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BCB0E" w14:textId="570DDFC1" w:rsidR="00311174" w:rsidRPr="009B0AA1" w:rsidRDefault="00311174" w:rsidP="00311174">
      <w:pPr>
        <w:pStyle w:val="a7"/>
        <w:rPr>
          <w:rFonts w:eastAsiaTheme="minorEastAsia"/>
          <w:sz w:val="22"/>
          <w:szCs w:val="22"/>
          <w:lang w:val="en-GB" w:eastAsia="zh-CN"/>
        </w:rPr>
      </w:pPr>
      <w:r w:rsidRPr="003E03D0">
        <w:rPr>
          <w:sz w:val="22"/>
          <w:szCs w:val="22"/>
          <w:lang w:val="en-GB"/>
        </w:rPr>
        <w:t>3GPP TSG-RAN WG2 Meeting #1</w:t>
      </w:r>
      <w:r w:rsidR="00064620">
        <w:rPr>
          <w:rFonts w:eastAsiaTheme="minorEastAsia" w:hint="eastAsia"/>
          <w:sz w:val="22"/>
          <w:szCs w:val="22"/>
          <w:lang w:val="en-GB" w:eastAsia="zh-CN"/>
        </w:rPr>
        <w:t>3</w:t>
      </w:r>
      <w:r w:rsidR="009321E7">
        <w:rPr>
          <w:rFonts w:eastAsiaTheme="minorEastAsia" w:hint="eastAsia"/>
          <w:sz w:val="22"/>
          <w:szCs w:val="22"/>
          <w:lang w:val="en-GB" w:eastAsia="zh-CN"/>
        </w:rPr>
        <w:t>0</w:t>
      </w:r>
      <w:r w:rsidRPr="003E03D0">
        <w:rPr>
          <w:sz w:val="22"/>
          <w:szCs w:val="22"/>
          <w:lang w:val="en-GB"/>
        </w:rPr>
        <w:t xml:space="preserve">                          </w:t>
      </w:r>
      <w:r>
        <w:rPr>
          <w:rFonts w:eastAsiaTheme="minorEastAsia" w:hint="eastAsia"/>
          <w:sz w:val="22"/>
          <w:szCs w:val="22"/>
          <w:lang w:val="en-GB" w:eastAsia="zh-CN"/>
        </w:rPr>
        <w:t xml:space="preserve">               </w:t>
      </w:r>
      <w:r w:rsidR="007622B8">
        <w:rPr>
          <w:rFonts w:eastAsiaTheme="minorEastAsia" w:hint="eastAsia"/>
          <w:sz w:val="22"/>
          <w:szCs w:val="22"/>
          <w:lang w:val="en-GB" w:eastAsia="zh-CN"/>
        </w:rPr>
        <w:t xml:space="preserve">           </w:t>
      </w:r>
      <w:r w:rsidRPr="003E03D0">
        <w:rPr>
          <w:sz w:val="22"/>
          <w:szCs w:val="22"/>
          <w:lang w:val="en-GB"/>
        </w:rPr>
        <w:t xml:space="preserve">      </w:t>
      </w:r>
      <w:r w:rsidR="00362AEF">
        <w:rPr>
          <w:rFonts w:eastAsiaTheme="minorEastAsia" w:hint="eastAsia"/>
          <w:sz w:val="22"/>
          <w:szCs w:val="22"/>
          <w:lang w:val="en-GB" w:eastAsia="zh-CN"/>
        </w:rPr>
        <w:t xml:space="preserve">     </w:t>
      </w:r>
      <w:r w:rsidR="009321E7">
        <w:rPr>
          <w:rFonts w:eastAsiaTheme="minorEastAsia" w:hint="eastAsia"/>
          <w:sz w:val="22"/>
          <w:szCs w:val="22"/>
          <w:lang w:val="en-GB" w:eastAsia="zh-CN"/>
        </w:rPr>
        <w:t xml:space="preserve">     </w:t>
      </w:r>
      <w:r w:rsidR="000265B0" w:rsidRPr="000265B0">
        <w:rPr>
          <w:sz w:val="22"/>
          <w:szCs w:val="22"/>
          <w:lang w:val="en-GB"/>
        </w:rPr>
        <w:t>R2-250</w:t>
      </w:r>
      <w:r w:rsidR="009B0AA1">
        <w:rPr>
          <w:rFonts w:eastAsiaTheme="minorEastAsia" w:hint="eastAsia"/>
          <w:sz w:val="22"/>
          <w:szCs w:val="22"/>
          <w:lang w:val="en-GB" w:eastAsia="zh-CN"/>
        </w:rPr>
        <w:t>3660</w:t>
      </w:r>
    </w:p>
    <w:p w14:paraId="26F9CD5A" w14:textId="5B251043" w:rsidR="00311174" w:rsidRPr="00955C3E" w:rsidRDefault="000D72FB" w:rsidP="00311174">
      <w:pPr>
        <w:pStyle w:val="a7"/>
        <w:rPr>
          <w:rFonts w:eastAsiaTheme="minorEastAsia"/>
          <w:sz w:val="21"/>
          <w:lang w:eastAsia="zh-CN"/>
        </w:rPr>
      </w:pPr>
      <w:r w:rsidRPr="000D72FB">
        <w:rPr>
          <w:sz w:val="22"/>
          <w:lang w:val="de-DE" w:eastAsia="zh-CN"/>
        </w:rPr>
        <w:t>St. Julian’s, Malta, 19</w:t>
      </w:r>
      <w:r w:rsidRPr="007E3562">
        <w:rPr>
          <w:sz w:val="22"/>
          <w:vertAlign w:val="superscript"/>
          <w:lang w:val="de-DE" w:eastAsia="zh-CN"/>
        </w:rPr>
        <w:t>th</w:t>
      </w:r>
      <w:r w:rsidRPr="000D72FB">
        <w:rPr>
          <w:sz w:val="22"/>
          <w:lang w:val="de-DE" w:eastAsia="zh-CN"/>
        </w:rPr>
        <w:t xml:space="preserve"> </w:t>
      </w:r>
      <w:r w:rsidR="009B0AA1">
        <w:rPr>
          <w:sz w:val="22"/>
          <w:lang w:val="de-DE" w:eastAsia="zh-CN"/>
        </w:rPr>
        <w:t>–</w:t>
      </w:r>
      <w:r w:rsidRPr="000D72FB">
        <w:rPr>
          <w:sz w:val="22"/>
          <w:lang w:val="de-DE" w:eastAsia="zh-CN"/>
        </w:rPr>
        <w:t xml:space="preserve"> 23</w:t>
      </w:r>
      <w:r w:rsidR="009B0AA1">
        <w:rPr>
          <w:rFonts w:eastAsiaTheme="minorEastAsia" w:hint="eastAsia"/>
          <w:sz w:val="22"/>
          <w:vertAlign w:val="superscript"/>
          <w:lang w:val="de-DE" w:eastAsia="zh-CN"/>
        </w:rPr>
        <w:t>rd</w:t>
      </w:r>
      <w:r w:rsidRPr="000D72FB">
        <w:rPr>
          <w:sz w:val="22"/>
          <w:lang w:val="de-DE" w:eastAsia="zh-CN"/>
        </w:rPr>
        <w:t xml:space="preserve"> May 2025</w:t>
      </w:r>
    </w:p>
    <w:p w14:paraId="5847B383" w14:textId="77777777" w:rsidR="00311174" w:rsidRPr="00311174" w:rsidRDefault="00311174" w:rsidP="00245B0B">
      <w:pPr>
        <w:pStyle w:val="a7"/>
        <w:rPr>
          <w:rFonts w:eastAsiaTheme="minorEastAsia"/>
          <w:sz w:val="22"/>
          <w:szCs w:val="22"/>
          <w:lang w:eastAsia="zh-CN"/>
        </w:rPr>
      </w:pPr>
    </w:p>
    <w:p w14:paraId="51BE7CCF" w14:textId="77777777" w:rsidR="00880E6B" w:rsidRDefault="00880E6B" w:rsidP="007462DF">
      <w:pPr>
        <w:pStyle w:val="a7"/>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3C6F156" w14:textId="77777777" w:rsidR="00880E6B" w:rsidRPr="00076E3A" w:rsidRDefault="00880E6B" w:rsidP="007462DF">
      <w:pPr>
        <w:pStyle w:val="a7"/>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52252571" w14:textId="6D7C6D55" w:rsidR="00880E6B" w:rsidRPr="005D6CA1" w:rsidRDefault="00880E6B" w:rsidP="007462DF">
      <w:pPr>
        <w:pStyle w:val="a7"/>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B5B0D">
        <w:rPr>
          <w:rFonts w:eastAsiaTheme="minorEastAsia" w:cs="Arial" w:hint="eastAsia"/>
          <w:sz w:val="22"/>
          <w:szCs w:val="22"/>
          <w:lang w:eastAsia="zh-CN"/>
        </w:rPr>
        <w:t>RRM</w:t>
      </w:r>
      <w:r w:rsidR="007A2BEE">
        <w:rPr>
          <w:rFonts w:eastAsiaTheme="minorEastAsia" w:cs="Arial" w:hint="eastAsia"/>
          <w:sz w:val="22"/>
          <w:szCs w:val="22"/>
          <w:lang w:eastAsia="zh-CN"/>
        </w:rPr>
        <w:t xml:space="preserve"> Relaxation and Offloading in RRC_IDLE/INACTIVE</w:t>
      </w:r>
    </w:p>
    <w:p w14:paraId="761A388A" w14:textId="657AACE4" w:rsidR="00880E6B" w:rsidRPr="0028370D" w:rsidRDefault="00880E6B" w:rsidP="007462DF">
      <w:pPr>
        <w:pStyle w:val="a7"/>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1200B">
        <w:rPr>
          <w:rFonts w:eastAsiaTheme="minorEastAsia" w:cs="Arial" w:hint="eastAsia"/>
          <w:sz w:val="22"/>
          <w:szCs w:val="22"/>
          <w:lang w:eastAsia="zh-CN"/>
        </w:rPr>
        <w:t>8</w:t>
      </w:r>
      <w:r w:rsidR="00536E88">
        <w:rPr>
          <w:rFonts w:eastAsiaTheme="minorEastAsia" w:cs="Arial" w:hint="eastAsia"/>
          <w:sz w:val="22"/>
          <w:szCs w:val="22"/>
          <w:lang w:eastAsia="zh-CN"/>
        </w:rPr>
        <w:t>.</w:t>
      </w:r>
      <w:r w:rsidR="005D6CA1">
        <w:rPr>
          <w:rFonts w:eastAsiaTheme="minorEastAsia" w:cs="Arial" w:hint="eastAsia"/>
          <w:sz w:val="22"/>
          <w:szCs w:val="22"/>
          <w:lang w:eastAsia="zh-CN"/>
        </w:rPr>
        <w:t>4</w:t>
      </w:r>
      <w:r w:rsidR="001A127B">
        <w:rPr>
          <w:rFonts w:eastAsiaTheme="minorEastAsia" w:cs="Arial" w:hint="eastAsia"/>
          <w:sz w:val="22"/>
          <w:szCs w:val="22"/>
          <w:lang w:eastAsia="zh-CN"/>
        </w:rPr>
        <w:t>.</w:t>
      </w:r>
      <w:r w:rsidR="007A2BEE">
        <w:rPr>
          <w:rFonts w:eastAsiaTheme="minorEastAsia" w:cs="Arial" w:hint="eastAsia"/>
          <w:sz w:val="22"/>
          <w:szCs w:val="22"/>
          <w:lang w:eastAsia="zh-CN"/>
        </w:rPr>
        <w:t>3</w:t>
      </w:r>
    </w:p>
    <w:p w14:paraId="66F7F3D3" w14:textId="77777777" w:rsidR="00880E6B" w:rsidRPr="00B81B31" w:rsidRDefault="00880E6B" w:rsidP="007462DF">
      <w:pPr>
        <w:pStyle w:val="a7"/>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5151E2DB" w14:textId="77777777" w:rsidR="004A7AA3" w:rsidRPr="00E2577D" w:rsidRDefault="004A7AA3" w:rsidP="004A7AA3">
      <w:pPr>
        <w:pBdr>
          <w:bottom w:val="single" w:sz="4" w:space="1" w:color="auto"/>
        </w:pBdr>
        <w:tabs>
          <w:tab w:val="left" w:pos="2552"/>
        </w:tabs>
        <w:jc w:val="both"/>
      </w:pPr>
    </w:p>
    <w:p w14:paraId="4D78D967"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0ECAE645" w14:textId="31CEE351" w:rsidR="00CB7AA2" w:rsidRPr="006C2A2F" w:rsidRDefault="001F39A5" w:rsidP="00CB7AA2">
      <w:pPr>
        <w:pStyle w:val="a2"/>
        <w:spacing w:beforeLines="50" w:before="120"/>
        <w:rPr>
          <w:rFonts w:eastAsiaTheme="minorEastAsia"/>
          <w:lang w:eastAsia="zh-CN"/>
        </w:rPr>
      </w:pPr>
      <w:r>
        <w:rPr>
          <w:rFonts w:eastAsiaTheme="minorEastAsia" w:hint="eastAsia"/>
          <w:lang w:eastAsia="zh-CN"/>
        </w:rPr>
        <w:t xml:space="preserve">In this contribution, we provide our considerations on </w:t>
      </w:r>
      <w:r w:rsidR="00BC63A6">
        <w:rPr>
          <w:rFonts w:eastAsiaTheme="minorEastAsia" w:hint="eastAsia"/>
          <w:lang w:eastAsia="zh-CN"/>
        </w:rPr>
        <w:t>open issues</w:t>
      </w:r>
      <w:r w:rsidR="004B5B0D">
        <w:rPr>
          <w:rFonts w:eastAsiaTheme="minorEastAsia" w:hint="eastAsia"/>
          <w:lang w:eastAsia="zh-CN"/>
        </w:rPr>
        <w:t xml:space="preserve"> of </w:t>
      </w:r>
      <w:r>
        <w:rPr>
          <w:rFonts w:eastAsiaTheme="minorEastAsia" w:hint="eastAsia"/>
          <w:lang w:eastAsia="zh-CN"/>
        </w:rPr>
        <w:t>RRM relaxation and offloading in RRC_IDLE/INACTIVE.</w:t>
      </w:r>
    </w:p>
    <w:p w14:paraId="5C44FCAC" w14:textId="77777777" w:rsidR="006F156C" w:rsidRDefault="004A7AA3" w:rsidP="00534996">
      <w:pPr>
        <w:pStyle w:val="1"/>
        <w:tabs>
          <w:tab w:val="clear" w:pos="567"/>
          <w:tab w:val="num" w:pos="432"/>
        </w:tabs>
        <w:ind w:left="432" w:hanging="432"/>
        <w:jc w:val="both"/>
      </w:pPr>
      <w:r w:rsidRPr="00AA54B6">
        <w:rPr>
          <w:rFonts w:hint="eastAsia"/>
        </w:rPr>
        <w:t>Discussion</w:t>
      </w:r>
    </w:p>
    <w:p w14:paraId="01395CC0" w14:textId="491D467A" w:rsidR="001C5E69" w:rsidRDefault="009B0AA1" w:rsidP="001C5E69">
      <w:pPr>
        <w:pStyle w:val="22"/>
        <w:keepNext w:val="0"/>
        <w:widowControl w:val="0"/>
        <w:tabs>
          <w:tab w:val="clear" w:pos="-806"/>
          <w:tab w:val="num" w:pos="1276"/>
        </w:tabs>
        <w:ind w:left="568" w:hangingChars="283" w:hanging="568"/>
        <w:rPr>
          <w:rFonts w:eastAsiaTheme="minorEastAsia"/>
        </w:rPr>
      </w:pPr>
      <w:r w:rsidRPr="00BA29DC">
        <w:rPr>
          <w:rFonts w:eastAsiaTheme="minorEastAsia" w:hint="eastAsia"/>
        </w:rPr>
        <w:t>(RRC-7/</w:t>
      </w:r>
      <w:r w:rsidRPr="00F32130">
        <w:rPr>
          <w:rFonts w:eastAsia="宋体" w:hint="eastAsia"/>
          <w:color w:val="000000"/>
        </w:rPr>
        <w:t>38304-3</w:t>
      </w:r>
      <w:r>
        <w:rPr>
          <w:rFonts w:eastAsia="宋体" w:hint="eastAsia"/>
          <w:color w:val="000000"/>
        </w:rPr>
        <w:t xml:space="preserve">)The exit condition of </w:t>
      </w:r>
      <w:r w:rsidR="007A2541">
        <w:rPr>
          <w:rFonts w:eastAsiaTheme="minorEastAsia" w:hint="eastAsia"/>
        </w:rPr>
        <w:t xml:space="preserve">MR </w:t>
      </w:r>
      <w:r w:rsidR="001C5E69" w:rsidRPr="001C5E69">
        <w:rPr>
          <w:rFonts w:eastAsiaTheme="minorEastAsia" w:hint="eastAsia"/>
        </w:rPr>
        <w:t>RRM measurement relaxation</w:t>
      </w:r>
    </w:p>
    <w:p w14:paraId="77613E29" w14:textId="160A449A" w:rsidR="00406EF0" w:rsidRDefault="00406EF0" w:rsidP="00406EF0">
      <w:pPr>
        <w:pStyle w:val="a2"/>
        <w:rPr>
          <w:rFonts w:eastAsiaTheme="minorEastAsia"/>
          <w:lang w:eastAsia="zh-CN"/>
        </w:rPr>
      </w:pPr>
      <w:r>
        <w:rPr>
          <w:rFonts w:eastAsiaTheme="minorEastAsia" w:hint="eastAsia"/>
          <w:lang w:eastAsia="zh-CN"/>
        </w:rPr>
        <w:t>In RAN2#129 meeting, agreements on MR serving cell measurement relaxation included:</w:t>
      </w:r>
    </w:p>
    <w:tbl>
      <w:tblPr>
        <w:tblStyle w:val="ac"/>
        <w:tblW w:w="0" w:type="auto"/>
        <w:tblLook w:val="04A0" w:firstRow="1" w:lastRow="0" w:firstColumn="1" w:lastColumn="0" w:noHBand="0" w:noVBand="1"/>
      </w:tblPr>
      <w:tblGrid>
        <w:gridCol w:w="9060"/>
      </w:tblGrid>
      <w:tr w:rsidR="00406EF0" w14:paraId="26CC54DE" w14:textId="77777777" w:rsidTr="00406EF0">
        <w:tc>
          <w:tcPr>
            <w:tcW w:w="9286" w:type="dxa"/>
          </w:tcPr>
          <w:p w14:paraId="2D3DED8F" w14:textId="77777777" w:rsidR="00406EF0" w:rsidRPr="00D6784E" w:rsidRDefault="00406EF0" w:rsidP="00406EF0">
            <w:pPr>
              <w:pStyle w:val="Agreement"/>
              <w:tabs>
                <w:tab w:val="left" w:pos="1619"/>
              </w:tabs>
              <w:rPr>
                <w:lang w:eastAsia="zh-CN"/>
              </w:rPr>
            </w:pPr>
            <w:r w:rsidRPr="00D6784E">
              <w:rPr>
                <w:rFonts w:eastAsia="宋体" w:hint="eastAsia"/>
                <w:lang w:eastAsia="zh-CN"/>
              </w:rPr>
              <w:t>T</w:t>
            </w:r>
            <w:r w:rsidRPr="00D6784E">
              <w:rPr>
                <w:rFonts w:hint="eastAsia"/>
                <w:lang w:eastAsia="zh-CN"/>
              </w:rPr>
              <w:t xml:space="preserve">he entry condition </w:t>
            </w:r>
            <w:r>
              <w:rPr>
                <w:rFonts w:eastAsia="宋体" w:hint="eastAsia"/>
                <w:lang w:eastAsia="zh-CN"/>
              </w:rPr>
              <w:t xml:space="preserve">for MR </w:t>
            </w:r>
            <w:r w:rsidRPr="00D6784E">
              <w:rPr>
                <w:rFonts w:eastAsia="宋体" w:hint="eastAsia"/>
                <w:lang w:eastAsia="zh-CN"/>
              </w:rPr>
              <w:t>s</w:t>
            </w:r>
            <w:r w:rsidRPr="00D6784E">
              <w:rPr>
                <w:rFonts w:hint="eastAsia"/>
                <w:lang w:eastAsia="zh-CN"/>
              </w:rPr>
              <w:t xml:space="preserve">erving cell RRM </w:t>
            </w:r>
            <w:r w:rsidRPr="00D6784E">
              <w:rPr>
                <w:lang w:eastAsia="zh-CN"/>
              </w:rPr>
              <w:t>relaxation</w:t>
            </w:r>
            <w:r w:rsidRPr="00D6784E">
              <w:rPr>
                <w:rFonts w:eastAsia="宋体" w:hint="eastAsia"/>
                <w:lang w:eastAsia="zh-CN"/>
              </w:rPr>
              <w:t xml:space="preserve"> can include both MR and LR measurements. </w:t>
            </w:r>
          </w:p>
          <w:p w14:paraId="5B31F68D" w14:textId="7D428A0D" w:rsidR="00406EF0" w:rsidRPr="00406EF0" w:rsidRDefault="00406EF0" w:rsidP="00406EF0">
            <w:pPr>
              <w:pStyle w:val="Agreement"/>
              <w:tabs>
                <w:tab w:val="left" w:pos="1619"/>
              </w:tabs>
              <w:rPr>
                <w:rFonts w:eastAsia="宋体"/>
                <w:lang w:eastAsia="zh-CN"/>
              </w:rPr>
            </w:pPr>
            <w:r w:rsidRPr="00D6784E">
              <w:rPr>
                <w:rFonts w:eastAsia="宋体" w:hint="eastAsia"/>
                <w:lang w:eastAsia="zh-CN"/>
              </w:rPr>
              <w:t xml:space="preserve">If LR threshold is configured, the entry condition </w:t>
            </w:r>
            <w:r w:rsidRPr="00D6784E">
              <w:rPr>
                <w:rFonts w:hint="eastAsia"/>
                <w:lang w:eastAsia="zh-CN"/>
              </w:rPr>
              <w:t xml:space="preserve">is </w:t>
            </w:r>
            <w:r w:rsidRPr="00D6784E">
              <w:rPr>
                <w:rFonts w:eastAsia="宋体" w:hint="eastAsia"/>
                <w:lang w:eastAsia="zh-CN"/>
              </w:rPr>
              <w:t>w</w:t>
            </w:r>
            <w:r w:rsidRPr="00D6784E">
              <w:rPr>
                <w:lang w:eastAsia="zh-CN"/>
              </w:rPr>
              <w:t xml:space="preserve">hen both MR and LR measurement are above the </w:t>
            </w:r>
            <w:r w:rsidRPr="00D6784E">
              <w:rPr>
                <w:rFonts w:eastAsia="宋体" w:hint="eastAsia"/>
                <w:lang w:eastAsia="zh-CN"/>
              </w:rPr>
              <w:t xml:space="preserve">configured </w:t>
            </w:r>
            <w:r w:rsidRPr="00D6784E">
              <w:rPr>
                <w:lang w:eastAsia="zh-CN"/>
              </w:rPr>
              <w:t>thresholds</w:t>
            </w:r>
            <w:r w:rsidRPr="00D6784E">
              <w:rPr>
                <w:rFonts w:eastAsia="宋体" w:hint="eastAsia"/>
                <w:lang w:eastAsia="zh-CN"/>
              </w:rPr>
              <w:t>.</w:t>
            </w:r>
          </w:p>
        </w:tc>
      </w:tr>
    </w:tbl>
    <w:p w14:paraId="5A1295D0" w14:textId="0981A967" w:rsidR="00406EF0" w:rsidRDefault="00BC63A6" w:rsidP="00406EF0">
      <w:pPr>
        <w:pStyle w:val="a2"/>
        <w:rPr>
          <w:rFonts w:eastAsiaTheme="minorEastAsia"/>
          <w:lang w:eastAsia="zh-CN"/>
        </w:rPr>
      </w:pPr>
      <w:r>
        <w:rPr>
          <w:rFonts w:eastAsiaTheme="minorEastAsia" w:hint="eastAsia"/>
          <w:lang w:eastAsia="zh-CN"/>
        </w:rPr>
        <w:t xml:space="preserve">In RAN2#129bis meeting, it was agreed to </w:t>
      </w:r>
      <w:r w:rsidR="005918A8">
        <w:rPr>
          <w:rFonts w:eastAsiaTheme="minorEastAsia" w:hint="eastAsia"/>
          <w:bCs/>
          <w:iCs/>
          <w:lang w:eastAsia="zh-CN"/>
        </w:rPr>
        <w:t>m</w:t>
      </w:r>
      <w:r w:rsidRPr="00B059AD">
        <w:rPr>
          <w:bCs/>
          <w:iCs/>
          <w:lang w:eastAsia="zh-CN"/>
        </w:rPr>
        <w:t>erge entry/exit condition for Serving Cell RRM measurement relaxation and Rel-19 Neighboring Cell RRM measurement relaxation (higher priority frequency is separate discussion)</w:t>
      </w:r>
      <w:r w:rsidRPr="00B059AD">
        <w:rPr>
          <w:rFonts w:eastAsia="宋体" w:hint="eastAsia"/>
          <w:bCs/>
          <w:iCs/>
          <w:lang w:eastAsia="zh-CN"/>
        </w:rPr>
        <w:t>.</w:t>
      </w:r>
      <w:r>
        <w:rPr>
          <w:rFonts w:eastAsia="宋体" w:hint="eastAsia"/>
          <w:bCs/>
          <w:iCs/>
          <w:lang w:eastAsia="zh-CN"/>
        </w:rPr>
        <w:t xml:space="preserve"> But</w:t>
      </w:r>
      <w:r w:rsidR="00406EF0">
        <w:rPr>
          <w:rFonts w:eastAsiaTheme="minorEastAsia" w:hint="eastAsia"/>
          <w:lang w:eastAsia="zh-CN"/>
        </w:rPr>
        <w:t xml:space="preserve"> it is still FFS </w:t>
      </w:r>
      <w:r w:rsidR="00406EF0" w:rsidRPr="00406EF0">
        <w:rPr>
          <w:rFonts w:eastAsiaTheme="minorEastAsia"/>
          <w:lang w:eastAsia="zh-CN"/>
        </w:rPr>
        <w:t xml:space="preserve">on exit condition for </w:t>
      </w:r>
      <w:r w:rsidR="006D4A3A">
        <w:rPr>
          <w:rFonts w:eastAsiaTheme="minorEastAsia" w:hint="eastAsia"/>
          <w:lang w:eastAsia="zh-CN"/>
        </w:rPr>
        <w:t xml:space="preserve">MR </w:t>
      </w:r>
      <w:r>
        <w:rPr>
          <w:rFonts w:eastAsiaTheme="minorEastAsia" w:hint="eastAsia"/>
          <w:lang w:eastAsia="zh-CN"/>
        </w:rPr>
        <w:t xml:space="preserve">RRM </w:t>
      </w:r>
      <w:r w:rsidR="006D4A3A">
        <w:rPr>
          <w:rFonts w:eastAsiaTheme="minorEastAsia" w:hint="eastAsia"/>
          <w:lang w:eastAsia="zh-CN"/>
        </w:rPr>
        <w:t>measurement</w:t>
      </w:r>
      <w:r w:rsidR="00406EF0" w:rsidRPr="00406EF0">
        <w:rPr>
          <w:rFonts w:eastAsiaTheme="minorEastAsia"/>
          <w:lang w:eastAsia="zh-CN"/>
        </w:rPr>
        <w:t xml:space="preserve"> relaxation, e.g., whether a separate exit condition other than ‘not fulfilling the entry condition’ is ne</w:t>
      </w:r>
      <w:r w:rsidR="006D4A3A">
        <w:rPr>
          <w:rFonts w:eastAsiaTheme="minorEastAsia"/>
          <w:lang w:eastAsia="zh-CN"/>
        </w:rPr>
        <w:t>eded, or whether exit condition</w:t>
      </w:r>
      <w:r w:rsidR="006D4A3A">
        <w:rPr>
          <w:rFonts w:eastAsiaTheme="minorEastAsia" w:hint="eastAsia"/>
          <w:lang w:eastAsia="zh-CN"/>
        </w:rPr>
        <w:t xml:space="preserve"> </w:t>
      </w:r>
      <w:r w:rsidR="00406EF0" w:rsidRPr="00406EF0">
        <w:rPr>
          <w:rFonts w:eastAsiaTheme="minorEastAsia"/>
          <w:lang w:eastAsia="zh-CN"/>
        </w:rPr>
        <w:t>include</w:t>
      </w:r>
      <w:r w:rsidR="006D4A3A">
        <w:rPr>
          <w:rFonts w:eastAsiaTheme="minorEastAsia" w:hint="eastAsia"/>
          <w:lang w:eastAsia="zh-CN"/>
        </w:rPr>
        <w:t>s</w:t>
      </w:r>
      <w:r w:rsidR="00406EF0" w:rsidRPr="00406EF0">
        <w:rPr>
          <w:rFonts w:eastAsiaTheme="minorEastAsia"/>
          <w:lang w:eastAsia="zh-CN"/>
        </w:rPr>
        <w:t xml:space="preserve"> MR and/or LR-based measurements.</w:t>
      </w:r>
    </w:p>
    <w:p w14:paraId="2C040416" w14:textId="7A9E7F4A" w:rsidR="006D4A3A" w:rsidRDefault="006D4A3A" w:rsidP="00406EF0">
      <w:pPr>
        <w:pStyle w:val="a2"/>
        <w:rPr>
          <w:rFonts w:eastAsiaTheme="minorEastAsia"/>
          <w:lang w:eastAsia="zh-CN"/>
        </w:rPr>
      </w:pPr>
      <w:r>
        <w:rPr>
          <w:rFonts w:eastAsiaTheme="minorEastAsia" w:hint="eastAsia"/>
          <w:lang w:eastAsia="zh-CN"/>
        </w:rPr>
        <w:t>The possible options for</w:t>
      </w:r>
      <w:r w:rsidR="00CA5C40">
        <w:rPr>
          <w:rFonts w:eastAsiaTheme="minorEastAsia" w:hint="eastAsia"/>
          <w:lang w:eastAsia="zh-CN"/>
        </w:rPr>
        <w:t xml:space="preserve"> exit condition of </w:t>
      </w:r>
      <w:r>
        <w:rPr>
          <w:rFonts w:eastAsiaTheme="minorEastAsia" w:hint="eastAsia"/>
          <w:lang w:eastAsia="zh-CN"/>
        </w:rPr>
        <w:t>MR measurement</w:t>
      </w:r>
      <w:r w:rsidRPr="00406EF0">
        <w:rPr>
          <w:rFonts w:eastAsiaTheme="minorEastAsia"/>
          <w:lang w:eastAsia="zh-CN"/>
        </w:rPr>
        <w:t xml:space="preserve"> relaxation</w:t>
      </w:r>
      <w:r>
        <w:rPr>
          <w:rFonts w:eastAsiaTheme="minorEastAsia" w:hint="eastAsia"/>
          <w:lang w:eastAsia="zh-CN"/>
        </w:rPr>
        <w:t xml:space="preserve"> include:</w:t>
      </w:r>
    </w:p>
    <w:p w14:paraId="17939F50" w14:textId="05B368CB" w:rsidR="006D4A3A" w:rsidRDefault="006D4A3A" w:rsidP="009B0AA1">
      <w:pPr>
        <w:pStyle w:val="a2"/>
        <w:numPr>
          <w:ilvl w:val="0"/>
          <w:numId w:val="14"/>
        </w:numPr>
        <w:rPr>
          <w:rFonts w:eastAsiaTheme="minorEastAsia"/>
          <w:lang w:eastAsia="zh-CN"/>
        </w:rPr>
      </w:pPr>
      <w:r>
        <w:rPr>
          <w:rFonts w:eastAsiaTheme="minorEastAsia" w:hint="eastAsia"/>
          <w:lang w:eastAsia="zh-CN"/>
        </w:rPr>
        <w:t>Option 1: No separate exit condition.</w:t>
      </w:r>
    </w:p>
    <w:p w14:paraId="010DB3B2" w14:textId="5CE76C28" w:rsidR="006D4A3A" w:rsidRDefault="006D4A3A" w:rsidP="009B0AA1">
      <w:pPr>
        <w:pStyle w:val="a2"/>
        <w:numPr>
          <w:ilvl w:val="0"/>
          <w:numId w:val="14"/>
        </w:numPr>
        <w:rPr>
          <w:rFonts w:eastAsiaTheme="minorEastAsia"/>
          <w:lang w:eastAsia="zh-CN"/>
        </w:rPr>
      </w:pPr>
      <w:r>
        <w:rPr>
          <w:rFonts w:eastAsiaTheme="minorEastAsia" w:hint="eastAsia"/>
          <w:lang w:eastAsia="zh-CN"/>
        </w:rPr>
        <w:t xml:space="preserve">Option 2: </w:t>
      </w:r>
      <w:r w:rsidR="005F5EE2">
        <w:rPr>
          <w:rFonts w:eastAsiaTheme="minorEastAsia" w:hint="eastAsia"/>
          <w:lang w:eastAsia="zh-CN"/>
        </w:rPr>
        <w:t>Only b</w:t>
      </w:r>
      <w:r>
        <w:rPr>
          <w:rFonts w:eastAsiaTheme="minorEastAsia" w:hint="eastAsia"/>
          <w:lang w:eastAsia="zh-CN"/>
        </w:rPr>
        <w:t>ased on LR serving cell quality.</w:t>
      </w:r>
    </w:p>
    <w:p w14:paraId="18367FF4" w14:textId="1AC172E6" w:rsidR="006D4A3A" w:rsidRPr="00161654" w:rsidRDefault="006D4A3A" w:rsidP="009B0AA1">
      <w:pPr>
        <w:pStyle w:val="a2"/>
        <w:numPr>
          <w:ilvl w:val="0"/>
          <w:numId w:val="14"/>
        </w:numPr>
        <w:rPr>
          <w:rFonts w:eastAsiaTheme="minorEastAsia"/>
          <w:lang w:eastAsia="zh-CN"/>
        </w:rPr>
      </w:pPr>
      <w:r>
        <w:rPr>
          <w:rFonts w:eastAsiaTheme="minorEastAsia" w:hint="eastAsia"/>
          <w:lang w:eastAsia="zh-CN"/>
        </w:rPr>
        <w:t xml:space="preserve">Option 3: </w:t>
      </w:r>
      <w:r w:rsidR="005F5EE2">
        <w:rPr>
          <w:rFonts w:eastAsiaTheme="minorEastAsia" w:hint="eastAsia"/>
          <w:lang w:eastAsia="zh-CN"/>
        </w:rPr>
        <w:t>Only b</w:t>
      </w:r>
      <w:r>
        <w:rPr>
          <w:rFonts w:eastAsiaTheme="minorEastAsia" w:hint="eastAsia"/>
          <w:lang w:eastAsia="zh-CN"/>
        </w:rPr>
        <w:t>ased on MR serving cell quality.</w:t>
      </w:r>
    </w:p>
    <w:p w14:paraId="152A4C5F" w14:textId="39368520" w:rsidR="00406EF0" w:rsidRDefault="006D4A3A" w:rsidP="00406EF0">
      <w:pPr>
        <w:pStyle w:val="a2"/>
        <w:rPr>
          <w:rFonts w:eastAsiaTheme="minorEastAsia"/>
          <w:lang w:eastAsia="zh-CN"/>
        </w:rPr>
      </w:pPr>
      <w:r>
        <w:rPr>
          <w:rFonts w:eastAsiaTheme="minorEastAsia" w:hint="eastAsia"/>
          <w:lang w:eastAsia="zh-CN"/>
        </w:rPr>
        <w:t xml:space="preserve">During MR measurement relaxation period, MR serving cell quality </w:t>
      </w:r>
      <w:r w:rsidR="00C03936">
        <w:rPr>
          <w:rFonts w:eastAsiaTheme="minorEastAsia" w:hint="eastAsia"/>
          <w:lang w:eastAsia="zh-CN"/>
        </w:rPr>
        <w:t>is</w:t>
      </w:r>
      <w:r w:rsidR="00CA5C40">
        <w:rPr>
          <w:rFonts w:eastAsiaTheme="minorEastAsia" w:hint="eastAsia"/>
          <w:lang w:eastAsia="zh-CN"/>
        </w:rPr>
        <w:t xml:space="preserve"> relaxed with longer measurement cycle. MR serving cell quality cannot be updated timely. Hence, it is not reasonable to consider MR serving cell quality only for exit condition of MR serving cell measurement relaxation. Option 3 is not preferred. </w:t>
      </w:r>
      <w:r w:rsidR="00406EF0">
        <w:rPr>
          <w:rFonts w:eastAsiaTheme="minorEastAsia" w:hint="eastAsia"/>
          <w:lang w:eastAsia="zh-CN"/>
        </w:rPr>
        <w:t>Option 1 is similar as R16 RRM relaxation criteria</w:t>
      </w:r>
      <w:r>
        <w:rPr>
          <w:rFonts w:eastAsiaTheme="minorEastAsia" w:hint="eastAsia"/>
          <w:lang w:eastAsia="zh-CN"/>
        </w:rPr>
        <w:t>.</w:t>
      </w:r>
      <w:r w:rsidR="00406EF0">
        <w:rPr>
          <w:rFonts w:eastAsiaTheme="minorEastAsia" w:hint="eastAsia"/>
          <w:lang w:eastAsia="zh-CN"/>
        </w:rPr>
        <w:t xml:space="preserve"> </w:t>
      </w:r>
      <w:r w:rsidR="00C03936">
        <w:rPr>
          <w:rFonts w:eastAsiaTheme="minorEastAsia" w:hint="eastAsia"/>
          <w:lang w:eastAsia="zh-CN"/>
        </w:rPr>
        <w:t>But different from R16 RRM relaxation</w:t>
      </w:r>
      <w:r w:rsidR="00263CC6">
        <w:rPr>
          <w:rFonts w:eastAsiaTheme="minorEastAsia" w:hint="eastAsia"/>
          <w:lang w:eastAsia="zh-CN"/>
        </w:rPr>
        <w:t xml:space="preserve"> for which only neighbor cell quality is relaxed</w:t>
      </w:r>
      <w:r w:rsidR="00C03936">
        <w:rPr>
          <w:rFonts w:eastAsiaTheme="minorEastAsia" w:hint="eastAsia"/>
          <w:lang w:eastAsia="zh-CN"/>
        </w:rPr>
        <w:t xml:space="preserve">, </w:t>
      </w:r>
      <w:r w:rsidR="00263CC6">
        <w:rPr>
          <w:rFonts w:eastAsiaTheme="minorEastAsia" w:hint="eastAsia"/>
          <w:lang w:eastAsia="zh-CN"/>
        </w:rPr>
        <w:t xml:space="preserve">for LP-WUS </w:t>
      </w:r>
      <w:r w:rsidR="00C03936">
        <w:rPr>
          <w:rFonts w:eastAsiaTheme="minorEastAsia" w:hint="eastAsia"/>
          <w:lang w:eastAsia="zh-CN"/>
        </w:rPr>
        <w:t xml:space="preserve">MR serving cell quality is relaxed as well. It is questionable </w:t>
      </w:r>
      <w:r w:rsidR="00002924">
        <w:rPr>
          <w:rFonts w:eastAsiaTheme="minorEastAsia" w:hint="eastAsia"/>
          <w:lang w:eastAsia="zh-CN"/>
        </w:rPr>
        <w:t>to reuse the principle of R16 RRM relaxation</w:t>
      </w:r>
      <w:r w:rsidR="00263CC6">
        <w:rPr>
          <w:rFonts w:eastAsiaTheme="minorEastAsia" w:hint="eastAsia"/>
          <w:lang w:eastAsia="zh-CN"/>
        </w:rPr>
        <w:t xml:space="preserve"> to </w:t>
      </w:r>
      <w:r w:rsidR="00263CC6">
        <w:rPr>
          <w:rFonts w:eastAsiaTheme="minorEastAsia"/>
          <w:lang w:eastAsia="zh-CN"/>
        </w:rPr>
        <w:t>guarantee</w:t>
      </w:r>
      <w:r w:rsidR="00263CC6">
        <w:rPr>
          <w:rFonts w:eastAsiaTheme="minorEastAsia" w:hint="eastAsia"/>
          <w:lang w:eastAsia="zh-CN"/>
        </w:rPr>
        <w:t xml:space="preserve"> the measurement accuracy</w:t>
      </w:r>
      <w:r w:rsidR="00002924">
        <w:rPr>
          <w:rFonts w:eastAsiaTheme="minorEastAsia" w:hint="eastAsia"/>
          <w:lang w:eastAsia="zh-CN"/>
        </w:rPr>
        <w:t xml:space="preserve">. </w:t>
      </w:r>
      <w:r w:rsidR="00200529">
        <w:rPr>
          <w:rFonts w:eastAsiaTheme="minorEastAsia" w:hint="eastAsia"/>
          <w:lang w:eastAsia="zh-CN"/>
        </w:rPr>
        <w:t xml:space="preserve">While, </w:t>
      </w:r>
      <w:r w:rsidR="00ED5811">
        <w:rPr>
          <w:rFonts w:eastAsiaTheme="minorEastAsia" w:hint="eastAsia"/>
          <w:lang w:eastAsia="zh-CN"/>
        </w:rPr>
        <w:t>O</w:t>
      </w:r>
      <w:r w:rsidR="00406EF0">
        <w:rPr>
          <w:rFonts w:eastAsiaTheme="minorEastAsia" w:hint="eastAsia"/>
          <w:lang w:eastAsia="zh-CN"/>
        </w:rPr>
        <w:t xml:space="preserve">ption 2 is </w:t>
      </w:r>
      <w:r w:rsidR="00002924">
        <w:rPr>
          <w:rFonts w:eastAsiaTheme="minorEastAsia" w:hint="eastAsia"/>
          <w:lang w:eastAsia="zh-CN"/>
        </w:rPr>
        <w:t>aligned with</w:t>
      </w:r>
      <w:r w:rsidR="00406EF0">
        <w:rPr>
          <w:rFonts w:eastAsiaTheme="minorEastAsia" w:hint="eastAsia"/>
          <w:lang w:eastAsia="zh-CN"/>
        </w:rPr>
        <w:t xml:space="preserve"> both LP-WUS </w:t>
      </w:r>
      <w:r w:rsidR="00406EF0">
        <w:rPr>
          <w:rFonts w:eastAsiaTheme="minorEastAsia"/>
          <w:lang w:eastAsia="zh-CN"/>
        </w:rPr>
        <w:t>monitoring</w:t>
      </w:r>
      <w:r w:rsidR="00406EF0">
        <w:rPr>
          <w:rFonts w:eastAsiaTheme="minorEastAsia" w:hint="eastAsia"/>
          <w:lang w:eastAsia="zh-CN"/>
        </w:rPr>
        <w:t xml:space="preserve"> and serving cell </w:t>
      </w:r>
      <w:r w:rsidR="00491043">
        <w:rPr>
          <w:rFonts w:eastAsiaTheme="minorEastAsia" w:hint="eastAsia"/>
          <w:lang w:eastAsia="zh-CN"/>
        </w:rPr>
        <w:t>measurement</w:t>
      </w:r>
      <w:r w:rsidR="00406EF0">
        <w:rPr>
          <w:rFonts w:eastAsiaTheme="minorEastAsia" w:hint="eastAsia"/>
          <w:lang w:eastAsia="zh-CN"/>
        </w:rPr>
        <w:t xml:space="preserve"> offloading</w:t>
      </w:r>
      <w:r w:rsidR="00002924">
        <w:rPr>
          <w:rFonts w:eastAsiaTheme="minorEastAsia" w:hint="eastAsia"/>
          <w:lang w:eastAsia="zh-CN"/>
        </w:rPr>
        <w:t>, which is preferred.</w:t>
      </w:r>
    </w:p>
    <w:p w14:paraId="57CC034D" w14:textId="11C41A43" w:rsidR="00CB05A5" w:rsidRDefault="00406EF0" w:rsidP="00D029E5">
      <w:pPr>
        <w:pStyle w:val="a2"/>
        <w:rPr>
          <w:rFonts w:eastAsiaTheme="minorEastAsia"/>
          <w:b/>
          <w:bCs/>
          <w:lang w:eastAsia="zh-CN"/>
        </w:rPr>
      </w:pPr>
      <w:r w:rsidRPr="00BB15F8">
        <w:rPr>
          <w:rFonts w:eastAsiaTheme="minorEastAsia" w:hint="eastAsia"/>
          <w:b/>
          <w:lang w:eastAsia="zh-CN"/>
        </w:rPr>
        <w:t xml:space="preserve">Proposal </w:t>
      </w:r>
      <w:r w:rsidR="00002924">
        <w:rPr>
          <w:rFonts w:eastAsiaTheme="minorEastAsia" w:hint="eastAsia"/>
          <w:b/>
          <w:lang w:eastAsia="zh-CN"/>
        </w:rPr>
        <w:t>1</w:t>
      </w:r>
      <w:r w:rsidRPr="00BB15F8">
        <w:rPr>
          <w:rFonts w:eastAsiaTheme="minorEastAsia" w:hint="eastAsia"/>
          <w:b/>
          <w:lang w:eastAsia="zh-CN"/>
        </w:rPr>
        <w:t>:</w:t>
      </w:r>
      <w:r>
        <w:rPr>
          <w:rFonts w:eastAsiaTheme="minorEastAsia" w:hint="eastAsia"/>
          <w:lang w:eastAsia="zh-CN"/>
        </w:rPr>
        <w:t xml:space="preserve"> </w:t>
      </w:r>
      <w:r w:rsidR="00BA29DC" w:rsidRPr="00BA29DC">
        <w:rPr>
          <w:rFonts w:eastAsiaTheme="minorEastAsia" w:hint="eastAsia"/>
          <w:b/>
          <w:bCs/>
          <w:lang w:eastAsia="zh-CN"/>
        </w:rPr>
        <w:t>(RRC-7/</w:t>
      </w:r>
      <w:r w:rsidR="00BA29DC" w:rsidRPr="00F32130">
        <w:rPr>
          <w:rFonts w:eastAsia="宋体" w:hint="eastAsia"/>
          <w:b/>
          <w:bCs/>
          <w:color w:val="000000"/>
          <w:lang w:eastAsia="zh-CN"/>
        </w:rPr>
        <w:t>38304-3</w:t>
      </w:r>
      <w:r w:rsidR="00BA29DC">
        <w:rPr>
          <w:rFonts w:eastAsia="宋体" w:hint="eastAsia"/>
          <w:b/>
          <w:bCs/>
          <w:color w:val="000000"/>
          <w:lang w:eastAsia="zh-CN"/>
        </w:rPr>
        <w:t xml:space="preserve">) </w:t>
      </w:r>
      <w:r w:rsidR="00ED5811">
        <w:rPr>
          <w:rFonts w:eastAsiaTheme="minorEastAsia" w:hint="eastAsia"/>
          <w:b/>
          <w:bCs/>
          <w:lang w:eastAsia="zh-CN"/>
        </w:rPr>
        <w:t>The</w:t>
      </w:r>
      <w:r w:rsidR="005F5EE2">
        <w:rPr>
          <w:rFonts w:eastAsiaTheme="minorEastAsia" w:hint="eastAsia"/>
          <w:b/>
          <w:bCs/>
          <w:lang w:eastAsia="zh-CN"/>
        </w:rPr>
        <w:t xml:space="preserve"> </w:t>
      </w:r>
      <w:r w:rsidR="00CA5C40" w:rsidRPr="00CA5C40">
        <w:rPr>
          <w:rFonts w:eastAsiaTheme="minorEastAsia"/>
          <w:b/>
          <w:bCs/>
          <w:lang w:eastAsia="zh-CN"/>
        </w:rPr>
        <w:t>exit condition of MR measurement relaxation</w:t>
      </w:r>
      <w:r w:rsidR="00ED5811">
        <w:rPr>
          <w:rFonts w:eastAsiaTheme="minorEastAsia" w:hint="eastAsia"/>
          <w:b/>
          <w:bCs/>
          <w:lang w:eastAsia="zh-CN"/>
        </w:rPr>
        <w:t xml:space="preserve"> </w:t>
      </w:r>
      <w:r w:rsidR="00002924">
        <w:rPr>
          <w:rFonts w:eastAsiaTheme="minorEastAsia" w:hint="eastAsia"/>
          <w:b/>
          <w:bCs/>
          <w:lang w:eastAsia="zh-CN"/>
        </w:rPr>
        <w:t xml:space="preserve">is </w:t>
      </w:r>
      <w:r w:rsidR="00ED5811">
        <w:rPr>
          <w:rFonts w:eastAsiaTheme="minorEastAsia" w:hint="eastAsia"/>
          <w:b/>
          <w:bCs/>
          <w:lang w:eastAsia="zh-CN"/>
        </w:rPr>
        <w:t xml:space="preserve">only </w:t>
      </w:r>
      <w:r w:rsidR="00002924">
        <w:rPr>
          <w:rFonts w:eastAsiaTheme="minorEastAsia" w:hint="eastAsia"/>
          <w:b/>
          <w:bCs/>
          <w:lang w:eastAsia="zh-CN"/>
        </w:rPr>
        <w:t>based on LR serving cell quality.</w:t>
      </w:r>
    </w:p>
    <w:p w14:paraId="054B4D31" w14:textId="03C5AD05" w:rsidR="00BA29DC" w:rsidRDefault="00623823" w:rsidP="00BA29DC">
      <w:pPr>
        <w:pStyle w:val="22"/>
        <w:keepNext w:val="0"/>
        <w:widowControl w:val="0"/>
        <w:tabs>
          <w:tab w:val="clear" w:pos="-806"/>
          <w:tab w:val="num" w:pos="1276"/>
        </w:tabs>
        <w:ind w:left="568" w:hangingChars="283" w:hanging="568"/>
        <w:rPr>
          <w:rFonts w:eastAsiaTheme="minorEastAsia"/>
        </w:rPr>
      </w:pPr>
      <w:r w:rsidRPr="00717BC3">
        <w:rPr>
          <w:rFonts w:eastAsiaTheme="minorEastAsia" w:hint="eastAsia"/>
        </w:rPr>
        <w:t>(RRC-8/38304-4)</w:t>
      </w:r>
      <w:r>
        <w:rPr>
          <w:rFonts w:eastAsiaTheme="minorEastAsia" w:hint="eastAsia"/>
        </w:rPr>
        <w:t xml:space="preserve"> </w:t>
      </w:r>
      <w:r w:rsidR="00BA29DC">
        <w:rPr>
          <w:rFonts w:eastAsiaTheme="minorEastAsia" w:hint="eastAsia"/>
        </w:rPr>
        <w:t>W</w:t>
      </w:r>
      <w:r w:rsidR="00BA29DC" w:rsidRPr="00BA29DC">
        <w:t>hether/how to reduce the threshold number for LP-WUS</w:t>
      </w:r>
    </w:p>
    <w:p w14:paraId="7B2EE562" w14:textId="1308C801" w:rsidR="00AF26D4" w:rsidRPr="00AF26D4" w:rsidRDefault="00AF26D4" w:rsidP="00AF26D4">
      <w:pPr>
        <w:pStyle w:val="Agreement"/>
        <w:numPr>
          <w:ilvl w:val="0"/>
          <w:numId w:val="0"/>
        </w:numPr>
        <w:rPr>
          <w:rFonts w:ascii="Times New Roman" w:hAnsi="Times New Roman"/>
          <w:b w:val="0"/>
          <w:bCs/>
          <w:iCs/>
          <w:lang w:eastAsia="zh-CN"/>
        </w:rPr>
      </w:pPr>
      <w:r w:rsidRPr="00AF26D4">
        <w:rPr>
          <w:rFonts w:ascii="Times New Roman" w:eastAsiaTheme="minorEastAsia" w:hAnsi="Times New Roman"/>
          <w:b w:val="0"/>
          <w:bCs/>
          <w:iCs/>
          <w:lang w:eastAsia="zh-CN"/>
        </w:rPr>
        <w:t>After on-line discussion</w:t>
      </w:r>
      <w:r>
        <w:rPr>
          <w:rFonts w:ascii="Times New Roman" w:eastAsiaTheme="minorEastAsia" w:hAnsi="Times New Roman" w:hint="eastAsia"/>
          <w:b w:val="0"/>
          <w:bCs/>
          <w:iCs/>
          <w:lang w:eastAsia="zh-CN"/>
        </w:rPr>
        <w:t xml:space="preserve"> in RAN2#129bis, </w:t>
      </w:r>
      <w:r w:rsidR="007C0FDC">
        <w:rPr>
          <w:rFonts w:ascii="Times New Roman" w:eastAsiaTheme="minorEastAsia" w:hAnsi="Times New Roman" w:hint="eastAsia"/>
          <w:b w:val="0"/>
          <w:bCs/>
          <w:iCs/>
          <w:lang w:eastAsia="zh-CN"/>
        </w:rPr>
        <w:t>the possible directions to reduce the threshold number for LP-WUS for further discussion are</w:t>
      </w:r>
      <w:r w:rsidRPr="00AF26D4">
        <w:rPr>
          <w:rFonts w:ascii="Times New Roman" w:hAnsi="Times New Roman"/>
          <w:b w:val="0"/>
          <w:bCs/>
          <w:iCs/>
          <w:lang w:eastAsia="zh-CN"/>
        </w:rPr>
        <w:t>:</w:t>
      </w:r>
    </w:p>
    <w:p w14:paraId="5122E260" w14:textId="3BA937A9" w:rsidR="00AF26D4" w:rsidRPr="007C0FDC" w:rsidRDefault="00AF26D4" w:rsidP="00623823">
      <w:pPr>
        <w:pStyle w:val="a2"/>
        <w:numPr>
          <w:ilvl w:val="0"/>
          <w:numId w:val="14"/>
        </w:numPr>
        <w:rPr>
          <w:rFonts w:eastAsiaTheme="minorEastAsia"/>
          <w:b/>
          <w:bCs/>
          <w:iCs/>
          <w:lang w:eastAsia="zh-CN"/>
        </w:rPr>
      </w:pPr>
      <w:r w:rsidRPr="007C0FDC">
        <w:rPr>
          <w:rFonts w:eastAsiaTheme="minorEastAsia"/>
          <w:bCs/>
          <w:iCs/>
          <w:lang w:eastAsia="zh-CN"/>
        </w:rPr>
        <w:t>Direction 3a. merg</w:t>
      </w:r>
      <w:r w:rsidR="0023154F">
        <w:rPr>
          <w:rFonts w:eastAsiaTheme="minorEastAsia" w:hint="eastAsia"/>
          <w:bCs/>
          <w:iCs/>
          <w:lang w:eastAsia="zh-CN"/>
        </w:rPr>
        <w:t>ing</w:t>
      </w:r>
      <w:r w:rsidRPr="007C0FDC">
        <w:rPr>
          <w:rFonts w:eastAsiaTheme="minorEastAsia"/>
          <w:bCs/>
          <w:iCs/>
          <w:lang w:eastAsia="zh-CN"/>
        </w:rPr>
        <w:t xml:space="preserve"> LPWUS monitoring and serving cell offloading</w:t>
      </w:r>
    </w:p>
    <w:p w14:paraId="42536DCB" w14:textId="7E315DA4" w:rsidR="00AF26D4" w:rsidRPr="007C0FDC" w:rsidRDefault="00AF26D4" w:rsidP="00623823">
      <w:pPr>
        <w:pStyle w:val="a2"/>
        <w:numPr>
          <w:ilvl w:val="0"/>
          <w:numId w:val="14"/>
        </w:numPr>
        <w:rPr>
          <w:rFonts w:eastAsiaTheme="minorEastAsia"/>
          <w:b/>
          <w:bCs/>
          <w:iCs/>
          <w:lang w:eastAsia="zh-CN"/>
        </w:rPr>
      </w:pPr>
      <w:r w:rsidRPr="007C0FDC">
        <w:rPr>
          <w:rFonts w:eastAsiaTheme="minorEastAsia"/>
          <w:bCs/>
          <w:iCs/>
          <w:lang w:eastAsia="zh-CN"/>
        </w:rPr>
        <w:t>Direction 3b. merg</w:t>
      </w:r>
      <w:r w:rsidR="0023154F">
        <w:rPr>
          <w:rFonts w:eastAsiaTheme="minorEastAsia" w:hint="eastAsia"/>
          <w:bCs/>
          <w:iCs/>
          <w:lang w:eastAsia="zh-CN"/>
        </w:rPr>
        <w:t>ing</w:t>
      </w:r>
      <w:r w:rsidRPr="007C0FDC">
        <w:rPr>
          <w:rFonts w:eastAsiaTheme="minorEastAsia"/>
          <w:bCs/>
          <w:iCs/>
          <w:lang w:eastAsia="zh-CN"/>
        </w:rPr>
        <w:t xml:space="preserve"> LPWUS monitoring and </w:t>
      </w:r>
      <w:r w:rsidR="00717BC3">
        <w:rPr>
          <w:rFonts w:eastAsiaTheme="minorEastAsia" w:hint="eastAsia"/>
          <w:bCs/>
          <w:iCs/>
          <w:lang w:eastAsia="zh-CN"/>
        </w:rPr>
        <w:t xml:space="preserve">Rel-19 </w:t>
      </w:r>
      <w:r w:rsidRPr="007C0FDC">
        <w:rPr>
          <w:rFonts w:eastAsiaTheme="minorEastAsia"/>
          <w:bCs/>
          <w:iCs/>
          <w:lang w:eastAsia="zh-CN"/>
        </w:rPr>
        <w:t>RRM relaxation</w:t>
      </w:r>
    </w:p>
    <w:p w14:paraId="0D2EA283" w14:textId="496DB266" w:rsidR="00BA29DC" w:rsidRDefault="007C0FDC" w:rsidP="00BA29DC">
      <w:pPr>
        <w:pStyle w:val="a2"/>
        <w:rPr>
          <w:rFonts w:eastAsiaTheme="minorEastAsia"/>
          <w:lang w:eastAsia="zh-CN"/>
        </w:rPr>
      </w:pPr>
      <w:r>
        <w:rPr>
          <w:rFonts w:eastAsiaTheme="minorEastAsia" w:hint="eastAsia"/>
          <w:lang w:eastAsia="zh-CN"/>
        </w:rPr>
        <w:t xml:space="preserve">Considering majority think </w:t>
      </w:r>
      <w:r w:rsidRPr="007C0FDC">
        <w:rPr>
          <w:rFonts w:eastAsiaTheme="minorEastAsia"/>
          <w:lang w:eastAsia="zh-CN"/>
        </w:rPr>
        <w:t>there is almost no power saving gain</w:t>
      </w:r>
      <w:r>
        <w:rPr>
          <w:rFonts w:eastAsiaTheme="minorEastAsia" w:hint="eastAsia"/>
          <w:lang w:eastAsia="zh-CN"/>
        </w:rPr>
        <w:t xml:space="preserve"> if UE performs LP-WUS monitoring with normal MR RRM measurements, we are ok to </w:t>
      </w:r>
      <w:r w:rsidR="0023154F">
        <w:rPr>
          <w:rFonts w:eastAsiaTheme="minorEastAsia" w:hint="eastAsia"/>
          <w:lang w:eastAsia="zh-CN"/>
        </w:rPr>
        <w:t>merge LP-WUS monitoring with RRM relaxation</w:t>
      </w:r>
      <w:r w:rsidR="00295C3B">
        <w:rPr>
          <w:rFonts w:eastAsiaTheme="minorEastAsia" w:hint="eastAsia"/>
          <w:lang w:eastAsia="zh-CN"/>
        </w:rPr>
        <w:t xml:space="preserve"> or </w:t>
      </w:r>
      <w:r w:rsidR="0023154F">
        <w:rPr>
          <w:rFonts w:eastAsiaTheme="minorEastAsia" w:hint="eastAsia"/>
          <w:lang w:eastAsia="zh-CN"/>
        </w:rPr>
        <w:t>offloading.</w:t>
      </w:r>
      <w:r w:rsidR="00A31F69">
        <w:rPr>
          <w:rFonts w:eastAsiaTheme="minorEastAsia" w:hint="eastAsia"/>
          <w:lang w:eastAsia="zh-CN"/>
        </w:rPr>
        <w:t xml:space="preserve"> </w:t>
      </w:r>
      <w:r w:rsidR="002105E4">
        <w:rPr>
          <w:rFonts w:eastAsiaTheme="minorEastAsia" w:hint="eastAsia"/>
          <w:lang w:eastAsia="zh-CN"/>
        </w:rPr>
        <w:t xml:space="preserve">In our understanding, </w:t>
      </w:r>
      <w:r w:rsidR="00A31F69">
        <w:rPr>
          <w:rFonts w:eastAsiaTheme="minorEastAsia" w:hint="eastAsia"/>
          <w:lang w:eastAsia="zh-CN"/>
        </w:rPr>
        <w:t>criteria for serving cell offloading should be better than those for Rel-19 RRM relaxation if both are configured in a cell. In that case, in order to perform LP-WUS monitoring as much as possible, it is reasonable to merge LP-WUS monitoring and Rel-19 RRM relaxation.</w:t>
      </w:r>
      <w:r w:rsidR="0023154F">
        <w:rPr>
          <w:rFonts w:eastAsiaTheme="minorEastAsia" w:hint="eastAsia"/>
          <w:lang w:eastAsia="zh-CN"/>
        </w:rPr>
        <w:t xml:space="preserve"> </w:t>
      </w:r>
      <w:r w:rsidR="00A31F69">
        <w:rPr>
          <w:rFonts w:eastAsiaTheme="minorEastAsia" w:hint="eastAsia"/>
          <w:lang w:eastAsia="zh-CN"/>
        </w:rPr>
        <w:t>But r</w:t>
      </w:r>
      <w:r w:rsidR="00717BC3">
        <w:rPr>
          <w:rFonts w:eastAsiaTheme="minorEastAsia" w:hint="eastAsia"/>
          <w:lang w:eastAsia="zh-CN"/>
        </w:rPr>
        <w:t xml:space="preserve">egarding it is possible that Rel-19 RRM relaxation </w:t>
      </w:r>
      <w:r w:rsidR="00717BC3">
        <w:rPr>
          <w:rFonts w:eastAsiaTheme="minorEastAsia" w:hint="eastAsia"/>
          <w:lang w:eastAsia="zh-CN"/>
        </w:rPr>
        <w:lastRenderedPageBreak/>
        <w:t xml:space="preserve">is not configured, </w:t>
      </w:r>
      <w:r w:rsidR="009C07D6">
        <w:rPr>
          <w:rFonts w:eastAsiaTheme="minorEastAsia" w:hint="eastAsia"/>
          <w:lang w:eastAsia="zh-CN"/>
        </w:rPr>
        <w:t>direction 3a needs to be supported as well</w:t>
      </w:r>
      <w:r w:rsidR="00717BC3">
        <w:rPr>
          <w:rFonts w:eastAsiaTheme="minorEastAsia" w:hint="eastAsia"/>
          <w:lang w:eastAsia="zh-CN"/>
        </w:rPr>
        <w:t xml:space="preserve">. </w:t>
      </w:r>
      <w:r w:rsidR="009C07D6">
        <w:rPr>
          <w:rFonts w:eastAsiaTheme="minorEastAsia" w:hint="eastAsia"/>
          <w:lang w:eastAsia="zh-CN"/>
        </w:rPr>
        <w:t>Therefore, i</w:t>
      </w:r>
      <w:r w:rsidR="00717BC3">
        <w:rPr>
          <w:rFonts w:eastAsiaTheme="minorEastAsia" w:hint="eastAsia"/>
          <w:lang w:eastAsia="zh-CN"/>
        </w:rPr>
        <w:t xml:space="preserve">f </w:t>
      </w:r>
      <w:r w:rsidR="00717BC3">
        <w:rPr>
          <w:rFonts w:eastAsiaTheme="minorEastAsia" w:hint="eastAsia"/>
          <w:bCs/>
          <w:iCs/>
          <w:lang w:eastAsia="zh-CN"/>
        </w:rPr>
        <w:t xml:space="preserve">Rel-19 </w:t>
      </w:r>
      <w:r w:rsidR="00717BC3" w:rsidRPr="007C0FDC">
        <w:rPr>
          <w:rFonts w:eastAsiaTheme="minorEastAsia"/>
          <w:bCs/>
          <w:iCs/>
          <w:lang w:eastAsia="zh-CN"/>
        </w:rPr>
        <w:t>RRM relaxation</w:t>
      </w:r>
      <w:r w:rsidR="00717BC3">
        <w:rPr>
          <w:rFonts w:eastAsiaTheme="minorEastAsia" w:hint="eastAsia"/>
          <w:bCs/>
          <w:iCs/>
          <w:lang w:eastAsia="zh-CN"/>
        </w:rPr>
        <w:t xml:space="preserve"> is configured in a cell, </w:t>
      </w:r>
      <w:r w:rsidR="00717BC3" w:rsidRPr="007C0FDC">
        <w:rPr>
          <w:rFonts w:eastAsiaTheme="minorEastAsia"/>
          <w:bCs/>
          <w:iCs/>
          <w:lang w:eastAsia="zh-CN"/>
        </w:rPr>
        <w:t>LP</w:t>
      </w:r>
      <w:r w:rsidR="00717BC3">
        <w:rPr>
          <w:rFonts w:eastAsiaTheme="minorEastAsia" w:hint="eastAsia"/>
          <w:bCs/>
          <w:iCs/>
          <w:lang w:eastAsia="zh-CN"/>
        </w:rPr>
        <w:t>-</w:t>
      </w:r>
      <w:r w:rsidR="00717BC3" w:rsidRPr="007C0FDC">
        <w:rPr>
          <w:rFonts w:eastAsiaTheme="minorEastAsia"/>
          <w:bCs/>
          <w:iCs/>
          <w:lang w:eastAsia="zh-CN"/>
        </w:rPr>
        <w:t>WUS monitoring</w:t>
      </w:r>
      <w:r w:rsidR="00717BC3">
        <w:rPr>
          <w:rFonts w:eastAsiaTheme="minorEastAsia" w:hint="eastAsia"/>
          <w:bCs/>
          <w:iCs/>
          <w:lang w:eastAsia="zh-CN"/>
        </w:rPr>
        <w:t xml:space="preserve"> criteria are </w:t>
      </w:r>
      <w:r w:rsidR="00C70A70">
        <w:rPr>
          <w:rFonts w:eastAsiaTheme="minorEastAsia" w:hint="eastAsia"/>
          <w:bCs/>
          <w:iCs/>
          <w:lang w:eastAsia="zh-CN"/>
        </w:rPr>
        <w:t xml:space="preserve">the </w:t>
      </w:r>
      <w:r w:rsidR="00717BC3">
        <w:rPr>
          <w:rFonts w:eastAsiaTheme="minorEastAsia" w:hint="eastAsia"/>
          <w:bCs/>
          <w:iCs/>
          <w:lang w:eastAsia="zh-CN"/>
        </w:rPr>
        <w:t xml:space="preserve">same as Rel-19 </w:t>
      </w:r>
      <w:r w:rsidR="00717BC3" w:rsidRPr="007C0FDC">
        <w:rPr>
          <w:rFonts w:eastAsiaTheme="minorEastAsia"/>
          <w:bCs/>
          <w:iCs/>
          <w:lang w:eastAsia="zh-CN"/>
        </w:rPr>
        <w:t>RRM relaxation</w:t>
      </w:r>
      <w:r w:rsidR="00717BC3">
        <w:rPr>
          <w:rFonts w:eastAsiaTheme="minorEastAsia" w:hint="eastAsia"/>
          <w:bCs/>
          <w:iCs/>
          <w:lang w:eastAsia="zh-CN"/>
        </w:rPr>
        <w:t xml:space="preserve"> criteria. If only </w:t>
      </w:r>
      <w:r w:rsidR="00717BC3" w:rsidRPr="007C0FDC">
        <w:rPr>
          <w:rFonts w:eastAsiaTheme="minorEastAsia"/>
          <w:bCs/>
          <w:iCs/>
          <w:lang w:eastAsia="zh-CN"/>
        </w:rPr>
        <w:t>serving cell offloading</w:t>
      </w:r>
      <w:r w:rsidR="00717BC3">
        <w:rPr>
          <w:rFonts w:eastAsiaTheme="minorEastAsia" w:hint="eastAsia"/>
          <w:bCs/>
          <w:iCs/>
          <w:lang w:eastAsia="zh-CN"/>
        </w:rPr>
        <w:t xml:space="preserve"> is configured in a cell, </w:t>
      </w:r>
      <w:r w:rsidR="00717BC3" w:rsidRPr="007C0FDC">
        <w:rPr>
          <w:rFonts w:eastAsiaTheme="minorEastAsia"/>
          <w:bCs/>
          <w:iCs/>
          <w:lang w:eastAsia="zh-CN"/>
        </w:rPr>
        <w:t>LP</w:t>
      </w:r>
      <w:r w:rsidR="00717BC3">
        <w:rPr>
          <w:rFonts w:eastAsiaTheme="minorEastAsia" w:hint="eastAsia"/>
          <w:bCs/>
          <w:iCs/>
          <w:lang w:eastAsia="zh-CN"/>
        </w:rPr>
        <w:t>-</w:t>
      </w:r>
      <w:r w:rsidR="00717BC3" w:rsidRPr="007C0FDC">
        <w:rPr>
          <w:rFonts w:eastAsiaTheme="minorEastAsia"/>
          <w:bCs/>
          <w:iCs/>
          <w:lang w:eastAsia="zh-CN"/>
        </w:rPr>
        <w:t>WUS monitoring</w:t>
      </w:r>
      <w:r w:rsidR="00717BC3">
        <w:rPr>
          <w:rFonts w:eastAsiaTheme="minorEastAsia" w:hint="eastAsia"/>
          <w:bCs/>
          <w:iCs/>
          <w:lang w:eastAsia="zh-CN"/>
        </w:rPr>
        <w:t xml:space="preserve"> criteria are </w:t>
      </w:r>
      <w:r w:rsidR="00623823">
        <w:rPr>
          <w:rFonts w:eastAsiaTheme="minorEastAsia" w:hint="eastAsia"/>
          <w:bCs/>
          <w:iCs/>
          <w:lang w:eastAsia="zh-CN"/>
        </w:rPr>
        <w:t xml:space="preserve">the </w:t>
      </w:r>
      <w:r w:rsidR="00717BC3">
        <w:rPr>
          <w:rFonts w:eastAsiaTheme="minorEastAsia" w:hint="eastAsia"/>
          <w:bCs/>
          <w:iCs/>
          <w:lang w:eastAsia="zh-CN"/>
        </w:rPr>
        <w:t xml:space="preserve">same as </w:t>
      </w:r>
      <w:r w:rsidR="007817FC">
        <w:rPr>
          <w:rFonts w:eastAsiaTheme="minorEastAsia" w:hint="eastAsia"/>
          <w:lang w:eastAsia="zh-CN"/>
        </w:rPr>
        <w:t xml:space="preserve">that of </w:t>
      </w:r>
      <w:r w:rsidR="009547F3">
        <w:rPr>
          <w:rFonts w:eastAsiaTheme="minorEastAsia" w:hint="eastAsia"/>
          <w:lang w:eastAsia="zh-CN"/>
        </w:rPr>
        <w:t>se</w:t>
      </w:r>
      <w:r w:rsidR="002105E4">
        <w:rPr>
          <w:rFonts w:eastAsiaTheme="minorEastAsia" w:hint="eastAsia"/>
          <w:lang w:eastAsia="zh-CN"/>
        </w:rPr>
        <w:t>rving cell offloading</w:t>
      </w:r>
      <w:r w:rsidR="00717BC3">
        <w:rPr>
          <w:rFonts w:eastAsiaTheme="minorEastAsia" w:hint="eastAsia"/>
          <w:lang w:eastAsia="zh-CN"/>
        </w:rPr>
        <w:t>.</w:t>
      </w:r>
    </w:p>
    <w:p w14:paraId="46B0A4B1" w14:textId="079E8604" w:rsidR="00717BC3" w:rsidRDefault="00717BC3" w:rsidP="00BA29DC">
      <w:pPr>
        <w:pStyle w:val="a2"/>
        <w:rPr>
          <w:rFonts w:eastAsiaTheme="minorEastAsia"/>
          <w:b/>
          <w:bCs/>
          <w:lang w:eastAsia="zh-CN"/>
        </w:rPr>
      </w:pPr>
      <w:r w:rsidRPr="00717BC3">
        <w:rPr>
          <w:rFonts w:eastAsiaTheme="minorEastAsia" w:hint="eastAsia"/>
          <w:b/>
          <w:bCs/>
          <w:lang w:eastAsia="zh-CN"/>
        </w:rPr>
        <w:t xml:space="preserve">Proposal 2: (RRC-8/38304-4) If </w:t>
      </w:r>
      <w:r w:rsidRPr="00717BC3">
        <w:rPr>
          <w:rFonts w:eastAsiaTheme="minorEastAsia" w:hint="eastAsia"/>
          <w:b/>
          <w:bCs/>
          <w:iCs/>
          <w:lang w:eastAsia="zh-CN"/>
        </w:rPr>
        <w:t xml:space="preserve">Rel-19 </w:t>
      </w:r>
      <w:r w:rsidRPr="00717BC3">
        <w:rPr>
          <w:rFonts w:eastAsiaTheme="minorEastAsia"/>
          <w:b/>
          <w:bCs/>
          <w:iCs/>
          <w:lang w:eastAsia="zh-CN"/>
        </w:rPr>
        <w:t>RRM relaxation</w:t>
      </w:r>
      <w:r w:rsidRPr="00717BC3">
        <w:rPr>
          <w:rFonts w:eastAsiaTheme="minorEastAsia" w:hint="eastAsia"/>
          <w:b/>
          <w:bCs/>
          <w:iCs/>
          <w:lang w:eastAsia="zh-CN"/>
        </w:rPr>
        <w:t xml:space="preserve"> is configured in a cell, </w:t>
      </w:r>
      <w:r w:rsidRPr="00717BC3">
        <w:rPr>
          <w:rFonts w:eastAsiaTheme="minorEastAsia"/>
          <w:b/>
          <w:bCs/>
          <w:iCs/>
          <w:lang w:eastAsia="zh-CN"/>
        </w:rPr>
        <w:t>LP</w:t>
      </w:r>
      <w:r w:rsidRPr="00717BC3">
        <w:rPr>
          <w:rFonts w:eastAsiaTheme="minorEastAsia" w:hint="eastAsia"/>
          <w:b/>
          <w:bCs/>
          <w:iCs/>
          <w:lang w:eastAsia="zh-CN"/>
        </w:rPr>
        <w:t>-</w:t>
      </w:r>
      <w:r w:rsidRPr="00717BC3">
        <w:rPr>
          <w:rFonts w:eastAsiaTheme="minorEastAsia"/>
          <w:b/>
          <w:bCs/>
          <w:iCs/>
          <w:lang w:eastAsia="zh-CN"/>
        </w:rPr>
        <w:t>WUS monitoring</w:t>
      </w:r>
      <w:r w:rsidRPr="00717BC3">
        <w:rPr>
          <w:rFonts w:eastAsiaTheme="minorEastAsia" w:hint="eastAsia"/>
          <w:b/>
          <w:bCs/>
          <w:iCs/>
          <w:lang w:eastAsia="zh-CN"/>
        </w:rPr>
        <w:t xml:space="preserve"> criteria are </w:t>
      </w:r>
      <w:r w:rsidR="00C70A70">
        <w:rPr>
          <w:rFonts w:eastAsiaTheme="minorEastAsia" w:hint="eastAsia"/>
          <w:b/>
          <w:bCs/>
          <w:iCs/>
          <w:lang w:eastAsia="zh-CN"/>
        </w:rPr>
        <w:t xml:space="preserve">the </w:t>
      </w:r>
      <w:r w:rsidRPr="00717BC3">
        <w:rPr>
          <w:rFonts w:eastAsiaTheme="minorEastAsia" w:hint="eastAsia"/>
          <w:b/>
          <w:bCs/>
          <w:iCs/>
          <w:lang w:eastAsia="zh-CN"/>
        </w:rPr>
        <w:t xml:space="preserve">same as Rel-19 </w:t>
      </w:r>
      <w:r w:rsidRPr="00717BC3">
        <w:rPr>
          <w:rFonts w:eastAsiaTheme="minorEastAsia"/>
          <w:b/>
          <w:bCs/>
          <w:iCs/>
          <w:lang w:eastAsia="zh-CN"/>
        </w:rPr>
        <w:t>RRM relaxation</w:t>
      </w:r>
      <w:r w:rsidRPr="00717BC3">
        <w:rPr>
          <w:rFonts w:eastAsiaTheme="minorEastAsia" w:hint="eastAsia"/>
          <w:b/>
          <w:bCs/>
          <w:iCs/>
          <w:lang w:eastAsia="zh-CN"/>
        </w:rPr>
        <w:t xml:space="preserve"> criteria. If only </w:t>
      </w:r>
      <w:r w:rsidRPr="00717BC3">
        <w:rPr>
          <w:rFonts w:eastAsiaTheme="minorEastAsia"/>
          <w:b/>
          <w:bCs/>
          <w:iCs/>
          <w:lang w:eastAsia="zh-CN"/>
        </w:rPr>
        <w:t>serving cell offloading</w:t>
      </w:r>
      <w:r w:rsidRPr="00717BC3">
        <w:rPr>
          <w:rFonts w:eastAsiaTheme="minorEastAsia" w:hint="eastAsia"/>
          <w:b/>
          <w:bCs/>
          <w:iCs/>
          <w:lang w:eastAsia="zh-CN"/>
        </w:rPr>
        <w:t xml:space="preserve"> is configured in a cell, </w:t>
      </w:r>
      <w:r w:rsidRPr="00717BC3">
        <w:rPr>
          <w:rFonts w:eastAsiaTheme="minorEastAsia"/>
          <w:b/>
          <w:bCs/>
          <w:iCs/>
          <w:lang w:eastAsia="zh-CN"/>
        </w:rPr>
        <w:t>LP</w:t>
      </w:r>
      <w:r w:rsidRPr="00717BC3">
        <w:rPr>
          <w:rFonts w:eastAsiaTheme="minorEastAsia" w:hint="eastAsia"/>
          <w:b/>
          <w:bCs/>
          <w:iCs/>
          <w:lang w:eastAsia="zh-CN"/>
        </w:rPr>
        <w:t>-</w:t>
      </w:r>
      <w:r w:rsidRPr="00717BC3">
        <w:rPr>
          <w:rFonts w:eastAsiaTheme="minorEastAsia"/>
          <w:b/>
          <w:bCs/>
          <w:iCs/>
          <w:lang w:eastAsia="zh-CN"/>
        </w:rPr>
        <w:t>WUS monitoring</w:t>
      </w:r>
      <w:r w:rsidRPr="00717BC3">
        <w:rPr>
          <w:rFonts w:eastAsiaTheme="minorEastAsia" w:hint="eastAsia"/>
          <w:b/>
          <w:bCs/>
          <w:iCs/>
          <w:lang w:eastAsia="zh-CN"/>
        </w:rPr>
        <w:t xml:space="preserve"> criteria are </w:t>
      </w:r>
      <w:r w:rsidR="00C70A70">
        <w:rPr>
          <w:rFonts w:eastAsiaTheme="minorEastAsia" w:hint="eastAsia"/>
          <w:b/>
          <w:bCs/>
          <w:iCs/>
          <w:lang w:eastAsia="zh-CN"/>
        </w:rPr>
        <w:t xml:space="preserve">the </w:t>
      </w:r>
      <w:r w:rsidRPr="00717BC3">
        <w:rPr>
          <w:rFonts w:eastAsiaTheme="minorEastAsia" w:hint="eastAsia"/>
          <w:b/>
          <w:bCs/>
          <w:iCs/>
          <w:lang w:eastAsia="zh-CN"/>
        </w:rPr>
        <w:t xml:space="preserve">same as </w:t>
      </w:r>
      <w:r w:rsidR="00BE2F35">
        <w:rPr>
          <w:rFonts w:eastAsiaTheme="minorEastAsia" w:hint="eastAsia"/>
          <w:b/>
          <w:bCs/>
          <w:lang w:eastAsia="zh-CN"/>
        </w:rPr>
        <w:t>the criteria</w:t>
      </w:r>
      <w:r w:rsidR="00290978">
        <w:rPr>
          <w:rFonts w:eastAsiaTheme="minorEastAsia" w:hint="eastAsia"/>
          <w:b/>
          <w:bCs/>
          <w:lang w:eastAsia="zh-CN"/>
        </w:rPr>
        <w:t xml:space="preserve"> of </w:t>
      </w:r>
      <w:r w:rsidR="009C07D6">
        <w:rPr>
          <w:rFonts w:eastAsiaTheme="minorEastAsia" w:hint="eastAsia"/>
          <w:b/>
          <w:bCs/>
          <w:lang w:eastAsia="zh-CN"/>
        </w:rPr>
        <w:t>serving cell offloading</w:t>
      </w:r>
      <w:r w:rsidRPr="00717BC3">
        <w:rPr>
          <w:rFonts w:eastAsiaTheme="minorEastAsia" w:hint="eastAsia"/>
          <w:b/>
          <w:bCs/>
          <w:lang w:eastAsia="zh-CN"/>
        </w:rPr>
        <w:t>.</w:t>
      </w:r>
    </w:p>
    <w:p w14:paraId="6EF75F09" w14:textId="77777777" w:rsidR="009B1121" w:rsidRDefault="009B1121" w:rsidP="009B1121">
      <w:pPr>
        <w:pStyle w:val="22"/>
        <w:keepNext w:val="0"/>
        <w:widowControl w:val="0"/>
        <w:tabs>
          <w:tab w:val="clear" w:pos="-806"/>
          <w:tab w:val="num" w:pos="1276"/>
        </w:tabs>
        <w:ind w:left="568" w:hangingChars="283" w:hanging="568"/>
        <w:rPr>
          <w:rFonts w:eastAsiaTheme="minorEastAsia"/>
        </w:rPr>
      </w:pPr>
      <w:r w:rsidRPr="005918A8">
        <w:rPr>
          <w:rFonts w:eastAsiaTheme="minorEastAsia" w:hint="eastAsia"/>
        </w:rPr>
        <w:t>(38304-1)</w:t>
      </w:r>
      <w:r>
        <w:rPr>
          <w:rFonts w:eastAsiaTheme="minorEastAsia" w:hint="eastAsia"/>
        </w:rPr>
        <w:t xml:space="preserve"> FFS on </w:t>
      </w:r>
      <w:r w:rsidRPr="00680B50">
        <w:rPr>
          <w:rFonts w:eastAsiaTheme="minorEastAsia"/>
        </w:rPr>
        <w:t>the terminology LP-WUS UE</w:t>
      </w:r>
      <w:r>
        <w:rPr>
          <w:rFonts w:eastAsiaTheme="minorEastAsia" w:hint="eastAsia"/>
        </w:rPr>
        <w:t xml:space="preserve"> </w:t>
      </w:r>
    </w:p>
    <w:p w14:paraId="2305DCEC" w14:textId="77777777" w:rsidR="009B1121" w:rsidRDefault="009B1121" w:rsidP="009B1121">
      <w:pPr>
        <w:pStyle w:val="a2"/>
        <w:rPr>
          <w:rFonts w:eastAsiaTheme="minorEastAsia"/>
          <w:lang w:eastAsia="zh-CN"/>
        </w:rPr>
      </w:pPr>
      <w:r>
        <w:rPr>
          <w:rFonts w:eastAsiaTheme="minorEastAsia" w:hint="eastAsia"/>
          <w:lang w:eastAsia="zh-CN"/>
        </w:rPr>
        <w:t xml:space="preserve">It is FFS on </w:t>
      </w:r>
      <w:r w:rsidRPr="00680B50">
        <w:rPr>
          <w:rFonts w:eastAsiaTheme="minorEastAsia"/>
          <w:lang w:eastAsia="zh-CN"/>
        </w:rPr>
        <w:t>the terminology LP-WUS UE</w:t>
      </w:r>
      <w:r>
        <w:rPr>
          <w:rFonts w:eastAsiaTheme="minorEastAsia" w:hint="eastAsia"/>
          <w:lang w:eastAsia="zh-CN"/>
        </w:rPr>
        <w:t xml:space="preserve"> in TS 38.304 running CR for LP-WUS</w:t>
      </w:r>
      <w:r w:rsidRPr="00680B50">
        <w:rPr>
          <w:rFonts w:eastAsiaTheme="minorEastAsia"/>
          <w:lang w:eastAsia="zh-CN"/>
        </w:rPr>
        <w:t>.</w:t>
      </w:r>
      <w:r>
        <w:rPr>
          <w:rFonts w:eastAsiaTheme="minorEastAsia" w:hint="eastAsia"/>
          <w:lang w:eastAsia="zh-CN"/>
        </w:rPr>
        <w:t xml:space="preserve"> T</w:t>
      </w:r>
      <w:r w:rsidRPr="00680B50">
        <w:rPr>
          <w:rFonts w:eastAsiaTheme="minorEastAsia"/>
          <w:lang w:eastAsia="zh-CN"/>
        </w:rPr>
        <w:t>he terminology LP-WUS UE</w:t>
      </w:r>
      <w:r>
        <w:rPr>
          <w:rFonts w:eastAsiaTheme="minorEastAsia" w:hint="eastAsia"/>
          <w:lang w:eastAsia="zh-CN"/>
        </w:rPr>
        <w:t xml:space="preserve"> is related with UE capabilities for LP-WUS. According to the discussion on UE capabilities for LP-WUS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_Ref197513916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use cases can be:</w:t>
      </w:r>
    </w:p>
    <w:tbl>
      <w:tblPr>
        <w:tblStyle w:val="ac"/>
        <w:tblW w:w="0" w:type="auto"/>
        <w:tblLook w:val="04A0" w:firstRow="1" w:lastRow="0" w:firstColumn="1" w:lastColumn="0" w:noHBand="0" w:noVBand="1"/>
      </w:tblPr>
      <w:tblGrid>
        <w:gridCol w:w="9060"/>
      </w:tblGrid>
      <w:tr w:rsidR="009B1121" w14:paraId="63F655FB" w14:textId="77777777" w:rsidTr="00230DD4">
        <w:tc>
          <w:tcPr>
            <w:tcW w:w="9060" w:type="dxa"/>
          </w:tcPr>
          <w:p w14:paraId="32F91EEE" w14:textId="77777777" w:rsidR="009B1121" w:rsidRPr="007264EA" w:rsidRDefault="009B1121" w:rsidP="00230DD4">
            <w:pPr>
              <w:pStyle w:val="a2"/>
              <w:rPr>
                <w:rFonts w:eastAsiaTheme="minorEastAsia"/>
                <w:bCs/>
                <w:lang w:eastAsia="zh-CN"/>
              </w:rPr>
            </w:pPr>
            <w:r w:rsidRPr="007264EA">
              <w:rPr>
                <w:rFonts w:eastAsiaTheme="minorEastAsia"/>
                <w:bCs/>
                <w:lang w:val="en-GB" w:eastAsia="zh-CN"/>
              </w:rPr>
              <w:t>Proposal</w:t>
            </w:r>
            <w:r w:rsidRPr="007264EA">
              <w:rPr>
                <w:rFonts w:eastAsiaTheme="minorEastAsia"/>
                <w:bCs/>
                <w:lang w:eastAsia="zh-CN"/>
              </w:rPr>
              <w:t xml:space="preserve"> 3</w:t>
            </w:r>
            <w:r w:rsidRPr="007264EA">
              <w:rPr>
                <w:rFonts w:eastAsiaTheme="minorEastAsia"/>
                <w:bCs/>
                <w:lang w:val="en-GB" w:eastAsia="zh-CN"/>
              </w:rPr>
              <w:t>:</w:t>
            </w:r>
            <w:r w:rsidRPr="007264EA">
              <w:rPr>
                <w:rFonts w:eastAsiaTheme="minorEastAsia"/>
                <w:bCs/>
                <w:lang w:eastAsia="zh-CN"/>
              </w:rPr>
              <w:t xml:space="preserve"> Way forward on the supported use cases regarding UE supporting LP-WUS reception, and RRM measurement relaxation and fully offloading:</w:t>
            </w:r>
          </w:p>
          <w:p w14:paraId="1A245818" w14:textId="77777777" w:rsidR="009B1121" w:rsidRPr="007264EA" w:rsidRDefault="009B1121" w:rsidP="009B1121">
            <w:pPr>
              <w:pStyle w:val="a2"/>
              <w:numPr>
                <w:ilvl w:val="0"/>
                <w:numId w:val="15"/>
              </w:numPr>
              <w:rPr>
                <w:rFonts w:eastAsiaTheme="minorEastAsia"/>
                <w:bCs/>
                <w:lang w:eastAsia="zh-CN"/>
              </w:rPr>
            </w:pPr>
            <w:r w:rsidRPr="007264EA">
              <w:rPr>
                <w:rFonts w:eastAsiaTheme="minorEastAsia"/>
                <w:bCs/>
                <w:lang w:eastAsia="zh-CN"/>
              </w:rPr>
              <w:t>Agree to support “Case 1” (7/9 support Case 1): UE supporting LP-WUS reception shall also support RRM measurement relaxation and RRM measurement fully offloading</w:t>
            </w:r>
          </w:p>
          <w:p w14:paraId="7F545D11" w14:textId="77777777" w:rsidR="009B1121" w:rsidRPr="007264EA" w:rsidRDefault="009B1121" w:rsidP="009B1121">
            <w:pPr>
              <w:pStyle w:val="a2"/>
              <w:numPr>
                <w:ilvl w:val="0"/>
                <w:numId w:val="15"/>
              </w:numPr>
              <w:rPr>
                <w:rFonts w:eastAsiaTheme="minorEastAsia"/>
                <w:bCs/>
                <w:lang w:eastAsia="zh-CN"/>
              </w:rPr>
            </w:pPr>
            <w:r w:rsidRPr="007264EA">
              <w:rPr>
                <w:rFonts w:eastAsiaTheme="minorEastAsia"/>
                <w:bCs/>
                <w:lang w:eastAsia="zh-CN"/>
              </w:rPr>
              <w:t>Discuss on supporting “Case 2” (2/9 support Case 2): UE supports LP-WUS reception, but does not support RRM measurement relaxation and RRM measurement fully offloading</w:t>
            </w:r>
          </w:p>
          <w:p w14:paraId="628358E6" w14:textId="77777777" w:rsidR="009B1121" w:rsidRDefault="009B1121" w:rsidP="009B1121">
            <w:pPr>
              <w:pStyle w:val="a2"/>
              <w:numPr>
                <w:ilvl w:val="0"/>
                <w:numId w:val="15"/>
              </w:numPr>
              <w:rPr>
                <w:rFonts w:eastAsiaTheme="minorEastAsia"/>
                <w:lang w:eastAsia="zh-CN"/>
              </w:rPr>
            </w:pPr>
            <w:r w:rsidRPr="007264EA">
              <w:rPr>
                <w:rFonts w:eastAsiaTheme="minorEastAsia"/>
                <w:bCs/>
                <w:lang w:eastAsia="zh-CN"/>
              </w:rPr>
              <w:t>Preclude “Case 3” (1/9 support Case 3): UE supports RRM measurement relaxation and RRM measurement fully offloading, but does not support LP-WUS reception</w:t>
            </w:r>
          </w:p>
        </w:tc>
      </w:tr>
    </w:tbl>
    <w:p w14:paraId="7C4D63A2" w14:textId="77777777" w:rsidR="009B1121" w:rsidRDefault="009B1121" w:rsidP="009B1121">
      <w:pPr>
        <w:pStyle w:val="a2"/>
        <w:rPr>
          <w:rFonts w:eastAsiaTheme="minorEastAsia"/>
          <w:lang w:eastAsia="zh-CN"/>
        </w:rPr>
      </w:pPr>
      <w:r>
        <w:rPr>
          <w:rFonts w:eastAsiaTheme="minorEastAsia" w:hint="eastAsia"/>
          <w:lang w:eastAsia="zh-CN"/>
        </w:rPr>
        <w:t xml:space="preserve">If only Case 1 is supported, UE supporting LP-WUS can be used instead of </w:t>
      </w:r>
      <w:r w:rsidRPr="00680B50">
        <w:rPr>
          <w:rFonts w:eastAsiaTheme="minorEastAsia"/>
          <w:lang w:eastAsia="zh-CN"/>
        </w:rPr>
        <w:t>LP-WUS UE</w:t>
      </w:r>
      <w:r>
        <w:rPr>
          <w:rFonts w:eastAsiaTheme="minorEastAsia" w:hint="eastAsia"/>
          <w:lang w:eastAsia="zh-CN"/>
        </w:rPr>
        <w:t xml:space="preserve"> in TS 38.304 running CR for LP-WUS</w:t>
      </w:r>
      <w:r w:rsidRPr="00680B50">
        <w:rPr>
          <w:rFonts w:eastAsiaTheme="minorEastAsia"/>
          <w:lang w:eastAsia="zh-CN"/>
        </w:rPr>
        <w:t>.</w:t>
      </w:r>
      <w:r>
        <w:rPr>
          <w:rFonts w:eastAsiaTheme="minorEastAsia" w:hint="eastAsia"/>
          <w:lang w:eastAsia="zh-CN"/>
        </w:rPr>
        <w:t xml:space="preserve"> And UE supporting LP-WUS can refer to the definition in TS 38.306. </w:t>
      </w:r>
      <w:r>
        <w:rPr>
          <w:rFonts w:eastAsiaTheme="minorEastAsia"/>
          <w:lang w:eastAsia="zh-CN"/>
        </w:rPr>
        <w:t>If</w:t>
      </w:r>
      <w:r>
        <w:rPr>
          <w:rFonts w:eastAsiaTheme="minorEastAsia" w:hint="eastAsia"/>
          <w:lang w:eastAsia="zh-CN"/>
        </w:rPr>
        <w:t xml:space="preserve"> Case 2 is supported, UE supporting MR RRM relaxation and full offloading via LR is used instead of </w:t>
      </w:r>
      <w:r w:rsidRPr="00680B50">
        <w:rPr>
          <w:rFonts w:eastAsiaTheme="minorEastAsia"/>
          <w:lang w:eastAsia="zh-CN"/>
        </w:rPr>
        <w:t>LP-WUS UE</w:t>
      </w:r>
      <w:r>
        <w:rPr>
          <w:rFonts w:eastAsiaTheme="minorEastAsia" w:hint="eastAsia"/>
          <w:lang w:eastAsia="zh-CN"/>
        </w:rPr>
        <w:t xml:space="preserve"> in TS 38.304 running CR for LP-WUS</w:t>
      </w:r>
      <w:r w:rsidRPr="00680B50">
        <w:rPr>
          <w:rFonts w:eastAsiaTheme="minorEastAsia"/>
          <w:lang w:eastAsia="zh-CN"/>
        </w:rPr>
        <w:t>.</w:t>
      </w:r>
      <w:r>
        <w:rPr>
          <w:rFonts w:eastAsiaTheme="minorEastAsia" w:hint="eastAsia"/>
          <w:lang w:eastAsia="zh-CN"/>
        </w:rPr>
        <w:t xml:space="preserve"> And UE supporting MR RRM relaxation and full offloading can refer to the definition in TS 38.306 as well.</w:t>
      </w:r>
    </w:p>
    <w:p w14:paraId="3FF43BCE" w14:textId="622FD08D" w:rsidR="009B1121" w:rsidRPr="005918A8" w:rsidRDefault="009B1121" w:rsidP="009B1121">
      <w:pPr>
        <w:pStyle w:val="a2"/>
        <w:rPr>
          <w:rFonts w:eastAsiaTheme="minorEastAsia"/>
          <w:b/>
          <w:bCs/>
          <w:lang w:eastAsia="zh-CN"/>
        </w:rPr>
      </w:pPr>
      <w:r w:rsidRPr="005918A8">
        <w:rPr>
          <w:rFonts w:eastAsiaTheme="minorEastAsia" w:hint="eastAsia"/>
          <w:b/>
          <w:bCs/>
          <w:lang w:eastAsia="zh-CN"/>
        </w:rPr>
        <w:t xml:space="preserve">Proposal </w:t>
      </w:r>
      <w:r>
        <w:rPr>
          <w:rFonts w:eastAsiaTheme="minorEastAsia" w:hint="eastAsia"/>
          <w:b/>
          <w:bCs/>
          <w:lang w:eastAsia="zh-CN"/>
        </w:rPr>
        <w:t>3</w:t>
      </w:r>
      <w:r w:rsidRPr="005918A8">
        <w:rPr>
          <w:rFonts w:eastAsiaTheme="minorEastAsia" w:hint="eastAsia"/>
          <w:b/>
          <w:bCs/>
          <w:lang w:eastAsia="zh-CN"/>
        </w:rPr>
        <w:t>: (38304-1)</w:t>
      </w:r>
    </w:p>
    <w:p w14:paraId="17A734B7" w14:textId="5F29A70C" w:rsidR="009B1121" w:rsidRPr="005918A8" w:rsidRDefault="009B1121" w:rsidP="009B1121">
      <w:pPr>
        <w:pStyle w:val="a2"/>
        <w:rPr>
          <w:rFonts w:eastAsiaTheme="minorEastAsia"/>
          <w:b/>
          <w:bCs/>
          <w:lang w:eastAsia="zh-CN"/>
        </w:rPr>
      </w:pPr>
      <w:r w:rsidRPr="005918A8">
        <w:rPr>
          <w:rFonts w:eastAsiaTheme="minorEastAsia" w:hint="eastAsia"/>
          <w:b/>
          <w:bCs/>
          <w:lang w:eastAsia="zh-CN"/>
        </w:rPr>
        <w:t xml:space="preserve">- If only Case 1 (i.e., </w:t>
      </w:r>
      <w:r w:rsidRPr="007264EA">
        <w:rPr>
          <w:rFonts w:eastAsiaTheme="minorEastAsia"/>
          <w:b/>
          <w:bCs/>
          <w:lang w:eastAsia="zh-CN"/>
        </w:rPr>
        <w:t>UE supporting LP-WUS reception shall also support RRM measurement relaxation and RRM measurement fully offloading</w:t>
      </w:r>
      <w:r w:rsidRPr="005918A8">
        <w:rPr>
          <w:rFonts w:eastAsiaTheme="minorEastAsia" w:hint="eastAsia"/>
          <w:b/>
          <w:bCs/>
          <w:lang w:eastAsia="zh-CN"/>
        </w:rPr>
        <w:t xml:space="preserve">) is supported, UE supporting LP-WUS </w:t>
      </w:r>
      <w:r w:rsidR="0014086F">
        <w:rPr>
          <w:rFonts w:eastAsiaTheme="minorEastAsia" w:hint="eastAsia"/>
          <w:b/>
          <w:bCs/>
          <w:lang w:eastAsia="zh-CN"/>
        </w:rPr>
        <w:t>is</w:t>
      </w:r>
      <w:r w:rsidRPr="005918A8">
        <w:rPr>
          <w:rFonts w:eastAsiaTheme="minorEastAsia" w:hint="eastAsia"/>
          <w:b/>
          <w:bCs/>
          <w:lang w:eastAsia="zh-CN"/>
        </w:rPr>
        <w:t xml:space="preserve"> used instead of </w:t>
      </w:r>
      <w:r w:rsidRPr="005918A8">
        <w:rPr>
          <w:rFonts w:eastAsiaTheme="minorEastAsia"/>
          <w:b/>
          <w:bCs/>
          <w:lang w:eastAsia="zh-CN"/>
        </w:rPr>
        <w:t>LP-WUS UE</w:t>
      </w:r>
      <w:r w:rsidRPr="005918A8">
        <w:rPr>
          <w:rFonts w:eastAsiaTheme="minorEastAsia" w:hint="eastAsia"/>
          <w:b/>
          <w:bCs/>
          <w:lang w:eastAsia="zh-CN"/>
        </w:rPr>
        <w:t xml:space="preserve"> in TS 38.304 running CR for LP-WUS</w:t>
      </w:r>
      <w:r w:rsidR="00F66812">
        <w:rPr>
          <w:rFonts w:eastAsiaTheme="minorEastAsia" w:hint="eastAsia"/>
          <w:b/>
          <w:bCs/>
          <w:lang w:eastAsia="zh-CN"/>
        </w:rPr>
        <w:t>;</w:t>
      </w:r>
    </w:p>
    <w:p w14:paraId="049E1305" w14:textId="77777777" w:rsidR="009B1121" w:rsidRPr="00BC63A6" w:rsidRDefault="009B1121" w:rsidP="009B1121">
      <w:pPr>
        <w:pStyle w:val="a2"/>
        <w:rPr>
          <w:rFonts w:eastAsiaTheme="minorEastAsia"/>
          <w:b/>
          <w:bCs/>
          <w:lang w:eastAsia="zh-CN"/>
        </w:rPr>
      </w:pPr>
      <w:r w:rsidRPr="005918A8">
        <w:rPr>
          <w:rFonts w:eastAsiaTheme="minorEastAsia" w:hint="eastAsia"/>
          <w:b/>
          <w:bCs/>
          <w:lang w:eastAsia="zh-CN"/>
        </w:rPr>
        <w:t xml:space="preserve">- </w:t>
      </w:r>
      <w:r w:rsidRPr="005918A8">
        <w:rPr>
          <w:rFonts w:eastAsiaTheme="minorEastAsia"/>
          <w:b/>
          <w:bCs/>
          <w:lang w:eastAsia="zh-CN"/>
        </w:rPr>
        <w:t>If</w:t>
      </w:r>
      <w:r w:rsidRPr="005918A8">
        <w:rPr>
          <w:rFonts w:eastAsiaTheme="minorEastAsia" w:hint="eastAsia"/>
          <w:b/>
          <w:bCs/>
          <w:lang w:eastAsia="zh-CN"/>
        </w:rPr>
        <w:t xml:space="preserve"> Case 2 (</w:t>
      </w:r>
      <w:r>
        <w:rPr>
          <w:rFonts w:eastAsiaTheme="minorEastAsia" w:hint="eastAsia"/>
          <w:b/>
          <w:bCs/>
          <w:lang w:eastAsia="zh-CN"/>
        </w:rPr>
        <w:t xml:space="preserve">i.e., </w:t>
      </w:r>
      <w:r w:rsidRPr="007264EA">
        <w:rPr>
          <w:rFonts w:eastAsiaTheme="minorEastAsia"/>
          <w:b/>
          <w:bCs/>
          <w:lang w:eastAsia="zh-CN"/>
        </w:rPr>
        <w:t>UE supports LP-WUS reception, but does not support RRM measurement relaxation and RRM measurement fully offloading</w:t>
      </w:r>
      <w:r w:rsidRPr="005918A8">
        <w:rPr>
          <w:rFonts w:eastAsiaTheme="minorEastAsia" w:hint="eastAsia"/>
          <w:b/>
          <w:bCs/>
          <w:lang w:eastAsia="zh-CN"/>
        </w:rPr>
        <w:t xml:space="preserve">) is supported, UE supporting MR RRM relaxation and full offloading via LR is used instead of </w:t>
      </w:r>
      <w:r w:rsidRPr="005918A8">
        <w:rPr>
          <w:rFonts w:eastAsiaTheme="minorEastAsia"/>
          <w:b/>
          <w:bCs/>
          <w:lang w:eastAsia="zh-CN"/>
        </w:rPr>
        <w:t>LP-WUS UE</w:t>
      </w:r>
      <w:r w:rsidRPr="005918A8">
        <w:rPr>
          <w:rFonts w:eastAsiaTheme="minorEastAsia" w:hint="eastAsia"/>
          <w:b/>
          <w:bCs/>
          <w:lang w:eastAsia="zh-CN"/>
        </w:rPr>
        <w:t xml:space="preserve"> in TS 38.304 running CR for LP-WUS</w:t>
      </w:r>
      <w:r w:rsidRPr="005918A8">
        <w:rPr>
          <w:rFonts w:eastAsiaTheme="minorEastAsia"/>
          <w:b/>
          <w:bCs/>
          <w:lang w:eastAsia="zh-CN"/>
        </w:rPr>
        <w:t>.</w:t>
      </w:r>
    </w:p>
    <w:p w14:paraId="62A35818" w14:textId="7BC85A9D" w:rsidR="005E6D3E" w:rsidRDefault="005E6D3E" w:rsidP="000052DA">
      <w:pPr>
        <w:pStyle w:val="22"/>
        <w:keepNext w:val="0"/>
        <w:widowControl w:val="0"/>
        <w:tabs>
          <w:tab w:val="clear" w:pos="-806"/>
          <w:tab w:val="num" w:pos="1276"/>
        </w:tabs>
        <w:ind w:left="568" w:hangingChars="283" w:hanging="568"/>
        <w:rPr>
          <w:rFonts w:eastAsiaTheme="minorEastAsia"/>
        </w:rPr>
      </w:pPr>
      <w:r>
        <w:rPr>
          <w:rFonts w:eastAsiaTheme="minorEastAsia" w:hint="eastAsia"/>
        </w:rPr>
        <w:t xml:space="preserve">Serving cell </w:t>
      </w:r>
      <w:r w:rsidR="00491043">
        <w:rPr>
          <w:rFonts w:eastAsiaTheme="minorEastAsia" w:hint="eastAsia"/>
        </w:rPr>
        <w:t>measurement</w:t>
      </w:r>
      <w:r>
        <w:rPr>
          <w:rFonts w:eastAsiaTheme="minorEastAsia" w:hint="eastAsia"/>
        </w:rPr>
        <w:t xml:space="preserve"> offloading</w:t>
      </w:r>
    </w:p>
    <w:p w14:paraId="4F294ECA" w14:textId="4A7B6068" w:rsidR="001F3F9D" w:rsidRDefault="001F3F9D" w:rsidP="001F3F9D">
      <w:pPr>
        <w:pStyle w:val="a2"/>
        <w:rPr>
          <w:rFonts w:eastAsiaTheme="minorEastAsia"/>
          <w:lang w:eastAsia="zh-CN"/>
        </w:rPr>
      </w:pPr>
      <w:r>
        <w:rPr>
          <w:rFonts w:eastAsiaTheme="minorEastAsia" w:hint="eastAsia"/>
          <w:lang w:eastAsia="zh-CN"/>
        </w:rPr>
        <w:t xml:space="preserve">In legacy, if the MR serving cell is good enough (e.g. in cell center), the UE may not perform neighbor cell measurements including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_Ref178000202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p>
    <w:p w14:paraId="7EC07D50" w14:textId="604217D6" w:rsidR="001F3F9D" w:rsidRDefault="001F3F9D" w:rsidP="001F3F9D">
      <w:pPr>
        <w:pStyle w:val="a2"/>
        <w:ind w:left="400" w:hangingChars="200" w:hanging="400"/>
        <w:rPr>
          <w:rFonts w:eastAsiaTheme="minorEastAsia"/>
          <w:lang w:eastAsia="zh-CN"/>
        </w:rPr>
      </w:pPr>
      <w:r>
        <w:rPr>
          <w:rFonts w:eastAsiaTheme="minorEastAsia" w:hint="eastAsia"/>
          <w:lang w:eastAsia="zh-CN"/>
        </w:rPr>
        <w:t>-</w:t>
      </w:r>
      <w:r>
        <w:rPr>
          <w:rFonts w:eastAsiaTheme="minorEastAsia" w:hint="eastAsia"/>
          <w:lang w:eastAsia="zh-CN"/>
        </w:rPr>
        <w:tab/>
        <w:t xml:space="preserve">If </w:t>
      </w:r>
      <w:r w:rsidRPr="009918F1">
        <w:t>the serving cell fulfills Srxlev</w:t>
      </w:r>
      <w:r w:rsidRPr="009918F1">
        <w:rPr>
          <w:vertAlign w:val="subscript"/>
        </w:rPr>
        <w:t xml:space="preserve"> </w:t>
      </w:r>
      <w:r w:rsidRPr="009918F1">
        <w:t>&gt; S</w:t>
      </w:r>
      <w:r w:rsidRPr="009918F1">
        <w:rPr>
          <w:vertAlign w:val="subscript"/>
        </w:rPr>
        <w:t>IntraSearchP</w:t>
      </w:r>
      <w:r w:rsidRPr="009918F1">
        <w:t xml:space="preserve"> </w:t>
      </w:r>
      <w:r w:rsidR="003510C3">
        <w:rPr>
          <w:rFonts w:eastAsiaTheme="minorEastAsia" w:hint="eastAsia"/>
          <w:lang w:eastAsia="zh-CN"/>
        </w:rPr>
        <w:t xml:space="preserve">(i.e. </w:t>
      </w:r>
      <w:r w:rsidR="003510C3" w:rsidRPr="002D3917">
        <w:rPr>
          <w:rFonts w:cs="Arial"/>
          <w:i/>
        </w:rPr>
        <w:t>s-IntraSearchP</w:t>
      </w:r>
      <w:r w:rsidR="003510C3" w:rsidRPr="009918F1">
        <w:t xml:space="preserve"> </w:t>
      </w:r>
      <w:r w:rsidR="003510C3">
        <w:rPr>
          <w:rFonts w:eastAsiaTheme="minorEastAsia" w:hint="eastAsia"/>
          <w:lang w:eastAsia="zh-CN"/>
        </w:rPr>
        <w:t xml:space="preserve">broadcast in SIB2) </w:t>
      </w:r>
      <w:r w:rsidRPr="009918F1">
        <w:t>and Squal &gt; S</w:t>
      </w:r>
      <w:r w:rsidRPr="009918F1">
        <w:rPr>
          <w:vertAlign w:val="subscript"/>
        </w:rPr>
        <w:t>IntraSearchQ</w:t>
      </w:r>
      <w:r w:rsidR="003510C3">
        <w:rPr>
          <w:rFonts w:eastAsiaTheme="minorEastAsia" w:hint="eastAsia"/>
          <w:vertAlign w:val="subscript"/>
          <w:lang w:eastAsia="zh-CN"/>
        </w:rPr>
        <w:t xml:space="preserve"> </w:t>
      </w:r>
      <w:r w:rsidR="003510C3">
        <w:rPr>
          <w:rFonts w:eastAsiaTheme="minorEastAsia" w:hint="eastAsia"/>
          <w:lang w:eastAsia="zh-CN"/>
        </w:rPr>
        <w:t xml:space="preserve">(i.e. </w:t>
      </w:r>
      <w:r w:rsidR="003510C3" w:rsidRPr="002D3917">
        <w:rPr>
          <w:rFonts w:cs="Arial"/>
          <w:i/>
        </w:rPr>
        <w:t>s-IntraSearch</w:t>
      </w:r>
      <w:r w:rsidR="003510C3">
        <w:rPr>
          <w:rFonts w:eastAsiaTheme="minorEastAsia" w:cs="Arial" w:hint="eastAsia"/>
          <w:i/>
          <w:lang w:eastAsia="zh-CN"/>
        </w:rPr>
        <w:t>Q</w:t>
      </w:r>
      <w:r w:rsidR="003510C3" w:rsidRPr="009918F1">
        <w:t xml:space="preserve"> </w:t>
      </w:r>
      <w:r w:rsidR="003510C3">
        <w:rPr>
          <w:rFonts w:eastAsiaTheme="minorEastAsia" w:hint="eastAsia"/>
          <w:lang w:eastAsia="zh-CN"/>
        </w:rPr>
        <w:t>broadcast in SIB2)</w:t>
      </w:r>
      <w:r>
        <w:rPr>
          <w:rFonts w:eastAsiaTheme="minorEastAsia" w:hint="eastAsia"/>
          <w:vertAlign w:val="subscript"/>
          <w:lang w:eastAsia="zh-CN"/>
        </w:rPr>
        <w:t xml:space="preserve">, </w:t>
      </w:r>
      <w:r>
        <w:rPr>
          <w:rFonts w:eastAsiaTheme="minorEastAsia" w:hint="eastAsia"/>
          <w:lang w:eastAsia="zh-CN"/>
        </w:rPr>
        <w:t xml:space="preserve">the UE may not perform intra-frequency measurements. </w:t>
      </w:r>
    </w:p>
    <w:p w14:paraId="39944F6A" w14:textId="2A274B38" w:rsidR="001F3F9D" w:rsidRDefault="001F3F9D" w:rsidP="001F3F9D">
      <w:pPr>
        <w:pStyle w:val="a2"/>
        <w:ind w:left="400" w:hangingChars="200" w:hanging="400"/>
        <w:rPr>
          <w:rFonts w:eastAsiaTheme="minorEastAsia"/>
          <w:lang w:eastAsia="zh-CN"/>
        </w:rPr>
      </w:pPr>
      <w:r>
        <w:rPr>
          <w:rFonts w:eastAsiaTheme="minorEastAsia" w:hint="eastAsia"/>
          <w:lang w:eastAsia="zh-CN"/>
        </w:rPr>
        <w:t>-</w:t>
      </w:r>
      <w:r>
        <w:rPr>
          <w:rFonts w:eastAsiaTheme="minorEastAsia" w:hint="eastAsia"/>
          <w:lang w:eastAsia="zh-CN"/>
        </w:rPr>
        <w:tab/>
        <w:t xml:space="preserve">If </w:t>
      </w:r>
      <w:r w:rsidRPr="009918F1">
        <w:t>the serving cell fulfills Srxlev &gt; S</w:t>
      </w:r>
      <w:r w:rsidRPr="009918F1">
        <w:rPr>
          <w:vertAlign w:val="subscript"/>
        </w:rPr>
        <w:t>nonIntraSearchP</w:t>
      </w:r>
      <w:r w:rsidRPr="009918F1">
        <w:t xml:space="preserve"> </w:t>
      </w:r>
      <w:r w:rsidR="003510C3">
        <w:rPr>
          <w:rFonts w:eastAsiaTheme="minorEastAsia" w:hint="eastAsia"/>
          <w:lang w:eastAsia="zh-CN"/>
        </w:rPr>
        <w:t xml:space="preserve">(i.e. </w:t>
      </w:r>
      <w:r w:rsidR="003510C3" w:rsidRPr="002D3917">
        <w:rPr>
          <w:rFonts w:cs="Arial"/>
          <w:i/>
        </w:rPr>
        <w:t>s-NonIntraSearchP</w:t>
      </w:r>
      <w:r w:rsidR="003510C3" w:rsidRPr="009918F1">
        <w:t xml:space="preserve"> </w:t>
      </w:r>
      <w:r w:rsidR="003510C3">
        <w:rPr>
          <w:rFonts w:eastAsiaTheme="minorEastAsia" w:hint="eastAsia"/>
          <w:lang w:eastAsia="zh-CN"/>
        </w:rPr>
        <w:t xml:space="preserve">broadcast in SIB2) </w:t>
      </w:r>
      <w:r w:rsidRPr="009918F1">
        <w:t>and Squal &gt; S</w:t>
      </w:r>
      <w:r w:rsidRPr="009918F1">
        <w:rPr>
          <w:vertAlign w:val="subscript"/>
        </w:rPr>
        <w:t>nonIntraSearchQ</w:t>
      </w:r>
      <w:r w:rsidR="003510C3">
        <w:rPr>
          <w:rFonts w:eastAsiaTheme="minorEastAsia" w:hint="eastAsia"/>
          <w:vertAlign w:val="subscript"/>
          <w:lang w:eastAsia="zh-CN"/>
        </w:rPr>
        <w:t xml:space="preserve"> </w:t>
      </w:r>
      <w:r w:rsidR="003510C3">
        <w:rPr>
          <w:rFonts w:eastAsiaTheme="minorEastAsia" w:hint="eastAsia"/>
          <w:lang w:eastAsia="zh-CN"/>
        </w:rPr>
        <w:t xml:space="preserve">(i.e. </w:t>
      </w:r>
      <w:r w:rsidR="003510C3" w:rsidRPr="002D3917">
        <w:rPr>
          <w:rFonts w:cs="Arial"/>
          <w:i/>
        </w:rPr>
        <w:t>s-NonIntraSearch</w:t>
      </w:r>
      <w:r w:rsidR="003510C3">
        <w:rPr>
          <w:rFonts w:eastAsiaTheme="minorEastAsia" w:cs="Arial" w:hint="eastAsia"/>
          <w:i/>
          <w:lang w:eastAsia="zh-CN"/>
        </w:rPr>
        <w:t>Q</w:t>
      </w:r>
      <w:r w:rsidR="003510C3" w:rsidRPr="009918F1">
        <w:t xml:space="preserve"> </w:t>
      </w:r>
      <w:r w:rsidR="003510C3">
        <w:rPr>
          <w:rFonts w:eastAsiaTheme="minorEastAsia" w:hint="eastAsia"/>
          <w:lang w:eastAsia="zh-CN"/>
        </w:rPr>
        <w:t>broadcast in SIB2)</w:t>
      </w:r>
      <w:r>
        <w:rPr>
          <w:rFonts w:eastAsiaTheme="minorEastAsia" w:hint="eastAsia"/>
          <w:lang w:eastAsia="zh-CN"/>
        </w:rPr>
        <w:t xml:space="preserve">, the UE </w:t>
      </w:r>
      <w:r w:rsidRPr="009918F1">
        <w:t>may choose not to perform measurements of NR inter-frequency cells of equal or lower priority, or inter-RAT frequency cells of lower priority</w:t>
      </w:r>
      <w:r>
        <w:rPr>
          <w:rFonts w:eastAsiaTheme="minorEastAsia" w:hint="eastAsia"/>
          <w:lang w:eastAsia="zh-CN"/>
        </w:rPr>
        <w:t xml:space="preserve">. </w:t>
      </w:r>
    </w:p>
    <w:p w14:paraId="0A295FE9" w14:textId="6A1A5EEC" w:rsidR="00801436" w:rsidRPr="00530655" w:rsidRDefault="001F3F9D" w:rsidP="005E6D3E">
      <w:pPr>
        <w:pStyle w:val="a2"/>
        <w:rPr>
          <w:rFonts w:eastAsiaTheme="minorEastAsia" w:cs="Arial"/>
          <w:lang w:eastAsia="zh-CN"/>
        </w:rPr>
      </w:pPr>
      <w:r>
        <w:rPr>
          <w:rFonts w:eastAsiaTheme="minorEastAsia" w:hint="eastAsia"/>
          <w:lang w:eastAsia="zh-CN"/>
        </w:rPr>
        <w:t>In RAN2#1</w:t>
      </w:r>
      <w:r w:rsidR="00D664B0">
        <w:rPr>
          <w:rFonts w:eastAsiaTheme="minorEastAsia" w:hint="eastAsia"/>
          <w:lang w:eastAsia="zh-CN"/>
        </w:rPr>
        <w:t>2</w:t>
      </w:r>
      <w:r>
        <w:rPr>
          <w:rFonts w:eastAsiaTheme="minorEastAsia" w:hint="eastAsia"/>
          <w:lang w:eastAsia="zh-CN"/>
        </w:rPr>
        <w:t xml:space="preserve">7 meeting, RAN2 agreed that </w:t>
      </w:r>
      <w:r w:rsidRPr="001F3F9D">
        <w:rPr>
          <w:rFonts w:eastAsiaTheme="minorEastAsia"/>
          <w:lang w:eastAsia="zh-CN"/>
        </w:rPr>
        <w:t xml:space="preserve">entry conditions for </w:t>
      </w:r>
      <w:r w:rsidR="00D664B0">
        <w:rPr>
          <w:rFonts w:eastAsiaTheme="minorEastAsia" w:hint="eastAsia"/>
          <w:lang w:eastAsia="zh-CN"/>
        </w:rPr>
        <w:t xml:space="preserve">MR </w:t>
      </w:r>
      <w:r w:rsidRPr="001F3F9D">
        <w:rPr>
          <w:rFonts w:eastAsiaTheme="minorEastAsia"/>
          <w:lang w:eastAsia="zh-CN"/>
        </w:rPr>
        <w:t xml:space="preserve">serving cell </w:t>
      </w:r>
      <w:r w:rsidR="00491043">
        <w:rPr>
          <w:rFonts w:eastAsiaTheme="minorEastAsia" w:hint="eastAsia"/>
          <w:lang w:eastAsia="zh-CN"/>
        </w:rPr>
        <w:t>measurement</w:t>
      </w:r>
      <w:r w:rsidR="00D664B0">
        <w:rPr>
          <w:rFonts w:eastAsiaTheme="minorEastAsia" w:hint="eastAsia"/>
          <w:lang w:eastAsia="zh-CN"/>
        </w:rPr>
        <w:t xml:space="preserve"> </w:t>
      </w:r>
      <w:r w:rsidRPr="001F3F9D">
        <w:rPr>
          <w:rFonts w:eastAsiaTheme="minorEastAsia"/>
          <w:lang w:eastAsia="zh-CN"/>
        </w:rPr>
        <w:t xml:space="preserve">offloading </w:t>
      </w:r>
      <w:r w:rsidRPr="001F3F9D">
        <w:rPr>
          <w:lang w:eastAsia="zh-CN"/>
        </w:rPr>
        <w:t>(i.e., there is no serving cell measurement by MR)</w:t>
      </w:r>
      <w:r>
        <w:rPr>
          <w:rFonts w:eastAsiaTheme="minorEastAsia" w:hint="eastAsia"/>
          <w:b/>
          <w:lang w:eastAsia="zh-CN"/>
        </w:rPr>
        <w:t xml:space="preserve"> </w:t>
      </w:r>
      <w:r w:rsidRPr="001F3F9D">
        <w:rPr>
          <w:rFonts w:eastAsiaTheme="minorEastAsia"/>
          <w:lang w:eastAsia="zh-CN"/>
        </w:rPr>
        <w:t>can be defined as at least MR greater than a certain RSRP threshold, and LR could also be considered.</w:t>
      </w:r>
      <w:r>
        <w:rPr>
          <w:rFonts w:eastAsiaTheme="minorEastAsia" w:hint="eastAsia"/>
          <w:lang w:eastAsia="zh-CN"/>
        </w:rPr>
        <w:t xml:space="preserve"> </w:t>
      </w:r>
      <w:r w:rsidR="00E749D2">
        <w:rPr>
          <w:rFonts w:eastAsiaTheme="minorEastAsia" w:hint="eastAsia"/>
          <w:lang w:eastAsia="zh-CN"/>
        </w:rPr>
        <w:t>E</w:t>
      </w:r>
      <w:r w:rsidRPr="001F3F9D">
        <w:rPr>
          <w:rFonts w:eastAsiaTheme="minorEastAsia"/>
          <w:lang w:eastAsia="zh-CN"/>
        </w:rPr>
        <w:t>ntry conditions for serving cell measurement offloading</w:t>
      </w:r>
      <w:r>
        <w:rPr>
          <w:rFonts w:eastAsiaTheme="minorEastAsia" w:hint="eastAsia"/>
          <w:lang w:eastAsia="zh-CN"/>
        </w:rPr>
        <w:t xml:space="preserve"> should </w:t>
      </w:r>
      <w:r w:rsidR="00227F77">
        <w:rPr>
          <w:rFonts w:eastAsiaTheme="minorEastAsia" w:hint="eastAsia"/>
          <w:lang w:eastAsia="zh-CN"/>
        </w:rPr>
        <w:t xml:space="preserve">not </w:t>
      </w:r>
      <w:r>
        <w:rPr>
          <w:rFonts w:eastAsiaTheme="minorEastAsia" w:hint="eastAsia"/>
          <w:lang w:eastAsia="zh-CN"/>
        </w:rPr>
        <w:t xml:space="preserve">be </w:t>
      </w:r>
      <w:r w:rsidR="00227F77">
        <w:rPr>
          <w:rFonts w:eastAsiaTheme="minorEastAsia" w:hint="eastAsia"/>
          <w:lang w:eastAsia="zh-CN"/>
        </w:rPr>
        <w:t xml:space="preserve">worse </w:t>
      </w:r>
      <w:r w:rsidR="003510C3">
        <w:rPr>
          <w:rFonts w:eastAsiaTheme="minorEastAsia" w:hint="eastAsia"/>
          <w:lang w:eastAsia="zh-CN"/>
        </w:rPr>
        <w:t xml:space="preserve">than conditions for </w:t>
      </w:r>
      <w:r w:rsidR="00227F77">
        <w:rPr>
          <w:rFonts w:eastAsiaTheme="minorEastAsia" w:hint="eastAsia"/>
          <w:lang w:eastAsia="zh-CN"/>
        </w:rPr>
        <w:t>legacy</w:t>
      </w:r>
      <w:r w:rsidR="001E2006">
        <w:rPr>
          <w:rFonts w:eastAsiaTheme="minorEastAsia" w:hint="eastAsia"/>
          <w:lang w:eastAsia="zh-CN"/>
        </w:rPr>
        <w:t xml:space="preserve"> </w:t>
      </w:r>
      <w:r w:rsidR="003510C3">
        <w:rPr>
          <w:rFonts w:eastAsiaTheme="minorEastAsia" w:hint="eastAsia"/>
          <w:lang w:eastAsia="zh-CN"/>
        </w:rPr>
        <w:t xml:space="preserve">MR neighbor cell measurement </w:t>
      </w:r>
      <w:r w:rsidR="00227F77">
        <w:rPr>
          <w:rFonts w:eastAsiaTheme="minorEastAsia" w:hint="eastAsia"/>
          <w:lang w:eastAsia="zh-CN"/>
        </w:rPr>
        <w:t xml:space="preserve">off </w:t>
      </w:r>
      <w:r w:rsidR="003510C3">
        <w:rPr>
          <w:rFonts w:eastAsiaTheme="minorEastAsia" w:hint="eastAsia"/>
          <w:lang w:eastAsia="zh-CN"/>
        </w:rPr>
        <w:t xml:space="preserve">on intra-frequency, NR </w:t>
      </w:r>
      <w:r w:rsidR="003510C3" w:rsidRPr="009918F1">
        <w:t>inter-frequency cells of equal or lower priority, or inter-RAT frequency cells of lower priority</w:t>
      </w:r>
      <w:r w:rsidR="00F74389">
        <w:rPr>
          <w:rFonts w:eastAsiaTheme="minorEastAsia" w:hint="eastAsia"/>
          <w:lang w:eastAsia="zh-CN"/>
        </w:rPr>
        <w:t>, considering serving cell measurement offloading should be careful</w:t>
      </w:r>
      <w:r w:rsidR="003510C3">
        <w:rPr>
          <w:rFonts w:eastAsiaTheme="minorEastAsia" w:hint="eastAsia"/>
          <w:lang w:eastAsia="zh-CN"/>
        </w:rPr>
        <w:t xml:space="preserve">. Therefore, MR RSRP threshold in </w:t>
      </w:r>
      <w:r w:rsidR="003510C3" w:rsidRPr="001F3F9D">
        <w:rPr>
          <w:rFonts w:eastAsiaTheme="minorEastAsia"/>
          <w:lang w:eastAsia="zh-CN"/>
        </w:rPr>
        <w:t>entry conditions for serving cell measurement offloading</w:t>
      </w:r>
      <w:r w:rsidR="003510C3">
        <w:rPr>
          <w:rFonts w:eastAsiaTheme="minorEastAsia" w:hint="eastAsia"/>
          <w:lang w:eastAsia="zh-CN"/>
        </w:rPr>
        <w:t xml:space="preserve"> should be </w:t>
      </w:r>
      <w:r w:rsidR="00B214D1">
        <w:rPr>
          <w:rFonts w:eastAsiaTheme="minorEastAsia" w:cs="Arial" w:hint="eastAsia"/>
          <w:lang w:eastAsia="zh-CN"/>
        </w:rPr>
        <w:t xml:space="preserve">better </w:t>
      </w:r>
      <w:r w:rsidR="003510C3" w:rsidRPr="002D3917">
        <w:rPr>
          <w:rFonts w:cs="Arial"/>
        </w:rPr>
        <w:t xml:space="preserve">than or equal to </w:t>
      </w:r>
      <w:r w:rsidR="003510C3" w:rsidRPr="002D3917">
        <w:rPr>
          <w:rFonts w:cs="Arial"/>
          <w:i/>
        </w:rPr>
        <w:t xml:space="preserve">s-IntraSearchP </w:t>
      </w:r>
      <w:r w:rsidR="003510C3" w:rsidRPr="002D3917">
        <w:rPr>
          <w:rFonts w:cs="Arial"/>
        </w:rPr>
        <w:t>and</w:t>
      </w:r>
      <w:r w:rsidR="003510C3" w:rsidRPr="002D3917">
        <w:rPr>
          <w:rFonts w:cs="Arial"/>
          <w:i/>
        </w:rPr>
        <w:t xml:space="preserve"> s-NonIntraSearchP</w:t>
      </w:r>
      <w:r w:rsidR="008C13B2">
        <w:rPr>
          <w:rFonts w:eastAsiaTheme="minorEastAsia" w:cs="Arial" w:hint="eastAsia"/>
          <w:lang w:eastAsia="zh-CN"/>
        </w:rPr>
        <w:t xml:space="preserve">, as shown in </w:t>
      </w:r>
      <w:r w:rsidR="00BF639C">
        <w:rPr>
          <w:rFonts w:eastAsiaTheme="minorEastAsia" w:cs="Arial" w:hint="eastAsia"/>
          <w:lang w:eastAsia="zh-CN"/>
        </w:rPr>
        <w:t>F</w:t>
      </w:r>
      <w:r w:rsidR="008C13B2">
        <w:rPr>
          <w:rFonts w:eastAsiaTheme="minorEastAsia" w:cs="Arial" w:hint="eastAsia"/>
          <w:lang w:eastAsia="zh-CN"/>
        </w:rPr>
        <w:t xml:space="preserve">igure </w:t>
      </w:r>
      <w:r w:rsidR="00F85B75">
        <w:rPr>
          <w:rFonts w:eastAsiaTheme="minorEastAsia" w:cs="Arial" w:hint="eastAsia"/>
          <w:lang w:eastAsia="zh-CN"/>
        </w:rPr>
        <w:t>1</w:t>
      </w:r>
      <w:r w:rsidR="008C13B2">
        <w:rPr>
          <w:rFonts w:eastAsiaTheme="minorEastAsia" w:cs="Arial" w:hint="eastAsia"/>
          <w:lang w:eastAsia="zh-CN"/>
        </w:rPr>
        <w:t>.</w:t>
      </w:r>
      <w:r w:rsidR="00F74389">
        <w:rPr>
          <w:rFonts w:eastAsiaTheme="minorEastAsia" w:cs="Arial" w:hint="eastAsia"/>
          <w:lang w:eastAsia="zh-CN"/>
        </w:rPr>
        <w:t xml:space="preserve"> </w:t>
      </w:r>
      <w:r w:rsidR="00530655">
        <w:rPr>
          <w:rFonts w:eastAsiaTheme="minorEastAsia" w:cs="Arial" w:hint="eastAsia"/>
          <w:lang w:eastAsia="zh-CN"/>
        </w:rPr>
        <w:t xml:space="preserve">Similarly, MR RSRQ </w:t>
      </w:r>
      <w:r w:rsidR="00530655">
        <w:rPr>
          <w:rFonts w:eastAsiaTheme="minorEastAsia" w:hint="eastAsia"/>
          <w:lang w:eastAsia="zh-CN"/>
        </w:rPr>
        <w:t xml:space="preserve">threshold in </w:t>
      </w:r>
      <w:r w:rsidR="00530655" w:rsidRPr="001F3F9D">
        <w:rPr>
          <w:rFonts w:eastAsiaTheme="minorEastAsia"/>
          <w:lang w:eastAsia="zh-CN"/>
        </w:rPr>
        <w:t>entry conditions for serving cell measurement offloading</w:t>
      </w:r>
      <w:r w:rsidR="00530655">
        <w:rPr>
          <w:rFonts w:eastAsiaTheme="minorEastAsia" w:hint="eastAsia"/>
          <w:lang w:eastAsia="zh-CN"/>
        </w:rPr>
        <w:t xml:space="preserve"> should be </w:t>
      </w:r>
      <w:r w:rsidR="00530655">
        <w:rPr>
          <w:rFonts w:eastAsiaTheme="minorEastAsia" w:cs="Arial" w:hint="eastAsia"/>
          <w:lang w:eastAsia="zh-CN"/>
        </w:rPr>
        <w:t xml:space="preserve">better </w:t>
      </w:r>
      <w:r w:rsidR="00530655" w:rsidRPr="002D3917">
        <w:rPr>
          <w:rFonts w:cs="Arial"/>
        </w:rPr>
        <w:t xml:space="preserve">than or equal to </w:t>
      </w:r>
      <w:r w:rsidR="00530655" w:rsidRPr="002D3917">
        <w:rPr>
          <w:rFonts w:cs="Arial"/>
          <w:i/>
        </w:rPr>
        <w:t>s-IntraSearch</w:t>
      </w:r>
      <w:r w:rsidR="00530655">
        <w:rPr>
          <w:rFonts w:eastAsiaTheme="minorEastAsia" w:cs="Arial" w:hint="eastAsia"/>
          <w:i/>
          <w:lang w:eastAsia="zh-CN"/>
        </w:rPr>
        <w:t>Q</w:t>
      </w:r>
      <w:r w:rsidR="00530655" w:rsidRPr="002D3917">
        <w:rPr>
          <w:rFonts w:cs="Arial"/>
          <w:i/>
        </w:rPr>
        <w:t xml:space="preserve"> </w:t>
      </w:r>
      <w:r w:rsidR="00530655" w:rsidRPr="002D3917">
        <w:rPr>
          <w:rFonts w:cs="Arial"/>
        </w:rPr>
        <w:t>and</w:t>
      </w:r>
      <w:r w:rsidR="00530655" w:rsidRPr="002D3917">
        <w:rPr>
          <w:rFonts w:cs="Arial"/>
          <w:i/>
        </w:rPr>
        <w:t xml:space="preserve"> s-NonIntraSearch</w:t>
      </w:r>
      <w:r w:rsidR="00530655">
        <w:rPr>
          <w:rFonts w:eastAsiaTheme="minorEastAsia" w:cs="Arial" w:hint="eastAsia"/>
          <w:i/>
          <w:lang w:eastAsia="zh-CN"/>
        </w:rPr>
        <w:t>Q</w:t>
      </w:r>
      <w:r w:rsidR="00530655">
        <w:rPr>
          <w:rFonts w:eastAsiaTheme="minorEastAsia" w:cs="Arial" w:hint="eastAsia"/>
          <w:lang w:eastAsia="zh-CN"/>
        </w:rPr>
        <w:t>.</w:t>
      </w:r>
    </w:p>
    <w:p w14:paraId="60BD6DF0" w14:textId="189AF5C5" w:rsidR="00801436" w:rsidRDefault="00801436" w:rsidP="00801436">
      <w:pPr>
        <w:pStyle w:val="a2"/>
        <w:rPr>
          <w:rFonts w:eastAsiaTheme="minorEastAsia" w:cs="Arial"/>
          <w:b/>
          <w:lang w:eastAsia="zh-CN"/>
        </w:rPr>
      </w:pPr>
      <w:r w:rsidRPr="003510C3">
        <w:rPr>
          <w:rFonts w:eastAsiaTheme="minorEastAsia" w:cs="Arial" w:hint="eastAsia"/>
          <w:b/>
          <w:lang w:eastAsia="zh-CN"/>
        </w:rPr>
        <w:t xml:space="preserve">Proposal </w:t>
      </w:r>
      <w:r w:rsidR="009B1121">
        <w:rPr>
          <w:rFonts w:eastAsiaTheme="minorEastAsia" w:cs="Arial" w:hint="eastAsia"/>
          <w:b/>
          <w:lang w:eastAsia="zh-CN"/>
        </w:rPr>
        <w:t>4</w:t>
      </w:r>
      <w:r w:rsidRPr="003510C3">
        <w:rPr>
          <w:rFonts w:eastAsiaTheme="minorEastAsia" w:cs="Arial" w:hint="eastAsia"/>
          <w:b/>
          <w:lang w:eastAsia="zh-CN"/>
        </w:rPr>
        <w:t xml:space="preserve">: </w:t>
      </w:r>
      <w:r w:rsidRPr="003510C3">
        <w:rPr>
          <w:rFonts w:eastAsiaTheme="minorEastAsia" w:hint="eastAsia"/>
          <w:b/>
          <w:lang w:eastAsia="zh-CN"/>
        </w:rPr>
        <w:t xml:space="preserve">MR RSRP threshold in the </w:t>
      </w:r>
      <w:r w:rsidRPr="003510C3">
        <w:rPr>
          <w:rFonts w:eastAsiaTheme="minorEastAsia"/>
          <w:b/>
          <w:lang w:eastAsia="zh-CN"/>
        </w:rPr>
        <w:t>entry conditions for serving cell measurement offloading</w:t>
      </w:r>
      <w:r w:rsidRPr="003510C3">
        <w:rPr>
          <w:rFonts w:eastAsiaTheme="minorEastAsia" w:hint="eastAsia"/>
          <w:b/>
          <w:lang w:eastAsia="zh-CN"/>
        </w:rPr>
        <w:t xml:space="preserve"> should be </w:t>
      </w:r>
      <w:r>
        <w:rPr>
          <w:rFonts w:eastAsiaTheme="minorEastAsia" w:hint="eastAsia"/>
          <w:b/>
          <w:lang w:eastAsia="zh-CN"/>
        </w:rPr>
        <w:t>better</w:t>
      </w:r>
      <w:r w:rsidRPr="002B3DA3">
        <w:rPr>
          <w:rFonts w:eastAsiaTheme="minorEastAsia" w:hint="eastAsia"/>
          <w:b/>
          <w:lang w:eastAsia="zh-CN"/>
        </w:rPr>
        <w:t xml:space="preserve"> </w:t>
      </w:r>
      <w:r w:rsidRPr="00F74389">
        <w:rPr>
          <w:rFonts w:eastAsiaTheme="minorEastAsia"/>
          <w:b/>
          <w:lang w:eastAsia="zh-CN"/>
        </w:rPr>
        <w:t xml:space="preserve">than </w:t>
      </w:r>
      <w:r w:rsidRPr="003510C3">
        <w:rPr>
          <w:rFonts w:cs="Arial"/>
          <w:b/>
        </w:rPr>
        <w:t xml:space="preserve">or equal to </w:t>
      </w:r>
      <w:r w:rsidRPr="003510C3">
        <w:rPr>
          <w:rFonts w:cs="Arial"/>
          <w:b/>
          <w:i/>
        </w:rPr>
        <w:t xml:space="preserve">s-IntraSearchP </w:t>
      </w:r>
      <w:r w:rsidRPr="003510C3">
        <w:rPr>
          <w:rFonts w:cs="Arial"/>
          <w:b/>
        </w:rPr>
        <w:t>and</w:t>
      </w:r>
      <w:r w:rsidRPr="003510C3">
        <w:rPr>
          <w:rFonts w:cs="Arial"/>
          <w:b/>
          <w:i/>
        </w:rPr>
        <w:t xml:space="preserve"> s-NonIntraSearchP</w:t>
      </w:r>
      <w:r w:rsidRPr="003510C3">
        <w:rPr>
          <w:rFonts w:eastAsiaTheme="minorEastAsia" w:cs="Arial" w:hint="eastAsia"/>
          <w:b/>
          <w:lang w:eastAsia="zh-CN"/>
        </w:rPr>
        <w:t>.</w:t>
      </w:r>
    </w:p>
    <w:p w14:paraId="270F1452" w14:textId="404FB636" w:rsidR="00530655" w:rsidRDefault="00530655" w:rsidP="00801436">
      <w:pPr>
        <w:pStyle w:val="a2"/>
        <w:rPr>
          <w:rFonts w:eastAsiaTheme="minorEastAsia" w:cs="Arial"/>
          <w:b/>
          <w:lang w:eastAsia="zh-CN"/>
        </w:rPr>
      </w:pPr>
      <w:r>
        <w:rPr>
          <w:rFonts w:eastAsiaTheme="minorEastAsia" w:cs="Arial" w:hint="eastAsia"/>
          <w:b/>
          <w:lang w:eastAsia="zh-CN"/>
        </w:rPr>
        <w:lastRenderedPageBreak/>
        <w:t xml:space="preserve">Proposal </w:t>
      </w:r>
      <w:r w:rsidR="009B1121">
        <w:rPr>
          <w:rFonts w:eastAsiaTheme="minorEastAsia" w:cs="Arial" w:hint="eastAsia"/>
          <w:b/>
          <w:lang w:eastAsia="zh-CN"/>
        </w:rPr>
        <w:t>5</w:t>
      </w:r>
      <w:r>
        <w:rPr>
          <w:rFonts w:eastAsiaTheme="minorEastAsia" w:cs="Arial" w:hint="eastAsia"/>
          <w:b/>
          <w:lang w:eastAsia="zh-CN"/>
        </w:rPr>
        <w:t xml:space="preserve">: </w:t>
      </w:r>
      <w:r w:rsidRPr="003510C3">
        <w:rPr>
          <w:rFonts w:eastAsiaTheme="minorEastAsia" w:hint="eastAsia"/>
          <w:b/>
          <w:lang w:eastAsia="zh-CN"/>
        </w:rPr>
        <w:t>MR RSR</w:t>
      </w:r>
      <w:r>
        <w:rPr>
          <w:rFonts w:eastAsiaTheme="minorEastAsia" w:hint="eastAsia"/>
          <w:b/>
          <w:lang w:eastAsia="zh-CN"/>
        </w:rPr>
        <w:t>Q</w:t>
      </w:r>
      <w:r w:rsidRPr="003510C3">
        <w:rPr>
          <w:rFonts w:eastAsiaTheme="minorEastAsia" w:hint="eastAsia"/>
          <w:b/>
          <w:lang w:eastAsia="zh-CN"/>
        </w:rPr>
        <w:t xml:space="preserve"> threshold in the </w:t>
      </w:r>
      <w:r w:rsidRPr="003510C3">
        <w:rPr>
          <w:rFonts w:eastAsiaTheme="minorEastAsia"/>
          <w:b/>
          <w:lang w:eastAsia="zh-CN"/>
        </w:rPr>
        <w:t>entry conditions for serving cell measurement offloading</w:t>
      </w:r>
      <w:r w:rsidRPr="003510C3">
        <w:rPr>
          <w:rFonts w:eastAsiaTheme="minorEastAsia" w:hint="eastAsia"/>
          <w:b/>
          <w:lang w:eastAsia="zh-CN"/>
        </w:rPr>
        <w:t xml:space="preserve"> should be </w:t>
      </w:r>
      <w:r>
        <w:rPr>
          <w:rFonts w:eastAsiaTheme="minorEastAsia" w:hint="eastAsia"/>
          <w:b/>
          <w:lang w:eastAsia="zh-CN"/>
        </w:rPr>
        <w:t>better</w:t>
      </w:r>
      <w:r w:rsidRPr="002B3DA3">
        <w:rPr>
          <w:rFonts w:eastAsiaTheme="minorEastAsia" w:hint="eastAsia"/>
          <w:b/>
          <w:lang w:eastAsia="zh-CN"/>
        </w:rPr>
        <w:t xml:space="preserve"> </w:t>
      </w:r>
      <w:r w:rsidRPr="00F74389">
        <w:rPr>
          <w:rFonts w:eastAsiaTheme="minorEastAsia"/>
          <w:b/>
          <w:lang w:eastAsia="zh-CN"/>
        </w:rPr>
        <w:t xml:space="preserve">than </w:t>
      </w:r>
      <w:r w:rsidRPr="003510C3">
        <w:rPr>
          <w:rFonts w:cs="Arial"/>
          <w:b/>
        </w:rPr>
        <w:t xml:space="preserve">or equal to </w:t>
      </w:r>
      <w:r w:rsidRPr="003510C3">
        <w:rPr>
          <w:rFonts w:cs="Arial"/>
          <w:b/>
          <w:i/>
        </w:rPr>
        <w:t>s-IntraSearch</w:t>
      </w:r>
      <w:r>
        <w:rPr>
          <w:rFonts w:eastAsiaTheme="minorEastAsia" w:cs="Arial" w:hint="eastAsia"/>
          <w:b/>
          <w:i/>
          <w:lang w:eastAsia="zh-CN"/>
        </w:rPr>
        <w:t>Q</w:t>
      </w:r>
      <w:r w:rsidRPr="003510C3">
        <w:rPr>
          <w:rFonts w:cs="Arial"/>
          <w:b/>
          <w:i/>
        </w:rPr>
        <w:t xml:space="preserve"> </w:t>
      </w:r>
      <w:r w:rsidRPr="003510C3">
        <w:rPr>
          <w:rFonts w:cs="Arial"/>
          <w:b/>
        </w:rPr>
        <w:t>and</w:t>
      </w:r>
      <w:r w:rsidRPr="003510C3">
        <w:rPr>
          <w:rFonts w:cs="Arial"/>
          <w:b/>
          <w:i/>
        </w:rPr>
        <w:t xml:space="preserve"> s-NonIntraSearch</w:t>
      </w:r>
      <w:r>
        <w:rPr>
          <w:rFonts w:eastAsiaTheme="minorEastAsia" w:cs="Arial" w:hint="eastAsia"/>
          <w:b/>
          <w:i/>
          <w:lang w:eastAsia="zh-CN"/>
        </w:rPr>
        <w:t>Q</w:t>
      </w:r>
      <w:r w:rsidRPr="003510C3">
        <w:rPr>
          <w:rFonts w:eastAsiaTheme="minorEastAsia" w:cs="Arial" w:hint="eastAsia"/>
          <w:b/>
          <w:lang w:eastAsia="zh-CN"/>
        </w:rPr>
        <w:t>.</w:t>
      </w:r>
    </w:p>
    <w:p w14:paraId="717B4271" w14:textId="2CDCF5EE" w:rsidR="005E6D3E" w:rsidRDefault="00801436" w:rsidP="005E6D3E">
      <w:pPr>
        <w:pStyle w:val="a2"/>
        <w:rPr>
          <w:rFonts w:eastAsiaTheme="minorEastAsia" w:cs="Arial"/>
          <w:lang w:eastAsia="zh-CN"/>
        </w:rPr>
      </w:pPr>
      <w:r>
        <w:rPr>
          <w:rFonts w:eastAsiaTheme="minorEastAsia" w:cs="Arial" w:hint="eastAsia"/>
          <w:lang w:eastAsia="zh-CN"/>
        </w:rPr>
        <w:t>B</w:t>
      </w:r>
      <w:r w:rsidR="00F74389">
        <w:rPr>
          <w:rFonts w:eastAsiaTheme="minorEastAsia" w:cs="Arial" w:hint="eastAsia"/>
          <w:lang w:eastAsia="zh-CN"/>
        </w:rPr>
        <w:t xml:space="preserve">efore entry conditions for </w:t>
      </w:r>
      <w:r w:rsidR="00F74389" w:rsidRPr="001F3F9D">
        <w:rPr>
          <w:rFonts w:eastAsiaTheme="minorEastAsia"/>
          <w:lang w:eastAsia="zh-CN"/>
        </w:rPr>
        <w:t>serving cell measurement offloading</w:t>
      </w:r>
      <w:r w:rsidR="00F74389">
        <w:rPr>
          <w:rFonts w:eastAsiaTheme="minorEastAsia" w:hint="eastAsia"/>
          <w:lang w:eastAsia="zh-CN"/>
        </w:rPr>
        <w:t xml:space="preserve"> are fulfilled, the UE </w:t>
      </w:r>
      <w:r w:rsidR="00B214D1">
        <w:rPr>
          <w:rFonts w:eastAsiaTheme="minorEastAsia" w:hint="eastAsia"/>
          <w:lang w:eastAsia="zh-CN"/>
        </w:rPr>
        <w:t>can follow</w:t>
      </w:r>
      <w:r w:rsidR="00F74389">
        <w:rPr>
          <w:rFonts w:eastAsiaTheme="minorEastAsia" w:hint="eastAsia"/>
          <w:lang w:eastAsia="zh-CN"/>
        </w:rPr>
        <w:t xml:space="preserve"> legacy criteria for MR neighbor cell measurement off</w:t>
      </w:r>
      <w:r w:rsidR="00D664B0">
        <w:rPr>
          <w:rFonts w:eastAsiaTheme="minorEastAsia" w:hint="eastAsia"/>
          <w:lang w:eastAsia="zh-CN"/>
        </w:rPr>
        <w:t xml:space="preserve"> no matter if MR serving cell measurement is relaxed or not</w:t>
      </w:r>
      <w:r w:rsidR="00F74389">
        <w:rPr>
          <w:rFonts w:eastAsiaTheme="minorEastAsia" w:hint="eastAsia"/>
          <w:lang w:eastAsia="zh-CN"/>
        </w:rPr>
        <w:t xml:space="preserve">, i.e. if </w:t>
      </w:r>
      <w:r w:rsidR="00F74389" w:rsidRPr="009918F1">
        <w:t xml:space="preserve">the </w:t>
      </w:r>
      <w:r w:rsidR="00F74389">
        <w:rPr>
          <w:rFonts w:eastAsiaTheme="minorEastAsia" w:hint="eastAsia"/>
          <w:lang w:eastAsia="zh-CN"/>
        </w:rPr>
        <w:t xml:space="preserve">MR </w:t>
      </w:r>
      <w:r w:rsidR="00F74389" w:rsidRPr="009918F1">
        <w:t>serving cell fulfills Srxlev</w:t>
      </w:r>
      <w:r w:rsidR="00F74389" w:rsidRPr="009918F1">
        <w:rPr>
          <w:vertAlign w:val="subscript"/>
        </w:rPr>
        <w:t xml:space="preserve"> </w:t>
      </w:r>
      <w:r w:rsidR="00F74389" w:rsidRPr="009918F1">
        <w:t>&gt; S</w:t>
      </w:r>
      <w:r w:rsidR="00F74389" w:rsidRPr="009918F1">
        <w:rPr>
          <w:vertAlign w:val="subscript"/>
        </w:rPr>
        <w:t>IntraSearchP</w:t>
      </w:r>
      <w:r w:rsidR="00F74389" w:rsidRPr="009918F1">
        <w:t xml:space="preserve"> </w:t>
      </w:r>
      <w:r w:rsidR="00F74389">
        <w:rPr>
          <w:rFonts w:eastAsiaTheme="minorEastAsia" w:hint="eastAsia"/>
          <w:lang w:eastAsia="zh-CN"/>
        </w:rPr>
        <w:t xml:space="preserve">(i.e. </w:t>
      </w:r>
      <w:r w:rsidR="00F74389" w:rsidRPr="002D3917">
        <w:rPr>
          <w:rFonts w:cs="Arial"/>
          <w:i/>
        </w:rPr>
        <w:t>s-IntraSearchP</w:t>
      </w:r>
      <w:r w:rsidR="00F74389" w:rsidRPr="009918F1">
        <w:t xml:space="preserve"> </w:t>
      </w:r>
      <w:r w:rsidR="00F74389">
        <w:rPr>
          <w:rFonts w:eastAsiaTheme="minorEastAsia" w:hint="eastAsia"/>
          <w:lang w:eastAsia="zh-CN"/>
        </w:rPr>
        <w:t xml:space="preserve">broadcast in SIB2) </w:t>
      </w:r>
      <w:r w:rsidR="00F74389" w:rsidRPr="009918F1">
        <w:t>and Squal &gt; S</w:t>
      </w:r>
      <w:r w:rsidR="00F74389" w:rsidRPr="009918F1">
        <w:rPr>
          <w:vertAlign w:val="subscript"/>
        </w:rPr>
        <w:t>IntraSearchQ</w:t>
      </w:r>
      <w:r w:rsidR="00F74389">
        <w:rPr>
          <w:rFonts w:eastAsiaTheme="minorEastAsia" w:hint="eastAsia"/>
          <w:vertAlign w:val="subscript"/>
          <w:lang w:eastAsia="zh-CN"/>
        </w:rPr>
        <w:t xml:space="preserve"> </w:t>
      </w:r>
      <w:r w:rsidR="00F74389">
        <w:rPr>
          <w:rFonts w:eastAsiaTheme="minorEastAsia" w:hint="eastAsia"/>
          <w:lang w:eastAsia="zh-CN"/>
        </w:rPr>
        <w:t xml:space="preserve">(i.e. </w:t>
      </w:r>
      <w:r w:rsidR="00F74389" w:rsidRPr="002D3917">
        <w:rPr>
          <w:rFonts w:cs="Arial"/>
          <w:i/>
        </w:rPr>
        <w:t>s-IntraSearch</w:t>
      </w:r>
      <w:r w:rsidR="00F74389">
        <w:rPr>
          <w:rFonts w:eastAsiaTheme="minorEastAsia" w:cs="Arial" w:hint="eastAsia"/>
          <w:i/>
          <w:lang w:eastAsia="zh-CN"/>
        </w:rPr>
        <w:t>Q</w:t>
      </w:r>
      <w:r w:rsidR="00F74389" w:rsidRPr="009918F1">
        <w:t xml:space="preserve"> </w:t>
      </w:r>
      <w:r w:rsidR="00F74389">
        <w:rPr>
          <w:rFonts w:eastAsiaTheme="minorEastAsia" w:hint="eastAsia"/>
          <w:lang w:eastAsia="zh-CN"/>
        </w:rPr>
        <w:t>broadcast in SIB2)</w:t>
      </w:r>
      <w:r w:rsidR="00F74389">
        <w:rPr>
          <w:rFonts w:eastAsiaTheme="minorEastAsia" w:hint="eastAsia"/>
          <w:vertAlign w:val="subscript"/>
          <w:lang w:eastAsia="zh-CN"/>
        </w:rPr>
        <w:t xml:space="preserve">, </w:t>
      </w:r>
      <w:r w:rsidR="00F74389">
        <w:rPr>
          <w:rFonts w:eastAsiaTheme="minorEastAsia" w:hint="eastAsia"/>
          <w:lang w:eastAsia="zh-CN"/>
        </w:rPr>
        <w:t xml:space="preserve">the UE may not perform MR intra-frequency measurements; If </w:t>
      </w:r>
      <w:r w:rsidR="00F74389" w:rsidRPr="009918F1">
        <w:t xml:space="preserve">the </w:t>
      </w:r>
      <w:r w:rsidR="00F74389">
        <w:rPr>
          <w:rFonts w:eastAsiaTheme="minorEastAsia" w:hint="eastAsia"/>
          <w:lang w:eastAsia="zh-CN"/>
        </w:rPr>
        <w:t>MR</w:t>
      </w:r>
      <w:r w:rsidR="00F74389" w:rsidRPr="009918F1">
        <w:t xml:space="preserve"> serving cell fulfills Srxlev &gt; S</w:t>
      </w:r>
      <w:r w:rsidR="00F74389" w:rsidRPr="009918F1">
        <w:rPr>
          <w:vertAlign w:val="subscript"/>
        </w:rPr>
        <w:t>nonIntraSearchP</w:t>
      </w:r>
      <w:r w:rsidR="00F74389" w:rsidRPr="009918F1">
        <w:t xml:space="preserve"> </w:t>
      </w:r>
      <w:r w:rsidR="00F74389">
        <w:rPr>
          <w:rFonts w:eastAsiaTheme="minorEastAsia" w:hint="eastAsia"/>
          <w:lang w:eastAsia="zh-CN"/>
        </w:rPr>
        <w:t xml:space="preserve">(i.e. </w:t>
      </w:r>
      <w:r w:rsidR="00F74389" w:rsidRPr="002D3917">
        <w:rPr>
          <w:rFonts w:cs="Arial"/>
          <w:i/>
        </w:rPr>
        <w:t>s-NonIntraSearchP</w:t>
      </w:r>
      <w:r w:rsidR="00F74389" w:rsidRPr="009918F1">
        <w:t xml:space="preserve"> </w:t>
      </w:r>
      <w:r w:rsidR="00F74389">
        <w:rPr>
          <w:rFonts w:eastAsiaTheme="minorEastAsia" w:hint="eastAsia"/>
          <w:lang w:eastAsia="zh-CN"/>
        </w:rPr>
        <w:t xml:space="preserve">broadcast in SIB2) </w:t>
      </w:r>
      <w:r w:rsidR="00F74389" w:rsidRPr="009918F1">
        <w:t>and Squal &gt; S</w:t>
      </w:r>
      <w:r w:rsidR="00F74389" w:rsidRPr="009918F1">
        <w:rPr>
          <w:vertAlign w:val="subscript"/>
        </w:rPr>
        <w:t>nonIntraSearchQ</w:t>
      </w:r>
      <w:r w:rsidR="00F74389">
        <w:rPr>
          <w:rFonts w:eastAsiaTheme="minorEastAsia" w:hint="eastAsia"/>
          <w:vertAlign w:val="subscript"/>
          <w:lang w:eastAsia="zh-CN"/>
        </w:rPr>
        <w:t xml:space="preserve"> </w:t>
      </w:r>
      <w:r w:rsidR="00F74389">
        <w:rPr>
          <w:rFonts w:eastAsiaTheme="minorEastAsia" w:hint="eastAsia"/>
          <w:lang w:eastAsia="zh-CN"/>
        </w:rPr>
        <w:t xml:space="preserve">(i.e. </w:t>
      </w:r>
      <w:r w:rsidR="00F74389" w:rsidRPr="002D3917">
        <w:rPr>
          <w:rFonts w:cs="Arial"/>
          <w:i/>
        </w:rPr>
        <w:t>s-NonIntraSearch</w:t>
      </w:r>
      <w:r w:rsidR="00F74389">
        <w:rPr>
          <w:rFonts w:eastAsiaTheme="minorEastAsia" w:cs="Arial" w:hint="eastAsia"/>
          <w:i/>
          <w:lang w:eastAsia="zh-CN"/>
        </w:rPr>
        <w:t>Q</w:t>
      </w:r>
      <w:r w:rsidR="00F74389" w:rsidRPr="009918F1">
        <w:t xml:space="preserve"> </w:t>
      </w:r>
      <w:r w:rsidR="00F74389">
        <w:rPr>
          <w:rFonts w:eastAsiaTheme="minorEastAsia" w:hint="eastAsia"/>
          <w:lang w:eastAsia="zh-CN"/>
        </w:rPr>
        <w:t xml:space="preserve">broadcast in SIB2), the UE </w:t>
      </w:r>
      <w:r w:rsidR="00F74389" w:rsidRPr="009918F1">
        <w:t xml:space="preserve">may choose not to perform </w:t>
      </w:r>
      <w:r w:rsidR="00F74389">
        <w:rPr>
          <w:rFonts w:eastAsiaTheme="minorEastAsia" w:hint="eastAsia"/>
          <w:lang w:eastAsia="zh-CN"/>
        </w:rPr>
        <w:t xml:space="preserve">MR </w:t>
      </w:r>
      <w:r w:rsidR="00F74389" w:rsidRPr="009918F1">
        <w:t>measurements of NR inter-frequency cells of equal or lower priority, or inter-RAT frequency cells of lower priority</w:t>
      </w:r>
      <w:r w:rsidR="00F74389">
        <w:rPr>
          <w:rFonts w:eastAsiaTheme="minorEastAsia" w:hint="eastAsia"/>
          <w:lang w:eastAsia="zh-CN"/>
        </w:rPr>
        <w:t>.</w:t>
      </w:r>
    </w:p>
    <w:p w14:paraId="47494FCA" w14:textId="31CC9226" w:rsidR="00B47A02" w:rsidRPr="006C2A2F" w:rsidRDefault="00F74389" w:rsidP="00AA6296">
      <w:pPr>
        <w:pStyle w:val="a2"/>
        <w:rPr>
          <w:rFonts w:eastAsiaTheme="minorEastAsia" w:cs="Arial"/>
          <w:b/>
          <w:lang w:eastAsia="zh-CN"/>
        </w:rPr>
      </w:pPr>
      <w:r>
        <w:rPr>
          <w:rFonts w:eastAsiaTheme="minorEastAsia" w:cs="Arial" w:hint="eastAsia"/>
          <w:b/>
          <w:lang w:eastAsia="zh-CN"/>
        </w:rPr>
        <w:t xml:space="preserve">Proposal </w:t>
      </w:r>
      <w:r w:rsidR="009B1121">
        <w:rPr>
          <w:rFonts w:eastAsiaTheme="minorEastAsia" w:cs="Arial" w:hint="eastAsia"/>
          <w:b/>
          <w:lang w:eastAsia="zh-CN"/>
        </w:rPr>
        <w:t>6</w:t>
      </w:r>
      <w:r>
        <w:rPr>
          <w:rFonts w:eastAsiaTheme="minorEastAsia" w:cs="Arial" w:hint="eastAsia"/>
          <w:b/>
          <w:lang w:eastAsia="zh-CN"/>
        </w:rPr>
        <w:t xml:space="preserve">: </w:t>
      </w:r>
      <w:r w:rsidRPr="00F74389">
        <w:rPr>
          <w:rFonts w:eastAsiaTheme="minorEastAsia" w:cs="Arial"/>
          <w:b/>
          <w:lang w:eastAsia="zh-CN"/>
        </w:rPr>
        <w:t xml:space="preserve">Before entry conditions for serving cell measurement offloading are fulfilled, the UE </w:t>
      </w:r>
      <w:r w:rsidR="00D44B09">
        <w:rPr>
          <w:rFonts w:eastAsiaTheme="minorEastAsia" w:cs="Arial" w:hint="eastAsia"/>
          <w:b/>
          <w:lang w:eastAsia="zh-CN"/>
        </w:rPr>
        <w:t>may</w:t>
      </w:r>
      <w:r w:rsidR="00B214D1">
        <w:rPr>
          <w:rFonts w:eastAsiaTheme="minorEastAsia" w:cs="Arial" w:hint="eastAsia"/>
          <w:b/>
          <w:lang w:eastAsia="zh-CN"/>
        </w:rPr>
        <w:t xml:space="preserve"> </w:t>
      </w:r>
      <w:r w:rsidR="00B214D1">
        <w:rPr>
          <w:rFonts w:eastAsiaTheme="minorEastAsia" w:cs="Arial"/>
          <w:b/>
          <w:lang w:eastAsia="zh-CN"/>
        </w:rPr>
        <w:t>follow</w:t>
      </w:r>
      <w:r w:rsidR="0075207B">
        <w:rPr>
          <w:rFonts w:eastAsiaTheme="minorEastAsia" w:cs="Arial" w:hint="eastAsia"/>
          <w:b/>
          <w:lang w:eastAsia="zh-CN"/>
        </w:rPr>
        <w:t xml:space="preserve"> </w:t>
      </w:r>
      <w:r w:rsidR="0075207B" w:rsidRPr="0075207B">
        <w:rPr>
          <w:rFonts w:eastAsiaTheme="minorEastAsia" w:cs="Arial"/>
          <w:b/>
          <w:lang w:eastAsia="zh-CN"/>
        </w:rPr>
        <w:t>legacy criteria</w:t>
      </w:r>
      <w:r w:rsidR="00B214D1">
        <w:rPr>
          <w:rFonts w:eastAsiaTheme="minorEastAsia" w:cs="Arial" w:hint="eastAsia"/>
          <w:b/>
          <w:lang w:eastAsia="zh-CN"/>
        </w:rPr>
        <w:t xml:space="preserve"> </w:t>
      </w:r>
      <w:r w:rsidR="0075207B">
        <w:rPr>
          <w:rFonts w:eastAsiaTheme="minorEastAsia" w:hint="eastAsia"/>
          <w:b/>
          <w:lang w:eastAsia="zh-CN"/>
        </w:rPr>
        <w:t>for</w:t>
      </w:r>
      <w:r w:rsidR="0075207B" w:rsidRPr="00AF0E7B">
        <w:rPr>
          <w:rFonts w:eastAsiaTheme="minorEastAsia" w:hint="eastAsia"/>
          <w:b/>
          <w:lang w:eastAsia="zh-CN"/>
        </w:rPr>
        <w:t xml:space="preserve"> </w:t>
      </w:r>
      <w:r w:rsidR="007824EB">
        <w:rPr>
          <w:rFonts w:eastAsiaTheme="minorEastAsia" w:hint="eastAsia"/>
          <w:b/>
          <w:lang w:eastAsia="zh-CN"/>
        </w:rPr>
        <w:t xml:space="preserve">stopping </w:t>
      </w:r>
      <w:r w:rsidR="0075207B" w:rsidRPr="00AF0E7B">
        <w:rPr>
          <w:rFonts w:eastAsiaTheme="minorEastAsia" w:hint="eastAsia"/>
          <w:b/>
          <w:lang w:eastAsia="zh-CN"/>
        </w:rPr>
        <w:t xml:space="preserve">MR neighbor cell </w:t>
      </w:r>
      <w:r w:rsidR="00B214D1">
        <w:rPr>
          <w:rFonts w:eastAsiaTheme="minorEastAsia" w:hint="eastAsia"/>
          <w:b/>
          <w:lang w:eastAsia="zh-CN"/>
        </w:rPr>
        <w:t xml:space="preserve">measurement </w:t>
      </w:r>
      <w:r w:rsidR="0075207B" w:rsidRPr="00AF0E7B">
        <w:rPr>
          <w:rFonts w:eastAsiaTheme="minorEastAsia" w:hint="eastAsia"/>
          <w:b/>
          <w:lang w:eastAsia="zh-CN"/>
        </w:rPr>
        <w:t xml:space="preserve">on intra-frequency, </w:t>
      </w:r>
      <w:r w:rsidR="0075207B" w:rsidRPr="00AF0E7B">
        <w:rPr>
          <w:b/>
        </w:rPr>
        <w:t xml:space="preserve">NR inter-frequency cells of equal or lower priority, </w:t>
      </w:r>
      <w:r w:rsidR="0075207B" w:rsidRPr="00AF0E7B">
        <w:rPr>
          <w:rFonts w:eastAsiaTheme="minorEastAsia" w:hint="eastAsia"/>
          <w:b/>
          <w:lang w:eastAsia="zh-CN"/>
        </w:rPr>
        <w:t>and</w:t>
      </w:r>
      <w:r w:rsidR="0075207B" w:rsidRPr="00AF0E7B">
        <w:rPr>
          <w:b/>
        </w:rPr>
        <w:t xml:space="preserve"> inter-RAT frequency cells of lower priority</w:t>
      </w:r>
      <w:r w:rsidR="0075207B">
        <w:rPr>
          <w:rFonts w:eastAsiaTheme="minorEastAsia" w:hint="eastAsia"/>
          <w:b/>
          <w:lang w:eastAsia="zh-CN"/>
        </w:rPr>
        <w:t>.</w:t>
      </w:r>
    </w:p>
    <w:p w14:paraId="7944E5DD" w14:textId="5713EF2A" w:rsidR="00176F73" w:rsidRDefault="004256A9" w:rsidP="00176F73">
      <w:pPr>
        <w:pStyle w:val="a2"/>
        <w:jc w:val="center"/>
        <w:rPr>
          <w:rFonts w:eastAsiaTheme="minorEastAsia"/>
          <w:lang w:eastAsia="zh-CN"/>
        </w:rPr>
      </w:pPr>
      <w:r w:rsidRPr="004256A9">
        <w:t xml:space="preserve"> </w:t>
      </w:r>
      <w:bookmarkStart w:id="3" w:name="_Hlk197677474"/>
      <w:r w:rsidR="00E51517">
        <w:object w:dxaOrig="7200" w:dyaOrig="2600" w14:anchorId="1149A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65pt;height:130.25pt" o:ole="">
            <v:imagedata r:id="rId8" o:title=""/>
          </v:shape>
          <o:OLEObject Type="Embed" ProgID="Visio.Drawing.11" ShapeID="_x0000_i1025" DrawAspect="Content" ObjectID="_1808308752" r:id="rId9"/>
        </w:object>
      </w:r>
      <w:bookmarkEnd w:id="3"/>
    </w:p>
    <w:p w14:paraId="2DF50681" w14:textId="4A390BB9" w:rsidR="003510C3" w:rsidRDefault="00176F73" w:rsidP="002B28BA">
      <w:pPr>
        <w:pStyle w:val="a2"/>
        <w:jc w:val="center"/>
        <w:rPr>
          <w:rFonts w:eastAsiaTheme="minorEastAsia"/>
          <w:b/>
          <w:lang w:eastAsia="zh-CN"/>
        </w:rPr>
      </w:pPr>
      <w:r w:rsidRPr="00176F73">
        <w:rPr>
          <w:rFonts w:eastAsiaTheme="minorEastAsia" w:hint="eastAsia"/>
          <w:b/>
          <w:lang w:eastAsia="zh-CN"/>
        </w:rPr>
        <w:t xml:space="preserve">Figure </w:t>
      </w:r>
      <w:r w:rsidR="00F85B75">
        <w:rPr>
          <w:rFonts w:eastAsiaTheme="minorEastAsia" w:hint="eastAsia"/>
          <w:b/>
          <w:lang w:eastAsia="zh-CN"/>
        </w:rPr>
        <w:t>1</w:t>
      </w:r>
      <w:r w:rsidR="00867ED0">
        <w:rPr>
          <w:rFonts w:eastAsiaTheme="minorEastAsia" w:hint="eastAsia"/>
          <w:b/>
          <w:lang w:eastAsia="zh-CN"/>
        </w:rPr>
        <w:t xml:space="preserve">: </w:t>
      </w:r>
      <w:r w:rsidR="000976B5">
        <w:rPr>
          <w:rFonts w:eastAsiaTheme="minorEastAsia" w:hint="eastAsia"/>
          <w:b/>
          <w:lang w:eastAsia="zh-CN"/>
        </w:rPr>
        <w:t>One e</w:t>
      </w:r>
      <w:r w:rsidR="00867ED0">
        <w:rPr>
          <w:rFonts w:eastAsiaTheme="minorEastAsia" w:hint="eastAsia"/>
          <w:b/>
          <w:lang w:eastAsia="zh-CN"/>
        </w:rPr>
        <w:t xml:space="preserve">xample of </w:t>
      </w:r>
      <w:r w:rsidR="000976B5">
        <w:rPr>
          <w:rFonts w:eastAsiaTheme="minorEastAsia" w:hint="eastAsia"/>
          <w:b/>
          <w:lang w:eastAsia="zh-CN"/>
        </w:rPr>
        <w:t xml:space="preserve">the serving cell </w:t>
      </w:r>
      <w:r w:rsidR="00F64AEA">
        <w:rPr>
          <w:rFonts w:eastAsiaTheme="minorEastAsia" w:hint="eastAsia"/>
          <w:b/>
          <w:lang w:eastAsia="zh-CN"/>
        </w:rPr>
        <w:t xml:space="preserve">measurement offloading </w:t>
      </w:r>
      <w:r w:rsidR="000976B5">
        <w:rPr>
          <w:rFonts w:eastAsiaTheme="minorEastAsia" w:hint="eastAsia"/>
          <w:b/>
          <w:lang w:eastAsia="zh-CN"/>
        </w:rPr>
        <w:t>coverage</w:t>
      </w:r>
    </w:p>
    <w:p w14:paraId="6E72341D" w14:textId="77777777" w:rsidR="004A7AA3" w:rsidRDefault="004A7AA3" w:rsidP="002768D4">
      <w:pPr>
        <w:pStyle w:val="1"/>
        <w:tabs>
          <w:tab w:val="clear" w:pos="567"/>
          <w:tab w:val="num" w:pos="432"/>
        </w:tabs>
        <w:ind w:left="432" w:hanging="432"/>
        <w:jc w:val="both"/>
      </w:pPr>
      <w:r>
        <w:t>Conclusion</w:t>
      </w:r>
    </w:p>
    <w:p w14:paraId="2E4632C6" w14:textId="159925A1" w:rsidR="00FA3182" w:rsidRDefault="0098178C" w:rsidP="00A46990">
      <w:pPr>
        <w:pStyle w:val="a2"/>
        <w:spacing w:beforeLines="50" w:before="120"/>
        <w:rPr>
          <w:rFonts w:eastAsia="宋体"/>
          <w:lang w:val="en-GB" w:eastAsia="zh-CN"/>
        </w:rPr>
      </w:pPr>
      <w:r w:rsidRPr="0098178C">
        <w:rPr>
          <w:rFonts w:eastAsia="宋体"/>
          <w:lang w:val="en-GB" w:eastAsia="zh-CN"/>
        </w:rPr>
        <w:t xml:space="preserve">According to the analysis in </w:t>
      </w:r>
      <w:r w:rsidR="009A5BE8">
        <w:rPr>
          <w:rFonts w:eastAsia="宋体" w:hint="eastAsia"/>
          <w:lang w:val="en-GB" w:eastAsia="zh-CN"/>
        </w:rPr>
        <w:t>S</w:t>
      </w:r>
      <w:r w:rsidRPr="0098178C">
        <w:rPr>
          <w:rFonts w:eastAsia="宋体"/>
          <w:lang w:val="en-GB" w:eastAsia="zh-CN"/>
        </w:rPr>
        <w:t xml:space="preserve">ection 2, </w:t>
      </w:r>
      <w:r w:rsidR="00D045ED">
        <w:rPr>
          <w:rFonts w:eastAsia="宋体" w:hint="eastAsia"/>
          <w:lang w:val="en-GB" w:eastAsia="zh-CN"/>
        </w:rPr>
        <w:t>we</w:t>
      </w:r>
      <w:r w:rsidRPr="0098178C">
        <w:rPr>
          <w:rFonts w:eastAsia="宋体"/>
          <w:lang w:val="en-GB" w:eastAsia="zh-CN"/>
        </w:rPr>
        <w:t xml:space="preserve"> </w:t>
      </w:r>
      <w:bookmarkStart w:id="4" w:name="OLE_LINK47"/>
      <w:bookmarkStart w:id="5" w:name="OLE_LINK48"/>
      <w:r w:rsidRPr="0098178C">
        <w:rPr>
          <w:rFonts w:eastAsia="宋体"/>
          <w:lang w:val="en-GB" w:eastAsia="zh-CN"/>
        </w:rPr>
        <w:t>propose:</w:t>
      </w:r>
    </w:p>
    <w:p w14:paraId="78A19552" w14:textId="27D47C3E" w:rsidR="005918A8" w:rsidRDefault="00E51517" w:rsidP="00A46990">
      <w:pPr>
        <w:pStyle w:val="a2"/>
        <w:spacing w:beforeLines="50" w:before="120"/>
        <w:rPr>
          <w:rFonts w:eastAsiaTheme="minorEastAsia"/>
          <w:b/>
          <w:bCs/>
          <w:lang w:eastAsia="zh-CN"/>
        </w:rPr>
      </w:pPr>
      <w:r w:rsidRPr="00BB15F8">
        <w:rPr>
          <w:rFonts w:eastAsiaTheme="minorEastAsia" w:hint="eastAsia"/>
          <w:b/>
          <w:lang w:eastAsia="zh-CN"/>
        </w:rPr>
        <w:t xml:space="preserve">Proposal </w:t>
      </w:r>
      <w:r>
        <w:rPr>
          <w:rFonts w:eastAsiaTheme="minorEastAsia" w:hint="eastAsia"/>
          <w:b/>
          <w:lang w:eastAsia="zh-CN"/>
        </w:rPr>
        <w:t>1</w:t>
      </w:r>
      <w:r w:rsidRPr="00BB15F8">
        <w:rPr>
          <w:rFonts w:eastAsiaTheme="minorEastAsia" w:hint="eastAsia"/>
          <w:b/>
          <w:lang w:eastAsia="zh-CN"/>
        </w:rPr>
        <w:t>:</w:t>
      </w:r>
      <w:r>
        <w:rPr>
          <w:rFonts w:eastAsiaTheme="minorEastAsia" w:hint="eastAsia"/>
          <w:lang w:eastAsia="zh-CN"/>
        </w:rPr>
        <w:t xml:space="preserve"> </w:t>
      </w:r>
      <w:r w:rsidRPr="00BA29DC">
        <w:rPr>
          <w:rFonts w:eastAsiaTheme="minorEastAsia" w:hint="eastAsia"/>
          <w:b/>
          <w:bCs/>
          <w:lang w:eastAsia="zh-CN"/>
        </w:rPr>
        <w:t>(RRC-7/</w:t>
      </w:r>
      <w:r w:rsidRPr="00F32130">
        <w:rPr>
          <w:rFonts w:eastAsia="宋体" w:hint="eastAsia"/>
          <w:b/>
          <w:bCs/>
          <w:color w:val="000000"/>
          <w:lang w:eastAsia="zh-CN"/>
        </w:rPr>
        <w:t>38304-3</w:t>
      </w:r>
      <w:r>
        <w:rPr>
          <w:rFonts w:eastAsia="宋体" w:hint="eastAsia"/>
          <w:b/>
          <w:bCs/>
          <w:color w:val="000000"/>
          <w:lang w:eastAsia="zh-CN"/>
        </w:rPr>
        <w:t xml:space="preserve">) </w:t>
      </w:r>
      <w:r>
        <w:rPr>
          <w:rFonts w:eastAsiaTheme="minorEastAsia" w:hint="eastAsia"/>
          <w:b/>
          <w:bCs/>
          <w:lang w:eastAsia="zh-CN"/>
        </w:rPr>
        <w:t xml:space="preserve">The </w:t>
      </w:r>
      <w:r w:rsidRPr="00CA5C40">
        <w:rPr>
          <w:rFonts w:eastAsiaTheme="minorEastAsia"/>
          <w:b/>
          <w:bCs/>
          <w:lang w:eastAsia="zh-CN"/>
        </w:rPr>
        <w:t>exit condition of MR measurement relaxation</w:t>
      </w:r>
      <w:r>
        <w:rPr>
          <w:rFonts w:eastAsiaTheme="minorEastAsia" w:hint="eastAsia"/>
          <w:b/>
          <w:bCs/>
          <w:lang w:eastAsia="zh-CN"/>
        </w:rPr>
        <w:t xml:space="preserve"> is only based on LR serving cell quality.</w:t>
      </w:r>
    </w:p>
    <w:p w14:paraId="11571018" w14:textId="054B7032" w:rsidR="00E51517" w:rsidRDefault="00E51517" w:rsidP="00A46990">
      <w:pPr>
        <w:pStyle w:val="a2"/>
        <w:spacing w:beforeLines="50" w:before="120"/>
        <w:rPr>
          <w:rFonts w:eastAsiaTheme="minorEastAsia"/>
          <w:b/>
          <w:bCs/>
          <w:lang w:eastAsia="zh-CN"/>
        </w:rPr>
      </w:pPr>
      <w:r w:rsidRPr="00717BC3">
        <w:rPr>
          <w:rFonts w:eastAsiaTheme="minorEastAsia" w:hint="eastAsia"/>
          <w:b/>
          <w:bCs/>
          <w:lang w:eastAsia="zh-CN"/>
        </w:rPr>
        <w:t xml:space="preserve">Proposal 2: (RRC-8/38304-4) If </w:t>
      </w:r>
      <w:r w:rsidRPr="00717BC3">
        <w:rPr>
          <w:rFonts w:eastAsiaTheme="minorEastAsia" w:hint="eastAsia"/>
          <w:b/>
          <w:bCs/>
          <w:iCs/>
          <w:lang w:eastAsia="zh-CN"/>
        </w:rPr>
        <w:t xml:space="preserve">Rel-19 </w:t>
      </w:r>
      <w:r w:rsidRPr="00717BC3">
        <w:rPr>
          <w:rFonts w:eastAsiaTheme="minorEastAsia"/>
          <w:b/>
          <w:bCs/>
          <w:iCs/>
          <w:lang w:eastAsia="zh-CN"/>
        </w:rPr>
        <w:t>RRM relaxation</w:t>
      </w:r>
      <w:r w:rsidRPr="00717BC3">
        <w:rPr>
          <w:rFonts w:eastAsiaTheme="minorEastAsia" w:hint="eastAsia"/>
          <w:b/>
          <w:bCs/>
          <w:iCs/>
          <w:lang w:eastAsia="zh-CN"/>
        </w:rPr>
        <w:t xml:space="preserve"> is configured in a cell, </w:t>
      </w:r>
      <w:r w:rsidRPr="00717BC3">
        <w:rPr>
          <w:rFonts w:eastAsiaTheme="minorEastAsia"/>
          <w:b/>
          <w:bCs/>
          <w:iCs/>
          <w:lang w:eastAsia="zh-CN"/>
        </w:rPr>
        <w:t>LP</w:t>
      </w:r>
      <w:r w:rsidRPr="00717BC3">
        <w:rPr>
          <w:rFonts w:eastAsiaTheme="minorEastAsia" w:hint="eastAsia"/>
          <w:b/>
          <w:bCs/>
          <w:iCs/>
          <w:lang w:eastAsia="zh-CN"/>
        </w:rPr>
        <w:t>-</w:t>
      </w:r>
      <w:r w:rsidRPr="00717BC3">
        <w:rPr>
          <w:rFonts w:eastAsiaTheme="minorEastAsia"/>
          <w:b/>
          <w:bCs/>
          <w:iCs/>
          <w:lang w:eastAsia="zh-CN"/>
        </w:rPr>
        <w:t>WUS monitoring</w:t>
      </w:r>
      <w:r w:rsidRPr="00717BC3">
        <w:rPr>
          <w:rFonts w:eastAsiaTheme="minorEastAsia" w:hint="eastAsia"/>
          <w:b/>
          <w:bCs/>
          <w:iCs/>
          <w:lang w:eastAsia="zh-CN"/>
        </w:rPr>
        <w:t xml:space="preserve"> criteria are </w:t>
      </w:r>
      <w:r>
        <w:rPr>
          <w:rFonts w:eastAsiaTheme="minorEastAsia" w:hint="eastAsia"/>
          <w:b/>
          <w:bCs/>
          <w:iCs/>
          <w:lang w:eastAsia="zh-CN"/>
        </w:rPr>
        <w:t xml:space="preserve">the </w:t>
      </w:r>
      <w:r w:rsidRPr="00717BC3">
        <w:rPr>
          <w:rFonts w:eastAsiaTheme="minorEastAsia" w:hint="eastAsia"/>
          <w:b/>
          <w:bCs/>
          <w:iCs/>
          <w:lang w:eastAsia="zh-CN"/>
        </w:rPr>
        <w:t xml:space="preserve">same as Rel-19 </w:t>
      </w:r>
      <w:r w:rsidRPr="00717BC3">
        <w:rPr>
          <w:rFonts w:eastAsiaTheme="minorEastAsia"/>
          <w:b/>
          <w:bCs/>
          <w:iCs/>
          <w:lang w:eastAsia="zh-CN"/>
        </w:rPr>
        <w:t>RRM relaxation</w:t>
      </w:r>
      <w:r w:rsidRPr="00717BC3">
        <w:rPr>
          <w:rFonts w:eastAsiaTheme="minorEastAsia" w:hint="eastAsia"/>
          <w:b/>
          <w:bCs/>
          <w:iCs/>
          <w:lang w:eastAsia="zh-CN"/>
        </w:rPr>
        <w:t xml:space="preserve"> criteria. If only </w:t>
      </w:r>
      <w:r w:rsidRPr="00717BC3">
        <w:rPr>
          <w:rFonts w:eastAsiaTheme="minorEastAsia"/>
          <w:b/>
          <w:bCs/>
          <w:iCs/>
          <w:lang w:eastAsia="zh-CN"/>
        </w:rPr>
        <w:t>serving cell offloading</w:t>
      </w:r>
      <w:r w:rsidRPr="00717BC3">
        <w:rPr>
          <w:rFonts w:eastAsiaTheme="minorEastAsia" w:hint="eastAsia"/>
          <w:b/>
          <w:bCs/>
          <w:iCs/>
          <w:lang w:eastAsia="zh-CN"/>
        </w:rPr>
        <w:t xml:space="preserve"> is configured in a cell, </w:t>
      </w:r>
      <w:r w:rsidRPr="00717BC3">
        <w:rPr>
          <w:rFonts w:eastAsiaTheme="minorEastAsia"/>
          <w:b/>
          <w:bCs/>
          <w:iCs/>
          <w:lang w:eastAsia="zh-CN"/>
        </w:rPr>
        <w:t>LP</w:t>
      </w:r>
      <w:r w:rsidRPr="00717BC3">
        <w:rPr>
          <w:rFonts w:eastAsiaTheme="minorEastAsia" w:hint="eastAsia"/>
          <w:b/>
          <w:bCs/>
          <w:iCs/>
          <w:lang w:eastAsia="zh-CN"/>
        </w:rPr>
        <w:t>-</w:t>
      </w:r>
      <w:r w:rsidRPr="00717BC3">
        <w:rPr>
          <w:rFonts w:eastAsiaTheme="minorEastAsia"/>
          <w:b/>
          <w:bCs/>
          <w:iCs/>
          <w:lang w:eastAsia="zh-CN"/>
        </w:rPr>
        <w:t>WUS monitoring</w:t>
      </w:r>
      <w:r w:rsidRPr="00717BC3">
        <w:rPr>
          <w:rFonts w:eastAsiaTheme="minorEastAsia" w:hint="eastAsia"/>
          <w:b/>
          <w:bCs/>
          <w:iCs/>
          <w:lang w:eastAsia="zh-CN"/>
        </w:rPr>
        <w:t xml:space="preserve"> criteria are </w:t>
      </w:r>
      <w:r>
        <w:rPr>
          <w:rFonts w:eastAsiaTheme="minorEastAsia" w:hint="eastAsia"/>
          <w:b/>
          <w:bCs/>
          <w:iCs/>
          <w:lang w:eastAsia="zh-CN"/>
        </w:rPr>
        <w:t xml:space="preserve">the </w:t>
      </w:r>
      <w:r w:rsidRPr="00717BC3">
        <w:rPr>
          <w:rFonts w:eastAsiaTheme="minorEastAsia" w:hint="eastAsia"/>
          <w:b/>
          <w:bCs/>
          <w:iCs/>
          <w:lang w:eastAsia="zh-CN"/>
        </w:rPr>
        <w:t xml:space="preserve">same as </w:t>
      </w:r>
      <w:r>
        <w:rPr>
          <w:rFonts w:eastAsiaTheme="minorEastAsia" w:hint="eastAsia"/>
          <w:b/>
          <w:bCs/>
          <w:lang w:eastAsia="zh-CN"/>
        </w:rPr>
        <w:t>the criteria of serving cell offloading</w:t>
      </w:r>
      <w:r w:rsidRPr="00717BC3">
        <w:rPr>
          <w:rFonts w:eastAsiaTheme="minorEastAsia" w:hint="eastAsia"/>
          <w:b/>
          <w:bCs/>
          <w:lang w:eastAsia="zh-CN"/>
        </w:rPr>
        <w:t>.</w:t>
      </w:r>
    </w:p>
    <w:p w14:paraId="4228B9EF" w14:textId="24950572" w:rsidR="009B1121" w:rsidRPr="005918A8" w:rsidRDefault="009B1121" w:rsidP="009B1121">
      <w:pPr>
        <w:pStyle w:val="a2"/>
        <w:rPr>
          <w:rFonts w:eastAsiaTheme="minorEastAsia"/>
          <w:b/>
          <w:bCs/>
          <w:lang w:eastAsia="zh-CN"/>
        </w:rPr>
      </w:pPr>
      <w:r w:rsidRPr="005918A8">
        <w:rPr>
          <w:rFonts w:eastAsiaTheme="minorEastAsia" w:hint="eastAsia"/>
          <w:b/>
          <w:bCs/>
          <w:lang w:eastAsia="zh-CN"/>
        </w:rPr>
        <w:t xml:space="preserve">Proposal </w:t>
      </w:r>
      <w:r>
        <w:rPr>
          <w:rFonts w:eastAsiaTheme="minorEastAsia" w:hint="eastAsia"/>
          <w:b/>
          <w:bCs/>
          <w:lang w:eastAsia="zh-CN"/>
        </w:rPr>
        <w:t>3</w:t>
      </w:r>
      <w:r w:rsidRPr="005918A8">
        <w:rPr>
          <w:rFonts w:eastAsiaTheme="minorEastAsia" w:hint="eastAsia"/>
          <w:b/>
          <w:bCs/>
          <w:lang w:eastAsia="zh-CN"/>
        </w:rPr>
        <w:t>: (38304-1)</w:t>
      </w:r>
    </w:p>
    <w:p w14:paraId="2F71D0C1" w14:textId="263FE453" w:rsidR="009B1121" w:rsidRPr="005918A8" w:rsidRDefault="009B1121" w:rsidP="009B1121">
      <w:pPr>
        <w:pStyle w:val="a2"/>
        <w:rPr>
          <w:rFonts w:eastAsiaTheme="minorEastAsia"/>
          <w:b/>
          <w:bCs/>
          <w:lang w:eastAsia="zh-CN"/>
        </w:rPr>
      </w:pPr>
      <w:r w:rsidRPr="005918A8">
        <w:rPr>
          <w:rFonts w:eastAsiaTheme="minorEastAsia" w:hint="eastAsia"/>
          <w:b/>
          <w:bCs/>
          <w:lang w:eastAsia="zh-CN"/>
        </w:rPr>
        <w:t xml:space="preserve">- If only Case 1 (i.e., </w:t>
      </w:r>
      <w:r w:rsidRPr="007264EA">
        <w:rPr>
          <w:rFonts w:eastAsiaTheme="minorEastAsia"/>
          <w:b/>
          <w:bCs/>
          <w:lang w:eastAsia="zh-CN"/>
        </w:rPr>
        <w:t>UE supporting LP-WUS reception shall also support RRM measurement relaxation and RRM measurement fully offloading</w:t>
      </w:r>
      <w:r w:rsidRPr="005918A8">
        <w:rPr>
          <w:rFonts w:eastAsiaTheme="minorEastAsia" w:hint="eastAsia"/>
          <w:b/>
          <w:bCs/>
          <w:lang w:eastAsia="zh-CN"/>
        </w:rPr>
        <w:t xml:space="preserve">) is supported, UE supporting LP-WUS </w:t>
      </w:r>
      <w:r w:rsidR="0014086F">
        <w:rPr>
          <w:rFonts w:eastAsiaTheme="minorEastAsia" w:hint="eastAsia"/>
          <w:b/>
          <w:bCs/>
          <w:lang w:eastAsia="zh-CN"/>
        </w:rPr>
        <w:t>is</w:t>
      </w:r>
      <w:r w:rsidRPr="005918A8">
        <w:rPr>
          <w:rFonts w:eastAsiaTheme="minorEastAsia" w:hint="eastAsia"/>
          <w:b/>
          <w:bCs/>
          <w:lang w:eastAsia="zh-CN"/>
        </w:rPr>
        <w:t xml:space="preserve"> used instead of </w:t>
      </w:r>
      <w:r w:rsidRPr="005918A8">
        <w:rPr>
          <w:rFonts w:eastAsiaTheme="minorEastAsia"/>
          <w:b/>
          <w:bCs/>
          <w:lang w:eastAsia="zh-CN"/>
        </w:rPr>
        <w:t>LP-WUS UE</w:t>
      </w:r>
      <w:r w:rsidRPr="005918A8">
        <w:rPr>
          <w:rFonts w:eastAsiaTheme="minorEastAsia" w:hint="eastAsia"/>
          <w:b/>
          <w:bCs/>
          <w:lang w:eastAsia="zh-CN"/>
        </w:rPr>
        <w:t xml:space="preserve"> in TS 38.304 running CR for LP-WUS</w:t>
      </w:r>
      <w:r w:rsidR="00F66812">
        <w:rPr>
          <w:rFonts w:eastAsiaTheme="minorEastAsia" w:hint="eastAsia"/>
          <w:b/>
          <w:bCs/>
          <w:lang w:eastAsia="zh-CN"/>
        </w:rPr>
        <w:t>;</w:t>
      </w:r>
    </w:p>
    <w:p w14:paraId="5E7B7AF4" w14:textId="099E368E" w:rsidR="009B1121" w:rsidRPr="009B1121" w:rsidRDefault="009B1121" w:rsidP="009B1121">
      <w:pPr>
        <w:pStyle w:val="a2"/>
        <w:spacing w:beforeLines="50" w:before="120"/>
        <w:rPr>
          <w:rFonts w:eastAsia="宋体"/>
          <w:lang w:val="en-GB" w:eastAsia="zh-CN"/>
        </w:rPr>
      </w:pPr>
      <w:r w:rsidRPr="005918A8">
        <w:rPr>
          <w:rFonts w:eastAsiaTheme="minorEastAsia" w:hint="eastAsia"/>
          <w:b/>
          <w:bCs/>
          <w:lang w:eastAsia="zh-CN"/>
        </w:rPr>
        <w:t xml:space="preserve">- </w:t>
      </w:r>
      <w:r w:rsidRPr="005918A8">
        <w:rPr>
          <w:rFonts w:eastAsiaTheme="minorEastAsia"/>
          <w:b/>
          <w:bCs/>
          <w:lang w:eastAsia="zh-CN"/>
        </w:rPr>
        <w:t>If</w:t>
      </w:r>
      <w:r w:rsidRPr="005918A8">
        <w:rPr>
          <w:rFonts w:eastAsiaTheme="minorEastAsia" w:hint="eastAsia"/>
          <w:b/>
          <w:bCs/>
          <w:lang w:eastAsia="zh-CN"/>
        </w:rPr>
        <w:t xml:space="preserve"> Case 2 (</w:t>
      </w:r>
      <w:r>
        <w:rPr>
          <w:rFonts w:eastAsiaTheme="minorEastAsia" w:hint="eastAsia"/>
          <w:b/>
          <w:bCs/>
          <w:lang w:eastAsia="zh-CN"/>
        </w:rPr>
        <w:t xml:space="preserve">i.e., </w:t>
      </w:r>
      <w:r w:rsidRPr="007264EA">
        <w:rPr>
          <w:rFonts w:eastAsiaTheme="minorEastAsia"/>
          <w:b/>
          <w:bCs/>
          <w:lang w:eastAsia="zh-CN"/>
        </w:rPr>
        <w:t>UE supports LP-WUS reception, but does not support RRM measurement relaxation and RRM measurement fully offloading</w:t>
      </w:r>
      <w:r w:rsidRPr="005918A8">
        <w:rPr>
          <w:rFonts w:eastAsiaTheme="minorEastAsia" w:hint="eastAsia"/>
          <w:b/>
          <w:bCs/>
          <w:lang w:eastAsia="zh-CN"/>
        </w:rPr>
        <w:t xml:space="preserve">) is supported, UE supporting MR RRM relaxation and full offloading via LR is used instead of </w:t>
      </w:r>
      <w:r w:rsidRPr="005918A8">
        <w:rPr>
          <w:rFonts w:eastAsiaTheme="minorEastAsia"/>
          <w:b/>
          <w:bCs/>
          <w:lang w:eastAsia="zh-CN"/>
        </w:rPr>
        <w:t>LP-WUS UE</w:t>
      </w:r>
      <w:r w:rsidRPr="005918A8">
        <w:rPr>
          <w:rFonts w:eastAsiaTheme="minorEastAsia" w:hint="eastAsia"/>
          <w:b/>
          <w:bCs/>
          <w:lang w:eastAsia="zh-CN"/>
        </w:rPr>
        <w:t xml:space="preserve"> in TS 38.304 running CR for LP-WUS</w:t>
      </w:r>
      <w:r w:rsidRPr="005918A8">
        <w:rPr>
          <w:rFonts w:eastAsiaTheme="minorEastAsia"/>
          <w:b/>
          <w:bCs/>
          <w:lang w:eastAsia="zh-CN"/>
        </w:rPr>
        <w:t>.</w:t>
      </w:r>
    </w:p>
    <w:p w14:paraId="1ABDA608" w14:textId="5D6B049C" w:rsidR="00E51517" w:rsidRDefault="00E51517" w:rsidP="00E51517">
      <w:pPr>
        <w:pStyle w:val="a2"/>
        <w:rPr>
          <w:rFonts w:eastAsiaTheme="minorEastAsia" w:cs="Arial"/>
          <w:b/>
          <w:lang w:eastAsia="zh-CN"/>
        </w:rPr>
      </w:pPr>
      <w:r w:rsidRPr="003510C3">
        <w:rPr>
          <w:rFonts w:eastAsiaTheme="minorEastAsia" w:cs="Arial" w:hint="eastAsia"/>
          <w:b/>
          <w:lang w:eastAsia="zh-CN"/>
        </w:rPr>
        <w:t>Proposal</w:t>
      </w:r>
      <w:r w:rsidR="009B1121">
        <w:rPr>
          <w:rFonts w:eastAsiaTheme="minorEastAsia" w:cs="Arial" w:hint="eastAsia"/>
          <w:b/>
          <w:lang w:eastAsia="zh-CN"/>
        </w:rPr>
        <w:t xml:space="preserve"> 4</w:t>
      </w:r>
      <w:r w:rsidRPr="003510C3">
        <w:rPr>
          <w:rFonts w:eastAsiaTheme="minorEastAsia" w:cs="Arial" w:hint="eastAsia"/>
          <w:b/>
          <w:lang w:eastAsia="zh-CN"/>
        </w:rPr>
        <w:t xml:space="preserve">: </w:t>
      </w:r>
      <w:r w:rsidRPr="003510C3">
        <w:rPr>
          <w:rFonts w:eastAsiaTheme="minorEastAsia" w:hint="eastAsia"/>
          <w:b/>
          <w:lang w:eastAsia="zh-CN"/>
        </w:rPr>
        <w:t xml:space="preserve">MR RSRP threshold in the </w:t>
      </w:r>
      <w:r w:rsidRPr="003510C3">
        <w:rPr>
          <w:rFonts w:eastAsiaTheme="minorEastAsia"/>
          <w:b/>
          <w:lang w:eastAsia="zh-CN"/>
        </w:rPr>
        <w:t>entry conditions for serving cell measurement offloading</w:t>
      </w:r>
      <w:r w:rsidRPr="003510C3">
        <w:rPr>
          <w:rFonts w:eastAsiaTheme="minorEastAsia" w:hint="eastAsia"/>
          <w:b/>
          <w:lang w:eastAsia="zh-CN"/>
        </w:rPr>
        <w:t xml:space="preserve"> should be </w:t>
      </w:r>
      <w:r>
        <w:rPr>
          <w:rFonts w:eastAsiaTheme="minorEastAsia" w:hint="eastAsia"/>
          <w:b/>
          <w:lang w:eastAsia="zh-CN"/>
        </w:rPr>
        <w:t>better</w:t>
      </w:r>
      <w:r w:rsidRPr="002B3DA3">
        <w:rPr>
          <w:rFonts w:eastAsiaTheme="minorEastAsia" w:hint="eastAsia"/>
          <w:b/>
          <w:lang w:eastAsia="zh-CN"/>
        </w:rPr>
        <w:t xml:space="preserve"> </w:t>
      </w:r>
      <w:r w:rsidRPr="00F74389">
        <w:rPr>
          <w:rFonts w:eastAsiaTheme="minorEastAsia"/>
          <w:b/>
          <w:lang w:eastAsia="zh-CN"/>
        </w:rPr>
        <w:t xml:space="preserve">than </w:t>
      </w:r>
      <w:r w:rsidRPr="003510C3">
        <w:rPr>
          <w:rFonts w:cs="Arial"/>
          <w:b/>
        </w:rPr>
        <w:t xml:space="preserve">or equal to </w:t>
      </w:r>
      <w:r w:rsidRPr="003510C3">
        <w:rPr>
          <w:rFonts w:cs="Arial"/>
          <w:b/>
          <w:i/>
        </w:rPr>
        <w:t xml:space="preserve">s-IntraSearchP </w:t>
      </w:r>
      <w:r w:rsidRPr="003510C3">
        <w:rPr>
          <w:rFonts w:cs="Arial"/>
          <w:b/>
        </w:rPr>
        <w:t>and</w:t>
      </w:r>
      <w:r w:rsidRPr="003510C3">
        <w:rPr>
          <w:rFonts w:cs="Arial"/>
          <w:b/>
          <w:i/>
        </w:rPr>
        <w:t xml:space="preserve"> s-NonIntraSearchP</w:t>
      </w:r>
      <w:r w:rsidRPr="003510C3">
        <w:rPr>
          <w:rFonts w:eastAsiaTheme="minorEastAsia" w:cs="Arial" w:hint="eastAsia"/>
          <w:b/>
          <w:lang w:eastAsia="zh-CN"/>
        </w:rPr>
        <w:t>.</w:t>
      </w:r>
    </w:p>
    <w:p w14:paraId="5C3ED1D0" w14:textId="6F711CFF" w:rsidR="00E51517" w:rsidRDefault="00E51517" w:rsidP="00E51517">
      <w:pPr>
        <w:pStyle w:val="a2"/>
        <w:spacing w:beforeLines="50" w:before="120"/>
        <w:rPr>
          <w:rFonts w:eastAsiaTheme="minorEastAsia" w:cs="Arial"/>
          <w:b/>
          <w:lang w:eastAsia="zh-CN"/>
        </w:rPr>
      </w:pPr>
      <w:r>
        <w:rPr>
          <w:rFonts w:eastAsiaTheme="minorEastAsia" w:cs="Arial" w:hint="eastAsia"/>
          <w:b/>
          <w:lang w:eastAsia="zh-CN"/>
        </w:rPr>
        <w:t xml:space="preserve">Proposal </w:t>
      </w:r>
      <w:r w:rsidR="009B1121">
        <w:rPr>
          <w:rFonts w:eastAsiaTheme="minorEastAsia" w:cs="Arial" w:hint="eastAsia"/>
          <w:b/>
          <w:lang w:eastAsia="zh-CN"/>
        </w:rPr>
        <w:t>5</w:t>
      </w:r>
      <w:r>
        <w:rPr>
          <w:rFonts w:eastAsiaTheme="minorEastAsia" w:cs="Arial" w:hint="eastAsia"/>
          <w:b/>
          <w:lang w:eastAsia="zh-CN"/>
        </w:rPr>
        <w:t xml:space="preserve">: </w:t>
      </w:r>
      <w:r w:rsidRPr="003510C3">
        <w:rPr>
          <w:rFonts w:eastAsiaTheme="minorEastAsia" w:hint="eastAsia"/>
          <w:b/>
          <w:lang w:eastAsia="zh-CN"/>
        </w:rPr>
        <w:t>MR RSR</w:t>
      </w:r>
      <w:r>
        <w:rPr>
          <w:rFonts w:eastAsiaTheme="minorEastAsia" w:hint="eastAsia"/>
          <w:b/>
          <w:lang w:eastAsia="zh-CN"/>
        </w:rPr>
        <w:t>Q</w:t>
      </w:r>
      <w:r w:rsidRPr="003510C3">
        <w:rPr>
          <w:rFonts w:eastAsiaTheme="minorEastAsia" w:hint="eastAsia"/>
          <w:b/>
          <w:lang w:eastAsia="zh-CN"/>
        </w:rPr>
        <w:t xml:space="preserve"> threshold in the </w:t>
      </w:r>
      <w:r w:rsidRPr="003510C3">
        <w:rPr>
          <w:rFonts w:eastAsiaTheme="minorEastAsia"/>
          <w:b/>
          <w:lang w:eastAsia="zh-CN"/>
        </w:rPr>
        <w:t>entry conditions for serving cell measurement offloading</w:t>
      </w:r>
      <w:r w:rsidRPr="003510C3">
        <w:rPr>
          <w:rFonts w:eastAsiaTheme="minorEastAsia" w:hint="eastAsia"/>
          <w:b/>
          <w:lang w:eastAsia="zh-CN"/>
        </w:rPr>
        <w:t xml:space="preserve"> should be </w:t>
      </w:r>
      <w:r>
        <w:rPr>
          <w:rFonts w:eastAsiaTheme="minorEastAsia" w:hint="eastAsia"/>
          <w:b/>
          <w:lang w:eastAsia="zh-CN"/>
        </w:rPr>
        <w:t>better</w:t>
      </w:r>
      <w:r w:rsidRPr="002B3DA3">
        <w:rPr>
          <w:rFonts w:eastAsiaTheme="minorEastAsia" w:hint="eastAsia"/>
          <w:b/>
          <w:lang w:eastAsia="zh-CN"/>
        </w:rPr>
        <w:t xml:space="preserve"> </w:t>
      </w:r>
      <w:r w:rsidRPr="00F74389">
        <w:rPr>
          <w:rFonts w:eastAsiaTheme="minorEastAsia"/>
          <w:b/>
          <w:lang w:eastAsia="zh-CN"/>
        </w:rPr>
        <w:t xml:space="preserve">than </w:t>
      </w:r>
      <w:r w:rsidRPr="003510C3">
        <w:rPr>
          <w:rFonts w:cs="Arial"/>
          <w:b/>
        </w:rPr>
        <w:t xml:space="preserve">or equal to </w:t>
      </w:r>
      <w:r w:rsidRPr="003510C3">
        <w:rPr>
          <w:rFonts w:cs="Arial"/>
          <w:b/>
          <w:i/>
        </w:rPr>
        <w:t>s-IntraSearch</w:t>
      </w:r>
      <w:r>
        <w:rPr>
          <w:rFonts w:eastAsiaTheme="minorEastAsia" w:cs="Arial" w:hint="eastAsia"/>
          <w:b/>
          <w:i/>
          <w:lang w:eastAsia="zh-CN"/>
        </w:rPr>
        <w:t>Q</w:t>
      </w:r>
      <w:r w:rsidRPr="003510C3">
        <w:rPr>
          <w:rFonts w:cs="Arial"/>
          <w:b/>
          <w:i/>
        </w:rPr>
        <w:t xml:space="preserve"> </w:t>
      </w:r>
      <w:r w:rsidRPr="003510C3">
        <w:rPr>
          <w:rFonts w:cs="Arial"/>
          <w:b/>
        </w:rPr>
        <w:t>and</w:t>
      </w:r>
      <w:r w:rsidRPr="003510C3">
        <w:rPr>
          <w:rFonts w:cs="Arial"/>
          <w:b/>
          <w:i/>
        </w:rPr>
        <w:t xml:space="preserve"> s-NonIntraSearch</w:t>
      </w:r>
      <w:r>
        <w:rPr>
          <w:rFonts w:eastAsiaTheme="minorEastAsia" w:cs="Arial" w:hint="eastAsia"/>
          <w:b/>
          <w:i/>
          <w:lang w:eastAsia="zh-CN"/>
        </w:rPr>
        <w:t>Q</w:t>
      </w:r>
      <w:r w:rsidRPr="003510C3">
        <w:rPr>
          <w:rFonts w:eastAsiaTheme="minorEastAsia" w:cs="Arial" w:hint="eastAsia"/>
          <w:b/>
          <w:lang w:eastAsia="zh-CN"/>
        </w:rPr>
        <w:t>.</w:t>
      </w:r>
    </w:p>
    <w:p w14:paraId="29FE1546" w14:textId="79164894" w:rsidR="00E51517" w:rsidRDefault="00E51517" w:rsidP="00E51517">
      <w:pPr>
        <w:pStyle w:val="a2"/>
        <w:spacing w:beforeLines="50" w:before="120"/>
        <w:rPr>
          <w:rFonts w:eastAsiaTheme="minorEastAsia"/>
          <w:b/>
          <w:lang w:eastAsia="zh-CN"/>
        </w:rPr>
      </w:pPr>
      <w:r>
        <w:rPr>
          <w:rFonts w:eastAsiaTheme="minorEastAsia" w:cs="Arial" w:hint="eastAsia"/>
          <w:b/>
          <w:lang w:eastAsia="zh-CN"/>
        </w:rPr>
        <w:t xml:space="preserve">Proposal </w:t>
      </w:r>
      <w:r w:rsidR="009B1121">
        <w:rPr>
          <w:rFonts w:eastAsiaTheme="minorEastAsia" w:cs="Arial" w:hint="eastAsia"/>
          <w:b/>
          <w:lang w:eastAsia="zh-CN"/>
        </w:rPr>
        <w:t>6</w:t>
      </w:r>
      <w:r>
        <w:rPr>
          <w:rFonts w:eastAsiaTheme="minorEastAsia" w:cs="Arial" w:hint="eastAsia"/>
          <w:b/>
          <w:lang w:eastAsia="zh-CN"/>
        </w:rPr>
        <w:t xml:space="preserve">: </w:t>
      </w:r>
      <w:r w:rsidRPr="00F74389">
        <w:rPr>
          <w:rFonts w:eastAsiaTheme="minorEastAsia" w:cs="Arial"/>
          <w:b/>
          <w:lang w:eastAsia="zh-CN"/>
        </w:rPr>
        <w:t xml:space="preserve">Before entry conditions for serving cell measurement offloading are fulfilled, the UE </w:t>
      </w:r>
      <w:r w:rsidR="00D44B09">
        <w:rPr>
          <w:rFonts w:eastAsiaTheme="minorEastAsia" w:cs="Arial" w:hint="eastAsia"/>
          <w:b/>
          <w:lang w:eastAsia="zh-CN"/>
        </w:rPr>
        <w:t>may</w:t>
      </w:r>
      <w:r>
        <w:rPr>
          <w:rFonts w:eastAsiaTheme="minorEastAsia" w:cs="Arial" w:hint="eastAsia"/>
          <w:b/>
          <w:lang w:eastAsia="zh-CN"/>
        </w:rPr>
        <w:t xml:space="preserve"> </w:t>
      </w:r>
      <w:r>
        <w:rPr>
          <w:rFonts w:eastAsiaTheme="minorEastAsia" w:cs="Arial"/>
          <w:b/>
          <w:lang w:eastAsia="zh-CN"/>
        </w:rPr>
        <w:t>follow</w:t>
      </w:r>
      <w:r>
        <w:rPr>
          <w:rFonts w:eastAsiaTheme="minorEastAsia" w:cs="Arial" w:hint="eastAsia"/>
          <w:b/>
          <w:lang w:eastAsia="zh-CN"/>
        </w:rPr>
        <w:t xml:space="preserve"> </w:t>
      </w:r>
      <w:r w:rsidRPr="0075207B">
        <w:rPr>
          <w:rFonts w:eastAsiaTheme="minorEastAsia" w:cs="Arial"/>
          <w:b/>
          <w:lang w:eastAsia="zh-CN"/>
        </w:rPr>
        <w:t>legacy criteria</w:t>
      </w:r>
      <w:r>
        <w:rPr>
          <w:rFonts w:eastAsiaTheme="minorEastAsia" w:cs="Arial" w:hint="eastAsia"/>
          <w:b/>
          <w:lang w:eastAsia="zh-CN"/>
        </w:rPr>
        <w:t xml:space="preserve"> </w:t>
      </w:r>
      <w:r>
        <w:rPr>
          <w:rFonts w:eastAsiaTheme="minorEastAsia" w:hint="eastAsia"/>
          <w:b/>
          <w:lang w:eastAsia="zh-CN"/>
        </w:rPr>
        <w:t>for</w:t>
      </w:r>
      <w:r w:rsidRPr="00AF0E7B">
        <w:rPr>
          <w:rFonts w:eastAsiaTheme="minorEastAsia" w:hint="eastAsia"/>
          <w:b/>
          <w:lang w:eastAsia="zh-CN"/>
        </w:rPr>
        <w:t xml:space="preserve"> </w:t>
      </w:r>
      <w:r>
        <w:rPr>
          <w:rFonts w:eastAsiaTheme="minorEastAsia" w:hint="eastAsia"/>
          <w:b/>
          <w:lang w:eastAsia="zh-CN"/>
        </w:rPr>
        <w:t xml:space="preserve">stopping </w:t>
      </w:r>
      <w:r w:rsidRPr="00AF0E7B">
        <w:rPr>
          <w:rFonts w:eastAsiaTheme="minorEastAsia" w:hint="eastAsia"/>
          <w:b/>
          <w:lang w:eastAsia="zh-CN"/>
        </w:rPr>
        <w:t xml:space="preserve">MR neighbor cell </w:t>
      </w:r>
      <w:r>
        <w:rPr>
          <w:rFonts w:eastAsiaTheme="minorEastAsia" w:hint="eastAsia"/>
          <w:b/>
          <w:lang w:eastAsia="zh-CN"/>
        </w:rPr>
        <w:t xml:space="preserve">measurement </w:t>
      </w:r>
      <w:r w:rsidRPr="00AF0E7B">
        <w:rPr>
          <w:rFonts w:eastAsiaTheme="minorEastAsia" w:hint="eastAsia"/>
          <w:b/>
          <w:lang w:eastAsia="zh-CN"/>
        </w:rPr>
        <w:t xml:space="preserve">on intra-frequency, </w:t>
      </w:r>
      <w:r w:rsidRPr="00AF0E7B">
        <w:rPr>
          <w:b/>
        </w:rPr>
        <w:t xml:space="preserve">NR inter-frequency cells of equal or lower priority, </w:t>
      </w:r>
      <w:r w:rsidRPr="00AF0E7B">
        <w:rPr>
          <w:rFonts w:eastAsiaTheme="minorEastAsia" w:hint="eastAsia"/>
          <w:b/>
          <w:lang w:eastAsia="zh-CN"/>
        </w:rPr>
        <w:t>and</w:t>
      </w:r>
      <w:r w:rsidRPr="00AF0E7B">
        <w:rPr>
          <w:b/>
        </w:rPr>
        <w:t xml:space="preserve"> inter-RAT frequency cells of lower priority</w:t>
      </w:r>
      <w:r>
        <w:rPr>
          <w:rFonts w:eastAsiaTheme="minorEastAsia" w:hint="eastAsia"/>
          <w:b/>
          <w:lang w:eastAsia="zh-CN"/>
        </w:rPr>
        <w:t>.</w:t>
      </w:r>
    </w:p>
    <w:p w14:paraId="2850AFC9" w14:textId="77777777" w:rsidR="00346326" w:rsidRDefault="00346326" w:rsidP="00502527">
      <w:pPr>
        <w:pStyle w:val="1"/>
        <w:tabs>
          <w:tab w:val="clear" w:pos="567"/>
          <w:tab w:val="num" w:pos="432"/>
        </w:tabs>
        <w:ind w:left="432" w:hanging="432"/>
        <w:jc w:val="both"/>
      </w:pPr>
      <w:r>
        <w:t>Reference</w:t>
      </w:r>
    </w:p>
    <w:p w14:paraId="3A747F92" w14:textId="056F65EF" w:rsidR="00A12268" w:rsidRDefault="00884C2B" w:rsidP="000052DA">
      <w:pPr>
        <w:pStyle w:val="a2"/>
        <w:numPr>
          <w:ilvl w:val="0"/>
          <w:numId w:val="3"/>
        </w:numPr>
        <w:spacing w:beforeLines="50" w:before="120"/>
        <w:rPr>
          <w:rFonts w:eastAsiaTheme="minorEastAsia"/>
          <w:noProof/>
          <w:lang w:eastAsia="zh-CN"/>
        </w:rPr>
      </w:pPr>
      <w:bookmarkStart w:id="6" w:name="_Ref166224438"/>
      <w:bookmarkStart w:id="7" w:name="_Ref178000202"/>
      <w:bookmarkEnd w:id="4"/>
      <w:bookmarkEnd w:id="5"/>
      <w:r w:rsidRPr="00CE355F">
        <w:rPr>
          <w:rFonts w:eastAsiaTheme="minorEastAsia"/>
          <w:lang w:eastAsia="zh-CN"/>
        </w:rPr>
        <w:t>3GPP TS 38.304 V18.</w:t>
      </w:r>
      <w:r>
        <w:rPr>
          <w:rFonts w:eastAsiaTheme="minorEastAsia" w:hint="eastAsia"/>
          <w:lang w:eastAsia="zh-CN"/>
        </w:rPr>
        <w:t>2</w:t>
      </w:r>
      <w:r w:rsidRPr="00CE355F">
        <w:rPr>
          <w:rFonts w:eastAsiaTheme="minorEastAsia"/>
          <w:lang w:eastAsia="zh-CN"/>
        </w:rPr>
        <w:t>.0</w:t>
      </w:r>
      <w:r w:rsidRPr="00CE355F">
        <w:rPr>
          <w:rFonts w:eastAsiaTheme="minorEastAsia" w:hint="eastAsia"/>
          <w:lang w:eastAsia="zh-CN"/>
        </w:rPr>
        <w:t xml:space="preserve">, </w:t>
      </w:r>
      <w:r w:rsidRPr="00CE355F">
        <w:rPr>
          <w:rFonts w:eastAsiaTheme="minorEastAsia"/>
          <w:lang w:eastAsia="zh-CN"/>
        </w:rPr>
        <w:t>User Equipment (UE) procedures in Idle mode and RRC Inactive state</w:t>
      </w:r>
      <w:bookmarkEnd w:id="6"/>
      <w:bookmarkEnd w:id="7"/>
      <w:r w:rsidR="00C26161">
        <w:rPr>
          <w:rFonts w:eastAsiaTheme="minorEastAsia" w:hint="eastAsia"/>
          <w:lang w:eastAsia="zh-CN"/>
        </w:rPr>
        <w:t>;</w:t>
      </w:r>
    </w:p>
    <w:p w14:paraId="565FFD94" w14:textId="1DA63CB8" w:rsidR="00FC4FEA" w:rsidRDefault="00FC4FEA" w:rsidP="00FC4FEA">
      <w:pPr>
        <w:pStyle w:val="a2"/>
        <w:numPr>
          <w:ilvl w:val="0"/>
          <w:numId w:val="3"/>
        </w:numPr>
        <w:spacing w:beforeLines="50" w:before="120"/>
        <w:rPr>
          <w:rFonts w:eastAsiaTheme="minorEastAsia"/>
          <w:noProof/>
          <w:lang w:eastAsia="zh-CN"/>
        </w:rPr>
      </w:pPr>
      <w:bookmarkStart w:id="8" w:name="_Ref197513916"/>
      <w:r>
        <w:rPr>
          <w:rFonts w:eastAsiaTheme="minorEastAsia" w:hint="eastAsia"/>
          <w:noProof/>
          <w:lang w:eastAsia="zh-CN"/>
        </w:rPr>
        <w:t>R2-25</w:t>
      </w:r>
      <w:r w:rsidR="00E51517">
        <w:rPr>
          <w:rFonts w:eastAsiaTheme="minorEastAsia" w:hint="eastAsia"/>
          <w:noProof/>
          <w:lang w:eastAsia="zh-CN"/>
        </w:rPr>
        <w:t>03899</w:t>
      </w:r>
      <w:r>
        <w:rPr>
          <w:rFonts w:eastAsiaTheme="minorEastAsia" w:hint="eastAsia"/>
          <w:noProof/>
          <w:lang w:eastAsia="zh-CN"/>
        </w:rPr>
        <w:t xml:space="preserve">, </w:t>
      </w:r>
      <w:r w:rsidR="00E51517" w:rsidRPr="00E51517">
        <w:rPr>
          <w:rFonts w:eastAsiaTheme="minorEastAsia"/>
          <w:noProof/>
          <w:lang w:eastAsia="zh-CN"/>
        </w:rPr>
        <w:t>Summary of [Post129bis][218][LPWUS] UE Capabilities (Huawei)</w:t>
      </w:r>
      <w:bookmarkEnd w:id="8"/>
      <w:r w:rsidR="00C26161">
        <w:rPr>
          <w:rFonts w:eastAsiaTheme="minorEastAsia" w:hint="eastAsia"/>
          <w:noProof/>
          <w:lang w:eastAsia="zh-CN"/>
        </w:rPr>
        <w:t>.</w:t>
      </w:r>
    </w:p>
    <w:sectPr w:rsidR="00FC4FEA" w:rsidSect="00F11B38">
      <w:headerReference w:type="default"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C0321" w14:textId="77777777" w:rsidR="000A055D" w:rsidRDefault="000A055D">
      <w:r>
        <w:separator/>
      </w:r>
    </w:p>
  </w:endnote>
  <w:endnote w:type="continuationSeparator" w:id="0">
    <w:p w14:paraId="3B5E2E0C" w14:textId="77777777" w:rsidR="000A055D" w:rsidRDefault="000A0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19459" w14:textId="77777777" w:rsidR="00886D9A" w:rsidRDefault="00886D9A" w:rsidP="004F78EE">
    <w:pPr>
      <w:pStyle w:val="af4"/>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0464E14B" w14:textId="77777777" w:rsidR="00886D9A" w:rsidRDefault="00886D9A">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82F9" w14:textId="77777777" w:rsidR="00886D9A" w:rsidRDefault="00886D9A" w:rsidP="004F78EE">
    <w:pPr>
      <w:pStyle w:val="af4"/>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7B522A">
      <w:rPr>
        <w:rStyle w:val="af7"/>
        <w:noProof/>
      </w:rPr>
      <w:t>3</w:t>
    </w:r>
    <w:r>
      <w:rPr>
        <w:rStyle w:val="af7"/>
      </w:rPr>
      <w:fldChar w:fldCharType="end"/>
    </w:r>
  </w:p>
  <w:p w14:paraId="5C0D6D5C" w14:textId="77777777" w:rsidR="00886D9A" w:rsidRPr="00EB7EB9" w:rsidRDefault="00886D9A" w:rsidP="000F2E44">
    <w:pPr>
      <w:pStyle w:val="af4"/>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51164" w14:textId="77777777" w:rsidR="000A055D" w:rsidRDefault="000A055D">
      <w:r>
        <w:separator/>
      </w:r>
    </w:p>
  </w:footnote>
  <w:footnote w:type="continuationSeparator" w:id="0">
    <w:p w14:paraId="1F550778" w14:textId="77777777" w:rsidR="000A055D" w:rsidRDefault="000A0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D7A64" w14:textId="77777777" w:rsidR="00886D9A" w:rsidRDefault="00886D9A" w:rsidP="00633361">
    <w:pPr>
      <w:pStyle w:val="a7"/>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81A4394"/>
    <w:lvl w:ilvl="0">
      <w:start w:val="1"/>
      <w:numFmt w:val="decimal"/>
      <w:pStyle w:val="2"/>
      <w:lvlText w:val="%1."/>
      <w:lvlJc w:val="left"/>
      <w:pPr>
        <w:tabs>
          <w:tab w:val="num" w:pos="643"/>
        </w:tabs>
        <w:ind w:left="643" w:hanging="360"/>
      </w:pPr>
    </w:lvl>
  </w:abstractNum>
  <w:abstractNum w:abstractNumId="1" w15:restartNumberingAfterBreak="0">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B263398"/>
    <w:lvl w:ilvl="0">
      <w:start w:val="1"/>
      <w:numFmt w:val="decimal"/>
      <w:pStyle w:val="a"/>
      <w:lvlText w:val="%1."/>
      <w:lvlJc w:val="left"/>
      <w:pPr>
        <w:tabs>
          <w:tab w:val="num" w:pos="360"/>
        </w:tabs>
        <w:ind w:left="360" w:hanging="360"/>
      </w:pPr>
    </w:lvl>
  </w:abstractNum>
  <w:abstractNum w:abstractNumId="6" w15:restartNumberingAfterBreak="0">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15:restartNumberingAfterBreak="0">
    <w:nsid w:val="06CA29B9"/>
    <w:multiLevelType w:val="multilevel"/>
    <w:tmpl w:val="C21077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B638AC"/>
    <w:multiLevelType w:val="hybridMultilevel"/>
    <w:tmpl w:val="C13EFE1E"/>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AD5D8D"/>
    <w:multiLevelType w:val="hybridMultilevel"/>
    <w:tmpl w:val="629C815C"/>
    <w:lvl w:ilvl="0" w:tplc="41AA8388">
      <w:start w:val="1"/>
      <w:numFmt w:val="bullet"/>
      <w:lvlText w:val="-"/>
      <w:lvlJc w:val="left"/>
      <w:pPr>
        <w:ind w:left="555" w:hanging="360"/>
      </w:pPr>
      <w:rPr>
        <w:rFonts w:ascii="Times New Roman" w:eastAsiaTheme="minorEastAsia" w:hAnsi="Times New Roman" w:cs="Times New Roman" w:hint="default"/>
      </w:rPr>
    </w:lvl>
    <w:lvl w:ilvl="1" w:tplc="04090003">
      <w:start w:val="1"/>
      <w:numFmt w:val="bullet"/>
      <w:lvlText w:val=""/>
      <w:lvlJc w:val="left"/>
      <w:pPr>
        <w:ind w:left="1035" w:hanging="420"/>
      </w:pPr>
      <w:rPr>
        <w:rFonts w:ascii="Wingdings" w:hAnsi="Wingdings" w:hint="default"/>
      </w:rPr>
    </w:lvl>
    <w:lvl w:ilvl="2" w:tplc="04090005">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927"/>
        </w:tabs>
        <w:ind w:left="927"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817497820">
    <w:abstractNumId w:val="15"/>
  </w:num>
  <w:num w:numId="2" w16cid:durableId="11226449">
    <w:abstractNumId w:val="14"/>
  </w:num>
  <w:num w:numId="3" w16cid:durableId="586960504">
    <w:abstractNumId w:val="8"/>
  </w:num>
  <w:num w:numId="4" w16cid:durableId="200485248">
    <w:abstractNumId w:val="13"/>
  </w:num>
  <w:num w:numId="5" w16cid:durableId="2116824811">
    <w:abstractNumId w:val="11"/>
  </w:num>
  <w:num w:numId="6" w16cid:durableId="1415779162">
    <w:abstractNumId w:val="6"/>
  </w:num>
  <w:num w:numId="7" w16cid:durableId="1397505800">
    <w:abstractNumId w:val="5"/>
  </w:num>
  <w:num w:numId="8" w16cid:durableId="576863541">
    <w:abstractNumId w:val="4"/>
  </w:num>
  <w:num w:numId="9" w16cid:durableId="363096498">
    <w:abstractNumId w:val="3"/>
  </w:num>
  <w:num w:numId="10" w16cid:durableId="612784981">
    <w:abstractNumId w:val="2"/>
  </w:num>
  <w:num w:numId="11" w16cid:durableId="1400834122">
    <w:abstractNumId w:val="1"/>
  </w:num>
  <w:num w:numId="12" w16cid:durableId="986251338">
    <w:abstractNumId w:val="0"/>
  </w:num>
  <w:num w:numId="13" w16cid:durableId="1795710532">
    <w:abstractNumId w:val="10"/>
  </w:num>
  <w:num w:numId="14" w16cid:durableId="138883549">
    <w:abstractNumId w:val="12"/>
  </w:num>
  <w:num w:numId="15" w16cid:durableId="10974101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0931666">
    <w:abstractNumId w:val="7"/>
  </w:num>
  <w:num w:numId="17" w16cid:durableId="10987958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3D4"/>
    <w:rsid w:val="000008FC"/>
    <w:rsid w:val="00000EB2"/>
    <w:rsid w:val="00001A17"/>
    <w:rsid w:val="00001A41"/>
    <w:rsid w:val="00001C9F"/>
    <w:rsid w:val="00001CE1"/>
    <w:rsid w:val="0000202E"/>
    <w:rsid w:val="0000267D"/>
    <w:rsid w:val="00002924"/>
    <w:rsid w:val="00002F93"/>
    <w:rsid w:val="00002FDB"/>
    <w:rsid w:val="00003443"/>
    <w:rsid w:val="00003521"/>
    <w:rsid w:val="00003687"/>
    <w:rsid w:val="00003E92"/>
    <w:rsid w:val="00004069"/>
    <w:rsid w:val="00004258"/>
    <w:rsid w:val="000048AA"/>
    <w:rsid w:val="00004A7C"/>
    <w:rsid w:val="00005014"/>
    <w:rsid w:val="000051CE"/>
    <w:rsid w:val="000052DA"/>
    <w:rsid w:val="00005B8B"/>
    <w:rsid w:val="00006246"/>
    <w:rsid w:val="00006633"/>
    <w:rsid w:val="000067A2"/>
    <w:rsid w:val="00006B30"/>
    <w:rsid w:val="000070C6"/>
    <w:rsid w:val="00007B84"/>
    <w:rsid w:val="00010196"/>
    <w:rsid w:val="000109E6"/>
    <w:rsid w:val="000116A5"/>
    <w:rsid w:val="0001436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5B0"/>
    <w:rsid w:val="00026A53"/>
    <w:rsid w:val="00026C5D"/>
    <w:rsid w:val="00026F74"/>
    <w:rsid w:val="000278A1"/>
    <w:rsid w:val="00027AA7"/>
    <w:rsid w:val="000307F7"/>
    <w:rsid w:val="000308EB"/>
    <w:rsid w:val="00030B26"/>
    <w:rsid w:val="00031185"/>
    <w:rsid w:val="000318A1"/>
    <w:rsid w:val="00032071"/>
    <w:rsid w:val="000322B6"/>
    <w:rsid w:val="00032704"/>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37540"/>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EA0"/>
    <w:rsid w:val="00050EE4"/>
    <w:rsid w:val="00050F96"/>
    <w:rsid w:val="00051D6E"/>
    <w:rsid w:val="00052524"/>
    <w:rsid w:val="000529C6"/>
    <w:rsid w:val="00052D73"/>
    <w:rsid w:val="000535BC"/>
    <w:rsid w:val="0005366E"/>
    <w:rsid w:val="0005381B"/>
    <w:rsid w:val="000538A1"/>
    <w:rsid w:val="00053A0A"/>
    <w:rsid w:val="00053D34"/>
    <w:rsid w:val="00053F8D"/>
    <w:rsid w:val="00054737"/>
    <w:rsid w:val="0005476B"/>
    <w:rsid w:val="00055E49"/>
    <w:rsid w:val="00056740"/>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4620"/>
    <w:rsid w:val="00065CB0"/>
    <w:rsid w:val="00066363"/>
    <w:rsid w:val="00066546"/>
    <w:rsid w:val="000671AE"/>
    <w:rsid w:val="0006727E"/>
    <w:rsid w:val="00070019"/>
    <w:rsid w:val="000705E9"/>
    <w:rsid w:val="000709E8"/>
    <w:rsid w:val="00071438"/>
    <w:rsid w:val="000714CD"/>
    <w:rsid w:val="00071748"/>
    <w:rsid w:val="00071A41"/>
    <w:rsid w:val="00071D25"/>
    <w:rsid w:val="0007286D"/>
    <w:rsid w:val="00072B56"/>
    <w:rsid w:val="00072DB9"/>
    <w:rsid w:val="000731F9"/>
    <w:rsid w:val="000738D9"/>
    <w:rsid w:val="00073BA1"/>
    <w:rsid w:val="00073D14"/>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BA5"/>
    <w:rsid w:val="00080E2A"/>
    <w:rsid w:val="000814E3"/>
    <w:rsid w:val="0008180D"/>
    <w:rsid w:val="000822CA"/>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687"/>
    <w:rsid w:val="000867DE"/>
    <w:rsid w:val="0008685F"/>
    <w:rsid w:val="00086A68"/>
    <w:rsid w:val="00086AEE"/>
    <w:rsid w:val="00087091"/>
    <w:rsid w:val="000871A4"/>
    <w:rsid w:val="00087397"/>
    <w:rsid w:val="000878DD"/>
    <w:rsid w:val="000878F6"/>
    <w:rsid w:val="00087F9E"/>
    <w:rsid w:val="00090158"/>
    <w:rsid w:val="000902C6"/>
    <w:rsid w:val="000909F5"/>
    <w:rsid w:val="00090DD4"/>
    <w:rsid w:val="00090EFA"/>
    <w:rsid w:val="000910A8"/>
    <w:rsid w:val="000914BB"/>
    <w:rsid w:val="0009164C"/>
    <w:rsid w:val="00091925"/>
    <w:rsid w:val="00091D46"/>
    <w:rsid w:val="00091EC7"/>
    <w:rsid w:val="00091F3C"/>
    <w:rsid w:val="000921F9"/>
    <w:rsid w:val="0009285F"/>
    <w:rsid w:val="00092B19"/>
    <w:rsid w:val="000931F4"/>
    <w:rsid w:val="0009378E"/>
    <w:rsid w:val="000938B7"/>
    <w:rsid w:val="00093E9F"/>
    <w:rsid w:val="00094705"/>
    <w:rsid w:val="000947CB"/>
    <w:rsid w:val="0009506F"/>
    <w:rsid w:val="00095245"/>
    <w:rsid w:val="00095B42"/>
    <w:rsid w:val="00095BE5"/>
    <w:rsid w:val="00095DA0"/>
    <w:rsid w:val="00095DDD"/>
    <w:rsid w:val="00096138"/>
    <w:rsid w:val="00096CE1"/>
    <w:rsid w:val="00097239"/>
    <w:rsid w:val="000976B5"/>
    <w:rsid w:val="0009790F"/>
    <w:rsid w:val="00097ECB"/>
    <w:rsid w:val="00097F08"/>
    <w:rsid w:val="000A055D"/>
    <w:rsid w:val="000A0BE8"/>
    <w:rsid w:val="000A0DC6"/>
    <w:rsid w:val="000A0FB4"/>
    <w:rsid w:val="000A2700"/>
    <w:rsid w:val="000A380C"/>
    <w:rsid w:val="000A388D"/>
    <w:rsid w:val="000A38AC"/>
    <w:rsid w:val="000A3D0C"/>
    <w:rsid w:val="000A4365"/>
    <w:rsid w:val="000A44E1"/>
    <w:rsid w:val="000A4A45"/>
    <w:rsid w:val="000A4F3F"/>
    <w:rsid w:val="000A52D1"/>
    <w:rsid w:val="000A5653"/>
    <w:rsid w:val="000A5CC8"/>
    <w:rsid w:val="000A63A8"/>
    <w:rsid w:val="000A6D12"/>
    <w:rsid w:val="000A6EBB"/>
    <w:rsid w:val="000B073C"/>
    <w:rsid w:val="000B0A47"/>
    <w:rsid w:val="000B0C8C"/>
    <w:rsid w:val="000B168F"/>
    <w:rsid w:val="000B1B8E"/>
    <w:rsid w:val="000B1F2D"/>
    <w:rsid w:val="000B206C"/>
    <w:rsid w:val="000B2084"/>
    <w:rsid w:val="000B3216"/>
    <w:rsid w:val="000B3B6E"/>
    <w:rsid w:val="000B44B7"/>
    <w:rsid w:val="000B49CD"/>
    <w:rsid w:val="000B5012"/>
    <w:rsid w:val="000B5B71"/>
    <w:rsid w:val="000B5F6B"/>
    <w:rsid w:val="000B60CC"/>
    <w:rsid w:val="000B6510"/>
    <w:rsid w:val="000B6684"/>
    <w:rsid w:val="000B68EF"/>
    <w:rsid w:val="000B702A"/>
    <w:rsid w:val="000B72B9"/>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158"/>
    <w:rsid w:val="000C51C6"/>
    <w:rsid w:val="000C53A4"/>
    <w:rsid w:val="000C5654"/>
    <w:rsid w:val="000C5D1F"/>
    <w:rsid w:val="000C61EC"/>
    <w:rsid w:val="000C6260"/>
    <w:rsid w:val="000C633B"/>
    <w:rsid w:val="000C670E"/>
    <w:rsid w:val="000C6764"/>
    <w:rsid w:val="000C69B3"/>
    <w:rsid w:val="000C6DA4"/>
    <w:rsid w:val="000C6DCD"/>
    <w:rsid w:val="000C7B5E"/>
    <w:rsid w:val="000D04CD"/>
    <w:rsid w:val="000D0A5D"/>
    <w:rsid w:val="000D1303"/>
    <w:rsid w:val="000D13F2"/>
    <w:rsid w:val="000D1665"/>
    <w:rsid w:val="000D181D"/>
    <w:rsid w:val="000D2630"/>
    <w:rsid w:val="000D2AEB"/>
    <w:rsid w:val="000D2B7A"/>
    <w:rsid w:val="000D31CE"/>
    <w:rsid w:val="000D36D0"/>
    <w:rsid w:val="000D403C"/>
    <w:rsid w:val="000D440A"/>
    <w:rsid w:val="000D493D"/>
    <w:rsid w:val="000D49BE"/>
    <w:rsid w:val="000D4B08"/>
    <w:rsid w:val="000D4F6A"/>
    <w:rsid w:val="000D52E0"/>
    <w:rsid w:val="000D59B6"/>
    <w:rsid w:val="000D5BAD"/>
    <w:rsid w:val="000D5C4A"/>
    <w:rsid w:val="000D5EE3"/>
    <w:rsid w:val="000D68D5"/>
    <w:rsid w:val="000D706D"/>
    <w:rsid w:val="000D72FB"/>
    <w:rsid w:val="000D75A9"/>
    <w:rsid w:val="000D76D2"/>
    <w:rsid w:val="000E06BD"/>
    <w:rsid w:val="000E0C34"/>
    <w:rsid w:val="000E1051"/>
    <w:rsid w:val="000E11DB"/>
    <w:rsid w:val="000E1BC7"/>
    <w:rsid w:val="000E1C5B"/>
    <w:rsid w:val="000E1FA0"/>
    <w:rsid w:val="000E2E1F"/>
    <w:rsid w:val="000E3740"/>
    <w:rsid w:val="000E3865"/>
    <w:rsid w:val="000E3AE2"/>
    <w:rsid w:val="000E4128"/>
    <w:rsid w:val="000E413F"/>
    <w:rsid w:val="000E4DF9"/>
    <w:rsid w:val="000E557C"/>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B22"/>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0C"/>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4F08"/>
    <w:rsid w:val="00125747"/>
    <w:rsid w:val="0012575D"/>
    <w:rsid w:val="00125BF1"/>
    <w:rsid w:val="00125C56"/>
    <w:rsid w:val="00126046"/>
    <w:rsid w:val="001264AD"/>
    <w:rsid w:val="001266F2"/>
    <w:rsid w:val="001267F9"/>
    <w:rsid w:val="001279B7"/>
    <w:rsid w:val="001300EB"/>
    <w:rsid w:val="00130A19"/>
    <w:rsid w:val="001318F6"/>
    <w:rsid w:val="00131986"/>
    <w:rsid w:val="00131BC4"/>
    <w:rsid w:val="001322D3"/>
    <w:rsid w:val="00132575"/>
    <w:rsid w:val="0013363D"/>
    <w:rsid w:val="001345A4"/>
    <w:rsid w:val="00134DD5"/>
    <w:rsid w:val="0013535E"/>
    <w:rsid w:val="001355FD"/>
    <w:rsid w:val="001359B2"/>
    <w:rsid w:val="00135A42"/>
    <w:rsid w:val="00135AA5"/>
    <w:rsid w:val="00135D09"/>
    <w:rsid w:val="00136678"/>
    <w:rsid w:val="0013688B"/>
    <w:rsid w:val="00136FBD"/>
    <w:rsid w:val="001377D3"/>
    <w:rsid w:val="00137892"/>
    <w:rsid w:val="00137C5B"/>
    <w:rsid w:val="0014076D"/>
    <w:rsid w:val="001407A4"/>
    <w:rsid w:val="0014086F"/>
    <w:rsid w:val="001410D7"/>
    <w:rsid w:val="0014136E"/>
    <w:rsid w:val="001414F8"/>
    <w:rsid w:val="00141702"/>
    <w:rsid w:val="00141840"/>
    <w:rsid w:val="00141B69"/>
    <w:rsid w:val="00141EBF"/>
    <w:rsid w:val="001421C7"/>
    <w:rsid w:val="00142704"/>
    <w:rsid w:val="001428FD"/>
    <w:rsid w:val="00143679"/>
    <w:rsid w:val="00143AAA"/>
    <w:rsid w:val="00143ABF"/>
    <w:rsid w:val="00143E94"/>
    <w:rsid w:val="00144225"/>
    <w:rsid w:val="00144D13"/>
    <w:rsid w:val="0014512D"/>
    <w:rsid w:val="00145508"/>
    <w:rsid w:val="00145DEE"/>
    <w:rsid w:val="001463B4"/>
    <w:rsid w:val="00146503"/>
    <w:rsid w:val="0014667A"/>
    <w:rsid w:val="001466FD"/>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969"/>
    <w:rsid w:val="00154AAC"/>
    <w:rsid w:val="00154B7A"/>
    <w:rsid w:val="0015567B"/>
    <w:rsid w:val="00155BF6"/>
    <w:rsid w:val="00156119"/>
    <w:rsid w:val="00156B10"/>
    <w:rsid w:val="00156BE4"/>
    <w:rsid w:val="00156D90"/>
    <w:rsid w:val="00156E80"/>
    <w:rsid w:val="00156EBB"/>
    <w:rsid w:val="001570B2"/>
    <w:rsid w:val="00157259"/>
    <w:rsid w:val="001572F0"/>
    <w:rsid w:val="001605FD"/>
    <w:rsid w:val="00160820"/>
    <w:rsid w:val="001609C2"/>
    <w:rsid w:val="00160DC6"/>
    <w:rsid w:val="00160ECB"/>
    <w:rsid w:val="00161654"/>
    <w:rsid w:val="00161817"/>
    <w:rsid w:val="00161CBE"/>
    <w:rsid w:val="00161CC0"/>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57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6F73"/>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55"/>
    <w:rsid w:val="00183DA9"/>
    <w:rsid w:val="00184016"/>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9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95B"/>
    <w:rsid w:val="001B1AFF"/>
    <w:rsid w:val="001B220B"/>
    <w:rsid w:val="001B32BD"/>
    <w:rsid w:val="001B3C20"/>
    <w:rsid w:val="001B442D"/>
    <w:rsid w:val="001B4F3F"/>
    <w:rsid w:val="001B53BF"/>
    <w:rsid w:val="001B5609"/>
    <w:rsid w:val="001B5F42"/>
    <w:rsid w:val="001B6049"/>
    <w:rsid w:val="001B608A"/>
    <w:rsid w:val="001B689A"/>
    <w:rsid w:val="001B7232"/>
    <w:rsid w:val="001B780F"/>
    <w:rsid w:val="001B7AB3"/>
    <w:rsid w:val="001C091F"/>
    <w:rsid w:val="001C09CE"/>
    <w:rsid w:val="001C1936"/>
    <w:rsid w:val="001C2007"/>
    <w:rsid w:val="001C2084"/>
    <w:rsid w:val="001C2710"/>
    <w:rsid w:val="001C2928"/>
    <w:rsid w:val="001C2992"/>
    <w:rsid w:val="001C2999"/>
    <w:rsid w:val="001C29A5"/>
    <w:rsid w:val="001C2DA1"/>
    <w:rsid w:val="001C2DDA"/>
    <w:rsid w:val="001C2DDC"/>
    <w:rsid w:val="001C3003"/>
    <w:rsid w:val="001C33F8"/>
    <w:rsid w:val="001C3652"/>
    <w:rsid w:val="001C3CD3"/>
    <w:rsid w:val="001C3E46"/>
    <w:rsid w:val="001C4384"/>
    <w:rsid w:val="001C524C"/>
    <w:rsid w:val="001C5256"/>
    <w:rsid w:val="001C5303"/>
    <w:rsid w:val="001C58F6"/>
    <w:rsid w:val="001C5D4D"/>
    <w:rsid w:val="001C5E69"/>
    <w:rsid w:val="001C60DF"/>
    <w:rsid w:val="001C6367"/>
    <w:rsid w:val="001C6467"/>
    <w:rsid w:val="001C684E"/>
    <w:rsid w:val="001C6B67"/>
    <w:rsid w:val="001D0564"/>
    <w:rsid w:val="001D08FD"/>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D7A1C"/>
    <w:rsid w:val="001E00B5"/>
    <w:rsid w:val="001E155F"/>
    <w:rsid w:val="001E1B2A"/>
    <w:rsid w:val="001E2006"/>
    <w:rsid w:val="001E2184"/>
    <w:rsid w:val="001E27DC"/>
    <w:rsid w:val="001E2A0B"/>
    <w:rsid w:val="001E3185"/>
    <w:rsid w:val="001E3296"/>
    <w:rsid w:val="001E3B4F"/>
    <w:rsid w:val="001E3E26"/>
    <w:rsid w:val="001E4093"/>
    <w:rsid w:val="001E44AD"/>
    <w:rsid w:val="001E4882"/>
    <w:rsid w:val="001E4CE3"/>
    <w:rsid w:val="001E57BA"/>
    <w:rsid w:val="001E6D05"/>
    <w:rsid w:val="001E6DDF"/>
    <w:rsid w:val="001E7DFF"/>
    <w:rsid w:val="001E7EDF"/>
    <w:rsid w:val="001F034B"/>
    <w:rsid w:val="001F1479"/>
    <w:rsid w:val="001F1AFA"/>
    <w:rsid w:val="001F2422"/>
    <w:rsid w:val="001F27E6"/>
    <w:rsid w:val="001F2ACE"/>
    <w:rsid w:val="001F2AE6"/>
    <w:rsid w:val="001F2D63"/>
    <w:rsid w:val="001F3687"/>
    <w:rsid w:val="001F3802"/>
    <w:rsid w:val="001F3813"/>
    <w:rsid w:val="001F39A5"/>
    <w:rsid w:val="001F3B2D"/>
    <w:rsid w:val="001F3F9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529"/>
    <w:rsid w:val="00200D83"/>
    <w:rsid w:val="00201135"/>
    <w:rsid w:val="002018C5"/>
    <w:rsid w:val="002019FE"/>
    <w:rsid w:val="00201B60"/>
    <w:rsid w:val="00201CB3"/>
    <w:rsid w:val="002030A8"/>
    <w:rsid w:val="00203184"/>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05E4"/>
    <w:rsid w:val="0021129D"/>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13B"/>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0C4"/>
    <w:rsid w:val="00223129"/>
    <w:rsid w:val="002235D0"/>
    <w:rsid w:val="00223860"/>
    <w:rsid w:val="0022393A"/>
    <w:rsid w:val="00223E82"/>
    <w:rsid w:val="002243B4"/>
    <w:rsid w:val="00224693"/>
    <w:rsid w:val="0022483E"/>
    <w:rsid w:val="00224B14"/>
    <w:rsid w:val="00225A27"/>
    <w:rsid w:val="00225F0F"/>
    <w:rsid w:val="0022646E"/>
    <w:rsid w:val="002265D5"/>
    <w:rsid w:val="00226B3F"/>
    <w:rsid w:val="00227F38"/>
    <w:rsid w:val="00227F77"/>
    <w:rsid w:val="00227FCD"/>
    <w:rsid w:val="00230076"/>
    <w:rsid w:val="002301DE"/>
    <w:rsid w:val="002308DF"/>
    <w:rsid w:val="00230AE1"/>
    <w:rsid w:val="00230F23"/>
    <w:rsid w:val="0023154F"/>
    <w:rsid w:val="00231AF8"/>
    <w:rsid w:val="00231E3A"/>
    <w:rsid w:val="00232872"/>
    <w:rsid w:val="00232A82"/>
    <w:rsid w:val="00232CD9"/>
    <w:rsid w:val="00233084"/>
    <w:rsid w:val="002336C9"/>
    <w:rsid w:val="00233DD3"/>
    <w:rsid w:val="00234DB0"/>
    <w:rsid w:val="002350A9"/>
    <w:rsid w:val="00235AD4"/>
    <w:rsid w:val="00235C66"/>
    <w:rsid w:val="002362AC"/>
    <w:rsid w:val="00236B30"/>
    <w:rsid w:val="00237B3E"/>
    <w:rsid w:val="0024036B"/>
    <w:rsid w:val="002405A7"/>
    <w:rsid w:val="0024065A"/>
    <w:rsid w:val="00240CC9"/>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AAB"/>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2FC"/>
    <w:rsid w:val="00263CC6"/>
    <w:rsid w:val="00263D39"/>
    <w:rsid w:val="00263DFB"/>
    <w:rsid w:val="00263EDE"/>
    <w:rsid w:val="00264604"/>
    <w:rsid w:val="002646D3"/>
    <w:rsid w:val="002646EC"/>
    <w:rsid w:val="002648B0"/>
    <w:rsid w:val="00264F8D"/>
    <w:rsid w:val="00265DB9"/>
    <w:rsid w:val="00265F4D"/>
    <w:rsid w:val="0026774F"/>
    <w:rsid w:val="002679AF"/>
    <w:rsid w:val="00270496"/>
    <w:rsid w:val="00270BF1"/>
    <w:rsid w:val="00270E4B"/>
    <w:rsid w:val="0027101F"/>
    <w:rsid w:val="0027165A"/>
    <w:rsid w:val="002717A9"/>
    <w:rsid w:val="0027191B"/>
    <w:rsid w:val="00271B52"/>
    <w:rsid w:val="002725F4"/>
    <w:rsid w:val="00272978"/>
    <w:rsid w:val="00272BE9"/>
    <w:rsid w:val="00272EA6"/>
    <w:rsid w:val="00272FED"/>
    <w:rsid w:val="00273024"/>
    <w:rsid w:val="002730A9"/>
    <w:rsid w:val="0027350D"/>
    <w:rsid w:val="0027450A"/>
    <w:rsid w:val="00274651"/>
    <w:rsid w:val="00274CBD"/>
    <w:rsid w:val="0027503D"/>
    <w:rsid w:val="002750C4"/>
    <w:rsid w:val="00275303"/>
    <w:rsid w:val="00275615"/>
    <w:rsid w:val="00275A25"/>
    <w:rsid w:val="00275C22"/>
    <w:rsid w:val="002762CC"/>
    <w:rsid w:val="00276516"/>
    <w:rsid w:val="002767E1"/>
    <w:rsid w:val="002768D4"/>
    <w:rsid w:val="00276E5A"/>
    <w:rsid w:val="00277779"/>
    <w:rsid w:val="00277A2C"/>
    <w:rsid w:val="00277A2E"/>
    <w:rsid w:val="00280833"/>
    <w:rsid w:val="00280CB6"/>
    <w:rsid w:val="00280F95"/>
    <w:rsid w:val="002810A1"/>
    <w:rsid w:val="00281415"/>
    <w:rsid w:val="0028187B"/>
    <w:rsid w:val="0028205E"/>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560"/>
    <w:rsid w:val="00287686"/>
    <w:rsid w:val="00287CA0"/>
    <w:rsid w:val="002900B3"/>
    <w:rsid w:val="00290978"/>
    <w:rsid w:val="00290F86"/>
    <w:rsid w:val="002911A8"/>
    <w:rsid w:val="0029147C"/>
    <w:rsid w:val="00291619"/>
    <w:rsid w:val="00291E73"/>
    <w:rsid w:val="00291F42"/>
    <w:rsid w:val="00293336"/>
    <w:rsid w:val="002934AD"/>
    <w:rsid w:val="002935D4"/>
    <w:rsid w:val="00293843"/>
    <w:rsid w:val="00293B88"/>
    <w:rsid w:val="00293BA8"/>
    <w:rsid w:val="0029403D"/>
    <w:rsid w:val="002941F2"/>
    <w:rsid w:val="00294421"/>
    <w:rsid w:val="00294754"/>
    <w:rsid w:val="0029489D"/>
    <w:rsid w:val="00295103"/>
    <w:rsid w:val="0029553A"/>
    <w:rsid w:val="002955A7"/>
    <w:rsid w:val="002959CD"/>
    <w:rsid w:val="00295C3B"/>
    <w:rsid w:val="00295C6E"/>
    <w:rsid w:val="00295D01"/>
    <w:rsid w:val="00296575"/>
    <w:rsid w:val="00296A44"/>
    <w:rsid w:val="002973D3"/>
    <w:rsid w:val="002977DB"/>
    <w:rsid w:val="00297960"/>
    <w:rsid w:val="00297F55"/>
    <w:rsid w:val="00297FE2"/>
    <w:rsid w:val="002A006F"/>
    <w:rsid w:val="002A083F"/>
    <w:rsid w:val="002A0D38"/>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8BA"/>
    <w:rsid w:val="002B3272"/>
    <w:rsid w:val="002B328D"/>
    <w:rsid w:val="002B32D5"/>
    <w:rsid w:val="002B3489"/>
    <w:rsid w:val="002B3650"/>
    <w:rsid w:val="002B3761"/>
    <w:rsid w:val="002B37B5"/>
    <w:rsid w:val="002B37D8"/>
    <w:rsid w:val="002B3844"/>
    <w:rsid w:val="002B3B6A"/>
    <w:rsid w:val="002B3CFD"/>
    <w:rsid w:val="002B3DA3"/>
    <w:rsid w:val="002B4115"/>
    <w:rsid w:val="002B4133"/>
    <w:rsid w:val="002B42A0"/>
    <w:rsid w:val="002B49E6"/>
    <w:rsid w:val="002B4BB8"/>
    <w:rsid w:val="002B50E1"/>
    <w:rsid w:val="002B52B8"/>
    <w:rsid w:val="002B57A2"/>
    <w:rsid w:val="002B5B64"/>
    <w:rsid w:val="002B5E1F"/>
    <w:rsid w:val="002B6715"/>
    <w:rsid w:val="002B6B57"/>
    <w:rsid w:val="002B6D35"/>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58D7"/>
    <w:rsid w:val="002C6318"/>
    <w:rsid w:val="002C7745"/>
    <w:rsid w:val="002C7C28"/>
    <w:rsid w:val="002D0422"/>
    <w:rsid w:val="002D0613"/>
    <w:rsid w:val="002D0B13"/>
    <w:rsid w:val="002D173C"/>
    <w:rsid w:val="002D1E40"/>
    <w:rsid w:val="002D2579"/>
    <w:rsid w:val="002D28DF"/>
    <w:rsid w:val="002D2CED"/>
    <w:rsid w:val="002D309C"/>
    <w:rsid w:val="002D3153"/>
    <w:rsid w:val="002D34CD"/>
    <w:rsid w:val="002D35F9"/>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78"/>
    <w:rsid w:val="002F4CA4"/>
    <w:rsid w:val="002F4E66"/>
    <w:rsid w:val="002F50B9"/>
    <w:rsid w:val="002F571B"/>
    <w:rsid w:val="002F5794"/>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85D"/>
    <w:rsid w:val="00303EB6"/>
    <w:rsid w:val="00303F52"/>
    <w:rsid w:val="003040C4"/>
    <w:rsid w:val="00304280"/>
    <w:rsid w:val="003044CC"/>
    <w:rsid w:val="0030514F"/>
    <w:rsid w:val="00305419"/>
    <w:rsid w:val="0030542F"/>
    <w:rsid w:val="003054A2"/>
    <w:rsid w:val="00305A96"/>
    <w:rsid w:val="003061C9"/>
    <w:rsid w:val="00306324"/>
    <w:rsid w:val="003076C6"/>
    <w:rsid w:val="00307A9E"/>
    <w:rsid w:val="00307C08"/>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AF9"/>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213"/>
    <w:rsid w:val="00335547"/>
    <w:rsid w:val="00335FAF"/>
    <w:rsid w:val="0033634F"/>
    <w:rsid w:val="0033764D"/>
    <w:rsid w:val="00337D96"/>
    <w:rsid w:val="00340834"/>
    <w:rsid w:val="003411F5"/>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3C4"/>
    <w:rsid w:val="00347D7E"/>
    <w:rsid w:val="003510C3"/>
    <w:rsid w:val="003510E8"/>
    <w:rsid w:val="00351830"/>
    <w:rsid w:val="003518AA"/>
    <w:rsid w:val="00351E24"/>
    <w:rsid w:val="00351F01"/>
    <w:rsid w:val="0035217B"/>
    <w:rsid w:val="00352900"/>
    <w:rsid w:val="00352EA4"/>
    <w:rsid w:val="00352FDE"/>
    <w:rsid w:val="00354B22"/>
    <w:rsid w:val="00354F8F"/>
    <w:rsid w:val="00355042"/>
    <w:rsid w:val="0035585A"/>
    <w:rsid w:val="00355F74"/>
    <w:rsid w:val="00357962"/>
    <w:rsid w:val="00357C25"/>
    <w:rsid w:val="00360649"/>
    <w:rsid w:val="00360E42"/>
    <w:rsid w:val="003611EF"/>
    <w:rsid w:val="003616DB"/>
    <w:rsid w:val="00362545"/>
    <w:rsid w:val="00362AEF"/>
    <w:rsid w:val="00362C87"/>
    <w:rsid w:val="00362CDF"/>
    <w:rsid w:val="003631EF"/>
    <w:rsid w:val="0036329A"/>
    <w:rsid w:val="00363D08"/>
    <w:rsid w:val="00363DDC"/>
    <w:rsid w:val="003643AE"/>
    <w:rsid w:val="0036496A"/>
    <w:rsid w:val="0036524D"/>
    <w:rsid w:val="00366B94"/>
    <w:rsid w:val="00366E92"/>
    <w:rsid w:val="00366EC3"/>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298"/>
    <w:rsid w:val="00376690"/>
    <w:rsid w:val="00376BAC"/>
    <w:rsid w:val="003770A9"/>
    <w:rsid w:val="003771E5"/>
    <w:rsid w:val="00377DD1"/>
    <w:rsid w:val="0038059D"/>
    <w:rsid w:val="00380F49"/>
    <w:rsid w:val="0038133A"/>
    <w:rsid w:val="00381604"/>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D63"/>
    <w:rsid w:val="00384E49"/>
    <w:rsid w:val="00385067"/>
    <w:rsid w:val="00385699"/>
    <w:rsid w:val="00385B87"/>
    <w:rsid w:val="0038600F"/>
    <w:rsid w:val="00386263"/>
    <w:rsid w:val="00386348"/>
    <w:rsid w:val="0038645C"/>
    <w:rsid w:val="00386908"/>
    <w:rsid w:val="00386BAD"/>
    <w:rsid w:val="00386F35"/>
    <w:rsid w:val="003870EF"/>
    <w:rsid w:val="0038715D"/>
    <w:rsid w:val="003872BB"/>
    <w:rsid w:val="00387E04"/>
    <w:rsid w:val="00387E5C"/>
    <w:rsid w:val="0039035C"/>
    <w:rsid w:val="0039049D"/>
    <w:rsid w:val="00391167"/>
    <w:rsid w:val="00391199"/>
    <w:rsid w:val="00391673"/>
    <w:rsid w:val="00391A86"/>
    <w:rsid w:val="0039248B"/>
    <w:rsid w:val="003929DF"/>
    <w:rsid w:val="00393032"/>
    <w:rsid w:val="00393062"/>
    <w:rsid w:val="0039345F"/>
    <w:rsid w:val="00393474"/>
    <w:rsid w:val="00393AD2"/>
    <w:rsid w:val="00393B7A"/>
    <w:rsid w:val="00393B83"/>
    <w:rsid w:val="003942DF"/>
    <w:rsid w:val="003949ED"/>
    <w:rsid w:val="00394BB1"/>
    <w:rsid w:val="00394F5D"/>
    <w:rsid w:val="00395593"/>
    <w:rsid w:val="003956DE"/>
    <w:rsid w:val="00395850"/>
    <w:rsid w:val="00396C69"/>
    <w:rsid w:val="00397329"/>
    <w:rsid w:val="00397930"/>
    <w:rsid w:val="00397FB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4DF1"/>
    <w:rsid w:val="003B537D"/>
    <w:rsid w:val="003B56E7"/>
    <w:rsid w:val="003B5D00"/>
    <w:rsid w:val="003B5F4C"/>
    <w:rsid w:val="003B6702"/>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B34"/>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2EC9"/>
    <w:rsid w:val="003E314F"/>
    <w:rsid w:val="003E342A"/>
    <w:rsid w:val="003E3623"/>
    <w:rsid w:val="003E366F"/>
    <w:rsid w:val="003E3960"/>
    <w:rsid w:val="003E40EF"/>
    <w:rsid w:val="003E4570"/>
    <w:rsid w:val="003E46EF"/>
    <w:rsid w:val="003E4A67"/>
    <w:rsid w:val="003E6457"/>
    <w:rsid w:val="003E6842"/>
    <w:rsid w:val="003E7240"/>
    <w:rsid w:val="003E792B"/>
    <w:rsid w:val="003E7949"/>
    <w:rsid w:val="003E79CE"/>
    <w:rsid w:val="003E7E66"/>
    <w:rsid w:val="003E7EA1"/>
    <w:rsid w:val="003E7F39"/>
    <w:rsid w:val="003F01D8"/>
    <w:rsid w:val="003F0C44"/>
    <w:rsid w:val="003F1082"/>
    <w:rsid w:val="003F13E5"/>
    <w:rsid w:val="003F19B4"/>
    <w:rsid w:val="003F1C8D"/>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66"/>
    <w:rsid w:val="00405DF4"/>
    <w:rsid w:val="00405E30"/>
    <w:rsid w:val="00406482"/>
    <w:rsid w:val="00406A6A"/>
    <w:rsid w:val="00406EF0"/>
    <w:rsid w:val="004071D1"/>
    <w:rsid w:val="00407269"/>
    <w:rsid w:val="004074AB"/>
    <w:rsid w:val="0040751B"/>
    <w:rsid w:val="004075FA"/>
    <w:rsid w:val="00407633"/>
    <w:rsid w:val="004078EB"/>
    <w:rsid w:val="00410EBA"/>
    <w:rsid w:val="00411037"/>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824"/>
    <w:rsid w:val="00423AAF"/>
    <w:rsid w:val="0042518D"/>
    <w:rsid w:val="004252DA"/>
    <w:rsid w:val="00425477"/>
    <w:rsid w:val="004256A9"/>
    <w:rsid w:val="00425F5E"/>
    <w:rsid w:val="004262D3"/>
    <w:rsid w:val="004263F1"/>
    <w:rsid w:val="0042645A"/>
    <w:rsid w:val="00426973"/>
    <w:rsid w:val="00427640"/>
    <w:rsid w:val="00427D37"/>
    <w:rsid w:val="004302A8"/>
    <w:rsid w:val="004305A9"/>
    <w:rsid w:val="004305BF"/>
    <w:rsid w:val="004308DF"/>
    <w:rsid w:val="00430DAA"/>
    <w:rsid w:val="00430DEC"/>
    <w:rsid w:val="0043182A"/>
    <w:rsid w:val="00431890"/>
    <w:rsid w:val="00431BF9"/>
    <w:rsid w:val="004325F1"/>
    <w:rsid w:val="00434183"/>
    <w:rsid w:val="004346B2"/>
    <w:rsid w:val="0043487A"/>
    <w:rsid w:val="00435162"/>
    <w:rsid w:val="00435736"/>
    <w:rsid w:val="004363A4"/>
    <w:rsid w:val="0043659C"/>
    <w:rsid w:val="004369D0"/>
    <w:rsid w:val="00436B36"/>
    <w:rsid w:val="004372B7"/>
    <w:rsid w:val="00437A02"/>
    <w:rsid w:val="00437FEA"/>
    <w:rsid w:val="004416FE"/>
    <w:rsid w:val="00441C2C"/>
    <w:rsid w:val="0044201E"/>
    <w:rsid w:val="004425D5"/>
    <w:rsid w:val="00442CD8"/>
    <w:rsid w:val="00442CF6"/>
    <w:rsid w:val="0044364A"/>
    <w:rsid w:val="00443666"/>
    <w:rsid w:val="00443A04"/>
    <w:rsid w:val="00444035"/>
    <w:rsid w:val="0044424C"/>
    <w:rsid w:val="0044447F"/>
    <w:rsid w:val="00444BDB"/>
    <w:rsid w:val="004459DC"/>
    <w:rsid w:val="00445A01"/>
    <w:rsid w:val="004471D2"/>
    <w:rsid w:val="00447B82"/>
    <w:rsid w:val="00450274"/>
    <w:rsid w:val="004508C9"/>
    <w:rsid w:val="004517FE"/>
    <w:rsid w:val="0045190E"/>
    <w:rsid w:val="00451C8A"/>
    <w:rsid w:val="004522E2"/>
    <w:rsid w:val="0045242F"/>
    <w:rsid w:val="0045256E"/>
    <w:rsid w:val="00452BE8"/>
    <w:rsid w:val="00452D02"/>
    <w:rsid w:val="00452E3D"/>
    <w:rsid w:val="00453532"/>
    <w:rsid w:val="00453934"/>
    <w:rsid w:val="00453F03"/>
    <w:rsid w:val="00453FD4"/>
    <w:rsid w:val="00455889"/>
    <w:rsid w:val="004559F5"/>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2A9E"/>
    <w:rsid w:val="00462EE3"/>
    <w:rsid w:val="0046308F"/>
    <w:rsid w:val="00463203"/>
    <w:rsid w:val="004634EA"/>
    <w:rsid w:val="00464847"/>
    <w:rsid w:val="00464923"/>
    <w:rsid w:val="00464A04"/>
    <w:rsid w:val="004651AA"/>
    <w:rsid w:val="00465DD2"/>
    <w:rsid w:val="0046735D"/>
    <w:rsid w:val="0046780F"/>
    <w:rsid w:val="00470486"/>
    <w:rsid w:val="0047062B"/>
    <w:rsid w:val="004706C8"/>
    <w:rsid w:val="0047146A"/>
    <w:rsid w:val="00471610"/>
    <w:rsid w:val="004717D9"/>
    <w:rsid w:val="00471B79"/>
    <w:rsid w:val="00471C30"/>
    <w:rsid w:val="00472079"/>
    <w:rsid w:val="004721CC"/>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0CC4"/>
    <w:rsid w:val="0048109F"/>
    <w:rsid w:val="00482923"/>
    <w:rsid w:val="00482A46"/>
    <w:rsid w:val="00483652"/>
    <w:rsid w:val="00483B94"/>
    <w:rsid w:val="00484454"/>
    <w:rsid w:val="0048488C"/>
    <w:rsid w:val="00484F82"/>
    <w:rsid w:val="004851D7"/>
    <w:rsid w:val="00485515"/>
    <w:rsid w:val="00485642"/>
    <w:rsid w:val="0048743A"/>
    <w:rsid w:val="00487473"/>
    <w:rsid w:val="0048748E"/>
    <w:rsid w:val="00487645"/>
    <w:rsid w:val="00487B48"/>
    <w:rsid w:val="004901FA"/>
    <w:rsid w:val="00490328"/>
    <w:rsid w:val="00490808"/>
    <w:rsid w:val="00490E72"/>
    <w:rsid w:val="00491043"/>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189"/>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B0D"/>
    <w:rsid w:val="004B5C54"/>
    <w:rsid w:val="004B64D4"/>
    <w:rsid w:val="004B64D6"/>
    <w:rsid w:val="004B6536"/>
    <w:rsid w:val="004B6914"/>
    <w:rsid w:val="004B6AD5"/>
    <w:rsid w:val="004B6E6F"/>
    <w:rsid w:val="004B70F5"/>
    <w:rsid w:val="004C0806"/>
    <w:rsid w:val="004C0854"/>
    <w:rsid w:val="004C0C53"/>
    <w:rsid w:val="004C1F3A"/>
    <w:rsid w:val="004C2127"/>
    <w:rsid w:val="004C22EE"/>
    <w:rsid w:val="004C2486"/>
    <w:rsid w:val="004C2803"/>
    <w:rsid w:val="004C2B88"/>
    <w:rsid w:val="004C38AC"/>
    <w:rsid w:val="004C3901"/>
    <w:rsid w:val="004C3998"/>
    <w:rsid w:val="004C3BD1"/>
    <w:rsid w:val="004C4824"/>
    <w:rsid w:val="004C491E"/>
    <w:rsid w:val="004C4D5B"/>
    <w:rsid w:val="004C5D84"/>
    <w:rsid w:val="004C5D85"/>
    <w:rsid w:val="004C5F26"/>
    <w:rsid w:val="004C64CB"/>
    <w:rsid w:val="004C676F"/>
    <w:rsid w:val="004C6F5C"/>
    <w:rsid w:val="004C7C4D"/>
    <w:rsid w:val="004D0075"/>
    <w:rsid w:val="004D1079"/>
    <w:rsid w:val="004D15C4"/>
    <w:rsid w:val="004D1E10"/>
    <w:rsid w:val="004D1E13"/>
    <w:rsid w:val="004D1FCE"/>
    <w:rsid w:val="004D22C8"/>
    <w:rsid w:val="004D482C"/>
    <w:rsid w:val="004D486A"/>
    <w:rsid w:val="004D4F0C"/>
    <w:rsid w:val="004D517B"/>
    <w:rsid w:val="004D55F1"/>
    <w:rsid w:val="004D5C6D"/>
    <w:rsid w:val="004E0A38"/>
    <w:rsid w:val="004E0BB0"/>
    <w:rsid w:val="004E1457"/>
    <w:rsid w:val="004E180A"/>
    <w:rsid w:val="004E26FD"/>
    <w:rsid w:val="004E2C75"/>
    <w:rsid w:val="004E2EF6"/>
    <w:rsid w:val="004E39A0"/>
    <w:rsid w:val="004E40C2"/>
    <w:rsid w:val="004E4A64"/>
    <w:rsid w:val="004E4BDB"/>
    <w:rsid w:val="004E4E75"/>
    <w:rsid w:val="004E4FD5"/>
    <w:rsid w:val="004E527C"/>
    <w:rsid w:val="004E546F"/>
    <w:rsid w:val="004E559C"/>
    <w:rsid w:val="004E568C"/>
    <w:rsid w:val="004E5BF9"/>
    <w:rsid w:val="004E5FC8"/>
    <w:rsid w:val="004E6656"/>
    <w:rsid w:val="004E67AD"/>
    <w:rsid w:val="004E6875"/>
    <w:rsid w:val="004E6A75"/>
    <w:rsid w:val="004E6AB1"/>
    <w:rsid w:val="004E71C9"/>
    <w:rsid w:val="004E76EF"/>
    <w:rsid w:val="004E7CB0"/>
    <w:rsid w:val="004E7D81"/>
    <w:rsid w:val="004E7FCF"/>
    <w:rsid w:val="004F06BB"/>
    <w:rsid w:val="004F0CD4"/>
    <w:rsid w:val="004F0EA2"/>
    <w:rsid w:val="004F11C0"/>
    <w:rsid w:val="004F15B8"/>
    <w:rsid w:val="004F1953"/>
    <w:rsid w:val="004F1ABD"/>
    <w:rsid w:val="004F1CDA"/>
    <w:rsid w:val="004F275F"/>
    <w:rsid w:val="004F2B3E"/>
    <w:rsid w:val="004F2EC4"/>
    <w:rsid w:val="004F2FA7"/>
    <w:rsid w:val="004F3AD3"/>
    <w:rsid w:val="004F3B7D"/>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2527"/>
    <w:rsid w:val="005026EB"/>
    <w:rsid w:val="00502885"/>
    <w:rsid w:val="0050306D"/>
    <w:rsid w:val="005032CF"/>
    <w:rsid w:val="0050335D"/>
    <w:rsid w:val="00503553"/>
    <w:rsid w:val="005037B6"/>
    <w:rsid w:val="00503839"/>
    <w:rsid w:val="00503E93"/>
    <w:rsid w:val="00505450"/>
    <w:rsid w:val="005058C9"/>
    <w:rsid w:val="00505F66"/>
    <w:rsid w:val="0050602D"/>
    <w:rsid w:val="00506678"/>
    <w:rsid w:val="005068D1"/>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5EC"/>
    <w:rsid w:val="00512CE2"/>
    <w:rsid w:val="00512D3D"/>
    <w:rsid w:val="00512EC4"/>
    <w:rsid w:val="00513138"/>
    <w:rsid w:val="005135F6"/>
    <w:rsid w:val="005137B2"/>
    <w:rsid w:val="0051399D"/>
    <w:rsid w:val="005149AD"/>
    <w:rsid w:val="00514A87"/>
    <w:rsid w:val="00514B24"/>
    <w:rsid w:val="00514BC0"/>
    <w:rsid w:val="005150D8"/>
    <w:rsid w:val="00515577"/>
    <w:rsid w:val="00515C22"/>
    <w:rsid w:val="00516087"/>
    <w:rsid w:val="005160F2"/>
    <w:rsid w:val="005162CF"/>
    <w:rsid w:val="00516483"/>
    <w:rsid w:val="005170D1"/>
    <w:rsid w:val="0051787D"/>
    <w:rsid w:val="00517930"/>
    <w:rsid w:val="00517C54"/>
    <w:rsid w:val="00517E79"/>
    <w:rsid w:val="005206AB"/>
    <w:rsid w:val="00520D07"/>
    <w:rsid w:val="005212C4"/>
    <w:rsid w:val="00521459"/>
    <w:rsid w:val="005218D2"/>
    <w:rsid w:val="005219B0"/>
    <w:rsid w:val="00521AB7"/>
    <w:rsid w:val="00521CCA"/>
    <w:rsid w:val="00521DD7"/>
    <w:rsid w:val="005221A1"/>
    <w:rsid w:val="005227D4"/>
    <w:rsid w:val="00522954"/>
    <w:rsid w:val="005231FF"/>
    <w:rsid w:val="00523368"/>
    <w:rsid w:val="005236F1"/>
    <w:rsid w:val="00523BBC"/>
    <w:rsid w:val="00524141"/>
    <w:rsid w:val="00524258"/>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55"/>
    <w:rsid w:val="0053067C"/>
    <w:rsid w:val="00531134"/>
    <w:rsid w:val="005320C1"/>
    <w:rsid w:val="00532290"/>
    <w:rsid w:val="005322A3"/>
    <w:rsid w:val="00532706"/>
    <w:rsid w:val="00533E1D"/>
    <w:rsid w:val="005341CB"/>
    <w:rsid w:val="00534996"/>
    <w:rsid w:val="00535AC2"/>
    <w:rsid w:val="00535FC6"/>
    <w:rsid w:val="0053629E"/>
    <w:rsid w:val="005368E1"/>
    <w:rsid w:val="00536B29"/>
    <w:rsid w:val="00536D8A"/>
    <w:rsid w:val="00536E88"/>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49"/>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170"/>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436"/>
    <w:rsid w:val="0057067C"/>
    <w:rsid w:val="00571239"/>
    <w:rsid w:val="00571753"/>
    <w:rsid w:val="00571CE6"/>
    <w:rsid w:val="0057249F"/>
    <w:rsid w:val="0057340E"/>
    <w:rsid w:val="005739D1"/>
    <w:rsid w:val="00573C67"/>
    <w:rsid w:val="00573D91"/>
    <w:rsid w:val="00573EFB"/>
    <w:rsid w:val="00573FF8"/>
    <w:rsid w:val="00574D3C"/>
    <w:rsid w:val="00574EF1"/>
    <w:rsid w:val="00575043"/>
    <w:rsid w:val="005750BA"/>
    <w:rsid w:val="00576125"/>
    <w:rsid w:val="0057667A"/>
    <w:rsid w:val="00576CA6"/>
    <w:rsid w:val="00577633"/>
    <w:rsid w:val="0057763D"/>
    <w:rsid w:val="00577B3F"/>
    <w:rsid w:val="00580423"/>
    <w:rsid w:val="00580AF5"/>
    <w:rsid w:val="005818CE"/>
    <w:rsid w:val="0058214B"/>
    <w:rsid w:val="00582C03"/>
    <w:rsid w:val="0058302B"/>
    <w:rsid w:val="00583186"/>
    <w:rsid w:val="005832A0"/>
    <w:rsid w:val="0058338B"/>
    <w:rsid w:val="00583CBF"/>
    <w:rsid w:val="00584389"/>
    <w:rsid w:val="00584ECC"/>
    <w:rsid w:val="0058502A"/>
    <w:rsid w:val="00585100"/>
    <w:rsid w:val="005853EB"/>
    <w:rsid w:val="005853FE"/>
    <w:rsid w:val="00585465"/>
    <w:rsid w:val="00585598"/>
    <w:rsid w:val="00585AFA"/>
    <w:rsid w:val="00585CD8"/>
    <w:rsid w:val="005860CF"/>
    <w:rsid w:val="00586847"/>
    <w:rsid w:val="005872A6"/>
    <w:rsid w:val="005876CF"/>
    <w:rsid w:val="00587FAA"/>
    <w:rsid w:val="00590057"/>
    <w:rsid w:val="00590164"/>
    <w:rsid w:val="0059019D"/>
    <w:rsid w:val="005908BD"/>
    <w:rsid w:val="00590DDE"/>
    <w:rsid w:val="00590EDD"/>
    <w:rsid w:val="005918A8"/>
    <w:rsid w:val="0059250A"/>
    <w:rsid w:val="005925D3"/>
    <w:rsid w:val="00592642"/>
    <w:rsid w:val="0059269F"/>
    <w:rsid w:val="005927E2"/>
    <w:rsid w:val="00592A17"/>
    <w:rsid w:val="0059315D"/>
    <w:rsid w:val="00593A1C"/>
    <w:rsid w:val="00593C9A"/>
    <w:rsid w:val="00593FC3"/>
    <w:rsid w:val="005945AD"/>
    <w:rsid w:val="0059481C"/>
    <w:rsid w:val="00594F0D"/>
    <w:rsid w:val="0059509A"/>
    <w:rsid w:val="0059515A"/>
    <w:rsid w:val="005954A6"/>
    <w:rsid w:val="00595574"/>
    <w:rsid w:val="00596810"/>
    <w:rsid w:val="00596E08"/>
    <w:rsid w:val="00596ED5"/>
    <w:rsid w:val="00597198"/>
    <w:rsid w:val="00597381"/>
    <w:rsid w:val="00597721"/>
    <w:rsid w:val="00597B97"/>
    <w:rsid w:val="005A0738"/>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EF6"/>
    <w:rsid w:val="005A7FBA"/>
    <w:rsid w:val="005B0085"/>
    <w:rsid w:val="005B00E0"/>
    <w:rsid w:val="005B0334"/>
    <w:rsid w:val="005B05A5"/>
    <w:rsid w:val="005B061D"/>
    <w:rsid w:val="005B070B"/>
    <w:rsid w:val="005B0A06"/>
    <w:rsid w:val="005B2064"/>
    <w:rsid w:val="005B22E1"/>
    <w:rsid w:val="005B2680"/>
    <w:rsid w:val="005B2762"/>
    <w:rsid w:val="005B3437"/>
    <w:rsid w:val="005B3852"/>
    <w:rsid w:val="005B3B55"/>
    <w:rsid w:val="005B3C40"/>
    <w:rsid w:val="005B4296"/>
    <w:rsid w:val="005B4CB1"/>
    <w:rsid w:val="005B5EF2"/>
    <w:rsid w:val="005B61CA"/>
    <w:rsid w:val="005B68D8"/>
    <w:rsid w:val="005B6DAC"/>
    <w:rsid w:val="005B71E5"/>
    <w:rsid w:val="005B72DD"/>
    <w:rsid w:val="005B7306"/>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0C83"/>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C9A"/>
    <w:rsid w:val="005D6CA1"/>
    <w:rsid w:val="005D6DBE"/>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6D3E"/>
    <w:rsid w:val="005E7280"/>
    <w:rsid w:val="005E7340"/>
    <w:rsid w:val="005E751E"/>
    <w:rsid w:val="005E76C3"/>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3F"/>
    <w:rsid w:val="005F54C9"/>
    <w:rsid w:val="005F5CDB"/>
    <w:rsid w:val="005F5DC9"/>
    <w:rsid w:val="005F5EE2"/>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09F"/>
    <w:rsid w:val="006201DA"/>
    <w:rsid w:val="006204F3"/>
    <w:rsid w:val="00620552"/>
    <w:rsid w:val="0062067E"/>
    <w:rsid w:val="00620792"/>
    <w:rsid w:val="00620A9D"/>
    <w:rsid w:val="00621568"/>
    <w:rsid w:val="006217CE"/>
    <w:rsid w:val="00621F9C"/>
    <w:rsid w:val="006221B9"/>
    <w:rsid w:val="006224C3"/>
    <w:rsid w:val="00622574"/>
    <w:rsid w:val="00622B75"/>
    <w:rsid w:val="00623693"/>
    <w:rsid w:val="00623783"/>
    <w:rsid w:val="0062382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173"/>
    <w:rsid w:val="0063539C"/>
    <w:rsid w:val="00635795"/>
    <w:rsid w:val="006358C8"/>
    <w:rsid w:val="00635993"/>
    <w:rsid w:val="00635AE9"/>
    <w:rsid w:val="0063653D"/>
    <w:rsid w:val="00636636"/>
    <w:rsid w:val="006366B6"/>
    <w:rsid w:val="006369E9"/>
    <w:rsid w:val="00637386"/>
    <w:rsid w:val="0063789A"/>
    <w:rsid w:val="00637C34"/>
    <w:rsid w:val="00637CF7"/>
    <w:rsid w:val="00637EDF"/>
    <w:rsid w:val="0064000D"/>
    <w:rsid w:val="00640802"/>
    <w:rsid w:val="00640866"/>
    <w:rsid w:val="00641120"/>
    <w:rsid w:val="00641384"/>
    <w:rsid w:val="00641979"/>
    <w:rsid w:val="00641B1B"/>
    <w:rsid w:val="00641CF9"/>
    <w:rsid w:val="00641EC1"/>
    <w:rsid w:val="006421D5"/>
    <w:rsid w:val="006421F9"/>
    <w:rsid w:val="006427F8"/>
    <w:rsid w:val="006435ED"/>
    <w:rsid w:val="00643BDE"/>
    <w:rsid w:val="00643E0A"/>
    <w:rsid w:val="006446B7"/>
    <w:rsid w:val="00644ECC"/>
    <w:rsid w:val="00645B32"/>
    <w:rsid w:val="00645BA6"/>
    <w:rsid w:val="006462EB"/>
    <w:rsid w:val="00646930"/>
    <w:rsid w:val="00647164"/>
    <w:rsid w:val="0064746D"/>
    <w:rsid w:val="006477D8"/>
    <w:rsid w:val="006477FA"/>
    <w:rsid w:val="0064786A"/>
    <w:rsid w:val="00647DF2"/>
    <w:rsid w:val="00647E3E"/>
    <w:rsid w:val="006501AC"/>
    <w:rsid w:val="006501CB"/>
    <w:rsid w:val="006501CD"/>
    <w:rsid w:val="0065033C"/>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5DDB"/>
    <w:rsid w:val="0065640D"/>
    <w:rsid w:val="006567FD"/>
    <w:rsid w:val="00656E29"/>
    <w:rsid w:val="00656F81"/>
    <w:rsid w:val="00657449"/>
    <w:rsid w:val="00657809"/>
    <w:rsid w:val="00657B41"/>
    <w:rsid w:val="00657F2C"/>
    <w:rsid w:val="00660091"/>
    <w:rsid w:val="00660114"/>
    <w:rsid w:val="00660709"/>
    <w:rsid w:val="006611C8"/>
    <w:rsid w:val="00661E7A"/>
    <w:rsid w:val="006623E6"/>
    <w:rsid w:val="00662516"/>
    <w:rsid w:val="00662B88"/>
    <w:rsid w:val="00662C19"/>
    <w:rsid w:val="006643EE"/>
    <w:rsid w:val="00664423"/>
    <w:rsid w:val="006649BD"/>
    <w:rsid w:val="00664D80"/>
    <w:rsid w:val="00664DD2"/>
    <w:rsid w:val="00664FC4"/>
    <w:rsid w:val="006651D1"/>
    <w:rsid w:val="00665F05"/>
    <w:rsid w:val="00665FC1"/>
    <w:rsid w:val="0066635C"/>
    <w:rsid w:val="006670E4"/>
    <w:rsid w:val="006679F8"/>
    <w:rsid w:val="00667D79"/>
    <w:rsid w:val="0067003F"/>
    <w:rsid w:val="0067012D"/>
    <w:rsid w:val="006701C2"/>
    <w:rsid w:val="006708E5"/>
    <w:rsid w:val="00670986"/>
    <w:rsid w:val="006709B2"/>
    <w:rsid w:val="00670AE4"/>
    <w:rsid w:val="00670C93"/>
    <w:rsid w:val="00671361"/>
    <w:rsid w:val="00672002"/>
    <w:rsid w:val="00672EFD"/>
    <w:rsid w:val="0067481C"/>
    <w:rsid w:val="00674F5B"/>
    <w:rsid w:val="00675144"/>
    <w:rsid w:val="00675153"/>
    <w:rsid w:val="006756FB"/>
    <w:rsid w:val="00675953"/>
    <w:rsid w:val="0067599F"/>
    <w:rsid w:val="00675A5A"/>
    <w:rsid w:val="00675C2D"/>
    <w:rsid w:val="00675FBC"/>
    <w:rsid w:val="006761AB"/>
    <w:rsid w:val="006763CB"/>
    <w:rsid w:val="00676F9E"/>
    <w:rsid w:val="006773D5"/>
    <w:rsid w:val="00677496"/>
    <w:rsid w:val="0068036B"/>
    <w:rsid w:val="00680383"/>
    <w:rsid w:val="00680444"/>
    <w:rsid w:val="00680AE7"/>
    <w:rsid w:val="00680B50"/>
    <w:rsid w:val="00681AD4"/>
    <w:rsid w:val="00681C8E"/>
    <w:rsid w:val="00681E46"/>
    <w:rsid w:val="00681EAE"/>
    <w:rsid w:val="0068201B"/>
    <w:rsid w:val="00682B9A"/>
    <w:rsid w:val="00682EC8"/>
    <w:rsid w:val="006834EB"/>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8AA"/>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D1"/>
    <w:rsid w:val="006A43F8"/>
    <w:rsid w:val="006A45C2"/>
    <w:rsid w:val="006A47B7"/>
    <w:rsid w:val="006A4F75"/>
    <w:rsid w:val="006A50C5"/>
    <w:rsid w:val="006A54A2"/>
    <w:rsid w:val="006A5957"/>
    <w:rsid w:val="006A5A8F"/>
    <w:rsid w:val="006A5E2E"/>
    <w:rsid w:val="006A613E"/>
    <w:rsid w:val="006A6262"/>
    <w:rsid w:val="006A6E9E"/>
    <w:rsid w:val="006A7074"/>
    <w:rsid w:val="006A72A3"/>
    <w:rsid w:val="006A771A"/>
    <w:rsid w:val="006A7991"/>
    <w:rsid w:val="006A7F06"/>
    <w:rsid w:val="006B0175"/>
    <w:rsid w:val="006B0758"/>
    <w:rsid w:val="006B08AA"/>
    <w:rsid w:val="006B0D78"/>
    <w:rsid w:val="006B0D88"/>
    <w:rsid w:val="006B13A7"/>
    <w:rsid w:val="006B13E9"/>
    <w:rsid w:val="006B1789"/>
    <w:rsid w:val="006B1896"/>
    <w:rsid w:val="006B1F55"/>
    <w:rsid w:val="006B2189"/>
    <w:rsid w:val="006B252F"/>
    <w:rsid w:val="006B26F1"/>
    <w:rsid w:val="006B2F19"/>
    <w:rsid w:val="006B3259"/>
    <w:rsid w:val="006B37EF"/>
    <w:rsid w:val="006B396C"/>
    <w:rsid w:val="006B3A8B"/>
    <w:rsid w:val="006B3F4D"/>
    <w:rsid w:val="006B4479"/>
    <w:rsid w:val="006B44BF"/>
    <w:rsid w:val="006B4687"/>
    <w:rsid w:val="006B4C95"/>
    <w:rsid w:val="006B568D"/>
    <w:rsid w:val="006B5936"/>
    <w:rsid w:val="006B5F88"/>
    <w:rsid w:val="006B6166"/>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2A2F"/>
    <w:rsid w:val="006C3078"/>
    <w:rsid w:val="006C335D"/>
    <w:rsid w:val="006C3DD9"/>
    <w:rsid w:val="006C4377"/>
    <w:rsid w:val="006C4987"/>
    <w:rsid w:val="006C4AD0"/>
    <w:rsid w:val="006C5C4E"/>
    <w:rsid w:val="006C66D3"/>
    <w:rsid w:val="006C707E"/>
    <w:rsid w:val="006C75DA"/>
    <w:rsid w:val="006C7CEE"/>
    <w:rsid w:val="006D0784"/>
    <w:rsid w:val="006D0A41"/>
    <w:rsid w:val="006D0A8D"/>
    <w:rsid w:val="006D0C5F"/>
    <w:rsid w:val="006D113F"/>
    <w:rsid w:val="006D152A"/>
    <w:rsid w:val="006D1572"/>
    <w:rsid w:val="006D19A8"/>
    <w:rsid w:val="006D1A58"/>
    <w:rsid w:val="006D1D7B"/>
    <w:rsid w:val="006D1DD8"/>
    <w:rsid w:val="006D2EDE"/>
    <w:rsid w:val="006D2F54"/>
    <w:rsid w:val="006D3017"/>
    <w:rsid w:val="006D3350"/>
    <w:rsid w:val="006D3602"/>
    <w:rsid w:val="006D36C2"/>
    <w:rsid w:val="006D3DDA"/>
    <w:rsid w:val="006D3E10"/>
    <w:rsid w:val="006D4A3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2D1B"/>
    <w:rsid w:val="006E3BC9"/>
    <w:rsid w:val="006E3EF6"/>
    <w:rsid w:val="006E41F7"/>
    <w:rsid w:val="006E4576"/>
    <w:rsid w:val="006E5C3B"/>
    <w:rsid w:val="006E5DFF"/>
    <w:rsid w:val="006E5E30"/>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523"/>
    <w:rsid w:val="006F7A8F"/>
    <w:rsid w:val="007000C0"/>
    <w:rsid w:val="007003D9"/>
    <w:rsid w:val="00700F99"/>
    <w:rsid w:val="007010D4"/>
    <w:rsid w:val="007022E3"/>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077F1"/>
    <w:rsid w:val="00710027"/>
    <w:rsid w:val="00710073"/>
    <w:rsid w:val="007104CD"/>
    <w:rsid w:val="00710B22"/>
    <w:rsid w:val="007110AC"/>
    <w:rsid w:val="007112CC"/>
    <w:rsid w:val="00711DA9"/>
    <w:rsid w:val="00712A31"/>
    <w:rsid w:val="00712A7A"/>
    <w:rsid w:val="00712BE0"/>
    <w:rsid w:val="00713434"/>
    <w:rsid w:val="007140DA"/>
    <w:rsid w:val="00714251"/>
    <w:rsid w:val="0071490C"/>
    <w:rsid w:val="00715F14"/>
    <w:rsid w:val="00716233"/>
    <w:rsid w:val="0071642E"/>
    <w:rsid w:val="007167E2"/>
    <w:rsid w:val="00716865"/>
    <w:rsid w:val="00716EB0"/>
    <w:rsid w:val="00716F3C"/>
    <w:rsid w:val="00716F78"/>
    <w:rsid w:val="00717BC3"/>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4EA"/>
    <w:rsid w:val="007265A0"/>
    <w:rsid w:val="00726E50"/>
    <w:rsid w:val="00730802"/>
    <w:rsid w:val="00730B33"/>
    <w:rsid w:val="00731C11"/>
    <w:rsid w:val="00731E4A"/>
    <w:rsid w:val="00732000"/>
    <w:rsid w:val="00732019"/>
    <w:rsid w:val="007322A1"/>
    <w:rsid w:val="007324D9"/>
    <w:rsid w:val="00732B32"/>
    <w:rsid w:val="00732EAF"/>
    <w:rsid w:val="007335A7"/>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1E8C"/>
    <w:rsid w:val="007420BD"/>
    <w:rsid w:val="00742363"/>
    <w:rsid w:val="00743C7F"/>
    <w:rsid w:val="007448A2"/>
    <w:rsid w:val="00744B68"/>
    <w:rsid w:val="00745BEF"/>
    <w:rsid w:val="00745CCC"/>
    <w:rsid w:val="00745EC1"/>
    <w:rsid w:val="007462DF"/>
    <w:rsid w:val="007464B3"/>
    <w:rsid w:val="007468DE"/>
    <w:rsid w:val="00746B34"/>
    <w:rsid w:val="00746F2D"/>
    <w:rsid w:val="00747365"/>
    <w:rsid w:val="00747930"/>
    <w:rsid w:val="00747D25"/>
    <w:rsid w:val="00750CEF"/>
    <w:rsid w:val="007519C9"/>
    <w:rsid w:val="0075207B"/>
    <w:rsid w:val="007526A1"/>
    <w:rsid w:val="0075295A"/>
    <w:rsid w:val="00752D02"/>
    <w:rsid w:val="007530C0"/>
    <w:rsid w:val="007533D1"/>
    <w:rsid w:val="00754501"/>
    <w:rsid w:val="0075458C"/>
    <w:rsid w:val="00754A58"/>
    <w:rsid w:val="00754C30"/>
    <w:rsid w:val="00754C5A"/>
    <w:rsid w:val="0075558D"/>
    <w:rsid w:val="00755A9C"/>
    <w:rsid w:val="007561BD"/>
    <w:rsid w:val="00756228"/>
    <w:rsid w:val="00756513"/>
    <w:rsid w:val="007567A2"/>
    <w:rsid w:val="00756D13"/>
    <w:rsid w:val="00757432"/>
    <w:rsid w:val="007578DA"/>
    <w:rsid w:val="007600B6"/>
    <w:rsid w:val="00760396"/>
    <w:rsid w:val="00760620"/>
    <w:rsid w:val="0076100C"/>
    <w:rsid w:val="007622B8"/>
    <w:rsid w:val="007623CB"/>
    <w:rsid w:val="00762D72"/>
    <w:rsid w:val="007631C9"/>
    <w:rsid w:val="0076323B"/>
    <w:rsid w:val="007635A1"/>
    <w:rsid w:val="00763FC4"/>
    <w:rsid w:val="0076409E"/>
    <w:rsid w:val="00764737"/>
    <w:rsid w:val="007647BD"/>
    <w:rsid w:val="0076486C"/>
    <w:rsid w:val="00764A90"/>
    <w:rsid w:val="00764EA3"/>
    <w:rsid w:val="007650DC"/>
    <w:rsid w:val="00766C84"/>
    <w:rsid w:val="007674DE"/>
    <w:rsid w:val="00767610"/>
    <w:rsid w:val="007676A5"/>
    <w:rsid w:val="0076796F"/>
    <w:rsid w:val="0077049B"/>
    <w:rsid w:val="007707DB"/>
    <w:rsid w:val="00770D57"/>
    <w:rsid w:val="007714E6"/>
    <w:rsid w:val="00771B55"/>
    <w:rsid w:val="00771BAE"/>
    <w:rsid w:val="00772783"/>
    <w:rsid w:val="00772A1C"/>
    <w:rsid w:val="00772FD4"/>
    <w:rsid w:val="00773083"/>
    <w:rsid w:val="007733CF"/>
    <w:rsid w:val="007735A1"/>
    <w:rsid w:val="00773B4C"/>
    <w:rsid w:val="00773D10"/>
    <w:rsid w:val="00774079"/>
    <w:rsid w:val="007748EB"/>
    <w:rsid w:val="00775439"/>
    <w:rsid w:val="0077677F"/>
    <w:rsid w:val="00776B48"/>
    <w:rsid w:val="00776D50"/>
    <w:rsid w:val="00777365"/>
    <w:rsid w:val="00780DC4"/>
    <w:rsid w:val="007810CC"/>
    <w:rsid w:val="007817FC"/>
    <w:rsid w:val="007822D5"/>
    <w:rsid w:val="00782428"/>
    <w:rsid w:val="007824EB"/>
    <w:rsid w:val="00782844"/>
    <w:rsid w:val="007836AD"/>
    <w:rsid w:val="007836E9"/>
    <w:rsid w:val="00784401"/>
    <w:rsid w:val="00785961"/>
    <w:rsid w:val="00785BDA"/>
    <w:rsid w:val="00785F8A"/>
    <w:rsid w:val="00785FA2"/>
    <w:rsid w:val="007865A8"/>
    <w:rsid w:val="0078690A"/>
    <w:rsid w:val="00786D56"/>
    <w:rsid w:val="00786EE1"/>
    <w:rsid w:val="007870A7"/>
    <w:rsid w:val="007874B7"/>
    <w:rsid w:val="00787586"/>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358"/>
    <w:rsid w:val="00796E0C"/>
    <w:rsid w:val="00797201"/>
    <w:rsid w:val="00797545"/>
    <w:rsid w:val="007979C7"/>
    <w:rsid w:val="00797C10"/>
    <w:rsid w:val="007A06E6"/>
    <w:rsid w:val="007A1B96"/>
    <w:rsid w:val="007A1C95"/>
    <w:rsid w:val="007A1F5E"/>
    <w:rsid w:val="007A2541"/>
    <w:rsid w:val="007A2B00"/>
    <w:rsid w:val="007A2BEE"/>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1A5D"/>
    <w:rsid w:val="007B2058"/>
    <w:rsid w:val="007B23B5"/>
    <w:rsid w:val="007B23BC"/>
    <w:rsid w:val="007B2D79"/>
    <w:rsid w:val="007B3233"/>
    <w:rsid w:val="007B3356"/>
    <w:rsid w:val="007B3929"/>
    <w:rsid w:val="007B3E8F"/>
    <w:rsid w:val="007B40BB"/>
    <w:rsid w:val="007B452A"/>
    <w:rsid w:val="007B4905"/>
    <w:rsid w:val="007B522A"/>
    <w:rsid w:val="007B54CB"/>
    <w:rsid w:val="007B5618"/>
    <w:rsid w:val="007B5EDB"/>
    <w:rsid w:val="007B648E"/>
    <w:rsid w:val="007B68D8"/>
    <w:rsid w:val="007B6A89"/>
    <w:rsid w:val="007B6ABD"/>
    <w:rsid w:val="007B6E39"/>
    <w:rsid w:val="007B73BB"/>
    <w:rsid w:val="007C00F8"/>
    <w:rsid w:val="007C018B"/>
    <w:rsid w:val="007C0477"/>
    <w:rsid w:val="007C04FC"/>
    <w:rsid w:val="007C0B98"/>
    <w:rsid w:val="007C0FDC"/>
    <w:rsid w:val="007C1611"/>
    <w:rsid w:val="007C170C"/>
    <w:rsid w:val="007C207E"/>
    <w:rsid w:val="007C2343"/>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D095C"/>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6E2"/>
    <w:rsid w:val="007E2B6B"/>
    <w:rsid w:val="007E3562"/>
    <w:rsid w:val="007E3654"/>
    <w:rsid w:val="007E39AB"/>
    <w:rsid w:val="007E39BB"/>
    <w:rsid w:val="007E3A95"/>
    <w:rsid w:val="007E3D7F"/>
    <w:rsid w:val="007E4187"/>
    <w:rsid w:val="007E429C"/>
    <w:rsid w:val="007E44F9"/>
    <w:rsid w:val="007E466E"/>
    <w:rsid w:val="007E560F"/>
    <w:rsid w:val="007E597D"/>
    <w:rsid w:val="007E5A63"/>
    <w:rsid w:val="007E5A92"/>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CF"/>
    <w:rsid w:val="007F25ED"/>
    <w:rsid w:val="007F27E9"/>
    <w:rsid w:val="007F2A95"/>
    <w:rsid w:val="007F2D5F"/>
    <w:rsid w:val="007F3132"/>
    <w:rsid w:val="007F323C"/>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0386"/>
    <w:rsid w:val="00801436"/>
    <w:rsid w:val="008014BD"/>
    <w:rsid w:val="00801972"/>
    <w:rsid w:val="008020C0"/>
    <w:rsid w:val="008021B4"/>
    <w:rsid w:val="0080271C"/>
    <w:rsid w:val="008028ED"/>
    <w:rsid w:val="00803245"/>
    <w:rsid w:val="0080326F"/>
    <w:rsid w:val="0080361D"/>
    <w:rsid w:val="00803BCC"/>
    <w:rsid w:val="00803E14"/>
    <w:rsid w:val="008043B0"/>
    <w:rsid w:val="00804500"/>
    <w:rsid w:val="008045C2"/>
    <w:rsid w:val="00804CF2"/>
    <w:rsid w:val="008052C9"/>
    <w:rsid w:val="008057DA"/>
    <w:rsid w:val="00805C19"/>
    <w:rsid w:val="008062F2"/>
    <w:rsid w:val="0080665C"/>
    <w:rsid w:val="00806A53"/>
    <w:rsid w:val="00807126"/>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4DA9"/>
    <w:rsid w:val="008154D9"/>
    <w:rsid w:val="0081583A"/>
    <w:rsid w:val="008161A1"/>
    <w:rsid w:val="008162BA"/>
    <w:rsid w:val="00816ADC"/>
    <w:rsid w:val="00816F7D"/>
    <w:rsid w:val="00817A6A"/>
    <w:rsid w:val="00820D38"/>
    <w:rsid w:val="0082184F"/>
    <w:rsid w:val="00821892"/>
    <w:rsid w:val="008218F0"/>
    <w:rsid w:val="00821F54"/>
    <w:rsid w:val="008220C0"/>
    <w:rsid w:val="00822489"/>
    <w:rsid w:val="00822571"/>
    <w:rsid w:val="00823054"/>
    <w:rsid w:val="00823430"/>
    <w:rsid w:val="00823562"/>
    <w:rsid w:val="00823690"/>
    <w:rsid w:val="00823B1D"/>
    <w:rsid w:val="0082434E"/>
    <w:rsid w:val="00824719"/>
    <w:rsid w:val="00825443"/>
    <w:rsid w:val="00825CCE"/>
    <w:rsid w:val="008265D2"/>
    <w:rsid w:val="00827366"/>
    <w:rsid w:val="00827B7A"/>
    <w:rsid w:val="00827FC0"/>
    <w:rsid w:val="008301A1"/>
    <w:rsid w:val="008304DE"/>
    <w:rsid w:val="00831168"/>
    <w:rsid w:val="00831545"/>
    <w:rsid w:val="0083171C"/>
    <w:rsid w:val="0083244B"/>
    <w:rsid w:val="008330FD"/>
    <w:rsid w:val="00833813"/>
    <w:rsid w:val="008338E0"/>
    <w:rsid w:val="00833CB0"/>
    <w:rsid w:val="008347B3"/>
    <w:rsid w:val="00835598"/>
    <w:rsid w:val="00835D83"/>
    <w:rsid w:val="00835F54"/>
    <w:rsid w:val="00835F58"/>
    <w:rsid w:val="00837CEE"/>
    <w:rsid w:val="008411C8"/>
    <w:rsid w:val="00841B5A"/>
    <w:rsid w:val="00841C91"/>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79E"/>
    <w:rsid w:val="008469FD"/>
    <w:rsid w:val="00846A73"/>
    <w:rsid w:val="00846FCE"/>
    <w:rsid w:val="008479CF"/>
    <w:rsid w:val="00847E56"/>
    <w:rsid w:val="008502DA"/>
    <w:rsid w:val="008502F5"/>
    <w:rsid w:val="00850522"/>
    <w:rsid w:val="008505FF"/>
    <w:rsid w:val="00850C96"/>
    <w:rsid w:val="00850CFB"/>
    <w:rsid w:val="00850D7E"/>
    <w:rsid w:val="00851885"/>
    <w:rsid w:val="008518BC"/>
    <w:rsid w:val="00851AA5"/>
    <w:rsid w:val="00851D15"/>
    <w:rsid w:val="00851D88"/>
    <w:rsid w:val="0085266F"/>
    <w:rsid w:val="008526F5"/>
    <w:rsid w:val="008527A9"/>
    <w:rsid w:val="00853C13"/>
    <w:rsid w:val="00854279"/>
    <w:rsid w:val="00854C85"/>
    <w:rsid w:val="00854D99"/>
    <w:rsid w:val="00855E28"/>
    <w:rsid w:val="00856174"/>
    <w:rsid w:val="008566EE"/>
    <w:rsid w:val="008567A6"/>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4E1"/>
    <w:rsid w:val="0086577C"/>
    <w:rsid w:val="008658BF"/>
    <w:rsid w:val="0086598C"/>
    <w:rsid w:val="00865C3E"/>
    <w:rsid w:val="00865CD0"/>
    <w:rsid w:val="008662A1"/>
    <w:rsid w:val="00866E89"/>
    <w:rsid w:val="008670D6"/>
    <w:rsid w:val="0086768B"/>
    <w:rsid w:val="0086798E"/>
    <w:rsid w:val="00867A16"/>
    <w:rsid w:val="00867ED0"/>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5AD"/>
    <w:rsid w:val="00880B86"/>
    <w:rsid w:val="00880D89"/>
    <w:rsid w:val="00880DBC"/>
    <w:rsid w:val="00880E6B"/>
    <w:rsid w:val="0088121B"/>
    <w:rsid w:val="0088148B"/>
    <w:rsid w:val="008817F4"/>
    <w:rsid w:val="00881989"/>
    <w:rsid w:val="00881EE3"/>
    <w:rsid w:val="0088242B"/>
    <w:rsid w:val="00882E56"/>
    <w:rsid w:val="0088309F"/>
    <w:rsid w:val="00883287"/>
    <w:rsid w:val="008840FD"/>
    <w:rsid w:val="008843F0"/>
    <w:rsid w:val="0088492E"/>
    <w:rsid w:val="00884B57"/>
    <w:rsid w:val="00884C2B"/>
    <w:rsid w:val="00885A8C"/>
    <w:rsid w:val="00885AD5"/>
    <w:rsid w:val="00885CED"/>
    <w:rsid w:val="0088659D"/>
    <w:rsid w:val="00886B99"/>
    <w:rsid w:val="00886D9A"/>
    <w:rsid w:val="00886F87"/>
    <w:rsid w:val="008870B8"/>
    <w:rsid w:val="00887784"/>
    <w:rsid w:val="00890334"/>
    <w:rsid w:val="008905C3"/>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5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7C2"/>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6A35"/>
    <w:rsid w:val="008B7288"/>
    <w:rsid w:val="008B7289"/>
    <w:rsid w:val="008B728D"/>
    <w:rsid w:val="008B778C"/>
    <w:rsid w:val="008B7EA2"/>
    <w:rsid w:val="008C0093"/>
    <w:rsid w:val="008C00A3"/>
    <w:rsid w:val="008C00F7"/>
    <w:rsid w:val="008C0808"/>
    <w:rsid w:val="008C098A"/>
    <w:rsid w:val="008C0D21"/>
    <w:rsid w:val="008C13B2"/>
    <w:rsid w:val="008C1807"/>
    <w:rsid w:val="008C18CD"/>
    <w:rsid w:val="008C2B14"/>
    <w:rsid w:val="008C3225"/>
    <w:rsid w:val="008C34E1"/>
    <w:rsid w:val="008C41A4"/>
    <w:rsid w:val="008C4FD7"/>
    <w:rsid w:val="008C51FD"/>
    <w:rsid w:val="008C529E"/>
    <w:rsid w:val="008C6765"/>
    <w:rsid w:val="008C6C69"/>
    <w:rsid w:val="008C70D5"/>
    <w:rsid w:val="008C7F4D"/>
    <w:rsid w:val="008D0B7D"/>
    <w:rsid w:val="008D111B"/>
    <w:rsid w:val="008D115F"/>
    <w:rsid w:val="008D1874"/>
    <w:rsid w:val="008D219E"/>
    <w:rsid w:val="008D2974"/>
    <w:rsid w:val="008D3955"/>
    <w:rsid w:val="008D3985"/>
    <w:rsid w:val="008D3D70"/>
    <w:rsid w:val="008D402F"/>
    <w:rsid w:val="008D4786"/>
    <w:rsid w:val="008D50AD"/>
    <w:rsid w:val="008D54F0"/>
    <w:rsid w:val="008D551F"/>
    <w:rsid w:val="008D5767"/>
    <w:rsid w:val="008D581D"/>
    <w:rsid w:val="008D5866"/>
    <w:rsid w:val="008D5AFF"/>
    <w:rsid w:val="008D5B41"/>
    <w:rsid w:val="008D7217"/>
    <w:rsid w:val="008D73C6"/>
    <w:rsid w:val="008D73D8"/>
    <w:rsid w:val="008D777A"/>
    <w:rsid w:val="008D7BF6"/>
    <w:rsid w:val="008E074A"/>
    <w:rsid w:val="008E0C76"/>
    <w:rsid w:val="008E0F8B"/>
    <w:rsid w:val="008E0FB8"/>
    <w:rsid w:val="008E15AA"/>
    <w:rsid w:val="008E15BF"/>
    <w:rsid w:val="008E1F90"/>
    <w:rsid w:val="008E2100"/>
    <w:rsid w:val="008E23A5"/>
    <w:rsid w:val="008E245C"/>
    <w:rsid w:val="008E32D5"/>
    <w:rsid w:val="008E351A"/>
    <w:rsid w:val="008E352C"/>
    <w:rsid w:val="008E3DCE"/>
    <w:rsid w:val="008E3E75"/>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4998"/>
    <w:rsid w:val="008F5029"/>
    <w:rsid w:val="008F5459"/>
    <w:rsid w:val="008F546F"/>
    <w:rsid w:val="008F5E72"/>
    <w:rsid w:val="008F61C3"/>
    <w:rsid w:val="008F6332"/>
    <w:rsid w:val="008F663B"/>
    <w:rsid w:val="008F7122"/>
    <w:rsid w:val="008F737F"/>
    <w:rsid w:val="008F770F"/>
    <w:rsid w:val="008F7972"/>
    <w:rsid w:val="008F7C77"/>
    <w:rsid w:val="008F7E53"/>
    <w:rsid w:val="00900B9C"/>
    <w:rsid w:val="0090106B"/>
    <w:rsid w:val="0090287A"/>
    <w:rsid w:val="00902C9D"/>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1E3"/>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1ECA"/>
    <w:rsid w:val="009321E7"/>
    <w:rsid w:val="00932794"/>
    <w:rsid w:val="00933395"/>
    <w:rsid w:val="009338E9"/>
    <w:rsid w:val="00934422"/>
    <w:rsid w:val="0093467A"/>
    <w:rsid w:val="009348D6"/>
    <w:rsid w:val="00934A60"/>
    <w:rsid w:val="00934DBC"/>
    <w:rsid w:val="00935F61"/>
    <w:rsid w:val="0093654D"/>
    <w:rsid w:val="0093675F"/>
    <w:rsid w:val="00936D94"/>
    <w:rsid w:val="00937969"/>
    <w:rsid w:val="009400F2"/>
    <w:rsid w:val="009402C8"/>
    <w:rsid w:val="009405A0"/>
    <w:rsid w:val="0094089F"/>
    <w:rsid w:val="00941008"/>
    <w:rsid w:val="00941289"/>
    <w:rsid w:val="0094167A"/>
    <w:rsid w:val="009416CE"/>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6A86"/>
    <w:rsid w:val="0094742B"/>
    <w:rsid w:val="009502B2"/>
    <w:rsid w:val="00950913"/>
    <w:rsid w:val="00950924"/>
    <w:rsid w:val="009509BB"/>
    <w:rsid w:val="00950B75"/>
    <w:rsid w:val="00950CCB"/>
    <w:rsid w:val="00950DAB"/>
    <w:rsid w:val="00951D1B"/>
    <w:rsid w:val="00952F92"/>
    <w:rsid w:val="009531A4"/>
    <w:rsid w:val="00953304"/>
    <w:rsid w:val="00953388"/>
    <w:rsid w:val="00954049"/>
    <w:rsid w:val="009540A3"/>
    <w:rsid w:val="009544B5"/>
    <w:rsid w:val="009547F3"/>
    <w:rsid w:val="00954AD4"/>
    <w:rsid w:val="00954C38"/>
    <w:rsid w:val="00954F8F"/>
    <w:rsid w:val="00955664"/>
    <w:rsid w:val="00955C3E"/>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3C1B"/>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3215"/>
    <w:rsid w:val="0097459A"/>
    <w:rsid w:val="009747C8"/>
    <w:rsid w:val="009759B0"/>
    <w:rsid w:val="00976918"/>
    <w:rsid w:val="0097734D"/>
    <w:rsid w:val="00977ADD"/>
    <w:rsid w:val="00977D92"/>
    <w:rsid w:val="00977EF4"/>
    <w:rsid w:val="00977F1F"/>
    <w:rsid w:val="00980316"/>
    <w:rsid w:val="0098061A"/>
    <w:rsid w:val="00981387"/>
    <w:rsid w:val="00981457"/>
    <w:rsid w:val="0098178C"/>
    <w:rsid w:val="009819B2"/>
    <w:rsid w:val="00981DDE"/>
    <w:rsid w:val="0098210F"/>
    <w:rsid w:val="009822BB"/>
    <w:rsid w:val="00982575"/>
    <w:rsid w:val="00982D8E"/>
    <w:rsid w:val="00983097"/>
    <w:rsid w:val="0098350E"/>
    <w:rsid w:val="00983888"/>
    <w:rsid w:val="009838C1"/>
    <w:rsid w:val="00983A5D"/>
    <w:rsid w:val="00983B03"/>
    <w:rsid w:val="00983CC9"/>
    <w:rsid w:val="00983DCE"/>
    <w:rsid w:val="0098449F"/>
    <w:rsid w:val="009844D1"/>
    <w:rsid w:val="00984A5A"/>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6CB"/>
    <w:rsid w:val="0099182F"/>
    <w:rsid w:val="009925ED"/>
    <w:rsid w:val="00992AAB"/>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1F63"/>
    <w:rsid w:val="009A2271"/>
    <w:rsid w:val="009A2C98"/>
    <w:rsid w:val="009A3232"/>
    <w:rsid w:val="009A387B"/>
    <w:rsid w:val="009A38D8"/>
    <w:rsid w:val="009A3A83"/>
    <w:rsid w:val="009A49B8"/>
    <w:rsid w:val="009A4C06"/>
    <w:rsid w:val="009A4F7F"/>
    <w:rsid w:val="009A55B4"/>
    <w:rsid w:val="009A573D"/>
    <w:rsid w:val="009A59A0"/>
    <w:rsid w:val="009A5BE8"/>
    <w:rsid w:val="009A6387"/>
    <w:rsid w:val="009A6609"/>
    <w:rsid w:val="009A6905"/>
    <w:rsid w:val="009A6CB4"/>
    <w:rsid w:val="009A6F20"/>
    <w:rsid w:val="009A75AD"/>
    <w:rsid w:val="009A7B32"/>
    <w:rsid w:val="009B09BF"/>
    <w:rsid w:val="009B0AA1"/>
    <w:rsid w:val="009B0D8D"/>
    <w:rsid w:val="009B1121"/>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7D6"/>
    <w:rsid w:val="009C0B04"/>
    <w:rsid w:val="009C0E3D"/>
    <w:rsid w:val="009C129E"/>
    <w:rsid w:val="009C12B5"/>
    <w:rsid w:val="009C1348"/>
    <w:rsid w:val="009C1DF7"/>
    <w:rsid w:val="009C1E19"/>
    <w:rsid w:val="009C22F3"/>
    <w:rsid w:val="009C27A5"/>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DBF"/>
    <w:rsid w:val="009D0E03"/>
    <w:rsid w:val="009D134D"/>
    <w:rsid w:val="009D2576"/>
    <w:rsid w:val="009D28DB"/>
    <w:rsid w:val="009D2A0F"/>
    <w:rsid w:val="009D2C7F"/>
    <w:rsid w:val="009D2E02"/>
    <w:rsid w:val="009D3878"/>
    <w:rsid w:val="009D39DF"/>
    <w:rsid w:val="009D3D99"/>
    <w:rsid w:val="009D3FEA"/>
    <w:rsid w:val="009D5B2F"/>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6EF"/>
    <w:rsid w:val="009F1725"/>
    <w:rsid w:val="009F2858"/>
    <w:rsid w:val="009F2961"/>
    <w:rsid w:val="009F2E0E"/>
    <w:rsid w:val="009F31E3"/>
    <w:rsid w:val="009F3254"/>
    <w:rsid w:val="009F37E0"/>
    <w:rsid w:val="009F3A9E"/>
    <w:rsid w:val="009F3B1A"/>
    <w:rsid w:val="009F3D99"/>
    <w:rsid w:val="009F3FEB"/>
    <w:rsid w:val="009F42EF"/>
    <w:rsid w:val="009F4357"/>
    <w:rsid w:val="009F438F"/>
    <w:rsid w:val="009F4B91"/>
    <w:rsid w:val="009F4BC7"/>
    <w:rsid w:val="009F4CE4"/>
    <w:rsid w:val="009F5ABF"/>
    <w:rsid w:val="009F5AE5"/>
    <w:rsid w:val="009F605A"/>
    <w:rsid w:val="009F6543"/>
    <w:rsid w:val="009F68E3"/>
    <w:rsid w:val="009F73BD"/>
    <w:rsid w:val="009F7656"/>
    <w:rsid w:val="009F775F"/>
    <w:rsid w:val="009F7A71"/>
    <w:rsid w:val="009F7ACB"/>
    <w:rsid w:val="00A007BD"/>
    <w:rsid w:val="00A0154F"/>
    <w:rsid w:val="00A017AE"/>
    <w:rsid w:val="00A01C6D"/>
    <w:rsid w:val="00A0215C"/>
    <w:rsid w:val="00A0283D"/>
    <w:rsid w:val="00A03845"/>
    <w:rsid w:val="00A046BB"/>
    <w:rsid w:val="00A048D5"/>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268"/>
    <w:rsid w:val="00A128DA"/>
    <w:rsid w:val="00A1294D"/>
    <w:rsid w:val="00A12B1C"/>
    <w:rsid w:val="00A13073"/>
    <w:rsid w:val="00A131C0"/>
    <w:rsid w:val="00A13FD2"/>
    <w:rsid w:val="00A14D77"/>
    <w:rsid w:val="00A14E70"/>
    <w:rsid w:val="00A153B7"/>
    <w:rsid w:val="00A1551F"/>
    <w:rsid w:val="00A15B05"/>
    <w:rsid w:val="00A16305"/>
    <w:rsid w:val="00A168FD"/>
    <w:rsid w:val="00A16BBA"/>
    <w:rsid w:val="00A16D42"/>
    <w:rsid w:val="00A173CD"/>
    <w:rsid w:val="00A175E5"/>
    <w:rsid w:val="00A175EA"/>
    <w:rsid w:val="00A178B7"/>
    <w:rsid w:val="00A17B85"/>
    <w:rsid w:val="00A17DEF"/>
    <w:rsid w:val="00A20030"/>
    <w:rsid w:val="00A20B92"/>
    <w:rsid w:val="00A20C83"/>
    <w:rsid w:val="00A2107E"/>
    <w:rsid w:val="00A212B4"/>
    <w:rsid w:val="00A218F1"/>
    <w:rsid w:val="00A22544"/>
    <w:rsid w:val="00A226B0"/>
    <w:rsid w:val="00A2360E"/>
    <w:rsid w:val="00A23AA1"/>
    <w:rsid w:val="00A246FD"/>
    <w:rsid w:val="00A25083"/>
    <w:rsid w:val="00A2553E"/>
    <w:rsid w:val="00A25D63"/>
    <w:rsid w:val="00A25ED6"/>
    <w:rsid w:val="00A26316"/>
    <w:rsid w:val="00A270F4"/>
    <w:rsid w:val="00A2726C"/>
    <w:rsid w:val="00A27475"/>
    <w:rsid w:val="00A2759A"/>
    <w:rsid w:val="00A2759C"/>
    <w:rsid w:val="00A304A3"/>
    <w:rsid w:val="00A30526"/>
    <w:rsid w:val="00A30AF6"/>
    <w:rsid w:val="00A31376"/>
    <w:rsid w:val="00A31C95"/>
    <w:rsid w:val="00A31F69"/>
    <w:rsid w:val="00A326C7"/>
    <w:rsid w:val="00A32D32"/>
    <w:rsid w:val="00A32F8C"/>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2172"/>
    <w:rsid w:val="00A421D8"/>
    <w:rsid w:val="00A42CA6"/>
    <w:rsid w:val="00A42E8C"/>
    <w:rsid w:val="00A43798"/>
    <w:rsid w:val="00A43AB2"/>
    <w:rsid w:val="00A43CE0"/>
    <w:rsid w:val="00A4440E"/>
    <w:rsid w:val="00A4470D"/>
    <w:rsid w:val="00A44726"/>
    <w:rsid w:val="00A44810"/>
    <w:rsid w:val="00A4495E"/>
    <w:rsid w:val="00A44B54"/>
    <w:rsid w:val="00A44E2A"/>
    <w:rsid w:val="00A45192"/>
    <w:rsid w:val="00A4527E"/>
    <w:rsid w:val="00A465BE"/>
    <w:rsid w:val="00A466E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0F11"/>
    <w:rsid w:val="00A617D2"/>
    <w:rsid w:val="00A61DF2"/>
    <w:rsid w:val="00A62AAF"/>
    <w:rsid w:val="00A62C75"/>
    <w:rsid w:val="00A62FDA"/>
    <w:rsid w:val="00A63819"/>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120"/>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E9"/>
    <w:rsid w:val="00A86193"/>
    <w:rsid w:val="00A8662B"/>
    <w:rsid w:val="00A8706A"/>
    <w:rsid w:val="00A87B56"/>
    <w:rsid w:val="00A87DFA"/>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165"/>
    <w:rsid w:val="00A96240"/>
    <w:rsid w:val="00A9693C"/>
    <w:rsid w:val="00AA0120"/>
    <w:rsid w:val="00AA0EDC"/>
    <w:rsid w:val="00AA1929"/>
    <w:rsid w:val="00AA2013"/>
    <w:rsid w:val="00AA2265"/>
    <w:rsid w:val="00AA27BB"/>
    <w:rsid w:val="00AA2D5C"/>
    <w:rsid w:val="00AA39F3"/>
    <w:rsid w:val="00AA4079"/>
    <w:rsid w:val="00AA40C8"/>
    <w:rsid w:val="00AA5052"/>
    <w:rsid w:val="00AA52AE"/>
    <w:rsid w:val="00AA54B6"/>
    <w:rsid w:val="00AA5972"/>
    <w:rsid w:val="00AA60B6"/>
    <w:rsid w:val="00AA6288"/>
    <w:rsid w:val="00AA6296"/>
    <w:rsid w:val="00AA63BE"/>
    <w:rsid w:val="00AA694E"/>
    <w:rsid w:val="00AA6A3F"/>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032"/>
    <w:rsid w:val="00AB423C"/>
    <w:rsid w:val="00AB4704"/>
    <w:rsid w:val="00AB4C44"/>
    <w:rsid w:val="00AB59E3"/>
    <w:rsid w:val="00AB5BD6"/>
    <w:rsid w:val="00AB5D1D"/>
    <w:rsid w:val="00AB5D70"/>
    <w:rsid w:val="00AB5E4A"/>
    <w:rsid w:val="00AB5FEF"/>
    <w:rsid w:val="00AB61DC"/>
    <w:rsid w:val="00AB6779"/>
    <w:rsid w:val="00AB6830"/>
    <w:rsid w:val="00AB6915"/>
    <w:rsid w:val="00AB6FE2"/>
    <w:rsid w:val="00AB709C"/>
    <w:rsid w:val="00AB774C"/>
    <w:rsid w:val="00AC019F"/>
    <w:rsid w:val="00AC04D8"/>
    <w:rsid w:val="00AC0515"/>
    <w:rsid w:val="00AC0C2F"/>
    <w:rsid w:val="00AC106A"/>
    <w:rsid w:val="00AC10DD"/>
    <w:rsid w:val="00AC113B"/>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1E18"/>
    <w:rsid w:val="00AD3C8C"/>
    <w:rsid w:val="00AD3FB1"/>
    <w:rsid w:val="00AD4084"/>
    <w:rsid w:val="00AD417D"/>
    <w:rsid w:val="00AD471C"/>
    <w:rsid w:val="00AD4F53"/>
    <w:rsid w:val="00AD5324"/>
    <w:rsid w:val="00AD583D"/>
    <w:rsid w:val="00AD58E2"/>
    <w:rsid w:val="00AD58E3"/>
    <w:rsid w:val="00AD6244"/>
    <w:rsid w:val="00AD65AA"/>
    <w:rsid w:val="00AD65D8"/>
    <w:rsid w:val="00AD702F"/>
    <w:rsid w:val="00AD710F"/>
    <w:rsid w:val="00AD7B49"/>
    <w:rsid w:val="00AD7D21"/>
    <w:rsid w:val="00AE0042"/>
    <w:rsid w:val="00AE04AF"/>
    <w:rsid w:val="00AE0670"/>
    <w:rsid w:val="00AE1C3F"/>
    <w:rsid w:val="00AE1F6A"/>
    <w:rsid w:val="00AE2781"/>
    <w:rsid w:val="00AE27DC"/>
    <w:rsid w:val="00AE29E8"/>
    <w:rsid w:val="00AE2E2F"/>
    <w:rsid w:val="00AE37BD"/>
    <w:rsid w:val="00AE3DA0"/>
    <w:rsid w:val="00AE422D"/>
    <w:rsid w:val="00AE4433"/>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6D4"/>
    <w:rsid w:val="00AF2D3C"/>
    <w:rsid w:val="00AF33EC"/>
    <w:rsid w:val="00AF34EA"/>
    <w:rsid w:val="00AF3DE8"/>
    <w:rsid w:val="00AF3DEC"/>
    <w:rsid w:val="00AF3DF0"/>
    <w:rsid w:val="00AF4399"/>
    <w:rsid w:val="00AF4BF9"/>
    <w:rsid w:val="00AF4C07"/>
    <w:rsid w:val="00AF4DA1"/>
    <w:rsid w:val="00AF50CC"/>
    <w:rsid w:val="00AF54A4"/>
    <w:rsid w:val="00AF58BE"/>
    <w:rsid w:val="00AF59DB"/>
    <w:rsid w:val="00AF6F1D"/>
    <w:rsid w:val="00AF764A"/>
    <w:rsid w:val="00AF7B20"/>
    <w:rsid w:val="00B00965"/>
    <w:rsid w:val="00B00A2A"/>
    <w:rsid w:val="00B00AF6"/>
    <w:rsid w:val="00B00C04"/>
    <w:rsid w:val="00B011BB"/>
    <w:rsid w:val="00B011EB"/>
    <w:rsid w:val="00B01A50"/>
    <w:rsid w:val="00B02246"/>
    <w:rsid w:val="00B022FC"/>
    <w:rsid w:val="00B02F2A"/>
    <w:rsid w:val="00B033B7"/>
    <w:rsid w:val="00B03763"/>
    <w:rsid w:val="00B03790"/>
    <w:rsid w:val="00B037C1"/>
    <w:rsid w:val="00B03CD8"/>
    <w:rsid w:val="00B04234"/>
    <w:rsid w:val="00B048CE"/>
    <w:rsid w:val="00B04DD4"/>
    <w:rsid w:val="00B04F5A"/>
    <w:rsid w:val="00B052FE"/>
    <w:rsid w:val="00B06353"/>
    <w:rsid w:val="00B0646B"/>
    <w:rsid w:val="00B06A2C"/>
    <w:rsid w:val="00B071A7"/>
    <w:rsid w:val="00B07326"/>
    <w:rsid w:val="00B07552"/>
    <w:rsid w:val="00B1007F"/>
    <w:rsid w:val="00B104B9"/>
    <w:rsid w:val="00B113DD"/>
    <w:rsid w:val="00B11584"/>
    <w:rsid w:val="00B118D0"/>
    <w:rsid w:val="00B11A88"/>
    <w:rsid w:val="00B11A8B"/>
    <w:rsid w:val="00B11B60"/>
    <w:rsid w:val="00B11C62"/>
    <w:rsid w:val="00B11D08"/>
    <w:rsid w:val="00B11D6E"/>
    <w:rsid w:val="00B1200B"/>
    <w:rsid w:val="00B120D9"/>
    <w:rsid w:val="00B12404"/>
    <w:rsid w:val="00B12436"/>
    <w:rsid w:val="00B127B4"/>
    <w:rsid w:val="00B12B8F"/>
    <w:rsid w:val="00B12BB6"/>
    <w:rsid w:val="00B13B03"/>
    <w:rsid w:val="00B13B15"/>
    <w:rsid w:val="00B13D88"/>
    <w:rsid w:val="00B14322"/>
    <w:rsid w:val="00B148DB"/>
    <w:rsid w:val="00B14A19"/>
    <w:rsid w:val="00B14BF5"/>
    <w:rsid w:val="00B1521D"/>
    <w:rsid w:val="00B15510"/>
    <w:rsid w:val="00B1557D"/>
    <w:rsid w:val="00B16508"/>
    <w:rsid w:val="00B1685F"/>
    <w:rsid w:val="00B16B1E"/>
    <w:rsid w:val="00B17865"/>
    <w:rsid w:val="00B178DD"/>
    <w:rsid w:val="00B179F8"/>
    <w:rsid w:val="00B2081B"/>
    <w:rsid w:val="00B214D1"/>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96D"/>
    <w:rsid w:val="00B32B61"/>
    <w:rsid w:val="00B33076"/>
    <w:rsid w:val="00B33217"/>
    <w:rsid w:val="00B33A3D"/>
    <w:rsid w:val="00B34189"/>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E98"/>
    <w:rsid w:val="00B41EC8"/>
    <w:rsid w:val="00B41FD9"/>
    <w:rsid w:val="00B4284A"/>
    <w:rsid w:val="00B42ABC"/>
    <w:rsid w:val="00B43F1E"/>
    <w:rsid w:val="00B44462"/>
    <w:rsid w:val="00B447FB"/>
    <w:rsid w:val="00B44C23"/>
    <w:rsid w:val="00B45077"/>
    <w:rsid w:val="00B459F1"/>
    <w:rsid w:val="00B466A0"/>
    <w:rsid w:val="00B471AA"/>
    <w:rsid w:val="00B474E4"/>
    <w:rsid w:val="00B479EB"/>
    <w:rsid w:val="00B47A02"/>
    <w:rsid w:val="00B504AA"/>
    <w:rsid w:val="00B50A7F"/>
    <w:rsid w:val="00B50F59"/>
    <w:rsid w:val="00B50FFF"/>
    <w:rsid w:val="00B519DE"/>
    <w:rsid w:val="00B51A16"/>
    <w:rsid w:val="00B51DDD"/>
    <w:rsid w:val="00B51F15"/>
    <w:rsid w:val="00B53182"/>
    <w:rsid w:val="00B53DDA"/>
    <w:rsid w:val="00B543EF"/>
    <w:rsid w:val="00B549B6"/>
    <w:rsid w:val="00B550C8"/>
    <w:rsid w:val="00B556FB"/>
    <w:rsid w:val="00B56256"/>
    <w:rsid w:val="00B562A7"/>
    <w:rsid w:val="00B5641B"/>
    <w:rsid w:val="00B56CA5"/>
    <w:rsid w:val="00B57CAF"/>
    <w:rsid w:val="00B6036A"/>
    <w:rsid w:val="00B60AE7"/>
    <w:rsid w:val="00B60F87"/>
    <w:rsid w:val="00B611B6"/>
    <w:rsid w:val="00B611CE"/>
    <w:rsid w:val="00B61289"/>
    <w:rsid w:val="00B614AD"/>
    <w:rsid w:val="00B61872"/>
    <w:rsid w:val="00B62B65"/>
    <w:rsid w:val="00B6303E"/>
    <w:rsid w:val="00B639DE"/>
    <w:rsid w:val="00B64159"/>
    <w:rsid w:val="00B64441"/>
    <w:rsid w:val="00B64902"/>
    <w:rsid w:val="00B64B3F"/>
    <w:rsid w:val="00B64C2D"/>
    <w:rsid w:val="00B6528D"/>
    <w:rsid w:val="00B6554F"/>
    <w:rsid w:val="00B65705"/>
    <w:rsid w:val="00B65AB9"/>
    <w:rsid w:val="00B65E5C"/>
    <w:rsid w:val="00B65FE4"/>
    <w:rsid w:val="00B66262"/>
    <w:rsid w:val="00B7073D"/>
    <w:rsid w:val="00B70EF6"/>
    <w:rsid w:val="00B7119D"/>
    <w:rsid w:val="00B713A9"/>
    <w:rsid w:val="00B71886"/>
    <w:rsid w:val="00B71C48"/>
    <w:rsid w:val="00B734B7"/>
    <w:rsid w:val="00B73747"/>
    <w:rsid w:val="00B73AA8"/>
    <w:rsid w:val="00B73EF4"/>
    <w:rsid w:val="00B73F30"/>
    <w:rsid w:val="00B74204"/>
    <w:rsid w:val="00B749D5"/>
    <w:rsid w:val="00B749F5"/>
    <w:rsid w:val="00B74DAA"/>
    <w:rsid w:val="00B75A38"/>
    <w:rsid w:val="00B76888"/>
    <w:rsid w:val="00B768A9"/>
    <w:rsid w:val="00B768CB"/>
    <w:rsid w:val="00B76E20"/>
    <w:rsid w:val="00B7742D"/>
    <w:rsid w:val="00B775AA"/>
    <w:rsid w:val="00B81521"/>
    <w:rsid w:val="00B81855"/>
    <w:rsid w:val="00B81B31"/>
    <w:rsid w:val="00B81DA6"/>
    <w:rsid w:val="00B82150"/>
    <w:rsid w:val="00B82655"/>
    <w:rsid w:val="00B82F2C"/>
    <w:rsid w:val="00B83E9D"/>
    <w:rsid w:val="00B845FF"/>
    <w:rsid w:val="00B846ED"/>
    <w:rsid w:val="00B8494B"/>
    <w:rsid w:val="00B84FA0"/>
    <w:rsid w:val="00B85001"/>
    <w:rsid w:val="00B8591C"/>
    <w:rsid w:val="00B85C2F"/>
    <w:rsid w:val="00B8658A"/>
    <w:rsid w:val="00B865DE"/>
    <w:rsid w:val="00B8660B"/>
    <w:rsid w:val="00B8770B"/>
    <w:rsid w:val="00B87FBC"/>
    <w:rsid w:val="00B90945"/>
    <w:rsid w:val="00B90970"/>
    <w:rsid w:val="00B91139"/>
    <w:rsid w:val="00B9126B"/>
    <w:rsid w:val="00B91FD4"/>
    <w:rsid w:val="00B921A1"/>
    <w:rsid w:val="00B9253F"/>
    <w:rsid w:val="00B925D9"/>
    <w:rsid w:val="00B92D4F"/>
    <w:rsid w:val="00B92D90"/>
    <w:rsid w:val="00B933EF"/>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975"/>
    <w:rsid w:val="00B97DEE"/>
    <w:rsid w:val="00B97E54"/>
    <w:rsid w:val="00BA0684"/>
    <w:rsid w:val="00BA0D63"/>
    <w:rsid w:val="00BA11AF"/>
    <w:rsid w:val="00BA1287"/>
    <w:rsid w:val="00BA189B"/>
    <w:rsid w:val="00BA225D"/>
    <w:rsid w:val="00BA28EF"/>
    <w:rsid w:val="00BA29DC"/>
    <w:rsid w:val="00BA29F5"/>
    <w:rsid w:val="00BA2C7B"/>
    <w:rsid w:val="00BA36D9"/>
    <w:rsid w:val="00BA3A3B"/>
    <w:rsid w:val="00BA4AD2"/>
    <w:rsid w:val="00BA502C"/>
    <w:rsid w:val="00BA51E2"/>
    <w:rsid w:val="00BA5C8B"/>
    <w:rsid w:val="00BA63E9"/>
    <w:rsid w:val="00BA660F"/>
    <w:rsid w:val="00BA724E"/>
    <w:rsid w:val="00BA74E8"/>
    <w:rsid w:val="00BA7B8A"/>
    <w:rsid w:val="00BB0686"/>
    <w:rsid w:val="00BB0C51"/>
    <w:rsid w:val="00BB15F8"/>
    <w:rsid w:val="00BB160C"/>
    <w:rsid w:val="00BB1770"/>
    <w:rsid w:val="00BB1F8E"/>
    <w:rsid w:val="00BB2199"/>
    <w:rsid w:val="00BB2C38"/>
    <w:rsid w:val="00BB31A5"/>
    <w:rsid w:val="00BB358C"/>
    <w:rsid w:val="00BB35D5"/>
    <w:rsid w:val="00BB3B54"/>
    <w:rsid w:val="00BB3BD2"/>
    <w:rsid w:val="00BB3FA4"/>
    <w:rsid w:val="00BB447B"/>
    <w:rsid w:val="00BB4586"/>
    <w:rsid w:val="00BB46EB"/>
    <w:rsid w:val="00BB4756"/>
    <w:rsid w:val="00BB494C"/>
    <w:rsid w:val="00BB4F20"/>
    <w:rsid w:val="00BB50AC"/>
    <w:rsid w:val="00BB5495"/>
    <w:rsid w:val="00BB567E"/>
    <w:rsid w:val="00BB5B35"/>
    <w:rsid w:val="00BB5C88"/>
    <w:rsid w:val="00BB5D77"/>
    <w:rsid w:val="00BB6229"/>
    <w:rsid w:val="00BB66A9"/>
    <w:rsid w:val="00BB67D8"/>
    <w:rsid w:val="00BB72DF"/>
    <w:rsid w:val="00BB7BE8"/>
    <w:rsid w:val="00BC0199"/>
    <w:rsid w:val="00BC10CA"/>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8F9"/>
    <w:rsid w:val="00BC5CBE"/>
    <w:rsid w:val="00BC618F"/>
    <w:rsid w:val="00BC63A6"/>
    <w:rsid w:val="00BC64C2"/>
    <w:rsid w:val="00BC6E7F"/>
    <w:rsid w:val="00BC73D0"/>
    <w:rsid w:val="00BC7946"/>
    <w:rsid w:val="00BC7EDB"/>
    <w:rsid w:val="00BD00D9"/>
    <w:rsid w:val="00BD02B2"/>
    <w:rsid w:val="00BD1232"/>
    <w:rsid w:val="00BD150D"/>
    <w:rsid w:val="00BD174D"/>
    <w:rsid w:val="00BD1924"/>
    <w:rsid w:val="00BD22FB"/>
    <w:rsid w:val="00BD249B"/>
    <w:rsid w:val="00BD3D4A"/>
    <w:rsid w:val="00BD62AF"/>
    <w:rsid w:val="00BD62DF"/>
    <w:rsid w:val="00BD6313"/>
    <w:rsid w:val="00BD6492"/>
    <w:rsid w:val="00BD65A5"/>
    <w:rsid w:val="00BD67E5"/>
    <w:rsid w:val="00BD6AD0"/>
    <w:rsid w:val="00BD6C56"/>
    <w:rsid w:val="00BD789F"/>
    <w:rsid w:val="00BE0076"/>
    <w:rsid w:val="00BE04E3"/>
    <w:rsid w:val="00BE0925"/>
    <w:rsid w:val="00BE0FCA"/>
    <w:rsid w:val="00BE17A7"/>
    <w:rsid w:val="00BE2F35"/>
    <w:rsid w:val="00BE31F0"/>
    <w:rsid w:val="00BE3671"/>
    <w:rsid w:val="00BE38BD"/>
    <w:rsid w:val="00BE3E33"/>
    <w:rsid w:val="00BE3EDE"/>
    <w:rsid w:val="00BE45DC"/>
    <w:rsid w:val="00BE46D0"/>
    <w:rsid w:val="00BE4E2A"/>
    <w:rsid w:val="00BE5285"/>
    <w:rsid w:val="00BE5982"/>
    <w:rsid w:val="00BE6F54"/>
    <w:rsid w:val="00BE734B"/>
    <w:rsid w:val="00BE7626"/>
    <w:rsid w:val="00BF0134"/>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8E7"/>
    <w:rsid w:val="00BF5F9C"/>
    <w:rsid w:val="00BF639C"/>
    <w:rsid w:val="00BF684D"/>
    <w:rsid w:val="00BF6FDC"/>
    <w:rsid w:val="00BF751E"/>
    <w:rsid w:val="00BF7DD0"/>
    <w:rsid w:val="00BF7FD1"/>
    <w:rsid w:val="00C00C2D"/>
    <w:rsid w:val="00C00CF9"/>
    <w:rsid w:val="00C01092"/>
    <w:rsid w:val="00C0179F"/>
    <w:rsid w:val="00C02174"/>
    <w:rsid w:val="00C02971"/>
    <w:rsid w:val="00C02AE8"/>
    <w:rsid w:val="00C02D0D"/>
    <w:rsid w:val="00C02EC3"/>
    <w:rsid w:val="00C02ED8"/>
    <w:rsid w:val="00C0321B"/>
    <w:rsid w:val="00C0329B"/>
    <w:rsid w:val="00C03936"/>
    <w:rsid w:val="00C03D69"/>
    <w:rsid w:val="00C0405A"/>
    <w:rsid w:val="00C04480"/>
    <w:rsid w:val="00C044D7"/>
    <w:rsid w:val="00C044FC"/>
    <w:rsid w:val="00C057BD"/>
    <w:rsid w:val="00C058C8"/>
    <w:rsid w:val="00C05ED2"/>
    <w:rsid w:val="00C05EDF"/>
    <w:rsid w:val="00C06929"/>
    <w:rsid w:val="00C06C37"/>
    <w:rsid w:val="00C06CCB"/>
    <w:rsid w:val="00C06E5F"/>
    <w:rsid w:val="00C07239"/>
    <w:rsid w:val="00C07441"/>
    <w:rsid w:val="00C079F7"/>
    <w:rsid w:val="00C07D22"/>
    <w:rsid w:val="00C10515"/>
    <w:rsid w:val="00C10D07"/>
    <w:rsid w:val="00C110E9"/>
    <w:rsid w:val="00C1145C"/>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C94"/>
    <w:rsid w:val="00C1675C"/>
    <w:rsid w:val="00C16A7D"/>
    <w:rsid w:val="00C16FAB"/>
    <w:rsid w:val="00C16FC9"/>
    <w:rsid w:val="00C17029"/>
    <w:rsid w:val="00C170EE"/>
    <w:rsid w:val="00C176CD"/>
    <w:rsid w:val="00C20010"/>
    <w:rsid w:val="00C203F6"/>
    <w:rsid w:val="00C208DD"/>
    <w:rsid w:val="00C20C46"/>
    <w:rsid w:val="00C214F3"/>
    <w:rsid w:val="00C224CC"/>
    <w:rsid w:val="00C2295E"/>
    <w:rsid w:val="00C22AE7"/>
    <w:rsid w:val="00C22D33"/>
    <w:rsid w:val="00C23F21"/>
    <w:rsid w:val="00C24294"/>
    <w:rsid w:val="00C243AF"/>
    <w:rsid w:val="00C24D4A"/>
    <w:rsid w:val="00C2540D"/>
    <w:rsid w:val="00C25A90"/>
    <w:rsid w:val="00C25F72"/>
    <w:rsid w:val="00C26161"/>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50C"/>
    <w:rsid w:val="00C368A7"/>
    <w:rsid w:val="00C36E00"/>
    <w:rsid w:val="00C37077"/>
    <w:rsid w:val="00C37281"/>
    <w:rsid w:val="00C378DD"/>
    <w:rsid w:val="00C37DCA"/>
    <w:rsid w:val="00C37E5C"/>
    <w:rsid w:val="00C40016"/>
    <w:rsid w:val="00C401D7"/>
    <w:rsid w:val="00C40318"/>
    <w:rsid w:val="00C403F9"/>
    <w:rsid w:val="00C4075E"/>
    <w:rsid w:val="00C409EB"/>
    <w:rsid w:val="00C411B9"/>
    <w:rsid w:val="00C4157E"/>
    <w:rsid w:val="00C4198A"/>
    <w:rsid w:val="00C41A8F"/>
    <w:rsid w:val="00C41CEF"/>
    <w:rsid w:val="00C41D69"/>
    <w:rsid w:val="00C42733"/>
    <w:rsid w:val="00C4280A"/>
    <w:rsid w:val="00C42893"/>
    <w:rsid w:val="00C42F31"/>
    <w:rsid w:val="00C43A0A"/>
    <w:rsid w:val="00C440A6"/>
    <w:rsid w:val="00C446BE"/>
    <w:rsid w:val="00C44B66"/>
    <w:rsid w:val="00C44D8C"/>
    <w:rsid w:val="00C45364"/>
    <w:rsid w:val="00C4580D"/>
    <w:rsid w:val="00C45B30"/>
    <w:rsid w:val="00C46305"/>
    <w:rsid w:val="00C46334"/>
    <w:rsid w:val="00C46ACE"/>
    <w:rsid w:val="00C46EFD"/>
    <w:rsid w:val="00C46F60"/>
    <w:rsid w:val="00C478E1"/>
    <w:rsid w:val="00C50294"/>
    <w:rsid w:val="00C503A9"/>
    <w:rsid w:val="00C5064D"/>
    <w:rsid w:val="00C50A9B"/>
    <w:rsid w:val="00C50B97"/>
    <w:rsid w:val="00C50C4E"/>
    <w:rsid w:val="00C5206D"/>
    <w:rsid w:val="00C52274"/>
    <w:rsid w:val="00C52A29"/>
    <w:rsid w:val="00C530B4"/>
    <w:rsid w:val="00C538FF"/>
    <w:rsid w:val="00C53DD8"/>
    <w:rsid w:val="00C5411D"/>
    <w:rsid w:val="00C545BC"/>
    <w:rsid w:val="00C55403"/>
    <w:rsid w:val="00C556DE"/>
    <w:rsid w:val="00C5592D"/>
    <w:rsid w:val="00C56004"/>
    <w:rsid w:val="00C561FF"/>
    <w:rsid w:val="00C566E3"/>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5A2F"/>
    <w:rsid w:val="00C66C81"/>
    <w:rsid w:val="00C66FE9"/>
    <w:rsid w:val="00C6760E"/>
    <w:rsid w:val="00C677E8"/>
    <w:rsid w:val="00C7003F"/>
    <w:rsid w:val="00C7040A"/>
    <w:rsid w:val="00C70640"/>
    <w:rsid w:val="00C70A70"/>
    <w:rsid w:val="00C7106D"/>
    <w:rsid w:val="00C7143D"/>
    <w:rsid w:val="00C7199E"/>
    <w:rsid w:val="00C720DA"/>
    <w:rsid w:val="00C72688"/>
    <w:rsid w:val="00C72C28"/>
    <w:rsid w:val="00C72E7A"/>
    <w:rsid w:val="00C730BA"/>
    <w:rsid w:val="00C7362D"/>
    <w:rsid w:val="00C73EBC"/>
    <w:rsid w:val="00C743E3"/>
    <w:rsid w:val="00C7471C"/>
    <w:rsid w:val="00C74814"/>
    <w:rsid w:val="00C74BC6"/>
    <w:rsid w:val="00C74F83"/>
    <w:rsid w:val="00C75292"/>
    <w:rsid w:val="00C7538D"/>
    <w:rsid w:val="00C7573D"/>
    <w:rsid w:val="00C75844"/>
    <w:rsid w:val="00C75C77"/>
    <w:rsid w:val="00C7614F"/>
    <w:rsid w:val="00C76432"/>
    <w:rsid w:val="00C766C4"/>
    <w:rsid w:val="00C76873"/>
    <w:rsid w:val="00C7696E"/>
    <w:rsid w:val="00C76D6A"/>
    <w:rsid w:val="00C80511"/>
    <w:rsid w:val="00C80A19"/>
    <w:rsid w:val="00C80F64"/>
    <w:rsid w:val="00C8108D"/>
    <w:rsid w:val="00C814C5"/>
    <w:rsid w:val="00C814FF"/>
    <w:rsid w:val="00C8153B"/>
    <w:rsid w:val="00C81544"/>
    <w:rsid w:val="00C818EB"/>
    <w:rsid w:val="00C81B01"/>
    <w:rsid w:val="00C81C7D"/>
    <w:rsid w:val="00C82588"/>
    <w:rsid w:val="00C827B4"/>
    <w:rsid w:val="00C8280D"/>
    <w:rsid w:val="00C82B01"/>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2FB8"/>
    <w:rsid w:val="00C933BE"/>
    <w:rsid w:val="00C93696"/>
    <w:rsid w:val="00C941EC"/>
    <w:rsid w:val="00C942A5"/>
    <w:rsid w:val="00C9464E"/>
    <w:rsid w:val="00C94665"/>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4C34"/>
    <w:rsid w:val="00CA55C3"/>
    <w:rsid w:val="00CA56FB"/>
    <w:rsid w:val="00CA5989"/>
    <w:rsid w:val="00CA59CF"/>
    <w:rsid w:val="00CA5C40"/>
    <w:rsid w:val="00CA5DE6"/>
    <w:rsid w:val="00CA6394"/>
    <w:rsid w:val="00CA672C"/>
    <w:rsid w:val="00CA73E2"/>
    <w:rsid w:val="00CA784F"/>
    <w:rsid w:val="00CA7AC9"/>
    <w:rsid w:val="00CA7EB6"/>
    <w:rsid w:val="00CB054D"/>
    <w:rsid w:val="00CB05A5"/>
    <w:rsid w:val="00CB07E3"/>
    <w:rsid w:val="00CB0BAB"/>
    <w:rsid w:val="00CB0E00"/>
    <w:rsid w:val="00CB0E8C"/>
    <w:rsid w:val="00CB0FD3"/>
    <w:rsid w:val="00CB1165"/>
    <w:rsid w:val="00CB1B9E"/>
    <w:rsid w:val="00CB1E18"/>
    <w:rsid w:val="00CB1F77"/>
    <w:rsid w:val="00CB2015"/>
    <w:rsid w:val="00CB2856"/>
    <w:rsid w:val="00CB29EA"/>
    <w:rsid w:val="00CB2BE7"/>
    <w:rsid w:val="00CB3049"/>
    <w:rsid w:val="00CB324B"/>
    <w:rsid w:val="00CB3545"/>
    <w:rsid w:val="00CB3618"/>
    <w:rsid w:val="00CB4506"/>
    <w:rsid w:val="00CB476D"/>
    <w:rsid w:val="00CB4809"/>
    <w:rsid w:val="00CB4BB9"/>
    <w:rsid w:val="00CB5634"/>
    <w:rsid w:val="00CB59A1"/>
    <w:rsid w:val="00CB602A"/>
    <w:rsid w:val="00CB62D4"/>
    <w:rsid w:val="00CB6653"/>
    <w:rsid w:val="00CB6DAA"/>
    <w:rsid w:val="00CB7AA2"/>
    <w:rsid w:val="00CB7ABC"/>
    <w:rsid w:val="00CB7AF4"/>
    <w:rsid w:val="00CB7FAF"/>
    <w:rsid w:val="00CC0286"/>
    <w:rsid w:val="00CC0405"/>
    <w:rsid w:val="00CC0492"/>
    <w:rsid w:val="00CC091C"/>
    <w:rsid w:val="00CC0F79"/>
    <w:rsid w:val="00CC1138"/>
    <w:rsid w:val="00CC14DA"/>
    <w:rsid w:val="00CC1746"/>
    <w:rsid w:val="00CC1E77"/>
    <w:rsid w:val="00CC1E7C"/>
    <w:rsid w:val="00CC241E"/>
    <w:rsid w:val="00CC2AF5"/>
    <w:rsid w:val="00CC3472"/>
    <w:rsid w:val="00CC349B"/>
    <w:rsid w:val="00CC3767"/>
    <w:rsid w:val="00CC382C"/>
    <w:rsid w:val="00CC3DE1"/>
    <w:rsid w:val="00CC3F7D"/>
    <w:rsid w:val="00CC4861"/>
    <w:rsid w:val="00CC4E0A"/>
    <w:rsid w:val="00CC544C"/>
    <w:rsid w:val="00CC58EB"/>
    <w:rsid w:val="00CC5BF8"/>
    <w:rsid w:val="00CC6C5E"/>
    <w:rsid w:val="00CC704D"/>
    <w:rsid w:val="00CC7394"/>
    <w:rsid w:val="00CC780C"/>
    <w:rsid w:val="00CD08AB"/>
    <w:rsid w:val="00CD106D"/>
    <w:rsid w:val="00CD119D"/>
    <w:rsid w:val="00CD24B8"/>
    <w:rsid w:val="00CD31C7"/>
    <w:rsid w:val="00CD32DD"/>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22C0"/>
    <w:rsid w:val="00CE28F0"/>
    <w:rsid w:val="00CE3329"/>
    <w:rsid w:val="00CE3E8E"/>
    <w:rsid w:val="00CE48AB"/>
    <w:rsid w:val="00CE494E"/>
    <w:rsid w:val="00CE521F"/>
    <w:rsid w:val="00CE5482"/>
    <w:rsid w:val="00CE55E2"/>
    <w:rsid w:val="00CE610E"/>
    <w:rsid w:val="00CE6961"/>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5FA5"/>
    <w:rsid w:val="00CF604F"/>
    <w:rsid w:val="00CF63B2"/>
    <w:rsid w:val="00CF6880"/>
    <w:rsid w:val="00CF7F1E"/>
    <w:rsid w:val="00D00B2F"/>
    <w:rsid w:val="00D012A2"/>
    <w:rsid w:val="00D0188D"/>
    <w:rsid w:val="00D02067"/>
    <w:rsid w:val="00D029E5"/>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4462"/>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2D6"/>
    <w:rsid w:val="00D33599"/>
    <w:rsid w:val="00D335AF"/>
    <w:rsid w:val="00D33E6E"/>
    <w:rsid w:val="00D33EC8"/>
    <w:rsid w:val="00D347C0"/>
    <w:rsid w:val="00D34E37"/>
    <w:rsid w:val="00D351FF"/>
    <w:rsid w:val="00D352F0"/>
    <w:rsid w:val="00D35977"/>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B09"/>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3F7F"/>
    <w:rsid w:val="00D54C2B"/>
    <w:rsid w:val="00D551D4"/>
    <w:rsid w:val="00D559CC"/>
    <w:rsid w:val="00D55BDD"/>
    <w:rsid w:val="00D55D05"/>
    <w:rsid w:val="00D5648F"/>
    <w:rsid w:val="00D564C5"/>
    <w:rsid w:val="00D564C7"/>
    <w:rsid w:val="00D56D8B"/>
    <w:rsid w:val="00D5782A"/>
    <w:rsid w:val="00D57967"/>
    <w:rsid w:val="00D60567"/>
    <w:rsid w:val="00D60E42"/>
    <w:rsid w:val="00D60E79"/>
    <w:rsid w:val="00D614FB"/>
    <w:rsid w:val="00D622CB"/>
    <w:rsid w:val="00D625E5"/>
    <w:rsid w:val="00D62CE9"/>
    <w:rsid w:val="00D62EB3"/>
    <w:rsid w:val="00D62F40"/>
    <w:rsid w:val="00D63D6A"/>
    <w:rsid w:val="00D63FAB"/>
    <w:rsid w:val="00D6411E"/>
    <w:rsid w:val="00D64190"/>
    <w:rsid w:val="00D64938"/>
    <w:rsid w:val="00D65177"/>
    <w:rsid w:val="00D6581F"/>
    <w:rsid w:val="00D65FB7"/>
    <w:rsid w:val="00D664B0"/>
    <w:rsid w:val="00D66F55"/>
    <w:rsid w:val="00D67445"/>
    <w:rsid w:val="00D675C0"/>
    <w:rsid w:val="00D67DB1"/>
    <w:rsid w:val="00D701DC"/>
    <w:rsid w:val="00D70457"/>
    <w:rsid w:val="00D704F1"/>
    <w:rsid w:val="00D70787"/>
    <w:rsid w:val="00D70C6C"/>
    <w:rsid w:val="00D7201C"/>
    <w:rsid w:val="00D7250A"/>
    <w:rsid w:val="00D725F2"/>
    <w:rsid w:val="00D727E0"/>
    <w:rsid w:val="00D7325B"/>
    <w:rsid w:val="00D734FC"/>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762"/>
    <w:rsid w:val="00D818F8"/>
    <w:rsid w:val="00D81947"/>
    <w:rsid w:val="00D81B23"/>
    <w:rsid w:val="00D82366"/>
    <w:rsid w:val="00D82458"/>
    <w:rsid w:val="00D8261A"/>
    <w:rsid w:val="00D83098"/>
    <w:rsid w:val="00D8391A"/>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97BA7"/>
    <w:rsid w:val="00DA03C9"/>
    <w:rsid w:val="00DA0A9F"/>
    <w:rsid w:val="00DA0B82"/>
    <w:rsid w:val="00DA0B9E"/>
    <w:rsid w:val="00DA14FA"/>
    <w:rsid w:val="00DA16F3"/>
    <w:rsid w:val="00DA1A1F"/>
    <w:rsid w:val="00DA1BD1"/>
    <w:rsid w:val="00DA2038"/>
    <w:rsid w:val="00DA27B2"/>
    <w:rsid w:val="00DA378D"/>
    <w:rsid w:val="00DA3897"/>
    <w:rsid w:val="00DA41D7"/>
    <w:rsid w:val="00DA4690"/>
    <w:rsid w:val="00DA4A7A"/>
    <w:rsid w:val="00DA4F62"/>
    <w:rsid w:val="00DA5274"/>
    <w:rsid w:val="00DA5497"/>
    <w:rsid w:val="00DA5705"/>
    <w:rsid w:val="00DA688A"/>
    <w:rsid w:val="00DA6B8F"/>
    <w:rsid w:val="00DA6EA2"/>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07B"/>
    <w:rsid w:val="00DB677C"/>
    <w:rsid w:val="00DB6FD0"/>
    <w:rsid w:val="00DB76D6"/>
    <w:rsid w:val="00DB7960"/>
    <w:rsid w:val="00DB7E51"/>
    <w:rsid w:val="00DB7F74"/>
    <w:rsid w:val="00DB7FD0"/>
    <w:rsid w:val="00DC01CC"/>
    <w:rsid w:val="00DC024E"/>
    <w:rsid w:val="00DC0266"/>
    <w:rsid w:val="00DC1022"/>
    <w:rsid w:val="00DC1461"/>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0F12"/>
    <w:rsid w:val="00DD12C3"/>
    <w:rsid w:val="00DD12DC"/>
    <w:rsid w:val="00DD1904"/>
    <w:rsid w:val="00DD26FA"/>
    <w:rsid w:val="00DD2F3B"/>
    <w:rsid w:val="00DD3F71"/>
    <w:rsid w:val="00DD430F"/>
    <w:rsid w:val="00DD447D"/>
    <w:rsid w:val="00DD4508"/>
    <w:rsid w:val="00DD470E"/>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C7B"/>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5B0"/>
    <w:rsid w:val="00DF39C5"/>
    <w:rsid w:val="00DF3B90"/>
    <w:rsid w:val="00DF4504"/>
    <w:rsid w:val="00DF4959"/>
    <w:rsid w:val="00DF5006"/>
    <w:rsid w:val="00DF5215"/>
    <w:rsid w:val="00DF5812"/>
    <w:rsid w:val="00DF628C"/>
    <w:rsid w:val="00DF683D"/>
    <w:rsid w:val="00DF6890"/>
    <w:rsid w:val="00DF74D3"/>
    <w:rsid w:val="00DF7A33"/>
    <w:rsid w:val="00E00765"/>
    <w:rsid w:val="00E00AC6"/>
    <w:rsid w:val="00E0111A"/>
    <w:rsid w:val="00E01411"/>
    <w:rsid w:val="00E014FE"/>
    <w:rsid w:val="00E01737"/>
    <w:rsid w:val="00E0299D"/>
    <w:rsid w:val="00E03D4B"/>
    <w:rsid w:val="00E0417F"/>
    <w:rsid w:val="00E0421A"/>
    <w:rsid w:val="00E0450D"/>
    <w:rsid w:val="00E04863"/>
    <w:rsid w:val="00E0573E"/>
    <w:rsid w:val="00E05D12"/>
    <w:rsid w:val="00E0625F"/>
    <w:rsid w:val="00E06635"/>
    <w:rsid w:val="00E06B18"/>
    <w:rsid w:val="00E06C3F"/>
    <w:rsid w:val="00E06C5D"/>
    <w:rsid w:val="00E07311"/>
    <w:rsid w:val="00E074F6"/>
    <w:rsid w:val="00E074FA"/>
    <w:rsid w:val="00E10B03"/>
    <w:rsid w:val="00E10E11"/>
    <w:rsid w:val="00E11A18"/>
    <w:rsid w:val="00E11B0C"/>
    <w:rsid w:val="00E11C54"/>
    <w:rsid w:val="00E11D71"/>
    <w:rsid w:val="00E1204D"/>
    <w:rsid w:val="00E12869"/>
    <w:rsid w:val="00E12874"/>
    <w:rsid w:val="00E12DE0"/>
    <w:rsid w:val="00E12E25"/>
    <w:rsid w:val="00E12FB3"/>
    <w:rsid w:val="00E136F4"/>
    <w:rsid w:val="00E13E2C"/>
    <w:rsid w:val="00E14348"/>
    <w:rsid w:val="00E14CC8"/>
    <w:rsid w:val="00E15446"/>
    <w:rsid w:val="00E1545E"/>
    <w:rsid w:val="00E154A2"/>
    <w:rsid w:val="00E15FED"/>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44"/>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6FDE"/>
    <w:rsid w:val="00E270BA"/>
    <w:rsid w:val="00E27184"/>
    <w:rsid w:val="00E27415"/>
    <w:rsid w:val="00E27DDF"/>
    <w:rsid w:val="00E306B8"/>
    <w:rsid w:val="00E3107E"/>
    <w:rsid w:val="00E310C6"/>
    <w:rsid w:val="00E313C2"/>
    <w:rsid w:val="00E31807"/>
    <w:rsid w:val="00E31C28"/>
    <w:rsid w:val="00E31E0C"/>
    <w:rsid w:val="00E320A7"/>
    <w:rsid w:val="00E32684"/>
    <w:rsid w:val="00E3276F"/>
    <w:rsid w:val="00E32780"/>
    <w:rsid w:val="00E32A23"/>
    <w:rsid w:val="00E32C0D"/>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35F"/>
    <w:rsid w:val="00E4055B"/>
    <w:rsid w:val="00E406F6"/>
    <w:rsid w:val="00E40A7F"/>
    <w:rsid w:val="00E40D16"/>
    <w:rsid w:val="00E4149E"/>
    <w:rsid w:val="00E41A09"/>
    <w:rsid w:val="00E42640"/>
    <w:rsid w:val="00E428CB"/>
    <w:rsid w:val="00E429AC"/>
    <w:rsid w:val="00E42E45"/>
    <w:rsid w:val="00E42F53"/>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517"/>
    <w:rsid w:val="00E51DED"/>
    <w:rsid w:val="00E530F2"/>
    <w:rsid w:val="00E5321F"/>
    <w:rsid w:val="00E54150"/>
    <w:rsid w:val="00E542F2"/>
    <w:rsid w:val="00E5478A"/>
    <w:rsid w:val="00E548F3"/>
    <w:rsid w:val="00E54AA8"/>
    <w:rsid w:val="00E54B7C"/>
    <w:rsid w:val="00E55026"/>
    <w:rsid w:val="00E55151"/>
    <w:rsid w:val="00E559FA"/>
    <w:rsid w:val="00E55AEC"/>
    <w:rsid w:val="00E55B44"/>
    <w:rsid w:val="00E55DF4"/>
    <w:rsid w:val="00E55E30"/>
    <w:rsid w:val="00E566FC"/>
    <w:rsid w:val="00E5699E"/>
    <w:rsid w:val="00E57228"/>
    <w:rsid w:val="00E57564"/>
    <w:rsid w:val="00E600CD"/>
    <w:rsid w:val="00E60112"/>
    <w:rsid w:val="00E606DC"/>
    <w:rsid w:val="00E60D10"/>
    <w:rsid w:val="00E61483"/>
    <w:rsid w:val="00E6151E"/>
    <w:rsid w:val="00E61959"/>
    <w:rsid w:val="00E62296"/>
    <w:rsid w:val="00E62D38"/>
    <w:rsid w:val="00E63249"/>
    <w:rsid w:val="00E6325B"/>
    <w:rsid w:val="00E632D8"/>
    <w:rsid w:val="00E63308"/>
    <w:rsid w:val="00E633E5"/>
    <w:rsid w:val="00E63C46"/>
    <w:rsid w:val="00E65190"/>
    <w:rsid w:val="00E655D3"/>
    <w:rsid w:val="00E663C0"/>
    <w:rsid w:val="00E663F9"/>
    <w:rsid w:val="00E66459"/>
    <w:rsid w:val="00E66FFA"/>
    <w:rsid w:val="00E6712E"/>
    <w:rsid w:val="00E67546"/>
    <w:rsid w:val="00E67760"/>
    <w:rsid w:val="00E700DE"/>
    <w:rsid w:val="00E70465"/>
    <w:rsid w:val="00E7094A"/>
    <w:rsid w:val="00E72421"/>
    <w:rsid w:val="00E72528"/>
    <w:rsid w:val="00E72CBE"/>
    <w:rsid w:val="00E73647"/>
    <w:rsid w:val="00E7364D"/>
    <w:rsid w:val="00E7393C"/>
    <w:rsid w:val="00E73F9D"/>
    <w:rsid w:val="00E743B2"/>
    <w:rsid w:val="00E74795"/>
    <w:rsid w:val="00E749D2"/>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70D"/>
    <w:rsid w:val="00EA19D5"/>
    <w:rsid w:val="00EA1A62"/>
    <w:rsid w:val="00EA1BFB"/>
    <w:rsid w:val="00EA1D33"/>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04C4"/>
    <w:rsid w:val="00EB05B9"/>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8E1"/>
    <w:rsid w:val="00EC6BD6"/>
    <w:rsid w:val="00EC6F01"/>
    <w:rsid w:val="00EC70CA"/>
    <w:rsid w:val="00EC72CF"/>
    <w:rsid w:val="00EC7365"/>
    <w:rsid w:val="00EC7EB3"/>
    <w:rsid w:val="00ED05EE"/>
    <w:rsid w:val="00ED0667"/>
    <w:rsid w:val="00ED08B4"/>
    <w:rsid w:val="00ED09B2"/>
    <w:rsid w:val="00ED0DD3"/>
    <w:rsid w:val="00ED0F5F"/>
    <w:rsid w:val="00ED1B83"/>
    <w:rsid w:val="00ED1E35"/>
    <w:rsid w:val="00ED2255"/>
    <w:rsid w:val="00ED2366"/>
    <w:rsid w:val="00ED2631"/>
    <w:rsid w:val="00ED288D"/>
    <w:rsid w:val="00ED3253"/>
    <w:rsid w:val="00ED3496"/>
    <w:rsid w:val="00ED359F"/>
    <w:rsid w:val="00ED3D5C"/>
    <w:rsid w:val="00ED3E93"/>
    <w:rsid w:val="00ED4699"/>
    <w:rsid w:val="00ED4768"/>
    <w:rsid w:val="00ED4B4B"/>
    <w:rsid w:val="00ED4E5F"/>
    <w:rsid w:val="00ED535A"/>
    <w:rsid w:val="00ED5677"/>
    <w:rsid w:val="00ED57A3"/>
    <w:rsid w:val="00ED5811"/>
    <w:rsid w:val="00ED5A70"/>
    <w:rsid w:val="00ED5B16"/>
    <w:rsid w:val="00ED6015"/>
    <w:rsid w:val="00ED6533"/>
    <w:rsid w:val="00ED70B9"/>
    <w:rsid w:val="00ED75D2"/>
    <w:rsid w:val="00ED7A61"/>
    <w:rsid w:val="00EE09B8"/>
    <w:rsid w:val="00EE0DD3"/>
    <w:rsid w:val="00EE0F99"/>
    <w:rsid w:val="00EE1478"/>
    <w:rsid w:val="00EE179E"/>
    <w:rsid w:val="00EE181E"/>
    <w:rsid w:val="00EE1A1E"/>
    <w:rsid w:val="00EE1D9E"/>
    <w:rsid w:val="00EE2675"/>
    <w:rsid w:val="00EE2F5B"/>
    <w:rsid w:val="00EE3806"/>
    <w:rsid w:val="00EE3A0D"/>
    <w:rsid w:val="00EE3FB7"/>
    <w:rsid w:val="00EE4659"/>
    <w:rsid w:val="00EE49B7"/>
    <w:rsid w:val="00EE4B75"/>
    <w:rsid w:val="00EE4BAC"/>
    <w:rsid w:val="00EE4C5B"/>
    <w:rsid w:val="00EE52C9"/>
    <w:rsid w:val="00EE54C5"/>
    <w:rsid w:val="00EE5DE2"/>
    <w:rsid w:val="00EE6803"/>
    <w:rsid w:val="00EE68D9"/>
    <w:rsid w:val="00EE6902"/>
    <w:rsid w:val="00EE6D16"/>
    <w:rsid w:val="00EE6D17"/>
    <w:rsid w:val="00EE6D7E"/>
    <w:rsid w:val="00EE6F69"/>
    <w:rsid w:val="00EE7949"/>
    <w:rsid w:val="00EE7F28"/>
    <w:rsid w:val="00EE7FF1"/>
    <w:rsid w:val="00EF00E7"/>
    <w:rsid w:val="00EF03E2"/>
    <w:rsid w:val="00EF049E"/>
    <w:rsid w:val="00EF0CB0"/>
    <w:rsid w:val="00EF136B"/>
    <w:rsid w:val="00EF191D"/>
    <w:rsid w:val="00EF192B"/>
    <w:rsid w:val="00EF1AEB"/>
    <w:rsid w:val="00EF1D34"/>
    <w:rsid w:val="00EF1F39"/>
    <w:rsid w:val="00EF210D"/>
    <w:rsid w:val="00EF2DAC"/>
    <w:rsid w:val="00EF32D0"/>
    <w:rsid w:val="00EF3817"/>
    <w:rsid w:val="00EF38F0"/>
    <w:rsid w:val="00EF3E7B"/>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1D87"/>
    <w:rsid w:val="00F0215E"/>
    <w:rsid w:val="00F027B5"/>
    <w:rsid w:val="00F027F1"/>
    <w:rsid w:val="00F02D36"/>
    <w:rsid w:val="00F02DBA"/>
    <w:rsid w:val="00F02FF2"/>
    <w:rsid w:val="00F045D6"/>
    <w:rsid w:val="00F05802"/>
    <w:rsid w:val="00F0682D"/>
    <w:rsid w:val="00F106BA"/>
    <w:rsid w:val="00F10CBC"/>
    <w:rsid w:val="00F10F4B"/>
    <w:rsid w:val="00F110DB"/>
    <w:rsid w:val="00F113B2"/>
    <w:rsid w:val="00F11B38"/>
    <w:rsid w:val="00F12556"/>
    <w:rsid w:val="00F136BC"/>
    <w:rsid w:val="00F1471C"/>
    <w:rsid w:val="00F14FD3"/>
    <w:rsid w:val="00F15086"/>
    <w:rsid w:val="00F150A8"/>
    <w:rsid w:val="00F15B29"/>
    <w:rsid w:val="00F16420"/>
    <w:rsid w:val="00F16BA6"/>
    <w:rsid w:val="00F171A6"/>
    <w:rsid w:val="00F1728F"/>
    <w:rsid w:val="00F17691"/>
    <w:rsid w:val="00F17A8D"/>
    <w:rsid w:val="00F17C7B"/>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415"/>
    <w:rsid w:val="00F41C1F"/>
    <w:rsid w:val="00F421C1"/>
    <w:rsid w:val="00F424BD"/>
    <w:rsid w:val="00F425F0"/>
    <w:rsid w:val="00F42795"/>
    <w:rsid w:val="00F429A7"/>
    <w:rsid w:val="00F429B8"/>
    <w:rsid w:val="00F42ADA"/>
    <w:rsid w:val="00F42C97"/>
    <w:rsid w:val="00F43C6D"/>
    <w:rsid w:val="00F44CCA"/>
    <w:rsid w:val="00F45267"/>
    <w:rsid w:val="00F45411"/>
    <w:rsid w:val="00F456ED"/>
    <w:rsid w:val="00F45DB1"/>
    <w:rsid w:val="00F45FAE"/>
    <w:rsid w:val="00F46203"/>
    <w:rsid w:val="00F46BFA"/>
    <w:rsid w:val="00F46DDB"/>
    <w:rsid w:val="00F46E2E"/>
    <w:rsid w:val="00F472B1"/>
    <w:rsid w:val="00F47418"/>
    <w:rsid w:val="00F47812"/>
    <w:rsid w:val="00F47DCF"/>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9DF"/>
    <w:rsid w:val="00F56F35"/>
    <w:rsid w:val="00F5702F"/>
    <w:rsid w:val="00F57434"/>
    <w:rsid w:val="00F575D8"/>
    <w:rsid w:val="00F579AB"/>
    <w:rsid w:val="00F600CD"/>
    <w:rsid w:val="00F601F8"/>
    <w:rsid w:val="00F60493"/>
    <w:rsid w:val="00F604AA"/>
    <w:rsid w:val="00F604E9"/>
    <w:rsid w:val="00F607E5"/>
    <w:rsid w:val="00F608B1"/>
    <w:rsid w:val="00F614CD"/>
    <w:rsid w:val="00F62045"/>
    <w:rsid w:val="00F622E6"/>
    <w:rsid w:val="00F622FE"/>
    <w:rsid w:val="00F62370"/>
    <w:rsid w:val="00F62766"/>
    <w:rsid w:val="00F6329B"/>
    <w:rsid w:val="00F635B7"/>
    <w:rsid w:val="00F639BD"/>
    <w:rsid w:val="00F64204"/>
    <w:rsid w:val="00F642A0"/>
    <w:rsid w:val="00F644AE"/>
    <w:rsid w:val="00F64AA4"/>
    <w:rsid w:val="00F64AEA"/>
    <w:rsid w:val="00F6565E"/>
    <w:rsid w:val="00F6576D"/>
    <w:rsid w:val="00F65774"/>
    <w:rsid w:val="00F6587E"/>
    <w:rsid w:val="00F66285"/>
    <w:rsid w:val="00F66585"/>
    <w:rsid w:val="00F66812"/>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389"/>
    <w:rsid w:val="00F7466C"/>
    <w:rsid w:val="00F7482B"/>
    <w:rsid w:val="00F750D0"/>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2DCA"/>
    <w:rsid w:val="00F83DD0"/>
    <w:rsid w:val="00F8499D"/>
    <w:rsid w:val="00F8599D"/>
    <w:rsid w:val="00F85B75"/>
    <w:rsid w:val="00F8646A"/>
    <w:rsid w:val="00F86D46"/>
    <w:rsid w:val="00F87365"/>
    <w:rsid w:val="00F87904"/>
    <w:rsid w:val="00F87EAF"/>
    <w:rsid w:val="00F90570"/>
    <w:rsid w:val="00F906F1"/>
    <w:rsid w:val="00F90E48"/>
    <w:rsid w:val="00F90F1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66C"/>
    <w:rsid w:val="00F958D5"/>
    <w:rsid w:val="00F95E55"/>
    <w:rsid w:val="00F960F8"/>
    <w:rsid w:val="00F97F29"/>
    <w:rsid w:val="00F97F2A"/>
    <w:rsid w:val="00FA0A6E"/>
    <w:rsid w:val="00FA0FB8"/>
    <w:rsid w:val="00FA125C"/>
    <w:rsid w:val="00FA12E7"/>
    <w:rsid w:val="00FA1560"/>
    <w:rsid w:val="00FA2AFA"/>
    <w:rsid w:val="00FA2DFD"/>
    <w:rsid w:val="00FA3182"/>
    <w:rsid w:val="00FA3950"/>
    <w:rsid w:val="00FA3966"/>
    <w:rsid w:val="00FA3FAF"/>
    <w:rsid w:val="00FA43BE"/>
    <w:rsid w:val="00FA44D6"/>
    <w:rsid w:val="00FA4CA5"/>
    <w:rsid w:val="00FA5667"/>
    <w:rsid w:val="00FA58AE"/>
    <w:rsid w:val="00FA6020"/>
    <w:rsid w:val="00FA62A3"/>
    <w:rsid w:val="00FA6B60"/>
    <w:rsid w:val="00FA78A4"/>
    <w:rsid w:val="00FB0479"/>
    <w:rsid w:val="00FB054D"/>
    <w:rsid w:val="00FB1480"/>
    <w:rsid w:val="00FB16C6"/>
    <w:rsid w:val="00FB2F96"/>
    <w:rsid w:val="00FB30AC"/>
    <w:rsid w:val="00FB3EFB"/>
    <w:rsid w:val="00FB47BF"/>
    <w:rsid w:val="00FB4F56"/>
    <w:rsid w:val="00FB579C"/>
    <w:rsid w:val="00FB5969"/>
    <w:rsid w:val="00FB6524"/>
    <w:rsid w:val="00FB685F"/>
    <w:rsid w:val="00FB70CC"/>
    <w:rsid w:val="00FB7201"/>
    <w:rsid w:val="00FC0045"/>
    <w:rsid w:val="00FC024C"/>
    <w:rsid w:val="00FC048F"/>
    <w:rsid w:val="00FC0550"/>
    <w:rsid w:val="00FC06C8"/>
    <w:rsid w:val="00FC0C29"/>
    <w:rsid w:val="00FC0E14"/>
    <w:rsid w:val="00FC1D38"/>
    <w:rsid w:val="00FC2214"/>
    <w:rsid w:val="00FC22EB"/>
    <w:rsid w:val="00FC2383"/>
    <w:rsid w:val="00FC254F"/>
    <w:rsid w:val="00FC26BF"/>
    <w:rsid w:val="00FC2D0E"/>
    <w:rsid w:val="00FC31AC"/>
    <w:rsid w:val="00FC3227"/>
    <w:rsid w:val="00FC35CA"/>
    <w:rsid w:val="00FC3A08"/>
    <w:rsid w:val="00FC3B83"/>
    <w:rsid w:val="00FC3F3B"/>
    <w:rsid w:val="00FC4450"/>
    <w:rsid w:val="00FC4747"/>
    <w:rsid w:val="00FC4FEA"/>
    <w:rsid w:val="00FC523B"/>
    <w:rsid w:val="00FC5313"/>
    <w:rsid w:val="00FC574A"/>
    <w:rsid w:val="00FC6C36"/>
    <w:rsid w:val="00FC7217"/>
    <w:rsid w:val="00FC788F"/>
    <w:rsid w:val="00FD036B"/>
    <w:rsid w:val="00FD0380"/>
    <w:rsid w:val="00FD192E"/>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D7AE4"/>
    <w:rsid w:val="00FE0D40"/>
    <w:rsid w:val="00FE0F50"/>
    <w:rsid w:val="00FE1994"/>
    <w:rsid w:val="00FE2341"/>
    <w:rsid w:val="00FE29EB"/>
    <w:rsid w:val="00FE4284"/>
    <w:rsid w:val="00FE4781"/>
    <w:rsid w:val="00FE4A63"/>
    <w:rsid w:val="00FE4B54"/>
    <w:rsid w:val="00FE4CDE"/>
    <w:rsid w:val="00FE573C"/>
    <w:rsid w:val="00FE5793"/>
    <w:rsid w:val="00FE57A0"/>
    <w:rsid w:val="00FE5DF1"/>
    <w:rsid w:val="00FE69C9"/>
    <w:rsid w:val="00FE6F2C"/>
    <w:rsid w:val="00FE71FE"/>
    <w:rsid w:val="00FE7D31"/>
    <w:rsid w:val="00FF13E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462"/>
    <w:rsid w:val="00FF69B0"/>
    <w:rsid w:val="00FF6B61"/>
    <w:rsid w:val="00FF6E81"/>
    <w:rsid w:val="00FF75C3"/>
    <w:rsid w:val="00FF7633"/>
    <w:rsid w:val="00FF7A2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6A1EEB"/>
  <w15:docId w15:val="{639D69A3-FB0C-4A6F-A358-40DA2112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3"/>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1"/>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1"/>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1"/>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0"/>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0"/>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0"/>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0"/>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qFormat/>
    <w:rsid w:val="00B87FBC"/>
    <w:pPr>
      <w:spacing w:after="120"/>
      <w:jc w:val="both"/>
    </w:pPr>
    <w:rPr>
      <w:rFonts w:eastAsia="MS Mincho"/>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8"/>
    <w:uiPriority w:val="99"/>
    <w:qFormat/>
    <w:rsid w:val="00B87FBC"/>
    <w:pPr>
      <w:tabs>
        <w:tab w:val="center" w:pos="4536"/>
        <w:tab w:val="right" w:pos="9072"/>
      </w:tabs>
    </w:pPr>
    <w:rPr>
      <w:rFonts w:ascii="Arial" w:eastAsia="MS Mincho" w:hAnsi="Arial"/>
      <w:b/>
    </w:rPr>
  </w:style>
  <w:style w:type="paragraph" w:styleId="a9">
    <w:name w:val="caption"/>
    <w:aliases w:val="cap,cap Char,Caption Char,Caption Char1 Char,cap Char Char1,Caption Char Char1 Char,cap Char2"/>
    <w:basedOn w:val="a1"/>
    <w:next w:val="a1"/>
    <w:link w:val="aa"/>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a">
    <w:name w:val="题注 字符"/>
    <w:aliases w:val="cap 字符,cap Char 字符,Caption Char 字符,Caption Char1 Char 字符,cap Char Char1 字符,Caption Char Char1 Char 字符,cap Char2 字符"/>
    <w:link w:val="a9"/>
    <w:rsid w:val="00B87FBC"/>
    <w:rPr>
      <w:lang w:val="en-GB" w:eastAsia="en-US" w:bidi="ar-SA"/>
    </w:rPr>
  </w:style>
  <w:style w:type="paragraph" w:styleId="21">
    <w:name w:val="List 2"/>
    <w:basedOn w:val="ab"/>
    <w:qFormat/>
    <w:rsid w:val="00B87FBC"/>
    <w:pPr>
      <w:numPr>
        <w:numId w:val="2"/>
      </w:numPr>
      <w:spacing w:before="180"/>
    </w:pPr>
    <w:rPr>
      <w:rFonts w:ascii="Arial" w:hAnsi="Arial"/>
      <w:sz w:val="22"/>
      <w:szCs w:val="20"/>
    </w:rPr>
  </w:style>
  <w:style w:type="paragraph" w:styleId="ab">
    <w:name w:val="List"/>
    <w:basedOn w:val="a1"/>
    <w:qFormat/>
    <w:rsid w:val="00B87FBC"/>
    <w:pPr>
      <w:ind w:left="283" w:hanging="283"/>
    </w:p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qFormat/>
    <w:rsid w:val="00AF764A"/>
  </w:style>
  <w:style w:type="paragraph" w:styleId="af0">
    <w:name w:val="annotation subject"/>
    <w:basedOn w:val="ae"/>
    <w:next w:val="ae"/>
    <w:link w:val="af1"/>
    <w:qFormat/>
    <w:rsid w:val="00AF764A"/>
    <w:rPr>
      <w:b/>
      <w:bCs/>
    </w:rPr>
  </w:style>
  <w:style w:type="paragraph" w:styleId="af2">
    <w:name w:val="Balloon Text"/>
    <w:basedOn w:val="a1"/>
    <w:link w:val="af3"/>
    <w:semiHidden/>
    <w:qFormat/>
    <w:rsid w:val="00AF764A"/>
    <w:rPr>
      <w:sz w:val="18"/>
      <w:szCs w:val="18"/>
    </w:rPr>
  </w:style>
  <w:style w:type="paragraph" w:styleId="af4">
    <w:name w:val="footer"/>
    <w:basedOn w:val="a1"/>
    <w:link w:val="af5"/>
    <w:qFormat/>
    <w:rsid w:val="00C079F7"/>
    <w:pPr>
      <w:tabs>
        <w:tab w:val="center" w:pos="4153"/>
        <w:tab w:val="right" w:pos="8306"/>
      </w:tabs>
      <w:snapToGrid w:val="0"/>
    </w:pPr>
    <w:rPr>
      <w:sz w:val="18"/>
      <w:szCs w:val="18"/>
    </w:rPr>
  </w:style>
  <w:style w:type="paragraph" w:styleId="af6">
    <w:name w:val="Document Map"/>
    <w:basedOn w:val="a1"/>
    <w:semiHidden/>
    <w:rsid w:val="00672002"/>
    <w:pPr>
      <w:shd w:val="clear" w:color="auto" w:fill="000080"/>
    </w:pPr>
  </w:style>
  <w:style w:type="character" w:styleId="af7">
    <w:name w:val="page number"/>
    <w:basedOn w:val="a3"/>
    <w:qFormat/>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R4_bullets"/>
    <w:basedOn w:val="a1"/>
    <w:link w:val="af9"/>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2">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nhideWhenUsed/>
    <w:qFormat/>
    <w:rsid w:val="007A5379"/>
    <w:pPr>
      <w:spacing w:before="100" w:beforeAutospacing="1" w:after="100" w:afterAutospacing="1"/>
    </w:pPr>
    <w:rPr>
      <w:sz w:val="24"/>
      <w:lang w:eastAsia="zh-CN"/>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styleId="afc">
    <w:name w:val="Emphasis"/>
    <w:basedOn w:val="a3"/>
    <w:uiPriority w:val="20"/>
    <w:qFormat/>
    <w:rsid w:val="00705DF6"/>
    <w:rPr>
      <w:i w:val="0"/>
      <w:iCs w:val="0"/>
      <w:color w:val="CC0000"/>
    </w:rPr>
  </w:style>
  <w:style w:type="character" w:styleId="afd">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e">
    <w:name w:val="Revision"/>
    <w:hidden/>
    <w:uiPriority w:val="99"/>
    <w:semiHidden/>
    <w:qFormat/>
    <w:rsid w:val="00C446BE"/>
    <w:rPr>
      <w:rFonts w:eastAsia="Times New Roman"/>
      <w:szCs w:val="24"/>
      <w:lang w:eastAsia="en-US"/>
    </w:rPr>
  </w:style>
  <w:style w:type="paragraph" w:styleId="aff">
    <w:name w:val="footnote text"/>
    <w:basedOn w:val="a1"/>
    <w:link w:val="aff0"/>
    <w:qFormat/>
    <w:rsid w:val="00C07239"/>
    <w:rPr>
      <w:szCs w:val="20"/>
    </w:rPr>
  </w:style>
  <w:style w:type="character" w:customStyle="1" w:styleId="aff0">
    <w:name w:val="脚注文本 字符"/>
    <w:basedOn w:val="a3"/>
    <w:link w:val="aff"/>
    <w:rsid w:val="00C07239"/>
    <w:rPr>
      <w:rFonts w:eastAsia="Times New Roman"/>
      <w:lang w:eastAsia="en-US"/>
    </w:rPr>
  </w:style>
  <w:style w:type="character" w:styleId="aff1">
    <w:name w:val="footnote reference"/>
    <w:basedOn w:val="a3"/>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3"/>
    <w:link w:val="1"/>
    <w:qFormat/>
    <w:rsid w:val="00343539"/>
    <w:rPr>
      <w:rFonts w:ascii="Arial" w:eastAsia="宋体" w:hAnsi="Arial" w:cs="Arial"/>
      <w:b/>
      <w:bCs/>
      <w:kern w:val="32"/>
      <w:sz w:val="28"/>
      <w:szCs w:val="32"/>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1">
    <w:name w:val="标题 5 字符"/>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f">
    <w:name w:val="批注文字 字符"/>
    <w:basedOn w:val="a3"/>
    <w:link w:val="ae"/>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b"/>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3">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f2">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0">
    <w:name w:val="标题 8 字符"/>
    <w:basedOn w:val="a3"/>
    <w:link w:val="8"/>
    <w:rsid w:val="00706764"/>
    <w:rPr>
      <w:rFonts w:ascii="Arial" w:eastAsia="Times New Roman" w:hAnsi="Arial"/>
      <w:sz w:val="36"/>
      <w:lang w:val="en-GB" w:eastAsia="ja-JP"/>
    </w:rPr>
  </w:style>
  <w:style w:type="character" w:customStyle="1" w:styleId="90">
    <w:name w:val="标题 9 字符"/>
    <w:basedOn w:val="a3"/>
    <w:link w:val="9"/>
    <w:rsid w:val="00706764"/>
    <w:rPr>
      <w:rFonts w:ascii="Arial" w:eastAsia="Times New Roman" w:hAnsi="Arial"/>
      <w:sz w:val="36"/>
      <w:lang w:val="en-GB" w:eastAsia="ja-JP"/>
    </w:rPr>
  </w:style>
  <w:style w:type="numbering" w:customStyle="1" w:styleId="11">
    <w:name w:val="无列表1"/>
    <w:next w:val="a5"/>
    <w:uiPriority w:val="99"/>
    <w:semiHidden/>
    <w:unhideWhenUsed/>
    <w:rsid w:val="00706764"/>
  </w:style>
  <w:style w:type="character" w:customStyle="1" w:styleId="23">
    <w:name w:val="标题 2 字符"/>
    <w:aliases w:val="Head2A 字符,2 字符,H2 字符,UNDERRUBRIK 1-2 字符,DO NOT USE_h2 字符,h2 字符,h21 字符,Heading 2 Char 字符,H2 Char 字符,h2 Char 字符,Heading 2 3GPP 字符"/>
    <w:basedOn w:val="a3"/>
    <w:link w:val="22"/>
    <w:qFormat/>
    <w:rsid w:val="00706764"/>
    <w:rPr>
      <w:rFonts w:ascii="Arial" w:eastAsia="MS Mincho" w:hAnsi="Arial" w:cs="Arial"/>
      <w:b/>
      <w:bCs/>
      <w:iCs/>
      <w:szCs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0"/>
    <w:qFormat/>
    <w:rsid w:val="00706764"/>
    <w:rPr>
      <w:rFonts w:eastAsia="MS Mincho"/>
      <w:b/>
      <w:bCs/>
      <w:sz w:val="28"/>
      <w:szCs w:val="28"/>
      <w:lang w:eastAsia="en-US"/>
    </w:rPr>
  </w:style>
  <w:style w:type="character" w:customStyle="1" w:styleId="60">
    <w:name w:val="标题 6 字符"/>
    <w:basedOn w:val="a3"/>
    <w:link w:val="6"/>
    <w:qFormat/>
    <w:rsid w:val="00706764"/>
    <w:rPr>
      <w:rFonts w:ascii="Calibri Light" w:eastAsia="等线 Light" w:hAnsi="Calibri Light" w:cs="Times New Roman"/>
      <w:i/>
      <w:iCs/>
      <w:color w:val="1F3763"/>
      <w:lang w:val="en-GB" w:eastAsia="ja-JP"/>
    </w:rPr>
  </w:style>
  <w:style w:type="character" w:customStyle="1" w:styleId="70">
    <w:name w:val="标题 7 字符"/>
    <w:basedOn w:val="a3"/>
    <w:link w:val="7"/>
    <w:rsid w:val="00706764"/>
    <w:rPr>
      <w:rFonts w:ascii="Calibri Light" w:eastAsia="等线 Light" w:hAnsi="Calibri Light" w:cs="Times New Roman"/>
      <w:i/>
      <w:iCs/>
      <w:color w:val="404040"/>
      <w:lang w:val="en-GB" w:eastAsia="ja-JP"/>
    </w:rPr>
  </w:style>
  <w:style w:type="character" w:customStyle="1" w:styleId="12">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3">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4">
    <w:name w:val="index 2"/>
    <w:basedOn w:val="13"/>
    <w:autoRedefine/>
    <w:unhideWhenUsed/>
    <w:qFormat/>
    <w:rsid w:val="00706764"/>
    <w:pPr>
      <w:ind w:left="284"/>
    </w:pPr>
  </w:style>
  <w:style w:type="paragraph" w:styleId="TOC1">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TOC2">
    <w:name w:val="toc 2"/>
    <w:basedOn w:val="TOC1"/>
    <w:autoRedefine/>
    <w:uiPriority w:val="39"/>
    <w:unhideWhenUsed/>
    <w:qFormat/>
    <w:rsid w:val="00706764"/>
    <w:pPr>
      <w:keepNext w:val="0"/>
      <w:spacing w:before="0"/>
      <w:ind w:left="851" w:hanging="851"/>
    </w:pPr>
    <w:rPr>
      <w:sz w:val="20"/>
    </w:rPr>
  </w:style>
  <w:style w:type="paragraph" w:styleId="TOC3">
    <w:name w:val="toc 3"/>
    <w:basedOn w:val="TOC2"/>
    <w:autoRedefine/>
    <w:uiPriority w:val="39"/>
    <w:unhideWhenUsed/>
    <w:qFormat/>
    <w:rsid w:val="00706764"/>
    <w:pPr>
      <w:ind w:left="1134" w:hanging="1134"/>
    </w:pPr>
  </w:style>
  <w:style w:type="paragraph" w:styleId="TOC4">
    <w:name w:val="toc 4"/>
    <w:basedOn w:val="TOC3"/>
    <w:autoRedefine/>
    <w:uiPriority w:val="39"/>
    <w:unhideWhenUsed/>
    <w:qFormat/>
    <w:rsid w:val="00706764"/>
    <w:pPr>
      <w:ind w:left="1418" w:hanging="1418"/>
    </w:pPr>
  </w:style>
  <w:style w:type="paragraph" w:styleId="TOC5">
    <w:name w:val="toc 5"/>
    <w:basedOn w:val="TOC4"/>
    <w:autoRedefine/>
    <w:uiPriority w:val="39"/>
    <w:unhideWhenUsed/>
    <w:qFormat/>
    <w:rsid w:val="00706764"/>
    <w:pPr>
      <w:ind w:left="1701" w:hanging="1701"/>
    </w:pPr>
  </w:style>
  <w:style w:type="paragraph" w:styleId="TOC6">
    <w:name w:val="toc 6"/>
    <w:basedOn w:val="TOC5"/>
    <w:next w:val="a1"/>
    <w:autoRedefine/>
    <w:uiPriority w:val="39"/>
    <w:unhideWhenUsed/>
    <w:qFormat/>
    <w:rsid w:val="00706764"/>
    <w:pPr>
      <w:ind w:left="1985" w:hanging="1985"/>
    </w:pPr>
  </w:style>
  <w:style w:type="paragraph" w:styleId="TOC7">
    <w:name w:val="toc 7"/>
    <w:basedOn w:val="TOC6"/>
    <w:next w:val="a1"/>
    <w:autoRedefine/>
    <w:uiPriority w:val="39"/>
    <w:unhideWhenUsed/>
    <w:qFormat/>
    <w:rsid w:val="00706764"/>
    <w:pPr>
      <w:ind w:left="2268" w:hanging="2268"/>
    </w:pPr>
  </w:style>
  <w:style w:type="paragraph" w:styleId="TOC8">
    <w:name w:val="toc 8"/>
    <w:basedOn w:val="TOC1"/>
    <w:autoRedefine/>
    <w:uiPriority w:val="39"/>
    <w:unhideWhenUsed/>
    <w:qFormat/>
    <w:rsid w:val="00706764"/>
    <w:pPr>
      <w:spacing w:before="180"/>
      <w:ind w:left="2693" w:hanging="2693"/>
    </w:pPr>
    <w:rPr>
      <w:b/>
    </w:rPr>
  </w:style>
  <w:style w:type="paragraph" w:styleId="TOC9">
    <w:name w:val="toc 9"/>
    <w:basedOn w:val="TOC8"/>
    <w:autoRedefine/>
    <w:uiPriority w:val="39"/>
    <w:unhideWhenUsed/>
    <w:qFormat/>
    <w:rsid w:val="00706764"/>
    <w:pPr>
      <w:ind w:left="1418" w:hanging="1418"/>
    </w:p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af5">
    <w:name w:val="页脚 字符"/>
    <w:basedOn w:val="a3"/>
    <w:link w:val="af4"/>
    <w:rsid w:val="00706764"/>
    <w:rPr>
      <w:rFonts w:eastAsia="Times New Roman"/>
      <w:sz w:val="18"/>
      <w:szCs w:val="18"/>
      <w:lang w:eastAsia="en-US"/>
    </w:rPr>
  </w:style>
  <w:style w:type="paragraph" w:styleId="a0">
    <w:name w:val="List Bullet"/>
    <w:basedOn w:val="ab"/>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b"/>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3"/>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5">
    <w:name w:val="列表项目符号 2 字符"/>
    <w:link w:val="20"/>
    <w:qFormat/>
    <w:locked/>
    <w:rsid w:val="00706764"/>
    <w:rPr>
      <w:rFonts w:eastAsia="Times New Roman"/>
      <w:lang w:val="en-GB" w:eastAsia="ja-JP"/>
    </w:rPr>
  </w:style>
  <w:style w:type="paragraph" w:styleId="20">
    <w:name w:val="List Bullet 2"/>
    <w:basedOn w:val="a0"/>
    <w:link w:val="25"/>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5"/>
    <w:unhideWhenUsed/>
    <w:qFormat/>
    <w:rsid w:val="00706764"/>
    <w:pPr>
      <w:overflowPunct w:val="0"/>
      <w:autoSpaceDE w:val="0"/>
      <w:autoSpaceDN w:val="0"/>
      <w:adjustRightInd w:val="0"/>
      <w:spacing w:after="120"/>
    </w:pPr>
    <w:rPr>
      <w:sz w:val="16"/>
      <w:szCs w:val="16"/>
      <w:lang w:val="en-GB" w:eastAsia="ja-JP"/>
    </w:rPr>
  </w:style>
  <w:style w:type="character" w:customStyle="1" w:styleId="35">
    <w:name w:val="正文文本 3 字符"/>
    <w:basedOn w:val="a3"/>
    <w:link w:val="34"/>
    <w:qFormat/>
    <w:rsid w:val="00706764"/>
    <w:rPr>
      <w:rFonts w:eastAsia="Times New Roman"/>
      <w:sz w:val="16"/>
      <w:szCs w:val="16"/>
      <w:lang w:val="en-GB" w:eastAsia="ja-JP"/>
    </w:rPr>
  </w:style>
  <w:style w:type="paragraph" w:styleId="aff3">
    <w:name w:val="Plain Text"/>
    <w:basedOn w:val="a1"/>
    <w:link w:val="aff4"/>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aff4">
    <w:name w:val="纯文本 字符"/>
    <w:basedOn w:val="a3"/>
    <w:link w:val="aff3"/>
    <w:uiPriority w:val="99"/>
    <w:rsid w:val="00706764"/>
    <w:rPr>
      <w:rFonts w:ascii="Courier New" w:eastAsia="Calibri" w:hAnsi="Courier New"/>
      <w:sz w:val="22"/>
      <w:szCs w:val="22"/>
      <w:lang w:val="nb-NO" w:eastAsia="en-US"/>
    </w:rPr>
  </w:style>
  <w:style w:type="character" w:customStyle="1" w:styleId="af1">
    <w:name w:val="批注主题 字符"/>
    <w:basedOn w:val="af"/>
    <w:link w:val="af0"/>
    <w:rsid w:val="00706764"/>
    <w:rPr>
      <w:rFonts w:eastAsia="Times New Roman"/>
      <w:b/>
      <w:bCs/>
      <w:szCs w:val="24"/>
      <w:lang w:eastAsia="en-US"/>
    </w:rPr>
  </w:style>
  <w:style w:type="character" w:customStyle="1" w:styleId="af3">
    <w:name w:val="批注框文本 字符"/>
    <w:basedOn w:val="a3"/>
    <w:link w:val="af2"/>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c"/>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f5">
    <w:name w:val="FollowedHyperlink"/>
    <w:basedOn w:val="a3"/>
    <w:rsid w:val="00706764"/>
    <w:rPr>
      <w:color w:val="800080" w:themeColor="followedHyperlink"/>
      <w:u w:val="single"/>
    </w:rPr>
  </w:style>
  <w:style w:type="numbering" w:customStyle="1" w:styleId="27">
    <w:name w:val="无列表2"/>
    <w:next w:val="a5"/>
    <w:uiPriority w:val="99"/>
    <w:semiHidden/>
    <w:unhideWhenUsed/>
    <w:rsid w:val="004F41E5"/>
  </w:style>
  <w:style w:type="table" w:customStyle="1" w:styleId="53">
    <w:name w:val="网格型5"/>
    <w:basedOn w:val="a4"/>
    <w:next w:val="ac"/>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c"/>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c"/>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13"/>
      </w:numPr>
      <w:autoSpaceDE w:val="0"/>
      <w:autoSpaceDN w:val="0"/>
      <w:snapToGrid w:val="0"/>
      <w:spacing w:after="60"/>
      <w:jc w:val="both"/>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4812994">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14795265">
      <w:bodyDiv w:val="1"/>
      <w:marLeft w:val="0"/>
      <w:marRight w:val="0"/>
      <w:marTop w:val="0"/>
      <w:marBottom w:val="0"/>
      <w:divBdr>
        <w:top w:val="none" w:sz="0" w:space="0" w:color="auto"/>
        <w:left w:val="none" w:sz="0" w:space="0" w:color="auto"/>
        <w:bottom w:val="none" w:sz="0" w:space="0" w:color="auto"/>
        <w:right w:val="none" w:sz="0" w:space="0" w:color="auto"/>
      </w:divBdr>
    </w:div>
    <w:div w:id="326976658">
      <w:bodyDiv w:val="1"/>
      <w:marLeft w:val="0"/>
      <w:marRight w:val="0"/>
      <w:marTop w:val="0"/>
      <w:marBottom w:val="0"/>
      <w:divBdr>
        <w:top w:val="none" w:sz="0" w:space="0" w:color="auto"/>
        <w:left w:val="none" w:sz="0" w:space="0" w:color="auto"/>
        <w:bottom w:val="none" w:sz="0" w:space="0" w:color="auto"/>
        <w:right w:val="none" w:sz="0" w:space="0" w:color="auto"/>
      </w:divBdr>
    </w:div>
    <w:div w:id="33711992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0822012">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87559782">
      <w:bodyDiv w:val="1"/>
      <w:marLeft w:val="0"/>
      <w:marRight w:val="0"/>
      <w:marTop w:val="0"/>
      <w:marBottom w:val="0"/>
      <w:divBdr>
        <w:top w:val="none" w:sz="0" w:space="0" w:color="auto"/>
        <w:left w:val="none" w:sz="0" w:space="0" w:color="auto"/>
        <w:bottom w:val="none" w:sz="0" w:space="0" w:color="auto"/>
        <w:right w:val="none" w:sz="0" w:space="0" w:color="auto"/>
      </w:divBdr>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23877344">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5006513">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3218770">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523966">
      <w:bodyDiv w:val="1"/>
      <w:marLeft w:val="0"/>
      <w:marRight w:val="0"/>
      <w:marTop w:val="0"/>
      <w:marBottom w:val="0"/>
      <w:divBdr>
        <w:top w:val="none" w:sz="0" w:space="0" w:color="auto"/>
        <w:left w:val="none" w:sz="0" w:space="0" w:color="auto"/>
        <w:bottom w:val="none" w:sz="0" w:space="0" w:color="auto"/>
        <w:right w:val="none" w:sz="0" w:space="0" w:color="auto"/>
      </w:divBdr>
    </w:div>
    <w:div w:id="1874881051">
      <w:bodyDiv w:val="1"/>
      <w:marLeft w:val="0"/>
      <w:marRight w:val="0"/>
      <w:marTop w:val="0"/>
      <w:marBottom w:val="0"/>
      <w:divBdr>
        <w:top w:val="none" w:sz="0" w:space="0" w:color="auto"/>
        <w:left w:val="none" w:sz="0" w:space="0" w:color="auto"/>
        <w:bottom w:val="none" w:sz="0" w:space="0" w:color="auto"/>
        <w:right w:val="none" w:sz="0" w:space="0" w:color="auto"/>
      </w:divBdr>
      <w:divsChild>
        <w:div w:id="745230548">
          <w:marLeft w:val="1080"/>
          <w:marRight w:val="0"/>
          <w:marTop w:val="100"/>
          <w:marBottom w:val="0"/>
          <w:divBdr>
            <w:top w:val="none" w:sz="0" w:space="0" w:color="auto"/>
            <w:left w:val="none" w:sz="0" w:space="0" w:color="auto"/>
            <w:bottom w:val="none" w:sz="0" w:space="0" w:color="auto"/>
            <w:right w:val="none" w:sz="0" w:space="0" w:color="auto"/>
          </w:divBdr>
        </w:div>
      </w:divsChild>
    </w:div>
    <w:div w:id="188779454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49114600">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7FC70-1124-42BC-A01E-B3D1300C5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1595</Words>
  <Characters>9095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4</cp:revision>
  <cp:lastPrinted>2007-08-29T03:45:00Z</cp:lastPrinted>
  <dcterms:created xsi:type="dcterms:W3CDTF">2025-05-09T06:49:00Z</dcterms:created>
  <dcterms:modified xsi:type="dcterms:W3CDTF">2025-05-09T07:08:00Z</dcterms:modified>
</cp:coreProperties>
</file>