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1EBF4" w14:textId="0E34A739" w:rsidR="00624719" w:rsidRPr="006955B2" w:rsidRDefault="00624719" w:rsidP="00624719">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30</w:t>
      </w:r>
      <w:r w:rsidRPr="006955B2">
        <w:rPr>
          <w:b/>
          <w:i/>
          <w:noProof/>
          <w:sz w:val="28"/>
        </w:rPr>
        <w:tab/>
        <w:t>R2-2</w:t>
      </w:r>
      <w:r>
        <w:rPr>
          <w:b/>
          <w:i/>
          <w:noProof/>
          <w:sz w:val="28"/>
        </w:rPr>
        <w:t>50</w:t>
      </w:r>
      <w:r w:rsidR="00417325">
        <w:rPr>
          <w:b/>
          <w:i/>
          <w:noProof/>
          <w:sz w:val="28"/>
        </w:rPr>
        <w:t>3440</w:t>
      </w:r>
    </w:p>
    <w:p w14:paraId="7485D265" w14:textId="77777777" w:rsidR="00624719" w:rsidRDefault="00624719" w:rsidP="00624719">
      <w:pPr>
        <w:pStyle w:val="CRCoverPage"/>
        <w:outlineLvl w:val="0"/>
        <w:rPr>
          <w:b/>
          <w:noProof/>
          <w:sz w:val="24"/>
        </w:rPr>
      </w:pPr>
      <w:r w:rsidRPr="002E5F84">
        <w:rPr>
          <w:b/>
          <w:noProof/>
          <w:sz w:val="24"/>
          <w:lang w:val="en-US"/>
        </w:rPr>
        <w:t>St Julian’s</w:t>
      </w:r>
      <w:r w:rsidRPr="007D6C43">
        <w:rPr>
          <w:b/>
          <w:noProof/>
          <w:sz w:val="24"/>
          <w:lang w:val="en-US"/>
        </w:rPr>
        <w:t xml:space="preserve">, </w:t>
      </w:r>
      <w:r>
        <w:rPr>
          <w:b/>
          <w:noProof/>
          <w:sz w:val="24"/>
          <w:lang w:val="en-US"/>
        </w:rPr>
        <w:t>Malta</w:t>
      </w:r>
      <w:r w:rsidRPr="006955B2">
        <w:rPr>
          <w:b/>
          <w:noProof/>
          <w:sz w:val="24"/>
          <w:lang w:val="en-US"/>
        </w:rPr>
        <w:t xml:space="preserve">, </w:t>
      </w:r>
      <w:r>
        <w:rPr>
          <w:b/>
          <w:noProof/>
          <w:sz w:val="24"/>
          <w:lang w:val="en-US"/>
        </w:rPr>
        <w:t>19</w:t>
      </w:r>
      <w:r w:rsidRPr="007D6C43">
        <w:rPr>
          <w:b/>
          <w:noProof/>
          <w:sz w:val="24"/>
          <w:lang w:val="en-US"/>
        </w:rPr>
        <w:t xml:space="preserve"> – </w:t>
      </w:r>
      <w:r>
        <w:rPr>
          <w:b/>
          <w:noProof/>
          <w:sz w:val="24"/>
          <w:lang w:val="en-US"/>
        </w:rPr>
        <w:t>23 May</w:t>
      </w:r>
      <w:r w:rsidRPr="007D6C43">
        <w:rPr>
          <w:b/>
          <w:noProof/>
          <w:sz w:val="24"/>
          <w:lang w:val="en-US"/>
        </w:rPr>
        <w:t xml:space="preserve"> 202</w:t>
      </w:r>
      <w:r>
        <w:rPr>
          <w:b/>
          <w:noProof/>
          <w:sz w:val="24"/>
          <w:lang w:val="en-US"/>
        </w:rPr>
        <w:t>5</w:t>
      </w:r>
    </w:p>
    <w:p w14:paraId="2B1071DE" w14:textId="77777777" w:rsidR="000A6A1B" w:rsidRDefault="000A6A1B" w:rsidP="000A6A1B">
      <w:pPr>
        <w:pStyle w:val="Header"/>
        <w:rPr>
          <w:bCs/>
          <w:noProof w:val="0"/>
          <w:sz w:val="24"/>
          <w:lang w:eastAsia="ja-JP"/>
        </w:rPr>
      </w:pPr>
    </w:p>
    <w:p w14:paraId="7635C592" w14:textId="22F514B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sidRPr="00EB7EF6">
        <w:rPr>
          <w:rFonts w:eastAsia="宋体" w:cs="Arial"/>
          <w:b/>
          <w:bCs/>
          <w:sz w:val="24"/>
          <w:lang w:val="en-US" w:eastAsia="zh-CN"/>
        </w:rPr>
        <w:t>8.</w:t>
      </w:r>
      <w:r w:rsidR="00613368" w:rsidRPr="00EB7EF6">
        <w:rPr>
          <w:rFonts w:eastAsia="宋体" w:cs="Arial"/>
          <w:b/>
          <w:bCs/>
          <w:sz w:val="24"/>
          <w:lang w:val="en-US" w:eastAsia="zh-CN"/>
        </w:rPr>
        <w:t>7.</w:t>
      </w:r>
      <w:r w:rsidR="00FD468C" w:rsidRPr="00EB7EF6">
        <w:rPr>
          <w:rFonts w:eastAsia="宋体" w:cs="Arial"/>
          <w:b/>
          <w:bCs/>
          <w:sz w:val="24"/>
          <w:lang w:val="en-US" w:eastAsia="zh-CN"/>
        </w:rPr>
        <w:t>6</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BF78AF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22BB8">
        <w:rPr>
          <w:rFonts w:ascii="Arial" w:hAnsi="Arial" w:cs="Arial"/>
          <w:b/>
          <w:bCs/>
          <w:sz w:val="24"/>
        </w:rPr>
        <w:t>XR rate control</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12018A1E" w14:textId="4C4E4505" w:rsidR="009E7994" w:rsidRPr="00417D4F" w:rsidRDefault="00FE5B0D" w:rsidP="009E7994">
      <w:pPr>
        <w:rPr>
          <w:lang w:eastAsia="zh-CN"/>
        </w:rPr>
      </w:pPr>
      <w:r>
        <w:rPr>
          <w:lang w:eastAsia="zh-CN"/>
        </w:rPr>
        <w:t xml:space="preserve">In </w:t>
      </w:r>
      <w:r w:rsidR="00382DF7">
        <w:rPr>
          <w:lang w:eastAsia="zh-CN"/>
        </w:rPr>
        <w:t>RAN2#12</w:t>
      </w:r>
      <w:r w:rsidR="00D36091">
        <w:rPr>
          <w:lang w:eastAsia="zh-CN"/>
        </w:rPr>
        <w:t>9</w:t>
      </w:r>
      <w:r w:rsidR="00024353">
        <w:rPr>
          <w:lang w:eastAsia="zh-CN"/>
        </w:rPr>
        <w:t>bis</w:t>
      </w:r>
      <w:r w:rsidR="00382DF7">
        <w:rPr>
          <w:lang w:eastAsia="zh-CN"/>
        </w:rPr>
        <w:t xml:space="preserve"> meeting, following was agreed on XR rate control</w:t>
      </w:r>
      <w:r w:rsidR="00CF6096">
        <w:rPr>
          <w:lang w:eastAsia="zh-CN"/>
        </w:rPr>
        <w:t xml:space="preserve"> </w:t>
      </w:r>
      <w:r w:rsidR="00CF6096">
        <w:rPr>
          <w:lang w:eastAsia="zh-CN"/>
        </w:rPr>
        <w:fldChar w:fldCharType="begin"/>
      </w:r>
      <w:r w:rsidR="00CF6096">
        <w:rPr>
          <w:lang w:eastAsia="zh-CN"/>
        </w:rPr>
        <w:instrText xml:space="preserve"> REF Ref_Rep \h </w:instrText>
      </w:r>
      <w:r w:rsidR="00CF6096">
        <w:rPr>
          <w:lang w:eastAsia="zh-CN"/>
        </w:rPr>
      </w:r>
      <w:r w:rsidR="00CF6096">
        <w:rPr>
          <w:lang w:eastAsia="zh-CN"/>
        </w:rPr>
        <w:fldChar w:fldCharType="separate"/>
      </w:r>
      <w:r w:rsidR="00E03742" w:rsidRPr="00CE078B">
        <w:rPr>
          <w:lang w:eastAsia="zh-CN"/>
        </w:rPr>
        <w:t>[</w:t>
      </w:r>
      <w:r w:rsidR="00E03742">
        <w:rPr>
          <w:noProof/>
        </w:rPr>
        <w:t>1</w:t>
      </w:r>
      <w:r w:rsidR="00E03742" w:rsidRPr="00CE078B">
        <w:rPr>
          <w:lang w:eastAsia="zh-CN"/>
        </w:rPr>
        <w:t>]</w:t>
      </w:r>
      <w:r w:rsidR="00CF6096">
        <w:rPr>
          <w:lang w:eastAsia="zh-CN"/>
        </w:rPr>
        <w:fldChar w:fldCharType="end"/>
      </w:r>
      <w:r w:rsidR="009E7994" w:rsidRPr="00417D4F">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rsidRPr="00417D4F" w14:paraId="4F5A5B2B" w14:textId="77777777" w:rsidTr="00296485">
        <w:trPr>
          <w:trHeight w:val="1147"/>
        </w:trPr>
        <w:tc>
          <w:tcPr>
            <w:tcW w:w="9072" w:type="dxa"/>
          </w:tcPr>
          <w:p w14:paraId="33EDE4BA" w14:textId="77777777" w:rsidR="00800126" w:rsidRPr="00773A76" w:rsidRDefault="00800126" w:rsidP="00800126">
            <w:pPr>
              <w:pStyle w:val="Doc-text2"/>
              <w:ind w:left="0" w:firstLine="0"/>
              <w:rPr>
                <w:sz w:val="18"/>
                <w:szCs w:val="18"/>
              </w:rPr>
            </w:pPr>
            <w:r w:rsidRPr="00773A76">
              <w:rPr>
                <w:sz w:val="18"/>
                <w:szCs w:val="18"/>
              </w:rPr>
              <w:t>Agreements on XR rate control</w:t>
            </w:r>
          </w:p>
          <w:p w14:paraId="486C943A" w14:textId="77777777" w:rsidR="00800126" w:rsidRPr="00773A76" w:rsidRDefault="00800126" w:rsidP="00800126">
            <w:pPr>
              <w:pStyle w:val="Doc-text2"/>
              <w:numPr>
                <w:ilvl w:val="0"/>
                <w:numId w:val="14"/>
              </w:numPr>
              <w:rPr>
                <w:sz w:val="18"/>
                <w:szCs w:val="18"/>
              </w:rPr>
            </w:pPr>
            <w:r w:rsidRPr="00773A76">
              <w:rPr>
                <w:sz w:val="18"/>
                <w:szCs w:val="18"/>
              </w:rPr>
              <w:t>Bit rate in Rel-19 UL Rate Control MAC CE is a physical-layer bit rate.</w:t>
            </w:r>
          </w:p>
          <w:p w14:paraId="087F5B0D" w14:textId="77777777" w:rsidR="00800126" w:rsidRPr="00773A76" w:rsidRDefault="00800126" w:rsidP="00800126">
            <w:pPr>
              <w:pStyle w:val="Doc-text2"/>
              <w:numPr>
                <w:ilvl w:val="0"/>
                <w:numId w:val="14"/>
              </w:numPr>
              <w:rPr>
                <w:sz w:val="18"/>
                <w:szCs w:val="18"/>
              </w:rPr>
            </w:pPr>
            <w:r w:rsidRPr="00773A76">
              <w:rPr>
                <w:sz w:val="18"/>
                <w:szCs w:val="18"/>
              </w:rPr>
              <w:t xml:space="preserve">We specify a single table. </w:t>
            </w:r>
          </w:p>
          <w:p w14:paraId="18D4BD5E" w14:textId="77777777" w:rsidR="00800126" w:rsidRPr="00773A76" w:rsidRDefault="00800126" w:rsidP="00800126">
            <w:pPr>
              <w:pStyle w:val="Doc-text2"/>
              <w:numPr>
                <w:ilvl w:val="0"/>
                <w:numId w:val="14"/>
              </w:numPr>
              <w:rPr>
                <w:sz w:val="18"/>
                <w:szCs w:val="18"/>
              </w:rPr>
            </w:pPr>
            <w:r w:rsidRPr="00773A76">
              <w:rPr>
                <w:sz w:val="18"/>
                <w:szCs w:val="18"/>
              </w:rPr>
              <w:t>As a starting point, we aim to have a table with 8 bits and exponential distribution and no multiplier. This can be subject to further agreements on MAC CE contents/design. Overhead will be considered.</w:t>
            </w:r>
          </w:p>
          <w:p w14:paraId="3471891B" w14:textId="77777777" w:rsidR="00800126" w:rsidRPr="00773A76" w:rsidRDefault="00800126" w:rsidP="00800126">
            <w:pPr>
              <w:pStyle w:val="Doc-text2"/>
              <w:numPr>
                <w:ilvl w:val="0"/>
                <w:numId w:val="14"/>
              </w:numPr>
              <w:rPr>
                <w:sz w:val="18"/>
                <w:szCs w:val="18"/>
              </w:rPr>
            </w:pPr>
            <w:r w:rsidRPr="00773A76">
              <w:rPr>
                <w:sz w:val="18"/>
                <w:szCs w:val="18"/>
              </w:rPr>
              <w:t xml:space="preserve">The working assumption is changed to agreements on rate query MAC CE. </w:t>
            </w:r>
          </w:p>
          <w:p w14:paraId="02A58F01" w14:textId="77777777" w:rsidR="00800126" w:rsidRPr="00773A76" w:rsidRDefault="00800126" w:rsidP="00800126">
            <w:pPr>
              <w:pStyle w:val="Doc-text2"/>
              <w:numPr>
                <w:ilvl w:val="0"/>
                <w:numId w:val="14"/>
              </w:numPr>
              <w:rPr>
                <w:sz w:val="18"/>
                <w:szCs w:val="18"/>
              </w:rPr>
            </w:pPr>
            <w:r w:rsidRPr="00773A76">
              <w:rPr>
                <w:sz w:val="18"/>
                <w:szCs w:val="18"/>
              </w:rPr>
              <w:t>From RAN2 point of view per flow indication in MAC CE is preferred, but there are concerns on F1 impact which needs to be verified by RAN3, so RAN2 will go with per flow approach unless R3 has issues with this.</w:t>
            </w:r>
          </w:p>
          <w:p w14:paraId="2F00DE3B" w14:textId="246BC3B3" w:rsidR="009E7994" w:rsidRPr="006B4B59" w:rsidRDefault="00800126" w:rsidP="00800126">
            <w:pPr>
              <w:pStyle w:val="Doc-text2"/>
              <w:numPr>
                <w:ilvl w:val="0"/>
                <w:numId w:val="14"/>
              </w:numPr>
              <w:rPr>
                <w:sz w:val="18"/>
                <w:szCs w:val="18"/>
              </w:rPr>
            </w:pPr>
            <w:r w:rsidRPr="00773A76">
              <w:rPr>
                <w:sz w:val="18"/>
                <w:szCs w:val="18"/>
              </w:rPr>
              <w:t>FFS how QFI is indicated, e.g. with DRB ID + QFI ID.</w:t>
            </w:r>
          </w:p>
        </w:tc>
      </w:tr>
    </w:tbl>
    <w:p w14:paraId="4855ABFF" w14:textId="7620AAC1" w:rsidR="00AB7B4D" w:rsidRDefault="00AB7B4D" w:rsidP="00CD0C64">
      <w:pPr>
        <w:jc w:val="both"/>
        <w:rPr>
          <w:lang w:eastAsia="zh-CN"/>
        </w:rPr>
      </w:pPr>
    </w:p>
    <w:p w14:paraId="5E43A253" w14:textId="7055404F" w:rsidR="00253BF4" w:rsidRPr="001F586C" w:rsidRDefault="00253BF4" w:rsidP="00CD0C64">
      <w:pPr>
        <w:jc w:val="both"/>
        <w:rPr>
          <w:lang w:eastAsia="zh-CN"/>
        </w:rPr>
      </w:pPr>
      <w:r w:rsidRPr="001F586C">
        <w:rPr>
          <w:rFonts w:hint="eastAsia"/>
          <w:lang w:eastAsia="zh-CN"/>
        </w:rPr>
        <w:t>I</w:t>
      </w:r>
      <w:r w:rsidRPr="001F586C">
        <w:rPr>
          <w:lang w:eastAsia="zh-CN"/>
        </w:rPr>
        <w:t xml:space="preserve">n RAN#106 meeting, </w:t>
      </w:r>
      <w:r w:rsidR="00731968" w:rsidRPr="001F586C">
        <w:rPr>
          <w:lang w:eastAsia="zh-CN"/>
        </w:rPr>
        <w:t>d</w:t>
      </w:r>
      <w:r w:rsidR="00FF054A" w:rsidRPr="001F586C">
        <w:rPr>
          <w:lang w:eastAsia="zh-CN"/>
        </w:rPr>
        <w:t>ownlink congestion indication (in addition of the uplink)</w:t>
      </w:r>
      <w:r w:rsidR="00731968" w:rsidRPr="001F586C">
        <w:rPr>
          <w:lang w:eastAsia="zh-CN"/>
        </w:rPr>
        <w:t xml:space="preserve"> was discussed, and slide#3 of RP-243305 </w:t>
      </w:r>
      <w:r w:rsidR="00A22ED8" w:rsidRPr="001F586C">
        <w:rPr>
          <w:lang w:eastAsia="zh-CN"/>
        </w:rPr>
        <w:fldChar w:fldCharType="begin"/>
      </w:r>
      <w:r w:rsidR="00A22ED8" w:rsidRPr="001F586C">
        <w:rPr>
          <w:lang w:eastAsia="zh-CN"/>
        </w:rPr>
        <w:instrText xml:space="preserve"> REF Ref_RP_Update \h </w:instrText>
      </w:r>
      <w:r w:rsidR="00B06BD6" w:rsidRPr="001F586C">
        <w:rPr>
          <w:lang w:eastAsia="zh-CN"/>
        </w:rPr>
        <w:instrText xml:space="preserve"> \* MERGEFORMAT </w:instrText>
      </w:r>
      <w:r w:rsidR="00A22ED8" w:rsidRPr="001F586C">
        <w:rPr>
          <w:lang w:eastAsia="zh-CN"/>
        </w:rPr>
      </w:r>
      <w:r w:rsidR="00A22ED8" w:rsidRPr="001F586C">
        <w:rPr>
          <w:lang w:eastAsia="zh-CN"/>
        </w:rPr>
        <w:fldChar w:fldCharType="separate"/>
      </w:r>
      <w:r w:rsidR="00E03742" w:rsidRPr="007E4ED4">
        <w:rPr>
          <w:lang w:eastAsia="zh-CN"/>
        </w:rPr>
        <w:t>[</w:t>
      </w:r>
      <w:r w:rsidR="00E03742">
        <w:rPr>
          <w:noProof/>
        </w:rPr>
        <w:t>2</w:t>
      </w:r>
      <w:r w:rsidR="00E03742" w:rsidRPr="007E4ED4">
        <w:rPr>
          <w:lang w:eastAsia="zh-CN"/>
        </w:rPr>
        <w:t>]</w:t>
      </w:r>
      <w:r w:rsidR="00A22ED8" w:rsidRPr="001F586C">
        <w:rPr>
          <w:lang w:eastAsia="zh-CN"/>
        </w:rPr>
        <w:fldChar w:fldCharType="end"/>
      </w:r>
      <w:r w:rsidR="00A22ED8" w:rsidRPr="001F586C">
        <w:rPr>
          <w:lang w:eastAsia="zh-CN"/>
        </w:rPr>
        <w:t xml:space="preserve"> </w:t>
      </w:r>
      <w:r w:rsidR="00731968" w:rsidRPr="001F586C">
        <w:rPr>
          <w:lang w:eastAsia="zh-CN"/>
        </w:rPr>
        <w:t xml:space="preserve">is </w:t>
      </w:r>
      <w:r w:rsidR="00A22ED8" w:rsidRPr="001F586C">
        <w:rPr>
          <w:lang w:eastAsia="zh-CN"/>
        </w:rPr>
        <w:t>endorsed, with related content as below:</w:t>
      </w:r>
    </w:p>
    <w:p w14:paraId="1AC4022D" w14:textId="0B9C37FD" w:rsidR="00A22ED8" w:rsidRPr="00707E34" w:rsidRDefault="00A22ED8" w:rsidP="00A22ED8">
      <w:pPr>
        <w:ind w:left="284"/>
        <w:jc w:val="both"/>
      </w:pPr>
      <w:r w:rsidRPr="001F586C">
        <w:t>RAN2 to continue working on the uplink solution and to liaise with SA2/SA4 if there are issues if the same approach would be extended for the DL as well, assuming the solution extension for DL would not cause issues in RAN2 side (not more work than w</w:t>
      </w:r>
      <w:r w:rsidR="001F203D" w:rsidRPr="001F586C">
        <w:t>h</w:t>
      </w:r>
      <w:r w:rsidRPr="001F586C">
        <w:t>at would be needed to prevent use of the solution for downlink direction). RAN3 to be kept informed of the progress</w:t>
      </w:r>
      <w:r w:rsidRPr="001F586C">
        <w:rPr>
          <w:lang w:eastAsia="zh-CN"/>
        </w:rPr>
        <w:t>.</w:t>
      </w:r>
    </w:p>
    <w:p w14:paraId="4FE7A0DE" w14:textId="2763D3B9"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C727CB">
        <w:rPr>
          <w:lang w:eastAsia="zh-CN"/>
        </w:rPr>
        <w:t xml:space="preserve">open issues of </w:t>
      </w:r>
      <w:r w:rsidR="001655C7">
        <w:rPr>
          <w:lang w:eastAsia="zh-CN"/>
        </w:rPr>
        <w:t>XR rate control</w:t>
      </w:r>
      <w:r w:rsidR="00DB2A57">
        <w:rPr>
          <w:lang w:eastAsia="zh-CN"/>
        </w:rPr>
        <w:t>.</w:t>
      </w:r>
    </w:p>
    <w:p w14:paraId="07295969" w14:textId="3B7F44A1" w:rsidR="00AB79E9" w:rsidRDefault="00526B72" w:rsidP="00812F17">
      <w:pPr>
        <w:pStyle w:val="Heading1"/>
      </w:pPr>
      <w:r>
        <w:t>Discussion</w:t>
      </w:r>
    </w:p>
    <w:p w14:paraId="71F086E8" w14:textId="1FA4C76C" w:rsidR="00B24DF1" w:rsidRDefault="00455B9F" w:rsidP="00B24DF1">
      <w:pPr>
        <w:pStyle w:val="Heading2"/>
      </w:pPr>
      <w:r>
        <w:t xml:space="preserve">(MAC-11) </w:t>
      </w:r>
      <w:r w:rsidR="00B24DF1">
        <w:t>DL rate control</w:t>
      </w:r>
    </w:p>
    <w:p w14:paraId="33746958" w14:textId="0A1166FB" w:rsidR="00B24DF1" w:rsidRPr="004830D4" w:rsidRDefault="00B24DF1" w:rsidP="00B24DF1">
      <w:pPr>
        <w:rPr>
          <w:lang w:eastAsia="zh-CN"/>
        </w:rPr>
      </w:pPr>
      <w:r>
        <w:rPr>
          <w:rFonts w:hint="eastAsia"/>
          <w:lang w:eastAsia="zh-CN"/>
        </w:rPr>
        <w:t>I</w:t>
      </w:r>
      <w:r>
        <w:rPr>
          <w:lang w:eastAsia="zh-CN"/>
        </w:rPr>
        <w:t>n “</w:t>
      </w:r>
      <w:r w:rsidRPr="008E4F40">
        <w:rPr>
          <w:lang w:eastAsia="zh-CN"/>
        </w:rPr>
        <w:t>[POST129bis][</w:t>
      </w:r>
      <w:proofErr w:type="gramStart"/>
      <w:r w:rsidRPr="008E4F40">
        <w:rPr>
          <w:lang w:eastAsia="zh-CN"/>
        </w:rPr>
        <w:t>502][</w:t>
      </w:r>
      <w:proofErr w:type="gramEnd"/>
      <w:r w:rsidRPr="008E4F40">
        <w:rPr>
          <w:lang w:eastAsia="zh-CN"/>
        </w:rPr>
        <w:t>XR] MAC running CR and open issues (Qualcomm)</w:t>
      </w:r>
      <w:r>
        <w:rPr>
          <w:lang w:eastAsia="zh-CN"/>
        </w:rPr>
        <w:t>”</w:t>
      </w:r>
      <w:r w:rsidR="00BF6FC1">
        <w:rPr>
          <w:lang w:eastAsia="zh-CN"/>
        </w:rPr>
        <w:t xml:space="preserve"> </w:t>
      </w:r>
      <w:r w:rsidR="00BF6FC1">
        <w:rPr>
          <w:lang w:eastAsia="zh-CN"/>
        </w:rPr>
        <w:fldChar w:fldCharType="begin"/>
      </w:r>
      <w:r w:rsidR="00BF6FC1">
        <w:rPr>
          <w:lang w:eastAsia="zh-CN"/>
        </w:rPr>
        <w:instrText xml:space="preserve"> REF Ref_MAC_Summary \h </w:instrText>
      </w:r>
      <w:r w:rsidR="00BF6FC1">
        <w:rPr>
          <w:lang w:eastAsia="zh-CN"/>
        </w:rPr>
      </w:r>
      <w:r w:rsidR="00BF6FC1">
        <w:rPr>
          <w:lang w:eastAsia="zh-CN"/>
        </w:rPr>
        <w:fldChar w:fldCharType="separate"/>
      </w:r>
      <w:r w:rsidR="00E03742" w:rsidRPr="00CE078B">
        <w:rPr>
          <w:lang w:eastAsia="zh-CN"/>
        </w:rPr>
        <w:t>[</w:t>
      </w:r>
      <w:r w:rsidR="00E03742">
        <w:rPr>
          <w:noProof/>
        </w:rPr>
        <w:t>3</w:t>
      </w:r>
      <w:r w:rsidR="00E03742" w:rsidRPr="00CE078B">
        <w:rPr>
          <w:lang w:eastAsia="zh-CN"/>
        </w:rPr>
        <w:t>]</w:t>
      </w:r>
      <w:r w:rsidR="00BF6FC1">
        <w:rPr>
          <w:lang w:eastAsia="zh-CN"/>
        </w:rPr>
        <w:fldChar w:fldCharType="end"/>
      </w:r>
      <w:r>
        <w:rPr>
          <w:lang w:eastAsia="zh-CN"/>
        </w:rPr>
        <w:t xml:space="preserve">, one open issue is: </w:t>
      </w:r>
      <w:r w:rsidRPr="004830D4">
        <w:rPr>
          <w:i/>
          <w:iCs/>
          <w:lang w:eastAsia="zh-CN"/>
        </w:rPr>
        <w:t>[MAC-11] Whether to apply the same design for UL rate control design to DL data transmission</w:t>
      </w:r>
      <w:r>
        <w:rPr>
          <w:lang w:eastAsia="zh-CN"/>
        </w:rPr>
        <w:t>.</w:t>
      </w:r>
    </w:p>
    <w:p w14:paraId="13FA2093" w14:textId="77777777" w:rsidR="00B24DF1" w:rsidRDefault="00B24DF1" w:rsidP="00B24DF1">
      <w:pPr>
        <w:rPr>
          <w:lang w:eastAsia="zh-CN"/>
        </w:rPr>
      </w:pPr>
      <w:r>
        <w:rPr>
          <w:rFonts w:hint="eastAsia"/>
          <w:lang w:eastAsia="zh-CN"/>
        </w:rPr>
        <w:t>I</w:t>
      </w:r>
      <w:r>
        <w:rPr>
          <w:lang w:eastAsia="zh-CN"/>
        </w:rPr>
        <w:t>n RAN plenary, following was concluded on DL rate control:</w:t>
      </w:r>
    </w:p>
    <w:p w14:paraId="7DC06571" w14:textId="77777777" w:rsidR="00B24DF1" w:rsidRDefault="00B24DF1" w:rsidP="00B24DF1">
      <w:pPr>
        <w:ind w:left="568"/>
      </w:pPr>
      <w:r w:rsidRPr="001F586C">
        <w:t>RAN2 to continue working on the uplink solution and to liaise with SA2/SA4 if there are issues if the same approach would be extended for the DL as well, assuming the solution extension for DL would not cause issues in RAN2 side (not more work than what would be needed to prevent use of the solution for downlink direction).</w:t>
      </w:r>
      <w:r w:rsidRPr="007E243A">
        <w:t xml:space="preserve"> </w:t>
      </w:r>
      <w:r w:rsidRPr="001F586C">
        <w:t>RAN3 to be kept informed of the progress</w:t>
      </w:r>
      <w:r w:rsidRPr="001F586C">
        <w:rPr>
          <w:lang w:eastAsia="zh-CN"/>
        </w:rPr>
        <w:t>.</w:t>
      </w:r>
    </w:p>
    <w:p w14:paraId="5900892D" w14:textId="77777777" w:rsidR="00B24DF1" w:rsidRDefault="00B24DF1" w:rsidP="00B24DF1">
      <w:r>
        <w:rPr>
          <w:lang w:eastAsia="zh-CN"/>
        </w:rPr>
        <w:t xml:space="preserve">RAN2 discussion is focused on the bit rate table design. The rate control MAC CE can be naturally extended to DL similarly to legacy Recommended Bit Rate MAC, where an </w:t>
      </w:r>
      <w:r w:rsidRPr="00782F5C">
        <w:t>Uplink/Downlink (UL/DL)</w:t>
      </w:r>
      <w:r>
        <w:t xml:space="preserve"> field is used, as below:</w:t>
      </w:r>
    </w:p>
    <w:p w14:paraId="049B5732" w14:textId="77777777" w:rsidR="00B24DF1" w:rsidRPr="00D37AC6" w:rsidRDefault="00B24DF1" w:rsidP="00B24DF1">
      <w:pPr>
        <w:pStyle w:val="TH"/>
        <w:rPr>
          <w:lang w:eastAsia="zh-CN"/>
        </w:rPr>
      </w:pPr>
      <w:r w:rsidRPr="00D37AC6">
        <w:rPr>
          <w:rFonts w:ascii="Times New Roman" w:hAnsi="Times New Roman"/>
        </w:rPr>
        <w:object w:dxaOrig="5685" w:dyaOrig="1590" w14:anchorId="5DFDF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5pt;height:77.15pt" o:ole="">
            <v:imagedata r:id="rId12" o:title=""/>
          </v:shape>
          <o:OLEObject Type="Embed" ProgID="Visio.Drawing.15" ShapeID="_x0000_i1025" DrawAspect="Content" ObjectID="_1808312845" r:id="rId13"/>
        </w:object>
      </w:r>
    </w:p>
    <w:p w14:paraId="566CD674" w14:textId="77777777" w:rsidR="00B24DF1" w:rsidRPr="00D37AC6" w:rsidRDefault="00B24DF1" w:rsidP="00B24DF1">
      <w:pPr>
        <w:pStyle w:val="TF"/>
      </w:pPr>
      <w:r>
        <w:t xml:space="preserve">TS 38.321 </w:t>
      </w:r>
      <w:r w:rsidRPr="00D37AC6">
        <w:t>Figure 6.1.3.</w:t>
      </w:r>
      <w:r w:rsidRPr="00D37AC6">
        <w:rPr>
          <w:lang w:eastAsia="zh-CN"/>
        </w:rPr>
        <w:t>20</w:t>
      </w:r>
      <w:r w:rsidRPr="00D37AC6">
        <w:t>-1: Recommended bit rate MAC CE</w:t>
      </w:r>
    </w:p>
    <w:p w14:paraId="286C104F" w14:textId="77777777" w:rsidR="00B24DF1" w:rsidRPr="00782F5C" w:rsidRDefault="00B24DF1" w:rsidP="00B24DF1">
      <w:pPr>
        <w:pStyle w:val="B1"/>
      </w:pPr>
      <w:r w:rsidRPr="00782F5C">
        <w:t>-</w:t>
      </w:r>
      <w:r w:rsidRPr="00782F5C">
        <w:tab/>
        <w:t xml:space="preserve">Uplink/Downlink (UL/DL): This field indicates whether the recommended bit rate </w:t>
      </w:r>
      <w:r w:rsidRPr="00782F5C">
        <w:rPr>
          <w:noProof/>
          <w:lang w:eastAsia="zh-CN"/>
        </w:rPr>
        <w:t xml:space="preserve">or the recommended bit rate query </w:t>
      </w:r>
      <w:r w:rsidRPr="00782F5C">
        <w:t xml:space="preserve">applies to uplink or downlink. The length of the field is 1 bit. </w:t>
      </w:r>
      <w:r w:rsidRPr="00782F5C">
        <w:rPr>
          <w:noProof/>
        </w:rPr>
        <w:t>The UL/DL field set to 0 indicates downlink. The UL/DL field set to 1 indicates uplink;</w:t>
      </w:r>
    </w:p>
    <w:p w14:paraId="54BA7D51" w14:textId="77777777" w:rsidR="00B24DF1" w:rsidRDefault="00B24DF1" w:rsidP="00B24DF1">
      <w:pPr>
        <w:rPr>
          <w:lang w:eastAsia="zh-CN"/>
        </w:rPr>
      </w:pPr>
      <w:r>
        <w:rPr>
          <w:rFonts w:hint="eastAsia"/>
          <w:lang w:eastAsia="zh-CN"/>
        </w:rPr>
        <w:t>A</w:t>
      </w:r>
      <w:r>
        <w:rPr>
          <w:lang w:eastAsia="zh-CN"/>
        </w:rPr>
        <w:t xml:space="preserve">s the main purpose of DL rate control is to adjust the DL data rate at the communication peer based on the adjustment of UL data rate, the range / granularity of uplink bit rate recommended by SA4 is applicable for DL rate control, </w:t>
      </w:r>
      <w:proofErr w:type="gramStart"/>
      <w:r>
        <w:rPr>
          <w:lang w:eastAsia="zh-CN"/>
        </w:rPr>
        <w:t>i.e.</w:t>
      </w:r>
      <w:proofErr w:type="gramEnd"/>
      <w:r>
        <w:rPr>
          <w:lang w:eastAsia="zh-CN"/>
        </w:rPr>
        <w:t xml:space="preserve"> there is no need to consider the specific requirements of bit rate of DL XR traffic.</w:t>
      </w:r>
    </w:p>
    <w:p w14:paraId="1166655E" w14:textId="1551A82C" w:rsidR="00B24DF1" w:rsidRDefault="00B24DF1" w:rsidP="00B24DF1">
      <w:pPr>
        <w:rPr>
          <w:lang w:eastAsia="zh-CN"/>
        </w:rPr>
      </w:pPr>
      <w:r>
        <w:rPr>
          <w:rFonts w:hint="eastAsia"/>
          <w:lang w:eastAsia="zh-CN"/>
        </w:rPr>
        <w:t>I</w:t>
      </w:r>
      <w:r>
        <w:rPr>
          <w:lang w:eastAsia="zh-CN"/>
        </w:rPr>
        <w:t xml:space="preserve">t is therefore proposed that RAN2 to confirm that </w:t>
      </w:r>
      <w:r w:rsidR="00871ACB" w:rsidRPr="002152AA">
        <w:rPr>
          <w:lang w:eastAsia="zh-CN"/>
        </w:rPr>
        <w:t>same design for UL rate control design</w:t>
      </w:r>
      <w:r w:rsidR="00871ACB">
        <w:rPr>
          <w:lang w:eastAsia="zh-CN"/>
        </w:rPr>
        <w:t xml:space="preserve"> is applicable</w:t>
      </w:r>
      <w:r w:rsidR="00871ACB" w:rsidRPr="002152AA">
        <w:rPr>
          <w:lang w:eastAsia="zh-CN"/>
        </w:rPr>
        <w:t xml:space="preserve"> to DL data transmission</w:t>
      </w:r>
      <w:r>
        <w:rPr>
          <w:lang w:eastAsia="zh-CN"/>
        </w:rPr>
        <w:t>, and inform SA2/SA4/RAN3 about the agreement.</w:t>
      </w:r>
    </w:p>
    <w:p w14:paraId="204B91EE" w14:textId="4E302BF9" w:rsidR="00B24DF1" w:rsidRDefault="00B24DF1" w:rsidP="00B24DF1">
      <w:pPr>
        <w:rPr>
          <w:lang w:eastAsia="zh-CN"/>
        </w:rPr>
      </w:pPr>
      <w:bookmarkStart w:id="0" w:name="ProNo_DL"/>
      <w:bookmarkStart w:id="1" w:name="Pro_DL"/>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03742">
        <w:rPr>
          <w:b/>
          <w:noProof/>
          <w:lang w:eastAsia="ko-KR"/>
        </w:rPr>
        <w:t>1</w:t>
      </w:r>
      <w:r w:rsidRPr="00EC7BE6">
        <w:rPr>
          <w:b/>
          <w:lang w:eastAsia="ko-KR"/>
        </w:rPr>
        <w:fldChar w:fldCharType="end"/>
      </w:r>
      <w:bookmarkEnd w:id="0"/>
      <w:r w:rsidRPr="00EC7BE6">
        <w:rPr>
          <w:lang w:eastAsia="ko-KR"/>
        </w:rPr>
        <w:t>:</w:t>
      </w:r>
      <w:r w:rsidRPr="002A17E0">
        <w:rPr>
          <w:lang w:eastAsia="zh-CN"/>
        </w:rPr>
        <w:t xml:space="preserve"> </w:t>
      </w:r>
      <w:r w:rsidR="000F5BD5">
        <w:rPr>
          <w:lang w:eastAsia="zh-CN"/>
        </w:rPr>
        <w:t>(</w:t>
      </w:r>
      <w:r>
        <w:rPr>
          <w:lang w:eastAsia="zh-CN"/>
        </w:rPr>
        <w:t>MAC-11</w:t>
      </w:r>
      <w:r w:rsidR="000F5BD5">
        <w:rPr>
          <w:lang w:eastAsia="zh-CN"/>
        </w:rPr>
        <w:t>)</w:t>
      </w:r>
      <w:r>
        <w:rPr>
          <w:lang w:eastAsia="zh-CN"/>
        </w:rPr>
        <w:t xml:space="preserve"> </w:t>
      </w:r>
      <w:r w:rsidRPr="00195346">
        <w:rPr>
          <w:lang w:eastAsia="zh-CN"/>
        </w:rPr>
        <w:t xml:space="preserve">RAN2 confirm that </w:t>
      </w:r>
      <w:r w:rsidRPr="002152AA">
        <w:rPr>
          <w:lang w:eastAsia="zh-CN"/>
        </w:rPr>
        <w:t>same design for UL rate control design</w:t>
      </w:r>
      <w:r>
        <w:rPr>
          <w:lang w:eastAsia="zh-CN"/>
        </w:rPr>
        <w:t xml:space="preserve"> is applicable</w:t>
      </w:r>
      <w:r w:rsidRPr="002152AA">
        <w:rPr>
          <w:lang w:eastAsia="zh-CN"/>
        </w:rPr>
        <w:t xml:space="preserve"> to DL data transmission</w:t>
      </w:r>
      <w:r>
        <w:rPr>
          <w:lang w:eastAsia="zh-CN"/>
        </w:rPr>
        <w:t xml:space="preserve">, and </w:t>
      </w:r>
      <w:r w:rsidRPr="00195346">
        <w:rPr>
          <w:lang w:eastAsia="zh-CN"/>
        </w:rPr>
        <w:t>inform SA2/SA4/RAN3 about the agreement.</w:t>
      </w:r>
      <w:r>
        <w:tab/>
      </w:r>
      <w:bookmarkEnd w:id="1"/>
    </w:p>
    <w:p w14:paraId="46CE91A9" w14:textId="541CBD3C" w:rsidR="00290DB0" w:rsidRPr="00CF59D3" w:rsidRDefault="00365D62" w:rsidP="00290DB0">
      <w:pPr>
        <w:pStyle w:val="Heading2"/>
      </w:pPr>
      <w:r>
        <w:t xml:space="preserve">(MAC-09) </w:t>
      </w:r>
      <w:r w:rsidR="004F4B8D">
        <w:t>Rate control</w:t>
      </w:r>
      <w:r w:rsidR="00290DB0">
        <w:t xml:space="preserve"> in DC</w:t>
      </w:r>
    </w:p>
    <w:p w14:paraId="7DB6E864" w14:textId="6D085DCE" w:rsidR="00290DB0" w:rsidRPr="00087B21" w:rsidRDefault="00290DB0" w:rsidP="00290DB0">
      <w:r>
        <w:rPr>
          <w:rFonts w:hint="eastAsia"/>
          <w:lang w:eastAsia="zh-CN"/>
        </w:rPr>
        <w:t>I</w:t>
      </w:r>
      <w:r>
        <w:rPr>
          <w:lang w:eastAsia="zh-CN"/>
        </w:rPr>
        <w:t>n “</w:t>
      </w:r>
      <w:r w:rsidRPr="008E4F40">
        <w:rPr>
          <w:lang w:eastAsia="zh-CN"/>
        </w:rPr>
        <w:t>[POST129bis][</w:t>
      </w:r>
      <w:proofErr w:type="gramStart"/>
      <w:r w:rsidRPr="008E4F40">
        <w:rPr>
          <w:lang w:eastAsia="zh-CN"/>
        </w:rPr>
        <w:t>502][</w:t>
      </w:r>
      <w:proofErr w:type="gramEnd"/>
      <w:r w:rsidRPr="008E4F40">
        <w:rPr>
          <w:lang w:eastAsia="zh-CN"/>
        </w:rPr>
        <w:t>XR] MAC running CR and open issues (Qualcomm)</w:t>
      </w:r>
      <w:r>
        <w:rPr>
          <w:lang w:eastAsia="zh-CN"/>
        </w:rPr>
        <w:t>”</w:t>
      </w:r>
      <w:r w:rsidR="00BF6FC1">
        <w:rPr>
          <w:lang w:eastAsia="zh-CN"/>
        </w:rPr>
        <w:t xml:space="preserve"> </w:t>
      </w:r>
      <w:r w:rsidR="00BF6FC1">
        <w:rPr>
          <w:lang w:eastAsia="zh-CN"/>
        </w:rPr>
        <w:fldChar w:fldCharType="begin"/>
      </w:r>
      <w:r w:rsidR="00BF6FC1">
        <w:rPr>
          <w:lang w:eastAsia="zh-CN"/>
        </w:rPr>
        <w:instrText xml:space="preserve"> REF Ref_MAC_Summary \h </w:instrText>
      </w:r>
      <w:r w:rsidR="00BF6FC1">
        <w:rPr>
          <w:lang w:eastAsia="zh-CN"/>
        </w:rPr>
      </w:r>
      <w:r w:rsidR="00BF6FC1">
        <w:rPr>
          <w:lang w:eastAsia="zh-CN"/>
        </w:rPr>
        <w:fldChar w:fldCharType="separate"/>
      </w:r>
      <w:r w:rsidR="00E03742" w:rsidRPr="00CE078B">
        <w:rPr>
          <w:lang w:eastAsia="zh-CN"/>
        </w:rPr>
        <w:t>[</w:t>
      </w:r>
      <w:r w:rsidR="00E03742">
        <w:rPr>
          <w:noProof/>
        </w:rPr>
        <w:t>3</w:t>
      </w:r>
      <w:r w:rsidR="00E03742" w:rsidRPr="00CE078B">
        <w:rPr>
          <w:lang w:eastAsia="zh-CN"/>
        </w:rPr>
        <w:t>]</w:t>
      </w:r>
      <w:r w:rsidR="00BF6FC1">
        <w:rPr>
          <w:lang w:eastAsia="zh-CN"/>
        </w:rPr>
        <w:fldChar w:fldCharType="end"/>
      </w:r>
      <w:r>
        <w:rPr>
          <w:lang w:eastAsia="zh-CN"/>
        </w:rPr>
        <w:t xml:space="preserve">, one open issue is: </w:t>
      </w:r>
      <w:r w:rsidRPr="00087B21">
        <w:rPr>
          <w:i/>
          <w:iCs/>
          <w:lang w:eastAsia="zh-CN"/>
        </w:rPr>
        <w:t>[MAC-09] How UE should handle the Rate Control MAC CE in DC configuration</w:t>
      </w:r>
      <w:r>
        <w:rPr>
          <w:lang w:eastAsia="zh-CN"/>
        </w:rPr>
        <w:t>.</w:t>
      </w:r>
    </w:p>
    <w:p w14:paraId="6CFE4906" w14:textId="4EEF05D3" w:rsidR="00290DB0" w:rsidRDefault="00290DB0" w:rsidP="00290DB0">
      <w:r w:rsidRPr="00CF0CAD">
        <w:rPr>
          <w:rFonts w:hint="eastAsia"/>
        </w:rPr>
        <w:t>I</w:t>
      </w:r>
      <w:r w:rsidRPr="00CF0CAD">
        <w:t xml:space="preserve">n </w:t>
      </w:r>
      <w:r>
        <w:t>DC scenario, there are three types of bearers</w:t>
      </w:r>
      <w:r w:rsidR="00B201CE">
        <w:t>:</w:t>
      </w:r>
      <w:r>
        <w:t xml:space="preserve"> MCG bearer, SCG bearer, and split bearer. TS 37.340 Figure 4.2.2-2 is copied below for reference.</w:t>
      </w:r>
    </w:p>
    <w:p w14:paraId="72445F64" w14:textId="77777777" w:rsidR="00290DB0" w:rsidRDefault="00290DB0" w:rsidP="00290DB0">
      <w:pPr>
        <w:pStyle w:val="TH"/>
        <w:rPr>
          <w:lang w:eastAsia="ja-JP"/>
        </w:rPr>
      </w:pPr>
      <w:r>
        <w:rPr>
          <w:rFonts w:eastAsia="Times New Roman"/>
          <w:lang w:val="en-GB" w:eastAsia="ja-JP"/>
        </w:rPr>
        <w:object w:dxaOrig="4410" w:dyaOrig="3500" w14:anchorId="3079AC2A">
          <v:shape id="_x0000_i1026" type="#_x0000_t75" style="width:221.15pt;height:174.85pt" o:ole="">
            <v:imagedata r:id="rId14" o:title=""/>
          </v:shape>
          <o:OLEObject Type="Embed" ProgID="Visio.Drawing.15" ShapeID="_x0000_i1026" DrawAspect="Content" ObjectID="_1808312846" r:id="rId15"/>
        </w:object>
      </w:r>
    </w:p>
    <w:p w14:paraId="440C750A" w14:textId="77777777" w:rsidR="00290DB0" w:rsidRDefault="00290DB0" w:rsidP="00290DB0">
      <w:pPr>
        <w:pStyle w:val="TF"/>
      </w:pPr>
      <w:r>
        <w:t>Figure 4.2.2-2: Radio Protocol Architecture for MCG, SCG and split bearers from a UE perspective in MR-DC with 5GC (NGEN-DC, NE-DC and NR-DC).</w:t>
      </w:r>
    </w:p>
    <w:p w14:paraId="2CF2E843" w14:textId="33E300E6" w:rsidR="00290DB0" w:rsidRDefault="002817D5" w:rsidP="00290DB0">
      <w:pPr>
        <w:rPr>
          <w:lang w:eastAsia="zh-CN"/>
        </w:rPr>
      </w:pPr>
      <w:r>
        <w:rPr>
          <w:lang w:eastAsia="zh-CN"/>
        </w:rPr>
        <w:t>For rate control i</w:t>
      </w:r>
      <w:r w:rsidR="00AE54B9">
        <w:rPr>
          <w:lang w:eastAsia="zh-CN"/>
        </w:rPr>
        <w:t>n DC configuration,</w:t>
      </w:r>
      <w:r w:rsidR="00290DB0">
        <w:rPr>
          <w:lang w:eastAsia="zh-CN"/>
        </w:rPr>
        <w:t xml:space="preserve"> a gNB can only control its responsible bearers. For example, MN can control MCG bearer and split bearer, but not SCG bearer. </w:t>
      </w:r>
      <w:r w:rsidR="00431793">
        <w:rPr>
          <w:lang w:eastAsia="zh-CN"/>
        </w:rPr>
        <w:t>Similarly,</w:t>
      </w:r>
      <w:r w:rsidR="00290DB0">
        <w:rPr>
          <w:lang w:eastAsia="zh-CN"/>
        </w:rPr>
        <w:t xml:space="preserve"> SN can control SCG bearer and split bearer, but not </w:t>
      </w:r>
      <w:r w:rsidR="00033C65">
        <w:rPr>
          <w:lang w:eastAsia="zh-CN"/>
        </w:rPr>
        <w:t>M</w:t>
      </w:r>
      <w:r w:rsidR="00290DB0">
        <w:rPr>
          <w:lang w:eastAsia="zh-CN"/>
        </w:rPr>
        <w:t xml:space="preserve">CG bearer. This is the principle used by other MAC CEs in DC configuration. For example, for </w:t>
      </w:r>
      <w:r w:rsidR="00290DB0" w:rsidRPr="00137538">
        <w:rPr>
          <w:lang w:eastAsia="zh-CN"/>
        </w:rPr>
        <w:t>Duplication Activation/Deactivation MAC CE</w:t>
      </w:r>
      <w:r w:rsidR="00290DB0">
        <w:rPr>
          <w:lang w:eastAsia="zh-CN"/>
        </w:rPr>
        <w:t xml:space="preserve">, following is defined in TS 38.321 clause 6.1.3.11: </w:t>
      </w:r>
    </w:p>
    <w:p w14:paraId="7DC50DD4" w14:textId="77777777" w:rsidR="00290DB0" w:rsidRDefault="00290DB0" w:rsidP="00290DB0">
      <w:pPr>
        <w:ind w:leftChars="200" w:left="400"/>
        <w:rPr>
          <w:lang w:eastAsia="zh-CN"/>
        </w:rPr>
      </w:pPr>
      <w:r>
        <w:rPr>
          <w:noProof/>
          <w:lang w:eastAsia="ko-KR"/>
        </w:rPr>
        <w:t>D</w:t>
      </w:r>
      <w:r>
        <w:rPr>
          <w:noProof/>
          <w:vertAlign w:val="subscript"/>
        </w:rPr>
        <w:t>i</w:t>
      </w:r>
      <w:r>
        <w:rPr>
          <w:noProof/>
        </w:rPr>
        <w:t xml:space="preserve">: </w:t>
      </w:r>
      <w:r>
        <w:rPr>
          <w:noProof/>
          <w:lang w:eastAsia="ko-KR"/>
        </w:rPr>
        <w:t>T</w:t>
      </w:r>
      <w:r>
        <w:rPr>
          <w:noProof/>
        </w:rPr>
        <w:t xml:space="preserve">his field indicates the activation/deactivation status of the </w:t>
      </w:r>
      <w:r>
        <w:rPr>
          <w:noProof/>
          <w:lang w:eastAsia="ko-KR"/>
        </w:rPr>
        <w:t xml:space="preserve">PDCP duplication of DRB i where i is the ascending order of the DRB ID among the DRBs configured with PDCP duplication and </w:t>
      </w:r>
      <w:r w:rsidRPr="00516B5D">
        <w:rPr>
          <w:noProof/>
          <w:highlight w:val="cyan"/>
          <w:lang w:eastAsia="ko-KR"/>
        </w:rPr>
        <w:t>with RLC entity(ies) associated with this MAC entity</w:t>
      </w:r>
      <w:r>
        <w:rPr>
          <w:noProof/>
          <w:lang w:eastAsia="ko-KR"/>
        </w:rPr>
        <w:t>.</w:t>
      </w:r>
    </w:p>
    <w:p w14:paraId="0E2EAD5A" w14:textId="680B69AE" w:rsidR="00290DB0" w:rsidRPr="00CF0CAD" w:rsidRDefault="00290DB0" w:rsidP="00290DB0">
      <w:r>
        <w:t xml:space="preserve">Split bearer can be used for XR services to boost the throughput. If both MN and SN send MAC CEs for rate control of the same QoS flow(s) mapped to split bearer, some discussion might be needed on UE behavior regarding which data </w:t>
      </w:r>
      <w:r>
        <w:lastRenderedPageBreak/>
        <w:t xml:space="preserve">rate to be applied for the split bearer or DRB as indicated in the MAC CEs, </w:t>
      </w:r>
      <w:proofErr w:type="gramStart"/>
      <w:r>
        <w:t>e.g.</w:t>
      </w:r>
      <w:proofErr w:type="gramEnd"/>
      <w:r>
        <w:t xml:space="preserve"> whether UE follows latest MAC CE from MN or SN, or UE should consider the MAC CEs jointly. Given that each gNB sends MAC CE to control the physical bit rate, one straightforward approach is that for split bearer, the aggregated bit rate provided by MN and SN is indicated to upper layers.</w:t>
      </w:r>
    </w:p>
    <w:p w14:paraId="2FBD0640" w14:textId="26894DDF" w:rsidR="00290DB0" w:rsidRPr="00923DA1" w:rsidRDefault="00290DB0" w:rsidP="00290DB0">
      <w:pPr>
        <w:rPr>
          <w:rFonts w:eastAsiaTheme="minorEastAsia"/>
          <w:lang w:eastAsia="zh-CN"/>
        </w:rPr>
      </w:pPr>
      <w:bookmarkStart w:id="2" w:name="ProNo_DC"/>
      <w:bookmarkStart w:id="3" w:name="Pro_Split"/>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03742">
        <w:rPr>
          <w:b/>
          <w:noProof/>
          <w:lang w:eastAsia="ko-KR"/>
        </w:rPr>
        <w:t>2</w:t>
      </w:r>
      <w:r w:rsidRPr="00EC7BE6">
        <w:rPr>
          <w:b/>
          <w:lang w:eastAsia="ko-KR"/>
        </w:rPr>
        <w:fldChar w:fldCharType="end"/>
      </w:r>
      <w:bookmarkEnd w:id="2"/>
      <w:r w:rsidRPr="00EC7BE6">
        <w:rPr>
          <w:lang w:eastAsia="ko-KR"/>
        </w:rPr>
        <w:t>:</w:t>
      </w:r>
      <w:r w:rsidRPr="002A17E0">
        <w:rPr>
          <w:lang w:eastAsia="zh-CN"/>
        </w:rPr>
        <w:t xml:space="preserve"> </w:t>
      </w:r>
      <w:r w:rsidR="000F5BD5">
        <w:rPr>
          <w:lang w:eastAsia="zh-CN"/>
        </w:rPr>
        <w:t>(</w:t>
      </w:r>
      <w:r>
        <w:rPr>
          <w:lang w:eastAsia="zh-CN"/>
        </w:rPr>
        <w:t>MAC-09</w:t>
      </w:r>
      <w:r w:rsidR="000F5BD5">
        <w:rPr>
          <w:lang w:eastAsia="zh-CN"/>
        </w:rPr>
        <w:t>)</w:t>
      </w:r>
      <w:r>
        <w:rPr>
          <w:lang w:eastAsia="zh-CN"/>
        </w:rPr>
        <w:t xml:space="preserve"> In DC configuration, UL rate con</w:t>
      </w:r>
      <w:r>
        <w:t xml:space="preserve">trol MAC CE is only applicable to </w:t>
      </w:r>
      <w:r w:rsidR="003454E2">
        <w:t>QoS flows</w:t>
      </w:r>
      <w:r>
        <w:t xml:space="preserve"> served in the MAC entity. For split bearer, the MAC entity indicates the aggregated bit rate provided by MN and SN</w:t>
      </w:r>
      <w:r w:rsidRPr="00920A44">
        <w:t xml:space="preserve"> to </w:t>
      </w:r>
      <w:r>
        <w:t>upper layers.</w:t>
      </w:r>
    </w:p>
    <w:bookmarkEnd w:id="3"/>
    <w:p w14:paraId="28169DA9" w14:textId="164CC7D9" w:rsidR="00F71BE6" w:rsidRDefault="00365D62" w:rsidP="00BD43D4">
      <w:pPr>
        <w:pStyle w:val="Heading2"/>
      </w:pPr>
      <w:r>
        <w:t xml:space="preserve">(MAC-04) </w:t>
      </w:r>
      <w:r w:rsidR="008B4B24">
        <w:t>QoS flow identificati</w:t>
      </w:r>
      <w:r w:rsidR="004F4C0F">
        <w:t>o</w:t>
      </w:r>
      <w:r w:rsidR="008B4B24">
        <w:t>n</w:t>
      </w:r>
    </w:p>
    <w:p w14:paraId="2320BEEC" w14:textId="635A88C3" w:rsidR="001D7377" w:rsidRPr="00DC101B" w:rsidRDefault="001D7377" w:rsidP="003A0BF1">
      <w:pPr>
        <w:rPr>
          <w:lang w:eastAsia="zh-CN"/>
        </w:rPr>
      </w:pPr>
      <w:r>
        <w:rPr>
          <w:rFonts w:hint="eastAsia"/>
          <w:lang w:eastAsia="zh-CN"/>
        </w:rPr>
        <w:t>I</w:t>
      </w:r>
      <w:r>
        <w:rPr>
          <w:lang w:eastAsia="zh-CN"/>
        </w:rPr>
        <w:t>n RAN2#12</w:t>
      </w:r>
      <w:r w:rsidR="00A614C1">
        <w:rPr>
          <w:lang w:eastAsia="zh-CN"/>
        </w:rPr>
        <w:t xml:space="preserve">9bis </w:t>
      </w:r>
      <w:r>
        <w:rPr>
          <w:lang w:eastAsia="zh-CN"/>
        </w:rPr>
        <w:t>meeting, RAN2 agreed that “</w:t>
      </w:r>
      <w:r w:rsidR="003A0BF1" w:rsidRPr="003A0BF1">
        <w:rPr>
          <w:i/>
          <w:iCs/>
          <w:lang w:eastAsia="zh-CN"/>
        </w:rPr>
        <w:t>From RAN2 point of view per flow indication in MAC CE is preferred, but there are concerns on F1 impact which needs to be verified by RAN3, so RAN2 will go with per flow approach unless R3 has issues with this.</w:t>
      </w:r>
      <w:r w:rsidR="00BA1452">
        <w:rPr>
          <w:i/>
          <w:iCs/>
          <w:lang w:eastAsia="zh-CN"/>
        </w:rPr>
        <w:t xml:space="preserve"> </w:t>
      </w:r>
      <w:r w:rsidR="003A0BF1" w:rsidRPr="003A0BF1">
        <w:rPr>
          <w:i/>
          <w:iCs/>
          <w:lang w:eastAsia="zh-CN"/>
        </w:rPr>
        <w:t xml:space="preserve">FFS how QFI is indicated, </w:t>
      </w:r>
      <w:proofErr w:type="gramStart"/>
      <w:r w:rsidR="003A0BF1" w:rsidRPr="003A0BF1">
        <w:rPr>
          <w:i/>
          <w:iCs/>
          <w:lang w:eastAsia="zh-CN"/>
        </w:rPr>
        <w:t>e.g.</w:t>
      </w:r>
      <w:proofErr w:type="gramEnd"/>
      <w:r w:rsidR="003A0BF1" w:rsidRPr="003A0BF1">
        <w:rPr>
          <w:i/>
          <w:iCs/>
          <w:lang w:eastAsia="zh-CN"/>
        </w:rPr>
        <w:t xml:space="preserve"> with DRB ID + QFI ID</w:t>
      </w:r>
      <w:r w:rsidRPr="001D7377">
        <w:rPr>
          <w:lang w:eastAsia="zh-CN"/>
        </w:rPr>
        <w:t>.</w:t>
      </w:r>
      <w:r>
        <w:rPr>
          <w:lang w:eastAsia="zh-CN"/>
        </w:rPr>
        <w:t>”</w:t>
      </w:r>
      <w:r w:rsidR="003A0BF1">
        <w:rPr>
          <w:lang w:eastAsia="zh-CN"/>
        </w:rPr>
        <w:t xml:space="preserve"> A related open issue is captured in “</w:t>
      </w:r>
      <w:r w:rsidR="003A0BF1" w:rsidRPr="008E4F40">
        <w:rPr>
          <w:lang w:eastAsia="zh-CN"/>
        </w:rPr>
        <w:t>[POST129bis][</w:t>
      </w:r>
      <w:proofErr w:type="gramStart"/>
      <w:r w:rsidR="003A0BF1" w:rsidRPr="008E4F40">
        <w:rPr>
          <w:lang w:eastAsia="zh-CN"/>
        </w:rPr>
        <w:t>502][</w:t>
      </w:r>
      <w:proofErr w:type="gramEnd"/>
      <w:r w:rsidR="003A0BF1" w:rsidRPr="008E4F40">
        <w:rPr>
          <w:lang w:eastAsia="zh-CN"/>
        </w:rPr>
        <w:t>XR] MAC running CR and open issues (Qualcomm)</w:t>
      </w:r>
      <w:r w:rsidR="003A0BF1">
        <w:rPr>
          <w:lang w:eastAsia="zh-CN"/>
        </w:rPr>
        <w:t>”</w:t>
      </w:r>
      <w:r w:rsidR="00BF6FC1">
        <w:rPr>
          <w:lang w:eastAsia="zh-CN"/>
        </w:rPr>
        <w:t xml:space="preserve"> </w:t>
      </w:r>
      <w:r w:rsidR="00BF6FC1">
        <w:rPr>
          <w:lang w:eastAsia="zh-CN"/>
        </w:rPr>
        <w:fldChar w:fldCharType="begin"/>
      </w:r>
      <w:r w:rsidR="00BF6FC1">
        <w:rPr>
          <w:lang w:eastAsia="zh-CN"/>
        </w:rPr>
        <w:instrText xml:space="preserve"> REF Ref_MAC_Summary \h </w:instrText>
      </w:r>
      <w:r w:rsidR="00BF6FC1">
        <w:rPr>
          <w:lang w:eastAsia="zh-CN"/>
        </w:rPr>
      </w:r>
      <w:r w:rsidR="00BF6FC1">
        <w:rPr>
          <w:lang w:eastAsia="zh-CN"/>
        </w:rPr>
        <w:fldChar w:fldCharType="separate"/>
      </w:r>
      <w:r w:rsidR="00E03742" w:rsidRPr="00CE078B">
        <w:rPr>
          <w:lang w:eastAsia="zh-CN"/>
        </w:rPr>
        <w:t>[</w:t>
      </w:r>
      <w:r w:rsidR="00E03742">
        <w:rPr>
          <w:noProof/>
        </w:rPr>
        <w:t>3</w:t>
      </w:r>
      <w:r w:rsidR="00E03742" w:rsidRPr="00CE078B">
        <w:rPr>
          <w:lang w:eastAsia="zh-CN"/>
        </w:rPr>
        <w:t>]</w:t>
      </w:r>
      <w:r w:rsidR="00BF6FC1">
        <w:rPr>
          <w:lang w:eastAsia="zh-CN"/>
        </w:rPr>
        <w:fldChar w:fldCharType="end"/>
      </w:r>
      <w:r w:rsidR="003A0BF1">
        <w:rPr>
          <w:lang w:eastAsia="zh-CN"/>
        </w:rPr>
        <w:t>:</w:t>
      </w:r>
      <w:r w:rsidR="003A0BF1" w:rsidRPr="00DC101B">
        <w:rPr>
          <w:i/>
          <w:iCs/>
          <w:lang w:eastAsia="zh-CN"/>
        </w:rPr>
        <w:t xml:space="preserve"> </w:t>
      </w:r>
      <w:r w:rsidR="003A0BF1" w:rsidRPr="00DC101B">
        <w:rPr>
          <w:i/>
          <w:iCs/>
        </w:rPr>
        <w:t>[MAC-04] Which type of ID should be used to identify a QoS flow, e.g. DRB ID + QFI ID or some other identifier</w:t>
      </w:r>
      <w:r w:rsidR="00DC101B">
        <w:t>.</w:t>
      </w:r>
    </w:p>
    <w:p w14:paraId="7CC1A9E9" w14:textId="4F42AA42" w:rsidR="00CD06BE" w:rsidRDefault="000F512B" w:rsidP="001D7377">
      <w:pPr>
        <w:rPr>
          <w:lang w:eastAsia="zh-CN"/>
        </w:rPr>
      </w:pPr>
      <w:r>
        <w:rPr>
          <w:rFonts w:hint="eastAsia"/>
          <w:lang w:eastAsia="zh-CN"/>
        </w:rPr>
        <w:t>T</w:t>
      </w:r>
      <w:r>
        <w:rPr>
          <w:lang w:eastAsia="zh-CN"/>
        </w:rPr>
        <w:t xml:space="preserve">o indicate QoS flow, at least QFI is needed. </w:t>
      </w:r>
      <w:r w:rsidR="00911196">
        <w:rPr>
          <w:lang w:eastAsia="zh-CN"/>
        </w:rPr>
        <w:t>S</w:t>
      </w:r>
      <w:r w:rsidR="00CD06BE">
        <w:rPr>
          <w:lang w:eastAsia="zh-CN"/>
        </w:rPr>
        <w:t>ignalling QFI alone is not sufficient</w:t>
      </w:r>
      <w:r w:rsidR="00C75B9B">
        <w:rPr>
          <w:lang w:eastAsia="zh-CN"/>
        </w:rPr>
        <w:t xml:space="preserve"> since QFI is only unique with a PDU session. </w:t>
      </w:r>
      <w:r w:rsidR="00BC3E6C">
        <w:rPr>
          <w:lang w:eastAsia="zh-CN"/>
        </w:rPr>
        <w:t xml:space="preserve">In NR SDAP header, </w:t>
      </w:r>
      <w:r w:rsidR="00E151CA" w:rsidRPr="00E151CA">
        <w:rPr>
          <w:lang w:eastAsia="zh-CN"/>
        </w:rPr>
        <w:t>PDU Session ID is not signalled since one DRB can only contain data from one PDU Session</w:t>
      </w:r>
      <w:r w:rsidR="007D7EBC">
        <w:rPr>
          <w:lang w:eastAsia="zh-CN"/>
        </w:rPr>
        <w:t>, as from ASN.1 below.</w:t>
      </w:r>
      <w:r w:rsidR="00092881">
        <w:rPr>
          <w:lang w:eastAsia="zh-CN"/>
        </w:rPr>
        <w:t xml:space="preserve"> </w:t>
      </w:r>
      <w:r w:rsidR="00FC3B46">
        <w:rPr>
          <w:lang w:eastAsia="zh-CN"/>
        </w:rPr>
        <w:t>I</w:t>
      </w:r>
      <w:r w:rsidR="00092881">
        <w:rPr>
          <w:lang w:eastAsia="zh-CN"/>
        </w:rPr>
        <w:t xml:space="preserve">n MAC CE, indication of </w:t>
      </w:r>
      <w:r w:rsidR="000A3B20">
        <w:rPr>
          <w:lang w:eastAsia="zh-CN"/>
        </w:rPr>
        <w:t xml:space="preserve">PDU Session ID </w:t>
      </w:r>
      <w:r w:rsidR="00EE5295">
        <w:rPr>
          <w:lang w:eastAsia="zh-CN"/>
        </w:rPr>
        <w:t>/</w:t>
      </w:r>
      <w:r w:rsidR="000A3B20">
        <w:rPr>
          <w:lang w:eastAsia="zh-CN"/>
        </w:rPr>
        <w:t xml:space="preserve"> DRB ID </w:t>
      </w:r>
      <w:r w:rsidR="00EE5295">
        <w:rPr>
          <w:lang w:eastAsia="zh-CN"/>
        </w:rPr>
        <w:t xml:space="preserve">/ LCID </w:t>
      </w:r>
      <w:r w:rsidR="000A3B20">
        <w:rPr>
          <w:lang w:eastAsia="zh-CN"/>
        </w:rPr>
        <w:t>is needed to uniquely identify a QoS flow.</w:t>
      </w:r>
      <w:r w:rsidR="00AE37DC">
        <w:rPr>
          <w:lang w:eastAsia="zh-CN"/>
        </w:rPr>
        <w:t xml:space="preserve"> </w:t>
      </w:r>
      <w:r w:rsidR="00CE59E9">
        <w:rPr>
          <w:lang w:eastAsia="zh-CN"/>
        </w:rPr>
        <w:t xml:space="preserve">Considering </w:t>
      </w:r>
      <w:r w:rsidR="0025156C">
        <w:rPr>
          <w:lang w:eastAsia="zh-CN"/>
        </w:rPr>
        <w:t xml:space="preserve">QFI has 6 bits, </w:t>
      </w:r>
      <w:r w:rsidR="00AF50AF">
        <w:rPr>
          <w:lang w:eastAsia="zh-CN"/>
        </w:rPr>
        <w:t xml:space="preserve">the </w:t>
      </w:r>
      <w:r w:rsidR="00580382">
        <w:rPr>
          <w:lang w:eastAsia="zh-CN"/>
        </w:rPr>
        <w:t>signalling</w:t>
      </w:r>
      <w:r w:rsidR="00AF50AF">
        <w:rPr>
          <w:lang w:eastAsia="zh-CN"/>
        </w:rPr>
        <w:t xml:space="preserve"> overhead to indicate QoS flow is 14 / 12 / 1</w:t>
      </w:r>
      <w:r w:rsidR="008464B4">
        <w:rPr>
          <w:lang w:eastAsia="zh-CN"/>
        </w:rPr>
        <w:t>2</w:t>
      </w:r>
      <w:r w:rsidR="00AF50AF">
        <w:rPr>
          <w:lang w:eastAsia="zh-CN"/>
        </w:rPr>
        <w:t xml:space="preserve"> bits when using PDU Session ID / DRB ID / LCID, respectively.</w:t>
      </w:r>
      <w:r w:rsidR="00366FD4">
        <w:rPr>
          <w:lang w:eastAsia="zh-CN"/>
        </w:rPr>
        <w:t xml:space="preserve"> </w:t>
      </w:r>
    </w:p>
    <w:p w14:paraId="053AB638" w14:textId="77777777"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SDAP-Config ::=                     </w:t>
      </w:r>
      <w:r w:rsidRPr="001D7B31">
        <w:rPr>
          <w:rFonts w:ascii="Courier New" w:eastAsia="Times New Roman" w:hAnsi="Courier New"/>
          <w:noProof/>
          <w:color w:val="993366"/>
          <w:sz w:val="16"/>
          <w:lang w:val="en-GB" w:eastAsia="en-GB"/>
        </w:rPr>
        <w:t>SEQUENCE</w:t>
      </w:r>
      <w:r w:rsidRPr="001D7B31">
        <w:rPr>
          <w:rFonts w:ascii="Courier New" w:eastAsia="Times New Roman" w:hAnsi="Courier New"/>
          <w:noProof/>
          <w:sz w:val="16"/>
          <w:lang w:val="en-GB" w:eastAsia="en-GB"/>
        </w:rPr>
        <w:t xml:space="preserve"> {</w:t>
      </w:r>
    </w:p>
    <w:p w14:paraId="386D470E" w14:textId="56CA434C"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highlight w:val="cyan"/>
          <w:lang w:val="en-GB" w:eastAsia="en-GB"/>
        </w:rPr>
        <w:t>pdu-Session                         PDU-SessionID</w:t>
      </w:r>
      <w:r w:rsidRPr="001D7B31">
        <w:rPr>
          <w:rFonts w:ascii="Courier New" w:eastAsia="Times New Roman" w:hAnsi="Courier New"/>
          <w:noProof/>
          <w:sz w:val="16"/>
          <w:lang w:val="en-GB" w:eastAsia="en-GB"/>
        </w:rPr>
        <w:t>,</w:t>
      </w:r>
    </w:p>
    <w:p w14:paraId="534BAD37" w14:textId="238C19A2"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lang w:val="en-GB" w:eastAsia="en-GB"/>
        </w:rPr>
        <w:t xml:space="preserve">sdap-HeaderDL                       </w:t>
      </w:r>
      <w:r w:rsidRPr="001D7B31">
        <w:rPr>
          <w:rFonts w:ascii="Courier New" w:eastAsia="Times New Roman" w:hAnsi="Courier New"/>
          <w:noProof/>
          <w:color w:val="993366"/>
          <w:sz w:val="16"/>
          <w:lang w:val="en-GB" w:eastAsia="en-GB"/>
        </w:rPr>
        <w:t>ENUMERATED</w:t>
      </w:r>
      <w:r w:rsidRPr="001D7B31">
        <w:rPr>
          <w:rFonts w:ascii="Courier New" w:eastAsia="Times New Roman" w:hAnsi="Courier New"/>
          <w:noProof/>
          <w:sz w:val="16"/>
          <w:lang w:val="en-GB" w:eastAsia="en-GB"/>
        </w:rPr>
        <w:t xml:space="preserve"> {present, absent},</w:t>
      </w:r>
    </w:p>
    <w:p w14:paraId="1940FB9D" w14:textId="50C0110D"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lang w:val="en-GB" w:eastAsia="en-GB"/>
        </w:rPr>
        <w:t xml:space="preserve">sdap-HeaderUL                       </w:t>
      </w:r>
      <w:r w:rsidRPr="001D7B31">
        <w:rPr>
          <w:rFonts w:ascii="Courier New" w:eastAsia="Times New Roman" w:hAnsi="Courier New"/>
          <w:noProof/>
          <w:color w:val="993366"/>
          <w:sz w:val="16"/>
          <w:lang w:val="en-GB" w:eastAsia="en-GB"/>
        </w:rPr>
        <w:t>ENUMERATED</w:t>
      </w:r>
      <w:r w:rsidRPr="001D7B31">
        <w:rPr>
          <w:rFonts w:ascii="Courier New" w:eastAsia="Times New Roman" w:hAnsi="Courier New"/>
          <w:noProof/>
          <w:sz w:val="16"/>
          <w:lang w:val="en-GB" w:eastAsia="en-GB"/>
        </w:rPr>
        <w:t xml:space="preserve"> {present, absent},</w:t>
      </w:r>
    </w:p>
    <w:p w14:paraId="6D016756" w14:textId="06C639FB"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1D7B31">
        <w:rPr>
          <w:rFonts w:ascii="Courier New" w:eastAsia="Times New Roman" w:hAnsi="Courier New"/>
          <w:noProof/>
          <w:sz w:val="16"/>
          <w:lang w:val="en-GB" w:eastAsia="en-GB"/>
        </w:rPr>
        <w:t xml:space="preserve">defaultDRB                          </w:t>
      </w:r>
      <w:r w:rsidRPr="001D7B31">
        <w:rPr>
          <w:rFonts w:ascii="Courier New" w:eastAsia="Times New Roman" w:hAnsi="Courier New"/>
          <w:noProof/>
          <w:color w:val="993366"/>
          <w:sz w:val="16"/>
          <w:lang w:val="en-GB" w:eastAsia="en-GB"/>
        </w:rPr>
        <w:t>BOOLEAN</w:t>
      </w:r>
      <w:r w:rsidRPr="001D7B31">
        <w:rPr>
          <w:rFonts w:ascii="Courier New" w:eastAsia="Times New Roman" w:hAnsi="Courier New"/>
          <w:noProof/>
          <w:sz w:val="16"/>
          <w:lang w:val="en-GB" w:eastAsia="en-GB"/>
        </w:rPr>
        <w:t>,</w:t>
      </w:r>
    </w:p>
    <w:p w14:paraId="69E63C03" w14:textId="26D2AC6F"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1D7B31">
        <w:rPr>
          <w:rFonts w:ascii="Courier New" w:eastAsia="Times New Roman" w:hAnsi="Courier New"/>
          <w:noProof/>
          <w:sz w:val="16"/>
          <w:lang w:val="en-GB" w:eastAsia="en-GB"/>
        </w:rPr>
        <w:t xml:space="preserve">    mappedQoS-FlowsToAdd                </w:t>
      </w:r>
      <w:r w:rsidRPr="001D7B31">
        <w:rPr>
          <w:rFonts w:ascii="Courier New" w:eastAsia="Times New Roman" w:hAnsi="Courier New"/>
          <w:noProof/>
          <w:color w:val="993366"/>
          <w:sz w:val="16"/>
          <w:lang w:val="en-GB" w:eastAsia="en-GB"/>
        </w:rPr>
        <w:t>SEQUENCE</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993366"/>
          <w:sz w:val="16"/>
          <w:lang w:val="en-GB" w:eastAsia="en-GB"/>
        </w:rPr>
        <w:t>SIZE</w:t>
      </w:r>
      <w:r w:rsidRPr="001D7B31">
        <w:rPr>
          <w:rFonts w:ascii="Courier New" w:eastAsia="Times New Roman" w:hAnsi="Courier New"/>
          <w:noProof/>
          <w:sz w:val="16"/>
          <w:lang w:val="en-GB" w:eastAsia="en-GB"/>
        </w:rPr>
        <w:t xml:space="preserve"> (1..maxNrofQFIs))</w:t>
      </w:r>
      <w:r w:rsidRPr="001D7B31">
        <w:rPr>
          <w:rFonts w:ascii="Courier New" w:eastAsia="Times New Roman" w:hAnsi="Courier New"/>
          <w:noProof/>
          <w:color w:val="993366"/>
          <w:sz w:val="16"/>
          <w:lang w:val="en-GB" w:eastAsia="en-GB"/>
        </w:rPr>
        <w:t xml:space="preserve"> OF</w:t>
      </w:r>
      <w:r w:rsidRPr="001D7B31">
        <w:rPr>
          <w:rFonts w:ascii="Courier New" w:eastAsia="Times New Roman" w:hAnsi="Courier New"/>
          <w:noProof/>
          <w:sz w:val="16"/>
          <w:lang w:val="en-GB" w:eastAsia="en-GB"/>
        </w:rPr>
        <w:t xml:space="preserve"> QFI </w:t>
      </w:r>
      <w:r w:rsidRPr="001D7B31">
        <w:rPr>
          <w:rFonts w:ascii="Courier New" w:eastAsia="Times New Roman" w:hAnsi="Courier New"/>
          <w:noProof/>
          <w:color w:val="993366"/>
          <w:sz w:val="16"/>
          <w:lang w:val="en-GB" w:eastAsia="en-GB"/>
        </w:rPr>
        <w:t>OPTIONAL</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808080"/>
          <w:sz w:val="16"/>
          <w:lang w:val="en-GB" w:eastAsia="en-GB"/>
        </w:rPr>
        <w:t>-- Need N</w:t>
      </w:r>
    </w:p>
    <w:p w14:paraId="40991CFA" w14:textId="1056192E"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1D7B31">
        <w:rPr>
          <w:rFonts w:ascii="Courier New" w:eastAsia="Times New Roman" w:hAnsi="Courier New"/>
          <w:noProof/>
          <w:sz w:val="16"/>
          <w:lang w:val="en-GB" w:eastAsia="en-GB"/>
        </w:rPr>
        <w:t xml:space="preserve">    mappedQoS-FlowsToRelease            </w:t>
      </w:r>
      <w:r w:rsidRPr="001D7B31">
        <w:rPr>
          <w:rFonts w:ascii="Courier New" w:eastAsia="Times New Roman" w:hAnsi="Courier New"/>
          <w:noProof/>
          <w:color w:val="993366"/>
          <w:sz w:val="16"/>
          <w:lang w:val="en-GB" w:eastAsia="en-GB"/>
        </w:rPr>
        <w:t>SEQUENCE</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993366"/>
          <w:sz w:val="16"/>
          <w:lang w:val="en-GB" w:eastAsia="en-GB"/>
        </w:rPr>
        <w:t>SIZE</w:t>
      </w:r>
      <w:r w:rsidRPr="001D7B31">
        <w:rPr>
          <w:rFonts w:ascii="Courier New" w:eastAsia="Times New Roman" w:hAnsi="Courier New"/>
          <w:noProof/>
          <w:sz w:val="16"/>
          <w:lang w:val="en-GB" w:eastAsia="en-GB"/>
        </w:rPr>
        <w:t xml:space="preserve"> (1..maxNrofQFIs))</w:t>
      </w:r>
      <w:r w:rsidRPr="001D7B31">
        <w:rPr>
          <w:rFonts w:ascii="Courier New" w:eastAsia="Times New Roman" w:hAnsi="Courier New"/>
          <w:noProof/>
          <w:color w:val="993366"/>
          <w:sz w:val="16"/>
          <w:lang w:val="en-GB" w:eastAsia="en-GB"/>
        </w:rPr>
        <w:t xml:space="preserve"> OF</w:t>
      </w:r>
      <w:r w:rsidRPr="001D7B31">
        <w:rPr>
          <w:rFonts w:ascii="Courier New" w:eastAsia="Times New Roman" w:hAnsi="Courier New"/>
          <w:noProof/>
          <w:sz w:val="16"/>
          <w:lang w:val="en-GB" w:eastAsia="en-GB"/>
        </w:rPr>
        <w:t xml:space="preserve"> QFI </w:t>
      </w:r>
      <w:r w:rsidRPr="001D7B31">
        <w:rPr>
          <w:rFonts w:ascii="Courier New" w:eastAsia="Times New Roman" w:hAnsi="Courier New"/>
          <w:noProof/>
          <w:color w:val="993366"/>
          <w:sz w:val="16"/>
          <w:lang w:val="en-GB" w:eastAsia="en-GB"/>
        </w:rPr>
        <w:t>OPTIONAL</w:t>
      </w:r>
      <w:r w:rsidRPr="001D7B31">
        <w:rPr>
          <w:rFonts w:ascii="Courier New" w:eastAsia="Times New Roman" w:hAnsi="Courier New"/>
          <w:noProof/>
          <w:sz w:val="16"/>
          <w:lang w:val="en-GB" w:eastAsia="en-GB"/>
        </w:rPr>
        <w:t xml:space="preserve">, </w:t>
      </w:r>
      <w:r w:rsidRPr="001D7B31">
        <w:rPr>
          <w:rFonts w:ascii="Courier New" w:eastAsia="Times New Roman" w:hAnsi="Courier New"/>
          <w:noProof/>
          <w:color w:val="808080"/>
          <w:sz w:val="16"/>
          <w:lang w:val="en-GB" w:eastAsia="en-GB"/>
        </w:rPr>
        <w:t>-- Need N</w:t>
      </w:r>
    </w:p>
    <w:p w14:paraId="4CF96D26" w14:textId="77777777"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    ...</w:t>
      </w:r>
    </w:p>
    <w:p w14:paraId="17DD2BD7" w14:textId="006F0343" w:rsid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w:t>
      </w:r>
    </w:p>
    <w:p w14:paraId="3DDCD02C" w14:textId="75FC3177" w:rsid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7028E46" w14:textId="7EF1FEFD" w:rsidR="001D7B31" w:rsidRPr="001D7B31" w:rsidRDefault="001D7B31" w:rsidP="001D7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1D7B31">
        <w:rPr>
          <w:rFonts w:ascii="Courier New" w:eastAsia="Times New Roman" w:hAnsi="Courier New"/>
          <w:noProof/>
          <w:sz w:val="16"/>
          <w:lang w:val="en-GB" w:eastAsia="en-GB"/>
        </w:rPr>
        <w:t xml:space="preserve">PDU-SessionID ::=   </w:t>
      </w:r>
      <w:r w:rsidRPr="001D7B31">
        <w:rPr>
          <w:rFonts w:ascii="Courier New" w:eastAsia="Times New Roman" w:hAnsi="Courier New"/>
          <w:noProof/>
          <w:color w:val="993366"/>
          <w:sz w:val="16"/>
          <w:lang w:val="en-GB" w:eastAsia="en-GB"/>
        </w:rPr>
        <w:t>INTEGER</w:t>
      </w:r>
      <w:r w:rsidRPr="001D7B31">
        <w:rPr>
          <w:rFonts w:ascii="Courier New" w:eastAsia="Times New Roman" w:hAnsi="Courier New"/>
          <w:noProof/>
          <w:sz w:val="16"/>
          <w:lang w:val="en-GB" w:eastAsia="en-GB"/>
        </w:rPr>
        <w:t xml:space="preserve"> (0..255)</w:t>
      </w:r>
    </w:p>
    <w:p w14:paraId="46E05786" w14:textId="4B8A7E77" w:rsidR="001611BF" w:rsidRDefault="001611BF" w:rsidP="001D7377">
      <w:pPr>
        <w:rPr>
          <w:lang w:eastAsia="zh-CN"/>
        </w:rPr>
      </w:pPr>
    </w:p>
    <w:p w14:paraId="6A261EB1" w14:textId="6E9FB7C9" w:rsidR="00374648" w:rsidRDefault="009F71CA" w:rsidP="00530E48">
      <w:pPr>
        <w:rPr>
          <w:bCs/>
          <w:lang w:eastAsia="zh-CN"/>
        </w:rPr>
      </w:pPr>
      <w:r>
        <w:rPr>
          <w:bCs/>
          <w:lang w:eastAsia="zh-CN"/>
        </w:rPr>
        <w:t>In addition to signalling overhead</w:t>
      </w:r>
      <w:r w:rsidR="009F2DC3">
        <w:rPr>
          <w:bCs/>
          <w:lang w:eastAsia="zh-CN"/>
        </w:rPr>
        <w:t>, the</w:t>
      </w:r>
      <w:r w:rsidR="009A6E65">
        <w:rPr>
          <w:bCs/>
          <w:lang w:eastAsia="zh-CN"/>
        </w:rPr>
        <w:t xml:space="preserve"> main difference </w:t>
      </w:r>
      <w:r w:rsidR="0050469D">
        <w:rPr>
          <w:bCs/>
          <w:lang w:eastAsia="zh-CN"/>
        </w:rPr>
        <w:t>among</w:t>
      </w:r>
      <w:r w:rsidR="009A6E65">
        <w:rPr>
          <w:bCs/>
          <w:lang w:eastAsia="zh-CN"/>
        </w:rPr>
        <w:t xml:space="preserve"> these options is how to </w:t>
      </w:r>
      <w:r w:rsidR="00E63770">
        <w:rPr>
          <w:bCs/>
          <w:lang w:eastAsia="zh-CN"/>
        </w:rPr>
        <w:t xml:space="preserve">capture the </w:t>
      </w:r>
      <w:r w:rsidR="00E776A3">
        <w:rPr>
          <w:bCs/>
          <w:lang w:eastAsia="zh-CN"/>
        </w:rPr>
        <w:t>restriction</w:t>
      </w:r>
      <w:r w:rsidR="00E63770">
        <w:rPr>
          <w:bCs/>
          <w:lang w:eastAsia="zh-CN"/>
        </w:rPr>
        <w:t xml:space="preserve"> in </w:t>
      </w:r>
      <w:r w:rsidR="00E63770">
        <w:rPr>
          <w:bCs/>
          <w:lang w:eastAsia="zh-CN"/>
        </w:rPr>
        <w:fldChar w:fldCharType="begin"/>
      </w:r>
      <w:r w:rsidR="00E63770">
        <w:rPr>
          <w:bCs/>
          <w:lang w:eastAsia="zh-CN"/>
        </w:rPr>
        <w:instrText xml:space="preserve"> REF ProNo_DC \h  \* MERGEFORMAT </w:instrText>
      </w:r>
      <w:r w:rsidR="00E63770">
        <w:rPr>
          <w:bCs/>
          <w:lang w:eastAsia="zh-CN"/>
        </w:rPr>
      </w:r>
      <w:r w:rsidR="00E63770">
        <w:rPr>
          <w:bCs/>
          <w:lang w:eastAsia="zh-CN"/>
        </w:rPr>
        <w:fldChar w:fldCharType="separate"/>
      </w:r>
      <w:r w:rsidR="00E03742" w:rsidRPr="00E03742">
        <w:rPr>
          <w:bCs/>
          <w:lang w:eastAsia="zh-CN"/>
        </w:rPr>
        <w:t>Proposal 2</w:t>
      </w:r>
      <w:r w:rsidR="00E63770">
        <w:rPr>
          <w:bCs/>
          <w:lang w:eastAsia="zh-CN"/>
        </w:rPr>
        <w:fldChar w:fldCharType="end"/>
      </w:r>
      <w:r w:rsidR="00E63770">
        <w:rPr>
          <w:bCs/>
          <w:lang w:eastAsia="zh-CN"/>
        </w:rPr>
        <w:t xml:space="preserve"> </w:t>
      </w:r>
      <w:r w:rsidR="00A2374E">
        <w:rPr>
          <w:bCs/>
          <w:lang w:eastAsia="zh-CN"/>
        </w:rPr>
        <w:t>that</w:t>
      </w:r>
      <w:r w:rsidR="00E63770">
        <w:rPr>
          <w:bCs/>
          <w:lang w:eastAsia="zh-CN"/>
        </w:rPr>
        <w:t xml:space="preserve"> </w:t>
      </w:r>
      <w:r w:rsidR="00596045">
        <w:rPr>
          <w:lang w:eastAsia="zh-CN"/>
        </w:rPr>
        <w:t>UL rate con</w:t>
      </w:r>
      <w:r w:rsidR="00596045">
        <w:t>trol MAC CE is only applicable to QoS flows served in the MAC entity</w:t>
      </w:r>
      <w:r w:rsidR="00CE05AA">
        <w:t>. For PDU Session ID and DRB ID, some specification work is needed. Since LCID is bound to MAC entity, additional specification efforts are not needed</w:t>
      </w:r>
      <w:r w:rsidR="0075063F">
        <w:t xml:space="preserve"> in case of DC</w:t>
      </w:r>
      <w:r w:rsidR="00CE05AA">
        <w:t>.</w:t>
      </w:r>
      <w:r w:rsidR="00B965B3">
        <w:t xml:space="preserve"> </w:t>
      </w:r>
    </w:p>
    <w:p w14:paraId="57EFC7BD" w14:textId="315CEC60" w:rsidR="00B61848" w:rsidRDefault="00B61848" w:rsidP="00B61848">
      <w:pPr>
        <w:ind w:leftChars="100" w:left="200"/>
        <w:jc w:val="center"/>
        <w:rPr>
          <w:b/>
          <w:bCs/>
        </w:rPr>
      </w:pPr>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E03742">
        <w:rPr>
          <w:b/>
          <w:bCs/>
          <w:noProof/>
        </w:rPr>
        <w:t>1</w:t>
      </w:r>
      <w:r>
        <w:rPr>
          <w:b/>
          <w:bCs/>
        </w:rPr>
        <w:fldChar w:fldCharType="end"/>
      </w:r>
      <w:r w:rsidRPr="00CC648E">
        <w:rPr>
          <w:b/>
          <w:bCs/>
        </w:rPr>
        <w:t xml:space="preserve">: </w:t>
      </w:r>
      <w:r>
        <w:rPr>
          <w:b/>
          <w:bCs/>
        </w:rPr>
        <w:t xml:space="preserve">Comparison of </w:t>
      </w:r>
      <w:r w:rsidR="00147DCD">
        <w:rPr>
          <w:b/>
          <w:bCs/>
        </w:rPr>
        <w:t>QoS flow indication</w:t>
      </w:r>
      <w:r>
        <w:rPr>
          <w:b/>
          <w:bCs/>
        </w:rPr>
        <w:t xml:space="preserve"> options</w:t>
      </w:r>
    </w:p>
    <w:tbl>
      <w:tblPr>
        <w:tblStyle w:val="TableGrid"/>
        <w:tblW w:w="0" w:type="auto"/>
        <w:tblInd w:w="421" w:type="dxa"/>
        <w:tblLook w:val="04A0" w:firstRow="1" w:lastRow="0" w:firstColumn="1" w:lastColumn="0" w:noHBand="0" w:noVBand="1"/>
      </w:tblPr>
      <w:tblGrid>
        <w:gridCol w:w="4104"/>
        <w:gridCol w:w="1702"/>
        <w:gridCol w:w="1703"/>
        <w:gridCol w:w="1699"/>
      </w:tblGrid>
      <w:tr w:rsidR="00FD758B" w:rsidRPr="00B578C4" w14:paraId="1017042A" w14:textId="73C39959" w:rsidTr="0043449F">
        <w:tc>
          <w:tcPr>
            <w:tcW w:w="4105" w:type="dxa"/>
          </w:tcPr>
          <w:p w14:paraId="24CE7E8B" w14:textId="77777777" w:rsidR="00FD758B" w:rsidRPr="000E5FB0" w:rsidRDefault="00FD758B" w:rsidP="003A74C5">
            <w:pPr>
              <w:spacing w:after="0"/>
              <w:rPr>
                <w:rFonts w:eastAsiaTheme="minorEastAsia"/>
                <w:b/>
                <w:sz w:val="22"/>
                <w:szCs w:val="22"/>
                <w:lang w:eastAsia="zh-CN"/>
              </w:rPr>
            </w:pPr>
          </w:p>
        </w:tc>
        <w:tc>
          <w:tcPr>
            <w:tcW w:w="1701" w:type="dxa"/>
          </w:tcPr>
          <w:p w14:paraId="20D96F04" w14:textId="57E16D9C" w:rsidR="00FD758B" w:rsidRPr="00FD758B" w:rsidRDefault="00FD758B" w:rsidP="003A74C5">
            <w:pPr>
              <w:spacing w:after="0"/>
              <w:rPr>
                <w:rFonts w:eastAsiaTheme="minorEastAsia"/>
                <w:b/>
                <w:bCs/>
                <w:sz w:val="22"/>
                <w:szCs w:val="22"/>
                <w:lang w:eastAsia="zh-CN"/>
              </w:rPr>
            </w:pPr>
            <w:r w:rsidRPr="00FD758B">
              <w:rPr>
                <w:rFonts w:eastAsiaTheme="minorEastAsia"/>
                <w:b/>
                <w:bCs/>
                <w:lang w:eastAsia="zh-CN"/>
              </w:rPr>
              <w:t>PDU Session ID + QFI</w:t>
            </w:r>
          </w:p>
        </w:tc>
        <w:tc>
          <w:tcPr>
            <w:tcW w:w="1703" w:type="dxa"/>
          </w:tcPr>
          <w:p w14:paraId="5084C218" w14:textId="06D5C520" w:rsidR="00FD758B" w:rsidRPr="00FD758B" w:rsidRDefault="00FD758B" w:rsidP="003A74C5">
            <w:pPr>
              <w:spacing w:after="0"/>
              <w:rPr>
                <w:rFonts w:eastAsiaTheme="minorEastAsia"/>
                <w:b/>
                <w:bCs/>
                <w:sz w:val="22"/>
                <w:szCs w:val="22"/>
                <w:lang w:eastAsia="zh-CN"/>
              </w:rPr>
            </w:pPr>
            <w:r w:rsidRPr="00FD758B">
              <w:rPr>
                <w:rFonts w:eastAsiaTheme="minorEastAsia"/>
                <w:b/>
                <w:bCs/>
                <w:lang w:eastAsia="zh-CN"/>
              </w:rPr>
              <w:t>DRB ID + QFI</w:t>
            </w:r>
          </w:p>
        </w:tc>
        <w:tc>
          <w:tcPr>
            <w:tcW w:w="1699" w:type="dxa"/>
          </w:tcPr>
          <w:p w14:paraId="31DEE4A4" w14:textId="02463079" w:rsidR="00FD758B" w:rsidRPr="00FD758B" w:rsidRDefault="00FD758B" w:rsidP="003A74C5">
            <w:pPr>
              <w:spacing w:after="0"/>
              <w:rPr>
                <w:rFonts w:eastAsiaTheme="minorEastAsia"/>
                <w:b/>
                <w:bCs/>
                <w:sz w:val="22"/>
                <w:szCs w:val="22"/>
                <w:lang w:eastAsia="zh-CN"/>
              </w:rPr>
            </w:pPr>
            <w:r w:rsidRPr="00FD758B">
              <w:rPr>
                <w:rFonts w:eastAsiaTheme="minorEastAsia"/>
                <w:b/>
                <w:bCs/>
                <w:lang w:eastAsia="zh-CN"/>
              </w:rPr>
              <w:t>LCID + QFI</w:t>
            </w:r>
          </w:p>
        </w:tc>
      </w:tr>
      <w:tr w:rsidR="0043449F" w14:paraId="6581F9AD" w14:textId="4EF6446A" w:rsidTr="0043449F">
        <w:tc>
          <w:tcPr>
            <w:tcW w:w="4105" w:type="dxa"/>
          </w:tcPr>
          <w:p w14:paraId="5E0772E2" w14:textId="47CCED6C" w:rsidR="0043449F" w:rsidRPr="00C80BEF" w:rsidRDefault="0043449F" w:rsidP="003A74C5">
            <w:pPr>
              <w:spacing w:after="0"/>
              <w:rPr>
                <w:rFonts w:eastAsiaTheme="minorEastAsia"/>
                <w:b/>
                <w:lang w:eastAsia="zh-CN"/>
              </w:rPr>
            </w:pPr>
            <w:r>
              <w:rPr>
                <w:rFonts w:eastAsiaTheme="minorEastAsia"/>
                <w:b/>
                <w:lang w:eastAsia="zh-CN"/>
              </w:rPr>
              <w:t>S</w:t>
            </w:r>
            <w:r w:rsidRPr="00580382">
              <w:rPr>
                <w:rFonts w:eastAsiaTheme="minorEastAsia"/>
                <w:b/>
                <w:lang w:eastAsia="zh-CN"/>
              </w:rPr>
              <w:t xml:space="preserve">ignalling overhead </w:t>
            </w:r>
            <w:r>
              <w:rPr>
                <w:rFonts w:eastAsiaTheme="minorEastAsia"/>
                <w:b/>
                <w:lang w:eastAsia="zh-CN"/>
              </w:rPr>
              <w:t xml:space="preserve"> </w:t>
            </w:r>
          </w:p>
        </w:tc>
        <w:tc>
          <w:tcPr>
            <w:tcW w:w="1701" w:type="dxa"/>
          </w:tcPr>
          <w:p w14:paraId="0CF22BF8" w14:textId="77777777" w:rsidR="0043449F" w:rsidRPr="00C80BEF" w:rsidRDefault="0043449F" w:rsidP="003A74C5">
            <w:pPr>
              <w:spacing w:after="0"/>
              <w:rPr>
                <w:rFonts w:eastAsiaTheme="minorEastAsia"/>
                <w:lang w:eastAsia="zh-CN"/>
              </w:rPr>
            </w:pPr>
            <w:r w:rsidRPr="00C0556C">
              <w:rPr>
                <w:rFonts w:eastAsiaTheme="minorEastAsia"/>
                <w:lang w:eastAsia="zh-CN"/>
              </w:rPr>
              <w:t xml:space="preserve">14 </w:t>
            </w:r>
            <w:r>
              <w:rPr>
                <w:rFonts w:eastAsiaTheme="minorEastAsia"/>
                <w:lang w:eastAsia="zh-CN"/>
              </w:rPr>
              <w:t>bits</w:t>
            </w:r>
          </w:p>
        </w:tc>
        <w:tc>
          <w:tcPr>
            <w:tcW w:w="1703" w:type="dxa"/>
          </w:tcPr>
          <w:p w14:paraId="5ECF27B5" w14:textId="16D42153" w:rsidR="0043449F" w:rsidRPr="00C80BEF" w:rsidRDefault="0043449F" w:rsidP="003A74C5">
            <w:pPr>
              <w:spacing w:after="0"/>
              <w:rPr>
                <w:rFonts w:eastAsiaTheme="minorEastAsia"/>
                <w:lang w:eastAsia="zh-CN"/>
              </w:rPr>
            </w:pPr>
            <w:r>
              <w:rPr>
                <w:rFonts w:eastAsiaTheme="minorEastAsia"/>
                <w:lang w:eastAsia="zh-CN"/>
              </w:rPr>
              <w:t>12 bits</w:t>
            </w:r>
          </w:p>
        </w:tc>
        <w:tc>
          <w:tcPr>
            <w:tcW w:w="1699" w:type="dxa"/>
          </w:tcPr>
          <w:p w14:paraId="58AB725E" w14:textId="5A86F867" w:rsidR="0043449F" w:rsidRPr="00C0556C" w:rsidRDefault="0043449F" w:rsidP="003A74C5">
            <w:pPr>
              <w:spacing w:after="0"/>
              <w:rPr>
                <w:rFonts w:eastAsiaTheme="minorEastAsia"/>
                <w:lang w:eastAsia="zh-CN"/>
              </w:rPr>
            </w:pPr>
            <w:r>
              <w:rPr>
                <w:rFonts w:eastAsiaTheme="minorEastAsia"/>
                <w:lang w:eastAsia="zh-CN"/>
              </w:rPr>
              <w:t>12 bits</w:t>
            </w:r>
          </w:p>
        </w:tc>
      </w:tr>
      <w:tr w:rsidR="0043449F" w14:paraId="6D13F4AC" w14:textId="444F7483" w:rsidTr="0043449F">
        <w:tc>
          <w:tcPr>
            <w:tcW w:w="4105" w:type="dxa"/>
          </w:tcPr>
          <w:p w14:paraId="46544CEC" w14:textId="3385C957" w:rsidR="0043449F" w:rsidRDefault="0043449F" w:rsidP="003A74C5">
            <w:pPr>
              <w:spacing w:after="0"/>
              <w:rPr>
                <w:rFonts w:eastAsiaTheme="minorEastAsia"/>
                <w:b/>
                <w:lang w:eastAsia="zh-CN"/>
              </w:rPr>
            </w:pPr>
            <w:r>
              <w:rPr>
                <w:rFonts w:eastAsiaTheme="minorEastAsia"/>
                <w:b/>
                <w:lang w:eastAsia="zh-CN"/>
              </w:rPr>
              <w:t>In DC configuration, whether a</w:t>
            </w:r>
            <w:r w:rsidRPr="0070343D">
              <w:rPr>
                <w:rFonts w:eastAsiaTheme="minorEastAsia"/>
                <w:b/>
                <w:lang w:eastAsia="zh-CN"/>
              </w:rPr>
              <w:t>dditional specification efforts are needed to ensure that UL rate control MAC CE is only applicable to QoS flows served in the MAC entity</w:t>
            </w:r>
          </w:p>
        </w:tc>
        <w:tc>
          <w:tcPr>
            <w:tcW w:w="1702" w:type="dxa"/>
          </w:tcPr>
          <w:p w14:paraId="1B98BE9D" w14:textId="77777777" w:rsidR="0043449F" w:rsidRPr="00C0556C" w:rsidRDefault="0043449F" w:rsidP="003A74C5">
            <w:pPr>
              <w:spacing w:after="0"/>
              <w:rPr>
                <w:rFonts w:eastAsiaTheme="minorEastAsia"/>
                <w:lang w:eastAsia="zh-CN"/>
              </w:rPr>
            </w:pPr>
            <w:r>
              <w:rPr>
                <w:lang w:eastAsia="zh-CN"/>
              </w:rPr>
              <w:t>Yes</w:t>
            </w:r>
          </w:p>
        </w:tc>
        <w:tc>
          <w:tcPr>
            <w:tcW w:w="1702" w:type="dxa"/>
          </w:tcPr>
          <w:p w14:paraId="499B7CEA" w14:textId="2F260FA0" w:rsidR="0043449F" w:rsidRPr="00C0556C" w:rsidRDefault="0043449F" w:rsidP="003A74C5">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1699" w:type="dxa"/>
          </w:tcPr>
          <w:p w14:paraId="3735A2CD" w14:textId="5753C043" w:rsidR="0043449F" w:rsidRDefault="0043449F" w:rsidP="003A74C5">
            <w:pPr>
              <w:spacing w:after="0"/>
              <w:rPr>
                <w:lang w:eastAsia="zh-CN"/>
              </w:rPr>
            </w:pPr>
            <w:r>
              <w:rPr>
                <w:lang w:eastAsia="zh-CN"/>
              </w:rPr>
              <w:t>No</w:t>
            </w:r>
          </w:p>
        </w:tc>
      </w:tr>
    </w:tbl>
    <w:p w14:paraId="76F45B8D" w14:textId="61740579" w:rsidR="00B61848" w:rsidRDefault="00B61848" w:rsidP="00530E48">
      <w:pPr>
        <w:rPr>
          <w:bCs/>
          <w:lang w:eastAsia="zh-CN"/>
        </w:rPr>
      </w:pPr>
    </w:p>
    <w:p w14:paraId="3B02EF44" w14:textId="061707E2" w:rsidR="00DC49FD" w:rsidRPr="009F71CA" w:rsidRDefault="00DC49FD" w:rsidP="00530E48">
      <w:pPr>
        <w:rPr>
          <w:bCs/>
          <w:lang w:eastAsia="zh-CN"/>
        </w:rPr>
      </w:pPr>
      <w:r>
        <w:rPr>
          <w:rFonts w:hint="eastAsia"/>
          <w:bCs/>
          <w:lang w:eastAsia="zh-CN"/>
        </w:rPr>
        <w:t>F</w:t>
      </w:r>
      <w:r>
        <w:rPr>
          <w:bCs/>
          <w:lang w:eastAsia="zh-CN"/>
        </w:rPr>
        <w:t>rom above discussion</w:t>
      </w:r>
      <w:r w:rsidR="003131E0">
        <w:rPr>
          <w:bCs/>
          <w:lang w:eastAsia="zh-CN"/>
        </w:rPr>
        <w:t xml:space="preserve">, it can be seen that LCID + QFI approach has less signalling overhead and is simpler to support DC configuration. </w:t>
      </w:r>
      <w:r w:rsidR="00F40B80">
        <w:rPr>
          <w:bCs/>
          <w:lang w:eastAsia="zh-CN"/>
        </w:rPr>
        <w:t>In addition, LCID is also used in legacy Recommended bit rate MAC CE. It is therefore proposed to use LCID + QFI to indicate QoS flow.</w:t>
      </w:r>
      <w:r>
        <w:rPr>
          <w:bCs/>
          <w:lang w:eastAsia="zh-CN"/>
        </w:rPr>
        <w:t xml:space="preserve"> </w:t>
      </w:r>
    </w:p>
    <w:p w14:paraId="799358ED" w14:textId="6C0A19F9" w:rsidR="00530E48" w:rsidRDefault="00530E48" w:rsidP="00530E48">
      <w:pPr>
        <w:rPr>
          <w:lang w:eastAsia="zh-CN"/>
        </w:rPr>
      </w:pPr>
      <w:bookmarkStart w:id="4" w:name="ProNo_Indication"/>
      <w:bookmarkStart w:id="5" w:name="Pro_Indication"/>
      <w:r w:rsidRPr="00FC46F4">
        <w:rPr>
          <w:b/>
          <w:lang w:eastAsia="ko-KR"/>
        </w:rPr>
        <w:t xml:space="preserve">Proposal </w:t>
      </w:r>
      <w:r w:rsidRPr="00FC46F4">
        <w:rPr>
          <w:b/>
          <w:lang w:eastAsia="ko-KR"/>
        </w:rPr>
        <w:fldChar w:fldCharType="begin"/>
      </w:r>
      <w:r w:rsidRPr="00FC46F4">
        <w:rPr>
          <w:b/>
          <w:lang w:eastAsia="ko-KR"/>
        </w:rPr>
        <w:instrText xml:space="preserve"> SEQ Proposal \* MERGEFORMAT </w:instrText>
      </w:r>
      <w:r w:rsidRPr="00FC46F4">
        <w:rPr>
          <w:b/>
          <w:lang w:eastAsia="ko-KR"/>
        </w:rPr>
        <w:fldChar w:fldCharType="separate"/>
      </w:r>
      <w:r w:rsidR="00E03742">
        <w:rPr>
          <w:b/>
          <w:noProof/>
          <w:lang w:eastAsia="ko-KR"/>
        </w:rPr>
        <w:t>3</w:t>
      </w:r>
      <w:r w:rsidRPr="00FC46F4">
        <w:rPr>
          <w:b/>
          <w:lang w:eastAsia="ko-KR"/>
        </w:rPr>
        <w:fldChar w:fldCharType="end"/>
      </w:r>
      <w:bookmarkEnd w:id="4"/>
      <w:r w:rsidRPr="00FC46F4">
        <w:rPr>
          <w:lang w:eastAsia="ko-KR"/>
        </w:rPr>
        <w:t>:</w:t>
      </w:r>
      <w:r w:rsidR="00FC46F4">
        <w:rPr>
          <w:lang w:eastAsia="ko-KR"/>
        </w:rPr>
        <w:t xml:space="preserve"> </w:t>
      </w:r>
      <w:r w:rsidR="000F5BD5">
        <w:rPr>
          <w:lang w:eastAsia="ko-KR"/>
        </w:rPr>
        <w:t>(</w:t>
      </w:r>
      <w:r w:rsidR="00FC46F4">
        <w:rPr>
          <w:lang w:eastAsia="ko-KR"/>
        </w:rPr>
        <w:t>MAC-04</w:t>
      </w:r>
      <w:r w:rsidR="000F5BD5">
        <w:rPr>
          <w:lang w:eastAsia="ko-KR"/>
        </w:rPr>
        <w:t>)</w:t>
      </w:r>
      <w:r w:rsidRPr="00FC46F4">
        <w:rPr>
          <w:lang w:eastAsia="zh-CN"/>
        </w:rPr>
        <w:t xml:space="preserve"> </w:t>
      </w:r>
      <w:r w:rsidR="00491819" w:rsidRPr="00FC46F4">
        <w:rPr>
          <w:lang w:eastAsia="zh-CN"/>
        </w:rPr>
        <w:t>QoS flow</w:t>
      </w:r>
      <w:r w:rsidR="00FC46F4">
        <w:rPr>
          <w:lang w:eastAsia="zh-CN"/>
        </w:rPr>
        <w:t xml:space="preserve"> is indicated with </w:t>
      </w:r>
      <w:r w:rsidR="00FC46F4">
        <w:rPr>
          <w:bCs/>
          <w:lang w:eastAsia="zh-CN"/>
        </w:rPr>
        <w:t>LCID + QFI</w:t>
      </w:r>
      <w:r w:rsidR="00491819" w:rsidRPr="00FC46F4">
        <w:rPr>
          <w:lang w:eastAsia="zh-CN"/>
        </w:rPr>
        <w:t>.</w:t>
      </w:r>
      <w:bookmarkEnd w:id="5"/>
    </w:p>
    <w:p w14:paraId="068BBCA6" w14:textId="27B5510A" w:rsidR="00DB47C4" w:rsidRDefault="00365D62" w:rsidP="00DB47C4">
      <w:pPr>
        <w:pStyle w:val="Heading2"/>
      </w:pPr>
      <w:r>
        <w:t xml:space="preserve">(MAC-05, MAC-06) </w:t>
      </w:r>
      <w:r w:rsidR="00BC626A">
        <w:t>Rate control MAC CE format</w:t>
      </w:r>
    </w:p>
    <w:p w14:paraId="4FEAB4BB" w14:textId="6C05D196" w:rsidR="00DA3CA2" w:rsidRDefault="00DA3CA2" w:rsidP="00DA3CA2">
      <w:pPr>
        <w:rPr>
          <w:lang w:eastAsia="zh-CN"/>
        </w:rPr>
      </w:pPr>
      <w:r>
        <w:rPr>
          <w:rFonts w:hint="eastAsia"/>
          <w:lang w:eastAsia="zh-CN"/>
        </w:rPr>
        <w:t>I</w:t>
      </w:r>
      <w:r>
        <w:rPr>
          <w:lang w:eastAsia="zh-CN"/>
        </w:rPr>
        <w:t>n “</w:t>
      </w:r>
      <w:r w:rsidRPr="008E4F40">
        <w:rPr>
          <w:lang w:eastAsia="zh-CN"/>
        </w:rPr>
        <w:t>[POST129bis][</w:t>
      </w:r>
      <w:proofErr w:type="gramStart"/>
      <w:r w:rsidRPr="008E4F40">
        <w:rPr>
          <w:lang w:eastAsia="zh-CN"/>
        </w:rPr>
        <w:t>502][</w:t>
      </w:r>
      <w:proofErr w:type="gramEnd"/>
      <w:r w:rsidRPr="008E4F40">
        <w:rPr>
          <w:lang w:eastAsia="zh-CN"/>
        </w:rPr>
        <w:t>XR] MAC running CR and open issues (Qualcomm)</w:t>
      </w:r>
      <w:r>
        <w:rPr>
          <w:lang w:eastAsia="zh-CN"/>
        </w:rPr>
        <w:t>”</w:t>
      </w:r>
      <w:r w:rsidR="00BF6FC1">
        <w:rPr>
          <w:lang w:eastAsia="zh-CN"/>
        </w:rPr>
        <w:t xml:space="preserve"> </w:t>
      </w:r>
      <w:r w:rsidR="00BF6FC1">
        <w:rPr>
          <w:lang w:eastAsia="zh-CN"/>
        </w:rPr>
        <w:fldChar w:fldCharType="begin"/>
      </w:r>
      <w:r w:rsidR="00BF6FC1">
        <w:rPr>
          <w:lang w:eastAsia="zh-CN"/>
        </w:rPr>
        <w:instrText xml:space="preserve"> REF Ref_MAC_Summary \h </w:instrText>
      </w:r>
      <w:r w:rsidR="00BF6FC1">
        <w:rPr>
          <w:lang w:eastAsia="zh-CN"/>
        </w:rPr>
      </w:r>
      <w:r w:rsidR="00BF6FC1">
        <w:rPr>
          <w:lang w:eastAsia="zh-CN"/>
        </w:rPr>
        <w:fldChar w:fldCharType="separate"/>
      </w:r>
      <w:r w:rsidR="00E03742" w:rsidRPr="00CE078B">
        <w:rPr>
          <w:lang w:eastAsia="zh-CN"/>
        </w:rPr>
        <w:t>[</w:t>
      </w:r>
      <w:r w:rsidR="00E03742">
        <w:rPr>
          <w:noProof/>
        </w:rPr>
        <w:t>3</w:t>
      </w:r>
      <w:r w:rsidR="00E03742" w:rsidRPr="00CE078B">
        <w:rPr>
          <w:lang w:eastAsia="zh-CN"/>
        </w:rPr>
        <w:t>]</w:t>
      </w:r>
      <w:r w:rsidR="00BF6FC1">
        <w:rPr>
          <w:lang w:eastAsia="zh-CN"/>
        </w:rPr>
        <w:fldChar w:fldCharType="end"/>
      </w:r>
      <w:r>
        <w:rPr>
          <w:lang w:eastAsia="zh-CN"/>
        </w:rPr>
        <w:t xml:space="preserve">, one open issue is: </w:t>
      </w:r>
      <w:r w:rsidR="00422E90" w:rsidRPr="00422E90">
        <w:rPr>
          <w:i/>
          <w:iCs/>
          <w:lang w:eastAsia="zh-CN"/>
        </w:rPr>
        <w:t>[MAC-05] Whether the Rate Control MAC CE includes single or multiple QoS flows</w:t>
      </w:r>
      <w:r>
        <w:rPr>
          <w:lang w:eastAsia="zh-CN"/>
        </w:rPr>
        <w:t>.</w:t>
      </w:r>
    </w:p>
    <w:p w14:paraId="3D84B999" w14:textId="47E66E47" w:rsidR="006C2801" w:rsidRDefault="006F01CA" w:rsidP="00DA3CA2">
      <w:pPr>
        <w:rPr>
          <w:lang w:eastAsia="zh-CN"/>
        </w:rPr>
      </w:pPr>
      <w:r>
        <w:rPr>
          <w:lang w:eastAsia="zh-CN"/>
        </w:rPr>
        <w:lastRenderedPageBreak/>
        <w:t xml:space="preserve">A single Rate Control MAC CE </w:t>
      </w:r>
      <w:r w:rsidR="00861AC6">
        <w:rPr>
          <w:lang w:eastAsia="zh-CN"/>
        </w:rPr>
        <w:t xml:space="preserve">indicating </w:t>
      </w:r>
      <w:r w:rsidR="00773983">
        <w:rPr>
          <w:lang w:eastAsia="zh-CN"/>
        </w:rPr>
        <w:t xml:space="preserve">multiple QoS flows </w:t>
      </w:r>
      <w:r w:rsidR="004E08DF">
        <w:rPr>
          <w:lang w:eastAsia="zh-CN"/>
        </w:rPr>
        <w:t>can save some signalling overhead (</w:t>
      </w:r>
      <w:proofErr w:type="gramStart"/>
      <w:r w:rsidR="004E08DF">
        <w:rPr>
          <w:lang w:eastAsia="zh-CN"/>
        </w:rPr>
        <w:t>e.g.</w:t>
      </w:r>
      <w:proofErr w:type="gramEnd"/>
      <w:r w:rsidR="004E08DF">
        <w:rPr>
          <w:lang w:eastAsia="zh-CN"/>
        </w:rPr>
        <w:t xml:space="preserve"> MAC </w:t>
      </w:r>
      <w:proofErr w:type="spellStart"/>
      <w:r w:rsidR="002C527B">
        <w:rPr>
          <w:lang w:eastAsia="zh-CN"/>
        </w:rPr>
        <w:t>subheader</w:t>
      </w:r>
      <w:proofErr w:type="spellEnd"/>
      <w:r w:rsidR="002C527B">
        <w:rPr>
          <w:lang w:eastAsia="zh-CN"/>
        </w:rPr>
        <w:t>)</w:t>
      </w:r>
      <w:r w:rsidR="00030179">
        <w:rPr>
          <w:lang w:eastAsia="zh-CN"/>
        </w:rPr>
        <w:t xml:space="preserve"> at the cost of additional </w:t>
      </w:r>
      <w:r w:rsidR="008905BD">
        <w:rPr>
          <w:lang w:eastAsia="zh-CN"/>
        </w:rPr>
        <w:t xml:space="preserve">standardization efforts. </w:t>
      </w:r>
      <w:r w:rsidR="008B6D6F">
        <w:rPr>
          <w:lang w:eastAsia="zh-CN"/>
        </w:rPr>
        <w:t xml:space="preserve">It is suggested to go with </w:t>
      </w:r>
      <w:r w:rsidR="0007605F">
        <w:rPr>
          <w:lang w:eastAsia="zh-CN"/>
        </w:rPr>
        <w:t xml:space="preserve">single </w:t>
      </w:r>
      <w:r w:rsidR="00DE70C9">
        <w:rPr>
          <w:lang w:eastAsia="zh-CN"/>
        </w:rPr>
        <w:t>QoS flow approach for simplicity.</w:t>
      </w:r>
    </w:p>
    <w:p w14:paraId="0042F204" w14:textId="442D7E9F" w:rsidR="00093F20" w:rsidRDefault="00B408AE" w:rsidP="00DA3CA2">
      <w:pPr>
        <w:rPr>
          <w:lang w:eastAsia="ko-KR"/>
        </w:rPr>
      </w:pPr>
      <w:bookmarkStart w:id="6" w:name="Pro_N_Flow"/>
      <w:r w:rsidRPr="00FC46F4">
        <w:rPr>
          <w:b/>
          <w:lang w:eastAsia="ko-KR"/>
        </w:rPr>
        <w:t xml:space="preserve">Proposal </w:t>
      </w:r>
      <w:r w:rsidRPr="00FC46F4">
        <w:rPr>
          <w:b/>
          <w:lang w:eastAsia="ko-KR"/>
        </w:rPr>
        <w:fldChar w:fldCharType="begin"/>
      </w:r>
      <w:r w:rsidRPr="00FC46F4">
        <w:rPr>
          <w:b/>
          <w:lang w:eastAsia="ko-KR"/>
        </w:rPr>
        <w:instrText xml:space="preserve"> SEQ Proposal \* MERGEFORMAT </w:instrText>
      </w:r>
      <w:r w:rsidRPr="00FC46F4">
        <w:rPr>
          <w:b/>
          <w:lang w:eastAsia="ko-KR"/>
        </w:rPr>
        <w:fldChar w:fldCharType="separate"/>
      </w:r>
      <w:r w:rsidR="00E03742">
        <w:rPr>
          <w:b/>
          <w:noProof/>
          <w:lang w:eastAsia="ko-KR"/>
        </w:rPr>
        <w:t>4</w:t>
      </w:r>
      <w:r w:rsidRPr="00FC46F4">
        <w:rPr>
          <w:b/>
          <w:lang w:eastAsia="ko-KR"/>
        </w:rPr>
        <w:fldChar w:fldCharType="end"/>
      </w:r>
      <w:r w:rsidRPr="00FC46F4">
        <w:rPr>
          <w:lang w:eastAsia="ko-KR"/>
        </w:rPr>
        <w:t>:</w:t>
      </w:r>
      <w:r>
        <w:rPr>
          <w:lang w:eastAsia="ko-KR"/>
        </w:rPr>
        <w:t xml:space="preserve"> </w:t>
      </w:r>
      <w:r w:rsidR="000F5BD5">
        <w:rPr>
          <w:lang w:eastAsia="ko-KR"/>
        </w:rPr>
        <w:t>(</w:t>
      </w:r>
      <w:r>
        <w:rPr>
          <w:lang w:eastAsia="ko-KR"/>
        </w:rPr>
        <w:t>MAC-0</w:t>
      </w:r>
      <w:r w:rsidR="001E5585">
        <w:rPr>
          <w:lang w:eastAsia="ko-KR"/>
        </w:rPr>
        <w:t>5</w:t>
      </w:r>
      <w:r w:rsidR="000F5BD5">
        <w:rPr>
          <w:lang w:eastAsia="ko-KR"/>
        </w:rPr>
        <w:t>)</w:t>
      </w:r>
      <w:r w:rsidRPr="00FC46F4">
        <w:rPr>
          <w:lang w:eastAsia="ko-KR"/>
        </w:rPr>
        <w:t xml:space="preserve"> </w:t>
      </w:r>
      <w:r w:rsidR="002F2D9C">
        <w:rPr>
          <w:lang w:eastAsia="ko-KR"/>
        </w:rPr>
        <w:t>Rate Control MAC CE includes bit rate for single QoS flow.</w:t>
      </w:r>
      <w:bookmarkEnd w:id="6"/>
    </w:p>
    <w:p w14:paraId="52D7FE8F" w14:textId="3C71F249" w:rsidR="00093F20" w:rsidRDefault="0079048E" w:rsidP="0079048E">
      <w:pPr>
        <w:rPr>
          <w:lang w:eastAsia="zh-CN"/>
        </w:rPr>
      </w:pPr>
      <w:r>
        <w:rPr>
          <w:rFonts w:hint="eastAsia"/>
          <w:lang w:eastAsia="zh-CN"/>
        </w:rPr>
        <w:t>A</w:t>
      </w:r>
      <w:r>
        <w:rPr>
          <w:lang w:eastAsia="zh-CN"/>
        </w:rPr>
        <w:t>nother open issue is</w:t>
      </w:r>
      <w:r w:rsidRPr="0079048E">
        <w:rPr>
          <w:lang w:eastAsia="zh-CN"/>
        </w:rPr>
        <w:t xml:space="preserve"> </w:t>
      </w:r>
      <w:r w:rsidR="00093F20" w:rsidRPr="0079048E">
        <w:rPr>
          <w:i/>
          <w:iCs/>
        </w:rPr>
        <w:t>[MAC-06] Any additional fields that should be included in the Rate Control MAC CE</w:t>
      </w:r>
      <w:r w:rsidR="00212391">
        <w:t>.</w:t>
      </w:r>
      <w:r w:rsidR="004B1D68">
        <w:t xml:space="preserve"> From previous proposals, following fields are needed: LCID, QFI, UL/DL, Bit Rate. </w:t>
      </w:r>
      <w:r w:rsidR="00CD1A35">
        <w:t>In RAN#129 meeting</w:t>
      </w:r>
      <w:r w:rsidR="00D3046E">
        <w:t>, RAN2 agreed that “</w:t>
      </w:r>
      <w:r w:rsidR="00CD1A35" w:rsidRPr="00BE3C83">
        <w:rPr>
          <w:i/>
          <w:iCs/>
        </w:rPr>
        <w:t>We will try to design a table first and check whether it is possible to meet the required range/granularity. Afterwards, we can check whether multipliers are needed</w:t>
      </w:r>
      <w:r w:rsidR="00D3046E">
        <w:t xml:space="preserve">”. </w:t>
      </w:r>
      <w:r w:rsidR="00D44493">
        <w:t>In</w:t>
      </w:r>
      <w:r w:rsidR="00D44493">
        <w:rPr>
          <w:lang w:eastAsia="zh-CN"/>
        </w:rPr>
        <w:t xml:space="preserve"> </w:t>
      </w:r>
      <w:r w:rsidR="0084499B">
        <w:rPr>
          <w:lang w:eastAsia="zh-CN"/>
        </w:rPr>
        <w:t xml:space="preserve">MAC running CR of </w:t>
      </w:r>
      <w:r w:rsidR="00D44493">
        <w:rPr>
          <w:lang w:eastAsia="zh-CN"/>
        </w:rPr>
        <w:t>“</w:t>
      </w:r>
      <w:r w:rsidR="00D44493" w:rsidRPr="008E4F40">
        <w:rPr>
          <w:lang w:eastAsia="zh-CN"/>
        </w:rPr>
        <w:t>[POST129bis][</w:t>
      </w:r>
      <w:proofErr w:type="gramStart"/>
      <w:r w:rsidR="00D44493" w:rsidRPr="008E4F40">
        <w:rPr>
          <w:lang w:eastAsia="zh-CN"/>
        </w:rPr>
        <w:t>502][</w:t>
      </w:r>
      <w:proofErr w:type="gramEnd"/>
      <w:r w:rsidR="00D44493" w:rsidRPr="008E4F40">
        <w:rPr>
          <w:lang w:eastAsia="zh-CN"/>
        </w:rPr>
        <w:t>XR] MAC running CR and open issues (Qualcomm)</w:t>
      </w:r>
      <w:r w:rsidR="00D44493">
        <w:rPr>
          <w:lang w:eastAsia="zh-CN"/>
        </w:rPr>
        <w:t>”</w:t>
      </w:r>
      <w:r w:rsidR="0084499B">
        <w:rPr>
          <w:lang w:eastAsia="zh-CN"/>
        </w:rPr>
        <w:t xml:space="preserve">, 8 bit </w:t>
      </w:r>
      <w:r w:rsidR="00B451EB">
        <w:rPr>
          <w:lang w:eastAsia="zh-CN"/>
        </w:rPr>
        <w:t xml:space="preserve">table is designed to cover the </w:t>
      </w:r>
      <w:r w:rsidR="003D6DF9">
        <w:rPr>
          <w:lang w:eastAsia="zh-CN"/>
        </w:rPr>
        <w:t>100 kbps to 40 Mbps bit range proposed by SA4</w:t>
      </w:r>
      <w:r w:rsidR="00E86F7F">
        <w:rPr>
          <w:lang w:eastAsia="zh-CN"/>
        </w:rPr>
        <w:t xml:space="preserve">, and </w:t>
      </w:r>
      <w:r w:rsidR="00ED0123">
        <w:rPr>
          <w:lang w:eastAsia="zh-CN"/>
        </w:rPr>
        <w:t xml:space="preserve">consequently </w:t>
      </w:r>
      <w:r w:rsidR="00E86F7F">
        <w:rPr>
          <w:lang w:eastAsia="zh-CN"/>
        </w:rPr>
        <w:t>multiplier is not needed</w:t>
      </w:r>
      <w:r w:rsidR="003F71B4">
        <w:rPr>
          <w:lang w:eastAsia="zh-CN"/>
        </w:rPr>
        <w:t>.</w:t>
      </w:r>
      <w:r w:rsidR="00C715BA">
        <w:rPr>
          <w:lang w:eastAsia="zh-CN"/>
        </w:rPr>
        <w:t xml:space="preserve"> </w:t>
      </w:r>
    </w:p>
    <w:p w14:paraId="451A5C7C" w14:textId="07A95AB8" w:rsidR="00C715BA" w:rsidRDefault="00C715BA" w:rsidP="00C715BA">
      <w:pPr>
        <w:rPr>
          <w:lang w:eastAsia="zh-CN"/>
        </w:rPr>
      </w:pPr>
      <w:bookmarkStart w:id="7" w:name="ProNo_Field"/>
      <w:bookmarkStart w:id="8" w:name="Pro_Fields"/>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03742">
        <w:rPr>
          <w:b/>
          <w:noProof/>
          <w:lang w:eastAsia="ko-KR"/>
        </w:rPr>
        <w:t>5</w:t>
      </w:r>
      <w:r w:rsidRPr="00EC7BE6">
        <w:rPr>
          <w:b/>
          <w:lang w:eastAsia="ko-KR"/>
        </w:rPr>
        <w:fldChar w:fldCharType="end"/>
      </w:r>
      <w:bookmarkEnd w:id="7"/>
      <w:r w:rsidRPr="00EC7BE6">
        <w:rPr>
          <w:lang w:eastAsia="ko-KR"/>
        </w:rPr>
        <w:t>:</w:t>
      </w:r>
      <w:r w:rsidRPr="002A17E0">
        <w:rPr>
          <w:lang w:eastAsia="zh-CN"/>
        </w:rPr>
        <w:t xml:space="preserve"> </w:t>
      </w:r>
      <w:r w:rsidR="000F5BD5">
        <w:rPr>
          <w:lang w:eastAsia="zh-CN"/>
        </w:rPr>
        <w:t>(</w:t>
      </w:r>
      <w:r>
        <w:rPr>
          <w:lang w:eastAsia="zh-CN"/>
        </w:rPr>
        <w:t>MAC-06</w:t>
      </w:r>
      <w:r w:rsidR="000F5BD5">
        <w:rPr>
          <w:lang w:eastAsia="zh-CN"/>
        </w:rPr>
        <w:t>)</w:t>
      </w:r>
      <w:r w:rsidR="00AB0A94">
        <w:rPr>
          <w:lang w:eastAsia="zh-CN"/>
        </w:rPr>
        <w:t xml:space="preserve"> Rate Control MAC CE </w:t>
      </w:r>
      <w:r>
        <w:rPr>
          <w:lang w:eastAsia="zh-CN"/>
        </w:rPr>
        <w:t xml:space="preserve">includes the following fields: </w:t>
      </w:r>
      <w:r w:rsidR="00AB0A94">
        <w:t>LCID, QFI, UL/DL, Bit Rate</w:t>
      </w:r>
      <w:r>
        <w:rPr>
          <w:lang w:eastAsia="zh-CN"/>
        </w:rPr>
        <w:t>.</w:t>
      </w:r>
      <w:bookmarkEnd w:id="8"/>
    </w:p>
    <w:p w14:paraId="434DA5C4" w14:textId="30BDBAE5" w:rsidR="00093F20" w:rsidRDefault="003229C8" w:rsidP="00251155">
      <w:pPr>
        <w:rPr>
          <w:lang w:eastAsia="zh-CN"/>
        </w:rPr>
      </w:pPr>
      <w:r>
        <w:rPr>
          <w:rFonts w:hint="eastAsia"/>
          <w:lang w:eastAsia="zh-CN"/>
        </w:rPr>
        <w:t>A</w:t>
      </w:r>
      <w:r>
        <w:rPr>
          <w:lang w:eastAsia="zh-CN"/>
        </w:rPr>
        <w:t xml:space="preserve"> related </w:t>
      </w:r>
      <w:r w:rsidR="00F233A4">
        <w:rPr>
          <w:lang w:eastAsia="zh-CN"/>
        </w:rPr>
        <w:t xml:space="preserve">open issue is </w:t>
      </w:r>
      <w:r w:rsidR="00093F20" w:rsidRPr="007A7A79">
        <w:rPr>
          <w:i/>
          <w:iCs/>
          <w:lang w:eastAsia="zh-CN"/>
        </w:rPr>
        <w:t>[MAC-07] Format of the Rate Control MAC CE</w:t>
      </w:r>
      <w:r w:rsidR="001E655D">
        <w:rPr>
          <w:lang w:eastAsia="zh-CN"/>
        </w:rPr>
        <w:t>.</w:t>
      </w:r>
      <w:r w:rsidR="00F6688B">
        <w:rPr>
          <w:lang w:eastAsia="zh-CN"/>
        </w:rPr>
        <w:t xml:space="preserve"> </w:t>
      </w:r>
      <w:r w:rsidR="00DC69D3">
        <w:rPr>
          <w:lang w:eastAsia="zh-CN"/>
        </w:rPr>
        <w:t xml:space="preserve">Based on </w:t>
      </w:r>
      <w:r w:rsidR="00A50B10">
        <w:rPr>
          <w:lang w:eastAsia="zh-CN"/>
        </w:rPr>
        <w:fldChar w:fldCharType="begin"/>
      </w:r>
      <w:r w:rsidR="00A50B10">
        <w:rPr>
          <w:lang w:eastAsia="zh-CN"/>
        </w:rPr>
        <w:instrText xml:space="preserve"> REF ProNo_Field \h  \* MERGEFORMAT </w:instrText>
      </w:r>
      <w:r w:rsidR="00A50B10">
        <w:rPr>
          <w:lang w:eastAsia="zh-CN"/>
        </w:rPr>
      </w:r>
      <w:r w:rsidR="00A50B10">
        <w:rPr>
          <w:lang w:eastAsia="zh-CN"/>
        </w:rPr>
        <w:fldChar w:fldCharType="separate"/>
      </w:r>
      <w:r w:rsidR="00E03742" w:rsidRPr="00E03742">
        <w:rPr>
          <w:lang w:eastAsia="zh-CN"/>
        </w:rPr>
        <w:t>Proposal 5</w:t>
      </w:r>
      <w:r w:rsidR="00A50B10">
        <w:rPr>
          <w:lang w:eastAsia="zh-CN"/>
        </w:rPr>
        <w:fldChar w:fldCharType="end"/>
      </w:r>
      <w:r w:rsidR="00A50B10">
        <w:rPr>
          <w:lang w:eastAsia="zh-CN"/>
        </w:rPr>
        <w:t xml:space="preserve"> above, </w:t>
      </w:r>
      <w:r w:rsidR="00AD312B">
        <w:rPr>
          <w:lang w:eastAsia="zh-CN"/>
        </w:rPr>
        <w:t xml:space="preserve">an </w:t>
      </w:r>
      <w:r w:rsidR="00EE7323">
        <w:rPr>
          <w:lang w:eastAsia="zh-CN"/>
        </w:rPr>
        <w:t xml:space="preserve">example Rate Control MAC CE format is shown in </w:t>
      </w:r>
      <w:r w:rsidR="00EE7323">
        <w:rPr>
          <w:lang w:eastAsia="zh-CN"/>
        </w:rPr>
        <w:fldChar w:fldCharType="begin"/>
      </w:r>
      <w:r w:rsidR="00EE7323">
        <w:rPr>
          <w:lang w:eastAsia="zh-CN"/>
        </w:rPr>
        <w:instrText xml:space="preserve"> REF Fig_MACCE \h </w:instrText>
      </w:r>
      <w:r w:rsidR="00B77986">
        <w:rPr>
          <w:lang w:eastAsia="zh-CN"/>
        </w:rPr>
        <w:instrText xml:space="preserve"> \* MERGEFORMAT </w:instrText>
      </w:r>
      <w:r w:rsidR="00EE7323">
        <w:rPr>
          <w:lang w:eastAsia="zh-CN"/>
        </w:rPr>
      </w:r>
      <w:r w:rsidR="00EE7323">
        <w:rPr>
          <w:lang w:eastAsia="zh-CN"/>
        </w:rPr>
        <w:fldChar w:fldCharType="separate"/>
      </w:r>
      <w:r w:rsidR="00E03742" w:rsidRPr="00E03742">
        <w:rPr>
          <w:lang w:eastAsia="zh-CN"/>
        </w:rPr>
        <w:t>Figure 1</w:t>
      </w:r>
      <w:r w:rsidR="00EE7323">
        <w:rPr>
          <w:lang w:eastAsia="zh-CN"/>
        </w:rPr>
        <w:fldChar w:fldCharType="end"/>
      </w:r>
      <w:r w:rsidR="00EE7323">
        <w:rPr>
          <w:lang w:eastAsia="zh-CN"/>
        </w:rPr>
        <w:t xml:space="preserve"> below.</w:t>
      </w:r>
      <w:r w:rsidR="00F6688B">
        <w:rPr>
          <w:lang w:eastAsia="zh-CN"/>
        </w:rPr>
        <w:t xml:space="preserve"> </w:t>
      </w:r>
    </w:p>
    <w:p w14:paraId="5E5FF172" w14:textId="0B7BAE89" w:rsidR="008C39BD" w:rsidRPr="00D37AC6" w:rsidRDefault="00E35DF3" w:rsidP="008C39BD">
      <w:pPr>
        <w:pStyle w:val="TH"/>
        <w:rPr>
          <w:lang w:eastAsia="zh-CN"/>
        </w:rPr>
      </w:pPr>
      <w:r w:rsidRPr="00D37AC6">
        <w:rPr>
          <w:rFonts w:ascii="Times New Roman" w:hAnsi="Times New Roman"/>
        </w:rPr>
        <w:object w:dxaOrig="5720" w:dyaOrig="2290" w14:anchorId="64F9CDFB">
          <v:shape id="_x0000_i1027" type="#_x0000_t75" style="width:4in;height:113.15pt" o:ole="">
            <v:imagedata r:id="rId16" o:title=""/>
          </v:shape>
          <o:OLEObject Type="Embed" ProgID="Visio.Drawing.15" ShapeID="_x0000_i1027" DrawAspect="Content" ObjectID="_1808312847" r:id="rId17"/>
        </w:object>
      </w:r>
    </w:p>
    <w:p w14:paraId="21BE8566" w14:textId="5AEB4ACE" w:rsidR="008C39BD" w:rsidRPr="009815E9" w:rsidRDefault="008C39BD" w:rsidP="008C39BD">
      <w:pPr>
        <w:ind w:leftChars="100" w:left="200"/>
        <w:jc w:val="center"/>
        <w:rPr>
          <w:b/>
          <w:bCs/>
        </w:rPr>
      </w:pPr>
      <w:bookmarkStart w:id="9" w:name="Fig_MACCE"/>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E03742">
        <w:rPr>
          <w:b/>
          <w:bCs/>
          <w:noProof/>
        </w:rPr>
        <w:t>1</w:t>
      </w:r>
      <w:r w:rsidRPr="00CC648E">
        <w:rPr>
          <w:b/>
          <w:bCs/>
        </w:rPr>
        <w:fldChar w:fldCharType="end"/>
      </w:r>
      <w:bookmarkEnd w:id="9"/>
      <w:r w:rsidRPr="00CC648E">
        <w:rPr>
          <w:b/>
          <w:bCs/>
        </w:rPr>
        <w:t xml:space="preserve">: </w:t>
      </w:r>
      <w:r w:rsidRPr="000D5B0D">
        <w:rPr>
          <w:b/>
          <w:bCs/>
        </w:rPr>
        <w:t>Rate Control</w:t>
      </w:r>
      <w:r w:rsidR="00E35DF3">
        <w:rPr>
          <w:b/>
          <w:bCs/>
        </w:rPr>
        <w:t xml:space="preserve"> MAC CE format</w:t>
      </w:r>
    </w:p>
    <w:p w14:paraId="2A076DC5" w14:textId="05E3DEFE" w:rsidR="001C5BC1" w:rsidRPr="00CF59D3" w:rsidRDefault="00365D62" w:rsidP="001C5BC1">
      <w:pPr>
        <w:pStyle w:val="Heading2"/>
      </w:pPr>
      <w:r>
        <w:t xml:space="preserve">(RRC-1, MAC-08, MAC-10) </w:t>
      </w:r>
      <w:r w:rsidR="001C5BC1">
        <w:t>Bit rate query</w:t>
      </w:r>
    </w:p>
    <w:p w14:paraId="07217490" w14:textId="30C866AD" w:rsidR="00587A40" w:rsidRDefault="00587A40" w:rsidP="00194910">
      <w:pPr>
        <w:rPr>
          <w:lang w:eastAsia="zh-CN"/>
        </w:rPr>
      </w:pPr>
      <w:r>
        <w:rPr>
          <w:rFonts w:hint="eastAsia"/>
          <w:lang w:eastAsia="zh-CN"/>
        </w:rPr>
        <w:t>I</w:t>
      </w:r>
      <w:r>
        <w:rPr>
          <w:lang w:eastAsia="zh-CN"/>
        </w:rPr>
        <w:t>n “</w:t>
      </w:r>
      <w:r w:rsidRPr="00082F6A">
        <w:rPr>
          <w:lang w:eastAsia="zh-CN"/>
        </w:rPr>
        <w:t>[POST129bis][</w:t>
      </w:r>
      <w:proofErr w:type="gramStart"/>
      <w:r w:rsidRPr="00082F6A">
        <w:rPr>
          <w:lang w:eastAsia="zh-CN"/>
        </w:rPr>
        <w:t>503][</w:t>
      </w:r>
      <w:proofErr w:type="gramEnd"/>
      <w:r w:rsidRPr="00082F6A">
        <w:rPr>
          <w:lang w:eastAsia="zh-CN"/>
        </w:rPr>
        <w:t>XR] RRC running CR and open issues (Huawei)</w:t>
      </w:r>
      <w:r>
        <w:rPr>
          <w:lang w:eastAsia="zh-CN"/>
        </w:rPr>
        <w:t>”</w:t>
      </w:r>
      <w:r w:rsidR="00BF6FC1">
        <w:rPr>
          <w:lang w:eastAsia="zh-CN"/>
        </w:rPr>
        <w:t xml:space="preserve"> </w:t>
      </w:r>
      <w:r w:rsidR="00BF6FC1">
        <w:rPr>
          <w:lang w:eastAsia="zh-CN"/>
        </w:rPr>
        <w:fldChar w:fldCharType="begin"/>
      </w:r>
      <w:r w:rsidR="00BF6FC1">
        <w:rPr>
          <w:lang w:eastAsia="zh-CN"/>
        </w:rPr>
        <w:instrText xml:space="preserve"> REF Ref_RRC_Summary \h </w:instrText>
      </w:r>
      <w:r w:rsidR="00BF6FC1">
        <w:rPr>
          <w:lang w:eastAsia="zh-CN"/>
        </w:rPr>
      </w:r>
      <w:r w:rsidR="00BF6FC1">
        <w:rPr>
          <w:lang w:eastAsia="zh-CN"/>
        </w:rPr>
        <w:fldChar w:fldCharType="separate"/>
      </w:r>
      <w:r w:rsidR="00E03742" w:rsidRPr="00CE078B">
        <w:rPr>
          <w:lang w:eastAsia="zh-CN"/>
        </w:rPr>
        <w:t>[</w:t>
      </w:r>
      <w:r w:rsidR="00E03742">
        <w:rPr>
          <w:noProof/>
        </w:rPr>
        <w:t>4</w:t>
      </w:r>
      <w:r w:rsidR="00E03742" w:rsidRPr="00CE078B">
        <w:rPr>
          <w:lang w:eastAsia="zh-CN"/>
        </w:rPr>
        <w:t>]</w:t>
      </w:r>
      <w:r w:rsidR="00BF6FC1">
        <w:rPr>
          <w:lang w:eastAsia="zh-CN"/>
        </w:rPr>
        <w:fldChar w:fldCharType="end"/>
      </w:r>
      <w:r>
        <w:rPr>
          <w:lang w:eastAsia="zh-CN"/>
        </w:rPr>
        <w:t xml:space="preserve">, </w:t>
      </w:r>
      <w:r w:rsidR="00194910">
        <w:rPr>
          <w:lang w:eastAsia="zh-CN"/>
        </w:rPr>
        <w:t xml:space="preserve">one open issue is </w:t>
      </w:r>
      <w:r w:rsidR="00B552F4" w:rsidRPr="00B552F4">
        <w:rPr>
          <w:i/>
          <w:iCs/>
          <w:lang w:eastAsia="zh-CN"/>
        </w:rPr>
        <w:t>Issue 1:</w:t>
      </w:r>
      <w:r w:rsidR="00B552F4">
        <w:rPr>
          <w:lang w:eastAsia="zh-CN"/>
        </w:rPr>
        <w:t xml:space="preserve"> </w:t>
      </w:r>
      <w:r w:rsidRPr="00FA558A">
        <w:rPr>
          <w:i/>
          <w:iCs/>
          <w:lang w:eastAsia="zh-CN"/>
        </w:rPr>
        <w:t>FFS how to indicate whether bit rate query is enabled based on which granularity (QoS flow level or DRB level)</w:t>
      </w:r>
      <w:r w:rsidR="00867287">
        <w:rPr>
          <w:lang w:eastAsia="zh-CN"/>
        </w:rPr>
        <w:t xml:space="preserve">. Given that </w:t>
      </w:r>
      <w:r w:rsidR="00063FF5">
        <w:rPr>
          <w:lang w:eastAsia="zh-CN"/>
        </w:rPr>
        <w:t>RAN2 agreed t</w:t>
      </w:r>
      <w:r w:rsidR="00BA1452">
        <w:rPr>
          <w:lang w:eastAsia="zh-CN"/>
        </w:rPr>
        <w:t>hat rate control is</w:t>
      </w:r>
      <w:r w:rsidR="000A2775">
        <w:rPr>
          <w:lang w:eastAsia="zh-CN"/>
        </w:rPr>
        <w:t xml:space="preserve"> indicated per QoS flow level, it is natural to have </w:t>
      </w:r>
      <w:r w:rsidR="00A86829">
        <w:rPr>
          <w:lang w:eastAsia="zh-CN"/>
        </w:rPr>
        <w:t xml:space="preserve">bit rate query enabling / disabling in QoS flow level. </w:t>
      </w:r>
      <w:r w:rsidR="00E628A0">
        <w:rPr>
          <w:lang w:eastAsia="zh-CN"/>
        </w:rPr>
        <w:t xml:space="preserve">In addition, </w:t>
      </w:r>
      <w:r w:rsidR="00C552F8">
        <w:rPr>
          <w:lang w:eastAsia="zh-CN"/>
        </w:rPr>
        <w:t xml:space="preserve">since </w:t>
      </w:r>
      <w:r w:rsidR="009D73E4">
        <w:rPr>
          <w:lang w:eastAsia="zh-CN"/>
        </w:rPr>
        <w:t xml:space="preserve">UL </w:t>
      </w:r>
      <w:r w:rsidR="00C552F8">
        <w:rPr>
          <w:lang w:eastAsia="zh-CN"/>
        </w:rPr>
        <w:t>QoS flow to DRB mapping can be changed either due to RRC reconfiguratio</w:t>
      </w:r>
      <w:r w:rsidR="009D73E4">
        <w:rPr>
          <w:lang w:eastAsia="zh-CN"/>
        </w:rPr>
        <w:t xml:space="preserve">n or from reflective mapping, </w:t>
      </w:r>
      <w:r w:rsidR="0007680E">
        <w:rPr>
          <w:lang w:eastAsia="zh-CN"/>
        </w:rPr>
        <w:t xml:space="preserve">DRB level control of bit rate query is not consistent with </w:t>
      </w:r>
      <w:r w:rsidR="00BA4D94">
        <w:rPr>
          <w:lang w:eastAsia="zh-CN"/>
        </w:rPr>
        <w:t xml:space="preserve">QoS flow level </w:t>
      </w:r>
      <w:r w:rsidR="00ED0123">
        <w:rPr>
          <w:lang w:eastAsia="zh-CN"/>
        </w:rPr>
        <w:t>rate control</w:t>
      </w:r>
      <w:r w:rsidR="00BA4D94">
        <w:rPr>
          <w:lang w:eastAsia="zh-CN"/>
        </w:rPr>
        <w:t>.</w:t>
      </w:r>
    </w:p>
    <w:p w14:paraId="742849D2" w14:textId="108CE08C" w:rsidR="002C3AE4" w:rsidRPr="00867287" w:rsidRDefault="00B46757" w:rsidP="00194910">
      <w:pPr>
        <w:rPr>
          <w:lang w:eastAsia="zh-CN"/>
        </w:rPr>
      </w:pPr>
      <w:bookmarkStart w:id="10" w:name="Pro_Proh_Granularity"/>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03742">
        <w:rPr>
          <w:b/>
          <w:noProof/>
          <w:lang w:eastAsia="ko-KR"/>
        </w:rPr>
        <w:t>6</w:t>
      </w:r>
      <w:r w:rsidRPr="00EC7BE6">
        <w:rPr>
          <w:b/>
          <w:lang w:eastAsia="ko-KR"/>
        </w:rPr>
        <w:fldChar w:fldCharType="end"/>
      </w:r>
      <w:r w:rsidRPr="00EC7BE6">
        <w:rPr>
          <w:lang w:eastAsia="ko-KR"/>
        </w:rPr>
        <w:t>:</w:t>
      </w:r>
      <w:r w:rsidRPr="002A17E0">
        <w:rPr>
          <w:lang w:eastAsia="zh-CN"/>
        </w:rPr>
        <w:t xml:space="preserve"> </w:t>
      </w:r>
      <w:r w:rsidR="000F5BD5">
        <w:rPr>
          <w:lang w:eastAsia="zh-CN"/>
        </w:rPr>
        <w:t>(</w:t>
      </w:r>
      <w:r w:rsidR="00B311E5">
        <w:rPr>
          <w:lang w:eastAsia="zh-CN"/>
        </w:rPr>
        <w:t>RRC</w:t>
      </w:r>
      <w:r w:rsidR="000F5BD5">
        <w:rPr>
          <w:lang w:eastAsia="zh-CN"/>
        </w:rPr>
        <w:t>-1)</w:t>
      </w:r>
      <w:r>
        <w:rPr>
          <w:lang w:eastAsia="zh-CN"/>
        </w:rPr>
        <w:t xml:space="preserve"> </w:t>
      </w:r>
      <w:r w:rsidR="00C90806">
        <w:rPr>
          <w:lang w:eastAsia="zh-CN"/>
        </w:rPr>
        <w:t>The granularity of b</w:t>
      </w:r>
      <w:r w:rsidR="00AF69B0">
        <w:rPr>
          <w:lang w:eastAsia="zh-CN"/>
        </w:rPr>
        <w:t xml:space="preserve">it </w:t>
      </w:r>
      <w:r w:rsidR="00AF69B0" w:rsidRPr="00AF69B0">
        <w:rPr>
          <w:lang w:eastAsia="zh-CN"/>
        </w:rPr>
        <w:t xml:space="preserve">rate query </w:t>
      </w:r>
      <w:r w:rsidR="00C90806">
        <w:rPr>
          <w:lang w:eastAsia="zh-CN"/>
        </w:rPr>
        <w:t xml:space="preserve">prohibit timer </w:t>
      </w:r>
      <w:r w:rsidR="00AF69B0" w:rsidRPr="00AF69B0">
        <w:rPr>
          <w:lang w:eastAsia="zh-CN"/>
        </w:rPr>
        <w:t>is QoS flow</w:t>
      </w:r>
      <w:r w:rsidR="008A55B7">
        <w:rPr>
          <w:lang w:eastAsia="zh-CN"/>
        </w:rPr>
        <w:t>.</w:t>
      </w:r>
      <w:bookmarkEnd w:id="10"/>
    </w:p>
    <w:p w14:paraId="580807C8" w14:textId="7532AD5F" w:rsidR="00A84074" w:rsidRDefault="00E64F25" w:rsidP="007D4956">
      <w:r>
        <w:rPr>
          <w:rFonts w:hint="eastAsia"/>
          <w:lang w:eastAsia="zh-CN"/>
        </w:rPr>
        <w:t>I</w:t>
      </w:r>
      <w:r>
        <w:rPr>
          <w:lang w:eastAsia="zh-CN"/>
        </w:rPr>
        <w:t>n “</w:t>
      </w:r>
      <w:r w:rsidRPr="008E4F40">
        <w:rPr>
          <w:lang w:eastAsia="zh-CN"/>
        </w:rPr>
        <w:t>[POST129bis][</w:t>
      </w:r>
      <w:proofErr w:type="gramStart"/>
      <w:r w:rsidRPr="008E4F40">
        <w:rPr>
          <w:lang w:eastAsia="zh-CN"/>
        </w:rPr>
        <w:t>502][</w:t>
      </w:r>
      <w:proofErr w:type="gramEnd"/>
      <w:r w:rsidRPr="008E4F40">
        <w:rPr>
          <w:lang w:eastAsia="zh-CN"/>
        </w:rPr>
        <w:t>XR] MAC running CR and open issues (Qualcomm)</w:t>
      </w:r>
      <w:r>
        <w:rPr>
          <w:lang w:eastAsia="zh-CN"/>
        </w:rPr>
        <w:t>”</w:t>
      </w:r>
      <w:r w:rsidR="00BF6FC1">
        <w:rPr>
          <w:lang w:eastAsia="zh-CN"/>
        </w:rPr>
        <w:t xml:space="preserve"> </w:t>
      </w:r>
      <w:r w:rsidR="00BF6FC1">
        <w:rPr>
          <w:lang w:eastAsia="zh-CN"/>
        </w:rPr>
        <w:fldChar w:fldCharType="begin"/>
      </w:r>
      <w:r w:rsidR="00BF6FC1">
        <w:rPr>
          <w:lang w:eastAsia="zh-CN"/>
        </w:rPr>
        <w:instrText xml:space="preserve"> REF Ref_MAC_Summary \h </w:instrText>
      </w:r>
      <w:r w:rsidR="00BF6FC1">
        <w:rPr>
          <w:lang w:eastAsia="zh-CN"/>
        </w:rPr>
      </w:r>
      <w:r w:rsidR="00BF6FC1">
        <w:rPr>
          <w:lang w:eastAsia="zh-CN"/>
        </w:rPr>
        <w:fldChar w:fldCharType="separate"/>
      </w:r>
      <w:r w:rsidR="00E03742" w:rsidRPr="00CE078B">
        <w:rPr>
          <w:lang w:eastAsia="zh-CN"/>
        </w:rPr>
        <w:t>[</w:t>
      </w:r>
      <w:r w:rsidR="00E03742">
        <w:rPr>
          <w:noProof/>
        </w:rPr>
        <w:t>3</w:t>
      </w:r>
      <w:r w:rsidR="00E03742" w:rsidRPr="00CE078B">
        <w:rPr>
          <w:lang w:eastAsia="zh-CN"/>
        </w:rPr>
        <w:t>]</w:t>
      </w:r>
      <w:r w:rsidR="00BF6FC1">
        <w:rPr>
          <w:lang w:eastAsia="zh-CN"/>
        </w:rPr>
        <w:fldChar w:fldCharType="end"/>
      </w:r>
      <w:r>
        <w:rPr>
          <w:lang w:eastAsia="zh-CN"/>
        </w:rPr>
        <w:t>,</w:t>
      </w:r>
      <w:r w:rsidR="002A2FE4">
        <w:rPr>
          <w:lang w:eastAsia="zh-CN"/>
        </w:rPr>
        <w:t xml:space="preserve"> there are two open issues related to bit rate query</w:t>
      </w:r>
      <w:r w:rsidR="005A5639">
        <w:rPr>
          <w:lang w:eastAsia="zh-CN"/>
        </w:rPr>
        <w:t>:</w:t>
      </w:r>
      <w:r>
        <w:rPr>
          <w:lang w:eastAsia="zh-CN"/>
        </w:rPr>
        <w:t xml:space="preserve"> </w:t>
      </w:r>
      <w:r w:rsidR="00A1640F" w:rsidRPr="00937888">
        <w:rPr>
          <w:i/>
          <w:iCs/>
        </w:rPr>
        <w:t xml:space="preserve">[MAC-08] Handling of triggered UL rate queries (e.g. multiplexing, transmission and cancelation, </w:t>
      </w:r>
      <w:proofErr w:type="spellStart"/>
      <w:r w:rsidR="00A1640F" w:rsidRPr="00937888">
        <w:rPr>
          <w:i/>
          <w:iCs/>
        </w:rPr>
        <w:t>etc</w:t>
      </w:r>
      <w:proofErr w:type="spellEnd"/>
      <w:r w:rsidR="00A1640F" w:rsidRPr="00937888">
        <w:rPr>
          <w:i/>
          <w:iCs/>
        </w:rPr>
        <w:t>)</w:t>
      </w:r>
      <w:r w:rsidR="005A5639">
        <w:t xml:space="preserve"> </w:t>
      </w:r>
      <w:r w:rsidR="002A2FE4">
        <w:t xml:space="preserve">and </w:t>
      </w:r>
      <w:r w:rsidR="002A2FE4" w:rsidRPr="007D4956">
        <w:rPr>
          <w:i/>
          <w:iCs/>
        </w:rPr>
        <w:t xml:space="preserve">[MAC-10] Behavior of </w:t>
      </w:r>
      <w:proofErr w:type="spellStart"/>
      <w:r w:rsidR="002A2FE4" w:rsidRPr="007D4956">
        <w:rPr>
          <w:i/>
          <w:iCs/>
        </w:rPr>
        <w:t>bitRateQueryProhibitTimer</w:t>
      </w:r>
      <w:proofErr w:type="spellEnd"/>
      <w:r w:rsidR="002A2FE4">
        <w:t>.</w:t>
      </w:r>
      <w:r w:rsidR="00581F41">
        <w:t xml:space="preserve"> </w:t>
      </w:r>
      <w:r w:rsidR="005A5639">
        <w:t xml:space="preserve">It is </w:t>
      </w:r>
      <w:r w:rsidR="00D63C05">
        <w:t>straightforward</w:t>
      </w:r>
      <w:r w:rsidR="005A5639">
        <w:t xml:space="preserve"> to following legacy Recommended bit rate query procedure</w:t>
      </w:r>
      <w:r w:rsidR="00D63C05">
        <w:t>, with the change of logical channel to QoS flow</w:t>
      </w:r>
      <w:r w:rsidR="005A5639">
        <w:t>.</w:t>
      </w:r>
      <w:r w:rsidR="00A75BAD">
        <w:t xml:space="preserve"> </w:t>
      </w:r>
    </w:p>
    <w:p w14:paraId="1204C15F" w14:textId="7D8C80D9" w:rsidR="007D551B" w:rsidRDefault="007D551B" w:rsidP="007D4956">
      <w:bookmarkStart w:id="11" w:name="Pro_Proh"/>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E03742">
        <w:rPr>
          <w:b/>
          <w:noProof/>
          <w:lang w:eastAsia="ko-KR"/>
        </w:rPr>
        <w:t>7</w:t>
      </w:r>
      <w:r w:rsidRPr="00EC7BE6">
        <w:rPr>
          <w:b/>
          <w:lang w:eastAsia="ko-KR"/>
        </w:rPr>
        <w:fldChar w:fldCharType="end"/>
      </w:r>
      <w:r w:rsidRPr="00EC7BE6">
        <w:rPr>
          <w:lang w:eastAsia="ko-KR"/>
        </w:rPr>
        <w:t>:</w:t>
      </w:r>
      <w:r w:rsidRPr="002A17E0">
        <w:rPr>
          <w:lang w:eastAsia="zh-CN"/>
        </w:rPr>
        <w:t xml:space="preserve"> </w:t>
      </w:r>
      <w:r w:rsidR="000F5BD5">
        <w:rPr>
          <w:lang w:eastAsia="zh-CN"/>
        </w:rPr>
        <w:t>(</w:t>
      </w:r>
      <w:r w:rsidR="001158E5">
        <w:rPr>
          <w:lang w:eastAsia="zh-CN"/>
        </w:rPr>
        <w:t>MAC-08</w:t>
      </w:r>
      <w:r w:rsidR="000F5BD5">
        <w:rPr>
          <w:lang w:eastAsia="zh-CN"/>
        </w:rPr>
        <w:t xml:space="preserve">, </w:t>
      </w:r>
      <w:r w:rsidR="0043515D">
        <w:rPr>
          <w:lang w:eastAsia="zh-CN"/>
        </w:rPr>
        <w:t>MAC-10</w:t>
      </w:r>
      <w:r w:rsidR="000F5BD5">
        <w:rPr>
          <w:lang w:eastAsia="zh-CN"/>
        </w:rPr>
        <w:t>)</w:t>
      </w:r>
      <w:r>
        <w:rPr>
          <w:lang w:eastAsia="zh-CN"/>
        </w:rPr>
        <w:t xml:space="preserve"> </w:t>
      </w:r>
      <w:r w:rsidR="005056CD">
        <w:t>L</w:t>
      </w:r>
      <w:r w:rsidR="00D72062">
        <w:t>egacy Recommended bit rate query procedure</w:t>
      </w:r>
      <w:r w:rsidR="00844864">
        <w:t xml:space="preserve"> </w:t>
      </w:r>
      <w:r w:rsidR="007958FB">
        <w:t>(</w:t>
      </w:r>
      <w:proofErr w:type="gramStart"/>
      <w:r w:rsidR="007958FB">
        <w:t>i.e.</w:t>
      </w:r>
      <w:proofErr w:type="gramEnd"/>
      <w:r w:rsidR="007958FB">
        <w:t xml:space="preserve"> triggering, multiplexing, cancellation</w:t>
      </w:r>
      <w:r w:rsidR="001B7617">
        <w:t>, prohibit timer</w:t>
      </w:r>
      <w:r w:rsidR="007958FB">
        <w:t xml:space="preserve">) </w:t>
      </w:r>
      <w:r w:rsidR="00844864">
        <w:t xml:space="preserve">is used as baseline for </w:t>
      </w:r>
      <w:r w:rsidR="00116442">
        <w:t>bit rate query</w:t>
      </w:r>
      <w:r w:rsidR="00D63C05">
        <w:rPr>
          <w:lang w:eastAsia="zh-CN"/>
        </w:rPr>
        <w:t xml:space="preserve">, </w:t>
      </w:r>
      <w:r w:rsidR="00D63C05">
        <w:t>with the change of logical channel to QoS flow.</w:t>
      </w:r>
      <w:bookmarkEnd w:id="11"/>
    </w:p>
    <w:p w14:paraId="1E39220D" w14:textId="471F63CA" w:rsidR="00801DAB" w:rsidRDefault="00A75BAD" w:rsidP="007D4956">
      <w:r>
        <w:t>An example TP is as follows:</w:t>
      </w:r>
    </w:p>
    <w:p w14:paraId="67412642" w14:textId="51F77C64" w:rsidR="002029F8" w:rsidRPr="00D37AC6" w:rsidRDefault="002029F8" w:rsidP="002029F8">
      <w:pPr>
        <w:ind w:leftChars="200" w:left="400"/>
      </w:pPr>
      <w:r>
        <w:t>T</w:t>
      </w:r>
      <w:r w:rsidRPr="00D37AC6">
        <w:t xml:space="preserve">he MAC entity may </w:t>
      </w:r>
      <w:r>
        <w:t>transmit a UL Rate Control MAC CE to the serving gNB to query</w:t>
      </w:r>
      <w:r w:rsidRPr="00D37AC6">
        <w:t xml:space="preserve"> </w:t>
      </w:r>
      <w:r>
        <w:t xml:space="preserve">available </w:t>
      </w:r>
      <w:r w:rsidRPr="00D37AC6">
        <w:t xml:space="preserve">bit rate </w:t>
      </w:r>
      <w:r>
        <w:t xml:space="preserve">or request a desired bit rate for </w:t>
      </w:r>
      <w:r w:rsidRPr="00D37AC6">
        <w:t xml:space="preserve">a </w:t>
      </w:r>
      <w:r>
        <w:t>QoS flow</w:t>
      </w:r>
      <w:r w:rsidR="00885532">
        <w:t xml:space="preserve"> and for a direction (</w:t>
      </w:r>
      <w:proofErr w:type="gramStart"/>
      <w:r w:rsidR="00885532">
        <w:t>i.e.</w:t>
      </w:r>
      <w:proofErr w:type="gramEnd"/>
      <w:r w:rsidR="00885532">
        <w:t xml:space="preserve"> for uplink or downlink)</w:t>
      </w:r>
      <w:r w:rsidRPr="00D37AC6">
        <w:t xml:space="preserve">. If the MAC entity is requested by upper layers to </w:t>
      </w:r>
      <w:r>
        <w:t>do so</w:t>
      </w:r>
      <w:r w:rsidRPr="00D37AC6">
        <w:t xml:space="preserve">, </w:t>
      </w:r>
      <w:r>
        <w:t>it</w:t>
      </w:r>
      <w:r w:rsidRPr="00D37AC6">
        <w:t xml:space="preserve"> shall:</w:t>
      </w:r>
    </w:p>
    <w:p w14:paraId="34CEA476" w14:textId="6F25E14A" w:rsidR="00F10BA3" w:rsidRDefault="00F10BA3" w:rsidP="00207B09">
      <w:pPr>
        <w:pStyle w:val="B1"/>
        <w:ind w:leftChars="342" w:left="968"/>
      </w:pPr>
      <w:r>
        <w:t>1&gt;</w:t>
      </w:r>
      <w:r>
        <w:tab/>
        <w:t xml:space="preserve">if a </w:t>
      </w:r>
      <w:r w:rsidR="009D1456">
        <w:t>bit rate query for this QoS flow</w:t>
      </w:r>
      <w:r>
        <w:t xml:space="preserve"> and this direction has not been triggered:</w:t>
      </w:r>
    </w:p>
    <w:p w14:paraId="76882099" w14:textId="3F6BCF58" w:rsidR="00F10BA3" w:rsidRDefault="00F10BA3" w:rsidP="00207B09">
      <w:pPr>
        <w:pStyle w:val="B2"/>
        <w:ind w:leftChars="483" w:left="1250"/>
      </w:pPr>
      <w:r>
        <w:t>2&gt;</w:t>
      </w:r>
      <w:r>
        <w:tab/>
        <w:t xml:space="preserve">trigger a </w:t>
      </w:r>
      <w:r w:rsidR="009D1456">
        <w:t xml:space="preserve">bit rate query </w:t>
      </w:r>
      <w:r>
        <w:t xml:space="preserve">for this </w:t>
      </w:r>
      <w:r w:rsidR="009D1456">
        <w:t>QoS flow</w:t>
      </w:r>
      <w:r>
        <w:t>, direction.</w:t>
      </w:r>
    </w:p>
    <w:p w14:paraId="5F5796B3" w14:textId="77777777" w:rsidR="00F10BA3" w:rsidRDefault="00F10BA3" w:rsidP="00207B09">
      <w:pPr>
        <w:ind w:leftChars="200" w:left="400"/>
      </w:pPr>
      <w:r>
        <w:t>If the MAC entity has UL resources allocated for new transmission the MAC entity shall:</w:t>
      </w:r>
    </w:p>
    <w:p w14:paraId="3E3D3A74" w14:textId="28A300B8" w:rsidR="00F10BA3" w:rsidRDefault="00F10BA3" w:rsidP="00207B09">
      <w:pPr>
        <w:pStyle w:val="B1"/>
        <w:ind w:leftChars="342" w:left="968"/>
      </w:pPr>
      <w:r>
        <w:t>1&gt;</w:t>
      </w:r>
      <w:r>
        <w:tab/>
        <w:t xml:space="preserve">for each bit rate query that the </w:t>
      </w:r>
      <w:r w:rsidR="00E23C63">
        <w:t>bit rate query</w:t>
      </w:r>
      <w:r>
        <w:t xml:space="preserve"> procedure determines has been triggered and not cancelled:</w:t>
      </w:r>
    </w:p>
    <w:p w14:paraId="4DF83D6C" w14:textId="6899F23F" w:rsidR="00F10BA3" w:rsidRDefault="00F10BA3" w:rsidP="00207B09">
      <w:pPr>
        <w:pStyle w:val="B2"/>
        <w:ind w:leftChars="483" w:left="1250"/>
      </w:pPr>
      <w:r>
        <w:lastRenderedPageBreak/>
        <w:t>2&gt;</w:t>
      </w:r>
      <w:r>
        <w:tab/>
        <w:t xml:space="preserve">if </w:t>
      </w:r>
      <w:proofErr w:type="spellStart"/>
      <w:r>
        <w:rPr>
          <w:i/>
        </w:rPr>
        <w:t>bitRateQueryProhibitTimer</w:t>
      </w:r>
      <w:proofErr w:type="spellEnd"/>
      <w:r>
        <w:t xml:space="preserve"> for the </w:t>
      </w:r>
      <w:r w:rsidR="00E23C63">
        <w:t>QoS flow</w:t>
      </w:r>
      <w:r>
        <w:t xml:space="preserve"> </w:t>
      </w:r>
      <w:r w:rsidR="00956C2B" w:rsidRPr="00956C2B">
        <w:t>and the direction of this bit rate query</w:t>
      </w:r>
      <w:r w:rsidR="00956C2B">
        <w:t xml:space="preserve"> </w:t>
      </w:r>
      <w:r>
        <w:t>is configured, and it is not running; and</w:t>
      </w:r>
    </w:p>
    <w:p w14:paraId="47592470" w14:textId="1F9FA435" w:rsidR="00F10BA3" w:rsidRDefault="00F10BA3" w:rsidP="00207B09">
      <w:pPr>
        <w:pStyle w:val="B2"/>
        <w:ind w:leftChars="483" w:left="1250"/>
      </w:pPr>
      <w:r>
        <w:t>2&gt;</w:t>
      </w:r>
      <w:r>
        <w:tab/>
        <w:t xml:space="preserve">if the MAC entity has UL resources allocated for new transmission and the allocated UL resources can accommodate a </w:t>
      </w:r>
      <w:r w:rsidR="00E23C63">
        <w:t>Rate Control</w:t>
      </w:r>
      <w:r>
        <w:t xml:space="preserve"> MAC CE plus its </w:t>
      </w:r>
      <w:proofErr w:type="spellStart"/>
      <w:r>
        <w:t>subheader</w:t>
      </w:r>
      <w:proofErr w:type="spellEnd"/>
      <w:r>
        <w:t xml:space="preserve"> as a result of LCP as defined in clause 5.4.3.1:</w:t>
      </w:r>
    </w:p>
    <w:p w14:paraId="41D7AC1D" w14:textId="4800DB7F" w:rsidR="00F10BA3" w:rsidRDefault="00F10BA3" w:rsidP="00207B09">
      <w:pPr>
        <w:pStyle w:val="B3"/>
        <w:ind w:leftChars="625" w:left="1534"/>
      </w:pPr>
      <w:r>
        <w:t>3&gt;</w:t>
      </w:r>
      <w:r>
        <w:tab/>
        <w:t xml:space="preserve">instruct the Multiplexing and Assembly procedure to generate the </w:t>
      </w:r>
      <w:r w:rsidR="000D1A61">
        <w:t>Rate Control</w:t>
      </w:r>
      <w:r>
        <w:t xml:space="preserve"> MAC CE for the </w:t>
      </w:r>
      <w:r w:rsidR="000D1A61">
        <w:t>QoS flow</w:t>
      </w:r>
      <w:r>
        <w:t xml:space="preserve"> and the direction of this bit rate query;</w:t>
      </w:r>
    </w:p>
    <w:p w14:paraId="09F29CB2" w14:textId="6A94522E" w:rsidR="00F10BA3" w:rsidRDefault="00F10BA3" w:rsidP="00207B09">
      <w:pPr>
        <w:pStyle w:val="B3"/>
        <w:ind w:leftChars="625" w:left="1534"/>
      </w:pPr>
      <w:r>
        <w:t>3&gt;</w:t>
      </w:r>
      <w:r>
        <w:tab/>
        <w:t xml:space="preserve">start the </w:t>
      </w:r>
      <w:proofErr w:type="spellStart"/>
      <w:r>
        <w:rPr>
          <w:i/>
        </w:rPr>
        <w:t>bitRateQueryProhibitTimer</w:t>
      </w:r>
      <w:proofErr w:type="spellEnd"/>
      <w:r>
        <w:t xml:space="preserve"> for the </w:t>
      </w:r>
      <w:r w:rsidR="00956C2B">
        <w:t>QoS flow</w:t>
      </w:r>
      <w:r>
        <w:t xml:space="preserve"> and the direction of this bit rate query;</w:t>
      </w:r>
    </w:p>
    <w:p w14:paraId="3B720911" w14:textId="795490A7" w:rsidR="00F10BA3" w:rsidRDefault="00F10BA3" w:rsidP="00207B09">
      <w:pPr>
        <w:pStyle w:val="B3"/>
        <w:ind w:leftChars="625" w:left="1534"/>
      </w:pPr>
      <w:r>
        <w:t>3&gt;</w:t>
      </w:r>
      <w:r>
        <w:tab/>
        <w:t>cancel this bit rate query.</w:t>
      </w:r>
    </w:p>
    <w:p w14:paraId="32F37CB2" w14:textId="568BC608" w:rsidR="0034111C" w:rsidRPr="003233F5" w:rsidRDefault="00EE7FA7" w:rsidP="00904895">
      <w:pPr>
        <w:pStyle w:val="Heading1"/>
      </w:pPr>
      <w:r w:rsidRPr="00904895">
        <w:t>Conclusion</w:t>
      </w:r>
    </w:p>
    <w:p w14:paraId="1D7FD764" w14:textId="772A1EDA" w:rsidR="00BF69D3" w:rsidRDefault="00584A2A" w:rsidP="00860EB2">
      <w:pPr>
        <w:rPr>
          <w:lang w:eastAsia="ko-KR"/>
        </w:rPr>
      </w:pPr>
      <w:r>
        <w:rPr>
          <w:lang w:eastAsia="ko-KR"/>
        </w:rPr>
        <w:t xml:space="preserve">In this contribution, </w:t>
      </w:r>
      <w:r>
        <w:rPr>
          <w:rFonts w:eastAsia="Malgun Gothic"/>
          <w:lang w:eastAsia="ko-KR"/>
        </w:rPr>
        <w:t xml:space="preserve">we </w:t>
      </w:r>
      <w:r w:rsidR="00217961">
        <w:rPr>
          <w:rFonts w:eastAsia="Malgun Gothic"/>
          <w:lang w:eastAsia="ko-KR"/>
        </w:rPr>
        <w:t xml:space="preserve">discuss </w:t>
      </w:r>
      <w:r w:rsidR="00217961">
        <w:rPr>
          <w:lang w:eastAsia="zh-CN"/>
        </w:rPr>
        <w:t>open issues of XR rate control</w:t>
      </w:r>
      <w:r w:rsidR="005943AC">
        <w:rPr>
          <w:lang w:eastAsia="zh-CN"/>
        </w:rPr>
        <w:t>, and</w:t>
      </w:r>
      <w:r>
        <w:rPr>
          <w:lang w:eastAsia="ko-KR"/>
        </w:rPr>
        <w:t xml:space="preserve"> propose the following:</w:t>
      </w:r>
    </w:p>
    <w:p w14:paraId="2DDD4244" w14:textId="0DAA3D4E" w:rsidR="005A35CB" w:rsidRDefault="005A35CB" w:rsidP="00860EB2">
      <w:pPr>
        <w:rPr>
          <w:lang w:eastAsia="ko-KR"/>
        </w:rPr>
      </w:pPr>
      <w:r>
        <w:rPr>
          <w:lang w:eastAsia="ko-KR"/>
        </w:rPr>
        <w:fldChar w:fldCharType="begin"/>
      </w:r>
      <w:r>
        <w:rPr>
          <w:lang w:eastAsia="ko-KR"/>
        </w:rPr>
        <w:instrText xml:space="preserve"> REF Pro_DL \h </w:instrText>
      </w:r>
      <w:r>
        <w:rPr>
          <w:lang w:eastAsia="ko-KR"/>
        </w:rPr>
      </w:r>
      <w:r>
        <w:rPr>
          <w:lang w:eastAsia="ko-KR"/>
        </w:rPr>
        <w:fldChar w:fldCharType="separate"/>
      </w:r>
      <w:r w:rsidR="00E03742" w:rsidRPr="00EC7BE6">
        <w:rPr>
          <w:b/>
          <w:lang w:eastAsia="ko-KR"/>
        </w:rPr>
        <w:t xml:space="preserve">Proposal </w:t>
      </w:r>
      <w:r w:rsidR="00E03742">
        <w:rPr>
          <w:b/>
          <w:noProof/>
          <w:lang w:eastAsia="ko-KR"/>
        </w:rPr>
        <w:t>1</w:t>
      </w:r>
      <w:r w:rsidR="00E03742" w:rsidRPr="00EC7BE6">
        <w:rPr>
          <w:lang w:eastAsia="ko-KR"/>
        </w:rPr>
        <w:t>:</w:t>
      </w:r>
      <w:r w:rsidR="00E03742" w:rsidRPr="002A17E0">
        <w:rPr>
          <w:lang w:eastAsia="zh-CN"/>
        </w:rPr>
        <w:t xml:space="preserve"> </w:t>
      </w:r>
      <w:r w:rsidR="00E03742">
        <w:rPr>
          <w:lang w:eastAsia="zh-CN"/>
        </w:rPr>
        <w:t xml:space="preserve">(MAC-11) </w:t>
      </w:r>
      <w:r w:rsidR="00E03742" w:rsidRPr="00195346">
        <w:rPr>
          <w:lang w:eastAsia="zh-CN"/>
        </w:rPr>
        <w:t xml:space="preserve">RAN2 confirm that </w:t>
      </w:r>
      <w:r w:rsidR="00E03742" w:rsidRPr="002152AA">
        <w:rPr>
          <w:lang w:eastAsia="zh-CN"/>
        </w:rPr>
        <w:t>same design for UL rate control design</w:t>
      </w:r>
      <w:r w:rsidR="00E03742">
        <w:rPr>
          <w:lang w:eastAsia="zh-CN"/>
        </w:rPr>
        <w:t xml:space="preserve"> is applicable</w:t>
      </w:r>
      <w:r w:rsidR="00E03742" w:rsidRPr="002152AA">
        <w:rPr>
          <w:lang w:eastAsia="zh-CN"/>
        </w:rPr>
        <w:t xml:space="preserve"> to DL data transmission</w:t>
      </w:r>
      <w:r w:rsidR="00E03742">
        <w:rPr>
          <w:lang w:eastAsia="zh-CN"/>
        </w:rPr>
        <w:t xml:space="preserve">, and </w:t>
      </w:r>
      <w:r w:rsidR="00E03742" w:rsidRPr="00195346">
        <w:rPr>
          <w:lang w:eastAsia="zh-CN"/>
        </w:rPr>
        <w:t>inform SA2/SA4/RAN3 about the agreement.</w:t>
      </w:r>
      <w:r w:rsidR="00E03742">
        <w:tab/>
      </w:r>
      <w:r>
        <w:rPr>
          <w:lang w:eastAsia="ko-KR"/>
        </w:rPr>
        <w:fldChar w:fldCharType="end"/>
      </w:r>
    </w:p>
    <w:p w14:paraId="05AF51CD" w14:textId="77777777" w:rsidR="00E03742" w:rsidRPr="00923DA1" w:rsidRDefault="00B66B73" w:rsidP="00290DB0">
      <w:pPr>
        <w:rPr>
          <w:rFonts w:eastAsiaTheme="minorEastAsia"/>
          <w:lang w:eastAsia="zh-CN"/>
        </w:rPr>
      </w:pPr>
      <w:r>
        <w:rPr>
          <w:lang w:eastAsia="ko-KR"/>
        </w:rPr>
        <w:fldChar w:fldCharType="begin"/>
      </w:r>
      <w:r>
        <w:rPr>
          <w:lang w:eastAsia="ko-KR"/>
        </w:rPr>
        <w:instrText xml:space="preserve"> REF Pro_Split \h </w:instrText>
      </w:r>
      <w:r>
        <w:rPr>
          <w:lang w:eastAsia="ko-KR"/>
        </w:rPr>
      </w:r>
      <w:r>
        <w:rPr>
          <w:lang w:eastAsia="ko-KR"/>
        </w:rPr>
        <w:fldChar w:fldCharType="separate"/>
      </w:r>
      <w:r w:rsidR="00E03742" w:rsidRPr="00EC7BE6">
        <w:rPr>
          <w:b/>
          <w:lang w:eastAsia="ko-KR"/>
        </w:rPr>
        <w:t xml:space="preserve">Proposal </w:t>
      </w:r>
      <w:r w:rsidR="00E03742">
        <w:rPr>
          <w:b/>
          <w:noProof/>
          <w:lang w:eastAsia="ko-KR"/>
        </w:rPr>
        <w:t>2</w:t>
      </w:r>
      <w:r w:rsidR="00E03742" w:rsidRPr="00EC7BE6">
        <w:rPr>
          <w:lang w:eastAsia="ko-KR"/>
        </w:rPr>
        <w:t>:</w:t>
      </w:r>
      <w:r w:rsidR="00E03742" w:rsidRPr="002A17E0">
        <w:rPr>
          <w:lang w:eastAsia="zh-CN"/>
        </w:rPr>
        <w:t xml:space="preserve"> </w:t>
      </w:r>
      <w:r w:rsidR="00E03742">
        <w:rPr>
          <w:lang w:eastAsia="zh-CN"/>
        </w:rPr>
        <w:t>(MAC-09) In DC configuration, UL rate con</w:t>
      </w:r>
      <w:r w:rsidR="00E03742">
        <w:t>trol MAC CE is only applicable to QoS flows served in the MAC entity. For split bearer, the MAC entity indicates the aggregated bit rate provided by MN and SN</w:t>
      </w:r>
      <w:r w:rsidR="00E03742" w:rsidRPr="00920A44">
        <w:t xml:space="preserve"> to </w:t>
      </w:r>
      <w:r w:rsidR="00E03742">
        <w:t>upper layers.</w:t>
      </w:r>
    </w:p>
    <w:p w14:paraId="19B6D172" w14:textId="12AAA875" w:rsidR="00B66B73" w:rsidRDefault="00B66B73" w:rsidP="00B66B73">
      <w:pPr>
        <w:rPr>
          <w:lang w:eastAsia="ko-KR"/>
        </w:rPr>
      </w:pPr>
      <w:r>
        <w:rPr>
          <w:lang w:eastAsia="ko-KR"/>
        </w:rPr>
        <w:fldChar w:fldCharType="end"/>
      </w:r>
      <w:r>
        <w:rPr>
          <w:lang w:eastAsia="ko-KR"/>
        </w:rPr>
        <w:fldChar w:fldCharType="begin"/>
      </w:r>
      <w:r>
        <w:rPr>
          <w:lang w:eastAsia="ko-KR"/>
        </w:rPr>
        <w:instrText xml:space="preserve"> REF Pro_Indication \h </w:instrText>
      </w:r>
      <w:r>
        <w:rPr>
          <w:lang w:eastAsia="ko-KR"/>
        </w:rPr>
      </w:r>
      <w:r>
        <w:rPr>
          <w:lang w:eastAsia="ko-KR"/>
        </w:rPr>
        <w:fldChar w:fldCharType="separate"/>
      </w:r>
      <w:r w:rsidR="00E03742" w:rsidRPr="00FC46F4">
        <w:rPr>
          <w:b/>
          <w:lang w:eastAsia="ko-KR"/>
        </w:rPr>
        <w:t xml:space="preserve">Proposal </w:t>
      </w:r>
      <w:r w:rsidR="00E03742">
        <w:rPr>
          <w:b/>
          <w:noProof/>
          <w:lang w:eastAsia="ko-KR"/>
        </w:rPr>
        <w:t>3</w:t>
      </w:r>
      <w:r w:rsidR="00E03742" w:rsidRPr="00FC46F4">
        <w:rPr>
          <w:lang w:eastAsia="ko-KR"/>
        </w:rPr>
        <w:t>:</w:t>
      </w:r>
      <w:r w:rsidR="00E03742">
        <w:rPr>
          <w:lang w:eastAsia="ko-KR"/>
        </w:rPr>
        <w:t xml:space="preserve"> (MAC-04)</w:t>
      </w:r>
      <w:r w:rsidR="00E03742" w:rsidRPr="00FC46F4">
        <w:rPr>
          <w:lang w:eastAsia="zh-CN"/>
        </w:rPr>
        <w:t xml:space="preserve"> QoS flow</w:t>
      </w:r>
      <w:r w:rsidR="00E03742">
        <w:rPr>
          <w:lang w:eastAsia="zh-CN"/>
        </w:rPr>
        <w:t xml:space="preserve"> is indicated with </w:t>
      </w:r>
      <w:r w:rsidR="00E03742">
        <w:rPr>
          <w:bCs/>
          <w:lang w:eastAsia="zh-CN"/>
        </w:rPr>
        <w:t>LCID + QFI</w:t>
      </w:r>
      <w:r w:rsidR="00E03742" w:rsidRPr="00FC46F4">
        <w:rPr>
          <w:lang w:eastAsia="zh-CN"/>
        </w:rPr>
        <w:t>.</w:t>
      </w:r>
      <w:r>
        <w:rPr>
          <w:lang w:eastAsia="ko-KR"/>
        </w:rPr>
        <w:fldChar w:fldCharType="end"/>
      </w:r>
    </w:p>
    <w:p w14:paraId="49D487CF" w14:textId="78628CD6" w:rsidR="00862F41" w:rsidRDefault="00862F41" w:rsidP="00862F41">
      <w:pPr>
        <w:rPr>
          <w:lang w:eastAsia="ko-KR"/>
        </w:rPr>
      </w:pPr>
      <w:r>
        <w:rPr>
          <w:lang w:eastAsia="ko-KR"/>
        </w:rPr>
        <w:fldChar w:fldCharType="begin"/>
      </w:r>
      <w:r>
        <w:rPr>
          <w:rFonts w:eastAsia="Malgun Gothic"/>
          <w:lang w:eastAsia="ko-KR"/>
        </w:rPr>
        <w:instrText xml:space="preserve"> </w:instrText>
      </w:r>
      <w:r>
        <w:rPr>
          <w:rFonts w:eastAsia="Malgun Gothic" w:hint="eastAsia"/>
          <w:lang w:eastAsia="ko-KR"/>
        </w:rPr>
        <w:instrText>REF Pro_N_Flow \h</w:instrText>
      </w:r>
      <w:r>
        <w:rPr>
          <w:rFonts w:eastAsia="Malgun Gothic"/>
          <w:lang w:eastAsia="ko-KR"/>
        </w:rPr>
        <w:instrText xml:space="preserve"> </w:instrText>
      </w:r>
      <w:r>
        <w:rPr>
          <w:lang w:eastAsia="ko-KR"/>
        </w:rPr>
      </w:r>
      <w:r>
        <w:rPr>
          <w:lang w:eastAsia="ko-KR"/>
        </w:rPr>
        <w:fldChar w:fldCharType="separate"/>
      </w:r>
      <w:r w:rsidR="00E03742" w:rsidRPr="00FC46F4">
        <w:rPr>
          <w:b/>
          <w:lang w:eastAsia="ko-KR"/>
        </w:rPr>
        <w:t xml:space="preserve">Proposal </w:t>
      </w:r>
      <w:r w:rsidR="00E03742">
        <w:rPr>
          <w:b/>
          <w:noProof/>
          <w:lang w:eastAsia="ko-KR"/>
        </w:rPr>
        <w:t>4</w:t>
      </w:r>
      <w:r w:rsidR="00E03742" w:rsidRPr="00FC46F4">
        <w:rPr>
          <w:lang w:eastAsia="ko-KR"/>
        </w:rPr>
        <w:t>:</w:t>
      </w:r>
      <w:r w:rsidR="00E03742">
        <w:rPr>
          <w:lang w:eastAsia="ko-KR"/>
        </w:rPr>
        <w:t xml:space="preserve"> (MAC-05)</w:t>
      </w:r>
      <w:r w:rsidR="00E03742" w:rsidRPr="00FC46F4">
        <w:rPr>
          <w:lang w:eastAsia="ko-KR"/>
        </w:rPr>
        <w:t xml:space="preserve"> </w:t>
      </w:r>
      <w:r w:rsidR="00E03742">
        <w:rPr>
          <w:lang w:eastAsia="ko-KR"/>
        </w:rPr>
        <w:t>Rate Control MAC CE includes bit rate for single QoS flow.</w:t>
      </w:r>
      <w:r>
        <w:rPr>
          <w:lang w:eastAsia="ko-KR"/>
        </w:rPr>
        <w:fldChar w:fldCharType="end"/>
      </w:r>
    </w:p>
    <w:p w14:paraId="73BD93D2" w14:textId="1EFDE718" w:rsidR="00384806" w:rsidRDefault="00384806" w:rsidP="00B66B73">
      <w:pPr>
        <w:rPr>
          <w:lang w:eastAsia="ko-KR"/>
        </w:rPr>
      </w:pPr>
      <w:r>
        <w:rPr>
          <w:lang w:eastAsia="ko-KR"/>
        </w:rPr>
        <w:fldChar w:fldCharType="begin"/>
      </w:r>
      <w:r>
        <w:rPr>
          <w:rFonts w:eastAsia="Malgun Gothic"/>
          <w:lang w:eastAsia="ko-KR"/>
        </w:rPr>
        <w:instrText xml:space="preserve"> </w:instrText>
      </w:r>
      <w:r>
        <w:rPr>
          <w:rFonts w:eastAsia="Malgun Gothic" w:hint="eastAsia"/>
          <w:lang w:eastAsia="ko-KR"/>
        </w:rPr>
        <w:instrText>REF Pro_Fields \h</w:instrText>
      </w:r>
      <w:r>
        <w:rPr>
          <w:rFonts w:eastAsia="Malgun Gothic"/>
          <w:lang w:eastAsia="ko-KR"/>
        </w:rPr>
        <w:instrText xml:space="preserve"> </w:instrText>
      </w:r>
      <w:r>
        <w:rPr>
          <w:lang w:eastAsia="ko-KR"/>
        </w:rPr>
      </w:r>
      <w:r>
        <w:rPr>
          <w:lang w:eastAsia="ko-KR"/>
        </w:rPr>
        <w:fldChar w:fldCharType="separate"/>
      </w:r>
      <w:r w:rsidR="00E03742" w:rsidRPr="00EC7BE6">
        <w:rPr>
          <w:b/>
          <w:lang w:eastAsia="ko-KR"/>
        </w:rPr>
        <w:t xml:space="preserve">Proposal </w:t>
      </w:r>
      <w:r w:rsidR="00E03742">
        <w:rPr>
          <w:b/>
          <w:noProof/>
          <w:lang w:eastAsia="ko-KR"/>
        </w:rPr>
        <w:t>5</w:t>
      </w:r>
      <w:r w:rsidR="00E03742" w:rsidRPr="00EC7BE6">
        <w:rPr>
          <w:lang w:eastAsia="ko-KR"/>
        </w:rPr>
        <w:t>:</w:t>
      </w:r>
      <w:r w:rsidR="00E03742" w:rsidRPr="002A17E0">
        <w:rPr>
          <w:lang w:eastAsia="zh-CN"/>
        </w:rPr>
        <w:t xml:space="preserve"> </w:t>
      </w:r>
      <w:r w:rsidR="00E03742">
        <w:rPr>
          <w:lang w:eastAsia="zh-CN"/>
        </w:rPr>
        <w:t xml:space="preserve">(MAC-06) Rate Control MAC CE includes the following fields: </w:t>
      </w:r>
      <w:r w:rsidR="00E03742">
        <w:t>LCID, QFI, UL/DL, Bit Rate</w:t>
      </w:r>
      <w:r w:rsidR="00E03742">
        <w:rPr>
          <w:lang w:eastAsia="zh-CN"/>
        </w:rPr>
        <w:t>.</w:t>
      </w:r>
      <w:r>
        <w:rPr>
          <w:lang w:eastAsia="ko-KR"/>
        </w:rPr>
        <w:fldChar w:fldCharType="end"/>
      </w:r>
    </w:p>
    <w:p w14:paraId="4CA78A3F" w14:textId="607B22D2" w:rsidR="00384806" w:rsidRDefault="00384806" w:rsidP="00B66B73">
      <w:pPr>
        <w:rPr>
          <w:lang w:eastAsia="ko-KR"/>
        </w:rPr>
      </w:pPr>
      <w:r>
        <w:rPr>
          <w:lang w:eastAsia="ko-KR"/>
        </w:rPr>
        <w:fldChar w:fldCharType="begin"/>
      </w:r>
      <w:r>
        <w:rPr>
          <w:lang w:eastAsia="ko-KR"/>
        </w:rPr>
        <w:instrText xml:space="preserve"> REF Pro_Proh_Granularity \h </w:instrText>
      </w:r>
      <w:r>
        <w:rPr>
          <w:lang w:eastAsia="ko-KR"/>
        </w:rPr>
      </w:r>
      <w:r>
        <w:rPr>
          <w:lang w:eastAsia="ko-KR"/>
        </w:rPr>
        <w:fldChar w:fldCharType="separate"/>
      </w:r>
      <w:r w:rsidR="00E03742" w:rsidRPr="00EC7BE6">
        <w:rPr>
          <w:b/>
          <w:lang w:eastAsia="ko-KR"/>
        </w:rPr>
        <w:t xml:space="preserve">Proposal </w:t>
      </w:r>
      <w:r w:rsidR="00E03742">
        <w:rPr>
          <w:b/>
          <w:noProof/>
          <w:lang w:eastAsia="ko-KR"/>
        </w:rPr>
        <w:t>6</w:t>
      </w:r>
      <w:r w:rsidR="00E03742" w:rsidRPr="00EC7BE6">
        <w:rPr>
          <w:lang w:eastAsia="ko-KR"/>
        </w:rPr>
        <w:t>:</w:t>
      </w:r>
      <w:r w:rsidR="00E03742" w:rsidRPr="002A17E0">
        <w:rPr>
          <w:lang w:eastAsia="zh-CN"/>
        </w:rPr>
        <w:t xml:space="preserve"> </w:t>
      </w:r>
      <w:r w:rsidR="00E03742">
        <w:rPr>
          <w:lang w:eastAsia="zh-CN"/>
        </w:rPr>
        <w:t xml:space="preserve">(RRC-1) The granularity of bit </w:t>
      </w:r>
      <w:r w:rsidR="00E03742" w:rsidRPr="00AF69B0">
        <w:rPr>
          <w:lang w:eastAsia="zh-CN"/>
        </w:rPr>
        <w:t xml:space="preserve">rate query </w:t>
      </w:r>
      <w:r w:rsidR="00E03742">
        <w:rPr>
          <w:lang w:eastAsia="zh-CN"/>
        </w:rPr>
        <w:t xml:space="preserve">prohibit timer </w:t>
      </w:r>
      <w:r w:rsidR="00E03742" w:rsidRPr="00AF69B0">
        <w:rPr>
          <w:lang w:eastAsia="zh-CN"/>
        </w:rPr>
        <w:t>is QoS flow</w:t>
      </w:r>
      <w:r w:rsidR="00E03742">
        <w:rPr>
          <w:lang w:eastAsia="zh-CN"/>
        </w:rPr>
        <w:t>.</w:t>
      </w:r>
      <w:r>
        <w:rPr>
          <w:lang w:eastAsia="ko-KR"/>
        </w:rPr>
        <w:fldChar w:fldCharType="end"/>
      </w:r>
    </w:p>
    <w:p w14:paraId="79282D26" w14:textId="7C11646A" w:rsidR="00384806" w:rsidRDefault="00384806" w:rsidP="00384806">
      <w:pPr>
        <w:rPr>
          <w:lang w:eastAsia="ko-KR"/>
        </w:rPr>
      </w:pPr>
      <w:r>
        <w:rPr>
          <w:lang w:eastAsia="ko-KR"/>
        </w:rPr>
        <w:fldChar w:fldCharType="begin"/>
      </w:r>
      <w:r>
        <w:rPr>
          <w:rFonts w:eastAsia="Malgun Gothic"/>
          <w:lang w:eastAsia="ko-KR"/>
        </w:rPr>
        <w:instrText xml:space="preserve"> </w:instrText>
      </w:r>
      <w:r>
        <w:rPr>
          <w:rFonts w:eastAsia="Malgun Gothic" w:hint="eastAsia"/>
          <w:lang w:eastAsia="ko-KR"/>
        </w:rPr>
        <w:instrText>REF Pro_Proh \h</w:instrText>
      </w:r>
      <w:r>
        <w:rPr>
          <w:rFonts w:eastAsia="Malgun Gothic"/>
          <w:lang w:eastAsia="ko-KR"/>
        </w:rPr>
        <w:instrText xml:space="preserve"> </w:instrText>
      </w:r>
      <w:r>
        <w:rPr>
          <w:lang w:eastAsia="ko-KR"/>
        </w:rPr>
      </w:r>
      <w:r>
        <w:rPr>
          <w:lang w:eastAsia="ko-KR"/>
        </w:rPr>
        <w:fldChar w:fldCharType="separate"/>
      </w:r>
      <w:r w:rsidR="00E03742" w:rsidRPr="00EC7BE6">
        <w:rPr>
          <w:b/>
          <w:lang w:eastAsia="ko-KR"/>
        </w:rPr>
        <w:t xml:space="preserve">Proposal </w:t>
      </w:r>
      <w:r w:rsidR="00E03742">
        <w:rPr>
          <w:b/>
          <w:noProof/>
          <w:lang w:eastAsia="ko-KR"/>
        </w:rPr>
        <w:t>7</w:t>
      </w:r>
      <w:r w:rsidR="00E03742" w:rsidRPr="00EC7BE6">
        <w:rPr>
          <w:lang w:eastAsia="ko-KR"/>
        </w:rPr>
        <w:t>:</w:t>
      </w:r>
      <w:r w:rsidR="00E03742" w:rsidRPr="002A17E0">
        <w:rPr>
          <w:lang w:eastAsia="zh-CN"/>
        </w:rPr>
        <w:t xml:space="preserve"> </w:t>
      </w:r>
      <w:r w:rsidR="00E03742">
        <w:rPr>
          <w:lang w:eastAsia="zh-CN"/>
        </w:rPr>
        <w:t xml:space="preserve">(MAC-08, MAC-10) </w:t>
      </w:r>
      <w:r w:rsidR="00E03742">
        <w:t>Legacy Recommended bit rate query procedure (</w:t>
      </w:r>
      <w:proofErr w:type="gramStart"/>
      <w:r w:rsidR="00E03742">
        <w:t>i.e.</w:t>
      </w:r>
      <w:proofErr w:type="gramEnd"/>
      <w:r w:rsidR="00E03742">
        <w:t xml:space="preserve"> triggering, multiplexing, cancellation, prohibit timer) is used as baseline for bit rate query</w:t>
      </w:r>
      <w:r w:rsidR="00E03742">
        <w:rPr>
          <w:lang w:eastAsia="zh-CN"/>
        </w:rPr>
        <w:t xml:space="preserve">, </w:t>
      </w:r>
      <w:r w:rsidR="00E03742">
        <w:t>with the change of logical channel to QoS flow.</w:t>
      </w:r>
      <w:r>
        <w:rPr>
          <w:lang w:eastAsia="ko-KR"/>
        </w:rPr>
        <w:fldChar w:fldCharType="end"/>
      </w:r>
    </w:p>
    <w:p w14:paraId="4C76E4F4" w14:textId="77777777" w:rsidR="00920F18" w:rsidRPr="00704F3A" w:rsidRDefault="00254CB6" w:rsidP="009E746B">
      <w:pPr>
        <w:pStyle w:val="Heading1"/>
        <w:numPr>
          <w:ilvl w:val="0"/>
          <w:numId w:val="0"/>
        </w:numPr>
      </w:pPr>
      <w:r w:rsidRPr="00704F3A">
        <w:t>R</w:t>
      </w:r>
      <w:r w:rsidR="0034111C" w:rsidRPr="00704F3A">
        <w:t>eferences</w:t>
      </w:r>
    </w:p>
    <w:p w14:paraId="6F09C67B" w14:textId="4860FFAC" w:rsidR="00D019B0" w:rsidRPr="0050772F" w:rsidRDefault="00D019B0" w:rsidP="00D019B0">
      <w:bookmarkStart w:id="12" w:name="Ref_Rep"/>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E03742">
        <w:rPr>
          <w:noProof/>
        </w:rPr>
        <w:t>1</w:t>
      </w:r>
      <w:r w:rsidRPr="00CE078B">
        <w:rPr>
          <w:noProof/>
        </w:rPr>
        <w:fldChar w:fldCharType="end"/>
      </w:r>
      <w:r w:rsidRPr="00CE078B">
        <w:rPr>
          <w:lang w:eastAsia="zh-CN"/>
        </w:rPr>
        <w:t>]</w:t>
      </w:r>
      <w:bookmarkEnd w:id="12"/>
      <w:r w:rsidRPr="009B0304">
        <w:rPr>
          <w:lang w:eastAsia="zh-CN"/>
        </w:rPr>
        <w:t xml:space="preserve"> </w:t>
      </w:r>
      <w:r w:rsidR="00CD39ED" w:rsidRPr="00CD39ED">
        <w:rPr>
          <w:lang w:eastAsia="zh-CN"/>
        </w:rPr>
        <w:t>R2-2502985, Session chair (Huawei), “Report from session on R19 XR”</w:t>
      </w:r>
    </w:p>
    <w:p w14:paraId="5B869CF3" w14:textId="2EF4C80F" w:rsidR="00024C70" w:rsidRDefault="00024C70" w:rsidP="00024C70">
      <w:pPr>
        <w:rPr>
          <w:lang w:eastAsia="zh-CN"/>
        </w:rPr>
      </w:pPr>
      <w:bookmarkStart w:id="13" w:name="Ref_RP_Update"/>
      <w:r w:rsidRPr="007E4ED4">
        <w:rPr>
          <w:lang w:eastAsia="zh-CN"/>
        </w:rPr>
        <w:t>[</w:t>
      </w:r>
      <w:r w:rsidRPr="007E4ED4">
        <w:rPr>
          <w:noProof/>
        </w:rPr>
        <w:fldChar w:fldCharType="begin"/>
      </w:r>
      <w:r w:rsidRPr="007E4ED4">
        <w:rPr>
          <w:noProof/>
        </w:rPr>
        <w:instrText xml:space="preserve"> SEQ Ref \* MERGEFORMAT </w:instrText>
      </w:r>
      <w:r w:rsidRPr="007E4ED4">
        <w:rPr>
          <w:noProof/>
        </w:rPr>
        <w:fldChar w:fldCharType="separate"/>
      </w:r>
      <w:r w:rsidR="00E03742">
        <w:rPr>
          <w:noProof/>
        </w:rPr>
        <w:t>2</w:t>
      </w:r>
      <w:r w:rsidRPr="007E4ED4">
        <w:rPr>
          <w:noProof/>
        </w:rPr>
        <w:fldChar w:fldCharType="end"/>
      </w:r>
      <w:r w:rsidRPr="007E4ED4">
        <w:rPr>
          <w:lang w:eastAsia="zh-CN"/>
        </w:rPr>
        <w:t>]</w:t>
      </w:r>
      <w:bookmarkEnd w:id="13"/>
      <w:r w:rsidRPr="007E4ED4">
        <w:t xml:space="preserve"> RP-243305</w:t>
      </w:r>
      <w:r w:rsidRPr="007E4ED4">
        <w:rPr>
          <w:lang w:eastAsia="zh-CN"/>
        </w:rPr>
        <w:t>, Nokia (moderator), “Release 19 XR enhancements - Way forward on WID scope revision”</w:t>
      </w:r>
    </w:p>
    <w:p w14:paraId="22B1EC0A" w14:textId="1B792F10" w:rsidR="00992F80" w:rsidRPr="0050772F" w:rsidRDefault="00992F80" w:rsidP="00992F80">
      <w:pPr>
        <w:rPr>
          <w:lang w:eastAsia="zh-CN"/>
        </w:rPr>
      </w:pPr>
      <w:bookmarkStart w:id="14" w:name="Ref_MAC_Summary"/>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E03742">
        <w:rPr>
          <w:noProof/>
        </w:rPr>
        <w:t>3</w:t>
      </w:r>
      <w:r w:rsidRPr="00CE078B">
        <w:rPr>
          <w:noProof/>
        </w:rPr>
        <w:fldChar w:fldCharType="end"/>
      </w:r>
      <w:r w:rsidRPr="00CE078B">
        <w:rPr>
          <w:lang w:eastAsia="zh-CN"/>
        </w:rPr>
        <w:t>]</w:t>
      </w:r>
      <w:bookmarkEnd w:id="14"/>
      <w:r w:rsidRPr="009B0304">
        <w:rPr>
          <w:lang w:eastAsia="zh-CN"/>
        </w:rPr>
        <w:t xml:space="preserve"> </w:t>
      </w:r>
      <w:r w:rsidRPr="00883A06">
        <w:rPr>
          <w:lang w:eastAsia="zh-CN"/>
        </w:rPr>
        <w:t>R2-2</w:t>
      </w:r>
      <w:r>
        <w:rPr>
          <w:lang w:eastAsia="zh-CN"/>
        </w:rPr>
        <w:t>503</w:t>
      </w:r>
      <w:r w:rsidR="00A72315">
        <w:rPr>
          <w:lang w:eastAsia="zh-CN"/>
        </w:rPr>
        <w:t>361</w:t>
      </w:r>
      <w:r w:rsidRPr="00883A06">
        <w:rPr>
          <w:lang w:eastAsia="zh-CN"/>
        </w:rPr>
        <w:t xml:space="preserve">, </w:t>
      </w:r>
      <w:r w:rsidR="00305541" w:rsidRPr="00305541">
        <w:rPr>
          <w:lang w:eastAsia="zh-CN"/>
        </w:rPr>
        <w:t>Qualcomm Incorporated</w:t>
      </w:r>
      <w:r w:rsidRPr="00883A06">
        <w:rPr>
          <w:lang w:eastAsia="zh-CN"/>
        </w:rPr>
        <w:t>, “</w:t>
      </w:r>
      <w:r w:rsidR="0034707D" w:rsidRPr="0034707D">
        <w:rPr>
          <w:lang w:eastAsia="zh-CN"/>
        </w:rPr>
        <w:t>List of open issues in MAC</w:t>
      </w:r>
      <w:r w:rsidRPr="00883A06">
        <w:rPr>
          <w:lang w:eastAsia="zh-CN"/>
        </w:rPr>
        <w:t>”</w:t>
      </w:r>
    </w:p>
    <w:p w14:paraId="04EC8C3C" w14:textId="7832F51C" w:rsidR="00992F80" w:rsidRPr="0050772F" w:rsidRDefault="00992F80" w:rsidP="00992F80">
      <w:pPr>
        <w:rPr>
          <w:lang w:eastAsia="zh-CN"/>
        </w:rPr>
      </w:pPr>
      <w:bookmarkStart w:id="15" w:name="Ref_RRC_Summary"/>
      <w:r w:rsidRPr="00CE078B">
        <w:rPr>
          <w:lang w:eastAsia="zh-CN"/>
        </w:rPr>
        <w:t>[</w:t>
      </w:r>
      <w:r w:rsidRPr="00CE078B">
        <w:rPr>
          <w:noProof/>
        </w:rPr>
        <w:fldChar w:fldCharType="begin"/>
      </w:r>
      <w:r w:rsidRPr="00CE078B">
        <w:rPr>
          <w:noProof/>
        </w:rPr>
        <w:instrText xml:space="preserve"> SEQ Ref \* MERGEFORMAT </w:instrText>
      </w:r>
      <w:r w:rsidRPr="00CE078B">
        <w:rPr>
          <w:noProof/>
        </w:rPr>
        <w:fldChar w:fldCharType="separate"/>
      </w:r>
      <w:r w:rsidR="00E03742">
        <w:rPr>
          <w:noProof/>
        </w:rPr>
        <w:t>4</w:t>
      </w:r>
      <w:r w:rsidRPr="00CE078B">
        <w:rPr>
          <w:noProof/>
        </w:rPr>
        <w:fldChar w:fldCharType="end"/>
      </w:r>
      <w:r w:rsidRPr="00CE078B">
        <w:rPr>
          <w:lang w:eastAsia="zh-CN"/>
        </w:rPr>
        <w:t>]</w:t>
      </w:r>
      <w:bookmarkEnd w:id="15"/>
      <w:r w:rsidRPr="009B0304">
        <w:rPr>
          <w:lang w:eastAsia="zh-CN"/>
        </w:rPr>
        <w:t xml:space="preserve"> </w:t>
      </w:r>
      <w:r w:rsidRPr="00883A06">
        <w:rPr>
          <w:lang w:eastAsia="zh-CN"/>
        </w:rPr>
        <w:t>R2-2</w:t>
      </w:r>
      <w:r>
        <w:rPr>
          <w:lang w:eastAsia="zh-CN"/>
        </w:rPr>
        <w:t>503788</w:t>
      </w:r>
      <w:r w:rsidRPr="00883A06">
        <w:rPr>
          <w:lang w:eastAsia="zh-CN"/>
        </w:rPr>
        <w:t xml:space="preserve">, </w:t>
      </w:r>
      <w:r w:rsidRPr="00AC0CB4">
        <w:rPr>
          <w:lang w:eastAsia="zh-CN"/>
        </w:rPr>
        <w:t xml:space="preserve">Huawei, </w:t>
      </w:r>
      <w:proofErr w:type="spellStart"/>
      <w:r w:rsidRPr="00AC0CB4">
        <w:rPr>
          <w:lang w:eastAsia="zh-CN"/>
        </w:rPr>
        <w:t>HiSilicon</w:t>
      </w:r>
      <w:proofErr w:type="spellEnd"/>
      <w:r w:rsidRPr="00883A06">
        <w:rPr>
          <w:lang w:eastAsia="zh-CN"/>
        </w:rPr>
        <w:t>, “</w:t>
      </w:r>
      <w:r w:rsidRPr="0001659E">
        <w:rPr>
          <w:lang w:eastAsia="zh-CN"/>
        </w:rPr>
        <w:t>Summary of [POST129bis][</w:t>
      </w:r>
      <w:proofErr w:type="gramStart"/>
      <w:r w:rsidRPr="0001659E">
        <w:rPr>
          <w:lang w:eastAsia="zh-CN"/>
        </w:rPr>
        <w:t>503][</w:t>
      </w:r>
      <w:proofErr w:type="gramEnd"/>
      <w:r w:rsidRPr="0001659E">
        <w:rPr>
          <w:lang w:eastAsia="zh-CN"/>
        </w:rPr>
        <w:t>XR] RRC running CR (Huawei)</w:t>
      </w:r>
      <w:r w:rsidRPr="00883A06">
        <w:rPr>
          <w:lang w:eastAsia="zh-CN"/>
        </w:rPr>
        <w:t>”</w:t>
      </w:r>
    </w:p>
    <w:p w14:paraId="08537643" w14:textId="77777777" w:rsidR="00992F80" w:rsidRPr="009B0304" w:rsidRDefault="00992F80" w:rsidP="00024C70"/>
    <w:p w14:paraId="24F66A20" w14:textId="56D23DBE" w:rsidR="000D5A95" w:rsidRPr="0050772F" w:rsidRDefault="000D5A95" w:rsidP="00723789">
      <w:pPr>
        <w:overflowPunct/>
        <w:autoSpaceDE/>
        <w:autoSpaceDN/>
        <w:adjustRightInd/>
        <w:spacing w:after="0"/>
        <w:textAlignment w:val="auto"/>
      </w:pPr>
    </w:p>
    <w:sectPr w:rsidR="000D5A95" w:rsidRPr="0050772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90689" w14:textId="77777777" w:rsidR="00786D69" w:rsidRDefault="00786D69">
      <w:r>
        <w:separator/>
      </w:r>
    </w:p>
  </w:endnote>
  <w:endnote w:type="continuationSeparator" w:id="0">
    <w:p w14:paraId="0B2465B8" w14:textId="77777777" w:rsidR="00786D69" w:rsidRDefault="00786D69">
      <w:r>
        <w:continuationSeparator/>
      </w:r>
    </w:p>
  </w:endnote>
  <w:endnote w:type="continuationNotice" w:id="1">
    <w:p w14:paraId="6D0C0D68" w14:textId="77777777" w:rsidR="00786D69" w:rsidRDefault="00786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341F9" w14:textId="77777777" w:rsidR="00786D69" w:rsidRDefault="00786D69">
      <w:r>
        <w:separator/>
      </w:r>
    </w:p>
  </w:footnote>
  <w:footnote w:type="continuationSeparator" w:id="0">
    <w:p w14:paraId="2F0AC8D1" w14:textId="77777777" w:rsidR="00786D69" w:rsidRDefault="00786D69">
      <w:r>
        <w:continuationSeparator/>
      </w:r>
    </w:p>
  </w:footnote>
  <w:footnote w:type="continuationNotice" w:id="1">
    <w:p w14:paraId="2629D2B4" w14:textId="77777777" w:rsidR="00786D69" w:rsidRDefault="00786D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C2"/>
    <w:multiLevelType w:val="hybridMultilevel"/>
    <w:tmpl w:val="639E4054"/>
    <w:lvl w:ilvl="0" w:tplc="54A01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A053F"/>
    <w:multiLevelType w:val="hybridMultilevel"/>
    <w:tmpl w:val="BE38E132"/>
    <w:lvl w:ilvl="0" w:tplc="EE245E3E">
      <w:start w:val="1"/>
      <w:numFmt w:val="decimal"/>
      <w:lvlText w:val="%1."/>
      <w:lvlJc w:val="left"/>
      <w:pPr>
        <w:ind w:left="1020" w:hanging="360"/>
      </w:pPr>
    </w:lvl>
    <w:lvl w:ilvl="1" w:tplc="C8C4BA22">
      <w:start w:val="1"/>
      <w:numFmt w:val="decimal"/>
      <w:lvlText w:val="%2."/>
      <w:lvlJc w:val="left"/>
      <w:pPr>
        <w:ind w:left="1020" w:hanging="360"/>
      </w:pPr>
    </w:lvl>
    <w:lvl w:ilvl="2" w:tplc="63449E64">
      <w:start w:val="1"/>
      <w:numFmt w:val="decimal"/>
      <w:lvlText w:val="%3."/>
      <w:lvlJc w:val="left"/>
      <w:pPr>
        <w:ind w:left="1020" w:hanging="360"/>
      </w:pPr>
    </w:lvl>
    <w:lvl w:ilvl="3" w:tplc="FF8E8960">
      <w:start w:val="1"/>
      <w:numFmt w:val="decimal"/>
      <w:lvlText w:val="%4."/>
      <w:lvlJc w:val="left"/>
      <w:pPr>
        <w:ind w:left="1020" w:hanging="360"/>
      </w:pPr>
    </w:lvl>
    <w:lvl w:ilvl="4" w:tplc="B3DECC16">
      <w:start w:val="1"/>
      <w:numFmt w:val="decimal"/>
      <w:lvlText w:val="%5."/>
      <w:lvlJc w:val="left"/>
      <w:pPr>
        <w:ind w:left="1020" w:hanging="360"/>
      </w:pPr>
    </w:lvl>
    <w:lvl w:ilvl="5" w:tplc="DF265886">
      <w:start w:val="1"/>
      <w:numFmt w:val="decimal"/>
      <w:lvlText w:val="%6."/>
      <w:lvlJc w:val="left"/>
      <w:pPr>
        <w:ind w:left="1020" w:hanging="360"/>
      </w:pPr>
    </w:lvl>
    <w:lvl w:ilvl="6" w:tplc="921839BC">
      <w:start w:val="1"/>
      <w:numFmt w:val="decimal"/>
      <w:lvlText w:val="%7."/>
      <w:lvlJc w:val="left"/>
      <w:pPr>
        <w:ind w:left="1020" w:hanging="360"/>
      </w:pPr>
    </w:lvl>
    <w:lvl w:ilvl="7" w:tplc="6DF27834">
      <w:start w:val="1"/>
      <w:numFmt w:val="decimal"/>
      <w:lvlText w:val="%8."/>
      <w:lvlJc w:val="left"/>
      <w:pPr>
        <w:ind w:left="1020" w:hanging="360"/>
      </w:pPr>
    </w:lvl>
    <w:lvl w:ilvl="8" w:tplc="C026F5D0">
      <w:start w:val="1"/>
      <w:numFmt w:val="decimal"/>
      <w:lvlText w:val="%9."/>
      <w:lvlJc w:val="left"/>
      <w:pPr>
        <w:ind w:left="1020" w:hanging="360"/>
      </w:pPr>
    </w:lvl>
  </w:abstractNum>
  <w:abstractNum w:abstractNumId="4"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6" w15:restartNumberingAfterBreak="0">
    <w:nsid w:val="2493599E"/>
    <w:multiLevelType w:val="multilevel"/>
    <w:tmpl w:val="249359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8" w15:restartNumberingAfterBreak="0">
    <w:nsid w:val="35C04AF9"/>
    <w:multiLevelType w:val="hybridMultilevel"/>
    <w:tmpl w:val="0046BAC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5923FC3"/>
    <w:multiLevelType w:val="hybridMultilevel"/>
    <w:tmpl w:val="40CC62F8"/>
    <w:lvl w:ilvl="0" w:tplc="16FAD98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0"/>
  </w:num>
  <w:num w:numId="4">
    <w:abstractNumId w:val="1"/>
  </w:num>
  <w:num w:numId="5">
    <w:abstractNumId w:val="9"/>
  </w:num>
  <w:num w:numId="6">
    <w:abstractNumId w:val="13"/>
  </w:num>
  <w:num w:numId="7">
    <w:abstractNumId w:val="12"/>
  </w:num>
  <w:num w:numId="8">
    <w:abstractNumId w:val="10"/>
  </w:num>
  <w:num w:numId="9">
    <w:abstractNumId w:val="18"/>
  </w:num>
  <w:num w:numId="10">
    <w:abstractNumId w:val="7"/>
  </w:num>
  <w:num w:numId="11">
    <w:abstractNumId w:val="14"/>
  </w:num>
  <w:num w:numId="12">
    <w:abstractNumId w:val="2"/>
  </w:num>
  <w:num w:numId="13">
    <w:abstractNumId w:val="19"/>
  </w:num>
  <w:num w:numId="14">
    <w:abstractNumId w:val="15"/>
  </w:num>
  <w:num w:numId="15">
    <w:abstractNumId w:val="8"/>
  </w:num>
  <w:num w:numId="16">
    <w:abstractNumId w:val="4"/>
  </w:num>
  <w:num w:numId="17">
    <w:abstractNumId w:val="3"/>
  </w:num>
  <w:num w:numId="18">
    <w:abstractNumId w:val="5"/>
  </w:num>
  <w:num w:numId="19">
    <w:abstractNumId w:val="11"/>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003"/>
    <w:rsid w:val="000031E1"/>
    <w:rsid w:val="000034AC"/>
    <w:rsid w:val="00003519"/>
    <w:rsid w:val="00003666"/>
    <w:rsid w:val="0000366A"/>
    <w:rsid w:val="000036D6"/>
    <w:rsid w:val="0000375F"/>
    <w:rsid w:val="0000380A"/>
    <w:rsid w:val="000038DD"/>
    <w:rsid w:val="00003944"/>
    <w:rsid w:val="00003DF8"/>
    <w:rsid w:val="00003E11"/>
    <w:rsid w:val="00003F16"/>
    <w:rsid w:val="00004075"/>
    <w:rsid w:val="0000414E"/>
    <w:rsid w:val="00004371"/>
    <w:rsid w:val="00004499"/>
    <w:rsid w:val="00004582"/>
    <w:rsid w:val="000047C0"/>
    <w:rsid w:val="00004A30"/>
    <w:rsid w:val="00004B22"/>
    <w:rsid w:val="00004F89"/>
    <w:rsid w:val="000059B8"/>
    <w:rsid w:val="00005C0E"/>
    <w:rsid w:val="00005D02"/>
    <w:rsid w:val="00005E43"/>
    <w:rsid w:val="00005FB1"/>
    <w:rsid w:val="000061B4"/>
    <w:rsid w:val="00006553"/>
    <w:rsid w:val="00006743"/>
    <w:rsid w:val="0000710D"/>
    <w:rsid w:val="000071EF"/>
    <w:rsid w:val="00007308"/>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BB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D3F"/>
    <w:rsid w:val="00021E1C"/>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53"/>
    <w:rsid w:val="000243C7"/>
    <w:rsid w:val="00024672"/>
    <w:rsid w:val="00024812"/>
    <w:rsid w:val="000249E3"/>
    <w:rsid w:val="00024A1A"/>
    <w:rsid w:val="00024AF4"/>
    <w:rsid w:val="00024C70"/>
    <w:rsid w:val="00024C85"/>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5BA"/>
    <w:rsid w:val="00026646"/>
    <w:rsid w:val="000266F8"/>
    <w:rsid w:val="000267D1"/>
    <w:rsid w:val="00026940"/>
    <w:rsid w:val="00026B23"/>
    <w:rsid w:val="00026EEF"/>
    <w:rsid w:val="00027174"/>
    <w:rsid w:val="0002720C"/>
    <w:rsid w:val="000272F2"/>
    <w:rsid w:val="000275D2"/>
    <w:rsid w:val="0002775C"/>
    <w:rsid w:val="00027822"/>
    <w:rsid w:val="000279CC"/>
    <w:rsid w:val="00027AB3"/>
    <w:rsid w:val="00027AF3"/>
    <w:rsid w:val="00027E5D"/>
    <w:rsid w:val="00027F9A"/>
    <w:rsid w:val="00030179"/>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32"/>
    <w:rsid w:val="00031767"/>
    <w:rsid w:val="000318B2"/>
    <w:rsid w:val="00031997"/>
    <w:rsid w:val="00031A36"/>
    <w:rsid w:val="00031FC1"/>
    <w:rsid w:val="0003234E"/>
    <w:rsid w:val="0003243A"/>
    <w:rsid w:val="00032F77"/>
    <w:rsid w:val="00033300"/>
    <w:rsid w:val="000333A7"/>
    <w:rsid w:val="000335F4"/>
    <w:rsid w:val="0003382B"/>
    <w:rsid w:val="00033B32"/>
    <w:rsid w:val="00033C65"/>
    <w:rsid w:val="00034169"/>
    <w:rsid w:val="000341A5"/>
    <w:rsid w:val="000341E4"/>
    <w:rsid w:val="0003423E"/>
    <w:rsid w:val="00034333"/>
    <w:rsid w:val="00034425"/>
    <w:rsid w:val="0003445C"/>
    <w:rsid w:val="000346E9"/>
    <w:rsid w:val="00034A37"/>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850"/>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1C2"/>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80"/>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5"/>
    <w:rsid w:val="000569DC"/>
    <w:rsid w:val="00056AE2"/>
    <w:rsid w:val="00056BED"/>
    <w:rsid w:val="0005709A"/>
    <w:rsid w:val="000571E5"/>
    <w:rsid w:val="00057367"/>
    <w:rsid w:val="0005739F"/>
    <w:rsid w:val="000574E0"/>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12"/>
    <w:rsid w:val="00062AE4"/>
    <w:rsid w:val="00062BF7"/>
    <w:rsid w:val="00062C44"/>
    <w:rsid w:val="00062DBA"/>
    <w:rsid w:val="00062E66"/>
    <w:rsid w:val="00063077"/>
    <w:rsid w:val="000631B1"/>
    <w:rsid w:val="000634A7"/>
    <w:rsid w:val="000638CF"/>
    <w:rsid w:val="00063AE5"/>
    <w:rsid w:val="00063D9E"/>
    <w:rsid w:val="00063E6F"/>
    <w:rsid w:val="00063FF5"/>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4DD"/>
    <w:rsid w:val="000669DA"/>
    <w:rsid w:val="00066EF8"/>
    <w:rsid w:val="00067100"/>
    <w:rsid w:val="00067514"/>
    <w:rsid w:val="000675CB"/>
    <w:rsid w:val="000675CD"/>
    <w:rsid w:val="0006773E"/>
    <w:rsid w:val="00067933"/>
    <w:rsid w:val="0006798E"/>
    <w:rsid w:val="00067CB7"/>
    <w:rsid w:val="00067CD1"/>
    <w:rsid w:val="00067D3A"/>
    <w:rsid w:val="00067DD6"/>
    <w:rsid w:val="000703C9"/>
    <w:rsid w:val="000703F0"/>
    <w:rsid w:val="000704A3"/>
    <w:rsid w:val="0007060C"/>
    <w:rsid w:val="00070760"/>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1FF0"/>
    <w:rsid w:val="00072169"/>
    <w:rsid w:val="00072284"/>
    <w:rsid w:val="0007230B"/>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A50"/>
    <w:rsid w:val="00075C9E"/>
    <w:rsid w:val="00075D76"/>
    <w:rsid w:val="00075E9B"/>
    <w:rsid w:val="0007600B"/>
    <w:rsid w:val="0007605F"/>
    <w:rsid w:val="000760A0"/>
    <w:rsid w:val="000762FB"/>
    <w:rsid w:val="000765BD"/>
    <w:rsid w:val="0007663D"/>
    <w:rsid w:val="0007680E"/>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271"/>
    <w:rsid w:val="00082318"/>
    <w:rsid w:val="00082495"/>
    <w:rsid w:val="00082679"/>
    <w:rsid w:val="00082B5D"/>
    <w:rsid w:val="00082CA1"/>
    <w:rsid w:val="00082F08"/>
    <w:rsid w:val="00082F6A"/>
    <w:rsid w:val="00083072"/>
    <w:rsid w:val="00083082"/>
    <w:rsid w:val="000831D5"/>
    <w:rsid w:val="00083219"/>
    <w:rsid w:val="000833BA"/>
    <w:rsid w:val="000836D3"/>
    <w:rsid w:val="000837F4"/>
    <w:rsid w:val="00083C08"/>
    <w:rsid w:val="00083DA6"/>
    <w:rsid w:val="00083DB6"/>
    <w:rsid w:val="00084275"/>
    <w:rsid w:val="0008449D"/>
    <w:rsid w:val="000844AE"/>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9E4"/>
    <w:rsid w:val="00085A4B"/>
    <w:rsid w:val="00085CA3"/>
    <w:rsid w:val="000860AB"/>
    <w:rsid w:val="00086311"/>
    <w:rsid w:val="000863FD"/>
    <w:rsid w:val="0008647E"/>
    <w:rsid w:val="000869C7"/>
    <w:rsid w:val="00086D25"/>
    <w:rsid w:val="00086D6A"/>
    <w:rsid w:val="000871C0"/>
    <w:rsid w:val="0008729E"/>
    <w:rsid w:val="0008757D"/>
    <w:rsid w:val="00087A16"/>
    <w:rsid w:val="00087AA5"/>
    <w:rsid w:val="00087B16"/>
    <w:rsid w:val="00087B21"/>
    <w:rsid w:val="00087E9A"/>
    <w:rsid w:val="00087EE1"/>
    <w:rsid w:val="00090243"/>
    <w:rsid w:val="000902CA"/>
    <w:rsid w:val="0009043F"/>
    <w:rsid w:val="0009045F"/>
    <w:rsid w:val="0009065C"/>
    <w:rsid w:val="00090792"/>
    <w:rsid w:val="0009083A"/>
    <w:rsid w:val="00090974"/>
    <w:rsid w:val="00090AA6"/>
    <w:rsid w:val="00090BD4"/>
    <w:rsid w:val="00090DCC"/>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881"/>
    <w:rsid w:val="00092B50"/>
    <w:rsid w:val="00092D8E"/>
    <w:rsid w:val="00092EF3"/>
    <w:rsid w:val="00093041"/>
    <w:rsid w:val="00093223"/>
    <w:rsid w:val="00093310"/>
    <w:rsid w:val="00093405"/>
    <w:rsid w:val="000936CF"/>
    <w:rsid w:val="00093769"/>
    <w:rsid w:val="000937D8"/>
    <w:rsid w:val="00093A53"/>
    <w:rsid w:val="00093A67"/>
    <w:rsid w:val="00093B9C"/>
    <w:rsid w:val="00093C8F"/>
    <w:rsid w:val="00093F20"/>
    <w:rsid w:val="000940CA"/>
    <w:rsid w:val="00094243"/>
    <w:rsid w:val="00094319"/>
    <w:rsid w:val="00094384"/>
    <w:rsid w:val="00094739"/>
    <w:rsid w:val="0009496B"/>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89"/>
    <w:rsid w:val="000A1B9C"/>
    <w:rsid w:val="000A1C9C"/>
    <w:rsid w:val="000A1D0B"/>
    <w:rsid w:val="000A1E78"/>
    <w:rsid w:val="000A2080"/>
    <w:rsid w:val="000A20BA"/>
    <w:rsid w:val="000A25CB"/>
    <w:rsid w:val="000A25FF"/>
    <w:rsid w:val="000A2775"/>
    <w:rsid w:val="000A2B50"/>
    <w:rsid w:val="000A2CCF"/>
    <w:rsid w:val="000A2CE2"/>
    <w:rsid w:val="000A30CD"/>
    <w:rsid w:val="000A322B"/>
    <w:rsid w:val="000A3337"/>
    <w:rsid w:val="000A3667"/>
    <w:rsid w:val="000A39FF"/>
    <w:rsid w:val="000A3B20"/>
    <w:rsid w:val="000A3B91"/>
    <w:rsid w:val="000A3C9D"/>
    <w:rsid w:val="000A3D5C"/>
    <w:rsid w:val="000A423D"/>
    <w:rsid w:val="000A425E"/>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A1A"/>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58"/>
    <w:rsid w:val="000B14A1"/>
    <w:rsid w:val="000B1608"/>
    <w:rsid w:val="000B1652"/>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4DE3"/>
    <w:rsid w:val="000B510A"/>
    <w:rsid w:val="000B510D"/>
    <w:rsid w:val="000B5180"/>
    <w:rsid w:val="000B51DC"/>
    <w:rsid w:val="000B53A4"/>
    <w:rsid w:val="000B59A6"/>
    <w:rsid w:val="000B59D0"/>
    <w:rsid w:val="000B5A4A"/>
    <w:rsid w:val="000B6070"/>
    <w:rsid w:val="000B6206"/>
    <w:rsid w:val="000B622A"/>
    <w:rsid w:val="000B632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488"/>
    <w:rsid w:val="000C15C7"/>
    <w:rsid w:val="000C15EF"/>
    <w:rsid w:val="000C1733"/>
    <w:rsid w:val="000C173E"/>
    <w:rsid w:val="000C189D"/>
    <w:rsid w:val="000C18C0"/>
    <w:rsid w:val="000C18F4"/>
    <w:rsid w:val="000C1A38"/>
    <w:rsid w:val="000C1B74"/>
    <w:rsid w:val="000C2145"/>
    <w:rsid w:val="000C21DE"/>
    <w:rsid w:val="000C227D"/>
    <w:rsid w:val="000C2803"/>
    <w:rsid w:val="000C2C5A"/>
    <w:rsid w:val="000C2D35"/>
    <w:rsid w:val="000C2F0B"/>
    <w:rsid w:val="000C2FDD"/>
    <w:rsid w:val="000C32F3"/>
    <w:rsid w:val="000C366D"/>
    <w:rsid w:val="000C37F8"/>
    <w:rsid w:val="000C38E6"/>
    <w:rsid w:val="000C3A5C"/>
    <w:rsid w:val="000C3A8F"/>
    <w:rsid w:val="000C3AE8"/>
    <w:rsid w:val="000C3DA2"/>
    <w:rsid w:val="000C3E02"/>
    <w:rsid w:val="000C3FD2"/>
    <w:rsid w:val="000C41D2"/>
    <w:rsid w:val="000C450A"/>
    <w:rsid w:val="000C4711"/>
    <w:rsid w:val="000C479F"/>
    <w:rsid w:val="000C4E49"/>
    <w:rsid w:val="000C517C"/>
    <w:rsid w:val="000C520A"/>
    <w:rsid w:val="000C533C"/>
    <w:rsid w:val="000C53B4"/>
    <w:rsid w:val="000C56D6"/>
    <w:rsid w:val="000C5818"/>
    <w:rsid w:val="000C583D"/>
    <w:rsid w:val="000C59F0"/>
    <w:rsid w:val="000C5B42"/>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6A1"/>
    <w:rsid w:val="000D1A07"/>
    <w:rsid w:val="000D1A61"/>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A95"/>
    <w:rsid w:val="000D5B0D"/>
    <w:rsid w:val="000D5C1F"/>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BC5"/>
    <w:rsid w:val="000E1FA4"/>
    <w:rsid w:val="000E2057"/>
    <w:rsid w:val="000E208E"/>
    <w:rsid w:val="000E23B7"/>
    <w:rsid w:val="000E2613"/>
    <w:rsid w:val="000E268D"/>
    <w:rsid w:val="000E2919"/>
    <w:rsid w:val="000E2AF8"/>
    <w:rsid w:val="000E2BF1"/>
    <w:rsid w:val="000E2DA5"/>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A74"/>
    <w:rsid w:val="000F3A97"/>
    <w:rsid w:val="000F3C2F"/>
    <w:rsid w:val="000F3D16"/>
    <w:rsid w:val="000F3F24"/>
    <w:rsid w:val="000F400B"/>
    <w:rsid w:val="000F406A"/>
    <w:rsid w:val="000F44F5"/>
    <w:rsid w:val="000F44F9"/>
    <w:rsid w:val="000F46A3"/>
    <w:rsid w:val="000F4887"/>
    <w:rsid w:val="000F488A"/>
    <w:rsid w:val="000F48E2"/>
    <w:rsid w:val="000F4B88"/>
    <w:rsid w:val="000F4CD1"/>
    <w:rsid w:val="000F4D38"/>
    <w:rsid w:val="000F4D58"/>
    <w:rsid w:val="000F4EDB"/>
    <w:rsid w:val="000F5064"/>
    <w:rsid w:val="000F512B"/>
    <w:rsid w:val="000F5209"/>
    <w:rsid w:val="000F536D"/>
    <w:rsid w:val="000F560E"/>
    <w:rsid w:val="000F574E"/>
    <w:rsid w:val="000F591D"/>
    <w:rsid w:val="000F5A2F"/>
    <w:rsid w:val="000F5B6E"/>
    <w:rsid w:val="000F5BD5"/>
    <w:rsid w:val="000F5C22"/>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977"/>
    <w:rsid w:val="000F79AC"/>
    <w:rsid w:val="000F7C13"/>
    <w:rsid w:val="000F7DFD"/>
    <w:rsid w:val="0010007F"/>
    <w:rsid w:val="00100372"/>
    <w:rsid w:val="001005B6"/>
    <w:rsid w:val="00100697"/>
    <w:rsid w:val="00100A1F"/>
    <w:rsid w:val="00100D0B"/>
    <w:rsid w:val="00100F0A"/>
    <w:rsid w:val="001011AE"/>
    <w:rsid w:val="001011D9"/>
    <w:rsid w:val="001013D4"/>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A4"/>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9E8"/>
    <w:rsid w:val="00106BD7"/>
    <w:rsid w:val="00106CF5"/>
    <w:rsid w:val="00106D69"/>
    <w:rsid w:val="00106D72"/>
    <w:rsid w:val="00106E1A"/>
    <w:rsid w:val="00106F7C"/>
    <w:rsid w:val="001070DD"/>
    <w:rsid w:val="001070DF"/>
    <w:rsid w:val="0010732B"/>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531"/>
    <w:rsid w:val="001139F0"/>
    <w:rsid w:val="00113B32"/>
    <w:rsid w:val="00113BB8"/>
    <w:rsid w:val="00113DB4"/>
    <w:rsid w:val="00113E8C"/>
    <w:rsid w:val="001142F1"/>
    <w:rsid w:val="00114488"/>
    <w:rsid w:val="00114574"/>
    <w:rsid w:val="001148F4"/>
    <w:rsid w:val="00114A74"/>
    <w:rsid w:val="00114BF3"/>
    <w:rsid w:val="00114F61"/>
    <w:rsid w:val="001150F5"/>
    <w:rsid w:val="0011537F"/>
    <w:rsid w:val="001153FD"/>
    <w:rsid w:val="00115449"/>
    <w:rsid w:val="001155FB"/>
    <w:rsid w:val="0011572E"/>
    <w:rsid w:val="00115773"/>
    <w:rsid w:val="001158E5"/>
    <w:rsid w:val="00115EF4"/>
    <w:rsid w:val="00116384"/>
    <w:rsid w:val="00116442"/>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C33"/>
    <w:rsid w:val="00121D0C"/>
    <w:rsid w:val="001220AF"/>
    <w:rsid w:val="00122252"/>
    <w:rsid w:val="001223E1"/>
    <w:rsid w:val="001226F3"/>
    <w:rsid w:val="0012295C"/>
    <w:rsid w:val="00122988"/>
    <w:rsid w:val="00122B48"/>
    <w:rsid w:val="00122BD4"/>
    <w:rsid w:val="00122E57"/>
    <w:rsid w:val="00122E83"/>
    <w:rsid w:val="00122F42"/>
    <w:rsid w:val="00122F9D"/>
    <w:rsid w:val="00123013"/>
    <w:rsid w:val="0012306B"/>
    <w:rsid w:val="00123373"/>
    <w:rsid w:val="00123671"/>
    <w:rsid w:val="00123891"/>
    <w:rsid w:val="00123B5B"/>
    <w:rsid w:val="00123C9F"/>
    <w:rsid w:val="001240DB"/>
    <w:rsid w:val="00124107"/>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D5C"/>
    <w:rsid w:val="00127CFA"/>
    <w:rsid w:val="00127F2C"/>
    <w:rsid w:val="00127F76"/>
    <w:rsid w:val="001302BA"/>
    <w:rsid w:val="001302BC"/>
    <w:rsid w:val="00130550"/>
    <w:rsid w:val="00130638"/>
    <w:rsid w:val="001308D4"/>
    <w:rsid w:val="001309FF"/>
    <w:rsid w:val="00130DD5"/>
    <w:rsid w:val="001310C8"/>
    <w:rsid w:val="0013130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5F4D"/>
    <w:rsid w:val="001360F7"/>
    <w:rsid w:val="00136254"/>
    <w:rsid w:val="001362B5"/>
    <w:rsid w:val="001366AB"/>
    <w:rsid w:val="00136AAB"/>
    <w:rsid w:val="00136BCB"/>
    <w:rsid w:val="00136C3F"/>
    <w:rsid w:val="00136D11"/>
    <w:rsid w:val="00136DF8"/>
    <w:rsid w:val="00136E58"/>
    <w:rsid w:val="001372D5"/>
    <w:rsid w:val="001374A3"/>
    <w:rsid w:val="00137538"/>
    <w:rsid w:val="00137637"/>
    <w:rsid w:val="0013782D"/>
    <w:rsid w:val="00137B28"/>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79"/>
    <w:rsid w:val="00142487"/>
    <w:rsid w:val="00142BC0"/>
    <w:rsid w:val="00142BD5"/>
    <w:rsid w:val="00142F9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2D"/>
    <w:rsid w:val="0014588F"/>
    <w:rsid w:val="00145BA4"/>
    <w:rsid w:val="00145C7B"/>
    <w:rsid w:val="001461DB"/>
    <w:rsid w:val="00146352"/>
    <w:rsid w:val="00146566"/>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47DCD"/>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0D58"/>
    <w:rsid w:val="00151054"/>
    <w:rsid w:val="00151346"/>
    <w:rsid w:val="00151360"/>
    <w:rsid w:val="001515C0"/>
    <w:rsid w:val="00151B59"/>
    <w:rsid w:val="00151E0C"/>
    <w:rsid w:val="00151F9F"/>
    <w:rsid w:val="0015224B"/>
    <w:rsid w:val="001522FE"/>
    <w:rsid w:val="0015239F"/>
    <w:rsid w:val="001524A4"/>
    <w:rsid w:val="00152882"/>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1BF"/>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578"/>
    <w:rsid w:val="00166A05"/>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2187"/>
    <w:rsid w:val="00172748"/>
    <w:rsid w:val="001727C3"/>
    <w:rsid w:val="00172A8E"/>
    <w:rsid w:val="00172C17"/>
    <w:rsid w:val="00172C1F"/>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1F3"/>
    <w:rsid w:val="00176349"/>
    <w:rsid w:val="00176582"/>
    <w:rsid w:val="00176C0C"/>
    <w:rsid w:val="00176C21"/>
    <w:rsid w:val="00176EDE"/>
    <w:rsid w:val="00176FCA"/>
    <w:rsid w:val="001774CC"/>
    <w:rsid w:val="001774D8"/>
    <w:rsid w:val="00177502"/>
    <w:rsid w:val="0017752D"/>
    <w:rsid w:val="00177709"/>
    <w:rsid w:val="00177ADA"/>
    <w:rsid w:val="00177BEB"/>
    <w:rsid w:val="00177CB0"/>
    <w:rsid w:val="00177F10"/>
    <w:rsid w:val="001801E6"/>
    <w:rsid w:val="00180300"/>
    <w:rsid w:val="0018054A"/>
    <w:rsid w:val="001805E4"/>
    <w:rsid w:val="0018064D"/>
    <w:rsid w:val="00180746"/>
    <w:rsid w:val="00180AD0"/>
    <w:rsid w:val="00180AE9"/>
    <w:rsid w:val="00180B35"/>
    <w:rsid w:val="00180B56"/>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6F"/>
    <w:rsid w:val="00183BFE"/>
    <w:rsid w:val="00183D13"/>
    <w:rsid w:val="00183DA5"/>
    <w:rsid w:val="00183E6E"/>
    <w:rsid w:val="00183E94"/>
    <w:rsid w:val="001840B4"/>
    <w:rsid w:val="00184141"/>
    <w:rsid w:val="00184236"/>
    <w:rsid w:val="00184394"/>
    <w:rsid w:val="001844B4"/>
    <w:rsid w:val="001844D5"/>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802"/>
    <w:rsid w:val="00191C28"/>
    <w:rsid w:val="00191D9B"/>
    <w:rsid w:val="00191DD3"/>
    <w:rsid w:val="00191E16"/>
    <w:rsid w:val="00191F3D"/>
    <w:rsid w:val="00191FC5"/>
    <w:rsid w:val="00192362"/>
    <w:rsid w:val="001924D8"/>
    <w:rsid w:val="00192507"/>
    <w:rsid w:val="001926D7"/>
    <w:rsid w:val="00192819"/>
    <w:rsid w:val="0019299E"/>
    <w:rsid w:val="00192C4B"/>
    <w:rsid w:val="00192F26"/>
    <w:rsid w:val="00192F7D"/>
    <w:rsid w:val="0019306F"/>
    <w:rsid w:val="001934B5"/>
    <w:rsid w:val="001935B2"/>
    <w:rsid w:val="001937AD"/>
    <w:rsid w:val="0019396B"/>
    <w:rsid w:val="00193A52"/>
    <w:rsid w:val="00193D5C"/>
    <w:rsid w:val="00193D60"/>
    <w:rsid w:val="00194152"/>
    <w:rsid w:val="001944E8"/>
    <w:rsid w:val="0019488F"/>
    <w:rsid w:val="001948F6"/>
    <w:rsid w:val="00194910"/>
    <w:rsid w:val="0019496D"/>
    <w:rsid w:val="00194A0C"/>
    <w:rsid w:val="00194CB7"/>
    <w:rsid w:val="00194E21"/>
    <w:rsid w:val="00194F00"/>
    <w:rsid w:val="001950EA"/>
    <w:rsid w:val="00195346"/>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5E0"/>
    <w:rsid w:val="001A09F7"/>
    <w:rsid w:val="001A11C6"/>
    <w:rsid w:val="001A12A6"/>
    <w:rsid w:val="001A1340"/>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29"/>
    <w:rsid w:val="001A3A53"/>
    <w:rsid w:val="001A3BEA"/>
    <w:rsid w:val="001A3BF4"/>
    <w:rsid w:val="001A3CAC"/>
    <w:rsid w:val="001A41E0"/>
    <w:rsid w:val="001A4249"/>
    <w:rsid w:val="001A434E"/>
    <w:rsid w:val="001A43A6"/>
    <w:rsid w:val="001A44ED"/>
    <w:rsid w:val="001A44EF"/>
    <w:rsid w:val="001A4843"/>
    <w:rsid w:val="001A48AB"/>
    <w:rsid w:val="001A4A15"/>
    <w:rsid w:val="001A4BB0"/>
    <w:rsid w:val="001A4D3D"/>
    <w:rsid w:val="001A4DC2"/>
    <w:rsid w:val="001A4FCA"/>
    <w:rsid w:val="001A51A1"/>
    <w:rsid w:val="001A52A2"/>
    <w:rsid w:val="001A54BE"/>
    <w:rsid w:val="001A558D"/>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BF8"/>
    <w:rsid w:val="001B2E3F"/>
    <w:rsid w:val="001B2F97"/>
    <w:rsid w:val="001B34C6"/>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70D9"/>
    <w:rsid w:val="001B7282"/>
    <w:rsid w:val="001B7423"/>
    <w:rsid w:val="001B7548"/>
    <w:rsid w:val="001B7617"/>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78A"/>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13"/>
    <w:rsid w:val="001C48A5"/>
    <w:rsid w:val="001C49B2"/>
    <w:rsid w:val="001C4BC1"/>
    <w:rsid w:val="001C4C57"/>
    <w:rsid w:val="001C4DAE"/>
    <w:rsid w:val="001C5183"/>
    <w:rsid w:val="001C543C"/>
    <w:rsid w:val="001C5656"/>
    <w:rsid w:val="001C586F"/>
    <w:rsid w:val="001C5BC1"/>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1A"/>
    <w:rsid w:val="001C71F5"/>
    <w:rsid w:val="001C7321"/>
    <w:rsid w:val="001C73D4"/>
    <w:rsid w:val="001C74D6"/>
    <w:rsid w:val="001C7561"/>
    <w:rsid w:val="001D04CF"/>
    <w:rsid w:val="001D09AF"/>
    <w:rsid w:val="001D0C2F"/>
    <w:rsid w:val="001D0CBC"/>
    <w:rsid w:val="001D0D9B"/>
    <w:rsid w:val="001D131C"/>
    <w:rsid w:val="001D1394"/>
    <w:rsid w:val="001D154F"/>
    <w:rsid w:val="001D1C0A"/>
    <w:rsid w:val="001D2358"/>
    <w:rsid w:val="001D23A7"/>
    <w:rsid w:val="001D23A9"/>
    <w:rsid w:val="001D24A9"/>
    <w:rsid w:val="001D2A2C"/>
    <w:rsid w:val="001D308B"/>
    <w:rsid w:val="001D30D6"/>
    <w:rsid w:val="001D312B"/>
    <w:rsid w:val="001D3278"/>
    <w:rsid w:val="001D33BB"/>
    <w:rsid w:val="001D3B2A"/>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96C"/>
    <w:rsid w:val="001D696D"/>
    <w:rsid w:val="001D6A16"/>
    <w:rsid w:val="001D6F85"/>
    <w:rsid w:val="001D6FE7"/>
    <w:rsid w:val="001D7377"/>
    <w:rsid w:val="001D74EC"/>
    <w:rsid w:val="001D7625"/>
    <w:rsid w:val="001D7701"/>
    <w:rsid w:val="001D776B"/>
    <w:rsid w:val="001D7966"/>
    <w:rsid w:val="001D7B31"/>
    <w:rsid w:val="001D7B32"/>
    <w:rsid w:val="001D7DDD"/>
    <w:rsid w:val="001E021C"/>
    <w:rsid w:val="001E02A9"/>
    <w:rsid w:val="001E05F1"/>
    <w:rsid w:val="001E0727"/>
    <w:rsid w:val="001E08DA"/>
    <w:rsid w:val="001E0903"/>
    <w:rsid w:val="001E0964"/>
    <w:rsid w:val="001E0C4A"/>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5155"/>
    <w:rsid w:val="001E546D"/>
    <w:rsid w:val="001E5585"/>
    <w:rsid w:val="001E558C"/>
    <w:rsid w:val="001E562C"/>
    <w:rsid w:val="001E573C"/>
    <w:rsid w:val="001E58BF"/>
    <w:rsid w:val="001E592E"/>
    <w:rsid w:val="001E5EA4"/>
    <w:rsid w:val="001E5EE6"/>
    <w:rsid w:val="001E5F58"/>
    <w:rsid w:val="001E6019"/>
    <w:rsid w:val="001E6163"/>
    <w:rsid w:val="001E61CB"/>
    <w:rsid w:val="001E6215"/>
    <w:rsid w:val="001E63A6"/>
    <w:rsid w:val="001E655D"/>
    <w:rsid w:val="001E67F4"/>
    <w:rsid w:val="001E6C8F"/>
    <w:rsid w:val="001E6F0C"/>
    <w:rsid w:val="001E74AE"/>
    <w:rsid w:val="001E7893"/>
    <w:rsid w:val="001E7BA2"/>
    <w:rsid w:val="001E7DB8"/>
    <w:rsid w:val="001E7E89"/>
    <w:rsid w:val="001E7F6E"/>
    <w:rsid w:val="001F00C9"/>
    <w:rsid w:val="001F0271"/>
    <w:rsid w:val="001F028B"/>
    <w:rsid w:val="001F039A"/>
    <w:rsid w:val="001F03B1"/>
    <w:rsid w:val="001F03B7"/>
    <w:rsid w:val="001F03C5"/>
    <w:rsid w:val="001F0420"/>
    <w:rsid w:val="001F05CA"/>
    <w:rsid w:val="001F076D"/>
    <w:rsid w:val="001F07C4"/>
    <w:rsid w:val="001F0828"/>
    <w:rsid w:val="001F1161"/>
    <w:rsid w:val="001F142A"/>
    <w:rsid w:val="001F171F"/>
    <w:rsid w:val="001F203D"/>
    <w:rsid w:val="001F2083"/>
    <w:rsid w:val="001F2558"/>
    <w:rsid w:val="001F25BC"/>
    <w:rsid w:val="001F280F"/>
    <w:rsid w:val="001F28FD"/>
    <w:rsid w:val="001F29C3"/>
    <w:rsid w:val="001F29EE"/>
    <w:rsid w:val="001F344E"/>
    <w:rsid w:val="001F360B"/>
    <w:rsid w:val="001F3875"/>
    <w:rsid w:val="001F3960"/>
    <w:rsid w:val="001F3968"/>
    <w:rsid w:val="001F3AFF"/>
    <w:rsid w:val="001F3B9D"/>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86C"/>
    <w:rsid w:val="001F5CCE"/>
    <w:rsid w:val="001F5E6B"/>
    <w:rsid w:val="001F5F2E"/>
    <w:rsid w:val="001F5F4B"/>
    <w:rsid w:val="001F623A"/>
    <w:rsid w:val="001F63CE"/>
    <w:rsid w:val="001F66BD"/>
    <w:rsid w:val="001F67AD"/>
    <w:rsid w:val="001F6873"/>
    <w:rsid w:val="001F699F"/>
    <w:rsid w:val="001F6E02"/>
    <w:rsid w:val="001F6F8A"/>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AB4"/>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9F8"/>
    <w:rsid w:val="00202A2A"/>
    <w:rsid w:val="00202D75"/>
    <w:rsid w:val="0020302B"/>
    <w:rsid w:val="002031FF"/>
    <w:rsid w:val="00203548"/>
    <w:rsid w:val="002036E1"/>
    <w:rsid w:val="0020389B"/>
    <w:rsid w:val="00203D46"/>
    <w:rsid w:val="00203F07"/>
    <w:rsid w:val="0020410D"/>
    <w:rsid w:val="00204521"/>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B09"/>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35"/>
    <w:rsid w:val="00211A5D"/>
    <w:rsid w:val="00211E84"/>
    <w:rsid w:val="00211FA0"/>
    <w:rsid w:val="00212391"/>
    <w:rsid w:val="002123EE"/>
    <w:rsid w:val="0021240C"/>
    <w:rsid w:val="0021243D"/>
    <w:rsid w:val="00212462"/>
    <w:rsid w:val="00212464"/>
    <w:rsid w:val="002126EE"/>
    <w:rsid w:val="0021279B"/>
    <w:rsid w:val="002128D9"/>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BBF"/>
    <w:rsid w:val="00213E25"/>
    <w:rsid w:val="002140EA"/>
    <w:rsid w:val="00214583"/>
    <w:rsid w:val="002149AF"/>
    <w:rsid w:val="00214A01"/>
    <w:rsid w:val="00214BA1"/>
    <w:rsid w:val="00214DDF"/>
    <w:rsid w:val="00215221"/>
    <w:rsid w:val="002152AA"/>
    <w:rsid w:val="00215398"/>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17961"/>
    <w:rsid w:val="002206DA"/>
    <w:rsid w:val="00220702"/>
    <w:rsid w:val="00220785"/>
    <w:rsid w:val="00221224"/>
    <w:rsid w:val="00221338"/>
    <w:rsid w:val="00221AB9"/>
    <w:rsid w:val="00221B65"/>
    <w:rsid w:val="00221C90"/>
    <w:rsid w:val="00221CA0"/>
    <w:rsid w:val="00221CF8"/>
    <w:rsid w:val="00222045"/>
    <w:rsid w:val="00222119"/>
    <w:rsid w:val="00222363"/>
    <w:rsid w:val="00222477"/>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060"/>
    <w:rsid w:val="002312F4"/>
    <w:rsid w:val="0023149D"/>
    <w:rsid w:val="002314CB"/>
    <w:rsid w:val="00231C61"/>
    <w:rsid w:val="00231CAF"/>
    <w:rsid w:val="00231D09"/>
    <w:rsid w:val="00231E73"/>
    <w:rsid w:val="00231FC7"/>
    <w:rsid w:val="002320A6"/>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BDE"/>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B4E"/>
    <w:rsid w:val="00241D08"/>
    <w:rsid w:val="00241D93"/>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449"/>
    <w:rsid w:val="0024450A"/>
    <w:rsid w:val="0024458B"/>
    <w:rsid w:val="00244C7C"/>
    <w:rsid w:val="00244FED"/>
    <w:rsid w:val="00245330"/>
    <w:rsid w:val="00245419"/>
    <w:rsid w:val="002455CA"/>
    <w:rsid w:val="0024569C"/>
    <w:rsid w:val="0024577F"/>
    <w:rsid w:val="002458A3"/>
    <w:rsid w:val="002458CD"/>
    <w:rsid w:val="002458E3"/>
    <w:rsid w:val="00245978"/>
    <w:rsid w:val="00246032"/>
    <w:rsid w:val="0024607D"/>
    <w:rsid w:val="00246108"/>
    <w:rsid w:val="002465F9"/>
    <w:rsid w:val="002467BC"/>
    <w:rsid w:val="002467D1"/>
    <w:rsid w:val="00246913"/>
    <w:rsid w:val="002469A0"/>
    <w:rsid w:val="00246B6F"/>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55"/>
    <w:rsid w:val="002511A1"/>
    <w:rsid w:val="0025122D"/>
    <w:rsid w:val="0025156C"/>
    <w:rsid w:val="002519E9"/>
    <w:rsid w:val="00251B1A"/>
    <w:rsid w:val="00251B62"/>
    <w:rsid w:val="00251F2D"/>
    <w:rsid w:val="00251F47"/>
    <w:rsid w:val="00252376"/>
    <w:rsid w:val="002523DF"/>
    <w:rsid w:val="00252914"/>
    <w:rsid w:val="002529EF"/>
    <w:rsid w:val="00252A33"/>
    <w:rsid w:val="00252C17"/>
    <w:rsid w:val="00252D4F"/>
    <w:rsid w:val="00252EE5"/>
    <w:rsid w:val="00252FFE"/>
    <w:rsid w:val="0025330D"/>
    <w:rsid w:val="0025366D"/>
    <w:rsid w:val="00253A49"/>
    <w:rsid w:val="00253B68"/>
    <w:rsid w:val="00253BF4"/>
    <w:rsid w:val="00253C6B"/>
    <w:rsid w:val="00253C7F"/>
    <w:rsid w:val="002545BF"/>
    <w:rsid w:val="00254765"/>
    <w:rsid w:val="00254906"/>
    <w:rsid w:val="0025493A"/>
    <w:rsid w:val="00254B4D"/>
    <w:rsid w:val="00254BB5"/>
    <w:rsid w:val="00254CB6"/>
    <w:rsid w:val="00254CD3"/>
    <w:rsid w:val="00254D2F"/>
    <w:rsid w:val="00254DB8"/>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FCB"/>
    <w:rsid w:val="00263317"/>
    <w:rsid w:val="002634DE"/>
    <w:rsid w:val="0026366C"/>
    <w:rsid w:val="002637EB"/>
    <w:rsid w:val="002637F7"/>
    <w:rsid w:val="00263B64"/>
    <w:rsid w:val="00263BFE"/>
    <w:rsid w:val="00263DB3"/>
    <w:rsid w:val="00263EA0"/>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5BDF"/>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D5"/>
    <w:rsid w:val="002817FC"/>
    <w:rsid w:val="0028183B"/>
    <w:rsid w:val="00281DFF"/>
    <w:rsid w:val="00281F50"/>
    <w:rsid w:val="0028207D"/>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F4"/>
    <w:rsid w:val="00285B20"/>
    <w:rsid w:val="00285E0A"/>
    <w:rsid w:val="00285EBA"/>
    <w:rsid w:val="00286420"/>
    <w:rsid w:val="00286687"/>
    <w:rsid w:val="00286AC3"/>
    <w:rsid w:val="00286AE0"/>
    <w:rsid w:val="00286B75"/>
    <w:rsid w:val="00286EB6"/>
    <w:rsid w:val="00286FCC"/>
    <w:rsid w:val="0028737E"/>
    <w:rsid w:val="002874AF"/>
    <w:rsid w:val="0028751E"/>
    <w:rsid w:val="00287729"/>
    <w:rsid w:val="0028783F"/>
    <w:rsid w:val="00287D95"/>
    <w:rsid w:val="00287FC3"/>
    <w:rsid w:val="00287FC8"/>
    <w:rsid w:val="00287FF6"/>
    <w:rsid w:val="00290207"/>
    <w:rsid w:val="002903C9"/>
    <w:rsid w:val="00290912"/>
    <w:rsid w:val="00290C8A"/>
    <w:rsid w:val="00290DB0"/>
    <w:rsid w:val="00290F5B"/>
    <w:rsid w:val="0029108A"/>
    <w:rsid w:val="00291251"/>
    <w:rsid w:val="0029158F"/>
    <w:rsid w:val="002915AD"/>
    <w:rsid w:val="0029164B"/>
    <w:rsid w:val="0029169E"/>
    <w:rsid w:val="0029180E"/>
    <w:rsid w:val="00291992"/>
    <w:rsid w:val="00291C63"/>
    <w:rsid w:val="00291E6D"/>
    <w:rsid w:val="00292028"/>
    <w:rsid w:val="002920AD"/>
    <w:rsid w:val="002922BB"/>
    <w:rsid w:val="0029232F"/>
    <w:rsid w:val="00292422"/>
    <w:rsid w:val="002924E9"/>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56A"/>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2FE4"/>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4E0F"/>
    <w:rsid w:val="002A5101"/>
    <w:rsid w:val="002A52A0"/>
    <w:rsid w:val="002A5585"/>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91E"/>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D55"/>
    <w:rsid w:val="002B0F9F"/>
    <w:rsid w:val="002B109B"/>
    <w:rsid w:val="002B1355"/>
    <w:rsid w:val="002B1399"/>
    <w:rsid w:val="002B1542"/>
    <w:rsid w:val="002B1575"/>
    <w:rsid w:val="002B167A"/>
    <w:rsid w:val="002B1777"/>
    <w:rsid w:val="002B1842"/>
    <w:rsid w:val="002B1CA6"/>
    <w:rsid w:val="002B1FFB"/>
    <w:rsid w:val="002B2015"/>
    <w:rsid w:val="002B22B8"/>
    <w:rsid w:val="002B2813"/>
    <w:rsid w:val="002B2A0A"/>
    <w:rsid w:val="002B2AC2"/>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73B"/>
    <w:rsid w:val="002B6B78"/>
    <w:rsid w:val="002B6BF3"/>
    <w:rsid w:val="002B70FC"/>
    <w:rsid w:val="002B71A9"/>
    <w:rsid w:val="002B7363"/>
    <w:rsid w:val="002B7451"/>
    <w:rsid w:val="002B7520"/>
    <w:rsid w:val="002B7610"/>
    <w:rsid w:val="002B769C"/>
    <w:rsid w:val="002B7B72"/>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7E0"/>
    <w:rsid w:val="002C3920"/>
    <w:rsid w:val="002C3961"/>
    <w:rsid w:val="002C39A9"/>
    <w:rsid w:val="002C3AE4"/>
    <w:rsid w:val="002C3B1D"/>
    <w:rsid w:val="002C3B99"/>
    <w:rsid w:val="002C3D6E"/>
    <w:rsid w:val="002C42DB"/>
    <w:rsid w:val="002C4439"/>
    <w:rsid w:val="002C4B48"/>
    <w:rsid w:val="002C4C2D"/>
    <w:rsid w:val="002C4C80"/>
    <w:rsid w:val="002C4E19"/>
    <w:rsid w:val="002C4E8D"/>
    <w:rsid w:val="002C527B"/>
    <w:rsid w:val="002C572D"/>
    <w:rsid w:val="002C5958"/>
    <w:rsid w:val="002C59A5"/>
    <w:rsid w:val="002C5DE8"/>
    <w:rsid w:val="002C5E52"/>
    <w:rsid w:val="002C5F7B"/>
    <w:rsid w:val="002C60DA"/>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21"/>
    <w:rsid w:val="002D3BE4"/>
    <w:rsid w:val="002D443D"/>
    <w:rsid w:val="002D44BC"/>
    <w:rsid w:val="002D45CC"/>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2BD"/>
    <w:rsid w:val="002E187F"/>
    <w:rsid w:val="002E1E54"/>
    <w:rsid w:val="002E1F2D"/>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446"/>
    <w:rsid w:val="002E459D"/>
    <w:rsid w:val="002E48F1"/>
    <w:rsid w:val="002E4AC9"/>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94A"/>
    <w:rsid w:val="002F1984"/>
    <w:rsid w:val="002F1B75"/>
    <w:rsid w:val="002F1D3A"/>
    <w:rsid w:val="002F1DA8"/>
    <w:rsid w:val="002F1DC5"/>
    <w:rsid w:val="002F20E1"/>
    <w:rsid w:val="002F26B2"/>
    <w:rsid w:val="002F2761"/>
    <w:rsid w:val="002F293C"/>
    <w:rsid w:val="002F29ED"/>
    <w:rsid w:val="002F2B7A"/>
    <w:rsid w:val="002F2C22"/>
    <w:rsid w:val="002F2C8E"/>
    <w:rsid w:val="002F2C97"/>
    <w:rsid w:val="002F2D9C"/>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928"/>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FB"/>
    <w:rsid w:val="00301940"/>
    <w:rsid w:val="00301A99"/>
    <w:rsid w:val="00301BF0"/>
    <w:rsid w:val="00301CE2"/>
    <w:rsid w:val="00301E2F"/>
    <w:rsid w:val="00301EDC"/>
    <w:rsid w:val="0030212C"/>
    <w:rsid w:val="003021D2"/>
    <w:rsid w:val="0030269B"/>
    <w:rsid w:val="00302813"/>
    <w:rsid w:val="00302AA2"/>
    <w:rsid w:val="00302AB6"/>
    <w:rsid w:val="00302ECF"/>
    <w:rsid w:val="00302F84"/>
    <w:rsid w:val="00303008"/>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E97"/>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541"/>
    <w:rsid w:val="0030570B"/>
    <w:rsid w:val="00305BA3"/>
    <w:rsid w:val="00305DE2"/>
    <w:rsid w:val="00305E6B"/>
    <w:rsid w:val="0030624D"/>
    <w:rsid w:val="003062B8"/>
    <w:rsid w:val="003066DB"/>
    <w:rsid w:val="00306825"/>
    <w:rsid w:val="00306B85"/>
    <w:rsid w:val="00306E2D"/>
    <w:rsid w:val="00306F46"/>
    <w:rsid w:val="00306FF4"/>
    <w:rsid w:val="003071F6"/>
    <w:rsid w:val="00307298"/>
    <w:rsid w:val="00307628"/>
    <w:rsid w:val="0030772A"/>
    <w:rsid w:val="0030785D"/>
    <w:rsid w:val="00307B0E"/>
    <w:rsid w:val="00307B1B"/>
    <w:rsid w:val="00307BD2"/>
    <w:rsid w:val="00307EFC"/>
    <w:rsid w:val="00307FFA"/>
    <w:rsid w:val="00310060"/>
    <w:rsid w:val="003102F5"/>
    <w:rsid w:val="003104C4"/>
    <w:rsid w:val="003106C6"/>
    <w:rsid w:val="00310A1B"/>
    <w:rsid w:val="00310C9B"/>
    <w:rsid w:val="00310CA8"/>
    <w:rsid w:val="00310CD6"/>
    <w:rsid w:val="00310E7C"/>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2D99"/>
    <w:rsid w:val="003131E0"/>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081"/>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9C8"/>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3CB"/>
    <w:rsid w:val="0032551A"/>
    <w:rsid w:val="0032569A"/>
    <w:rsid w:val="0032586B"/>
    <w:rsid w:val="0032588D"/>
    <w:rsid w:val="0032597B"/>
    <w:rsid w:val="00325EE7"/>
    <w:rsid w:val="00325F20"/>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12"/>
    <w:rsid w:val="00330A83"/>
    <w:rsid w:val="00330BE7"/>
    <w:rsid w:val="00330D66"/>
    <w:rsid w:val="00330D74"/>
    <w:rsid w:val="0033106B"/>
    <w:rsid w:val="0033132F"/>
    <w:rsid w:val="0033134F"/>
    <w:rsid w:val="00331374"/>
    <w:rsid w:val="0033139D"/>
    <w:rsid w:val="00331601"/>
    <w:rsid w:val="003316FD"/>
    <w:rsid w:val="00331874"/>
    <w:rsid w:val="00331BD3"/>
    <w:rsid w:val="00331DD3"/>
    <w:rsid w:val="00331FCE"/>
    <w:rsid w:val="00332223"/>
    <w:rsid w:val="00332386"/>
    <w:rsid w:val="0033269A"/>
    <w:rsid w:val="0033275E"/>
    <w:rsid w:val="00332819"/>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E30"/>
    <w:rsid w:val="00336EF7"/>
    <w:rsid w:val="00337269"/>
    <w:rsid w:val="00337442"/>
    <w:rsid w:val="00337611"/>
    <w:rsid w:val="00337661"/>
    <w:rsid w:val="00337722"/>
    <w:rsid w:val="0033777B"/>
    <w:rsid w:val="00337AF5"/>
    <w:rsid w:val="00337C0F"/>
    <w:rsid w:val="00337C13"/>
    <w:rsid w:val="0034002A"/>
    <w:rsid w:val="003400FB"/>
    <w:rsid w:val="00340193"/>
    <w:rsid w:val="003401EA"/>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34F"/>
    <w:rsid w:val="003454E2"/>
    <w:rsid w:val="00345603"/>
    <w:rsid w:val="0034560F"/>
    <w:rsid w:val="00345820"/>
    <w:rsid w:val="0034594F"/>
    <w:rsid w:val="00345E87"/>
    <w:rsid w:val="00345FAF"/>
    <w:rsid w:val="00345FC3"/>
    <w:rsid w:val="00346018"/>
    <w:rsid w:val="0034609D"/>
    <w:rsid w:val="003460BF"/>
    <w:rsid w:val="003460DE"/>
    <w:rsid w:val="003465EC"/>
    <w:rsid w:val="003467A5"/>
    <w:rsid w:val="003468C2"/>
    <w:rsid w:val="003469FE"/>
    <w:rsid w:val="00346A5E"/>
    <w:rsid w:val="00346C1D"/>
    <w:rsid w:val="00346CB5"/>
    <w:rsid w:val="00346CB7"/>
    <w:rsid w:val="00347002"/>
    <w:rsid w:val="0034707D"/>
    <w:rsid w:val="00347271"/>
    <w:rsid w:val="003472CD"/>
    <w:rsid w:val="0034734C"/>
    <w:rsid w:val="00347360"/>
    <w:rsid w:val="0034736B"/>
    <w:rsid w:val="003473F6"/>
    <w:rsid w:val="00347642"/>
    <w:rsid w:val="0034779E"/>
    <w:rsid w:val="00347EDF"/>
    <w:rsid w:val="00347F3D"/>
    <w:rsid w:val="00347F99"/>
    <w:rsid w:val="00350100"/>
    <w:rsid w:val="0035056A"/>
    <w:rsid w:val="00350BE5"/>
    <w:rsid w:val="00350C7A"/>
    <w:rsid w:val="00350D68"/>
    <w:rsid w:val="00350E07"/>
    <w:rsid w:val="00350EE3"/>
    <w:rsid w:val="00351173"/>
    <w:rsid w:val="0035133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2F"/>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AF3"/>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1FF3"/>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0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2A"/>
    <w:rsid w:val="00365179"/>
    <w:rsid w:val="00365462"/>
    <w:rsid w:val="003658AA"/>
    <w:rsid w:val="0036594A"/>
    <w:rsid w:val="00365ABD"/>
    <w:rsid w:val="00365D36"/>
    <w:rsid w:val="00365D62"/>
    <w:rsid w:val="00365D6A"/>
    <w:rsid w:val="00365DF4"/>
    <w:rsid w:val="0036601C"/>
    <w:rsid w:val="00366657"/>
    <w:rsid w:val="00366695"/>
    <w:rsid w:val="003667D7"/>
    <w:rsid w:val="003669F2"/>
    <w:rsid w:val="00366F63"/>
    <w:rsid w:val="00366FD4"/>
    <w:rsid w:val="003671A1"/>
    <w:rsid w:val="003671FF"/>
    <w:rsid w:val="003676C5"/>
    <w:rsid w:val="00367779"/>
    <w:rsid w:val="00367904"/>
    <w:rsid w:val="00367B78"/>
    <w:rsid w:val="00367E7D"/>
    <w:rsid w:val="00367EDA"/>
    <w:rsid w:val="00367FB0"/>
    <w:rsid w:val="00367FCF"/>
    <w:rsid w:val="003700D1"/>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D5"/>
    <w:rsid w:val="00373F7C"/>
    <w:rsid w:val="00373FE1"/>
    <w:rsid w:val="00374172"/>
    <w:rsid w:val="003742E3"/>
    <w:rsid w:val="00374642"/>
    <w:rsid w:val="00374648"/>
    <w:rsid w:val="0037478F"/>
    <w:rsid w:val="003747E4"/>
    <w:rsid w:val="00374863"/>
    <w:rsid w:val="0037498A"/>
    <w:rsid w:val="00374B69"/>
    <w:rsid w:val="00374D92"/>
    <w:rsid w:val="00374E8F"/>
    <w:rsid w:val="0037501D"/>
    <w:rsid w:val="00375120"/>
    <w:rsid w:val="003751D8"/>
    <w:rsid w:val="0037563F"/>
    <w:rsid w:val="0037568F"/>
    <w:rsid w:val="00375711"/>
    <w:rsid w:val="0037588E"/>
    <w:rsid w:val="003758C5"/>
    <w:rsid w:val="00375FD0"/>
    <w:rsid w:val="00376296"/>
    <w:rsid w:val="003763EC"/>
    <w:rsid w:val="0037655A"/>
    <w:rsid w:val="0037692A"/>
    <w:rsid w:val="00376A1A"/>
    <w:rsid w:val="00376B07"/>
    <w:rsid w:val="00377410"/>
    <w:rsid w:val="0037751C"/>
    <w:rsid w:val="003775DA"/>
    <w:rsid w:val="003777A8"/>
    <w:rsid w:val="003778DF"/>
    <w:rsid w:val="003779EA"/>
    <w:rsid w:val="00377B1B"/>
    <w:rsid w:val="00377D9D"/>
    <w:rsid w:val="00377EA2"/>
    <w:rsid w:val="0038008D"/>
    <w:rsid w:val="003801BC"/>
    <w:rsid w:val="003802AC"/>
    <w:rsid w:val="0038049F"/>
    <w:rsid w:val="003805DD"/>
    <w:rsid w:val="003806F4"/>
    <w:rsid w:val="003807CB"/>
    <w:rsid w:val="003807ED"/>
    <w:rsid w:val="00380898"/>
    <w:rsid w:val="003809E7"/>
    <w:rsid w:val="00380A9C"/>
    <w:rsid w:val="00380B22"/>
    <w:rsid w:val="00380BAD"/>
    <w:rsid w:val="00380C25"/>
    <w:rsid w:val="00380EA1"/>
    <w:rsid w:val="00381202"/>
    <w:rsid w:val="00381207"/>
    <w:rsid w:val="003813EE"/>
    <w:rsid w:val="00381848"/>
    <w:rsid w:val="0038188F"/>
    <w:rsid w:val="00381A55"/>
    <w:rsid w:val="00381A88"/>
    <w:rsid w:val="00381BA4"/>
    <w:rsid w:val="00381C2D"/>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054"/>
    <w:rsid w:val="00383295"/>
    <w:rsid w:val="00383444"/>
    <w:rsid w:val="003837C7"/>
    <w:rsid w:val="00383AAA"/>
    <w:rsid w:val="00383D92"/>
    <w:rsid w:val="00383E50"/>
    <w:rsid w:val="003842A3"/>
    <w:rsid w:val="00384490"/>
    <w:rsid w:val="0038460C"/>
    <w:rsid w:val="003846D8"/>
    <w:rsid w:val="00384784"/>
    <w:rsid w:val="00384806"/>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F7"/>
    <w:rsid w:val="00386544"/>
    <w:rsid w:val="003866B1"/>
    <w:rsid w:val="00386735"/>
    <w:rsid w:val="003868E7"/>
    <w:rsid w:val="0038691F"/>
    <w:rsid w:val="0038694F"/>
    <w:rsid w:val="00386B95"/>
    <w:rsid w:val="00386CBC"/>
    <w:rsid w:val="00386EC8"/>
    <w:rsid w:val="003873A2"/>
    <w:rsid w:val="003874EF"/>
    <w:rsid w:val="003875B4"/>
    <w:rsid w:val="0038766B"/>
    <w:rsid w:val="003876E2"/>
    <w:rsid w:val="0038776F"/>
    <w:rsid w:val="003877BA"/>
    <w:rsid w:val="0038794E"/>
    <w:rsid w:val="00387A0A"/>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D7E"/>
    <w:rsid w:val="003922AC"/>
    <w:rsid w:val="00392393"/>
    <w:rsid w:val="003924A1"/>
    <w:rsid w:val="00392654"/>
    <w:rsid w:val="0039266E"/>
    <w:rsid w:val="0039297C"/>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37"/>
    <w:rsid w:val="003A0A83"/>
    <w:rsid w:val="003A0A9A"/>
    <w:rsid w:val="003A0B42"/>
    <w:rsid w:val="003A0BDC"/>
    <w:rsid w:val="003A0BF1"/>
    <w:rsid w:val="003A0C66"/>
    <w:rsid w:val="003A0CAA"/>
    <w:rsid w:val="003A0F5E"/>
    <w:rsid w:val="003A0F5F"/>
    <w:rsid w:val="003A1094"/>
    <w:rsid w:val="003A10F7"/>
    <w:rsid w:val="003A11EB"/>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5F0C"/>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B4"/>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EC1"/>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C84"/>
    <w:rsid w:val="003B6CC3"/>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995"/>
    <w:rsid w:val="003C5AB6"/>
    <w:rsid w:val="003C5CB7"/>
    <w:rsid w:val="003C5D5D"/>
    <w:rsid w:val="003C5D66"/>
    <w:rsid w:val="003C5E19"/>
    <w:rsid w:val="003C5E59"/>
    <w:rsid w:val="003C5EFC"/>
    <w:rsid w:val="003C5FF5"/>
    <w:rsid w:val="003C62A4"/>
    <w:rsid w:val="003C636B"/>
    <w:rsid w:val="003C668A"/>
    <w:rsid w:val="003C66C0"/>
    <w:rsid w:val="003C66D5"/>
    <w:rsid w:val="003C675A"/>
    <w:rsid w:val="003C6925"/>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8C"/>
    <w:rsid w:val="003D1C91"/>
    <w:rsid w:val="003D1EA4"/>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33"/>
    <w:rsid w:val="003D6440"/>
    <w:rsid w:val="003D673B"/>
    <w:rsid w:val="003D68A6"/>
    <w:rsid w:val="003D6955"/>
    <w:rsid w:val="003D6A16"/>
    <w:rsid w:val="003D6A88"/>
    <w:rsid w:val="003D6DB4"/>
    <w:rsid w:val="003D6DF9"/>
    <w:rsid w:val="003D71AF"/>
    <w:rsid w:val="003D71FF"/>
    <w:rsid w:val="003D7237"/>
    <w:rsid w:val="003E00C6"/>
    <w:rsid w:val="003E0194"/>
    <w:rsid w:val="003E019C"/>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5D8"/>
    <w:rsid w:val="003E3AB0"/>
    <w:rsid w:val="003E3AB2"/>
    <w:rsid w:val="003E3D85"/>
    <w:rsid w:val="003E3DB1"/>
    <w:rsid w:val="003E4002"/>
    <w:rsid w:val="003E4413"/>
    <w:rsid w:val="003E44BA"/>
    <w:rsid w:val="003E44CE"/>
    <w:rsid w:val="003E47B2"/>
    <w:rsid w:val="003E48C3"/>
    <w:rsid w:val="003E4A4E"/>
    <w:rsid w:val="003E4BC8"/>
    <w:rsid w:val="003E4C11"/>
    <w:rsid w:val="003E4CCA"/>
    <w:rsid w:val="003E4D46"/>
    <w:rsid w:val="003E4E9C"/>
    <w:rsid w:val="003E5190"/>
    <w:rsid w:val="003E528A"/>
    <w:rsid w:val="003E5589"/>
    <w:rsid w:val="003E55DD"/>
    <w:rsid w:val="003E563F"/>
    <w:rsid w:val="003E58D6"/>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696"/>
    <w:rsid w:val="003F276D"/>
    <w:rsid w:val="003F282A"/>
    <w:rsid w:val="003F2838"/>
    <w:rsid w:val="003F2D3B"/>
    <w:rsid w:val="003F2DCA"/>
    <w:rsid w:val="003F2DE1"/>
    <w:rsid w:val="003F3053"/>
    <w:rsid w:val="003F321A"/>
    <w:rsid w:val="003F3230"/>
    <w:rsid w:val="003F387F"/>
    <w:rsid w:val="003F3B80"/>
    <w:rsid w:val="003F3DBC"/>
    <w:rsid w:val="003F3E5D"/>
    <w:rsid w:val="003F4361"/>
    <w:rsid w:val="003F4491"/>
    <w:rsid w:val="003F45BE"/>
    <w:rsid w:val="003F4679"/>
    <w:rsid w:val="003F468F"/>
    <w:rsid w:val="003F4758"/>
    <w:rsid w:val="003F483D"/>
    <w:rsid w:val="003F48F3"/>
    <w:rsid w:val="003F5450"/>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1B4"/>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31D"/>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D1C"/>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A3"/>
    <w:rsid w:val="004160BF"/>
    <w:rsid w:val="0041614C"/>
    <w:rsid w:val="00416360"/>
    <w:rsid w:val="00416962"/>
    <w:rsid w:val="00416A71"/>
    <w:rsid w:val="00416AC2"/>
    <w:rsid w:val="00416CA4"/>
    <w:rsid w:val="00416D1F"/>
    <w:rsid w:val="00417058"/>
    <w:rsid w:val="00417325"/>
    <w:rsid w:val="00417338"/>
    <w:rsid w:val="004175B5"/>
    <w:rsid w:val="004175BF"/>
    <w:rsid w:val="00417643"/>
    <w:rsid w:val="004176C0"/>
    <w:rsid w:val="004176FF"/>
    <w:rsid w:val="00417724"/>
    <w:rsid w:val="00417883"/>
    <w:rsid w:val="004178EE"/>
    <w:rsid w:val="00417A0A"/>
    <w:rsid w:val="00417AED"/>
    <w:rsid w:val="00417B1C"/>
    <w:rsid w:val="00417B8E"/>
    <w:rsid w:val="00417D4F"/>
    <w:rsid w:val="00417DCB"/>
    <w:rsid w:val="0042025A"/>
    <w:rsid w:val="004202F3"/>
    <w:rsid w:val="004203BF"/>
    <w:rsid w:val="004203F5"/>
    <w:rsid w:val="004204E2"/>
    <w:rsid w:val="0042085D"/>
    <w:rsid w:val="004208B8"/>
    <w:rsid w:val="00420AC2"/>
    <w:rsid w:val="00420C82"/>
    <w:rsid w:val="00420E77"/>
    <w:rsid w:val="00421040"/>
    <w:rsid w:val="0042107D"/>
    <w:rsid w:val="004210B8"/>
    <w:rsid w:val="00421186"/>
    <w:rsid w:val="004212C6"/>
    <w:rsid w:val="0042134B"/>
    <w:rsid w:val="004213DC"/>
    <w:rsid w:val="0042143F"/>
    <w:rsid w:val="004219D7"/>
    <w:rsid w:val="00421B91"/>
    <w:rsid w:val="00421E05"/>
    <w:rsid w:val="00422451"/>
    <w:rsid w:val="00422480"/>
    <w:rsid w:val="0042261D"/>
    <w:rsid w:val="00422791"/>
    <w:rsid w:val="004228DA"/>
    <w:rsid w:val="00422A4C"/>
    <w:rsid w:val="00422AEB"/>
    <w:rsid w:val="00422BE9"/>
    <w:rsid w:val="00422C55"/>
    <w:rsid w:val="00422CDF"/>
    <w:rsid w:val="00422D09"/>
    <w:rsid w:val="00422D3E"/>
    <w:rsid w:val="00422E90"/>
    <w:rsid w:val="00422F00"/>
    <w:rsid w:val="0042330D"/>
    <w:rsid w:val="00423A5E"/>
    <w:rsid w:val="00423C24"/>
    <w:rsid w:val="00423F98"/>
    <w:rsid w:val="00424078"/>
    <w:rsid w:val="00424203"/>
    <w:rsid w:val="00424262"/>
    <w:rsid w:val="00424306"/>
    <w:rsid w:val="00424543"/>
    <w:rsid w:val="00424883"/>
    <w:rsid w:val="004249E5"/>
    <w:rsid w:val="00424BBE"/>
    <w:rsid w:val="00424BF3"/>
    <w:rsid w:val="00424EAC"/>
    <w:rsid w:val="00424F4E"/>
    <w:rsid w:val="00424F78"/>
    <w:rsid w:val="00424FA7"/>
    <w:rsid w:val="0042515D"/>
    <w:rsid w:val="00425325"/>
    <w:rsid w:val="00425545"/>
    <w:rsid w:val="0042564C"/>
    <w:rsid w:val="00425B2C"/>
    <w:rsid w:val="00425C9C"/>
    <w:rsid w:val="00425CD1"/>
    <w:rsid w:val="00425E08"/>
    <w:rsid w:val="00425E20"/>
    <w:rsid w:val="0042660A"/>
    <w:rsid w:val="004269D1"/>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93"/>
    <w:rsid w:val="00431842"/>
    <w:rsid w:val="00431A77"/>
    <w:rsid w:val="00431BD7"/>
    <w:rsid w:val="00431F66"/>
    <w:rsid w:val="00432110"/>
    <w:rsid w:val="004321F4"/>
    <w:rsid w:val="00432533"/>
    <w:rsid w:val="004326A9"/>
    <w:rsid w:val="00432B37"/>
    <w:rsid w:val="00432B6D"/>
    <w:rsid w:val="00432D92"/>
    <w:rsid w:val="00432F0C"/>
    <w:rsid w:val="00432F43"/>
    <w:rsid w:val="00432F81"/>
    <w:rsid w:val="00433101"/>
    <w:rsid w:val="0043310F"/>
    <w:rsid w:val="0043325C"/>
    <w:rsid w:val="0043334F"/>
    <w:rsid w:val="00433369"/>
    <w:rsid w:val="004338E4"/>
    <w:rsid w:val="00433C05"/>
    <w:rsid w:val="00433C6E"/>
    <w:rsid w:val="00434321"/>
    <w:rsid w:val="0043449F"/>
    <w:rsid w:val="004344A3"/>
    <w:rsid w:val="0043476D"/>
    <w:rsid w:val="0043483B"/>
    <w:rsid w:val="00434885"/>
    <w:rsid w:val="00434CED"/>
    <w:rsid w:val="0043515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26B"/>
    <w:rsid w:val="00440671"/>
    <w:rsid w:val="0044082B"/>
    <w:rsid w:val="004411CC"/>
    <w:rsid w:val="00441254"/>
    <w:rsid w:val="004413A4"/>
    <w:rsid w:val="004413EB"/>
    <w:rsid w:val="00441555"/>
    <w:rsid w:val="00441872"/>
    <w:rsid w:val="004418CE"/>
    <w:rsid w:val="00441B19"/>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C72"/>
    <w:rsid w:val="00445FF7"/>
    <w:rsid w:val="004460C0"/>
    <w:rsid w:val="00446316"/>
    <w:rsid w:val="00446496"/>
    <w:rsid w:val="00446892"/>
    <w:rsid w:val="0044689A"/>
    <w:rsid w:val="00446962"/>
    <w:rsid w:val="00446A9A"/>
    <w:rsid w:val="00446C89"/>
    <w:rsid w:val="00446DDE"/>
    <w:rsid w:val="00446E1D"/>
    <w:rsid w:val="00446E44"/>
    <w:rsid w:val="00447052"/>
    <w:rsid w:val="004472EE"/>
    <w:rsid w:val="004473DF"/>
    <w:rsid w:val="004473F4"/>
    <w:rsid w:val="0044759A"/>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2095"/>
    <w:rsid w:val="004521A8"/>
    <w:rsid w:val="00452286"/>
    <w:rsid w:val="00452518"/>
    <w:rsid w:val="0045260B"/>
    <w:rsid w:val="004526AB"/>
    <w:rsid w:val="0045299C"/>
    <w:rsid w:val="00452A38"/>
    <w:rsid w:val="00452E50"/>
    <w:rsid w:val="00452EB3"/>
    <w:rsid w:val="0045327D"/>
    <w:rsid w:val="00453341"/>
    <w:rsid w:val="00453490"/>
    <w:rsid w:val="004534F2"/>
    <w:rsid w:val="00453748"/>
    <w:rsid w:val="00453904"/>
    <w:rsid w:val="004539BB"/>
    <w:rsid w:val="00453E63"/>
    <w:rsid w:val="0045412F"/>
    <w:rsid w:val="00454144"/>
    <w:rsid w:val="004543D1"/>
    <w:rsid w:val="0045477C"/>
    <w:rsid w:val="004549D1"/>
    <w:rsid w:val="00454FD9"/>
    <w:rsid w:val="00455025"/>
    <w:rsid w:val="00455176"/>
    <w:rsid w:val="00455189"/>
    <w:rsid w:val="004553D7"/>
    <w:rsid w:val="00455AAF"/>
    <w:rsid w:val="00455B9F"/>
    <w:rsid w:val="00455C54"/>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D5E"/>
    <w:rsid w:val="00460FBD"/>
    <w:rsid w:val="00461210"/>
    <w:rsid w:val="004612A1"/>
    <w:rsid w:val="004614BB"/>
    <w:rsid w:val="004614D5"/>
    <w:rsid w:val="0046158F"/>
    <w:rsid w:val="004615D9"/>
    <w:rsid w:val="0046166A"/>
    <w:rsid w:val="00461727"/>
    <w:rsid w:val="0046173E"/>
    <w:rsid w:val="00461754"/>
    <w:rsid w:val="004617AC"/>
    <w:rsid w:val="004617F6"/>
    <w:rsid w:val="00461BF3"/>
    <w:rsid w:val="004620E0"/>
    <w:rsid w:val="0046218A"/>
    <w:rsid w:val="00462228"/>
    <w:rsid w:val="00462522"/>
    <w:rsid w:val="004625FC"/>
    <w:rsid w:val="00462722"/>
    <w:rsid w:val="004627FB"/>
    <w:rsid w:val="00462ABE"/>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59A"/>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478"/>
    <w:rsid w:val="0047665A"/>
    <w:rsid w:val="004768DE"/>
    <w:rsid w:val="00476BF9"/>
    <w:rsid w:val="00476D53"/>
    <w:rsid w:val="00476EF0"/>
    <w:rsid w:val="00476FBF"/>
    <w:rsid w:val="0047739E"/>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107"/>
    <w:rsid w:val="00482278"/>
    <w:rsid w:val="004824CC"/>
    <w:rsid w:val="00482586"/>
    <w:rsid w:val="00482734"/>
    <w:rsid w:val="004828EE"/>
    <w:rsid w:val="0048294A"/>
    <w:rsid w:val="004829AD"/>
    <w:rsid w:val="00482C62"/>
    <w:rsid w:val="00482CB2"/>
    <w:rsid w:val="004830D4"/>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E5"/>
    <w:rsid w:val="004872EB"/>
    <w:rsid w:val="00487466"/>
    <w:rsid w:val="00487680"/>
    <w:rsid w:val="004877CF"/>
    <w:rsid w:val="00487903"/>
    <w:rsid w:val="00487CF1"/>
    <w:rsid w:val="004900B7"/>
    <w:rsid w:val="00490169"/>
    <w:rsid w:val="00490185"/>
    <w:rsid w:val="00490298"/>
    <w:rsid w:val="004902C9"/>
    <w:rsid w:val="00490355"/>
    <w:rsid w:val="00490507"/>
    <w:rsid w:val="0049076D"/>
    <w:rsid w:val="00490865"/>
    <w:rsid w:val="004908B6"/>
    <w:rsid w:val="00490CED"/>
    <w:rsid w:val="00490EB1"/>
    <w:rsid w:val="00490FDD"/>
    <w:rsid w:val="00491331"/>
    <w:rsid w:val="004914F2"/>
    <w:rsid w:val="004915D5"/>
    <w:rsid w:val="0049165A"/>
    <w:rsid w:val="00491819"/>
    <w:rsid w:val="00491AB1"/>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8C6"/>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0E"/>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3FE7"/>
    <w:rsid w:val="004A4114"/>
    <w:rsid w:val="004A4544"/>
    <w:rsid w:val="004A4637"/>
    <w:rsid w:val="004A4DA3"/>
    <w:rsid w:val="004A4EB1"/>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C59"/>
    <w:rsid w:val="004B0D2F"/>
    <w:rsid w:val="004B0D37"/>
    <w:rsid w:val="004B0F75"/>
    <w:rsid w:val="004B1082"/>
    <w:rsid w:val="004B110A"/>
    <w:rsid w:val="004B1122"/>
    <w:rsid w:val="004B1292"/>
    <w:rsid w:val="004B143F"/>
    <w:rsid w:val="004B14FF"/>
    <w:rsid w:val="004B1D03"/>
    <w:rsid w:val="004B1D68"/>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16A"/>
    <w:rsid w:val="004B548A"/>
    <w:rsid w:val="004B588E"/>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C7FC2"/>
    <w:rsid w:val="004D00AA"/>
    <w:rsid w:val="004D0109"/>
    <w:rsid w:val="004D0520"/>
    <w:rsid w:val="004D072B"/>
    <w:rsid w:val="004D0839"/>
    <w:rsid w:val="004D0917"/>
    <w:rsid w:val="004D0B27"/>
    <w:rsid w:val="004D0BA1"/>
    <w:rsid w:val="004D0CC0"/>
    <w:rsid w:val="004D10E9"/>
    <w:rsid w:val="004D11E1"/>
    <w:rsid w:val="004D14B7"/>
    <w:rsid w:val="004D18FE"/>
    <w:rsid w:val="004D19EC"/>
    <w:rsid w:val="004D1BB1"/>
    <w:rsid w:val="004D1BC4"/>
    <w:rsid w:val="004D1C82"/>
    <w:rsid w:val="004D1DCD"/>
    <w:rsid w:val="004D21B1"/>
    <w:rsid w:val="004D2429"/>
    <w:rsid w:val="004D2605"/>
    <w:rsid w:val="004D27F8"/>
    <w:rsid w:val="004D2973"/>
    <w:rsid w:val="004D2A82"/>
    <w:rsid w:val="004D2D16"/>
    <w:rsid w:val="004D2DBD"/>
    <w:rsid w:val="004D30DE"/>
    <w:rsid w:val="004D3270"/>
    <w:rsid w:val="004D3434"/>
    <w:rsid w:val="004D353D"/>
    <w:rsid w:val="004D35E2"/>
    <w:rsid w:val="004D3A03"/>
    <w:rsid w:val="004D3A8D"/>
    <w:rsid w:val="004D3E18"/>
    <w:rsid w:val="004D3F1C"/>
    <w:rsid w:val="004D402B"/>
    <w:rsid w:val="004D406B"/>
    <w:rsid w:val="004D40FB"/>
    <w:rsid w:val="004D4309"/>
    <w:rsid w:val="004D47FE"/>
    <w:rsid w:val="004D482E"/>
    <w:rsid w:val="004D49D0"/>
    <w:rsid w:val="004D4C9F"/>
    <w:rsid w:val="004D4CF6"/>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8DF"/>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BEA"/>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5A7"/>
    <w:rsid w:val="004F3960"/>
    <w:rsid w:val="004F3A2C"/>
    <w:rsid w:val="004F3B3D"/>
    <w:rsid w:val="004F3DFB"/>
    <w:rsid w:val="004F3FAE"/>
    <w:rsid w:val="004F3FD2"/>
    <w:rsid w:val="004F4105"/>
    <w:rsid w:val="004F41EF"/>
    <w:rsid w:val="004F420C"/>
    <w:rsid w:val="004F428A"/>
    <w:rsid w:val="004F4884"/>
    <w:rsid w:val="004F48AC"/>
    <w:rsid w:val="004F4AC5"/>
    <w:rsid w:val="004F4B8D"/>
    <w:rsid w:val="004F4C0F"/>
    <w:rsid w:val="004F5065"/>
    <w:rsid w:val="004F509E"/>
    <w:rsid w:val="004F5105"/>
    <w:rsid w:val="004F5452"/>
    <w:rsid w:val="004F54C4"/>
    <w:rsid w:val="004F5720"/>
    <w:rsid w:val="004F5835"/>
    <w:rsid w:val="004F592C"/>
    <w:rsid w:val="004F5C45"/>
    <w:rsid w:val="004F5D47"/>
    <w:rsid w:val="004F5D9F"/>
    <w:rsid w:val="004F62FC"/>
    <w:rsid w:val="004F6598"/>
    <w:rsid w:val="004F6775"/>
    <w:rsid w:val="004F6788"/>
    <w:rsid w:val="004F67B6"/>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3C24"/>
    <w:rsid w:val="005040EC"/>
    <w:rsid w:val="0050419F"/>
    <w:rsid w:val="005045D8"/>
    <w:rsid w:val="0050469D"/>
    <w:rsid w:val="005048EE"/>
    <w:rsid w:val="0050497A"/>
    <w:rsid w:val="00504985"/>
    <w:rsid w:val="00504A4F"/>
    <w:rsid w:val="00504DD7"/>
    <w:rsid w:val="00504E84"/>
    <w:rsid w:val="00504F79"/>
    <w:rsid w:val="00504FEC"/>
    <w:rsid w:val="0050520F"/>
    <w:rsid w:val="00505275"/>
    <w:rsid w:val="0050556B"/>
    <w:rsid w:val="0050562D"/>
    <w:rsid w:val="005056CD"/>
    <w:rsid w:val="005057AD"/>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1A5"/>
    <w:rsid w:val="00512282"/>
    <w:rsid w:val="00512443"/>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1C"/>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B5D"/>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21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50"/>
    <w:rsid w:val="005229A8"/>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6EAF"/>
    <w:rsid w:val="00527021"/>
    <w:rsid w:val="00527055"/>
    <w:rsid w:val="005270CB"/>
    <w:rsid w:val="00527148"/>
    <w:rsid w:val="005272A7"/>
    <w:rsid w:val="00527610"/>
    <w:rsid w:val="00527827"/>
    <w:rsid w:val="005278C1"/>
    <w:rsid w:val="005279D8"/>
    <w:rsid w:val="00527AE8"/>
    <w:rsid w:val="00527CEB"/>
    <w:rsid w:val="00527F3E"/>
    <w:rsid w:val="00527F5D"/>
    <w:rsid w:val="00530168"/>
    <w:rsid w:val="005301E1"/>
    <w:rsid w:val="005302EF"/>
    <w:rsid w:val="00530353"/>
    <w:rsid w:val="005303A7"/>
    <w:rsid w:val="00530668"/>
    <w:rsid w:val="00530691"/>
    <w:rsid w:val="00530775"/>
    <w:rsid w:val="00530844"/>
    <w:rsid w:val="00530961"/>
    <w:rsid w:val="00530A4E"/>
    <w:rsid w:val="00530BF5"/>
    <w:rsid w:val="00530E08"/>
    <w:rsid w:val="00530E48"/>
    <w:rsid w:val="00530EE1"/>
    <w:rsid w:val="005313C9"/>
    <w:rsid w:val="005318E8"/>
    <w:rsid w:val="00531A00"/>
    <w:rsid w:val="00531A0A"/>
    <w:rsid w:val="00531A81"/>
    <w:rsid w:val="00531BC1"/>
    <w:rsid w:val="00531DBF"/>
    <w:rsid w:val="00531DF6"/>
    <w:rsid w:val="00531E34"/>
    <w:rsid w:val="00532088"/>
    <w:rsid w:val="00532103"/>
    <w:rsid w:val="00532541"/>
    <w:rsid w:val="00532609"/>
    <w:rsid w:val="00532787"/>
    <w:rsid w:val="00532DAD"/>
    <w:rsid w:val="00532F44"/>
    <w:rsid w:val="005330A5"/>
    <w:rsid w:val="005331EC"/>
    <w:rsid w:val="00533543"/>
    <w:rsid w:val="005335C2"/>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0DB"/>
    <w:rsid w:val="005371C3"/>
    <w:rsid w:val="005379CC"/>
    <w:rsid w:val="00537A26"/>
    <w:rsid w:val="00537AAD"/>
    <w:rsid w:val="00540452"/>
    <w:rsid w:val="00540691"/>
    <w:rsid w:val="005406FC"/>
    <w:rsid w:val="00540C38"/>
    <w:rsid w:val="00540C3E"/>
    <w:rsid w:val="00540C91"/>
    <w:rsid w:val="00540D6F"/>
    <w:rsid w:val="00540E52"/>
    <w:rsid w:val="00541040"/>
    <w:rsid w:val="00541353"/>
    <w:rsid w:val="005413B2"/>
    <w:rsid w:val="005419D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50F"/>
    <w:rsid w:val="0054469B"/>
    <w:rsid w:val="00544899"/>
    <w:rsid w:val="005449A4"/>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731"/>
    <w:rsid w:val="00546EA1"/>
    <w:rsid w:val="005476FB"/>
    <w:rsid w:val="00547770"/>
    <w:rsid w:val="00547937"/>
    <w:rsid w:val="00547947"/>
    <w:rsid w:val="00547B98"/>
    <w:rsid w:val="00547C08"/>
    <w:rsid w:val="0055000D"/>
    <w:rsid w:val="0055017F"/>
    <w:rsid w:val="005506F3"/>
    <w:rsid w:val="005507D0"/>
    <w:rsid w:val="00550848"/>
    <w:rsid w:val="00550C08"/>
    <w:rsid w:val="0055101D"/>
    <w:rsid w:val="0055129D"/>
    <w:rsid w:val="0055151A"/>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53B"/>
    <w:rsid w:val="005536B8"/>
    <w:rsid w:val="0055386C"/>
    <w:rsid w:val="005538DA"/>
    <w:rsid w:val="0055392A"/>
    <w:rsid w:val="00553A4B"/>
    <w:rsid w:val="00553D4D"/>
    <w:rsid w:val="00553D57"/>
    <w:rsid w:val="00553EA5"/>
    <w:rsid w:val="0055405B"/>
    <w:rsid w:val="005540C4"/>
    <w:rsid w:val="0055444A"/>
    <w:rsid w:val="005544CA"/>
    <w:rsid w:val="005545C5"/>
    <w:rsid w:val="005546CE"/>
    <w:rsid w:val="0055479D"/>
    <w:rsid w:val="005547B9"/>
    <w:rsid w:val="00554A0B"/>
    <w:rsid w:val="00554A93"/>
    <w:rsid w:val="00554AA6"/>
    <w:rsid w:val="00554B44"/>
    <w:rsid w:val="00554E46"/>
    <w:rsid w:val="00554FB7"/>
    <w:rsid w:val="005551F6"/>
    <w:rsid w:val="00555512"/>
    <w:rsid w:val="0055560A"/>
    <w:rsid w:val="0055574E"/>
    <w:rsid w:val="0055578F"/>
    <w:rsid w:val="005557A4"/>
    <w:rsid w:val="00555824"/>
    <w:rsid w:val="0055583A"/>
    <w:rsid w:val="00555B91"/>
    <w:rsid w:val="00555BAB"/>
    <w:rsid w:val="00555C46"/>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4AB"/>
    <w:rsid w:val="00560672"/>
    <w:rsid w:val="00560771"/>
    <w:rsid w:val="005607C6"/>
    <w:rsid w:val="005609F1"/>
    <w:rsid w:val="00560C8F"/>
    <w:rsid w:val="00560E01"/>
    <w:rsid w:val="00560E26"/>
    <w:rsid w:val="00561004"/>
    <w:rsid w:val="00561046"/>
    <w:rsid w:val="005613D6"/>
    <w:rsid w:val="0056166E"/>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D67"/>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34B"/>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E1C"/>
    <w:rsid w:val="00574020"/>
    <w:rsid w:val="005744C5"/>
    <w:rsid w:val="00574513"/>
    <w:rsid w:val="00574620"/>
    <w:rsid w:val="005747DA"/>
    <w:rsid w:val="00574924"/>
    <w:rsid w:val="00574AE1"/>
    <w:rsid w:val="00574B77"/>
    <w:rsid w:val="0057542F"/>
    <w:rsid w:val="005758E5"/>
    <w:rsid w:val="00575F49"/>
    <w:rsid w:val="00575F5A"/>
    <w:rsid w:val="00575FAC"/>
    <w:rsid w:val="00576283"/>
    <w:rsid w:val="005763EF"/>
    <w:rsid w:val="005766EE"/>
    <w:rsid w:val="0057672C"/>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382"/>
    <w:rsid w:val="0058043A"/>
    <w:rsid w:val="0058069F"/>
    <w:rsid w:val="005806AC"/>
    <w:rsid w:val="0058079E"/>
    <w:rsid w:val="00580943"/>
    <w:rsid w:val="00580C39"/>
    <w:rsid w:val="00580C49"/>
    <w:rsid w:val="00580C7F"/>
    <w:rsid w:val="00581225"/>
    <w:rsid w:val="0058149A"/>
    <w:rsid w:val="005814A6"/>
    <w:rsid w:val="00581830"/>
    <w:rsid w:val="00581ADE"/>
    <w:rsid w:val="00581BC8"/>
    <w:rsid w:val="00581E9D"/>
    <w:rsid w:val="00581ED4"/>
    <w:rsid w:val="00581F41"/>
    <w:rsid w:val="00581FE2"/>
    <w:rsid w:val="005826FD"/>
    <w:rsid w:val="005827AB"/>
    <w:rsid w:val="005828C2"/>
    <w:rsid w:val="005829C8"/>
    <w:rsid w:val="005829F3"/>
    <w:rsid w:val="00582B0E"/>
    <w:rsid w:val="00582DCC"/>
    <w:rsid w:val="00582E7F"/>
    <w:rsid w:val="00582FEE"/>
    <w:rsid w:val="005830A1"/>
    <w:rsid w:val="0058332F"/>
    <w:rsid w:val="005839B2"/>
    <w:rsid w:val="005839F4"/>
    <w:rsid w:val="00583AF3"/>
    <w:rsid w:val="00583B2C"/>
    <w:rsid w:val="00583D21"/>
    <w:rsid w:val="00583F42"/>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40"/>
    <w:rsid w:val="00587A60"/>
    <w:rsid w:val="00587F7C"/>
    <w:rsid w:val="0059004C"/>
    <w:rsid w:val="00590125"/>
    <w:rsid w:val="00590195"/>
    <w:rsid w:val="0059046D"/>
    <w:rsid w:val="005905BC"/>
    <w:rsid w:val="00590601"/>
    <w:rsid w:val="00590A4E"/>
    <w:rsid w:val="00590A5F"/>
    <w:rsid w:val="00590DB3"/>
    <w:rsid w:val="00590F02"/>
    <w:rsid w:val="0059128B"/>
    <w:rsid w:val="005912E7"/>
    <w:rsid w:val="005915E8"/>
    <w:rsid w:val="005915FD"/>
    <w:rsid w:val="0059162E"/>
    <w:rsid w:val="005916A2"/>
    <w:rsid w:val="0059177E"/>
    <w:rsid w:val="0059178B"/>
    <w:rsid w:val="00591BB6"/>
    <w:rsid w:val="00592025"/>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DEB"/>
    <w:rsid w:val="00594FF1"/>
    <w:rsid w:val="00594FF3"/>
    <w:rsid w:val="00595228"/>
    <w:rsid w:val="005952A9"/>
    <w:rsid w:val="00595407"/>
    <w:rsid w:val="005956A1"/>
    <w:rsid w:val="0059585B"/>
    <w:rsid w:val="00595A11"/>
    <w:rsid w:val="00595A21"/>
    <w:rsid w:val="00595DD9"/>
    <w:rsid w:val="00596045"/>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395"/>
    <w:rsid w:val="005A2411"/>
    <w:rsid w:val="005A2477"/>
    <w:rsid w:val="005A26A3"/>
    <w:rsid w:val="005A27BF"/>
    <w:rsid w:val="005A281B"/>
    <w:rsid w:val="005A2AB8"/>
    <w:rsid w:val="005A2B24"/>
    <w:rsid w:val="005A2C19"/>
    <w:rsid w:val="005A2DC3"/>
    <w:rsid w:val="005A2F48"/>
    <w:rsid w:val="005A314B"/>
    <w:rsid w:val="005A3191"/>
    <w:rsid w:val="005A33CE"/>
    <w:rsid w:val="005A33FE"/>
    <w:rsid w:val="005A344F"/>
    <w:rsid w:val="005A35CB"/>
    <w:rsid w:val="005A37CB"/>
    <w:rsid w:val="005A388C"/>
    <w:rsid w:val="005A38E1"/>
    <w:rsid w:val="005A3976"/>
    <w:rsid w:val="005A3B3E"/>
    <w:rsid w:val="005A3E6C"/>
    <w:rsid w:val="005A3F11"/>
    <w:rsid w:val="005A405F"/>
    <w:rsid w:val="005A410C"/>
    <w:rsid w:val="005A4348"/>
    <w:rsid w:val="005A4382"/>
    <w:rsid w:val="005A4475"/>
    <w:rsid w:val="005A4879"/>
    <w:rsid w:val="005A4A89"/>
    <w:rsid w:val="005A4B30"/>
    <w:rsid w:val="005A4B76"/>
    <w:rsid w:val="005A4E81"/>
    <w:rsid w:val="005A4F38"/>
    <w:rsid w:val="005A5301"/>
    <w:rsid w:val="005A5639"/>
    <w:rsid w:val="005A583B"/>
    <w:rsid w:val="005A594B"/>
    <w:rsid w:val="005A59B8"/>
    <w:rsid w:val="005A5A39"/>
    <w:rsid w:val="005A5B36"/>
    <w:rsid w:val="005A5FA0"/>
    <w:rsid w:val="005A6024"/>
    <w:rsid w:val="005A6163"/>
    <w:rsid w:val="005A61BD"/>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2096"/>
    <w:rsid w:val="005B22A0"/>
    <w:rsid w:val="005B2647"/>
    <w:rsid w:val="005B2C30"/>
    <w:rsid w:val="005B2CAE"/>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8D"/>
    <w:rsid w:val="005B3EDD"/>
    <w:rsid w:val="005B3F33"/>
    <w:rsid w:val="005B4091"/>
    <w:rsid w:val="005B40C1"/>
    <w:rsid w:val="005B414F"/>
    <w:rsid w:val="005B43E6"/>
    <w:rsid w:val="005B44BE"/>
    <w:rsid w:val="005B4525"/>
    <w:rsid w:val="005B46B1"/>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215"/>
    <w:rsid w:val="005C1227"/>
    <w:rsid w:val="005C12C8"/>
    <w:rsid w:val="005C14B7"/>
    <w:rsid w:val="005C14BA"/>
    <w:rsid w:val="005C1592"/>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5F"/>
    <w:rsid w:val="005C4B7E"/>
    <w:rsid w:val="005C4C82"/>
    <w:rsid w:val="005C4D16"/>
    <w:rsid w:val="005C4E43"/>
    <w:rsid w:val="005C4E88"/>
    <w:rsid w:val="005C4FBE"/>
    <w:rsid w:val="005C509B"/>
    <w:rsid w:val="005C50D1"/>
    <w:rsid w:val="005C51AB"/>
    <w:rsid w:val="005C599D"/>
    <w:rsid w:val="005C5A2A"/>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73B"/>
    <w:rsid w:val="005C7804"/>
    <w:rsid w:val="005C78FC"/>
    <w:rsid w:val="005C7BD0"/>
    <w:rsid w:val="005C7EEB"/>
    <w:rsid w:val="005C7F5B"/>
    <w:rsid w:val="005D012A"/>
    <w:rsid w:val="005D05C3"/>
    <w:rsid w:val="005D0644"/>
    <w:rsid w:val="005D073B"/>
    <w:rsid w:val="005D088A"/>
    <w:rsid w:val="005D08F8"/>
    <w:rsid w:val="005D09A9"/>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5E3"/>
    <w:rsid w:val="005D499E"/>
    <w:rsid w:val="005D4BD9"/>
    <w:rsid w:val="005D4F49"/>
    <w:rsid w:val="005D5092"/>
    <w:rsid w:val="005D52E3"/>
    <w:rsid w:val="005D54B8"/>
    <w:rsid w:val="005D569E"/>
    <w:rsid w:val="005D579B"/>
    <w:rsid w:val="005D5B15"/>
    <w:rsid w:val="005D5B38"/>
    <w:rsid w:val="005D5C54"/>
    <w:rsid w:val="005D5CC7"/>
    <w:rsid w:val="005D5D92"/>
    <w:rsid w:val="005D5E46"/>
    <w:rsid w:val="005D5E75"/>
    <w:rsid w:val="005D5EBA"/>
    <w:rsid w:val="005D5EBC"/>
    <w:rsid w:val="005D644D"/>
    <w:rsid w:val="005D665D"/>
    <w:rsid w:val="005D6696"/>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C65"/>
    <w:rsid w:val="005E0D1F"/>
    <w:rsid w:val="005E0D39"/>
    <w:rsid w:val="005E0DB3"/>
    <w:rsid w:val="005E0E10"/>
    <w:rsid w:val="005E0E56"/>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3DDC"/>
    <w:rsid w:val="005E401A"/>
    <w:rsid w:val="005E403A"/>
    <w:rsid w:val="005E40CB"/>
    <w:rsid w:val="005E4251"/>
    <w:rsid w:val="005E4411"/>
    <w:rsid w:val="005E45C8"/>
    <w:rsid w:val="005E46AF"/>
    <w:rsid w:val="005E49C2"/>
    <w:rsid w:val="005E4A8F"/>
    <w:rsid w:val="005E4BD9"/>
    <w:rsid w:val="005E4D3E"/>
    <w:rsid w:val="005E4E97"/>
    <w:rsid w:val="005E5136"/>
    <w:rsid w:val="005E5279"/>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2"/>
    <w:rsid w:val="005E75CB"/>
    <w:rsid w:val="005E7799"/>
    <w:rsid w:val="005E7A7A"/>
    <w:rsid w:val="005E7ACE"/>
    <w:rsid w:val="005E7EAC"/>
    <w:rsid w:val="005F0072"/>
    <w:rsid w:val="005F0195"/>
    <w:rsid w:val="005F06E5"/>
    <w:rsid w:val="005F0765"/>
    <w:rsid w:val="005F08E0"/>
    <w:rsid w:val="005F094A"/>
    <w:rsid w:val="005F0EBE"/>
    <w:rsid w:val="005F0F7B"/>
    <w:rsid w:val="005F119C"/>
    <w:rsid w:val="005F11AF"/>
    <w:rsid w:val="005F1366"/>
    <w:rsid w:val="005F13D5"/>
    <w:rsid w:val="005F14BA"/>
    <w:rsid w:val="005F1646"/>
    <w:rsid w:val="005F18EC"/>
    <w:rsid w:val="005F1CD9"/>
    <w:rsid w:val="005F1CF9"/>
    <w:rsid w:val="005F1DD4"/>
    <w:rsid w:val="005F2691"/>
    <w:rsid w:val="005F26F0"/>
    <w:rsid w:val="005F2723"/>
    <w:rsid w:val="005F2B5C"/>
    <w:rsid w:val="005F2E2B"/>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6F9A"/>
    <w:rsid w:val="005F6FF3"/>
    <w:rsid w:val="005F708C"/>
    <w:rsid w:val="005F7152"/>
    <w:rsid w:val="005F71DE"/>
    <w:rsid w:val="005F7747"/>
    <w:rsid w:val="005F7A35"/>
    <w:rsid w:val="005F7B7D"/>
    <w:rsid w:val="005F7E87"/>
    <w:rsid w:val="0060001B"/>
    <w:rsid w:val="006004E7"/>
    <w:rsid w:val="006006BC"/>
    <w:rsid w:val="00600B0C"/>
    <w:rsid w:val="00600C77"/>
    <w:rsid w:val="0060154B"/>
    <w:rsid w:val="0060172A"/>
    <w:rsid w:val="00601AD6"/>
    <w:rsid w:val="00601B3B"/>
    <w:rsid w:val="00601B6D"/>
    <w:rsid w:val="00602002"/>
    <w:rsid w:val="00602521"/>
    <w:rsid w:val="00602679"/>
    <w:rsid w:val="006026CE"/>
    <w:rsid w:val="006026F2"/>
    <w:rsid w:val="006027B4"/>
    <w:rsid w:val="00602B08"/>
    <w:rsid w:val="00602BB7"/>
    <w:rsid w:val="00602C99"/>
    <w:rsid w:val="00602F67"/>
    <w:rsid w:val="00603056"/>
    <w:rsid w:val="006035AF"/>
    <w:rsid w:val="006035CA"/>
    <w:rsid w:val="0060363B"/>
    <w:rsid w:val="006037E0"/>
    <w:rsid w:val="0060391F"/>
    <w:rsid w:val="006039F1"/>
    <w:rsid w:val="00603B7D"/>
    <w:rsid w:val="00603C0C"/>
    <w:rsid w:val="00603E28"/>
    <w:rsid w:val="00603E30"/>
    <w:rsid w:val="00604162"/>
    <w:rsid w:val="00604262"/>
    <w:rsid w:val="0060459C"/>
    <w:rsid w:val="00604612"/>
    <w:rsid w:val="00604658"/>
    <w:rsid w:val="00604712"/>
    <w:rsid w:val="006049FD"/>
    <w:rsid w:val="00604AC5"/>
    <w:rsid w:val="00604B5B"/>
    <w:rsid w:val="00604CC1"/>
    <w:rsid w:val="00604D95"/>
    <w:rsid w:val="00604EEB"/>
    <w:rsid w:val="00604F53"/>
    <w:rsid w:val="00604FB1"/>
    <w:rsid w:val="006051BA"/>
    <w:rsid w:val="006051FA"/>
    <w:rsid w:val="00605458"/>
    <w:rsid w:val="0060546F"/>
    <w:rsid w:val="00605527"/>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6F4B"/>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25"/>
    <w:rsid w:val="00614784"/>
    <w:rsid w:val="0061486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CF1"/>
    <w:rsid w:val="00616F46"/>
    <w:rsid w:val="00616FAE"/>
    <w:rsid w:val="0061712C"/>
    <w:rsid w:val="00617140"/>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71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3D8"/>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AD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EE2"/>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3DA7"/>
    <w:rsid w:val="0064404E"/>
    <w:rsid w:val="0064463A"/>
    <w:rsid w:val="0064486B"/>
    <w:rsid w:val="00644C40"/>
    <w:rsid w:val="00644CE7"/>
    <w:rsid w:val="00644D23"/>
    <w:rsid w:val="006452E4"/>
    <w:rsid w:val="00645532"/>
    <w:rsid w:val="00645682"/>
    <w:rsid w:val="006456BC"/>
    <w:rsid w:val="006457B3"/>
    <w:rsid w:val="00645870"/>
    <w:rsid w:val="00645AC4"/>
    <w:rsid w:val="00645B7D"/>
    <w:rsid w:val="00645BC0"/>
    <w:rsid w:val="00645D33"/>
    <w:rsid w:val="00645DE6"/>
    <w:rsid w:val="00645EE9"/>
    <w:rsid w:val="00645EF2"/>
    <w:rsid w:val="00645FA5"/>
    <w:rsid w:val="0064602A"/>
    <w:rsid w:val="006464AB"/>
    <w:rsid w:val="00646693"/>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2"/>
    <w:rsid w:val="00647C0E"/>
    <w:rsid w:val="00647C5E"/>
    <w:rsid w:val="00647E39"/>
    <w:rsid w:val="00647F39"/>
    <w:rsid w:val="00650143"/>
    <w:rsid w:val="006501B0"/>
    <w:rsid w:val="006505BD"/>
    <w:rsid w:val="00650625"/>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0B"/>
    <w:rsid w:val="00656D6E"/>
    <w:rsid w:val="00656D72"/>
    <w:rsid w:val="00656DE7"/>
    <w:rsid w:val="00656FA5"/>
    <w:rsid w:val="00656FEA"/>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0EE3"/>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40"/>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95"/>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3F64"/>
    <w:rsid w:val="00674113"/>
    <w:rsid w:val="0067413A"/>
    <w:rsid w:val="006749C5"/>
    <w:rsid w:val="00674A3E"/>
    <w:rsid w:val="00674BD8"/>
    <w:rsid w:val="00674DA9"/>
    <w:rsid w:val="00674EC2"/>
    <w:rsid w:val="006754CD"/>
    <w:rsid w:val="00675536"/>
    <w:rsid w:val="00675570"/>
    <w:rsid w:val="00675795"/>
    <w:rsid w:val="00675872"/>
    <w:rsid w:val="00675990"/>
    <w:rsid w:val="00675BAB"/>
    <w:rsid w:val="00675C01"/>
    <w:rsid w:val="00675D06"/>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09"/>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8B1"/>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71"/>
    <w:rsid w:val="00687B92"/>
    <w:rsid w:val="0069031B"/>
    <w:rsid w:val="00690426"/>
    <w:rsid w:val="00690485"/>
    <w:rsid w:val="00690566"/>
    <w:rsid w:val="00690633"/>
    <w:rsid w:val="00690698"/>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195"/>
    <w:rsid w:val="00695479"/>
    <w:rsid w:val="006956CF"/>
    <w:rsid w:val="0069590D"/>
    <w:rsid w:val="00695B59"/>
    <w:rsid w:val="00695CCE"/>
    <w:rsid w:val="006961AD"/>
    <w:rsid w:val="006962FC"/>
    <w:rsid w:val="006963F9"/>
    <w:rsid w:val="0069675D"/>
    <w:rsid w:val="006967A8"/>
    <w:rsid w:val="006969B6"/>
    <w:rsid w:val="00696A25"/>
    <w:rsid w:val="00696D27"/>
    <w:rsid w:val="00696D91"/>
    <w:rsid w:val="00696DBA"/>
    <w:rsid w:val="00696F70"/>
    <w:rsid w:val="006970CE"/>
    <w:rsid w:val="0069713C"/>
    <w:rsid w:val="006972D3"/>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B3"/>
    <w:rsid w:val="006A44C7"/>
    <w:rsid w:val="006A45C5"/>
    <w:rsid w:val="006A46A0"/>
    <w:rsid w:val="006A46EE"/>
    <w:rsid w:val="006A4A2D"/>
    <w:rsid w:val="006A4A58"/>
    <w:rsid w:val="006A4B4D"/>
    <w:rsid w:val="006A4B89"/>
    <w:rsid w:val="006A527A"/>
    <w:rsid w:val="006A5358"/>
    <w:rsid w:val="006A545C"/>
    <w:rsid w:val="006A5467"/>
    <w:rsid w:val="006A5A9B"/>
    <w:rsid w:val="006A5AF3"/>
    <w:rsid w:val="006A5C53"/>
    <w:rsid w:val="006A5C5A"/>
    <w:rsid w:val="006A5D98"/>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7B9"/>
    <w:rsid w:val="006A792F"/>
    <w:rsid w:val="006A79B7"/>
    <w:rsid w:val="006A7ADE"/>
    <w:rsid w:val="006A7FA7"/>
    <w:rsid w:val="006B009C"/>
    <w:rsid w:val="006B0124"/>
    <w:rsid w:val="006B015E"/>
    <w:rsid w:val="006B01B6"/>
    <w:rsid w:val="006B01CC"/>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8FD"/>
    <w:rsid w:val="006B3C5B"/>
    <w:rsid w:val="006B3D22"/>
    <w:rsid w:val="006B3D8E"/>
    <w:rsid w:val="006B40AF"/>
    <w:rsid w:val="006B4118"/>
    <w:rsid w:val="006B43BE"/>
    <w:rsid w:val="006B443D"/>
    <w:rsid w:val="006B458F"/>
    <w:rsid w:val="006B483B"/>
    <w:rsid w:val="006B4911"/>
    <w:rsid w:val="006B4B59"/>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79"/>
    <w:rsid w:val="006B60DA"/>
    <w:rsid w:val="006B6109"/>
    <w:rsid w:val="006B617A"/>
    <w:rsid w:val="006B62EA"/>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801"/>
    <w:rsid w:val="006C2C50"/>
    <w:rsid w:val="006C2E4A"/>
    <w:rsid w:val="006C3112"/>
    <w:rsid w:val="006C313E"/>
    <w:rsid w:val="006C316C"/>
    <w:rsid w:val="006C3373"/>
    <w:rsid w:val="006C3538"/>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057"/>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0D7"/>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153"/>
    <w:rsid w:val="006D5417"/>
    <w:rsid w:val="006D5698"/>
    <w:rsid w:val="006D58D6"/>
    <w:rsid w:val="006D5B6F"/>
    <w:rsid w:val="006D5B83"/>
    <w:rsid w:val="006D5E2C"/>
    <w:rsid w:val="006D5F1A"/>
    <w:rsid w:val="006D5FED"/>
    <w:rsid w:val="006D6345"/>
    <w:rsid w:val="006D637B"/>
    <w:rsid w:val="006D644F"/>
    <w:rsid w:val="006D6557"/>
    <w:rsid w:val="006D668B"/>
    <w:rsid w:val="006D66D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020"/>
    <w:rsid w:val="006E3337"/>
    <w:rsid w:val="006E3568"/>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EA"/>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B55"/>
    <w:rsid w:val="006E7F4B"/>
    <w:rsid w:val="006F01C0"/>
    <w:rsid w:val="006F01CA"/>
    <w:rsid w:val="006F0340"/>
    <w:rsid w:val="006F0415"/>
    <w:rsid w:val="006F054F"/>
    <w:rsid w:val="006F0AF9"/>
    <w:rsid w:val="006F0B89"/>
    <w:rsid w:val="006F0C28"/>
    <w:rsid w:val="006F0C2B"/>
    <w:rsid w:val="006F0DD9"/>
    <w:rsid w:val="006F0E8A"/>
    <w:rsid w:val="006F0FBD"/>
    <w:rsid w:val="006F1247"/>
    <w:rsid w:val="006F15CB"/>
    <w:rsid w:val="006F1636"/>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9FA"/>
    <w:rsid w:val="006F4BD2"/>
    <w:rsid w:val="006F4C94"/>
    <w:rsid w:val="006F4F14"/>
    <w:rsid w:val="006F4F78"/>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3CA"/>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1CA"/>
    <w:rsid w:val="00703311"/>
    <w:rsid w:val="0070343D"/>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34"/>
    <w:rsid w:val="00707E9A"/>
    <w:rsid w:val="00710110"/>
    <w:rsid w:val="00710462"/>
    <w:rsid w:val="00710A0A"/>
    <w:rsid w:val="00710BD6"/>
    <w:rsid w:val="00710EEB"/>
    <w:rsid w:val="00710F18"/>
    <w:rsid w:val="00711412"/>
    <w:rsid w:val="007114C3"/>
    <w:rsid w:val="00711519"/>
    <w:rsid w:val="00711528"/>
    <w:rsid w:val="0071153B"/>
    <w:rsid w:val="00711837"/>
    <w:rsid w:val="00711B63"/>
    <w:rsid w:val="00711CC2"/>
    <w:rsid w:val="00711E13"/>
    <w:rsid w:val="0071201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B29"/>
    <w:rsid w:val="00714DCD"/>
    <w:rsid w:val="00714FC9"/>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249"/>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1DC"/>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1A9"/>
    <w:rsid w:val="00725718"/>
    <w:rsid w:val="0072576C"/>
    <w:rsid w:val="0072589F"/>
    <w:rsid w:val="007259E0"/>
    <w:rsid w:val="00725A2D"/>
    <w:rsid w:val="00725AD5"/>
    <w:rsid w:val="00725B2F"/>
    <w:rsid w:val="00725C25"/>
    <w:rsid w:val="00725D9D"/>
    <w:rsid w:val="00725E51"/>
    <w:rsid w:val="00725E9F"/>
    <w:rsid w:val="00725ECE"/>
    <w:rsid w:val="00725FEA"/>
    <w:rsid w:val="00726031"/>
    <w:rsid w:val="0072605A"/>
    <w:rsid w:val="0072622C"/>
    <w:rsid w:val="007262C5"/>
    <w:rsid w:val="0072658F"/>
    <w:rsid w:val="00726824"/>
    <w:rsid w:val="00726C04"/>
    <w:rsid w:val="0072705D"/>
    <w:rsid w:val="007271BC"/>
    <w:rsid w:val="007271CD"/>
    <w:rsid w:val="00727210"/>
    <w:rsid w:val="0072756C"/>
    <w:rsid w:val="007275FE"/>
    <w:rsid w:val="00727607"/>
    <w:rsid w:val="007277B4"/>
    <w:rsid w:val="0072795E"/>
    <w:rsid w:val="00727B24"/>
    <w:rsid w:val="00727FF8"/>
    <w:rsid w:val="0073034B"/>
    <w:rsid w:val="0073044F"/>
    <w:rsid w:val="007305B8"/>
    <w:rsid w:val="007308CD"/>
    <w:rsid w:val="00730AA6"/>
    <w:rsid w:val="00730F02"/>
    <w:rsid w:val="007312FE"/>
    <w:rsid w:val="0073141A"/>
    <w:rsid w:val="00731440"/>
    <w:rsid w:val="007315B2"/>
    <w:rsid w:val="00731968"/>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1F5"/>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7E1"/>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D57"/>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2AB"/>
    <w:rsid w:val="00744658"/>
    <w:rsid w:val="00744895"/>
    <w:rsid w:val="00744A3C"/>
    <w:rsid w:val="00744AE4"/>
    <w:rsid w:val="00744B22"/>
    <w:rsid w:val="00744CF3"/>
    <w:rsid w:val="00744D24"/>
    <w:rsid w:val="00744FAF"/>
    <w:rsid w:val="0074532A"/>
    <w:rsid w:val="0074536D"/>
    <w:rsid w:val="00745371"/>
    <w:rsid w:val="00745635"/>
    <w:rsid w:val="0074597F"/>
    <w:rsid w:val="00745A28"/>
    <w:rsid w:val="00745A8B"/>
    <w:rsid w:val="00745AD0"/>
    <w:rsid w:val="00746020"/>
    <w:rsid w:val="00746079"/>
    <w:rsid w:val="007460DC"/>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63F"/>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8CD"/>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2C"/>
    <w:rsid w:val="00754995"/>
    <w:rsid w:val="00754A78"/>
    <w:rsid w:val="00754AAD"/>
    <w:rsid w:val="007550E6"/>
    <w:rsid w:val="007552CE"/>
    <w:rsid w:val="00755691"/>
    <w:rsid w:val="00755723"/>
    <w:rsid w:val="00755970"/>
    <w:rsid w:val="00755A99"/>
    <w:rsid w:val="00755D69"/>
    <w:rsid w:val="00755E67"/>
    <w:rsid w:val="00756021"/>
    <w:rsid w:val="00756271"/>
    <w:rsid w:val="00756382"/>
    <w:rsid w:val="007566CD"/>
    <w:rsid w:val="00756832"/>
    <w:rsid w:val="00756933"/>
    <w:rsid w:val="00756AA7"/>
    <w:rsid w:val="00756AD6"/>
    <w:rsid w:val="00756B3F"/>
    <w:rsid w:val="00756C14"/>
    <w:rsid w:val="00756CE1"/>
    <w:rsid w:val="00756D40"/>
    <w:rsid w:val="00756D56"/>
    <w:rsid w:val="00756FAF"/>
    <w:rsid w:val="00756FE4"/>
    <w:rsid w:val="00756FEC"/>
    <w:rsid w:val="0075760A"/>
    <w:rsid w:val="00757637"/>
    <w:rsid w:val="0075764C"/>
    <w:rsid w:val="0075780E"/>
    <w:rsid w:val="00757870"/>
    <w:rsid w:val="00757925"/>
    <w:rsid w:val="00757A8C"/>
    <w:rsid w:val="00757AC0"/>
    <w:rsid w:val="00757BC0"/>
    <w:rsid w:val="00757F94"/>
    <w:rsid w:val="007602C6"/>
    <w:rsid w:val="00760446"/>
    <w:rsid w:val="0076056F"/>
    <w:rsid w:val="00760669"/>
    <w:rsid w:val="007606E9"/>
    <w:rsid w:val="007608EE"/>
    <w:rsid w:val="00760B20"/>
    <w:rsid w:val="00760B2E"/>
    <w:rsid w:val="00760C13"/>
    <w:rsid w:val="00760C6A"/>
    <w:rsid w:val="00760E9D"/>
    <w:rsid w:val="00760FC5"/>
    <w:rsid w:val="00761517"/>
    <w:rsid w:val="007619EF"/>
    <w:rsid w:val="00761B79"/>
    <w:rsid w:val="00761BE0"/>
    <w:rsid w:val="00761C29"/>
    <w:rsid w:val="00761E0E"/>
    <w:rsid w:val="0076222F"/>
    <w:rsid w:val="00762265"/>
    <w:rsid w:val="00762465"/>
    <w:rsid w:val="0076253B"/>
    <w:rsid w:val="00762589"/>
    <w:rsid w:val="007625A3"/>
    <w:rsid w:val="0076266F"/>
    <w:rsid w:val="007626B1"/>
    <w:rsid w:val="00762755"/>
    <w:rsid w:val="00762BF5"/>
    <w:rsid w:val="00762CE7"/>
    <w:rsid w:val="00762EEF"/>
    <w:rsid w:val="00762FEE"/>
    <w:rsid w:val="007630BB"/>
    <w:rsid w:val="00763300"/>
    <w:rsid w:val="0076366A"/>
    <w:rsid w:val="007638B4"/>
    <w:rsid w:val="00763F11"/>
    <w:rsid w:val="0076409C"/>
    <w:rsid w:val="0076436B"/>
    <w:rsid w:val="0076464B"/>
    <w:rsid w:val="007649C4"/>
    <w:rsid w:val="00764A7E"/>
    <w:rsid w:val="00764B49"/>
    <w:rsid w:val="00764BE0"/>
    <w:rsid w:val="00764C90"/>
    <w:rsid w:val="00764C98"/>
    <w:rsid w:val="00764CD0"/>
    <w:rsid w:val="00764CFF"/>
    <w:rsid w:val="00764DB4"/>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4BD"/>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502"/>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983"/>
    <w:rsid w:val="00773A76"/>
    <w:rsid w:val="00773E70"/>
    <w:rsid w:val="007745C2"/>
    <w:rsid w:val="007748E0"/>
    <w:rsid w:val="00774A04"/>
    <w:rsid w:val="00774B6E"/>
    <w:rsid w:val="00774CF2"/>
    <w:rsid w:val="00774D5D"/>
    <w:rsid w:val="00774DA1"/>
    <w:rsid w:val="00774FCF"/>
    <w:rsid w:val="00775162"/>
    <w:rsid w:val="0077548E"/>
    <w:rsid w:val="00775608"/>
    <w:rsid w:val="007758BA"/>
    <w:rsid w:val="0077596E"/>
    <w:rsid w:val="007759E0"/>
    <w:rsid w:val="00775CE8"/>
    <w:rsid w:val="00775F5C"/>
    <w:rsid w:val="007760B9"/>
    <w:rsid w:val="007766AC"/>
    <w:rsid w:val="00776877"/>
    <w:rsid w:val="007768D4"/>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21"/>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3045"/>
    <w:rsid w:val="0078304C"/>
    <w:rsid w:val="0078309F"/>
    <w:rsid w:val="00783162"/>
    <w:rsid w:val="0078371B"/>
    <w:rsid w:val="00783A19"/>
    <w:rsid w:val="00783ACA"/>
    <w:rsid w:val="00783BD2"/>
    <w:rsid w:val="00783D76"/>
    <w:rsid w:val="00783F7A"/>
    <w:rsid w:val="00784022"/>
    <w:rsid w:val="00784084"/>
    <w:rsid w:val="00784406"/>
    <w:rsid w:val="0078456E"/>
    <w:rsid w:val="0078457B"/>
    <w:rsid w:val="007845A7"/>
    <w:rsid w:val="007845B4"/>
    <w:rsid w:val="00784B48"/>
    <w:rsid w:val="00784BC6"/>
    <w:rsid w:val="00784C52"/>
    <w:rsid w:val="00784C53"/>
    <w:rsid w:val="00784CEF"/>
    <w:rsid w:val="00784FF1"/>
    <w:rsid w:val="0078558B"/>
    <w:rsid w:val="007856AC"/>
    <w:rsid w:val="00785B7E"/>
    <w:rsid w:val="00785BAB"/>
    <w:rsid w:val="00785C29"/>
    <w:rsid w:val="00785F65"/>
    <w:rsid w:val="007860E4"/>
    <w:rsid w:val="00786185"/>
    <w:rsid w:val="00786317"/>
    <w:rsid w:val="00786425"/>
    <w:rsid w:val="0078648E"/>
    <w:rsid w:val="00786558"/>
    <w:rsid w:val="0078656E"/>
    <w:rsid w:val="00786D69"/>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48E"/>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77A"/>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FB"/>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68"/>
    <w:rsid w:val="007A10DC"/>
    <w:rsid w:val="007A116D"/>
    <w:rsid w:val="007A1425"/>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A79"/>
    <w:rsid w:val="007A7B5D"/>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6E1"/>
    <w:rsid w:val="007B19A2"/>
    <w:rsid w:val="007B1C1E"/>
    <w:rsid w:val="007B1D16"/>
    <w:rsid w:val="007B1EB3"/>
    <w:rsid w:val="007B213B"/>
    <w:rsid w:val="007B22AD"/>
    <w:rsid w:val="007B2680"/>
    <w:rsid w:val="007B29CF"/>
    <w:rsid w:val="007B2BFF"/>
    <w:rsid w:val="007B2EF8"/>
    <w:rsid w:val="007B2FED"/>
    <w:rsid w:val="007B2FFD"/>
    <w:rsid w:val="007B3296"/>
    <w:rsid w:val="007B3297"/>
    <w:rsid w:val="007B32EC"/>
    <w:rsid w:val="007B338B"/>
    <w:rsid w:val="007B37E3"/>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2CF"/>
    <w:rsid w:val="007C038D"/>
    <w:rsid w:val="007C03A6"/>
    <w:rsid w:val="007C04FA"/>
    <w:rsid w:val="007C0548"/>
    <w:rsid w:val="007C0574"/>
    <w:rsid w:val="007C06D1"/>
    <w:rsid w:val="007C0F15"/>
    <w:rsid w:val="007C1082"/>
    <w:rsid w:val="007C119E"/>
    <w:rsid w:val="007C14CF"/>
    <w:rsid w:val="007C1746"/>
    <w:rsid w:val="007C177F"/>
    <w:rsid w:val="007C189E"/>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A23"/>
    <w:rsid w:val="007C3B2D"/>
    <w:rsid w:val="007C3B72"/>
    <w:rsid w:val="007C3B77"/>
    <w:rsid w:val="007C3CB9"/>
    <w:rsid w:val="007C3D88"/>
    <w:rsid w:val="007C3DC3"/>
    <w:rsid w:val="007C431F"/>
    <w:rsid w:val="007C47D2"/>
    <w:rsid w:val="007C49E5"/>
    <w:rsid w:val="007C4AAD"/>
    <w:rsid w:val="007C4C04"/>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884"/>
    <w:rsid w:val="007C7A8F"/>
    <w:rsid w:val="007C7BB9"/>
    <w:rsid w:val="007C7E99"/>
    <w:rsid w:val="007D0098"/>
    <w:rsid w:val="007D0348"/>
    <w:rsid w:val="007D03C8"/>
    <w:rsid w:val="007D0734"/>
    <w:rsid w:val="007D0759"/>
    <w:rsid w:val="007D079B"/>
    <w:rsid w:val="007D082D"/>
    <w:rsid w:val="007D090C"/>
    <w:rsid w:val="007D0AD7"/>
    <w:rsid w:val="007D0C0F"/>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1ED3"/>
    <w:rsid w:val="007D2228"/>
    <w:rsid w:val="007D23EE"/>
    <w:rsid w:val="007D284C"/>
    <w:rsid w:val="007D29FC"/>
    <w:rsid w:val="007D2CA8"/>
    <w:rsid w:val="007D319F"/>
    <w:rsid w:val="007D336C"/>
    <w:rsid w:val="007D34B8"/>
    <w:rsid w:val="007D3886"/>
    <w:rsid w:val="007D3907"/>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956"/>
    <w:rsid w:val="007D4A4C"/>
    <w:rsid w:val="007D4B0D"/>
    <w:rsid w:val="007D4B33"/>
    <w:rsid w:val="007D4B44"/>
    <w:rsid w:val="007D4DD6"/>
    <w:rsid w:val="007D51E1"/>
    <w:rsid w:val="007D51FD"/>
    <w:rsid w:val="007D5480"/>
    <w:rsid w:val="007D551B"/>
    <w:rsid w:val="007D55F0"/>
    <w:rsid w:val="007D5B0B"/>
    <w:rsid w:val="007D6030"/>
    <w:rsid w:val="007D613E"/>
    <w:rsid w:val="007D6401"/>
    <w:rsid w:val="007D65A9"/>
    <w:rsid w:val="007D65CB"/>
    <w:rsid w:val="007D6703"/>
    <w:rsid w:val="007D6869"/>
    <w:rsid w:val="007D6BCC"/>
    <w:rsid w:val="007D6DE6"/>
    <w:rsid w:val="007D6F14"/>
    <w:rsid w:val="007D70A2"/>
    <w:rsid w:val="007D7111"/>
    <w:rsid w:val="007D75AF"/>
    <w:rsid w:val="007D7874"/>
    <w:rsid w:val="007D78D5"/>
    <w:rsid w:val="007D7CD5"/>
    <w:rsid w:val="007D7DE2"/>
    <w:rsid w:val="007D7DEE"/>
    <w:rsid w:val="007D7EBC"/>
    <w:rsid w:val="007E03FA"/>
    <w:rsid w:val="007E05A0"/>
    <w:rsid w:val="007E0C6A"/>
    <w:rsid w:val="007E0D2E"/>
    <w:rsid w:val="007E0E6E"/>
    <w:rsid w:val="007E13AC"/>
    <w:rsid w:val="007E1449"/>
    <w:rsid w:val="007E1955"/>
    <w:rsid w:val="007E198A"/>
    <w:rsid w:val="007E1AB0"/>
    <w:rsid w:val="007E1CCD"/>
    <w:rsid w:val="007E1D8F"/>
    <w:rsid w:val="007E1DB9"/>
    <w:rsid w:val="007E1F3B"/>
    <w:rsid w:val="007E1FD1"/>
    <w:rsid w:val="007E2067"/>
    <w:rsid w:val="007E20CB"/>
    <w:rsid w:val="007E217C"/>
    <w:rsid w:val="007E2387"/>
    <w:rsid w:val="007E2437"/>
    <w:rsid w:val="007E243A"/>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ED4"/>
    <w:rsid w:val="007E4F19"/>
    <w:rsid w:val="007E4F26"/>
    <w:rsid w:val="007E5151"/>
    <w:rsid w:val="007E51CE"/>
    <w:rsid w:val="007E5357"/>
    <w:rsid w:val="007E554A"/>
    <w:rsid w:val="007E55B9"/>
    <w:rsid w:val="007E560B"/>
    <w:rsid w:val="007E5875"/>
    <w:rsid w:val="007E58E7"/>
    <w:rsid w:val="007E58F2"/>
    <w:rsid w:val="007E5974"/>
    <w:rsid w:val="007E599F"/>
    <w:rsid w:val="007E59D3"/>
    <w:rsid w:val="007E5C6E"/>
    <w:rsid w:val="007E612D"/>
    <w:rsid w:val="007E6168"/>
    <w:rsid w:val="007E62D0"/>
    <w:rsid w:val="007E646D"/>
    <w:rsid w:val="007E648C"/>
    <w:rsid w:val="007E65B4"/>
    <w:rsid w:val="007E677D"/>
    <w:rsid w:val="007E6883"/>
    <w:rsid w:val="007E6BC9"/>
    <w:rsid w:val="007E6C26"/>
    <w:rsid w:val="007E6D2B"/>
    <w:rsid w:val="007E6F2A"/>
    <w:rsid w:val="007E6FBA"/>
    <w:rsid w:val="007E70C3"/>
    <w:rsid w:val="007E7174"/>
    <w:rsid w:val="007E735A"/>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69E"/>
    <w:rsid w:val="007F16AC"/>
    <w:rsid w:val="007F1828"/>
    <w:rsid w:val="007F194D"/>
    <w:rsid w:val="007F19E6"/>
    <w:rsid w:val="007F1F1B"/>
    <w:rsid w:val="007F2017"/>
    <w:rsid w:val="007F212C"/>
    <w:rsid w:val="007F23D6"/>
    <w:rsid w:val="007F2403"/>
    <w:rsid w:val="007F24A4"/>
    <w:rsid w:val="007F2540"/>
    <w:rsid w:val="007F2918"/>
    <w:rsid w:val="007F2D4E"/>
    <w:rsid w:val="007F2FAD"/>
    <w:rsid w:val="007F303D"/>
    <w:rsid w:val="007F3053"/>
    <w:rsid w:val="007F3160"/>
    <w:rsid w:val="007F32D8"/>
    <w:rsid w:val="007F38AE"/>
    <w:rsid w:val="007F3D34"/>
    <w:rsid w:val="007F3DBD"/>
    <w:rsid w:val="007F3E6A"/>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E8"/>
    <w:rsid w:val="007F7E0F"/>
    <w:rsid w:val="007F7E6E"/>
    <w:rsid w:val="007F7F64"/>
    <w:rsid w:val="00800126"/>
    <w:rsid w:val="008001CE"/>
    <w:rsid w:val="00800256"/>
    <w:rsid w:val="0080038D"/>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DAB"/>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DDC"/>
    <w:rsid w:val="00804FDD"/>
    <w:rsid w:val="00805253"/>
    <w:rsid w:val="008057AE"/>
    <w:rsid w:val="008059C5"/>
    <w:rsid w:val="00805DCF"/>
    <w:rsid w:val="0080626F"/>
    <w:rsid w:val="008063A3"/>
    <w:rsid w:val="008064B2"/>
    <w:rsid w:val="0080686A"/>
    <w:rsid w:val="00806983"/>
    <w:rsid w:val="00806B4E"/>
    <w:rsid w:val="00806E6A"/>
    <w:rsid w:val="00806F1F"/>
    <w:rsid w:val="00806F6F"/>
    <w:rsid w:val="00807044"/>
    <w:rsid w:val="008070D3"/>
    <w:rsid w:val="00807248"/>
    <w:rsid w:val="008073E4"/>
    <w:rsid w:val="008073FC"/>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387"/>
    <w:rsid w:val="008138AF"/>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67A"/>
    <w:rsid w:val="0081672B"/>
    <w:rsid w:val="0081681A"/>
    <w:rsid w:val="0081686C"/>
    <w:rsid w:val="008168CC"/>
    <w:rsid w:val="00816B93"/>
    <w:rsid w:val="00816C95"/>
    <w:rsid w:val="00816FB8"/>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88A"/>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EBE"/>
    <w:rsid w:val="00827F9D"/>
    <w:rsid w:val="0083045E"/>
    <w:rsid w:val="0083055C"/>
    <w:rsid w:val="00830686"/>
    <w:rsid w:val="00830701"/>
    <w:rsid w:val="00830729"/>
    <w:rsid w:val="00830C8A"/>
    <w:rsid w:val="00830DF8"/>
    <w:rsid w:val="00831229"/>
    <w:rsid w:val="0083159D"/>
    <w:rsid w:val="00831765"/>
    <w:rsid w:val="00831782"/>
    <w:rsid w:val="008317E4"/>
    <w:rsid w:val="00831835"/>
    <w:rsid w:val="00831BBD"/>
    <w:rsid w:val="00831C4D"/>
    <w:rsid w:val="0083204D"/>
    <w:rsid w:val="008320CF"/>
    <w:rsid w:val="0083214B"/>
    <w:rsid w:val="0083244F"/>
    <w:rsid w:val="00832992"/>
    <w:rsid w:val="00832C58"/>
    <w:rsid w:val="00832D00"/>
    <w:rsid w:val="00832D67"/>
    <w:rsid w:val="00832D84"/>
    <w:rsid w:val="008331A6"/>
    <w:rsid w:val="00833322"/>
    <w:rsid w:val="00833385"/>
    <w:rsid w:val="00833483"/>
    <w:rsid w:val="0083350F"/>
    <w:rsid w:val="008335B0"/>
    <w:rsid w:val="0083363C"/>
    <w:rsid w:val="008337EE"/>
    <w:rsid w:val="008338B8"/>
    <w:rsid w:val="00833922"/>
    <w:rsid w:val="00833A67"/>
    <w:rsid w:val="008341CF"/>
    <w:rsid w:val="0083437E"/>
    <w:rsid w:val="0083443A"/>
    <w:rsid w:val="00834540"/>
    <w:rsid w:val="0083464E"/>
    <w:rsid w:val="008346C9"/>
    <w:rsid w:val="008347C4"/>
    <w:rsid w:val="00834889"/>
    <w:rsid w:val="00834AAE"/>
    <w:rsid w:val="00834BB9"/>
    <w:rsid w:val="00834CA1"/>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6EDB"/>
    <w:rsid w:val="00837796"/>
    <w:rsid w:val="00837846"/>
    <w:rsid w:val="00837AA6"/>
    <w:rsid w:val="008401E1"/>
    <w:rsid w:val="0084067B"/>
    <w:rsid w:val="00840945"/>
    <w:rsid w:val="00840B17"/>
    <w:rsid w:val="00840C27"/>
    <w:rsid w:val="00840CAA"/>
    <w:rsid w:val="008410AB"/>
    <w:rsid w:val="0084131A"/>
    <w:rsid w:val="0084149D"/>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64"/>
    <w:rsid w:val="00844895"/>
    <w:rsid w:val="0084499B"/>
    <w:rsid w:val="00844AF1"/>
    <w:rsid w:val="00844CD3"/>
    <w:rsid w:val="00844D84"/>
    <w:rsid w:val="00844DF8"/>
    <w:rsid w:val="0084514A"/>
    <w:rsid w:val="00845268"/>
    <w:rsid w:val="008457DF"/>
    <w:rsid w:val="008459D1"/>
    <w:rsid w:val="00845A25"/>
    <w:rsid w:val="00845EEE"/>
    <w:rsid w:val="00846196"/>
    <w:rsid w:val="0084623E"/>
    <w:rsid w:val="00846456"/>
    <w:rsid w:val="008464B4"/>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37C"/>
    <w:rsid w:val="008515E0"/>
    <w:rsid w:val="00851998"/>
    <w:rsid w:val="00851A45"/>
    <w:rsid w:val="00851F5D"/>
    <w:rsid w:val="00851FB3"/>
    <w:rsid w:val="0085216F"/>
    <w:rsid w:val="0085228D"/>
    <w:rsid w:val="008523A6"/>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AC6"/>
    <w:rsid w:val="00861ADB"/>
    <w:rsid w:val="00861DA7"/>
    <w:rsid w:val="00861E1C"/>
    <w:rsid w:val="008621BC"/>
    <w:rsid w:val="00862515"/>
    <w:rsid w:val="0086292A"/>
    <w:rsid w:val="00862A64"/>
    <w:rsid w:val="00862C12"/>
    <w:rsid w:val="00862C27"/>
    <w:rsid w:val="00862D72"/>
    <w:rsid w:val="00862F41"/>
    <w:rsid w:val="00863757"/>
    <w:rsid w:val="00863850"/>
    <w:rsid w:val="00863895"/>
    <w:rsid w:val="008638FD"/>
    <w:rsid w:val="008639E5"/>
    <w:rsid w:val="00863C83"/>
    <w:rsid w:val="00863E64"/>
    <w:rsid w:val="00863ED6"/>
    <w:rsid w:val="00863FC5"/>
    <w:rsid w:val="00864009"/>
    <w:rsid w:val="008640F1"/>
    <w:rsid w:val="00864901"/>
    <w:rsid w:val="008649CE"/>
    <w:rsid w:val="00864AD5"/>
    <w:rsid w:val="00864AF4"/>
    <w:rsid w:val="00864B47"/>
    <w:rsid w:val="00864E32"/>
    <w:rsid w:val="00864E41"/>
    <w:rsid w:val="00864F8E"/>
    <w:rsid w:val="0086519C"/>
    <w:rsid w:val="0086582F"/>
    <w:rsid w:val="008659AC"/>
    <w:rsid w:val="00865A76"/>
    <w:rsid w:val="00865FD4"/>
    <w:rsid w:val="008662BD"/>
    <w:rsid w:val="008662BF"/>
    <w:rsid w:val="008662DF"/>
    <w:rsid w:val="00866498"/>
    <w:rsid w:val="0086657A"/>
    <w:rsid w:val="0086686A"/>
    <w:rsid w:val="00866ABB"/>
    <w:rsid w:val="00866BDE"/>
    <w:rsid w:val="00866F14"/>
    <w:rsid w:val="00866F9A"/>
    <w:rsid w:val="0086701E"/>
    <w:rsid w:val="00867023"/>
    <w:rsid w:val="00867083"/>
    <w:rsid w:val="00867287"/>
    <w:rsid w:val="008672D7"/>
    <w:rsid w:val="0086755E"/>
    <w:rsid w:val="0086777F"/>
    <w:rsid w:val="00867971"/>
    <w:rsid w:val="00867B33"/>
    <w:rsid w:val="00867BFD"/>
    <w:rsid w:val="00867C70"/>
    <w:rsid w:val="00867D5F"/>
    <w:rsid w:val="00867DC2"/>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ACB"/>
    <w:rsid w:val="00871D10"/>
    <w:rsid w:val="0087200B"/>
    <w:rsid w:val="0087208F"/>
    <w:rsid w:val="00872135"/>
    <w:rsid w:val="008722E7"/>
    <w:rsid w:val="008724DA"/>
    <w:rsid w:val="008724F7"/>
    <w:rsid w:val="00872532"/>
    <w:rsid w:val="0087288D"/>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CB6"/>
    <w:rsid w:val="00876104"/>
    <w:rsid w:val="008761FA"/>
    <w:rsid w:val="0087630E"/>
    <w:rsid w:val="0087638D"/>
    <w:rsid w:val="008763DF"/>
    <w:rsid w:val="008764E2"/>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7EC"/>
    <w:rsid w:val="00877BB3"/>
    <w:rsid w:val="00877BE4"/>
    <w:rsid w:val="00877C98"/>
    <w:rsid w:val="00877DC8"/>
    <w:rsid w:val="0088031F"/>
    <w:rsid w:val="00880377"/>
    <w:rsid w:val="008805AC"/>
    <w:rsid w:val="0088075F"/>
    <w:rsid w:val="00880794"/>
    <w:rsid w:val="00880AA6"/>
    <w:rsid w:val="00880B72"/>
    <w:rsid w:val="00880BF8"/>
    <w:rsid w:val="00880C94"/>
    <w:rsid w:val="00880CA0"/>
    <w:rsid w:val="008813DD"/>
    <w:rsid w:val="00881569"/>
    <w:rsid w:val="00881786"/>
    <w:rsid w:val="00881C6E"/>
    <w:rsid w:val="00881EF2"/>
    <w:rsid w:val="008820F0"/>
    <w:rsid w:val="008821EB"/>
    <w:rsid w:val="00882205"/>
    <w:rsid w:val="008822E8"/>
    <w:rsid w:val="008823BF"/>
    <w:rsid w:val="00882468"/>
    <w:rsid w:val="008824BE"/>
    <w:rsid w:val="0088250C"/>
    <w:rsid w:val="00882527"/>
    <w:rsid w:val="0088257B"/>
    <w:rsid w:val="0088278C"/>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532"/>
    <w:rsid w:val="008857DD"/>
    <w:rsid w:val="00885E2C"/>
    <w:rsid w:val="00885EBC"/>
    <w:rsid w:val="00886290"/>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5BD"/>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DEE"/>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8"/>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C7C"/>
    <w:rsid w:val="008A2DE1"/>
    <w:rsid w:val="008A2E5E"/>
    <w:rsid w:val="008A31A7"/>
    <w:rsid w:val="008A36A8"/>
    <w:rsid w:val="008A378A"/>
    <w:rsid w:val="008A3BC4"/>
    <w:rsid w:val="008A3C8F"/>
    <w:rsid w:val="008A3E66"/>
    <w:rsid w:val="008A3F15"/>
    <w:rsid w:val="008A4168"/>
    <w:rsid w:val="008A4425"/>
    <w:rsid w:val="008A4757"/>
    <w:rsid w:val="008A4763"/>
    <w:rsid w:val="008A4873"/>
    <w:rsid w:val="008A4B79"/>
    <w:rsid w:val="008A4E57"/>
    <w:rsid w:val="008A55B7"/>
    <w:rsid w:val="008A56BF"/>
    <w:rsid w:val="008A57FA"/>
    <w:rsid w:val="008A5B8A"/>
    <w:rsid w:val="008A5BAE"/>
    <w:rsid w:val="008A5C18"/>
    <w:rsid w:val="008A5DF1"/>
    <w:rsid w:val="008A5E82"/>
    <w:rsid w:val="008A6408"/>
    <w:rsid w:val="008A6858"/>
    <w:rsid w:val="008A6AD6"/>
    <w:rsid w:val="008A6C52"/>
    <w:rsid w:val="008A6F24"/>
    <w:rsid w:val="008A6F62"/>
    <w:rsid w:val="008A748D"/>
    <w:rsid w:val="008A74B8"/>
    <w:rsid w:val="008A7591"/>
    <w:rsid w:val="008A785B"/>
    <w:rsid w:val="008A798D"/>
    <w:rsid w:val="008A79B8"/>
    <w:rsid w:val="008A7DC7"/>
    <w:rsid w:val="008A7E94"/>
    <w:rsid w:val="008A7EB5"/>
    <w:rsid w:val="008A7EDE"/>
    <w:rsid w:val="008B0356"/>
    <w:rsid w:val="008B0AA2"/>
    <w:rsid w:val="008B0D96"/>
    <w:rsid w:val="008B0DF9"/>
    <w:rsid w:val="008B11D5"/>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BEE"/>
    <w:rsid w:val="008B3DFE"/>
    <w:rsid w:val="008B3E4E"/>
    <w:rsid w:val="008B4285"/>
    <w:rsid w:val="008B4297"/>
    <w:rsid w:val="008B42E1"/>
    <w:rsid w:val="008B43CB"/>
    <w:rsid w:val="008B4812"/>
    <w:rsid w:val="008B4816"/>
    <w:rsid w:val="008B484F"/>
    <w:rsid w:val="008B4864"/>
    <w:rsid w:val="008B4B2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6F"/>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22"/>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25"/>
    <w:rsid w:val="008C1FB6"/>
    <w:rsid w:val="008C200C"/>
    <w:rsid w:val="008C20F0"/>
    <w:rsid w:val="008C2343"/>
    <w:rsid w:val="008C23FE"/>
    <w:rsid w:val="008C26EE"/>
    <w:rsid w:val="008C27AE"/>
    <w:rsid w:val="008C27BC"/>
    <w:rsid w:val="008C29CB"/>
    <w:rsid w:val="008C2DE4"/>
    <w:rsid w:val="008C2E3E"/>
    <w:rsid w:val="008C30CA"/>
    <w:rsid w:val="008C37B7"/>
    <w:rsid w:val="008C39A5"/>
    <w:rsid w:val="008C39BB"/>
    <w:rsid w:val="008C39BD"/>
    <w:rsid w:val="008C3A7A"/>
    <w:rsid w:val="008C3B5D"/>
    <w:rsid w:val="008C3EB3"/>
    <w:rsid w:val="008C424A"/>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0"/>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4A2"/>
    <w:rsid w:val="008D1577"/>
    <w:rsid w:val="008D1583"/>
    <w:rsid w:val="008D15F2"/>
    <w:rsid w:val="008D1CE6"/>
    <w:rsid w:val="008D1D6B"/>
    <w:rsid w:val="008D1F3F"/>
    <w:rsid w:val="008D23F8"/>
    <w:rsid w:val="008D27AD"/>
    <w:rsid w:val="008D28F2"/>
    <w:rsid w:val="008D2D28"/>
    <w:rsid w:val="008D2DD9"/>
    <w:rsid w:val="008D2FDF"/>
    <w:rsid w:val="008D3276"/>
    <w:rsid w:val="008D3422"/>
    <w:rsid w:val="008D3687"/>
    <w:rsid w:val="008D3BE2"/>
    <w:rsid w:val="008D3C05"/>
    <w:rsid w:val="008D3C2D"/>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524"/>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7E1"/>
    <w:rsid w:val="008E192B"/>
    <w:rsid w:val="008E1A31"/>
    <w:rsid w:val="008E1A65"/>
    <w:rsid w:val="008E1B91"/>
    <w:rsid w:val="008E2081"/>
    <w:rsid w:val="008E2686"/>
    <w:rsid w:val="008E269F"/>
    <w:rsid w:val="008E294E"/>
    <w:rsid w:val="008E2A7F"/>
    <w:rsid w:val="008E2B2E"/>
    <w:rsid w:val="008E2BB8"/>
    <w:rsid w:val="008E3039"/>
    <w:rsid w:val="008E3077"/>
    <w:rsid w:val="008E30B9"/>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4F4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5F5"/>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24D"/>
    <w:rsid w:val="008F130D"/>
    <w:rsid w:val="008F130E"/>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0DD"/>
    <w:rsid w:val="008F350A"/>
    <w:rsid w:val="008F37D7"/>
    <w:rsid w:val="008F385E"/>
    <w:rsid w:val="008F391B"/>
    <w:rsid w:val="008F3BAA"/>
    <w:rsid w:val="008F3D17"/>
    <w:rsid w:val="008F3E15"/>
    <w:rsid w:val="008F3F90"/>
    <w:rsid w:val="008F40B8"/>
    <w:rsid w:val="008F4500"/>
    <w:rsid w:val="008F462B"/>
    <w:rsid w:val="008F4772"/>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79"/>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C93"/>
    <w:rsid w:val="00901E4B"/>
    <w:rsid w:val="00901E66"/>
    <w:rsid w:val="00901FDF"/>
    <w:rsid w:val="00902032"/>
    <w:rsid w:val="0090207B"/>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196"/>
    <w:rsid w:val="00911273"/>
    <w:rsid w:val="00911498"/>
    <w:rsid w:val="00911917"/>
    <w:rsid w:val="009119BF"/>
    <w:rsid w:val="00911C49"/>
    <w:rsid w:val="00911DB2"/>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32B"/>
    <w:rsid w:val="0091545D"/>
    <w:rsid w:val="00915579"/>
    <w:rsid w:val="009157D4"/>
    <w:rsid w:val="00915819"/>
    <w:rsid w:val="009158C6"/>
    <w:rsid w:val="00915A7F"/>
    <w:rsid w:val="00915B81"/>
    <w:rsid w:val="00915D5C"/>
    <w:rsid w:val="00915DA5"/>
    <w:rsid w:val="009161C9"/>
    <w:rsid w:val="00916320"/>
    <w:rsid w:val="00916693"/>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2F"/>
    <w:rsid w:val="00920384"/>
    <w:rsid w:val="009203A9"/>
    <w:rsid w:val="009203DA"/>
    <w:rsid w:val="0092047E"/>
    <w:rsid w:val="009205F8"/>
    <w:rsid w:val="00920898"/>
    <w:rsid w:val="00920A44"/>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DA1"/>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7A0"/>
    <w:rsid w:val="009268D2"/>
    <w:rsid w:val="00926AEA"/>
    <w:rsid w:val="00926B4B"/>
    <w:rsid w:val="00926C41"/>
    <w:rsid w:val="00926EBB"/>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888"/>
    <w:rsid w:val="0093797B"/>
    <w:rsid w:val="00937C09"/>
    <w:rsid w:val="00937C60"/>
    <w:rsid w:val="0094003A"/>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33"/>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A5"/>
    <w:rsid w:val="009504F7"/>
    <w:rsid w:val="009507BD"/>
    <w:rsid w:val="009507C3"/>
    <w:rsid w:val="00950825"/>
    <w:rsid w:val="009509B6"/>
    <w:rsid w:val="00950A03"/>
    <w:rsid w:val="00950C72"/>
    <w:rsid w:val="00950DFA"/>
    <w:rsid w:val="00950E93"/>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14"/>
    <w:rsid w:val="0095279B"/>
    <w:rsid w:val="009528C9"/>
    <w:rsid w:val="00952ACC"/>
    <w:rsid w:val="00952E7F"/>
    <w:rsid w:val="00952F50"/>
    <w:rsid w:val="0095318B"/>
    <w:rsid w:val="0095354E"/>
    <w:rsid w:val="009536EF"/>
    <w:rsid w:val="00953D02"/>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2B"/>
    <w:rsid w:val="00956C9D"/>
    <w:rsid w:val="00956E0F"/>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E0E"/>
    <w:rsid w:val="00960F4C"/>
    <w:rsid w:val="0096102C"/>
    <w:rsid w:val="0096140B"/>
    <w:rsid w:val="0096160B"/>
    <w:rsid w:val="0096169F"/>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8D"/>
    <w:rsid w:val="00967DF3"/>
    <w:rsid w:val="00967ECE"/>
    <w:rsid w:val="0097014B"/>
    <w:rsid w:val="009701D9"/>
    <w:rsid w:val="0097035C"/>
    <w:rsid w:val="00970561"/>
    <w:rsid w:val="00970997"/>
    <w:rsid w:val="00970AFE"/>
    <w:rsid w:val="00970BD9"/>
    <w:rsid w:val="009713D9"/>
    <w:rsid w:val="009715BA"/>
    <w:rsid w:val="009719CA"/>
    <w:rsid w:val="00971B20"/>
    <w:rsid w:val="00971D50"/>
    <w:rsid w:val="00971E56"/>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254"/>
    <w:rsid w:val="009732F6"/>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754"/>
    <w:rsid w:val="009758DF"/>
    <w:rsid w:val="009759B8"/>
    <w:rsid w:val="00975A8C"/>
    <w:rsid w:val="00975CDB"/>
    <w:rsid w:val="00975E0F"/>
    <w:rsid w:val="009761EB"/>
    <w:rsid w:val="009762D3"/>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55"/>
    <w:rsid w:val="00980601"/>
    <w:rsid w:val="00980759"/>
    <w:rsid w:val="009808AD"/>
    <w:rsid w:val="00980B9A"/>
    <w:rsid w:val="00980BED"/>
    <w:rsid w:val="00980CD4"/>
    <w:rsid w:val="00980D1C"/>
    <w:rsid w:val="00981158"/>
    <w:rsid w:val="00981349"/>
    <w:rsid w:val="00981527"/>
    <w:rsid w:val="009815E9"/>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0D"/>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20DA"/>
    <w:rsid w:val="0099213D"/>
    <w:rsid w:val="00992300"/>
    <w:rsid w:val="00992425"/>
    <w:rsid w:val="009925D2"/>
    <w:rsid w:val="0099271B"/>
    <w:rsid w:val="00992797"/>
    <w:rsid w:val="00992A2B"/>
    <w:rsid w:val="00992A33"/>
    <w:rsid w:val="00992DDE"/>
    <w:rsid w:val="00992E9D"/>
    <w:rsid w:val="00992F80"/>
    <w:rsid w:val="009930A2"/>
    <w:rsid w:val="0099327E"/>
    <w:rsid w:val="0099332C"/>
    <w:rsid w:val="0099353A"/>
    <w:rsid w:val="0099354F"/>
    <w:rsid w:val="0099355D"/>
    <w:rsid w:val="00993DE8"/>
    <w:rsid w:val="00993E51"/>
    <w:rsid w:val="00993F1D"/>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51"/>
    <w:rsid w:val="009A056E"/>
    <w:rsid w:val="009A0589"/>
    <w:rsid w:val="009A0803"/>
    <w:rsid w:val="009A0864"/>
    <w:rsid w:val="009A0879"/>
    <w:rsid w:val="009A0883"/>
    <w:rsid w:val="009A089D"/>
    <w:rsid w:val="009A09AC"/>
    <w:rsid w:val="009A1342"/>
    <w:rsid w:val="009A1572"/>
    <w:rsid w:val="009A1602"/>
    <w:rsid w:val="009A161E"/>
    <w:rsid w:val="009A16F5"/>
    <w:rsid w:val="009A18D6"/>
    <w:rsid w:val="009A1B28"/>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4"/>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E65"/>
    <w:rsid w:val="009A7003"/>
    <w:rsid w:val="009A714B"/>
    <w:rsid w:val="009A7318"/>
    <w:rsid w:val="009A74E6"/>
    <w:rsid w:val="009A7661"/>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598"/>
    <w:rsid w:val="009B1643"/>
    <w:rsid w:val="009B1732"/>
    <w:rsid w:val="009B17AA"/>
    <w:rsid w:val="009B1D75"/>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19B"/>
    <w:rsid w:val="009B6228"/>
    <w:rsid w:val="009B630B"/>
    <w:rsid w:val="009B669F"/>
    <w:rsid w:val="009B67CA"/>
    <w:rsid w:val="009B6940"/>
    <w:rsid w:val="009B6955"/>
    <w:rsid w:val="009B6C88"/>
    <w:rsid w:val="009B6D05"/>
    <w:rsid w:val="009B6E87"/>
    <w:rsid w:val="009B6EBD"/>
    <w:rsid w:val="009B718F"/>
    <w:rsid w:val="009B723A"/>
    <w:rsid w:val="009B72C2"/>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78"/>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214"/>
    <w:rsid w:val="009C43B8"/>
    <w:rsid w:val="009C4890"/>
    <w:rsid w:val="009C4A9D"/>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3F0"/>
    <w:rsid w:val="009C743B"/>
    <w:rsid w:val="009C7451"/>
    <w:rsid w:val="009C7593"/>
    <w:rsid w:val="009C7676"/>
    <w:rsid w:val="009C7B75"/>
    <w:rsid w:val="009C7C13"/>
    <w:rsid w:val="009C7D91"/>
    <w:rsid w:val="009D00B0"/>
    <w:rsid w:val="009D0285"/>
    <w:rsid w:val="009D0436"/>
    <w:rsid w:val="009D047B"/>
    <w:rsid w:val="009D056A"/>
    <w:rsid w:val="009D0758"/>
    <w:rsid w:val="009D0820"/>
    <w:rsid w:val="009D0A20"/>
    <w:rsid w:val="009D0D53"/>
    <w:rsid w:val="009D0D76"/>
    <w:rsid w:val="009D0E8F"/>
    <w:rsid w:val="009D140C"/>
    <w:rsid w:val="009D1456"/>
    <w:rsid w:val="009D15DF"/>
    <w:rsid w:val="009D1829"/>
    <w:rsid w:val="009D1832"/>
    <w:rsid w:val="009D190C"/>
    <w:rsid w:val="009D1C49"/>
    <w:rsid w:val="009D241E"/>
    <w:rsid w:val="009D2575"/>
    <w:rsid w:val="009D2690"/>
    <w:rsid w:val="009D290E"/>
    <w:rsid w:val="009D2AE0"/>
    <w:rsid w:val="009D2B47"/>
    <w:rsid w:val="009D2C64"/>
    <w:rsid w:val="009D2CF6"/>
    <w:rsid w:val="009D2E49"/>
    <w:rsid w:val="009D3284"/>
    <w:rsid w:val="009D37C3"/>
    <w:rsid w:val="009D3924"/>
    <w:rsid w:val="009D398C"/>
    <w:rsid w:val="009D39D1"/>
    <w:rsid w:val="009D39DA"/>
    <w:rsid w:val="009D3EBA"/>
    <w:rsid w:val="009D40D4"/>
    <w:rsid w:val="009D412A"/>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A72"/>
    <w:rsid w:val="009D5AB8"/>
    <w:rsid w:val="009D5CF4"/>
    <w:rsid w:val="009D5D03"/>
    <w:rsid w:val="009D5FE3"/>
    <w:rsid w:val="009D6219"/>
    <w:rsid w:val="009D627C"/>
    <w:rsid w:val="009D6283"/>
    <w:rsid w:val="009D631F"/>
    <w:rsid w:val="009D64B1"/>
    <w:rsid w:val="009D66DC"/>
    <w:rsid w:val="009D69B3"/>
    <w:rsid w:val="009D6E8F"/>
    <w:rsid w:val="009D6F4E"/>
    <w:rsid w:val="009D73E4"/>
    <w:rsid w:val="009D75E2"/>
    <w:rsid w:val="009D7765"/>
    <w:rsid w:val="009D7B73"/>
    <w:rsid w:val="009D7C41"/>
    <w:rsid w:val="009D7DA8"/>
    <w:rsid w:val="009D7EF9"/>
    <w:rsid w:val="009E0015"/>
    <w:rsid w:val="009E0086"/>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CF7"/>
    <w:rsid w:val="009E4FE6"/>
    <w:rsid w:val="009E503D"/>
    <w:rsid w:val="009E5184"/>
    <w:rsid w:val="009E52C3"/>
    <w:rsid w:val="009E5632"/>
    <w:rsid w:val="009E5667"/>
    <w:rsid w:val="009E56DB"/>
    <w:rsid w:val="009E570B"/>
    <w:rsid w:val="009E5A53"/>
    <w:rsid w:val="009E5AF5"/>
    <w:rsid w:val="009E5B64"/>
    <w:rsid w:val="009E5C23"/>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3FB"/>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2DC3"/>
    <w:rsid w:val="009F3025"/>
    <w:rsid w:val="009F3450"/>
    <w:rsid w:val="009F345D"/>
    <w:rsid w:val="009F3461"/>
    <w:rsid w:val="009F3491"/>
    <w:rsid w:val="009F3510"/>
    <w:rsid w:val="009F3978"/>
    <w:rsid w:val="009F3A8B"/>
    <w:rsid w:val="009F3B66"/>
    <w:rsid w:val="009F3BFD"/>
    <w:rsid w:val="009F3C36"/>
    <w:rsid w:val="009F3CE1"/>
    <w:rsid w:val="009F3F35"/>
    <w:rsid w:val="009F412A"/>
    <w:rsid w:val="009F427C"/>
    <w:rsid w:val="009F4309"/>
    <w:rsid w:val="009F4311"/>
    <w:rsid w:val="009F4384"/>
    <w:rsid w:val="009F46DA"/>
    <w:rsid w:val="009F47B9"/>
    <w:rsid w:val="009F48F2"/>
    <w:rsid w:val="009F4AD4"/>
    <w:rsid w:val="009F4C99"/>
    <w:rsid w:val="009F4CD9"/>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1CA"/>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8CE"/>
    <w:rsid w:val="00A01D0B"/>
    <w:rsid w:val="00A02163"/>
    <w:rsid w:val="00A02167"/>
    <w:rsid w:val="00A02485"/>
    <w:rsid w:val="00A02529"/>
    <w:rsid w:val="00A026FD"/>
    <w:rsid w:val="00A02ED4"/>
    <w:rsid w:val="00A02FA3"/>
    <w:rsid w:val="00A02FA6"/>
    <w:rsid w:val="00A03019"/>
    <w:rsid w:val="00A03024"/>
    <w:rsid w:val="00A03037"/>
    <w:rsid w:val="00A030EB"/>
    <w:rsid w:val="00A0346C"/>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9DE"/>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0DB"/>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0F"/>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42"/>
    <w:rsid w:val="00A177F4"/>
    <w:rsid w:val="00A17998"/>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DCB"/>
    <w:rsid w:val="00A22E6E"/>
    <w:rsid w:val="00A22ED8"/>
    <w:rsid w:val="00A22FCB"/>
    <w:rsid w:val="00A2301E"/>
    <w:rsid w:val="00A231F1"/>
    <w:rsid w:val="00A231FC"/>
    <w:rsid w:val="00A232DB"/>
    <w:rsid w:val="00A232E8"/>
    <w:rsid w:val="00A2353D"/>
    <w:rsid w:val="00A23557"/>
    <w:rsid w:val="00A235E5"/>
    <w:rsid w:val="00A23738"/>
    <w:rsid w:val="00A2374E"/>
    <w:rsid w:val="00A2395B"/>
    <w:rsid w:val="00A23D66"/>
    <w:rsid w:val="00A23EF2"/>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358"/>
    <w:rsid w:val="00A2661F"/>
    <w:rsid w:val="00A2668E"/>
    <w:rsid w:val="00A2683C"/>
    <w:rsid w:val="00A26E08"/>
    <w:rsid w:val="00A26FF4"/>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B1F"/>
    <w:rsid w:val="00A34EF0"/>
    <w:rsid w:val="00A35082"/>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C0"/>
    <w:rsid w:val="00A412F3"/>
    <w:rsid w:val="00A413A5"/>
    <w:rsid w:val="00A41634"/>
    <w:rsid w:val="00A4163C"/>
    <w:rsid w:val="00A41763"/>
    <w:rsid w:val="00A417CC"/>
    <w:rsid w:val="00A41896"/>
    <w:rsid w:val="00A41A4F"/>
    <w:rsid w:val="00A41B6B"/>
    <w:rsid w:val="00A42091"/>
    <w:rsid w:val="00A42267"/>
    <w:rsid w:val="00A42329"/>
    <w:rsid w:val="00A42410"/>
    <w:rsid w:val="00A42496"/>
    <w:rsid w:val="00A42589"/>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833"/>
    <w:rsid w:val="00A44C09"/>
    <w:rsid w:val="00A44F75"/>
    <w:rsid w:val="00A45046"/>
    <w:rsid w:val="00A45050"/>
    <w:rsid w:val="00A450F4"/>
    <w:rsid w:val="00A45155"/>
    <w:rsid w:val="00A455B6"/>
    <w:rsid w:val="00A457C9"/>
    <w:rsid w:val="00A45F44"/>
    <w:rsid w:val="00A45FE0"/>
    <w:rsid w:val="00A462E9"/>
    <w:rsid w:val="00A4631B"/>
    <w:rsid w:val="00A46326"/>
    <w:rsid w:val="00A465F4"/>
    <w:rsid w:val="00A46871"/>
    <w:rsid w:val="00A46921"/>
    <w:rsid w:val="00A46A0F"/>
    <w:rsid w:val="00A46A86"/>
    <w:rsid w:val="00A46AA4"/>
    <w:rsid w:val="00A46BD8"/>
    <w:rsid w:val="00A46C66"/>
    <w:rsid w:val="00A46CCE"/>
    <w:rsid w:val="00A46F99"/>
    <w:rsid w:val="00A470B2"/>
    <w:rsid w:val="00A4712C"/>
    <w:rsid w:val="00A471DA"/>
    <w:rsid w:val="00A47249"/>
    <w:rsid w:val="00A4727F"/>
    <w:rsid w:val="00A47329"/>
    <w:rsid w:val="00A47389"/>
    <w:rsid w:val="00A4780D"/>
    <w:rsid w:val="00A478A2"/>
    <w:rsid w:val="00A47A10"/>
    <w:rsid w:val="00A47CB4"/>
    <w:rsid w:val="00A47F5E"/>
    <w:rsid w:val="00A50139"/>
    <w:rsid w:val="00A501B9"/>
    <w:rsid w:val="00A505F4"/>
    <w:rsid w:val="00A50824"/>
    <w:rsid w:val="00A508A7"/>
    <w:rsid w:val="00A5099C"/>
    <w:rsid w:val="00A50B10"/>
    <w:rsid w:val="00A50BC7"/>
    <w:rsid w:val="00A50C58"/>
    <w:rsid w:val="00A50E19"/>
    <w:rsid w:val="00A50FCB"/>
    <w:rsid w:val="00A5102B"/>
    <w:rsid w:val="00A5124C"/>
    <w:rsid w:val="00A51316"/>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93D"/>
    <w:rsid w:val="00A569D8"/>
    <w:rsid w:val="00A56B6A"/>
    <w:rsid w:val="00A56D0A"/>
    <w:rsid w:val="00A56EBD"/>
    <w:rsid w:val="00A56FDF"/>
    <w:rsid w:val="00A5717F"/>
    <w:rsid w:val="00A577C2"/>
    <w:rsid w:val="00A577D3"/>
    <w:rsid w:val="00A57B4F"/>
    <w:rsid w:val="00A57BDD"/>
    <w:rsid w:val="00A57D8A"/>
    <w:rsid w:val="00A57DF4"/>
    <w:rsid w:val="00A57E21"/>
    <w:rsid w:val="00A57E62"/>
    <w:rsid w:val="00A6005F"/>
    <w:rsid w:val="00A60227"/>
    <w:rsid w:val="00A602E5"/>
    <w:rsid w:val="00A6091B"/>
    <w:rsid w:val="00A60AC6"/>
    <w:rsid w:val="00A60B2E"/>
    <w:rsid w:val="00A60D89"/>
    <w:rsid w:val="00A60E92"/>
    <w:rsid w:val="00A60F75"/>
    <w:rsid w:val="00A60FD1"/>
    <w:rsid w:val="00A6143D"/>
    <w:rsid w:val="00A6146A"/>
    <w:rsid w:val="00A614C1"/>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51D"/>
    <w:rsid w:val="00A6566B"/>
    <w:rsid w:val="00A6579E"/>
    <w:rsid w:val="00A657A1"/>
    <w:rsid w:val="00A65860"/>
    <w:rsid w:val="00A659BD"/>
    <w:rsid w:val="00A659E3"/>
    <w:rsid w:val="00A65CAE"/>
    <w:rsid w:val="00A65CC8"/>
    <w:rsid w:val="00A65DCE"/>
    <w:rsid w:val="00A65F29"/>
    <w:rsid w:val="00A661EC"/>
    <w:rsid w:val="00A66238"/>
    <w:rsid w:val="00A66323"/>
    <w:rsid w:val="00A664F2"/>
    <w:rsid w:val="00A666EB"/>
    <w:rsid w:val="00A66976"/>
    <w:rsid w:val="00A66B62"/>
    <w:rsid w:val="00A66D2C"/>
    <w:rsid w:val="00A66E85"/>
    <w:rsid w:val="00A66E97"/>
    <w:rsid w:val="00A671A0"/>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893"/>
    <w:rsid w:val="00A70BB1"/>
    <w:rsid w:val="00A70EDE"/>
    <w:rsid w:val="00A7107B"/>
    <w:rsid w:val="00A71098"/>
    <w:rsid w:val="00A71430"/>
    <w:rsid w:val="00A717ED"/>
    <w:rsid w:val="00A71920"/>
    <w:rsid w:val="00A7193A"/>
    <w:rsid w:val="00A719E1"/>
    <w:rsid w:val="00A71B93"/>
    <w:rsid w:val="00A71FFC"/>
    <w:rsid w:val="00A7200D"/>
    <w:rsid w:val="00A72149"/>
    <w:rsid w:val="00A72315"/>
    <w:rsid w:val="00A7236C"/>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5F7"/>
    <w:rsid w:val="00A74D88"/>
    <w:rsid w:val="00A7502D"/>
    <w:rsid w:val="00A751DC"/>
    <w:rsid w:val="00A7559F"/>
    <w:rsid w:val="00A755F0"/>
    <w:rsid w:val="00A75A46"/>
    <w:rsid w:val="00A75A83"/>
    <w:rsid w:val="00A75BAD"/>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058"/>
    <w:rsid w:val="00A83414"/>
    <w:rsid w:val="00A835F0"/>
    <w:rsid w:val="00A836F1"/>
    <w:rsid w:val="00A83708"/>
    <w:rsid w:val="00A8376C"/>
    <w:rsid w:val="00A83854"/>
    <w:rsid w:val="00A83923"/>
    <w:rsid w:val="00A839AD"/>
    <w:rsid w:val="00A83C6A"/>
    <w:rsid w:val="00A83EC8"/>
    <w:rsid w:val="00A84074"/>
    <w:rsid w:val="00A84122"/>
    <w:rsid w:val="00A8413E"/>
    <w:rsid w:val="00A8417D"/>
    <w:rsid w:val="00A84296"/>
    <w:rsid w:val="00A8432A"/>
    <w:rsid w:val="00A845EE"/>
    <w:rsid w:val="00A848EC"/>
    <w:rsid w:val="00A84C06"/>
    <w:rsid w:val="00A84C9C"/>
    <w:rsid w:val="00A84ECE"/>
    <w:rsid w:val="00A85195"/>
    <w:rsid w:val="00A8526C"/>
    <w:rsid w:val="00A8548E"/>
    <w:rsid w:val="00A8590D"/>
    <w:rsid w:val="00A85B05"/>
    <w:rsid w:val="00A85B7C"/>
    <w:rsid w:val="00A85B84"/>
    <w:rsid w:val="00A85B93"/>
    <w:rsid w:val="00A85BCC"/>
    <w:rsid w:val="00A85D46"/>
    <w:rsid w:val="00A861BD"/>
    <w:rsid w:val="00A8626B"/>
    <w:rsid w:val="00A8630C"/>
    <w:rsid w:val="00A864F4"/>
    <w:rsid w:val="00A86829"/>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EF7"/>
    <w:rsid w:val="00A90F62"/>
    <w:rsid w:val="00A91040"/>
    <w:rsid w:val="00A912C7"/>
    <w:rsid w:val="00A913F9"/>
    <w:rsid w:val="00A91677"/>
    <w:rsid w:val="00A91C2D"/>
    <w:rsid w:val="00A91CDD"/>
    <w:rsid w:val="00A91E76"/>
    <w:rsid w:val="00A922B7"/>
    <w:rsid w:val="00A9233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7B"/>
    <w:rsid w:val="00A958E1"/>
    <w:rsid w:val="00A95B5B"/>
    <w:rsid w:val="00A95BB1"/>
    <w:rsid w:val="00A96060"/>
    <w:rsid w:val="00A96073"/>
    <w:rsid w:val="00A963A0"/>
    <w:rsid w:val="00A96495"/>
    <w:rsid w:val="00A965D2"/>
    <w:rsid w:val="00A96625"/>
    <w:rsid w:val="00A96673"/>
    <w:rsid w:val="00A966A3"/>
    <w:rsid w:val="00A96768"/>
    <w:rsid w:val="00A9697C"/>
    <w:rsid w:val="00A96BB9"/>
    <w:rsid w:val="00A96F43"/>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4E8"/>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2E2"/>
    <w:rsid w:val="00AA4315"/>
    <w:rsid w:val="00AA44F4"/>
    <w:rsid w:val="00AA458C"/>
    <w:rsid w:val="00AA4C6B"/>
    <w:rsid w:val="00AA4EE8"/>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6FD6"/>
    <w:rsid w:val="00AA7485"/>
    <w:rsid w:val="00AA791F"/>
    <w:rsid w:val="00AA7CF4"/>
    <w:rsid w:val="00AA7EB2"/>
    <w:rsid w:val="00AA7EB4"/>
    <w:rsid w:val="00AB00F7"/>
    <w:rsid w:val="00AB0388"/>
    <w:rsid w:val="00AB040D"/>
    <w:rsid w:val="00AB0A4D"/>
    <w:rsid w:val="00AB0A94"/>
    <w:rsid w:val="00AB0AEF"/>
    <w:rsid w:val="00AB0E32"/>
    <w:rsid w:val="00AB106A"/>
    <w:rsid w:val="00AB12AC"/>
    <w:rsid w:val="00AB13A2"/>
    <w:rsid w:val="00AB1622"/>
    <w:rsid w:val="00AB1687"/>
    <w:rsid w:val="00AB1ABD"/>
    <w:rsid w:val="00AB1BBA"/>
    <w:rsid w:val="00AB1C37"/>
    <w:rsid w:val="00AB1E43"/>
    <w:rsid w:val="00AB20E8"/>
    <w:rsid w:val="00AB22C2"/>
    <w:rsid w:val="00AB24B4"/>
    <w:rsid w:val="00AB26B2"/>
    <w:rsid w:val="00AB26CC"/>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A48"/>
    <w:rsid w:val="00AB3C3F"/>
    <w:rsid w:val="00AB3CB7"/>
    <w:rsid w:val="00AB3CDA"/>
    <w:rsid w:val="00AB3D48"/>
    <w:rsid w:val="00AB3F98"/>
    <w:rsid w:val="00AB4123"/>
    <w:rsid w:val="00AB4166"/>
    <w:rsid w:val="00AB41D5"/>
    <w:rsid w:val="00AB41F5"/>
    <w:rsid w:val="00AB4200"/>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A4"/>
    <w:rsid w:val="00AB5EFF"/>
    <w:rsid w:val="00AB6439"/>
    <w:rsid w:val="00AB65C0"/>
    <w:rsid w:val="00AB6655"/>
    <w:rsid w:val="00AB6711"/>
    <w:rsid w:val="00AB68B0"/>
    <w:rsid w:val="00AB6AB2"/>
    <w:rsid w:val="00AB6B50"/>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72C"/>
    <w:rsid w:val="00AC073C"/>
    <w:rsid w:val="00AC0894"/>
    <w:rsid w:val="00AC0952"/>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6F"/>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3A29"/>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54"/>
    <w:rsid w:val="00AD0D7E"/>
    <w:rsid w:val="00AD0D8F"/>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2B"/>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87B"/>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41"/>
    <w:rsid w:val="00AD67A5"/>
    <w:rsid w:val="00AD67D8"/>
    <w:rsid w:val="00AD6D42"/>
    <w:rsid w:val="00AD6F78"/>
    <w:rsid w:val="00AD72CA"/>
    <w:rsid w:val="00AD7313"/>
    <w:rsid w:val="00AD76C5"/>
    <w:rsid w:val="00AD76D4"/>
    <w:rsid w:val="00AD7998"/>
    <w:rsid w:val="00AD7E55"/>
    <w:rsid w:val="00AD7EB0"/>
    <w:rsid w:val="00AD7F0E"/>
    <w:rsid w:val="00AE03EC"/>
    <w:rsid w:val="00AE0725"/>
    <w:rsid w:val="00AE09A8"/>
    <w:rsid w:val="00AE0D3B"/>
    <w:rsid w:val="00AE0D63"/>
    <w:rsid w:val="00AE0D84"/>
    <w:rsid w:val="00AE10CC"/>
    <w:rsid w:val="00AE131D"/>
    <w:rsid w:val="00AE13CE"/>
    <w:rsid w:val="00AE1448"/>
    <w:rsid w:val="00AE145C"/>
    <w:rsid w:val="00AE169A"/>
    <w:rsid w:val="00AE16E2"/>
    <w:rsid w:val="00AE17B0"/>
    <w:rsid w:val="00AE1881"/>
    <w:rsid w:val="00AE1A75"/>
    <w:rsid w:val="00AE1D0A"/>
    <w:rsid w:val="00AE2266"/>
    <w:rsid w:val="00AE245B"/>
    <w:rsid w:val="00AE28A4"/>
    <w:rsid w:val="00AE2A3D"/>
    <w:rsid w:val="00AE2C19"/>
    <w:rsid w:val="00AE2E9D"/>
    <w:rsid w:val="00AE2FEB"/>
    <w:rsid w:val="00AE30B3"/>
    <w:rsid w:val="00AE33C6"/>
    <w:rsid w:val="00AE3469"/>
    <w:rsid w:val="00AE34AA"/>
    <w:rsid w:val="00AE35F2"/>
    <w:rsid w:val="00AE3610"/>
    <w:rsid w:val="00AE37C9"/>
    <w:rsid w:val="00AE37DC"/>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4F4F"/>
    <w:rsid w:val="00AE5277"/>
    <w:rsid w:val="00AE5388"/>
    <w:rsid w:val="00AE544A"/>
    <w:rsid w:val="00AE54B9"/>
    <w:rsid w:val="00AE5679"/>
    <w:rsid w:val="00AE56B7"/>
    <w:rsid w:val="00AE5899"/>
    <w:rsid w:val="00AE59B5"/>
    <w:rsid w:val="00AE5E0C"/>
    <w:rsid w:val="00AE5E69"/>
    <w:rsid w:val="00AE61D9"/>
    <w:rsid w:val="00AE64DC"/>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0B"/>
    <w:rsid w:val="00AF29BC"/>
    <w:rsid w:val="00AF2B22"/>
    <w:rsid w:val="00AF2B4C"/>
    <w:rsid w:val="00AF2C8D"/>
    <w:rsid w:val="00AF2D1E"/>
    <w:rsid w:val="00AF2D9C"/>
    <w:rsid w:val="00AF2F3D"/>
    <w:rsid w:val="00AF30ED"/>
    <w:rsid w:val="00AF33B8"/>
    <w:rsid w:val="00AF356A"/>
    <w:rsid w:val="00AF370C"/>
    <w:rsid w:val="00AF39E5"/>
    <w:rsid w:val="00AF3A97"/>
    <w:rsid w:val="00AF3F14"/>
    <w:rsid w:val="00AF3F7C"/>
    <w:rsid w:val="00AF3F7E"/>
    <w:rsid w:val="00AF3FE8"/>
    <w:rsid w:val="00AF427A"/>
    <w:rsid w:val="00AF44BE"/>
    <w:rsid w:val="00AF459B"/>
    <w:rsid w:val="00AF4954"/>
    <w:rsid w:val="00AF4D11"/>
    <w:rsid w:val="00AF4E6C"/>
    <w:rsid w:val="00AF4EA4"/>
    <w:rsid w:val="00AF4F18"/>
    <w:rsid w:val="00AF5021"/>
    <w:rsid w:val="00AF50AF"/>
    <w:rsid w:val="00AF514C"/>
    <w:rsid w:val="00AF54CF"/>
    <w:rsid w:val="00AF54D2"/>
    <w:rsid w:val="00AF5537"/>
    <w:rsid w:val="00AF5812"/>
    <w:rsid w:val="00AF58C8"/>
    <w:rsid w:val="00AF59DF"/>
    <w:rsid w:val="00AF59F8"/>
    <w:rsid w:val="00AF5B75"/>
    <w:rsid w:val="00AF5D7E"/>
    <w:rsid w:val="00AF5DBA"/>
    <w:rsid w:val="00AF688D"/>
    <w:rsid w:val="00AF69B0"/>
    <w:rsid w:val="00AF6A7A"/>
    <w:rsid w:val="00AF6D43"/>
    <w:rsid w:val="00AF7480"/>
    <w:rsid w:val="00AF76B2"/>
    <w:rsid w:val="00AF7A6B"/>
    <w:rsid w:val="00B0009C"/>
    <w:rsid w:val="00B0030D"/>
    <w:rsid w:val="00B00394"/>
    <w:rsid w:val="00B003D0"/>
    <w:rsid w:val="00B0046E"/>
    <w:rsid w:val="00B005FB"/>
    <w:rsid w:val="00B00618"/>
    <w:rsid w:val="00B00685"/>
    <w:rsid w:val="00B00752"/>
    <w:rsid w:val="00B0086A"/>
    <w:rsid w:val="00B00894"/>
    <w:rsid w:val="00B008BB"/>
    <w:rsid w:val="00B008FF"/>
    <w:rsid w:val="00B00B59"/>
    <w:rsid w:val="00B00BB0"/>
    <w:rsid w:val="00B00BDF"/>
    <w:rsid w:val="00B00D8A"/>
    <w:rsid w:val="00B01051"/>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782"/>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BD6"/>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21E"/>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A2"/>
    <w:rsid w:val="00B164D1"/>
    <w:rsid w:val="00B164E5"/>
    <w:rsid w:val="00B168D9"/>
    <w:rsid w:val="00B169D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CE"/>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F1"/>
    <w:rsid w:val="00B24FB4"/>
    <w:rsid w:val="00B25490"/>
    <w:rsid w:val="00B257C8"/>
    <w:rsid w:val="00B257EF"/>
    <w:rsid w:val="00B257FD"/>
    <w:rsid w:val="00B25821"/>
    <w:rsid w:val="00B25828"/>
    <w:rsid w:val="00B25896"/>
    <w:rsid w:val="00B2591C"/>
    <w:rsid w:val="00B259C8"/>
    <w:rsid w:val="00B25D93"/>
    <w:rsid w:val="00B25E4F"/>
    <w:rsid w:val="00B25F27"/>
    <w:rsid w:val="00B26072"/>
    <w:rsid w:val="00B26257"/>
    <w:rsid w:val="00B26615"/>
    <w:rsid w:val="00B26690"/>
    <w:rsid w:val="00B26856"/>
    <w:rsid w:val="00B268CB"/>
    <w:rsid w:val="00B26E0B"/>
    <w:rsid w:val="00B2788B"/>
    <w:rsid w:val="00B278D2"/>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1E5"/>
    <w:rsid w:val="00B315C7"/>
    <w:rsid w:val="00B315DF"/>
    <w:rsid w:val="00B31693"/>
    <w:rsid w:val="00B31928"/>
    <w:rsid w:val="00B31A68"/>
    <w:rsid w:val="00B31B7C"/>
    <w:rsid w:val="00B31FFE"/>
    <w:rsid w:val="00B3247C"/>
    <w:rsid w:val="00B32660"/>
    <w:rsid w:val="00B32790"/>
    <w:rsid w:val="00B32820"/>
    <w:rsid w:val="00B32A8F"/>
    <w:rsid w:val="00B32AB2"/>
    <w:rsid w:val="00B32CA3"/>
    <w:rsid w:val="00B330EA"/>
    <w:rsid w:val="00B33179"/>
    <w:rsid w:val="00B333A1"/>
    <w:rsid w:val="00B334E8"/>
    <w:rsid w:val="00B336A9"/>
    <w:rsid w:val="00B33827"/>
    <w:rsid w:val="00B33B13"/>
    <w:rsid w:val="00B33C36"/>
    <w:rsid w:val="00B33D97"/>
    <w:rsid w:val="00B33F31"/>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B3"/>
    <w:rsid w:val="00B366C2"/>
    <w:rsid w:val="00B3678C"/>
    <w:rsid w:val="00B3693F"/>
    <w:rsid w:val="00B36FB2"/>
    <w:rsid w:val="00B37061"/>
    <w:rsid w:val="00B373B7"/>
    <w:rsid w:val="00B376F8"/>
    <w:rsid w:val="00B3772A"/>
    <w:rsid w:val="00B3781C"/>
    <w:rsid w:val="00B37C16"/>
    <w:rsid w:val="00B37C80"/>
    <w:rsid w:val="00B37DC9"/>
    <w:rsid w:val="00B37EBF"/>
    <w:rsid w:val="00B40176"/>
    <w:rsid w:val="00B403A3"/>
    <w:rsid w:val="00B4047F"/>
    <w:rsid w:val="00B408AE"/>
    <w:rsid w:val="00B409BD"/>
    <w:rsid w:val="00B40EFD"/>
    <w:rsid w:val="00B411F9"/>
    <w:rsid w:val="00B4168F"/>
    <w:rsid w:val="00B41765"/>
    <w:rsid w:val="00B417B6"/>
    <w:rsid w:val="00B419B5"/>
    <w:rsid w:val="00B41DA7"/>
    <w:rsid w:val="00B41DDB"/>
    <w:rsid w:val="00B41F1A"/>
    <w:rsid w:val="00B41FD3"/>
    <w:rsid w:val="00B42049"/>
    <w:rsid w:val="00B42430"/>
    <w:rsid w:val="00B4263E"/>
    <w:rsid w:val="00B42A16"/>
    <w:rsid w:val="00B42C88"/>
    <w:rsid w:val="00B4308C"/>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F0"/>
    <w:rsid w:val="00B44E45"/>
    <w:rsid w:val="00B44E82"/>
    <w:rsid w:val="00B4514B"/>
    <w:rsid w:val="00B45197"/>
    <w:rsid w:val="00B451EB"/>
    <w:rsid w:val="00B453AC"/>
    <w:rsid w:val="00B45436"/>
    <w:rsid w:val="00B4549B"/>
    <w:rsid w:val="00B45626"/>
    <w:rsid w:val="00B45846"/>
    <w:rsid w:val="00B45994"/>
    <w:rsid w:val="00B45A2B"/>
    <w:rsid w:val="00B45C51"/>
    <w:rsid w:val="00B45EE6"/>
    <w:rsid w:val="00B46298"/>
    <w:rsid w:val="00B463B6"/>
    <w:rsid w:val="00B4646C"/>
    <w:rsid w:val="00B464E4"/>
    <w:rsid w:val="00B4672A"/>
    <w:rsid w:val="00B46757"/>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4"/>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265"/>
    <w:rsid w:val="00B60594"/>
    <w:rsid w:val="00B605B6"/>
    <w:rsid w:val="00B608F8"/>
    <w:rsid w:val="00B60A1B"/>
    <w:rsid w:val="00B60AC8"/>
    <w:rsid w:val="00B60E11"/>
    <w:rsid w:val="00B60FE8"/>
    <w:rsid w:val="00B611D6"/>
    <w:rsid w:val="00B61289"/>
    <w:rsid w:val="00B612F3"/>
    <w:rsid w:val="00B61472"/>
    <w:rsid w:val="00B61507"/>
    <w:rsid w:val="00B61762"/>
    <w:rsid w:val="00B61848"/>
    <w:rsid w:val="00B61A2E"/>
    <w:rsid w:val="00B61BC0"/>
    <w:rsid w:val="00B61BEE"/>
    <w:rsid w:val="00B61C12"/>
    <w:rsid w:val="00B62317"/>
    <w:rsid w:val="00B623D5"/>
    <w:rsid w:val="00B624CF"/>
    <w:rsid w:val="00B627B4"/>
    <w:rsid w:val="00B62AC1"/>
    <w:rsid w:val="00B63016"/>
    <w:rsid w:val="00B632A9"/>
    <w:rsid w:val="00B63337"/>
    <w:rsid w:val="00B6344A"/>
    <w:rsid w:val="00B63460"/>
    <w:rsid w:val="00B634D4"/>
    <w:rsid w:val="00B635FF"/>
    <w:rsid w:val="00B63648"/>
    <w:rsid w:val="00B636AD"/>
    <w:rsid w:val="00B6374A"/>
    <w:rsid w:val="00B638EF"/>
    <w:rsid w:val="00B63A67"/>
    <w:rsid w:val="00B63DF8"/>
    <w:rsid w:val="00B63E1D"/>
    <w:rsid w:val="00B63F6A"/>
    <w:rsid w:val="00B63F84"/>
    <w:rsid w:val="00B640F3"/>
    <w:rsid w:val="00B641CF"/>
    <w:rsid w:val="00B645A4"/>
    <w:rsid w:val="00B645BA"/>
    <w:rsid w:val="00B645DC"/>
    <w:rsid w:val="00B648A3"/>
    <w:rsid w:val="00B64915"/>
    <w:rsid w:val="00B64A84"/>
    <w:rsid w:val="00B64C29"/>
    <w:rsid w:val="00B64C32"/>
    <w:rsid w:val="00B64E2D"/>
    <w:rsid w:val="00B65029"/>
    <w:rsid w:val="00B65234"/>
    <w:rsid w:val="00B652F0"/>
    <w:rsid w:val="00B65393"/>
    <w:rsid w:val="00B6599C"/>
    <w:rsid w:val="00B65A30"/>
    <w:rsid w:val="00B65CEF"/>
    <w:rsid w:val="00B65DEC"/>
    <w:rsid w:val="00B65FF9"/>
    <w:rsid w:val="00B6631C"/>
    <w:rsid w:val="00B66422"/>
    <w:rsid w:val="00B668E6"/>
    <w:rsid w:val="00B66B50"/>
    <w:rsid w:val="00B66B73"/>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2F"/>
    <w:rsid w:val="00B709A5"/>
    <w:rsid w:val="00B70C91"/>
    <w:rsid w:val="00B70DF4"/>
    <w:rsid w:val="00B70ECD"/>
    <w:rsid w:val="00B70F00"/>
    <w:rsid w:val="00B70FFF"/>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4B"/>
    <w:rsid w:val="00B75EBB"/>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986"/>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DD5"/>
    <w:rsid w:val="00B81E95"/>
    <w:rsid w:val="00B81F98"/>
    <w:rsid w:val="00B82075"/>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8A8"/>
    <w:rsid w:val="00B849C0"/>
    <w:rsid w:val="00B84AE6"/>
    <w:rsid w:val="00B84D59"/>
    <w:rsid w:val="00B84DA9"/>
    <w:rsid w:val="00B84E0A"/>
    <w:rsid w:val="00B851E4"/>
    <w:rsid w:val="00B852F2"/>
    <w:rsid w:val="00B857A3"/>
    <w:rsid w:val="00B85C57"/>
    <w:rsid w:val="00B85EB9"/>
    <w:rsid w:val="00B860AB"/>
    <w:rsid w:val="00B86233"/>
    <w:rsid w:val="00B8658E"/>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AC0"/>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A65"/>
    <w:rsid w:val="00B93D79"/>
    <w:rsid w:val="00B93FE9"/>
    <w:rsid w:val="00B94264"/>
    <w:rsid w:val="00B94447"/>
    <w:rsid w:val="00B9499D"/>
    <w:rsid w:val="00B94A3B"/>
    <w:rsid w:val="00B94AB3"/>
    <w:rsid w:val="00B94B79"/>
    <w:rsid w:val="00B94BA2"/>
    <w:rsid w:val="00B94BB4"/>
    <w:rsid w:val="00B94BED"/>
    <w:rsid w:val="00B94E0E"/>
    <w:rsid w:val="00B94F4A"/>
    <w:rsid w:val="00B9516F"/>
    <w:rsid w:val="00B95404"/>
    <w:rsid w:val="00B95601"/>
    <w:rsid w:val="00B956A8"/>
    <w:rsid w:val="00B957D6"/>
    <w:rsid w:val="00B959D5"/>
    <w:rsid w:val="00B95BA7"/>
    <w:rsid w:val="00B9629A"/>
    <w:rsid w:val="00B964C6"/>
    <w:rsid w:val="00B964D2"/>
    <w:rsid w:val="00B965B3"/>
    <w:rsid w:val="00B9686E"/>
    <w:rsid w:val="00B969B1"/>
    <w:rsid w:val="00B96AD7"/>
    <w:rsid w:val="00B96D38"/>
    <w:rsid w:val="00B96EF9"/>
    <w:rsid w:val="00B97367"/>
    <w:rsid w:val="00B97564"/>
    <w:rsid w:val="00B977A9"/>
    <w:rsid w:val="00B9794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452"/>
    <w:rsid w:val="00BA1541"/>
    <w:rsid w:val="00BA16B9"/>
    <w:rsid w:val="00BA1A61"/>
    <w:rsid w:val="00BA1BC0"/>
    <w:rsid w:val="00BA1D72"/>
    <w:rsid w:val="00BA1E9F"/>
    <w:rsid w:val="00BA1F01"/>
    <w:rsid w:val="00BA231D"/>
    <w:rsid w:val="00BA2713"/>
    <w:rsid w:val="00BA2B01"/>
    <w:rsid w:val="00BA2B11"/>
    <w:rsid w:val="00BA2B4E"/>
    <w:rsid w:val="00BA2BE3"/>
    <w:rsid w:val="00BA2D3C"/>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D94"/>
    <w:rsid w:val="00BA4E0D"/>
    <w:rsid w:val="00BA4E8E"/>
    <w:rsid w:val="00BA513A"/>
    <w:rsid w:val="00BA55B2"/>
    <w:rsid w:val="00BA59F8"/>
    <w:rsid w:val="00BA5C57"/>
    <w:rsid w:val="00BA5C5A"/>
    <w:rsid w:val="00BA5DCE"/>
    <w:rsid w:val="00BA5E66"/>
    <w:rsid w:val="00BA5F37"/>
    <w:rsid w:val="00BA5F5D"/>
    <w:rsid w:val="00BA6038"/>
    <w:rsid w:val="00BA616C"/>
    <w:rsid w:val="00BA634D"/>
    <w:rsid w:val="00BA6652"/>
    <w:rsid w:val="00BA6664"/>
    <w:rsid w:val="00BA686F"/>
    <w:rsid w:val="00BA68BD"/>
    <w:rsid w:val="00BA6A3E"/>
    <w:rsid w:val="00BA6DA4"/>
    <w:rsid w:val="00BA6DF9"/>
    <w:rsid w:val="00BA72A6"/>
    <w:rsid w:val="00BA72C6"/>
    <w:rsid w:val="00BA72D6"/>
    <w:rsid w:val="00BA7317"/>
    <w:rsid w:val="00BA7544"/>
    <w:rsid w:val="00BA7745"/>
    <w:rsid w:val="00BA7746"/>
    <w:rsid w:val="00BA775F"/>
    <w:rsid w:val="00BA784E"/>
    <w:rsid w:val="00BA78A8"/>
    <w:rsid w:val="00BA797F"/>
    <w:rsid w:val="00BA7CC9"/>
    <w:rsid w:val="00BA7D93"/>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E07"/>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7D3"/>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E6C"/>
    <w:rsid w:val="00BC3F34"/>
    <w:rsid w:val="00BC3F82"/>
    <w:rsid w:val="00BC3FA7"/>
    <w:rsid w:val="00BC3FD9"/>
    <w:rsid w:val="00BC4463"/>
    <w:rsid w:val="00BC44C0"/>
    <w:rsid w:val="00BC468F"/>
    <w:rsid w:val="00BC481A"/>
    <w:rsid w:val="00BC4928"/>
    <w:rsid w:val="00BC4A73"/>
    <w:rsid w:val="00BC4AB7"/>
    <w:rsid w:val="00BC4B7D"/>
    <w:rsid w:val="00BC4E75"/>
    <w:rsid w:val="00BC4EB0"/>
    <w:rsid w:val="00BC512B"/>
    <w:rsid w:val="00BC53C0"/>
    <w:rsid w:val="00BC56AF"/>
    <w:rsid w:val="00BC57ED"/>
    <w:rsid w:val="00BC5BAE"/>
    <w:rsid w:val="00BC5C85"/>
    <w:rsid w:val="00BC5E32"/>
    <w:rsid w:val="00BC5E9B"/>
    <w:rsid w:val="00BC625C"/>
    <w:rsid w:val="00BC626A"/>
    <w:rsid w:val="00BC652B"/>
    <w:rsid w:val="00BC6641"/>
    <w:rsid w:val="00BC686F"/>
    <w:rsid w:val="00BC6AB1"/>
    <w:rsid w:val="00BC6D11"/>
    <w:rsid w:val="00BC6FF8"/>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BA"/>
    <w:rsid w:val="00BD0CCD"/>
    <w:rsid w:val="00BD0CDD"/>
    <w:rsid w:val="00BD0F50"/>
    <w:rsid w:val="00BD13FC"/>
    <w:rsid w:val="00BD159A"/>
    <w:rsid w:val="00BD160D"/>
    <w:rsid w:val="00BD16B8"/>
    <w:rsid w:val="00BD1AF7"/>
    <w:rsid w:val="00BD1E96"/>
    <w:rsid w:val="00BD1F60"/>
    <w:rsid w:val="00BD1F65"/>
    <w:rsid w:val="00BD232E"/>
    <w:rsid w:val="00BD264E"/>
    <w:rsid w:val="00BD2687"/>
    <w:rsid w:val="00BD283D"/>
    <w:rsid w:val="00BD2AEF"/>
    <w:rsid w:val="00BD2C60"/>
    <w:rsid w:val="00BD2C6B"/>
    <w:rsid w:val="00BD2CCA"/>
    <w:rsid w:val="00BD2D02"/>
    <w:rsid w:val="00BD2DF0"/>
    <w:rsid w:val="00BD2F9F"/>
    <w:rsid w:val="00BD343B"/>
    <w:rsid w:val="00BD349E"/>
    <w:rsid w:val="00BD366C"/>
    <w:rsid w:val="00BD386E"/>
    <w:rsid w:val="00BD3C2C"/>
    <w:rsid w:val="00BD3CF9"/>
    <w:rsid w:val="00BD3DE9"/>
    <w:rsid w:val="00BD401C"/>
    <w:rsid w:val="00BD43D4"/>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5FFA"/>
    <w:rsid w:val="00BD6003"/>
    <w:rsid w:val="00BD6036"/>
    <w:rsid w:val="00BD6047"/>
    <w:rsid w:val="00BD622B"/>
    <w:rsid w:val="00BD630C"/>
    <w:rsid w:val="00BD6423"/>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42"/>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3C83"/>
    <w:rsid w:val="00BE41AE"/>
    <w:rsid w:val="00BE444B"/>
    <w:rsid w:val="00BE4818"/>
    <w:rsid w:val="00BE4F2B"/>
    <w:rsid w:val="00BE4F61"/>
    <w:rsid w:val="00BE4F97"/>
    <w:rsid w:val="00BE4F9B"/>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957"/>
    <w:rsid w:val="00BF3AE5"/>
    <w:rsid w:val="00BF3CA6"/>
    <w:rsid w:val="00BF3D2D"/>
    <w:rsid w:val="00BF4198"/>
    <w:rsid w:val="00BF422A"/>
    <w:rsid w:val="00BF44DD"/>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DDB"/>
    <w:rsid w:val="00BF6EFA"/>
    <w:rsid w:val="00BF6FC1"/>
    <w:rsid w:val="00BF7148"/>
    <w:rsid w:val="00BF7576"/>
    <w:rsid w:val="00BF762A"/>
    <w:rsid w:val="00BF7F47"/>
    <w:rsid w:val="00C0005D"/>
    <w:rsid w:val="00C00211"/>
    <w:rsid w:val="00C0043E"/>
    <w:rsid w:val="00C0060B"/>
    <w:rsid w:val="00C007D2"/>
    <w:rsid w:val="00C00CBD"/>
    <w:rsid w:val="00C00F29"/>
    <w:rsid w:val="00C0102B"/>
    <w:rsid w:val="00C0148B"/>
    <w:rsid w:val="00C014D0"/>
    <w:rsid w:val="00C014F6"/>
    <w:rsid w:val="00C019C3"/>
    <w:rsid w:val="00C01A4E"/>
    <w:rsid w:val="00C01CC5"/>
    <w:rsid w:val="00C01F4F"/>
    <w:rsid w:val="00C01F9A"/>
    <w:rsid w:val="00C0205B"/>
    <w:rsid w:val="00C020EE"/>
    <w:rsid w:val="00C022D6"/>
    <w:rsid w:val="00C02477"/>
    <w:rsid w:val="00C0268B"/>
    <w:rsid w:val="00C027CD"/>
    <w:rsid w:val="00C028AA"/>
    <w:rsid w:val="00C02AF4"/>
    <w:rsid w:val="00C02B12"/>
    <w:rsid w:val="00C032AA"/>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4EE3"/>
    <w:rsid w:val="00C0515D"/>
    <w:rsid w:val="00C0518F"/>
    <w:rsid w:val="00C0523F"/>
    <w:rsid w:val="00C052C7"/>
    <w:rsid w:val="00C054D3"/>
    <w:rsid w:val="00C0556C"/>
    <w:rsid w:val="00C056F5"/>
    <w:rsid w:val="00C05C67"/>
    <w:rsid w:val="00C05DCD"/>
    <w:rsid w:val="00C0614D"/>
    <w:rsid w:val="00C064CE"/>
    <w:rsid w:val="00C06640"/>
    <w:rsid w:val="00C066FD"/>
    <w:rsid w:val="00C067BC"/>
    <w:rsid w:val="00C06AF0"/>
    <w:rsid w:val="00C06D80"/>
    <w:rsid w:val="00C070FC"/>
    <w:rsid w:val="00C07172"/>
    <w:rsid w:val="00C0718E"/>
    <w:rsid w:val="00C072B2"/>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0F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881"/>
    <w:rsid w:val="00C13A19"/>
    <w:rsid w:val="00C13BAA"/>
    <w:rsid w:val="00C13C82"/>
    <w:rsid w:val="00C13D07"/>
    <w:rsid w:val="00C13FAB"/>
    <w:rsid w:val="00C14132"/>
    <w:rsid w:val="00C144C6"/>
    <w:rsid w:val="00C148E6"/>
    <w:rsid w:val="00C149EA"/>
    <w:rsid w:val="00C14C5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59"/>
    <w:rsid w:val="00C204A3"/>
    <w:rsid w:val="00C20547"/>
    <w:rsid w:val="00C20652"/>
    <w:rsid w:val="00C209E0"/>
    <w:rsid w:val="00C20CB9"/>
    <w:rsid w:val="00C20D74"/>
    <w:rsid w:val="00C20D8F"/>
    <w:rsid w:val="00C20F8D"/>
    <w:rsid w:val="00C20FA8"/>
    <w:rsid w:val="00C21011"/>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A3"/>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3C1"/>
    <w:rsid w:val="00C264FA"/>
    <w:rsid w:val="00C267AA"/>
    <w:rsid w:val="00C2684B"/>
    <w:rsid w:val="00C26870"/>
    <w:rsid w:val="00C26913"/>
    <w:rsid w:val="00C269CC"/>
    <w:rsid w:val="00C26B81"/>
    <w:rsid w:val="00C26E6C"/>
    <w:rsid w:val="00C26F2F"/>
    <w:rsid w:val="00C26F9A"/>
    <w:rsid w:val="00C26FA0"/>
    <w:rsid w:val="00C2710D"/>
    <w:rsid w:val="00C271D6"/>
    <w:rsid w:val="00C27230"/>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F82"/>
    <w:rsid w:val="00C32FF6"/>
    <w:rsid w:val="00C333CB"/>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3C5"/>
    <w:rsid w:val="00C363E9"/>
    <w:rsid w:val="00C36445"/>
    <w:rsid w:val="00C364B0"/>
    <w:rsid w:val="00C366CE"/>
    <w:rsid w:val="00C3671D"/>
    <w:rsid w:val="00C36722"/>
    <w:rsid w:val="00C367F1"/>
    <w:rsid w:val="00C36992"/>
    <w:rsid w:val="00C369F8"/>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01A"/>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761"/>
    <w:rsid w:val="00C4395B"/>
    <w:rsid w:val="00C43961"/>
    <w:rsid w:val="00C43DC5"/>
    <w:rsid w:val="00C43DFF"/>
    <w:rsid w:val="00C43F30"/>
    <w:rsid w:val="00C43FE3"/>
    <w:rsid w:val="00C43FF0"/>
    <w:rsid w:val="00C443E2"/>
    <w:rsid w:val="00C44556"/>
    <w:rsid w:val="00C4485C"/>
    <w:rsid w:val="00C449C9"/>
    <w:rsid w:val="00C44B4F"/>
    <w:rsid w:val="00C44C22"/>
    <w:rsid w:val="00C450CA"/>
    <w:rsid w:val="00C4512D"/>
    <w:rsid w:val="00C454DF"/>
    <w:rsid w:val="00C45612"/>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E3F"/>
    <w:rsid w:val="00C54E9A"/>
    <w:rsid w:val="00C55000"/>
    <w:rsid w:val="00C550A4"/>
    <w:rsid w:val="00C550F9"/>
    <w:rsid w:val="00C552F8"/>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53F"/>
    <w:rsid w:val="00C618FA"/>
    <w:rsid w:val="00C61F6D"/>
    <w:rsid w:val="00C61FEB"/>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5BA"/>
    <w:rsid w:val="00C71D27"/>
    <w:rsid w:val="00C71E5E"/>
    <w:rsid w:val="00C7207B"/>
    <w:rsid w:val="00C72308"/>
    <w:rsid w:val="00C723F0"/>
    <w:rsid w:val="00C72493"/>
    <w:rsid w:val="00C725B8"/>
    <w:rsid w:val="00C727CB"/>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9B"/>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73C"/>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0CC"/>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806"/>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D4D"/>
    <w:rsid w:val="00C92F37"/>
    <w:rsid w:val="00C93282"/>
    <w:rsid w:val="00C9329B"/>
    <w:rsid w:val="00C9340F"/>
    <w:rsid w:val="00C93479"/>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482"/>
    <w:rsid w:val="00C95695"/>
    <w:rsid w:val="00C95722"/>
    <w:rsid w:val="00C9572E"/>
    <w:rsid w:val="00C95734"/>
    <w:rsid w:val="00C957FE"/>
    <w:rsid w:val="00C9594B"/>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949"/>
    <w:rsid w:val="00CA5B5E"/>
    <w:rsid w:val="00CA5C0B"/>
    <w:rsid w:val="00CA5EFC"/>
    <w:rsid w:val="00CA5F81"/>
    <w:rsid w:val="00CA5FF2"/>
    <w:rsid w:val="00CA6007"/>
    <w:rsid w:val="00CA6011"/>
    <w:rsid w:val="00CA615F"/>
    <w:rsid w:val="00CA642D"/>
    <w:rsid w:val="00CA6453"/>
    <w:rsid w:val="00CA6609"/>
    <w:rsid w:val="00CA694D"/>
    <w:rsid w:val="00CA6ADA"/>
    <w:rsid w:val="00CA6B17"/>
    <w:rsid w:val="00CA6DC6"/>
    <w:rsid w:val="00CA7000"/>
    <w:rsid w:val="00CA7207"/>
    <w:rsid w:val="00CA7296"/>
    <w:rsid w:val="00CA78F0"/>
    <w:rsid w:val="00CA7C94"/>
    <w:rsid w:val="00CA7FF3"/>
    <w:rsid w:val="00CB05EC"/>
    <w:rsid w:val="00CB078C"/>
    <w:rsid w:val="00CB0900"/>
    <w:rsid w:val="00CB0961"/>
    <w:rsid w:val="00CB09DA"/>
    <w:rsid w:val="00CB0AC3"/>
    <w:rsid w:val="00CB0D1D"/>
    <w:rsid w:val="00CB12D2"/>
    <w:rsid w:val="00CB1357"/>
    <w:rsid w:val="00CB1449"/>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2EF"/>
    <w:rsid w:val="00CB23D3"/>
    <w:rsid w:val="00CB2647"/>
    <w:rsid w:val="00CB2935"/>
    <w:rsid w:val="00CB2AE3"/>
    <w:rsid w:val="00CB2B38"/>
    <w:rsid w:val="00CB2CE2"/>
    <w:rsid w:val="00CB2E56"/>
    <w:rsid w:val="00CB34A3"/>
    <w:rsid w:val="00CB3500"/>
    <w:rsid w:val="00CB36E4"/>
    <w:rsid w:val="00CB39B9"/>
    <w:rsid w:val="00CB3CB5"/>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2A"/>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1D"/>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65"/>
    <w:rsid w:val="00CC3B8B"/>
    <w:rsid w:val="00CC3BE1"/>
    <w:rsid w:val="00CC3D55"/>
    <w:rsid w:val="00CC3D87"/>
    <w:rsid w:val="00CC4273"/>
    <w:rsid w:val="00CC4442"/>
    <w:rsid w:val="00CC44A7"/>
    <w:rsid w:val="00CC44DE"/>
    <w:rsid w:val="00CC464E"/>
    <w:rsid w:val="00CC4819"/>
    <w:rsid w:val="00CC491B"/>
    <w:rsid w:val="00CC4A76"/>
    <w:rsid w:val="00CC4AB6"/>
    <w:rsid w:val="00CC52DE"/>
    <w:rsid w:val="00CC54E6"/>
    <w:rsid w:val="00CC56E7"/>
    <w:rsid w:val="00CC578B"/>
    <w:rsid w:val="00CC5B07"/>
    <w:rsid w:val="00CC5F81"/>
    <w:rsid w:val="00CC60BC"/>
    <w:rsid w:val="00CC648E"/>
    <w:rsid w:val="00CC6898"/>
    <w:rsid w:val="00CC68F4"/>
    <w:rsid w:val="00CC699C"/>
    <w:rsid w:val="00CC6A93"/>
    <w:rsid w:val="00CC6AB6"/>
    <w:rsid w:val="00CC6B0B"/>
    <w:rsid w:val="00CC6B13"/>
    <w:rsid w:val="00CC6B1E"/>
    <w:rsid w:val="00CC6BE0"/>
    <w:rsid w:val="00CC6C77"/>
    <w:rsid w:val="00CC6F99"/>
    <w:rsid w:val="00CC721F"/>
    <w:rsid w:val="00CC730A"/>
    <w:rsid w:val="00CC7345"/>
    <w:rsid w:val="00CC73AA"/>
    <w:rsid w:val="00CC75FB"/>
    <w:rsid w:val="00CC7778"/>
    <w:rsid w:val="00CC7805"/>
    <w:rsid w:val="00CC7865"/>
    <w:rsid w:val="00CC7935"/>
    <w:rsid w:val="00CC7AF0"/>
    <w:rsid w:val="00CC7B40"/>
    <w:rsid w:val="00CC7B8E"/>
    <w:rsid w:val="00CC7FBE"/>
    <w:rsid w:val="00CD034F"/>
    <w:rsid w:val="00CD06BE"/>
    <w:rsid w:val="00CD0C64"/>
    <w:rsid w:val="00CD10C6"/>
    <w:rsid w:val="00CD1342"/>
    <w:rsid w:val="00CD14BA"/>
    <w:rsid w:val="00CD15B0"/>
    <w:rsid w:val="00CD172E"/>
    <w:rsid w:val="00CD1879"/>
    <w:rsid w:val="00CD1A35"/>
    <w:rsid w:val="00CD1A5D"/>
    <w:rsid w:val="00CD1B42"/>
    <w:rsid w:val="00CD20B3"/>
    <w:rsid w:val="00CD2160"/>
    <w:rsid w:val="00CD21D5"/>
    <w:rsid w:val="00CD23A5"/>
    <w:rsid w:val="00CD2401"/>
    <w:rsid w:val="00CD24C0"/>
    <w:rsid w:val="00CD25FB"/>
    <w:rsid w:val="00CD2BF3"/>
    <w:rsid w:val="00CD2EAE"/>
    <w:rsid w:val="00CD31D8"/>
    <w:rsid w:val="00CD37EE"/>
    <w:rsid w:val="00CD38A1"/>
    <w:rsid w:val="00CD396F"/>
    <w:rsid w:val="00CD39ED"/>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D91"/>
    <w:rsid w:val="00CD5E71"/>
    <w:rsid w:val="00CD6112"/>
    <w:rsid w:val="00CD6900"/>
    <w:rsid w:val="00CD6905"/>
    <w:rsid w:val="00CD6A6D"/>
    <w:rsid w:val="00CD6BA0"/>
    <w:rsid w:val="00CD6D1E"/>
    <w:rsid w:val="00CD710B"/>
    <w:rsid w:val="00CD714C"/>
    <w:rsid w:val="00CD718C"/>
    <w:rsid w:val="00CD71A0"/>
    <w:rsid w:val="00CD7299"/>
    <w:rsid w:val="00CD731C"/>
    <w:rsid w:val="00CD7382"/>
    <w:rsid w:val="00CD73E8"/>
    <w:rsid w:val="00CD7651"/>
    <w:rsid w:val="00CD79DC"/>
    <w:rsid w:val="00CD7AA8"/>
    <w:rsid w:val="00CD7DF8"/>
    <w:rsid w:val="00CE0449"/>
    <w:rsid w:val="00CE05AA"/>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501"/>
    <w:rsid w:val="00CE4749"/>
    <w:rsid w:val="00CE47C9"/>
    <w:rsid w:val="00CE484E"/>
    <w:rsid w:val="00CE4AC5"/>
    <w:rsid w:val="00CE4B45"/>
    <w:rsid w:val="00CE4F1B"/>
    <w:rsid w:val="00CE5381"/>
    <w:rsid w:val="00CE53C3"/>
    <w:rsid w:val="00CE5542"/>
    <w:rsid w:val="00CE557B"/>
    <w:rsid w:val="00CE561E"/>
    <w:rsid w:val="00CE56BF"/>
    <w:rsid w:val="00CE56EC"/>
    <w:rsid w:val="00CE5801"/>
    <w:rsid w:val="00CE5865"/>
    <w:rsid w:val="00CE59E9"/>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B40"/>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96"/>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9B0"/>
    <w:rsid w:val="00D01BA0"/>
    <w:rsid w:val="00D0212C"/>
    <w:rsid w:val="00D024D6"/>
    <w:rsid w:val="00D027A2"/>
    <w:rsid w:val="00D029A2"/>
    <w:rsid w:val="00D02AD9"/>
    <w:rsid w:val="00D02E1D"/>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BCC"/>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6C6"/>
    <w:rsid w:val="00D116ED"/>
    <w:rsid w:val="00D1183D"/>
    <w:rsid w:val="00D11B49"/>
    <w:rsid w:val="00D120A5"/>
    <w:rsid w:val="00D121E9"/>
    <w:rsid w:val="00D12413"/>
    <w:rsid w:val="00D1244D"/>
    <w:rsid w:val="00D12583"/>
    <w:rsid w:val="00D1258B"/>
    <w:rsid w:val="00D12711"/>
    <w:rsid w:val="00D12B1C"/>
    <w:rsid w:val="00D12B50"/>
    <w:rsid w:val="00D12D69"/>
    <w:rsid w:val="00D12FCC"/>
    <w:rsid w:val="00D13093"/>
    <w:rsid w:val="00D13142"/>
    <w:rsid w:val="00D131F6"/>
    <w:rsid w:val="00D1348A"/>
    <w:rsid w:val="00D1374B"/>
    <w:rsid w:val="00D13E98"/>
    <w:rsid w:val="00D13EEE"/>
    <w:rsid w:val="00D13FAA"/>
    <w:rsid w:val="00D142EA"/>
    <w:rsid w:val="00D1432C"/>
    <w:rsid w:val="00D143E4"/>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CD8"/>
    <w:rsid w:val="00D20D39"/>
    <w:rsid w:val="00D20DA2"/>
    <w:rsid w:val="00D21322"/>
    <w:rsid w:val="00D216B7"/>
    <w:rsid w:val="00D21955"/>
    <w:rsid w:val="00D21C43"/>
    <w:rsid w:val="00D21D9A"/>
    <w:rsid w:val="00D21E25"/>
    <w:rsid w:val="00D21EB3"/>
    <w:rsid w:val="00D22179"/>
    <w:rsid w:val="00D22187"/>
    <w:rsid w:val="00D223AF"/>
    <w:rsid w:val="00D223F3"/>
    <w:rsid w:val="00D22426"/>
    <w:rsid w:val="00D224F5"/>
    <w:rsid w:val="00D2265B"/>
    <w:rsid w:val="00D22685"/>
    <w:rsid w:val="00D228E2"/>
    <w:rsid w:val="00D22C29"/>
    <w:rsid w:val="00D22CAE"/>
    <w:rsid w:val="00D22D71"/>
    <w:rsid w:val="00D22E36"/>
    <w:rsid w:val="00D22EA1"/>
    <w:rsid w:val="00D22F89"/>
    <w:rsid w:val="00D23208"/>
    <w:rsid w:val="00D23444"/>
    <w:rsid w:val="00D2370A"/>
    <w:rsid w:val="00D238AC"/>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D6A"/>
    <w:rsid w:val="00D26E6D"/>
    <w:rsid w:val="00D2713C"/>
    <w:rsid w:val="00D272F7"/>
    <w:rsid w:val="00D2759F"/>
    <w:rsid w:val="00D275E3"/>
    <w:rsid w:val="00D277BD"/>
    <w:rsid w:val="00D27943"/>
    <w:rsid w:val="00D27C2B"/>
    <w:rsid w:val="00D27D31"/>
    <w:rsid w:val="00D27E31"/>
    <w:rsid w:val="00D27E45"/>
    <w:rsid w:val="00D302A1"/>
    <w:rsid w:val="00D30332"/>
    <w:rsid w:val="00D3046E"/>
    <w:rsid w:val="00D30494"/>
    <w:rsid w:val="00D305D7"/>
    <w:rsid w:val="00D3068C"/>
    <w:rsid w:val="00D306C4"/>
    <w:rsid w:val="00D30738"/>
    <w:rsid w:val="00D30740"/>
    <w:rsid w:val="00D30B91"/>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B06"/>
    <w:rsid w:val="00D34CFD"/>
    <w:rsid w:val="00D34E04"/>
    <w:rsid w:val="00D3506A"/>
    <w:rsid w:val="00D35383"/>
    <w:rsid w:val="00D353C0"/>
    <w:rsid w:val="00D355B6"/>
    <w:rsid w:val="00D355FF"/>
    <w:rsid w:val="00D356CF"/>
    <w:rsid w:val="00D357B7"/>
    <w:rsid w:val="00D35805"/>
    <w:rsid w:val="00D35E1D"/>
    <w:rsid w:val="00D35F00"/>
    <w:rsid w:val="00D35FEA"/>
    <w:rsid w:val="00D36069"/>
    <w:rsid w:val="00D36091"/>
    <w:rsid w:val="00D36100"/>
    <w:rsid w:val="00D36486"/>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844"/>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493"/>
    <w:rsid w:val="00D446C3"/>
    <w:rsid w:val="00D446FE"/>
    <w:rsid w:val="00D4473D"/>
    <w:rsid w:val="00D4494D"/>
    <w:rsid w:val="00D44A90"/>
    <w:rsid w:val="00D44BD3"/>
    <w:rsid w:val="00D44D38"/>
    <w:rsid w:val="00D45071"/>
    <w:rsid w:val="00D45095"/>
    <w:rsid w:val="00D4526F"/>
    <w:rsid w:val="00D452E0"/>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42C"/>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028"/>
    <w:rsid w:val="00D5702E"/>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C36"/>
    <w:rsid w:val="00D62D6A"/>
    <w:rsid w:val="00D62F9D"/>
    <w:rsid w:val="00D63266"/>
    <w:rsid w:val="00D634DF"/>
    <w:rsid w:val="00D63553"/>
    <w:rsid w:val="00D6372A"/>
    <w:rsid w:val="00D63964"/>
    <w:rsid w:val="00D639A2"/>
    <w:rsid w:val="00D63C05"/>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7B"/>
    <w:rsid w:val="00D662A2"/>
    <w:rsid w:val="00D66307"/>
    <w:rsid w:val="00D664A0"/>
    <w:rsid w:val="00D66ACF"/>
    <w:rsid w:val="00D66BB2"/>
    <w:rsid w:val="00D66F4B"/>
    <w:rsid w:val="00D66FF1"/>
    <w:rsid w:val="00D67306"/>
    <w:rsid w:val="00D67362"/>
    <w:rsid w:val="00D67654"/>
    <w:rsid w:val="00D67773"/>
    <w:rsid w:val="00D67895"/>
    <w:rsid w:val="00D6792A"/>
    <w:rsid w:val="00D67940"/>
    <w:rsid w:val="00D67AE4"/>
    <w:rsid w:val="00D67D33"/>
    <w:rsid w:val="00D67D88"/>
    <w:rsid w:val="00D70056"/>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062"/>
    <w:rsid w:val="00D722D5"/>
    <w:rsid w:val="00D724D5"/>
    <w:rsid w:val="00D725B0"/>
    <w:rsid w:val="00D7269C"/>
    <w:rsid w:val="00D72760"/>
    <w:rsid w:val="00D72940"/>
    <w:rsid w:val="00D72AAD"/>
    <w:rsid w:val="00D72BB5"/>
    <w:rsid w:val="00D72CDC"/>
    <w:rsid w:val="00D72DC8"/>
    <w:rsid w:val="00D73082"/>
    <w:rsid w:val="00D73256"/>
    <w:rsid w:val="00D732DA"/>
    <w:rsid w:val="00D73B28"/>
    <w:rsid w:val="00D73C2D"/>
    <w:rsid w:val="00D740A4"/>
    <w:rsid w:val="00D74155"/>
    <w:rsid w:val="00D7417B"/>
    <w:rsid w:val="00D7432C"/>
    <w:rsid w:val="00D744B2"/>
    <w:rsid w:val="00D74512"/>
    <w:rsid w:val="00D747DC"/>
    <w:rsid w:val="00D748E3"/>
    <w:rsid w:val="00D749E1"/>
    <w:rsid w:val="00D74A4A"/>
    <w:rsid w:val="00D74A6C"/>
    <w:rsid w:val="00D74ABF"/>
    <w:rsid w:val="00D74FC5"/>
    <w:rsid w:val="00D750D5"/>
    <w:rsid w:val="00D75502"/>
    <w:rsid w:val="00D75564"/>
    <w:rsid w:val="00D75806"/>
    <w:rsid w:val="00D759C3"/>
    <w:rsid w:val="00D75D5A"/>
    <w:rsid w:val="00D75E3B"/>
    <w:rsid w:val="00D75F36"/>
    <w:rsid w:val="00D75F61"/>
    <w:rsid w:val="00D7616F"/>
    <w:rsid w:val="00D7697D"/>
    <w:rsid w:val="00D769A4"/>
    <w:rsid w:val="00D76E7A"/>
    <w:rsid w:val="00D77189"/>
    <w:rsid w:val="00D772DB"/>
    <w:rsid w:val="00D7742E"/>
    <w:rsid w:val="00D7772C"/>
    <w:rsid w:val="00D77781"/>
    <w:rsid w:val="00D7783B"/>
    <w:rsid w:val="00D77AE4"/>
    <w:rsid w:val="00D77BFB"/>
    <w:rsid w:val="00D77C14"/>
    <w:rsid w:val="00D77CD1"/>
    <w:rsid w:val="00D77D8C"/>
    <w:rsid w:val="00D8001C"/>
    <w:rsid w:val="00D800BA"/>
    <w:rsid w:val="00D80545"/>
    <w:rsid w:val="00D80553"/>
    <w:rsid w:val="00D80590"/>
    <w:rsid w:val="00D8061F"/>
    <w:rsid w:val="00D80964"/>
    <w:rsid w:val="00D80AF3"/>
    <w:rsid w:val="00D80B96"/>
    <w:rsid w:val="00D80C19"/>
    <w:rsid w:val="00D80C1E"/>
    <w:rsid w:val="00D80CCF"/>
    <w:rsid w:val="00D80E81"/>
    <w:rsid w:val="00D81360"/>
    <w:rsid w:val="00D81433"/>
    <w:rsid w:val="00D8157D"/>
    <w:rsid w:val="00D81666"/>
    <w:rsid w:val="00D81697"/>
    <w:rsid w:val="00D8183A"/>
    <w:rsid w:val="00D81AC3"/>
    <w:rsid w:val="00D81DAC"/>
    <w:rsid w:val="00D82027"/>
    <w:rsid w:val="00D8203F"/>
    <w:rsid w:val="00D8229C"/>
    <w:rsid w:val="00D8232B"/>
    <w:rsid w:val="00D82706"/>
    <w:rsid w:val="00D8284E"/>
    <w:rsid w:val="00D829CF"/>
    <w:rsid w:val="00D82DCA"/>
    <w:rsid w:val="00D82F78"/>
    <w:rsid w:val="00D831C3"/>
    <w:rsid w:val="00D83348"/>
    <w:rsid w:val="00D833E9"/>
    <w:rsid w:val="00D83455"/>
    <w:rsid w:val="00D83494"/>
    <w:rsid w:val="00D8349A"/>
    <w:rsid w:val="00D83579"/>
    <w:rsid w:val="00D8359D"/>
    <w:rsid w:val="00D83672"/>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4AA3"/>
    <w:rsid w:val="00D84DAD"/>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BF"/>
    <w:rsid w:val="00D86F23"/>
    <w:rsid w:val="00D87064"/>
    <w:rsid w:val="00D873BA"/>
    <w:rsid w:val="00D874DF"/>
    <w:rsid w:val="00D878A9"/>
    <w:rsid w:val="00D87C27"/>
    <w:rsid w:val="00D87C44"/>
    <w:rsid w:val="00D87D0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88"/>
    <w:rsid w:val="00D93161"/>
    <w:rsid w:val="00D9317C"/>
    <w:rsid w:val="00D93496"/>
    <w:rsid w:val="00D9356A"/>
    <w:rsid w:val="00D93A84"/>
    <w:rsid w:val="00D93E34"/>
    <w:rsid w:val="00D9407E"/>
    <w:rsid w:val="00D940EB"/>
    <w:rsid w:val="00D9415C"/>
    <w:rsid w:val="00D9427E"/>
    <w:rsid w:val="00D9434A"/>
    <w:rsid w:val="00D94359"/>
    <w:rsid w:val="00D9437A"/>
    <w:rsid w:val="00D94405"/>
    <w:rsid w:val="00D944E3"/>
    <w:rsid w:val="00D945F6"/>
    <w:rsid w:val="00D95290"/>
    <w:rsid w:val="00D9538B"/>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9F9"/>
    <w:rsid w:val="00DA3A11"/>
    <w:rsid w:val="00DA3BFF"/>
    <w:rsid w:val="00DA3CA2"/>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4F44"/>
    <w:rsid w:val="00DA50E2"/>
    <w:rsid w:val="00DA5702"/>
    <w:rsid w:val="00DA5721"/>
    <w:rsid w:val="00DA59FB"/>
    <w:rsid w:val="00DA5AC7"/>
    <w:rsid w:val="00DA5B06"/>
    <w:rsid w:val="00DA5C90"/>
    <w:rsid w:val="00DA5CB8"/>
    <w:rsid w:val="00DA5CBC"/>
    <w:rsid w:val="00DA5DD9"/>
    <w:rsid w:val="00DA5F07"/>
    <w:rsid w:val="00DA5FA9"/>
    <w:rsid w:val="00DA602B"/>
    <w:rsid w:val="00DA60F6"/>
    <w:rsid w:val="00DA61C9"/>
    <w:rsid w:val="00DA61F8"/>
    <w:rsid w:val="00DA657A"/>
    <w:rsid w:val="00DA664A"/>
    <w:rsid w:val="00DA6D3F"/>
    <w:rsid w:val="00DA701A"/>
    <w:rsid w:val="00DA7154"/>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3E26"/>
    <w:rsid w:val="00DB42E9"/>
    <w:rsid w:val="00DB47C4"/>
    <w:rsid w:val="00DB4822"/>
    <w:rsid w:val="00DB48D4"/>
    <w:rsid w:val="00DB49DF"/>
    <w:rsid w:val="00DB4B9A"/>
    <w:rsid w:val="00DB4CF7"/>
    <w:rsid w:val="00DB4FF2"/>
    <w:rsid w:val="00DB5180"/>
    <w:rsid w:val="00DB568C"/>
    <w:rsid w:val="00DB5744"/>
    <w:rsid w:val="00DB598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6B2"/>
    <w:rsid w:val="00DC0B6E"/>
    <w:rsid w:val="00DC0F0F"/>
    <w:rsid w:val="00DC0F2E"/>
    <w:rsid w:val="00DC101B"/>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347"/>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3CBA"/>
    <w:rsid w:val="00DC4279"/>
    <w:rsid w:val="00DC446A"/>
    <w:rsid w:val="00DC468A"/>
    <w:rsid w:val="00DC46C1"/>
    <w:rsid w:val="00DC475B"/>
    <w:rsid w:val="00DC49FD"/>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9D3"/>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B1"/>
    <w:rsid w:val="00DE154D"/>
    <w:rsid w:val="00DE1710"/>
    <w:rsid w:val="00DE1C50"/>
    <w:rsid w:val="00DE1D29"/>
    <w:rsid w:val="00DE1E0A"/>
    <w:rsid w:val="00DE1F05"/>
    <w:rsid w:val="00DE239D"/>
    <w:rsid w:val="00DE23AF"/>
    <w:rsid w:val="00DE24A9"/>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0BC"/>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41"/>
    <w:rsid w:val="00DE6FFF"/>
    <w:rsid w:val="00DE70C9"/>
    <w:rsid w:val="00DE71A8"/>
    <w:rsid w:val="00DE7247"/>
    <w:rsid w:val="00DE72E7"/>
    <w:rsid w:val="00DE7302"/>
    <w:rsid w:val="00DE75F5"/>
    <w:rsid w:val="00DE77C9"/>
    <w:rsid w:val="00DE785C"/>
    <w:rsid w:val="00DE7970"/>
    <w:rsid w:val="00DF0063"/>
    <w:rsid w:val="00DF034D"/>
    <w:rsid w:val="00DF0588"/>
    <w:rsid w:val="00DF07AD"/>
    <w:rsid w:val="00DF09AE"/>
    <w:rsid w:val="00DF0AC7"/>
    <w:rsid w:val="00DF0AD1"/>
    <w:rsid w:val="00DF0B59"/>
    <w:rsid w:val="00DF0E81"/>
    <w:rsid w:val="00DF133F"/>
    <w:rsid w:val="00DF1597"/>
    <w:rsid w:val="00DF15B7"/>
    <w:rsid w:val="00DF15C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27D"/>
    <w:rsid w:val="00DF7479"/>
    <w:rsid w:val="00DF77B0"/>
    <w:rsid w:val="00DF79D7"/>
    <w:rsid w:val="00DF7B7F"/>
    <w:rsid w:val="00DF7BF0"/>
    <w:rsid w:val="00E00126"/>
    <w:rsid w:val="00E00306"/>
    <w:rsid w:val="00E00325"/>
    <w:rsid w:val="00E0047F"/>
    <w:rsid w:val="00E0050E"/>
    <w:rsid w:val="00E008F1"/>
    <w:rsid w:val="00E00B3B"/>
    <w:rsid w:val="00E00BB4"/>
    <w:rsid w:val="00E00C2F"/>
    <w:rsid w:val="00E00E0F"/>
    <w:rsid w:val="00E01198"/>
    <w:rsid w:val="00E013D0"/>
    <w:rsid w:val="00E015AA"/>
    <w:rsid w:val="00E016D7"/>
    <w:rsid w:val="00E018CB"/>
    <w:rsid w:val="00E01AAC"/>
    <w:rsid w:val="00E01B9F"/>
    <w:rsid w:val="00E01BB8"/>
    <w:rsid w:val="00E01EC9"/>
    <w:rsid w:val="00E01FBB"/>
    <w:rsid w:val="00E02142"/>
    <w:rsid w:val="00E02325"/>
    <w:rsid w:val="00E0233F"/>
    <w:rsid w:val="00E02463"/>
    <w:rsid w:val="00E02515"/>
    <w:rsid w:val="00E028F8"/>
    <w:rsid w:val="00E028FF"/>
    <w:rsid w:val="00E02924"/>
    <w:rsid w:val="00E02CE1"/>
    <w:rsid w:val="00E02D21"/>
    <w:rsid w:val="00E030BB"/>
    <w:rsid w:val="00E03331"/>
    <w:rsid w:val="00E033AE"/>
    <w:rsid w:val="00E036F2"/>
    <w:rsid w:val="00E0374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07D2F"/>
    <w:rsid w:val="00E100EE"/>
    <w:rsid w:val="00E1014D"/>
    <w:rsid w:val="00E101D3"/>
    <w:rsid w:val="00E102C4"/>
    <w:rsid w:val="00E10666"/>
    <w:rsid w:val="00E1083D"/>
    <w:rsid w:val="00E1086B"/>
    <w:rsid w:val="00E10B8C"/>
    <w:rsid w:val="00E10D7B"/>
    <w:rsid w:val="00E10D83"/>
    <w:rsid w:val="00E10E39"/>
    <w:rsid w:val="00E10F49"/>
    <w:rsid w:val="00E10F78"/>
    <w:rsid w:val="00E112EE"/>
    <w:rsid w:val="00E115B4"/>
    <w:rsid w:val="00E118FF"/>
    <w:rsid w:val="00E1198E"/>
    <w:rsid w:val="00E11BD7"/>
    <w:rsid w:val="00E11C13"/>
    <w:rsid w:val="00E11F48"/>
    <w:rsid w:val="00E1200C"/>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1CA"/>
    <w:rsid w:val="00E1533E"/>
    <w:rsid w:val="00E153F8"/>
    <w:rsid w:val="00E1571F"/>
    <w:rsid w:val="00E15C31"/>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C63"/>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98"/>
    <w:rsid w:val="00E30FD0"/>
    <w:rsid w:val="00E31033"/>
    <w:rsid w:val="00E3103E"/>
    <w:rsid w:val="00E3116E"/>
    <w:rsid w:val="00E31482"/>
    <w:rsid w:val="00E31B90"/>
    <w:rsid w:val="00E31D9D"/>
    <w:rsid w:val="00E31EB2"/>
    <w:rsid w:val="00E321C3"/>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CF9"/>
    <w:rsid w:val="00E33E35"/>
    <w:rsid w:val="00E33F9A"/>
    <w:rsid w:val="00E3450A"/>
    <w:rsid w:val="00E345A4"/>
    <w:rsid w:val="00E3483D"/>
    <w:rsid w:val="00E348FD"/>
    <w:rsid w:val="00E349F7"/>
    <w:rsid w:val="00E34AB8"/>
    <w:rsid w:val="00E34F99"/>
    <w:rsid w:val="00E35164"/>
    <w:rsid w:val="00E353D4"/>
    <w:rsid w:val="00E35953"/>
    <w:rsid w:val="00E35DF3"/>
    <w:rsid w:val="00E35FEB"/>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2B7"/>
    <w:rsid w:val="00E41360"/>
    <w:rsid w:val="00E41485"/>
    <w:rsid w:val="00E4207F"/>
    <w:rsid w:val="00E42262"/>
    <w:rsid w:val="00E423FD"/>
    <w:rsid w:val="00E425C3"/>
    <w:rsid w:val="00E4265F"/>
    <w:rsid w:val="00E427C4"/>
    <w:rsid w:val="00E42895"/>
    <w:rsid w:val="00E428BC"/>
    <w:rsid w:val="00E4299B"/>
    <w:rsid w:val="00E42D31"/>
    <w:rsid w:val="00E430EC"/>
    <w:rsid w:val="00E432B5"/>
    <w:rsid w:val="00E43341"/>
    <w:rsid w:val="00E436B2"/>
    <w:rsid w:val="00E43774"/>
    <w:rsid w:val="00E43A95"/>
    <w:rsid w:val="00E43ACD"/>
    <w:rsid w:val="00E43B1B"/>
    <w:rsid w:val="00E43B6F"/>
    <w:rsid w:val="00E43CAC"/>
    <w:rsid w:val="00E441A0"/>
    <w:rsid w:val="00E44446"/>
    <w:rsid w:val="00E444B9"/>
    <w:rsid w:val="00E445FF"/>
    <w:rsid w:val="00E4487A"/>
    <w:rsid w:val="00E448CD"/>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CF3"/>
    <w:rsid w:val="00E46FC9"/>
    <w:rsid w:val="00E4731A"/>
    <w:rsid w:val="00E47398"/>
    <w:rsid w:val="00E47422"/>
    <w:rsid w:val="00E4796A"/>
    <w:rsid w:val="00E47A95"/>
    <w:rsid w:val="00E47CA2"/>
    <w:rsid w:val="00E47CF5"/>
    <w:rsid w:val="00E47D81"/>
    <w:rsid w:val="00E47F4E"/>
    <w:rsid w:val="00E502EC"/>
    <w:rsid w:val="00E50319"/>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B16"/>
    <w:rsid w:val="00E52C87"/>
    <w:rsid w:val="00E52D08"/>
    <w:rsid w:val="00E52D4B"/>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C60"/>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6D"/>
    <w:rsid w:val="00E619AC"/>
    <w:rsid w:val="00E61ECF"/>
    <w:rsid w:val="00E62010"/>
    <w:rsid w:val="00E62059"/>
    <w:rsid w:val="00E622D6"/>
    <w:rsid w:val="00E6234F"/>
    <w:rsid w:val="00E62434"/>
    <w:rsid w:val="00E62440"/>
    <w:rsid w:val="00E6267E"/>
    <w:rsid w:val="00E626CC"/>
    <w:rsid w:val="00E62798"/>
    <w:rsid w:val="00E628A0"/>
    <w:rsid w:val="00E62AD8"/>
    <w:rsid w:val="00E62C49"/>
    <w:rsid w:val="00E62CE7"/>
    <w:rsid w:val="00E62D6E"/>
    <w:rsid w:val="00E62DE0"/>
    <w:rsid w:val="00E62EE5"/>
    <w:rsid w:val="00E62EEC"/>
    <w:rsid w:val="00E63051"/>
    <w:rsid w:val="00E63071"/>
    <w:rsid w:val="00E632C1"/>
    <w:rsid w:val="00E63580"/>
    <w:rsid w:val="00E63632"/>
    <w:rsid w:val="00E636F7"/>
    <w:rsid w:val="00E63770"/>
    <w:rsid w:val="00E638CD"/>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F25"/>
    <w:rsid w:val="00E653AF"/>
    <w:rsid w:val="00E65801"/>
    <w:rsid w:val="00E659BE"/>
    <w:rsid w:val="00E659D6"/>
    <w:rsid w:val="00E65B02"/>
    <w:rsid w:val="00E65DE9"/>
    <w:rsid w:val="00E65F54"/>
    <w:rsid w:val="00E66032"/>
    <w:rsid w:val="00E660A1"/>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D8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6A3"/>
    <w:rsid w:val="00E7779B"/>
    <w:rsid w:val="00E77810"/>
    <w:rsid w:val="00E77B1E"/>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5A"/>
    <w:rsid w:val="00E81802"/>
    <w:rsid w:val="00E818F1"/>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0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10C"/>
    <w:rsid w:val="00E86276"/>
    <w:rsid w:val="00E862CA"/>
    <w:rsid w:val="00E8652C"/>
    <w:rsid w:val="00E866B3"/>
    <w:rsid w:val="00E86742"/>
    <w:rsid w:val="00E86AF4"/>
    <w:rsid w:val="00E86BDA"/>
    <w:rsid w:val="00E86BE2"/>
    <w:rsid w:val="00E86F5A"/>
    <w:rsid w:val="00E86F7F"/>
    <w:rsid w:val="00E86FE5"/>
    <w:rsid w:val="00E87014"/>
    <w:rsid w:val="00E870EE"/>
    <w:rsid w:val="00E871B1"/>
    <w:rsid w:val="00E87287"/>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05B"/>
    <w:rsid w:val="00E941D6"/>
    <w:rsid w:val="00E94220"/>
    <w:rsid w:val="00E94408"/>
    <w:rsid w:val="00E94576"/>
    <w:rsid w:val="00E94614"/>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6C"/>
    <w:rsid w:val="00E9738D"/>
    <w:rsid w:val="00E97499"/>
    <w:rsid w:val="00E974EE"/>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0E"/>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B6C"/>
    <w:rsid w:val="00EA5C06"/>
    <w:rsid w:val="00EA5EDE"/>
    <w:rsid w:val="00EA65BD"/>
    <w:rsid w:val="00EA679F"/>
    <w:rsid w:val="00EA6895"/>
    <w:rsid w:val="00EA6D5B"/>
    <w:rsid w:val="00EA6EE6"/>
    <w:rsid w:val="00EA6EEE"/>
    <w:rsid w:val="00EA6FB5"/>
    <w:rsid w:val="00EA734F"/>
    <w:rsid w:val="00EA7551"/>
    <w:rsid w:val="00EA75FC"/>
    <w:rsid w:val="00EA7A78"/>
    <w:rsid w:val="00EB010A"/>
    <w:rsid w:val="00EB06CB"/>
    <w:rsid w:val="00EB0892"/>
    <w:rsid w:val="00EB0ABF"/>
    <w:rsid w:val="00EB0E08"/>
    <w:rsid w:val="00EB1035"/>
    <w:rsid w:val="00EB121A"/>
    <w:rsid w:val="00EB144D"/>
    <w:rsid w:val="00EB1519"/>
    <w:rsid w:val="00EB15BC"/>
    <w:rsid w:val="00EB1A30"/>
    <w:rsid w:val="00EB1A3E"/>
    <w:rsid w:val="00EB1AAA"/>
    <w:rsid w:val="00EB1C22"/>
    <w:rsid w:val="00EB24F3"/>
    <w:rsid w:val="00EB2765"/>
    <w:rsid w:val="00EB2902"/>
    <w:rsid w:val="00EB29F2"/>
    <w:rsid w:val="00EB2AE4"/>
    <w:rsid w:val="00EB2B24"/>
    <w:rsid w:val="00EB2C72"/>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45E"/>
    <w:rsid w:val="00EB765C"/>
    <w:rsid w:val="00EB76C2"/>
    <w:rsid w:val="00EB77E2"/>
    <w:rsid w:val="00EB787C"/>
    <w:rsid w:val="00EB7AA6"/>
    <w:rsid w:val="00EB7C1B"/>
    <w:rsid w:val="00EB7D84"/>
    <w:rsid w:val="00EB7DB3"/>
    <w:rsid w:val="00EB7EF4"/>
    <w:rsid w:val="00EB7EF6"/>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BE6"/>
    <w:rsid w:val="00EC7CA6"/>
    <w:rsid w:val="00ED0123"/>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0"/>
    <w:rsid w:val="00ED5211"/>
    <w:rsid w:val="00ED5344"/>
    <w:rsid w:val="00ED5576"/>
    <w:rsid w:val="00ED5617"/>
    <w:rsid w:val="00ED5735"/>
    <w:rsid w:val="00ED57BF"/>
    <w:rsid w:val="00ED59B0"/>
    <w:rsid w:val="00ED5A84"/>
    <w:rsid w:val="00ED5D00"/>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E66"/>
    <w:rsid w:val="00ED7F95"/>
    <w:rsid w:val="00EE008C"/>
    <w:rsid w:val="00EE0235"/>
    <w:rsid w:val="00EE02A9"/>
    <w:rsid w:val="00EE04B1"/>
    <w:rsid w:val="00EE067A"/>
    <w:rsid w:val="00EE08AD"/>
    <w:rsid w:val="00EE09A6"/>
    <w:rsid w:val="00EE0B12"/>
    <w:rsid w:val="00EE0B2B"/>
    <w:rsid w:val="00EE0B2F"/>
    <w:rsid w:val="00EE0CA9"/>
    <w:rsid w:val="00EE0CAF"/>
    <w:rsid w:val="00EE0D00"/>
    <w:rsid w:val="00EE0D5B"/>
    <w:rsid w:val="00EE0DBC"/>
    <w:rsid w:val="00EE1025"/>
    <w:rsid w:val="00EE1149"/>
    <w:rsid w:val="00EE128E"/>
    <w:rsid w:val="00EE1351"/>
    <w:rsid w:val="00EE168A"/>
    <w:rsid w:val="00EE1888"/>
    <w:rsid w:val="00EE1ACF"/>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295"/>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23"/>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29"/>
    <w:rsid w:val="00EF2680"/>
    <w:rsid w:val="00EF273A"/>
    <w:rsid w:val="00EF2760"/>
    <w:rsid w:val="00EF28C2"/>
    <w:rsid w:val="00EF2AA5"/>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A9"/>
    <w:rsid w:val="00EF4BD7"/>
    <w:rsid w:val="00EF4EDF"/>
    <w:rsid w:val="00EF509F"/>
    <w:rsid w:val="00EF51A5"/>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4C3"/>
    <w:rsid w:val="00EF6583"/>
    <w:rsid w:val="00EF671C"/>
    <w:rsid w:val="00EF67A1"/>
    <w:rsid w:val="00EF67BC"/>
    <w:rsid w:val="00EF6948"/>
    <w:rsid w:val="00EF697C"/>
    <w:rsid w:val="00EF69A5"/>
    <w:rsid w:val="00EF6ACC"/>
    <w:rsid w:val="00EF6BB8"/>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BAA"/>
    <w:rsid w:val="00F00CD0"/>
    <w:rsid w:val="00F00E0A"/>
    <w:rsid w:val="00F00E90"/>
    <w:rsid w:val="00F01058"/>
    <w:rsid w:val="00F010FC"/>
    <w:rsid w:val="00F01319"/>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12"/>
    <w:rsid w:val="00F02B95"/>
    <w:rsid w:val="00F02B9B"/>
    <w:rsid w:val="00F02BDA"/>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DD8"/>
    <w:rsid w:val="00F04E15"/>
    <w:rsid w:val="00F05334"/>
    <w:rsid w:val="00F0547D"/>
    <w:rsid w:val="00F058F3"/>
    <w:rsid w:val="00F05BFB"/>
    <w:rsid w:val="00F05C64"/>
    <w:rsid w:val="00F05DAA"/>
    <w:rsid w:val="00F05EC4"/>
    <w:rsid w:val="00F05EE4"/>
    <w:rsid w:val="00F05F69"/>
    <w:rsid w:val="00F06577"/>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101A8"/>
    <w:rsid w:val="00F10308"/>
    <w:rsid w:val="00F1070A"/>
    <w:rsid w:val="00F1071E"/>
    <w:rsid w:val="00F10897"/>
    <w:rsid w:val="00F10A74"/>
    <w:rsid w:val="00F10ACB"/>
    <w:rsid w:val="00F10B13"/>
    <w:rsid w:val="00F10BA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9B7"/>
    <w:rsid w:val="00F20A72"/>
    <w:rsid w:val="00F20E3A"/>
    <w:rsid w:val="00F21229"/>
    <w:rsid w:val="00F21448"/>
    <w:rsid w:val="00F21714"/>
    <w:rsid w:val="00F21858"/>
    <w:rsid w:val="00F21F6C"/>
    <w:rsid w:val="00F2208E"/>
    <w:rsid w:val="00F2212D"/>
    <w:rsid w:val="00F22347"/>
    <w:rsid w:val="00F2257B"/>
    <w:rsid w:val="00F22607"/>
    <w:rsid w:val="00F228B7"/>
    <w:rsid w:val="00F22AA4"/>
    <w:rsid w:val="00F22BB8"/>
    <w:rsid w:val="00F22D56"/>
    <w:rsid w:val="00F22DD4"/>
    <w:rsid w:val="00F22F7F"/>
    <w:rsid w:val="00F2302E"/>
    <w:rsid w:val="00F232C6"/>
    <w:rsid w:val="00F233A4"/>
    <w:rsid w:val="00F235A4"/>
    <w:rsid w:val="00F235CF"/>
    <w:rsid w:val="00F23E7E"/>
    <w:rsid w:val="00F23ECC"/>
    <w:rsid w:val="00F23F09"/>
    <w:rsid w:val="00F24022"/>
    <w:rsid w:val="00F241E3"/>
    <w:rsid w:val="00F241E8"/>
    <w:rsid w:val="00F24364"/>
    <w:rsid w:val="00F24372"/>
    <w:rsid w:val="00F243DC"/>
    <w:rsid w:val="00F244F8"/>
    <w:rsid w:val="00F24971"/>
    <w:rsid w:val="00F24AFD"/>
    <w:rsid w:val="00F24BCE"/>
    <w:rsid w:val="00F24CD3"/>
    <w:rsid w:val="00F24CDB"/>
    <w:rsid w:val="00F24DDE"/>
    <w:rsid w:val="00F250D9"/>
    <w:rsid w:val="00F25133"/>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6DF7"/>
    <w:rsid w:val="00F26DFA"/>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EA8"/>
    <w:rsid w:val="00F31000"/>
    <w:rsid w:val="00F312A4"/>
    <w:rsid w:val="00F31433"/>
    <w:rsid w:val="00F316A8"/>
    <w:rsid w:val="00F3177A"/>
    <w:rsid w:val="00F317F7"/>
    <w:rsid w:val="00F3186F"/>
    <w:rsid w:val="00F31C7E"/>
    <w:rsid w:val="00F31F9E"/>
    <w:rsid w:val="00F32037"/>
    <w:rsid w:val="00F3208D"/>
    <w:rsid w:val="00F3237E"/>
    <w:rsid w:val="00F32527"/>
    <w:rsid w:val="00F32569"/>
    <w:rsid w:val="00F32598"/>
    <w:rsid w:val="00F327BA"/>
    <w:rsid w:val="00F32847"/>
    <w:rsid w:val="00F328D4"/>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C66"/>
    <w:rsid w:val="00F34DA9"/>
    <w:rsid w:val="00F34E7E"/>
    <w:rsid w:val="00F34F81"/>
    <w:rsid w:val="00F351CD"/>
    <w:rsid w:val="00F35481"/>
    <w:rsid w:val="00F35907"/>
    <w:rsid w:val="00F35CB4"/>
    <w:rsid w:val="00F35CCD"/>
    <w:rsid w:val="00F35FDC"/>
    <w:rsid w:val="00F36137"/>
    <w:rsid w:val="00F36459"/>
    <w:rsid w:val="00F368AF"/>
    <w:rsid w:val="00F368F8"/>
    <w:rsid w:val="00F36AB6"/>
    <w:rsid w:val="00F36B9D"/>
    <w:rsid w:val="00F36C57"/>
    <w:rsid w:val="00F36FEC"/>
    <w:rsid w:val="00F370F3"/>
    <w:rsid w:val="00F37124"/>
    <w:rsid w:val="00F37207"/>
    <w:rsid w:val="00F3725B"/>
    <w:rsid w:val="00F372F0"/>
    <w:rsid w:val="00F373AB"/>
    <w:rsid w:val="00F373FB"/>
    <w:rsid w:val="00F37460"/>
    <w:rsid w:val="00F37581"/>
    <w:rsid w:val="00F375F2"/>
    <w:rsid w:val="00F3762A"/>
    <w:rsid w:val="00F37666"/>
    <w:rsid w:val="00F3772F"/>
    <w:rsid w:val="00F37B0F"/>
    <w:rsid w:val="00F37CEB"/>
    <w:rsid w:val="00F37E5B"/>
    <w:rsid w:val="00F37EBC"/>
    <w:rsid w:val="00F37F1B"/>
    <w:rsid w:val="00F401DC"/>
    <w:rsid w:val="00F40227"/>
    <w:rsid w:val="00F40589"/>
    <w:rsid w:val="00F405E1"/>
    <w:rsid w:val="00F4077F"/>
    <w:rsid w:val="00F40AB1"/>
    <w:rsid w:val="00F40AF0"/>
    <w:rsid w:val="00F40B8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95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3CD"/>
    <w:rsid w:val="00F5149D"/>
    <w:rsid w:val="00F515EB"/>
    <w:rsid w:val="00F51AAF"/>
    <w:rsid w:val="00F51BA8"/>
    <w:rsid w:val="00F51DB8"/>
    <w:rsid w:val="00F51F40"/>
    <w:rsid w:val="00F5217C"/>
    <w:rsid w:val="00F521CA"/>
    <w:rsid w:val="00F522B4"/>
    <w:rsid w:val="00F52533"/>
    <w:rsid w:val="00F5268C"/>
    <w:rsid w:val="00F526FF"/>
    <w:rsid w:val="00F527CB"/>
    <w:rsid w:val="00F52954"/>
    <w:rsid w:val="00F52A98"/>
    <w:rsid w:val="00F52B86"/>
    <w:rsid w:val="00F52B8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1A"/>
    <w:rsid w:val="00F56E77"/>
    <w:rsid w:val="00F5707F"/>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2AA"/>
    <w:rsid w:val="00F644E5"/>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88B"/>
    <w:rsid w:val="00F6691C"/>
    <w:rsid w:val="00F66967"/>
    <w:rsid w:val="00F66A32"/>
    <w:rsid w:val="00F66E01"/>
    <w:rsid w:val="00F66E59"/>
    <w:rsid w:val="00F66EBA"/>
    <w:rsid w:val="00F66FD1"/>
    <w:rsid w:val="00F6713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B9E"/>
    <w:rsid w:val="00F70C0B"/>
    <w:rsid w:val="00F70D31"/>
    <w:rsid w:val="00F71233"/>
    <w:rsid w:val="00F713CC"/>
    <w:rsid w:val="00F7145A"/>
    <w:rsid w:val="00F71A2F"/>
    <w:rsid w:val="00F71AA9"/>
    <w:rsid w:val="00F71BE6"/>
    <w:rsid w:val="00F71DA0"/>
    <w:rsid w:val="00F71DE7"/>
    <w:rsid w:val="00F71F08"/>
    <w:rsid w:val="00F72031"/>
    <w:rsid w:val="00F72373"/>
    <w:rsid w:val="00F7266D"/>
    <w:rsid w:val="00F727A0"/>
    <w:rsid w:val="00F72843"/>
    <w:rsid w:val="00F72A52"/>
    <w:rsid w:val="00F72A7A"/>
    <w:rsid w:val="00F72B2B"/>
    <w:rsid w:val="00F72B9E"/>
    <w:rsid w:val="00F72BCB"/>
    <w:rsid w:val="00F73044"/>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5015"/>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6D0"/>
    <w:rsid w:val="00F81EF9"/>
    <w:rsid w:val="00F824ED"/>
    <w:rsid w:val="00F8254F"/>
    <w:rsid w:val="00F82B2F"/>
    <w:rsid w:val="00F82B7D"/>
    <w:rsid w:val="00F82CB2"/>
    <w:rsid w:val="00F82D40"/>
    <w:rsid w:val="00F82F33"/>
    <w:rsid w:val="00F82FCC"/>
    <w:rsid w:val="00F82FD7"/>
    <w:rsid w:val="00F8310E"/>
    <w:rsid w:val="00F83173"/>
    <w:rsid w:val="00F83322"/>
    <w:rsid w:val="00F83370"/>
    <w:rsid w:val="00F833B3"/>
    <w:rsid w:val="00F8348F"/>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2CC"/>
    <w:rsid w:val="00F86569"/>
    <w:rsid w:val="00F86578"/>
    <w:rsid w:val="00F86586"/>
    <w:rsid w:val="00F86772"/>
    <w:rsid w:val="00F86A73"/>
    <w:rsid w:val="00F86AD4"/>
    <w:rsid w:val="00F86BA1"/>
    <w:rsid w:val="00F86C46"/>
    <w:rsid w:val="00F86E12"/>
    <w:rsid w:val="00F86E9D"/>
    <w:rsid w:val="00F86FE2"/>
    <w:rsid w:val="00F87003"/>
    <w:rsid w:val="00F87139"/>
    <w:rsid w:val="00F87288"/>
    <w:rsid w:val="00F87378"/>
    <w:rsid w:val="00F87581"/>
    <w:rsid w:val="00F876BE"/>
    <w:rsid w:val="00F8776B"/>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92D"/>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58A"/>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C85"/>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94"/>
    <w:rsid w:val="00FB2D33"/>
    <w:rsid w:val="00FB2D67"/>
    <w:rsid w:val="00FB2E74"/>
    <w:rsid w:val="00FB3143"/>
    <w:rsid w:val="00FB3179"/>
    <w:rsid w:val="00FB322A"/>
    <w:rsid w:val="00FB3277"/>
    <w:rsid w:val="00FB372F"/>
    <w:rsid w:val="00FB381A"/>
    <w:rsid w:val="00FB385A"/>
    <w:rsid w:val="00FB39BE"/>
    <w:rsid w:val="00FB3AEE"/>
    <w:rsid w:val="00FB3CC8"/>
    <w:rsid w:val="00FB3CDE"/>
    <w:rsid w:val="00FB3D89"/>
    <w:rsid w:val="00FB3DF6"/>
    <w:rsid w:val="00FB3E4F"/>
    <w:rsid w:val="00FB3FAC"/>
    <w:rsid w:val="00FB421F"/>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166"/>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93F"/>
    <w:rsid w:val="00FC2B14"/>
    <w:rsid w:val="00FC2B88"/>
    <w:rsid w:val="00FC2D4D"/>
    <w:rsid w:val="00FC3022"/>
    <w:rsid w:val="00FC30CB"/>
    <w:rsid w:val="00FC3243"/>
    <w:rsid w:val="00FC38AE"/>
    <w:rsid w:val="00FC3967"/>
    <w:rsid w:val="00FC3AEE"/>
    <w:rsid w:val="00FC3B46"/>
    <w:rsid w:val="00FC3B87"/>
    <w:rsid w:val="00FC40DE"/>
    <w:rsid w:val="00FC4252"/>
    <w:rsid w:val="00FC4265"/>
    <w:rsid w:val="00FC46AD"/>
    <w:rsid w:val="00FC46F4"/>
    <w:rsid w:val="00FC4855"/>
    <w:rsid w:val="00FC48CB"/>
    <w:rsid w:val="00FC4962"/>
    <w:rsid w:val="00FC4AA5"/>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4EA"/>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C7E"/>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591"/>
    <w:rsid w:val="00FD4665"/>
    <w:rsid w:val="00FD468C"/>
    <w:rsid w:val="00FD48EF"/>
    <w:rsid w:val="00FD4AA7"/>
    <w:rsid w:val="00FD510D"/>
    <w:rsid w:val="00FD5342"/>
    <w:rsid w:val="00FD5417"/>
    <w:rsid w:val="00FD54F2"/>
    <w:rsid w:val="00FD5FC2"/>
    <w:rsid w:val="00FD60B0"/>
    <w:rsid w:val="00FD610B"/>
    <w:rsid w:val="00FD6193"/>
    <w:rsid w:val="00FD6295"/>
    <w:rsid w:val="00FD62F2"/>
    <w:rsid w:val="00FD6638"/>
    <w:rsid w:val="00FD690F"/>
    <w:rsid w:val="00FD6C2A"/>
    <w:rsid w:val="00FD6E39"/>
    <w:rsid w:val="00FD6E86"/>
    <w:rsid w:val="00FD7024"/>
    <w:rsid w:val="00FD71C2"/>
    <w:rsid w:val="00FD71CB"/>
    <w:rsid w:val="00FD727F"/>
    <w:rsid w:val="00FD72E0"/>
    <w:rsid w:val="00FD733B"/>
    <w:rsid w:val="00FD7504"/>
    <w:rsid w:val="00FD758B"/>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4AF"/>
    <w:rsid w:val="00FE47BA"/>
    <w:rsid w:val="00FE4841"/>
    <w:rsid w:val="00FE4AB8"/>
    <w:rsid w:val="00FE4AF2"/>
    <w:rsid w:val="00FE4BE0"/>
    <w:rsid w:val="00FE4D99"/>
    <w:rsid w:val="00FE4F03"/>
    <w:rsid w:val="00FE4F5A"/>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54A"/>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20C"/>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8CA"/>
    <w:rsid w:val="00FF5986"/>
    <w:rsid w:val="00FF5A93"/>
    <w:rsid w:val="00FF5AA1"/>
    <w:rsid w:val="00FF5C50"/>
    <w:rsid w:val="00FF5FD9"/>
    <w:rsid w:val="00FF6096"/>
    <w:rsid w:val="00FF60C1"/>
    <w:rsid w:val="00FF6637"/>
    <w:rsid w:val="00FF6874"/>
    <w:rsid w:val="00FF69F3"/>
    <w:rsid w:val="00FF6DCA"/>
    <w:rsid w:val="00FF6F14"/>
    <w:rsid w:val="00FF6F1B"/>
    <w:rsid w:val="00FF6F73"/>
    <w:rsid w:val="00FF72E5"/>
    <w:rsid w:val="00FF7417"/>
    <w:rsid w:val="00FF74E3"/>
    <w:rsid w:val="00FF776F"/>
    <w:rsid w:val="00FF793A"/>
    <w:rsid w:val="00FF79B6"/>
    <w:rsid w:val="00FF7BBF"/>
    <w:rsid w:val="00FF7BC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5B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qFormat/>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customStyle="1" w:styleId="1">
    <w:name w:val="未处理的提及1"/>
    <w:basedOn w:val="DefaultParagraphFont"/>
    <w:uiPriority w:val="99"/>
    <w:unhideWhenUsed/>
    <w:rsid w:val="00DC1C7D"/>
    <w:rPr>
      <w:color w:val="605E5C"/>
      <w:shd w:val="clear" w:color="auto" w:fill="E1DFDD"/>
    </w:rPr>
  </w:style>
  <w:style w:type="character" w:customStyle="1" w:styleId="10">
    <w:name w:val="@他1"/>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Normal"/>
    <w:next w:val="Normal"/>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DefaultParagraphFont"/>
    <w:qFormat/>
    <w:rsid w:val="00867E5B"/>
    <w:rPr>
      <w:rFonts w:ascii="Segoe UI" w:hAnsi="Segoe UI" w:cs="Segoe UI" w:hint="default"/>
    </w:rPr>
  </w:style>
  <w:style w:type="table" w:customStyle="1" w:styleId="11">
    <w:name w:val="网格型1"/>
    <w:basedOn w:val="TableNormal"/>
    <w:next w:val="TableGrid"/>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
    <w:name w:val="标题2"/>
    <w:basedOn w:val="Normal"/>
    <w:rsid w:val="00C30415"/>
    <w:pPr>
      <w:widowControl w:val="0"/>
      <w:overflowPunct/>
      <w:spacing w:after="0" w:line="360" w:lineRule="auto"/>
      <w:textAlignment w:val="auto"/>
    </w:pPr>
    <w:rPr>
      <w:rFonts w:ascii="宋体"/>
      <w:sz w:val="24"/>
      <w:lang w:eastAsia="zh-CN"/>
    </w:rPr>
  </w:style>
  <w:style w:type="paragraph" w:styleId="Salutation">
    <w:name w:val="Salutation"/>
    <w:basedOn w:val="Normal"/>
    <w:next w:val="Normal"/>
    <w:link w:val="SalutationChar"/>
    <w:rsid w:val="001655C7"/>
    <w:rPr>
      <w:lang w:val="en-GB" w:eastAsia="en-GB"/>
    </w:rPr>
  </w:style>
  <w:style w:type="character" w:customStyle="1" w:styleId="SalutationChar">
    <w:name w:val="Salutation Char"/>
    <w:basedOn w:val="DefaultParagraphFont"/>
    <w:link w:val="Salutation"/>
    <w:rsid w:val="001655C7"/>
    <w:rPr>
      <w:rFonts w:ascii="Times New Roman" w:hAnsi="Times New Roman"/>
      <w:lang w:val="en-GB" w:eastAsia="en-GB"/>
    </w:rPr>
  </w:style>
  <w:style w:type="character" w:customStyle="1" w:styleId="NOZchn">
    <w:name w:val="NO Zchn"/>
    <w:rsid w:val="008D4051"/>
  </w:style>
  <w:style w:type="character" w:styleId="HTMLCode">
    <w:name w:val="HTML Code"/>
    <w:basedOn w:val="DefaultParagraphFont"/>
    <w:uiPriority w:val="99"/>
    <w:semiHidden/>
    <w:unhideWhenUsed/>
    <w:rsid w:val="00672192"/>
    <w:rPr>
      <w:rFonts w:ascii="宋体" w:eastAsia="宋体" w:hAnsi="宋体" w:cs="宋体"/>
      <w:sz w:val="24"/>
      <w:szCs w:val="24"/>
    </w:rPr>
  </w:style>
  <w:style w:type="paragraph" w:customStyle="1" w:styleId="12">
    <w:name w:val="正文1"/>
    <w:basedOn w:val="Normal"/>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EN">
    <w:name w:val="EN"/>
    <w:basedOn w:val="Normal"/>
    <w:qFormat/>
    <w:rsid w:val="00602521"/>
    <w:pPr>
      <w:overflowPunct/>
      <w:autoSpaceDE/>
      <w:autoSpaceDN/>
      <w:adjustRightInd/>
      <w:textAlignment w:val="auto"/>
    </w:pPr>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1034723">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1084342">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4835869">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57883921">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8758</TotalTime>
  <Pages>5</Pages>
  <Words>2145</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Xiaomi-Yujian</cp:lastModifiedBy>
  <cp:revision>12836</cp:revision>
  <cp:lastPrinted>2004-04-14T09:17:00Z</cp:lastPrinted>
  <dcterms:created xsi:type="dcterms:W3CDTF">2023-09-27T12:39:00Z</dcterms:created>
  <dcterms:modified xsi:type="dcterms:W3CDTF">2025-05-09T08:21:00Z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