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7F0AE" w14:textId="2C0F8844" w:rsidR="006016F0" w:rsidRPr="00021DE8" w:rsidRDefault="00B412D6" w:rsidP="006016F0">
      <w:pPr>
        <w:pStyle w:val="3GPPHeader"/>
        <w:spacing w:after="60"/>
        <w:rPr>
          <w:rFonts w:ascii="Arial" w:eastAsia="DengXian" w:hAnsi="Arial" w:cs="Arial"/>
          <w:sz w:val="32"/>
          <w:szCs w:val="32"/>
          <w:highlight w:val="yellow"/>
          <w:lang w:val="sv-SE" w:eastAsia="zh-CN"/>
        </w:rPr>
      </w:pPr>
      <w:r w:rsidRPr="00021DE8">
        <w:rPr>
          <w:rFonts w:ascii="Arial" w:hAnsi="Arial" w:cs="Arial"/>
          <w:lang w:val="sv-SE"/>
        </w:rPr>
        <w:t>3GPP TSG-RAN WG2 #1</w:t>
      </w:r>
      <w:r w:rsidR="00D9333A" w:rsidRPr="00021DE8">
        <w:rPr>
          <w:rFonts w:ascii="Arial" w:eastAsiaTheme="minorEastAsia" w:hAnsi="Arial" w:cs="Arial"/>
          <w:lang w:val="sv-SE"/>
        </w:rPr>
        <w:t>2</w:t>
      </w:r>
      <w:r w:rsidR="00A20090">
        <w:rPr>
          <w:rFonts w:ascii="Arial" w:eastAsia="DengXian" w:hAnsi="Arial" w:cs="Arial"/>
          <w:lang w:val="sv-SE" w:eastAsia="zh-CN"/>
        </w:rPr>
        <w:t>9</w:t>
      </w:r>
      <w:r w:rsidR="00B8141F" w:rsidRPr="00021DE8">
        <w:rPr>
          <w:rFonts w:ascii="Arial" w:hAnsi="Arial" w:cs="Arial"/>
          <w:lang w:val="sv-SE"/>
        </w:rPr>
        <w:t xml:space="preserve"> </w:t>
      </w:r>
      <w:r w:rsidR="006016F0" w:rsidRPr="00021DE8">
        <w:rPr>
          <w:rFonts w:ascii="Arial" w:hAnsi="Arial" w:cs="Arial"/>
          <w:lang w:val="sv-SE"/>
        </w:rPr>
        <w:tab/>
      </w:r>
      <w:r w:rsidR="00621AE0" w:rsidRPr="00021DE8">
        <w:rPr>
          <w:rFonts w:ascii="Arial" w:hAnsi="Arial" w:cs="Arial"/>
          <w:lang w:val="sv-SE"/>
        </w:rPr>
        <w:t>R2-2</w:t>
      </w:r>
      <w:r w:rsidR="00DB5452">
        <w:rPr>
          <w:rFonts w:ascii="Arial" w:hAnsi="Arial" w:cs="Arial"/>
          <w:lang w:val="sv-SE"/>
        </w:rPr>
        <w:t>500684</w:t>
      </w:r>
    </w:p>
    <w:p w14:paraId="161E5990" w14:textId="7CC98FCC" w:rsidR="0097006C" w:rsidRPr="00A20090" w:rsidRDefault="00A20090" w:rsidP="00DB4879">
      <w:pPr>
        <w:pStyle w:val="3GPPHeader"/>
        <w:rPr>
          <w:rFonts w:ascii="Arial" w:hAnsi="Arial" w:cs="Arial"/>
          <w:lang w:val="en-GB"/>
        </w:rPr>
      </w:pPr>
      <w:r w:rsidRPr="00A20090">
        <w:rPr>
          <w:rFonts w:ascii="Arial" w:eastAsia="DengXian" w:hAnsi="Arial" w:cs="Arial"/>
          <w:lang w:val="en-GB" w:eastAsia="zh-CN"/>
        </w:rPr>
        <w:t>Athens</w:t>
      </w:r>
      <w:r w:rsidR="002C43BC" w:rsidRPr="00A20090">
        <w:rPr>
          <w:rFonts w:ascii="Arial" w:hAnsi="Arial" w:cs="Arial"/>
          <w:lang w:val="en-GB"/>
        </w:rPr>
        <w:t xml:space="preserve">, </w:t>
      </w:r>
      <w:r w:rsidRPr="00A20090">
        <w:rPr>
          <w:rFonts w:ascii="Arial" w:hAnsi="Arial" w:cs="Arial"/>
          <w:lang w:val="en-GB"/>
        </w:rPr>
        <w:t>Greece</w:t>
      </w:r>
      <w:r w:rsidR="00DB4879" w:rsidRPr="00A20090">
        <w:rPr>
          <w:rFonts w:ascii="Arial" w:hAnsi="Arial" w:cs="Arial"/>
          <w:lang w:val="en-GB"/>
        </w:rPr>
        <w:t xml:space="preserve">, </w:t>
      </w:r>
      <w:r w:rsidR="00B12489">
        <w:rPr>
          <w:rFonts w:ascii="Arial" w:eastAsia="DengXian" w:hAnsi="Arial" w:cs="Arial"/>
          <w:lang w:val="en-GB" w:eastAsia="zh-CN"/>
        </w:rPr>
        <w:t>Feb</w:t>
      </w:r>
      <w:r w:rsidR="00A84446" w:rsidRPr="00A20090">
        <w:rPr>
          <w:rFonts w:ascii="Arial" w:eastAsia="DengXian" w:hAnsi="Arial" w:cs="Arial"/>
          <w:lang w:val="en-GB" w:eastAsia="zh-CN"/>
        </w:rPr>
        <w:t>.</w:t>
      </w:r>
      <w:r w:rsidR="00180D67" w:rsidRPr="00A20090">
        <w:rPr>
          <w:rFonts w:ascii="Arial" w:hAnsi="Arial" w:cs="Arial"/>
          <w:lang w:val="en-GB"/>
        </w:rPr>
        <w:t xml:space="preserve"> </w:t>
      </w:r>
      <w:r w:rsidR="009D107C" w:rsidRPr="00A20090">
        <w:rPr>
          <w:rFonts w:ascii="Arial" w:hAnsi="Arial" w:cs="Arial"/>
          <w:lang w:val="en-GB"/>
        </w:rPr>
        <w:t>1</w:t>
      </w:r>
      <w:r w:rsidR="00B12489">
        <w:rPr>
          <w:rFonts w:ascii="Arial" w:eastAsia="DengXian" w:hAnsi="Arial" w:cs="Arial"/>
          <w:lang w:val="en-GB" w:eastAsia="zh-CN"/>
        </w:rPr>
        <w:t>7</w:t>
      </w:r>
      <w:r w:rsidR="00B269C0" w:rsidRPr="00A20090">
        <w:rPr>
          <w:rFonts w:ascii="Arial" w:hAnsi="Arial" w:cs="Arial"/>
          <w:vertAlign w:val="superscript"/>
          <w:lang w:val="en-GB"/>
        </w:rPr>
        <w:t>th</w:t>
      </w:r>
      <w:r w:rsidR="00DB4879" w:rsidRPr="00A20090">
        <w:rPr>
          <w:rFonts w:ascii="Arial" w:hAnsi="Arial" w:cs="Arial"/>
          <w:lang w:val="en-GB"/>
        </w:rPr>
        <w:t xml:space="preserve"> – </w:t>
      </w:r>
      <w:r w:rsidR="001915ED" w:rsidRPr="00A20090">
        <w:rPr>
          <w:rFonts w:ascii="Arial" w:eastAsia="DengXian" w:hAnsi="Arial" w:cs="Arial"/>
          <w:lang w:val="en-GB" w:eastAsia="zh-CN"/>
        </w:rPr>
        <w:t>2</w:t>
      </w:r>
      <w:r w:rsidR="00B12489">
        <w:rPr>
          <w:rFonts w:ascii="Arial" w:eastAsia="DengXian" w:hAnsi="Arial" w:cs="Arial"/>
          <w:lang w:val="en-GB" w:eastAsia="zh-CN"/>
        </w:rPr>
        <w:t>1</w:t>
      </w:r>
      <w:r w:rsidR="00B12489">
        <w:rPr>
          <w:rFonts w:ascii="Arial" w:hAnsi="Arial" w:cs="Arial"/>
          <w:vertAlign w:val="superscript"/>
          <w:lang w:val="en-GB"/>
        </w:rPr>
        <w:t>st</w:t>
      </w:r>
      <w:r w:rsidR="00DB4879" w:rsidRPr="00A20090">
        <w:rPr>
          <w:rFonts w:ascii="Arial" w:hAnsi="Arial" w:cs="Arial"/>
          <w:lang w:val="en-GB"/>
        </w:rPr>
        <w:t>, 20</w:t>
      </w:r>
      <w:r w:rsidRPr="00A20090">
        <w:rPr>
          <w:rFonts w:ascii="Arial" w:hAnsi="Arial" w:cs="Arial"/>
          <w:lang w:val="en-GB"/>
        </w:rPr>
        <w:t>25</w:t>
      </w:r>
    </w:p>
    <w:p w14:paraId="67060A0F" w14:textId="7392866E"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Agenda Item:</w:t>
      </w:r>
      <w:r w:rsidRPr="00141C3B">
        <w:rPr>
          <w:rFonts w:ascii="Arial" w:hAnsi="Arial" w:cs="Arial"/>
          <w:sz w:val="22"/>
          <w:szCs w:val="22"/>
          <w:lang w:val="en-GB"/>
        </w:rPr>
        <w:tab/>
      </w:r>
      <w:r w:rsidR="00857564" w:rsidRPr="00141C3B">
        <w:rPr>
          <w:rFonts w:ascii="Arial" w:hAnsi="Arial" w:cs="Arial"/>
          <w:sz w:val="22"/>
          <w:szCs w:val="22"/>
          <w:lang w:val="en-GB"/>
        </w:rPr>
        <w:t xml:space="preserve">8.7.5  RLC </w:t>
      </w:r>
      <w:r w:rsidR="00562095" w:rsidRPr="00141C3B">
        <w:rPr>
          <w:rFonts w:ascii="Arial" w:hAnsi="Arial" w:cs="Arial"/>
          <w:sz w:val="22"/>
          <w:szCs w:val="22"/>
          <w:lang w:val="en-GB"/>
        </w:rPr>
        <w:t xml:space="preserve">AM </w:t>
      </w:r>
      <w:r w:rsidR="00A05366" w:rsidRPr="00141C3B">
        <w:rPr>
          <w:rFonts w:ascii="Arial" w:hAnsi="Arial" w:cs="Arial"/>
          <w:sz w:val="22"/>
          <w:szCs w:val="22"/>
          <w:lang w:val="en-GB"/>
        </w:rPr>
        <w:t>E</w:t>
      </w:r>
      <w:r w:rsidR="00621AE0" w:rsidRPr="00141C3B">
        <w:rPr>
          <w:rFonts w:ascii="Arial" w:hAnsi="Arial" w:cs="Arial"/>
          <w:sz w:val="22"/>
          <w:szCs w:val="22"/>
          <w:lang w:val="en-GB"/>
        </w:rPr>
        <w:t>nhancement</w:t>
      </w:r>
      <w:r w:rsidR="00C4218E" w:rsidRPr="00141C3B">
        <w:rPr>
          <w:rFonts w:ascii="Arial" w:hAnsi="Arial" w:cs="Arial"/>
          <w:sz w:val="22"/>
          <w:szCs w:val="22"/>
          <w:lang w:val="en-GB"/>
        </w:rPr>
        <w:t>s</w:t>
      </w:r>
    </w:p>
    <w:p w14:paraId="6DBCC600" w14:textId="00CABD39"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Source:</w:t>
      </w:r>
      <w:r w:rsidRPr="00141C3B">
        <w:rPr>
          <w:rFonts w:ascii="Arial" w:hAnsi="Arial" w:cs="Arial"/>
          <w:sz w:val="22"/>
          <w:szCs w:val="22"/>
          <w:lang w:val="en-GB"/>
        </w:rPr>
        <w:tab/>
      </w:r>
      <w:r w:rsidR="000C6E5D" w:rsidRPr="00141C3B">
        <w:rPr>
          <w:rFonts w:ascii="Arial" w:hAnsi="Arial" w:cs="Arial"/>
          <w:sz w:val="22"/>
          <w:szCs w:val="22"/>
          <w:lang w:val="en-GB"/>
        </w:rPr>
        <w:t>NEC</w:t>
      </w:r>
    </w:p>
    <w:p w14:paraId="7E04E50F" w14:textId="40C66B0D"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857564">
        <w:rPr>
          <w:rFonts w:ascii="Arial" w:hAnsi="Arial" w:cs="Arial"/>
          <w:sz w:val="22"/>
          <w:szCs w:val="22"/>
          <w:lang w:val="en-GB"/>
        </w:rPr>
        <w:t>RLC AM enhancements</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6989DD2A" w14:textId="71F0B269" w:rsidR="00E11B81" w:rsidRPr="001572AF" w:rsidRDefault="00681D72" w:rsidP="00D550F1">
      <w:pPr>
        <w:pStyle w:val="Heading1"/>
        <w:rPr>
          <w:lang w:val="en-US"/>
        </w:rPr>
      </w:pPr>
      <w:r>
        <w:rPr>
          <w:lang w:val="en-US"/>
        </w:rPr>
        <w:t>1.</w:t>
      </w:r>
      <w:r w:rsidR="00652667" w:rsidRPr="001572AF">
        <w:rPr>
          <w:lang w:val="en-US"/>
        </w:rPr>
        <w:t>Introduction</w:t>
      </w:r>
      <w:bookmarkStart w:id="0" w:name="_Ref174151459"/>
      <w:bookmarkStart w:id="1" w:name="_Ref189809556"/>
    </w:p>
    <w:p w14:paraId="4976CE69" w14:textId="1B311559" w:rsidR="0037293C" w:rsidRDefault="00A20090"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Following are latest</w:t>
      </w:r>
      <w:r w:rsidR="00F67389">
        <w:rPr>
          <w:rFonts w:ascii="Times New Roman" w:eastAsiaTheme="minorEastAsia" w:hAnsi="Times New Roman" w:cs="Times New Roman"/>
          <w:sz w:val="20"/>
          <w:szCs w:val="20"/>
          <w:lang w:val="en-GB"/>
        </w:rPr>
        <w:t xml:space="preserve"> </w:t>
      </w:r>
      <w:r w:rsidR="00087B1E">
        <w:rPr>
          <w:rFonts w:ascii="Times New Roman" w:eastAsiaTheme="minorEastAsia" w:hAnsi="Times New Roman" w:cs="Times New Roman"/>
          <w:sz w:val="20"/>
          <w:szCs w:val="20"/>
          <w:lang w:val="en-GB"/>
        </w:rPr>
        <w:t xml:space="preserve">RAN2 </w:t>
      </w:r>
      <w:r>
        <w:rPr>
          <w:rFonts w:ascii="Times New Roman" w:eastAsiaTheme="minorEastAsia" w:hAnsi="Times New Roman" w:cs="Times New Roman"/>
          <w:sz w:val="20"/>
          <w:szCs w:val="20"/>
          <w:lang w:val="en-GB"/>
        </w:rPr>
        <w:t>agreements</w:t>
      </w:r>
      <w:r w:rsidR="000F2CAD">
        <w:rPr>
          <w:rFonts w:ascii="Times New Roman" w:eastAsiaTheme="minorEastAsia" w:hAnsi="Times New Roman" w:cs="Times New Roman"/>
          <w:sz w:val="20"/>
          <w:szCs w:val="20"/>
          <w:lang w:val="en-GB"/>
        </w:rPr>
        <w:t xml:space="preserve"> on how to enhance RLC AM mode to avoid unnecessary retransmission and </w:t>
      </w:r>
      <w:r w:rsidR="006D20C5">
        <w:rPr>
          <w:rFonts w:ascii="Times New Roman" w:eastAsiaTheme="minorEastAsia" w:hAnsi="Times New Roman" w:cs="Times New Roman"/>
          <w:sz w:val="20"/>
          <w:szCs w:val="20"/>
          <w:lang w:val="en-GB"/>
        </w:rPr>
        <w:t xml:space="preserve">how </w:t>
      </w:r>
      <w:r w:rsidR="000F2CAD">
        <w:rPr>
          <w:rFonts w:ascii="Times New Roman" w:eastAsiaTheme="minorEastAsia" w:hAnsi="Times New Roman" w:cs="Times New Roman"/>
          <w:sz w:val="20"/>
          <w:szCs w:val="20"/>
          <w:lang w:val="en-GB"/>
        </w:rPr>
        <w:t>to retransmit data timely</w:t>
      </w:r>
      <w:r w:rsidR="004A4F2B">
        <w:rPr>
          <w:rFonts w:ascii="Times New Roman" w:eastAsiaTheme="minorEastAsia" w:hAnsi="Times New Roman" w:cs="Times New Roman"/>
          <w:sz w:val="20"/>
          <w:szCs w:val="20"/>
          <w:lang w:val="en-GB"/>
        </w:rPr>
        <w:t>:</w:t>
      </w:r>
    </w:p>
    <w:p w14:paraId="0F52703D" w14:textId="77777777" w:rsidR="00087B1E" w:rsidRDefault="00087B1E" w:rsidP="00FF7AF0">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5B2832" w14:paraId="6F215176" w14:textId="77777777" w:rsidTr="005B2832">
        <w:tc>
          <w:tcPr>
            <w:tcW w:w="9629" w:type="dxa"/>
          </w:tcPr>
          <w:p w14:paraId="1FA9CE07" w14:textId="1D5524BC" w:rsidR="005B2832" w:rsidRPr="00757AA5" w:rsidRDefault="005B2832" w:rsidP="005B2832">
            <w:pPr>
              <w:pStyle w:val="Doc-text2"/>
              <w:ind w:left="0" w:firstLine="0"/>
              <w:rPr>
                <w:rFonts w:ascii="Times New Roman" w:hAnsi="Times New Roman" w:cs="Times New Roman"/>
                <w:b/>
                <w:noProof/>
                <w:sz w:val="20"/>
                <w:szCs w:val="20"/>
              </w:rPr>
            </w:pPr>
            <w:r w:rsidRPr="00757AA5">
              <w:rPr>
                <w:rFonts w:ascii="Times New Roman" w:hAnsi="Times New Roman" w:cs="Times New Roman"/>
                <w:b/>
                <w:noProof/>
                <w:sz w:val="20"/>
                <w:szCs w:val="20"/>
              </w:rPr>
              <w:t>Agreements on timely retransmissions</w:t>
            </w:r>
          </w:p>
          <w:p w14:paraId="710BDFE6" w14:textId="77777777" w:rsidR="00A20090" w:rsidRPr="00A20090" w:rsidRDefault="00A20090" w:rsidP="00A20090">
            <w:pPr>
              <w:pStyle w:val="ListParagraph"/>
              <w:numPr>
                <w:ilvl w:val="0"/>
                <w:numId w:val="20"/>
              </w:numPr>
              <w:rPr>
                <w:rFonts w:ascii="Times New Roman" w:eastAsia="MS Mincho" w:hAnsi="Times New Roman" w:cs="Times New Roman"/>
                <w:sz w:val="20"/>
                <w:szCs w:val="20"/>
                <w:lang w:val="en-GB" w:eastAsia="en-GB"/>
              </w:rPr>
            </w:pPr>
            <w:r w:rsidRPr="00A20090">
              <w:rPr>
                <w:rFonts w:ascii="Times New Roman" w:eastAsia="MS Mincho" w:hAnsi="Times New Roman" w:cs="Times New Roman"/>
                <w:sz w:val="20"/>
                <w:szCs w:val="20"/>
                <w:lang w:val="en-GB" w:eastAsia="en-GB"/>
              </w:rPr>
              <w:t>Timely RLC retransmission solution covers both autonomous retransmission and polling enhancement and NW can configure either or both of them.</w:t>
            </w:r>
          </w:p>
          <w:p w14:paraId="288832F9" w14:textId="77777777" w:rsidR="005B2832" w:rsidRPr="00757AA5" w:rsidRDefault="005B2832" w:rsidP="005B2832">
            <w:pPr>
              <w:pStyle w:val="Doc-text2"/>
              <w:ind w:left="0" w:firstLine="0"/>
              <w:rPr>
                <w:rFonts w:ascii="Times New Roman" w:hAnsi="Times New Roman" w:cs="Times New Roman"/>
                <w:sz w:val="20"/>
                <w:szCs w:val="20"/>
              </w:rPr>
            </w:pPr>
          </w:p>
          <w:p w14:paraId="0C183A73" w14:textId="77777777" w:rsidR="005B2832" w:rsidRPr="00757AA5" w:rsidRDefault="005B2832" w:rsidP="005B2832">
            <w:pPr>
              <w:pStyle w:val="Doc-title"/>
              <w:rPr>
                <w:rFonts w:ascii="Times New Roman" w:hAnsi="Times New Roman" w:cs="Times New Roman"/>
                <w:b/>
                <w:sz w:val="20"/>
                <w:szCs w:val="20"/>
              </w:rPr>
            </w:pPr>
            <w:r w:rsidRPr="00757AA5">
              <w:rPr>
                <w:rFonts w:ascii="Times New Roman" w:hAnsi="Times New Roman" w:cs="Times New Roman"/>
                <w:b/>
                <w:sz w:val="20"/>
                <w:szCs w:val="20"/>
              </w:rPr>
              <w:t>Agreements on avoiding unnecessary retransmissions</w:t>
            </w:r>
          </w:p>
          <w:p w14:paraId="0EFA2445" w14:textId="77777777" w:rsidR="005B2832" w:rsidRPr="00757AA5" w:rsidRDefault="005B2832" w:rsidP="009C26D6">
            <w:pPr>
              <w:pStyle w:val="Agreement"/>
              <w:numPr>
                <w:ilvl w:val="0"/>
                <w:numId w:val="21"/>
              </w:numPr>
              <w:rPr>
                <w:rFonts w:ascii="Times New Roman" w:hAnsi="Times New Roman" w:cs="Times New Roman"/>
                <w:b w:val="0"/>
                <w:sz w:val="20"/>
                <w:szCs w:val="20"/>
              </w:rPr>
            </w:pPr>
            <w:r w:rsidRPr="00757AA5">
              <w:rPr>
                <w:rFonts w:ascii="Times New Roman" w:hAnsi="Times New Roman" w:cs="Times New Roman"/>
                <w:b w:val="0"/>
                <w:sz w:val="20"/>
                <w:szCs w:val="20"/>
              </w:rPr>
              <w:t xml:space="preserve">RAN2 will adopt a “combined” approach for avoiding unnecessary RLC retransmissions, i.e. </w:t>
            </w:r>
          </w:p>
          <w:p w14:paraId="2D4E2B22" w14:textId="77777777" w:rsidR="005B2832" w:rsidRPr="00757AA5" w:rsidRDefault="005B2832" w:rsidP="009C26D6">
            <w:pPr>
              <w:pStyle w:val="Agreement"/>
              <w:numPr>
                <w:ilvl w:val="0"/>
                <w:numId w:val="22"/>
              </w:numPr>
              <w:rPr>
                <w:rFonts w:ascii="Times New Roman" w:hAnsi="Times New Roman" w:cs="Times New Roman"/>
                <w:b w:val="0"/>
                <w:sz w:val="20"/>
                <w:szCs w:val="20"/>
              </w:rPr>
            </w:pPr>
            <w:r w:rsidRPr="00757AA5">
              <w:rPr>
                <w:rFonts w:ascii="Times New Roman" w:hAnsi="Times New Roman" w:cs="Times New Roman"/>
                <w:b w:val="0"/>
                <w:sz w:val="20"/>
                <w:szCs w:val="20"/>
              </w:rPr>
              <w:t>TX side stops transmissions of an outdated SDU</w:t>
            </w:r>
          </w:p>
          <w:p w14:paraId="2AD97671" w14:textId="77777777" w:rsidR="005B2832" w:rsidRPr="00757AA5" w:rsidRDefault="005B2832" w:rsidP="009C26D6">
            <w:pPr>
              <w:pStyle w:val="Agreement"/>
              <w:numPr>
                <w:ilvl w:val="0"/>
                <w:numId w:val="22"/>
              </w:numPr>
              <w:rPr>
                <w:rFonts w:ascii="Times New Roman" w:hAnsi="Times New Roman" w:cs="Times New Roman"/>
                <w:b w:val="0"/>
                <w:sz w:val="20"/>
                <w:szCs w:val="20"/>
              </w:rPr>
            </w:pPr>
            <w:r w:rsidRPr="00757AA5">
              <w:rPr>
                <w:rFonts w:ascii="Times New Roman" w:hAnsi="Times New Roman" w:cs="Times New Roman"/>
                <w:b w:val="0"/>
                <w:sz w:val="20"/>
                <w:szCs w:val="20"/>
              </w:rPr>
              <w:t>RX side abandons the SDU based on a local timer</w:t>
            </w:r>
          </w:p>
          <w:p w14:paraId="4C0E9F4E" w14:textId="77777777" w:rsidR="00E86F5C" w:rsidRPr="00E86F5C" w:rsidRDefault="00E86F5C" w:rsidP="00E86F5C">
            <w:pPr>
              <w:pStyle w:val="Doc-text2"/>
              <w:numPr>
                <w:ilvl w:val="0"/>
                <w:numId w:val="22"/>
              </w:numPr>
              <w:rPr>
                <w:rFonts w:ascii="Times New Roman" w:hAnsi="Times New Roman" w:cs="Times New Roman"/>
                <w:sz w:val="20"/>
                <w:szCs w:val="20"/>
              </w:rPr>
            </w:pPr>
            <w:r w:rsidRPr="00E86F5C">
              <w:rPr>
                <w:rFonts w:ascii="Times New Roman" w:hAnsi="Times New Roman" w:cs="Times New Roman"/>
                <w:sz w:val="20"/>
                <w:szCs w:val="20"/>
              </w:rPr>
              <w:t xml:space="preserve">Special handling to avoid PDCP control PDU discard is not needed. </w:t>
            </w:r>
          </w:p>
          <w:p w14:paraId="68024BD3" w14:textId="77777777" w:rsidR="00E86F5C" w:rsidRPr="00E86F5C" w:rsidRDefault="00E86F5C" w:rsidP="00E86F5C">
            <w:pPr>
              <w:pStyle w:val="Doc-text2"/>
              <w:numPr>
                <w:ilvl w:val="0"/>
                <w:numId w:val="22"/>
              </w:numPr>
              <w:rPr>
                <w:rFonts w:ascii="Times New Roman" w:hAnsi="Times New Roman" w:cs="Times New Roman"/>
                <w:sz w:val="20"/>
                <w:szCs w:val="20"/>
              </w:rPr>
            </w:pPr>
            <w:r w:rsidRPr="00E86F5C">
              <w:rPr>
                <w:rFonts w:ascii="Times New Roman" w:hAnsi="Times New Roman" w:cs="Times New Roman"/>
                <w:sz w:val="20"/>
                <w:szCs w:val="20"/>
              </w:rPr>
              <w:t xml:space="preserve">A new RLC timer at the Rx is introduced to determine obsolete RLC SDUs. The timer starts when the gap is detected at RLC layer. </w:t>
            </w:r>
          </w:p>
          <w:p w14:paraId="3B23CB59" w14:textId="77777777" w:rsidR="00E86F5C" w:rsidRPr="00E86F5C" w:rsidRDefault="00E86F5C" w:rsidP="00E86F5C">
            <w:pPr>
              <w:pStyle w:val="Doc-text2"/>
              <w:numPr>
                <w:ilvl w:val="0"/>
                <w:numId w:val="22"/>
              </w:numPr>
              <w:rPr>
                <w:rFonts w:ascii="Times New Roman" w:hAnsi="Times New Roman" w:cs="Times New Roman"/>
                <w:sz w:val="20"/>
                <w:szCs w:val="20"/>
              </w:rPr>
            </w:pPr>
            <w:r w:rsidRPr="00E86F5C">
              <w:rPr>
                <w:rFonts w:ascii="Times New Roman" w:hAnsi="Times New Roman" w:cs="Times New Roman"/>
                <w:sz w:val="20"/>
                <w:szCs w:val="20"/>
              </w:rPr>
              <w:t>The abandoned RLC SDUs determined by a new RLC timer are positively acknowledged in the STATUS report.</w:t>
            </w:r>
          </w:p>
          <w:p w14:paraId="03D2812C" w14:textId="40FF96D1" w:rsidR="005B2832" w:rsidRPr="00803C33" w:rsidRDefault="005B2832" w:rsidP="009C26D6">
            <w:pPr>
              <w:pStyle w:val="Doc-text2"/>
              <w:numPr>
                <w:ilvl w:val="0"/>
                <w:numId w:val="22"/>
              </w:numPr>
              <w:rPr>
                <w:rFonts w:ascii="Times New Roman" w:hAnsi="Times New Roman" w:cs="Times New Roman"/>
                <w:sz w:val="20"/>
                <w:szCs w:val="20"/>
              </w:rPr>
            </w:pPr>
            <w:r w:rsidRPr="00803C33">
              <w:rPr>
                <w:rFonts w:ascii="Times New Roman" w:hAnsi="Times New Roman" w:cs="Times New Roman"/>
                <w:sz w:val="20"/>
                <w:szCs w:val="20"/>
              </w:rPr>
              <w:t>FFS if some indication is sent from Tx to Rx. The assumption is this is not a full status report, but something simple (if needed)</w:t>
            </w:r>
          </w:p>
          <w:p w14:paraId="55210749" w14:textId="77777777" w:rsidR="005B2832" w:rsidRDefault="005B2832" w:rsidP="00FF7AF0">
            <w:pPr>
              <w:rPr>
                <w:rFonts w:ascii="Times New Roman" w:eastAsiaTheme="minorEastAsia" w:hAnsi="Times New Roman" w:cs="Times New Roman"/>
                <w:sz w:val="20"/>
                <w:szCs w:val="20"/>
                <w:lang w:val="en-GB"/>
              </w:rPr>
            </w:pPr>
          </w:p>
        </w:tc>
      </w:tr>
    </w:tbl>
    <w:p w14:paraId="498A3F40" w14:textId="77777777" w:rsidR="005B2832" w:rsidRDefault="005B2832" w:rsidP="00FF7AF0">
      <w:pPr>
        <w:rPr>
          <w:rFonts w:ascii="Times New Roman" w:eastAsiaTheme="minorEastAsia" w:hAnsi="Times New Roman" w:cs="Times New Roman"/>
          <w:sz w:val="20"/>
          <w:szCs w:val="20"/>
          <w:lang w:val="en-GB"/>
        </w:rPr>
      </w:pPr>
    </w:p>
    <w:p w14:paraId="3838F37F" w14:textId="3447A5C2" w:rsidR="002858BE" w:rsidRPr="002858BE" w:rsidRDefault="00DD4E66" w:rsidP="0008204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this document</w:t>
      </w:r>
      <w:r w:rsidR="006D20C5">
        <w:rPr>
          <w:rFonts w:ascii="Times New Roman" w:eastAsiaTheme="minorEastAsia" w:hAnsi="Times New Roman" w:cs="Times New Roman"/>
          <w:sz w:val="20"/>
          <w:szCs w:val="20"/>
          <w:lang w:val="en-GB"/>
        </w:rPr>
        <w:t xml:space="preserve">, we further discuss the </w:t>
      </w:r>
      <w:r w:rsidR="00B12489">
        <w:rPr>
          <w:rFonts w:ascii="Times New Roman" w:eastAsiaTheme="minorEastAsia" w:hAnsi="Times New Roman" w:cs="Times New Roman"/>
          <w:sz w:val="20"/>
          <w:szCs w:val="20"/>
          <w:lang w:val="en-GB"/>
        </w:rPr>
        <w:t xml:space="preserve">remaining </w:t>
      </w:r>
      <w:r w:rsidR="006D20C5">
        <w:rPr>
          <w:rFonts w:ascii="Times New Roman" w:eastAsiaTheme="minorEastAsia" w:hAnsi="Times New Roman" w:cs="Times New Roman"/>
          <w:sz w:val="20"/>
          <w:szCs w:val="20"/>
          <w:lang w:val="en-GB"/>
        </w:rPr>
        <w:t>details</w:t>
      </w:r>
      <w:r w:rsidR="00A84446">
        <w:rPr>
          <w:rFonts w:ascii="Times New Roman" w:eastAsiaTheme="minorEastAsia" w:hAnsi="Times New Roman" w:cs="Times New Roman"/>
          <w:sz w:val="20"/>
          <w:szCs w:val="20"/>
          <w:lang w:val="en-GB"/>
        </w:rPr>
        <w:t xml:space="preserve"> of the combined approach to avoid unnecessary retransmission and discuss </w:t>
      </w:r>
      <w:r w:rsidR="00B12489">
        <w:rPr>
          <w:rFonts w:ascii="Times New Roman" w:eastAsiaTheme="minorEastAsia" w:hAnsi="Times New Roman" w:cs="Times New Roman"/>
          <w:sz w:val="20"/>
          <w:szCs w:val="20"/>
          <w:lang w:val="en-GB"/>
        </w:rPr>
        <w:t xml:space="preserve">details of </w:t>
      </w:r>
      <w:r w:rsidR="00674960">
        <w:rPr>
          <w:rFonts w:ascii="Times New Roman" w:eastAsiaTheme="minorEastAsia" w:hAnsi="Times New Roman" w:cs="Times New Roman"/>
          <w:sz w:val="20"/>
          <w:szCs w:val="20"/>
          <w:lang w:val="en-GB"/>
        </w:rPr>
        <w:t>timely retransmissions</w:t>
      </w:r>
      <w:r w:rsidR="00B12489">
        <w:rPr>
          <w:rFonts w:ascii="Times New Roman" w:eastAsiaTheme="minorEastAsia" w:hAnsi="Times New Roman" w:cs="Times New Roman"/>
          <w:sz w:val="20"/>
          <w:szCs w:val="20"/>
          <w:lang w:val="en-GB"/>
        </w:rPr>
        <w:t xml:space="preserve"> solution</w:t>
      </w:r>
    </w:p>
    <w:p w14:paraId="097E76D1" w14:textId="6319E874" w:rsidR="008851DD" w:rsidRPr="00CE4357" w:rsidRDefault="00681D72" w:rsidP="00CE4357">
      <w:pPr>
        <w:pStyle w:val="Heading1"/>
        <w:rPr>
          <w:rFonts w:eastAsiaTheme="minorEastAsia"/>
          <w:lang w:val="en-US" w:eastAsia="ja-JP"/>
        </w:rPr>
      </w:pPr>
      <w:r>
        <w:rPr>
          <w:rFonts w:eastAsiaTheme="minorEastAsia"/>
          <w:lang w:val="en-US" w:eastAsia="ja-JP"/>
        </w:rPr>
        <w:t xml:space="preserve">2 </w:t>
      </w:r>
      <w:r w:rsidR="00F176E0" w:rsidRPr="00F176E0">
        <w:rPr>
          <w:rFonts w:eastAsiaTheme="minorEastAsia"/>
          <w:lang w:val="en-US" w:eastAsia="ja-JP"/>
        </w:rPr>
        <w:t>Avoiding unnecessary retransmissions</w:t>
      </w:r>
      <w:r w:rsidR="00F176E0">
        <w:rPr>
          <w:rFonts w:eastAsiaTheme="minorEastAsia"/>
          <w:lang w:val="en-US" w:eastAsia="ja-JP"/>
        </w:rPr>
        <w:t xml:space="preserve"> (combined)</w:t>
      </w:r>
    </w:p>
    <w:p w14:paraId="75600BBF" w14:textId="0B9C946C" w:rsidR="00272C0D" w:rsidRDefault="00681D72" w:rsidP="00681D72">
      <w:pPr>
        <w:pStyle w:val="Heading2"/>
        <w:tabs>
          <w:tab w:val="num" w:pos="576"/>
        </w:tabs>
        <w:ind w:left="576" w:hanging="576"/>
        <w:rPr>
          <w:rFonts w:ascii="Times New Roman" w:eastAsiaTheme="minorEastAsia" w:hAnsi="Times New Roman"/>
          <w:sz w:val="20"/>
          <w:szCs w:val="20"/>
        </w:rPr>
      </w:pPr>
      <w:r>
        <w:t>2.1</w:t>
      </w:r>
      <w:r w:rsidR="00780FDD">
        <w:t xml:space="preserve"> </w:t>
      </w:r>
      <w:r w:rsidR="00922686">
        <w:t xml:space="preserve">Details of </w:t>
      </w:r>
      <w:r w:rsidR="00162F10">
        <w:t>window operation</w:t>
      </w:r>
    </w:p>
    <w:p w14:paraId="100DC179" w14:textId="356E09A4" w:rsidR="008066D2" w:rsidRDefault="00E838EF" w:rsidP="00D268C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To </w:t>
      </w:r>
      <w:r w:rsidRPr="00E838EF">
        <w:rPr>
          <w:rFonts w:ascii="Times New Roman" w:eastAsiaTheme="minorEastAsia" w:hAnsi="Times New Roman" w:cs="Times New Roman"/>
          <w:sz w:val="20"/>
          <w:szCs w:val="20"/>
          <w:lang w:val="en-GB"/>
        </w:rPr>
        <w:t>avoid unnecessary retransmissions</w:t>
      </w:r>
      <w:r>
        <w:rPr>
          <w:rFonts w:ascii="Times New Roman" w:eastAsiaTheme="minorEastAsia" w:hAnsi="Times New Roman" w:cs="Times New Roman"/>
          <w:sz w:val="20"/>
          <w:szCs w:val="20"/>
          <w:lang w:val="en-GB"/>
        </w:rPr>
        <w:t>, w</w:t>
      </w:r>
      <w:r w:rsidR="00A31281">
        <w:rPr>
          <w:rFonts w:ascii="Times New Roman" w:eastAsiaTheme="minorEastAsia" w:hAnsi="Times New Roman" w:cs="Times New Roman"/>
          <w:sz w:val="20"/>
          <w:szCs w:val="20"/>
          <w:lang w:val="en-GB"/>
        </w:rPr>
        <w:t xml:space="preserve">e agreed the combined approach </w:t>
      </w:r>
      <w:r w:rsidR="00291137">
        <w:rPr>
          <w:rFonts w:ascii="Times New Roman" w:eastAsiaTheme="minorEastAsia" w:hAnsi="Times New Roman" w:cs="Times New Roman"/>
          <w:sz w:val="20"/>
          <w:szCs w:val="20"/>
          <w:lang w:val="en-GB"/>
        </w:rPr>
        <w:t xml:space="preserve">which </w:t>
      </w:r>
      <w:r w:rsidR="008066D2">
        <w:rPr>
          <w:rFonts w:ascii="Times New Roman" w:eastAsiaTheme="minorEastAsia" w:hAnsi="Times New Roman" w:cs="Times New Roman"/>
          <w:sz w:val="20"/>
          <w:szCs w:val="20"/>
          <w:lang w:val="en-GB"/>
        </w:rPr>
        <w:t>include</w:t>
      </w:r>
      <w:r w:rsidR="00866CBC">
        <w:rPr>
          <w:rFonts w:ascii="Times New Roman" w:eastAsiaTheme="minorEastAsia" w:hAnsi="Times New Roman" w:cs="Times New Roman"/>
          <w:sz w:val="20"/>
          <w:szCs w:val="20"/>
          <w:lang w:val="en-GB"/>
        </w:rPr>
        <w:t>s</w:t>
      </w:r>
      <w:r w:rsidR="008066D2">
        <w:rPr>
          <w:rFonts w:ascii="Times New Roman" w:eastAsiaTheme="minorEastAsia" w:hAnsi="Times New Roman" w:cs="Times New Roman"/>
          <w:sz w:val="20"/>
          <w:szCs w:val="20"/>
          <w:lang w:val="en-GB"/>
        </w:rPr>
        <w:t xml:space="preserve"> two basic aspects</w:t>
      </w:r>
      <w:r w:rsidR="000D64F3">
        <w:rPr>
          <w:rFonts w:ascii="Times New Roman" w:eastAsiaTheme="minorEastAsia" w:hAnsi="Times New Roman" w:cs="Times New Roman"/>
          <w:sz w:val="20"/>
          <w:szCs w:val="20"/>
          <w:lang w:val="en-GB"/>
        </w:rPr>
        <w:t>:</w:t>
      </w:r>
      <w:r w:rsidR="001E0D50">
        <w:rPr>
          <w:rFonts w:ascii="Times New Roman" w:eastAsiaTheme="minorEastAsia" w:hAnsi="Times New Roman" w:cs="Times New Roman"/>
          <w:sz w:val="20"/>
          <w:szCs w:val="20"/>
          <w:lang w:val="en-GB"/>
        </w:rPr>
        <w:t xml:space="preserve"> 1) </w:t>
      </w:r>
      <w:r w:rsidR="001E0D50" w:rsidRPr="008066D2">
        <w:rPr>
          <w:rFonts w:ascii="Times New Roman" w:eastAsiaTheme="minorEastAsia" w:hAnsi="Times New Roman" w:cs="Times New Roman"/>
          <w:sz w:val="20"/>
          <w:szCs w:val="20"/>
          <w:lang w:val="en-GB"/>
        </w:rPr>
        <w:t>TX side stops transmissions of an outdated SDU</w:t>
      </w:r>
      <w:r w:rsidR="001E0D50">
        <w:rPr>
          <w:rFonts w:ascii="Times New Roman" w:eastAsiaTheme="minorEastAsia" w:hAnsi="Times New Roman" w:cs="Times New Roman"/>
          <w:sz w:val="20"/>
          <w:szCs w:val="20"/>
          <w:lang w:val="en-GB"/>
        </w:rPr>
        <w:t xml:space="preserve"> and 2) RX</w:t>
      </w:r>
      <w:r w:rsidR="001E0D50" w:rsidRPr="008066D2">
        <w:rPr>
          <w:rFonts w:ascii="Times New Roman" w:eastAsiaTheme="minorEastAsia" w:hAnsi="Times New Roman" w:cs="Times New Roman"/>
          <w:sz w:val="20"/>
          <w:szCs w:val="20"/>
          <w:lang w:val="en-GB"/>
        </w:rPr>
        <w:t xml:space="preserve"> side abandons the SDUs based on a local timer</w:t>
      </w:r>
      <w:r w:rsidR="001E0D50">
        <w:rPr>
          <w:rFonts w:ascii="Times New Roman" w:eastAsiaTheme="minorEastAsia" w:hAnsi="Times New Roman" w:cs="Times New Roman"/>
          <w:sz w:val="20"/>
          <w:szCs w:val="20"/>
          <w:lang w:val="en-GB"/>
        </w:rPr>
        <w:t>.</w:t>
      </w:r>
      <w:r w:rsidR="000D64F3">
        <w:rPr>
          <w:rFonts w:ascii="Times New Roman" w:eastAsiaTheme="minorEastAsia" w:hAnsi="Times New Roman" w:cs="Times New Roman"/>
          <w:sz w:val="20"/>
          <w:szCs w:val="20"/>
          <w:lang w:val="en-GB"/>
        </w:rPr>
        <w:t xml:space="preserve"> T</w:t>
      </w:r>
      <w:r w:rsidR="001E0D50">
        <w:rPr>
          <w:rFonts w:ascii="Times New Roman" w:eastAsiaTheme="minorEastAsia" w:hAnsi="Times New Roman" w:cs="Times New Roman"/>
          <w:sz w:val="20"/>
          <w:szCs w:val="20"/>
          <w:lang w:val="en-GB"/>
        </w:rPr>
        <w:t>he window operation at TX and RX side are relatively independent</w:t>
      </w:r>
      <w:r w:rsidR="00791827">
        <w:rPr>
          <w:rFonts w:ascii="Times New Roman" w:eastAsiaTheme="minorEastAsia" w:hAnsi="Times New Roman" w:cs="Times New Roman"/>
          <w:sz w:val="20"/>
          <w:szCs w:val="20"/>
          <w:lang w:val="en-GB"/>
        </w:rPr>
        <w:t>, hereafter, we looked into details</w:t>
      </w:r>
      <w:r w:rsidR="008066D2">
        <w:rPr>
          <w:rFonts w:ascii="Times New Roman" w:eastAsiaTheme="minorEastAsia" w:hAnsi="Times New Roman" w:cs="Times New Roman"/>
          <w:sz w:val="20"/>
          <w:szCs w:val="20"/>
          <w:lang w:val="en-GB"/>
        </w:rPr>
        <w:t xml:space="preserve">: </w:t>
      </w:r>
    </w:p>
    <w:p w14:paraId="4CBB4208" w14:textId="1228BF80" w:rsidR="00517EC5" w:rsidRDefault="00A50BA9" w:rsidP="008066D2">
      <w:pPr>
        <w:pStyle w:val="ListParagraph"/>
        <w:numPr>
          <w:ilvl w:val="0"/>
          <w:numId w:val="26"/>
        </w:numPr>
        <w:rPr>
          <w:rFonts w:ascii="Times New Roman" w:eastAsiaTheme="minorEastAsia" w:hAnsi="Times New Roman" w:cs="Times New Roman"/>
          <w:sz w:val="20"/>
          <w:szCs w:val="20"/>
          <w:lang w:val="en-GB"/>
        </w:rPr>
      </w:pPr>
      <w:r w:rsidRPr="00E838EF">
        <w:rPr>
          <w:rFonts w:ascii="Times New Roman" w:eastAsiaTheme="minorEastAsia" w:hAnsi="Times New Roman" w:cs="Times New Roman"/>
          <w:b/>
          <w:bCs/>
          <w:sz w:val="20"/>
          <w:szCs w:val="20"/>
          <w:lang w:val="en-GB"/>
        </w:rPr>
        <w:t>TX side stops transmissions of an outdated SDU</w:t>
      </w:r>
      <w:r w:rsidR="00D268CA" w:rsidRPr="008066D2">
        <w:rPr>
          <w:rFonts w:ascii="Times New Roman" w:eastAsiaTheme="minorEastAsia" w:hAnsi="Times New Roman" w:cs="Times New Roman"/>
          <w:sz w:val="20"/>
          <w:szCs w:val="20"/>
          <w:lang w:val="en-GB"/>
        </w:rPr>
        <w:t>.</w:t>
      </w:r>
      <w:r w:rsidRPr="008066D2">
        <w:rPr>
          <w:rFonts w:ascii="Times New Roman" w:eastAsiaTheme="minorEastAsia" w:hAnsi="Times New Roman" w:cs="Times New Roman"/>
          <w:sz w:val="20"/>
          <w:szCs w:val="20"/>
          <w:lang w:val="en-GB"/>
        </w:rPr>
        <w:t xml:space="preserve"> </w:t>
      </w:r>
      <w:r w:rsidR="004E1598">
        <w:rPr>
          <w:rFonts w:ascii="Times New Roman" w:eastAsiaTheme="minorEastAsia" w:hAnsi="Times New Roman" w:cs="Times New Roman"/>
          <w:sz w:val="20"/>
          <w:szCs w:val="20"/>
          <w:lang w:val="en-GB"/>
        </w:rPr>
        <w:t>An SDU become</w:t>
      </w:r>
      <w:r w:rsidR="004417D4" w:rsidRPr="008066D2">
        <w:rPr>
          <w:rFonts w:ascii="Times New Roman" w:eastAsiaTheme="minorEastAsia" w:hAnsi="Times New Roman" w:cs="Times New Roman"/>
          <w:sz w:val="20"/>
          <w:szCs w:val="20"/>
          <w:lang w:val="en-GB"/>
        </w:rPr>
        <w:t xml:space="preserve"> outdated</w:t>
      </w:r>
      <w:r w:rsidR="004E1598">
        <w:rPr>
          <w:rFonts w:ascii="Times New Roman" w:eastAsiaTheme="minorEastAsia" w:hAnsi="Times New Roman" w:cs="Times New Roman"/>
          <w:sz w:val="20"/>
          <w:szCs w:val="20"/>
          <w:lang w:val="en-GB"/>
        </w:rPr>
        <w:t xml:space="preserve"> when its PDB runs out. </w:t>
      </w:r>
      <w:r w:rsidR="00F15940">
        <w:rPr>
          <w:rFonts w:ascii="Times New Roman" w:eastAsiaTheme="minorEastAsia" w:hAnsi="Times New Roman" w:cs="Times New Roman"/>
          <w:sz w:val="20"/>
          <w:szCs w:val="20"/>
          <w:lang w:val="en-GB"/>
        </w:rPr>
        <w:t>Moreover PDB is</w:t>
      </w:r>
      <w:r w:rsidR="009111E1">
        <w:rPr>
          <w:rFonts w:ascii="Times New Roman" w:eastAsiaTheme="minorEastAsia" w:hAnsi="Times New Roman" w:cs="Times New Roman"/>
          <w:sz w:val="20"/>
          <w:szCs w:val="20"/>
          <w:lang w:val="en-GB"/>
        </w:rPr>
        <w:t xml:space="preserve"> </w:t>
      </w:r>
      <w:r w:rsidR="004417D4" w:rsidRPr="008066D2">
        <w:rPr>
          <w:rFonts w:ascii="Times New Roman" w:eastAsiaTheme="minorEastAsia" w:hAnsi="Times New Roman" w:cs="Times New Roman"/>
          <w:sz w:val="20"/>
          <w:szCs w:val="20"/>
          <w:lang w:val="en-GB"/>
        </w:rPr>
        <w:t xml:space="preserve">reflected in discard timer </w:t>
      </w:r>
      <w:r w:rsidR="009111E1">
        <w:rPr>
          <w:rFonts w:ascii="Times New Roman" w:eastAsiaTheme="minorEastAsia" w:hAnsi="Times New Roman" w:cs="Times New Roman"/>
          <w:sz w:val="20"/>
          <w:szCs w:val="20"/>
          <w:lang w:val="en-GB"/>
        </w:rPr>
        <w:t>running at</w:t>
      </w:r>
      <w:r w:rsidR="004417D4" w:rsidRPr="008066D2">
        <w:rPr>
          <w:rFonts w:ascii="Times New Roman" w:eastAsiaTheme="minorEastAsia" w:hAnsi="Times New Roman" w:cs="Times New Roman"/>
          <w:sz w:val="20"/>
          <w:szCs w:val="20"/>
          <w:lang w:val="en-GB"/>
        </w:rPr>
        <w:t xml:space="preserve"> PDCP layer, hence we believe that discard indication from PDCP layer can be reused to determine that a SDU is outdated at TX side</w:t>
      </w:r>
      <w:r w:rsidR="00C87839">
        <w:rPr>
          <w:rFonts w:ascii="Times New Roman" w:eastAsiaTheme="minorEastAsia" w:hAnsi="Times New Roman" w:cs="Times New Roman"/>
          <w:sz w:val="20"/>
          <w:szCs w:val="20"/>
          <w:lang w:val="en-GB"/>
        </w:rPr>
        <w:t xml:space="preserve">. </w:t>
      </w:r>
      <w:r w:rsidR="00CF3EE6">
        <w:rPr>
          <w:rFonts w:ascii="Times New Roman" w:eastAsiaTheme="minorEastAsia" w:hAnsi="Times New Roman" w:cs="Times New Roman"/>
          <w:sz w:val="20"/>
          <w:szCs w:val="20"/>
          <w:lang w:val="en-GB"/>
        </w:rPr>
        <w:t xml:space="preserve">In legacy, </w:t>
      </w:r>
      <w:r w:rsidR="00C87839">
        <w:rPr>
          <w:rFonts w:ascii="Times New Roman" w:eastAsiaTheme="minorEastAsia" w:hAnsi="Times New Roman" w:cs="Times New Roman"/>
          <w:sz w:val="20"/>
          <w:szCs w:val="20"/>
          <w:lang w:val="en-GB"/>
        </w:rPr>
        <w:t xml:space="preserve">TX side will stop a SDU’s retransmission once it is </w:t>
      </w:r>
      <w:proofErr w:type="spellStart"/>
      <w:r w:rsidR="00C87839">
        <w:rPr>
          <w:rFonts w:ascii="Times New Roman" w:eastAsiaTheme="minorEastAsia" w:hAnsi="Times New Roman" w:cs="Times New Roman"/>
          <w:sz w:val="20"/>
          <w:szCs w:val="20"/>
          <w:lang w:val="en-GB"/>
        </w:rPr>
        <w:t>ACKed</w:t>
      </w:r>
      <w:proofErr w:type="spellEnd"/>
      <w:r w:rsidR="00C87839">
        <w:rPr>
          <w:rFonts w:ascii="Times New Roman" w:eastAsiaTheme="minorEastAsia" w:hAnsi="Times New Roman" w:cs="Times New Roman"/>
          <w:sz w:val="20"/>
          <w:szCs w:val="20"/>
          <w:lang w:val="en-GB"/>
        </w:rPr>
        <w:t>,</w:t>
      </w:r>
      <w:r w:rsidR="00A6132E">
        <w:rPr>
          <w:rFonts w:ascii="Times New Roman" w:eastAsiaTheme="minorEastAsia" w:hAnsi="Times New Roman" w:cs="Times New Roman"/>
          <w:sz w:val="20"/>
          <w:szCs w:val="20"/>
          <w:lang w:val="en-GB"/>
        </w:rPr>
        <w:t xml:space="preserve"> </w:t>
      </w:r>
      <w:r w:rsidR="00CC5472">
        <w:rPr>
          <w:rFonts w:ascii="Times New Roman" w:eastAsiaTheme="minorEastAsia" w:hAnsi="Times New Roman" w:cs="Times New Roman"/>
          <w:sz w:val="20"/>
          <w:szCs w:val="20"/>
          <w:lang w:val="en-GB"/>
        </w:rPr>
        <w:t>addition</w:t>
      </w:r>
      <w:r w:rsidR="00A6132E">
        <w:rPr>
          <w:rFonts w:ascii="Times New Roman" w:eastAsiaTheme="minorEastAsia" w:hAnsi="Times New Roman" w:cs="Times New Roman"/>
          <w:sz w:val="20"/>
          <w:szCs w:val="20"/>
          <w:lang w:val="en-GB"/>
        </w:rPr>
        <w:t>ally</w:t>
      </w:r>
      <w:r w:rsidR="00CC5472">
        <w:rPr>
          <w:rFonts w:ascii="Times New Roman" w:eastAsiaTheme="minorEastAsia" w:hAnsi="Times New Roman" w:cs="Times New Roman"/>
          <w:sz w:val="20"/>
          <w:szCs w:val="20"/>
          <w:lang w:val="en-GB"/>
        </w:rPr>
        <w:t xml:space="preserve">, TX shall </w:t>
      </w:r>
      <w:r w:rsidR="00CF3EE6">
        <w:rPr>
          <w:rFonts w:ascii="Times New Roman" w:eastAsiaTheme="minorEastAsia" w:hAnsi="Times New Roman" w:cs="Times New Roman"/>
          <w:sz w:val="20"/>
          <w:szCs w:val="20"/>
          <w:lang w:val="en-GB"/>
        </w:rPr>
        <w:t xml:space="preserve">stop </w:t>
      </w:r>
      <w:r w:rsidR="00CC5472">
        <w:rPr>
          <w:rFonts w:ascii="Times New Roman" w:eastAsiaTheme="minorEastAsia" w:hAnsi="Times New Roman" w:cs="Times New Roman"/>
          <w:sz w:val="20"/>
          <w:szCs w:val="20"/>
          <w:lang w:val="en-GB"/>
        </w:rPr>
        <w:t xml:space="preserve">retransmission of </w:t>
      </w:r>
      <w:r w:rsidR="00CF3EE6">
        <w:rPr>
          <w:rFonts w:ascii="Times New Roman" w:eastAsiaTheme="minorEastAsia" w:hAnsi="Times New Roman" w:cs="Times New Roman"/>
          <w:sz w:val="20"/>
          <w:szCs w:val="20"/>
          <w:lang w:val="en-GB"/>
        </w:rPr>
        <w:t>a</w:t>
      </w:r>
      <w:r w:rsidR="00CC5472">
        <w:rPr>
          <w:rFonts w:ascii="Times New Roman" w:eastAsiaTheme="minorEastAsia" w:hAnsi="Times New Roman" w:cs="Times New Roman"/>
          <w:sz w:val="20"/>
          <w:szCs w:val="20"/>
          <w:lang w:val="en-GB"/>
        </w:rPr>
        <w:t>n</w:t>
      </w:r>
      <w:r w:rsidR="00CF3EE6">
        <w:rPr>
          <w:rFonts w:ascii="Times New Roman" w:eastAsiaTheme="minorEastAsia" w:hAnsi="Times New Roman" w:cs="Times New Roman"/>
          <w:sz w:val="20"/>
          <w:szCs w:val="20"/>
          <w:lang w:val="en-GB"/>
        </w:rPr>
        <w:t xml:space="preserve"> outdated</w:t>
      </w:r>
      <w:r w:rsidR="00CC5472">
        <w:rPr>
          <w:rFonts w:ascii="Times New Roman" w:eastAsiaTheme="minorEastAsia" w:hAnsi="Times New Roman" w:cs="Times New Roman"/>
          <w:sz w:val="20"/>
          <w:szCs w:val="20"/>
          <w:lang w:val="en-GB"/>
        </w:rPr>
        <w:t>/discarded</w:t>
      </w:r>
      <w:r w:rsidR="00CF3EE6">
        <w:rPr>
          <w:rFonts w:ascii="Times New Roman" w:eastAsiaTheme="minorEastAsia" w:hAnsi="Times New Roman" w:cs="Times New Roman"/>
          <w:sz w:val="20"/>
          <w:szCs w:val="20"/>
          <w:lang w:val="en-GB"/>
        </w:rPr>
        <w:t xml:space="preserve"> SDU</w:t>
      </w:r>
      <w:r w:rsidR="00CC5472">
        <w:rPr>
          <w:rFonts w:ascii="Times New Roman" w:eastAsiaTheme="minorEastAsia" w:hAnsi="Times New Roman" w:cs="Times New Roman"/>
          <w:sz w:val="20"/>
          <w:szCs w:val="20"/>
          <w:lang w:val="en-GB"/>
        </w:rPr>
        <w:t xml:space="preserve">. This should be </w:t>
      </w:r>
      <w:r w:rsidR="00A6132E">
        <w:rPr>
          <w:rFonts w:ascii="Times New Roman" w:eastAsiaTheme="minorEastAsia" w:hAnsi="Times New Roman" w:cs="Times New Roman"/>
          <w:sz w:val="20"/>
          <w:szCs w:val="20"/>
          <w:lang w:val="en-GB"/>
        </w:rPr>
        <w:t xml:space="preserve">further </w:t>
      </w:r>
      <w:r w:rsidR="00CC5472">
        <w:rPr>
          <w:rFonts w:ascii="Times New Roman" w:eastAsiaTheme="minorEastAsia" w:hAnsi="Times New Roman" w:cs="Times New Roman"/>
          <w:sz w:val="20"/>
          <w:szCs w:val="20"/>
          <w:lang w:val="en-GB"/>
        </w:rPr>
        <w:t xml:space="preserve">taken into account to move the TX window as below, i.e., </w:t>
      </w:r>
      <w:r w:rsidR="00A954EF">
        <w:rPr>
          <w:rFonts w:ascii="Times New Roman" w:eastAsiaTheme="minorEastAsia" w:hAnsi="Times New Roman" w:cs="Times New Roman"/>
          <w:sz w:val="20"/>
          <w:szCs w:val="20"/>
          <w:lang w:val="en-GB"/>
        </w:rPr>
        <w:t xml:space="preserve">lower edge of TX window shall move up to the smallest SN which has not been </w:t>
      </w:r>
      <w:proofErr w:type="spellStart"/>
      <w:r w:rsidR="00A954EF">
        <w:rPr>
          <w:rFonts w:ascii="Times New Roman" w:eastAsiaTheme="minorEastAsia" w:hAnsi="Times New Roman" w:cs="Times New Roman"/>
          <w:sz w:val="20"/>
          <w:szCs w:val="20"/>
          <w:lang w:val="en-GB"/>
        </w:rPr>
        <w:t>ACKed</w:t>
      </w:r>
      <w:proofErr w:type="spellEnd"/>
      <w:r w:rsidR="00A954EF">
        <w:rPr>
          <w:rFonts w:ascii="Times New Roman" w:eastAsiaTheme="minorEastAsia" w:hAnsi="Times New Roman" w:cs="Times New Roman"/>
          <w:sz w:val="20"/>
          <w:szCs w:val="20"/>
          <w:lang w:val="en-GB"/>
        </w:rPr>
        <w:t xml:space="preserve"> and has not been discarded</w:t>
      </w:r>
      <w:r w:rsidR="00CC5472">
        <w:rPr>
          <w:rFonts w:ascii="Times New Roman" w:eastAsiaTheme="minorEastAsia" w:hAnsi="Times New Roman" w:cs="Times New Roman"/>
          <w:sz w:val="20"/>
          <w:szCs w:val="20"/>
          <w:lang w:val="en-GB"/>
        </w:rPr>
        <w:t xml:space="preserve">. </w:t>
      </w:r>
    </w:p>
    <w:p w14:paraId="7A1E09F0" w14:textId="442DAFCF" w:rsidR="00C55F31" w:rsidRDefault="00791827" w:rsidP="00C55F31">
      <w:pPr>
        <w:ind w:left="360"/>
        <w:rPr>
          <w:rFonts w:ascii="Times New Roman" w:eastAsiaTheme="minorEastAsia" w:hAnsi="Times New Roman" w:cs="Times New Roman"/>
          <w:sz w:val="20"/>
          <w:szCs w:val="20"/>
          <w:lang w:val="en-GB"/>
        </w:rPr>
      </w:pPr>
      <w:r>
        <w:rPr>
          <w:rFonts w:ascii="Times New Roman" w:eastAsiaTheme="minorEastAsia" w:hAnsi="Times New Roman" w:cs="Times New Roman"/>
          <w:noProof/>
          <w:sz w:val="20"/>
          <w:szCs w:val="20"/>
          <w:lang w:eastAsia="zh-CN"/>
        </w:rPr>
        <w:lastRenderedPageBreak/>
        <w:drawing>
          <wp:inline distT="0" distB="0" distL="0" distR="0" wp14:anchorId="27BE64C7" wp14:editId="3D1DC91E">
            <wp:extent cx="5916079" cy="1640056"/>
            <wp:effectExtent l="0" t="0" r="0" b="0"/>
            <wp:docPr id="1754718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5855" cy="1648310"/>
                    </a:xfrm>
                    <a:prstGeom prst="rect">
                      <a:avLst/>
                    </a:prstGeom>
                    <a:noFill/>
                  </pic:spPr>
                </pic:pic>
              </a:graphicData>
            </a:graphic>
          </wp:inline>
        </w:drawing>
      </w:r>
    </w:p>
    <w:p w14:paraId="2F8BAAF5" w14:textId="77777777" w:rsidR="00A954EF" w:rsidRPr="00C55F31" w:rsidRDefault="00A954EF" w:rsidP="00C55F31">
      <w:pPr>
        <w:ind w:left="360"/>
        <w:rPr>
          <w:rFonts w:ascii="Times New Roman" w:eastAsiaTheme="minorEastAsia" w:hAnsi="Times New Roman" w:cs="Times New Roman"/>
          <w:sz w:val="20"/>
          <w:szCs w:val="20"/>
          <w:lang w:val="en-GB"/>
        </w:rPr>
      </w:pPr>
    </w:p>
    <w:p w14:paraId="2DD92208" w14:textId="3D19F4C0" w:rsidR="006B0C02" w:rsidRDefault="00D22549" w:rsidP="00D22549">
      <w:pPr>
        <w:pStyle w:val="ListParagraph"/>
        <w:jc w:val="cente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TX window operation</w:t>
      </w:r>
    </w:p>
    <w:p w14:paraId="5210CFAD" w14:textId="77777777" w:rsidR="00D22549" w:rsidRDefault="00D22549" w:rsidP="00D22549">
      <w:pPr>
        <w:pStyle w:val="ListParagraph"/>
        <w:jc w:val="center"/>
        <w:rPr>
          <w:rFonts w:ascii="Times New Roman" w:eastAsiaTheme="minorEastAsia" w:hAnsi="Times New Roman" w:cs="Times New Roman"/>
          <w:sz w:val="20"/>
          <w:szCs w:val="20"/>
          <w:lang w:val="en-GB"/>
        </w:rPr>
      </w:pPr>
    </w:p>
    <w:p w14:paraId="5699A388" w14:textId="503A8005" w:rsidR="008066D2" w:rsidRPr="008066D2" w:rsidRDefault="008066D2" w:rsidP="008066D2">
      <w:pPr>
        <w:pStyle w:val="ListParagraph"/>
        <w:numPr>
          <w:ilvl w:val="0"/>
          <w:numId w:val="26"/>
        </w:numPr>
        <w:rPr>
          <w:rFonts w:ascii="Times New Roman" w:eastAsiaTheme="minorEastAsia" w:hAnsi="Times New Roman" w:cs="Times New Roman"/>
          <w:sz w:val="20"/>
          <w:szCs w:val="20"/>
          <w:lang w:val="en-GB"/>
        </w:rPr>
      </w:pPr>
      <w:r w:rsidRPr="00E838EF">
        <w:rPr>
          <w:rFonts w:ascii="Times New Roman" w:eastAsiaTheme="minorEastAsia" w:hAnsi="Times New Roman" w:cs="Times New Roman"/>
          <w:b/>
          <w:bCs/>
          <w:sz w:val="20"/>
          <w:szCs w:val="20"/>
          <w:lang w:val="en-GB"/>
        </w:rPr>
        <w:t>RX side abandons the SDUs based on a local timer</w:t>
      </w:r>
      <w:r>
        <w:rPr>
          <w:rFonts w:ascii="Times New Roman" w:eastAsiaTheme="minorEastAsia" w:hAnsi="Times New Roman" w:cs="Times New Roman"/>
          <w:sz w:val="20"/>
          <w:szCs w:val="20"/>
          <w:lang w:val="en-GB"/>
        </w:rPr>
        <w:t xml:space="preserve">. as </w:t>
      </w:r>
      <w:r w:rsidR="000C18C1">
        <w:rPr>
          <w:rFonts w:ascii="Times New Roman" w:eastAsiaTheme="minorEastAsia" w:hAnsi="Times New Roman" w:cs="Times New Roman"/>
          <w:sz w:val="20"/>
          <w:szCs w:val="20"/>
          <w:lang w:val="en-GB"/>
        </w:rPr>
        <w:t xml:space="preserve">many companies proposed, </w:t>
      </w:r>
      <w:r w:rsidR="00FB70CC">
        <w:rPr>
          <w:rFonts w:ascii="Times New Roman" w:eastAsiaTheme="minorEastAsia" w:hAnsi="Times New Roman" w:cs="Times New Roman"/>
          <w:sz w:val="20"/>
          <w:szCs w:val="20"/>
          <w:lang w:val="en-GB"/>
        </w:rPr>
        <w:t xml:space="preserve">we can reuse </w:t>
      </w:r>
      <w:r w:rsidR="00E75245">
        <w:rPr>
          <w:rFonts w:ascii="Times New Roman" w:eastAsiaTheme="minorEastAsia" w:hAnsi="Times New Roman" w:cs="Times New Roman"/>
          <w:sz w:val="20"/>
          <w:szCs w:val="20"/>
          <w:lang w:val="en-GB"/>
        </w:rPr>
        <w:t>RLC UM RX operation, where</w:t>
      </w:r>
      <w:r>
        <w:rPr>
          <w:rFonts w:ascii="Times New Roman" w:eastAsiaTheme="minorEastAsia" w:hAnsi="Times New Roman" w:cs="Times New Roman"/>
          <w:sz w:val="20"/>
          <w:szCs w:val="20"/>
          <w:lang w:val="en-GB"/>
        </w:rPr>
        <w:t xml:space="preserve"> </w:t>
      </w:r>
      <w:r w:rsidR="005A05FE">
        <w:rPr>
          <w:rFonts w:ascii="Times New Roman" w:eastAsiaTheme="minorEastAsia" w:hAnsi="Times New Roman" w:cs="Times New Roman"/>
          <w:sz w:val="20"/>
          <w:szCs w:val="20"/>
          <w:lang w:val="en-GB"/>
        </w:rPr>
        <w:t xml:space="preserve">RLC UM RX </w:t>
      </w:r>
      <w:r w:rsidR="005A05FE" w:rsidRPr="005A05FE">
        <w:rPr>
          <w:rFonts w:ascii="Times New Roman" w:eastAsiaTheme="minorEastAsia" w:hAnsi="Times New Roman" w:cs="Times New Roman"/>
          <w:sz w:val="20"/>
          <w:szCs w:val="20"/>
          <w:lang w:val="en-GB"/>
        </w:rPr>
        <w:t xml:space="preserve">side determines that an SDU should be abandoned based on </w:t>
      </w:r>
      <w:r w:rsidR="005A05FE">
        <w:rPr>
          <w:rFonts w:ascii="Times New Roman" w:eastAsiaTheme="minorEastAsia" w:hAnsi="Times New Roman" w:cs="Times New Roman"/>
          <w:sz w:val="20"/>
          <w:szCs w:val="20"/>
          <w:lang w:val="en-GB"/>
        </w:rPr>
        <w:t xml:space="preserve">a local </w:t>
      </w:r>
      <w:r w:rsidR="005A05FE" w:rsidRPr="005A05FE">
        <w:rPr>
          <w:rFonts w:ascii="Times New Roman" w:eastAsiaTheme="minorEastAsia" w:hAnsi="Times New Roman" w:cs="Times New Roman"/>
          <w:sz w:val="20"/>
          <w:szCs w:val="20"/>
          <w:lang w:val="en-GB"/>
        </w:rPr>
        <w:t xml:space="preserve">timer t-Reassembly and variable </w:t>
      </w:r>
      <w:proofErr w:type="spellStart"/>
      <w:r w:rsidR="005A05FE" w:rsidRPr="005A05FE">
        <w:rPr>
          <w:rFonts w:ascii="Times New Roman" w:eastAsiaTheme="minorEastAsia" w:hAnsi="Times New Roman" w:cs="Times New Roman"/>
          <w:sz w:val="20"/>
          <w:szCs w:val="20"/>
          <w:lang w:val="en-GB"/>
        </w:rPr>
        <w:t>RX_Timer_Trigger</w:t>
      </w:r>
      <w:proofErr w:type="spellEnd"/>
      <w:r w:rsidR="00E838EF">
        <w:rPr>
          <w:rFonts w:ascii="Times New Roman" w:eastAsiaTheme="minorEastAsia" w:hAnsi="Times New Roman" w:cs="Times New Roman"/>
          <w:sz w:val="20"/>
          <w:szCs w:val="20"/>
          <w:lang w:val="en-GB"/>
        </w:rPr>
        <w:t>.</w:t>
      </w:r>
      <w:r w:rsidR="005A05FE">
        <w:rPr>
          <w:rFonts w:ascii="Times New Roman" w:eastAsiaTheme="minorEastAsia" w:hAnsi="Times New Roman" w:cs="Times New Roman"/>
          <w:sz w:val="20"/>
          <w:szCs w:val="20"/>
          <w:lang w:val="en-GB"/>
        </w:rPr>
        <w:t xml:space="preserve"> </w:t>
      </w:r>
      <w:r w:rsidR="00E838EF">
        <w:rPr>
          <w:rFonts w:ascii="Times New Roman" w:eastAsiaTheme="minorEastAsia" w:hAnsi="Times New Roman" w:cs="Times New Roman"/>
          <w:sz w:val="20"/>
          <w:szCs w:val="20"/>
          <w:lang w:val="en-GB"/>
        </w:rPr>
        <w:t>T</w:t>
      </w:r>
      <w:r w:rsidR="009304DF" w:rsidRPr="009304DF">
        <w:rPr>
          <w:rFonts w:ascii="Times New Roman" w:eastAsiaTheme="minorEastAsia" w:hAnsi="Times New Roman" w:cs="Times New Roman"/>
          <w:sz w:val="20"/>
          <w:szCs w:val="20"/>
          <w:lang w:val="en-GB"/>
        </w:rPr>
        <w:t xml:space="preserve">he timer t-Reassembly is initiated when missing RLC </w:t>
      </w:r>
      <w:r w:rsidR="009304DF">
        <w:rPr>
          <w:rFonts w:ascii="Times New Roman" w:eastAsiaTheme="minorEastAsia" w:hAnsi="Times New Roman" w:cs="Times New Roman"/>
          <w:sz w:val="20"/>
          <w:szCs w:val="20"/>
          <w:lang w:val="en-GB"/>
        </w:rPr>
        <w:t>S</w:t>
      </w:r>
      <w:r w:rsidR="009304DF" w:rsidRPr="009304DF">
        <w:rPr>
          <w:rFonts w:ascii="Times New Roman" w:eastAsiaTheme="minorEastAsia" w:hAnsi="Times New Roman" w:cs="Times New Roman"/>
          <w:sz w:val="20"/>
          <w:szCs w:val="20"/>
          <w:lang w:val="en-GB"/>
        </w:rPr>
        <w:t xml:space="preserve">DU(s) are detected (i.e., gap appears between received RLC </w:t>
      </w:r>
      <w:r w:rsidR="009304DF">
        <w:rPr>
          <w:rFonts w:ascii="Times New Roman" w:eastAsiaTheme="minorEastAsia" w:hAnsi="Times New Roman" w:cs="Times New Roman"/>
          <w:sz w:val="20"/>
          <w:szCs w:val="20"/>
          <w:lang w:val="en-GB"/>
        </w:rPr>
        <w:t>S</w:t>
      </w:r>
      <w:r w:rsidR="009304DF" w:rsidRPr="009304DF">
        <w:rPr>
          <w:rFonts w:ascii="Times New Roman" w:eastAsiaTheme="minorEastAsia" w:hAnsi="Times New Roman" w:cs="Times New Roman"/>
          <w:sz w:val="20"/>
          <w:szCs w:val="20"/>
          <w:lang w:val="en-GB"/>
        </w:rPr>
        <w:t xml:space="preserve">DUs), </w:t>
      </w:r>
      <w:proofErr w:type="spellStart"/>
      <w:r w:rsidR="009304DF" w:rsidRPr="009304DF">
        <w:rPr>
          <w:rFonts w:ascii="Times New Roman" w:eastAsiaTheme="minorEastAsia" w:hAnsi="Times New Roman" w:cs="Times New Roman"/>
          <w:sz w:val="20"/>
          <w:szCs w:val="20"/>
          <w:lang w:val="en-GB"/>
        </w:rPr>
        <w:t>RX_Timer_Trigger</w:t>
      </w:r>
      <w:proofErr w:type="spellEnd"/>
      <w:r w:rsidR="009304DF" w:rsidRPr="009304DF">
        <w:rPr>
          <w:rFonts w:ascii="Times New Roman" w:eastAsiaTheme="minorEastAsia" w:hAnsi="Times New Roman" w:cs="Times New Roman"/>
          <w:sz w:val="20"/>
          <w:szCs w:val="20"/>
          <w:lang w:val="en-GB"/>
        </w:rPr>
        <w:t xml:space="preserve"> variable holds the value of the SN following the SN which triggered t-Reassembly. when the timer t-Reassembly expires, </w:t>
      </w:r>
      <w:r w:rsidR="009304DF">
        <w:rPr>
          <w:rFonts w:ascii="Times New Roman" w:eastAsiaTheme="minorEastAsia" w:hAnsi="Times New Roman" w:cs="Times New Roman"/>
          <w:sz w:val="20"/>
          <w:szCs w:val="20"/>
          <w:lang w:val="en-GB"/>
        </w:rPr>
        <w:t>RX</w:t>
      </w:r>
      <w:r w:rsidR="009304DF" w:rsidRPr="009304DF">
        <w:rPr>
          <w:rFonts w:ascii="Times New Roman" w:eastAsiaTheme="minorEastAsia" w:hAnsi="Times New Roman" w:cs="Times New Roman"/>
          <w:sz w:val="20"/>
          <w:szCs w:val="20"/>
          <w:lang w:val="en-GB"/>
        </w:rPr>
        <w:t xml:space="preserve"> side no longer waits for the missed RLC PDU(s) and move the reassembly window forward.</w:t>
      </w:r>
      <w:r w:rsidR="009304DF">
        <w:rPr>
          <w:rFonts w:ascii="Times New Roman" w:eastAsiaTheme="minorEastAsia" w:hAnsi="Times New Roman" w:cs="Times New Roman"/>
          <w:sz w:val="20"/>
          <w:szCs w:val="20"/>
          <w:lang w:val="en-GB"/>
        </w:rPr>
        <w:t xml:space="preserve"> The only change</w:t>
      </w:r>
      <w:r w:rsidR="00A6132E">
        <w:rPr>
          <w:rFonts w:ascii="Times New Roman" w:eastAsiaTheme="minorEastAsia" w:hAnsi="Times New Roman" w:cs="Times New Roman"/>
          <w:sz w:val="20"/>
          <w:szCs w:val="20"/>
          <w:lang w:val="en-GB"/>
        </w:rPr>
        <w:t>s</w:t>
      </w:r>
      <w:r w:rsidR="009304DF">
        <w:rPr>
          <w:rFonts w:ascii="Times New Roman" w:eastAsiaTheme="minorEastAsia" w:hAnsi="Times New Roman" w:cs="Times New Roman"/>
          <w:sz w:val="20"/>
          <w:szCs w:val="20"/>
          <w:lang w:val="en-GB"/>
        </w:rPr>
        <w:t xml:space="preserve"> would include 1) give new name</w:t>
      </w:r>
      <w:r w:rsidR="00AE119A">
        <w:rPr>
          <w:rFonts w:ascii="Times New Roman" w:eastAsiaTheme="minorEastAsia" w:hAnsi="Times New Roman" w:cs="Times New Roman"/>
          <w:sz w:val="20"/>
          <w:szCs w:val="20"/>
          <w:lang w:val="en-GB"/>
        </w:rPr>
        <w:t>s</w:t>
      </w:r>
      <w:r w:rsidR="009304DF">
        <w:rPr>
          <w:rFonts w:ascii="Times New Roman" w:eastAsiaTheme="minorEastAsia" w:hAnsi="Times New Roman" w:cs="Times New Roman"/>
          <w:sz w:val="20"/>
          <w:szCs w:val="20"/>
          <w:lang w:val="en-GB"/>
        </w:rPr>
        <w:t xml:space="preserve"> to the local timer and </w:t>
      </w:r>
      <w:r w:rsidR="00AE119A">
        <w:rPr>
          <w:rFonts w:ascii="Times New Roman" w:eastAsiaTheme="minorEastAsia" w:hAnsi="Times New Roman" w:cs="Times New Roman"/>
          <w:sz w:val="20"/>
          <w:szCs w:val="20"/>
          <w:lang w:val="en-GB"/>
        </w:rPr>
        <w:t xml:space="preserve">the </w:t>
      </w:r>
      <w:r w:rsidR="009304DF">
        <w:rPr>
          <w:rFonts w:ascii="Times New Roman" w:eastAsiaTheme="minorEastAsia" w:hAnsi="Times New Roman" w:cs="Times New Roman"/>
          <w:sz w:val="20"/>
          <w:szCs w:val="20"/>
          <w:lang w:val="en-GB"/>
        </w:rPr>
        <w:t>variable</w:t>
      </w:r>
      <w:r w:rsidR="00AE119A">
        <w:rPr>
          <w:rFonts w:ascii="Times New Roman" w:eastAsiaTheme="minorEastAsia" w:hAnsi="Times New Roman" w:cs="Times New Roman"/>
          <w:sz w:val="20"/>
          <w:szCs w:val="20"/>
          <w:lang w:val="en-GB"/>
        </w:rPr>
        <w:t>,</w:t>
      </w:r>
      <w:r w:rsidR="009304DF">
        <w:rPr>
          <w:rFonts w:ascii="Times New Roman" w:eastAsiaTheme="minorEastAsia" w:hAnsi="Times New Roman" w:cs="Times New Roman"/>
          <w:sz w:val="20"/>
          <w:szCs w:val="20"/>
          <w:lang w:val="en-GB"/>
        </w:rPr>
        <w:t xml:space="preserve"> because </w:t>
      </w:r>
      <w:r w:rsidR="00F31E5E">
        <w:rPr>
          <w:rFonts w:ascii="Times New Roman" w:eastAsia="DengXian" w:hAnsi="Times New Roman" w:cs="Times New Roman" w:hint="eastAsia"/>
          <w:sz w:val="20"/>
          <w:szCs w:val="20"/>
          <w:lang w:val="en-GB" w:eastAsia="zh-CN"/>
        </w:rPr>
        <w:t>the</w:t>
      </w:r>
      <w:r w:rsidR="00F31E5E">
        <w:rPr>
          <w:rFonts w:ascii="Times New Roman" w:eastAsia="DengXian" w:hAnsi="Times New Roman" w:cs="Times New Roman"/>
          <w:sz w:val="20"/>
          <w:szCs w:val="20"/>
          <w:lang w:val="en-GB" w:eastAsia="zh-CN"/>
        </w:rPr>
        <w:t xml:space="preserve"> </w:t>
      </w:r>
      <w:r w:rsidR="00F31E5E" w:rsidRPr="00E014F3">
        <w:rPr>
          <w:rFonts w:ascii="Times New Roman" w:eastAsiaTheme="minorEastAsia" w:hAnsi="Times New Roman" w:cs="Times New Roman"/>
          <w:i/>
          <w:iCs/>
          <w:sz w:val="20"/>
          <w:szCs w:val="20"/>
        </w:rPr>
        <w:t>t-Reassembly</w:t>
      </w:r>
      <w:r w:rsidR="00F31E5E">
        <w:rPr>
          <w:rFonts w:ascii="Times New Roman" w:eastAsiaTheme="minorEastAsia" w:hAnsi="Times New Roman" w:cs="Times New Roman"/>
          <w:sz w:val="20"/>
          <w:szCs w:val="20"/>
          <w:lang w:val="en-GB"/>
        </w:rPr>
        <w:t xml:space="preserve"> </w:t>
      </w:r>
      <w:r w:rsidR="009F4D7C">
        <w:rPr>
          <w:rFonts w:ascii="Times New Roman" w:eastAsiaTheme="minorEastAsia" w:hAnsi="Times New Roman" w:cs="Times New Roman"/>
          <w:sz w:val="20"/>
          <w:szCs w:val="20"/>
          <w:lang w:val="en-GB"/>
        </w:rPr>
        <w:t xml:space="preserve">timer is currently used </w:t>
      </w:r>
      <w:r w:rsidR="00F31E5E">
        <w:rPr>
          <w:rFonts w:ascii="Times New Roman" w:eastAsiaTheme="minorEastAsia" w:hAnsi="Times New Roman" w:cs="Times New Roman"/>
          <w:sz w:val="20"/>
          <w:szCs w:val="20"/>
          <w:lang w:val="en-GB"/>
        </w:rPr>
        <w:t>for STATUS report purpose</w:t>
      </w:r>
      <w:r w:rsidR="009F4D7C">
        <w:rPr>
          <w:rFonts w:ascii="Times New Roman" w:eastAsiaTheme="minorEastAsia" w:hAnsi="Times New Roman" w:cs="Times New Roman"/>
          <w:sz w:val="20"/>
          <w:szCs w:val="20"/>
          <w:lang w:val="en-GB"/>
        </w:rPr>
        <w:t xml:space="preserve">s in RLC AM; </w:t>
      </w:r>
      <w:r w:rsidR="00F31E5E">
        <w:rPr>
          <w:rFonts w:ascii="Times New Roman" w:eastAsiaTheme="minorEastAsia" w:hAnsi="Times New Roman" w:cs="Times New Roman"/>
          <w:sz w:val="20"/>
          <w:szCs w:val="20"/>
          <w:lang w:val="en-GB"/>
        </w:rPr>
        <w:t xml:space="preserve">2)when the local timer expires, RX side will move the lower edge of RLC AM window </w:t>
      </w:r>
      <w:r w:rsidR="00A6401B">
        <w:rPr>
          <w:rFonts w:ascii="Times New Roman" w:eastAsiaTheme="minorEastAsia" w:hAnsi="Times New Roman" w:cs="Times New Roman"/>
          <w:sz w:val="20"/>
          <w:szCs w:val="20"/>
          <w:lang w:val="en-GB"/>
        </w:rPr>
        <w:t>forward</w:t>
      </w:r>
      <w:r w:rsidR="00F31E5E">
        <w:rPr>
          <w:rFonts w:ascii="Times New Roman" w:eastAsiaTheme="minorEastAsia" w:hAnsi="Times New Roman" w:cs="Times New Roman"/>
          <w:sz w:val="20"/>
          <w:szCs w:val="20"/>
          <w:lang w:val="en-GB"/>
        </w:rPr>
        <w:t>, instead of rea</w:t>
      </w:r>
      <w:r w:rsidR="00A6401B">
        <w:rPr>
          <w:rFonts w:ascii="Times New Roman" w:eastAsiaTheme="minorEastAsia" w:hAnsi="Times New Roman" w:cs="Times New Roman"/>
          <w:sz w:val="20"/>
          <w:szCs w:val="20"/>
          <w:lang w:val="en-GB"/>
        </w:rPr>
        <w:t>ssembly window in RLC UM. The RX window operation is shown in below</w:t>
      </w:r>
    </w:p>
    <w:p w14:paraId="53B12926" w14:textId="72755ED4" w:rsidR="0033086E" w:rsidRDefault="0033086E" w:rsidP="0036152C">
      <w:pPr>
        <w:tabs>
          <w:tab w:val="num" w:pos="1440"/>
        </w:tabs>
        <w:rPr>
          <w:rFonts w:ascii="Times New Roman" w:eastAsiaTheme="minorEastAsia" w:hAnsi="Times New Roman" w:cs="Times New Roman"/>
          <w:sz w:val="20"/>
          <w:szCs w:val="20"/>
          <w:lang w:val="en-GB"/>
        </w:rPr>
      </w:pPr>
    </w:p>
    <w:p w14:paraId="068C19BD" w14:textId="77777777" w:rsidR="00D22549" w:rsidRDefault="00D22549" w:rsidP="0036152C">
      <w:pPr>
        <w:tabs>
          <w:tab w:val="num" w:pos="1440"/>
        </w:tabs>
        <w:rPr>
          <w:rFonts w:ascii="Times New Roman" w:eastAsiaTheme="minorEastAsia" w:hAnsi="Times New Roman" w:cs="Times New Roman"/>
          <w:sz w:val="20"/>
          <w:szCs w:val="20"/>
          <w:lang w:val="en-GB"/>
        </w:rPr>
      </w:pPr>
    </w:p>
    <w:p w14:paraId="4DEA044A" w14:textId="77777777" w:rsidR="00692DF9" w:rsidRDefault="00692DF9" w:rsidP="00692DF9">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noProof/>
          <w:sz w:val="20"/>
          <w:szCs w:val="20"/>
          <w:lang w:eastAsia="zh-CN"/>
        </w:rPr>
        <w:drawing>
          <wp:inline distT="0" distB="0" distL="0" distR="0" wp14:anchorId="708783B8" wp14:editId="041F3AC2">
            <wp:extent cx="5937153" cy="2361733"/>
            <wp:effectExtent l="0" t="0" r="6985" b="635"/>
            <wp:docPr id="864520183" name="Picture 1"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20183" name="Picture 1" descr="A computer screen shot of a dia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504" cy="2364259"/>
                    </a:xfrm>
                    <a:prstGeom prst="rect">
                      <a:avLst/>
                    </a:prstGeom>
                    <a:noFill/>
                  </pic:spPr>
                </pic:pic>
              </a:graphicData>
            </a:graphic>
          </wp:inline>
        </w:drawing>
      </w:r>
    </w:p>
    <w:p w14:paraId="25B37475" w14:textId="60292509" w:rsidR="00692DF9" w:rsidRDefault="00692DF9" w:rsidP="00692DF9">
      <w:pPr>
        <w:tabs>
          <w:tab w:val="num" w:pos="1440"/>
        </w:tabs>
        <w:jc w:val="cente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RX window operation</w:t>
      </w:r>
    </w:p>
    <w:p w14:paraId="47AB5266" w14:textId="77777777" w:rsidR="00D22549" w:rsidRDefault="00D22549" w:rsidP="0036152C">
      <w:pPr>
        <w:tabs>
          <w:tab w:val="num" w:pos="1440"/>
        </w:tabs>
        <w:rPr>
          <w:rFonts w:ascii="Times New Roman" w:eastAsiaTheme="minorEastAsia" w:hAnsi="Times New Roman" w:cs="Times New Roman"/>
          <w:sz w:val="20"/>
          <w:szCs w:val="20"/>
          <w:lang w:val="en-GB"/>
        </w:rPr>
      </w:pPr>
    </w:p>
    <w:p w14:paraId="02EAC60F" w14:textId="0D86785D" w:rsidR="009224D3" w:rsidRDefault="00A6401B"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Here we summarize the TX and RX side window operation of combined approach as below for agreement</w:t>
      </w:r>
      <w:r w:rsidR="00325288">
        <w:rPr>
          <w:rFonts w:ascii="Times New Roman" w:eastAsia="DengXian" w:hAnsi="Times New Roman" w:cs="Times New Roman"/>
          <w:sz w:val="20"/>
          <w:szCs w:val="20"/>
          <w:lang w:val="en-GB" w:eastAsia="zh-CN"/>
        </w:rPr>
        <w:t xml:space="preserve">, </w:t>
      </w:r>
      <w:r w:rsidR="00842CC1">
        <w:rPr>
          <w:rFonts w:ascii="Times New Roman" w:eastAsia="DengXian" w:hAnsi="Times New Roman" w:cs="Times New Roman"/>
          <w:sz w:val="20"/>
          <w:szCs w:val="20"/>
          <w:lang w:val="en-GB" w:eastAsia="zh-CN"/>
        </w:rPr>
        <w:t xml:space="preserve">example of </w:t>
      </w:r>
      <w:r w:rsidR="00325288">
        <w:rPr>
          <w:rFonts w:ascii="Times New Roman" w:eastAsia="DengXian" w:hAnsi="Times New Roman" w:cs="Times New Roman"/>
          <w:sz w:val="20"/>
          <w:szCs w:val="20"/>
          <w:lang w:val="en-GB" w:eastAsia="zh-CN"/>
        </w:rPr>
        <w:t>specification change details can be seen in provided TP</w:t>
      </w:r>
      <w:r>
        <w:rPr>
          <w:rFonts w:ascii="Times New Roman" w:eastAsia="DengXian" w:hAnsi="Times New Roman" w:cs="Times New Roman"/>
          <w:sz w:val="20"/>
          <w:szCs w:val="20"/>
          <w:lang w:val="en-GB" w:eastAsia="zh-CN"/>
        </w:rPr>
        <w:t>:</w:t>
      </w:r>
    </w:p>
    <w:p w14:paraId="34F1DFB4" w14:textId="77777777" w:rsidR="0057003C" w:rsidRPr="00F259B5" w:rsidRDefault="0057003C" w:rsidP="0036152C">
      <w:pPr>
        <w:tabs>
          <w:tab w:val="num" w:pos="1440"/>
        </w:tabs>
        <w:rPr>
          <w:rFonts w:ascii="Times New Roman" w:eastAsia="DengXian" w:hAnsi="Times New Roman" w:cs="Times New Roman"/>
          <w:sz w:val="20"/>
          <w:szCs w:val="20"/>
          <w:lang w:val="en-GB" w:eastAsia="zh-CN"/>
        </w:rPr>
      </w:pPr>
    </w:p>
    <w:p w14:paraId="053DD2BD" w14:textId="386AEE2E" w:rsidR="00FD7B61" w:rsidRDefault="0044385F" w:rsidP="00797E92">
      <w:pPr>
        <w:tabs>
          <w:tab w:val="num" w:pos="1440"/>
        </w:tabs>
        <w:rPr>
          <w:rFonts w:ascii="Times New Roman" w:eastAsia="DengXian" w:hAnsi="Times New Roman" w:cs="Times New Roman"/>
          <w:b/>
          <w:bCs/>
          <w:sz w:val="20"/>
          <w:szCs w:val="20"/>
          <w:lang w:val="en-GB" w:eastAsia="zh-CN"/>
        </w:rPr>
      </w:pPr>
      <w:r w:rsidRPr="00F259B5">
        <w:rPr>
          <w:rFonts w:ascii="Times New Roman" w:eastAsiaTheme="minorEastAsia" w:hAnsi="Times New Roman" w:cs="Times New Roman"/>
          <w:b/>
          <w:bCs/>
          <w:sz w:val="20"/>
          <w:szCs w:val="20"/>
          <w:lang w:val="en-GB"/>
        </w:rPr>
        <w:t xml:space="preserve">Proposal </w:t>
      </w:r>
      <w:r w:rsidR="00D268CA">
        <w:rPr>
          <w:rFonts w:ascii="Times New Roman" w:eastAsia="DengXian" w:hAnsi="Times New Roman" w:cs="Times New Roman"/>
          <w:b/>
          <w:bCs/>
          <w:sz w:val="20"/>
          <w:szCs w:val="20"/>
          <w:lang w:val="en-GB" w:eastAsia="zh-CN"/>
        </w:rPr>
        <w:t>1</w:t>
      </w:r>
      <w:r w:rsidR="00797E92">
        <w:rPr>
          <w:rFonts w:ascii="Times New Roman" w:eastAsia="DengXian" w:hAnsi="Times New Roman" w:cs="Times New Roman" w:hint="eastAsia"/>
          <w:b/>
          <w:bCs/>
          <w:sz w:val="20"/>
          <w:szCs w:val="20"/>
          <w:lang w:val="en-GB" w:eastAsia="zh-CN"/>
        </w:rPr>
        <w:t>a</w:t>
      </w:r>
      <w:r w:rsidR="00C96B40">
        <w:rPr>
          <w:rFonts w:ascii="Times New Roman" w:eastAsia="DengXian" w:hAnsi="Times New Roman" w:cs="Times New Roman" w:hint="eastAsia"/>
          <w:b/>
          <w:bCs/>
          <w:sz w:val="20"/>
          <w:szCs w:val="20"/>
          <w:lang w:val="en-GB" w:eastAsia="zh-CN"/>
        </w:rPr>
        <w:t xml:space="preserve">: </w:t>
      </w:r>
      <w:r w:rsidR="00BD7678" w:rsidRPr="001778E9">
        <w:rPr>
          <w:rFonts w:ascii="Times New Roman" w:eastAsiaTheme="minorEastAsia" w:hAnsi="Times New Roman" w:cs="Times New Roman"/>
          <w:b/>
          <w:bCs/>
          <w:sz w:val="20"/>
          <w:szCs w:val="20"/>
          <w:lang w:val="en-GB"/>
        </w:rPr>
        <w:t xml:space="preserve">For </w:t>
      </w:r>
      <w:r w:rsidR="00790D26" w:rsidRPr="001778E9">
        <w:rPr>
          <w:rFonts w:ascii="Times New Roman" w:eastAsiaTheme="minorEastAsia" w:hAnsi="Times New Roman" w:cs="Times New Roman"/>
          <w:b/>
          <w:bCs/>
          <w:sz w:val="20"/>
          <w:szCs w:val="20"/>
          <w:lang w:val="en-GB"/>
        </w:rPr>
        <w:t>Tx</w:t>
      </w:r>
      <w:r w:rsidR="001142F1" w:rsidRPr="001778E9">
        <w:rPr>
          <w:rFonts w:ascii="Times New Roman" w:eastAsiaTheme="minorEastAsia" w:hAnsi="Times New Roman" w:cs="Times New Roman"/>
          <w:b/>
          <w:bCs/>
          <w:sz w:val="20"/>
          <w:szCs w:val="20"/>
          <w:lang w:val="en-GB"/>
        </w:rPr>
        <w:t xml:space="preserve"> side </w:t>
      </w:r>
      <w:r w:rsidR="00790D26" w:rsidRPr="001778E9">
        <w:rPr>
          <w:rFonts w:ascii="Times New Roman" w:eastAsiaTheme="minorEastAsia" w:hAnsi="Times New Roman" w:cs="Times New Roman"/>
          <w:b/>
          <w:bCs/>
          <w:sz w:val="20"/>
          <w:szCs w:val="20"/>
          <w:lang w:val="en-GB"/>
        </w:rPr>
        <w:t xml:space="preserve">operation, a SDU become </w:t>
      </w:r>
      <w:r w:rsidR="001142F1" w:rsidRPr="001778E9">
        <w:rPr>
          <w:rFonts w:ascii="Times New Roman" w:eastAsiaTheme="minorEastAsia" w:hAnsi="Times New Roman" w:cs="Times New Roman"/>
          <w:b/>
          <w:bCs/>
          <w:sz w:val="20"/>
          <w:szCs w:val="20"/>
          <w:lang w:val="en-GB"/>
        </w:rPr>
        <w:t xml:space="preserve">outdated </w:t>
      </w:r>
      <w:r w:rsidR="00790D26" w:rsidRPr="001778E9">
        <w:rPr>
          <w:rFonts w:ascii="Times New Roman" w:eastAsiaTheme="minorEastAsia" w:hAnsi="Times New Roman" w:cs="Times New Roman"/>
          <w:b/>
          <w:bCs/>
          <w:sz w:val="20"/>
          <w:szCs w:val="20"/>
          <w:lang w:val="en-GB"/>
        </w:rPr>
        <w:t>upon receiving the discard</w:t>
      </w:r>
      <w:r w:rsidR="001142F1" w:rsidRPr="001778E9">
        <w:rPr>
          <w:rFonts w:ascii="Times New Roman" w:eastAsiaTheme="minorEastAsia" w:hAnsi="Times New Roman" w:cs="Times New Roman"/>
          <w:b/>
          <w:bCs/>
          <w:sz w:val="20"/>
          <w:szCs w:val="20"/>
          <w:lang w:val="en-GB"/>
        </w:rPr>
        <w:t xml:space="preserve"> indication</w:t>
      </w:r>
      <w:r w:rsidR="002A3395">
        <w:rPr>
          <w:rFonts w:ascii="Times New Roman" w:eastAsiaTheme="minorEastAsia" w:hAnsi="Times New Roman" w:cs="Times New Roman"/>
          <w:b/>
          <w:bCs/>
          <w:sz w:val="20"/>
          <w:szCs w:val="20"/>
          <w:lang w:val="en-GB"/>
        </w:rPr>
        <w:t xml:space="preserve"> from PDCP</w:t>
      </w:r>
      <w:r w:rsidR="008C50F2">
        <w:rPr>
          <w:rFonts w:ascii="Times New Roman" w:eastAsia="DengXian" w:hAnsi="Times New Roman" w:cs="Times New Roman" w:hint="eastAsia"/>
          <w:b/>
          <w:bCs/>
          <w:sz w:val="20"/>
          <w:szCs w:val="20"/>
          <w:lang w:val="en-GB" w:eastAsia="zh-CN"/>
        </w:rPr>
        <w:t xml:space="preserve">, and </w:t>
      </w:r>
      <w:r w:rsidR="00FD7B61" w:rsidRPr="001778E9">
        <w:rPr>
          <w:rFonts w:ascii="Times New Roman" w:eastAsiaTheme="minorEastAsia" w:hAnsi="Times New Roman" w:cs="Times New Roman"/>
          <w:b/>
          <w:bCs/>
          <w:sz w:val="20"/>
          <w:szCs w:val="20"/>
          <w:lang w:val="en-GB"/>
        </w:rPr>
        <w:t xml:space="preserve">the lower edge of Tx window shall move to </w:t>
      </w:r>
      <w:r w:rsidR="003E4E03" w:rsidRPr="001778E9">
        <w:rPr>
          <w:rFonts w:ascii="Times New Roman" w:eastAsiaTheme="minorEastAsia" w:hAnsi="Times New Roman" w:cs="Times New Roman"/>
          <w:b/>
          <w:bCs/>
          <w:sz w:val="20"/>
          <w:szCs w:val="20"/>
          <w:lang w:val="en-GB"/>
        </w:rPr>
        <w:t xml:space="preserve">smallest SN </w:t>
      </w:r>
      <w:r w:rsidR="00B60679">
        <w:rPr>
          <w:rFonts w:ascii="Times New Roman" w:eastAsia="DengXian" w:hAnsi="Times New Roman" w:cs="Times New Roman" w:hint="eastAsia"/>
          <w:b/>
          <w:bCs/>
          <w:sz w:val="20"/>
          <w:szCs w:val="20"/>
          <w:lang w:val="en-GB" w:eastAsia="zh-CN"/>
        </w:rPr>
        <w:t>of SDU</w:t>
      </w:r>
      <w:r w:rsidR="008C50F2">
        <w:rPr>
          <w:rFonts w:ascii="Times New Roman" w:eastAsia="DengXian" w:hAnsi="Times New Roman" w:cs="Times New Roman" w:hint="eastAsia"/>
          <w:b/>
          <w:bCs/>
          <w:sz w:val="20"/>
          <w:szCs w:val="20"/>
          <w:lang w:val="en-GB" w:eastAsia="zh-CN"/>
        </w:rPr>
        <w:t xml:space="preserve">s not yet </w:t>
      </w:r>
      <w:proofErr w:type="spellStart"/>
      <w:r w:rsidR="008C50F2">
        <w:rPr>
          <w:rFonts w:ascii="Times New Roman" w:eastAsia="DengXian" w:hAnsi="Times New Roman" w:cs="Times New Roman" w:hint="eastAsia"/>
          <w:b/>
          <w:bCs/>
          <w:sz w:val="20"/>
          <w:szCs w:val="20"/>
          <w:lang w:val="en-GB" w:eastAsia="zh-CN"/>
        </w:rPr>
        <w:t>ACKed</w:t>
      </w:r>
      <w:proofErr w:type="spellEnd"/>
      <w:r w:rsidR="008C50F2">
        <w:rPr>
          <w:rFonts w:ascii="Times New Roman" w:eastAsia="DengXian" w:hAnsi="Times New Roman" w:cs="Times New Roman" w:hint="eastAsia"/>
          <w:b/>
          <w:bCs/>
          <w:sz w:val="20"/>
          <w:szCs w:val="20"/>
          <w:lang w:val="en-GB" w:eastAsia="zh-CN"/>
        </w:rPr>
        <w:t xml:space="preserve"> and not discarded</w:t>
      </w:r>
    </w:p>
    <w:p w14:paraId="637F08BA" w14:textId="77777777" w:rsidR="0057003C" w:rsidRDefault="0057003C" w:rsidP="00797E92">
      <w:pPr>
        <w:tabs>
          <w:tab w:val="num" w:pos="1440"/>
        </w:tabs>
        <w:rPr>
          <w:rFonts w:ascii="Times New Roman" w:eastAsia="DengXian" w:hAnsi="Times New Roman" w:cs="Times New Roman"/>
          <w:b/>
          <w:bCs/>
          <w:sz w:val="20"/>
          <w:szCs w:val="20"/>
          <w:lang w:val="en-GB" w:eastAsia="zh-CN"/>
        </w:rPr>
      </w:pPr>
    </w:p>
    <w:p w14:paraId="1987033F" w14:textId="24AA1359" w:rsidR="0057003C" w:rsidRPr="00107B95" w:rsidRDefault="00C96B40" w:rsidP="00C96B40">
      <w:pPr>
        <w:tabs>
          <w:tab w:val="num" w:pos="1440"/>
        </w:tabs>
        <w:rPr>
          <w:rFonts w:ascii="Times New Roman" w:eastAsia="DengXian" w:hAnsi="Times New Roman" w:cs="Times New Roman"/>
          <w:b/>
          <w:bCs/>
          <w:i/>
          <w:iCs/>
          <w:sz w:val="20"/>
          <w:szCs w:val="20"/>
          <w:lang w:val="en-GB" w:eastAsia="zh-CN"/>
        </w:rPr>
      </w:pPr>
      <w:r w:rsidRPr="00F259B5">
        <w:rPr>
          <w:rFonts w:ascii="Times New Roman" w:eastAsiaTheme="minorEastAsia" w:hAnsi="Times New Roman" w:cs="Times New Roman"/>
          <w:b/>
          <w:bCs/>
          <w:sz w:val="20"/>
          <w:szCs w:val="20"/>
          <w:lang w:val="en-GB"/>
        </w:rPr>
        <w:t xml:space="preserve">Proposal </w:t>
      </w: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val="en-GB" w:eastAsia="zh-CN"/>
        </w:rPr>
        <w:t>b:</w:t>
      </w:r>
      <w:r w:rsidR="002735C6" w:rsidRPr="00797E92">
        <w:rPr>
          <w:rFonts w:ascii="Times New Roman" w:eastAsiaTheme="minorEastAsia" w:hAnsi="Times New Roman" w:cs="Times New Roman"/>
          <w:b/>
          <w:bCs/>
          <w:sz w:val="20"/>
          <w:szCs w:val="20"/>
          <w:lang w:val="en-GB"/>
        </w:rPr>
        <w:t xml:space="preserve"> </w:t>
      </w:r>
      <w:r w:rsidR="00BD7678" w:rsidRPr="00797E92">
        <w:rPr>
          <w:rFonts w:ascii="Times New Roman" w:eastAsiaTheme="minorEastAsia" w:hAnsi="Times New Roman" w:cs="Times New Roman"/>
          <w:b/>
          <w:bCs/>
          <w:sz w:val="20"/>
          <w:szCs w:val="20"/>
          <w:lang w:val="en-GB"/>
        </w:rPr>
        <w:t>For Rx side operation</w:t>
      </w:r>
      <w:r w:rsidR="00107B95">
        <w:rPr>
          <w:rFonts w:ascii="Times New Roman" w:eastAsia="DengXian" w:hAnsi="Times New Roman" w:cs="Times New Roman" w:hint="eastAsia"/>
          <w:b/>
          <w:bCs/>
          <w:sz w:val="20"/>
          <w:szCs w:val="20"/>
          <w:lang w:val="en-GB" w:eastAsia="zh-CN"/>
        </w:rPr>
        <w:t xml:space="preserve">(same as </w:t>
      </w:r>
      <w:r w:rsidR="00107B95" w:rsidRPr="00107B95">
        <w:rPr>
          <w:rFonts w:ascii="Times New Roman" w:eastAsia="DengXian" w:hAnsi="Times New Roman" w:cs="Times New Roman"/>
          <w:b/>
          <w:bCs/>
          <w:sz w:val="20"/>
          <w:szCs w:val="20"/>
          <w:lang w:val="en-GB" w:eastAsia="zh-CN"/>
        </w:rPr>
        <w:t>RLC UM RX</w:t>
      </w:r>
      <w:r w:rsidR="00107B95">
        <w:rPr>
          <w:rFonts w:ascii="Times New Roman" w:eastAsia="DengXian" w:hAnsi="Times New Roman" w:cs="Times New Roman" w:hint="eastAsia"/>
          <w:b/>
          <w:bCs/>
          <w:sz w:val="20"/>
          <w:szCs w:val="20"/>
          <w:lang w:val="en-GB" w:eastAsia="zh-CN"/>
        </w:rPr>
        <w:t>)</w:t>
      </w:r>
      <w:r w:rsidR="00BD7678" w:rsidRPr="00797E92">
        <w:rPr>
          <w:rFonts w:ascii="Times New Roman" w:eastAsiaTheme="minorEastAsia" w:hAnsi="Times New Roman" w:cs="Times New Roman"/>
          <w:b/>
          <w:bCs/>
          <w:sz w:val="20"/>
          <w:szCs w:val="20"/>
          <w:lang w:val="en-GB"/>
        </w:rPr>
        <w:t xml:space="preserve">, we </w:t>
      </w:r>
      <w:r w:rsidR="002735C6" w:rsidRPr="00797E92">
        <w:rPr>
          <w:rFonts w:ascii="Times New Roman" w:eastAsiaTheme="minorEastAsia" w:hAnsi="Times New Roman" w:cs="Times New Roman"/>
          <w:b/>
          <w:bCs/>
          <w:sz w:val="20"/>
          <w:szCs w:val="20"/>
          <w:lang w:val="en-GB"/>
        </w:rPr>
        <w:t>introduce a new variable</w:t>
      </w:r>
      <w:r>
        <w:rPr>
          <w:rFonts w:ascii="Times New Roman" w:eastAsia="DengXian" w:hAnsi="Times New Roman" w:cs="Times New Roman" w:hint="eastAsia"/>
          <w:b/>
          <w:bCs/>
          <w:sz w:val="20"/>
          <w:szCs w:val="20"/>
          <w:lang w:val="en-GB" w:eastAsia="zh-CN"/>
        </w:rPr>
        <w:t xml:space="preserve"> </w:t>
      </w:r>
      <w:r w:rsidR="00B06F0B" w:rsidRPr="00797E92">
        <w:rPr>
          <w:rFonts w:ascii="Times New Roman" w:eastAsiaTheme="minorEastAsia" w:hAnsi="Times New Roman" w:cs="Times New Roman"/>
          <w:b/>
          <w:bCs/>
          <w:sz w:val="20"/>
          <w:szCs w:val="20"/>
          <w:lang w:val="en-GB"/>
        </w:rPr>
        <w:t xml:space="preserve">in addition to </w:t>
      </w:r>
      <w:r w:rsidR="00032F39" w:rsidRPr="00797E92">
        <w:rPr>
          <w:rFonts w:ascii="Times New Roman" w:eastAsia="DengXian" w:hAnsi="Times New Roman" w:cs="Times New Roman" w:hint="eastAsia"/>
          <w:b/>
          <w:bCs/>
          <w:sz w:val="20"/>
          <w:szCs w:val="20"/>
          <w:lang w:val="en-GB" w:eastAsia="zh-CN"/>
        </w:rPr>
        <w:t>the agreed</w:t>
      </w:r>
      <w:r w:rsidR="00B06F0B" w:rsidRPr="00797E92">
        <w:rPr>
          <w:rFonts w:ascii="Times New Roman" w:eastAsiaTheme="minorEastAsia" w:hAnsi="Times New Roman" w:cs="Times New Roman"/>
          <w:b/>
          <w:bCs/>
          <w:sz w:val="20"/>
          <w:szCs w:val="20"/>
          <w:lang w:val="en-GB"/>
        </w:rPr>
        <w:t xml:space="preserve"> new timer</w:t>
      </w:r>
      <w:r w:rsidR="009224CB" w:rsidRPr="00797E92">
        <w:rPr>
          <w:rFonts w:ascii="Times New Roman" w:eastAsia="DengXian" w:hAnsi="Times New Roman" w:cs="Times New Roman" w:hint="eastAsia"/>
          <w:b/>
          <w:bCs/>
          <w:sz w:val="20"/>
          <w:szCs w:val="20"/>
          <w:lang w:val="en-GB" w:eastAsia="zh-CN"/>
        </w:rPr>
        <w:t xml:space="preserve">, the new variable </w:t>
      </w:r>
      <w:r w:rsidR="00107B95">
        <w:rPr>
          <w:rFonts w:ascii="Times New Roman" w:eastAsia="DengXian" w:hAnsi="Times New Roman" w:cs="Times New Roman" w:hint="eastAsia"/>
          <w:b/>
          <w:bCs/>
          <w:sz w:val="20"/>
          <w:szCs w:val="20"/>
          <w:lang w:eastAsia="zh-CN"/>
        </w:rPr>
        <w:t>holds</w:t>
      </w:r>
      <w:r w:rsidR="00107B95" w:rsidRPr="00107B95">
        <w:rPr>
          <w:rFonts w:ascii="Times New Roman" w:eastAsiaTheme="minorEastAsia" w:hAnsi="Times New Roman" w:cs="Times New Roman"/>
          <w:b/>
          <w:bCs/>
          <w:sz w:val="20"/>
          <w:szCs w:val="20"/>
        </w:rPr>
        <w:t xml:space="preserve"> the SN value at which the RX window should move forward upon </w:t>
      </w:r>
      <w:r w:rsidR="00107B95">
        <w:rPr>
          <w:rFonts w:ascii="Times New Roman" w:eastAsia="DengXian" w:hAnsi="Times New Roman" w:cs="Times New Roman" w:hint="eastAsia"/>
          <w:b/>
          <w:bCs/>
          <w:sz w:val="20"/>
          <w:szCs w:val="20"/>
          <w:lang w:eastAsia="zh-CN"/>
        </w:rPr>
        <w:t xml:space="preserve">the new </w:t>
      </w:r>
      <w:r w:rsidR="00107B95" w:rsidRPr="00107B95">
        <w:rPr>
          <w:rFonts w:ascii="Times New Roman" w:eastAsiaTheme="minorEastAsia" w:hAnsi="Times New Roman" w:cs="Times New Roman"/>
          <w:b/>
          <w:bCs/>
          <w:sz w:val="20"/>
          <w:szCs w:val="20"/>
        </w:rPr>
        <w:t>timer expiry</w:t>
      </w:r>
      <w:r w:rsidR="00107B95">
        <w:rPr>
          <w:rFonts w:ascii="Times New Roman" w:eastAsia="DengXian" w:hAnsi="Times New Roman" w:cs="Times New Roman" w:hint="eastAsia"/>
          <w:b/>
          <w:bCs/>
          <w:sz w:val="20"/>
          <w:szCs w:val="20"/>
          <w:lang w:eastAsia="zh-CN"/>
        </w:rPr>
        <w:t xml:space="preserve"> </w:t>
      </w:r>
    </w:p>
    <w:p w14:paraId="58EADA34" w14:textId="15898D3C" w:rsidR="00F176E0" w:rsidRDefault="00F176E0" w:rsidP="00F176E0">
      <w:pPr>
        <w:pStyle w:val="Heading2"/>
        <w:tabs>
          <w:tab w:val="num" w:pos="576"/>
        </w:tabs>
        <w:ind w:left="576" w:hanging="576"/>
        <w:rPr>
          <w:rFonts w:ascii="Times New Roman" w:eastAsiaTheme="minorEastAsia" w:hAnsi="Times New Roman"/>
          <w:sz w:val="20"/>
          <w:szCs w:val="20"/>
        </w:rPr>
      </w:pPr>
      <w:r>
        <w:t>2.</w:t>
      </w:r>
      <w:r w:rsidR="00162F10">
        <w:t>2</w:t>
      </w:r>
      <w:r>
        <w:t xml:space="preserve"> RX to TX</w:t>
      </w:r>
      <w:r w:rsidR="00162F10">
        <w:t xml:space="preserve"> feedback</w:t>
      </w:r>
    </w:p>
    <w:p w14:paraId="5E62E55F" w14:textId="77777777" w:rsidR="00E661EA" w:rsidRPr="004E444F" w:rsidRDefault="00E661EA" w:rsidP="0044385F">
      <w:pPr>
        <w:tabs>
          <w:tab w:val="num" w:pos="1440"/>
        </w:tabs>
        <w:rPr>
          <w:rFonts w:ascii="Times New Roman" w:eastAsiaTheme="minorEastAsia" w:hAnsi="Times New Roman" w:cs="Times New Roman"/>
          <w:b/>
          <w:bCs/>
          <w:sz w:val="20"/>
          <w:szCs w:val="20"/>
          <w:lang w:val="en-GB"/>
        </w:rPr>
      </w:pPr>
    </w:p>
    <w:p w14:paraId="32029E65" w14:textId="6F616DC6" w:rsidR="00922686" w:rsidRDefault="00CD684D"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It is agreed “</w:t>
      </w:r>
      <w:r w:rsidRPr="00CD684D">
        <w:rPr>
          <w:rFonts w:ascii="Times New Roman" w:eastAsia="DengXian" w:hAnsi="Times New Roman" w:cs="Times New Roman"/>
          <w:sz w:val="20"/>
          <w:szCs w:val="20"/>
          <w:lang w:val="en-GB" w:eastAsia="zh-CN"/>
        </w:rPr>
        <w:t>The abandoned RLC SDUs determined by a new RLC timer are positively acknowledged in the STATUS report</w:t>
      </w:r>
      <w:r>
        <w:rPr>
          <w:rFonts w:ascii="Times New Roman" w:eastAsia="DengXian" w:hAnsi="Times New Roman" w:cs="Times New Roman"/>
          <w:sz w:val="20"/>
          <w:szCs w:val="20"/>
          <w:lang w:val="en-GB" w:eastAsia="zh-CN"/>
        </w:rPr>
        <w:t>”</w:t>
      </w:r>
      <w:r w:rsidR="00FA7A1D">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w:t>
      </w:r>
      <w:r w:rsidR="0052412A">
        <w:rPr>
          <w:rFonts w:ascii="Times New Roman" w:eastAsia="DengXian" w:hAnsi="Times New Roman" w:cs="Times New Roman"/>
          <w:sz w:val="20"/>
          <w:szCs w:val="20"/>
          <w:lang w:val="en-GB" w:eastAsia="zh-CN"/>
        </w:rPr>
        <w:t>W</w:t>
      </w:r>
      <w:r w:rsidR="00FA7A1D">
        <w:rPr>
          <w:rFonts w:ascii="Times New Roman" w:eastAsia="DengXian" w:hAnsi="Times New Roman" w:cs="Times New Roman"/>
          <w:sz w:val="20"/>
          <w:szCs w:val="20"/>
          <w:lang w:val="en-GB" w:eastAsia="zh-CN"/>
        </w:rPr>
        <w:t xml:space="preserve">e look into the existing specification, </w:t>
      </w:r>
      <w:r w:rsidR="002D0D97">
        <w:rPr>
          <w:rFonts w:ascii="Times New Roman" w:eastAsia="DengXian" w:hAnsi="Times New Roman" w:cs="Times New Roman"/>
          <w:sz w:val="20"/>
          <w:szCs w:val="20"/>
          <w:lang w:val="en-GB" w:eastAsia="zh-CN"/>
        </w:rPr>
        <w:t>A STATUS PDU is constructed a</w:t>
      </w:r>
      <w:r w:rsidR="00755AA0">
        <w:rPr>
          <w:rFonts w:ascii="Times New Roman" w:eastAsia="DengXian" w:hAnsi="Times New Roman" w:cs="Times New Roman"/>
          <w:sz w:val="20"/>
          <w:szCs w:val="20"/>
          <w:lang w:val="en-GB" w:eastAsia="zh-CN"/>
        </w:rPr>
        <w:t>s shown in below</w:t>
      </w:r>
      <w:r w:rsidR="002D0D97">
        <w:rPr>
          <w:rFonts w:ascii="Times New Roman" w:eastAsia="DengXi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629"/>
      </w:tblGrid>
      <w:tr w:rsidR="008167A2" w14:paraId="4F0B04FC" w14:textId="77777777" w:rsidTr="008167A2">
        <w:tc>
          <w:tcPr>
            <w:tcW w:w="9629" w:type="dxa"/>
          </w:tcPr>
          <w:p w14:paraId="69157F16" w14:textId="77777777" w:rsidR="008167A2" w:rsidRPr="00665AFD" w:rsidRDefault="008167A2" w:rsidP="008167A2">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constructing a STATUS PDU, the AM RLC entity shall:</w:t>
            </w:r>
          </w:p>
          <w:p w14:paraId="78B95D0F" w14:textId="77777777" w:rsidR="008167A2" w:rsidRPr="00665AFD" w:rsidRDefault="008167A2" w:rsidP="008167A2">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lastRenderedPageBreak/>
              <w:t>-</w:t>
            </w:r>
            <w:r w:rsidRPr="00665AFD">
              <w:rPr>
                <w:rFonts w:ascii="Times New Roman" w:eastAsia="Times New Roman" w:hAnsi="Times New Roman" w:cs="Times New Roman"/>
                <w:sz w:val="20"/>
                <w:szCs w:val="20"/>
                <w:lang w:val="en-GB"/>
              </w:rPr>
              <w:tab/>
              <w:t xml:space="preserve">for the RLC SDUs with SN such that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that has not been completely received yet, in increasing SN order of RLC SDUs and increasing byte segment order within RLC SDUs, </w:t>
            </w:r>
            <w:r w:rsidRPr="00325288">
              <w:rPr>
                <w:rFonts w:ascii="Times New Roman" w:eastAsia="Times New Roman" w:hAnsi="Times New Roman" w:cs="Times New Roman"/>
                <w:sz w:val="20"/>
                <w:szCs w:val="20"/>
                <w:highlight w:val="yellow"/>
                <w:lang w:val="en-GB"/>
              </w:rPr>
              <w:t xml:space="preserve">starting with SN = </w:t>
            </w:r>
            <w:proofErr w:type="spellStart"/>
            <w:r w:rsidRPr="00325288">
              <w:rPr>
                <w:rFonts w:ascii="Times New Roman" w:eastAsia="Times New Roman" w:hAnsi="Times New Roman" w:cs="Times New Roman"/>
                <w:sz w:val="20"/>
                <w:szCs w:val="20"/>
                <w:highlight w:val="yellow"/>
                <w:lang w:val="en-GB"/>
              </w:rPr>
              <w:t>RX_Next</w:t>
            </w:r>
            <w:proofErr w:type="spellEnd"/>
            <w:r w:rsidRPr="00665AFD">
              <w:rPr>
                <w:rFonts w:ascii="Times New Roman" w:eastAsia="Times New Roman" w:hAnsi="Times New Roman" w:cs="Times New Roman"/>
                <w:sz w:val="20"/>
                <w:szCs w:val="20"/>
                <w:lang w:val="en-GB"/>
              </w:rPr>
              <w:t xml:space="preserve"> up to the point where the resulting STATUS PDU still fits to the total size of RLC PDU(s) indicated by lower layer:</w:t>
            </w:r>
          </w:p>
          <w:p w14:paraId="7A340221" w14:textId="77777777" w:rsidR="008167A2" w:rsidRPr="00665AFD" w:rsidRDefault="008167A2" w:rsidP="008167A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an RLC SDU for which no byte segments have been received yet:</w:t>
            </w:r>
          </w:p>
          <w:p w14:paraId="3842AB98"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NACK_SN which is set to the SN of the RLC SDU.</w:t>
            </w:r>
          </w:p>
          <w:p w14:paraId="70BDA694" w14:textId="77777777" w:rsidR="008167A2" w:rsidRPr="00665AFD" w:rsidRDefault="008167A2" w:rsidP="008167A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byte segments of a partly received RLC SDU that have not been received yet:</w:t>
            </w:r>
          </w:p>
          <w:p w14:paraId="36AC7D18"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in the STATUS PDU a set of NACK_SN,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1247C8FB" w14:textId="77777777" w:rsidR="008167A2" w:rsidRPr="00665AFD" w:rsidRDefault="008167A2" w:rsidP="008167A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RLC SDUs that have not been received yet:</w:t>
            </w:r>
          </w:p>
          <w:p w14:paraId="66F5EEB1"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set of NACK_SN and NACK range;</w:t>
            </w:r>
          </w:p>
          <w:p w14:paraId="03D2EE45"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in the STATUS PDU, if required, a pair of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69467533" w14:textId="7DB039F2" w:rsidR="008167A2" w:rsidRPr="008167A2" w:rsidRDefault="008167A2" w:rsidP="008167A2">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r>
            <w:r w:rsidRPr="00325288">
              <w:rPr>
                <w:rFonts w:ascii="Times New Roman" w:eastAsia="Times New Roman" w:hAnsi="Times New Roman" w:cs="Times New Roman"/>
                <w:sz w:val="20"/>
                <w:szCs w:val="20"/>
                <w:highlight w:val="yellow"/>
                <w:lang w:val="en-GB"/>
              </w:rPr>
              <w:t xml:space="preserve">set the ACK_SN to the SN of the next not received </w:t>
            </w:r>
            <w:r w:rsidRPr="00325288">
              <w:rPr>
                <w:rFonts w:ascii="Times New Roman" w:eastAsia="Times New Roman" w:hAnsi="Times New Roman" w:cs="Times New Roman"/>
                <w:sz w:val="20"/>
                <w:szCs w:val="20"/>
                <w:highlight w:val="yellow"/>
                <w:lang w:val="en-GB" w:eastAsia="ko-KR"/>
              </w:rPr>
              <w:t>RLC SDU</w:t>
            </w:r>
            <w:r w:rsidRPr="00665AFD">
              <w:rPr>
                <w:rFonts w:ascii="Times New Roman" w:eastAsia="Times New Roman" w:hAnsi="Times New Roman" w:cs="Times New Roman"/>
                <w:sz w:val="20"/>
                <w:szCs w:val="20"/>
                <w:lang w:val="en-GB"/>
              </w:rPr>
              <w:t xml:space="preserve"> which is not indicated as missing in the resulting STATUS PDU.</w:t>
            </w:r>
          </w:p>
        </w:tc>
      </w:tr>
    </w:tbl>
    <w:p w14:paraId="28BBB7E6" w14:textId="0D5270CB" w:rsidR="00BF41A0" w:rsidRDefault="00BF41A0" w:rsidP="00BF41A0">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 xml:space="preserve">As above, in a STAUS PDU, Rx side will list all RLC SDUs which has not been completely received, start from RX-NEXT till </w:t>
      </w:r>
      <w:r w:rsidRPr="00665AFD">
        <w:rPr>
          <w:rFonts w:ascii="Times New Roman" w:eastAsia="Times New Roman" w:hAnsi="Times New Roman" w:cs="Times New Roman"/>
          <w:sz w:val="20"/>
          <w:szCs w:val="20"/>
          <w:lang w:val="en-GB"/>
        </w:rPr>
        <w:t>ACK</w:t>
      </w:r>
      <w:r w:rsidR="0052412A">
        <w:rPr>
          <w:rFonts w:ascii="Times New Roman" w:eastAsia="Times New Roman" w:hAnsi="Times New Roman" w:cs="Times New Roman"/>
          <w:sz w:val="20"/>
          <w:szCs w:val="20"/>
          <w:lang w:val="en-GB"/>
        </w:rPr>
        <w:t>_</w:t>
      </w:r>
      <w:r w:rsidRPr="00665AFD">
        <w:rPr>
          <w:rFonts w:ascii="Times New Roman" w:eastAsia="Times New Roman" w:hAnsi="Times New Roman" w:cs="Times New Roman"/>
          <w:sz w:val="20"/>
          <w:szCs w:val="20"/>
          <w:lang w:val="en-GB"/>
        </w:rPr>
        <w:t>SN</w:t>
      </w:r>
      <w:r>
        <w:rPr>
          <w:rFonts w:ascii="Times New Roman" w:eastAsia="DengXian" w:hAnsi="Times New Roman" w:cs="Times New Roman"/>
          <w:sz w:val="20"/>
          <w:szCs w:val="20"/>
          <w:lang w:val="en-GB" w:eastAsia="zh-CN"/>
        </w:rPr>
        <w:t xml:space="preserve">. </w:t>
      </w:r>
    </w:p>
    <w:p w14:paraId="71D138F2" w14:textId="77777777" w:rsidR="00BF41A0" w:rsidRDefault="00BF41A0" w:rsidP="00BF41A0">
      <w:pPr>
        <w:tabs>
          <w:tab w:val="num" w:pos="1440"/>
        </w:tabs>
        <w:rPr>
          <w:rFonts w:ascii="Times New Roman" w:eastAsia="DengXian" w:hAnsi="Times New Roman" w:cs="Times New Roman"/>
          <w:sz w:val="20"/>
          <w:szCs w:val="20"/>
          <w:lang w:val="en-GB" w:eastAsia="zh-CN"/>
        </w:rPr>
      </w:pPr>
    </w:p>
    <w:p w14:paraId="0A2DBFD3" w14:textId="77777777" w:rsidR="00101BB4" w:rsidRDefault="007C4DC9" w:rsidP="00101BB4">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After introducing </w:t>
      </w:r>
      <w:r>
        <w:rPr>
          <w:rFonts w:ascii="Times New Roman" w:hAnsi="Times New Roman" w:cs="Times New Roman"/>
          <w:sz w:val="20"/>
          <w:szCs w:val="20"/>
        </w:rPr>
        <w:t>the</w:t>
      </w:r>
      <w:r w:rsidRPr="00757AA5">
        <w:rPr>
          <w:rFonts w:ascii="Times New Roman" w:hAnsi="Times New Roman" w:cs="Times New Roman"/>
          <w:sz w:val="20"/>
          <w:szCs w:val="20"/>
        </w:rPr>
        <w:t xml:space="preserve"> “combined” approach for avoiding unnecessary RLC retransmissions</w:t>
      </w:r>
      <w:r>
        <w:rPr>
          <w:rFonts w:ascii="Times New Roman" w:hAnsi="Times New Roman" w:cs="Times New Roman"/>
          <w:sz w:val="20"/>
          <w:szCs w:val="20"/>
        </w:rPr>
        <w:t xml:space="preserve">, upon determining to abandon one or multiple RLC SDUs, the variable RX-NEXT which indicate the </w:t>
      </w:r>
      <w:r w:rsidRPr="00122301">
        <w:rPr>
          <w:rFonts w:ascii="Times New Roman" w:hAnsi="Times New Roman" w:cs="Times New Roman"/>
          <w:sz w:val="20"/>
          <w:szCs w:val="20"/>
        </w:rPr>
        <w:t>lower edge of the receiving window</w:t>
      </w:r>
      <w:r>
        <w:rPr>
          <w:rFonts w:ascii="Times New Roman" w:hAnsi="Times New Roman" w:cs="Times New Roman"/>
          <w:sz w:val="20"/>
          <w:szCs w:val="20"/>
        </w:rPr>
        <w:t xml:space="preserve"> will be updated to a higher value (i.e., to advance the receive window) then the SN of </w:t>
      </w:r>
      <w:r w:rsidR="002913C6">
        <w:rPr>
          <w:rFonts w:ascii="Times New Roman" w:hAnsi="Times New Roman" w:cs="Times New Roman"/>
          <w:sz w:val="20"/>
          <w:szCs w:val="20"/>
        </w:rPr>
        <w:t xml:space="preserve">the </w:t>
      </w:r>
      <w:r>
        <w:rPr>
          <w:rFonts w:ascii="Times New Roman" w:hAnsi="Times New Roman" w:cs="Times New Roman"/>
          <w:sz w:val="20"/>
          <w:szCs w:val="20"/>
        </w:rPr>
        <w:t xml:space="preserve">abandoned </w:t>
      </w:r>
      <w:r w:rsidRPr="00757AA5">
        <w:rPr>
          <w:rFonts w:ascii="Times New Roman" w:hAnsi="Times New Roman" w:cs="Times New Roman"/>
          <w:sz w:val="20"/>
          <w:szCs w:val="20"/>
        </w:rPr>
        <w:t>SDU</w:t>
      </w:r>
      <w:r>
        <w:rPr>
          <w:rFonts w:ascii="Times New Roman" w:hAnsi="Times New Roman" w:cs="Times New Roman"/>
          <w:sz w:val="20"/>
          <w:szCs w:val="20"/>
        </w:rPr>
        <w:t xml:space="preserve">s. </w:t>
      </w:r>
      <w:r w:rsidR="00BF41A0">
        <w:rPr>
          <w:rFonts w:ascii="Times New Roman" w:hAnsi="Times New Roman" w:cs="Times New Roman"/>
          <w:sz w:val="20"/>
          <w:szCs w:val="20"/>
        </w:rPr>
        <w:t xml:space="preserve">Hence the abandoned RLC SDUs will be </w:t>
      </w:r>
      <w:r w:rsidR="00FA7A1D">
        <w:rPr>
          <w:rFonts w:ascii="Times New Roman" w:hAnsi="Times New Roman" w:cs="Times New Roman"/>
          <w:sz w:val="20"/>
          <w:szCs w:val="20"/>
        </w:rPr>
        <w:t xml:space="preserve">moved </w:t>
      </w:r>
      <w:r w:rsidR="00BF41A0">
        <w:rPr>
          <w:rFonts w:ascii="Times New Roman" w:hAnsi="Times New Roman" w:cs="Times New Roman"/>
          <w:sz w:val="20"/>
          <w:szCs w:val="20"/>
        </w:rPr>
        <w:t xml:space="preserve">out of the </w:t>
      </w:r>
      <w:r w:rsidR="00595DCE">
        <w:rPr>
          <w:rFonts w:ascii="Times New Roman" w:hAnsi="Times New Roman" w:cs="Times New Roman"/>
          <w:sz w:val="20"/>
          <w:szCs w:val="20"/>
        </w:rPr>
        <w:t>Rx</w:t>
      </w:r>
      <w:r w:rsidR="00BF41A0">
        <w:rPr>
          <w:rFonts w:ascii="Times New Roman" w:hAnsi="Times New Roman" w:cs="Times New Roman"/>
          <w:sz w:val="20"/>
          <w:szCs w:val="20"/>
        </w:rPr>
        <w:t xml:space="preserve"> window and </w:t>
      </w:r>
      <w:r w:rsidR="00595DCE">
        <w:rPr>
          <w:rFonts w:ascii="Times New Roman" w:hAnsi="Times New Roman" w:cs="Times New Roman"/>
          <w:sz w:val="20"/>
          <w:szCs w:val="20"/>
        </w:rPr>
        <w:t xml:space="preserve">not </w:t>
      </w:r>
      <w:r w:rsidR="00BF41A0">
        <w:rPr>
          <w:rFonts w:ascii="Times New Roman" w:hAnsi="Times New Roman" w:cs="Times New Roman"/>
          <w:sz w:val="20"/>
          <w:szCs w:val="20"/>
        </w:rPr>
        <w:t xml:space="preserve">included in STATUS PDU, which will be interpreted as </w:t>
      </w:r>
      <w:proofErr w:type="spellStart"/>
      <w:r w:rsidR="00BF41A0">
        <w:rPr>
          <w:rFonts w:ascii="Times New Roman" w:hAnsi="Times New Roman" w:cs="Times New Roman"/>
          <w:sz w:val="20"/>
          <w:szCs w:val="20"/>
        </w:rPr>
        <w:t>ACKed</w:t>
      </w:r>
      <w:proofErr w:type="spellEnd"/>
      <w:r w:rsidR="00BF41A0">
        <w:rPr>
          <w:rFonts w:ascii="Times New Roman" w:hAnsi="Times New Roman" w:cs="Times New Roman"/>
          <w:sz w:val="20"/>
          <w:szCs w:val="20"/>
        </w:rPr>
        <w:t xml:space="preserve"> at Tx side. </w:t>
      </w:r>
      <w:r w:rsidR="00101BB4" w:rsidRPr="005B4267">
        <w:rPr>
          <w:rFonts w:ascii="Times New Roman" w:hAnsi="Times New Roman" w:cs="Times New Roman"/>
          <w:sz w:val="20"/>
          <w:szCs w:val="20"/>
        </w:rPr>
        <w:t xml:space="preserve">Additionally, to ensure </w:t>
      </w:r>
      <w:r w:rsidR="00101BB4">
        <w:rPr>
          <w:rFonts w:ascii="Times New Roman" w:eastAsia="DengXian" w:hAnsi="Times New Roman" w:cs="Times New Roman" w:hint="eastAsia"/>
          <w:sz w:val="20"/>
          <w:szCs w:val="20"/>
          <w:lang w:eastAsia="zh-CN"/>
        </w:rPr>
        <w:t xml:space="preserve">more </w:t>
      </w:r>
      <w:r w:rsidR="00101BB4" w:rsidRPr="005B4267">
        <w:rPr>
          <w:rFonts w:ascii="Times New Roman" w:hAnsi="Times New Roman" w:cs="Times New Roman"/>
          <w:sz w:val="20"/>
          <w:szCs w:val="20"/>
        </w:rPr>
        <w:t>timely synchronization of the Tx and Rx windows, a new trigger for S</w:t>
      </w:r>
      <w:r w:rsidR="00101BB4">
        <w:rPr>
          <w:rFonts w:ascii="Times New Roman" w:hAnsi="Times New Roman" w:cs="Times New Roman"/>
          <w:sz w:val="20"/>
          <w:szCs w:val="20"/>
        </w:rPr>
        <w:t>TATUS report may be introduced</w:t>
      </w:r>
      <w:r w:rsidR="00101BB4">
        <w:rPr>
          <w:rFonts w:ascii="Times New Roman" w:hAnsi="Times New Roman" w:cs="Times New Roman"/>
          <w:sz w:val="20"/>
          <w:szCs w:val="20"/>
          <w:lang w:val="en-GB"/>
        </w:rPr>
        <w:t xml:space="preserve">, for example, when </w:t>
      </w:r>
      <w:r w:rsidR="00101BB4" w:rsidRPr="005B4267">
        <w:rPr>
          <w:rFonts w:ascii="Times New Roman" w:hAnsi="Times New Roman" w:cs="Times New Roman"/>
          <w:sz w:val="20"/>
          <w:szCs w:val="20"/>
          <w:lang w:val="en-GB"/>
        </w:rPr>
        <w:t xml:space="preserve">one or more RLC SDUs or PDUs are </w:t>
      </w:r>
      <w:r w:rsidR="00101BB4">
        <w:rPr>
          <w:rFonts w:ascii="Times New Roman" w:hAnsi="Times New Roman" w:cs="Times New Roman"/>
          <w:sz w:val="20"/>
          <w:szCs w:val="20"/>
          <w:lang w:val="en-GB"/>
        </w:rPr>
        <w:t xml:space="preserve">discarded </w:t>
      </w:r>
      <w:r w:rsidR="00101BB4" w:rsidRPr="005B4267">
        <w:rPr>
          <w:rFonts w:ascii="Times New Roman" w:hAnsi="Times New Roman" w:cs="Times New Roman"/>
          <w:sz w:val="20"/>
          <w:szCs w:val="20"/>
          <w:lang w:val="en-GB"/>
        </w:rPr>
        <w:t>by the receiving side</w:t>
      </w:r>
      <w:r w:rsidR="00101BB4">
        <w:rPr>
          <w:rFonts w:ascii="Times New Roman" w:hAnsi="Times New Roman" w:cs="Times New Roman"/>
          <w:sz w:val="20"/>
          <w:szCs w:val="20"/>
          <w:lang w:val="en-GB"/>
        </w:rPr>
        <w:t>.</w:t>
      </w:r>
    </w:p>
    <w:p w14:paraId="37145D51" w14:textId="1824B1D6" w:rsidR="007C4DC9" w:rsidRPr="00101BB4" w:rsidRDefault="007C4DC9" w:rsidP="007C4DC9">
      <w:pPr>
        <w:tabs>
          <w:tab w:val="num" w:pos="1440"/>
        </w:tabs>
        <w:rPr>
          <w:rFonts w:ascii="Times New Roman" w:hAnsi="Times New Roman" w:cs="Times New Roman"/>
          <w:sz w:val="20"/>
          <w:szCs w:val="20"/>
          <w:lang w:val="en-GB"/>
        </w:rPr>
      </w:pPr>
    </w:p>
    <w:p w14:paraId="37263575" w14:textId="77777777" w:rsidR="00E462A0" w:rsidRDefault="00E462A0" w:rsidP="0036152C">
      <w:pPr>
        <w:tabs>
          <w:tab w:val="num" w:pos="1440"/>
        </w:tabs>
        <w:rPr>
          <w:rFonts w:ascii="Times New Roman" w:hAnsi="Times New Roman" w:cs="Times New Roman"/>
          <w:sz w:val="20"/>
          <w:szCs w:val="20"/>
        </w:rPr>
      </w:pPr>
    </w:p>
    <w:p w14:paraId="02D154FE" w14:textId="77777777" w:rsidR="00B26D1D" w:rsidRDefault="00BF41A0" w:rsidP="001341AD">
      <w:pPr>
        <w:tabs>
          <w:tab w:val="num" w:pos="1440"/>
        </w:tabs>
        <w:rPr>
          <w:rFonts w:ascii="Times New Roman" w:eastAsia="DengXian" w:hAnsi="Times New Roman" w:cs="Times New Roman"/>
          <w:b/>
          <w:bCs/>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sidR="00B15B26">
        <w:rPr>
          <w:rFonts w:ascii="Times New Roman" w:eastAsia="DengXian" w:hAnsi="Times New Roman" w:cs="Times New Roman"/>
          <w:b/>
          <w:bCs/>
          <w:sz w:val="20"/>
          <w:szCs w:val="20"/>
          <w:lang w:val="en-GB" w:eastAsia="zh-CN"/>
        </w:rPr>
        <w:t>2</w:t>
      </w:r>
      <w:r w:rsidRPr="006956AC">
        <w:rPr>
          <w:rFonts w:ascii="Times New Roman" w:eastAsia="DengXian" w:hAnsi="Times New Roman" w:cs="Times New Roman"/>
          <w:b/>
          <w:bCs/>
          <w:sz w:val="20"/>
          <w:szCs w:val="20"/>
          <w:lang w:val="en-GB" w:eastAsia="zh-CN"/>
        </w:rPr>
        <w:t>:</w:t>
      </w:r>
      <w:r w:rsidR="00612235">
        <w:rPr>
          <w:rFonts w:ascii="Times New Roman" w:eastAsia="DengXian" w:hAnsi="Times New Roman" w:cs="Times New Roman"/>
          <w:b/>
          <w:bCs/>
          <w:sz w:val="20"/>
          <w:szCs w:val="20"/>
          <w:lang w:val="en-GB" w:eastAsia="zh-CN"/>
        </w:rPr>
        <w:t xml:space="preserve"> </w:t>
      </w:r>
      <w:r w:rsidR="00FA7A1D">
        <w:rPr>
          <w:rFonts w:ascii="Times New Roman" w:eastAsia="DengXian" w:hAnsi="Times New Roman" w:cs="Times New Roman"/>
          <w:b/>
          <w:bCs/>
          <w:sz w:val="20"/>
          <w:szCs w:val="20"/>
          <w:lang w:val="en-GB" w:eastAsia="zh-CN"/>
        </w:rPr>
        <w:t xml:space="preserve">RAN2 confirm that </w:t>
      </w:r>
      <w:r w:rsidR="001341AD" w:rsidRPr="001341AD">
        <w:rPr>
          <w:rFonts w:ascii="Times New Roman" w:eastAsia="DengXian" w:hAnsi="Times New Roman" w:cs="Times New Roman"/>
          <w:b/>
          <w:bCs/>
          <w:sz w:val="20"/>
          <w:szCs w:val="20"/>
          <w:lang w:val="en-GB" w:eastAsia="zh-CN"/>
        </w:rPr>
        <w:t xml:space="preserve">STATUS PDU </w:t>
      </w:r>
      <w:r w:rsidR="00DE469C">
        <w:rPr>
          <w:rFonts w:ascii="Times New Roman" w:eastAsia="DengXian" w:hAnsi="Times New Roman" w:cs="Times New Roman"/>
          <w:b/>
          <w:bCs/>
          <w:sz w:val="20"/>
          <w:szCs w:val="20"/>
          <w:lang w:val="en-GB" w:eastAsia="zh-CN"/>
        </w:rPr>
        <w:t>will ACK abandoned SDUs</w:t>
      </w:r>
      <w:r w:rsidR="00B26D1D">
        <w:rPr>
          <w:rFonts w:ascii="Times New Roman" w:eastAsia="DengXian" w:hAnsi="Times New Roman" w:cs="Times New Roman"/>
          <w:b/>
          <w:bCs/>
          <w:sz w:val="20"/>
          <w:szCs w:val="20"/>
          <w:lang w:val="en-GB" w:eastAsia="zh-CN"/>
        </w:rPr>
        <w:t xml:space="preserve"> without specification change</w:t>
      </w:r>
      <w:r w:rsidR="00C23760">
        <w:rPr>
          <w:rFonts w:ascii="Times New Roman" w:eastAsia="DengXian" w:hAnsi="Times New Roman" w:cs="Times New Roman"/>
          <w:b/>
          <w:bCs/>
          <w:sz w:val="20"/>
          <w:szCs w:val="20"/>
          <w:lang w:val="en-GB" w:eastAsia="zh-CN"/>
        </w:rPr>
        <w:t xml:space="preserve">. </w:t>
      </w:r>
    </w:p>
    <w:p w14:paraId="795081D3" w14:textId="4E95908B" w:rsidR="001341AD" w:rsidRPr="006956AC" w:rsidRDefault="00B26D1D" w:rsidP="001341AD">
      <w:p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Proposal 3: </w:t>
      </w:r>
      <w:r w:rsidR="001341AD">
        <w:rPr>
          <w:rFonts w:ascii="Times New Roman" w:eastAsia="DengXian" w:hAnsi="Times New Roman" w:cs="Times New Roman"/>
          <w:b/>
          <w:bCs/>
          <w:sz w:val="20"/>
          <w:szCs w:val="20"/>
          <w:lang w:val="en-GB" w:eastAsia="zh-CN"/>
        </w:rPr>
        <w:t>RAN2</w:t>
      </w:r>
      <w:r w:rsidR="007A200E">
        <w:rPr>
          <w:rFonts w:ascii="Times New Roman" w:eastAsia="DengXian" w:hAnsi="Times New Roman" w:cs="Times New Roman" w:hint="eastAsia"/>
          <w:b/>
          <w:bCs/>
          <w:sz w:val="20"/>
          <w:szCs w:val="20"/>
          <w:lang w:val="en-GB" w:eastAsia="zh-CN"/>
        </w:rPr>
        <w:t xml:space="preserve"> consider</w:t>
      </w:r>
      <w:r w:rsidR="001341AD">
        <w:rPr>
          <w:rFonts w:ascii="Times New Roman" w:eastAsia="DengXian" w:hAnsi="Times New Roman" w:cs="Times New Roman"/>
          <w:b/>
          <w:bCs/>
          <w:sz w:val="20"/>
          <w:szCs w:val="20"/>
          <w:lang w:val="en-GB" w:eastAsia="zh-CN"/>
        </w:rPr>
        <w:t xml:space="preserve"> </w:t>
      </w:r>
      <w:r w:rsidR="00DD4701">
        <w:rPr>
          <w:rFonts w:ascii="Times New Roman" w:eastAsia="DengXian" w:hAnsi="Times New Roman" w:cs="Times New Roman"/>
          <w:b/>
          <w:bCs/>
          <w:sz w:val="20"/>
          <w:szCs w:val="20"/>
          <w:lang w:val="en-GB" w:eastAsia="zh-CN"/>
        </w:rPr>
        <w:t>additional</w:t>
      </w:r>
      <w:r w:rsidR="00DD4701">
        <w:rPr>
          <w:rFonts w:ascii="Times New Roman" w:eastAsia="DengXian" w:hAnsi="Times New Roman" w:cs="Times New Roman" w:hint="eastAsia"/>
          <w:b/>
          <w:bCs/>
          <w:sz w:val="20"/>
          <w:szCs w:val="20"/>
          <w:lang w:val="en-GB" w:eastAsia="zh-CN"/>
        </w:rPr>
        <w:t xml:space="preserve"> </w:t>
      </w:r>
      <w:r w:rsidR="008E63DD" w:rsidRPr="001341AD">
        <w:rPr>
          <w:rFonts w:ascii="Times New Roman" w:eastAsia="DengXian" w:hAnsi="Times New Roman" w:cs="Times New Roman"/>
          <w:b/>
          <w:bCs/>
          <w:sz w:val="20"/>
          <w:szCs w:val="20"/>
          <w:lang w:val="en-GB" w:eastAsia="zh-CN"/>
        </w:rPr>
        <w:t xml:space="preserve">STATUS </w:t>
      </w:r>
      <w:r w:rsidR="001341AD">
        <w:rPr>
          <w:rFonts w:ascii="Times New Roman" w:eastAsia="DengXian" w:hAnsi="Times New Roman" w:cs="Times New Roman"/>
          <w:b/>
          <w:bCs/>
          <w:sz w:val="20"/>
          <w:szCs w:val="20"/>
          <w:lang w:val="en-GB" w:eastAsia="zh-CN"/>
        </w:rPr>
        <w:t>reporting</w:t>
      </w:r>
      <w:r w:rsidR="001341AD" w:rsidRPr="001341AD">
        <w:rPr>
          <w:rFonts w:ascii="Times New Roman" w:eastAsia="DengXian" w:hAnsi="Times New Roman" w:cs="Times New Roman"/>
          <w:b/>
          <w:bCs/>
          <w:sz w:val="20"/>
          <w:szCs w:val="20"/>
          <w:lang w:val="en-GB" w:eastAsia="zh-CN"/>
        </w:rPr>
        <w:t xml:space="preserve"> </w:t>
      </w:r>
      <w:r w:rsidR="00DD4701">
        <w:rPr>
          <w:rFonts w:ascii="Times New Roman" w:eastAsia="DengXian" w:hAnsi="Times New Roman" w:cs="Times New Roman" w:hint="eastAsia"/>
          <w:b/>
          <w:bCs/>
          <w:sz w:val="20"/>
          <w:szCs w:val="20"/>
          <w:lang w:val="en-GB" w:eastAsia="zh-CN"/>
        </w:rPr>
        <w:t xml:space="preserve">trigger </w:t>
      </w:r>
      <w:r w:rsidR="001341AD" w:rsidRPr="001341AD">
        <w:rPr>
          <w:rFonts w:ascii="Times New Roman" w:eastAsia="DengXian" w:hAnsi="Times New Roman" w:cs="Times New Roman"/>
          <w:b/>
          <w:bCs/>
          <w:sz w:val="20"/>
          <w:szCs w:val="20"/>
          <w:lang w:val="en-GB" w:eastAsia="zh-CN"/>
        </w:rPr>
        <w:t xml:space="preserve">when one or more RLC SDUs are </w:t>
      </w:r>
      <w:r w:rsidR="005F47A6">
        <w:rPr>
          <w:rFonts w:ascii="Times New Roman" w:eastAsia="DengXian" w:hAnsi="Times New Roman" w:cs="Times New Roman"/>
          <w:b/>
          <w:bCs/>
          <w:sz w:val="20"/>
          <w:szCs w:val="20"/>
          <w:lang w:val="en-GB" w:eastAsia="zh-CN"/>
        </w:rPr>
        <w:t>abandoned</w:t>
      </w:r>
      <w:r w:rsidR="0017437F">
        <w:rPr>
          <w:rFonts w:ascii="Times New Roman" w:eastAsia="DengXian" w:hAnsi="Times New Roman" w:cs="Times New Roman" w:hint="eastAsia"/>
          <w:b/>
          <w:bCs/>
          <w:sz w:val="20"/>
          <w:szCs w:val="20"/>
          <w:lang w:val="en-GB" w:eastAsia="zh-CN"/>
        </w:rPr>
        <w:t xml:space="preserve"> at </w:t>
      </w:r>
      <w:r w:rsidR="005F47A6">
        <w:rPr>
          <w:rFonts w:ascii="Times New Roman" w:eastAsia="DengXian" w:hAnsi="Times New Roman" w:cs="Times New Roman"/>
          <w:b/>
          <w:bCs/>
          <w:sz w:val="20"/>
          <w:szCs w:val="20"/>
          <w:lang w:val="en-GB" w:eastAsia="zh-CN"/>
        </w:rPr>
        <w:t>R</w:t>
      </w:r>
      <w:r w:rsidR="0017437F">
        <w:rPr>
          <w:rFonts w:ascii="Times New Roman" w:eastAsia="DengXian" w:hAnsi="Times New Roman" w:cs="Times New Roman" w:hint="eastAsia"/>
          <w:b/>
          <w:bCs/>
          <w:sz w:val="20"/>
          <w:szCs w:val="20"/>
          <w:lang w:val="en-GB" w:eastAsia="zh-CN"/>
        </w:rPr>
        <w:t>x side</w:t>
      </w:r>
      <w:r>
        <w:rPr>
          <w:rFonts w:ascii="Times New Roman" w:eastAsia="DengXian" w:hAnsi="Times New Roman" w:cs="Times New Roman"/>
          <w:b/>
          <w:bCs/>
          <w:sz w:val="20"/>
          <w:szCs w:val="20"/>
          <w:lang w:val="en-GB" w:eastAsia="zh-CN"/>
        </w:rPr>
        <w:t xml:space="preserve"> for </w:t>
      </w:r>
      <w:r w:rsidR="00570DF1">
        <w:rPr>
          <w:rFonts w:ascii="Times New Roman" w:eastAsia="DengXian" w:hAnsi="Times New Roman" w:cs="Times New Roman"/>
          <w:b/>
          <w:bCs/>
          <w:sz w:val="20"/>
          <w:szCs w:val="20"/>
          <w:lang w:val="en-GB" w:eastAsia="zh-CN"/>
        </w:rPr>
        <w:t>faster</w:t>
      </w:r>
      <w:r>
        <w:rPr>
          <w:rFonts w:ascii="Times New Roman" w:eastAsia="DengXian" w:hAnsi="Times New Roman" w:cs="Times New Roman"/>
          <w:b/>
          <w:bCs/>
          <w:sz w:val="20"/>
          <w:szCs w:val="20"/>
          <w:lang w:val="en-GB" w:eastAsia="zh-CN"/>
        </w:rPr>
        <w:t xml:space="preserve"> synchro</w:t>
      </w:r>
      <w:r w:rsidR="00570DF1">
        <w:rPr>
          <w:rFonts w:ascii="Times New Roman" w:eastAsia="DengXian" w:hAnsi="Times New Roman" w:cs="Times New Roman"/>
          <w:b/>
          <w:bCs/>
          <w:sz w:val="20"/>
          <w:szCs w:val="20"/>
          <w:lang w:val="en-GB" w:eastAsia="zh-CN"/>
        </w:rPr>
        <w:t>nization.</w:t>
      </w:r>
    </w:p>
    <w:p w14:paraId="589E4443" w14:textId="77777777" w:rsidR="001341AD" w:rsidRDefault="001341AD" w:rsidP="0036152C">
      <w:pPr>
        <w:tabs>
          <w:tab w:val="num" w:pos="1440"/>
        </w:tabs>
        <w:rPr>
          <w:rFonts w:ascii="Times New Roman" w:eastAsia="DengXian" w:hAnsi="Times New Roman" w:cs="Times New Roman"/>
          <w:sz w:val="20"/>
          <w:szCs w:val="20"/>
          <w:lang w:val="en-GB" w:eastAsia="zh-CN"/>
        </w:rPr>
      </w:pPr>
    </w:p>
    <w:p w14:paraId="0ABCFB49" w14:textId="77777777" w:rsidR="00EB3B4C" w:rsidRDefault="00EB3B4C" w:rsidP="0036152C">
      <w:pPr>
        <w:tabs>
          <w:tab w:val="num" w:pos="1440"/>
        </w:tabs>
        <w:rPr>
          <w:rFonts w:ascii="Times New Roman" w:eastAsia="DengXian" w:hAnsi="Times New Roman" w:cs="Times New Roman"/>
          <w:sz w:val="20"/>
          <w:szCs w:val="20"/>
          <w:lang w:val="en-GB" w:eastAsia="zh-CN"/>
        </w:rPr>
      </w:pPr>
    </w:p>
    <w:p w14:paraId="0FCA44B9" w14:textId="525EAC4A" w:rsidR="00162F10" w:rsidRDefault="00162F10" w:rsidP="00162F10">
      <w:pPr>
        <w:pStyle w:val="Heading2"/>
        <w:tabs>
          <w:tab w:val="num" w:pos="576"/>
        </w:tabs>
        <w:ind w:left="576" w:hanging="576"/>
        <w:rPr>
          <w:rFonts w:ascii="Times New Roman" w:eastAsiaTheme="minorEastAsia" w:hAnsi="Times New Roman"/>
          <w:sz w:val="20"/>
          <w:szCs w:val="20"/>
        </w:rPr>
      </w:pPr>
      <w:r>
        <w:t>2.3 Capability and configuration</w:t>
      </w:r>
    </w:p>
    <w:p w14:paraId="45DC180C" w14:textId="77777777" w:rsidR="002006FC" w:rsidRDefault="002006FC" w:rsidP="0036152C">
      <w:pPr>
        <w:tabs>
          <w:tab w:val="num" w:pos="1440"/>
        </w:tabs>
        <w:rPr>
          <w:rFonts w:ascii="Times New Roman" w:eastAsia="DengXian" w:hAnsi="Times New Roman" w:cs="Times New Roman"/>
          <w:sz w:val="20"/>
          <w:szCs w:val="20"/>
          <w:lang w:val="en-GB" w:eastAsia="zh-CN"/>
        </w:rPr>
      </w:pPr>
    </w:p>
    <w:p w14:paraId="533F5CE3" w14:textId="242D41AE" w:rsidR="00B15B26" w:rsidRDefault="00B15B26" w:rsidP="00B15B26">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It is obvious the feature of terminating retransmission of an outdated SDU is only needed for RLC AM DRB with very short latency requirements, and a UE usually can be configured with multiple RLC AM DRBs. So the feature should be enabled per AM DRB under NW control. To enable this feature, NW side has to configure the </w:t>
      </w:r>
      <w:r w:rsidR="00B13055">
        <w:rPr>
          <w:rFonts w:ascii="Times New Roman" w:eastAsia="DengXian" w:hAnsi="Times New Roman" w:cs="Times New Roman"/>
          <w:sz w:val="20"/>
          <w:szCs w:val="20"/>
          <w:lang w:val="en-GB" w:eastAsia="zh-CN"/>
        </w:rPr>
        <w:t>new</w:t>
      </w:r>
      <w:r>
        <w:rPr>
          <w:rFonts w:ascii="Times New Roman" w:eastAsia="DengXian" w:hAnsi="Times New Roman" w:cs="Times New Roman"/>
          <w:sz w:val="20"/>
          <w:szCs w:val="20"/>
          <w:lang w:val="en-GB" w:eastAsia="zh-CN"/>
        </w:rPr>
        <w:t xml:space="preserve"> timer for Rx side operation</w:t>
      </w:r>
      <w:r w:rsidR="00B13055">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 xml:space="preserve"> </w:t>
      </w:r>
      <w:r w:rsidR="00B13055">
        <w:rPr>
          <w:rFonts w:ascii="Times New Roman" w:eastAsia="DengXian" w:hAnsi="Times New Roman" w:cs="Times New Roman"/>
          <w:sz w:val="20"/>
          <w:szCs w:val="20"/>
          <w:lang w:val="en-GB" w:eastAsia="zh-CN"/>
        </w:rPr>
        <w:t>B</w:t>
      </w:r>
      <w:r>
        <w:rPr>
          <w:rFonts w:ascii="Times New Roman" w:eastAsia="DengXian" w:hAnsi="Times New Roman" w:cs="Times New Roman"/>
          <w:sz w:val="20"/>
          <w:szCs w:val="20"/>
          <w:lang w:val="en-GB" w:eastAsia="zh-CN"/>
        </w:rPr>
        <w:t xml:space="preserve">eside RLC AM entity is a bi-direction entity, so configurating </w:t>
      </w:r>
      <w:r w:rsidR="00B13055">
        <w:rPr>
          <w:rFonts w:ascii="Times New Roman" w:eastAsia="DengXian" w:hAnsi="Times New Roman" w:cs="Times New Roman"/>
          <w:sz w:val="20"/>
          <w:szCs w:val="20"/>
          <w:lang w:val="en-GB" w:eastAsia="zh-CN"/>
        </w:rPr>
        <w:t>the new timer</w:t>
      </w:r>
      <w:r>
        <w:rPr>
          <w:rFonts w:ascii="Times New Roman" w:eastAsia="DengXian" w:hAnsi="Times New Roman" w:cs="Times New Roman"/>
          <w:sz w:val="20"/>
          <w:szCs w:val="20"/>
          <w:lang w:val="en-GB" w:eastAsia="zh-CN"/>
        </w:rPr>
        <w:t xml:space="preserve"> can implicitly enable the feature in both uplink and downlink direction at the same time.</w:t>
      </w:r>
    </w:p>
    <w:p w14:paraId="40DB443C" w14:textId="77777777" w:rsidR="00B15B26" w:rsidRDefault="00B15B26" w:rsidP="00B15B26">
      <w:pPr>
        <w:tabs>
          <w:tab w:val="num" w:pos="1440"/>
        </w:tabs>
        <w:rPr>
          <w:rFonts w:ascii="Times New Roman" w:eastAsia="DengXian" w:hAnsi="Times New Roman" w:cs="Times New Roman"/>
          <w:sz w:val="20"/>
          <w:szCs w:val="20"/>
          <w:lang w:val="en-GB" w:eastAsia="zh-CN"/>
        </w:rPr>
      </w:pPr>
    </w:p>
    <w:p w14:paraId="36D58E7C" w14:textId="688F650C" w:rsidR="00B15B26" w:rsidRPr="005B5EB5" w:rsidRDefault="00B15B26" w:rsidP="00B15B26">
      <w:pPr>
        <w:tabs>
          <w:tab w:val="num" w:pos="1440"/>
        </w:tabs>
        <w:rPr>
          <w:rFonts w:ascii="Times New Roman" w:eastAsia="DengXian" w:hAnsi="Times New Roman" w:cs="Times New Roman"/>
          <w:b/>
          <w:bCs/>
          <w:sz w:val="20"/>
          <w:szCs w:val="20"/>
          <w:lang w:val="en-GB" w:eastAsia="zh-CN"/>
        </w:rPr>
      </w:pPr>
      <w:r>
        <w:rPr>
          <w:rFonts w:ascii="Times New Roman" w:eastAsiaTheme="minorEastAsia" w:hAnsi="Times New Roman" w:cs="Times New Roman"/>
          <w:b/>
          <w:bCs/>
          <w:sz w:val="20"/>
          <w:szCs w:val="20"/>
          <w:lang w:val="en-GB"/>
        </w:rPr>
        <w:t xml:space="preserve">Proposal </w:t>
      </w:r>
      <w:r w:rsidR="00624C81">
        <w:rPr>
          <w:rFonts w:ascii="Times New Roman" w:eastAsiaTheme="minorEastAsia" w:hAnsi="Times New Roman" w:cs="Times New Roman"/>
          <w:b/>
          <w:bCs/>
          <w:sz w:val="20"/>
          <w:szCs w:val="20"/>
          <w:lang w:val="en-GB"/>
        </w:rPr>
        <w:t>4</w:t>
      </w:r>
      <w:r>
        <w:rPr>
          <w:rFonts w:ascii="Times New Roman" w:eastAsiaTheme="minorEastAsia" w:hAnsi="Times New Roman" w:cs="Times New Roman"/>
          <w:b/>
          <w:bCs/>
          <w:sz w:val="20"/>
          <w:szCs w:val="20"/>
          <w:lang w:val="en-GB"/>
        </w:rPr>
        <w:t xml:space="preserve">: </w:t>
      </w:r>
      <w:r w:rsidR="009617C7">
        <w:rPr>
          <w:rFonts w:ascii="Times New Roman" w:eastAsiaTheme="minorEastAsia" w:hAnsi="Times New Roman" w:cs="Times New Roman"/>
          <w:b/>
          <w:bCs/>
          <w:sz w:val="20"/>
          <w:szCs w:val="20"/>
          <w:lang w:val="en-GB"/>
        </w:rPr>
        <w:t>E</w:t>
      </w:r>
      <w:r>
        <w:rPr>
          <w:rFonts w:ascii="Times New Roman" w:eastAsiaTheme="minorEastAsia" w:hAnsi="Times New Roman" w:cs="Times New Roman"/>
          <w:b/>
          <w:bCs/>
          <w:sz w:val="20"/>
          <w:szCs w:val="20"/>
          <w:lang w:val="en-GB"/>
        </w:rPr>
        <w:t xml:space="preserve">nabled </w:t>
      </w:r>
      <w:r w:rsidR="009617C7">
        <w:rPr>
          <w:rFonts w:ascii="Times New Roman" w:eastAsia="DengXian" w:hAnsi="Times New Roman" w:cs="Times New Roman" w:hint="eastAsia"/>
          <w:b/>
          <w:bCs/>
          <w:sz w:val="20"/>
          <w:szCs w:val="20"/>
          <w:lang w:val="en-GB" w:eastAsia="zh-CN"/>
        </w:rPr>
        <w:t xml:space="preserve">the feature </w:t>
      </w:r>
      <w:r w:rsidR="009617C7">
        <w:rPr>
          <w:rFonts w:ascii="Times New Roman" w:eastAsia="DengXian" w:hAnsi="Times New Roman" w:cs="Times New Roman"/>
          <w:b/>
          <w:bCs/>
          <w:sz w:val="20"/>
          <w:szCs w:val="20"/>
          <w:lang w:val="en-GB" w:eastAsia="zh-CN"/>
        </w:rPr>
        <w:t>“</w:t>
      </w:r>
      <w:r w:rsidR="009617C7">
        <w:rPr>
          <w:rFonts w:ascii="Times New Roman" w:eastAsiaTheme="minorEastAsia" w:hAnsi="Times New Roman" w:cs="Times New Roman"/>
          <w:b/>
          <w:bCs/>
          <w:sz w:val="20"/>
          <w:szCs w:val="20"/>
          <w:lang w:val="en-GB"/>
        </w:rPr>
        <w:t>terminating retransmission of outdated SDU</w:t>
      </w:r>
      <w:r w:rsidR="009617C7">
        <w:rPr>
          <w:rFonts w:ascii="Times New Roman" w:eastAsia="DengXian" w:hAnsi="Times New Roman" w:cs="Times New Roman"/>
          <w:b/>
          <w:bCs/>
          <w:sz w:val="20"/>
          <w:szCs w:val="20"/>
          <w:lang w:val="en-GB" w:eastAsia="zh-CN"/>
        </w:rPr>
        <w:t xml:space="preserve">” </w:t>
      </w:r>
      <w:r w:rsidR="00DA360B">
        <w:rPr>
          <w:rFonts w:ascii="Times New Roman" w:eastAsia="DengXian" w:hAnsi="Times New Roman" w:cs="Times New Roman"/>
          <w:b/>
          <w:bCs/>
          <w:sz w:val="20"/>
          <w:szCs w:val="20"/>
          <w:lang w:val="en-GB" w:eastAsia="zh-CN"/>
        </w:rPr>
        <w:t>implicitly</w:t>
      </w:r>
      <w:r w:rsidR="00DA360B">
        <w:rPr>
          <w:rFonts w:ascii="Times New Roman" w:eastAsia="DengXian" w:hAnsi="Times New Roman" w:cs="Times New Roman" w:hint="eastAsia"/>
          <w:b/>
          <w:bCs/>
          <w:sz w:val="20"/>
          <w:szCs w:val="20"/>
          <w:lang w:val="en-GB" w:eastAsia="zh-CN"/>
        </w:rPr>
        <w:t xml:space="preserve"> </w:t>
      </w:r>
      <w:r>
        <w:rPr>
          <w:rFonts w:ascii="Times New Roman" w:eastAsiaTheme="minorEastAsia" w:hAnsi="Times New Roman" w:cs="Times New Roman"/>
          <w:b/>
          <w:bCs/>
          <w:sz w:val="20"/>
          <w:szCs w:val="20"/>
          <w:lang w:val="en-GB"/>
        </w:rPr>
        <w:t xml:space="preserve">per AM DRB via configuring </w:t>
      </w:r>
      <w:r w:rsidR="005B5EB5">
        <w:rPr>
          <w:rFonts w:ascii="Times New Roman" w:eastAsia="DengXian" w:hAnsi="Times New Roman" w:cs="Times New Roman" w:hint="eastAsia"/>
          <w:b/>
          <w:bCs/>
          <w:sz w:val="20"/>
          <w:szCs w:val="20"/>
          <w:lang w:val="en-GB" w:eastAsia="zh-CN"/>
        </w:rPr>
        <w:t>the new timer</w:t>
      </w:r>
      <w:r w:rsidR="00DA360B">
        <w:rPr>
          <w:rFonts w:ascii="Times New Roman" w:eastAsia="DengXian" w:hAnsi="Times New Roman" w:cs="Times New Roman" w:hint="eastAsia"/>
          <w:b/>
          <w:bCs/>
          <w:sz w:val="20"/>
          <w:szCs w:val="20"/>
          <w:lang w:val="en-GB" w:eastAsia="zh-CN"/>
        </w:rPr>
        <w:t xml:space="preserve"> etc.</w:t>
      </w:r>
    </w:p>
    <w:p w14:paraId="39C7F8F9" w14:textId="77777777" w:rsidR="00B15B26" w:rsidRDefault="00B15B26" w:rsidP="00B15B26">
      <w:pPr>
        <w:tabs>
          <w:tab w:val="num" w:pos="1440"/>
        </w:tabs>
        <w:rPr>
          <w:rFonts w:ascii="Times New Roman" w:eastAsiaTheme="minorEastAsia" w:hAnsi="Times New Roman" w:cs="Times New Roman"/>
          <w:b/>
          <w:bCs/>
          <w:sz w:val="20"/>
          <w:szCs w:val="20"/>
          <w:lang w:val="en-GB"/>
        </w:rPr>
      </w:pPr>
    </w:p>
    <w:p w14:paraId="47A73EB3" w14:textId="773D64A8" w:rsidR="00B15B26" w:rsidRPr="005C48F8" w:rsidRDefault="00B15B26" w:rsidP="00B15B26">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To enable NW to configure this feature, UE capability is necessary: </w:t>
      </w:r>
    </w:p>
    <w:p w14:paraId="629E4E94" w14:textId="6472CFE1" w:rsidR="00B15B26" w:rsidRDefault="00B15B26" w:rsidP="0036152C">
      <w:pPr>
        <w:tabs>
          <w:tab w:val="num" w:pos="1440"/>
        </w:tabs>
        <w:rPr>
          <w:rFonts w:ascii="Times New Roman" w:eastAsiaTheme="minorEastAsia" w:hAnsi="Times New Roman" w:cs="Times New Roman"/>
          <w:b/>
          <w:bCs/>
          <w:sz w:val="20"/>
          <w:szCs w:val="20"/>
          <w:lang w:val="en-GB"/>
        </w:rPr>
      </w:pPr>
      <w:r w:rsidRPr="00AF2E71">
        <w:rPr>
          <w:rFonts w:ascii="Times New Roman" w:eastAsiaTheme="minorEastAsia" w:hAnsi="Times New Roman" w:cs="Times New Roman"/>
          <w:b/>
          <w:bCs/>
          <w:sz w:val="20"/>
          <w:szCs w:val="20"/>
          <w:lang w:val="en-GB"/>
        </w:rPr>
        <w:t xml:space="preserve">Proposal </w:t>
      </w:r>
      <w:r w:rsidR="00624C81">
        <w:rPr>
          <w:rFonts w:ascii="Times New Roman" w:eastAsiaTheme="minorEastAsia" w:hAnsi="Times New Roman" w:cs="Times New Roman"/>
          <w:b/>
          <w:bCs/>
          <w:sz w:val="20"/>
          <w:szCs w:val="20"/>
          <w:lang w:val="en-GB"/>
        </w:rPr>
        <w:t>5</w:t>
      </w:r>
      <w:r w:rsidRPr="00AF2E71">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Introduce</w:t>
      </w:r>
      <w:r w:rsidRPr="00AF2E71">
        <w:rPr>
          <w:rFonts w:ascii="Times New Roman" w:eastAsiaTheme="minorEastAsia" w:hAnsi="Times New Roman" w:cs="Times New Roman"/>
          <w:b/>
          <w:bCs/>
          <w:sz w:val="20"/>
          <w:szCs w:val="20"/>
          <w:lang w:val="en-GB"/>
        </w:rPr>
        <w:t xml:space="preserve"> a UE capability</w:t>
      </w:r>
      <w:r w:rsidR="00B13055">
        <w:rPr>
          <w:rFonts w:ascii="Times New Roman" w:eastAsiaTheme="minorEastAsia" w:hAnsi="Times New Roman" w:cs="Times New Roman"/>
          <w:b/>
          <w:bCs/>
          <w:sz w:val="20"/>
          <w:szCs w:val="20"/>
          <w:lang w:val="en-GB"/>
        </w:rPr>
        <w:t xml:space="preserve"> </w:t>
      </w:r>
      <w:r w:rsidR="00354F09">
        <w:rPr>
          <w:rFonts w:ascii="Times New Roman" w:eastAsiaTheme="minorEastAsia" w:hAnsi="Times New Roman" w:cs="Times New Roman"/>
          <w:b/>
          <w:bCs/>
          <w:sz w:val="20"/>
          <w:szCs w:val="20"/>
          <w:lang w:val="en-GB"/>
        </w:rPr>
        <w:t xml:space="preserve">of support the feature </w:t>
      </w:r>
      <w:r w:rsidR="009617C7">
        <w:rPr>
          <w:rFonts w:ascii="Times New Roman" w:eastAsiaTheme="minorEastAsia" w:hAnsi="Times New Roman" w:cs="Times New Roman"/>
          <w:b/>
          <w:bCs/>
          <w:sz w:val="20"/>
          <w:szCs w:val="20"/>
          <w:lang w:val="en-GB"/>
        </w:rPr>
        <w:t>“</w:t>
      </w:r>
      <w:r>
        <w:rPr>
          <w:rFonts w:ascii="Times New Roman" w:eastAsiaTheme="minorEastAsia" w:hAnsi="Times New Roman" w:cs="Times New Roman"/>
          <w:b/>
          <w:bCs/>
          <w:sz w:val="20"/>
          <w:szCs w:val="20"/>
          <w:lang w:val="en-GB"/>
        </w:rPr>
        <w:t>terminating retransmission of outdated SDU</w:t>
      </w:r>
      <w:r w:rsidR="009617C7">
        <w:rPr>
          <w:rFonts w:ascii="Times New Roman" w:eastAsiaTheme="minorEastAsia" w:hAnsi="Times New Roman" w:cs="Times New Roman"/>
          <w:b/>
          <w:bCs/>
          <w:sz w:val="20"/>
          <w:szCs w:val="20"/>
          <w:lang w:val="en-GB"/>
        </w:rPr>
        <w:t>”</w:t>
      </w:r>
    </w:p>
    <w:p w14:paraId="772E3070" w14:textId="77777777" w:rsidR="009617C7" w:rsidRDefault="009617C7" w:rsidP="0036152C">
      <w:pPr>
        <w:tabs>
          <w:tab w:val="num" w:pos="1440"/>
        </w:tabs>
        <w:rPr>
          <w:rFonts w:ascii="Times New Roman" w:eastAsia="DengXian" w:hAnsi="Times New Roman" w:cs="Times New Roman"/>
          <w:sz w:val="20"/>
          <w:szCs w:val="20"/>
          <w:lang w:val="en-GB" w:eastAsia="zh-CN"/>
        </w:rPr>
      </w:pPr>
    </w:p>
    <w:p w14:paraId="08A027CE" w14:textId="3DB472BB" w:rsidR="00162F10" w:rsidRDefault="00162F10" w:rsidP="009617C7">
      <w:pPr>
        <w:pStyle w:val="Heading2"/>
        <w:tabs>
          <w:tab w:val="num" w:pos="576"/>
        </w:tabs>
        <w:ind w:left="576" w:hanging="576"/>
        <w:rPr>
          <w:rFonts w:ascii="Times New Roman" w:eastAsia="DengXian" w:hAnsi="Times New Roman"/>
          <w:sz w:val="20"/>
          <w:szCs w:val="20"/>
        </w:rPr>
      </w:pPr>
      <w:r>
        <w:t xml:space="preserve">2.4 </w:t>
      </w:r>
      <w:r w:rsidR="00CF5DB2">
        <w:t>Other Spec Impact</w:t>
      </w:r>
    </w:p>
    <w:p w14:paraId="2AA7BB04" w14:textId="6B0103D4" w:rsidR="00DD1463" w:rsidRDefault="00A71756"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Because legacy RLC AM never give up retransmission unless it is </w:t>
      </w:r>
      <w:proofErr w:type="spellStart"/>
      <w:r>
        <w:rPr>
          <w:rFonts w:ascii="Times New Roman" w:eastAsia="DengXian" w:hAnsi="Times New Roman" w:cs="Times New Roman"/>
          <w:sz w:val="20"/>
          <w:szCs w:val="20"/>
          <w:lang w:val="en-GB" w:eastAsia="zh-CN"/>
        </w:rPr>
        <w:t>ACKed</w:t>
      </w:r>
      <w:proofErr w:type="spellEnd"/>
      <w:r>
        <w:rPr>
          <w:rFonts w:ascii="Times New Roman" w:eastAsia="DengXian" w:hAnsi="Times New Roman" w:cs="Times New Roman"/>
          <w:sz w:val="20"/>
          <w:szCs w:val="20"/>
          <w:lang w:val="en-GB" w:eastAsia="zh-CN"/>
        </w:rPr>
        <w:t xml:space="preserve"> or RLF is triggered, </w:t>
      </w:r>
      <w:r w:rsidR="00F32157">
        <w:rPr>
          <w:rFonts w:ascii="Times New Roman" w:eastAsia="DengXian" w:hAnsi="Times New Roman" w:cs="Times New Roman"/>
          <w:sz w:val="20"/>
          <w:szCs w:val="20"/>
          <w:lang w:val="en-GB" w:eastAsia="zh-CN"/>
        </w:rPr>
        <w:t>a</w:t>
      </w:r>
      <w:r w:rsidR="00DD1463">
        <w:rPr>
          <w:rFonts w:ascii="Times New Roman" w:eastAsia="DengXian" w:hAnsi="Times New Roman" w:cs="Times New Roman"/>
          <w:sz w:val="20"/>
          <w:szCs w:val="20"/>
          <w:lang w:val="en-GB" w:eastAsia="zh-CN"/>
        </w:rPr>
        <w:t xml:space="preserve">s shown below, when discard indication of a SDU is received from PDCP, </w:t>
      </w:r>
      <w:r w:rsidR="00DD1463" w:rsidRPr="00F9423D">
        <w:rPr>
          <w:rFonts w:ascii="Times New Roman" w:eastAsia="Times New Roman" w:hAnsi="Times New Roman" w:cs="Times New Roman"/>
          <w:bCs/>
          <w:sz w:val="20"/>
          <w:szCs w:val="20"/>
          <w:lang w:val="en-GB" w:eastAsia="ko-KR"/>
        </w:rPr>
        <w:t>the transmitting side of an AM RLC</w:t>
      </w:r>
      <w:r w:rsidR="00DD1463">
        <w:rPr>
          <w:rFonts w:ascii="Times New Roman" w:eastAsia="Times New Roman" w:hAnsi="Times New Roman" w:cs="Times New Roman"/>
          <w:bCs/>
          <w:sz w:val="20"/>
          <w:szCs w:val="20"/>
          <w:lang w:val="en-GB" w:eastAsia="ko-KR"/>
        </w:rPr>
        <w:t xml:space="preserve"> can</w:t>
      </w:r>
      <w:r w:rsidR="00F32157">
        <w:rPr>
          <w:rFonts w:ascii="Times New Roman" w:eastAsia="Times New Roman" w:hAnsi="Times New Roman" w:cs="Times New Roman"/>
          <w:bCs/>
          <w:sz w:val="20"/>
          <w:szCs w:val="20"/>
          <w:lang w:val="en-GB" w:eastAsia="ko-KR"/>
        </w:rPr>
        <w:t>not</w:t>
      </w:r>
      <w:r w:rsidR="00DD1463">
        <w:rPr>
          <w:rFonts w:ascii="Times New Roman" w:eastAsia="Times New Roman" w:hAnsi="Times New Roman" w:cs="Times New Roman"/>
          <w:bCs/>
          <w:sz w:val="20"/>
          <w:szCs w:val="20"/>
          <w:lang w:val="en-GB" w:eastAsia="ko-KR"/>
        </w:rPr>
        <w:t xml:space="preserve"> discard the SDU </w:t>
      </w:r>
      <w:r w:rsidR="00F32157">
        <w:rPr>
          <w:rFonts w:ascii="Times New Roman" w:eastAsia="Times New Roman" w:hAnsi="Times New Roman" w:cs="Times New Roman"/>
          <w:bCs/>
          <w:sz w:val="20"/>
          <w:szCs w:val="20"/>
          <w:lang w:val="en-GB" w:eastAsia="ko-KR"/>
        </w:rPr>
        <w:t>if the RLC SDU or its segment has not been submitted to lower layer, i.e., its transmission has been attempted</w:t>
      </w:r>
      <w:r>
        <w:rPr>
          <w:rFonts w:ascii="Times New Roman" w:eastAsia="Times New Roman" w:hAnsi="Times New Roman" w:cs="Times New Roman"/>
          <w:bCs/>
          <w:sz w:val="20"/>
          <w:szCs w:val="20"/>
          <w:lang w:val="en-GB" w:eastAsia="ko-KR"/>
        </w:rPr>
        <w:t xml:space="preserve">. </w:t>
      </w:r>
      <w:r w:rsidR="00DD1463">
        <w:rPr>
          <w:rFonts w:ascii="Times New Roman" w:eastAsia="DengXian" w:hAnsi="Times New Roman" w:cs="Times New Roman"/>
          <w:sz w:val="20"/>
          <w:szCs w:val="20"/>
          <w:lang w:val="en-GB" w:eastAsia="zh-CN"/>
        </w:rPr>
        <w:t xml:space="preserve">However, if </w:t>
      </w:r>
      <w:r>
        <w:rPr>
          <w:rFonts w:ascii="Times New Roman" w:eastAsia="DengXian" w:hAnsi="Times New Roman" w:cs="Times New Roman"/>
          <w:sz w:val="20"/>
          <w:szCs w:val="20"/>
          <w:lang w:val="en-GB" w:eastAsia="zh-CN"/>
        </w:rPr>
        <w:t>terminating retransmission of outdated SDU is enable for RLC AM DRB, this condition shall be lifted.</w:t>
      </w:r>
    </w:p>
    <w:tbl>
      <w:tblPr>
        <w:tblStyle w:val="TableGrid"/>
        <w:tblW w:w="0" w:type="auto"/>
        <w:tblLook w:val="04A0" w:firstRow="1" w:lastRow="0" w:firstColumn="1" w:lastColumn="0" w:noHBand="0" w:noVBand="1"/>
      </w:tblPr>
      <w:tblGrid>
        <w:gridCol w:w="9629"/>
      </w:tblGrid>
      <w:tr w:rsidR="00DD1463" w14:paraId="28A105E4" w14:textId="77777777" w:rsidTr="00DD1463">
        <w:tc>
          <w:tcPr>
            <w:tcW w:w="9629" w:type="dxa"/>
          </w:tcPr>
          <w:p w14:paraId="4CEC44D4" w14:textId="77777777" w:rsidR="00DD1463" w:rsidRPr="00F9423D" w:rsidRDefault="00DD1463" w:rsidP="00DD1463">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sz w:val="32"/>
                <w:szCs w:val="20"/>
                <w:lang w:val="en-GB"/>
              </w:rPr>
            </w:pPr>
            <w:r w:rsidRPr="00F9423D">
              <w:rPr>
                <w:rFonts w:ascii="Arial" w:eastAsia="MS Mincho" w:hAnsi="Arial" w:cs="Times New Roman"/>
                <w:sz w:val="32"/>
                <w:szCs w:val="20"/>
                <w:lang w:val="en-GB"/>
              </w:rPr>
              <w:lastRenderedPageBreak/>
              <w:t>5</w:t>
            </w:r>
            <w:r w:rsidRPr="00F9423D">
              <w:rPr>
                <w:rFonts w:ascii="Arial" w:eastAsia="Times New Roman" w:hAnsi="Arial" w:cs="Times New Roman"/>
                <w:sz w:val="32"/>
                <w:szCs w:val="20"/>
                <w:lang w:val="en-GB"/>
              </w:rPr>
              <w:t>.</w:t>
            </w:r>
            <w:r w:rsidRPr="00F9423D">
              <w:rPr>
                <w:rFonts w:ascii="Arial" w:eastAsia="MS Mincho" w:hAnsi="Arial" w:cs="Times New Roman"/>
                <w:sz w:val="32"/>
                <w:szCs w:val="20"/>
                <w:lang w:val="en-GB"/>
              </w:rPr>
              <w:t>4</w:t>
            </w:r>
            <w:r w:rsidRPr="00F9423D">
              <w:rPr>
                <w:rFonts w:ascii="Arial" w:eastAsia="Times New Roman" w:hAnsi="Arial" w:cs="Times New Roman"/>
                <w:sz w:val="32"/>
                <w:szCs w:val="20"/>
                <w:lang w:val="en-GB"/>
              </w:rPr>
              <w:tab/>
            </w:r>
            <w:r w:rsidRPr="00F9423D">
              <w:rPr>
                <w:rFonts w:ascii="Arial" w:eastAsia="MS Mincho" w:hAnsi="Arial" w:cs="Times New Roman"/>
                <w:sz w:val="32"/>
                <w:szCs w:val="20"/>
                <w:lang w:val="en-GB"/>
              </w:rPr>
              <w:t>SDU discard procedures</w:t>
            </w:r>
          </w:p>
          <w:p w14:paraId="12A6EB64" w14:textId="3595B005" w:rsidR="00DD1463" w:rsidRPr="00DD1463" w:rsidRDefault="00DD1463" w:rsidP="00DD1463">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F9423D">
              <w:rPr>
                <w:rFonts w:ascii="Times New Roman" w:eastAsia="Times New Roman" w:hAnsi="Times New Roman" w:cs="Times New Roman"/>
                <w:bCs/>
                <w:sz w:val="20"/>
                <w:szCs w:val="20"/>
                <w:lang w:val="en-GB"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795BC81F" w14:textId="77777777" w:rsidR="00922686" w:rsidRDefault="00922686" w:rsidP="0036152C">
      <w:pPr>
        <w:tabs>
          <w:tab w:val="num" w:pos="1440"/>
        </w:tabs>
        <w:rPr>
          <w:rFonts w:ascii="Times New Roman" w:eastAsia="DengXian" w:hAnsi="Times New Roman" w:cs="Times New Roman"/>
          <w:sz w:val="20"/>
          <w:szCs w:val="20"/>
          <w:lang w:val="en-GB" w:eastAsia="zh-CN"/>
        </w:rPr>
      </w:pPr>
    </w:p>
    <w:p w14:paraId="0BA26CD0" w14:textId="66D26E42" w:rsidR="00FA6612" w:rsidRPr="007E2E77" w:rsidRDefault="00FA6612" w:rsidP="00FA6612">
      <w:pPr>
        <w:tabs>
          <w:tab w:val="num" w:pos="1440"/>
        </w:tabs>
        <w:rPr>
          <w:rFonts w:ascii="Times New Roman" w:eastAsia="DengXian" w:hAnsi="Times New Roman" w:cs="Times New Roman"/>
          <w:b/>
          <w:bCs/>
          <w:sz w:val="20"/>
          <w:szCs w:val="20"/>
          <w:lang w:val="en-GB" w:eastAsia="zh-CN"/>
        </w:rPr>
      </w:pPr>
      <w:r w:rsidRPr="007E2E77">
        <w:rPr>
          <w:rFonts w:ascii="Times New Roman" w:eastAsia="DengXian" w:hAnsi="Times New Roman" w:cs="Times New Roman"/>
          <w:b/>
          <w:bCs/>
          <w:sz w:val="20"/>
          <w:szCs w:val="20"/>
          <w:lang w:val="en-GB" w:eastAsia="zh-CN"/>
        </w:rPr>
        <w:t xml:space="preserve">Proposal </w:t>
      </w:r>
      <w:r w:rsidR="00624C81">
        <w:rPr>
          <w:rFonts w:ascii="Times New Roman" w:eastAsia="DengXian" w:hAnsi="Times New Roman" w:cs="Times New Roman"/>
          <w:b/>
          <w:bCs/>
          <w:sz w:val="20"/>
          <w:szCs w:val="20"/>
          <w:lang w:val="en-GB" w:eastAsia="zh-CN"/>
        </w:rPr>
        <w:t>6</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U</w:t>
      </w:r>
      <w:r w:rsidRPr="007E2E77">
        <w:rPr>
          <w:rFonts w:ascii="Times New Roman" w:eastAsia="DengXian" w:hAnsi="Times New Roman" w:cs="Times New Roman"/>
          <w:b/>
          <w:bCs/>
          <w:sz w:val="20"/>
          <w:szCs w:val="20"/>
          <w:lang w:val="en-GB" w:eastAsia="zh-CN"/>
        </w:rPr>
        <w:t>pdate the section “SDU discard procedures” to allow the transmitting side of an AM RLC entity to discard the indicated RLC SDU and corresponding RLC PDU</w:t>
      </w:r>
      <w:r>
        <w:rPr>
          <w:rFonts w:ascii="Times New Roman" w:eastAsia="DengXian" w:hAnsi="Times New Roman" w:cs="Times New Roman"/>
          <w:b/>
          <w:bCs/>
          <w:sz w:val="20"/>
          <w:szCs w:val="20"/>
          <w:lang w:val="en-GB" w:eastAsia="zh-CN"/>
        </w:rPr>
        <w:t xml:space="preserve"> (consequently it is not pending for retransmission)</w:t>
      </w:r>
      <w:r w:rsidRPr="007E2E77">
        <w:rPr>
          <w:rFonts w:ascii="Times New Roman" w:eastAsia="DengXian" w:hAnsi="Times New Roman" w:cs="Times New Roman"/>
          <w:b/>
          <w:bCs/>
          <w:sz w:val="20"/>
          <w:szCs w:val="20"/>
          <w:lang w:val="en-GB" w:eastAsia="zh-CN"/>
        </w:rPr>
        <w:t xml:space="preserve">, </w:t>
      </w:r>
      <w:r w:rsidR="00E970CB">
        <w:rPr>
          <w:rFonts w:ascii="Times New Roman" w:eastAsia="DengXian" w:hAnsi="Times New Roman" w:cs="Times New Roman"/>
          <w:b/>
          <w:bCs/>
          <w:sz w:val="20"/>
          <w:szCs w:val="20"/>
          <w:lang w:val="en-GB" w:eastAsia="zh-CN"/>
        </w:rPr>
        <w:t>even</w:t>
      </w:r>
      <w:r w:rsidRPr="007E2E77">
        <w:rPr>
          <w:rFonts w:ascii="Times New Roman" w:eastAsia="DengXian" w:hAnsi="Times New Roman" w:cs="Times New Roman"/>
          <w:b/>
          <w:bCs/>
          <w:sz w:val="20"/>
          <w:szCs w:val="20"/>
          <w:lang w:val="en-GB" w:eastAsia="zh-CN"/>
        </w:rPr>
        <w:t xml:space="preserve"> if the RLC SDU or a segment there of has been submitted to the lower layers.</w:t>
      </w:r>
    </w:p>
    <w:p w14:paraId="01E2E7E6" w14:textId="77777777" w:rsidR="00BA271E" w:rsidRDefault="00BA271E" w:rsidP="00FA6612">
      <w:pPr>
        <w:tabs>
          <w:tab w:val="num" w:pos="1440"/>
        </w:tabs>
        <w:rPr>
          <w:rFonts w:ascii="Times New Roman" w:eastAsia="DengXian" w:hAnsi="Times New Roman" w:cs="Times New Roman"/>
          <w:sz w:val="20"/>
          <w:szCs w:val="20"/>
          <w:lang w:val="en-GB" w:eastAsia="zh-CN"/>
        </w:rPr>
      </w:pPr>
    </w:p>
    <w:p w14:paraId="422B1088" w14:textId="415D556A" w:rsidR="00BA271E" w:rsidRDefault="00BA271E" w:rsidP="00FA6612">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the understanding that </w:t>
      </w:r>
      <w:r w:rsidR="00076EF7">
        <w:rPr>
          <w:rFonts w:ascii="Times New Roman" w:eastAsia="DengXian" w:hAnsi="Times New Roman" w:cs="Times New Roman"/>
          <w:sz w:val="20"/>
          <w:szCs w:val="20"/>
          <w:lang w:val="en-GB" w:eastAsia="zh-CN"/>
        </w:rPr>
        <w:t xml:space="preserve">RLC </w:t>
      </w:r>
      <w:r w:rsidR="003F435F">
        <w:rPr>
          <w:rFonts w:ascii="Times New Roman" w:eastAsia="DengXian" w:hAnsi="Times New Roman" w:cs="Times New Roman"/>
          <w:sz w:val="20"/>
          <w:szCs w:val="20"/>
          <w:lang w:val="en-GB" w:eastAsia="zh-CN"/>
        </w:rPr>
        <w:t xml:space="preserve">AM will not retransmit the </w:t>
      </w:r>
      <w:r w:rsidR="00076EF7">
        <w:rPr>
          <w:rFonts w:ascii="Times New Roman" w:eastAsia="DengXian" w:hAnsi="Times New Roman" w:cs="Times New Roman"/>
          <w:sz w:val="20"/>
          <w:szCs w:val="20"/>
          <w:lang w:val="en-GB" w:eastAsia="zh-CN"/>
        </w:rPr>
        <w:t>discarded/outdated RLC PDU</w:t>
      </w:r>
      <w:r w:rsidR="00D0269E">
        <w:rPr>
          <w:rFonts w:ascii="Times New Roman" w:eastAsia="DengXian" w:hAnsi="Times New Roman" w:cs="Times New Roman"/>
          <w:sz w:val="20"/>
          <w:szCs w:val="20"/>
          <w:lang w:val="en-GB" w:eastAsia="zh-CN"/>
        </w:rPr>
        <w:t>,</w:t>
      </w:r>
      <w:r w:rsidR="00430C89">
        <w:rPr>
          <w:rFonts w:ascii="Times New Roman" w:eastAsia="DengXian" w:hAnsi="Times New Roman" w:cs="Times New Roman"/>
          <w:sz w:val="20"/>
          <w:szCs w:val="20"/>
          <w:lang w:val="en-GB" w:eastAsia="zh-CN"/>
        </w:rPr>
        <w:t xml:space="preserve"> </w:t>
      </w:r>
      <w:r w:rsidR="00D0269E">
        <w:rPr>
          <w:rFonts w:ascii="Times New Roman" w:eastAsia="DengXian" w:hAnsi="Times New Roman" w:cs="Times New Roman"/>
          <w:sz w:val="20"/>
          <w:szCs w:val="20"/>
          <w:lang w:val="en-GB" w:eastAsia="zh-CN"/>
        </w:rPr>
        <w:t>These</w:t>
      </w:r>
      <w:r w:rsidR="00430C89">
        <w:rPr>
          <w:rFonts w:ascii="Times New Roman" w:eastAsia="DengXian" w:hAnsi="Times New Roman" w:cs="Times New Roman"/>
          <w:sz w:val="20"/>
          <w:szCs w:val="20"/>
          <w:lang w:val="en-GB" w:eastAsia="zh-CN"/>
        </w:rPr>
        <w:t xml:space="preserve"> are</w:t>
      </w:r>
      <w:r w:rsidR="003F435F">
        <w:rPr>
          <w:rFonts w:ascii="Times New Roman" w:eastAsia="DengXian" w:hAnsi="Times New Roman" w:cs="Times New Roman"/>
          <w:sz w:val="20"/>
          <w:szCs w:val="20"/>
          <w:lang w:val="en-GB" w:eastAsia="zh-CN"/>
        </w:rPr>
        <w:t xml:space="preserve"> </w:t>
      </w:r>
      <w:r w:rsidR="00076EF7">
        <w:rPr>
          <w:rFonts w:ascii="Times New Roman" w:eastAsia="DengXian" w:hAnsi="Times New Roman" w:cs="Times New Roman"/>
          <w:sz w:val="20"/>
          <w:szCs w:val="20"/>
          <w:lang w:val="en-GB" w:eastAsia="zh-CN"/>
        </w:rPr>
        <w:t>not</w:t>
      </w:r>
      <w:r w:rsidR="003F435F">
        <w:rPr>
          <w:rFonts w:ascii="Times New Roman" w:eastAsia="DengXian" w:hAnsi="Times New Roman" w:cs="Times New Roman"/>
          <w:sz w:val="20"/>
          <w:szCs w:val="20"/>
          <w:lang w:val="en-GB" w:eastAsia="zh-CN"/>
        </w:rPr>
        <w:t xml:space="preserve"> SDU</w:t>
      </w:r>
      <w:r w:rsidR="00430C89">
        <w:rPr>
          <w:rFonts w:ascii="Times New Roman" w:eastAsia="DengXian" w:hAnsi="Times New Roman" w:cs="Times New Roman"/>
          <w:sz w:val="20"/>
          <w:szCs w:val="20"/>
          <w:lang w:val="en-GB" w:eastAsia="zh-CN"/>
        </w:rPr>
        <w:t>s</w:t>
      </w:r>
      <w:r w:rsidR="00076EF7">
        <w:rPr>
          <w:rFonts w:ascii="Times New Roman" w:eastAsia="DengXian" w:hAnsi="Times New Roman" w:cs="Times New Roman"/>
          <w:sz w:val="20"/>
          <w:szCs w:val="20"/>
          <w:lang w:val="en-GB" w:eastAsia="zh-CN"/>
        </w:rPr>
        <w:t xml:space="preserve"> pending for retransmission</w:t>
      </w:r>
      <w:r w:rsidR="003F435F">
        <w:rPr>
          <w:rFonts w:ascii="Times New Roman" w:eastAsia="DengXian" w:hAnsi="Times New Roman" w:cs="Times New Roman"/>
          <w:sz w:val="20"/>
          <w:szCs w:val="20"/>
          <w:lang w:val="en-GB" w:eastAsia="zh-CN"/>
        </w:rPr>
        <w:t xml:space="preserve">, </w:t>
      </w:r>
      <w:r w:rsidR="00430C89">
        <w:rPr>
          <w:rFonts w:ascii="Times New Roman" w:eastAsia="DengXian" w:hAnsi="Times New Roman" w:cs="Times New Roman"/>
          <w:sz w:val="20"/>
          <w:szCs w:val="20"/>
          <w:lang w:val="en-GB" w:eastAsia="zh-CN"/>
        </w:rPr>
        <w:t xml:space="preserve">and </w:t>
      </w:r>
      <w:r w:rsidR="003F435F">
        <w:rPr>
          <w:rFonts w:ascii="Times New Roman" w:eastAsia="DengXian" w:hAnsi="Times New Roman" w:cs="Times New Roman"/>
          <w:sz w:val="20"/>
          <w:szCs w:val="20"/>
          <w:lang w:val="en-GB" w:eastAsia="zh-CN"/>
        </w:rPr>
        <w:t xml:space="preserve">will not be </w:t>
      </w:r>
      <w:r w:rsidR="00430C89">
        <w:rPr>
          <w:rFonts w:ascii="Times New Roman" w:eastAsia="DengXian" w:hAnsi="Times New Roman" w:cs="Times New Roman"/>
          <w:sz w:val="20"/>
          <w:szCs w:val="20"/>
          <w:lang w:val="en-GB" w:eastAsia="zh-CN"/>
        </w:rPr>
        <w:t xml:space="preserve">taken into account for data volume calculation purpose, </w:t>
      </w:r>
      <w:r w:rsidR="003F435F">
        <w:rPr>
          <w:rFonts w:ascii="Times New Roman" w:eastAsia="DengXian" w:hAnsi="Times New Roman" w:cs="Times New Roman"/>
          <w:sz w:val="20"/>
          <w:szCs w:val="20"/>
          <w:lang w:val="en-GB" w:eastAsia="zh-CN"/>
        </w:rPr>
        <w:t>“</w:t>
      </w:r>
      <w:r w:rsidR="003F435F" w:rsidRPr="003F435F">
        <w:rPr>
          <w:rFonts w:ascii="Times New Roman" w:eastAsia="DengXian" w:hAnsi="Times New Roman" w:cs="Times New Roman"/>
          <w:sz w:val="20"/>
          <w:szCs w:val="20"/>
          <w:lang w:val="en-GB" w:eastAsia="zh-CN"/>
        </w:rPr>
        <w:t>Data volume calculation</w:t>
      </w:r>
      <w:r w:rsidR="00430C89">
        <w:rPr>
          <w:rFonts w:ascii="Times New Roman" w:eastAsia="DengXian" w:hAnsi="Times New Roman" w:cs="Times New Roman"/>
          <w:sz w:val="20"/>
          <w:szCs w:val="20"/>
          <w:lang w:val="en-GB" w:eastAsia="zh-CN"/>
        </w:rPr>
        <w:t>”</w:t>
      </w:r>
      <w:r w:rsidR="003F435F" w:rsidRPr="003F435F">
        <w:rPr>
          <w:rFonts w:ascii="Times New Roman" w:eastAsia="DengXian" w:hAnsi="Times New Roman" w:cs="Times New Roman"/>
          <w:sz w:val="20"/>
          <w:szCs w:val="20"/>
          <w:lang w:val="en-GB" w:eastAsia="zh-CN"/>
        </w:rPr>
        <w:t xml:space="preserve"> section</w:t>
      </w:r>
      <w:r w:rsidR="00430C89">
        <w:rPr>
          <w:rFonts w:ascii="Times New Roman" w:eastAsia="DengXian" w:hAnsi="Times New Roman" w:cs="Times New Roman"/>
          <w:sz w:val="20"/>
          <w:szCs w:val="20"/>
          <w:lang w:val="en-GB" w:eastAsia="zh-CN"/>
        </w:rPr>
        <w:t xml:space="preserve"> </w:t>
      </w:r>
      <w:r w:rsidR="003F435F" w:rsidRPr="003F435F">
        <w:rPr>
          <w:rFonts w:ascii="Times New Roman" w:eastAsia="DengXian" w:hAnsi="Times New Roman" w:cs="Times New Roman"/>
          <w:sz w:val="20"/>
          <w:szCs w:val="20"/>
          <w:lang w:val="en-GB" w:eastAsia="zh-CN"/>
        </w:rPr>
        <w:t>can be keep as it</w:t>
      </w:r>
    </w:p>
    <w:p w14:paraId="2983A3E3" w14:textId="77777777" w:rsidR="003F435F" w:rsidRPr="00BA271E" w:rsidRDefault="003F435F" w:rsidP="00FA6612">
      <w:pPr>
        <w:tabs>
          <w:tab w:val="num" w:pos="1440"/>
        </w:tabs>
        <w:rPr>
          <w:rFonts w:ascii="Times New Roman" w:eastAsia="DengXian" w:hAnsi="Times New Roman" w:cs="Times New Roman"/>
          <w:sz w:val="20"/>
          <w:szCs w:val="20"/>
          <w:lang w:val="en-GB" w:eastAsia="zh-CN"/>
        </w:rPr>
      </w:pPr>
    </w:p>
    <w:p w14:paraId="361D287B" w14:textId="6C979482" w:rsidR="00FA6612" w:rsidRDefault="00FA6612" w:rsidP="0036152C">
      <w:pPr>
        <w:tabs>
          <w:tab w:val="num" w:pos="1440"/>
        </w:tabs>
        <w:rPr>
          <w:rFonts w:ascii="Times New Roman" w:eastAsia="DengXian" w:hAnsi="Times New Roman" w:cs="Times New Roman"/>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sidR="00624C81">
        <w:rPr>
          <w:rFonts w:ascii="Times New Roman" w:eastAsia="DengXian" w:hAnsi="Times New Roman" w:cs="Times New Roman"/>
          <w:b/>
          <w:bCs/>
          <w:sz w:val="20"/>
          <w:szCs w:val="20"/>
          <w:lang w:val="en-GB" w:eastAsia="zh-CN"/>
        </w:rPr>
        <w:t>7</w:t>
      </w:r>
      <w:r w:rsidRPr="006956AC">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if P</w:t>
      </w:r>
      <w:r w:rsidR="0017437F">
        <w:rPr>
          <w:rFonts w:ascii="Times New Roman" w:eastAsia="DengXian" w:hAnsi="Times New Roman" w:cs="Times New Roman" w:hint="eastAsia"/>
          <w:b/>
          <w:bCs/>
          <w:sz w:val="20"/>
          <w:szCs w:val="20"/>
          <w:lang w:val="en-GB" w:eastAsia="zh-CN"/>
        </w:rPr>
        <w:t>6</w:t>
      </w:r>
      <w:r>
        <w:rPr>
          <w:rFonts w:ascii="Times New Roman" w:eastAsia="DengXian" w:hAnsi="Times New Roman" w:cs="Times New Roman"/>
          <w:b/>
          <w:bCs/>
          <w:sz w:val="20"/>
          <w:szCs w:val="20"/>
          <w:lang w:val="en-GB" w:eastAsia="zh-CN"/>
        </w:rPr>
        <w:t xml:space="preserve"> is agreeable, </w:t>
      </w:r>
      <w:r w:rsidRPr="006956AC">
        <w:rPr>
          <w:rFonts w:ascii="Times New Roman" w:eastAsia="DengXian" w:hAnsi="Times New Roman" w:cs="Times New Roman"/>
          <w:b/>
          <w:bCs/>
          <w:sz w:val="20"/>
          <w:szCs w:val="20"/>
          <w:lang w:val="en-GB" w:eastAsia="zh-CN"/>
        </w:rPr>
        <w:t>RAN2 confirm that discarded RLC PDU is not ones pending for retransmission,</w:t>
      </w:r>
      <w:r>
        <w:rPr>
          <w:rFonts w:ascii="Times New Roman" w:eastAsia="DengXian" w:hAnsi="Times New Roman" w:cs="Times New Roman"/>
          <w:b/>
          <w:bCs/>
          <w:sz w:val="20"/>
          <w:szCs w:val="20"/>
          <w:lang w:val="en-GB" w:eastAsia="zh-CN"/>
        </w:rPr>
        <w:t xml:space="preserve"> and will not be taken into account for </w:t>
      </w:r>
      <w:r w:rsidRPr="006956AC">
        <w:rPr>
          <w:rFonts w:ascii="Times New Roman" w:eastAsia="DengXian" w:hAnsi="Times New Roman" w:cs="Times New Roman"/>
          <w:b/>
          <w:bCs/>
          <w:sz w:val="20"/>
          <w:szCs w:val="20"/>
          <w:lang w:val="en-GB" w:eastAsia="zh-CN"/>
        </w:rPr>
        <w:t>Data volume calculation</w:t>
      </w:r>
      <w:r>
        <w:rPr>
          <w:rFonts w:ascii="Times New Roman" w:eastAsia="DengXian" w:hAnsi="Times New Roman" w:cs="Times New Roman"/>
          <w:b/>
          <w:bCs/>
          <w:sz w:val="20"/>
          <w:szCs w:val="20"/>
          <w:lang w:val="en-GB" w:eastAsia="zh-CN"/>
        </w:rPr>
        <w:t xml:space="preserve">, i.e., </w:t>
      </w:r>
      <w:r w:rsidRPr="006956AC">
        <w:rPr>
          <w:rFonts w:ascii="Times New Roman" w:eastAsia="DengXian" w:hAnsi="Times New Roman" w:cs="Times New Roman"/>
          <w:b/>
          <w:bCs/>
          <w:sz w:val="20"/>
          <w:szCs w:val="20"/>
          <w:lang w:val="en-GB" w:eastAsia="zh-CN"/>
        </w:rPr>
        <w:t>Data volume calculation</w:t>
      </w:r>
      <w:r>
        <w:rPr>
          <w:rFonts w:ascii="Times New Roman" w:eastAsia="DengXian" w:hAnsi="Times New Roman" w:cs="Times New Roman"/>
          <w:b/>
          <w:bCs/>
          <w:sz w:val="20"/>
          <w:szCs w:val="20"/>
          <w:lang w:val="en-GB" w:eastAsia="zh-CN"/>
        </w:rPr>
        <w:t xml:space="preserve"> section can be keep as it.</w:t>
      </w:r>
    </w:p>
    <w:p w14:paraId="6D357054" w14:textId="77777777" w:rsidR="00E970CB" w:rsidRDefault="00E970CB" w:rsidP="0036152C">
      <w:pPr>
        <w:tabs>
          <w:tab w:val="num" w:pos="1440"/>
        </w:tabs>
        <w:rPr>
          <w:rFonts w:ascii="Times New Roman" w:eastAsia="DengXian" w:hAnsi="Times New Roman" w:cs="Times New Roman"/>
          <w:sz w:val="20"/>
          <w:szCs w:val="20"/>
          <w:lang w:val="en-GB" w:eastAsia="zh-CN"/>
        </w:rPr>
      </w:pPr>
    </w:p>
    <w:p w14:paraId="0DDD2203" w14:textId="1B7A29EA" w:rsidR="00522D28" w:rsidRPr="00CE4357" w:rsidRDefault="00522D28" w:rsidP="00522D28">
      <w:pPr>
        <w:pStyle w:val="Heading1"/>
        <w:rPr>
          <w:rFonts w:eastAsiaTheme="minorEastAsia"/>
          <w:lang w:val="en-US" w:eastAsia="ja-JP"/>
        </w:rPr>
      </w:pPr>
      <w:r>
        <w:rPr>
          <w:rFonts w:eastAsiaTheme="minorEastAsia"/>
          <w:lang w:val="en-US" w:eastAsia="ja-JP"/>
        </w:rPr>
        <w:t>3 Timely</w:t>
      </w:r>
      <w:r w:rsidRPr="00F176E0">
        <w:rPr>
          <w:rFonts w:eastAsiaTheme="minorEastAsia"/>
          <w:lang w:val="en-US" w:eastAsia="ja-JP"/>
        </w:rPr>
        <w:t xml:space="preserve"> retransmissions</w:t>
      </w:r>
    </w:p>
    <w:p w14:paraId="24DA6D37" w14:textId="3AB91BB4" w:rsidR="005C12F6" w:rsidRDefault="00B56289" w:rsidP="001C2542">
      <w:pPr>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sidR="002231CD">
        <w:rPr>
          <w:rFonts w:ascii="Times New Roman" w:eastAsiaTheme="minorEastAsia" w:hAnsi="Times New Roman" w:cs="Times New Roman"/>
          <w:sz w:val="20"/>
          <w:szCs w:val="20"/>
          <w:lang w:val="en-GB"/>
        </w:rPr>
        <w:t xml:space="preserve">o achieve </w:t>
      </w:r>
      <w:r w:rsidR="00C51122">
        <w:rPr>
          <w:rFonts w:ascii="Times New Roman" w:eastAsiaTheme="minorEastAsia" w:hAnsi="Times New Roman" w:cs="Times New Roman"/>
          <w:sz w:val="20"/>
          <w:szCs w:val="20"/>
          <w:lang w:val="en-GB"/>
        </w:rPr>
        <w:t>timely RLC retransmission for XR</w:t>
      </w:r>
      <w:r w:rsidR="00CE4766">
        <w:rPr>
          <w:rFonts w:ascii="Times New Roman" w:eastAsiaTheme="minorEastAsia" w:hAnsi="Times New Roman" w:cs="Times New Roman"/>
          <w:sz w:val="20"/>
          <w:szCs w:val="20"/>
          <w:lang w:val="en-GB"/>
        </w:rPr>
        <w:t xml:space="preserve">, </w:t>
      </w:r>
      <w:r w:rsidR="00E1356D">
        <w:rPr>
          <w:rFonts w:ascii="Times New Roman" w:eastAsia="DengXian" w:hAnsi="Times New Roman" w:cs="Times New Roman"/>
          <w:sz w:val="20"/>
          <w:szCs w:val="20"/>
          <w:lang w:val="en-GB" w:eastAsia="zh-CN"/>
        </w:rPr>
        <w:t xml:space="preserve">RAN2 </w:t>
      </w:r>
      <w:r w:rsidR="00563883">
        <w:rPr>
          <w:rFonts w:ascii="Times New Roman" w:eastAsia="DengXian" w:hAnsi="Times New Roman" w:cs="Times New Roman"/>
          <w:sz w:val="20"/>
          <w:szCs w:val="20"/>
          <w:lang w:val="en-GB" w:eastAsia="zh-CN"/>
        </w:rPr>
        <w:t>agreed</w:t>
      </w:r>
      <w:r w:rsidR="00E651AA">
        <w:rPr>
          <w:rFonts w:ascii="Times New Roman" w:eastAsiaTheme="minorEastAsia" w:hAnsi="Times New Roman" w:cs="Times New Roman"/>
          <w:sz w:val="20"/>
          <w:szCs w:val="20"/>
          <w:lang w:val="en-GB"/>
        </w:rPr>
        <w:t>:</w:t>
      </w:r>
      <w:r w:rsidR="00164CD9">
        <w:rPr>
          <w:rFonts w:ascii="Times New Roman" w:eastAsiaTheme="minorEastAsia" w:hAnsi="Times New Roman" w:cs="Times New Roman"/>
          <w:sz w:val="20"/>
          <w:szCs w:val="20"/>
          <w:lang w:val="en-GB"/>
        </w:rPr>
        <w:t xml:space="preserve"> </w:t>
      </w:r>
    </w:p>
    <w:p w14:paraId="379732DB" w14:textId="77777777" w:rsidR="009C5339" w:rsidRPr="009C5339" w:rsidRDefault="009C5339" w:rsidP="001C2542">
      <w:pPr>
        <w:rPr>
          <w:rFonts w:ascii="Times New Roman" w:eastAsia="DengXian" w:hAnsi="Times New Roman" w:cs="Times New Roman"/>
          <w:sz w:val="20"/>
          <w:szCs w:val="20"/>
          <w:lang w:val="en-GB" w:eastAsia="zh-CN"/>
        </w:rPr>
      </w:pPr>
    </w:p>
    <w:p w14:paraId="7393A710" w14:textId="77777777" w:rsidR="005C12F6" w:rsidRPr="009C5339" w:rsidRDefault="005C12F6" w:rsidP="009C5339">
      <w:pPr>
        <w:rPr>
          <w:rFonts w:ascii="Times New Roman" w:hAnsi="Times New Roman" w:cs="Times New Roman"/>
          <w:i/>
          <w:iCs/>
          <w:sz w:val="20"/>
          <w:szCs w:val="20"/>
          <w:u w:val="single"/>
          <w:lang w:val="x-none" w:eastAsia="x-none"/>
        </w:rPr>
      </w:pPr>
      <w:r w:rsidRPr="009C5339">
        <w:rPr>
          <w:rFonts w:ascii="Times New Roman" w:hAnsi="Times New Roman" w:cs="Times New Roman"/>
          <w:i/>
          <w:iCs/>
          <w:sz w:val="20"/>
          <w:szCs w:val="20"/>
          <w:u w:val="single"/>
          <w:lang w:val="x-none" w:eastAsia="x-none"/>
        </w:rPr>
        <w:t>Timely RLC retransmission solution covers both autonomous retransmission and polling enhancement and NW can configure either or both of them.</w:t>
      </w:r>
    </w:p>
    <w:p w14:paraId="4DC951F1" w14:textId="4DDDB374" w:rsidR="00D638DF" w:rsidRPr="005B0C05" w:rsidRDefault="00D638DF" w:rsidP="00D638DF">
      <w:pPr>
        <w:pStyle w:val="Heading2"/>
        <w:tabs>
          <w:tab w:val="num" w:pos="576"/>
        </w:tabs>
        <w:ind w:left="576" w:hanging="576"/>
        <w:rPr>
          <w:rFonts w:eastAsia="DengXian"/>
        </w:rPr>
      </w:pPr>
      <w:r>
        <w:rPr>
          <w:rFonts w:eastAsia="DengXian"/>
        </w:rPr>
        <w:t>3.</w:t>
      </w:r>
      <w:r>
        <w:rPr>
          <w:rFonts w:eastAsia="DengXian" w:hint="eastAsia"/>
        </w:rPr>
        <w:t>1</w:t>
      </w:r>
      <w:r>
        <w:rPr>
          <w:rFonts w:eastAsia="DengXian"/>
        </w:rPr>
        <w:t xml:space="preserve"> </w:t>
      </w:r>
      <w:r w:rsidRPr="005B0C05">
        <w:rPr>
          <w:rFonts w:eastAsia="DengXian"/>
        </w:rPr>
        <w:t>Autonomous retransmission</w:t>
      </w:r>
    </w:p>
    <w:p w14:paraId="3F5977DF" w14:textId="736F13C9" w:rsidR="00D638DF" w:rsidRDefault="00D638DF" w:rsidP="00D638DF">
      <w:pPr>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 xml:space="preserve">Autonomous retransmission </w:t>
      </w:r>
      <w:r w:rsidR="00C66A22">
        <w:rPr>
          <w:rFonts w:ascii="Times New Roman" w:eastAsia="DengXian" w:hAnsi="Times New Roman" w:cs="Times New Roman"/>
          <w:sz w:val="20"/>
          <w:szCs w:val="20"/>
          <w:lang w:val="en-GB" w:eastAsia="zh-CN"/>
        </w:rPr>
        <w:t>could be trigger</w:t>
      </w:r>
      <w:r w:rsidR="009C5339">
        <w:rPr>
          <w:rFonts w:ascii="Times New Roman" w:eastAsia="DengXian" w:hAnsi="Times New Roman" w:cs="Times New Roman" w:hint="eastAsia"/>
          <w:sz w:val="20"/>
          <w:szCs w:val="20"/>
          <w:lang w:val="en-GB" w:eastAsia="zh-CN"/>
        </w:rPr>
        <w:t>ed</w:t>
      </w:r>
      <w:r w:rsidR="00C66A22">
        <w:rPr>
          <w:rFonts w:ascii="Times New Roman" w:eastAsia="DengXian" w:hAnsi="Times New Roman" w:cs="Times New Roman"/>
          <w:sz w:val="20"/>
          <w:szCs w:val="20"/>
          <w:lang w:val="en-GB" w:eastAsia="zh-CN"/>
        </w:rPr>
        <w:t xml:space="preserve"> in following conditions</w:t>
      </w:r>
      <w:r>
        <w:rPr>
          <w:rFonts w:ascii="Times New Roman" w:eastAsiaTheme="minorEastAsia" w:hAnsi="Times New Roman" w:cs="Times New Roman"/>
          <w:sz w:val="20"/>
          <w:szCs w:val="20"/>
          <w:lang w:val="en-GB"/>
        </w:rPr>
        <w:t>:</w:t>
      </w:r>
    </w:p>
    <w:p w14:paraId="66588060" w14:textId="1E5C3F28" w:rsidR="00D638DF" w:rsidRDefault="00C66A22" w:rsidP="00C66A22">
      <w:pPr>
        <w:pStyle w:val="ListParagraph"/>
        <w:numPr>
          <w:ilvl w:val="0"/>
          <w:numId w:val="30"/>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When </w:t>
      </w:r>
      <w:r w:rsidR="00D638DF">
        <w:rPr>
          <w:rFonts w:ascii="Times New Roman" w:eastAsiaTheme="minorEastAsia" w:hAnsi="Times New Roman" w:cs="Times New Roman"/>
          <w:sz w:val="20"/>
          <w:szCs w:val="20"/>
          <w:lang w:val="en-GB"/>
        </w:rPr>
        <w:t xml:space="preserve">the remaining time of a RLC PDU </w:t>
      </w:r>
      <w:r w:rsidR="009C5339">
        <w:rPr>
          <w:rFonts w:ascii="Times New Roman" w:eastAsia="DengXian" w:hAnsi="Times New Roman" w:cs="Times New Roman" w:hint="eastAsia"/>
          <w:sz w:val="20"/>
          <w:szCs w:val="20"/>
          <w:lang w:val="en-GB" w:eastAsia="zh-CN"/>
        </w:rPr>
        <w:t>drop to</w:t>
      </w:r>
      <w:r w:rsidR="00D638DF">
        <w:rPr>
          <w:rFonts w:ascii="Times New Roman" w:eastAsiaTheme="minorEastAsia" w:hAnsi="Times New Roman" w:cs="Times New Roman"/>
          <w:sz w:val="20"/>
          <w:szCs w:val="20"/>
          <w:lang w:val="en-GB"/>
        </w:rPr>
        <w:t xml:space="preserve"> a configured threshold </w:t>
      </w:r>
    </w:p>
    <w:p w14:paraId="33574A79" w14:textId="662E26A7" w:rsidR="00C66A22" w:rsidRDefault="00C66A22" w:rsidP="00C66A22">
      <w:pPr>
        <w:pStyle w:val="ListParagraph"/>
        <w:numPr>
          <w:ilvl w:val="0"/>
          <w:numId w:val="30"/>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After a PDU has failed a configured number of ARQ retransmission</w:t>
      </w:r>
      <w:r w:rsidR="009C5339">
        <w:rPr>
          <w:rFonts w:ascii="Times New Roman" w:eastAsia="DengXian" w:hAnsi="Times New Roman" w:cs="Times New Roman" w:hint="eastAsia"/>
          <w:sz w:val="20"/>
          <w:szCs w:val="20"/>
          <w:lang w:val="en-GB" w:eastAsia="zh-CN"/>
        </w:rPr>
        <w:t>s</w:t>
      </w:r>
    </w:p>
    <w:p w14:paraId="3546DC9B" w14:textId="77777777" w:rsidR="00C66A22" w:rsidRDefault="00C66A22" w:rsidP="00C66A22">
      <w:pPr>
        <w:pStyle w:val="ListParagraph"/>
        <w:numPr>
          <w:ilvl w:val="0"/>
          <w:numId w:val="30"/>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After</w:t>
      </w:r>
      <w:r w:rsidR="0082731B" w:rsidRPr="0082731B">
        <w:rPr>
          <w:rFonts w:ascii="Times New Roman" w:eastAsiaTheme="minorEastAsia" w:hAnsi="Times New Roman" w:cs="Times New Roman"/>
          <w:sz w:val="20"/>
          <w:szCs w:val="20"/>
          <w:lang w:val="en-GB"/>
        </w:rPr>
        <w:t xml:space="preserve"> a PDU has failed a configured number of HARQ </w:t>
      </w:r>
      <w:r w:rsidR="0082731B">
        <w:rPr>
          <w:rFonts w:ascii="Times New Roman" w:eastAsiaTheme="minorEastAsia" w:hAnsi="Times New Roman" w:cs="Times New Roman"/>
          <w:sz w:val="20"/>
          <w:szCs w:val="20"/>
          <w:lang w:val="en-GB"/>
        </w:rPr>
        <w:t>re</w:t>
      </w:r>
      <w:r w:rsidR="0082731B" w:rsidRPr="0082731B">
        <w:rPr>
          <w:rFonts w:ascii="Times New Roman" w:eastAsiaTheme="minorEastAsia" w:hAnsi="Times New Roman" w:cs="Times New Roman"/>
          <w:sz w:val="20"/>
          <w:szCs w:val="20"/>
          <w:lang w:val="en-GB"/>
        </w:rPr>
        <w:t>transmissions</w:t>
      </w:r>
      <w:r w:rsidR="0082731B">
        <w:rPr>
          <w:rFonts w:ascii="Times New Roman" w:eastAsiaTheme="minorEastAsia" w:hAnsi="Times New Roman" w:cs="Times New Roman"/>
          <w:sz w:val="20"/>
          <w:szCs w:val="20"/>
          <w:lang w:val="en-GB"/>
        </w:rPr>
        <w:t xml:space="preserve"> </w:t>
      </w:r>
    </w:p>
    <w:p w14:paraId="4C5CF1C2" w14:textId="77777777" w:rsidR="00C66A22" w:rsidRDefault="00C66A22" w:rsidP="00D638DF">
      <w:pPr>
        <w:rPr>
          <w:rFonts w:ascii="Times New Roman" w:eastAsia="DengXian" w:hAnsi="Times New Roman" w:cs="Times New Roman"/>
          <w:sz w:val="20"/>
          <w:szCs w:val="20"/>
          <w:lang w:val="en-GB" w:eastAsia="zh-CN"/>
        </w:rPr>
      </w:pPr>
    </w:p>
    <w:p w14:paraId="29985804" w14:textId="4814F006" w:rsidR="00907D75" w:rsidRDefault="00C66A22" w:rsidP="00907D75">
      <w:pPr>
        <w:rPr>
          <w:rFonts w:ascii="Times New Roman" w:eastAsia="DengXian" w:hAnsi="Times New Roman" w:cs="Times New Roman"/>
          <w:sz w:val="20"/>
          <w:szCs w:val="20"/>
          <w:lang w:val="en-GB" w:eastAsia="zh-CN"/>
        </w:rPr>
      </w:pPr>
      <w:r w:rsidRPr="00C66A22">
        <w:rPr>
          <w:rFonts w:ascii="Times New Roman" w:eastAsia="DengXian" w:hAnsi="Times New Roman" w:cs="Times New Roman"/>
          <w:sz w:val="20"/>
          <w:szCs w:val="20"/>
          <w:lang w:val="en-GB" w:eastAsia="zh-CN"/>
        </w:rPr>
        <w:t>Solution</w:t>
      </w:r>
      <w:r>
        <w:rPr>
          <w:rFonts w:ascii="Times New Roman" w:eastAsia="DengXian" w:hAnsi="Times New Roman" w:cs="Times New Roman"/>
          <w:sz w:val="20"/>
          <w:szCs w:val="20"/>
          <w:lang w:val="en-GB" w:eastAsia="zh-CN"/>
        </w:rPr>
        <w:t>1)</w:t>
      </w:r>
      <w:r w:rsidRPr="00C66A22">
        <w:rPr>
          <w:rFonts w:ascii="Times New Roman" w:eastAsia="DengXian" w:hAnsi="Times New Roman" w:cs="Times New Roman"/>
          <w:sz w:val="20"/>
          <w:szCs w:val="20"/>
          <w:lang w:val="en-GB" w:eastAsia="zh-CN"/>
        </w:rPr>
        <w:t xml:space="preserve"> sounds more simple and reasonable to us and it is our preference. </w:t>
      </w:r>
      <w:r>
        <w:rPr>
          <w:rFonts w:ascii="Times New Roman" w:eastAsia="DengXian" w:hAnsi="Times New Roman" w:cs="Times New Roman"/>
          <w:sz w:val="20"/>
          <w:szCs w:val="20"/>
          <w:lang w:val="en-GB" w:eastAsia="zh-CN"/>
        </w:rPr>
        <w:t xml:space="preserve">Advantage of this solution is to provide fastest retransmission action and fulfil the need of timely retransmission in most straight forward way. Because the solution bring extra retransmission overhead, </w:t>
      </w:r>
      <w:r w:rsidR="00907D75">
        <w:rPr>
          <w:rFonts w:ascii="Times New Roman" w:eastAsia="DengXian" w:hAnsi="Times New Roman" w:cs="Times New Roman"/>
          <w:sz w:val="20"/>
          <w:szCs w:val="20"/>
          <w:lang w:val="en-GB" w:eastAsia="zh-CN"/>
        </w:rPr>
        <w:t>and</w:t>
      </w:r>
      <w:r>
        <w:rPr>
          <w:rFonts w:ascii="Times New Roman" w:eastAsia="DengXian" w:hAnsi="Times New Roman" w:cs="Times New Roman"/>
          <w:sz w:val="20"/>
          <w:szCs w:val="20"/>
          <w:lang w:val="en-GB" w:eastAsia="zh-CN"/>
        </w:rPr>
        <w:t xml:space="preserve"> SDU with short remaining time </w:t>
      </w:r>
      <w:r w:rsidR="00907D75">
        <w:rPr>
          <w:rFonts w:ascii="Times New Roman" w:eastAsia="DengXian" w:hAnsi="Times New Roman" w:cs="Times New Roman"/>
          <w:sz w:val="20"/>
          <w:szCs w:val="20"/>
          <w:lang w:val="en-GB" w:eastAsia="zh-CN"/>
        </w:rPr>
        <w:t xml:space="preserve">may or may not </w:t>
      </w:r>
      <w:r>
        <w:rPr>
          <w:rFonts w:ascii="Times New Roman" w:eastAsia="DengXian" w:hAnsi="Times New Roman" w:cs="Times New Roman"/>
          <w:sz w:val="20"/>
          <w:szCs w:val="20"/>
          <w:lang w:val="en-GB" w:eastAsia="zh-CN"/>
        </w:rPr>
        <w:t xml:space="preserve">already </w:t>
      </w:r>
      <w:r w:rsidR="00907D75">
        <w:rPr>
          <w:rFonts w:ascii="Times New Roman" w:eastAsia="DengXian" w:hAnsi="Times New Roman" w:cs="Times New Roman"/>
          <w:sz w:val="20"/>
          <w:szCs w:val="20"/>
          <w:lang w:val="en-GB" w:eastAsia="zh-CN"/>
        </w:rPr>
        <w:t xml:space="preserve">be </w:t>
      </w:r>
      <w:r>
        <w:rPr>
          <w:rFonts w:ascii="Times New Roman" w:eastAsia="DengXian" w:hAnsi="Times New Roman" w:cs="Times New Roman"/>
          <w:sz w:val="20"/>
          <w:szCs w:val="20"/>
          <w:lang w:val="en-GB" w:eastAsia="zh-CN"/>
        </w:rPr>
        <w:t xml:space="preserve">received by RX, </w:t>
      </w:r>
      <w:r w:rsidR="00907D75">
        <w:rPr>
          <w:rFonts w:ascii="Times New Roman" w:eastAsia="DengXian" w:hAnsi="Times New Roman" w:cs="Times New Roman"/>
          <w:sz w:val="20"/>
          <w:szCs w:val="20"/>
          <w:lang w:val="en-GB" w:eastAsia="zh-CN"/>
        </w:rPr>
        <w:t>s</w:t>
      </w:r>
      <w:r>
        <w:rPr>
          <w:rFonts w:ascii="Times New Roman" w:eastAsia="DengXian" w:hAnsi="Times New Roman" w:cs="Times New Roman"/>
          <w:sz w:val="20"/>
          <w:szCs w:val="20"/>
          <w:lang w:val="en-GB" w:eastAsia="zh-CN"/>
        </w:rPr>
        <w:t>o we should limit to one time autonomous retransmissio</w:t>
      </w:r>
      <w:r w:rsidR="00907D75">
        <w:rPr>
          <w:rFonts w:ascii="Times New Roman" w:eastAsia="DengXian" w:hAnsi="Times New Roman" w:cs="Times New Roman"/>
          <w:sz w:val="20"/>
          <w:szCs w:val="20"/>
          <w:lang w:val="en-GB" w:eastAsia="zh-CN"/>
        </w:rPr>
        <w:t>n</w:t>
      </w:r>
      <w:r w:rsidR="002C23D6">
        <w:rPr>
          <w:rFonts w:ascii="Times New Roman" w:eastAsia="DengXian" w:hAnsi="Times New Roman" w:cs="Times New Roman" w:hint="eastAsia"/>
          <w:sz w:val="20"/>
          <w:szCs w:val="20"/>
          <w:lang w:val="en-GB" w:eastAsia="zh-CN"/>
        </w:rPr>
        <w:t>.</w:t>
      </w:r>
      <w:r w:rsidR="00907D75">
        <w:rPr>
          <w:rFonts w:ascii="Times New Roman" w:eastAsia="DengXian" w:hAnsi="Times New Roman" w:cs="Times New Roman"/>
          <w:sz w:val="20"/>
          <w:szCs w:val="20"/>
          <w:lang w:val="en-GB" w:eastAsia="zh-CN"/>
        </w:rPr>
        <w:t xml:space="preserve"> </w:t>
      </w:r>
      <w:r w:rsidR="002C23D6">
        <w:rPr>
          <w:rFonts w:ascii="Times New Roman" w:eastAsia="DengXian" w:hAnsi="Times New Roman" w:cs="Times New Roman" w:hint="eastAsia"/>
          <w:sz w:val="20"/>
          <w:szCs w:val="20"/>
          <w:lang w:val="en-GB" w:eastAsia="zh-CN"/>
        </w:rPr>
        <w:t xml:space="preserve">And </w:t>
      </w:r>
      <w:r w:rsidR="00907D75">
        <w:rPr>
          <w:rFonts w:ascii="Times New Roman" w:eastAsia="DengXian" w:hAnsi="Times New Roman" w:cs="Times New Roman"/>
          <w:sz w:val="20"/>
          <w:szCs w:val="20"/>
          <w:lang w:val="en-GB" w:eastAsia="zh-CN"/>
        </w:rPr>
        <w:t xml:space="preserve">the TX window could move forward without waiting for any further feedback. </w:t>
      </w:r>
    </w:p>
    <w:p w14:paraId="788346F3" w14:textId="77777777" w:rsidR="00C66A22" w:rsidRDefault="00C66A22" w:rsidP="00D638DF">
      <w:pPr>
        <w:rPr>
          <w:rFonts w:ascii="Times New Roman" w:eastAsia="DengXian" w:hAnsi="Times New Roman" w:cs="Times New Roman"/>
          <w:sz w:val="20"/>
          <w:szCs w:val="20"/>
          <w:lang w:val="en-GB" w:eastAsia="zh-CN"/>
        </w:rPr>
      </w:pPr>
    </w:p>
    <w:p w14:paraId="337DA7D6" w14:textId="1F6DBAE8" w:rsidR="00C66A22" w:rsidRDefault="00C66A22" w:rsidP="00D638D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Solution 2) does not</w:t>
      </w:r>
      <w:r w:rsidR="00D638DF">
        <w:rPr>
          <w:rFonts w:ascii="Times New Roman" w:eastAsia="DengXian" w:hAnsi="Times New Roman" w:cs="Times New Roman" w:hint="eastAsia"/>
          <w:sz w:val="20"/>
          <w:szCs w:val="20"/>
          <w:lang w:val="en-GB" w:eastAsia="zh-CN"/>
        </w:rPr>
        <w:t xml:space="preserve"> solve the issue fully. </w:t>
      </w:r>
      <w:r w:rsidR="00D638DF">
        <w:rPr>
          <w:rFonts w:ascii="Times New Roman" w:eastAsia="DengXian" w:hAnsi="Times New Roman" w:cs="Times New Roman"/>
          <w:sz w:val="20"/>
          <w:szCs w:val="20"/>
          <w:lang w:val="en-GB" w:eastAsia="zh-CN"/>
        </w:rPr>
        <w:t>A</w:t>
      </w:r>
      <w:r w:rsidR="00D638DF">
        <w:rPr>
          <w:rFonts w:ascii="Times New Roman" w:eastAsia="DengXian" w:hAnsi="Times New Roman" w:cs="Times New Roman" w:hint="eastAsia"/>
          <w:sz w:val="20"/>
          <w:szCs w:val="20"/>
          <w:lang w:val="en-GB" w:eastAsia="zh-CN"/>
        </w:rPr>
        <w:t xml:space="preserve"> given number of </w:t>
      </w:r>
      <w:r>
        <w:rPr>
          <w:rFonts w:ascii="Times New Roman" w:eastAsia="DengXian" w:hAnsi="Times New Roman" w:cs="Times New Roman"/>
          <w:sz w:val="20"/>
          <w:szCs w:val="20"/>
          <w:lang w:val="en-GB" w:eastAsia="zh-CN"/>
        </w:rPr>
        <w:t xml:space="preserve">ARQ </w:t>
      </w:r>
      <w:r w:rsidR="00D638DF">
        <w:rPr>
          <w:rFonts w:ascii="Times New Roman" w:eastAsia="DengXian" w:hAnsi="Times New Roman" w:cs="Times New Roman" w:hint="eastAsia"/>
          <w:sz w:val="20"/>
          <w:szCs w:val="20"/>
          <w:lang w:val="en-GB" w:eastAsia="zh-CN"/>
        </w:rPr>
        <w:t xml:space="preserve">retransmission </w:t>
      </w:r>
      <w:r w:rsidR="00D638DF">
        <w:rPr>
          <w:rFonts w:ascii="Times New Roman" w:eastAsia="DengXian" w:hAnsi="Times New Roman" w:cs="Times New Roman"/>
          <w:sz w:val="20"/>
          <w:szCs w:val="20"/>
          <w:lang w:val="en-GB" w:eastAsia="zh-CN"/>
        </w:rPr>
        <w:t>could</w:t>
      </w:r>
      <w:r w:rsidR="00D638DF">
        <w:rPr>
          <w:rFonts w:ascii="Times New Roman" w:eastAsia="DengXian" w:hAnsi="Times New Roman" w:cs="Times New Roman" w:hint="eastAsia"/>
          <w:sz w:val="20"/>
          <w:szCs w:val="20"/>
          <w:lang w:val="en-GB" w:eastAsia="zh-CN"/>
        </w:rPr>
        <w:t xml:space="preserve"> last longer or shorter , which depends on the variable round trip delay, consequently </w:t>
      </w:r>
      <w:r>
        <w:rPr>
          <w:rFonts w:ascii="Times New Roman" w:eastAsia="DengXian" w:hAnsi="Times New Roman" w:cs="Times New Roman"/>
          <w:sz w:val="20"/>
          <w:szCs w:val="20"/>
          <w:lang w:val="en-GB" w:eastAsia="zh-CN"/>
        </w:rPr>
        <w:t>it</w:t>
      </w:r>
      <w:r w:rsidR="00D638DF">
        <w:rPr>
          <w:rFonts w:ascii="Times New Roman" w:eastAsia="DengXian" w:hAnsi="Times New Roman" w:cs="Times New Roman" w:hint="eastAsia"/>
          <w:sz w:val="20"/>
          <w:szCs w:val="20"/>
          <w:lang w:val="en-GB" w:eastAsia="zh-CN"/>
        </w:rPr>
        <w:t xml:space="preserve"> cannot </w:t>
      </w:r>
      <w:r w:rsidR="00D638DF">
        <w:rPr>
          <w:rFonts w:ascii="Times New Roman" w:eastAsia="DengXian" w:hAnsi="Times New Roman" w:cs="Times New Roman"/>
          <w:sz w:val="20"/>
          <w:szCs w:val="20"/>
          <w:lang w:val="en-GB" w:eastAsia="zh-CN"/>
        </w:rPr>
        <w:t>guarantee</w:t>
      </w:r>
      <w:r w:rsidR="00D638DF" w:rsidRPr="00F56F6B">
        <w:rPr>
          <w:rFonts w:ascii="Times New Roman" w:eastAsia="DengXian" w:hAnsi="Times New Roman" w:cs="Times New Roman" w:hint="eastAsia"/>
          <w:sz w:val="20"/>
          <w:szCs w:val="20"/>
          <w:lang w:val="en-GB" w:eastAsia="zh-CN"/>
        </w:rPr>
        <w:t xml:space="preserve"> </w:t>
      </w:r>
      <w:r w:rsidR="00D638DF">
        <w:rPr>
          <w:rFonts w:ascii="Times New Roman" w:eastAsia="DengXian" w:hAnsi="Times New Roman" w:cs="Times New Roman" w:hint="eastAsia"/>
          <w:sz w:val="20"/>
          <w:szCs w:val="20"/>
          <w:lang w:val="en-GB" w:eastAsia="zh-CN"/>
        </w:rPr>
        <w:t xml:space="preserve">timely retransmission. </w:t>
      </w:r>
    </w:p>
    <w:p w14:paraId="00EBAF46" w14:textId="77777777" w:rsidR="00C66A22" w:rsidRDefault="00C66A22" w:rsidP="00D638DF">
      <w:pPr>
        <w:rPr>
          <w:rFonts w:ascii="Times New Roman" w:eastAsia="DengXian" w:hAnsi="Times New Roman" w:cs="Times New Roman"/>
          <w:sz w:val="20"/>
          <w:szCs w:val="20"/>
          <w:lang w:val="en-GB" w:eastAsia="zh-CN"/>
        </w:rPr>
      </w:pPr>
    </w:p>
    <w:p w14:paraId="12C36F13" w14:textId="7515CA57" w:rsidR="00C66A22" w:rsidRDefault="00C66A22" w:rsidP="00D638D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Solution 3)</w:t>
      </w:r>
      <w:r w:rsidR="002C23D6">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it is true that scheduler may stop HARQ retransmission</w:t>
      </w:r>
      <w:r w:rsidR="002C23D6">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 after a co</w:t>
      </w:r>
      <w:r w:rsidRPr="00C66A22">
        <w:rPr>
          <w:rFonts w:ascii="Times New Roman" w:eastAsia="DengXian" w:hAnsi="Times New Roman" w:cs="Times New Roman"/>
          <w:sz w:val="20"/>
          <w:szCs w:val="20"/>
          <w:lang w:val="en-GB" w:eastAsia="zh-CN"/>
        </w:rPr>
        <w:t>nfigured number of HARQ retransmissions</w:t>
      </w:r>
      <w:r>
        <w:rPr>
          <w:rFonts w:ascii="Times New Roman" w:eastAsia="DengXian" w:hAnsi="Times New Roman" w:cs="Times New Roman"/>
          <w:sz w:val="20"/>
          <w:szCs w:val="20"/>
          <w:lang w:val="en-GB" w:eastAsia="zh-CN"/>
        </w:rPr>
        <w:t xml:space="preserve">, then it would be a good time to trigger ARQ retransmission. However, we think we can leave to network implementation to carefully configure </w:t>
      </w:r>
      <w:r w:rsidR="0081506B">
        <w:rPr>
          <w:rFonts w:ascii="Times New Roman" w:eastAsia="DengXian" w:hAnsi="Times New Roman" w:cs="Times New Roman"/>
          <w:sz w:val="20"/>
          <w:szCs w:val="20"/>
          <w:lang w:val="en-GB" w:eastAsia="zh-CN"/>
        </w:rPr>
        <w:t xml:space="preserve">a proper </w:t>
      </w:r>
      <w:r>
        <w:rPr>
          <w:rFonts w:ascii="Times New Roman" w:eastAsia="DengXian" w:hAnsi="Times New Roman" w:cs="Times New Roman"/>
          <w:sz w:val="20"/>
          <w:szCs w:val="20"/>
          <w:lang w:val="en-GB" w:eastAsia="zh-CN"/>
        </w:rPr>
        <w:t>remaining time</w:t>
      </w:r>
      <w:r w:rsidR="002C23D6">
        <w:rPr>
          <w:rFonts w:ascii="Times New Roman" w:eastAsia="DengXian" w:hAnsi="Times New Roman" w:cs="Times New Roman" w:hint="eastAsia"/>
          <w:sz w:val="20"/>
          <w:szCs w:val="20"/>
          <w:lang w:val="en-GB" w:eastAsia="zh-CN"/>
        </w:rPr>
        <w:t xml:space="preserve"> </w:t>
      </w:r>
      <w:r w:rsidR="002C23D6">
        <w:rPr>
          <w:rFonts w:ascii="Times New Roman" w:eastAsia="DengXian" w:hAnsi="Times New Roman" w:cs="Times New Roman"/>
          <w:sz w:val="20"/>
          <w:szCs w:val="20"/>
          <w:lang w:val="en-GB" w:eastAsia="zh-CN"/>
        </w:rPr>
        <w:t>threshold</w:t>
      </w:r>
      <w:r>
        <w:rPr>
          <w:rFonts w:ascii="Times New Roman" w:eastAsia="DengXian" w:hAnsi="Times New Roman" w:cs="Times New Roman"/>
          <w:sz w:val="20"/>
          <w:szCs w:val="20"/>
          <w:lang w:val="en-GB" w:eastAsia="zh-CN"/>
        </w:rPr>
        <w:t xml:space="preserve"> ,which </w:t>
      </w:r>
      <w:r w:rsidR="0081506B">
        <w:rPr>
          <w:rFonts w:ascii="Times New Roman" w:eastAsia="DengXian" w:hAnsi="Times New Roman" w:cs="Times New Roman"/>
          <w:sz w:val="20"/>
          <w:szCs w:val="20"/>
          <w:lang w:val="en-GB" w:eastAsia="zh-CN"/>
        </w:rPr>
        <w:t>is after the</w:t>
      </w:r>
      <w:r>
        <w:rPr>
          <w:rFonts w:ascii="Times New Roman" w:eastAsia="DengXian" w:hAnsi="Times New Roman" w:cs="Times New Roman"/>
          <w:sz w:val="20"/>
          <w:szCs w:val="20"/>
          <w:lang w:val="en-GB" w:eastAsia="zh-CN"/>
        </w:rPr>
        <w:t xml:space="preserve"> time needed for maximum number of HARQ retransmission</w:t>
      </w:r>
      <w:r w:rsidR="002C23D6">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 </w:t>
      </w:r>
      <w:r w:rsidR="00C31581">
        <w:rPr>
          <w:rFonts w:ascii="Times New Roman" w:eastAsia="DengXian" w:hAnsi="Times New Roman" w:cs="Times New Roman"/>
          <w:sz w:val="20"/>
          <w:szCs w:val="20"/>
          <w:lang w:val="en-GB" w:eastAsia="zh-CN"/>
        </w:rPr>
        <w:t>but before the PDB run out.</w:t>
      </w:r>
    </w:p>
    <w:p w14:paraId="174137A2" w14:textId="77777777" w:rsidR="00C66A22" w:rsidRDefault="00C66A22" w:rsidP="00D638DF">
      <w:pPr>
        <w:rPr>
          <w:rFonts w:ascii="Times New Roman" w:eastAsia="DengXian" w:hAnsi="Times New Roman" w:cs="Times New Roman"/>
          <w:sz w:val="20"/>
          <w:szCs w:val="20"/>
          <w:lang w:val="en-GB" w:eastAsia="zh-CN"/>
        </w:rPr>
      </w:pPr>
    </w:p>
    <w:p w14:paraId="694FFDD0" w14:textId="113B3133" w:rsidR="00907D75" w:rsidRDefault="00907D75" w:rsidP="00907D7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 general autonomous retransmission is suitable when system has enough capacity</w:t>
      </w:r>
      <w:r>
        <w:rPr>
          <w:rFonts w:ascii="Times New Roman" w:eastAsia="DengXian" w:hAnsi="Times New Roman" w:cs="Times New Roman" w:hint="eastAsia"/>
          <w:sz w:val="20"/>
          <w:szCs w:val="20"/>
          <w:lang w:val="en-GB" w:eastAsia="zh-CN"/>
        </w:rPr>
        <w:t xml:space="preserve"> and </w:t>
      </w:r>
      <w:r>
        <w:rPr>
          <w:rFonts w:ascii="Times New Roman" w:eastAsia="DengXian" w:hAnsi="Times New Roman" w:cs="Times New Roman"/>
          <w:sz w:val="20"/>
          <w:szCs w:val="20"/>
          <w:lang w:val="en-GB" w:eastAsia="zh-CN"/>
        </w:rPr>
        <w:t>so it should be enabled and disabled by network as we have been agreed</w:t>
      </w:r>
    </w:p>
    <w:p w14:paraId="7314AABF" w14:textId="77777777" w:rsidR="00D638DF" w:rsidRPr="002858BE" w:rsidRDefault="00D638DF" w:rsidP="00D638DF">
      <w:pPr>
        <w:rPr>
          <w:rFonts w:ascii="Times New Roman" w:eastAsia="DengXian" w:hAnsi="Times New Roman" w:cs="Times New Roman"/>
          <w:sz w:val="20"/>
          <w:szCs w:val="20"/>
          <w:lang w:val="en-GB" w:eastAsia="zh-CN"/>
        </w:rPr>
      </w:pPr>
    </w:p>
    <w:p w14:paraId="7AE7651B" w14:textId="7F430D01" w:rsidR="00D638DF" w:rsidRDefault="00D638DF" w:rsidP="00D638DF">
      <w:pPr>
        <w:rPr>
          <w:rFonts w:ascii="Times New Roman" w:eastAsia="DengXian" w:hAnsi="Times New Roman" w:cs="Times New Roman"/>
          <w:b/>
          <w:bCs/>
          <w:sz w:val="20"/>
          <w:szCs w:val="20"/>
          <w:lang w:val="en-GB" w:eastAsia="zh-CN"/>
        </w:rPr>
      </w:pPr>
      <w:r w:rsidRPr="000E4B57">
        <w:rPr>
          <w:rFonts w:ascii="Times New Roman" w:eastAsiaTheme="minorEastAsia" w:hAnsi="Times New Roman" w:cs="Times New Roman"/>
          <w:b/>
          <w:bCs/>
          <w:sz w:val="20"/>
          <w:szCs w:val="20"/>
          <w:lang w:val="en-GB"/>
        </w:rPr>
        <w:t xml:space="preserve">Proposal </w:t>
      </w:r>
      <w:r w:rsidR="0017437F">
        <w:rPr>
          <w:rFonts w:ascii="Times New Roman" w:eastAsia="DengXian" w:hAnsi="Times New Roman" w:cs="Times New Roman" w:hint="eastAsia"/>
          <w:b/>
          <w:bCs/>
          <w:sz w:val="20"/>
          <w:szCs w:val="20"/>
          <w:lang w:val="en-GB" w:eastAsia="zh-CN"/>
        </w:rPr>
        <w:t>8</w:t>
      </w:r>
      <w:r w:rsidRPr="000E4B57">
        <w:rPr>
          <w:rFonts w:ascii="Times New Roman" w:eastAsiaTheme="minorEastAsia" w:hAnsi="Times New Roman" w:cs="Times New Roman"/>
          <w:b/>
          <w:bCs/>
          <w:sz w:val="20"/>
          <w:szCs w:val="20"/>
          <w:lang w:val="en-GB"/>
        </w:rPr>
        <w:t xml:space="preserve">: </w:t>
      </w:r>
      <w:r w:rsidR="0081506B">
        <w:rPr>
          <w:rFonts w:ascii="Times New Roman" w:eastAsiaTheme="minorEastAsia" w:hAnsi="Times New Roman" w:cs="Times New Roman"/>
          <w:b/>
          <w:bCs/>
          <w:sz w:val="20"/>
          <w:szCs w:val="20"/>
          <w:lang w:val="en-GB"/>
        </w:rPr>
        <w:t xml:space="preserve">if enabled, one time of </w:t>
      </w:r>
      <w:r>
        <w:rPr>
          <w:rFonts w:ascii="Times New Roman" w:eastAsia="DengXian" w:hAnsi="Times New Roman" w:cs="Times New Roman" w:hint="eastAsia"/>
          <w:b/>
          <w:bCs/>
          <w:sz w:val="20"/>
          <w:szCs w:val="20"/>
          <w:lang w:val="en-GB" w:eastAsia="zh-CN"/>
        </w:rPr>
        <w:t>a</w:t>
      </w:r>
      <w:r w:rsidRPr="00240550">
        <w:rPr>
          <w:rFonts w:ascii="Times New Roman" w:eastAsia="DengXian" w:hAnsi="Times New Roman" w:cs="Times New Roman"/>
          <w:b/>
          <w:bCs/>
          <w:sz w:val="20"/>
          <w:szCs w:val="20"/>
          <w:lang w:val="en-GB" w:eastAsia="zh-CN"/>
        </w:rPr>
        <w:t>utonomous retransmission</w:t>
      </w:r>
      <w:r>
        <w:rPr>
          <w:rFonts w:ascii="Times New Roman" w:eastAsia="DengXian" w:hAnsi="Times New Roman" w:cs="Times New Roman" w:hint="eastAsia"/>
          <w:b/>
          <w:bCs/>
          <w:sz w:val="20"/>
          <w:szCs w:val="20"/>
          <w:lang w:val="en-GB" w:eastAsia="zh-CN"/>
        </w:rPr>
        <w:t xml:space="preserve"> </w:t>
      </w:r>
      <w:r w:rsidR="00CB2A06">
        <w:rPr>
          <w:rFonts w:ascii="Times New Roman" w:eastAsia="DengXian" w:hAnsi="Times New Roman" w:cs="Times New Roman"/>
          <w:b/>
          <w:bCs/>
          <w:sz w:val="20"/>
          <w:szCs w:val="20"/>
          <w:lang w:val="en-GB" w:eastAsia="zh-CN"/>
        </w:rPr>
        <w:t xml:space="preserve">is triggered </w:t>
      </w:r>
      <w:r w:rsidR="005F076E">
        <w:rPr>
          <w:rFonts w:ascii="Times New Roman" w:eastAsia="DengXian" w:hAnsi="Times New Roman" w:cs="Times New Roman"/>
          <w:b/>
          <w:bCs/>
          <w:sz w:val="20"/>
          <w:szCs w:val="20"/>
          <w:lang w:val="en-GB" w:eastAsia="zh-CN"/>
        </w:rPr>
        <w:t>based on</w:t>
      </w:r>
      <w:r>
        <w:rPr>
          <w:rFonts w:ascii="Times New Roman" w:eastAsia="DengXian" w:hAnsi="Times New Roman" w:cs="Times New Roman" w:hint="eastAsia"/>
          <w:b/>
          <w:bCs/>
          <w:sz w:val="20"/>
          <w:szCs w:val="20"/>
          <w:lang w:val="en-GB" w:eastAsia="zh-CN"/>
        </w:rPr>
        <w:t xml:space="preserve"> remaining time </w:t>
      </w:r>
    </w:p>
    <w:p w14:paraId="2BF81BE4" w14:textId="06AFE1B2" w:rsidR="00652401" w:rsidRDefault="00652401" w:rsidP="00FD7AFE">
      <w:pPr>
        <w:rPr>
          <w:rFonts w:ascii="Times New Roman" w:eastAsia="DengXian" w:hAnsi="Times New Roman" w:cs="Times New Roman"/>
          <w:sz w:val="20"/>
          <w:szCs w:val="20"/>
          <w:lang w:val="en-GB" w:eastAsia="zh-CN"/>
        </w:rPr>
      </w:pPr>
    </w:p>
    <w:p w14:paraId="1271A006" w14:textId="11CA5AE3" w:rsidR="00522D28" w:rsidRDefault="005B0C05" w:rsidP="00522D28">
      <w:pPr>
        <w:pStyle w:val="Heading2"/>
        <w:tabs>
          <w:tab w:val="num" w:pos="576"/>
        </w:tabs>
        <w:ind w:left="576" w:hanging="576"/>
        <w:rPr>
          <w:rFonts w:ascii="Times New Roman" w:eastAsiaTheme="minorEastAsia" w:hAnsi="Times New Roman"/>
          <w:sz w:val="20"/>
          <w:szCs w:val="20"/>
        </w:rPr>
      </w:pPr>
      <w:r>
        <w:t>3</w:t>
      </w:r>
      <w:r w:rsidR="00522D28">
        <w:t>.</w:t>
      </w:r>
      <w:r w:rsidR="00D638DF">
        <w:rPr>
          <w:rFonts w:eastAsia="DengXian" w:hint="eastAsia"/>
        </w:rPr>
        <w:t>2</w:t>
      </w:r>
      <w:r w:rsidR="00522D28">
        <w:t xml:space="preserve"> </w:t>
      </w:r>
      <w:r w:rsidRPr="005B0C05">
        <w:rPr>
          <w:rFonts w:eastAsia="DengXian"/>
        </w:rPr>
        <w:t>Polling enhancement</w:t>
      </w:r>
      <w:r w:rsidR="003A1304">
        <w:rPr>
          <w:rFonts w:eastAsia="DengXian"/>
        </w:rPr>
        <w:t xml:space="preserve"> (TBU)</w:t>
      </w:r>
    </w:p>
    <w:p w14:paraId="53DCDD1F" w14:textId="4C2E3505" w:rsidR="006B4B0E" w:rsidRDefault="006B4B0E" w:rsidP="002A6878">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 are different flavour</w:t>
      </w:r>
      <w:r w:rsidR="002C23D6">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 to enhance polling for timing retransmission:</w:t>
      </w:r>
    </w:p>
    <w:p w14:paraId="1BC9E68D" w14:textId="26CAD1E4" w:rsidR="00044BA2" w:rsidRDefault="008B5620" w:rsidP="00044BA2">
      <w:pPr>
        <w:pStyle w:val="ListParagraph"/>
        <w:numPr>
          <w:ilvl w:val="0"/>
          <w:numId w:val="31"/>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trigger polling when</w:t>
      </w:r>
      <w:r w:rsidR="00E85DC5" w:rsidRPr="006B4B0E">
        <w:rPr>
          <w:rFonts w:ascii="Times New Roman" w:eastAsia="DengXian" w:hAnsi="Times New Roman" w:cs="Times New Roman"/>
          <w:sz w:val="20"/>
          <w:szCs w:val="20"/>
          <w:lang w:val="en-GB" w:eastAsia="zh-CN"/>
        </w:rPr>
        <w:t xml:space="preserve"> </w:t>
      </w:r>
      <w:r w:rsidRPr="008B5620">
        <w:rPr>
          <w:rFonts w:ascii="Times New Roman" w:eastAsia="DengXian" w:hAnsi="Times New Roman" w:cs="Times New Roman"/>
          <w:sz w:val="20"/>
          <w:szCs w:val="20"/>
          <w:lang w:val="en-GB" w:eastAsia="zh-CN"/>
        </w:rPr>
        <w:t xml:space="preserve">the remaining time </w:t>
      </w:r>
      <w:r>
        <w:rPr>
          <w:rFonts w:ascii="Times New Roman" w:eastAsia="DengXian" w:hAnsi="Times New Roman" w:cs="Times New Roman"/>
          <w:sz w:val="20"/>
          <w:szCs w:val="20"/>
          <w:lang w:val="en-GB" w:eastAsia="zh-CN"/>
        </w:rPr>
        <w:t xml:space="preserve">of a SDU </w:t>
      </w:r>
      <w:r w:rsidR="002C23D6">
        <w:rPr>
          <w:rFonts w:ascii="Times New Roman" w:eastAsia="DengXian" w:hAnsi="Times New Roman" w:cs="Times New Roman" w:hint="eastAsia"/>
          <w:sz w:val="20"/>
          <w:szCs w:val="20"/>
          <w:lang w:val="en-GB" w:eastAsia="zh-CN"/>
        </w:rPr>
        <w:t xml:space="preserve">less </w:t>
      </w:r>
      <w:r w:rsidR="002C23D6">
        <w:rPr>
          <w:rFonts w:ascii="Times New Roman" w:eastAsia="DengXian" w:hAnsi="Times New Roman" w:cs="Times New Roman"/>
          <w:sz w:val="20"/>
          <w:szCs w:val="20"/>
          <w:lang w:val="en-GB" w:eastAsia="zh-CN"/>
        </w:rPr>
        <w:t>than</w:t>
      </w:r>
      <w:r w:rsidRPr="008B5620">
        <w:rPr>
          <w:rFonts w:ascii="Times New Roman" w:eastAsia="DengXian" w:hAnsi="Times New Roman" w:cs="Times New Roman"/>
          <w:sz w:val="20"/>
          <w:szCs w:val="20"/>
          <w:lang w:val="en-GB" w:eastAsia="zh-CN"/>
        </w:rPr>
        <w:t xml:space="preserve"> a threshold</w:t>
      </w:r>
      <w:r>
        <w:rPr>
          <w:rFonts w:ascii="Times New Roman" w:eastAsia="DengXian" w:hAnsi="Times New Roman" w:cs="Times New Roman"/>
          <w:sz w:val="20"/>
          <w:szCs w:val="20"/>
          <w:lang w:val="en-GB" w:eastAsia="zh-CN"/>
        </w:rPr>
        <w:t>,</w:t>
      </w:r>
    </w:p>
    <w:p w14:paraId="4BF49812" w14:textId="082961BE" w:rsidR="00CC446D" w:rsidRDefault="00044BA2" w:rsidP="00044BA2">
      <w:pPr>
        <w:pStyle w:val="ListParagrap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it should be c</w:t>
      </w:r>
      <w:r w:rsidR="008B5620">
        <w:rPr>
          <w:rFonts w:ascii="Times New Roman" w:eastAsia="DengXian" w:hAnsi="Times New Roman" w:cs="Times New Roman"/>
          <w:sz w:val="20"/>
          <w:szCs w:val="20"/>
          <w:lang w:val="en-GB" w:eastAsia="zh-CN"/>
        </w:rPr>
        <w:t>larif</w:t>
      </w:r>
      <w:r>
        <w:rPr>
          <w:rFonts w:ascii="Times New Roman" w:eastAsia="DengXian" w:hAnsi="Times New Roman" w:cs="Times New Roman"/>
          <w:sz w:val="20"/>
          <w:szCs w:val="20"/>
          <w:lang w:val="en-GB" w:eastAsia="zh-CN"/>
        </w:rPr>
        <w:t>ied</w:t>
      </w:r>
      <w:r w:rsidR="008B5620">
        <w:rPr>
          <w:rFonts w:ascii="Times New Roman" w:eastAsia="DengXian" w:hAnsi="Times New Roman" w:cs="Times New Roman"/>
          <w:sz w:val="20"/>
          <w:szCs w:val="20"/>
          <w:lang w:val="en-GB" w:eastAsia="zh-CN"/>
        </w:rPr>
        <w:t xml:space="preserve"> that this should only </w:t>
      </w:r>
      <w:r>
        <w:rPr>
          <w:rFonts w:ascii="Times New Roman" w:eastAsia="DengXian" w:hAnsi="Times New Roman" w:cs="Times New Roman"/>
          <w:sz w:val="20"/>
          <w:szCs w:val="20"/>
          <w:lang w:val="en-GB" w:eastAsia="zh-CN"/>
        </w:rPr>
        <w:t>ap</w:t>
      </w:r>
      <w:r w:rsidR="008B5620">
        <w:rPr>
          <w:rFonts w:ascii="Times New Roman" w:eastAsia="DengXian" w:hAnsi="Times New Roman" w:cs="Times New Roman"/>
          <w:sz w:val="20"/>
          <w:szCs w:val="20"/>
          <w:lang w:val="en-GB" w:eastAsia="zh-CN"/>
        </w:rPr>
        <w:t xml:space="preserve">ply to SDUs in the buffer which are waiting for acknowledgment. For SDU which has been </w:t>
      </w:r>
      <w:proofErr w:type="spellStart"/>
      <w:r w:rsidR="008B5620">
        <w:rPr>
          <w:rFonts w:ascii="Times New Roman" w:eastAsia="DengXian" w:hAnsi="Times New Roman" w:cs="Times New Roman"/>
          <w:sz w:val="20"/>
          <w:szCs w:val="20"/>
          <w:lang w:val="en-GB" w:eastAsia="zh-CN"/>
        </w:rPr>
        <w:t>ACKed</w:t>
      </w:r>
      <w:proofErr w:type="spellEnd"/>
      <w:r w:rsidR="008B5620">
        <w:rPr>
          <w:rFonts w:ascii="Times New Roman" w:eastAsia="DengXian" w:hAnsi="Times New Roman" w:cs="Times New Roman"/>
          <w:sz w:val="20"/>
          <w:szCs w:val="20"/>
          <w:lang w:val="en-GB" w:eastAsia="zh-CN"/>
        </w:rPr>
        <w:t xml:space="preserve"> or </w:t>
      </w:r>
      <w:r>
        <w:rPr>
          <w:rFonts w:ascii="Times New Roman" w:eastAsia="DengXian" w:hAnsi="Times New Roman" w:cs="Times New Roman"/>
          <w:sz w:val="20"/>
          <w:szCs w:val="20"/>
          <w:lang w:val="en-GB" w:eastAsia="zh-CN"/>
        </w:rPr>
        <w:t xml:space="preserve">NACKed but waiting for the </w:t>
      </w:r>
      <w:r w:rsidR="00316B8C">
        <w:rPr>
          <w:rFonts w:ascii="Times New Roman" w:eastAsia="DengXian" w:hAnsi="Times New Roman" w:cs="Times New Roman" w:hint="eastAsia"/>
          <w:sz w:val="20"/>
          <w:szCs w:val="20"/>
          <w:lang w:val="en-GB" w:eastAsia="zh-CN"/>
        </w:rPr>
        <w:t>re</w:t>
      </w:r>
      <w:r>
        <w:rPr>
          <w:rFonts w:ascii="Times New Roman" w:eastAsia="DengXian" w:hAnsi="Times New Roman" w:cs="Times New Roman"/>
          <w:sz w:val="20"/>
          <w:szCs w:val="20"/>
          <w:lang w:val="en-GB" w:eastAsia="zh-CN"/>
        </w:rPr>
        <w:t>transmission opportunity, there is no need to trigger polling</w:t>
      </w:r>
      <w:r w:rsidR="00AB5BE4">
        <w:rPr>
          <w:rFonts w:ascii="Times New Roman" w:eastAsia="DengXian" w:hAnsi="Times New Roman" w:cs="Times New Roman"/>
          <w:sz w:val="20"/>
          <w:szCs w:val="20"/>
          <w:lang w:val="en-GB" w:eastAsia="zh-CN"/>
        </w:rPr>
        <w:t xml:space="preserve">. The specification change could be as follows </w:t>
      </w:r>
    </w:p>
    <w:p w14:paraId="73D555DB" w14:textId="1EDFB70F" w:rsidR="00044BA2" w:rsidRPr="006B4B0E" w:rsidRDefault="00044BA2" w:rsidP="00044BA2">
      <w:pPr>
        <w:pStyle w:val="ListParagraph"/>
        <w:rPr>
          <w:rFonts w:ascii="Times New Roman" w:eastAsia="DengXian" w:hAnsi="Times New Roman" w:cs="Times New Roman"/>
          <w:sz w:val="20"/>
          <w:szCs w:val="20"/>
          <w:lang w:val="en-GB" w:eastAsia="zh-CN"/>
        </w:rPr>
      </w:pPr>
    </w:p>
    <w:p w14:paraId="5F679C6A" w14:textId="490F2FEB" w:rsidR="00CC446D" w:rsidRPr="00044BA2" w:rsidRDefault="00CC446D" w:rsidP="00044BA2">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6B4B0E" w14:paraId="56910403" w14:textId="77777777" w:rsidTr="006B4B0E">
        <w:tc>
          <w:tcPr>
            <w:tcW w:w="9629" w:type="dxa"/>
          </w:tcPr>
          <w:p w14:paraId="53A772CD" w14:textId="77777777" w:rsidR="006B4B0E" w:rsidRPr="006B4B0E" w:rsidRDefault="006B4B0E" w:rsidP="006B4B0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6B4B0E">
              <w:rPr>
                <w:rFonts w:ascii="Times New Roman" w:eastAsia="Times New Roman" w:hAnsi="Times New Roman" w:cs="Times New Roman"/>
                <w:sz w:val="20"/>
                <w:szCs w:val="20"/>
                <w:lang w:val="en-GB"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9EC0ED1" w14:textId="77777777" w:rsidR="006B4B0E" w:rsidRPr="006B4B0E" w:rsidRDefault="006B4B0E" w:rsidP="006B4B0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B4B0E">
              <w:rPr>
                <w:rFonts w:ascii="Times New Roman" w:eastAsia="Times New Roman" w:hAnsi="Times New Roman" w:cs="Times New Roman"/>
                <w:sz w:val="20"/>
                <w:szCs w:val="20"/>
                <w:lang w:val="en-GB"/>
              </w:rPr>
              <w:t>-</w:t>
            </w:r>
            <w:r w:rsidRPr="006B4B0E">
              <w:rPr>
                <w:rFonts w:ascii="Times New Roman" w:eastAsia="Times New Roman" w:hAnsi="Times New Roman" w:cs="Times New Roman"/>
                <w:sz w:val="20"/>
                <w:szCs w:val="20"/>
                <w:lang w:val="en-GB"/>
              </w:rPr>
              <w:tab/>
              <w:t>increment PDU_WITHOUT_POLL by one;</w:t>
            </w:r>
          </w:p>
          <w:p w14:paraId="50015ACA" w14:textId="77777777" w:rsidR="006B4B0E" w:rsidRPr="006B4B0E" w:rsidRDefault="006B4B0E" w:rsidP="006B4B0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B4B0E">
              <w:rPr>
                <w:rFonts w:ascii="Times New Roman" w:eastAsia="Times New Roman" w:hAnsi="Times New Roman" w:cs="Times New Roman"/>
                <w:sz w:val="20"/>
                <w:szCs w:val="20"/>
                <w:lang w:val="en-GB"/>
              </w:rPr>
              <w:t>-</w:t>
            </w:r>
            <w:r w:rsidRPr="006B4B0E">
              <w:rPr>
                <w:rFonts w:ascii="Times New Roman" w:eastAsia="Times New Roman" w:hAnsi="Times New Roman" w:cs="Times New Roman"/>
                <w:sz w:val="20"/>
                <w:szCs w:val="20"/>
                <w:lang w:val="en-GB"/>
              </w:rPr>
              <w:tab/>
              <w:t>increment BYTE_WITHOUT_POLL by every new byte of Data field element that it maps to the Data field of the AMD PDU;</w:t>
            </w:r>
          </w:p>
          <w:p w14:paraId="5F04E2AE" w14:textId="77777777" w:rsidR="006B4B0E" w:rsidRPr="006B4B0E" w:rsidRDefault="006B4B0E" w:rsidP="006B4B0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B4B0E">
              <w:rPr>
                <w:rFonts w:ascii="Times New Roman" w:eastAsia="Times New Roman" w:hAnsi="Times New Roman" w:cs="Times New Roman"/>
                <w:sz w:val="20"/>
                <w:szCs w:val="20"/>
                <w:lang w:val="en-GB"/>
              </w:rPr>
              <w:t>-</w:t>
            </w:r>
            <w:r w:rsidRPr="006B4B0E">
              <w:rPr>
                <w:rFonts w:ascii="Times New Roman" w:eastAsia="Times New Roman" w:hAnsi="Times New Roman" w:cs="Times New Roman"/>
                <w:sz w:val="20"/>
                <w:szCs w:val="20"/>
                <w:lang w:val="en-GB"/>
              </w:rPr>
              <w:tab/>
              <w:t xml:space="preserve">if PDU_WITHOUT_POLL &gt;= </w:t>
            </w:r>
            <w:proofErr w:type="spellStart"/>
            <w:r w:rsidRPr="006B4B0E">
              <w:rPr>
                <w:rFonts w:ascii="Times New Roman" w:eastAsia="Times New Roman" w:hAnsi="Times New Roman" w:cs="Times New Roman"/>
                <w:sz w:val="20"/>
                <w:szCs w:val="20"/>
                <w:lang w:val="en-GB"/>
              </w:rPr>
              <w:t>pollPDU</w:t>
            </w:r>
            <w:proofErr w:type="spellEnd"/>
            <w:r w:rsidRPr="006B4B0E">
              <w:rPr>
                <w:rFonts w:ascii="Times New Roman" w:eastAsia="Times New Roman" w:hAnsi="Times New Roman" w:cs="Times New Roman"/>
                <w:sz w:val="20"/>
                <w:szCs w:val="20"/>
                <w:lang w:val="en-GB"/>
              </w:rPr>
              <w:t>; or</w:t>
            </w:r>
          </w:p>
          <w:p w14:paraId="59790B3F" w14:textId="77777777" w:rsidR="006B4B0E" w:rsidRPr="006B4B0E" w:rsidRDefault="006B4B0E" w:rsidP="006B4B0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B4B0E">
              <w:rPr>
                <w:rFonts w:ascii="Times New Roman" w:eastAsia="Times New Roman" w:hAnsi="Times New Roman" w:cs="Times New Roman"/>
                <w:sz w:val="20"/>
                <w:szCs w:val="20"/>
                <w:lang w:val="en-GB"/>
              </w:rPr>
              <w:t>-</w:t>
            </w:r>
            <w:r w:rsidRPr="006B4B0E">
              <w:rPr>
                <w:rFonts w:ascii="Times New Roman" w:eastAsia="Times New Roman" w:hAnsi="Times New Roman" w:cs="Times New Roman"/>
                <w:sz w:val="20"/>
                <w:szCs w:val="20"/>
                <w:lang w:val="en-GB"/>
              </w:rPr>
              <w:tab/>
              <w:t xml:space="preserve">if BYTE_WITHOUT_POLL &gt;= </w:t>
            </w:r>
            <w:proofErr w:type="spellStart"/>
            <w:r w:rsidRPr="006B4B0E">
              <w:rPr>
                <w:rFonts w:ascii="Times New Roman" w:eastAsia="Times New Roman" w:hAnsi="Times New Roman" w:cs="Times New Roman"/>
                <w:sz w:val="20"/>
                <w:szCs w:val="20"/>
                <w:lang w:val="en-GB"/>
              </w:rPr>
              <w:t>pollByte</w:t>
            </w:r>
            <w:proofErr w:type="spellEnd"/>
            <w:r w:rsidRPr="006B4B0E">
              <w:rPr>
                <w:rFonts w:ascii="Times New Roman" w:eastAsia="Times New Roman" w:hAnsi="Times New Roman" w:cs="Times New Roman"/>
                <w:sz w:val="20"/>
                <w:szCs w:val="20"/>
                <w:lang w:val="en-GB"/>
              </w:rPr>
              <w:t>:</w:t>
            </w:r>
          </w:p>
          <w:p w14:paraId="13B14828" w14:textId="77777777" w:rsidR="006B4B0E" w:rsidRPr="006B4B0E" w:rsidRDefault="006B4B0E" w:rsidP="006B4B0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B4B0E">
              <w:rPr>
                <w:rFonts w:ascii="Times New Roman" w:eastAsia="Times New Roman" w:hAnsi="Times New Roman" w:cs="Times New Roman"/>
                <w:sz w:val="20"/>
                <w:szCs w:val="20"/>
                <w:lang w:val="en-GB"/>
              </w:rPr>
              <w:t>-</w:t>
            </w:r>
            <w:r w:rsidRPr="006B4B0E">
              <w:rPr>
                <w:rFonts w:ascii="Times New Roman" w:eastAsia="Times New Roman" w:hAnsi="Times New Roman" w:cs="Times New Roman"/>
                <w:sz w:val="20"/>
                <w:szCs w:val="20"/>
                <w:lang w:val="en-GB"/>
              </w:rPr>
              <w:tab/>
              <w:t>include a poll in the AMD PDU as described below.</w:t>
            </w:r>
          </w:p>
          <w:p w14:paraId="1329D8F6" w14:textId="77777777" w:rsidR="006B4B0E" w:rsidRPr="006B4B0E" w:rsidRDefault="006B4B0E" w:rsidP="006B4B0E">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B4B0E">
              <w:rPr>
                <w:rFonts w:ascii="Times New Roman" w:eastAsia="Times New Roman" w:hAnsi="Times New Roman" w:cs="Times New Roman"/>
                <w:bCs/>
                <w:sz w:val="20"/>
                <w:szCs w:val="20"/>
                <w:lang w:val="en-GB" w:eastAsia="ko-KR"/>
              </w:rPr>
              <w:t>Upon notification of a transmission opportunity by lower layer, for each AMD PDU submitted for transmission, the transmitting side of an AM RLC entity shall:</w:t>
            </w:r>
          </w:p>
          <w:p w14:paraId="47751235" w14:textId="77777777" w:rsidR="006B4B0E" w:rsidRPr="006B4B0E" w:rsidRDefault="006B4B0E" w:rsidP="006B4B0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B4B0E">
              <w:rPr>
                <w:rFonts w:ascii="Times New Roman" w:eastAsia="Times New Roman" w:hAnsi="Times New Roman" w:cs="Times New Roman"/>
                <w:sz w:val="20"/>
                <w:szCs w:val="20"/>
                <w:lang w:val="en-GB"/>
              </w:rPr>
              <w:t>-</w:t>
            </w:r>
            <w:r w:rsidRPr="006B4B0E">
              <w:rPr>
                <w:rFonts w:ascii="Times New Roman" w:eastAsia="Times New Roman" w:hAnsi="Times New Roman" w:cs="Times New Roman"/>
                <w:sz w:val="20"/>
                <w:szCs w:val="20"/>
                <w:lang w:val="en-GB"/>
              </w:rPr>
              <w:tab/>
            </w:r>
            <w:r w:rsidRPr="006B4B0E">
              <w:rPr>
                <w:rFonts w:ascii="Times New Roman" w:eastAsia="Times New Roman" w:hAnsi="Times New Roman" w:cs="Times New Roman"/>
                <w:sz w:val="20"/>
                <w:szCs w:val="20"/>
                <w:lang w:val="en-GB" w:eastAsia="ko-KR"/>
              </w:rPr>
              <w:t>i</w:t>
            </w:r>
            <w:r w:rsidRPr="006B4B0E">
              <w:rPr>
                <w:rFonts w:ascii="Times New Roman" w:eastAsia="Times New Roman" w:hAnsi="Times New Roman" w:cs="Times New Roman"/>
                <w:sz w:val="20"/>
                <w:szCs w:val="20"/>
                <w:lang w:val="en-GB"/>
              </w:rPr>
              <w:t>f both the transmission buffer and the retransmission buffer becomes empty (excluding transmitted RLC SDUs or RLC SDU segments awaiting acknowledgements) after the transmission of the</w:t>
            </w:r>
            <w:r w:rsidRPr="006B4B0E">
              <w:rPr>
                <w:rFonts w:ascii="Times New Roman" w:eastAsia="Times New Roman" w:hAnsi="Times New Roman" w:cs="Times New Roman"/>
                <w:sz w:val="20"/>
                <w:szCs w:val="20"/>
                <w:lang w:val="en-GB" w:eastAsia="ko-KR"/>
              </w:rPr>
              <w:t xml:space="preserve"> AMD PDU</w:t>
            </w:r>
            <w:r w:rsidRPr="006B4B0E">
              <w:rPr>
                <w:rFonts w:ascii="Times New Roman" w:eastAsia="Times New Roman" w:hAnsi="Times New Roman" w:cs="Times New Roman"/>
                <w:sz w:val="20"/>
                <w:szCs w:val="20"/>
                <w:lang w:val="en-GB"/>
              </w:rPr>
              <w:t>; or</w:t>
            </w:r>
          </w:p>
          <w:p w14:paraId="714867F9" w14:textId="0001D96B" w:rsidR="006B4B0E" w:rsidRDefault="006B4B0E" w:rsidP="006B4B0E">
            <w:pPr>
              <w:overflowPunct w:val="0"/>
              <w:autoSpaceDE w:val="0"/>
              <w:autoSpaceDN w:val="0"/>
              <w:adjustRightInd w:val="0"/>
              <w:spacing w:after="180"/>
              <w:ind w:left="568" w:hanging="284"/>
              <w:textAlignment w:val="baseline"/>
              <w:rPr>
                <w:ins w:id="2" w:author="NEC_Yuhua" w:date="2025-01-23T13:32:00Z" w16du:dateUtc="2025-01-23T13:32:00Z"/>
                <w:rFonts w:ascii="Times New Roman" w:eastAsia="Times New Roman" w:hAnsi="Times New Roman" w:cs="Times New Roman"/>
                <w:sz w:val="20"/>
                <w:szCs w:val="20"/>
                <w:lang w:val="en-GB"/>
              </w:rPr>
            </w:pPr>
            <w:r w:rsidRPr="006B4B0E">
              <w:rPr>
                <w:rFonts w:ascii="Times New Roman" w:eastAsia="Times New Roman" w:hAnsi="Times New Roman" w:cs="Times New Roman"/>
                <w:sz w:val="20"/>
                <w:szCs w:val="20"/>
                <w:lang w:val="en-GB"/>
              </w:rPr>
              <w:t>-</w:t>
            </w:r>
            <w:r w:rsidRPr="006B4B0E">
              <w:rPr>
                <w:rFonts w:ascii="Times New Roman" w:eastAsia="Times New Roman" w:hAnsi="Times New Roman" w:cs="Times New Roman"/>
                <w:sz w:val="20"/>
                <w:szCs w:val="20"/>
                <w:lang w:val="en-GB"/>
              </w:rPr>
              <w:tab/>
              <w:t>if no new RLC SDU can be transmitted after the transmission of the AMD PDU (e.g. due to window stalling);</w:t>
            </w:r>
            <w:ins w:id="3" w:author="NEC_Yuhua" w:date="2025-01-23T13:32:00Z" w16du:dateUtc="2025-01-23T13:32:00Z">
              <w:r w:rsidR="005A0B41">
                <w:rPr>
                  <w:rFonts w:ascii="Times New Roman" w:eastAsia="Times New Roman" w:hAnsi="Times New Roman" w:cs="Times New Roman"/>
                  <w:sz w:val="20"/>
                  <w:szCs w:val="20"/>
                  <w:lang w:val="en-GB"/>
                </w:rPr>
                <w:t xml:space="preserve"> or</w:t>
              </w:r>
            </w:ins>
          </w:p>
          <w:p w14:paraId="37B57313" w14:textId="21685297" w:rsidR="005A0B41" w:rsidRPr="006B4B0E" w:rsidRDefault="005A0B41" w:rsidP="006B4B0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ins w:id="4" w:author="NEC_Yuhua" w:date="2025-01-23T13:32:00Z" w16du:dateUtc="2025-01-23T13:32:00Z">
              <w:r>
                <w:rPr>
                  <w:rFonts w:ascii="Times New Roman" w:eastAsia="Times New Roman" w:hAnsi="Times New Roman" w:cs="Times New Roman"/>
                  <w:sz w:val="20"/>
                  <w:szCs w:val="20"/>
                  <w:lang w:val="en-GB"/>
                </w:rPr>
                <w:t>-  if</w:t>
              </w:r>
              <w:r w:rsidR="001749EC">
                <w:rPr>
                  <w:rFonts w:ascii="Times New Roman" w:eastAsia="Times New Roman" w:hAnsi="Times New Roman" w:cs="Times New Roman"/>
                  <w:sz w:val="20"/>
                  <w:szCs w:val="20"/>
                  <w:lang w:val="en-GB"/>
                </w:rPr>
                <w:t xml:space="preserve"> </w:t>
              </w:r>
            </w:ins>
            <w:ins w:id="5" w:author="NEC_Yuhua" w:date="2025-01-23T13:34:00Z" w16du:dateUtc="2025-01-23T13:34:00Z">
              <w:r w:rsidR="00DF3AA3">
                <w:rPr>
                  <w:rFonts w:ascii="Times New Roman" w:eastAsia="Times New Roman" w:hAnsi="Times New Roman" w:cs="Times New Roman"/>
                  <w:sz w:val="20"/>
                  <w:szCs w:val="20"/>
                  <w:lang w:val="en-GB"/>
                </w:rPr>
                <w:t>[</w:t>
              </w:r>
              <w:proofErr w:type="spellStart"/>
              <w:r w:rsidR="00E876A5">
                <w:rPr>
                  <w:rFonts w:ascii="Times New Roman" w:eastAsia="Times New Roman" w:hAnsi="Times New Roman" w:cs="Times New Roman"/>
                  <w:sz w:val="20"/>
                  <w:szCs w:val="20"/>
                  <w:lang w:val="en-GB"/>
                </w:rPr>
                <w:t>remainingtimeforpolling</w:t>
              </w:r>
              <w:proofErr w:type="spellEnd"/>
              <w:r w:rsidR="00DF3AA3">
                <w:rPr>
                  <w:rFonts w:ascii="Times New Roman" w:eastAsia="Times New Roman" w:hAnsi="Times New Roman" w:cs="Times New Roman"/>
                  <w:sz w:val="20"/>
                  <w:szCs w:val="20"/>
                  <w:lang w:val="en-GB"/>
                </w:rPr>
                <w:t>]</w:t>
              </w:r>
              <w:r w:rsidR="00E876A5">
                <w:rPr>
                  <w:rFonts w:ascii="Times New Roman" w:eastAsia="Times New Roman" w:hAnsi="Times New Roman" w:cs="Times New Roman"/>
                  <w:sz w:val="20"/>
                  <w:szCs w:val="20"/>
                  <w:lang w:val="en-GB"/>
                </w:rPr>
                <w:t xml:space="preserve"> is configured and </w:t>
              </w:r>
            </w:ins>
            <w:ins w:id="6" w:author="NEC_Yuhua" w:date="2025-01-23T13:35:00Z" w16du:dateUtc="2025-01-23T13:35:00Z">
              <w:r w:rsidR="00D04D39">
                <w:rPr>
                  <w:rFonts w:ascii="Times New Roman" w:eastAsia="Times New Roman" w:hAnsi="Times New Roman" w:cs="Times New Roman"/>
                  <w:sz w:val="20"/>
                  <w:szCs w:val="20"/>
                  <w:lang w:val="en-GB"/>
                </w:rPr>
                <w:t xml:space="preserve">there are </w:t>
              </w:r>
              <w:r w:rsidR="00D04D39" w:rsidRPr="006B4B0E">
                <w:rPr>
                  <w:rFonts w:ascii="Times New Roman" w:eastAsia="Times New Roman" w:hAnsi="Times New Roman" w:cs="Times New Roman"/>
                  <w:sz w:val="20"/>
                  <w:szCs w:val="20"/>
                  <w:lang w:val="en-GB" w:eastAsia="ko-KR"/>
                </w:rPr>
                <w:t>RLC SDU or an RLC SDU segment</w:t>
              </w:r>
              <w:r w:rsidR="00D04D39">
                <w:rPr>
                  <w:rFonts w:ascii="Times New Roman" w:eastAsia="Times New Roman" w:hAnsi="Times New Roman" w:cs="Times New Roman"/>
                  <w:sz w:val="20"/>
                  <w:szCs w:val="20"/>
                  <w:lang w:val="en-GB"/>
                </w:rPr>
                <w:t xml:space="preserve"> waiting for acknowledgment </w:t>
              </w:r>
              <w:r w:rsidR="002706E7">
                <w:rPr>
                  <w:rFonts w:ascii="Times New Roman" w:eastAsia="Times New Roman" w:hAnsi="Times New Roman" w:cs="Times New Roman"/>
                  <w:sz w:val="20"/>
                  <w:szCs w:val="20"/>
                  <w:lang w:val="en-GB"/>
                </w:rPr>
                <w:t>and with remaining time less then [</w:t>
              </w:r>
              <w:proofErr w:type="spellStart"/>
              <w:r w:rsidR="002706E7">
                <w:rPr>
                  <w:rFonts w:ascii="Times New Roman" w:eastAsia="Times New Roman" w:hAnsi="Times New Roman" w:cs="Times New Roman"/>
                  <w:sz w:val="20"/>
                  <w:szCs w:val="20"/>
                  <w:lang w:val="en-GB"/>
                </w:rPr>
                <w:t>remainingtimeforpolling</w:t>
              </w:r>
              <w:proofErr w:type="spellEnd"/>
              <w:r w:rsidR="002706E7">
                <w:rPr>
                  <w:rFonts w:ascii="Times New Roman" w:eastAsia="Times New Roman" w:hAnsi="Times New Roman" w:cs="Times New Roman"/>
                  <w:sz w:val="20"/>
                  <w:szCs w:val="20"/>
                  <w:lang w:val="en-GB"/>
                </w:rPr>
                <w:t xml:space="preserve">] </w:t>
              </w:r>
            </w:ins>
            <w:ins w:id="7" w:author="NEC_Yuhua" w:date="2025-01-23T13:33:00Z" w16du:dateUtc="2025-01-23T13:33:00Z">
              <w:r w:rsidR="00E16182">
                <w:rPr>
                  <w:rFonts w:ascii="Times New Roman" w:eastAsia="Times New Roman" w:hAnsi="Times New Roman" w:cs="Times New Roman"/>
                  <w:sz w:val="20"/>
                  <w:szCs w:val="20"/>
                  <w:lang w:val="en-GB"/>
                </w:rPr>
                <w:t xml:space="preserve"> </w:t>
              </w:r>
            </w:ins>
          </w:p>
          <w:p w14:paraId="25A21875" w14:textId="3DF34868" w:rsidR="006B4B0E" w:rsidRPr="006B4B0E" w:rsidRDefault="006B4B0E" w:rsidP="006B4B0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6B4B0E">
              <w:rPr>
                <w:rFonts w:ascii="Times New Roman" w:eastAsia="Times New Roman" w:hAnsi="Times New Roman" w:cs="Times New Roman"/>
                <w:sz w:val="20"/>
                <w:szCs w:val="20"/>
                <w:lang w:val="en-GB" w:eastAsia="ko-KR"/>
              </w:rPr>
              <w:t>-</w:t>
            </w:r>
            <w:r w:rsidRPr="006B4B0E">
              <w:rPr>
                <w:rFonts w:ascii="Times New Roman" w:eastAsia="Times New Roman" w:hAnsi="Times New Roman" w:cs="Times New Roman"/>
                <w:sz w:val="20"/>
                <w:szCs w:val="20"/>
                <w:lang w:val="en-GB" w:eastAsia="ko-KR"/>
              </w:rPr>
              <w:tab/>
              <w:t>include a poll in the AMD PDU as described below.</w:t>
            </w:r>
          </w:p>
        </w:tc>
      </w:tr>
    </w:tbl>
    <w:p w14:paraId="405AA73C" w14:textId="77777777" w:rsidR="002128F7" w:rsidRDefault="002128F7" w:rsidP="002128F7">
      <w:pPr>
        <w:rPr>
          <w:rFonts w:ascii="Times New Roman" w:eastAsia="DengXian" w:hAnsi="Times New Roman" w:cs="Times New Roman"/>
          <w:sz w:val="20"/>
          <w:szCs w:val="20"/>
          <w:lang w:val="en-GB" w:eastAsia="zh-CN"/>
        </w:rPr>
      </w:pPr>
    </w:p>
    <w:p w14:paraId="5799EC4C" w14:textId="2F79703D" w:rsidR="001865AD" w:rsidRDefault="00CF1037" w:rsidP="00CF1037">
      <w:pPr>
        <w:pStyle w:val="ListParagraph"/>
        <w:numPr>
          <w:ilvl w:val="0"/>
          <w:numId w:val="31"/>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Use </w:t>
      </w:r>
      <w:r w:rsidR="002F6C71">
        <w:rPr>
          <w:rFonts w:ascii="Times New Roman" w:eastAsia="DengXian" w:hAnsi="Times New Roman" w:cs="Times New Roman" w:hint="eastAsia"/>
          <w:sz w:val="20"/>
          <w:szCs w:val="20"/>
          <w:lang w:val="en-GB" w:eastAsia="zh-CN"/>
        </w:rPr>
        <w:t xml:space="preserve">shorter </w:t>
      </w:r>
      <w:r w:rsidR="00007031">
        <w:rPr>
          <w:rFonts w:ascii="Times New Roman" w:eastAsia="DengXian" w:hAnsi="Times New Roman" w:cs="Times New Roman" w:hint="eastAsia"/>
          <w:sz w:val="20"/>
          <w:szCs w:val="20"/>
          <w:lang w:val="en-GB" w:eastAsia="zh-CN"/>
        </w:rPr>
        <w:t xml:space="preserve">values for </w:t>
      </w:r>
      <w:r w:rsidR="002F6C71">
        <w:rPr>
          <w:rFonts w:ascii="Times New Roman" w:eastAsia="DengXian" w:hAnsi="Times New Roman" w:cs="Times New Roman" w:hint="eastAsia"/>
          <w:sz w:val="20"/>
          <w:szCs w:val="20"/>
          <w:lang w:val="en-GB" w:eastAsia="zh-CN"/>
        </w:rPr>
        <w:t xml:space="preserve">polling parameters e.g., </w:t>
      </w:r>
      <w:proofErr w:type="spellStart"/>
      <w:r w:rsidR="002F6C71">
        <w:rPr>
          <w:rFonts w:ascii="Times New Roman" w:eastAsia="DengXian" w:hAnsi="Times New Roman" w:cs="Times New Roman" w:hint="eastAsia"/>
          <w:sz w:val="20"/>
          <w:szCs w:val="20"/>
          <w:lang w:val="en-GB" w:eastAsia="zh-CN"/>
        </w:rPr>
        <w:t>pollPDU</w:t>
      </w:r>
      <w:proofErr w:type="spellEnd"/>
      <w:r w:rsidR="002F6C71">
        <w:rPr>
          <w:rFonts w:ascii="Times New Roman" w:eastAsia="DengXian" w:hAnsi="Times New Roman" w:cs="Times New Roman" w:hint="eastAsia"/>
          <w:sz w:val="20"/>
          <w:szCs w:val="20"/>
          <w:lang w:val="en-GB" w:eastAsia="zh-CN"/>
        </w:rPr>
        <w:t xml:space="preserve">, </w:t>
      </w:r>
      <w:proofErr w:type="spellStart"/>
      <w:r w:rsidR="002F6C71">
        <w:rPr>
          <w:rFonts w:ascii="Times New Roman" w:eastAsia="DengXian" w:hAnsi="Times New Roman" w:cs="Times New Roman" w:hint="eastAsia"/>
          <w:sz w:val="20"/>
          <w:szCs w:val="20"/>
          <w:lang w:val="en-GB" w:eastAsia="zh-CN"/>
        </w:rPr>
        <w:t>pollByte</w:t>
      </w:r>
      <w:proofErr w:type="spellEnd"/>
      <w:r w:rsidR="002F6C71">
        <w:rPr>
          <w:rFonts w:ascii="Times New Roman" w:eastAsia="DengXian" w:hAnsi="Times New Roman" w:cs="Times New Roman" w:hint="eastAsia"/>
          <w:sz w:val="20"/>
          <w:szCs w:val="20"/>
          <w:lang w:val="en-GB" w:eastAsia="zh-CN"/>
        </w:rPr>
        <w:t xml:space="preserve">, </w:t>
      </w:r>
      <w:r w:rsidR="00491791" w:rsidRPr="00491791">
        <w:rPr>
          <w:rFonts w:ascii="Times New Roman" w:eastAsia="DengXian" w:hAnsi="Times New Roman" w:cs="Times New Roman"/>
          <w:sz w:val="20"/>
          <w:szCs w:val="20"/>
          <w:lang w:val="en-GB" w:eastAsia="zh-CN"/>
        </w:rPr>
        <w:t>t-</w:t>
      </w:r>
      <w:proofErr w:type="spellStart"/>
      <w:r w:rsidR="00491791" w:rsidRPr="00491791">
        <w:rPr>
          <w:rFonts w:ascii="Times New Roman" w:eastAsia="DengXian" w:hAnsi="Times New Roman" w:cs="Times New Roman"/>
          <w:sz w:val="20"/>
          <w:szCs w:val="20"/>
          <w:lang w:val="en-GB" w:eastAsia="zh-CN"/>
        </w:rPr>
        <w:t>PollRetransmit</w:t>
      </w:r>
      <w:proofErr w:type="spellEnd"/>
      <w:r w:rsidR="00491791">
        <w:rPr>
          <w:rFonts w:ascii="Times New Roman" w:eastAsia="DengXian" w:hAnsi="Times New Roman" w:cs="Times New Roman" w:hint="eastAsia"/>
          <w:sz w:val="20"/>
          <w:szCs w:val="20"/>
          <w:lang w:val="en-GB" w:eastAsia="zh-CN"/>
        </w:rPr>
        <w:t xml:space="preserve">, when there is delay </w:t>
      </w:r>
      <w:r w:rsidR="00491791">
        <w:rPr>
          <w:rFonts w:ascii="Times New Roman" w:eastAsia="DengXian" w:hAnsi="Times New Roman" w:cs="Times New Roman"/>
          <w:sz w:val="20"/>
          <w:szCs w:val="20"/>
          <w:lang w:val="en-GB" w:eastAsia="zh-CN"/>
        </w:rPr>
        <w:t>critical</w:t>
      </w:r>
      <w:r w:rsidR="00491791">
        <w:rPr>
          <w:rFonts w:ascii="Times New Roman" w:eastAsia="DengXian" w:hAnsi="Times New Roman" w:cs="Times New Roman" w:hint="eastAsia"/>
          <w:sz w:val="20"/>
          <w:szCs w:val="20"/>
          <w:lang w:val="en-GB" w:eastAsia="zh-CN"/>
        </w:rPr>
        <w:t xml:space="preserve"> data in buffer</w:t>
      </w:r>
    </w:p>
    <w:p w14:paraId="4422177A" w14:textId="13735671" w:rsidR="00491791" w:rsidRDefault="00007031" w:rsidP="00491791">
      <w:pPr>
        <w:ind w:left="36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w:t>
      </w:r>
      <w:r w:rsidR="00316B8C">
        <w:rPr>
          <w:rFonts w:ascii="Times New Roman" w:eastAsia="DengXian" w:hAnsi="Times New Roman" w:cs="Times New Roman" w:hint="eastAsia"/>
          <w:sz w:val="20"/>
          <w:szCs w:val="20"/>
          <w:lang w:val="en-GB" w:eastAsia="zh-CN"/>
        </w:rPr>
        <w:t>ith</w:t>
      </w:r>
      <w:r>
        <w:rPr>
          <w:rFonts w:ascii="Times New Roman" w:eastAsia="DengXian" w:hAnsi="Times New Roman" w:cs="Times New Roman" w:hint="eastAsia"/>
          <w:sz w:val="20"/>
          <w:szCs w:val="20"/>
          <w:lang w:val="en-GB" w:eastAsia="zh-CN"/>
        </w:rPr>
        <w:t xml:space="preserve"> this solution, network potentially need to configure </w:t>
      </w:r>
      <w:r w:rsidR="00316B8C">
        <w:rPr>
          <w:rFonts w:ascii="Times New Roman" w:eastAsia="DengXian" w:hAnsi="Times New Roman" w:cs="Times New Roman" w:hint="eastAsia"/>
          <w:sz w:val="20"/>
          <w:szCs w:val="20"/>
          <w:lang w:val="en-GB" w:eastAsia="zh-CN"/>
        </w:rPr>
        <w:t xml:space="preserve">a </w:t>
      </w:r>
      <w:r>
        <w:rPr>
          <w:rFonts w:ascii="Times New Roman" w:eastAsia="DengXian" w:hAnsi="Times New Roman" w:cs="Times New Roman" w:hint="eastAsia"/>
          <w:sz w:val="20"/>
          <w:szCs w:val="20"/>
          <w:lang w:val="en-GB" w:eastAsia="zh-CN"/>
        </w:rPr>
        <w:t xml:space="preserve">second set of polling parameters. </w:t>
      </w:r>
      <w:r w:rsidR="00870C0F">
        <w:rPr>
          <w:rFonts w:ascii="Times New Roman" w:eastAsia="DengXian" w:hAnsi="Times New Roman" w:cs="Times New Roman"/>
          <w:sz w:val="20"/>
          <w:szCs w:val="20"/>
          <w:lang w:val="en-GB" w:eastAsia="zh-CN"/>
        </w:rPr>
        <w:t>P</w:t>
      </w:r>
      <w:r>
        <w:rPr>
          <w:rFonts w:ascii="Times New Roman" w:eastAsia="DengXian" w:hAnsi="Times New Roman" w:cs="Times New Roman" w:hint="eastAsia"/>
          <w:sz w:val="20"/>
          <w:szCs w:val="20"/>
          <w:lang w:val="en-GB" w:eastAsia="zh-CN"/>
        </w:rPr>
        <w:t xml:space="preserve">olling parameters </w:t>
      </w:r>
      <w:r>
        <w:rPr>
          <w:rFonts w:ascii="Times New Roman" w:eastAsia="DengXian" w:hAnsi="Times New Roman" w:cs="Times New Roman"/>
          <w:sz w:val="20"/>
          <w:szCs w:val="20"/>
          <w:lang w:val="en-GB" w:eastAsia="zh-CN"/>
        </w:rPr>
        <w:t>including</w:t>
      </w:r>
      <w:r>
        <w:rPr>
          <w:rFonts w:ascii="Times New Roman" w:eastAsia="DengXian" w:hAnsi="Times New Roman" w:cs="Times New Roman" w:hint="eastAsia"/>
          <w:sz w:val="20"/>
          <w:szCs w:val="20"/>
          <w:lang w:val="en-GB" w:eastAsia="zh-CN"/>
        </w:rPr>
        <w:t xml:space="preserve"> </w:t>
      </w:r>
      <w:proofErr w:type="spellStart"/>
      <w:r w:rsidR="00316B8C">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lang w:val="en-GB" w:eastAsia="zh-CN"/>
        </w:rPr>
        <w:t>oollPDU</w:t>
      </w:r>
      <w:proofErr w:type="spellEnd"/>
      <w:r>
        <w:rPr>
          <w:rFonts w:ascii="Times New Roman" w:eastAsia="DengXian" w:hAnsi="Times New Roman" w:cs="Times New Roman" w:hint="eastAsia"/>
          <w:sz w:val="20"/>
          <w:szCs w:val="20"/>
          <w:lang w:val="en-GB" w:eastAsia="zh-CN"/>
        </w:rPr>
        <w:t xml:space="preserve">, </w:t>
      </w:r>
      <w:proofErr w:type="spellStart"/>
      <w:r>
        <w:rPr>
          <w:rFonts w:ascii="Times New Roman" w:eastAsia="DengXian" w:hAnsi="Times New Roman" w:cs="Times New Roman" w:hint="eastAsia"/>
          <w:sz w:val="20"/>
          <w:szCs w:val="20"/>
          <w:lang w:val="en-GB" w:eastAsia="zh-CN"/>
        </w:rPr>
        <w:t>PollByte</w:t>
      </w:r>
      <w:proofErr w:type="spellEnd"/>
      <w:r>
        <w:rPr>
          <w:rFonts w:ascii="Times New Roman" w:eastAsia="DengXian" w:hAnsi="Times New Roman" w:cs="Times New Roman" w:hint="eastAsia"/>
          <w:sz w:val="20"/>
          <w:szCs w:val="20"/>
          <w:lang w:val="en-GB" w:eastAsia="zh-CN"/>
        </w:rPr>
        <w:t xml:space="preserve"> and </w:t>
      </w:r>
      <w:r w:rsidRPr="00491791">
        <w:rPr>
          <w:rFonts w:ascii="Times New Roman" w:eastAsia="DengXian" w:hAnsi="Times New Roman" w:cs="Times New Roman"/>
          <w:sz w:val="20"/>
          <w:szCs w:val="20"/>
          <w:lang w:val="en-GB" w:eastAsia="zh-CN"/>
        </w:rPr>
        <w:t>t-</w:t>
      </w:r>
      <w:proofErr w:type="spellStart"/>
      <w:r w:rsidRPr="00491791">
        <w:rPr>
          <w:rFonts w:ascii="Times New Roman" w:eastAsia="DengXian" w:hAnsi="Times New Roman" w:cs="Times New Roman"/>
          <w:sz w:val="20"/>
          <w:szCs w:val="20"/>
          <w:lang w:val="en-GB" w:eastAsia="zh-CN"/>
        </w:rPr>
        <w:t>PollRetransmit</w:t>
      </w:r>
      <w:proofErr w:type="spellEnd"/>
      <w:r>
        <w:rPr>
          <w:rFonts w:ascii="Times New Roman" w:eastAsia="DengXian" w:hAnsi="Times New Roman" w:cs="Times New Roman" w:hint="eastAsia"/>
          <w:sz w:val="20"/>
          <w:szCs w:val="20"/>
          <w:lang w:val="en-GB" w:eastAsia="zh-CN"/>
        </w:rPr>
        <w:t xml:space="preserve"> are not running per RLC SDU</w:t>
      </w:r>
      <w:r w:rsidR="00316B8C">
        <w:rPr>
          <w:rFonts w:ascii="Times New Roman" w:eastAsia="DengXian" w:hAnsi="Times New Roman" w:cs="Times New Roman" w:hint="eastAsia"/>
          <w:sz w:val="20"/>
          <w:szCs w:val="20"/>
          <w:lang w:val="en-GB" w:eastAsia="zh-CN"/>
        </w:rPr>
        <w:t xml:space="preserve">s </w:t>
      </w:r>
      <w:r w:rsidR="00870C0F">
        <w:rPr>
          <w:rFonts w:ascii="Times New Roman" w:eastAsia="DengXian" w:hAnsi="Times New Roman" w:cs="Times New Roman"/>
          <w:sz w:val="20"/>
          <w:szCs w:val="20"/>
          <w:lang w:val="en-GB" w:eastAsia="zh-CN"/>
        </w:rPr>
        <w:t>but</w:t>
      </w:r>
      <w:r w:rsidR="00316B8C">
        <w:rPr>
          <w:rFonts w:ascii="Times New Roman" w:eastAsia="DengXian" w:hAnsi="Times New Roman" w:cs="Times New Roman" w:hint="eastAsia"/>
          <w:sz w:val="20"/>
          <w:szCs w:val="20"/>
          <w:lang w:val="en-GB" w:eastAsia="zh-CN"/>
        </w:rPr>
        <w:t xml:space="preserve"> running per RLC entity</w:t>
      </w:r>
      <w:r>
        <w:rPr>
          <w:rFonts w:ascii="Times New Roman" w:eastAsia="DengXian" w:hAnsi="Times New Roman" w:cs="Times New Roman" w:hint="eastAsia"/>
          <w:sz w:val="20"/>
          <w:szCs w:val="20"/>
          <w:lang w:val="en-GB" w:eastAsia="zh-CN"/>
        </w:rPr>
        <w:t>, so it is not possible to apply different value for delay-critical SDU</w:t>
      </w:r>
      <w:r w:rsidR="00316B8C">
        <w:rPr>
          <w:rFonts w:ascii="Times New Roman" w:eastAsia="DengXian" w:hAnsi="Times New Roman" w:cs="Times New Roman" w:hint="eastAsia"/>
          <w:sz w:val="20"/>
          <w:szCs w:val="20"/>
          <w:lang w:val="en-GB" w:eastAsia="zh-CN"/>
        </w:rPr>
        <w:t>s</w:t>
      </w:r>
      <w:r>
        <w:rPr>
          <w:rFonts w:ascii="Times New Roman" w:eastAsia="DengXian" w:hAnsi="Times New Roman" w:cs="Times New Roman" w:hint="eastAsia"/>
          <w:sz w:val="20"/>
          <w:szCs w:val="20"/>
          <w:lang w:val="en-GB" w:eastAsia="zh-CN"/>
        </w:rPr>
        <w:t xml:space="preserve"> and non</w:t>
      </w:r>
      <w:r w:rsidR="00316B8C">
        <w:rPr>
          <w:rFonts w:ascii="Times New Roman" w:eastAsia="DengXian" w:hAnsi="Times New Roman" w:cs="Times New Roman" w:hint="eastAsia"/>
          <w:sz w:val="20"/>
          <w:szCs w:val="20"/>
          <w:lang w:val="en-GB" w:eastAsia="zh-CN"/>
        </w:rPr>
        <w:t>-</w:t>
      </w:r>
      <w:r>
        <w:rPr>
          <w:rFonts w:ascii="Times New Roman" w:eastAsia="DengXian" w:hAnsi="Times New Roman" w:cs="Times New Roman" w:hint="eastAsia"/>
          <w:sz w:val="20"/>
          <w:szCs w:val="20"/>
          <w:lang w:val="en-GB" w:eastAsia="zh-CN"/>
        </w:rPr>
        <w:t>delay- critical SDU</w:t>
      </w:r>
      <w:r w:rsidR="00316B8C">
        <w:rPr>
          <w:rFonts w:ascii="Times New Roman" w:eastAsia="DengXian" w:hAnsi="Times New Roman" w:cs="Times New Roman" w:hint="eastAsia"/>
          <w:sz w:val="20"/>
          <w:szCs w:val="20"/>
          <w:lang w:val="en-GB" w:eastAsia="zh-CN"/>
        </w:rPr>
        <w:t>s</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T</w:t>
      </w:r>
      <w:r>
        <w:rPr>
          <w:rFonts w:ascii="Times New Roman" w:eastAsia="DengXian" w:hAnsi="Times New Roman" w:cs="Times New Roman" w:hint="eastAsia"/>
          <w:sz w:val="20"/>
          <w:szCs w:val="20"/>
          <w:lang w:val="en-GB" w:eastAsia="zh-CN"/>
        </w:rPr>
        <w:t xml:space="preserve">he only possible way is to </w:t>
      </w:r>
      <w:r>
        <w:rPr>
          <w:rFonts w:ascii="Times New Roman" w:eastAsia="DengXian" w:hAnsi="Times New Roman" w:cs="Times New Roman"/>
          <w:sz w:val="20"/>
          <w:szCs w:val="20"/>
          <w:lang w:val="en-GB" w:eastAsia="zh-CN"/>
        </w:rPr>
        <w:t>switch</w:t>
      </w:r>
      <w:r>
        <w:rPr>
          <w:rFonts w:ascii="Times New Roman" w:eastAsia="DengXian" w:hAnsi="Times New Roman" w:cs="Times New Roman" w:hint="eastAsia"/>
          <w:sz w:val="20"/>
          <w:szCs w:val="20"/>
          <w:lang w:val="en-GB" w:eastAsia="zh-CN"/>
        </w:rPr>
        <w:t xml:space="preserve"> to shorter </w:t>
      </w:r>
      <w:r w:rsidR="00350B59">
        <w:rPr>
          <w:rFonts w:ascii="Times New Roman" w:eastAsia="DengXian" w:hAnsi="Times New Roman" w:cs="Times New Roman" w:hint="eastAsia"/>
          <w:sz w:val="20"/>
          <w:szCs w:val="20"/>
          <w:lang w:val="en-GB" w:eastAsia="zh-CN"/>
        </w:rPr>
        <w:t xml:space="preserve">values upon there is one or multiple delay-critical </w:t>
      </w:r>
      <w:r w:rsidR="00316B8C">
        <w:rPr>
          <w:rFonts w:ascii="Times New Roman" w:eastAsia="DengXian" w:hAnsi="Times New Roman" w:cs="Times New Roman" w:hint="eastAsia"/>
          <w:sz w:val="20"/>
          <w:szCs w:val="20"/>
          <w:lang w:val="en-GB" w:eastAsia="zh-CN"/>
        </w:rPr>
        <w:t>SDUs</w:t>
      </w:r>
      <w:r w:rsidR="00350B59">
        <w:rPr>
          <w:rFonts w:ascii="Times New Roman" w:eastAsia="DengXian" w:hAnsi="Times New Roman" w:cs="Times New Roman" w:hint="eastAsia"/>
          <w:sz w:val="20"/>
          <w:szCs w:val="20"/>
          <w:lang w:val="en-GB" w:eastAsia="zh-CN"/>
        </w:rPr>
        <w:t xml:space="preserve">. </w:t>
      </w:r>
    </w:p>
    <w:p w14:paraId="3E4C807E" w14:textId="50759BD3" w:rsidR="00350B59" w:rsidRDefault="00350B59" w:rsidP="00491791">
      <w:pPr>
        <w:ind w:left="360"/>
        <w:rPr>
          <w:rFonts w:ascii="Times New Roman" w:eastAsia="DengXian" w:hAnsi="Times New Roman" w:cs="Times New Roman"/>
          <w:sz w:val="20"/>
          <w:szCs w:val="20"/>
          <w:lang w:val="en-GB" w:eastAsia="zh-CN"/>
        </w:rPr>
      </w:pPr>
    </w:p>
    <w:p w14:paraId="43F1AE9D" w14:textId="3DA17563" w:rsidR="00350B59" w:rsidRDefault="00350B59" w:rsidP="00491791">
      <w:pPr>
        <w:ind w:left="36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w:t>
      </w:r>
      <w:r>
        <w:rPr>
          <w:rFonts w:ascii="Times New Roman" w:eastAsia="DengXian" w:hAnsi="Times New Roman" w:cs="Times New Roman" w:hint="eastAsia"/>
          <w:sz w:val="20"/>
          <w:szCs w:val="20"/>
          <w:lang w:val="en-GB" w:eastAsia="zh-CN"/>
        </w:rPr>
        <w:t xml:space="preserve">ur preference is solution a, which is more straightforward and can trigger polling timely. </w:t>
      </w:r>
    </w:p>
    <w:p w14:paraId="5EDDBC7D" w14:textId="77777777" w:rsidR="00350B59" w:rsidRPr="00007031" w:rsidRDefault="00350B59" w:rsidP="00491791">
      <w:pPr>
        <w:ind w:left="360"/>
        <w:rPr>
          <w:rFonts w:ascii="Times New Roman" w:eastAsia="DengXian" w:hAnsi="Times New Roman" w:cs="Times New Roman"/>
          <w:sz w:val="20"/>
          <w:szCs w:val="20"/>
          <w:lang w:val="en-GB" w:eastAsia="zh-CN"/>
        </w:rPr>
      </w:pPr>
    </w:p>
    <w:p w14:paraId="4F9C55D6" w14:textId="374AAAC0" w:rsidR="00133AE5" w:rsidRPr="00921B2A" w:rsidRDefault="009449BC" w:rsidP="00133AE5">
      <w:pPr>
        <w:rPr>
          <w:rFonts w:ascii="Times New Roman" w:eastAsia="DengXian" w:hAnsi="Times New Roman" w:cs="Times New Roman"/>
          <w:b/>
          <w:bCs/>
          <w:sz w:val="20"/>
          <w:szCs w:val="20"/>
          <w:lang w:val="en-GB" w:eastAsia="zh-CN"/>
        </w:rPr>
      </w:pPr>
      <w:r w:rsidRPr="008A66CE">
        <w:rPr>
          <w:rFonts w:ascii="Times New Roman" w:eastAsia="DengXian" w:hAnsi="Times New Roman" w:cs="Times New Roman"/>
          <w:b/>
          <w:bCs/>
          <w:sz w:val="20"/>
          <w:szCs w:val="20"/>
          <w:lang w:val="en-GB" w:eastAsia="zh-CN"/>
        </w:rPr>
        <w:t xml:space="preserve">Proposal </w:t>
      </w:r>
      <w:r w:rsidR="0017437F" w:rsidRPr="008A66CE">
        <w:rPr>
          <w:rFonts w:ascii="Times New Roman" w:eastAsia="DengXian" w:hAnsi="Times New Roman" w:cs="Times New Roman" w:hint="eastAsia"/>
          <w:b/>
          <w:bCs/>
          <w:sz w:val="20"/>
          <w:szCs w:val="20"/>
          <w:lang w:val="en-GB" w:eastAsia="zh-CN"/>
        </w:rPr>
        <w:t>9</w:t>
      </w:r>
      <w:r w:rsidR="00133AE5" w:rsidRPr="008A66CE">
        <w:rPr>
          <w:rFonts w:ascii="Times New Roman" w:eastAsia="DengXian" w:hAnsi="Times New Roman" w:cs="Times New Roman" w:hint="eastAsia"/>
          <w:b/>
          <w:bCs/>
          <w:sz w:val="20"/>
          <w:szCs w:val="20"/>
          <w:lang w:val="en-GB" w:eastAsia="zh-CN"/>
        </w:rPr>
        <w:t xml:space="preserve">: </w:t>
      </w:r>
      <w:r w:rsidR="00EF0268" w:rsidRPr="008A66CE">
        <w:rPr>
          <w:rFonts w:ascii="Times New Roman" w:eastAsia="DengXian" w:hAnsi="Times New Roman" w:cs="Times New Roman"/>
          <w:b/>
          <w:bCs/>
          <w:sz w:val="20"/>
          <w:szCs w:val="20"/>
          <w:lang w:val="en-GB" w:eastAsia="zh-CN"/>
        </w:rPr>
        <w:t>include</w:t>
      </w:r>
      <w:r w:rsidR="00EF0268" w:rsidRPr="008A66CE">
        <w:rPr>
          <w:rFonts w:ascii="Times New Roman" w:eastAsia="DengXian" w:hAnsi="Times New Roman" w:cs="Times New Roman" w:hint="eastAsia"/>
          <w:b/>
          <w:bCs/>
          <w:sz w:val="20"/>
          <w:szCs w:val="20"/>
          <w:lang w:val="en-GB" w:eastAsia="zh-CN"/>
        </w:rPr>
        <w:t xml:space="preserve"> a poll when any </w:t>
      </w:r>
      <w:r w:rsidR="00EF0268" w:rsidRPr="008A66CE">
        <w:rPr>
          <w:rFonts w:ascii="Times New Roman" w:eastAsia="DengXian" w:hAnsi="Times New Roman" w:cs="Times New Roman"/>
          <w:b/>
          <w:bCs/>
          <w:sz w:val="20"/>
          <w:szCs w:val="20"/>
          <w:lang w:val="en-GB" w:eastAsia="zh-CN"/>
        </w:rPr>
        <w:t xml:space="preserve">RLC SDU or RLC SDU segment waiting for acknowledgment </w:t>
      </w:r>
      <w:r w:rsidR="00EF0268" w:rsidRPr="008A66CE">
        <w:rPr>
          <w:rFonts w:ascii="Times New Roman" w:eastAsia="DengXian" w:hAnsi="Times New Roman" w:cs="Times New Roman" w:hint="eastAsia"/>
          <w:b/>
          <w:bCs/>
          <w:sz w:val="20"/>
          <w:szCs w:val="20"/>
          <w:lang w:val="en-GB" w:eastAsia="zh-CN"/>
        </w:rPr>
        <w:t xml:space="preserve">has </w:t>
      </w:r>
      <w:r w:rsidR="00EF0268" w:rsidRPr="008A66CE">
        <w:rPr>
          <w:rFonts w:ascii="Times New Roman" w:eastAsia="DengXian" w:hAnsi="Times New Roman" w:cs="Times New Roman"/>
          <w:b/>
          <w:bCs/>
          <w:sz w:val="20"/>
          <w:szCs w:val="20"/>
          <w:lang w:val="en-GB" w:eastAsia="zh-CN"/>
        </w:rPr>
        <w:t xml:space="preserve"> remaining time </w:t>
      </w:r>
      <w:r w:rsidR="008A66CE" w:rsidRPr="008A66CE">
        <w:rPr>
          <w:rFonts w:ascii="Times New Roman" w:eastAsia="DengXian" w:hAnsi="Times New Roman" w:cs="Times New Roman" w:hint="eastAsia"/>
          <w:b/>
          <w:bCs/>
          <w:sz w:val="20"/>
          <w:szCs w:val="20"/>
          <w:lang w:val="en-GB" w:eastAsia="zh-CN"/>
        </w:rPr>
        <w:t>less a configured threshold.</w:t>
      </w:r>
    </w:p>
    <w:p w14:paraId="38C189C3" w14:textId="77777777" w:rsidR="00DD2FBD" w:rsidRPr="00DD2FBD" w:rsidRDefault="00DD2FBD" w:rsidP="00D964CD">
      <w:pPr>
        <w:rPr>
          <w:rFonts w:ascii="Times New Roman" w:eastAsia="DengXian" w:hAnsi="Times New Roman" w:cs="Times New Roman"/>
          <w:sz w:val="20"/>
          <w:szCs w:val="20"/>
          <w:lang w:val="en-GB" w:eastAsia="zh-CN"/>
        </w:rPr>
      </w:pPr>
    </w:p>
    <w:p w14:paraId="1C59E3D8" w14:textId="39FB6564" w:rsidR="000D01C7" w:rsidRDefault="005B0C05" w:rsidP="00E67B44">
      <w:pPr>
        <w:pStyle w:val="Heading1"/>
        <w:rPr>
          <w:rFonts w:eastAsiaTheme="minorEastAsia"/>
          <w:lang w:val="en-US" w:eastAsia="ja-JP"/>
        </w:rPr>
      </w:pPr>
      <w:r>
        <w:rPr>
          <w:rFonts w:eastAsiaTheme="minorEastAsia"/>
          <w:lang w:val="en-US" w:eastAsia="ja-JP"/>
        </w:rPr>
        <w:t>4</w:t>
      </w:r>
      <w:r w:rsidR="00681D72">
        <w:rPr>
          <w:rFonts w:eastAsiaTheme="minorEastAsia"/>
          <w:lang w:val="en-US" w:eastAsia="ja-JP"/>
        </w:rPr>
        <w:t xml:space="preserve"> </w:t>
      </w:r>
      <w:r>
        <w:rPr>
          <w:rFonts w:eastAsiaTheme="minorEastAsia"/>
          <w:lang w:val="en-US" w:eastAsia="ja-JP"/>
        </w:rPr>
        <w:t>Conclusion</w:t>
      </w:r>
    </w:p>
    <w:p w14:paraId="4821968B" w14:textId="0CFD2833" w:rsidR="00CB1EAF" w:rsidRDefault="004F1C12" w:rsidP="00CB1EAF">
      <w:pPr>
        <w:rPr>
          <w:rFonts w:ascii="Times New Roman" w:eastAsia="DengXian" w:hAnsi="Times New Roman" w:cs="Times New Roman"/>
          <w:sz w:val="20"/>
          <w:szCs w:val="20"/>
          <w:lang w:val="en-GB" w:eastAsia="zh-CN"/>
        </w:rPr>
      </w:pPr>
      <w:bookmarkStart w:id="8" w:name="OLE_LINK3"/>
      <w:r>
        <w:rPr>
          <w:rFonts w:ascii="Times New Roman" w:eastAsia="DengXian" w:hAnsi="Times New Roman" w:cs="Times New Roman" w:hint="eastAsia"/>
          <w:sz w:val="20"/>
          <w:szCs w:val="20"/>
          <w:lang w:eastAsia="zh-CN"/>
        </w:rPr>
        <w:t>In t</w:t>
      </w:r>
      <w:r w:rsidR="00464377" w:rsidRPr="0004547B">
        <w:rPr>
          <w:rFonts w:ascii="Times New Roman" w:eastAsiaTheme="minorEastAsia" w:hAnsi="Times New Roman" w:cs="Times New Roman"/>
          <w:sz w:val="20"/>
          <w:szCs w:val="20"/>
          <w:lang w:val="en-GB"/>
        </w:rPr>
        <w:t>his contribution</w:t>
      </w:r>
      <w:r>
        <w:rPr>
          <w:rFonts w:ascii="Times New Roman" w:eastAsia="DengXian" w:hAnsi="Times New Roman" w:cs="Times New Roman" w:hint="eastAsia"/>
          <w:sz w:val="20"/>
          <w:szCs w:val="20"/>
          <w:lang w:val="en-GB" w:eastAsia="zh-CN"/>
        </w:rPr>
        <w:t xml:space="preserve">, </w:t>
      </w:r>
      <w:bookmarkEnd w:id="0"/>
      <w:bookmarkEnd w:id="1"/>
      <w:bookmarkEnd w:id="8"/>
      <w:r w:rsidR="0017437F">
        <w:rPr>
          <w:rFonts w:ascii="Times New Roman" w:eastAsia="DengXian" w:hAnsi="Times New Roman" w:cs="Times New Roman" w:hint="eastAsia"/>
          <w:sz w:val="20"/>
          <w:szCs w:val="20"/>
          <w:lang w:val="en-GB" w:eastAsia="zh-CN"/>
        </w:rPr>
        <w:t xml:space="preserve">we first discussed the </w:t>
      </w:r>
      <w:r w:rsidR="003A1304">
        <w:rPr>
          <w:rFonts w:ascii="Times New Roman" w:eastAsia="DengXian" w:hAnsi="Times New Roman" w:cs="Times New Roman"/>
          <w:sz w:val="20"/>
          <w:szCs w:val="20"/>
          <w:lang w:val="en-GB" w:eastAsia="zh-CN"/>
        </w:rPr>
        <w:t xml:space="preserve">remaining </w:t>
      </w:r>
      <w:r w:rsidR="0017437F">
        <w:rPr>
          <w:rFonts w:ascii="Times New Roman" w:eastAsia="DengXian" w:hAnsi="Times New Roman" w:cs="Times New Roman" w:hint="eastAsia"/>
          <w:sz w:val="20"/>
          <w:szCs w:val="20"/>
          <w:lang w:val="en-GB" w:eastAsia="zh-CN"/>
        </w:rPr>
        <w:t xml:space="preserve">details of the combined approach for </w:t>
      </w:r>
      <w:r w:rsidR="0017437F">
        <w:rPr>
          <w:rFonts w:ascii="Times New Roman" w:eastAsia="DengXian" w:hAnsi="Times New Roman" w:cs="Times New Roman"/>
          <w:sz w:val="20"/>
          <w:szCs w:val="20"/>
          <w:lang w:val="en-GB" w:eastAsia="zh-CN"/>
        </w:rPr>
        <w:t>avoiding</w:t>
      </w:r>
      <w:r w:rsidR="0017437F">
        <w:rPr>
          <w:rFonts w:ascii="Times New Roman" w:eastAsia="DengXian" w:hAnsi="Times New Roman" w:cs="Times New Roman" w:hint="eastAsia"/>
          <w:sz w:val="20"/>
          <w:szCs w:val="20"/>
          <w:lang w:val="en-GB" w:eastAsia="zh-CN"/>
        </w:rPr>
        <w:t xml:space="preserve"> unnecessary retransmission, we have following proposal and an example TP is also provided in section 5: :</w:t>
      </w:r>
    </w:p>
    <w:p w14:paraId="6C6A4AB5" w14:textId="09E74538" w:rsidR="0017437F" w:rsidRDefault="0017437F" w:rsidP="00CB1EAF">
      <w:pPr>
        <w:rPr>
          <w:rFonts w:ascii="Times New Roman" w:eastAsiaTheme="minorEastAsia" w:hAnsi="Times New Roman" w:cs="Times New Roman"/>
          <w:sz w:val="20"/>
          <w:szCs w:val="20"/>
          <w:lang w:val="en-GB"/>
        </w:rPr>
      </w:pPr>
    </w:p>
    <w:p w14:paraId="2F774903" w14:textId="77777777" w:rsidR="006A13EA" w:rsidRDefault="006A13EA" w:rsidP="006A13EA">
      <w:pPr>
        <w:tabs>
          <w:tab w:val="num" w:pos="1440"/>
        </w:tabs>
        <w:rPr>
          <w:rFonts w:ascii="Times New Roman" w:eastAsia="DengXian" w:hAnsi="Times New Roman" w:cs="Times New Roman"/>
          <w:b/>
          <w:bCs/>
          <w:sz w:val="20"/>
          <w:szCs w:val="20"/>
          <w:lang w:val="en-GB" w:eastAsia="zh-CN"/>
        </w:rPr>
      </w:pPr>
      <w:r w:rsidRPr="00F259B5">
        <w:rPr>
          <w:rFonts w:ascii="Times New Roman" w:eastAsiaTheme="minorEastAsia" w:hAnsi="Times New Roman" w:cs="Times New Roman"/>
          <w:b/>
          <w:bCs/>
          <w:sz w:val="20"/>
          <w:szCs w:val="20"/>
          <w:lang w:val="en-GB"/>
        </w:rPr>
        <w:t xml:space="preserve">Proposal </w:t>
      </w: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val="en-GB" w:eastAsia="zh-CN"/>
        </w:rPr>
        <w:t xml:space="preserve">a: </w:t>
      </w:r>
      <w:r w:rsidRPr="001778E9">
        <w:rPr>
          <w:rFonts w:ascii="Times New Roman" w:eastAsiaTheme="minorEastAsia" w:hAnsi="Times New Roman" w:cs="Times New Roman"/>
          <w:b/>
          <w:bCs/>
          <w:sz w:val="20"/>
          <w:szCs w:val="20"/>
          <w:lang w:val="en-GB"/>
        </w:rPr>
        <w:t>For Tx side operation, a SDU become outdated upon receiving the discard indication</w:t>
      </w:r>
      <w:r>
        <w:rPr>
          <w:rFonts w:ascii="Times New Roman" w:eastAsiaTheme="minorEastAsia" w:hAnsi="Times New Roman" w:cs="Times New Roman"/>
          <w:b/>
          <w:bCs/>
          <w:sz w:val="20"/>
          <w:szCs w:val="20"/>
          <w:lang w:val="en-GB"/>
        </w:rPr>
        <w:t xml:space="preserve"> from PDCP</w:t>
      </w:r>
      <w:r>
        <w:rPr>
          <w:rFonts w:ascii="Times New Roman" w:eastAsia="DengXian" w:hAnsi="Times New Roman" w:cs="Times New Roman" w:hint="eastAsia"/>
          <w:b/>
          <w:bCs/>
          <w:sz w:val="20"/>
          <w:szCs w:val="20"/>
          <w:lang w:val="en-GB" w:eastAsia="zh-CN"/>
        </w:rPr>
        <w:t xml:space="preserve">, and </w:t>
      </w:r>
      <w:r w:rsidRPr="001778E9">
        <w:rPr>
          <w:rFonts w:ascii="Times New Roman" w:eastAsiaTheme="minorEastAsia" w:hAnsi="Times New Roman" w:cs="Times New Roman"/>
          <w:b/>
          <w:bCs/>
          <w:sz w:val="20"/>
          <w:szCs w:val="20"/>
          <w:lang w:val="en-GB"/>
        </w:rPr>
        <w:t xml:space="preserve">the lower edge of Tx window shall move to smallest SN </w:t>
      </w:r>
      <w:r>
        <w:rPr>
          <w:rFonts w:ascii="Times New Roman" w:eastAsia="DengXian" w:hAnsi="Times New Roman" w:cs="Times New Roman" w:hint="eastAsia"/>
          <w:b/>
          <w:bCs/>
          <w:sz w:val="20"/>
          <w:szCs w:val="20"/>
          <w:lang w:val="en-GB" w:eastAsia="zh-CN"/>
        </w:rPr>
        <w:t xml:space="preserve">of SDUs not yet </w:t>
      </w:r>
      <w:proofErr w:type="spellStart"/>
      <w:r>
        <w:rPr>
          <w:rFonts w:ascii="Times New Roman" w:eastAsia="DengXian" w:hAnsi="Times New Roman" w:cs="Times New Roman" w:hint="eastAsia"/>
          <w:b/>
          <w:bCs/>
          <w:sz w:val="20"/>
          <w:szCs w:val="20"/>
          <w:lang w:val="en-GB" w:eastAsia="zh-CN"/>
        </w:rPr>
        <w:t>ACKed</w:t>
      </w:r>
      <w:proofErr w:type="spellEnd"/>
      <w:r>
        <w:rPr>
          <w:rFonts w:ascii="Times New Roman" w:eastAsia="DengXian" w:hAnsi="Times New Roman" w:cs="Times New Roman" w:hint="eastAsia"/>
          <w:b/>
          <w:bCs/>
          <w:sz w:val="20"/>
          <w:szCs w:val="20"/>
          <w:lang w:val="en-GB" w:eastAsia="zh-CN"/>
        </w:rPr>
        <w:t xml:space="preserve"> and not discarded</w:t>
      </w:r>
    </w:p>
    <w:p w14:paraId="0E38CE7C" w14:textId="77777777" w:rsidR="006A13EA" w:rsidRDefault="006A13EA" w:rsidP="006A13EA">
      <w:pPr>
        <w:tabs>
          <w:tab w:val="num" w:pos="1440"/>
        </w:tabs>
        <w:rPr>
          <w:rFonts w:ascii="Times New Roman" w:eastAsia="DengXian" w:hAnsi="Times New Roman" w:cs="Times New Roman"/>
          <w:b/>
          <w:bCs/>
          <w:sz w:val="20"/>
          <w:szCs w:val="20"/>
          <w:lang w:val="en-GB" w:eastAsia="zh-CN"/>
        </w:rPr>
      </w:pPr>
    </w:p>
    <w:p w14:paraId="34562F15" w14:textId="77777777" w:rsidR="006A13EA" w:rsidRPr="00107B95" w:rsidRDefault="006A13EA" w:rsidP="006A13EA">
      <w:pPr>
        <w:tabs>
          <w:tab w:val="num" w:pos="1440"/>
        </w:tabs>
        <w:rPr>
          <w:rFonts w:ascii="Times New Roman" w:eastAsia="DengXian" w:hAnsi="Times New Roman" w:cs="Times New Roman"/>
          <w:b/>
          <w:bCs/>
          <w:i/>
          <w:iCs/>
          <w:sz w:val="20"/>
          <w:szCs w:val="20"/>
          <w:lang w:val="en-GB" w:eastAsia="zh-CN"/>
        </w:rPr>
      </w:pPr>
      <w:r w:rsidRPr="00F259B5">
        <w:rPr>
          <w:rFonts w:ascii="Times New Roman" w:eastAsiaTheme="minorEastAsia" w:hAnsi="Times New Roman" w:cs="Times New Roman"/>
          <w:b/>
          <w:bCs/>
          <w:sz w:val="20"/>
          <w:szCs w:val="20"/>
          <w:lang w:val="en-GB"/>
        </w:rPr>
        <w:t xml:space="preserve">Proposal </w:t>
      </w:r>
      <w:r>
        <w:rPr>
          <w:rFonts w:ascii="Times New Roman" w:eastAsia="DengXian" w:hAnsi="Times New Roman" w:cs="Times New Roman"/>
          <w:b/>
          <w:bCs/>
          <w:sz w:val="20"/>
          <w:szCs w:val="20"/>
          <w:lang w:val="en-GB" w:eastAsia="zh-CN"/>
        </w:rPr>
        <w:t>1</w:t>
      </w:r>
      <w:r>
        <w:rPr>
          <w:rFonts w:ascii="Times New Roman" w:eastAsia="DengXian" w:hAnsi="Times New Roman" w:cs="Times New Roman" w:hint="eastAsia"/>
          <w:b/>
          <w:bCs/>
          <w:sz w:val="20"/>
          <w:szCs w:val="20"/>
          <w:lang w:val="en-GB" w:eastAsia="zh-CN"/>
        </w:rPr>
        <w:t>b:</w:t>
      </w:r>
      <w:r w:rsidRPr="00797E92">
        <w:rPr>
          <w:rFonts w:ascii="Times New Roman" w:eastAsiaTheme="minorEastAsia" w:hAnsi="Times New Roman" w:cs="Times New Roman"/>
          <w:b/>
          <w:bCs/>
          <w:sz w:val="20"/>
          <w:szCs w:val="20"/>
          <w:lang w:val="en-GB"/>
        </w:rPr>
        <w:t xml:space="preserve"> For Rx side operation</w:t>
      </w:r>
      <w:r>
        <w:rPr>
          <w:rFonts w:ascii="Times New Roman" w:eastAsia="DengXian" w:hAnsi="Times New Roman" w:cs="Times New Roman" w:hint="eastAsia"/>
          <w:b/>
          <w:bCs/>
          <w:sz w:val="20"/>
          <w:szCs w:val="20"/>
          <w:lang w:val="en-GB" w:eastAsia="zh-CN"/>
        </w:rPr>
        <w:t xml:space="preserve">(same as </w:t>
      </w:r>
      <w:r w:rsidRPr="00107B95">
        <w:rPr>
          <w:rFonts w:ascii="Times New Roman" w:eastAsia="DengXian" w:hAnsi="Times New Roman" w:cs="Times New Roman"/>
          <w:b/>
          <w:bCs/>
          <w:sz w:val="20"/>
          <w:szCs w:val="20"/>
          <w:lang w:val="en-GB" w:eastAsia="zh-CN"/>
        </w:rPr>
        <w:t>RLC UM RX</w:t>
      </w:r>
      <w:r>
        <w:rPr>
          <w:rFonts w:ascii="Times New Roman" w:eastAsia="DengXian" w:hAnsi="Times New Roman" w:cs="Times New Roman" w:hint="eastAsia"/>
          <w:b/>
          <w:bCs/>
          <w:sz w:val="20"/>
          <w:szCs w:val="20"/>
          <w:lang w:val="en-GB" w:eastAsia="zh-CN"/>
        </w:rPr>
        <w:t>)</w:t>
      </w:r>
      <w:r w:rsidRPr="00797E92">
        <w:rPr>
          <w:rFonts w:ascii="Times New Roman" w:eastAsiaTheme="minorEastAsia" w:hAnsi="Times New Roman" w:cs="Times New Roman"/>
          <w:b/>
          <w:bCs/>
          <w:sz w:val="20"/>
          <w:szCs w:val="20"/>
          <w:lang w:val="en-GB"/>
        </w:rPr>
        <w:t>, we introduce a new variable</w:t>
      </w:r>
      <w:r>
        <w:rPr>
          <w:rFonts w:ascii="Times New Roman" w:eastAsia="DengXian" w:hAnsi="Times New Roman" w:cs="Times New Roman" w:hint="eastAsia"/>
          <w:b/>
          <w:bCs/>
          <w:sz w:val="20"/>
          <w:szCs w:val="20"/>
          <w:lang w:val="en-GB" w:eastAsia="zh-CN"/>
        </w:rPr>
        <w:t xml:space="preserve"> </w:t>
      </w:r>
      <w:r w:rsidRPr="00797E92">
        <w:rPr>
          <w:rFonts w:ascii="Times New Roman" w:eastAsiaTheme="minorEastAsia" w:hAnsi="Times New Roman" w:cs="Times New Roman"/>
          <w:b/>
          <w:bCs/>
          <w:sz w:val="20"/>
          <w:szCs w:val="20"/>
          <w:lang w:val="en-GB"/>
        </w:rPr>
        <w:t xml:space="preserve">in addition to </w:t>
      </w:r>
      <w:r w:rsidRPr="00797E92">
        <w:rPr>
          <w:rFonts w:ascii="Times New Roman" w:eastAsia="DengXian" w:hAnsi="Times New Roman" w:cs="Times New Roman" w:hint="eastAsia"/>
          <w:b/>
          <w:bCs/>
          <w:sz w:val="20"/>
          <w:szCs w:val="20"/>
          <w:lang w:val="en-GB" w:eastAsia="zh-CN"/>
        </w:rPr>
        <w:t>the agreed</w:t>
      </w:r>
      <w:r w:rsidRPr="00797E92">
        <w:rPr>
          <w:rFonts w:ascii="Times New Roman" w:eastAsiaTheme="minorEastAsia" w:hAnsi="Times New Roman" w:cs="Times New Roman"/>
          <w:b/>
          <w:bCs/>
          <w:sz w:val="20"/>
          <w:szCs w:val="20"/>
          <w:lang w:val="en-GB"/>
        </w:rPr>
        <w:t xml:space="preserve"> new timer</w:t>
      </w:r>
      <w:r w:rsidRPr="00797E92">
        <w:rPr>
          <w:rFonts w:ascii="Times New Roman" w:eastAsia="DengXian" w:hAnsi="Times New Roman" w:cs="Times New Roman" w:hint="eastAsia"/>
          <w:b/>
          <w:bCs/>
          <w:sz w:val="20"/>
          <w:szCs w:val="20"/>
          <w:lang w:val="en-GB" w:eastAsia="zh-CN"/>
        </w:rPr>
        <w:t xml:space="preserve">, the new variable </w:t>
      </w:r>
      <w:r>
        <w:rPr>
          <w:rFonts w:ascii="Times New Roman" w:eastAsia="DengXian" w:hAnsi="Times New Roman" w:cs="Times New Roman" w:hint="eastAsia"/>
          <w:b/>
          <w:bCs/>
          <w:sz w:val="20"/>
          <w:szCs w:val="20"/>
          <w:lang w:eastAsia="zh-CN"/>
        </w:rPr>
        <w:t>holds</w:t>
      </w:r>
      <w:r w:rsidRPr="00107B95">
        <w:rPr>
          <w:rFonts w:ascii="Times New Roman" w:eastAsiaTheme="minorEastAsia" w:hAnsi="Times New Roman" w:cs="Times New Roman"/>
          <w:b/>
          <w:bCs/>
          <w:sz w:val="20"/>
          <w:szCs w:val="20"/>
        </w:rPr>
        <w:t xml:space="preserve"> the SN value at which the RX window should move forward upon </w:t>
      </w:r>
      <w:r>
        <w:rPr>
          <w:rFonts w:ascii="Times New Roman" w:eastAsia="DengXian" w:hAnsi="Times New Roman" w:cs="Times New Roman" w:hint="eastAsia"/>
          <w:b/>
          <w:bCs/>
          <w:sz w:val="20"/>
          <w:szCs w:val="20"/>
          <w:lang w:eastAsia="zh-CN"/>
        </w:rPr>
        <w:t xml:space="preserve">the new </w:t>
      </w:r>
      <w:r w:rsidRPr="00107B95">
        <w:rPr>
          <w:rFonts w:ascii="Times New Roman" w:eastAsiaTheme="minorEastAsia" w:hAnsi="Times New Roman" w:cs="Times New Roman"/>
          <w:b/>
          <w:bCs/>
          <w:sz w:val="20"/>
          <w:szCs w:val="20"/>
        </w:rPr>
        <w:t>timer expiry</w:t>
      </w:r>
      <w:r>
        <w:rPr>
          <w:rFonts w:ascii="Times New Roman" w:eastAsia="DengXian" w:hAnsi="Times New Roman" w:cs="Times New Roman" w:hint="eastAsia"/>
          <w:b/>
          <w:bCs/>
          <w:sz w:val="20"/>
          <w:szCs w:val="20"/>
          <w:lang w:eastAsia="zh-CN"/>
        </w:rPr>
        <w:t xml:space="preserve"> </w:t>
      </w:r>
    </w:p>
    <w:p w14:paraId="6F52AFBC" w14:textId="77777777" w:rsidR="00F975B8" w:rsidRDefault="00F975B8" w:rsidP="00AE2ED5">
      <w:pPr>
        <w:rPr>
          <w:rFonts w:ascii="Arial" w:eastAsia="DengXian" w:hAnsi="Arial" w:cs="Arial"/>
          <w:sz w:val="20"/>
          <w:szCs w:val="20"/>
          <w:lang w:val="en-GB" w:eastAsia="zh-CN"/>
        </w:rPr>
      </w:pPr>
    </w:p>
    <w:p w14:paraId="1BDAF8B3" w14:textId="77777777" w:rsidR="00222E60" w:rsidRDefault="00222E60" w:rsidP="00222E60">
      <w:pPr>
        <w:tabs>
          <w:tab w:val="num" w:pos="1440"/>
        </w:tabs>
        <w:rPr>
          <w:rFonts w:ascii="Times New Roman" w:eastAsia="DengXian" w:hAnsi="Times New Roman" w:cs="Times New Roman"/>
          <w:b/>
          <w:bCs/>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2</w:t>
      </w:r>
      <w:r w:rsidRPr="006956AC">
        <w:rPr>
          <w:rFonts w:ascii="Times New Roman" w:eastAsia="DengXian" w:hAnsi="Times New Roman" w:cs="Times New Roman"/>
          <w:b/>
          <w:bCs/>
          <w:sz w:val="20"/>
          <w:szCs w:val="20"/>
          <w:lang w:val="en-GB" w:eastAsia="zh-CN"/>
        </w:rPr>
        <w:t>:</w:t>
      </w:r>
      <w:r>
        <w:rPr>
          <w:rFonts w:ascii="Times New Roman" w:eastAsia="DengXian" w:hAnsi="Times New Roman" w:cs="Times New Roman"/>
          <w:b/>
          <w:bCs/>
          <w:sz w:val="20"/>
          <w:szCs w:val="20"/>
          <w:lang w:val="en-GB" w:eastAsia="zh-CN"/>
        </w:rPr>
        <w:t xml:space="preserve"> RAN2 confirm that </w:t>
      </w:r>
      <w:r w:rsidRPr="001341AD">
        <w:rPr>
          <w:rFonts w:ascii="Times New Roman" w:eastAsia="DengXian" w:hAnsi="Times New Roman" w:cs="Times New Roman"/>
          <w:b/>
          <w:bCs/>
          <w:sz w:val="20"/>
          <w:szCs w:val="20"/>
          <w:lang w:val="en-GB" w:eastAsia="zh-CN"/>
        </w:rPr>
        <w:t xml:space="preserve">STATUS PDU </w:t>
      </w:r>
      <w:r>
        <w:rPr>
          <w:rFonts w:ascii="Times New Roman" w:eastAsia="DengXian" w:hAnsi="Times New Roman" w:cs="Times New Roman"/>
          <w:b/>
          <w:bCs/>
          <w:sz w:val="20"/>
          <w:szCs w:val="20"/>
          <w:lang w:val="en-GB" w:eastAsia="zh-CN"/>
        </w:rPr>
        <w:t>will ACK abandoned SDUs without specification change.</w:t>
      </w:r>
    </w:p>
    <w:p w14:paraId="74850F98" w14:textId="29A0E0C0" w:rsidR="00222E60" w:rsidRDefault="00222E60" w:rsidP="00222E60">
      <w:p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 </w:t>
      </w:r>
    </w:p>
    <w:p w14:paraId="2FB42BBD" w14:textId="77777777" w:rsidR="00222E60" w:rsidRPr="006956AC" w:rsidRDefault="00222E60" w:rsidP="00222E60">
      <w:p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lastRenderedPageBreak/>
        <w:t>Proposal 3: RAN2</w:t>
      </w:r>
      <w:r>
        <w:rPr>
          <w:rFonts w:ascii="Times New Roman" w:eastAsia="DengXian" w:hAnsi="Times New Roman" w:cs="Times New Roman" w:hint="eastAsia"/>
          <w:b/>
          <w:bCs/>
          <w:sz w:val="20"/>
          <w:szCs w:val="20"/>
          <w:lang w:val="en-GB" w:eastAsia="zh-CN"/>
        </w:rPr>
        <w:t xml:space="preserve"> consider</w:t>
      </w:r>
      <w:r>
        <w:rPr>
          <w:rFonts w:ascii="Times New Roman" w:eastAsia="DengXian" w:hAnsi="Times New Roman" w:cs="Times New Roman"/>
          <w:b/>
          <w:bCs/>
          <w:sz w:val="20"/>
          <w:szCs w:val="20"/>
          <w:lang w:val="en-GB" w:eastAsia="zh-CN"/>
        </w:rPr>
        <w:t xml:space="preserve"> additional</w:t>
      </w:r>
      <w:r>
        <w:rPr>
          <w:rFonts w:ascii="Times New Roman" w:eastAsia="DengXian" w:hAnsi="Times New Roman" w:cs="Times New Roman" w:hint="eastAsia"/>
          <w:b/>
          <w:bCs/>
          <w:sz w:val="20"/>
          <w:szCs w:val="20"/>
          <w:lang w:val="en-GB" w:eastAsia="zh-CN"/>
        </w:rPr>
        <w:t xml:space="preserve"> </w:t>
      </w:r>
      <w:r w:rsidRPr="001341AD">
        <w:rPr>
          <w:rFonts w:ascii="Times New Roman" w:eastAsia="DengXian" w:hAnsi="Times New Roman" w:cs="Times New Roman"/>
          <w:b/>
          <w:bCs/>
          <w:sz w:val="20"/>
          <w:szCs w:val="20"/>
          <w:lang w:val="en-GB" w:eastAsia="zh-CN"/>
        </w:rPr>
        <w:t xml:space="preserve">STATUS </w:t>
      </w:r>
      <w:r>
        <w:rPr>
          <w:rFonts w:ascii="Times New Roman" w:eastAsia="DengXian" w:hAnsi="Times New Roman" w:cs="Times New Roman"/>
          <w:b/>
          <w:bCs/>
          <w:sz w:val="20"/>
          <w:szCs w:val="20"/>
          <w:lang w:val="en-GB" w:eastAsia="zh-CN"/>
        </w:rPr>
        <w:t>reporting</w:t>
      </w:r>
      <w:r w:rsidRPr="001341AD">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hint="eastAsia"/>
          <w:b/>
          <w:bCs/>
          <w:sz w:val="20"/>
          <w:szCs w:val="20"/>
          <w:lang w:val="en-GB" w:eastAsia="zh-CN"/>
        </w:rPr>
        <w:t xml:space="preserve">trigger </w:t>
      </w:r>
      <w:r w:rsidRPr="001341AD">
        <w:rPr>
          <w:rFonts w:ascii="Times New Roman" w:eastAsia="DengXian" w:hAnsi="Times New Roman" w:cs="Times New Roman"/>
          <w:b/>
          <w:bCs/>
          <w:sz w:val="20"/>
          <w:szCs w:val="20"/>
          <w:lang w:val="en-GB" w:eastAsia="zh-CN"/>
        </w:rPr>
        <w:t xml:space="preserve">when one or more RLC SDUs are </w:t>
      </w:r>
      <w:r>
        <w:rPr>
          <w:rFonts w:ascii="Times New Roman" w:eastAsia="DengXian" w:hAnsi="Times New Roman" w:cs="Times New Roman"/>
          <w:b/>
          <w:bCs/>
          <w:sz w:val="20"/>
          <w:szCs w:val="20"/>
          <w:lang w:val="en-GB" w:eastAsia="zh-CN"/>
        </w:rPr>
        <w:t>abandoned</w:t>
      </w:r>
      <w:r>
        <w:rPr>
          <w:rFonts w:ascii="Times New Roman" w:eastAsia="DengXian" w:hAnsi="Times New Roman" w:cs="Times New Roman" w:hint="eastAsia"/>
          <w:b/>
          <w:bCs/>
          <w:sz w:val="20"/>
          <w:szCs w:val="20"/>
          <w:lang w:val="en-GB" w:eastAsia="zh-CN"/>
        </w:rPr>
        <w:t xml:space="preserve"> at </w:t>
      </w:r>
      <w:r>
        <w:rPr>
          <w:rFonts w:ascii="Times New Roman" w:eastAsia="DengXian" w:hAnsi="Times New Roman" w:cs="Times New Roman"/>
          <w:b/>
          <w:bCs/>
          <w:sz w:val="20"/>
          <w:szCs w:val="20"/>
          <w:lang w:val="en-GB" w:eastAsia="zh-CN"/>
        </w:rPr>
        <w:t>R</w:t>
      </w:r>
      <w:r>
        <w:rPr>
          <w:rFonts w:ascii="Times New Roman" w:eastAsia="DengXian" w:hAnsi="Times New Roman" w:cs="Times New Roman" w:hint="eastAsia"/>
          <w:b/>
          <w:bCs/>
          <w:sz w:val="20"/>
          <w:szCs w:val="20"/>
          <w:lang w:val="en-GB" w:eastAsia="zh-CN"/>
        </w:rPr>
        <w:t>x side</w:t>
      </w:r>
      <w:r>
        <w:rPr>
          <w:rFonts w:ascii="Times New Roman" w:eastAsia="DengXian" w:hAnsi="Times New Roman" w:cs="Times New Roman"/>
          <w:b/>
          <w:bCs/>
          <w:sz w:val="20"/>
          <w:szCs w:val="20"/>
          <w:lang w:val="en-GB" w:eastAsia="zh-CN"/>
        </w:rPr>
        <w:t xml:space="preserve"> for faster synchronization.</w:t>
      </w:r>
    </w:p>
    <w:p w14:paraId="17E3887A" w14:textId="77777777" w:rsidR="00F975B8" w:rsidRDefault="00F975B8" w:rsidP="00AE2ED5">
      <w:pPr>
        <w:rPr>
          <w:rFonts w:ascii="Arial" w:eastAsia="DengXian" w:hAnsi="Arial" w:cs="Arial"/>
          <w:sz w:val="20"/>
          <w:szCs w:val="20"/>
          <w:lang w:val="en-GB" w:eastAsia="zh-CN"/>
        </w:rPr>
      </w:pPr>
    </w:p>
    <w:p w14:paraId="26E41C49" w14:textId="77777777" w:rsidR="00AD3AEB" w:rsidRPr="005B5EB5" w:rsidRDefault="00AD3AEB" w:rsidP="00AD3AEB">
      <w:pPr>
        <w:tabs>
          <w:tab w:val="num" w:pos="1440"/>
        </w:tabs>
        <w:rPr>
          <w:rFonts w:ascii="Times New Roman" w:eastAsia="DengXian" w:hAnsi="Times New Roman" w:cs="Times New Roman"/>
          <w:b/>
          <w:bCs/>
          <w:sz w:val="20"/>
          <w:szCs w:val="20"/>
          <w:lang w:val="en-GB" w:eastAsia="zh-CN"/>
        </w:rPr>
      </w:pPr>
      <w:r>
        <w:rPr>
          <w:rFonts w:ascii="Times New Roman" w:eastAsiaTheme="minorEastAsia" w:hAnsi="Times New Roman" w:cs="Times New Roman"/>
          <w:b/>
          <w:bCs/>
          <w:sz w:val="20"/>
          <w:szCs w:val="20"/>
          <w:lang w:val="en-GB"/>
        </w:rPr>
        <w:t xml:space="preserve">Proposal 4: Enabled </w:t>
      </w:r>
      <w:r>
        <w:rPr>
          <w:rFonts w:ascii="Times New Roman" w:eastAsia="DengXian" w:hAnsi="Times New Roman" w:cs="Times New Roman" w:hint="eastAsia"/>
          <w:b/>
          <w:bCs/>
          <w:sz w:val="20"/>
          <w:szCs w:val="20"/>
          <w:lang w:val="en-GB" w:eastAsia="zh-CN"/>
        </w:rPr>
        <w:t xml:space="preserve">the feature </w:t>
      </w:r>
      <w:r>
        <w:rPr>
          <w:rFonts w:ascii="Times New Roman" w:eastAsia="DengXian" w:hAnsi="Times New Roman" w:cs="Times New Roman"/>
          <w:b/>
          <w:bCs/>
          <w:sz w:val="20"/>
          <w:szCs w:val="20"/>
          <w:lang w:val="en-GB" w:eastAsia="zh-CN"/>
        </w:rPr>
        <w:t>“</w:t>
      </w:r>
      <w:r>
        <w:rPr>
          <w:rFonts w:ascii="Times New Roman" w:eastAsiaTheme="minorEastAsia" w:hAnsi="Times New Roman" w:cs="Times New Roman"/>
          <w:b/>
          <w:bCs/>
          <w:sz w:val="20"/>
          <w:szCs w:val="20"/>
          <w:lang w:val="en-GB"/>
        </w:rPr>
        <w:t>terminating retransmission of outdated SDU</w:t>
      </w:r>
      <w:r>
        <w:rPr>
          <w:rFonts w:ascii="Times New Roman" w:eastAsia="DengXian" w:hAnsi="Times New Roman" w:cs="Times New Roman"/>
          <w:b/>
          <w:bCs/>
          <w:sz w:val="20"/>
          <w:szCs w:val="20"/>
          <w:lang w:val="en-GB" w:eastAsia="zh-CN"/>
        </w:rPr>
        <w:t>” implicitly</w:t>
      </w:r>
      <w:r>
        <w:rPr>
          <w:rFonts w:ascii="Times New Roman" w:eastAsia="DengXian" w:hAnsi="Times New Roman" w:cs="Times New Roman" w:hint="eastAsia"/>
          <w:b/>
          <w:bCs/>
          <w:sz w:val="20"/>
          <w:szCs w:val="20"/>
          <w:lang w:val="en-GB" w:eastAsia="zh-CN"/>
        </w:rPr>
        <w:t xml:space="preserve"> </w:t>
      </w:r>
      <w:r>
        <w:rPr>
          <w:rFonts w:ascii="Times New Roman" w:eastAsiaTheme="minorEastAsia" w:hAnsi="Times New Roman" w:cs="Times New Roman"/>
          <w:b/>
          <w:bCs/>
          <w:sz w:val="20"/>
          <w:szCs w:val="20"/>
          <w:lang w:val="en-GB"/>
        </w:rPr>
        <w:t xml:space="preserve">per AM DRB via configuring </w:t>
      </w:r>
      <w:r>
        <w:rPr>
          <w:rFonts w:ascii="Times New Roman" w:eastAsia="DengXian" w:hAnsi="Times New Roman" w:cs="Times New Roman" w:hint="eastAsia"/>
          <w:b/>
          <w:bCs/>
          <w:sz w:val="20"/>
          <w:szCs w:val="20"/>
          <w:lang w:val="en-GB" w:eastAsia="zh-CN"/>
        </w:rPr>
        <w:t>the new timer etc.</w:t>
      </w:r>
    </w:p>
    <w:p w14:paraId="168FD4D1" w14:textId="77777777" w:rsidR="00AD3AEB" w:rsidRDefault="00AD3AEB" w:rsidP="00AE2ED5">
      <w:pPr>
        <w:rPr>
          <w:rFonts w:ascii="Arial" w:eastAsia="DengXian" w:hAnsi="Arial" w:cs="Arial"/>
          <w:sz w:val="20"/>
          <w:szCs w:val="20"/>
          <w:lang w:val="en-GB" w:eastAsia="zh-CN"/>
        </w:rPr>
      </w:pPr>
    </w:p>
    <w:p w14:paraId="7378F2BE" w14:textId="77777777" w:rsidR="00741D98" w:rsidRDefault="00741D98" w:rsidP="00741D98">
      <w:pPr>
        <w:tabs>
          <w:tab w:val="num" w:pos="1440"/>
        </w:tabs>
        <w:rPr>
          <w:rFonts w:ascii="Times New Roman" w:eastAsiaTheme="minorEastAsia" w:hAnsi="Times New Roman" w:cs="Times New Roman"/>
          <w:b/>
          <w:bCs/>
          <w:sz w:val="20"/>
          <w:szCs w:val="20"/>
          <w:lang w:val="en-GB"/>
        </w:rPr>
      </w:pPr>
      <w:r w:rsidRPr="00AF2E71">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5</w:t>
      </w:r>
      <w:r w:rsidRPr="00AF2E71">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Introduce</w:t>
      </w:r>
      <w:r w:rsidRPr="00AF2E71">
        <w:rPr>
          <w:rFonts w:ascii="Times New Roman" w:eastAsiaTheme="minorEastAsia" w:hAnsi="Times New Roman" w:cs="Times New Roman"/>
          <w:b/>
          <w:bCs/>
          <w:sz w:val="20"/>
          <w:szCs w:val="20"/>
          <w:lang w:val="en-GB"/>
        </w:rPr>
        <w:t xml:space="preserve"> a UE capability</w:t>
      </w:r>
      <w:r>
        <w:rPr>
          <w:rFonts w:ascii="Times New Roman" w:eastAsiaTheme="minorEastAsia" w:hAnsi="Times New Roman" w:cs="Times New Roman"/>
          <w:b/>
          <w:bCs/>
          <w:sz w:val="20"/>
          <w:szCs w:val="20"/>
          <w:lang w:val="en-GB"/>
        </w:rPr>
        <w:t xml:space="preserve"> of support the feature “terminating retransmission of outdated SDU”</w:t>
      </w:r>
    </w:p>
    <w:p w14:paraId="0793C3EF" w14:textId="77777777" w:rsidR="0017437F" w:rsidRDefault="0017437F" w:rsidP="00AE2ED5">
      <w:pPr>
        <w:rPr>
          <w:rFonts w:ascii="Arial" w:eastAsia="DengXian" w:hAnsi="Arial" w:cs="Arial"/>
          <w:sz w:val="20"/>
          <w:szCs w:val="20"/>
          <w:lang w:val="en-GB" w:eastAsia="zh-CN"/>
        </w:rPr>
      </w:pPr>
    </w:p>
    <w:p w14:paraId="4D16B952" w14:textId="77777777" w:rsidR="00667AB3" w:rsidRPr="007E2E77" w:rsidRDefault="00667AB3" w:rsidP="00667AB3">
      <w:pPr>
        <w:tabs>
          <w:tab w:val="num" w:pos="1440"/>
        </w:tabs>
        <w:rPr>
          <w:rFonts w:ascii="Times New Roman" w:eastAsia="DengXian" w:hAnsi="Times New Roman" w:cs="Times New Roman"/>
          <w:b/>
          <w:bCs/>
          <w:sz w:val="20"/>
          <w:szCs w:val="20"/>
          <w:lang w:val="en-GB" w:eastAsia="zh-CN"/>
        </w:rPr>
      </w:pPr>
      <w:r w:rsidRPr="007E2E77">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6</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U</w:t>
      </w:r>
      <w:r w:rsidRPr="007E2E77">
        <w:rPr>
          <w:rFonts w:ascii="Times New Roman" w:eastAsia="DengXian" w:hAnsi="Times New Roman" w:cs="Times New Roman"/>
          <w:b/>
          <w:bCs/>
          <w:sz w:val="20"/>
          <w:szCs w:val="20"/>
          <w:lang w:val="en-GB" w:eastAsia="zh-CN"/>
        </w:rPr>
        <w:t>pdate the section “SDU discard procedures” to allow the transmitting side of an AM RLC entity to discard the indicated RLC SDU and corresponding RLC PDU</w:t>
      </w:r>
      <w:r>
        <w:rPr>
          <w:rFonts w:ascii="Times New Roman" w:eastAsia="DengXian" w:hAnsi="Times New Roman" w:cs="Times New Roman"/>
          <w:b/>
          <w:bCs/>
          <w:sz w:val="20"/>
          <w:szCs w:val="20"/>
          <w:lang w:val="en-GB" w:eastAsia="zh-CN"/>
        </w:rPr>
        <w:t xml:space="preserve"> (consequently it is not pending for retransmission)</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even</w:t>
      </w:r>
      <w:r w:rsidRPr="007E2E77">
        <w:rPr>
          <w:rFonts w:ascii="Times New Roman" w:eastAsia="DengXian" w:hAnsi="Times New Roman" w:cs="Times New Roman"/>
          <w:b/>
          <w:bCs/>
          <w:sz w:val="20"/>
          <w:szCs w:val="20"/>
          <w:lang w:val="en-GB" w:eastAsia="zh-CN"/>
        </w:rPr>
        <w:t xml:space="preserve"> if the RLC SDU or a segment there of has been submitted to the lower layers.</w:t>
      </w:r>
    </w:p>
    <w:p w14:paraId="0847FF38" w14:textId="77777777" w:rsidR="00667AB3" w:rsidRDefault="00667AB3" w:rsidP="00AE2ED5">
      <w:pPr>
        <w:rPr>
          <w:rFonts w:ascii="Arial" w:eastAsia="DengXian" w:hAnsi="Arial" w:cs="Arial"/>
          <w:sz w:val="20"/>
          <w:szCs w:val="20"/>
          <w:lang w:val="en-GB" w:eastAsia="zh-CN"/>
        </w:rPr>
      </w:pPr>
    </w:p>
    <w:p w14:paraId="779D33DD" w14:textId="77777777" w:rsidR="00667AB3" w:rsidRDefault="00667AB3" w:rsidP="00667AB3">
      <w:pPr>
        <w:tabs>
          <w:tab w:val="num" w:pos="1440"/>
        </w:tabs>
        <w:rPr>
          <w:rFonts w:ascii="Times New Roman" w:eastAsia="DengXian" w:hAnsi="Times New Roman" w:cs="Times New Roman"/>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7</w:t>
      </w:r>
      <w:r w:rsidRPr="006956AC">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if P</w:t>
      </w:r>
      <w:r>
        <w:rPr>
          <w:rFonts w:ascii="Times New Roman" w:eastAsia="DengXian" w:hAnsi="Times New Roman" w:cs="Times New Roman" w:hint="eastAsia"/>
          <w:b/>
          <w:bCs/>
          <w:sz w:val="20"/>
          <w:szCs w:val="20"/>
          <w:lang w:val="en-GB" w:eastAsia="zh-CN"/>
        </w:rPr>
        <w:t>6</w:t>
      </w:r>
      <w:r>
        <w:rPr>
          <w:rFonts w:ascii="Times New Roman" w:eastAsia="DengXian" w:hAnsi="Times New Roman" w:cs="Times New Roman"/>
          <w:b/>
          <w:bCs/>
          <w:sz w:val="20"/>
          <w:szCs w:val="20"/>
          <w:lang w:val="en-GB" w:eastAsia="zh-CN"/>
        </w:rPr>
        <w:t xml:space="preserve"> is agreeable, </w:t>
      </w:r>
      <w:r w:rsidRPr="006956AC">
        <w:rPr>
          <w:rFonts w:ascii="Times New Roman" w:eastAsia="DengXian" w:hAnsi="Times New Roman" w:cs="Times New Roman"/>
          <w:b/>
          <w:bCs/>
          <w:sz w:val="20"/>
          <w:szCs w:val="20"/>
          <w:lang w:val="en-GB" w:eastAsia="zh-CN"/>
        </w:rPr>
        <w:t>RAN2 confirm that discarded RLC PDU is not ones pending for retransmission,</w:t>
      </w:r>
      <w:r>
        <w:rPr>
          <w:rFonts w:ascii="Times New Roman" w:eastAsia="DengXian" w:hAnsi="Times New Roman" w:cs="Times New Roman"/>
          <w:b/>
          <w:bCs/>
          <w:sz w:val="20"/>
          <w:szCs w:val="20"/>
          <w:lang w:val="en-GB" w:eastAsia="zh-CN"/>
        </w:rPr>
        <w:t xml:space="preserve"> and will not be taken into account for </w:t>
      </w:r>
      <w:r w:rsidRPr="006956AC">
        <w:rPr>
          <w:rFonts w:ascii="Times New Roman" w:eastAsia="DengXian" w:hAnsi="Times New Roman" w:cs="Times New Roman"/>
          <w:b/>
          <w:bCs/>
          <w:sz w:val="20"/>
          <w:szCs w:val="20"/>
          <w:lang w:val="en-GB" w:eastAsia="zh-CN"/>
        </w:rPr>
        <w:t>Data volume calculation</w:t>
      </w:r>
      <w:r>
        <w:rPr>
          <w:rFonts w:ascii="Times New Roman" w:eastAsia="DengXian" w:hAnsi="Times New Roman" w:cs="Times New Roman"/>
          <w:b/>
          <w:bCs/>
          <w:sz w:val="20"/>
          <w:szCs w:val="20"/>
          <w:lang w:val="en-GB" w:eastAsia="zh-CN"/>
        </w:rPr>
        <w:t xml:space="preserve">, i.e., </w:t>
      </w:r>
      <w:r w:rsidRPr="006956AC">
        <w:rPr>
          <w:rFonts w:ascii="Times New Roman" w:eastAsia="DengXian" w:hAnsi="Times New Roman" w:cs="Times New Roman"/>
          <w:b/>
          <w:bCs/>
          <w:sz w:val="20"/>
          <w:szCs w:val="20"/>
          <w:lang w:val="en-GB" w:eastAsia="zh-CN"/>
        </w:rPr>
        <w:t>Data volume calculation</w:t>
      </w:r>
      <w:r>
        <w:rPr>
          <w:rFonts w:ascii="Times New Roman" w:eastAsia="DengXian" w:hAnsi="Times New Roman" w:cs="Times New Roman"/>
          <w:b/>
          <w:bCs/>
          <w:sz w:val="20"/>
          <w:szCs w:val="20"/>
          <w:lang w:val="en-GB" w:eastAsia="zh-CN"/>
        </w:rPr>
        <w:t xml:space="preserve"> section can be keep as it.</w:t>
      </w:r>
    </w:p>
    <w:p w14:paraId="7F9E512D" w14:textId="77777777" w:rsidR="00667AB3" w:rsidRDefault="00667AB3" w:rsidP="00AE2ED5">
      <w:pPr>
        <w:rPr>
          <w:rFonts w:ascii="Arial" w:eastAsia="DengXian" w:hAnsi="Arial" w:cs="Arial"/>
          <w:sz w:val="20"/>
          <w:szCs w:val="20"/>
          <w:lang w:val="en-GB" w:eastAsia="zh-CN"/>
        </w:rPr>
      </w:pPr>
    </w:p>
    <w:p w14:paraId="72C77193" w14:textId="7305817E" w:rsidR="0017437F" w:rsidRPr="0017437F" w:rsidRDefault="0017437F" w:rsidP="00AE2ED5">
      <w:pPr>
        <w:rPr>
          <w:rFonts w:ascii="Times New Roman" w:eastAsia="DengXian" w:hAnsi="Times New Roman" w:cs="Times New Roman"/>
          <w:sz w:val="20"/>
          <w:szCs w:val="20"/>
          <w:lang w:val="en-GB" w:eastAsia="zh-CN"/>
        </w:rPr>
      </w:pPr>
      <w:r w:rsidRPr="0017437F">
        <w:rPr>
          <w:rFonts w:ascii="Times New Roman" w:eastAsiaTheme="minorEastAsia" w:hAnsi="Times New Roman" w:cs="Times New Roman"/>
          <w:sz w:val="20"/>
          <w:szCs w:val="20"/>
          <w:lang w:val="en-GB"/>
        </w:rPr>
        <w:t>S</w:t>
      </w:r>
      <w:r w:rsidRPr="0017437F">
        <w:rPr>
          <w:rFonts w:ascii="Times New Roman" w:eastAsiaTheme="minorEastAsia" w:hAnsi="Times New Roman" w:cs="Times New Roman" w:hint="eastAsia"/>
          <w:sz w:val="20"/>
          <w:szCs w:val="20"/>
          <w:lang w:val="en-GB"/>
        </w:rPr>
        <w:t xml:space="preserve">econdly </w:t>
      </w:r>
      <w:r>
        <w:rPr>
          <w:rFonts w:ascii="Times New Roman" w:eastAsia="DengXian" w:hAnsi="Times New Roman" w:cs="Times New Roman" w:hint="eastAsia"/>
          <w:sz w:val="20"/>
          <w:szCs w:val="20"/>
          <w:lang w:val="en-GB" w:eastAsia="zh-CN"/>
        </w:rPr>
        <w:t>we discuss</w:t>
      </w:r>
      <w:r w:rsidR="00222E60">
        <w:rPr>
          <w:rFonts w:ascii="Times New Roman" w:eastAsia="DengXian" w:hAnsi="Times New Roman" w:cs="Times New Roman"/>
          <w:sz w:val="20"/>
          <w:szCs w:val="20"/>
          <w:lang w:val="en-GB" w:eastAsia="zh-CN"/>
        </w:rPr>
        <w:t>ed</w:t>
      </w:r>
      <w:r>
        <w:rPr>
          <w:rFonts w:ascii="Times New Roman" w:eastAsia="DengXian" w:hAnsi="Times New Roman" w:cs="Times New Roman" w:hint="eastAsia"/>
          <w:sz w:val="20"/>
          <w:szCs w:val="20"/>
          <w:lang w:val="en-GB" w:eastAsia="zh-CN"/>
        </w:rPr>
        <w:t xml:space="preserve"> </w:t>
      </w:r>
      <w:r w:rsidR="00222E60">
        <w:rPr>
          <w:rFonts w:ascii="Times New Roman" w:eastAsia="DengXian" w:hAnsi="Times New Roman" w:cs="Times New Roman"/>
          <w:sz w:val="20"/>
          <w:szCs w:val="20"/>
          <w:lang w:val="en-GB" w:eastAsia="zh-CN"/>
        </w:rPr>
        <w:t xml:space="preserve">details of </w:t>
      </w:r>
      <w:r>
        <w:rPr>
          <w:rFonts w:ascii="Times New Roman" w:eastAsia="DengXian" w:hAnsi="Times New Roman" w:cs="Times New Roman"/>
          <w:sz w:val="20"/>
          <w:szCs w:val="20"/>
          <w:lang w:val="en-GB" w:eastAsia="zh-CN"/>
        </w:rPr>
        <w:t>autonomous</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retransmission</w:t>
      </w:r>
      <w:r>
        <w:rPr>
          <w:rFonts w:ascii="Times New Roman" w:eastAsia="DengXian" w:hAnsi="Times New Roman" w:cs="Times New Roman" w:hint="eastAsia"/>
          <w:sz w:val="20"/>
          <w:szCs w:val="20"/>
          <w:lang w:val="en-GB" w:eastAsia="zh-CN"/>
        </w:rPr>
        <w:t xml:space="preserve"> </w:t>
      </w:r>
      <w:r w:rsidR="00222E60">
        <w:rPr>
          <w:rFonts w:ascii="Times New Roman" w:eastAsia="DengXian" w:hAnsi="Times New Roman" w:cs="Times New Roman"/>
          <w:sz w:val="20"/>
          <w:szCs w:val="20"/>
          <w:lang w:val="en-GB" w:eastAsia="zh-CN"/>
        </w:rPr>
        <w:t xml:space="preserve">and </w:t>
      </w:r>
      <w:r>
        <w:rPr>
          <w:rFonts w:ascii="Times New Roman" w:eastAsia="DengXian" w:hAnsi="Times New Roman" w:cs="Times New Roman" w:hint="eastAsia"/>
          <w:sz w:val="20"/>
          <w:szCs w:val="20"/>
          <w:lang w:val="en-GB" w:eastAsia="zh-CN"/>
        </w:rPr>
        <w:t xml:space="preserve">polling enhancement </w:t>
      </w:r>
      <w:r w:rsidR="00222E60">
        <w:rPr>
          <w:rFonts w:ascii="Times New Roman" w:eastAsia="DengXian" w:hAnsi="Times New Roman" w:cs="Times New Roman"/>
          <w:sz w:val="20"/>
          <w:szCs w:val="20"/>
          <w:lang w:val="en-GB" w:eastAsia="zh-CN"/>
        </w:rPr>
        <w:t>for timely retransmission</w:t>
      </w:r>
      <w:r>
        <w:rPr>
          <w:rFonts w:ascii="Times New Roman" w:eastAsia="DengXian" w:hAnsi="Times New Roman" w:cs="Times New Roman" w:hint="eastAsia"/>
          <w:sz w:val="20"/>
          <w:szCs w:val="20"/>
          <w:lang w:val="en-GB" w:eastAsia="zh-CN"/>
        </w:rPr>
        <w:t>:</w:t>
      </w:r>
    </w:p>
    <w:p w14:paraId="0676FADD" w14:textId="77777777" w:rsidR="0017437F" w:rsidRDefault="0017437F" w:rsidP="00AE2ED5">
      <w:pPr>
        <w:rPr>
          <w:rFonts w:ascii="Times New Roman" w:eastAsia="DengXian" w:hAnsi="Times New Roman" w:cs="Times New Roman"/>
          <w:sz w:val="20"/>
          <w:szCs w:val="20"/>
          <w:lang w:val="en-GB" w:eastAsia="zh-CN"/>
        </w:rPr>
      </w:pPr>
    </w:p>
    <w:p w14:paraId="22A1F72C" w14:textId="77777777" w:rsidR="009C5339" w:rsidRDefault="009C5339" w:rsidP="009C5339">
      <w:pPr>
        <w:rPr>
          <w:rFonts w:ascii="Times New Roman" w:eastAsia="DengXian" w:hAnsi="Times New Roman" w:cs="Times New Roman"/>
          <w:b/>
          <w:bCs/>
          <w:sz w:val="20"/>
          <w:szCs w:val="20"/>
          <w:lang w:val="en-GB" w:eastAsia="zh-CN"/>
        </w:rPr>
      </w:pPr>
      <w:r w:rsidRPr="000E4B57">
        <w:rPr>
          <w:rFonts w:ascii="Times New Roman" w:eastAsiaTheme="minorEastAsia" w:hAnsi="Times New Roman" w:cs="Times New Roman"/>
          <w:b/>
          <w:bCs/>
          <w:sz w:val="20"/>
          <w:szCs w:val="20"/>
          <w:lang w:val="en-GB"/>
        </w:rPr>
        <w:t xml:space="preserve">Proposal </w:t>
      </w:r>
      <w:r>
        <w:rPr>
          <w:rFonts w:ascii="Times New Roman" w:eastAsia="DengXian" w:hAnsi="Times New Roman" w:cs="Times New Roman" w:hint="eastAsia"/>
          <w:b/>
          <w:bCs/>
          <w:sz w:val="20"/>
          <w:szCs w:val="20"/>
          <w:lang w:val="en-GB" w:eastAsia="zh-CN"/>
        </w:rPr>
        <w:t>8</w:t>
      </w:r>
      <w:r w:rsidRPr="000E4B57">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 xml:space="preserve">if enabled, one time of </w:t>
      </w:r>
      <w:r>
        <w:rPr>
          <w:rFonts w:ascii="Times New Roman" w:eastAsia="DengXian" w:hAnsi="Times New Roman" w:cs="Times New Roman" w:hint="eastAsia"/>
          <w:b/>
          <w:bCs/>
          <w:sz w:val="20"/>
          <w:szCs w:val="20"/>
          <w:lang w:val="en-GB" w:eastAsia="zh-CN"/>
        </w:rPr>
        <w:t>a</w:t>
      </w:r>
      <w:r w:rsidRPr="00240550">
        <w:rPr>
          <w:rFonts w:ascii="Times New Roman" w:eastAsia="DengXian" w:hAnsi="Times New Roman" w:cs="Times New Roman"/>
          <w:b/>
          <w:bCs/>
          <w:sz w:val="20"/>
          <w:szCs w:val="20"/>
          <w:lang w:val="en-GB" w:eastAsia="zh-CN"/>
        </w:rPr>
        <w:t>utonomous retransmission</w:t>
      </w:r>
      <w:r>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b/>
          <w:bCs/>
          <w:sz w:val="20"/>
          <w:szCs w:val="20"/>
          <w:lang w:val="en-GB" w:eastAsia="zh-CN"/>
        </w:rPr>
        <w:t>is triggered based on</w:t>
      </w:r>
      <w:r>
        <w:rPr>
          <w:rFonts w:ascii="Times New Roman" w:eastAsia="DengXian" w:hAnsi="Times New Roman" w:cs="Times New Roman" w:hint="eastAsia"/>
          <w:b/>
          <w:bCs/>
          <w:sz w:val="20"/>
          <w:szCs w:val="20"/>
          <w:lang w:val="en-GB" w:eastAsia="zh-CN"/>
        </w:rPr>
        <w:t xml:space="preserve"> remaining time </w:t>
      </w:r>
    </w:p>
    <w:p w14:paraId="17E964D8" w14:textId="6EB23944" w:rsidR="009C5339" w:rsidRPr="00921B2A" w:rsidRDefault="009C5339" w:rsidP="009C5339">
      <w:pPr>
        <w:rPr>
          <w:rFonts w:ascii="Times New Roman" w:eastAsia="DengXian" w:hAnsi="Times New Roman" w:cs="Times New Roman"/>
          <w:b/>
          <w:bCs/>
          <w:sz w:val="20"/>
          <w:szCs w:val="20"/>
          <w:lang w:val="en-GB" w:eastAsia="zh-CN"/>
        </w:rPr>
      </w:pPr>
      <w:r w:rsidRPr="008A66CE">
        <w:rPr>
          <w:rFonts w:ascii="Times New Roman" w:eastAsia="DengXian" w:hAnsi="Times New Roman" w:cs="Times New Roman"/>
          <w:b/>
          <w:bCs/>
          <w:sz w:val="20"/>
          <w:szCs w:val="20"/>
          <w:lang w:val="en-GB" w:eastAsia="zh-CN"/>
        </w:rPr>
        <w:t xml:space="preserve">Proposal </w:t>
      </w:r>
      <w:r w:rsidRPr="008A66CE">
        <w:rPr>
          <w:rFonts w:ascii="Times New Roman" w:eastAsia="DengXian" w:hAnsi="Times New Roman" w:cs="Times New Roman" w:hint="eastAsia"/>
          <w:b/>
          <w:bCs/>
          <w:sz w:val="20"/>
          <w:szCs w:val="20"/>
          <w:lang w:val="en-GB" w:eastAsia="zh-CN"/>
        </w:rPr>
        <w:t xml:space="preserve">9: </w:t>
      </w:r>
      <w:r w:rsidRPr="008A66CE">
        <w:rPr>
          <w:rFonts w:ascii="Times New Roman" w:eastAsia="DengXian" w:hAnsi="Times New Roman" w:cs="Times New Roman"/>
          <w:b/>
          <w:bCs/>
          <w:sz w:val="20"/>
          <w:szCs w:val="20"/>
          <w:lang w:val="en-GB" w:eastAsia="zh-CN"/>
        </w:rPr>
        <w:t>include</w:t>
      </w:r>
      <w:r w:rsidRPr="008A66CE">
        <w:rPr>
          <w:rFonts w:ascii="Times New Roman" w:eastAsia="DengXian" w:hAnsi="Times New Roman" w:cs="Times New Roman" w:hint="eastAsia"/>
          <w:b/>
          <w:bCs/>
          <w:sz w:val="20"/>
          <w:szCs w:val="20"/>
          <w:lang w:val="en-GB" w:eastAsia="zh-CN"/>
        </w:rPr>
        <w:t xml:space="preserve"> a poll when any </w:t>
      </w:r>
      <w:r w:rsidRPr="008A66CE">
        <w:rPr>
          <w:rFonts w:ascii="Times New Roman" w:eastAsia="DengXian" w:hAnsi="Times New Roman" w:cs="Times New Roman"/>
          <w:b/>
          <w:bCs/>
          <w:sz w:val="20"/>
          <w:szCs w:val="20"/>
          <w:lang w:val="en-GB" w:eastAsia="zh-CN"/>
        </w:rPr>
        <w:t xml:space="preserve">RLC SDU or RLC SDU segment waiting for acknowledgment </w:t>
      </w:r>
      <w:r w:rsidRPr="008A66CE">
        <w:rPr>
          <w:rFonts w:ascii="Times New Roman" w:eastAsia="DengXian" w:hAnsi="Times New Roman" w:cs="Times New Roman" w:hint="eastAsia"/>
          <w:b/>
          <w:bCs/>
          <w:sz w:val="20"/>
          <w:szCs w:val="20"/>
          <w:lang w:val="en-GB" w:eastAsia="zh-CN"/>
        </w:rPr>
        <w:t xml:space="preserve">has </w:t>
      </w:r>
      <w:r w:rsidRPr="008A66CE">
        <w:rPr>
          <w:rFonts w:ascii="Times New Roman" w:eastAsia="DengXian" w:hAnsi="Times New Roman" w:cs="Times New Roman"/>
          <w:b/>
          <w:bCs/>
          <w:sz w:val="20"/>
          <w:szCs w:val="20"/>
          <w:lang w:val="en-GB" w:eastAsia="zh-CN"/>
        </w:rPr>
        <w:t xml:space="preserve"> remaining time </w:t>
      </w:r>
      <w:r w:rsidRPr="008A66CE">
        <w:rPr>
          <w:rFonts w:ascii="Times New Roman" w:eastAsia="DengXian" w:hAnsi="Times New Roman" w:cs="Times New Roman" w:hint="eastAsia"/>
          <w:b/>
          <w:bCs/>
          <w:sz w:val="20"/>
          <w:szCs w:val="20"/>
          <w:lang w:val="en-GB" w:eastAsia="zh-CN"/>
        </w:rPr>
        <w:t>less a configured threshold.</w:t>
      </w:r>
    </w:p>
    <w:p w14:paraId="168F8E95" w14:textId="12881B8B" w:rsidR="00665AFD" w:rsidRDefault="005B0C05" w:rsidP="00665AFD">
      <w:pPr>
        <w:pStyle w:val="Heading1"/>
        <w:rPr>
          <w:rFonts w:eastAsiaTheme="minorEastAsia"/>
          <w:lang w:val="en-US" w:eastAsia="ja-JP"/>
        </w:rPr>
      </w:pPr>
      <w:r>
        <w:rPr>
          <w:rFonts w:eastAsiaTheme="minorEastAsia"/>
          <w:lang w:val="en-US" w:eastAsia="ja-JP"/>
        </w:rPr>
        <w:t>5</w:t>
      </w:r>
      <w:r w:rsidR="00665AFD">
        <w:rPr>
          <w:rFonts w:eastAsiaTheme="minorEastAsia"/>
          <w:lang w:val="en-US" w:eastAsia="ja-JP"/>
        </w:rPr>
        <w:t xml:space="preserve"> TP of the combine</w:t>
      </w:r>
      <w:r w:rsidR="0016383F">
        <w:rPr>
          <w:rFonts w:eastAsiaTheme="minorEastAsia"/>
          <w:lang w:val="en-US" w:eastAsia="ja-JP"/>
        </w:rPr>
        <w:t>d</w:t>
      </w:r>
      <w:r w:rsidR="00665AFD">
        <w:rPr>
          <w:rFonts w:eastAsiaTheme="minorEastAsia"/>
          <w:lang w:val="en-US" w:eastAsia="ja-JP"/>
        </w:rPr>
        <w:t xml:space="preserve"> </w:t>
      </w:r>
      <w:r w:rsidR="0016383F">
        <w:rPr>
          <w:rFonts w:eastAsiaTheme="minorEastAsia"/>
          <w:lang w:val="en-US" w:eastAsia="ja-JP"/>
        </w:rPr>
        <w:t>approach</w:t>
      </w:r>
    </w:p>
    <w:p w14:paraId="2FC92F4C" w14:textId="77777777" w:rsidR="00665AFD" w:rsidRDefault="00665AFD" w:rsidP="00AE2ED5">
      <w:pPr>
        <w:rPr>
          <w:rFonts w:ascii="Arial" w:eastAsia="DengXian" w:hAnsi="Arial" w:cs="Arial"/>
          <w:sz w:val="20"/>
          <w:szCs w:val="20"/>
          <w:lang w:val="en-GB" w:eastAsia="zh-CN"/>
        </w:rPr>
      </w:pPr>
    </w:p>
    <w:p w14:paraId="180B3626"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9" w:name="_Toc5722462"/>
      <w:bookmarkStart w:id="10" w:name="_Toc37462982"/>
      <w:bookmarkStart w:id="11" w:name="_Toc46502526"/>
      <w:bookmarkStart w:id="12" w:name="_Toc171715322"/>
      <w:r w:rsidRPr="00665AFD">
        <w:rPr>
          <w:rFonts w:ascii="Arial" w:eastAsia="MS Mincho" w:hAnsi="Arial" w:cs="Times New Roman"/>
          <w:sz w:val="28"/>
          <w:szCs w:val="20"/>
          <w:lang w:val="en-GB"/>
        </w:rPr>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2</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AM data transfer</w:t>
      </w:r>
      <w:bookmarkEnd w:id="9"/>
      <w:bookmarkEnd w:id="10"/>
      <w:bookmarkEnd w:id="11"/>
      <w:bookmarkEnd w:id="12"/>
    </w:p>
    <w:p w14:paraId="0129200F"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rPr>
      </w:pPr>
      <w:bookmarkStart w:id="13" w:name="_Toc5722463"/>
      <w:bookmarkStart w:id="14" w:name="_Toc37462983"/>
      <w:bookmarkStart w:id="15" w:name="_Toc46502527"/>
      <w:bookmarkStart w:id="16" w:name="_Toc171715323"/>
      <w:r w:rsidRPr="00665AFD">
        <w:rPr>
          <w:rFonts w:ascii="Arial" w:eastAsia="MS Mincho" w:hAnsi="Arial" w:cs="Times New Roman"/>
          <w:szCs w:val="20"/>
          <w:lang w:val="en-GB"/>
        </w:rPr>
        <w:t>5</w:t>
      </w:r>
      <w:r w:rsidRPr="00665AFD">
        <w:rPr>
          <w:rFonts w:ascii="Arial" w:eastAsia="Times New Roman" w:hAnsi="Arial" w:cs="Times New Roman"/>
          <w:szCs w:val="20"/>
          <w:lang w:val="en-GB"/>
        </w:rPr>
        <w:t>.</w:t>
      </w:r>
      <w:r w:rsidRPr="00665AFD">
        <w:rPr>
          <w:rFonts w:ascii="Arial" w:eastAsia="MS Mincho" w:hAnsi="Arial" w:cs="Times New Roman"/>
          <w:szCs w:val="20"/>
          <w:lang w:val="en-GB"/>
        </w:rPr>
        <w:t>2</w:t>
      </w:r>
      <w:r w:rsidRPr="00665AFD">
        <w:rPr>
          <w:rFonts w:ascii="Arial" w:eastAsia="Times New Roman" w:hAnsi="Arial" w:cs="Times New Roman"/>
          <w:szCs w:val="20"/>
          <w:lang w:val="en-GB"/>
        </w:rPr>
        <w:t>.</w:t>
      </w:r>
      <w:r w:rsidRPr="00665AFD">
        <w:rPr>
          <w:rFonts w:ascii="Arial" w:eastAsia="MS Mincho" w:hAnsi="Arial" w:cs="Times New Roman"/>
          <w:szCs w:val="20"/>
          <w:lang w:val="en-GB"/>
        </w:rPr>
        <w:t>3</w:t>
      </w:r>
      <w:r w:rsidRPr="00665AFD">
        <w:rPr>
          <w:rFonts w:ascii="Arial" w:eastAsia="Times New Roman" w:hAnsi="Arial" w:cs="Times New Roman"/>
          <w:szCs w:val="20"/>
          <w:lang w:val="en-GB"/>
        </w:rPr>
        <w:t>.</w:t>
      </w:r>
      <w:r w:rsidRPr="00665AFD">
        <w:rPr>
          <w:rFonts w:ascii="Arial" w:eastAsia="MS Mincho" w:hAnsi="Arial" w:cs="Times New Roman"/>
          <w:szCs w:val="20"/>
          <w:lang w:val="en-GB"/>
        </w:rPr>
        <w:t>1</w:t>
      </w:r>
      <w:r w:rsidRPr="00665AFD">
        <w:rPr>
          <w:rFonts w:ascii="Arial" w:eastAsia="Times New Roman" w:hAnsi="Arial" w:cs="Times New Roman"/>
          <w:szCs w:val="20"/>
          <w:lang w:val="en-GB"/>
        </w:rPr>
        <w:tab/>
      </w:r>
      <w:r w:rsidRPr="00665AFD">
        <w:rPr>
          <w:rFonts w:ascii="Arial" w:eastAsia="MS Mincho" w:hAnsi="Arial" w:cs="Times New Roman"/>
          <w:szCs w:val="20"/>
          <w:lang w:val="en-GB"/>
        </w:rPr>
        <w:t>Transmit operations</w:t>
      </w:r>
      <w:bookmarkEnd w:id="13"/>
      <w:bookmarkEnd w:id="14"/>
      <w:bookmarkEnd w:id="15"/>
      <w:bookmarkEnd w:id="16"/>
    </w:p>
    <w:p w14:paraId="21BF812B"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17" w:name="_Toc5722464"/>
      <w:bookmarkStart w:id="18" w:name="_Toc37462984"/>
      <w:bookmarkStart w:id="19" w:name="_Toc46502528"/>
      <w:bookmarkStart w:id="20" w:name="_Toc171715324"/>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1.1</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General</w:t>
      </w:r>
      <w:bookmarkEnd w:id="17"/>
      <w:bookmarkEnd w:id="18"/>
      <w:bookmarkEnd w:id="19"/>
      <w:bookmarkEnd w:id="20"/>
    </w:p>
    <w:p w14:paraId="4ACB1E6C"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The transmitting side of an AM RLC entity shall prioritize transmission of RLC control PDUs</w:t>
      </w:r>
      <w:r w:rsidRPr="00665AFD">
        <w:rPr>
          <w:rFonts w:ascii="Times New Roman" w:eastAsia="Times New Roman" w:hAnsi="Times New Roman" w:cs="Times New Roman"/>
          <w:sz w:val="20"/>
          <w:szCs w:val="20"/>
          <w:lang w:val="en-GB"/>
        </w:rPr>
        <w:t xml:space="preserve"> over </w:t>
      </w:r>
      <w:r w:rsidRPr="00665AFD">
        <w:rPr>
          <w:rFonts w:ascii="Times New Roman" w:eastAsia="Times New Roman" w:hAnsi="Times New Roman" w:cs="Times New Roman"/>
          <w:bCs/>
          <w:sz w:val="20"/>
          <w:szCs w:val="20"/>
          <w:lang w:val="en-GB"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D5AE55E"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MS Mincho" w:hAnsi="Times New Roman" w:cs="Times New Roman"/>
          <w:sz w:val="20"/>
          <w:szCs w:val="20"/>
          <w:lang w:val="en-GB"/>
        </w:rPr>
        <w:t xml:space="preserve">The transmitting side of an AM RLC entity shall maintain a transmitting window according to the state variable </w:t>
      </w:r>
      <w:proofErr w:type="spellStart"/>
      <w:r w:rsidRPr="00665AFD">
        <w:rPr>
          <w:rFonts w:ascii="Times New Roman" w:eastAsia="MS Mincho" w:hAnsi="Times New Roman" w:cs="Times New Roman"/>
          <w:sz w:val="20"/>
          <w:szCs w:val="20"/>
          <w:lang w:val="en-GB"/>
        </w:rPr>
        <w:t>TX_Next_Ack</w:t>
      </w:r>
      <w:proofErr w:type="spellEnd"/>
      <w:r w:rsidRPr="00665AFD">
        <w:rPr>
          <w:rFonts w:ascii="Times New Roman" w:eastAsia="MS Mincho" w:hAnsi="Times New Roman" w:cs="Times New Roman"/>
          <w:sz w:val="20"/>
          <w:szCs w:val="20"/>
          <w:lang w:val="en-GB"/>
        </w:rPr>
        <w:t xml:space="preserve"> as follow</w:t>
      </w:r>
      <w:r w:rsidRPr="00665AFD">
        <w:rPr>
          <w:rFonts w:ascii="Times New Roman" w:eastAsia="Times New Roman" w:hAnsi="Times New Roman" w:cs="Times New Roman"/>
          <w:bCs/>
          <w:sz w:val="20"/>
          <w:szCs w:val="20"/>
          <w:lang w:val="en-GB" w:eastAsia="ko-KR"/>
        </w:rPr>
        <w:t>s:</w:t>
      </w:r>
    </w:p>
    <w:p w14:paraId="531E3E49"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a SN falls within the transmitting window if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4A48492A"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a SN falls outside of the transmitting window otherwise.</w:t>
      </w:r>
    </w:p>
    <w:p w14:paraId="522BB782"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The transmitting side of an AM RLC entity shall not submit to lower layer any AMD PDU whose SN falls outside of the transmitting window.</w:t>
      </w:r>
    </w:p>
    <w:p w14:paraId="722BDB9A"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For each RLC SDU received from the upper layer, the AM RLC entity shall:</w:t>
      </w:r>
    </w:p>
    <w:p w14:paraId="179499EF"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associate a SN with the RLC SDU equal to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 xml:space="preserve"> and construct an AMD PDU by setting the SN of the AMD PDU to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w:t>
      </w:r>
    </w:p>
    <w:p w14:paraId="3AE22A6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increment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 xml:space="preserve"> by one.</w:t>
      </w:r>
    </w:p>
    <w:p w14:paraId="1180D329"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submitting an AMD PDU that contains a segment of an RLC SDU, to lower layer, the transmitting side of an AM RLC entity shall:</w:t>
      </w:r>
    </w:p>
    <w:p w14:paraId="16319268"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the SN of the AMD PDU to the SN of the corresponding RLC SDU.</w:t>
      </w:r>
    </w:p>
    <w:p w14:paraId="06CA505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The transmitting side of an AM RLC entity can receive a positive acknowledgement (confirmation of successful reception by its peer AM RLC entity) for an RLC SDU by the following:</w:t>
      </w:r>
    </w:p>
    <w:p w14:paraId="1A78C1B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STATUS PDU from its peer AM RLC entity.</w:t>
      </w:r>
    </w:p>
    <w:p w14:paraId="25AB83F6" w14:textId="6F682ADC" w:rsidR="00665AFD" w:rsidRPr="00665AFD" w:rsidRDefault="006100E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ins w:id="21" w:author="NEC_Yuhua" w:date="2024-10-27T21:53:00Z">
        <w:r>
          <w:rPr>
            <w:rFonts w:ascii="Times New Roman" w:eastAsia="Times New Roman" w:hAnsi="Times New Roman" w:cs="Times New Roman"/>
            <w:sz w:val="20"/>
            <w:szCs w:val="20"/>
            <w:lang w:val="en-GB"/>
          </w:rPr>
          <w:lastRenderedPageBreak/>
          <w:t>If [</w:t>
        </w:r>
      </w:ins>
      <w:ins w:id="22" w:author="NEC_Yuhua" w:date="2024-10-28T11:54:00Z">
        <w:r w:rsidR="00E1356D">
          <w:rPr>
            <w:rFonts w:ascii="Times New Roman" w:eastAsia="Times New Roman" w:hAnsi="Times New Roman" w:cs="Times New Roman"/>
            <w:sz w:val="20"/>
            <w:szCs w:val="20"/>
            <w:lang w:val="en-GB"/>
          </w:rPr>
          <w:t>t-</w:t>
        </w:r>
        <w:proofErr w:type="spellStart"/>
        <w:r w:rsidR="00E1356D">
          <w:rPr>
            <w:rFonts w:ascii="Times New Roman" w:eastAsia="Times New Roman" w:hAnsi="Times New Roman" w:cs="Times New Roman"/>
            <w:sz w:val="20"/>
            <w:szCs w:val="20"/>
            <w:lang w:val="en-GB"/>
          </w:rPr>
          <w:t>Giveup</w:t>
        </w:r>
      </w:ins>
      <w:proofErr w:type="spellEnd"/>
      <w:ins w:id="23" w:author="NEC_Yuhua" w:date="2024-10-27T21:53:00Z">
        <w:r>
          <w:rPr>
            <w:rFonts w:ascii="Times New Roman" w:eastAsia="Times New Roman" w:hAnsi="Times New Roman" w:cs="Times New Roman"/>
            <w:sz w:val="20"/>
            <w:szCs w:val="20"/>
            <w:lang w:val="en-GB"/>
          </w:rPr>
          <w:t>] is</w:t>
        </w:r>
      </w:ins>
      <w:ins w:id="24" w:author="NEC_Yuhua" w:date="2024-10-27T21:54:00Z">
        <w:r>
          <w:rPr>
            <w:rFonts w:ascii="Times New Roman" w:eastAsia="Times New Roman" w:hAnsi="Times New Roman" w:cs="Times New Roman"/>
            <w:sz w:val="20"/>
            <w:szCs w:val="20"/>
            <w:lang w:val="en-GB"/>
          </w:rPr>
          <w:t xml:space="preserve"> not</w:t>
        </w:r>
      </w:ins>
      <w:ins w:id="25" w:author="NEC_Yuhua" w:date="2024-10-27T21:53:00Z">
        <w:r>
          <w:rPr>
            <w:rFonts w:ascii="Times New Roman" w:eastAsia="Times New Roman" w:hAnsi="Times New Roman" w:cs="Times New Roman"/>
            <w:sz w:val="20"/>
            <w:szCs w:val="20"/>
            <w:lang w:val="en-GB"/>
          </w:rPr>
          <w:t xml:space="preserve"> configured</w:t>
        </w:r>
      </w:ins>
      <w:ins w:id="26" w:author="NEC_Yuhua" w:date="2024-10-27T21:54:00Z">
        <w:r>
          <w:rPr>
            <w:rFonts w:ascii="Times New Roman" w:eastAsia="Times New Roman" w:hAnsi="Times New Roman" w:cs="Times New Roman"/>
            <w:sz w:val="20"/>
            <w:szCs w:val="20"/>
            <w:lang w:val="en-GB"/>
          </w:rPr>
          <w:t xml:space="preserve">, </w:t>
        </w:r>
      </w:ins>
      <w:del w:id="27" w:author="NEC_Yuhua" w:date="2024-10-27T21:54:00Z">
        <w:r w:rsidR="00665AFD" w:rsidRPr="00665AFD" w:rsidDel="006100ED">
          <w:rPr>
            <w:rFonts w:ascii="Times New Roman" w:eastAsia="Times New Roman" w:hAnsi="Times New Roman" w:cs="Times New Roman"/>
            <w:bCs/>
            <w:sz w:val="20"/>
            <w:szCs w:val="20"/>
            <w:lang w:val="en-GB" w:eastAsia="ko-KR"/>
          </w:rPr>
          <w:delText>W</w:delText>
        </w:r>
      </w:del>
      <w:ins w:id="28" w:author="NEC_Yuhua" w:date="2024-10-27T21:54:00Z">
        <w:r>
          <w:rPr>
            <w:rFonts w:ascii="Times New Roman" w:eastAsia="Times New Roman" w:hAnsi="Times New Roman" w:cs="Times New Roman"/>
            <w:bCs/>
            <w:sz w:val="20"/>
            <w:szCs w:val="20"/>
            <w:lang w:val="en-GB" w:eastAsia="ko-KR"/>
          </w:rPr>
          <w:t>w</w:t>
        </w:r>
      </w:ins>
      <w:r w:rsidR="00665AFD" w:rsidRPr="00665AFD">
        <w:rPr>
          <w:rFonts w:ascii="Times New Roman" w:eastAsia="Times New Roman" w:hAnsi="Times New Roman" w:cs="Times New Roman"/>
          <w:bCs/>
          <w:sz w:val="20"/>
          <w:szCs w:val="20"/>
          <w:lang w:val="en-GB" w:eastAsia="ko-KR"/>
        </w:rPr>
        <w:t>hen receiving a positive acknowledgement</w:t>
      </w:r>
      <w:r>
        <w:rPr>
          <w:rFonts w:ascii="Times New Roman" w:eastAsia="Times New Roman" w:hAnsi="Times New Roman" w:cs="Times New Roman"/>
          <w:bCs/>
          <w:sz w:val="20"/>
          <w:szCs w:val="20"/>
          <w:lang w:val="en-GB" w:eastAsia="ko-KR"/>
        </w:rPr>
        <w:t xml:space="preserve"> </w:t>
      </w:r>
      <w:r w:rsidR="00665AFD" w:rsidRPr="00665AFD">
        <w:rPr>
          <w:rFonts w:ascii="Times New Roman" w:eastAsia="Times New Roman" w:hAnsi="Times New Roman" w:cs="Times New Roman"/>
          <w:bCs/>
          <w:sz w:val="20"/>
          <w:szCs w:val="20"/>
          <w:lang w:val="en-GB" w:eastAsia="ko-KR"/>
        </w:rPr>
        <w:t>for an RLC SDU with SN = x, the transmitting side of an AM RLC entity shall:</w:t>
      </w:r>
    </w:p>
    <w:p w14:paraId="3FF233F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send an indication to the upper layers of successful delivery of the RLC SDU;</w:t>
      </w:r>
    </w:p>
    <w:p w14:paraId="49C10631" w14:textId="29268962" w:rsidR="00665AFD" w:rsidRDefault="00665AFD" w:rsidP="00665AFD">
      <w:pPr>
        <w:overflowPunct w:val="0"/>
        <w:autoSpaceDE w:val="0"/>
        <w:autoSpaceDN w:val="0"/>
        <w:adjustRightInd w:val="0"/>
        <w:spacing w:after="180"/>
        <w:ind w:left="568" w:hanging="284"/>
        <w:textAlignment w:val="baseline"/>
        <w:rPr>
          <w:ins w:id="29" w:author="NEC_Yuhua" w:date="2024-10-26T16:32:00Z"/>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equal to the SN of the RLC SDU with the smallest SN, whose SN falls within the </w:t>
      </w:r>
      <w:r w:rsidRPr="00665AFD">
        <w:rPr>
          <w:rFonts w:ascii="Times New Roman" w:eastAsia="Times New Roman" w:hAnsi="Times New Roman" w:cs="Times New Roman"/>
          <w:sz w:val="20"/>
          <w:szCs w:val="20"/>
          <w:lang w:val="en-GB" w:eastAsia="ko-KR"/>
        </w:rPr>
        <w:t xml:space="preserve">range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 xml:space="preserve"> and for which a positive acknowledgment has not been received yet.</w:t>
      </w:r>
    </w:p>
    <w:p w14:paraId="4269307E" w14:textId="22D09A3E" w:rsidR="00B51A5C" w:rsidRPr="00665AFD" w:rsidRDefault="006100ED" w:rsidP="00B51A5C">
      <w:pPr>
        <w:overflowPunct w:val="0"/>
        <w:autoSpaceDE w:val="0"/>
        <w:autoSpaceDN w:val="0"/>
        <w:adjustRightInd w:val="0"/>
        <w:spacing w:after="180"/>
        <w:textAlignment w:val="baseline"/>
        <w:rPr>
          <w:ins w:id="30" w:author="NEC_Yuhua" w:date="2024-10-27T21:53:00Z"/>
          <w:rFonts w:ascii="Times New Roman" w:eastAsia="Times New Roman" w:hAnsi="Times New Roman" w:cs="Times New Roman"/>
          <w:bCs/>
          <w:sz w:val="20"/>
          <w:szCs w:val="20"/>
          <w:lang w:val="en-GB" w:eastAsia="ko-KR"/>
        </w:rPr>
      </w:pPr>
      <w:ins w:id="31" w:author="NEC_Yuhua" w:date="2024-10-27T21:53:00Z">
        <w:r>
          <w:rPr>
            <w:rFonts w:ascii="Times New Roman" w:eastAsia="Times New Roman" w:hAnsi="Times New Roman" w:cs="Times New Roman"/>
            <w:sz w:val="20"/>
            <w:szCs w:val="20"/>
            <w:lang w:val="en-GB"/>
          </w:rPr>
          <w:t>Else i</w:t>
        </w:r>
      </w:ins>
      <w:ins w:id="32" w:author="NEC_Yuhua" w:date="2024-10-27T21:52:00Z">
        <w:r w:rsidR="00B51A5C">
          <w:rPr>
            <w:rFonts w:ascii="Times New Roman" w:eastAsia="Times New Roman" w:hAnsi="Times New Roman" w:cs="Times New Roman"/>
            <w:sz w:val="20"/>
            <w:szCs w:val="20"/>
            <w:lang w:val="en-GB"/>
          </w:rPr>
          <w:t>f [</w:t>
        </w:r>
      </w:ins>
      <w:ins w:id="33" w:author="NEC_Yuhua" w:date="2024-10-28T11:54:00Z">
        <w:r w:rsidR="00E1356D">
          <w:rPr>
            <w:rFonts w:ascii="Times New Roman" w:eastAsia="Times New Roman" w:hAnsi="Times New Roman" w:cs="Times New Roman"/>
            <w:sz w:val="20"/>
            <w:szCs w:val="20"/>
            <w:lang w:val="en-GB"/>
          </w:rPr>
          <w:t>t</w:t>
        </w:r>
      </w:ins>
      <w:ins w:id="34" w:author="NEC_Yuhua" w:date="2024-10-28T11:55:00Z">
        <w:r w:rsidR="00E1356D">
          <w:rPr>
            <w:rFonts w:ascii="Times New Roman" w:eastAsia="Times New Roman" w:hAnsi="Times New Roman" w:cs="Times New Roman"/>
            <w:sz w:val="20"/>
            <w:szCs w:val="20"/>
            <w:lang w:val="en-GB"/>
          </w:rPr>
          <w:t>-</w:t>
        </w:r>
      </w:ins>
      <w:proofErr w:type="spellStart"/>
      <w:ins w:id="35" w:author="NEC_Yuhua" w:date="2024-10-30T14:26:00Z">
        <w:r w:rsidR="00932287">
          <w:rPr>
            <w:rFonts w:ascii="Times New Roman" w:eastAsia="Times New Roman" w:hAnsi="Times New Roman" w:cs="Times New Roman"/>
            <w:sz w:val="20"/>
            <w:szCs w:val="20"/>
            <w:lang w:val="en-GB"/>
          </w:rPr>
          <w:t>G</w:t>
        </w:r>
      </w:ins>
      <w:ins w:id="36" w:author="NEC_Yuhua" w:date="2024-10-28T11:55:00Z">
        <w:r w:rsidR="00E1356D">
          <w:rPr>
            <w:rFonts w:ascii="Times New Roman" w:eastAsia="Times New Roman" w:hAnsi="Times New Roman" w:cs="Times New Roman"/>
            <w:sz w:val="20"/>
            <w:szCs w:val="20"/>
            <w:lang w:val="en-GB"/>
          </w:rPr>
          <w:t>iveup</w:t>
        </w:r>
      </w:ins>
      <w:proofErr w:type="spellEnd"/>
      <w:ins w:id="37" w:author="NEC_Yuhua" w:date="2024-10-27T21:52:00Z">
        <w:r w:rsidR="00B51A5C">
          <w:rPr>
            <w:rFonts w:ascii="Times New Roman" w:eastAsia="Times New Roman" w:hAnsi="Times New Roman" w:cs="Times New Roman"/>
            <w:sz w:val="20"/>
            <w:szCs w:val="20"/>
            <w:lang w:val="en-GB"/>
          </w:rPr>
          <w:t>] is configured</w:t>
        </w:r>
      </w:ins>
      <w:ins w:id="38" w:author="NEC_Yuhua" w:date="2024-10-27T21:55:00Z">
        <w:r>
          <w:rPr>
            <w:rFonts w:ascii="Times New Roman" w:eastAsia="Times New Roman" w:hAnsi="Times New Roman" w:cs="Times New Roman"/>
            <w:sz w:val="20"/>
            <w:szCs w:val="20"/>
            <w:lang w:val="en-GB"/>
          </w:rPr>
          <w:t>, when</w:t>
        </w:r>
      </w:ins>
      <w:ins w:id="39" w:author="NEC_Yuhua" w:date="2024-10-27T21:53:00Z">
        <w:r w:rsidR="00B51A5C" w:rsidRPr="00665AFD">
          <w:rPr>
            <w:rFonts w:ascii="Times New Roman" w:eastAsia="Times New Roman" w:hAnsi="Times New Roman" w:cs="Times New Roman"/>
            <w:bCs/>
            <w:sz w:val="20"/>
            <w:szCs w:val="20"/>
            <w:lang w:val="en-GB" w:eastAsia="ko-KR"/>
          </w:rPr>
          <w:t xml:space="preserve"> receiving a positive acknowledgement</w:t>
        </w:r>
        <w:r w:rsidR="00B51A5C">
          <w:rPr>
            <w:rFonts w:ascii="Times New Roman" w:eastAsia="Times New Roman" w:hAnsi="Times New Roman" w:cs="Times New Roman"/>
            <w:bCs/>
            <w:sz w:val="20"/>
            <w:szCs w:val="20"/>
            <w:lang w:val="en-GB" w:eastAsia="ko-KR"/>
          </w:rPr>
          <w:t xml:space="preserve"> from its peer AM RLC entity or receiving a </w:t>
        </w:r>
        <w:r w:rsidR="00B51A5C" w:rsidRPr="0057076D">
          <w:rPr>
            <w:rFonts w:ascii="Times New Roman" w:eastAsia="Times New Roman" w:hAnsi="Times New Roman" w:cs="Times New Roman"/>
            <w:sz w:val="20"/>
            <w:szCs w:val="20"/>
            <w:u w:val="single"/>
            <w:lang w:val="en-GB"/>
          </w:rPr>
          <w:t xml:space="preserve">discard indication from </w:t>
        </w:r>
        <w:r w:rsidR="00B51A5C">
          <w:rPr>
            <w:rFonts w:ascii="Times New Roman" w:eastAsia="Times New Roman" w:hAnsi="Times New Roman" w:cs="Times New Roman"/>
            <w:sz w:val="20"/>
            <w:szCs w:val="20"/>
            <w:u w:val="single"/>
            <w:lang w:val="en-GB"/>
          </w:rPr>
          <w:t xml:space="preserve">its </w:t>
        </w:r>
        <w:r w:rsidR="00B51A5C" w:rsidRPr="0057076D">
          <w:rPr>
            <w:rFonts w:ascii="Times New Roman" w:eastAsia="Times New Roman" w:hAnsi="Times New Roman" w:cs="Times New Roman"/>
            <w:sz w:val="20"/>
            <w:szCs w:val="20"/>
            <w:u w:val="single"/>
            <w:lang w:val="en-GB"/>
          </w:rPr>
          <w:t xml:space="preserve">upper layer </w:t>
        </w:r>
        <w:r w:rsidR="00B51A5C" w:rsidRPr="00665AFD">
          <w:rPr>
            <w:rFonts w:ascii="Times New Roman" w:eastAsia="Times New Roman" w:hAnsi="Times New Roman" w:cs="Times New Roman"/>
            <w:bCs/>
            <w:sz w:val="20"/>
            <w:szCs w:val="20"/>
            <w:lang w:val="en-GB" w:eastAsia="ko-KR"/>
          </w:rPr>
          <w:t>for an RLC SDU with SN = x, the transmitting side of an AM RLC entity shall:</w:t>
        </w:r>
      </w:ins>
    </w:p>
    <w:p w14:paraId="58762FBB" w14:textId="24492A64" w:rsidR="00B51A5C" w:rsidRPr="00665AFD" w:rsidRDefault="00B51A5C" w:rsidP="00B51A5C">
      <w:pPr>
        <w:overflowPunct w:val="0"/>
        <w:autoSpaceDE w:val="0"/>
        <w:autoSpaceDN w:val="0"/>
        <w:adjustRightInd w:val="0"/>
        <w:spacing w:after="180"/>
        <w:ind w:left="568" w:hanging="284"/>
        <w:textAlignment w:val="baseline"/>
        <w:rPr>
          <w:ins w:id="40" w:author="NEC_Yuhua" w:date="2024-10-27T21:53:00Z"/>
          <w:rFonts w:ascii="Times New Roman" w:eastAsia="Times New Roman" w:hAnsi="Times New Roman" w:cs="Times New Roman"/>
          <w:sz w:val="20"/>
          <w:szCs w:val="20"/>
          <w:lang w:val="en-GB"/>
        </w:rPr>
      </w:pPr>
      <w:ins w:id="41" w:author="NEC_Yuhua" w:date="2024-10-27T21:53:00Z">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send an indication to the upper layers of successful delivery of the RLC SDU</w:t>
        </w:r>
      </w:ins>
      <w:ins w:id="42" w:author="NEC_Yuhua" w:date="2024-10-30T14:21:00Z">
        <w:r w:rsidR="006C09A3">
          <w:rPr>
            <w:rFonts w:ascii="Times New Roman" w:eastAsia="Times New Roman" w:hAnsi="Times New Roman" w:cs="Times New Roman"/>
            <w:sz w:val="20"/>
            <w:szCs w:val="20"/>
            <w:lang w:val="en-GB"/>
          </w:rPr>
          <w:t xml:space="preserve"> if a positive acknowledgement is received</w:t>
        </w:r>
      </w:ins>
      <w:ins w:id="43" w:author="NEC_Yuhua" w:date="2024-10-27T21:53:00Z">
        <w:r w:rsidRPr="00665AFD">
          <w:rPr>
            <w:rFonts w:ascii="Times New Roman" w:eastAsia="Times New Roman" w:hAnsi="Times New Roman" w:cs="Times New Roman"/>
            <w:sz w:val="20"/>
            <w:szCs w:val="20"/>
            <w:lang w:val="en-GB"/>
          </w:rPr>
          <w:t>;</w:t>
        </w:r>
      </w:ins>
    </w:p>
    <w:p w14:paraId="49121098" w14:textId="77777777" w:rsidR="00B51A5C" w:rsidRDefault="00B51A5C" w:rsidP="00B51A5C">
      <w:pPr>
        <w:overflowPunct w:val="0"/>
        <w:autoSpaceDE w:val="0"/>
        <w:autoSpaceDN w:val="0"/>
        <w:adjustRightInd w:val="0"/>
        <w:spacing w:after="180"/>
        <w:ind w:left="568" w:hanging="284"/>
        <w:textAlignment w:val="baseline"/>
        <w:rPr>
          <w:ins w:id="44" w:author="NEC_Yuhua" w:date="2024-10-27T21:53:00Z"/>
          <w:rFonts w:ascii="Times New Roman" w:eastAsia="Times New Roman" w:hAnsi="Times New Roman" w:cs="Times New Roman"/>
          <w:sz w:val="20"/>
          <w:szCs w:val="20"/>
          <w:lang w:val="en-GB"/>
        </w:rPr>
      </w:pPr>
      <w:ins w:id="45" w:author="NEC_Yuhua" w:date="2024-10-27T21:53:00Z">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equal to the SN of the RLC SDU with the smallest SN, whose SN falls within the </w:t>
        </w:r>
        <w:r w:rsidRPr="00665AFD">
          <w:rPr>
            <w:rFonts w:ascii="Times New Roman" w:eastAsia="Times New Roman" w:hAnsi="Times New Roman" w:cs="Times New Roman"/>
            <w:sz w:val="20"/>
            <w:szCs w:val="20"/>
            <w:lang w:val="en-GB" w:eastAsia="ko-KR"/>
          </w:rPr>
          <w:t xml:space="preserve">range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 xml:space="preserve"> and for which a positive acknowledgment has not been received yet</w:t>
        </w:r>
        <w:r>
          <w:rPr>
            <w:rFonts w:ascii="Times New Roman" w:eastAsia="Times New Roman" w:hAnsi="Times New Roman" w:cs="Times New Roman"/>
            <w:sz w:val="20"/>
            <w:szCs w:val="20"/>
            <w:lang w:val="en-GB"/>
          </w:rPr>
          <w:t xml:space="preserve"> and it has not been indicated as discarded from upper layer</w:t>
        </w:r>
        <w:r w:rsidRPr="00665AFD">
          <w:rPr>
            <w:rFonts w:ascii="Times New Roman" w:eastAsia="Times New Roman" w:hAnsi="Times New Roman" w:cs="Times New Roman"/>
            <w:sz w:val="20"/>
            <w:szCs w:val="20"/>
            <w:lang w:val="en-GB"/>
          </w:rPr>
          <w:t>.</w:t>
        </w:r>
      </w:ins>
    </w:p>
    <w:p w14:paraId="2DD6666C" w14:textId="36D271EC" w:rsidR="00793790" w:rsidRPr="00665AFD" w:rsidDel="00141365" w:rsidRDefault="00793790" w:rsidP="0057076D">
      <w:pPr>
        <w:overflowPunct w:val="0"/>
        <w:autoSpaceDE w:val="0"/>
        <w:autoSpaceDN w:val="0"/>
        <w:adjustRightInd w:val="0"/>
        <w:spacing w:after="180"/>
        <w:ind w:left="568" w:hanging="284"/>
        <w:textAlignment w:val="baseline"/>
        <w:rPr>
          <w:del w:id="46" w:author="NEC_Yuhua" w:date="2024-10-26T16:51:00Z"/>
          <w:rFonts w:ascii="Times New Roman" w:eastAsia="Times New Roman" w:hAnsi="Times New Roman" w:cs="Times New Roman"/>
          <w:sz w:val="20"/>
          <w:szCs w:val="20"/>
          <w:lang w:val="en-GB"/>
        </w:rPr>
      </w:pPr>
    </w:p>
    <w:p w14:paraId="0D174FC2"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rPr>
      </w:pPr>
      <w:bookmarkStart w:id="47" w:name="_Toc5722465"/>
      <w:bookmarkStart w:id="48" w:name="_Toc37462985"/>
      <w:bookmarkStart w:id="49" w:name="_Toc46502529"/>
      <w:bookmarkStart w:id="50" w:name="_Toc171715325"/>
      <w:r w:rsidRPr="00665AFD">
        <w:rPr>
          <w:rFonts w:ascii="Arial" w:eastAsia="MS Mincho" w:hAnsi="Arial" w:cs="Times New Roman"/>
          <w:szCs w:val="20"/>
          <w:lang w:val="en-GB"/>
        </w:rPr>
        <w:t>5</w:t>
      </w:r>
      <w:r w:rsidRPr="00665AFD">
        <w:rPr>
          <w:rFonts w:ascii="Arial" w:eastAsia="Times New Roman" w:hAnsi="Arial" w:cs="Times New Roman"/>
          <w:szCs w:val="20"/>
          <w:lang w:val="en-GB"/>
        </w:rPr>
        <w:t>.</w:t>
      </w:r>
      <w:r w:rsidRPr="00665AFD">
        <w:rPr>
          <w:rFonts w:ascii="Arial" w:eastAsia="MS Mincho" w:hAnsi="Arial" w:cs="Times New Roman"/>
          <w:szCs w:val="20"/>
          <w:lang w:val="en-GB"/>
        </w:rPr>
        <w:t>2</w:t>
      </w:r>
      <w:r w:rsidRPr="00665AFD">
        <w:rPr>
          <w:rFonts w:ascii="Arial" w:eastAsia="Times New Roman" w:hAnsi="Arial" w:cs="Times New Roman"/>
          <w:szCs w:val="20"/>
          <w:lang w:val="en-GB"/>
        </w:rPr>
        <w:t>.</w:t>
      </w:r>
      <w:r w:rsidRPr="00665AFD">
        <w:rPr>
          <w:rFonts w:ascii="Arial" w:eastAsia="MS Mincho" w:hAnsi="Arial" w:cs="Times New Roman"/>
          <w:szCs w:val="20"/>
          <w:lang w:val="en-GB"/>
        </w:rPr>
        <w:t>3</w:t>
      </w:r>
      <w:r w:rsidRPr="00665AFD">
        <w:rPr>
          <w:rFonts w:ascii="Arial" w:eastAsia="Times New Roman" w:hAnsi="Arial" w:cs="Times New Roman"/>
          <w:szCs w:val="20"/>
          <w:lang w:val="en-GB"/>
        </w:rPr>
        <w:t>.</w:t>
      </w:r>
      <w:r w:rsidRPr="00665AFD">
        <w:rPr>
          <w:rFonts w:ascii="Arial" w:eastAsia="MS Mincho" w:hAnsi="Arial" w:cs="Times New Roman"/>
          <w:szCs w:val="20"/>
          <w:lang w:val="en-GB"/>
        </w:rPr>
        <w:t>2</w:t>
      </w:r>
      <w:r w:rsidRPr="00665AFD">
        <w:rPr>
          <w:rFonts w:ascii="Arial" w:eastAsia="Times New Roman" w:hAnsi="Arial" w:cs="Times New Roman"/>
          <w:szCs w:val="20"/>
          <w:lang w:val="en-GB"/>
        </w:rPr>
        <w:tab/>
      </w:r>
      <w:r w:rsidRPr="00665AFD">
        <w:rPr>
          <w:rFonts w:ascii="Arial" w:eastAsia="MS Mincho" w:hAnsi="Arial" w:cs="Times New Roman"/>
          <w:szCs w:val="20"/>
          <w:lang w:val="en-GB"/>
        </w:rPr>
        <w:t>Receive operations</w:t>
      </w:r>
      <w:bookmarkEnd w:id="47"/>
      <w:bookmarkEnd w:id="48"/>
      <w:bookmarkEnd w:id="49"/>
      <w:bookmarkEnd w:id="50"/>
    </w:p>
    <w:p w14:paraId="525B83AB"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51" w:name="_Toc5722466"/>
      <w:bookmarkStart w:id="52" w:name="_Toc37462986"/>
      <w:bookmarkStart w:id="53" w:name="_Toc46502530"/>
      <w:bookmarkStart w:id="54" w:name="_Toc171715326"/>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2.1</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General</w:t>
      </w:r>
      <w:bookmarkEnd w:id="51"/>
      <w:bookmarkEnd w:id="52"/>
      <w:bookmarkEnd w:id="53"/>
      <w:bookmarkEnd w:id="54"/>
    </w:p>
    <w:p w14:paraId="1BD707D2"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 xml:space="preserve">The receiving side of an AM RLC entity shall maintain a receiving window according to the state variable </w:t>
      </w:r>
      <w:proofErr w:type="spellStart"/>
      <w:r w:rsidRPr="00665AFD">
        <w:rPr>
          <w:rFonts w:ascii="Times New Roman" w:eastAsia="Times New Roman" w:hAnsi="Times New Roman" w:cs="Times New Roman"/>
          <w:bCs/>
          <w:sz w:val="20"/>
          <w:szCs w:val="20"/>
          <w:lang w:val="en-GB" w:eastAsia="ko-KR"/>
        </w:rPr>
        <w:t>RX_Next</w:t>
      </w:r>
      <w:proofErr w:type="spellEnd"/>
      <w:r w:rsidRPr="00665AFD">
        <w:rPr>
          <w:rFonts w:ascii="Times New Roman" w:eastAsia="Times New Roman" w:hAnsi="Times New Roman" w:cs="Times New Roman"/>
          <w:bCs/>
          <w:sz w:val="20"/>
          <w:szCs w:val="20"/>
          <w:lang w:val="en-GB" w:eastAsia="ko-KR"/>
        </w:rPr>
        <w:t xml:space="preserve"> as follows:</w:t>
      </w:r>
    </w:p>
    <w:p w14:paraId="2353CED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a SN falls within the receiving window if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6132055C"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a SN falls outside of the receiving window otherwise.</w:t>
      </w:r>
    </w:p>
    <w:p w14:paraId="570487AB"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receiving an AMD PDU from lower layer, the receiving side of an AM RLC entity shall:</w:t>
      </w:r>
    </w:p>
    <w:p w14:paraId="63D57E8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either discard the received AMD PDU or place it in the reception buffer (see clause 5.2.3.2.2);</w:t>
      </w:r>
    </w:p>
    <w:p w14:paraId="10636E2A"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the received AMD PDU was placed in the reception buffer:</w:t>
      </w:r>
    </w:p>
    <w:p w14:paraId="5185FD6D"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state variables, reassemble and deliver RLC SDUs to upper layer and start/stop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as needed (see clause 5.2.3.2.3).</w:t>
      </w:r>
    </w:p>
    <w:p w14:paraId="1C5812F8"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 xml:space="preserve">When </w:t>
      </w:r>
      <w:r w:rsidRPr="00665AFD">
        <w:rPr>
          <w:rFonts w:ascii="Times New Roman" w:eastAsia="Times New Roman" w:hAnsi="Times New Roman" w:cs="Times New Roman"/>
          <w:bCs/>
          <w:i/>
          <w:sz w:val="20"/>
          <w:szCs w:val="20"/>
          <w:lang w:val="en-GB" w:eastAsia="ko-KR"/>
        </w:rPr>
        <w:t>t-Reassembly</w:t>
      </w:r>
      <w:r w:rsidRPr="00665AFD">
        <w:rPr>
          <w:rFonts w:ascii="Times New Roman" w:eastAsia="Times New Roman" w:hAnsi="Times New Roman" w:cs="Times New Roman"/>
          <w:bCs/>
          <w:sz w:val="20"/>
          <w:szCs w:val="20"/>
          <w:lang w:val="en-GB" w:eastAsia="ko-KR"/>
        </w:rPr>
        <w:t xml:space="preserve"> expires, the receiving side of an AM RLC entity shall:</w:t>
      </w:r>
    </w:p>
    <w:p w14:paraId="79DC7BCC"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state variables and start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as needed (see clause 5.2.3.2.4).</w:t>
      </w:r>
    </w:p>
    <w:p w14:paraId="1A863ACC"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55" w:name="_Toc5722467"/>
      <w:bookmarkStart w:id="56" w:name="_Toc37462987"/>
      <w:bookmarkStart w:id="57" w:name="_Toc46502531"/>
      <w:bookmarkStart w:id="58" w:name="_Toc171715327"/>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2.2</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Actions when an AMD PDU is received from lower layer</w:t>
      </w:r>
      <w:bookmarkEnd w:id="55"/>
      <w:bookmarkEnd w:id="56"/>
      <w:bookmarkEnd w:id="57"/>
      <w:bookmarkEnd w:id="58"/>
    </w:p>
    <w:p w14:paraId="2A8A56FD"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an AMD PDU is received from lower layer, where the AMD PDU contains byte segment numbers y to z of an RLC SDU with SN = x, the receiving side of an AM RLC entity shall:</w:t>
      </w:r>
    </w:p>
    <w:p w14:paraId="1837E83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x falls outside of the receiving window; or</w:t>
      </w:r>
    </w:p>
    <w:p w14:paraId="33D3C086"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byte segment numbers y to z of the RLC SDU with SN = x have been received before:</w:t>
      </w:r>
    </w:p>
    <w:p w14:paraId="5D8D9FE8"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discard the received AMD PDU.</w:t>
      </w:r>
    </w:p>
    <w:p w14:paraId="1D3C6F36"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else:</w:t>
      </w:r>
    </w:p>
    <w:p w14:paraId="32831B9F"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place the received AMD PDU in the reception buffer;</w:t>
      </w:r>
    </w:p>
    <w:p w14:paraId="6AC774A8"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some byte segments of the RLC SDU contained in the AMD PDU have been received before:</w:t>
      </w:r>
    </w:p>
    <w:p w14:paraId="00D33F54"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discard the duplicate byte segments.</w:t>
      </w:r>
    </w:p>
    <w:p w14:paraId="43313B61"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59" w:name="_Toc5722468"/>
      <w:bookmarkStart w:id="60" w:name="_Toc37462988"/>
      <w:bookmarkStart w:id="61" w:name="_Toc46502532"/>
      <w:bookmarkStart w:id="62" w:name="_Toc171715328"/>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2.3</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Actions when an AMD PDU is placed in the reception buffer</w:t>
      </w:r>
      <w:bookmarkEnd w:id="59"/>
      <w:bookmarkEnd w:id="60"/>
      <w:bookmarkEnd w:id="61"/>
      <w:bookmarkEnd w:id="62"/>
    </w:p>
    <w:p w14:paraId="52BFC51D"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an AMD PDU with SN = x is placed in the reception buffer, the receiving side of an AM RLC entity shall:</w:t>
      </w:r>
    </w:p>
    <w:p w14:paraId="21F9DCC7" w14:textId="77777777" w:rsidR="00665AFD" w:rsidRPr="00665AFD" w:rsidRDefault="00665AFD" w:rsidP="00665AFD">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lastRenderedPageBreak/>
        <w:t>-</w:t>
      </w:r>
      <w:r w:rsidRPr="00665AFD">
        <w:rPr>
          <w:rFonts w:ascii="Times New Roman" w:eastAsia="Times New Roman" w:hAnsi="Times New Roman" w:cs="Times New Roman"/>
          <w:sz w:val="20"/>
          <w:szCs w:val="20"/>
          <w:lang w:val="en-GB"/>
        </w:rPr>
        <w:tab/>
        <w:t xml:space="preserve">if x &gt;=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w:t>
      </w:r>
    </w:p>
    <w:p w14:paraId="09977FB6" w14:textId="77777777" w:rsidR="00665AFD" w:rsidRPr="00665AFD" w:rsidRDefault="00665AFD" w:rsidP="00665AFD">
      <w:pPr>
        <w:overflowPunct w:val="0"/>
        <w:autoSpaceDE w:val="0"/>
        <w:autoSpaceDN w:val="0"/>
        <w:adjustRightInd w:val="0"/>
        <w:spacing w:after="180"/>
        <w:ind w:left="851" w:hanging="283"/>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 to x+ 1.</w:t>
      </w:r>
    </w:p>
    <w:p w14:paraId="140B0C30" w14:textId="77777777" w:rsidR="00665AFD" w:rsidRPr="00665AFD" w:rsidRDefault="00665AFD" w:rsidP="00665AFD">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all bytes of the RLC SDU with SN = x are received:</w:t>
      </w:r>
    </w:p>
    <w:p w14:paraId="06DF4137"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reassemble the RLC SDU from AMD PDU(s) with SN = x, remove RLC headers when doing so and deliver the reassembled RLC SDU to upper layer;</w:t>
      </w:r>
    </w:p>
    <w:p w14:paraId="3DD5A22A"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x =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w:t>
      </w:r>
    </w:p>
    <w:p w14:paraId="47BAEE2A"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to the SN of the first RLC SDU with SN &gt; current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for which not all bytes have been received.</w:t>
      </w:r>
    </w:p>
    <w:p w14:paraId="694F90FB"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x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w:t>
      </w:r>
    </w:p>
    <w:p w14:paraId="2C79D137"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to the SN of the first RLC SDU with SN &gt; current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for which not all bytes have been received.</w:t>
      </w:r>
    </w:p>
    <w:p w14:paraId="585BF143" w14:textId="77777777" w:rsidR="00665AFD" w:rsidRPr="00665AFD" w:rsidRDefault="00665AFD" w:rsidP="00665AFD">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is running:</w:t>
      </w:r>
    </w:p>
    <w:p w14:paraId="5A437FB7"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or</w:t>
      </w:r>
    </w:p>
    <w:p w14:paraId="6A876A4B"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+ 1 and there is no missing byte segment of the SDU associated with SN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before the last byte of all received segments of this SDU; or</w:t>
      </w:r>
    </w:p>
    <w:p w14:paraId="68059EC7"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falls outside of the receiving window and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is not equal to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3AA928D6"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stop and reset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w:t>
      </w:r>
    </w:p>
    <w:p w14:paraId="06906CD7" w14:textId="77777777" w:rsidR="00665AFD" w:rsidRPr="00665AFD" w:rsidRDefault="00665AFD" w:rsidP="00665AFD">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is not running (includes the case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is stopped due to actions above):</w:t>
      </w:r>
    </w:p>
    <w:p w14:paraId="6DAC3870"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&gt;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+1; or</w:t>
      </w:r>
    </w:p>
    <w:p w14:paraId="02FE13B5"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+ 1 and there is at least one missing byte segment of the SDU associated with SN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before the last byte of all received segments of this SDU:</w:t>
      </w:r>
    </w:p>
    <w:p w14:paraId="6846B356"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start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w:t>
      </w:r>
    </w:p>
    <w:p w14:paraId="7B5AC701" w14:textId="77777777" w:rsidR="00665AFD" w:rsidRDefault="00665AFD" w:rsidP="00665AFD">
      <w:pPr>
        <w:overflowPunct w:val="0"/>
        <w:autoSpaceDE w:val="0"/>
        <w:autoSpaceDN w:val="0"/>
        <w:adjustRightInd w:val="0"/>
        <w:spacing w:after="180"/>
        <w:ind w:left="1135" w:hanging="284"/>
        <w:textAlignment w:val="baseline"/>
        <w:rPr>
          <w:ins w:id="63" w:author="NEC_Yuhua" w:date="2024-10-26T16:36:00Z"/>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to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w:t>
      </w:r>
    </w:p>
    <w:p w14:paraId="15363833" w14:textId="6A5A202A" w:rsidR="00FC0017" w:rsidRPr="00FC0017" w:rsidRDefault="00FC0017" w:rsidP="00063FCD">
      <w:pPr>
        <w:overflowPunct w:val="0"/>
        <w:spacing w:after="180"/>
        <w:ind w:left="562" w:hanging="288"/>
        <w:rPr>
          <w:ins w:id="64" w:author="NEC_Yuhua" w:date="2024-10-27T21:47:00Z"/>
          <w:rFonts w:ascii="Times New Roman" w:eastAsia="Times New Roman" w:hAnsi="Times New Roman" w:cs="+mn-cs"/>
          <w:color w:val="000000"/>
          <w:kern w:val="24"/>
          <w:sz w:val="20"/>
          <w:szCs w:val="20"/>
          <w:lang w:val="en-GB" w:eastAsia="zh-CN"/>
        </w:rPr>
      </w:pPr>
      <w:ins w:id="65" w:author="NEC_Yuhua" w:date="2024-10-27T21:47:00Z">
        <w:r>
          <w:rPr>
            <w:rFonts w:ascii="Times New Roman" w:eastAsia="Times New Roman" w:hAnsi="Times New Roman" w:cs="+mn-cs"/>
            <w:color w:val="000000"/>
            <w:kern w:val="24"/>
            <w:sz w:val="20"/>
            <w:szCs w:val="20"/>
            <w:lang w:val="en-GB" w:eastAsia="zh-CN"/>
          </w:rPr>
          <w:t>-</w:t>
        </w:r>
        <w:r>
          <w:rPr>
            <w:rFonts w:ascii="Times New Roman" w:eastAsia="Times New Roman" w:hAnsi="Times New Roman" w:cs="+mn-cs"/>
            <w:color w:val="000000"/>
            <w:kern w:val="24"/>
            <w:sz w:val="20"/>
            <w:szCs w:val="20"/>
            <w:lang w:val="en-GB" w:eastAsia="zh-CN"/>
          </w:rPr>
          <w:tab/>
        </w:r>
        <w:r w:rsidRPr="00063FCD">
          <w:rPr>
            <w:rFonts w:ascii="Times New Roman" w:eastAsia="Times New Roman" w:hAnsi="Times New Roman" w:cs="+mn-cs"/>
            <w:color w:val="000000"/>
            <w:kern w:val="24"/>
            <w:sz w:val="20"/>
            <w:szCs w:val="20"/>
            <w:lang w:val="en-GB" w:eastAsia="zh-CN"/>
          </w:rPr>
          <w:t xml:space="preserve">if </w:t>
        </w:r>
        <w:r w:rsidRPr="00063FCD">
          <w:rPr>
            <w:rFonts w:ascii="Times New Roman" w:eastAsia="Times New Roman" w:hAnsi="Times New Roman" w:cs="+mn-cs"/>
            <w:i/>
            <w:iCs/>
            <w:color w:val="000000"/>
            <w:kern w:val="24"/>
            <w:sz w:val="20"/>
            <w:szCs w:val="20"/>
            <w:lang w:val="en-GB" w:eastAsia="zh-CN"/>
          </w:rPr>
          <w:t>t-</w:t>
        </w:r>
        <w:proofErr w:type="spellStart"/>
        <w:r w:rsidRPr="00063FCD">
          <w:rPr>
            <w:rFonts w:ascii="Times New Roman" w:eastAsia="Times New Roman" w:hAnsi="Times New Roman" w:cs="+mn-cs"/>
            <w:i/>
            <w:iCs/>
            <w:color w:val="000000"/>
            <w:kern w:val="24"/>
            <w:sz w:val="20"/>
            <w:szCs w:val="20"/>
            <w:lang w:val="en-GB" w:eastAsia="zh-CN"/>
          </w:rPr>
          <w:t>Giveup</w:t>
        </w:r>
        <w:proofErr w:type="spellEnd"/>
        <w:r>
          <w:rPr>
            <w:rFonts w:ascii="Times New Roman" w:eastAsia="Times New Roman" w:hAnsi="Times New Roman" w:cs="+mn-cs"/>
            <w:i/>
            <w:iCs/>
            <w:color w:val="000000"/>
            <w:kern w:val="24"/>
            <w:sz w:val="20"/>
            <w:szCs w:val="20"/>
            <w:lang w:val="en-GB" w:eastAsia="zh-CN"/>
          </w:rPr>
          <w:t xml:space="preserve"> </w:t>
        </w:r>
        <w:r>
          <w:rPr>
            <w:rFonts w:ascii="Times New Roman" w:eastAsia="Times New Roman" w:hAnsi="Times New Roman" w:cs="+mn-cs"/>
            <w:color w:val="000000"/>
            <w:kern w:val="24"/>
            <w:sz w:val="20"/>
            <w:szCs w:val="20"/>
            <w:lang w:val="en-GB" w:eastAsia="zh-CN"/>
          </w:rPr>
          <w:t>is configured:</w:t>
        </w:r>
      </w:ins>
    </w:p>
    <w:p w14:paraId="2653D8AA" w14:textId="2B0C62C7" w:rsidR="00063FCD" w:rsidRPr="00063FCD" w:rsidRDefault="00893A36" w:rsidP="00914640">
      <w:pPr>
        <w:overflowPunct w:val="0"/>
        <w:autoSpaceDE w:val="0"/>
        <w:autoSpaceDN w:val="0"/>
        <w:adjustRightInd w:val="0"/>
        <w:spacing w:after="180"/>
        <w:ind w:left="851" w:hanging="284"/>
        <w:textAlignment w:val="baseline"/>
        <w:rPr>
          <w:ins w:id="66" w:author="NEC_Yuhua" w:date="2024-10-26T16:36:00Z"/>
          <w:rFonts w:ascii="Times New Roman" w:eastAsia="Times New Roman" w:hAnsi="Times New Roman" w:cs="Times New Roman"/>
          <w:lang w:val="en-GB" w:eastAsia="zh-CN"/>
        </w:rPr>
      </w:pPr>
      <w:ins w:id="67" w:author="NEC_Yuhua" w:date="2024-10-26T16:36:00Z">
        <w:r>
          <w:rPr>
            <w:rFonts w:ascii="Times New Roman" w:eastAsia="Times New Roman" w:hAnsi="Times New Roman" w:cs="+mn-cs"/>
            <w:color w:val="000000"/>
            <w:kern w:val="24"/>
            <w:sz w:val="20"/>
            <w:szCs w:val="20"/>
            <w:lang w:val="en-GB" w:eastAsia="zh-CN"/>
          </w:rPr>
          <w:t>-</w:t>
        </w:r>
        <w:r>
          <w:rPr>
            <w:rFonts w:ascii="Times New Roman" w:eastAsia="Times New Roman" w:hAnsi="Times New Roman" w:cs="+mn-cs"/>
            <w:color w:val="000000"/>
            <w:kern w:val="24"/>
            <w:sz w:val="20"/>
            <w:szCs w:val="20"/>
            <w:lang w:val="en-GB" w:eastAsia="zh-CN"/>
          </w:rPr>
          <w:tab/>
        </w:r>
        <w:r w:rsidR="00063FCD" w:rsidRPr="00063FCD">
          <w:rPr>
            <w:rFonts w:ascii="Times New Roman" w:eastAsia="Times New Roman" w:hAnsi="Times New Roman" w:cs="+mn-cs"/>
            <w:color w:val="000000"/>
            <w:kern w:val="24"/>
            <w:sz w:val="20"/>
            <w:szCs w:val="20"/>
            <w:lang w:val="en-GB" w:eastAsia="zh-CN"/>
          </w:rPr>
          <w:t xml:space="preserve">if </w:t>
        </w:r>
        <w:r w:rsidR="00063FCD" w:rsidRPr="00063FCD">
          <w:rPr>
            <w:rFonts w:ascii="Times New Roman" w:eastAsia="Times New Roman" w:hAnsi="Times New Roman" w:cs="+mn-cs"/>
            <w:i/>
            <w:iCs/>
            <w:color w:val="000000"/>
            <w:kern w:val="24"/>
            <w:sz w:val="20"/>
            <w:szCs w:val="20"/>
            <w:lang w:val="en-GB" w:eastAsia="zh-CN"/>
          </w:rPr>
          <w:t>t-</w:t>
        </w:r>
        <w:proofErr w:type="spellStart"/>
        <w:r w:rsidR="00063FCD" w:rsidRPr="00063FCD">
          <w:rPr>
            <w:rFonts w:ascii="Times New Roman" w:eastAsia="Times New Roman" w:hAnsi="Times New Roman" w:cs="+mn-cs"/>
            <w:i/>
            <w:iCs/>
            <w:color w:val="000000"/>
            <w:kern w:val="24"/>
            <w:sz w:val="20"/>
            <w:szCs w:val="20"/>
            <w:lang w:val="en-GB" w:eastAsia="zh-CN"/>
          </w:rPr>
          <w:t>Giveup</w:t>
        </w:r>
        <w:proofErr w:type="spellEnd"/>
        <w:r w:rsidR="00063FCD" w:rsidRPr="00063FCD">
          <w:rPr>
            <w:rFonts w:ascii="Times New Roman" w:eastAsia="Times New Roman" w:hAnsi="Times New Roman" w:cs="+mn-cs"/>
            <w:color w:val="000000"/>
            <w:kern w:val="24"/>
            <w:sz w:val="20"/>
            <w:szCs w:val="20"/>
            <w:lang w:val="en-GB" w:eastAsia="zh-CN"/>
          </w:rPr>
          <w:t xml:space="preserve"> is running:</w:t>
        </w:r>
      </w:ins>
    </w:p>
    <w:p w14:paraId="79ABB5DD" w14:textId="77777777" w:rsidR="00063FCD" w:rsidRPr="00914640" w:rsidRDefault="00063FCD" w:rsidP="00914640">
      <w:pPr>
        <w:overflowPunct w:val="0"/>
        <w:autoSpaceDE w:val="0"/>
        <w:autoSpaceDN w:val="0"/>
        <w:adjustRightInd w:val="0"/>
        <w:spacing w:after="180"/>
        <w:ind w:left="1135" w:hanging="284"/>
        <w:textAlignment w:val="baseline"/>
        <w:rPr>
          <w:ins w:id="68" w:author="NEC_Yuhua" w:date="2024-10-26T16:36:00Z"/>
          <w:rFonts w:ascii="Times New Roman" w:eastAsia="Times New Roman" w:hAnsi="Times New Roman" w:cs="Times New Roman"/>
          <w:sz w:val="20"/>
          <w:szCs w:val="20"/>
          <w:lang w:val="en-GB"/>
        </w:rPr>
      </w:pPr>
      <w:ins w:id="69"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RX_Giveup_Trigger</w:t>
        </w:r>
        <w:proofErr w:type="spellEnd"/>
        <w:r w:rsidRPr="00914640">
          <w:rPr>
            <w:rFonts w:ascii="Times New Roman" w:eastAsia="Times New Roman" w:hAnsi="Times New Roman" w:cs="Times New Roman"/>
            <w:sz w:val="20"/>
            <w:szCs w:val="20"/>
            <w:lang w:val="en-GB"/>
          </w:rPr>
          <w:t xml:space="preserve"> &lt;=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or</w:t>
        </w:r>
      </w:ins>
    </w:p>
    <w:p w14:paraId="4B6CE3C2" w14:textId="1663BB75" w:rsidR="00063FCD" w:rsidRPr="00914640" w:rsidRDefault="00063FCD" w:rsidP="00914640">
      <w:pPr>
        <w:overflowPunct w:val="0"/>
        <w:autoSpaceDE w:val="0"/>
        <w:autoSpaceDN w:val="0"/>
        <w:adjustRightInd w:val="0"/>
        <w:spacing w:after="180"/>
        <w:ind w:left="1135" w:hanging="284"/>
        <w:textAlignment w:val="baseline"/>
        <w:rPr>
          <w:ins w:id="70" w:author="NEC_Yuhua" w:date="2024-10-26T16:36:00Z"/>
          <w:rFonts w:ascii="Times New Roman" w:eastAsia="Times New Roman" w:hAnsi="Times New Roman" w:cs="Times New Roman"/>
          <w:sz w:val="20"/>
          <w:szCs w:val="20"/>
          <w:lang w:val="en-GB"/>
        </w:rPr>
      </w:pPr>
      <w:ins w:id="71"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RX_Giveup_Trigger</w:t>
        </w:r>
        <w:proofErr w:type="spellEnd"/>
        <w:r w:rsidRPr="00914640">
          <w:rPr>
            <w:rFonts w:ascii="Times New Roman" w:eastAsia="Times New Roman" w:hAnsi="Times New Roman" w:cs="Times New Roman"/>
            <w:sz w:val="20"/>
            <w:szCs w:val="20"/>
            <w:lang w:val="en-GB"/>
          </w:rPr>
          <w:t xml:space="preserve"> falls outside of the receiving window and </w:t>
        </w:r>
        <w:proofErr w:type="spellStart"/>
        <w:r w:rsidRPr="00914640">
          <w:rPr>
            <w:rFonts w:ascii="Times New Roman" w:eastAsia="Times New Roman" w:hAnsi="Times New Roman" w:cs="Times New Roman"/>
            <w:sz w:val="20"/>
            <w:szCs w:val="20"/>
            <w:lang w:val="en-GB"/>
          </w:rPr>
          <w:t>RX_Timer_Trigger</w:t>
        </w:r>
        <w:proofErr w:type="spellEnd"/>
        <w:r w:rsidRPr="00914640">
          <w:rPr>
            <w:rFonts w:ascii="Times New Roman" w:eastAsia="Times New Roman" w:hAnsi="Times New Roman" w:cs="Times New Roman"/>
            <w:sz w:val="20"/>
            <w:szCs w:val="20"/>
            <w:lang w:val="en-GB"/>
          </w:rPr>
          <w:t xml:space="preserve"> is not equal to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 or</w:t>
        </w:r>
      </w:ins>
    </w:p>
    <w:p w14:paraId="2B6A68B6" w14:textId="77777777" w:rsidR="00063FCD" w:rsidRPr="00914640" w:rsidRDefault="00063FCD" w:rsidP="00914640">
      <w:pPr>
        <w:overflowPunct w:val="0"/>
        <w:autoSpaceDE w:val="0"/>
        <w:autoSpaceDN w:val="0"/>
        <w:adjustRightInd w:val="0"/>
        <w:spacing w:after="180"/>
        <w:ind w:left="1135" w:hanging="284"/>
        <w:textAlignment w:val="baseline"/>
        <w:rPr>
          <w:ins w:id="72" w:author="NEC_Yuhua" w:date="2024-10-26T16:36:00Z"/>
          <w:rFonts w:ascii="Times New Roman" w:eastAsia="Times New Roman" w:hAnsi="Times New Roman" w:cs="Times New Roman"/>
          <w:sz w:val="20"/>
          <w:szCs w:val="20"/>
          <w:lang w:val="en-GB"/>
        </w:rPr>
      </w:pPr>
      <w:ins w:id="73"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 xml:space="preserve"> =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+ 1 and there is no missing byte segment of the RLC SDU associated with SN =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before the last byte of all received segments of this RLC SDU:</w:t>
        </w:r>
      </w:ins>
    </w:p>
    <w:p w14:paraId="2C3FE2CA" w14:textId="58C57717" w:rsidR="00063FCD" w:rsidRPr="00914640" w:rsidRDefault="00063FCD" w:rsidP="00914640">
      <w:pPr>
        <w:overflowPunct w:val="0"/>
        <w:autoSpaceDE w:val="0"/>
        <w:autoSpaceDN w:val="0"/>
        <w:adjustRightInd w:val="0"/>
        <w:spacing w:after="180"/>
        <w:ind w:left="1419" w:hanging="284"/>
        <w:textAlignment w:val="baseline"/>
        <w:rPr>
          <w:ins w:id="74" w:author="NEC_Yuhua" w:date="2024-10-26T16:36:00Z"/>
          <w:rFonts w:ascii="Times New Roman" w:eastAsia="Times New Roman" w:hAnsi="Times New Roman" w:cs="Times New Roman"/>
          <w:sz w:val="20"/>
          <w:szCs w:val="20"/>
          <w:lang w:val="en-GB"/>
        </w:rPr>
      </w:pPr>
      <w:ins w:id="75"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stop and reset t-</w:t>
        </w:r>
      </w:ins>
      <w:proofErr w:type="spellStart"/>
      <w:ins w:id="76" w:author="NEC_Yuhua" w:date="2024-10-27T21:46:00Z">
        <w:r w:rsidR="009F1394" w:rsidRPr="00914640">
          <w:rPr>
            <w:rFonts w:ascii="Times New Roman" w:eastAsia="Times New Roman" w:hAnsi="Times New Roman" w:cs="Times New Roman"/>
            <w:sz w:val="20"/>
            <w:szCs w:val="20"/>
            <w:lang w:val="en-GB"/>
          </w:rPr>
          <w:t>G</w:t>
        </w:r>
      </w:ins>
      <w:ins w:id="77" w:author="NEC_Yuhua" w:date="2024-10-26T16:36:00Z">
        <w:r w:rsidRPr="00914640">
          <w:rPr>
            <w:rFonts w:ascii="Times New Roman" w:eastAsia="Times New Roman" w:hAnsi="Times New Roman" w:cs="Times New Roman"/>
            <w:sz w:val="20"/>
            <w:szCs w:val="20"/>
            <w:lang w:val="en-GB"/>
          </w:rPr>
          <w:t>iveup</w:t>
        </w:r>
        <w:proofErr w:type="spellEnd"/>
        <w:r w:rsidRPr="00914640">
          <w:rPr>
            <w:rFonts w:ascii="Times New Roman" w:eastAsia="Times New Roman" w:hAnsi="Times New Roman" w:cs="Times New Roman"/>
            <w:sz w:val="20"/>
            <w:szCs w:val="20"/>
            <w:lang w:val="en-GB"/>
          </w:rPr>
          <w:t>.</w:t>
        </w:r>
      </w:ins>
    </w:p>
    <w:p w14:paraId="29EC1C9A" w14:textId="77777777" w:rsidR="00063FCD" w:rsidRPr="00063FCD" w:rsidRDefault="00063FCD" w:rsidP="00914640">
      <w:pPr>
        <w:overflowPunct w:val="0"/>
        <w:autoSpaceDE w:val="0"/>
        <w:autoSpaceDN w:val="0"/>
        <w:adjustRightInd w:val="0"/>
        <w:spacing w:after="180"/>
        <w:ind w:left="851" w:hanging="284"/>
        <w:textAlignment w:val="baseline"/>
        <w:rPr>
          <w:ins w:id="78" w:author="NEC_Yuhua" w:date="2024-10-26T16:36:00Z"/>
          <w:rFonts w:ascii="Times New Roman" w:eastAsia="Times New Roman" w:hAnsi="Times New Roman" w:cs="Times New Roman"/>
          <w:lang w:val="en-GB" w:eastAsia="zh-CN"/>
        </w:rPr>
      </w:pPr>
      <w:ins w:id="79" w:author="NEC_Yuhua" w:date="2024-10-26T16:36:00Z">
        <w:r w:rsidRPr="00063FCD">
          <w:rPr>
            <w:rFonts w:ascii="Times New Roman" w:eastAsia="Times New Roman" w:hAnsi="Times New Roman" w:cs="+mn-cs"/>
            <w:color w:val="000000"/>
            <w:kern w:val="24"/>
            <w:sz w:val="20"/>
            <w:szCs w:val="20"/>
            <w:lang w:val="en-GB" w:eastAsia="zh-CN"/>
          </w:rPr>
          <w:t>-</w:t>
        </w:r>
        <w:r w:rsidRPr="00063FCD">
          <w:rPr>
            <w:rFonts w:ascii="Times New Roman" w:eastAsia="Times New Roman" w:hAnsi="Times New Roman" w:cs="+mn-cs"/>
            <w:color w:val="000000"/>
            <w:kern w:val="24"/>
            <w:sz w:val="20"/>
            <w:szCs w:val="20"/>
            <w:lang w:val="en-GB" w:eastAsia="zh-CN"/>
          </w:rPr>
          <w:tab/>
          <w:t xml:space="preserve">if </w:t>
        </w:r>
        <w:r w:rsidRPr="00063FCD">
          <w:rPr>
            <w:rFonts w:ascii="Times New Roman" w:eastAsia="Times New Roman" w:hAnsi="Times New Roman" w:cs="+mn-cs"/>
            <w:i/>
            <w:iCs/>
            <w:color w:val="000000"/>
            <w:kern w:val="24"/>
            <w:sz w:val="20"/>
            <w:szCs w:val="20"/>
            <w:lang w:val="en-GB" w:eastAsia="zh-CN"/>
          </w:rPr>
          <w:t>t-</w:t>
        </w:r>
        <w:proofErr w:type="spellStart"/>
        <w:r w:rsidRPr="00063FCD">
          <w:rPr>
            <w:rFonts w:ascii="Times New Roman" w:eastAsia="Times New Roman" w:hAnsi="Times New Roman" w:cs="+mn-cs"/>
            <w:i/>
            <w:iCs/>
            <w:color w:val="000000"/>
            <w:kern w:val="24"/>
            <w:sz w:val="20"/>
            <w:szCs w:val="20"/>
            <w:lang w:val="en-GB" w:eastAsia="zh-CN"/>
          </w:rPr>
          <w:t>Giveup</w:t>
        </w:r>
        <w:proofErr w:type="spellEnd"/>
        <w:r w:rsidRPr="00063FCD">
          <w:rPr>
            <w:rFonts w:ascii="Times New Roman" w:eastAsia="Times New Roman" w:hAnsi="Times New Roman" w:cs="+mn-cs"/>
            <w:color w:val="000000"/>
            <w:kern w:val="24"/>
            <w:sz w:val="20"/>
            <w:szCs w:val="20"/>
            <w:lang w:val="en-GB" w:eastAsia="zh-CN"/>
          </w:rPr>
          <w:t xml:space="preserve"> is not running (includes the case when </w:t>
        </w:r>
        <w:r w:rsidRPr="00063FCD">
          <w:rPr>
            <w:rFonts w:ascii="Times New Roman" w:eastAsia="Times New Roman" w:hAnsi="Times New Roman" w:cs="+mn-cs"/>
            <w:i/>
            <w:iCs/>
            <w:color w:val="000000"/>
            <w:kern w:val="24"/>
            <w:sz w:val="20"/>
            <w:szCs w:val="20"/>
            <w:lang w:val="en-GB" w:eastAsia="zh-CN"/>
          </w:rPr>
          <w:t>t-</w:t>
        </w:r>
        <w:proofErr w:type="spellStart"/>
        <w:r w:rsidRPr="00063FCD">
          <w:rPr>
            <w:rFonts w:ascii="Times New Roman" w:eastAsia="Times New Roman" w:hAnsi="Times New Roman" w:cs="+mn-cs"/>
            <w:i/>
            <w:iCs/>
            <w:color w:val="000000"/>
            <w:kern w:val="24"/>
            <w:sz w:val="20"/>
            <w:szCs w:val="20"/>
            <w:lang w:val="en-GB" w:eastAsia="zh-CN"/>
          </w:rPr>
          <w:t>Giveup</w:t>
        </w:r>
        <w:proofErr w:type="spellEnd"/>
        <w:r w:rsidRPr="00063FCD">
          <w:rPr>
            <w:rFonts w:ascii="Times New Roman" w:eastAsia="Times New Roman" w:hAnsi="Times New Roman" w:cs="+mn-cs"/>
            <w:i/>
            <w:iCs/>
            <w:color w:val="000000"/>
            <w:kern w:val="24"/>
            <w:sz w:val="20"/>
            <w:szCs w:val="20"/>
            <w:lang w:val="en-GB" w:eastAsia="zh-CN"/>
          </w:rPr>
          <w:t xml:space="preserve"> </w:t>
        </w:r>
        <w:r w:rsidRPr="00063FCD">
          <w:rPr>
            <w:rFonts w:ascii="Times New Roman" w:eastAsia="Times New Roman" w:hAnsi="Times New Roman" w:cs="+mn-cs"/>
            <w:color w:val="000000"/>
            <w:kern w:val="24"/>
            <w:sz w:val="20"/>
            <w:szCs w:val="20"/>
            <w:lang w:val="en-GB" w:eastAsia="zh-CN"/>
          </w:rPr>
          <w:t xml:space="preserve">is stopped </w:t>
        </w:r>
        <w:r w:rsidRPr="00914640">
          <w:rPr>
            <w:rFonts w:ascii="Times New Roman" w:eastAsia="Times New Roman" w:hAnsi="Times New Roman" w:cs="+mn-cs"/>
            <w:color w:val="000000"/>
            <w:kern w:val="24"/>
            <w:sz w:val="20"/>
            <w:szCs w:val="20"/>
            <w:lang w:val="en-GB" w:eastAsia="zh-CN"/>
          </w:rPr>
          <w:t>due</w:t>
        </w:r>
        <w:r w:rsidRPr="00063FCD">
          <w:rPr>
            <w:rFonts w:ascii="Times New Roman" w:eastAsia="Times New Roman" w:hAnsi="Times New Roman" w:cs="+mn-cs"/>
            <w:color w:val="000000"/>
            <w:kern w:val="24"/>
            <w:sz w:val="20"/>
            <w:szCs w:val="20"/>
            <w:lang w:val="en-GB" w:eastAsia="zh-CN"/>
          </w:rPr>
          <w:t xml:space="preserve"> to actions above):</w:t>
        </w:r>
      </w:ins>
    </w:p>
    <w:p w14:paraId="621202C8" w14:textId="77777777" w:rsidR="00063FCD" w:rsidRPr="00914640" w:rsidRDefault="00063FCD" w:rsidP="00914640">
      <w:pPr>
        <w:overflowPunct w:val="0"/>
        <w:autoSpaceDE w:val="0"/>
        <w:autoSpaceDN w:val="0"/>
        <w:adjustRightInd w:val="0"/>
        <w:spacing w:after="180"/>
        <w:ind w:left="1135" w:hanging="284"/>
        <w:textAlignment w:val="baseline"/>
        <w:rPr>
          <w:ins w:id="80" w:author="NEC_Yuhua" w:date="2024-10-26T16:36:00Z"/>
          <w:rFonts w:ascii="Times New Roman" w:eastAsia="Times New Roman" w:hAnsi="Times New Roman" w:cs="Times New Roman"/>
          <w:sz w:val="20"/>
          <w:szCs w:val="20"/>
          <w:lang w:val="en-GB"/>
        </w:rPr>
      </w:pPr>
      <w:ins w:id="81"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 xml:space="preserve"> &gt;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+ 1; or</w:t>
        </w:r>
      </w:ins>
    </w:p>
    <w:p w14:paraId="68018D64" w14:textId="77777777" w:rsidR="00063FCD" w:rsidRPr="00914640" w:rsidRDefault="00063FCD" w:rsidP="00914640">
      <w:pPr>
        <w:overflowPunct w:val="0"/>
        <w:autoSpaceDE w:val="0"/>
        <w:autoSpaceDN w:val="0"/>
        <w:adjustRightInd w:val="0"/>
        <w:spacing w:after="180"/>
        <w:ind w:left="1135" w:hanging="284"/>
        <w:textAlignment w:val="baseline"/>
        <w:rPr>
          <w:ins w:id="82" w:author="NEC_Yuhua" w:date="2024-10-26T16:36:00Z"/>
          <w:rFonts w:ascii="Times New Roman" w:eastAsia="Times New Roman" w:hAnsi="Times New Roman" w:cs="Times New Roman"/>
          <w:sz w:val="20"/>
          <w:szCs w:val="20"/>
          <w:lang w:val="en-GB"/>
        </w:rPr>
      </w:pPr>
      <w:ins w:id="83"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 xml:space="preserve"> =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+ 1 and there is at least one missing byte segment of the RLC SDU associated with SN =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before the last byte of all received segments of this RLC SDU:</w:t>
        </w:r>
      </w:ins>
    </w:p>
    <w:p w14:paraId="1E9A3442" w14:textId="56B81A3C" w:rsidR="00063FCD" w:rsidRPr="00914640" w:rsidRDefault="00063FCD" w:rsidP="00914640">
      <w:pPr>
        <w:overflowPunct w:val="0"/>
        <w:autoSpaceDE w:val="0"/>
        <w:autoSpaceDN w:val="0"/>
        <w:adjustRightInd w:val="0"/>
        <w:spacing w:after="180"/>
        <w:ind w:left="1419" w:hanging="284"/>
        <w:textAlignment w:val="baseline"/>
        <w:rPr>
          <w:ins w:id="84" w:author="NEC_Yuhua" w:date="2024-10-26T16:36:00Z"/>
          <w:rFonts w:ascii="Times New Roman" w:eastAsia="Times New Roman" w:hAnsi="Times New Roman" w:cs="Times New Roman"/>
          <w:sz w:val="20"/>
          <w:szCs w:val="20"/>
          <w:lang w:val="en-GB"/>
        </w:rPr>
      </w:pPr>
      <w:ins w:id="85"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start t-</w:t>
        </w:r>
      </w:ins>
      <w:proofErr w:type="spellStart"/>
      <w:ins w:id="86" w:author="NEC_Yuhua" w:date="2024-10-27T21:46:00Z">
        <w:r w:rsidR="009F1394" w:rsidRPr="00914640">
          <w:rPr>
            <w:rFonts w:ascii="Times New Roman" w:eastAsia="Times New Roman" w:hAnsi="Times New Roman" w:cs="Times New Roman"/>
            <w:sz w:val="20"/>
            <w:szCs w:val="20"/>
            <w:lang w:val="en-GB"/>
          </w:rPr>
          <w:t>Giveup</w:t>
        </w:r>
      </w:ins>
      <w:proofErr w:type="spellEnd"/>
      <w:ins w:id="87" w:author="NEC_Yuhua" w:date="2024-10-26T16:36:00Z">
        <w:r w:rsidRPr="00914640">
          <w:rPr>
            <w:rFonts w:ascii="Times New Roman" w:eastAsia="Times New Roman" w:hAnsi="Times New Roman" w:cs="Times New Roman"/>
            <w:sz w:val="20"/>
            <w:szCs w:val="20"/>
            <w:lang w:val="en-GB"/>
          </w:rPr>
          <w:t>;</w:t>
        </w:r>
      </w:ins>
    </w:p>
    <w:p w14:paraId="1CD39647" w14:textId="77777777" w:rsidR="00063FCD" w:rsidRPr="00914640" w:rsidRDefault="00063FCD" w:rsidP="00914640">
      <w:pPr>
        <w:overflowPunct w:val="0"/>
        <w:autoSpaceDE w:val="0"/>
        <w:autoSpaceDN w:val="0"/>
        <w:adjustRightInd w:val="0"/>
        <w:spacing w:after="180"/>
        <w:ind w:left="1419" w:hanging="284"/>
        <w:textAlignment w:val="baseline"/>
        <w:rPr>
          <w:ins w:id="88" w:author="NEC_Yuhua" w:date="2024-10-26T16:36:00Z"/>
          <w:rFonts w:ascii="Times New Roman" w:eastAsia="Times New Roman" w:hAnsi="Times New Roman" w:cs="Times New Roman"/>
          <w:sz w:val="20"/>
          <w:szCs w:val="20"/>
          <w:lang w:val="en-GB"/>
        </w:rPr>
      </w:pPr>
      <w:ins w:id="89"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set </w:t>
        </w:r>
        <w:proofErr w:type="spellStart"/>
        <w:r w:rsidRPr="00914640">
          <w:rPr>
            <w:rFonts w:ascii="Times New Roman" w:eastAsia="Times New Roman" w:hAnsi="Times New Roman" w:cs="Times New Roman"/>
            <w:sz w:val="20"/>
            <w:szCs w:val="20"/>
            <w:lang w:val="en-GB"/>
          </w:rPr>
          <w:t>RX_Giveup_Trigger</w:t>
        </w:r>
        <w:proofErr w:type="spellEnd"/>
        <w:r w:rsidRPr="00914640">
          <w:rPr>
            <w:rFonts w:ascii="Times New Roman" w:eastAsia="Times New Roman" w:hAnsi="Times New Roman" w:cs="Times New Roman"/>
            <w:sz w:val="20"/>
            <w:szCs w:val="20"/>
            <w:lang w:val="en-GB"/>
          </w:rPr>
          <w:t xml:space="preserve"> to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w:t>
        </w:r>
      </w:ins>
    </w:p>
    <w:p w14:paraId="790F28AE" w14:textId="77777777" w:rsidR="00063FCD" w:rsidRPr="00665AFD" w:rsidRDefault="00063FC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p>
    <w:p w14:paraId="64915D42"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90" w:name="_Toc5722469"/>
      <w:bookmarkStart w:id="91" w:name="_Toc37462989"/>
      <w:bookmarkStart w:id="92" w:name="_Toc46502533"/>
      <w:bookmarkStart w:id="93" w:name="_Toc171715329"/>
      <w:r w:rsidRPr="00665AFD">
        <w:rPr>
          <w:rFonts w:ascii="Arial" w:eastAsia="MS Mincho" w:hAnsi="Arial" w:cs="Times New Roman"/>
          <w:sz w:val="22"/>
          <w:szCs w:val="20"/>
          <w:lang w:val="en-GB"/>
        </w:rPr>
        <w:lastRenderedPageBreak/>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2.4</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 xml:space="preserve">Actions when </w:t>
      </w:r>
      <w:r w:rsidRPr="00665AFD">
        <w:rPr>
          <w:rFonts w:ascii="Arial" w:eastAsia="MS Mincho" w:hAnsi="Arial" w:cs="Times New Roman"/>
          <w:i/>
          <w:sz w:val="22"/>
          <w:szCs w:val="20"/>
          <w:lang w:val="en-GB"/>
        </w:rPr>
        <w:t>t-Reassembly</w:t>
      </w:r>
      <w:r w:rsidRPr="00665AFD">
        <w:rPr>
          <w:rFonts w:ascii="Arial" w:eastAsia="MS Mincho" w:hAnsi="Arial" w:cs="Times New Roman"/>
          <w:sz w:val="22"/>
          <w:szCs w:val="20"/>
          <w:lang w:val="en-GB"/>
        </w:rPr>
        <w:t xml:space="preserve"> expires</w:t>
      </w:r>
      <w:bookmarkEnd w:id="90"/>
      <w:bookmarkEnd w:id="91"/>
      <w:bookmarkEnd w:id="92"/>
      <w:bookmarkEnd w:id="93"/>
    </w:p>
    <w:p w14:paraId="37B39C65"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 xml:space="preserve">When </w:t>
      </w:r>
      <w:r w:rsidRPr="00665AFD">
        <w:rPr>
          <w:rFonts w:ascii="Times New Roman" w:eastAsia="Times New Roman" w:hAnsi="Times New Roman" w:cs="Times New Roman"/>
          <w:bCs/>
          <w:i/>
          <w:sz w:val="20"/>
          <w:szCs w:val="20"/>
          <w:lang w:val="en-GB" w:eastAsia="ko-KR"/>
        </w:rPr>
        <w:t>t-Reassembly</w:t>
      </w:r>
      <w:r w:rsidRPr="00665AFD">
        <w:rPr>
          <w:rFonts w:ascii="Times New Roman" w:eastAsia="Times New Roman" w:hAnsi="Times New Roman" w:cs="Times New Roman"/>
          <w:bCs/>
          <w:sz w:val="20"/>
          <w:szCs w:val="20"/>
          <w:lang w:val="en-GB" w:eastAsia="ko-KR"/>
        </w:rPr>
        <w:t xml:space="preserve"> expires, the receiving side of an AM RLC entity shall:</w:t>
      </w:r>
    </w:p>
    <w:p w14:paraId="0083AC5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to the SN of the first RLC SDU with SN &gt;=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for which not all bytes have been received;</w:t>
      </w:r>
    </w:p>
    <w:p w14:paraId="5677D47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&gt;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+1: or</w:t>
      </w:r>
    </w:p>
    <w:p w14:paraId="4E1F601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+ 1 and there is at least one missing byte segment of the SDU associated with SN =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before the last byte of all received segments of this SDU:</w:t>
      </w:r>
    </w:p>
    <w:p w14:paraId="24B5CC10"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start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w:t>
      </w:r>
    </w:p>
    <w:p w14:paraId="6D6251C2" w14:textId="77777777" w:rsidR="00665AFD" w:rsidRDefault="00665AFD" w:rsidP="00665AFD">
      <w:pPr>
        <w:overflowPunct w:val="0"/>
        <w:autoSpaceDE w:val="0"/>
        <w:autoSpaceDN w:val="0"/>
        <w:adjustRightInd w:val="0"/>
        <w:spacing w:after="180"/>
        <w:ind w:left="851" w:hanging="284"/>
        <w:textAlignment w:val="baseline"/>
        <w:rPr>
          <w:ins w:id="94" w:author="NEC_Yuhua" w:date="2024-10-26T16:37:00Z"/>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to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w:t>
      </w:r>
    </w:p>
    <w:p w14:paraId="5F3A6042" w14:textId="77777777" w:rsidR="00D543BA" w:rsidRDefault="00D543BA" w:rsidP="00665AFD">
      <w:pPr>
        <w:overflowPunct w:val="0"/>
        <w:autoSpaceDE w:val="0"/>
        <w:autoSpaceDN w:val="0"/>
        <w:adjustRightInd w:val="0"/>
        <w:spacing w:after="180"/>
        <w:ind w:left="851" w:hanging="284"/>
        <w:textAlignment w:val="baseline"/>
        <w:rPr>
          <w:ins w:id="95" w:author="NEC_Yuhua" w:date="2024-10-26T16:37:00Z"/>
          <w:rFonts w:ascii="Times New Roman" w:eastAsia="Times New Roman" w:hAnsi="Times New Roman" w:cs="Times New Roman"/>
          <w:sz w:val="20"/>
          <w:szCs w:val="20"/>
          <w:lang w:val="en-GB"/>
        </w:rPr>
      </w:pPr>
    </w:p>
    <w:p w14:paraId="412AA002" w14:textId="2DB2B6DC" w:rsidR="00D543BA" w:rsidRPr="00665AFD" w:rsidRDefault="00D543BA" w:rsidP="00D543BA">
      <w:pPr>
        <w:keepNext/>
        <w:keepLines/>
        <w:overflowPunct w:val="0"/>
        <w:autoSpaceDE w:val="0"/>
        <w:autoSpaceDN w:val="0"/>
        <w:adjustRightInd w:val="0"/>
        <w:spacing w:before="120" w:after="180"/>
        <w:ind w:left="1701" w:hanging="1701"/>
        <w:textAlignment w:val="baseline"/>
        <w:outlineLvl w:val="4"/>
        <w:rPr>
          <w:ins w:id="96" w:author="NEC_Yuhua" w:date="2024-10-26T16:37:00Z"/>
          <w:rFonts w:ascii="Arial" w:eastAsia="MS Mincho" w:hAnsi="Arial" w:cs="Times New Roman"/>
          <w:sz w:val="22"/>
          <w:szCs w:val="20"/>
          <w:lang w:val="en-GB"/>
        </w:rPr>
      </w:pPr>
      <w:ins w:id="97" w:author="NEC_Yuhua" w:date="2024-10-26T16:37:00Z">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Pr>
            <w:rFonts w:ascii="Arial" w:eastAsia="MS Mincho" w:hAnsi="Arial" w:cs="Times New Roman"/>
            <w:sz w:val="22"/>
            <w:szCs w:val="20"/>
            <w:lang w:val="en-GB"/>
          </w:rPr>
          <w:t>x</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 xml:space="preserve">Actions when </w:t>
        </w:r>
        <w:r w:rsidRPr="00665AFD">
          <w:rPr>
            <w:rFonts w:ascii="Arial" w:eastAsia="MS Mincho" w:hAnsi="Arial" w:cs="Times New Roman"/>
            <w:i/>
            <w:sz w:val="22"/>
            <w:szCs w:val="20"/>
            <w:lang w:val="en-GB"/>
          </w:rPr>
          <w:t>t-</w:t>
        </w:r>
        <w:proofErr w:type="spellStart"/>
        <w:r>
          <w:rPr>
            <w:rFonts w:ascii="Arial" w:eastAsia="MS Mincho" w:hAnsi="Arial" w:cs="Times New Roman"/>
            <w:i/>
            <w:sz w:val="22"/>
            <w:szCs w:val="20"/>
            <w:lang w:val="en-GB"/>
          </w:rPr>
          <w:t>Giveup</w:t>
        </w:r>
        <w:proofErr w:type="spellEnd"/>
        <w:r w:rsidRPr="00665AFD">
          <w:rPr>
            <w:rFonts w:ascii="Arial" w:eastAsia="MS Mincho" w:hAnsi="Arial" w:cs="Times New Roman"/>
            <w:sz w:val="22"/>
            <w:szCs w:val="20"/>
            <w:lang w:val="en-GB"/>
          </w:rPr>
          <w:t xml:space="preserve"> expires</w:t>
        </w:r>
      </w:ins>
    </w:p>
    <w:p w14:paraId="119C44FD" w14:textId="560FD596" w:rsidR="00D543BA" w:rsidRDefault="003B727B" w:rsidP="003B727B">
      <w:pPr>
        <w:overflowPunct w:val="0"/>
        <w:autoSpaceDE w:val="0"/>
        <w:autoSpaceDN w:val="0"/>
        <w:adjustRightInd w:val="0"/>
        <w:spacing w:after="180"/>
        <w:textAlignment w:val="baseline"/>
        <w:rPr>
          <w:ins w:id="98" w:author="NEC_Yuhua" w:date="2024-10-26T16:38:00Z"/>
          <w:rFonts w:ascii="Times New Roman" w:eastAsia="Times New Roman" w:hAnsi="Times New Roman" w:cs="Times New Roman"/>
          <w:sz w:val="20"/>
          <w:szCs w:val="20"/>
          <w:lang w:val="en-GB"/>
        </w:rPr>
      </w:pPr>
      <w:ins w:id="99" w:author="NEC_Yuhua" w:date="2024-10-26T16:38:00Z">
        <w:r>
          <w:rPr>
            <w:rFonts w:ascii="Times New Roman" w:eastAsia="Times New Roman" w:hAnsi="Times New Roman" w:cs="Times New Roman"/>
            <w:sz w:val="20"/>
            <w:szCs w:val="20"/>
            <w:lang w:val="en-GB"/>
          </w:rPr>
          <w:t xml:space="preserve">When </w:t>
        </w:r>
        <w:r w:rsidRPr="003B727B">
          <w:rPr>
            <w:rFonts w:ascii="Times New Roman" w:eastAsia="Times New Roman" w:hAnsi="Times New Roman" w:cs="Times New Roman"/>
            <w:i/>
            <w:iCs/>
            <w:sz w:val="20"/>
            <w:szCs w:val="20"/>
            <w:lang w:val="en-GB"/>
            <w:rPrChange w:id="100" w:author="NEC_Yuhua" w:date="2024-10-26T16:38:00Z">
              <w:rPr>
                <w:rFonts w:ascii="Times New Roman" w:eastAsia="Times New Roman" w:hAnsi="Times New Roman" w:cs="Times New Roman"/>
                <w:sz w:val="20"/>
                <w:szCs w:val="20"/>
                <w:lang w:val="en-GB"/>
              </w:rPr>
            </w:rPrChange>
          </w:rPr>
          <w:t>t-</w:t>
        </w:r>
        <w:proofErr w:type="spellStart"/>
        <w:r w:rsidRPr="003B727B">
          <w:rPr>
            <w:rFonts w:ascii="Times New Roman" w:eastAsia="Times New Roman" w:hAnsi="Times New Roman" w:cs="Times New Roman"/>
            <w:i/>
            <w:iCs/>
            <w:sz w:val="20"/>
            <w:szCs w:val="20"/>
            <w:lang w:val="en-GB"/>
            <w:rPrChange w:id="101" w:author="NEC_Yuhua" w:date="2024-10-26T16:38:00Z">
              <w:rPr>
                <w:rFonts w:ascii="Times New Roman" w:eastAsia="Times New Roman" w:hAnsi="Times New Roman" w:cs="Times New Roman"/>
                <w:sz w:val="20"/>
                <w:szCs w:val="20"/>
                <w:lang w:val="en-GB"/>
              </w:rPr>
            </w:rPrChange>
          </w:rPr>
          <w:t>Giveup</w:t>
        </w:r>
        <w:proofErr w:type="spellEnd"/>
        <w:r>
          <w:rPr>
            <w:rFonts w:ascii="Times New Roman" w:eastAsia="Times New Roman" w:hAnsi="Times New Roman" w:cs="Times New Roman"/>
            <w:sz w:val="20"/>
            <w:szCs w:val="20"/>
            <w:lang w:val="en-GB"/>
          </w:rPr>
          <w:t xml:space="preserve"> expires, the receiving side of an AM RLC entity shall:</w:t>
        </w:r>
      </w:ins>
    </w:p>
    <w:p w14:paraId="410E84B3" w14:textId="77777777" w:rsidR="003B727B" w:rsidRPr="003B727B" w:rsidRDefault="003B727B" w:rsidP="003B727B">
      <w:pPr>
        <w:overflowPunct w:val="0"/>
        <w:spacing w:after="180"/>
        <w:ind w:left="562" w:hanging="288"/>
        <w:rPr>
          <w:ins w:id="102" w:author="NEC_Yuhua" w:date="2024-10-26T16:39:00Z"/>
          <w:rFonts w:ascii="Times New Roman" w:eastAsia="Times New Roman" w:hAnsi="Times New Roman" w:cs="Times New Roman"/>
          <w:lang w:val="en-GB" w:eastAsia="zh-CN"/>
        </w:rPr>
      </w:pPr>
      <w:ins w:id="103"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update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 xml:space="preserve"> to the SN of the first SN &gt;= </w:t>
        </w:r>
        <w:proofErr w:type="spellStart"/>
        <w:r w:rsidRPr="003B727B">
          <w:rPr>
            <w:rFonts w:ascii="Times New Roman" w:eastAsia="Times New Roman" w:hAnsi="Times New Roman" w:cs="+mn-cs"/>
            <w:color w:val="000000"/>
            <w:kern w:val="24"/>
            <w:sz w:val="20"/>
            <w:szCs w:val="20"/>
            <w:lang w:val="en-GB" w:eastAsia="zh-CN"/>
          </w:rPr>
          <w:t>RX_Timer_Trigger</w:t>
        </w:r>
        <w:proofErr w:type="spellEnd"/>
        <w:r w:rsidRPr="003B727B">
          <w:rPr>
            <w:rFonts w:ascii="Times New Roman" w:eastAsia="Times New Roman" w:hAnsi="Times New Roman" w:cs="+mn-cs"/>
            <w:color w:val="000000"/>
            <w:kern w:val="24"/>
            <w:sz w:val="20"/>
            <w:szCs w:val="20"/>
            <w:lang w:val="en-GB" w:eastAsia="zh-CN"/>
          </w:rPr>
          <w:t xml:space="preserve"> that has not been received;</w:t>
        </w:r>
      </w:ins>
    </w:p>
    <w:p w14:paraId="6505A283" w14:textId="77777777" w:rsidR="003B727B" w:rsidRPr="003B727B" w:rsidRDefault="003B727B" w:rsidP="003B727B">
      <w:pPr>
        <w:overflowPunct w:val="0"/>
        <w:spacing w:after="180"/>
        <w:ind w:left="562" w:hanging="288"/>
        <w:rPr>
          <w:ins w:id="104" w:author="NEC_Yuhua" w:date="2024-10-26T16:39:00Z"/>
          <w:rFonts w:ascii="Times New Roman" w:eastAsia="Times New Roman" w:hAnsi="Times New Roman" w:cs="Times New Roman"/>
          <w:lang w:val="en-GB" w:eastAsia="zh-CN"/>
        </w:rPr>
      </w:pPr>
      <w:ins w:id="105"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discard all segments with SN &lt; updated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w:t>
        </w:r>
      </w:ins>
    </w:p>
    <w:p w14:paraId="2438737A" w14:textId="77777777" w:rsidR="003B727B" w:rsidRPr="003B727B" w:rsidRDefault="003B727B" w:rsidP="003B727B">
      <w:pPr>
        <w:overflowPunct w:val="0"/>
        <w:spacing w:after="180"/>
        <w:ind w:left="562" w:hanging="288"/>
        <w:rPr>
          <w:ins w:id="106" w:author="NEC_Yuhua" w:date="2024-10-26T16:39:00Z"/>
          <w:rFonts w:ascii="Times New Roman" w:eastAsia="Times New Roman" w:hAnsi="Times New Roman" w:cs="Times New Roman"/>
          <w:lang w:val="en-GB" w:eastAsia="zh-CN"/>
        </w:rPr>
      </w:pPr>
      <w:ins w:id="107"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if </w:t>
        </w:r>
        <w:proofErr w:type="spellStart"/>
        <w:r w:rsidRPr="003B727B">
          <w:rPr>
            <w:rFonts w:ascii="Times New Roman" w:eastAsia="Times New Roman" w:hAnsi="Times New Roman" w:cs="+mn-cs"/>
            <w:color w:val="000000"/>
            <w:kern w:val="24"/>
            <w:sz w:val="20"/>
            <w:szCs w:val="20"/>
            <w:lang w:val="en-GB" w:eastAsia="zh-CN"/>
          </w:rPr>
          <w:t>RX_Next_Highest</w:t>
        </w:r>
        <w:proofErr w:type="spellEnd"/>
        <w:r w:rsidRPr="003B727B">
          <w:rPr>
            <w:rFonts w:ascii="Times New Roman" w:eastAsia="Times New Roman" w:hAnsi="Times New Roman" w:cs="+mn-cs"/>
            <w:color w:val="000000"/>
            <w:kern w:val="24"/>
            <w:sz w:val="20"/>
            <w:szCs w:val="20"/>
            <w:lang w:val="en-GB" w:eastAsia="zh-CN"/>
          </w:rPr>
          <w:t xml:space="preserve"> &gt;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+ 1; or</w:t>
        </w:r>
      </w:ins>
    </w:p>
    <w:p w14:paraId="24B2DAC6" w14:textId="77777777" w:rsidR="003B727B" w:rsidRPr="003B727B" w:rsidRDefault="003B727B" w:rsidP="003B727B">
      <w:pPr>
        <w:overflowPunct w:val="0"/>
        <w:spacing w:after="180"/>
        <w:ind w:left="562" w:hanging="288"/>
        <w:rPr>
          <w:ins w:id="108" w:author="NEC_Yuhua" w:date="2024-10-26T16:39:00Z"/>
          <w:rFonts w:ascii="Times New Roman" w:eastAsia="Times New Roman" w:hAnsi="Times New Roman" w:cs="Times New Roman"/>
          <w:lang w:val="en-GB" w:eastAsia="zh-CN"/>
        </w:rPr>
      </w:pPr>
      <w:ins w:id="109"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if </w:t>
        </w:r>
        <w:proofErr w:type="spellStart"/>
        <w:r w:rsidRPr="003B727B">
          <w:rPr>
            <w:rFonts w:ascii="Times New Roman" w:eastAsia="Times New Roman" w:hAnsi="Times New Roman" w:cs="+mn-cs"/>
            <w:color w:val="000000"/>
            <w:kern w:val="24"/>
            <w:sz w:val="20"/>
            <w:szCs w:val="20"/>
            <w:lang w:val="en-GB" w:eastAsia="zh-CN"/>
          </w:rPr>
          <w:t>RX_Next_Highest</w:t>
        </w:r>
        <w:proofErr w:type="spellEnd"/>
        <w:r w:rsidRPr="003B727B">
          <w:rPr>
            <w:rFonts w:ascii="Times New Roman" w:eastAsia="Times New Roman" w:hAnsi="Times New Roman" w:cs="+mn-cs"/>
            <w:color w:val="000000"/>
            <w:kern w:val="24"/>
            <w:sz w:val="20"/>
            <w:szCs w:val="20"/>
            <w:lang w:val="en-GB" w:eastAsia="zh-CN"/>
          </w:rPr>
          <w:t xml:space="preserve"> =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 xml:space="preserve">+ 1 and there is at least one missing byte segment of the RLC SDU associated with SN =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 xml:space="preserve"> before the last byte of all received segments of this RLC SDU:</w:t>
        </w:r>
      </w:ins>
    </w:p>
    <w:p w14:paraId="7C7FB465" w14:textId="77777777" w:rsidR="003B727B" w:rsidRPr="003B727B" w:rsidRDefault="003B727B" w:rsidP="003B727B">
      <w:pPr>
        <w:overflowPunct w:val="0"/>
        <w:spacing w:after="180"/>
        <w:ind w:left="850" w:hanging="288"/>
        <w:rPr>
          <w:ins w:id="110" w:author="NEC_Yuhua" w:date="2024-10-26T16:39:00Z"/>
          <w:rFonts w:ascii="Times New Roman" w:eastAsia="Times New Roman" w:hAnsi="Times New Roman" w:cs="Times New Roman"/>
          <w:lang w:val="en-GB" w:eastAsia="zh-CN"/>
        </w:rPr>
      </w:pPr>
      <w:ins w:id="111"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start t-</w:t>
        </w:r>
        <w:proofErr w:type="spellStart"/>
        <w:r w:rsidRPr="003B727B">
          <w:rPr>
            <w:rFonts w:ascii="Times New Roman" w:eastAsia="Times New Roman" w:hAnsi="Times New Roman" w:cs="+mn-cs"/>
            <w:color w:val="000000"/>
            <w:kern w:val="24"/>
            <w:sz w:val="20"/>
            <w:szCs w:val="20"/>
            <w:lang w:val="en-GB" w:eastAsia="zh-CN"/>
          </w:rPr>
          <w:t>Giveup</w:t>
        </w:r>
        <w:proofErr w:type="spellEnd"/>
        <w:r w:rsidRPr="003B727B">
          <w:rPr>
            <w:rFonts w:ascii="Times New Roman" w:eastAsia="Times New Roman" w:hAnsi="Times New Roman" w:cs="+mn-cs"/>
            <w:color w:val="000000"/>
            <w:kern w:val="24"/>
            <w:sz w:val="20"/>
            <w:szCs w:val="20"/>
            <w:lang w:val="en-GB" w:eastAsia="zh-CN"/>
          </w:rPr>
          <w:t>;</w:t>
        </w:r>
      </w:ins>
    </w:p>
    <w:p w14:paraId="4A38780F" w14:textId="77777777" w:rsidR="003B727B" w:rsidRPr="003B727B" w:rsidRDefault="003B727B" w:rsidP="003B727B">
      <w:pPr>
        <w:overflowPunct w:val="0"/>
        <w:spacing w:after="180"/>
        <w:ind w:left="850" w:hanging="288"/>
        <w:rPr>
          <w:ins w:id="112" w:author="NEC_Yuhua" w:date="2024-10-26T16:39:00Z"/>
          <w:rFonts w:ascii="Times New Roman" w:eastAsia="Times New Roman" w:hAnsi="Times New Roman" w:cs="Times New Roman"/>
          <w:lang w:val="en-GB" w:eastAsia="zh-CN"/>
        </w:rPr>
      </w:pPr>
      <w:ins w:id="113"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set </w:t>
        </w:r>
        <w:proofErr w:type="spellStart"/>
        <w:r w:rsidRPr="003B727B">
          <w:rPr>
            <w:rFonts w:ascii="Times New Roman" w:eastAsia="Times New Roman" w:hAnsi="Times New Roman" w:cs="+mn-cs"/>
            <w:color w:val="000000"/>
            <w:kern w:val="24"/>
            <w:sz w:val="20"/>
            <w:szCs w:val="20"/>
            <w:lang w:val="en-GB" w:eastAsia="zh-CN"/>
          </w:rPr>
          <w:t>RX_Giveup_Trigger</w:t>
        </w:r>
        <w:proofErr w:type="spellEnd"/>
        <w:r w:rsidRPr="003B727B">
          <w:rPr>
            <w:rFonts w:ascii="Times New Roman" w:eastAsia="Times New Roman" w:hAnsi="Times New Roman" w:cs="+mn-cs"/>
            <w:color w:val="000000"/>
            <w:kern w:val="24"/>
            <w:sz w:val="20"/>
            <w:szCs w:val="20"/>
            <w:lang w:val="en-GB" w:eastAsia="zh-CN"/>
          </w:rPr>
          <w:t xml:space="preserve"> to </w:t>
        </w:r>
        <w:proofErr w:type="spellStart"/>
        <w:r w:rsidRPr="003B727B">
          <w:rPr>
            <w:rFonts w:ascii="Times New Roman" w:eastAsia="Times New Roman" w:hAnsi="Times New Roman" w:cs="+mn-cs"/>
            <w:color w:val="000000"/>
            <w:kern w:val="24"/>
            <w:sz w:val="20"/>
            <w:szCs w:val="20"/>
            <w:lang w:val="en-GB" w:eastAsia="zh-CN"/>
          </w:rPr>
          <w:t>RX_Next_Highest</w:t>
        </w:r>
        <w:proofErr w:type="spellEnd"/>
        <w:r w:rsidRPr="003B727B">
          <w:rPr>
            <w:rFonts w:ascii="Times New Roman" w:eastAsia="Times New Roman" w:hAnsi="Times New Roman" w:cs="+mn-cs"/>
            <w:color w:val="000000"/>
            <w:kern w:val="24"/>
            <w:sz w:val="20"/>
            <w:szCs w:val="20"/>
            <w:lang w:val="en-GB" w:eastAsia="zh-CN"/>
          </w:rPr>
          <w:t>.</w:t>
        </w:r>
      </w:ins>
    </w:p>
    <w:p w14:paraId="6EDB0FC0" w14:textId="77777777" w:rsidR="003B727B" w:rsidRPr="00665AFD" w:rsidRDefault="003B727B">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Change w:id="114" w:author="NEC_Yuhua" w:date="2024-10-26T16:38:00Z">
          <w:pPr>
            <w:overflowPunct w:val="0"/>
            <w:autoSpaceDE w:val="0"/>
            <w:autoSpaceDN w:val="0"/>
            <w:adjustRightInd w:val="0"/>
            <w:spacing w:after="180"/>
            <w:ind w:left="851" w:hanging="284"/>
            <w:textAlignment w:val="baseline"/>
          </w:pPr>
        </w:pPrChange>
      </w:pPr>
    </w:p>
    <w:p w14:paraId="6FE77869" w14:textId="77777777" w:rsidR="00665AFD" w:rsidRPr="00665AFD" w:rsidRDefault="00665AFD" w:rsidP="00665AFD">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sz w:val="32"/>
          <w:szCs w:val="20"/>
          <w:lang w:val="en-GB"/>
        </w:rPr>
      </w:pPr>
      <w:bookmarkStart w:id="115" w:name="_Toc5722470"/>
      <w:bookmarkStart w:id="116" w:name="_Toc37462990"/>
      <w:bookmarkStart w:id="117" w:name="_Toc46502534"/>
      <w:bookmarkStart w:id="118" w:name="_Toc171715330"/>
      <w:r w:rsidRPr="00665AFD">
        <w:rPr>
          <w:rFonts w:ascii="Arial" w:eastAsia="MS Mincho" w:hAnsi="Arial" w:cs="Times New Roman"/>
          <w:sz w:val="32"/>
          <w:szCs w:val="20"/>
          <w:lang w:val="en-GB"/>
        </w:rPr>
        <w:t>5</w:t>
      </w:r>
      <w:r w:rsidRPr="00665AFD">
        <w:rPr>
          <w:rFonts w:ascii="Arial" w:eastAsia="Times New Roman" w:hAnsi="Arial" w:cs="Times New Roman"/>
          <w:sz w:val="32"/>
          <w:szCs w:val="20"/>
          <w:lang w:val="en-GB"/>
        </w:rPr>
        <w:t>.</w:t>
      </w:r>
      <w:r w:rsidRPr="00665AFD">
        <w:rPr>
          <w:rFonts w:ascii="Arial" w:eastAsia="MS Mincho" w:hAnsi="Arial" w:cs="Times New Roman"/>
          <w:sz w:val="32"/>
          <w:szCs w:val="20"/>
          <w:lang w:val="en-GB"/>
        </w:rPr>
        <w:t>3</w:t>
      </w:r>
      <w:r w:rsidRPr="00665AFD">
        <w:rPr>
          <w:rFonts w:ascii="Arial" w:eastAsia="Times New Roman" w:hAnsi="Arial" w:cs="Times New Roman"/>
          <w:sz w:val="32"/>
          <w:szCs w:val="20"/>
          <w:lang w:val="en-GB"/>
        </w:rPr>
        <w:tab/>
      </w:r>
      <w:r w:rsidRPr="00665AFD">
        <w:rPr>
          <w:rFonts w:ascii="Arial" w:eastAsia="MS Mincho" w:hAnsi="Arial" w:cs="Times New Roman"/>
          <w:sz w:val="32"/>
          <w:szCs w:val="20"/>
          <w:lang w:val="en-GB"/>
        </w:rPr>
        <w:t>ARQ procedures</w:t>
      </w:r>
      <w:bookmarkEnd w:id="115"/>
      <w:bookmarkEnd w:id="116"/>
      <w:bookmarkEnd w:id="117"/>
      <w:bookmarkEnd w:id="118"/>
    </w:p>
    <w:p w14:paraId="1E033494"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119" w:name="_Toc5722471"/>
      <w:bookmarkStart w:id="120" w:name="_Toc37462991"/>
      <w:bookmarkStart w:id="121" w:name="_Toc46502535"/>
      <w:bookmarkStart w:id="122" w:name="_Toc171715331"/>
      <w:r w:rsidRPr="00665AFD">
        <w:rPr>
          <w:rFonts w:ascii="Arial" w:eastAsia="MS Mincho" w:hAnsi="Arial" w:cs="Times New Roman"/>
          <w:sz w:val="28"/>
          <w:szCs w:val="20"/>
          <w:lang w:val="en-GB"/>
        </w:rPr>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.1</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General</w:t>
      </w:r>
      <w:bookmarkEnd w:id="119"/>
      <w:bookmarkEnd w:id="120"/>
      <w:bookmarkEnd w:id="121"/>
      <w:bookmarkEnd w:id="122"/>
    </w:p>
    <w:p w14:paraId="7C04E2E9"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ARQ procedures are only performed by an AM RLC entity.</w:t>
      </w:r>
    </w:p>
    <w:p w14:paraId="6281F9FB"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123" w:name="_Toc5722472"/>
      <w:bookmarkStart w:id="124" w:name="_Toc37462992"/>
      <w:bookmarkStart w:id="125" w:name="_Toc46502536"/>
      <w:bookmarkStart w:id="126" w:name="_Toc171715332"/>
      <w:r w:rsidRPr="00665AFD">
        <w:rPr>
          <w:rFonts w:ascii="Arial" w:eastAsia="MS Mincho" w:hAnsi="Arial" w:cs="Times New Roman"/>
          <w:sz w:val="28"/>
          <w:szCs w:val="20"/>
          <w:lang w:val="en-GB"/>
        </w:rPr>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.2</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Retransmission</w:t>
      </w:r>
      <w:bookmarkEnd w:id="123"/>
      <w:bookmarkEnd w:id="124"/>
      <w:bookmarkEnd w:id="125"/>
      <w:bookmarkEnd w:id="126"/>
    </w:p>
    <w:p w14:paraId="2F5FFD68"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The transmitting side of an AM RLC entity can receive a negative acknowledgement (notification of reception failure by its peer AM RLC entity) for an RLC SDU or an RLC SDU segment by the following:</w:t>
      </w:r>
    </w:p>
    <w:p w14:paraId="108955DA"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STATUS PDU from its peer AM RLC entity.</w:t>
      </w:r>
    </w:p>
    <w:p w14:paraId="7FAF423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receiving a negative acknowledgement for an RLC SDU or an RLC SDU segment by a STATUS PDU from its peer AM RLC entity, the transmitting side of the AM RLC entity shall:</w:t>
      </w:r>
    </w:p>
    <w:p w14:paraId="018C36C3"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bCs/>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the SN of the corresponding RLC SDU falls within the </w:t>
      </w:r>
      <w:r w:rsidRPr="00665AFD">
        <w:rPr>
          <w:rFonts w:ascii="Times New Roman" w:eastAsia="Times New Roman" w:hAnsi="Times New Roman" w:cs="Times New Roman"/>
          <w:sz w:val="20"/>
          <w:szCs w:val="20"/>
          <w:lang w:val="en-GB" w:eastAsia="ko-KR"/>
        </w:rPr>
        <w:t xml:space="preserve">range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&lt;= SN &lt; = the highest SN of the AMD PDU among the AMD PDUs submitted to lower layer:</w:t>
      </w:r>
    </w:p>
    <w:p w14:paraId="7B1D9733"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bCs/>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consider the RLC SDU or the RLC SDU segment for which a negative acknowledgement was received for retransmission.</w:t>
      </w:r>
    </w:p>
    <w:p w14:paraId="393E80DB"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an RLC SDU or an RLC SDU segment is considered for retransmission, the transmitting side of the AM RLC entity shall:</w:t>
      </w:r>
    </w:p>
    <w:p w14:paraId="2DE2243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the RLC SDU or RLC SDU segment is considered for retransmission for the first time</w:t>
      </w:r>
      <w:r w:rsidRPr="00665AFD">
        <w:rPr>
          <w:rFonts w:ascii="Times New Roman" w:eastAsia="Times New Roman" w:hAnsi="Times New Roman" w:cs="Times New Roman"/>
          <w:sz w:val="20"/>
          <w:szCs w:val="20"/>
          <w:lang w:val="en-GB" w:eastAsia="ko-KR"/>
        </w:rPr>
        <w:t>:</w:t>
      </w:r>
    </w:p>
    <w:p w14:paraId="5793C624"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the RETX_COUNT associated with the RLC SDU to zero</w:t>
      </w:r>
      <w:r w:rsidRPr="00665AFD">
        <w:rPr>
          <w:rFonts w:ascii="Times New Roman" w:eastAsia="Times New Roman" w:hAnsi="Times New Roman" w:cs="Times New Roman"/>
          <w:sz w:val="20"/>
          <w:szCs w:val="20"/>
          <w:lang w:val="en-GB" w:eastAsia="ko-KR"/>
        </w:rPr>
        <w:t>.</w:t>
      </w:r>
    </w:p>
    <w:p w14:paraId="5B25387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lastRenderedPageBreak/>
        <w:t>-</w:t>
      </w:r>
      <w:r w:rsidRPr="00665AFD">
        <w:rPr>
          <w:rFonts w:ascii="Times New Roman" w:eastAsia="Times New Roman" w:hAnsi="Times New Roman" w:cs="Times New Roman"/>
          <w:sz w:val="20"/>
          <w:szCs w:val="20"/>
          <w:lang w:val="en-GB"/>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DF3B121"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increment the RETX_COUNT.</w:t>
      </w:r>
    </w:p>
    <w:p w14:paraId="48DF038C"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RETX_COUNT = </w:t>
      </w:r>
      <w:proofErr w:type="spellStart"/>
      <w:r w:rsidRPr="00665AFD">
        <w:rPr>
          <w:rFonts w:ascii="Times New Roman" w:eastAsia="Times New Roman" w:hAnsi="Times New Roman" w:cs="Times New Roman"/>
          <w:i/>
          <w:sz w:val="20"/>
          <w:szCs w:val="20"/>
          <w:lang w:val="en-GB"/>
        </w:rPr>
        <w:t>maxRetxThreshold</w:t>
      </w:r>
      <w:proofErr w:type="spellEnd"/>
      <w:r w:rsidRPr="00665AFD">
        <w:rPr>
          <w:rFonts w:ascii="Times New Roman" w:eastAsia="Times New Roman" w:hAnsi="Times New Roman" w:cs="Times New Roman"/>
          <w:sz w:val="20"/>
          <w:szCs w:val="20"/>
          <w:lang w:val="en-GB"/>
        </w:rPr>
        <w:t>:</w:t>
      </w:r>
    </w:p>
    <w:p w14:paraId="2E97F36B"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eastAsia="ko-KR"/>
        </w:rPr>
        <w:t>-</w:t>
      </w:r>
      <w:r w:rsidRPr="00665AFD">
        <w:rPr>
          <w:rFonts w:ascii="Times New Roman" w:eastAsia="Times New Roman" w:hAnsi="Times New Roman" w:cs="Times New Roman"/>
          <w:sz w:val="20"/>
          <w:szCs w:val="20"/>
          <w:lang w:val="en-GB" w:eastAsia="ko-KR"/>
        </w:rPr>
        <w:tab/>
        <w:t>indicate to upper layers</w:t>
      </w:r>
      <w:r w:rsidRPr="00665AFD">
        <w:rPr>
          <w:rFonts w:ascii="Times New Roman" w:eastAsia="Times New Roman" w:hAnsi="Times New Roman" w:cs="Times New Roman"/>
          <w:sz w:val="20"/>
          <w:szCs w:val="20"/>
          <w:lang w:val="en-GB"/>
        </w:rPr>
        <w:t xml:space="preserve"> that max retransmission has been reached</w:t>
      </w:r>
      <w:r w:rsidRPr="00665AFD">
        <w:rPr>
          <w:rFonts w:ascii="Times New Roman" w:eastAsia="Times New Roman" w:hAnsi="Times New Roman" w:cs="Times New Roman"/>
          <w:sz w:val="20"/>
          <w:szCs w:val="20"/>
          <w:lang w:val="en-GB" w:eastAsia="ko-KR"/>
        </w:rPr>
        <w:t>.</w:t>
      </w:r>
    </w:p>
    <w:p w14:paraId="16621662"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retransmitting an RLC SDU</w:t>
      </w:r>
      <w:r w:rsidRPr="00665AFD">
        <w:rPr>
          <w:rFonts w:ascii="Times New Roman" w:eastAsia="Times New Roman" w:hAnsi="Times New Roman" w:cs="Times New Roman"/>
          <w:sz w:val="20"/>
          <w:szCs w:val="20"/>
          <w:lang w:val="en-GB"/>
        </w:rPr>
        <w:t xml:space="preserve"> </w:t>
      </w:r>
      <w:r w:rsidRPr="00665AFD">
        <w:rPr>
          <w:rFonts w:ascii="Times New Roman" w:eastAsia="Times New Roman" w:hAnsi="Times New Roman" w:cs="Times New Roman"/>
          <w:bCs/>
          <w:sz w:val="20"/>
          <w:szCs w:val="20"/>
          <w:lang w:val="en-GB" w:eastAsia="ko-KR"/>
        </w:rPr>
        <w:t>or an RLC SDU segment, the transmitting side of an AM RLC entity shall:</w:t>
      </w:r>
    </w:p>
    <w:p w14:paraId="4C015E28"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needed, segment the RLC SDU or the RLC SDU segment;</w:t>
      </w:r>
    </w:p>
    <w:p w14:paraId="6B85F2F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form a new AMD PDU which will fit within the total size of AMD PDU(s) indicated by lower layer at the particular transmission opportunity;</w:t>
      </w:r>
    </w:p>
    <w:p w14:paraId="0CC767D8"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submit the new AMD PDU to lower layer.</w:t>
      </w:r>
    </w:p>
    <w:p w14:paraId="58E7893B"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forming a new AMD PDU, the transmitting side of an AM RLC entity shall:</w:t>
      </w:r>
    </w:p>
    <w:p w14:paraId="45888C60"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only map the original RLC SDU or RLC SDU segment to the Data field of the new AMD PDU;</w:t>
      </w:r>
    </w:p>
    <w:p w14:paraId="227E26F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modify the header of the new AMD PDU in accordance with the description in clause 6.2.2.4;</w:t>
      </w:r>
    </w:p>
    <w:p w14:paraId="5CA91D9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the P field according to clause 5.3.3.</w:t>
      </w:r>
    </w:p>
    <w:p w14:paraId="5EE0A6C8"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127" w:name="_Toc5722473"/>
      <w:bookmarkStart w:id="128" w:name="_Toc37462993"/>
      <w:bookmarkStart w:id="129" w:name="_Toc46502537"/>
      <w:bookmarkStart w:id="130" w:name="_Toc171715333"/>
      <w:r w:rsidRPr="00665AFD">
        <w:rPr>
          <w:rFonts w:ascii="Arial" w:eastAsia="MS Mincho" w:hAnsi="Arial" w:cs="Times New Roman"/>
          <w:sz w:val="28"/>
          <w:szCs w:val="20"/>
          <w:lang w:val="en-GB"/>
        </w:rPr>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Polling</w:t>
      </w:r>
      <w:bookmarkEnd w:id="127"/>
      <w:bookmarkEnd w:id="128"/>
      <w:bookmarkEnd w:id="129"/>
      <w:bookmarkEnd w:id="130"/>
    </w:p>
    <w:p w14:paraId="6B6B35B3"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rPr>
      </w:pPr>
      <w:bookmarkStart w:id="131" w:name="_Toc5722474"/>
      <w:bookmarkStart w:id="132" w:name="_Toc37462994"/>
      <w:bookmarkStart w:id="133" w:name="_Toc46502538"/>
      <w:bookmarkStart w:id="134" w:name="_Toc171715334"/>
      <w:r w:rsidRPr="00665AFD">
        <w:rPr>
          <w:rFonts w:ascii="Arial" w:eastAsia="MS Mincho" w:hAnsi="Arial" w:cs="Times New Roman"/>
          <w:szCs w:val="20"/>
          <w:lang w:val="en-GB"/>
        </w:rPr>
        <w:t>5.3.3.1</w:t>
      </w:r>
      <w:r w:rsidRPr="00665AFD">
        <w:rPr>
          <w:rFonts w:ascii="Arial" w:eastAsia="MS Mincho" w:hAnsi="Arial" w:cs="Times New Roman"/>
          <w:szCs w:val="20"/>
          <w:lang w:val="en-GB"/>
        </w:rPr>
        <w:tab/>
        <w:t>General</w:t>
      </w:r>
      <w:bookmarkEnd w:id="131"/>
      <w:bookmarkEnd w:id="132"/>
      <w:bookmarkEnd w:id="133"/>
      <w:bookmarkEnd w:id="134"/>
    </w:p>
    <w:p w14:paraId="0AF7F53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An AM RLC entity can poll its peer AM RLC entity in order to trigger STATUS reporting at the peer AM RLC entity.</w:t>
      </w:r>
    </w:p>
    <w:p w14:paraId="6586E2B8"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rPr>
      </w:pPr>
      <w:bookmarkStart w:id="135" w:name="_Toc5722475"/>
      <w:bookmarkStart w:id="136" w:name="_Toc37462995"/>
      <w:bookmarkStart w:id="137" w:name="_Toc46502539"/>
      <w:bookmarkStart w:id="138" w:name="_Toc171715335"/>
      <w:r w:rsidRPr="00665AFD">
        <w:rPr>
          <w:rFonts w:ascii="Arial" w:eastAsia="MS Mincho" w:hAnsi="Arial" w:cs="Times New Roman"/>
          <w:szCs w:val="20"/>
          <w:lang w:val="en-GB"/>
        </w:rPr>
        <w:t>5.3.3.2</w:t>
      </w:r>
      <w:r w:rsidRPr="00665AFD">
        <w:rPr>
          <w:rFonts w:ascii="Arial" w:eastAsia="MS Mincho" w:hAnsi="Arial" w:cs="Times New Roman"/>
          <w:szCs w:val="20"/>
          <w:lang w:val="en-GB"/>
        </w:rPr>
        <w:tab/>
        <w:t>Transmission of a AMD PDU</w:t>
      </w:r>
      <w:bookmarkEnd w:id="135"/>
      <w:bookmarkEnd w:id="136"/>
      <w:bookmarkEnd w:id="137"/>
      <w:bookmarkEnd w:id="138"/>
    </w:p>
    <w:p w14:paraId="02B49F5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66516EB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increment PDU_WITHOUT_POLL by one;</w:t>
      </w:r>
    </w:p>
    <w:p w14:paraId="5D10954E"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increment BYTE_WITHOUT_POLL by every new byte of Data field element that it maps to the Data field of the AMD PDU;</w:t>
      </w:r>
    </w:p>
    <w:p w14:paraId="603CBEB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PDU_WITHOUT_POLL &gt;= </w:t>
      </w:r>
      <w:proofErr w:type="spellStart"/>
      <w:r w:rsidRPr="00665AFD">
        <w:rPr>
          <w:rFonts w:ascii="Times New Roman" w:eastAsia="Times New Roman" w:hAnsi="Times New Roman" w:cs="Times New Roman"/>
          <w:sz w:val="20"/>
          <w:szCs w:val="20"/>
          <w:lang w:val="en-GB"/>
        </w:rPr>
        <w:t>pollPDU</w:t>
      </w:r>
      <w:proofErr w:type="spellEnd"/>
      <w:r w:rsidRPr="00665AFD">
        <w:rPr>
          <w:rFonts w:ascii="Times New Roman" w:eastAsia="Times New Roman" w:hAnsi="Times New Roman" w:cs="Times New Roman"/>
          <w:sz w:val="20"/>
          <w:szCs w:val="20"/>
          <w:lang w:val="en-GB"/>
        </w:rPr>
        <w:t>; or</w:t>
      </w:r>
    </w:p>
    <w:p w14:paraId="156DED4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BYTE_WITHOUT_POLL &gt;= </w:t>
      </w:r>
      <w:proofErr w:type="spellStart"/>
      <w:r w:rsidRPr="00665AFD">
        <w:rPr>
          <w:rFonts w:ascii="Times New Roman" w:eastAsia="Times New Roman" w:hAnsi="Times New Roman" w:cs="Times New Roman"/>
          <w:sz w:val="20"/>
          <w:szCs w:val="20"/>
          <w:lang w:val="en-GB"/>
        </w:rPr>
        <w:t>pollByte</w:t>
      </w:r>
      <w:proofErr w:type="spellEnd"/>
      <w:r w:rsidRPr="00665AFD">
        <w:rPr>
          <w:rFonts w:ascii="Times New Roman" w:eastAsia="Times New Roman" w:hAnsi="Times New Roman" w:cs="Times New Roman"/>
          <w:sz w:val="20"/>
          <w:szCs w:val="20"/>
          <w:lang w:val="en-GB"/>
        </w:rPr>
        <w:t>:</w:t>
      </w:r>
    </w:p>
    <w:p w14:paraId="353421AC"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a poll in the AMD PDU as described below.</w:t>
      </w:r>
    </w:p>
    <w:p w14:paraId="2BFC806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Upon notification of a transmission opportunity by lower layer, for each AMD PDU submitted for transmission, the transmitting side of an AM RLC entity shall:</w:t>
      </w:r>
    </w:p>
    <w:p w14:paraId="10D6BCBF"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r>
      <w:r w:rsidRPr="00665AFD">
        <w:rPr>
          <w:rFonts w:ascii="Times New Roman" w:eastAsia="Times New Roman" w:hAnsi="Times New Roman" w:cs="Times New Roman"/>
          <w:sz w:val="20"/>
          <w:szCs w:val="20"/>
          <w:lang w:val="en-GB" w:eastAsia="ko-KR"/>
        </w:rPr>
        <w:t>i</w:t>
      </w:r>
      <w:r w:rsidRPr="00665AFD">
        <w:rPr>
          <w:rFonts w:ascii="Times New Roman" w:eastAsia="Times New Roman" w:hAnsi="Times New Roman" w:cs="Times New Roman"/>
          <w:sz w:val="20"/>
          <w:szCs w:val="20"/>
          <w:lang w:val="en-GB"/>
        </w:rPr>
        <w:t>f both the transmission buffer and the retransmission buffer becomes empty (excluding transmitted RLC SDUs or RLC SDU segments awaiting acknowledgements) after the transmission of the</w:t>
      </w:r>
      <w:r w:rsidRPr="00665AFD">
        <w:rPr>
          <w:rFonts w:ascii="Times New Roman" w:eastAsia="Times New Roman" w:hAnsi="Times New Roman" w:cs="Times New Roman"/>
          <w:sz w:val="20"/>
          <w:szCs w:val="20"/>
          <w:lang w:val="en-GB" w:eastAsia="ko-KR"/>
        </w:rPr>
        <w:t xml:space="preserve"> AMD PDU</w:t>
      </w:r>
      <w:r w:rsidRPr="00665AFD">
        <w:rPr>
          <w:rFonts w:ascii="Times New Roman" w:eastAsia="Times New Roman" w:hAnsi="Times New Roman" w:cs="Times New Roman"/>
          <w:sz w:val="20"/>
          <w:szCs w:val="20"/>
          <w:lang w:val="en-GB"/>
        </w:rPr>
        <w:t>; or</w:t>
      </w:r>
    </w:p>
    <w:p w14:paraId="1913B040"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no new RLC SDU can be transmitted after the transmission of the AMD PDU (e.g. due to window stalling);</w:t>
      </w:r>
    </w:p>
    <w:p w14:paraId="235D37F5"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eastAsia="ko-KR"/>
        </w:rPr>
        <w:t>-</w:t>
      </w:r>
      <w:r w:rsidRPr="00665AFD">
        <w:rPr>
          <w:rFonts w:ascii="Times New Roman" w:eastAsia="Times New Roman" w:hAnsi="Times New Roman" w:cs="Times New Roman"/>
          <w:sz w:val="20"/>
          <w:szCs w:val="20"/>
          <w:lang w:val="en-GB" w:eastAsia="ko-KR"/>
        </w:rPr>
        <w:tab/>
        <w:t>include a poll in the AMD PDU as described below.</w:t>
      </w:r>
    </w:p>
    <w:p w14:paraId="4A386807" w14:textId="77777777" w:rsidR="00665AFD" w:rsidRPr="00665AFD" w:rsidRDefault="00665AFD" w:rsidP="00665AFD">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eastAsia="ko-KR"/>
        </w:rPr>
        <w:t>NOTE:</w:t>
      </w:r>
      <w:r w:rsidRPr="00665AFD">
        <w:rPr>
          <w:rFonts w:ascii="Times New Roman" w:eastAsia="Times New Roman" w:hAnsi="Times New Roman" w:cs="Times New Roman"/>
          <w:sz w:val="20"/>
          <w:szCs w:val="20"/>
          <w:lang w:val="en-GB" w:eastAsia="ko-KR"/>
        </w:rPr>
        <w:tab/>
      </w:r>
      <w:r w:rsidRPr="00665AFD">
        <w:rPr>
          <w:rFonts w:ascii="Times New Roman" w:eastAsia="Times New Roman" w:hAnsi="Times New Roman" w:cs="Times New Roman"/>
          <w:sz w:val="20"/>
          <w:szCs w:val="20"/>
          <w:lang w:val="en-GB"/>
        </w:rPr>
        <w:t>E</w:t>
      </w:r>
      <w:r w:rsidRPr="00665AFD">
        <w:rPr>
          <w:rFonts w:ascii="Times New Roman" w:eastAsia="Times New Roman" w:hAnsi="Times New Roman" w:cs="Times New Roman"/>
          <w:sz w:val="20"/>
          <w:szCs w:val="20"/>
          <w:lang w:val="en-GB" w:eastAsia="ko-KR"/>
        </w:rPr>
        <w:t xml:space="preserve">mpty RLC buffer </w:t>
      </w:r>
      <w:r w:rsidRPr="00665AFD">
        <w:rPr>
          <w:rFonts w:ascii="Times New Roman" w:eastAsia="Times New Roman" w:hAnsi="Times New Roman" w:cs="Times New Roman"/>
          <w:sz w:val="20"/>
          <w:szCs w:val="20"/>
          <w:lang w:val="en-GB"/>
        </w:rPr>
        <w:t xml:space="preserve">(excluding transmitted RLC SDUs or RLC SDU segments awaiting acknowledgements) </w:t>
      </w:r>
      <w:r w:rsidRPr="00665AFD">
        <w:rPr>
          <w:rFonts w:ascii="Times New Roman" w:eastAsia="Times New Roman" w:hAnsi="Times New Roman" w:cs="Times New Roman"/>
          <w:sz w:val="20"/>
          <w:szCs w:val="20"/>
          <w:lang w:val="en-GB" w:eastAsia="ko-KR"/>
        </w:rPr>
        <w:t>should not lead to</w:t>
      </w:r>
      <w:r w:rsidRPr="00665AFD">
        <w:rPr>
          <w:rFonts w:ascii="Times New Roman" w:eastAsia="Times New Roman" w:hAnsi="Times New Roman" w:cs="Times New Roman"/>
          <w:sz w:val="20"/>
          <w:szCs w:val="20"/>
          <w:lang w:val="en-GB"/>
        </w:rPr>
        <w:t xml:space="preserve"> unnecessary</w:t>
      </w:r>
      <w:r w:rsidRPr="00665AFD">
        <w:rPr>
          <w:rFonts w:ascii="Times New Roman" w:eastAsia="Times New Roman" w:hAnsi="Times New Roman" w:cs="Times New Roman"/>
          <w:sz w:val="20"/>
          <w:szCs w:val="20"/>
          <w:lang w:val="en-GB" w:eastAsia="ko-KR"/>
        </w:rPr>
        <w:t xml:space="preserve"> polling when data awaits in the</w:t>
      </w:r>
      <w:r w:rsidRPr="00665AFD">
        <w:rPr>
          <w:rFonts w:ascii="Times New Roman" w:eastAsia="Times New Roman" w:hAnsi="Times New Roman" w:cs="Times New Roman"/>
          <w:sz w:val="20"/>
          <w:szCs w:val="20"/>
          <w:lang w:val="en-GB"/>
        </w:rPr>
        <w:t xml:space="preserve"> upper layer</w:t>
      </w:r>
      <w:r w:rsidRPr="00665AFD">
        <w:rPr>
          <w:rFonts w:ascii="Times New Roman" w:eastAsia="Times New Roman" w:hAnsi="Times New Roman" w:cs="Times New Roman"/>
          <w:sz w:val="20"/>
          <w:szCs w:val="20"/>
          <w:lang w:val="en-GB" w:eastAsia="ko-KR"/>
        </w:rPr>
        <w:t>. Details are left up to UE implementation.</w:t>
      </w:r>
    </w:p>
    <w:p w14:paraId="70FBACF5"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To include a poll in an AMD PDU, the transmitting side of an AM RLC entity shall:</w:t>
      </w:r>
    </w:p>
    <w:p w14:paraId="022719BC"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the P field of the AMD PDU to "1";</w:t>
      </w:r>
    </w:p>
    <w:p w14:paraId="3112F5F9"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lastRenderedPageBreak/>
        <w:t>-</w:t>
      </w:r>
      <w:r w:rsidRPr="00665AFD">
        <w:rPr>
          <w:rFonts w:ascii="Times New Roman" w:eastAsia="Times New Roman" w:hAnsi="Times New Roman" w:cs="Times New Roman"/>
          <w:sz w:val="20"/>
          <w:szCs w:val="20"/>
          <w:lang w:val="en-GB"/>
        </w:rPr>
        <w:tab/>
        <w:t>set PDU_WITHOUT_POLL to 0;</w:t>
      </w:r>
    </w:p>
    <w:p w14:paraId="3F731F89"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BYTE_WITHOUT_POLL to 0.</w:t>
      </w:r>
    </w:p>
    <w:p w14:paraId="3E8D9F9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Upon submission of an AMD PDU including a poll to lower layer, the transmitting side of an AM RLC entity shall:</w:t>
      </w:r>
    </w:p>
    <w:p w14:paraId="5A302F0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POLL_SN to the highest SN of the AMD PDU among the AMD PDUs submitted to lower layer;</w:t>
      </w:r>
    </w:p>
    <w:p w14:paraId="058840B0"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 xml:space="preserve"> is not running:</w:t>
      </w:r>
    </w:p>
    <w:p w14:paraId="57265510"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start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w:t>
      </w:r>
    </w:p>
    <w:p w14:paraId="749A185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else:</w:t>
      </w:r>
    </w:p>
    <w:p w14:paraId="56A466B2"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restart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w:t>
      </w:r>
    </w:p>
    <w:p w14:paraId="7C049134"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rPr>
      </w:pPr>
      <w:bookmarkStart w:id="139" w:name="_Toc5722476"/>
      <w:bookmarkStart w:id="140" w:name="_Toc37462996"/>
      <w:bookmarkStart w:id="141" w:name="_Toc46502540"/>
      <w:bookmarkStart w:id="142" w:name="_Toc171715336"/>
      <w:r w:rsidRPr="00665AFD">
        <w:rPr>
          <w:rFonts w:ascii="Arial" w:eastAsia="MS Mincho" w:hAnsi="Arial" w:cs="Times New Roman"/>
          <w:szCs w:val="20"/>
          <w:lang w:val="en-GB"/>
        </w:rPr>
        <w:t>5.3.3.3</w:t>
      </w:r>
      <w:r w:rsidRPr="00665AFD">
        <w:rPr>
          <w:rFonts w:ascii="Arial" w:eastAsia="MS Mincho" w:hAnsi="Arial" w:cs="Times New Roman"/>
          <w:szCs w:val="20"/>
          <w:lang w:val="en-GB"/>
        </w:rPr>
        <w:tab/>
        <w:t>Reception of a STATUS report</w:t>
      </w:r>
      <w:bookmarkEnd w:id="139"/>
      <w:bookmarkEnd w:id="140"/>
      <w:bookmarkEnd w:id="141"/>
      <w:bookmarkEnd w:id="142"/>
    </w:p>
    <w:p w14:paraId="56437039"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Upon reception of a STATUS report from the receiving RLC AM entity the transmitting side of an AM RLC entity shall:</w:t>
      </w:r>
    </w:p>
    <w:p w14:paraId="7435301E"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the STATUS report comprises a positive or negative acknowledgement for the RLC SDU with sequence number equal to POLL_SN:</w:t>
      </w:r>
    </w:p>
    <w:p w14:paraId="3783E0F1"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 xml:space="preserve"> is running:</w:t>
      </w:r>
    </w:p>
    <w:p w14:paraId="595942B5"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stop</w:t>
      </w:r>
      <w:r w:rsidRPr="00665AFD">
        <w:rPr>
          <w:rFonts w:ascii="Times New Roman" w:eastAsia="Times New Roman" w:hAnsi="Times New Roman" w:cs="Times New Roman"/>
          <w:sz w:val="20"/>
          <w:szCs w:val="20"/>
          <w:lang w:val="en-GB" w:eastAsia="ko-KR"/>
        </w:rPr>
        <w:t xml:space="preserve"> and reset</w:t>
      </w:r>
      <w:r w:rsidRPr="00665AFD">
        <w:rPr>
          <w:rFonts w:ascii="Times New Roman" w:eastAsia="Times New Roman" w:hAnsi="Times New Roman" w:cs="Times New Roman"/>
          <w:sz w:val="20"/>
          <w:szCs w:val="20"/>
          <w:lang w:val="en-GB"/>
        </w:rPr>
        <w:t xml:space="preserve">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w:t>
      </w:r>
    </w:p>
    <w:p w14:paraId="50610CB1"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rPr>
      </w:pPr>
      <w:bookmarkStart w:id="143" w:name="_Toc5722477"/>
      <w:bookmarkStart w:id="144" w:name="_Toc37462997"/>
      <w:bookmarkStart w:id="145" w:name="_Toc46502541"/>
      <w:bookmarkStart w:id="146" w:name="_Toc171715337"/>
      <w:r w:rsidRPr="00665AFD">
        <w:rPr>
          <w:rFonts w:ascii="Arial" w:eastAsia="MS Mincho" w:hAnsi="Arial" w:cs="Times New Roman"/>
          <w:szCs w:val="20"/>
          <w:lang w:val="en-GB"/>
        </w:rPr>
        <w:t>5.3.3.4</w:t>
      </w:r>
      <w:r w:rsidRPr="00665AFD">
        <w:rPr>
          <w:rFonts w:ascii="Arial" w:eastAsia="MS Mincho" w:hAnsi="Arial" w:cs="Times New Roman"/>
          <w:szCs w:val="20"/>
          <w:lang w:val="en-GB"/>
        </w:rPr>
        <w:tab/>
        <w:t xml:space="preserve">Expiry of </w:t>
      </w:r>
      <w:r w:rsidRPr="00665AFD">
        <w:rPr>
          <w:rFonts w:ascii="Arial" w:eastAsia="MS Mincho" w:hAnsi="Arial" w:cs="Times New Roman"/>
          <w:i/>
          <w:szCs w:val="20"/>
          <w:lang w:val="en-GB"/>
        </w:rPr>
        <w:t>t-</w:t>
      </w:r>
      <w:proofErr w:type="spellStart"/>
      <w:r w:rsidRPr="00665AFD">
        <w:rPr>
          <w:rFonts w:ascii="Arial" w:eastAsia="MS Mincho" w:hAnsi="Arial" w:cs="Times New Roman"/>
          <w:i/>
          <w:szCs w:val="20"/>
          <w:lang w:val="en-GB"/>
        </w:rPr>
        <w:t>PollRetransmit</w:t>
      </w:r>
      <w:bookmarkEnd w:id="143"/>
      <w:bookmarkEnd w:id="144"/>
      <w:bookmarkEnd w:id="145"/>
      <w:bookmarkEnd w:id="146"/>
      <w:proofErr w:type="spellEnd"/>
    </w:p>
    <w:p w14:paraId="3630D491"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 xml:space="preserve">Upon expiry of </w:t>
      </w:r>
      <w:r w:rsidRPr="00665AFD">
        <w:rPr>
          <w:rFonts w:ascii="Times New Roman" w:eastAsia="Times New Roman" w:hAnsi="Times New Roman" w:cs="Times New Roman"/>
          <w:bCs/>
          <w:i/>
          <w:sz w:val="20"/>
          <w:szCs w:val="20"/>
          <w:lang w:val="en-GB" w:eastAsia="ko-KR"/>
        </w:rPr>
        <w:t>t-</w:t>
      </w:r>
      <w:proofErr w:type="spellStart"/>
      <w:r w:rsidRPr="00665AFD">
        <w:rPr>
          <w:rFonts w:ascii="Times New Roman" w:eastAsia="Times New Roman" w:hAnsi="Times New Roman" w:cs="Times New Roman"/>
          <w:bCs/>
          <w:i/>
          <w:sz w:val="20"/>
          <w:szCs w:val="20"/>
          <w:lang w:val="en-GB" w:eastAsia="ko-KR"/>
        </w:rPr>
        <w:t>PollRetransmit</w:t>
      </w:r>
      <w:proofErr w:type="spellEnd"/>
      <w:r w:rsidRPr="00665AFD">
        <w:rPr>
          <w:rFonts w:ascii="Times New Roman" w:eastAsia="Times New Roman" w:hAnsi="Times New Roman" w:cs="Times New Roman"/>
          <w:bCs/>
          <w:sz w:val="20"/>
          <w:szCs w:val="20"/>
          <w:lang w:val="en-GB" w:eastAsia="ko-KR"/>
        </w:rPr>
        <w:t>, the transmitting side of an AM RLC entity shall:</w:t>
      </w:r>
    </w:p>
    <w:p w14:paraId="0A579898"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both the transmission buffer and the retransmission buffer are empty (excluding transmitted RLC SDU or RLC SDU segment awaiting acknowledgements); or</w:t>
      </w:r>
    </w:p>
    <w:p w14:paraId="5D85B17F"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no new RLC SDU or RLC SDU segment can be transmitted (e.g. due to window stalling):</w:t>
      </w:r>
    </w:p>
    <w:p w14:paraId="6CF72A67"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consider the RLC SDU with the highest SN among the RLC SDUs submitted to lower layer for retransmission; or</w:t>
      </w:r>
    </w:p>
    <w:p w14:paraId="6122A661"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consider any RLC SDU which has not been positively acknowledged for retransmission.</w:t>
      </w:r>
    </w:p>
    <w:p w14:paraId="0955C5E9"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w:t>
      </w:r>
      <w:r w:rsidRPr="00665AFD">
        <w:rPr>
          <w:rFonts w:ascii="Times New Roman" w:eastAsia="Times New Roman" w:hAnsi="Times New Roman" w:cs="Times New Roman"/>
          <w:sz w:val="20"/>
          <w:szCs w:val="20"/>
          <w:lang w:val="en-GB" w:eastAsia="ko-KR"/>
        </w:rPr>
        <w:t xml:space="preserve">a </w:t>
      </w:r>
      <w:r w:rsidRPr="00665AFD">
        <w:rPr>
          <w:rFonts w:ascii="Times New Roman" w:eastAsia="Times New Roman" w:hAnsi="Times New Roman" w:cs="Times New Roman"/>
          <w:sz w:val="20"/>
          <w:szCs w:val="20"/>
          <w:lang w:val="en-GB"/>
        </w:rPr>
        <w:t>poll in an</w:t>
      </w:r>
      <w:r w:rsidRPr="00665AFD">
        <w:rPr>
          <w:rFonts w:ascii="Times New Roman" w:eastAsia="Times New Roman" w:hAnsi="Times New Roman" w:cs="Times New Roman"/>
          <w:sz w:val="20"/>
          <w:szCs w:val="20"/>
          <w:lang w:val="en-GB" w:eastAsia="ko-KR"/>
        </w:rPr>
        <w:t xml:space="preserve"> AMD PDU </w:t>
      </w:r>
      <w:r w:rsidRPr="00665AFD">
        <w:rPr>
          <w:rFonts w:ascii="Times New Roman" w:eastAsia="Times New Roman" w:hAnsi="Times New Roman" w:cs="Times New Roman"/>
          <w:sz w:val="20"/>
          <w:szCs w:val="20"/>
          <w:lang w:val="en-GB"/>
        </w:rPr>
        <w:t>as described in clause 5.3.3.2.</w:t>
      </w:r>
    </w:p>
    <w:p w14:paraId="3A9639FC"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147" w:name="_Toc5722478"/>
      <w:bookmarkStart w:id="148" w:name="_Toc37462998"/>
      <w:bookmarkStart w:id="149" w:name="_Toc46502542"/>
      <w:bookmarkStart w:id="150" w:name="_Toc171715338"/>
      <w:r w:rsidRPr="00665AFD">
        <w:rPr>
          <w:rFonts w:ascii="Arial" w:eastAsia="MS Mincho" w:hAnsi="Arial" w:cs="Times New Roman"/>
          <w:sz w:val="28"/>
          <w:szCs w:val="20"/>
          <w:lang w:val="en-GB"/>
        </w:rPr>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4</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Status reporting</w:t>
      </w:r>
      <w:bookmarkEnd w:id="147"/>
      <w:bookmarkEnd w:id="148"/>
      <w:bookmarkEnd w:id="149"/>
      <w:bookmarkEnd w:id="150"/>
    </w:p>
    <w:p w14:paraId="303B572F"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An AM RLC entity sends STATUS PDUs to its peer AM RLC entity in order to provide positive and/or negative acknowledgements of RLC SDUs (or portions of them).</w:t>
      </w:r>
    </w:p>
    <w:p w14:paraId="6F8C695B"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Triggers to initiate STATUS reporting include:</w:t>
      </w:r>
    </w:p>
    <w:p w14:paraId="78B2CC9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Polling from its peer AM RLC entity:</w:t>
      </w:r>
    </w:p>
    <w:p w14:paraId="7E603C95"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When an AMD PDU with SN = x and the P field set to "1" is received from lower layer, the receiving side of an AM RLC entity shall:</w:t>
      </w:r>
    </w:p>
    <w:p w14:paraId="4D011E15"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the AMD PDU is to be discarded as specified in clause 5.2.3.2.2; or</w:t>
      </w:r>
    </w:p>
    <w:p w14:paraId="3EEBF281"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x &lt;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or x &gt;=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7CC327C2" w14:textId="77777777" w:rsidR="00665AFD" w:rsidRPr="00665AFD" w:rsidRDefault="00665AFD" w:rsidP="00665AFD">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trigger a STATUS report.</w:t>
      </w:r>
    </w:p>
    <w:p w14:paraId="65D94911"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else:</w:t>
      </w:r>
    </w:p>
    <w:p w14:paraId="5BD4FA4C" w14:textId="77777777" w:rsidR="00665AFD" w:rsidRPr="00665AFD" w:rsidRDefault="00665AFD" w:rsidP="00665AFD">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delay triggering the STATUS report until x &lt;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or x &gt;=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14932FBF" w14:textId="77777777" w:rsidR="00665AFD" w:rsidRPr="00665AFD" w:rsidRDefault="00665AFD" w:rsidP="00665AFD">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lastRenderedPageBreak/>
        <w:t>NOTE 1:</w:t>
      </w:r>
      <w:r w:rsidRPr="00665AFD">
        <w:rPr>
          <w:rFonts w:ascii="Times New Roman" w:eastAsia="Times New Roman" w:hAnsi="Times New Roman" w:cs="Times New Roman"/>
          <w:sz w:val="20"/>
          <w:szCs w:val="20"/>
          <w:lang w:val="en-GB"/>
        </w:rPr>
        <w:tab/>
        <w:t>This ensures that the RLC Status report is transmitted after HARQ reordering.</w:t>
      </w:r>
    </w:p>
    <w:p w14:paraId="6D9B68B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Detection of reception failure of an AMD PDU</w:t>
      </w:r>
    </w:p>
    <w:p w14:paraId="7E0CDC0A"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The receiving side of an AM RLC entity shall trigger a STATUS report when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expires.</w:t>
      </w:r>
    </w:p>
    <w:p w14:paraId="4E62683D" w14:textId="77777777" w:rsidR="00665AFD" w:rsidRPr="00665AFD" w:rsidRDefault="00665AFD" w:rsidP="00665AFD">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NOTE 2:</w:t>
      </w:r>
      <w:r w:rsidRPr="00665AFD">
        <w:rPr>
          <w:rFonts w:ascii="Times New Roman" w:eastAsia="Times New Roman" w:hAnsi="Times New Roman" w:cs="Times New Roman"/>
          <w:sz w:val="20"/>
          <w:szCs w:val="20"/>
          <w:lang w:val="en-GB"/>
        </w:rPr>
        <w:tab/>
        <w:t xml:space="preserve">The expiry of </w:t>
      </w:r>
      <w:r w:rsidRPr="00665AFD">
        <w:rPr>
          <w:rFonts w:ascii="Times New Roman" w:eastAsia="Times New Roman" w:hAnsi="Times New Roman" w:cs="Times New Roman"/>
          <w:i/>
          <w:sz w:val="20"/>
          <w:szCs w:val="20"/>
          <w:lang w:val="en-GB"/>
        </w:rPr>
        <w:t xml:space="preserve">t-Reassembly </w:t>
      </w:r>
      <w:r w:rsidRPr="00665AFD">
        <w:rPr>
          <w:rFonts w:ascii="Times New Roman" w:eastAsia="Times New Roman" w:hAnsi="Times New Roman" w:cs="Times New Roman"/>
          <w:sz w:val="20"/>
          <w:szCs w:val="20"/>
          <w:lang w:val="en-GB"/>
        </w:rPr>
        <w:t xml:space="preserve">triggers both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to be updated and a STATUS report to be triggered, but the STATUS report shall be triggered after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is updated.</w:t>
      </w:r>
    </w:p>
    <w:p w14:paraId="3045C8B3"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STATUS reporting has been triggered, the receiving side of an AM RLC entity shall:</w:t>
      </w:r>
    </w:p>
    <w:p w14:paraId="00313B0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StatusProhibit</w:t>
      </w:r>
      <w:proofErr w:type="spellEnd"/>
      <w:r w:rsidRPr="00665AFD">
        <w:rPr>
          <w:rFonts w:ascii="Times New Roman" w:eastAsia="Times New Roman" w:hAnsi="Times New Roman" w:cs="Times New Roman"/>
          <w:sz w:val="20"/>
          <w:szCs w:val="20"/>
          <w:lang w:val="en-GB"/>
        </w:rPr>
        <w:t xml:space="preserve"> is not running:</w:t>
      </w:r>
    </w:p>
    <w:p w14:paraId="7BB1E6EF"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at the first transmission opportunity indicated by lower layer, construct a STATUS PDU and submit it to lower layer.</w:t>
      </w:r>
    </w:p>
    <w:p w14:paraId="72F560E6"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else:</w:t>
      </w:r>
    </w:p>
    <w:p w14:paraId="4A934C5E"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at the first transmission opportunity indicated by lower layer after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StatusProhibit</w:t>
      </w:r>
      <w:proofErr w:type="spellEnd"/>
      <w:r w:rsidRPr="00665AFD">
        <w:rPr>
          <w:rFonts w:ascii="Times New Roman" w:eastAsia="Times New Roman" w:hAnsi="Times New Roman" w:cs="Times New Roman"/>
          <w:sz w:val="20"/>
          <w:szCs w:val="20"/>
          <w:lang w:val="en-GB"/>
        </w:rPr>
        <w:t xml:space="preserve"> expires, construct a single STATUS PDU even if status reporting was triggered several times while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StatusProhibit</w:t>
      </w:r>
      <w:proofErr w:type="spellEnd"/>
      <w:r w:rsidRPr="00665AFD">
        <w:rPr>
          <w:rFonts w:ascii="Times New Roman" w:eastAsia="Times New Roman" w:hAnsi="Times New Roman" w:cs="Times New Roman"/>
          <w:sz w:val="20"/>
          <w:szCs w:val="20"/>
          <w:lang w:val="en-GB"/>
        </w:rPr>
        <w:t xml:space="preserve"> was running and submit it to lower layer.</w:t>
      </w:r>
    </w:p>
    <w:p w14:paraId="0FE592E2"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a STATUS PDU has been submitted to lower layer, the receiving side of an AM RLC entity shall:</w:t>
      </w:r>
    </w:p>
    <w:p w14:paraId="7540AEAE"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start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StatusProhibit</w:t>
      </w:r>
      <w:proofErr w:type="spellEnd"/>
      <w:r w:rsidRPr="00665AFD">
        <w:rPr>
          <w:rFonts w:ascii="Times New Roman" w:eastAsia="Times New Roman" w:hAnsi="Times New Roman" w:cs="Times New Roman"/>
          <w:sz w:val="20"/>
          <w:szCs w:val="20"/>
          <w:lang w:val="en-GB"/>
        </w:rPr>
        <w:t>.</w:t>
      </w:r>
    </w:p>
    <w:p w14:paraId="4D7A4D75"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constructing a STATUS PDU, the AM RLC entity shall:</w:t>
      </w:r>
    </w:p>
    <w:p w14:paraId="67FA724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for the RLC SDUs with SN such that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that has not been completely received yet, in increasing SN order of RLC SDUs and increasing byte segment order within RLC SDUs, starting with SN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up to the point where the resulting STATUS PDU still fits to the total size of RLC PDU(s) indicated by lower layer:</w:t>
      </w:r>
    </w:p>
    <w:p w14:paraId="0DFEA912"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an RLC SDU for which no byte segments have been received yet:</w:t>
      </w:r>
    </w:p>
    <w:p w14:paraId="7DA8CF82"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NACK_SN which is set to the SN of the RLC SDU.</w:t>
      </w:r>
    </w:p>
    <w:p w14:paraId="502DA25D"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byte segments of a partly received RLC SDU that have not been received yet:</w:t>
      </w:r>
    </w:p>
    <w:p w14:paraId="01BAB89C"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in the STATUS PDU a set of NACK_SN,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7348DE95"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RLC SDUs that have not been received yet:</w:t>
      </w:r>
    </w:p>
    <w:p w14:paraId="4D8FF6E3"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set of NACK_SN and NACK range;</w:t>
      </w:r>
    </w:p>
    <w:p w14:paraId="26FF3D81"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in the STATUS PDU, if required, a pair of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28E74BF1"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the ACK_SN to the SN of the next not received </w:t>
      </w:r>
      <w:r w:rsidRPr="00665AFD">
        <w:rPr>
          <w:rFonts w:ascii="Times New Roman" w:eastAsia="Times New Roman" w:hAnsi="Times New Roman" w:cs="Times New Roman"/>
          <w:sz w:val="20"/>
          <w:szCs w:val="20"/>
          <w:lang w:val="en-GB" w:eastAsia="ko-KR"/>
        </w:rPr>
        <w:t>RLC SDU</w:t>
      </w:r>
      <w:r w:rsidRPr="00665AFD">
        <w:rPr>
          <w:rFonts w:ascii="Times New Roman" w:eastAsia="Times New Roman" w:hAnsi="Times New Roman" w:cs="Times New Roman"/>
          <w:sz w:val="20"/>
          <w:szCs w:val="20"/>
          <w:lang w:val="en-GB"/>
        </w:rPr>
        <w:t xml:space="preserve"> which is not indicated as missing in the resulting STATUS PDU.</w:t>
      </w:r>
    </w:p>
    <w:p w14:paraId="06000969" w14:textId="77777777" w:rsidR="00F9423D" w:rsidRPr="00F9423D" w:rsidRDefault="00F9423D" w:rsidP="00F9423D">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sz w:val="32"/>
          <w:szCs w:val="20"/>
          <w:lang w:val="en-GB"/>
        </w:rPr>
      </w:pPr>
      <w:bookmarkStart w:id="151" w:name="_Toc5722479"/>
      <w:bookmarkStart w:id="152" w:name="_Toc37462999"/>
      <w:bookmarkStart w:id="153" w:name="_Toc46502543"/>
      <w:bookmarkStart w:id="154" w:name="_Toc171715339"/>
      <w:r w:rsidRPr="00F9423D">
        <w:rPr>
          <w:rFonts w:ascii="Arial" w:eastAsia="MS Mincho" w:hAnsi="Arial" w:cs="Times New Roman"/>
          <w:sz w:val="32"/>
          <w:szCs w:val="20"/>
          <w:lang w:val="en-GB"/>
        </w:rPr>
        <w:t>5</w:t>
      </w:r>
      <w:r w:rsidRPr="00F9423D">
        <w:rPr>
          <w:rFonts w:ascii="Arial" w:eastAsia="Times New Roman" w:hAnsi="Arial" w:cs="Times New Roman"/>
          <w:sz w:val="32"/>
          <w:szCs w:val="20"/>
          <w:lang w:val="en-GB"/>
        </w:rPr>
        <w:t>.</w:t>
      </w:r>
      <w:r w:rsidRPr="00F9423D">
        <w:rPr>
          <w:rFonts w:ascii="Arial" w:eastAsia="MS Mincho" w:hAnsi="Arial" w:cs="Times New Roman"/>
          <w:sz w:val="32"/>
          <w:szCs w:val="20"/>
          <w:lang w:val="en-GB"/>
        </w:rPr>
        <w:t>4</w:t>
      </w:r>
      <w:r w:rsidRPr="00F9423D">
        <w:rPr>
          <w:rFonts w:ascii="Arial" w:eastAsia="Times New Roman" w:hAnsi="Arial" w:cs="Times New Roman"/>
          <w:sz w:val="32"/>
          <w:szCs w:val="20"/>
          <w:lang w:val="en-GB"/>
        </w:rPr>
        <w:tab/>
      </w:r>
      <w:r w:rsidRPr="00F9423D">
        <w:rPr>
          <w:rFonts w:ascii="Arial" w:eastAsia="MS Mincho" w:hAnsi="Arial" w:cs="Times New Roman"/>
          <w:sz w:val="32"/>
          <w:szCs w:val="20"/>
          <w:lang w:val="en-GB"/>
        </w:rPr>
        <w:t>SDU discard procedures</w:t>
      </w:r>
      <w:bookmarkEnd w:id="151"/>
      <w:bookmarkEnd w:id="152"/>
      <w:bookmarkEnd w:id="153"/>
      <w:bookmarkEnd w:id="154"/>
    </w:p>
    <w:p w14:paraId="14CF3C7C" w14:textId="77777777" w:rsidR="00E729A4" w:rsidRDefault="00F9423D" w:rsidP="00F9423D">
      <w:pPr>
        <w:overflowPunct w:val="0"/>
        <w:autoSpaceDE w:val="0"/>
        <w:autoSpaceDN w:val="0"/>
        <w:adjustRightInd w:val="0"/>
        <w:spacing w:after="180"/>
        <w:textAlignment w:val="baseline"/>
        <w:rPr>
          <w:ins w:id="155" w:author="NEC_Yuhua" w:date="2024-10-30T14:23:00Z"/>
          <w:rFonts w:ascii="Times New Roman" w:eastAsia="Times New Roman" w:hAnsi="Times New Roman" w:cs="Times New Roman"/>
          <w:bCs/>
          <w:sz w:val="20"/>
          <w:szCs w:val="20"/>
          <w:lang w:val="en-GB" w:eastAsia="ko-KR"/>
        </w:rPr>
      </w:pPr>
      <w:r w:rsidRPr="00F9423D">
        <w:rPr>
          <w:rFonts w:ascii="Times New Roman" w:eastAsia="Times New Roman" w:hAnsi="Times New Roman" w:cs="Times New Roman"/>
          <w:bCs/>
          <w:sz w:val="20"/>
          <w:szCs w:val="20"/>
          <w:lang w:val="en-GB" w:eastAsia="ko-KR"/>
        </w:rPr>
        <w:t>When indicated from upper layer (e.g. PDCP) to discard a particular RLC SDU, the transmitting side of an AM RLC entity or the transmitting UM RLC entity shall</w:t>
      </w:r>
      <w:ins w:id="156" w:author="NEC_Yuhua" w:date="2024-10-30T14:23:00Z">
        <w:r w:rsidR="00E729A4">
          <w:rPr>
            <w:rFonts w:ascii="Times New Roman" w:eastAsia="Times New Roman" w:hAnsi="Times New Roman" w:cs="Times New Roman"/>
            <w:bCs/>
            <w:sz w:val="20"/>
            <w:szCs w:val="20"/>
            <w:lang w:val="en-GB" w:eastAsia="ko-KR"/>
          </w:rPr>
          <w:t>:</w:t>
        </w:r>
      </w:ins>
    </w:p>
    <w:p w14:paraId="0E6E4BCD" w14:textId="77777777" w:rsidR="0085057D" w:rsidRDefault="00E729A4">
      <w:pPr>
        <w:overflowPunct w:val="0"/>
        <w:autoSpaceDE w:val="0"/>
        <w:autoSpaceDN w:val="0"/>
        <w:adjustRightInd w:val="0"/>
        <w:spacing w:after="180"/>
        <w:ind w:left="568" w:hanging="284"/>
        <w:textAlignment w:val="baseline"/>
        <w:rPr>
          <w:ins w:id="157" w:author="NEC_Yuhua" w:date="2024-10-30T14:23:00Z"/>
          <w:rFonts w:ascii="Times New Roman" w:eastAsia="Times New Roman" w:hAnsi="Times New Roman" w:cs="Times New Roman"/>
          <w:bCs/>
          <w:sz w:val="20"/>
          <w:szCs w:val="20"/>
          <w:lang w:val="en-GB" w:eastAsia="ko-KR"/>
        </w:rPr>
        <w:pPrChange w:id="158" w:author="NEC_Yuhua" w:date="2024-10-30T14:24:00Z">
          <w:pPr>
            <w:overflowPunct w:val="0"/>
            <w:autoSpaceDE w:val="0"/>
            <w:autoSpaceDN w:val="0"/>
            <w:adjustRightInd w:val="0"/>
            <w:spacing w:after="180"/>
            <w:textAlignment w:val="baseline"/>
          </w:pPr>
        </w:pPrChange>
      </w:pPr>
      <w:ins w:id="159" w:author="NEC_Yuhua" w:date="2024-10-30T14:23:00Z">
        <w:r>
          <w:rPr>
            <w:rFonts w:ascii="Times New Roman" w:eastAsia="Times New Roman" w:hAnsi="Times New Roman" w:cs="Times New Roman"/>
            <w:bCs/>
            <w:sz w:val="20"/>
            <w:szCs w:val="20"/>
            <w:lang w:val="en-GB" w:eastAsia="ko-KR"/>
          </w:rPr>
          <w:t>If t-</w:t>
        </w:r>
        <w:proofErr w:type="spellStart"/>
        <w:r w:rsidRPr="00116E70">
          <w:rPr>
            <w:rFonts w:ascii="Times New Roman" w:eastAsia="Times New Roman" w:hAnsi="Times New Roman" w:cs="Times New Roman"/>
            <w:sz w:val="20"/>
            <w:szCs w:val="20"/>
            <w:lang w:val="en-GB"/>
            <w:rPrChange w:id="160" w:author="NEC_Yuhua" w:date="2024-10-30T14:24:00Z">
              <w:rPr>
                <w:rFonts w:ascii="Times New Roman" w:eastAsia="Times New Roman" w:hAnsi="Times New Roman" w:cs="Times New Roman"/>
                <w:bCs/>
                <w:sz w:val="20"/>
                <w:szCs w:val="20"/>
                <w:lang w:val="en-GB" w:eastAsia="ko-KR"/>
              </w:rPr>
            </w:rPrChange>
          </w:rPr>
          <w:t>Giveup</w:t>
        </w:r>
        <w:proofErr w:type="spellEnd"/>
        <w:r>
          <w:rPr>
            <w:rFonts w:ascii="Times New Roman" w:eastAsia="Times New Roman" w:hAnsi="Times New Roman" w:cs="Times New Roman"/>
            <w:bCs/>
            <w:sz w:val="20"/>
            <w:szCs w:val="20"/>
            <w:lang w:val="en-GB" w:eastAsia="ko-KR"/>
          </w:rPr>
          <w:t xml:space="preserve"> is not configured</w:t>
        </w:r>
        <w:r w:rsidR="0085057D">
          <w:rPr>
            <w:rFonts w:ascii="Times New Roman" w:eastAsia="Times New Roman" w:hAnsi="Times New Roman" w:cs="Times New Roman"/>
            <w:bCs/>
            <w:sz w:val="20"/>
            <w:szCs w:val="20"/>
            <w:lang w:val="en-GB" w:eastAsia="ko-KR"/>
          </w:rPr>
          <w:t>:</w:t>
        </w:r>
      </w:ins>
    </w:p>
    <w:p w14:paraId="4A75A57C" w14:textId="254894FF" w:rsidR="00F9423D" w:rsidRDefault="0085057D" w:rsidP="00116E70">
      <w:pPr>
        <w:overflowPunct w:val="0"/>
        <w:autoSpaceDE w:val="0"/>
        <w:autoSpaceDN w:val="0"/>
        <w:adjustRightInd w:val="0"/>
        <w:spacing w:after="180"/>
        <w:ind w:left="851" w:hanging="284"/>
        <w:textAlignment w:val="baseline"/>
        <w:rPr>
          <w:ins w:id="161" w:author="NEC_Yuhua" w:date="2024-10-30T14:24:00Z"/>
          <w:rFonts w:ascii="Times New Roman" w:eastAsia="Times New Roman" w:hAnsi="Times New Roman" w:cs="Times New Roman"/>
          <w:bCs/>
          <w:sz w:val="20"/>
          <w:szCs w:val="20"/>
          <w:lang w:val="en-GB" w:eastAsia="ko-KR"/>
        </w:rPr>
      </w:pPr>
      <w:ins w:id="162" w:author="NEC_Yuhua" w:date="2024-10-30T14:23:00Z">
        <w:r>
          <w:rPr>
            <w:rFonts w:ascii="Times New Roman" w:eastAsia="Times New Roman" w:hAnsi="Times New Roman" w:cs="Times New Roman"/>
            <w:bCs/>
            <w:sz w:val="20"/>
            <w:szCs w:val="20"/>
            <w:lang w:val="en-GB" w:eastAsia="ko-KR"/>
          </w:rPr>
          <w:t>-</w:t>
        </w:r>
      </w:ins>
      <w:ins w:id="163" w:author="NEC_Yuhua" w:date="2024-10-30T14:28:00Z">
        <w:r w:rsidR="001A7059">
          <w:rPr>
            <w:rFonts w:ascii="Times New Roman" w:eastAsia="Times New Roman" w:hAnsi="Times New Roman" w:cs="Times New Roman"/>
            <w:bCs/>
            <w:sz w:val="20"/>
            <w:szCs w:val="20"/>
            <w:lang w:val="en-GB" w:eastAsia="ko-KR"/>
          </w:rPr>
          <w:tab/>
        </w:r>
      </w:ins>
      <w:r w:rsidR="00F9423D" w:rsidRPr="00F9423D">
        <w:rPr>
          <w:rFonts w:ascii="Times New Roman" w:eastAsia="Times New Roman" w:hAnsi="Times New Roman" w:cs="Times New Roman"/>
          <w:bCs/>
          <w:sz w:val="20"/>
          <w:szCs w:val="20"/>
          <w:lang w:val="en-GB" w:eastAsia="ko-KR"/>
        </w:rPr>
        <w:t xml:space="preserve"> </w:t>
      </w:r>
      <w:r w:rsidR="00F9423D" w:rsidRPr="00116E70">
        <w:rPr>
          <w:rFonts w:ascii="Times New Roman" w:eastAsia="Times New Roman" w:hAnsi="Times New Roman" w:cs="Times New Roman"/>
          <w:sz w:val="20"/>
          <w:szCs w:val="20"/>
          <w:lang w:val="en-GB"/>
          <w:rPrChange w:id="164" w:author="NEC_Yuhua" w:date="2024-10-30T14:24:00Z">
            <w:rPr>
              <w:rFonts w:ascii="Times New Roman" w:eastAsia="Times New Roman" w:hAnsi="Times New Roman" w:cs="Times New Roman"/>
              <w:bCs/>
              <w:sz w:val="20"/>
              <w:szCs w:val="20"/>
              <w:lang w:val="en-GB" w:eastAsia="ko-KR"/>
            </w:rPr>
          </w:rPrChange>
        </w:rPr>
        <w:t>discard</w:t>
      </w:r>
      <w:r w:rsidR="00F9423D" w:rsidRPr="00F9423D">
        <w:rPr>
          <w:rFonts w:ascii="Times New Roman" w:eastAsia="Times New Roman" w:hAnsi="Times New Roman" w:cs="Times New Roman"/>
          <w:bCs/>
          <w:sz w:val="20"/>
          <w:szCs w:val="20"/>
          <w:lang w:val="en-GB" w:eastAsia="ko-KR"/>
        </w:rPr>
        <w:t xml:space="preserve"> the indicated RLC SDU, if neither the RLC SDU nor a segment thereof has been submitted to the lower layers. The transmitting side of an AM RLC entity shall not introduce an RLC SN gap when discarding an RLC SDU.</w:t>
      </w:r>
    </w:p>
    <w:p w14:paraId="24377C1A" w14:textId="202E8C29" w:rsidR="00116E70" w:rsidRDefault="00116E70">
      <w:pPr>
        <w:overflowPunct w:val="0"/>
        <w:autoSpaceDE w:val="0"/>
        <w:autoSpaceDN w:val="0"/>
        <w:adjustRightInd w:val="0"/>
        <w:spacing w:after="180"/>
        <w:ind w:left="568" w:hanging="284"/>
        <w:textAlignment w:val="baseline"/>
        <w:rPr>
          <w:ins w:id="165" w:author="NEC_Yuhua" w:date="2024-10-30T14:24:00Z"/>
          <w:rFonts w:ascii="Times New Roman" w:eastAsia="Times New Roman" w:hAnsi="Times New Roman" w:cs="Times New Roman"/>
          <w:bCs/>
          <w:sz w:val="20"/>
          <w:szCs w:val="20"/>
          <w:lang w:val="en-GB" w:eastAsia="ko-KR"/>
        </w:rPr>
        <w:pPrChange w:id="166" w:author="NEC_Yuhua" w:date="2024-10-30T14:25:00Z">
          <w:pPr>
            <w:overflowPunct w:val="0"/>
            <w:autoSpaceDE w:val="0"/>
            <w:autoSpaceDN w:val="0"/>
            <w:adjustRightInd w:val="0"/>
            <w:spacing w:after="180"/>
            <w:ind w:left="851" w:hanging="284"/>
            <w:textAlignment w:val="baseline"/>
          </w:pPr>
        </w:pPrChange>
      </w:pPr>
      <w:ins w:id="167" w:author="NEC_Yuhua" w:date="2024-10-30T14:24:00Z">
        <w:r>
          <w:rPr>
            <w:rFonts w:ascii="Times New Roman" w:eastAsia="Times New Roman" w:hAnsi="Times New Roman" w:cs="Times New Roman"/>
            <w:bCs/>
            <w:sz w:val="20"/>
            <w:szCs w:val="20"/>
            <w:lang w:val="en-GB" w:eastAsia="ko-KR"/>
          </w:rPr>
          <w:t>Else if t-</w:t>
        </w:r>
      </w:ins>
      <w:proofErr w:type="spellStart"/>
      <w:ins w:id="168" w:author="NEC_Yuhua" w:date="2024-10-30T14:26:00Z">
        <w:r w:rsidR="00932287">
          <w:rPr>
            <w:rFonts w:ascii="Times New Roman" w:eastAsia="Times New Roman" w:hAnsi="Times New Roman" w:cs="Times New Roman"/>
            <w:sz w:val="20"/>
            <w:szCs w:val="20"/>
            <w:lang w:val="en-GB"/>
          </w:rPr>
          <w:t>G</w:t>
        </w:r>
      </w:ins>
      <w:ins w:id="169" w:author="NEC_Yuhua" w:date="2024-10-30T14:24:00Z">
        <w:r w:rsidRPr="00116E70">
          <w:rPr>
            <w:rFonts w:ascii="Times New Roman" w:eastAsia="Times New Roman" w:hAnsi="Times New Roman" w:cs="Times New Roman"/>
            <w:sz w:val="20"/>
            <w:szCs w:val="20"/>
            <w:lang w:val="en-GB"/>
            <w:rPrChange w:id="170" w:author="NEC_Yuhua" w:date="2024-10-30T14:25:00Z">
              <w:rPr>
                <w:rFonts w:ascii="Times New Roman" w:eastAsia="Times New Roman" w:hAnsi="Times New Roman" w:cs="Times New Roman"/>
                <w:bCs/>
                <w:sz w:val="20"/>
                <w:szCs w:val="20"/>
                <w:lang w:val="en-GB" w:eastAsia="ko-KR"/>
              </w:rPr>
            </w:rPrChange>
          </w:rPr>
          <w:t>iveup</w:t>
        </w:r>
        <w:proofErr w:type="spellEnd"/>
        <w:r>
          <w:rPr>
            <w:rFonts w:ascii="Times New Roman" w:eastAsia="Times New Roman" w:hAnsi="Times New Roman" w:cs="Times New Roman"/>
            <w:bCs/>
            <w:sz w:val="20"/>
            <w:szCs w:val="20"/>
            <w:lang w:val="en-GB" w:eastAsia="ko-KR"/>
          </w:rPr>
          <w:t xml:space="preserve"> is configured</w:t>
        </w:r>
      </w:ins>
    </w:p>
    <w:p w14:paraId="1753F760" w14:textId="747F6DBD" w:rsidR="00116E70" w:rsidRPr="00F9423D" w:rsidRDefault="00116E70">
      <w:pPr>
        <w:overflowPunct w:val="0"/>
        <w:autoSpaceDE w:val="0"/>
        <w:autoSpaceDN w:val="0"/>
        <w:adjustRightInd w:val="0"/>
        <w:spacing w:after="180"/>
        <w:ind w:left="851" w:hanging="284"/>
        <w:textAlignment w:val="baseline"/>
        <w:rPr>
          <w:rFonts w:ascii="Times New Roman" w:eastAsia="Times New Roman" w:hAnsi="Times New Roman" w:cs="Times New Roman"/>
          <w:bCs/>
          <w:sz w:val="20"/>
          <w:szCs w:val="20"/>
          <w:lang w:val="en-GB" w:eastAsia="ko-KR"/>
        </w:rPr>
        <w:pPrChange w:id="171" w:author="NEC_Yuhua" w:date="2024-10-30T14:24:00Z">
          <w:pPr>
            <w:overflowPunct w:val="0"/>
            <w:autoSpaceDE w:val="0"/>
            <w:autoSpaceDN w:val="0"/>
            <w:adjustRightInd w:val="0"/>
            <w:spacing w:after="180"/>
            <w:textAlignment w:val="baseline"/>
          </w:pPr>
        </w:pPrChange>
      </w:pPr>
      <w:ins w:id="172" w:author="NEC_Yuhua" w:date="2024-10-30T14:24:00Z">
        <w:r>
          <w:rPr>
            <w:rFonts w:ascii="Times New Roman" w:eastAsia="Times New Roman" w:hAnsi="Times New Roman" w:cs="Times New Roman"/>
            <w:bCs/>
            <w:sz w:val="20"/>
            <w:szCs w:val="20"/>
            <w:lang w:val="en-GB" w:eastAsia="ko-KR"/>
          </w:rPr>
          <w:t xml:space="preserve">- </w:t>
        </w:r>
        <w:r w:rsidRPr="00A97B92">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w:t>
        </w:r>
      </w:ins>
      <w:ins w:id="173" w:author="NEC_Yuhua" w:date="2024-10-30T14:27:00Z">
        <w:r w:rsidR="00AE6443">
          <w:rPr>
            <w:rFonts w:ascii="Times New Roman" w:eastAsia="Times New Roman" w:hAnsi="Times New Roman" w:cs="Times New Roman"/>
            <w:bCs/>
            <w:sz w:val="20"/>
            <w:szCs w:val="20"/>
            <w:lang w:val="en-GB" w:eastAsia="ko-KR"/>
          </w:rPr>
          <w:t xml:space="preserve"> (i.e., </w:t>
        </w:r>
      </w:ins>
      <w:ins w:id="174" w:author="NEC_Yuhua" w:date="2024-11-01T09:51:00Z">
        <w:r w:rsidR="005A4C28">
          <w:rPr>
            <w:rFonts w:ascii="Times New Roman" w:eastAsia="DengXian" w:hAnsi="Times New Roman" w:cs="Times New Roman" w:hint="eastAsia"/>
            <w:bCs/>
            <w:sz w:val="20"/>
            <w:szCs w:val="20"/>
            <w:lang w:val="en-GB" w:eastAsia="zh-CN"/>
          </w:rPr>
          <w:t>n</w:t>
        </w:r>
      </w:ins>
      <w:ins w:id="175" w:author="NEC_Yuhua" w:date="2024-10-30T14:27:00Z">
        <w:r w:rsidR="00AE6443">
          <w:rPr>
            <w:rFonts w:ascii="Times New Roman" w:eastAsia="Times New Roman" w:hAnsi="Times New Roman" w:cs="Times New Roman"/>
            <w:bCs/>
            <w:sz w:val="20"/>
            <w:szCs w:val="20"/>
            <w:lang w:val="en-GB" w:eastAsia="ko-KR"/>
          </w:rPr>
          <w:t>either the RLC SDU nor a se</w:t>
        </w:r>
      </w:ins>
      <w:ins w:id="176" w:author="NEC_Yuhua" w:date="2024-10-30T14:28:00Z">
        <w:r w:rsidR="00AE6443">
          <w:rPr>
            <w:rFonts w:ascii="Times New Roman" w:eastAsia="Times New Roman" w:hAnsi="Times New Roman" w:cs="Times New Roman"/>
            <w:bCs/>
            <w:sz w:val="20"/>
            <w:szCs w:val="20"/>
            <w:lang w:val="en-GB" w:eastAsia="ko-KR"/>
          </w:rPr>
          <w:t xml:space="preserve">gment thereof </w:t>
        </w:r>
        <w:r w:rsidR="001A7059">
          <w:rPr>
            <w:rFonts w:ascii="Times New Roman" w:eastAsia="Times New Roman" w:hAnsi="Times New Roman" w:cs="Times New Roman"/>
            <w:bCs/>
            <w:sz w:val="20"/>
            <w:szCs w:val="20"/>
            <w:lang w:val="en-GB" w:eastAsia="ko-KR"/>
          </w:rPr>
          <w:t>are pending for initial transmission or retransmission)</w:t>
        </w:r>
      </w:ins>
    </w:p>
    <w:p w14:paraId="5C21410F" w14:textId="77777777" w:rsidR="00853239" w:rsidRPr="00853239" w:rsidRDefault="00853239" w:rsidP="00853239">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sz w:val="32"/>
          <w:szCs w:val="20"/>
          <w:lang w:val="en-GB"/>
        </w:rPr>
      </w:pPr>
      <w:bookmarkStart w:id="177" w:name="_Toc5722480"/>
      <w:bookmarkStart w:id="178" w:name="_Toc37463000"/>
      <w:bookmarkStart w:id="179" w:name="_Toc46502544"/>
      <w:bookmarkStart w:id="180" w:name="_Toc171715340"/>
      <w:r w:rsidRPr="00853239">
        <w:rPr>
          <w:rFonts w:ascii="Arial" w:eastAsia="MS Mincho" w:hAnsi="Arial" w:cs="Times New Roman"/>
          <w:sz w:val="32"/>
          <w:szCs w:val="20"/>
          <w:lang w:val="en-GB"/>
        </w:rPr>
        <w:lastRenderedPageBreak/>
        <w:t>5.5</w:t>
      </w:r>
      <w:r w:rsidRPr="00853239">
        <w:rPr>
          <w:rFonts w:ascii="Arial" w:eastAsia="MS Mincho" w:hAnsi="Arial" w:cs="Times New Roman"/>
          <w:sz w:val="32"/>
          <w:szCs w:val="20"/>
          <w:lang w:val="en-GB"/>
        </w:rPr>
        <w:tab/>
        <w:t>Data volume calculation</w:t>
      </w:r>
      <w:bookmarkEnd w:id="177"/>
      <w:bookmarkEnd w:id="178"/>
      <w:bookmarkEnd w:id="179"/>
      <w:bookmarkEnd w:id="180"/>
    </w:p>
    <w:p w14:paraId="02C9B492" w14:textId="77777777" w:rsidR="00853239" w:rsidRPr="00853239" w:rsidRDefault="00853239" w:rsidP="00853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For the purpose of MAC buffer status reporting, the UE shall consider the following as RLC data volume:</w:t>
      </w:r>
    </w:p>
    <w:p w14:paraId="0F20E988"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t>RLC SDUs and RLC SDU segments that have not yet been included in an RLC data PDU;</w:t>
      </w:r>
    </w:p>
    <w:p w14:paraId="7CABCB7D"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t>RLC data PDUs that are pending for initial transmission;</w:t>
      </w:r>
    </w:p>
    <w:p w14:paraId="65AA7D62"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t>RLC data PDUs that are pending for retransmission (RLC AM).</w:t>
      </w:r>
    </w:p>
    <w:p w14:paraId="589905EC" w14:textId="77777777" w:rsidR="00853239" w:rsidRPr="00853239" w:rsidRDefault="00853239" w:rsidP="00853239">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853239">
        <w:rPr>
          <w:rFonts w:ascii="Times New Roman" w:eastAsia="SimSun" w:hAnsi="Times New Roman" w:cs="Times New Roman"/>
          <w:sz w:val="20"/>
          <w:szCs w:val="20"/>
          <w:lang w:val="en-GB"/>
        </w:rPr>
        <w:t>For the purpose of MAC delay status reporting, the UE shall consider the following as delay-critical RLC data volume</w:t>
      </w:r>
      <w:r w:rsidRPr="00853239">
        <w:rPr>
          <w:rFonts w:ascii="Times New Roman" w:eastAsia="Times New Roman" w:hAnsi="Times New Roman" w:cs="Times New Roman"/>
          <w:sz w:val="20"/>
          <w:szCs w:val="20"/>
          <w:lang w:val="en-GB"/>
        </w:rPr>
        <w:t>:</w:t>
      </w:r>
    </w:p>
    <w:p w14:paraId="0185091A"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t xml:space="preserve">delay-critical </w:t>
      </w:r>
      <w:r w:rsidRPr="00853239">
        <w:rPr>
          <w:rFonts w:ascii="Times New Roman" w:eastAsia="SimSun" w:hAnsi="Times New Roman" w:cs="Times New Roman"/>
          <w:sz w:val="20"/>
          <w:szCs w:val="20"/>
          <w:lang w:val="en-GB"/>
        </w:rPr>
        <w:t>RLC SDUs and delay-critical RLC SDU segments</w:t>
      </w:r>
      <w:r w:rsidRPr="00853239">
        <w:rPr>
          <w:rFonts w:ascii="Times New Roman" w:eastAsia="Times New Roman" w:hAnsi="Times New Roman" w:cs="Times New Roman"/>
          <w:sz w:val="20"/>
          <w:szCs w:val="20"/>
          <w:lang w:val="en-GB"/>
        </w:rPr>
        <w:t xml:space="preserve"> that </w:t>
      </w:r>
      <w:r w:rsidRPr="00853239">
        <w:rPr>
          <w:rFonts w:ascii="Times New Roman" w:eastAsia="SimSun" w:hAnsi="Times New Roman" w:cs="Times New Roman"/>
          <w:sz w:val="20"/>
          <w:szCs w:val="20"/>
          <w:lang w:val="en-GB"/>
        </w:rPr>
        <w:t>have not yet been included in an RLC data PDU;</w:t>
      </w:r>
    </w:p>
    <w:p w14:paraId="67BAE02B"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r>
      <w:r w:rsidRPr="00853239">
        <w:rPr>
          <w:rFonts w:ascii="Times New Roman" w:eastAsia="SimSun" w:hAnsi="Times New Roman" w:cs="Times New Roman"/>
          <w:sz w:val="20"/>
          <w:szCs w:val="20"/>
          <w:lang w:val="en-GB"/>
        </w:rPr>
        <w:t>RLC data PDUs pending for initial transmission, and containing a delay-critical RLC SDU or a delay-critical RLC SDU segment;</w:t>
      </w:r>
    </w:p>
    <w:p w14:paraId="0736B488"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r>
      <w:r w:rsidRPr="00853239">
        <w:rPr>
          <w:rFonts w:ascii="Times New Roman" w:eastAsia="SimSun" w:hAnsi="Times New Roman" w:cs="Times New Roman"/>
          <w:sz w:val="20"/>
          <w:szCs w:val="20"/>
          <w:lang w:val="en-GB"/>
        </w:rPr>
        <w:t>RLC data PDUs that are pending for retransmission (RLC AM).</w:t>
      </w:r>
    </w:p>
    <w:p w14:paraId="58B87B5A" w14:textId="77777777" w:rsidR="00853239" w:rsidRPr="00853239" w:rsidRDefault="00853239" w:rsidP="00853239">
      <w:pPr>
        <w:overflowPunct w:val="0"/>
        <w:autoSpaceDE w:val="0"/>
        <w:autoSpaceDN w:val="0"/>
        <w:adjustRightInd w:val="0"/>
        <w:spacing w:after="180"/>
        <w:textAlignment w:val="baseline"/>
        <w:rPr>
          <w:rFonts w:ascii="Times New Roman" w:eastAsia="MS Mincho" w:hAnsi="Times New Roman" w:cs="Times New Roman"/>
          <w:sz w:val="20"/>
          <w:szCs w:val="20"/>
          <w:lang w:val="en-GB"/>
        </w:rPr>
      </w:pPr>
      <w:r w:rsidRPr="00853239">
        <w:rPr>
          <w:rFonts w:ascii="Times New Roman" w:eastAsia="Times New Roman" w:hAnsi="Times New Roman" w:cs="Times New Roman"/>
          <w:sz w:val="20"/>
          <w:szCs w:val="20"/>
          <w:lang w:val="en-GB"/>
        </w:rPr>
        <w:t xml:space="preserve">In addition, if a STATUS PDU has been triggered and </w:t>
      </w:r>
      <w:r w:rsidRPr="00853239">
        <w:rPr>
          <w:rFonts w:ascii="Times New Roman" w:eastAsia="Times New Roman" w:hAnsi="Times New Roman" w:cs="Times New Roman"/>
          <w:i/>
          <w:sz w:val="20"/>
          <w:szCs w:val="20"/>
          <w:lang w:val="en-GB"/>
        </w:rPr>
        <w:t>t-</w:t>
      </w:r>
      <w:proofErr w:type="spellStart"/>
      <w:r w:rsidRPr="00853239">
        <w:rPr>
          <w:rFonts w:ascii="Times New Roman" w:eastAsia="Times New Roman" w:hAnsi="Times New Roman" w:cs="Times New Roman"/>
          <w:i/>
          <w:sz w:val="20"/>
          <w:szCs w:val="20"/>
          <w:lang w:val="en-GB"/>
        </w:rPr>
        <w:t>StatusProhibit</w:t>
      </w:r>
      <w:proofErr w:type="spellEnd"/>
      <w:r w:rsidRPr="00853239">
        <w:rPr>
          <w:rFonts w:ascii="Times New Roman" w:eastAsia="Times New Roman" w:hAnsi="Times New Roman" w:cs="Times New Roman"/>
          <w:sz w:val="20"/>
          <w:szCs w:val="20"/>
          <w:lang w:val="en-GB"/>
        </w:rPr>
        <w:t xml:space="preserve"> is not running or has expired, the UE shall estimate the size of the STATUS PDU that will be transmitted in the next transmission opportunity, and consider this as part of RLC data volume</w:t>
      </w:r>
      <w:r w:rsidRPr="00853239">
        <w:rPr>
          <w:rFonts w:ascii="Times New Roman" w:eastAsia="SimSun" w:hAnsi="Times New Roman" w:cs="Times New Roman"/>
          <w:sz w:val="20"/>
          <w:szCs w:val="20"/>
          <w:lang w:val="en-GB"/>
        </w:rPr>
        <w:t xml:space="preserve"> for MAC buffer status reporting and as part of delay-critical RLC data volume for MAC delay status reporting</w:t>
      </w:r>
      <w:r w:rsidRPr="00853239">
        <w:rPr>
          <w:rFonts w:ascii="Times New Roman" w:eastAsia="Times New Roman" w:hAnsi="Times New Roman" w:cs="Times New Roman"/>
          <w:sz w:val="20"/>
          <w:szCs w:val="20"/>
          <w:lang w:val="en-GB"/>
        </w:rPr>
        <w:t>.</w:t>
      </w:r>
    </w:p>
    <w:p w14:paraId="26DFFD44" w14:textId="77777777" w:rsidR="00665AFD" w:rsidRPr="00853239" w:rsidRDefault="00665AFD" w:rsidP="00AE2ED5">
      <w:pPr>
        <w:rPr>
          <w:rFonts w:ascii="Arial" w:eastAsia="DengXian" w:hAnsi="Arial" w:cs="Arial"/>
          <w:sz w:val="20"/>
          <w:szCs w:val="20"/>
          <w:lang w:val="en-GB" w:eastAsia="zh-CN"/>
        </w:rPr>
      </w:pPr>
    </w:p>
    <w:sectPr w:rsidR="00665AFD" w:rsidRPr="00853239" w:rsidSect="007847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6BFBA" w14:textId="77777777" w:rsidR="007815EB" w:rsidRDefault="007815EB" w:rsidP="00796430">
      <w:r>
        <w:separator/>
      </w:r>
    </w:p>
  </w:endnote>
  <w:endnote w:type="continuationSeparator" w:id="0">
    <w:p w14:paraId="2F7B089E" w14:textId="77777777" w:rsidR="007815EB" w:rsidRDefault="007815EB" w:rsidP="00796430">
      <w:r>
        <w:continuationSeparator/>
      </w:r>
    </w:p>
  </w:endnote>
  <w:endnote w:type="continuationNotice" w:id="1">
    <w:p w14:paraId="762E7C9E" w14:textId="77777777" w:rsidR="007815EB" w:rsidRDefault="00781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F95A9" w14:textId="77777777" w:rsidR="007815EB" w:rsidRDefault="007815EB" w:rsidP="00796430">
      <w:r>
        <w:separator/>
      </w:r>
    </w:p>
  </w:footnote>
  <w:footnote w:type="continuationSeparator" w:id="0">
    <w:p w14:paraId="7A46F7D4" w14:textId="77777777" w:rsidR="007815EB" w:rsidRDefault="007815EB" w:rsidP="00796430">
      <w:r>
        <w:continuationSeparator/>
      </w:r>
    </w:p>
  </w:footnote>
  <w:footnote w:type="continuationNotice" w:id="1">
    <w:p w14:paraId="500E260E" w14:textId="77777777" w:rsidR="007815EB" w:rsidRDefault="007815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387"/>
    <w:multiLevelType w:val="hybridMultilevel"/>
    <w:tmpl w:val="7782345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8472D"/>
    <w:multiLevelType w:val="hybridMultilevel"/>
    <w:tmpl w:val="CB74DE8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10715"/>
    <w:multiLevelType w:val="hybridMultilevel"/>
    <w:tmpl w:val="7782345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6E2757F"/>
    <w:multiLevelType w:val="hybridMultilevel"/>
    <w:tmpl w:val="FB1CF1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6AB0584"/>
    <w:multiLevelType w:val="hybridMultilevel"/>
    <w:tmpl w:val="B02AB1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C40201"/>
    <w:multiLevelType w:val="hybridMultilevel"/>
    <w:tmpl w:val="6F7C8228"/>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EC1074F"/>
    <w:multiLevelType w:val="hybridMultilevel"/>
    <w:tmpl w:val="35C89F30"/>
    <w:lvl w:ilvl="0" w:tplc="F8C4066A">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0" w15:restartNumberingAfterBreak="0">
    <w:nsid w:val="515F72EA"/>
    <w:multiLevelType w:val="hybridMultilevel"/>
    <w:tmpl w:val="8FFAD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AE557FF"/>
    <w:multiLevelType w:val="hybridMultilevel"/>
    <w:tmpl w:val="508A35BE"/>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637B74"/>
    <w:multiLevelType w:val="hybridMultilevel"/>
    <w:tmpl w:val="752C8DE2"/>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FF715E"/>
    <w:multiLevelType w:val="hybridMultilevel"/>
    <w:tmpl w:val="2770571E"/>
    <w:lvl w:ilvl="0" w:tplc="045A377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72E7C90"/>
    <w:multiLevelType w:val="hybridMultilevel"/>
    <w:tmpl w:val="0A5A7392"/>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450366129">
    <w:abstractNumId w:val="17"/>
  </w:num>
  <w:num w:numId="2" w16cid:durableId="1278216592">
    <w:abstractNumId w:val="15"/>
  </w:num>
  <w:num w:numId="3" w16cid:durableId="632369598">
    <w:abstractNumId w:val="11"/>
  </w:num>
  <w:num w:numId="4" w16cid:durableId="1733961254">
    <w:abstractNumId w:val="24"/>
  </w:num>
  <w:num w:numId="5" w16cid:durableId="1716736385">
    <w:abstractNumId w:val="12"/>
  </w:num>
  <w:num w:numId="6" w16cid:durableId="666056118">
    <w:abstractNumId w:val="3"/>
  </w:num>
  <w:num w:numId="7" w16cid:durableId="1659963841">
    <w:abstractNumId w:val="22"/>
    <w:lvlOverride w:ilvl="0">
      <w:startOverride w:val="1"/>
    </w:lvlOverride>
  </w:num>
  <w:num w:numId="8" w16cid:durableId="327094865">
    <w:abstractNumId w:val="1"/>
  </w:num>
  <w:num w:numId="9" w16cid:durableId="133987567">
    <w:abstractNumId w:val="16"/>
  </w:num>
  <w:num w:numId="10" w16cid:durableId="161941846">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9504068">
    <w:abstractNumId w:val="31"/>
  </w:num>
  <w:num w:numId="12" w16cid:durableId="1557201948">
    <w:abstractNumId w:val="21"/>
  </w:num>
  <w:num w:numId="13" w16cid:durableId="731461720">
    <w:abstractNumId w:val="23"/>
  </w:num>
  <w:num w:numId="14" w16cid:durableId="1197083552">
    <w:abstractNumId w:val="10"/>
  </w:num>
  <w:num w:numId="15" w16cid:durableId="1435436164">
    <w:abstractNumId w:val="4"/>
  </w:num>
  <w:num w:numId="16" w16cid:durableId="2125927109">
    <w:abstractNumId w:val="8"/>
  </w:num>
  <w:num w:numId="17" w16cid:durableId="1303195016">
    <w:abstractNumId w:val="25"/>
  </w:num>
  <w:num w:numId="18" w16cid:durableId="187453452">
    <w:abstractNumId w:val="26"/>
  </w:num>
  <w:num w:numId="19" w16cid:durableId="2070574361">
    <w:abstractNumId w:val="28"/>
  </w:num>
  <w:num w:numId="20" w16cid:durableId="1573084760">
    <w:abstractNumId w:val="5"/>
  </w:num>
  <w:num w:numId="21" w16cid:durableId="2012103388">
    <w:abstractNumId w:val="9"/>
  </w:num>
  <w:num w:numId="22" w16cid:durableId="1591232804">
    <w:abstractNumId w:val="27"/>
  </w:num>
  <w:num w:numId="23" w16cid:durableId="804547055">
    <w:abstractNumId w:val="20"/>
  </w:num>
  <w:num w:numId="24" w16cid:durableId="1624266896">
    <w:abstractNumId w:val="14"/>
  </w:num>
  <w:num w:numId="25" w16cid:durableId="1742824074">
    <w:abstractNumId w:val="18"/>
  </w:num>
  <w:num w:numId="26" w16cid:durableId="139468149">
    <w:abstractNumId w:val="0"/>
  </w:num>
  <w:num w:numId="27" w16cid:durableId="1834564815">
    <w:abstractNumId w:val="30"/>
  </w:num>
  <w:num w:numId="28" w16cid:durableId="1195071329">
    <w:abstractNumId w:val="13"/>
  </w:num>
  <w:num w:numId="29" w16cid:durableId="745106045">
    <w:abstractNumId w:val="2"/>
  </w:num>
  <w:num w:numId="30" w16cid:durableId="1303316633">
    <w:abstractNumId w:val="7"/>
  </w:num>
  <w:num w:numId="31" w16cid:durableId="170158543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_Yuhua">
    <w15:presenceInfo w15:providerId="None" w15:userId="NEC_Yu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A4"/>
    <w:rsid w:val="00002ABE"/>
    <w:rsid w:val="00002F8A"/>
    <w:rsid w:val="0000304E"/>
    <w:rsid w:val="0000319E"/>
    <w:rsid w:val="00003313"/>
    <w:rsid w:val="000033D6"/>
    <w:rsid w:val="0000345D"/>
    <w:rsid w:val="00003B22"/>
    <w:rsid w:val="00003DBE"/>
    <w:rsid w:val="00004096"/>
    <w:rsid w:val="00004173"/>
    <w:rsid w:val="00004357"/>
    <w:rsid w:val="0000439C"/>
    <w:rsid w:val="0000443B"/>
    <w:rsid w:val="0000477C"/>
    <w:rsid w:val="000048B3"/>
    <w:rsid w:val="00004E23"/>
    <w:rsid w:val="0000509D"/>
    <w:rsid w:val="0000554E"/>
    <w:rsid w:val="0000575E"/>
    <w:rsid w:val="00005D12"/>
    <w:rsid w:val="00005E7A"/>
    <w:rsid w:val="00005FE7"/>
    <w:rsid w:val="0000601A"/>
    <w:rsid w:val="0000618D"/>
    <w:rsid w:val="000064CC"/>
    <w:rsid w:val="000065B4"/>
    <w:rsid w:val="000068B8"/>
    <w:rsid w:val="000069FB"/>
    <w:rsid w:val="00006B02"/>
    <w:rsid w:val="00006BA1"/>
    <w:rsid w:val="00007031"/>
    <w:rsid w:val="0000706B"/>
    <w:rsid w:val="0000711C"/>
    <w:rsid w:val="0000716A"/>
    <w:rsid w:val="0000766F"/>
    <w:rsid w:val="00007689"/>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B6"/>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1DE8"/>
    <w:rsid w:val="00022998"/>
    <w:rsid w:val="00022CA7"/>
    <w:rsid w:val="00022D10"/>
    <w:rsid w:val="00022EAC"/>
    <w:rsid w:val="00022ED4"/>
    <w:rsid w:val="00023020"/>
    <w:rsid w:val="000230BE"/>
    <w:rsid w:val="00023362"/>
    <w:rsid w:val="0002362F"/>
    <w:rsid w:val="00024283"/>
    <w:rsid w:val="000242DC"/>
    <w:rsid w:val="000245B3"/>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DF6"/>
    <w:rsid w:val="00032F39"/>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BA2"/>
    <w:rsid w:val="00044CA1"/>
    <w:rsid w:val="000452D4"/>
    <w:rsid w:val="0004530B"/>
    <w:rsid w:val="00045476"/>
    <w:rsid w:val="0004547B"/>
    <w:rsid w:val="0004576B"/>
    <w:rsid w:val="00046267"/>
    <w:rsid w:val="000463F3"/>
    <w:rsid w:val="00046556"/>
    <w:rsid w:val="00046783"/>
    <w:rsid w:val="00046C0F"/>
    <w:rsid w:val="00046E47"/>
    <w:rsid w:val="00047006"/>
    <w:rsid w:val="000472C0"/>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3D"/>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3C"/>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3FC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77E"/>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15"/>
    <w:rsid w:val="000747B4"/>
    <w:rsid w:val="000748E0"/>
    <w:rsid w:val="000748F8"/>
    <w:rsid w:val="00074AD1"/>
    <w:rsid w:val="00074CBD"/>
    <w:rsid w:val="00074D19"/>
    <w:rsid w:val="00074D86"/>
    <w:rsid w:val="0007540D"/>
    <w:rsid w:val="00075659"/>
    <w:rsid w:val="000757F0"/>
    <w:rsid w:val="00075AA5"/>
    <w:rsid w:val="00075C50"/>
    <w:rsid w:val="00075CFB"/>
    <w:rsid w:val="00076192"/>
    <w:rsid w:val="00076A9A"/>
    <w:rsid w:val="00076B19"/>
    <w:rsid w:val="00076D84"/>
    <w:rsid w:val="00076EF7"/>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3"/>
    <w:rsid w:val="00082044"/>
    <w:rsid w:val="00082A7F"/>
    <w:rsid w:val="00082CCE"/>
    <w:rsid w:val="0008311C"/>
    <w:rsid w:val="0008319F"/>
    <w:rsid w:val="00083334"/>
    <w:rsid w:val="0008333B"/>
    <w:rsid w:val="000833E0"/>
    <w:rsid w:val="000834FC"/>
    <w:rsid w:val="000835F6"/>
    <w:rsid w:val="00083870"/>
    <w:rsid w:val="00083A8E"/>
    <w:rsid w:val="00083B89"/>
    <w:rsid w:val="00083BCE"/>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B1E"/>
    <w:rsid w:val="00087C04"/>
    <w:rsid w:val="00087CAB"/>
    <w:rsid w:val="00087D4F"/>
    <w:rsid w:val="00087EF8"/>
    <w:rsid w:val="000901BE"/>
    <w:rsid w:val="000905CC"/>
    <w:rsid w:val="00090747"/>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B83"/>
    <w:rsid w:val="000A3E64"/>
    <w:rsid w:val="000A4181"/>
    <w:rsid w:val="000A4623"/>
    <w:rsid w:val="000A4BF1"/>
    <w:rsid w:val="000A4DE0"/>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8E5"/>
    <w:rsid w:val="000B1997"/>
    <w:rsid w:val="000B1CF0"/>
    <w:rsid w:val="000B21F1"/>
    <w:rsid w:val="000B2412"/>
    <w:rsid w:val="000B248F"/>
    <w:rsid w:val="000B2673"/>
    <w:rsid w:val="000B30AE"/>
    <w:rsid w:val="000B3421"/>
    <w:rsid w:val="000B3489"/>
    <w:rsid w:val="000B3836"/>
    <w:rsid w:val="000B3C28"/>
    <w:rsid w:val="000B3E68"/>
    <w:rsid w:val="000B44EF"/>
    <w:rsid w:val="000B4680"/>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8C1"/>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1C5E"/>
    <w:rsid w:val="000D2241"/>
    <w:rsid w:val="000D22A7"/>
    <w:rsid w:val="000D2321"/>
    <w:rsid w:val="000D24C3"/>
    <w:rsid w:val="000D2547"/>
    <w:rsid w:val="000D26FD"/>
    <w:rsid w:val="000D296F"/>
    <w:rsid w:val="000D2E5E"/>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8FB"/>
    <w:rsid w:val="000D5C0C"/>
    <w:rsid w:val="000D5D77"/>
    <w:rsid w:val="000D64F3"/>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3C4"/>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CAD"/>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0D5"/>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53F"/>
    <w:rsid w:val="000F7D9D"/>
    <w:rsid w:val="000F7E5A"/>
    <w:rsid w:val="000F7FAB"/>
    <w:rsid w:val="000F7FB4"/>
    <w:rsid w:val="001000C4"/>
    <w:rsid w:val="0010017A"/>
    <w:rsid w:val="00100432"/>
    <w:rsid w:val="00100A3F"/>
    <w:rsid w:val="001011CB"/>
    <w:rsid w:val="001012DD"/>
    <w:rsid w:val="001019EC"/>
    <w:rsid w:val="00101BB4"/>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5EA3"/>
    <w:rsid w:val="001068C7"/>
    <w:rsid w:val="00106993"/>
    <w:rsid w:val="00106A45"/>
    <w:rsid w:val="00106C89"/>
    <w:rsid w:val="00106D05"/>
    <w:rsid w:val="00106D22"/>
    <w:rsid w:val="00107011"/>
    <w:rsid w:val="00107696"/>
    <w:rsid w:val="001076E7"/>
    <w:rsid w:val="001078C6"/>
    <w:rsid w:val="001078ED"/>
    <w:rsid w:val="00107B4A"/>
    <w:rsid w:val="00107B95"/>
    <w:rsid w:val="00107BFE"/>
    <w:rsid w:val="00107F75"/>
    <w:rsid w:val="001101A3"/>
    <w:rsid w:val="001101CD"/>
    <w:rsid w:val="00110663"/>
    <w:rsid w:val="00110893"/>
    <w:rsid w:val="00110F26"/>
    <w:rsid w:val="00111065"/>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2F1"/>
    <w:rsid w:val="001145AE"/>
    <w:rsid w:val="00114602"/>
    <w:rsid w:val="0011461C"/>
    <w:rsid w:val="0011484F"/>
    <w:rsid w:val="00114A8D"/>
    <w:rsid w:val="00114AAE"/>
    <w:rsid w:val="00115003"/>
    <w:rsid w:val="001155F7"/>
    <w:rsid w:val="00115B4D"/>
    <w:rsid w:val="00115C35"/>
    <w:rsid w:val="00115C47"/>
    <w:rsid w:val="00115DE5"/>
    <w:rsid w:val="00115E92"/>
    <w:rsid w:val="00115EA7"/>
    <w:rsid w:val="0011630C"/>
    <w:rsid w:val="00116542"/>
    <w:rsid w:val="00116546"/>
    <w:rsid w:val="001169A5"/>
    <w:rsid w:val="00116E70"/>
    <w:rsid w:val="00117175"/>
    <w:rsid w:val="0011727E"/>
    <w:rsid w:val="0011731D"/>
    <w:rsid w:val="001176A6"/>
    <w:rsid w:val="00117AC6"/>
    <w:rsid w:val="00117BCE"/>
    <w:rsid w:val="00117BDD"/>
    <w:rsid w:val="00117D5A"/>
    <w:rsid w:val="00120512"/>
    <w:rsid w:val="0012067A"/>
    <w:rsid w:val="00120B5B"/>
    <w:rsid w:val="00120BCA"/>
    <w:rsid w:val="00120C8F"/>
    <w:rsid w:val="00120CF0"/>
    <w:rsid w:val="00120DE8"/>
    <w:rsid w:val="0012121F"/>
    <w:rsid w:val="001219AD"/>
    <w:rsid w:val="00121BC7"/>
    <w:rsid w:val="00121DB4"/>
    <w:rsid w:val="00121F15"/>
    <w:rsid w:val="00121FE2"/>
    <w:rsid w:val="001221F6"/>
    <w:rsid w:val="00122301"/>
    <w:rsid w:val="00122587"/>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9A2"/>
    <w:rsid w:val="00132FFE"/>
    <w:rsid w:val="0013329A"/>
    <w:rsid w:val="00133386"/>
    <w:rsid w:val="00133AAB"/>
    <w:rsid w:val="00133ABC"/>
    <w:rsid w:val="00133AE5"/>
    <w:rsid w:val="001341AD"/>
    <w:rsid w:val="0013438A"/>
    <w:rsid w:val="0013456D"/>
    <w:rsid w:val="00134C91"/>
    <w:rsid w:val="001359BA"/>
    <w:rsid w:val="0013618E"/>
    <w:rsid w:val="00136352"/>
    <w:rsid w:val="001364F2"/>
    <w:rsid w:val="001369F8"/>
    <w:rsid w:val="001377DC"/>
    <w:rsid w:val="001378A4"/>
    <w:rsid w:val="00137972"/>
    <w:rsid w:val="00137CE5"/>
    <w:rsid w:val="00137D46"/>
    <w:rsid w:val="00137E34"/>
    <w:rsid w:val="001401CE"/>
    <w:rsid w:val="001401FC"/>
    <w:rsid w:val="0014028A"/>
    <w:rsid w:val="001403BE"/>
    <w:rsid w:val="00140583"/>
    <w:rsid w:val="00140702"/>
    <w:rsid w:val="0014085C"/>
    <w:rsid w:val="00140A93"/>
    <w:rsid w:val="00140AD8"/>
    <w:rsid w:val="00140BAA"/>
    <w:rsid w:val="00140E66"/>
    <w:rsid w:val="00141365"/>
    <w:rsid w:val="00141AA6"/>
    <w:rsid w:val="00141C3B"/>
    <w:rsid w:val="00141D01"/>
    <w:rsid w:val="00141D67"/>
    <w:rsid w:val="00141FFB"/>
    <w:rsid w:val="0014227F"/>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C8"/>
    <w:rsid w:val="00153210"/>
    <w:rsid w:val="00153265"/>
    <w:rsid w:val="0015370B"/>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2F"/>
    <w:rsid w:val="00156EFA"/>
    <w:rsid w:val="001572AF"/>
    <w:rsid w:val="001572B2"/>
    <w:rsid w:val="00157CFB"/>
    <w:rsid w:val="001608E4"/>
    <w:rsid w:val="00160BF4"/>
    <w:rsid w:val="00160E2C"/>
    <w:rsid w:val="00160FEB"/>
    <w:rsid w:val="001610CE"/>
    <w:rsid w:val="0016119F"/>
    <w:rsid w:val="0016124B"/>
    <w:rsid w:val="0016140C"/>
    <w:rsid w:val="0016149D"/>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2F10"/>
    <w:rsid w:val="0016318D"/>
    <w:rsid w:val="00163267"/>
    <w:rsid w:val="001633C3"/>
    <w:rsid w:val="0016354D"/>
    <w:rsid w:val="00163639"/>
    <w:rsid w:val="0016383F"/>
    <w:rsid w:val="001638EA"/>
    <w:rsid w:val="001639D0"/>
    <w:rsid w:val="00163ED2"/>
    <w:rsid w:val="00163F72"/>
    <w:rsid w:val="00163FAC"/>
    <w:rsid w:val="00164160"/>
    <w:rsid w:val="0016449F"/>
    <w:rsid w:val="00164817"/>
    <w:rsid w:val="001648D2"/>
    <w:rsid w:val="001649B6"/>
    <w:rsid w:val="00164A6C"/>
    <w:rsid w:val="00164B31"/>
    <w:rsid w:val="00164B3C"/>
    <w:rsid w:val="00164C19"/>
    <w:rsid w:val="00164C98"/>
    <w:rsid w:val="00164CD9"/>
    <w:rsid w:val="001651B1"/>
    <w:rsid w:val="001651FA"/>
    <w:rsid w:val="00165238"/>
    <w:rsid w:val="0016524E"/>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CCA"/>
    <w:rsid w:val="00170FAD"/>
    <w:rsid w:val="00171389"/>
    <w:rsid w:val="001714EB"/>
    <w:rsid w:val="001717DB"/>
    <w:rsid w:val="00171C86"/>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37F"/>
    <w:rsid w:val="00174927"/>
    <w:rsid w:val="00174954"/>
    <w:rsid w:val="001749EC"/>
    <w:rsid w:val="00174BEA"/>
    <w:rsid w:val="00174DE9"/>
    <w:rsid w:val="00174F49"/>
    <w:rsid w:val="0017510C"/>
    <w:rsid w:val="00175259"/>
    <w:rsid w:val="001758EF"/>
    <w:rsid w:val="001759B1"/>
    <w:rsid w:val="00176150"/>
    <w:rsid w:val="001761B3"/>
    <w:rsid w:val="001762EF"/>
    <w:rsid w:val="00176996"/>
    <w:rsid w:val="00176B73"/>
    <w:rsid w:val="00176E4B"/>
    <w:rsid w:val="00176FE9"/>
    <w:rsid w:val="00177076"/>
    <w:rsid w:val="00177250"/>
    <w:rsid w:val="001776CE"/>
    <w:rsid w:val="00177871"/>
    <w:rsid w:val="001778E9"/>
    <w:rsid w:val="00177957"/>
    <w:rsid w:val="00177C3D"/>
    <w:rsid w:val="00177CAF"/>
    <w:rsid w:val="00177D4C"/>
    <w:rsid w:val="00177D88"/>
    <w:rsid w:val="00177E5A"/>
    <w:rsid w:val="0018019C"/>
    <w:rsid w:val="001807BF"/>
    <w:rsid w:val="00180BAF"/>
    <w:rsid w:val="00180C17"/>
    <w:rsid w:val="00180D67"/>
    <w:rsid w:val="00180E51"/>
    <w:rsid w:val="0018136D"/>
    <w:rsid w:val="0018146E"/>
    <w:rsid w:val="00181AD2"/>
    <w:rsid w:val="00181BAA"/>
    <w:rsid w:val="0018264C"/>
    <w:rsid w:val="0018269A"/>
    <w:rsid w:val="00182A71"/>
    <w:rsid w:val="00182CBD"/>
    <w:rsid w:val="001839D7"/>
    <w:rsid w:val="00183A05"/>
    <w:rsid w:val="00183ACC"/>
    <w:rsid w:val="00183E61"/>
    <w:rsid w:val="0018472F"/>
    <w:rsid w:val="001848D6"/>
    <w:rsid w:val="00184F83"/>
    <w:rsid w:val="001855EC"/>
    <w:rsid w:val="001856D6"/>
    <w:rsid w:val="0018574F"/>
    <w:rsid w:val="00185A07"/>
    <w:rsid w:val="00185FF8"/>
    <w:rsid w:val="00186070"/>
    <w:rsid w:val="001861BE"/>
    <w:rsid w:val="00186385"/>
    <w:rsid w:val="001865AD"/>
    <w:rsid w:val="00186656"/>
    <w:rsid w:val="001867DA"/>
    <w:rsid w:val="00186A1C"/>
    <w:rsid w:val="00186ADB"/>
    <w:rsid w:val="00186D3D"/>
    <w:rsid w:val="0018730E"/>
    <w:rsid w:val="0018737B"/>
    <w:rsid w:val="001874AA"/>
    <w:rsid w:val="001906B0"/>
    <w:rsid w:val="001906DB"/>
    <w:rsid w:val="00190831"/>
    <w:rsid w:val="00190A3F"/>
    <w:rsid w:val="00190B51"/>
    <w:rsid w:val="00190D35"/>
    <w:rsid w:val="00191159"/>
    <w:rsid w:val="00191466"/>
    <w:rsid w:val="001915E6"/>
    <w:rsid w:val="001915ED"/>
    <w:rsid w:val="001916B4"/>
    <w:rsid w:val="001918BC"/>
    <w:rsid w:val="001928A7"/>
    <w:rsid w:val="00192998"/>
    <w:rsid w:val="00192C5C"/>
    <w:rsid w:val="00192CC4"/>
    <w:rsid w:val="001932CF"/>
    <w:rsid w:val="0019347C"/>
    <w:rsid w:val="00193487"/>
    <w:rsid w:val="00193670"/>
    <w:rsid w:val="00193DA3"/>
    <w:rsid w:val="00194043"/>
    <w:rsid w:val="001940A3"/>
    <w:rsid w:val="001940A4"/>
    <w:rsid w:val="001944AD"/>
    <w:rsid w:val="00194EA5"/>
    <w:rsid w:val="00195128"/>
    <w:rsid w:val="001951F2"/>
    <w:rsid w:val="00195206"/>
    <w:rsid w:val="0019550D"/>
    <w:rsid w:val="001956DF"/>
    <w:rsid w:val="001958D2"/>
    <w:rsid w:val="00195B3A"/>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0FA5"/>
    <w:rsid w:val="001A1591"/>
    <w:rsid w:val="001A15BC"/>
    <w:rsid w:val="001A16B5"/>
    <w:rsid w:val="001A19BE"/>
    <w:rsid w:val="001A1DAD"/>
    <w:rsid w:val="001A1E29"/>
    <w:rsid w:val="001A1EAC"/>
    <w:rsid w:val="001A2237"/>
    <w:rsid w:val="001A2281"/>
    <w:rsid w:val="001A3246"/>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059"/>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5E30"/>
    <w:rsid w:val="001B5F8D"/>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5EC"/>
    <w:rsid w:val="001C2ECB"/>
    <w:rsid w:val="001C353C"/>
    <w:rsid w:val="001C374F"/>
    <w:rsid w:val="001C443E"/>
    <w:rsid w:val="001C4C36"/>
    <w:rsid w:val="001C4D75"/>
    <w:rsid w:val="001C50B3"/>
    <w:rsid w:val="001C510A"/>
    <w:rsid w:val="001C53C8"/>
    <w:rsid w:val="001C54D8"/>
    <w:rsid w:val="001C5544"/>
    <w:rsid w:val="001C55E2"/>
    <w:rsid w:val="001C5B09"/>
    <w:rsid w:val="001C5BC1"/>
    <w:rsid w:val="001C609D"/>
    <w:rsid w:val="001C61F0"/>
    <w:rsid w:val="001C6295"/>
    <w:rsid w:val="001C6C6C"/>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2D2"/>
    <w:rsid w:val="001D34D8"/>
    <w:rsid w:val="001D3576"/>
    <w:rsid w:val="001D3AE4"/>
    <w:rsid w:val="001D3BDE"/>
    <w:rsid w:val="001D3CB8"/>
    <w:rsid w:val="001D4044"/>
    <w:rsid w:val="001D42D0"/>
    <w:rsid w:val="001D432D"/>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0D50"/>
    <w:rsid w:val="001E1326"/>
    <w:rsid w:val="001E139E"/>
    <w:rsid w:val="001E16F7"/>
    <w:rsid w:val="001E17B0"/>
    <w:rsid w:val="001E18F6"/>
    <w:rsid w:val="001E23F0"/>
    <w:rsid w:val="001E2472"/>
    <w:rsid w:val="001E2A4B"/>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76C"/>
    <w:rsid w:val="001E69AC"/>
    <w:rsid w:val="001E6D10"/>
    <w:rsid w:val="001E6D97"/>
    <w:rsid w:val="001E6FAF"/>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4CD"/>
    <w:rsid w:val="001F6551"/>
    <w:rsid w:val="001F6776"/>
    <w:rsid w:val="001F6A64"/>
    <w:rsid w:val="001F6B14"/>
    <w:rsid w:val="001F6DC0"/>
    <w:rsid w:val="001F75AB"/>
    <w:rsid w:val="001F7866"/>
    <w:rsid w:val="001F7977"/>
    <w:rsid w:val="001F7F58"/>
    <w:rsid w:val="00200007"/>
    <w:rsid w:val="002001C2"/>
    <w:rsid w:val="0020051B"/>
    <w:rsid w:val="002006FC"/>
    <w:rsid w:val="002008DA"/>
    <w:rsid w:val="00200C8C"/>
    <w:rsid w:val="00200DD2"/>
    <w:rsid w:val="00201173"/>
    <w:rsid w:val="00201439"/>
    <w:rsid w:val="0020198F"/>
    <w:rsid w:val="00201D00"/>
    <w:rsid w:val="00201EE2"/>
    <w:rsid w:val="00201FA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1EB"/>
    <w:rsid w:val="002064AB"/>
    <w:rsid w:val="002064E0"/>
    <w:rsid w:val="00206546"/>
    <w:rsid w:val="0020691E"/>
    <w:rsid w:val="00206A5D"/>
    <w:rsid w:val="00206B9A"/>
    <w:rsid w:val="00206B9C"/>
    <w:rsid w:val="00207024"/>
    <w:rsid w:val="00207685"/>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8F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E60"/>
    <w:rsid w:val="00222F53"/>
    <w:rsid w:val="002231BC"/>
    <w:rsid w:val="002231CD"/>
    <w:rsid w:val="00223209"/>
    <w:rsid w:val="00223240"/>
    <w:rsid w:val="00223263"/>
    <w:rsid w:val="0022340F"/>
    <w:rsid w:val="0022372F"/>
    <w:rsid w:val="002238CB"/>
    <w:rsid w:val="00223AAC"/>
    <w:rsid w:val="00223AC4"/>
    <w:rsid w:val="00223DBC"/>
    <w:rsid w:val="00224192"/>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66"/>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C71"/>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50"/>
    <w:rsid w:val="002405A1"/>
    <w:rsid w:val="00240704"/>
    <w:rsid w:val="00240B18"/>
    <w:rsid w:val="00240B7F"/>
    <w:rsid w:val="00240FF2"/>
    <w:rsid w:val="00241001"/>
    <w:rsid w:val="0024100F"/>
    <w:rsid w:val="002412F5"/>
    <w:rsid w:val="00241433"/>
    <w:rsid w:val="0024161D"/>
    <w:rsid w:val="0024219E"/>
    <w:rsid w:val="002425CA"/>
    <w:rsid w:val="0024266A"/>
    <w:rsid w:val="00242A5D"/>
    <w:rsid w:val="00242EF2"/>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C95"/>
    <w:rsid w:val="00250145"/>
    <w:rsid w:val="0025028F"/>
    <w:rsid w:val="002504AB"/>
    <w:rsid w:val="0025066B"/>
    <w:rsid w:val="00250945"/>
    <w:rsid w:val="002509A8"/>
    <w:rsid w:val="00250DA2"/>
    <w:rsid w:val="00251165"/>
    <w:rsid w:val="00251301"/>
    <w:rsid w:val="002516B4"/>
    <w:rsid w:val="0025178B"/>
    <w:rsid w:val="002517F0"/>
    <w:rsid w:val="00251911"/>
    <w:rsid w:val="00251C19"/>
    <w:rsid w:val="00251CBD"/>
    <w:rsid w:val="00251CF6"/>
    <w:rsid w:val="0025211D"/>
    <w:rsid w:val="002522C7"/>
    <w:rsid w:val="002525CF"/>
    <w:rsid w:val="002526E2"/>
    <w:rsid w:val="00252770"/>
    <w:rsid w:val="0025280B"/>
    <w:rsid w:val="00252C4C"/>
    <w:rsid w:val="00252DA2"/>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7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6E7"/>
    <w:rsid w:val="0027097D"/>
    <w:rsid w:val="00270AC7"/>
    <w:rsid w:val="00270C95"/>
    <w:rsid w:val="00270EBB"/>
    <w:rsid w:val="00270F12"/>
    <w:rsid w:val="002713B4"/>
    <w:rsid w:val="00271658"/>
    <w:rsid w:val="00271BD5"/>
    <w:rsid w:val="00271BF5"/>
    <w:rsid w:val="00271F04"/>
    <w:rsid w:val="00272125"/>
    <w:rsid w:val="00272588"/>
    <w:rsid w:val="002726CF"/>
    <w:rsid w:val="0027272B"/>
    <w:rsid w:val="002729EF"/>
    <w:rsid w:val="00272C0D"/>
    <w:rsid w:val="0027325C"/>
    <w:rsid w:val="002732E6"/>
    <w:rsid w:val="00273375"/>
    <w:rsid w:val="002735C6"/>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77F44"/>
    <w:rsid w:val="0028014B"/>
    <w:rsid w:val="002801AB"/>
    <w:rsid w:val="00280366"/>
    <w:rsid w:val="00280389"/>
    <w:rsid w:val="002803AE"/>
    <w:rsid w:val="002803B9"/>
    <w:rsid w:val="00280488"/>
    <w:rsid w:val="00280E6A"/>
    <w:rsid w:val="00281073"/>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8BE"/>
    <w:rsid w:val="00285997"/>
    <w:rsid w:val="00285ACA"/>
    <w:rsid w:val="00285CBD"/>
    <w:rsid w:val="0028617C"/>
    <w:rsid w:val="0028660B"/>
    <w:rsid w:val="002866BD"/>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B50"/>
    <w:rsid w:val="00290CEF"/>
    <w:rsid w:val="00290E88"/>
    <w:rsid w:val="0029104B"/>
    <w:rsid w:val="00291137"/>
    <w:rsid w:val="00291374"/>
    <w:rsid w:val="002913BC"/>
    <w:rsid w:val="002913C6"/>
    <w:rsid w:val="00291488"/>
    <w:rsid w:val="002914CE"/>
    <w:rsid w:val="00291776"/>
    <w:rsid w:val="00291BCF"/>
    <w:rsid w:val="00291D24"/>
    <w:rsid w:val="00291E0A"/>
    <w:rsid w:val="00291E28"/>
    <w:rsid w:val="00291ECA"/>
    <w:rsid w:val="00292290"/>
    <w:rsid w:val="00292346"/>
    <w:rsid w:val="002924EF"/>
    <w:rsid w:val="00292562"/>
    <w:rsid w:val="002928A0"/>
    <w:rsid w:val="002929EE"/>
    <w:rsid w:val="00292EF4"/>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B"/>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395"/>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78"/>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598"/>
    <w:rsid w:val="002B16FA"/>
    <w:rsid w:val="002B17AB"/>
    <w:rsid w:val="002B1FEF"/>
    <w:rsid w:val="002B1FFF"/>
    <w:rsid w:val="002B21E7"/>
    <w:rsid w:val="002B2672"/>
    <w:rsid w:val="002B2820"/>
    <w:rsid w:val="002B287C"/>
    <w:rsid w:val="002B28A2"/>
    <w:rsid w:val="002B293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B36"/>
    <w:rsid w:val="002C0C10"/>
    <w:rsid w:val="002C0EF1"/>
    <w:rsid w:val="002C153F"/>
    <w:rsid w:val="002C165D"/>
    <w:rsid w:val="002C1951"/>
    <w:rsid w:val="002C1A42"/>
    <w:rsid w:val="002C1DF8"/>
    <w:rsid w:val="002C1E11"/>
    <w:rsid w:val="002C1E54"/>
    <w:rsid w:val="002C1EF3"/>
    <w:rsid w:val="002C200D"/>
    <w:rsid w:val="002C223F"/>
    <w:rsid w:val="002C2245"/>
    <w:rsid w:val="002C23D6"/>
    <w:rsid w:val="002C26F3"/>
    <w:rsid w:val="002C316F"/>
    <w:rsid w:val="002C318B"/>
    <w:rsid w:val="002C31A1"/>
    <w:rsid w:val="002C32FF"/>
    <w:rsid w:val="002C37A0"/>
    <w:rsid w:val="002C398C"/>
    <w:rsid w:val="002C398D"/>
    <w:rsid w:val="002C3C1E"/>
    <w:rsid w:val="002C4357"/>
    <w:rsid w:val="002C43BC"/>
    <w:rsid w:val="002C46F8"/>
    <w:rsid w:val="002C4818"/>
    <w:rsid w:val="002C499F"/>
    <w:rsid w:val="002C4C31"/>
    <w:rsid w:val="002C4D84"/>
    <w:rsid w:val="002C4FD0"/>
    <w:rsid w:val="002C520A"/>
    <w:rsid w:val="002C552D"/>
    <w:rsid w:val="002C586D"/>
    <w:rsid w:val="002C59AD"/>
    <w:rsid w:val="002C5D45"/>
    <w:rsid w:val="002C5F5A"/>
    <w:rsid w:val="002C5F7E"/>
    <w:rsid w:val="002C61C0"/>
    <w:rsid w:val="002C635B"/>
    <w:rsid w:val="002C6474"/>
    <w:rsid w:val="002C66B3"/>
    <w:rsid w:val="002C6767"/>
    <w:rsid w:val="002C6867"/>
    <w:rsid w:val="002C6B77"/>
    <w:rsid w:val="002C6C5F"/>
    <w:rsid w:val="002C6DC5"/>
    <w:rsid w:val="002C70AB"/>
    <w:rsid w:val="002C70F2"/>
    <w:rsid w:val="002C7742"/>
    <w:rsid w:val="002C77EC"/>
    <w:rsid w:val="002D034A"/>
    <w:rsid w:val="002D06E7"/>
    <w:rsid w:val="002D071D"/>
    <w:rsid w:val="002D0D97"/>
    <w:rsid w:val="002D0DC0"/>
    <w:rsid w:val="002D0E3F"/>
    <w:rsid w:val="002D0ED7"/>
    <w:rsid w:val="002D10FD"/>
    <w:rsid w:val="002D11E3"/>
    <w:rsid w:val="002D13D6"/>
    <w:rsid w:val="002D15E5"/>
    <w:rsid w:val="002D1A13"/>
    <w:rsid w:val="002D1B7F"/>
    <w:rsid w:val="002D1E68"/>
    <w:rsid w:val="002D2139"/>
    <w:rsid w:val="002D242F"/>
    <w:rsid w:val="002D2888"/>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A6E"/>
    <w:rsid w:val="002E4BE2"/>
    <w:rsid w:val="002E4C8D"/>
    <w:rsid w:val="002E4D51"/>
    <w:rsid w:val="002E4E31"/>
    <w:rsid w:val="002E4F06"/>
    <w:rsid w:val="002E50E5"/>
    <w:rsid w:val="002E529F"/>
    <w:rsid w:val="002E552D"/>
    <w:rsid w:val="002E565E"/>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3B5E"/>
    <w:rsid w:val="002F409E"/>
    <w:rsid w:val="002F4506"/>
    <w:rsid w:val="002F456A"/>
    <w:rsid w:val="002F456E"/>
    <w:rsid w:val="002F4578"/>
    <w:rsid w:val="002F47BF"/>
    <w:rsid w:val="002F5891"/>
    <w:rsid w:val="002F61E6"/>
    <w:rsid w:val="002F62E1"/>
    <w:rsid w:val="002F65F5"/>
    <w:rsid w:val="002F6AA5"/>
    <w:rsid w:val="002F6B3F"/>
    <w:rsid w:val="002F6C71"/>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3A8"/>
    <w:rsid w:val="00302A5E"/>
    <w:rsid w:val="00302B7C"/>
    <w:rsid w:val="00302BE1"/>
    <w:rsid w:val="00302F57"/>
    <w:rsid w:val="00303378"/>
    <w:rsid w:val="00303A9B"/>
    <w:rsid w:val="00303AB6"/>
    <w:rsid w:val="00303B4D"/>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5E"/>
    <w:rsid w:val="00307987"/>
    <w:rsid w:val="00307B6B"/>
    <w:rsid w:val="00307C2F"/>
    <w:rsid w:val="00307E33"/>
    <w:rsid w:val="003101CE"/>
    <w:rsid w:val="0031041D"/>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DD"/>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07E"/>
    <w:rsid w:val="0031510B"/>
    <w:rsid w:val="003152C9"/>
    <w:rsid w:val="00315435"/>
    <w:rsid w:val="00315C04"/>
    <w:rsid w:val="00315E60"/>
    <w:rsid w:val="0031614E"/>
    <w:rsid w:val="003166A6"/>
    <w:rsid w:val="00316A6D"/>
    <w:rsid w:val="00316B8C"/>
    <w:rsid w:val="00316CAC"/>
    <w:rsid w:val="00316DAF"/>
    <w:rsid w:val="00316EA6"/>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204"/>
    <w:rsid w:val="00323387"/>
    <w:rsid w:val="003236C4"/>
    <w:rsid w:val="00323A6F"/>
    <w:rsid w:val="00323BD2"/>
    <w:rsid w:val="00323DE2"/>
    <w:rsid w:val="00323F3A"/>
    <w:rsid w:val="003248F8"/>
    <w:rsid w:val="00324B5E"/>
    <w:rsid w:val="00324CFC"/>
    <w:rsid w:val="00325288"/>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6E"/>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1D"/>
    <w:rsid w:val="00332950"/>
    <w:rsid w:val="00332A71"/>
    <w:rsid w:val="00332B7C"/>
    <w:rsid w:val="00333252"/>
    <w:rsid w:val="003335B3"/>
    <w:rsid w:val="00333610"/>
    <w:rsid w:val="00333718"/>
    <w:rsid w:val="00333A86"/>
    <w:rsid w:val="00333D66"/>
    <w:rsid w:val="00333F9C"/>
    <w:rsid w:val="003341F2"/>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37BB2"/>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4BD"/>
    <w:rsid w:val="003436EB"/>
    <w:rsid w:val="003440D5"/>
    <w:rsid w:val="003442C3"/>
    <w:rsid w:val="003445DF"/>
    <w:rsid w:val="003445EB"/>
    <w:rsid w:val="0034471A"/>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B59"/>
    <w:rsid w:val="00350C28"/>
    <w:rsid w:val="00350F87"/>
    <w:rsid w:val="00351126"/>
    <w:rsid w:val="0035112B"/>
    <w:rsid w:val="00351259"/>
    <w:rsid w:val="00351309"/>
    <w:rsid w:val="003513E7"/>
    <w:rsid w:val="003513FD"/>
    <w:rsid w:val="0035155E"/>
    <w:rsid w:val="0035192F"/>
    <w:rsid w:val="00351B94"/>
    <w:rsid w:val="00351FAD"/>
    <w:rsid w:val="00352863"/>
    <w:rsid w:val="00352AD8"/>
    <w:rsid w:val="00352B30"/>
    <w:rsid w:val="00352D15"/>
    <w:rsid w:val="00353014"/>
    <w:rsid w:val="0035316A"/>
    <w:rsid w:val="003534AC"/>
    <w:rsid w:val="0035382E"/>
    <w:rsid w:val="003538A4"/>
    <w:rsid w:val="003538C0"/>
    <w:rsid w:val="00353CC9"/>
    <w:rsid w:val="003540B3"/>
    <w:rsid w:val="003540D9"/>
    <w:rsid w:val="00354118"/>
    <w:rsid w:val="0035411C"/>
    <w:rsid w:val="0035443E"/>
    <w:rsid w:val="00354607"/>
    <w:rsid w:val="003548BD"/>
    <w:rsid w:val="003548EB"/>
    <w:rsid w:val="00354961"/>
    <w:rsid w:val="00354999"/>
    <w:rsid w:val="00354AA3"/>
    <w:rsid w:val="00354F09"/>
    <w:rsid w:val="00355484"/>
    <w:rsid w:val="00355920"/>
    <w:rsid w:val="00355B80"/>
    <w:rsid w:val="00355C68"/>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52C"/>
    <w:rsid w:val="00361621"/>
    <w:rsid w:val="00361791"/>
    <w:rsid w:val="00361AC3"/>
    <w:rsid w:val="00361EC4"/>
    <w:rsid w:val="00362004"/>
    <w:rsid w:val="0036215F"/>
    <w:rsid w:val="00362261"/>
    <w:rsid w:val="00362391"/>
    <w:rsid w:val="00362529"/>
    <w:rsid w:val="003626A9"/>
    <w:rsid w:val="00362A6B"/>
    <w:rsid w:val="00362C23"/>
    <w:rsid w:val="00362F92"/>
    <w:rsid w:val="00363084"/>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1A1"/>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D74"/>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55E"/>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304"/>
    <w:rsid w:val="003A1439"/>
    <w:rsid w:val="003A1474"/>
    <w:rsid w:val="003A155C"/>
    <w:rsid w:val="003A171A"/>
    <w:rsid w:val="003A1732"/>
    <w:rsid w:val="003A1949"/>
    <w:rsid w:val="003A19AA"/>
    <w:rsid w:val="003A1BA8"/>
    <w:rsid w:val="003A1DBA"/>
    <w:rsid w:val="003A1FD3"/>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6ECD"/>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91A"/>
    <w:rsid w:val="003B4B0D"/>
    <w:rsid w:val="003B52D9"/>
    <w:rsid w:val="003B53D6"/>
    <w:rsid w:val="003B53DE"/>
    <w:rsid w:val="003B5667"/>
    <w:rsid w:val="003B5769"/>
    <w:rsid w:val="003B585C"/>
    <w:rsid w:val="003B5910"/>
    <w:rsid w:val="003B592A"/>
    <w:rsid w:val="003B5D97"/>
    <w:rsid w:val="003B5DEA"/>
    <w:rsid w:val="003B60E6"/>
    <w:rsid w:val="003B60EA"/>
    <w:rsid w:val="003B67A7"/>
    <w:rsid w:val="003B67E5"/>
    <w:rsid w:val="003B69D4"/>
    <w:rsid w:val="003B6F14"/>
    <w:rsid w:val="003B727B"/>
    <w:rsid w:val="003B787C"/>
    <w:rsid w:val="003B79F5"/>
    <w:rsid w:val="003B7A44"/>
    <w:rsid w:val="003B7AF9"/>
    <w:rsid w:val="003B7C6F"/>
    <w:rsid w:val="003B7F25"/>
    <w:rsid w:val="003C0012"/>
    <w:rsid w:val="003C0148"/>
    <w:rsid w:val="003C0A82"/>
    <w:rsid w:val="003C10F4"/>
    <w:rsid w:val="003C1125"/>
    <w:rsid w:val="003C133D"/>
    <w:rsid w:val="003C14A8"/>
    <w:rsid w:val="003C1653"/>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BD6"/>
    <w:rsid w:val="003D2D48"/>
    <w:rsid w:val="003D302E"/>
    <w:rsid w:val="003D340F"/>
    <w:rsid w:val="003D3C17"/>
    <w:rsid w:val="003D4834"/>
    <w:rsid w:val="003D4B3D"/>
    <w:rsid w:val="003D4CE8"/>
    <w:rsid w:val="003D4F25"/>
    <w:rsid w:val="003D4FB0"/>
    <w:rsid w:val="003D525E"/>
    <w:rsid w:val="003D5B1B"/>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361"/>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03"/>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51F"/>
    <w:rsid w:val="003F07E8"/>
    <w:rsid w:val="003F0FCB"/>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5F"/>
    <w:rsid w:val="003F43C9"/>
    <w:rsid w:val="003F45B9"/>
    <w:rsid w:val="003F4A1D"/>
    <w:rsid w:val="003F4ABB"/>
    <w:rsid w:val="003F4CEC"/>
    <w:rsid w:val="003F5275"/>
    <w:rsid w:val="003F566C"/>
    <w:rsid w:val="003F5EFC"/>
    <w:rsid w:val="003F5FEE"/>
    <w:rsid w:val="003F64A0"/>
    <w:rsid w:val="003F6D6B"/>
    <w:rsid w:val="003F6DE0"/>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2E2"/>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28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108"/>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C89"/>
    <w:rsid w:val="00430D9A"/>
    <w:rsid w:val="004310DD"/>
    <w:rsid w:val="0043255F"/>
    <w:rsid w:val="004329B6"/>
    <w:rsid w:val="00432C17"/>
    <w:rsid w:val="00432DC6"/>
    <w:rsid w:val="00432E5B"/>
    <w:rsid w:val="00433588"/>
    <w:rsid w:val="00433883"/>
    <w:rsid w:val="00433BA8"/>
    <w:rsid w:val="00433FD5"/>
    <w:rsid w:val="00434013"/>
    <w:rsid w:val="004340D1"/>
    <w:rsid w:val="004345DC"/>
    <w:rsid w:val="004346E4"/>
    <w:rsid w:val="004346FA"/>
    <w:rsid w:val="00434E7D"/>
    <w:rsid w:val="004351A3"/>
    <w:rsid w:val="00435311"/>
    <w:rsid w:val="0043579A"/>
    <w:rsid w:val="004358C9"/>
    <w:rsid w:val="00435924"/>
    <w:rsid w:val="004359AA"/>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7D4"/>
    <w:rsid w:val="00441807"/>
    <w:rsid w:val="0044192C"/>
    <w:rsid w:val="00441BA9"/>
    <w:rsid w:val="00441D0F"/>
    <w:rsid w:val="0044202A"/>
    <w:rsid w:val="00442048"/>
    <w:rsid w:val="00442413"/>
    <w:rsid w:val="004427B2"/>
    <w:rsid w:val="00442832"/>
    <w:rsid w:val="00442B04"/>
    <w:rsid w:val="00443673"/>
    <w:rsid w:val="0044385F"/>
    <w:rsid w:val="00443931"/>
    <w:rsid w:val="00443BB7"/>
    <w:rsid w:val="004440A9"/>
    <w:rsid w:val="0044427A"/>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3BD6"/>
    <w:rsid w:val="00453E57"/>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1A3"/>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56B"/>
    <w:rsid w:val="00467716"/>
    <w:rsid w:val="004679D5"/>
    <w:rsid w:val="004679F3"/>
    <w:rsid w:val="00467B7B"/>
    <w:rsid w:val="00467DF2"/>
    <w:rsid w:val="00467E45"/>
    <w:rsid w:val="00467EF2"/>
    <w:rsid w:val="00467EF3"/>
    <w:rsid w:val="0047034D"/>
    <w:rsid w:val="00470602"/>
    <w:rsid w:val="00470928"/>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B01"/>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77E26"/>
    <w:rsid w:val="004802A8"/>
    <w:rsid w:val="0048046F"/>
    <w:rsid w:val="004805E6"/>
    <w:rsid w:val="00480840"/>
    <w:rsid w:val="00480DDA"/>
    <w:rsid w:val="00480E14"/>
    <w:rsid w:val="00480E15"/>
    <w:rsid w:val="00481409"/>
    <w:rsid w:val="00481695"/>
    <w:rsid w:val="004816D2"/>
    <w:rsid w:val="0048188E"/>
    <w:rsid w:val="004818AE"/>
    <w:rsid w:val="00481B46"/>
    <w:rsid w:val="00481CEC"/>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6E7"/>
    <w:rsid w:val="00490AA2"/>
    <w:rsid w:val="00490D05"/>
    <w:rsid w:val="00491206"/>
    <w:rsid w:val="0049125E"/>
    <w:rsid w:val="004915BF"/>
    <w:rsid w:val="00491715"/>
    <w:rsid w:val="00491742"/>
    <w:rsid w:val="00491791"/>
    <w:rsid w:val="00491966"/>
    <w:rsid w:val="004919AB"/>
    <w:rsid w:val="00491B23"/>
    <w:rsid w:val="00492246"/>
    <w:rsid w:val="00492647"/>
    <w:rsid w:val="00492D8C"/>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8D6"/>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F2C"/>
    <w:rsid w:val="004A6517"/>
    <w:rsid w:val="004A6689"/>
    <w:rsid w:val="004A68D8"/>
    <w:rsid w:val="004A69A7"/>
    <w:rsid w:val="004A6F69"/>
    <w:rsid w:val="004A72B1"/>
    <w:rsid w:val="004A73CD"/>
    <w:rsid w:val="004A7BFF"/>
    <w:rsid w:val="004A7C17"/>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1FA"/>
    <w:rsid w:val="004B65A7"/>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357"/>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446"/>
    <w:rsid w:val="004D05F5"/>
    <w:rsid w:val="004D0835"/>
    <w:rsid w:val="004D0A08"/>
    <w:rsid w:val="004D1086"/>
    <w:rsid w:val="004D171B"/>
    <w:rsid w:val="004D174E"/>
    <w:rsid w:val="004D21DA"/>
    <w:rsid w:val="004D25B2"/>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88C"/>
    <w:rsid w:val="004D5B8A"/>
    <w:rsid w:val="004D5EC4"/>
    <w:rsid w:val="004D6416"/>
    <w:rsid w:val="004D6739"/>
    <w:rsid w:val="004D6E8D"/>
    <w:rsid w:val="004D6FF2"/>
    <w:rsid w:val="004D71CD"/>
    <w:rsid w:val="004D72C7"/>
    <w:rsid w:val="004D7347"/>
    <w:rsid w:val="004D7C3F"/>
    <w:rsid w:val="004E009C"/>
    <w:rsid w:val="004E059E"/>
    <w:rsid w:val="004E06DD"/>
    <w:rsid w:val="004E0EB5"/>
    <w:rsid w:val="004E1152"/>
    <w:rsid w:val="004E11F2"/>
    <w:rsid w:val="004E155E"/>
    <w:rsid w:val="004E1598"/>
    <w:rsid w:val="004E1659"/>
    <w:rsid w:val="004E17EF"/>
    <w:rsid w:val="004E1A7B"/>
    <w:rsid w:val="004E1E8C"/>
    <w:rsid w:val="004E2165"/>
    <w:rsid w:val="004E2330"/>
    <w:rsid w:val="004E24CD"/>
    <w:rsid w:val="004E25E0"/>
    <w:rsid w:val="004E2ACA"/>
    <w:rsid w:val="004E3108"/>
    <w:rsid w:val="004E32A0"/>
    <w:rsid w:val="004E3602"/>
    <w:rsid w:val="004E39EA"/>
    <w:rsid w:val="004E3B79"/>
    <w:rsid w:val="004E3B8E"/>
    <w:rsid w:val="004E3CBB"/>
    <w:rsid w:val="004E3E54"/>
    <w:rsid w:val="004E40C6"/>
    <w:rsid w:val="004E40F4"/>
    <w:rsid w:val="004E410F"/>
    <w:rsid w:val="004E444F"/>
    <w:rsid w:val="004E45EF"/>
    <w:rsid w:val="004E46F0"/>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0F7D"/>
    <w:rsid w:val="004F15B5"/>
    <w:rsid w:val="004F1812"/>
    <w:rsid w:val="004F1853"/>
    <w:rsid w:val="004F1897"/>
    <w:rsid w:val="004F18FE"/>
    <w:rsid w:val="004F199F"/>
    <w:rsid w:val="004F1A7B"/>
    <w:rsid w:val="004F1C12"/>
    <w:rsid w:val="004F1F15"/>
    <w:rsid w:val="004F2376"/>
    <w:rsid w:val="004F2875"/>
    <w:rsid w:val="004F2F9A"/>
    <w:rsid w:val="004F34BF"/>
    <w:rsid w:val="004F37A8"/>
    <w:rsid w:val="004F3939"/>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04"/>
    <w:rsid w:val="004F7F9F"/>
    <w:rsid w:val="005004A3"/>
    <w:rsid w:val="0050099E"/>
    <w:rsid w:val="005009AB"/>
    <w:rsid w:val="00500DF6"/>
    <w:rsid w:val="005010F9"/>
    <w:rsid w:val="0050110A"/>
    <w:rsid w:val="0050120D"/>
    <w:rsid w:val="005014A3"/>
    <w:rsid w:val="00501BC1"/>
    <w:rsid w:val="00501FDE"/>
    <w:rsid w:val="00502179"/>
    <w:rsid w:val="00502465"/>
    <w:rsid w:val="0050255C"/>
    <w:rsid w:val="0050257C"/>
    <w:rsid w:val="00502924"/>
    <w:rsid w:val="00502995"/>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555"/>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C71"/>
    <w:rsid w:val="00516CDB"/>
    <w:rsid w:val="00516E40"/>
    <w:rsid w:val="00516F3E"/>
    <w:rsid w:val="00517096"/>
    <w:rsid w:val="005170F0"/>
    <w:rsid w:val="00517654"/>
    <w:rsid w:val="0051767E"/>
    <w:rsid w:val="00517EC5"/>
    <w:rsid w:val="0052000D"/>
    <w:rsid w:val="00520089"/>
    <w:rsid w:val="005204D4"/>
    <w:rsid w:val="0052063B"/>
    <w:rsid w:val="00520E39"/>
    <w:rsid w:val="00521264"/>
    <w:rsid w:val="00521D65"/>
    <w:rsid w:val="00521E6B"/>
    <w:rsid w:val="0052223C"/>
    <w:rsid w:val="00522583"/>
    <w:rsid w:val="00522921"/>
    <w:rsid w:val="00522D28"/>
    <w:rsid w:val="00522DE7"/>
    <w:rsid w:val="005232A5"/>
    <w:rsid w:val="005236AE"/>
    <w:rsid w:val="005236BF"/>
    <w:rsid w:val="00523756"/>
    <w:rsid w:val="00523760"/>
    <w:rsid w:val="00523834"/>
    <w:rsid w:val="005239FA"/>
    <w:rsid w:val="00523DB3"/>
    <w:rsid w:val="0052412A"/>
    <w:rsid w:val="005244CB"/>
    <w:rsid w:val="005246F5"/>
    <w:rsid w:val="0052507B"/>
    <w:rsid w:val="005252F1"/>
    <w:rsid w:val="0052560F"/>
    <w:rsid w:val="00525A54"/>
    <w:rsid w:val="00525AAE"/>
    <w:rsid w:val="00525BC2"/>
    <w:rsid w:val="00525F9D"/>
    <w:rsid w:val="005261F0"/>
    <w:rsid w:val="00526522"/>
    <w:rsid w:val="005267BB"/>
    <w:rsid w:val="00526B9E"/>
    <w:rsid w:val="00526BDF"/>
    <w:rsid w:val="00526FED"/>
    <w:rsid w:val="005271B1"/>
    <w:rsid w:val="00527289"/>
    <w:rsid w:val="005272AE"/>
    <w:rsid w:val="0052750A"/>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7B3"/>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078"/>
    <w:rsid w:val="0055719A"/>
    <w:rsid w:val="0055734D"/>
    <w:rsid w:val="005574BE"/>
    <w:rsid w:val="005579A7"/>
    <w:rsid w:val="00557F89"/>
    <w:rsid w:val="005601F0"/>
    <w:rsid w:val="00560255"/>
    <w:rsid w:val="00560844"/>
    <w:rsid w:val="00560A90"/>
    <w:rsid w:val="00560E6A"/>
    <w:rsid w:val="00560F2F"/>
    <w:rsid w:val="005611A2"/>
    <w:rsid w:val="005612EB"/>
    <w:rsid w:val="00561591"/>
    <w:rsid w:val="005617CD"/>
    <w:rsid w:val="005617E2"/>
    <w:rsid w:val="0056186D"/>
    <w:rsid w:val="00561920"/>
    <w:rsid w:val="00561A4F"/>
    <w:rsid w:val="00561BAE"/>
    <w:rsid w:val="00561BB8"/>
    <w:rsid w:val="00561BDF"/>
    <w:rsid w:val="00562095"/>
    <w:rsid w:val="005621F5"/>
    <w:rsid w:val="0056254D"/>
    <w:rsid w:val="00562850"/>
    <w:rsid w:val="00562B0E"/>
    <w:rsid w:val="00562D95"/>
    <w:rsid w:val="00562DE0"/>
    <w:rsid w:val="00563081"/>
    <w:rsid w:val="00563094"/>
    <w:rsid w:val="0056337A"/>
    <w:rsid w:val="005635DC"/>
    <w:rsid w:val="00563883"/>
    <w:rsid w:val="00563E38"/>
    <w:rsid w:val="00563EB5"/>
    <w:rsid w:val="00564127"/>
    <w:rsid w:val="00564364"/>
    <w:rsid w:val="0056438C"/>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3C"/>
    <w:rsid w:val="005700B5"/>
    <w:rsid w:val="00570419"/>
    <w:rsid w:val="0057054C"/>
    <w:rsid w:val="0057076D"/>
    <w:rsid w:val="005708E6"/>
    <w:rsid w:val="00570BA5"/>
    <w:rsid w:val="00570DF1"/>
    <w:rsid w:val="00570E32"/>
    <w:rsid w:val="00570FB5"/>
    <w:rsid w:val="0057103B"/>
    <w:rsid w:val="0057126B"/>
    <w:rsid w:val="0057131F"/>
    <w:rsid w:val="00571585"/>
    <w:rsid w:val="00571640"/>
    <w:rsid w:val="00571C91"/>
    <w:rsid w:val="00571CC9"/>
    <w:rsid w:val="0057224B"/>
    <w:rsid w:val="00572336"/>
    <w:rsid w:val="005728C9"/>
    <w:rsid w:val="005728CD"/>
    <w:rsid w:val="005729A3"/>
    <w:rsid w:val="00572BBA"/>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314"/>
    <w:rsid w:val="00576860"/>
    <w:rsid w:val="005769FE"/>
    <w:rsid w:val="00576C13"/>
    <w:rsid w:val="00576D0A"/>
    <w:rsid w:val="00576EF2"/>
    <w:rsid w:val="0057780A"/>
    <w:rsid w:val="005778D3"/>
    <w:rsid w:val="005778DE"/>
    <w:rsid w:val="00577E36"/>
    <w:rsid w:val="00577F3E"/>
    <w:rsid w:val="00577FF9"/>
    <w:rsid w:val="0058011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A"/>
    <w:rsid w:val="00584B0C"/>
    <w:rsid w:val="00584CDC"/>
    <w:rsid w:val="00584D9B"/>
    <w:rsid w:val="00584EA4"/>
    <w:rsid w:val="00584EC5"/>
    <w:rsid w:val="00585161"/>
    <w:rsid w:val="005853BB"/>
    <w:rsid w:val="0058569A"/>
    <w:rsid w:val="0058586A"/>
    <w:rsid w:val="005858A2"/>
    <w:rsid w:val="00585A03"/>
    <w:rsid w:val="00585F52"/>
    <w:rsid w:val="00585FBD"/>
    <w:rsid w:val="005860D4"/>
    <w:rsid w:val="005861D3"/>
    <w:rsid w:val="0058658A"/>
    <w:rsid w:val="00586F9D"/>
    <w:rsid w:val="00587213"/>
    <w:rsid w:val="005872C9"/>
    <w:rsid w:val="005878C5"/>
    <w:rsid w:val="00587C0A"/>
    <w:rsid w:val="00590501"/>
    <w:rsid w:val="00590604"/>
    <w:rsid w:val="0059069D"/>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39"/>
    <w:rsid w:val="005925C8"/>
    <w:rsid w:val="00592E7C"/>
    <w:rsid w:val="00593925"/>
    <w:rsid w:val="005939A0"/>
    <w:rsid w:val="00593AE4"/>
    <w:rsid w:val="00593F56"/>
    <w:rsid w:val="00594058"/>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5DCE"/>
    <w:rsid w:val="00596178"/>
    <w:rsid w:val="005967A9"/>
    <w:rsid w:val="005969ED"/>
    <w:rsid w:val="0059732A"/>
    <w:rsid w:val="005A00B7"/>
    <w:rsid w:val="005A02E7"/>
    <w:rsid w:val="005A05FE"/>
    <w:rsid w:val="005A0B41"/>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3DB0"/>
    <w:rsid w:val="005A41EE"/>
    <w:rsid w:val="005A4384"/>
    <w:rsid w:val="005A43B2"/>
    <w:rsid w:val="005A4C28"/>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C05"/>
    <w:rsid w:val="005B0E22"/>
    <w:rsid w:val="005B105A"/>
    <w:rsid w:val="005B11AB"/>
    <w:rsid w:val="005B11D1"/>
    <w:rsid w:val="005B1499"/>
    <w:rsid w:val="005B19DF"/>
    <w:rsid w:val="005B19FE"/>
    <w:rsid w:val="005B1A29"/>
    <w:rsid w:val="005B1BE4"/>
    <w:rsid w:val="005B1C11"/>
    <w:rsid w:val="005B1C45"/>
    <w:rsid w:val="005B1CA9"/>
    <w:rsid w:val="005B1D77"/>
    <w:rsid w:val="005B1E47"/>
    <w:rsid w:val="005B2091"/>
    <w:rsid w:val="005B2832"/>
    <w:rsid w:val="005B2875"/>
    <w:rsid w:val="005B2A65"/>
    <w:rsid w:val="005B2AD5"/>
    <w:rsid w:val="005B2EC8"/>
    <w:rsid w:val="005B2F04"/>
    <w:rsid w:val="005B30ED"/>
    <w:rsid w:val="005B3380"/>
    <w:rsid w:val="005B33F6"/>
    <w:rsid w:val="005B34A7"/>
    <w:rsid w:val="005B39B8"/>
    <w:rsid w:val="005B3DE3"/>
    <w:rsid w:val="005B4143"/>
    <w:rsid w:val="005B4267"/>
    <w:rsid w:val="005B472E"/>
    <w:rsid w:val="005B47C6"/>
    <w:rsid w:val="005B4ACE"/>
    <w:rsid w:val="005B4C1C"/>
    <w:rsid w:val="005B4E42"/>
    <w:rsid w:val="005B4EAC"/>
    <w:rsid w:val="005B51B3"/>
    <w:rsid w:val="005B541A"/>
    <w:rsid w:val="005B580E"/>
    <w:rsid w:val="005B5823"/>
    <w:rsid w:val="005B5C16"/>
    <w:rsid w:val="005B5EB5"/>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2F6"/>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896"/>
    <w:rsid w:val="005C3CFC"/>
    <w:rsid w:val="005C3E74"/>
    <w:rsid w:val="005C3FCC"/>
    <w:rsid w:val="005C423E"/>
    <w:rsid w:val="005C458B"/>
    <w:rsid w:val="005C4591"/>
    <w:rsid w:val="005C48F8"/>
    <w:rsid w:val="005C491B"/>
    <w:rsid w:val="005C4C22"/>
    <w:rsid w:val="005C4C75"/>
    <w:rsid w:val="005C4E8E"/>
    <w:rsid w:val="005C555D"/>
    <w:rsid w:val="005C5665"/>
    <w:rsid w:val="005C5BA8"/>
    <w:rsid w:val="005C60D2"/>
    <w:rsid w:val="005C638E"/>
    <w:rsid w:val="005C6417"/>
    <w:rsid w:val="005C6796"/>
    <w:rsid w:val="005C6FA8"/>
    <w:rsid w:val="005C757F"/>
    <w:rsid w:val="005C788F"/>
    <w:rsid w:val="005C79AC"/>
    <w:rsid w:val="005C7C01"/>
    <w:rsid w:val="005D01EC"/>
    <w:rsid w:val="005D029D"/>
    <w:rsid w:val="005D0412"/>
    <w:rsid w:val="005D0D99"/>
    <w:rsid w:val="005D0FFE"/>
    <w:rsid w:val="005D1384"/>
    <w:rsid w:val="005D17F1"/>
    <w:rsid w:val="005D18DA"/>
    <w:rsid w:val="005D1914"/>
    <w:rsid w:val="005D1969"/>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153"/>
    <w:rsid w:val="005D518E"/>
    <w:rsid w:val="005D52DF"/>
    <w:rsid w:val="005D59DE"/>
    <w:rsid w:val="005D5A66"/>
    <w:rsid w:val="005D5BC4"/>
    <w:rsid w:val="005D63C2"/>
    <w:rsid w:val="005D6404"/>
    <w:rsid w:val="005D643A"/>
    <w:rsid w:val="005D64BF"/>
    <w:rsid w:val="005D6686"/>
    <w:rsid w:val="005D69D5"/>
    <w:rsid w:val="005D704D"/>
    <w:rsid w:val="005D7169"/>
    <w:rsid w:val="005D75EB"/>
    <w:rsid w:val="005D7618"/>
    <w:rsid w:val="005D798F"/>
    <w:rsid w:val="005D7E52"/>
    <w:rsid w:val="005E0227"/>
    <w:rsid w:val="005E0305"/>
    <w:rsid w:val="005E04AB"/>
    <w:rsid w:val="005E0DBC"/>
    <w:rsid w:val="005E0E19"/>
    <w:rsid w:val="005E1A9B"/>
    <w:rsid w:val="005E2033"/>
    <w:rsid w:val="005E2263"/>
    <w:rsid w:val="005E2989"/>
    <w:rsid w:val="005E29A2"/>
    <w:rsid w:val="005E29B9"/>
    <w:rsid w:val="005E314D"/>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76E"/>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6A2"/>
    <w:rsid w:val="005F47A6"/>
    <w:rsid w:val="005F480A"/>
    <w:rsid w:val="005F483F"/>
    <w:rsid w:val="005F4853"/>
    <w:rsid w:val="005F4968"/>
    <w:rsid w:val="005F4C51"/>
    <w:rsid w:val="005F4E56"/>
    <w:rsid w:val="005F52E9"/>
    <w:rsid w:val="005F53E9"/>
    <w:rsid w:val="005F5ADC"/>
    <w:rsid w:val="005F5BB1"/>
    <w:rsid w:val="005F6241"/>
    <w:rsid w:val="005F6C1A"/>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6F6D"/>
    <w:rsid w:val="006075A7"/>
    <w:rsid w:val="006077D2"/>
    <w:rsid w:val="0060798B"/>
    <w:rsid w:val="00607EFF"/>
    <w:rsid w:val="00607F2D"/>
    <w:rsid w:val="00607F4F"/>
    <w:rsid w:val="006100A0"/>
    <w:rsid w:val="006100ED"/>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235"/>
    <w:rsid w:val="006125B7"/>
    <w:rsid w:val="006125BB"/>
    <w:rsid w:val="006129E1"/>
    <w:rsid w:val="00612FDE"/>
    <w:rsid w:val="00613119"/>
    <w:rsid w:val="0061367F"/>
    <w:rsid w:val="006136F4"/>
    <w:rsid w:val="0061376F"/>
    <w:rsid w:val="00613A83"/>
    <w:rsid w:val="006144D8"/>
    <w:rsid w:val="006144E6"/>
    <w:rsid w:val="0061483A"/>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92"/>
    <w:rsid w:val="006176C3"/>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AE0"/>
    <w:rsid w:val="00621D48"/>
    <w:rsid w:val="00621F0F"/>
    <w:rsid w:val="00622047"/>
    <w:rsid w:val="00622313"/>
    <w:rsid w:val="006224A9"/>
    <w:rsid w:val="00622504"/>
    <w:rsid w:val="0062258D"/>
    <w:rsid w:val="0062262E"/>
    <w:rsid w:val="00622ACE"/>
    <w:rsid w:val="00622BF9"/>
    <w:rsid w:val="00622FD0"/>
    <w:rsid w:val="00623015"/>
    <w:rsid w:val="006236BF"/>
    <w:rsid w:val="006237DC"/>
    <w:rsid w:val="00623BAC"/>
    <w:rsid w:val="00623EEA"/>
    <w:rsid w:val="006245A3"/>
    <w:rsid w:val="006247D7"/>
    <w:rsid w:val="00624823"/>
    <w:rsid w:val="0062499F"/>
    <w:rsid w:val="00624A6E"/>
    <w:rsid w:val="00624A7B"/>
    <w:rsid w:val="00624B56"/>
    <w:rsid w:val="00624C81"/>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2CE4"/>
    <w:rsid w:val="00633030"/>
    <w:rsid w:val="00633096"/>
    <w:rsid w:val="00633CC5"/>
    <w:rsid w:val="0063402D"/>
    <w:rsid w:val="00634032"/>
    <w:rsid w:val="00634043"/>
    <w:rsid w:val="00634135"/>
    <w:rsid w:val="0063481E"/>
    <w:rsid w:val="00634828"/>
    <w:rsid w:val="00635416"/>
    <w:rsid w:val="006354B2"/>
    <w:rsid w:val="00635589"/>
    <w:rsid w:val="00635645"/>
    <w:rsid w:val="006356E7"/>
    <w:rsid w:val="0063655A"/>
    <w:rsid w:val="00636609"/>
    <w:rsid w:val="006368B6"/>
    <w:rsid w:val="006368EA"/>
    <w:rsid w:val="006369FA"/>
    <w:rsid w:val="00636BCF"/>
    <w:rsid w:val="00636BF9"/>
    <w:rsid w:val="00636D54"/>
    <w:rsid w:val="00636ECF"/>
    <w:rsid w:val="00637073"/>
    <w:rsid w:val="00637214"/>
    <w:rsid w:val="006374AD"/>
    <w:rsid w:val="00637871"/>
    <w:rsid w:val="006379D3"/>
    <w:rsid w:val="00637CAF"/>
    <w:rsid w:val="00640188"/>
    <w:rsid w:val="00640247"/>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774"/>
    <w:rsid w:val="0064786C"/>
    <w:rsid w:val="00647B09"/>
    <w:rsid w:val="00647BE3"/>
    <w:rsid w:val="00647D94"/>
    <w:rsid w:val="00647EA0"/>
    <w:rsid w:val="00647F0B"/>
    <w:rsid w:val="006507D0"/>
    <w:rsid w:val="00650A97"/>
    <w:rsid w:val="00650B62"/>
    <w:rsid w:val="00650E01"/>
    <w:rsid w:val="00650E6B"/>
    <w:rsid w:val="006513C1"/>
    <w:rsid w:val="00651E7B"/>
    <w:rsid w:val="00652401"/>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517"/>
    <w:rsid w:val="00655B05"/>
    <w:rsid w:val="00655BEE"/>
    <w:rsid w:val="00655C59"/>
    <w:rsid w:val="00655CD7"/>
    <w:rsid w:val="006563C3"/>
    <w:rsid w:val="0065671B"/>
    <w:rsid w:val="006568EC"/>
    <w:rsid w:val="0065692D"/>
    <w:rsid w:val="00656C3E"/>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3A3"/>
    <w:rsid w:val="0066545F"/>
    <w:rsid w:val="00665461"/>
    <w:rsid w:val="006654B5"/>
    <w:rsid w:val="006655D7"/>
    <w:rsid w:val="00665817"/>
    <w:rsid w:val="006658F7"/>
    <w:rsid w:val="006659A3"/>
    <w:rsid w:val="00665AFD"/>
    <w:rsid w:val="006660F7"/>
    <w:rsid w:val="0066625C"/>
    <w:rsid w:val="006664EB"/>
    <w:rsid w:val="0066694D"/>
    <w:rsid w:val="00666BEB"/>
    <w:rsid w:val="00666F2A"/>
    <w:rsid w:val="006677D3"/>
    <w:rsid w:val="006678FD"/>
    <w:rsid w:val="00667AB3"/>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253"/>
    <w:rsid w:val="0067460B"/>
    <w:rsid w:val="00674655"/>
    <w:rsid w:val="006746C4"/>
    <w:rsid w:val="00674960"/>
    <w:rsid w:val="00674C4D"/>
    <w:rsid w:val="00674D01"/>
    <w:rsid w:val="00674D14"/>
    <w:rsid w:val="00674DD3"/>
    <w:rsid w:val="00674F26"/>
    <w:rsid w:val="00674FD6"/>
    <w:rsid w:val="00675056"/>
    <w:rsid w:val="00675157"/>
    <w:rsid w:val="00675256"/>
    <w:rsid w:val="006753EF"/>
    <w:rsid w:val="00675767"/>
    <w:rsid w:val="00675B9D"/>
    <w:rsid w:val="00675C06"/>
    <w:rsid w:val="00675CD5"/>
    <w:rsid w:val="006763C1"/>
    <w:rsid w:val="00676A76"/>
    <w:rsid w:val="00676A8D"/>
    <w:rsid w:val="00676BBD"/>
    <w:rsid w:val="00676BF2"/>
    <w:rsid w:val="006771D2"/>
    <w:rsid w:val="0067734E"/>
    <w:rsid w:val="006774A6"/>
    <w:rsid w:val="006774E8"/>
    <w:rsid w:val="00677557"/>
    <w:rsid w:val="00677696"/>
    <w:rsid w:val="006778C5"/>
    <w:rsid w:val="006779A3"/>
    <w:rsid w:val="00677D2D"/>
    <w:rsid w:val="00680119"/>
    <w:rsid w:val="006808C0"/>
    <w:rsid w:val="00680C92"/>
    <w:rsid w:val="00680E01"/>
    <w:rsid w:val="006815F4"/>
    <w:rsid w:val="00681774"/>
    <w:rsid w:val="00681A53"/>
    <w:rsid w:val="00681AD4"/>
    <w:rsid w:val="00681CCF"/>
    <w:rsid w:val="00681D72"/>
    <w:rsid w:val="0068229F"/>
    <w:rsid w:val="006823CA"/>
    <w:rsid w:val="00682545"/>
    <w:rsid w:val="006825CC"/>
    <w:rsid w:val="006830D8"/>
    <w:rsid w:val="0068310F"/>
    <w:rsid w:val="0068336E"/>
    <w:rsid w:val="006839DE"/>
    <w:rsid w:val="00683AAA"/>
    <w:rsid w:val="00683E12"/>
    <w:rsid w:val="0068403B"/>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697D"/>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2DF9"/>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6AC"/>
    <w:rsid w:val="0069588C"/>
    <w:rsid w:val="006958FC"/>
    <w:rsid w:val="006962E3"/>
    <w:rsid w:val="00696BAA"/>
    <w:rsid w:val="00696CFA"/>
    <w:rsid w:val="00696D3F"/>
    <w:rsid w:val="00696E67"/>
    <w:rsid w:val="00696FB3"/>
    <w:rsid w:val="00697180"/>
    <w:rsid w:val="006972B8"/>
    <w:rsid w:val="00697773"/>
    <w:rsid w:val="00697D7E"/>
    <w:rsid w:val="00697EEB"/>
    <w:rsid w:val="00697FC2"/>
    <w:rsid w:val="006A00E8"/>
    <w:rsid w:val="006A0182"/>
    <w:rsid w:val="006A03EA"/>
    <w:rsid w:val="006A041D"/>
    <w:rsid w:val="006A09FB"/>
    <w:rsid w:val="006A0D88"/>
    <w:rsid w:val="006A133C"/>
    <w:rsid w:val="006A13EA"/>
    <w:rsid w:val="006A1597"/>
    <w:rsid w:val="006A16C7"/>
    <w:rsid w:val="006A171C"/>
    <w:rsid w:val="006A18FF"/>
    <w:rsid w:val="006A1A0B"/>
    <w:rsid w:val="006A1D21"/>
    <w:rsid w:val="006A1E47"/>
    <w:rsid w:val="006A20BD"/>
    <w:rsid w:val="006A2312"/>
    <w:rsid w:val="006A2323"/>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3A"/>
    <w:rsid w:val="006A5EAE"/>
    <w:rsid w:val="006A5ECE"/>
    <w:rsid w:val="006A613A"/>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C02"/>
    <w:rsid w:val="006B0D6C"/>
    <w:rsid w:val="006B1167"/>
    <w:rsid w:val="006B132E"/>
    <w:rsid w:val="006B181B"/>
    <w:rsid w:val="006B1AE3"/>
    <w:rsid w:val="006B1E3A"/>
    <w:rsid w:val="006B236C"/>
    <w:rsid w:val="006B23FE"/>
    <w:rsid w:val="006B283B"/>
    <w:rsid w:val="006B2907"/>
    <w:rsid w:val="006B2C07"/>
    <w:rsid w:val="006B2C58"/>
    <w:rsid w:val="006B2FD7"/>
    <w:rsid w:val="006B306E"/>
    <w:rsid w:val="006B31C2"/>
    <w:rsid w:val="006B349F"/>
    <w:rsid w:val="006B3609"/>
    <w:rsid w:val="006B360D"/>
    <w:rsid w:val="006B374E"/>
    <w:rsid w:val="006B38BC"/>
    <w:rsid w:val="006B38FC"/>
    <w:rsid w:val="006B3A79"/>
    <w:rsid w:val="006B3B5F"/>
    <w:rsid w:val="006B3C73"/>
    <w:rsid w:val="006B3D7B"/>
    <w:rsid w:val="006B3E9C"/>
    <w:rsid w:val="006B3EDB"/>
    <w:rsid w:val="006B40A0"/>
    <w:rsid w:val="006B4A74"/>
    <w:rsid w:val="006B4B00"/>
    <w:rsid w:val="006B4B0E"/>
    <w:rsid w:val="006B4F79"/>
    <w:rsid w:val="006B558D"/>
    <w:rsid w:val="006B5735"/>
    <w:rsid w:val="006B5C50"/>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DA5"/>
    <w:rsid w:val="006B7FB4"/>
    <w:rsid w:val="006C0462"/>
    <w:rsid w:val="006C08C3"/>
    <w:rsid w:val="006C09A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8BE"/>
    <w:rsid w:val="006C6927"/>
    <w:rsid w:val="006C6C59"/>
    <w:rsid w:val="006C6C96"/>
    <w:rsid w:val="006C73C0"/>
    <w:rsid w:val="006C7637"/>
    <w:rsid w:val="006C77F5"/>
    <w:rsid w:val="006C7AE7"/>
    <w:rsid w:val="006C7B55"/>
    <w:rsid w:val="006C7BF4"/>
    <w:rsid w:val="006C7C1A"/>
    <w:rsid w:val="006C7EBB"/>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C71"/>
    <w:rsid w:val="006D1DDC"/>
    <w:rsid w:val="006D1E4E"/>
    <w:rsid w:val="006D1EE5"/>
    <w:rsid w:val="006D20C5"/>
    <w:rsid w:val="006D2471"/>
    <w:rsid w:val="006D2696"/>
    <w:rsid w:val="006D2B24"/>
    <w:rsid w:val="006D2C8E"/>
    <w:rsid w:val="006D35BB"/>
    <w:rsid w:val="006D35EE"/>
    <w:rsid w:val="006D3642"/>
    <w:rsid w:val="006D3808"/>
    <w:rsid w:val="006D3B9D"/>
    <w:rsid w:val="006D3C88"/>
    <w:rsid w:val="006D411E"/>
    <w:rsid w:val="006D45DC"/>
    <w:rsid w:val="006D46C9"/>
    <w:rsid w:val="006D4EC6"/>
    <w:rsid w:val="006D4F60"/>
    <w:rsid w:val="006D4F84"/>
    <w:rsid w:val="006D54AC"/>
    <w:rsid w:val="006D54E6"/>
    <w:rsid w:val="006D5523"/>
    <w:rsid w:val="006D56B9"/>
    <w:rsid w:val="006D5A7E"/>
    <w:rsid w:val="006D5BF2"/>
    <w:rsid w:val="006D5CB1"/>
    <w:rsid w:val="006D6030"/>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2DE7"/>
    <w:rsid w:val="006E306F"/>
    <w:rsid w:val="006E31E2"/>
    <w:rsid w:val="006E32E6"/>
    <w:rsid w:val="006E3394"/>
    <w:rsid w:val="006E37EF"/>
    <w:rsid w:val="006E3D7C"/>
    <w:rsid w:val="006E4569"/>
    <w:rsid w:val="006E46DD"/>
    <w:rsid w:val="006E46DF"/>
    <w:rsid w:val="006E4C77"/>
    <w:rsid w:val="006E4FCC"/>
    <w:rsid w:val="006E59C2"/>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6F2"/>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2B"/>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4116"/>
    <w:rsid w:val="007146CB"/>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0A6D"/>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6931"/>
    <w:rsid w:val="00727DBF"/>
    <w:rsid w:val="00727F49"/>
    <w:rsid w:val="00730512"/>
    <w:rsid w:val="00730654"/>
    <w:rsid w:val="007306BF"/>
    <w:rsid w:val="00731045"/>
    <w:rsid w:val="00731B71"/>
    <w:rsid w:val="00731FCC"/>
    <w:rsid w:val="00732516"/>
    <w:rsid w:val="00732A28"/>
    <w:rsid w:val="00732BD2"/>
    <w:rsid w:val="00732C77"/>
    <w:rsid w:val="00732DC0"/>
    <w:rsid w:val="00732E3A"/>
    <w:rsid w:val="00733161"/>
    <w:rsid w:val="0073346B"/>
    <w:rsid w:val="007338EB"/>
    <w:rsid w:val="007341D6"/>
    <w:rsid w:val="00734441"/>
    <w:rsid w:val="00734515"/>
    <w:rsid w:val="00734878"/>
    <w:rsid w:val="00734900"/>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98"/>
    <w:rsid w:val="00741DF9"/>
    <w:rsid w:val="0074271E"/>
    <w:rsid w:val="00742834"/>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EB"/>
    <w:rsid w:val="00752617"/>
    <w:rsid w:val="00752788"/>
    <w:rsid w:val="0075344F"/>
    <w:rsid w:val="007535C1"/>
    <w:rsid w:val="00753960"/>
    <w:rsid w:val="00753A02"/>
    <w:rsid w:val="00754D8F"/>
    <w:rsid w:val="00754DB4"/>
    <w:rsid w:val="00755028"/>
    <w:rsid w:val="00755145"/>
    <w:rsid w:val="007551B2"/>
    <w:rsid w:val="00755541"/>
    <w:rsid w:val="0075554C"/>
    <w:rsid w:val="0075575C"/>
    <w:rsid w:val="00755897"/>
    <w:rsid w:val="007558A0"/>
    <w:rsid w:val="00755A31"/>
    <w:rsid w:val="00755AA0"/>
    <w:rsid w:val="00755B59"/>
    <w:rsid w:val="00755C3B"/>
    <w:rsid w:val="00755EEB"/>
    <w:rsid w:val="007562EB"/>
    <w:rsid w:val="007563E0"/>
    <w:rsid w:val="00756743"/>
    <w:rsid w:val="0075694D"/>
    <w:rsid w:val="00756D69"/>
    <w:rsid w:val="007570B0"/>
    <w:rsid w:val="00757285"/>
    <w:rsid w:val="007573F6"/>
    <w:rsid w:val="007574D0"/>
    <w:rsid w:val="00757AA5"/>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1DDA"/>
    <w:rsid w:val="00762599"/>
    <w:rsid w:val="00762648"/>
    <w:rsid w:val="00762789"/>
    <w:rsid w:val="00762E7A"/>
    <w:rsid w:val="00763314"/>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22"/>
    <w:rsid w:val="00766365"/>
    <w:rsid w:val="00766394"/>
    <w:rsid w:val="00766633"/>
    <w:rsid w:val="0076668B"/>
    <w:rsid w:val="00766941"/>
    <w:rsid w:val="00770789"/>
    <w:rsid w:val="00770853"/>
    <w:rsid w:val="00770B33"/>
    <w:rsid w:val="00770C86"/>
    <w:rsid w:val="00770CC5"/>
    <w:rsid w:val="00770DCE"/>
    <w:rsid w:val="00770F91"/>
    <w:rsid w:val="0077100E"/>
    <w:rsid w:val="00771279"/>
    <w:rsid w:val="00771317"/>
    <w:rsid w:val="007715BC"/>
    <w:rsid w:val="00771670"/>
    <w:rsid w:val="00771B3C"/>
    <w:rsid w:val="00771BE7"/>
    <w:rsid w:val="00771E1A"/>
    <w:rsid w:val="00771FFE"/>
    <w:rsid w:val="00772122"/>
    <w:rsid w:val="00772597"/>
    <w:rsid w:val="00772A2A"/>
    <w:rsid w:val="00772A77"/>
    <w:rsid w:val="00772E76"/>
    <w:rsid w:val="007733E0"/>
    <w:rsid w:val="00773500"/>
    <w:rsid w:val="00773588"/>
    <w:rsid w:val="00773984"/>
    <w:rsid w:val="00773992"/>
    <w:rsid w:val="00773E03"/>
    <w:rsid w:val="007740D2"/>
    <w:rsid w:val="0077450B"/>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9D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5EB"/>
    <w:rsid w:val="00781705"/>
    <w:rsid w:val="00781867"/>
    <w:rsid w:val="00781DF0"/>
    <w:rsid w:val="00782179"/>
    <w:rsid w:val="00782180"/>
    <w:rsid w:val="00782275"/>
    <w:rsid w:val="00782748"/>
    <w:rsid w:val="0078274F"/>
    <w:rsid w:val="00782782"/>
    <w:rsid w:val="007829DA"/>
    <w:rsid w:val="00782A18"/>
    <w:rsid w:val="00782B94"/>
    <w:rsid w:val="00782E11"/>
    <w:rsid w:val="00783141"/>
    <w:rsid w:val="007832D0"/>
    <w:rsid w:val="007834F7"/>
    <w:rsid w:val="00783650"/>
    <w:rsid w:val="0078379E"/>
    <w:rsid w:val="00783D44"/>
    <w:rsid w:val="00783E09"/>
    <w:rsid w:val="007840DC"/>
    <w:rsid w:val="007844A1"/>
    <w:rsid w:val="0078477B"/>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6C99"/>
    <w:rsid w:val="007871D4"/>
    <w:rsid w:val="007872FD"/>
    <w:rsid w:val="007875F2"/>
    <w:rsid w:val="00787639"/>
    <w:rsid w:val="00787858"/>
    <w:rsid w:val="007878C6"/>
    <w:rsid w:val="0078797E"/>
    <w:rsid w:val="00787A7C"/>
    <w:rsid w:val="00787AC9"/>
    <w:rsid w:val="00787BB6"/>
    <w:rsid w:val="00787F6A"/>
    <w:rsid w:val="00790161"/>
    <w:rsid w:val="00790417"/>
    <w:rsid w:val="007905BF"/>
    <w:rsid w:val="00790769"/>
    <w:rsid w:val="00790A67"/>
    <w:rsid w:val="00790A92"/>
    <w:rsid w:val="00790CF8"/>
    <w:rsid w:val="00790D26"/>
    <w:rsid w:val="00790D32"/>
    <w:rsid w:val="00790D70"/>
    <w:rsid w:val="00790DCA"/>
    <w:rsid w:val="00791097"/>
    <w:rsid w:val="0079150B"/>
    <w:rsid w:val="00791521"/>
    <w:rsid w:val="007915EC"/>
    <w:rsid w:val="00791827"/>
    <w:rsid w:val="007919E7"/>
    <w:rsid w:val="00791C11"/>
    <w:rsid w:val="00791FBF"/>
    <w:rsid w:val="00791FDD"/>
    <w:rsid w:val="0079248E"/>
    <w:rsid w:val="00792515"/>
    <w:rsid w:val="007925D7"/>
    <w:rsid w:val="00792649"/>
    <w:rsid w:val="00792796"/>
    <w:rsid w:val="00792993"/>
    <w:rsid w:val="00792CA1"/>
    <w:rsid w:val="00792D5C"/>
    <w:rsid w:val="00792F5F"/>
    <w:rsid w:val="00793790"/>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97E92"/>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00E"/>
    <w:rsid w:val="007A23B5"/>
    <w:rsid w:val="007A24B1"/>
    <w:rsid w:val="007A27B2"/>
    <w:rsid w:val="007A2A0C"/>
    <w:rsid w:val="007A2E03"/>
    <w:rsid w:val="007A2F87"/>
    <w:rsid w:val="007A34F3"/>
    <w:rsid w:val="007A359C"/>
    <w:rsid w:val="007A3A64"/>
    <w:rsid w:val="007A3A8D"/>
    <w:rsid w:val="007A412D"/>
    <w:rsid w:val="007A4800"/>
    <w:rsid w:val="007A48F5"/>
    <w:rsid w:val="007A4C74"/>
    <w:rsid w:val="007A4CAD"/>
    <w:rsid w:val="007A4DA7"/>
    <w:rsid w:val="007A4F25"/>
    <w:rsid w:val="007A5158"/>
    <w:rsid w:val="007A5321"/>
    <w:rsid w:val="007A5552"/>
    <w:rsid w:val="007A5A5B"/>
    <w:rsid w:val="007A5C9D"/>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9BE"/>
    <w:rsid w:val="007B2B32"/>
    <w:rsid w:val="007B2D25"/>
    <w:rsid w:val="007B2FB6"/>
    <w:rsid w:val="007B304A"/>
    <w:rsid w:val="007B321F"/>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9C0"/>
    <w:rsid w:val="007B6CF2"/>
    <w:rsid w:val="007B6E1F"/>
    <w:rsid w:val="007B6F4A"/>
    <w:rsid w:val="007B6F54"/>
    <w:rsid w:val="007B7237"/>
    <w:rsid w:val="007B75E8"/>
    <w:rsid w:val="007B7693"/>
    <w:rsid w:val="007B7A89"/>
    <w:rsid w:val="007B7C7D"/>
    <w:rsid w:val="007B7CC5"/>
    <w:rsid w:val="007B7E60"/>
    <w:rsid w:val="007B7F60"/>
    <w:rsid w:val="007C0001"/>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4DC9"/>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C1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0F9D"/>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2E77"/>
    <w:rsid w:val="007E3114"/>
    <w:rsid w:val="007E347E"/>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167"/>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81E"/>
    <w:rsid w:val="00801F57"/>
    <w:rsid w:val="00802721"/>
    <w:rsid w:val="008029A3"/>
    <w:rsid w:val="00802D4E"/>
    <w:rsid w:val="00802E65"/>
    <w:rsid w:val="00803089"/>
    <w:rsid w:val="008032C7"/>
    <w:rsid w:val="00803A7F"/>
    <w:rsid w:val="00803B97"/>
    <w:rsid w:val="00803C33"/>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6D2"/>
    <w:rsid w:val="008068E5"/>
    <w:rsid w:val="00806A9F"/>
    <w:rsid w:val="00806D1A"/>
    <w:rsid w:val="0080713E"/>
    <w:rsid w:val="00807349"/>
    <w:rsid w:val="0080746B"/>
    <w:rsid w:val="00807B7E"/>
    <w:rsid w:val="00807BB3"/>
    <w:rsid w:val="00810059"/>
    <w:rsid w:val="008100F1"/>
    <w:rsid w:val="0081024A"/>
    <w:rsid w:val="00810252"/>
    <w:rsid w:val="00810334"/>
    <w:rsid w:val="0081099D"/>
    <w:rsid w:val="00810FFE"/>
    <w:rsid w:val="00811400"/>
    <w:rsid w:val="0081154A"/>
    <w:rsid w:val="00811A67"/>
    <w:rsid w:val="00811CC0"/>
    <w:rsid w:val="00812132"/>
    <w:rsid w:val="00812AE4"/>
    <w:rsid w:val="00812EE1"/>
    <w:rsid w:val="0081301F"/>
    <w:rsid w:val="008139F2"/>
    <w:rsid w:val="00813A27"/>
    <w:rsid w:val="00813BC9"/>
    <w:rsid w:val="00813C14"/>
    <w:rsid w:val="00814336"/>
    <w:rsid w:val="00814CC4"/>
    <w:rsid w:val="0081506B"/>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7A2"/>
    <w:rsid w:val="0081698E"/>
    <w:rsid w:val="00820053"/>
    <w:rsid w:val="00820171"/>
    <w:rsid w:val="00820250"/>
    <w:rsid w:val="008202A1"/>
    <w:rsid w:val="0082054D"/>
    <w:rsid w:val="008206A8"/>
    <w:rsid w:val="00820A7A"/>
    <w:rsid w:val="00820F3D"/>
    <w:rsid w:val="0082151E"/>
    <w:rsid w:val="008217EA"/>
    <w:rsid w:val="008224A1"/>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7A8"/>
    <w:rsid w:val="00826821"/>
    <w:rsid w:val="00826973"/>
    <w:rsid w:val="008269DD"/>
    <w:rsid w:val="00826E46"/>
    <w:rsid w:val="00826EDD"/>
    <w:rsid w:val="00827117"/>
    <w:rsid w:val="008271E8"/>
    <w:rsid w:val="0082731B"/>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9AD"/>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4E19"/>
    <w:rsid w:val="0083527E"/>
    <w:rsid w:val="00835398"/>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37F"/>
    <w:rsid w:val="00840B0B"/>
    <w:rsid w:val="00840CCE"/>
    <w:rsid w:val="00840E66"/>
    <w:rsid w:val="00841007"/>
    <w:rsid w:val="00841693"/>
    <w:rsid w:val="0084198F"/>
    <w:rsid w:val="00841AE1"/>
    <w:rsid w:val="0084215F"/>
    <w:rsid w:val="00842CC1"/>
    <w:rsid w:val="00842FC5"/>
    <w:rsid w:val="008433F7"/>
    <w:rsid w:val="0084351E"/>
    <w:rsid w:val="008436A2"/>
    <w:rsid w:val="0084381E"/>
    <w:rsid w:val="008438B3"/>
    <w:rsid w:val="008439B1"/>
    <w:rsid w:val="00843B95"/>
    <w:rsid w:val="00844A48"/>
    <w:rsid w:val="00844B3A"/>
    <w:rsid w:val="00844D0B"/>
    <w:rsid w:val="00844E8D"/>
    <w:rsid w:val="00845013"/>
    <w:rsid w:val="00845357"/>
    <w:rsid w:val="0084546B"/>
    <w:rsid w:val="00845DBB"/>
    <w:rsid w:val="00845F74"/>
    <w:rsid w:val="00845F75"/>
    <w:rsid w:val="00846168"/>
    <w:rsid w:val="008463A3"/>
    <w:rsid w:val="008469A9"/>
    <w:rsid w:val="00846A28"/>
    <w:rsid w:val="00846A29"/>
    <w:rsid w:val="0084707F"/>
    <w:rsid w:val="008471AE"/>
    <w:rsid w:val="00847418"/>
    <w:rsid w:val="00847538"/>
    <w:rsid w:val="00847A74"/>
    <w:rsid w:val="00847E7E"/>
    <w:rsid w:val="008502CE"/>
    <w:rsid w:val="0085057D"/>
    <w:rsid w:val="0085083F"/>
    <w:rsid w:val="0085089E"/>
    <w:rsid w:val="00850C4D"/>
    <w:rsid w:val="0085103D"/>
    <w:rsid w:val="0085135D"/>
    <w:rsid w:val="00851390"/>
    <w:rsid w:val="00851401"/>
    <w:rsid w:val="00851CF9"/>
    <w:rsid w:val="00851E23"/>
    <w:rsid w:val="00851E90"/>
    <w:rsid w:val="00851EE5"/>
    <w:rsid w:val="00852044"/>
    <w:rsid w:val="00852076"/>
    <w:rsid w:val="008528B7"/>
    <w:rsid w:val="00852960"/>
    <w:rsid w:val="00852987"/>
    <w:rsid w:val="00853132"/>
    <w:rsid w:val="00853239"/>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918"/>
    <w:rsid w:val="00857CE1"/>
    <w:rsid w:val="00857CF5"/>
    <w:rsid w:val="008603B2"/>
    <w:rsid w:val="00860475"/>
    <w:rsid w:val="008605B0"/>
    <w:rsid w:val="00860674"/>
    <w:rsid w:val="008606E6"/>
    <w:rsid w:val="008607C2"/>
    <w:rsid w:val="00860A9A"/>
    <w:rsid w:val="00860E87"/>
    <w:rsid w:val="00861087"/>
    <w:rsid w:val="008611BA"/>
    <w:rsid w:val="008614C8"/>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27"/>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CBC"/>
    <w:rsid w:val="00866EF2"/>
    <w:rsid w:val="008671FA"/>
    <w:rsid w:val="00867361"/>
    <w:rsid w:val="00867469"/>
    <w:rsid w:val="00867590"/>
    <w:rsid w:val="00867621"/>
    <w:rsid w:val="00867D71"/>
    <w:rsid w:val="00870385"/>
    <w:rsid w:val="00870700"/>
    <w:rsid w:val="00870C0F"/>
    <w:rsid w:val="00870D43"/>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67D"/>
    <w:rsid w:val="008757AA"/>
    <w:rsid w:val="00875A5D"/>
    <w:rsid w:val="00875C40"/>
    <w:rsid w:val="00875C83"/>
    <w:rsid w:val="00875D91"/>
    <w:rsid w:val="00875E12"/>
    <w:rsid w:val="00875E3D"/>
    <w:rsid w:val="00876434"/>
    <w:rsid w:val="00876741"/>
    <w:rsid w:val="00876A9C"/>
    <w:rsid w:val="00876D07"/>
    <w:rsid w:val="00876D19"/>
    <w:rsid w:val="00876F8C"/>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943"/>
    <w:rsid w:val="00883F7A"/>
    <w:rsid w:val="0088486A"/>
    <w:rsid w:val="008849FE"/>
    <w:rsid w:val="00884B38"/>
    <w:rsid w:val="00884BCC"/>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3CA"/>
    <w:rsid w:val="0088748F"/>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36"/>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0D94"/>
    <w:rsid w:val="008A121B"/>
    <w:rsid w:val="008A132A"/>
    <w:rsid w:val="008A13FA"/>
    <w:rsid w:val="008A1556"/>
    <w:rsid w:val="008A15D2"/>
    <w:rsid w:val="008A1852"/>
    <w:rsid w:val="008A1887"/>
    <w:rsid w:val="008A2019"/>
    <w:rsid w:val="008A2045"/>
    <w:rsid w:val="008A22F2"/>
    <w:rsid w:val="008A295C"/>
    <w:rsid w:val="008A2B51"/>
    <w:rsid w:val="008A2DD7"/>
    <w:rsid w:val="008A2FF1"/>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726"/>
    <w:rsid w:val="008A4B0E"/>
    <w:rsid w:val="008A4B56"/>
    <w:rsid w:val="008A4CF3"/>
    <w:rsid w:val="008A52D5"/>
    <w:rsid w:val="008A5464"/>
    <w:rsid w:val="008A56C5"/>
    <w:rsid w:val="008A59CA"/>
    <w:rsid w:val="008A5ED6"/>
    <w:rsid w:val="008A5F4B"/>
    <w:rsid w:val="008A60D5"/>
    <w:rsid w:val="008A6336"/>
    <w:rsid w:val="008A66CE"/>
    <w:rsid w:val="008A676F"/>
    <w:rsid w:val="008A701B"/>
    <w:rsid w:val="008A71CE"/>
    <w:rsid w:val="008A74ED"/>
    <w:rsid w:val="008A76D0"/>
    <w:rsid w:val="008A7887"/>
    <w:rsid w:val="008A78CF"/>
    <w:rsid w:val="008A79FB"/>
    <w:rsid w:val="008A7A02"/>
    <w:rsid w:val="008A7AA6"/>
    <w:rsid w:val="008B0043"/>
    <w:rsid w:val="008B00DD"/>
    <w:rsid w:val="008B054C"/>
    <w:rsid w:val="008B0843"/>
    <w:rsid w:val="008B08D4"/>
    <w:rsid w:val="008B093D"/>
    <w:rsid w:val="008B1554"/>
    <w:rsid w:val="008B15F6"/>
    <w:rsid w:val="008B1835"/>
    <w:rsid w:val="008B19F5"/>
    <w:rsid w:val="008B1BF1"/>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37D"/>
    <w:rsid w:val="008B560A"/>
    <w:rsid w:val="008B5620"/>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63"/>
    <w:rsid w:val="008C479A"/>
    <w:rsid w:val="008C4837"/>
    <w:rsid w:val="008C493D"/>
    <w:rsid w:val="008C4976"/>
    <w:rsid w:val="008C4E7E"/>
    <w:rsid w:val="008C4EB1"/>
    <w:rsid w:val="008C50F2"/>
    <w:rsid w:val="008C570F"/>
    <w:rsid w:val="008C57BD"/>
    <w:rsid w:val="008C5980"/>
    <w:rsid w:val="008C60E5"/>
    <w:rsid w:val="008C6126"/>
    <w:rsid w:val="008C6748"/>
    <w:rsid w:val="008C69E8"/>
    <w:rsid w:val="008C6CDF"/>
    <w:rsid w:val="008C6D3F"/>
    <w:rsid w:val="008C6DF2"/>
    <w:rsid w:val="008C7AD0"/>
    <w:rsid w:val="008C7B59"/>
    <w:rsid w:val="008D0765"/>
    <w:rsid w:val="008D0CA8"/>
    <w:rsid w:val="008D0D17"/>
    <w:rsid w:val="008D0FFE"/>
    <w:rsid w:val="008D1BC5"/>
    <w:rsid w:val="008D2074"/>
    <w:rsid w:val="008D21BF"/>
    <w:rsid w:val="008D2318"/>
    <w:rsid w:val="008D25AF"/>
    <w:rsid w:val="008D299E"/>
    <w:rsid w:val="008D2AAF"/>
    <w:rsid w:val="008D2CFD"/>
    <w:rsid w:val="008D2DD2"/>
    <w:rsid w:val="008D2F27"/>
    <w:rsid w:val="008D31F7"/>
    <w:rsid w:val="008D40B0"/>
    <w:rsid w:val="008D4355"/>
    <w:rsid w:val="008D471B"/>
    <w:rsid w:val="008D490E"/>
    <w:rsid w:val="008D49A5"/>
    <w:rsid w:val="008D4C31"/>
    <w:rsid w:val="008D4FA0"/>
    <w:rsid w:val="008D5096"/>
    <w:rsid w:val="008D50A3"/>
    <w:rsid w:val="008D5190"/>
    <w:rsid w:val="008D542C"/>
    <w:rsid w:val="008D562C"/>
    <w:rsid w:val="008D5642"/>
    <w:rsid w:val="008D577C"/>
    <w:rsid w:val="008D5957"/>
    <w:rsid w:val="008D60F2"/>
    <w:rsid w:val="008D6150"/>
    <w:rsid w:val="008D617E"/>
    <w:rsid w:val="008D64F6"/>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565"/>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2F8F"/>
    <w:rsid w:val="008E3267"/>
    <w:rsid w:val="008E3392"/>
    <w:rsid w:val="008E33A7"/>
    <w:rsid w:val="008E3416"/>
    <w:rsid w:val="008E34AB"/>
    <w:rsid w:val="008E3B6C"/>
    <w:rsid w:val="008E3BDE"/>
    <w:rsid w:val="008E3F8A"/>
    <w:rsid w:val="008E405F"/>
    <w:rsid w:val="008E43A3"/>
    <w:rsid w:val="008E44BC"/>
    <w:rsid w:val="008E4C42"/>
    <w:rsid w:val="008E4C8F"/>
    <w:rsid w:val="008E5132"/>
    <w:rsid w:val="008E51B8"/>
    <w:rsid w:val="008E5387"/>
    <w:rsid w:val="008E55A8"/>
    <w:rsid w:val="008E55E1"/>
    <w:rsid w:val="008E56EE"/>
    <w:rsid w:val="008E57D5"/>
    <w:rsid w:val="008E58AB"/>
    <w:rsid w:val="008E5B88"/>
    <w:rsid w:val="008E5EE1"/>
    <w:rsid w:val="008E61AE"/>
    <w:rsid w:val="008E6280"/>
    <w:rsid w:val="008E63DD"/>
    <w:rsid w:val="008E6446"/>
    <w:rsid w:val="008E663D"/>
    <w:rsid w:val="008E66CD"/>
    <w:rsid w:val="008E6E68"/>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DE0"/>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656"/>
    <w:rsid w:val="00904DF7"/>
    <w:rsid w:val="00905075"/>
    <w:rsid w:val="0090529B"/>
    <w:rsid w:val="0090534E"/>
    <w:rsid w:val="00905729"/>
    <w:rsid w:val="00905855"/>
    <w:rsid w:val="00905A57"/>
    <w:rsid w:val="00905C56"/>
    <w:rsid w:val="00905CC3"/>
    <w:rsid w:val="00905CDA"/>
    <w:rsid w:val="00905D2E"/>
    <w:rsid w:val="00905E41"/>
    <w:rsid w:val="0090628B"/>
    <w:rsid w:val="00906739"/>
    <w:rsid w:val="00906993"/>
    <w:rsid w:val="00907432"/>
    <w:rsid w:val="00907680"/>
    <w:rsid w:val="009076F3"/>
    <w:rsid w:val="00907AF9"/>
    <w:rsid w:val="00907D09"/>
    <w:rsid w:val="00907D75"/>
    <w:rsid w:val="0091021C"/>
    <w:rsid w:val="00910564"/>
    <w:rsid w:val="009107E2"/>
    <w:rsid w:val="0091086B"/>
    <w:rsid w:val="00910A68"/>
    <w:rsid w:val="00910B85"/>
    <w:rsid w:val="00910EF9"/>
    <w:rsid w:val="00911087"/>
    <w:rsid w:val="009110EE"/>
    <w:rsid w:val="009111E1"/>
    <w:rsid w:val="009111FE"/>
    <w:rsid w:val="0091159A"/>
    <w:rsid w:val="0091183E"/>
    <w:rsid w:val="00911903"/>
    <w:rsid w:val="00911C03"/>
    <w:rsid w:val="00911E6B"/>
    <w:rsid w:val="00912078"/>
    <w:rsid w:val="009124FD"/>
    <w:rsid w:val="00912644"/>
    <w:rsid w:val="00912BCB"/>
    <w:rsid w:val="0091315F"/>
    <w:rsid w:val="00913164"/>
    <w:rsid w:val="00913200"/>
    <w:rsid w:val="0091332E"/>
    <w:rsid w:val="009133DA"/>
    <w:rsid w:val="00913AA3"/>
    <w:rsid w:val="00913C9A"/>
    <w:rsid w:val="00914251"/>
    <w:rsid w:val="0091428C"/>
    <w:rsid w:val="009144E1"/>
    <w:rsid w:val="00914554"/>
    <w:rsid w:val="00914573"/>
    <w:rsid w:val="00914640"/>
    <w:rsid w:val="00914920"/>
    <w:rsid w:val="00914BB7"/>
    <w:rsid w:val="00915049"/>
    <w:rsid w:val="00915116"/>
    <w:rsid w:val="009154F4"/>
    <w:rsid w:val="00915AD0"/>
    <w:rsid w:val="0091616B"/>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12"/>
    <w:rsid w:val="00921586"/>
    <w:rsid w:val="0092176B"/>
    <w:rsid w:val="00921B2A"/>
    <w:rsid w:val="00921EAA"/>
    <w:rsid w:val="0092205F"/>
    <w:rsid w:val="00922326"/>
    <w:rsid w:val="00922404"/>
    <w:rsid w:val="009224CB"/>
    <w:rsid w:val="009224D3"/>
    <w:rsid w:val="00922686"/>
    <w:rsid w:val="009228CF"/>
    <w:rsid w:val="00922EF8"/>
    <w:rsid w:val="0092316C"/>
    <w:rsid w:val="0092318B"/>
    <w:rsid w:val="00923246"/>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4DF"/>
    <w:rsid w:val="0093060B"/>
    <w:rsid w:val="009306D4"/>
    <w:rsid w:val="009306D7"/>
    <w:rsid w:val="00930EAE"/>
    <w:rsid w:val="0093133B"/>
    <w:rsid w:val="0093145C"/>
    <w:rsid w:val="009314EC"/>
    <w:rsid w:val="00931768"/>
    <w:rsid w:val="00931A4B"/>
    <w:rsid w:val="00931ACF"/>
    <w:rsid w:val="00931B6C"/>
    <w:rsid w:val="009320F8"/>
    <w:rsid w:val="00932142"/>
    <w:rsid w:val="00932287"/>
    <w:rsid w:val="00932956"/>
    <w:rsid w:val="009329B3"/>
    <w:rsid w:val="009329E6"/>
    <w:rsid w:val="00932BCD"/>
    <w:rsid w:val="0093301D"/>
    <w:rsid w:val="0093305F"/>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37C4E"/>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9BC"/>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8B"/>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41"/>
    <w:rsid w:val="0095505E"/>
    <w:rsid w:val="009550A0"/>
    <w:rsid w:val="00956036"/>
    <w:rsid w:val="0095613D"/>
    <w:rsid w:val="0095633B"/>
    <w:rsid w:val="009563B8"/>
    <w:rsid w:val="009563E0"/>
    <w:rsid w:val="00956645"/>
    <w:rsid w:val="00956A85"/>
    <w:rsid w:val="00957036"/>
    <w:rsid w:val="00957046"/>
    <w:rsid w:val="0096038C"/>
    <w:rsid w:val="009607D2"/>
    <w:rsid w:val="00960B71"/>
    <w:rsid w:val="00960B82"/>
    <w:rsid w:val="00960C47"/>
    <w:rsid w:val="00960F51"/>
    <w:rsid w:val="0096103A"/>
    <w:rsid w:val="00961110"/>
    <w:rsid w:val="00961607"/>
    <w:rsid w:val="009617C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B92"/>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498"/>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361"/>
    <w:rsid w:val="009746E8"/>
    <w:rsid w:val="00974994"/>
    <w:rsid w:val="00974C00"/>
    <w:rsid w:val="00974DEA"/>
    <w:rsid w:val="0097536E"/>
    <w:rsid w:val="009758D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77C04"/>
    <w:rsid w:val="009802FA"/>
    <w:rsid w:val="0098032B"/>
    <w:rsid w:val="0098056F"/>
    <w:rsid w:val="00980C31"/>
    <w:rsid w:val="0098122E"/>
    <w:rsid w:val="0098124C"/>
    <w:rsid w:val="0098145E"/>
    <w:rsid w:val="009816AA"/>
    <w:rsid w:val="00981931"/>
    <w:rsid w:val="00981C78"/>
    <w:rsid w:val="00981D28"/>
    <w:rsid w:val="00981E3A"/>
    <w:rsid w:val="00982332"/>
    <w:rsid w:val="00982AAC"/>
    <w:rsid w:val="00982CDD"/>
    <w:rsid w:val="00982F26"/>
    <w:rsid w:val="00982F5D"/>
    <w:rsid w:val="00983096"/>
    <w:rsid w:val="009833BE"/>
    <w:rsid w:val="0098348B"/>
    <w:rsid w:val="00983DEC"/>
    <w:rsid w:val="00983E77"/>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749"/>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7C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5B"/>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8D"/>
    <w:rsid w:val="009C21A1"/>
    <w:rsid w:val="009C26D6"/>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339"/>
    <w:rsid w:val="009C57EE"/>
    <w:rsid w:val="009C590E"/>
    <w:rsid w:val="009C5AD7"/>
    <w:rsid w:val="009C5EFC"/>
    <w:rsid w:val="009C60DD"/>
    <w:rsid w:val="009C610A"/>
    <w:rsid w:val="009C6330"/>
    <w:rsid w:val="009C64AF"/>
    <w:rsid w:val="009C656F"/>
    <w:rsid w:val="009C666E"/>
    <w:rsid w:val="009C66B3"/>
    <w:rsid w:val="009C6B20"/>
    <w:rsid w:val="009C6D40"/>
    <w:rsid w:val="009C74F4"/>
    <w:rsid w:val="009C771D"/>
    <w:rsid w:val="009C77A4"/>
    <w:rsid w:val="009C7896"/>
    <w:rsid w:val="009C7976"/>
    <w:rsid w:val="009D00A8"/>
    <w:rsid w:val="009D00D1"/>
    <w:rsid w:val="009D0503"/>
    <w:rsid w:val="009D083A"/>
    <w:rsid w:val="009D0B16"/>
    <w:rsid w:val="009D0DE5"/>
    <w:rsid w:val="009D0E25"/>
    <w:rsid w:val="009D0E2E"/>
    <w:rsid w:val="009D107C"/>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5CB"/>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5E2"/>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394"/>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7C"/>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273"/>
    <w:rsid w:val="00A01923"/>
    <w:rsid w:val="00A01931"/>
    <w:rsid w:val="00A01984"/>
    <w:rsid w:val="00A01B7D"/>
    <w:rsid w:val="00A01BE0"/>
    <w:rsid w:val="00A02387"/>
    <w:rsid w:val="00A024A5"/>
    <w:rsid w:val="00A02503"/>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366"/>
    <w:rsid w:val="00A05F9D"/>
    <w:rsid w:val="00A0620A"/>
    <w:rsid w:val="00A06540"/>
    <w:rsid w:val="00A06553"/>
    <w:rsid w:val="00A066FA"/>
    <w:rsid w:val="00A0674D"/>
    <w:rsid w:val="00A07132"/>
    <w:rsid w:val="00A07299"/>
    <w:rsid w:val="00A07451"/>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D8B"/>
    <w:rsid w:val="00A12F39"/>
    <w:rsid w:val="00A12F49"/>
    <w:rsid w:val="00A1308A"/>
    <w:rsid w:val="00A130C6"/>
    <w:rsid w:val="00A131FE"/>
    <w:rsid w:val="00A132E4"/>
    <w:rsid w:val="00A137D2"/>
    <w:rsid w:val="00A13E60"/>
    <w:rsid w:val="00A13FF2"/>
    <w:rsid w:val="00A1441B"/>
    <w:rsid w:val="00A1446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2F7"/>
    <w:rsid w:val="00A1775B"/>
    <w:rsid w:val="00A17AB0"/>
    <w:rsid w:val="00A2009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64F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281"/>
    <w:rsid w:val="00A318C3"/>
    <w:rsid w:val="00A318C9"/>
    <w:rsid w:val="00A31A8F"/>
    <w:rsid w:val="00A31DC6"/>
    <w:rsid w:val="00A31E7C"/>
    <w:rsid w:val="00A31FF1"/>
    <w:rsid w:val="00A32168"/>
    <w:rsid w:val="00A32207"/>
    <w:rsid w:val="00A32425"/>
    <w:rsid w:val="00A324B2"/>
    <w:rsid w:val="00A32554"/>
    <w:rsid w:val="00A3261C"/>
    <w:rsid w:val="00A3274D"/>
    <w:rsid w:val="00A3334E"/>
    <w:rsid w:val="00A33379"/>
    <w:rsid w:val="00A33449"/>
    <w:rsid w:val="00A33525"/>
    <w:rsid w:val="00A336CD"/>
    <w:rsid w:val="00A3383D"/>
    <w:rsid w:val="00A33BB0"/>
    <w:rsid w:val="00A33C2A"/>
    <w:rsid w:val="00A3416C"/>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3FE"/>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1D8E"/>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D94"/>
    <w:rsid w:val="00A47EA4"/>
    <w:rsid w:val="00A47FCB"/>
    <w:rsid w:val="00A50091"/>
    <w:rsid w:val="00A506E2"/>
    <w:rsid w:val="00A509E0"/>
    <w:rsid w:val="00A50ACC"/>
    <w:rsid w:val="00A50B9F"/>
    <w:rsid w:val="00A50BA9"/>
    <w:rsid w:val="00A50CAE"/>
    <w:rsid w:val="00A50D3F"/>
    <w:rsid w:val="00A50D75"/>
    <w:rsid w:val="00A5176A"/>
    <w:rsid w:val="00A51972"/>
    <w:rsid w:val="00A51989"/>
    <w:rsid w:val="00A51B62"/>
    <w:rsid w:val="00A51CE0"/>
    <w:rsid w:val="00A51DA4"/>
    <w:rsid w:val="00A52550"/>
    <w:rsid w:val="00A52580"/>
    <w:rsid w:val="00A52851"/>
    <w:rsid w:val="00A52A92"/>
    <w:rsid w:val="00A52C57"/>
    <w:rsid w:val="00A52EB2"/>
    <w:rsid w:val="00A5304B"/>
    <w:rsid w:val="00A53762"/>
    <w:rsid w:val="00A5386D"/>
    <w:rsid w:val="00A53AC3"/>
    <w:rsid w:val="00A5402B"/>
    <w:rsid w:val="00A541BA"/>
    <w:rsid w:val="00A541CF"/>
    <w:rsid w:val="00A54825"/>
    <w:rsid w:val="00A5489D"/>
    <w:rsid w:val="00A54ABB"/>
    <w:rsid w:val="00A54CAC"/>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132E"/>
    <w:rsid w:val="00A62A47"/>
    <w:rsid w:val="00A62CF3"/>
    <w:rsid w:val="00A63D27"/>
    <w:rsid w:val="00A6401B"/>
    <w:rsid w:val="00A6401D"/>
    <w:rsid w:val="00A64510"/>
    <w:rsid w:val="00A64E07"/>
    <w:rsid w:val="00A64F10"/>
    <w:rsid w:val="00A64F3C"/>
    <w:rsid w:val="00A6514A"/>
    <w:rsid w:val="00A65BEF"/>
    <w:rsid w:val="00A65C84"/>
    <w:rsid w:val="00A65C8F"/>
    <w:rsid w:val="00A65CCF"/>
    <w:rsid w:val="00A65E0C"/>
    <w:rsid w:val="00A6634E"/>
    <w:rsid w:val="00A66412"/>
    <w:rsid w:val="00A66AE5"/>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756"/>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771E5"/>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446"/>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370"/>
    <w:rsid w:val="00A8649A"/>
    <w:rsid w:val="00A86626"/>
    <w:rsid w:val="00A86795"/>
    <w:rsid w:val="00A86993"/>
    <w:rsid w:val="00A869B6"/>
    <w:rsid w:val="00A86B2F"/>
    <w:rsid w:val="00A86B7F"/>
    <w:rsid w:val="00A86CC9"/>
    <w:rsid w:val="00A87377"/>
    <w:rsid w:val="00A8775C"/>
    <w:rsid w:val="00A9007C"/>
    <w:rsid w:val="00A903D6"/>
    <w:rsid w:val="00A90585"/>
    <w:rsid w:val="00A908CD"/>
    <w:rsid w:val="00A90C56"/>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4EF"/>
    <w:rsid w:val="00A9566A"/>
    <w:rsid w:val="00A956B1"/>
    <w:rsid w:val="00A95710"/>
    <w:rsid w:val="00A95728"/>
    <w:rsid w:val="00A957E1"/>
    <w:rsid w:val="00A95878"/>
    <w:rsid w:val="00A95E53"/>
    <w:rsid w:val="00A96080"/>
    <w:rsid w:val="00A960DE"/>
    <w:rsid w:val="00A96358"/>
    <w:rsid w:val="00A964AC"/>
    <w:rsid w:val="00A9650B"/>
    <w:rsid w:val="00A96583"/>
    <w:rsid w:val="00A96764"/>
    <w:rsid w:val="00A967BD"/>
    <w:rsid w:val="00A968AC"/>
    <w:rsid w:val="00A96A97"/>
    <w:rsid w:val="00A96B1E"/>
    <w:rsid w:val="00A96C14"/>
    <w:rsid w:val="00A96C65"/>
    <w:rsid w:val="00A96DB6"/>
    <w:rsid w:val="00A97352"/>
    <w:rsid w:val="00A973E5"/>
    <w:rsid w:val="00A9745B"/>
    <w:rsid w:val="00A978A8"/>
    <w:rsid w:val="00A978B8"/>
    <w:rsid w:val="00A97CB6"/>
    <w:rsid w:val="00AA01CA"/>
    <w:rsid w:val="00AA029D"/>
    <w:rsid w:val="00AA0A00"/>
    <w:rsid w:val="00AA10A1"/>
    <w:rsid w:val="00AA1AF9"/>
    <w:rsid w:val="00AA1D1F"/>
    <w:rsid w:val="00AA1EBF"/>
    <w:rsid w:val="00AA1FA3"/>
    <w:rsid w:val="00AA25F8"/>
    <w:rsid w:val="00AA2814"/>
    <w:rsid w:val="00AA2C64"/>
    <w:rsid w:val="00AA2EF6"/>
    <w:rsid w:val="00AA2F73"/>
    <w:rsid w:val="00AA3084"/>
    <w:rsid w:val="00AA3114"/>
    <w:rsid w:val="00AA31F1"/>
    <w:rsid w:val="00AA3367"/>
    <w:rsid w:val="00AA360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124"/>
    <w:rsid w:val="00AA6297"/>
    <w:rsid w:val="00AA6759"/>
    <w:rsid w:val="00AA6782"/>
    <w:rsid w:val="00AA6790"/>
    <w:rsid w:val="00AA6DDA"/>
    <w:rsid w:val="00AA6E60"/>
    <w:rsid w:val="00AA6F60"/>
    <w:rsid w:val="00AA709B"/>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2FFF"/>
    <w:rsid w:val="00AB30DE"/>
    <w:rsid w:val="00AB3151"/>
    <w:rsid w:val="00AB3462"/>
    <w:rsid w:val="00AB34CE"/>
    <w:rsid w:val="00AB34E6"/>
    <w:rsid w:val="00AB3698"/>
    <w:rsid w:val="00AB36BF"/>
    <w:rsid w:val="00AB3711"/>
    <w:rsid w:val="00AB39C6"/>
    <w:rsid w:val="00AB4312"/>
    <w:rsid w:val="00AB45FF"/>
    <w:rsid w:val="00AB4701"/>
    <w:rsid w:val="00AB47C2"/>
    <w:rsid w:val="00AB47E0"/>
    <w:rsid w:val="00AB502E"/>
    <w:rsid w:val="00AB509E"/>
    <w:rsid w:val="00AB553F"/>
    <w:rsid w:val="00AB5907"/>
    <w:rsid w:val="00AB5929"/>
    <w:rsid w:val="00AB5BE2"/>
    <w:rsid w:val="00AB5BE4"/>
    <w:rsid w:val="00AB5C96"/>
    <w:rsid w:val="00AB5CF6"/>
    <w:rsid w:val="00AB5DA0"/>
    <w:rsid w:val="00AB5EF8"/>
    <w:rsid w:val="00AB62C2"/>
    <w:rsid w:val="00AB6532"/>
    <w:rsid w:val="00AB670F"/>
    <w:rsid w:val="00AB6906"/>
    <w:rsid w:val="00AB6CA6"/>
    <w:rsid w:val="00AB70EA"/>
    <w:rsid w:val="00AB747C"/>
    <w:rsid w:val="00AB7A1B"/>
    <w:rsid w:val="00AB7CA6"/>
    <w:rsid w:val="00AC0174"/>
    <w:rsid w:val="00AC05CD"/>
    <w:rsid w:val="00AC073A"/>
    <w:rsid w:val="00AC0874"/>
    <w:rsid w:val="00AC0D45"/>
    <w:rsid w:val="00AC0E2C"/>
    <w:rsid w:val="00AC1BAE"/>
    <w:rsid w:val="00AC1CC5"/>
    <w:rsid w:val="00AC24F8"/>
    <w:rsid w:val="00AC26A5"/>
    <w:rsid w:val="00AC275E"/>
    <w:rsid w:val="00AC2B7D"/>
    <w:rsid w:val="00AC2BD6"/>
    <w:rsid w:val="00AC2C2B"/>
    <w:rsid w:val="00AC2EA3"/>
    <w:rsid w:val="00AC36F1"/>
    <w:rsid w:val="00AC3964"/>
    <w:rsid w:val="00AC3CCF"/>
    <w:rsid w:val="00AC3EA5"/>
    <w:rsid w:val="00AC427F"/>
    <w:rsid w:val="00AC4428"/>
    <w:rsid w:val="00AC44C3"/>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5FA"/>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AEB"/>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2FB"/>
    <w:rsid w:val="00AD6533"/>
    <w:rsid w:val="00AD663F"/>
    <w:rsid w:val="00AD6DB3"/>
    <w:rsid w:val="00AD6DB6"/>
    <w:rsid w:val="00AD6DCF"/>
    <w:rsid w:val="00AD6DE4"/>
    <w:rsid w:val="00AD71A4"/>
    <w:rsid w:val="00AD7A1C"/>
    <w:rsid w:val="00AD7A8B"/>
    <w:rsid w:val="00AE032D"/>
    <w:rsid w:val="00AE0561"/>
    <w:rsid w:val="00AE0936"/>
    <w:rsid w:val="00AE119A"/>
    <w:rsid w:val="00AE198D"/>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4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980"/>
    <w:rsid w:val="00AF0C4C"/>
    <w:rsid w:val="00AF0F45"/>
    <w:rsid w:val="00AF12D4"/>
    <w:rsid w:val="00AF194A"/>
    <w:rsid w:val="00AF25C9"/>
    <w:rsid w:val="00AF2AB0"/>
    <w:rsid w:val="00AF2D61"/>
    <w:rsid w:val="00AF2E71"/>
    <w:rsid w:val="00AF33B1"/>
    <w:rsid w:val="00AF3505"/>
    <w:rsid w:val="00AF3874"/>
    <w:rsid w:val="00AF3E66"/>
    <w:rsid w:val="00AF3EBF"/>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4E8"/>
    <w:rsid w:val="00AF7BB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86D"/>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0B"/>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489"/>
    <w:rsid w:val="00B12547"/>
    <w:rsid w:val="00B12697"/>
    <w:rsid w:val="00B1289A"/>
    <w:rsid w:val="00B12E58"/>
    <w:rsid w:val="00B12FD2"/>
    <w:rsid w:val="00B13055"/>
    <w:rsid w:val="00B13224"/>
    <w:rsid w:val="00B1330D"/>
    <w:rsid w:val="00B135EA"/>
    <w:rsid w:val="00B136D7"/>
    <w:rsid w:val="00B13809"/>
    <w:rsid w:val="00B13825"/>
    <w:rsid w:val="00B13DA5"/>
    <w:rsid w:val="00B13DB0"/>
    <w:rsid w:val="00B13FF0"/>
    <w:rsid w:val="00B142E9"/>
    <w:rsid w:val="00B14540"/>
    <w:rsid w:val="00B145F9"/>
    <w:rsid w:val="00B14BCA"/>
    <w:rsid w:val="00B1537B"/>
    <w:rsid w:val="00B155B9"/>
    <w:rsid w:val="00B155D4"/>
    <w:rsid w:val="00B15B1E"/>
    <w:rsid w:val="00B15B26"/>
    <w:rsid w:val="00B16124"/>
    <w:rsid w:val="00B1635C"/>
    <w:rsid w:val="00B164FC"/>
    <w:rsid w:val="00B16BAF"/>
    <w:rsid w:val="00B16BEB"/>
    <w:rsid w:val="00B16CD2"/>
    <w:rsid w:val="00B16F40"/>
    <w:rsid w:val="00B17103"/>
    <w:rsid w:val="00B17462"/>
    <w:rsid w:val="00B17905"/>
    <w:rsid w:val="00B17D34"/>
    <w:rsid w:val="00B17DCE"/>
    <w:rsid w:val="00B17EAC"/>
    <w:rsid w:val="00B20074"/>
    <w:rsid w:val="00B204A8"/>
    <w:rsid w:val="00B20536"/>
    <w:rsid w:val="00B20619"/>
    <w:rsid w:val="00B2061E"/>
    <w:rsid w:val="00B20AA3"/>
    <w:rsid w:val="00B20B61"/>
    <w:rsid w:val="00B20D59"/>
    <w:rsid w:val="00B21F8F"/>
    <w:rsid w:val="00B22051"/>
    <w:rsid w:val="00B2310C"/>
    <w:rsid w:val="00B2325D"/>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69C0"/>
    <w:rsid w:val="00B26A7A"/>
    <w:rsid w:val="00B26D1D"/>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0EF"/>
    <w:rsid w:val="00B3224C"/>
    <w:rsid w:val="00B32522"/>
    <w:rsid w:val="00B327DF"/>
    <w:rsid w:val="00B32868"/>
    <w:rsid w:val="00B32B46"/>
    <w:rsid w:val="00B32BC2"/>
    <w:rsid w:val="00B32F25"/>
    <w:rsid w:val="00B33903"/>
    <w:rsid w:val="00B339AA"/>
    <w:rsid w:val="00B33EA8"/>
    <w:rsid w:val="00B33ED5"/>
    <w:rsid w:val="00B34249"/>
    <w:rsid w:val="00B34B37"/>
    <w:rsid w:val="00B34B60"/>
    <w:rsid w:val="00B34C58"/>
    <w:rsid w:val="00B34D75"/>
    <w:rsid w:val="00B34DDB"/>
    <w:rsid w:val="00B34F50"/>
    <w:rsid w:val="00B3518B"/>
    <w:rsid w:val="00B357FE"/>
    <w:rsid w:val="00B35A1A"/>
    <w:rsid w:val="00B35A3C"/>
    <w:rsid w:val="00B35CAC"/>
    <w:rsid w:val="00B35DAA"/>
    <w:rsid w:val="00B35FAA"/>
    <w:rsid w:val="00B36288"/>
    <w:rsid w:val="00B3648F"/>
    <w:rsid w:val="00B3666A"/>
    <w:rsid w:val="00B367A2"/>
    <w:rsid w:val="00B367F6"/>
    <w:rsid w:val="00B3680F"/>
    <w:rsid w:val="00B36870"/>
    <w:rsid w:val="00B36B5E"/>
    <w:rsid w:val="00B36B71"/>
    <w:rsid w:val="00B36EF2"/>
    <w:rsid w:val="00B36FFD"/>
    <w:rsid w:val="00B37063"/>
    <w:rsid w:val="00B371CF"/>
    <w:rsid w:val="00B375AE"/>
    <w:rsid w:val="00B37732"/>
    <w:rsid w:val="00B37800"/>
    <w:rsid w:val="00B37C49"/>
    <w:rsid w:val="00B37FF2"/>
    <w:rsid w:val="00B40617"/>
    <w:rsid w:val="00B406BB"/>
    <w:rsid w:val="00B411E1"/>
    <w:rsid w:val="00B412D6"/>
    <w:rsid w:val="00B412F7"/>
    <w:rsid w:val="00B41425"/>
    <w:rsid w:val="00B414DB"/>
    <w:rsid w:val="00B417B8"/>
    <w:rsid w:val="00B4185E"/>
    <w:rsid w:val="00B418EC"/>
    <w:rsid w:val="00B41B9E"/>
    <w:rsid w:val="00B4218E"/>
    <w:rsid w:val="00B421EA"/>
    <w:rsid w:val="00B42233"/>
    <w:rsid w:val="00B422BD"/>
    <w:rsid w:val="00B422FF"/>
    <w:rsid w:val="00B427B0"/>
    <w:rsid w:val="00B428BD"/>
    <w:rsid w:val="00B42D98"/>
    <w:rsid w:val="00B42DC6"/>
    <w:rsid w:val="00B43049"/>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A52"/>
    <w:rsid w:val="00B51A5C"/>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9E3"/>
    <w:rsid w:val="00B55AAB"/>
    <w:rsid w:val="00B55D64"/>
    <w:rsid w:val="00B560E7"/>
    <w:rsid w:val="00B56276"/>
    <w:rsid w:val="00B56289"/>
    <w:rsid w:val="00B5642E"/>
    <w:rsid w:val="00B56694"/>
    <w:rsid w:val="00B56E70"/>
    <w:rsid w:val="00B56F07"/>
    <w:rsid w:val="00B56F8B"/>
    <w:rsid w:val="00B574CE"/>
    <w:rsid w:val="00B57515"/>
    <w:rsid w:val="00B57AAC"/>
    <w:rsid w:val="00B57C2F"/>
    <w:rsid w:val="00B604FB"/>
    <w:rsid w:val="00B60679"/>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69"/>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0FC"/>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3864"/>
    <w:rsid w:val="00B84102"/>
    <w:rsid w:val="00B84213"/>
    <w:rsid w:val="00B842F6"/>
    <w:rsid w:val="00B844BB"/>
    <w:rsid w:val="00B845F8"/>
    <w:rsid w:val="00B847E7"/>
    <w:rsid w:val="00B84C48"/>
    <w:rsid w:val="00B84DAB"/>
    <w:rsid w:val="00B84FA7"/>
    <w:rsid w:val="00B85213"/>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876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0DD"/>
    <w:rsid w:val="00B93666"/>
    <w:rsid w:val="00B9394E"/>
    <w:rsid w:val="00B93A2E"/>
    <w:rsid w:val="00B93E50"/>
    <w:rsid w:val="00B9415C"/>
    <w:rsid w:val="00B94178"/>
    <w:rsid w:val="00B94469"/>
    <w:rsid w:val="00B94BC5"/>
    <w:rsid w:val="00B94E2B"/>
    <w:rsid w:val="00B94F44"/>
    <w:rsid w:val="00B94F4D"/>
    <w:rsid w:val="00B9565B"/>
    <w:rsid w:val="00B958C1"/>
    <w:rsid w:val="00B959CB"/>
    <w:rsid w:val="00B95A15"/>
    <w:rsid w:val="00B95D5C"/>
    <w:rsid w:val="00B95DDD"/>
    <w:rsid w:val="00B95E13"/>
    <w:rsid w:val="00B96104"/>
    <w:rsid w:val="00B9620F"/>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71E"/>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5FD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4E5E"/>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2BE"/>
    <w:rsid w:val="00BC23A5"/>
    <w:rsid w:val="00BC248F"/>
    <w:rsid w:val="00BC2659"/>
    <w:rsid w:val="00BC26BB"/>
    <w:rsid w:val="00BC274B"/>
    <w:rsid w:val="00BC3371"/>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DFC"/>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075"/>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5E05"/>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1E9"/>
    <w:rsid w:val="00BD7292"/>
    <w:rsid w:val="00BD7319"/>
    <w:rsid w:val="00BD760C"/>
    <w:rsid w:val="00BD7678"/>
    <w:rsid w:val="00BD7BA2"/>
    <w:rsid w:val="00BD7CA1"/>
    <w:rsid w:val="00BD7DED"/>
    <w:rsid w:val="00BE01E7"/>
    <w:rsid w:val="00BE0251"/>
    <w:rsid w:val="00BE0D5A"/>
    <w:rsid w:val="00BE107E"/>
    <w:rsid w:val="00BE12DD"/>
    <w:rsid w:val="00BE12E2"/>
    <w:rsid w:val="00BE144D"/>
    <w:rsid w:val="00BE15B3"/>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4F0C"/>
    <w:rsid w:val="00BE51B5"/>
    <w:rsid w:val="00BE57AF"/>
    <w:rsid w:val="00BE5EF3"/>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3FD4"/>
    <w:rsid w:val="00BF41A0"/>
    <w:rsid w:val="00BF42B8"/>
    <w:rsid w:val="00BF42E9"/>
    <w:rsid w:val="00BF46A4"/>
    <w:rsid w:val="00BF4992"/>
    <w:rsid w:val="00BF4A10"/>
    <w:rsid w:val="00BF4C06"/>
    <w:rsid w:val="00BF4E41"/>
    <w:rsid w:val="00BF4F86"/>
    <w:rsid w:val="00BF525E"/>
    <w:rsid w:val="00BF5738"/>
    <w:rsid w:val="00BF5D43"/>
    <w:rsid w:val="00BF5E5E"/>
    <w:rsid w:val="00BF5EF1"/>
    <w:rsid w:val="00BF5FAC"/>
    <w:rsid w:val="00BF601A"/>
    <w:rsid w:val="00BF61CB"/>
    <w:rsid w:val="00BF62F2"/>
    <w:rsid w:val="00BF632D"/>
    <w:rsid w:val="00BF6BBA"/>
    <w:rsid w:val="00BF6C43"/>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44"/>
    <w:rsid w:val="00C16AF9"/>
    <w:rsid w:val="00C16B60"/>
    <w:rsid w:val="00C16D37"/>
    <w:rsid w:val="00C171CD"/>
    <w:rsid w:val="00C179BE"/>
    <w:rsid w:val="00C17C03"/>
    <w:rsid w:val="00C20188"/>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760"/>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FA3"/>
    <w:rsid w:val="00C302A9"/>
    <w:rsid w:val="00C30560"/>
    <w:rsid w:val="00C30CD9"/>
    <w:rsid w:val="00C31031"/>
    <w:rsid w:val="00C3158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4DB"/>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18E"/>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122"/>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2"/>
    <w:rsid w:val="00C54D68"/>
    <w:rsid w:val="00C54E87"/>
    <w:rsid w:val="00C55031"/>
    <w:rsid w:val="00C55F31"/>
    <w:rsid w:val="00C55FBB"/>
    <w:rsid w:val="00C56974"/>
    <w:rsid w:val="00C5697F"/>
    <w:rsid w:val="00C56A24"/>
    <w:rsid w:val="00C56A8D"/>
    <w:rsid w:val="00C56B5D"/>
    <w:rsid w:val="00C56C20"/>
    <w:rsid w:val="00C56E02"/>
    <w:rsid w:val="00C57041"/>
    <w:rsid w:val="00C574DE"/>
    <w:rsid w:val="00C6002E"/>
    <w:rsid w:val="00C6027D"/>
    <w:rsid w:val="00C602D9"/>
    <w:rsid w:val="00C60327"/>
    <w:rsid w:val="00C603BC"/>
    <w:rsid w:val="00C6070D"/>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6A22"/>
    <w:rsid w:val="00C67182"/>
    <w:rsid w:val="00C674B1"/>
    <w:rsid w:val="00C67A84"/>
    <w:rsid w:val="00C67E51"/>
    <w:rsid w:val="00C70230"/>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70F"/>
    <w:rsid w:val="00C73874"/>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732"/>
    <w:rsid w:val="00C84806"/>
    <w:rsid w:val="00C84A0C"/>
    <w:rsid w:val="00C84F37"/>
    <w:rsid w:val="00C8541E"/>
    <w:rsid w:val="00C854FE"/>
    <w:rsid w:val="00C855E5"/>
    <w:rsid w:val="00C8561F"/>
    <w:rsid w:val="00C858A4"/>
    <w:rsid w:val="00C858CC"/>
    <w:rsid w:val="00C85CBB"/>
    <w:rsid w:val="00C85DCA"/>
    <w:rsid w:val="00C85E71"/>
    <w:rsid w:val="00C8611F"/>
    <w:rsid w:val="00C8652E"/>
    <w:rsid w:val="00C86759"/>
    <w:rsid w:val="00C8696A"/>
    <w:rsid w:val="00C869D1"/>
    <w:rsid w:val="00C876EC"/>
    <w:rsid w:val="00C8771F"/>
    <w:rsid w:val="00C87839"/>
    <w:rsid w:val="00C87869"/>
    <w:rsid w:val="00C87BCF"/>
    <w:rsid w:val="00C87D4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40"/>
    <w:rsid w:val="00C96BE9"/>
    <w:rsid w:val="00C96D37"/>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975"/>
    <w:rsid w:val="00CA3CAB"/>
    <w:rsid w:val="00CA3CAC"/>
    <w:rsid w:val="00CA41AC"/>
    <w:rsid w:val="00CA41C7"/>
    <w:rsid w:val="00CA4202"/>
    <w:rsid w:val="00CA43C6"/>
    <w:rsid w:val="00CA44D5"/>
    <w:rsid w:val="00CA4601"/>
    <w:rsid w:val="00CA4A58"/>
    <w:rsid w:val="00CA4CE1"/>
    <w:rsid w:val="00CA4D94"/>
    <w:rsid w:val="00CA53D7"/>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1EAF"/>
    <w:rsid w:val="00CB22ED"/>
    <w:rsid w:val="00CB2560"/>
    <w:rsid w:val="00CB271B"/>
    <w:rsid w:val="00CB28E9"/>
    <w:rsid w:val="00CB2A06"/>
    <w:rsid w:val="00CB2C1E"/>
    <w:rsid w:val="00CB2CB0"/>
    <w:rsid w:val="00CB30C8"/>
    <w:rsid w:val="00CB31E3"/>
    <w:rsid w:val="00CB3240"/>
    <w:rsid w:val="00CB34B7"/>
    <w:rsid w:val="00CB38C1"/>
    <w:rsid w:val="00CB3A49"/>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708"/>
    <w:rsid w:val="00CB7CC4"/>
    <w:rsid w:val="00CC027F"/>
    <w:rsid w:val="00CC0731"/>
    <w:rsid w:val="00CC10BF"/>
    <w:rsid w:val="00CC14A8"/>
    <w:rsid w:val="00CC1551"/>
    <w:rsid w:val="00CC1AE3"/>
    <w:rsid w:val="00CC200E"/>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6D"/>
    <w:rsid w:val="00CC4495"/>
    <w:rsid w:val="00CC44C3"/>
    <w:rsid w:val="00CC49BE"/>
    <w:rsid w:val="00CC4D62"/>
    <w:rsid w:val="00CC4F30"/>
    <w:rsid w:val="00CC525B"/>
    <w:rsid w:val="00CC5472"/>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4D"/>
    <w:rsid w:val="00CD6893"/>
    <w:rsid w:val="00CD69AF"/>
    <w:rsid w:val="00CD6A1E"/>
    <w:rsid w:val="00CD6DB8"/>
    <w:rsid w:val="00CD6F33"/>
    <w:rsid w:val="00CD6F5C"/>
    <w:rsid w:val="00CD6F7C"/>
    <w:rsid w:val="00CD718D"/>
    <w:rsid w:val="00CD7336"/>
    <w:rsid w:val="00CD7556"/>
    <w:rsid w:val="00CD7925"/>
    <w:rsid w:val="00CD7C88"/>
    <w:rsid w:val="00CD7D56"/>
    <w:rsid w:val="00CE02A1"/>
    <w:rsid w:val="00CE042B"/>
    <w:rsid w:val="00CE0702"/>
    <w:rsid w:val="00CE070C"/>
    <w:rsid w:val="00CE076F"/>
    <w:rsid w:val="00CE0860"/>
    <w:rsid w:val="00CE0987"/>
    <w:rsid w:val="00CE0E3B"/>
    <w:rsid w:val="00CE0EFE"/>
    <w:rsid w:val="00CE0F89"/>
    <w:rsid w:val="00CE100A"/>
    <w:rsid w:val="00CE1070"/>
    <w:rsid w:val="00CE198D"/>
    <w:rsid w:val="00CE1B11"/>
    <w:rsid w:val="00CE1F92"/>
    <w:rsid w:val="00CE1FD0"/>
    <w:rsid w:val="00CE23F4"/>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66"/>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B56"/>
    <w:rsid w:val="00CE6C18"/>
    <w:rsid w:val="00CE6C28"/>
    <w:rsid w:val="00CE6C47"/>
    <w:rsid w:val="00CE6CAE"/>
    <w:rsid w:val="00CE722C"/>
    <w:rsid w:val="00CE72A4"/>
    <w:rsid w:val="00CE7AA8"/>
    <w:rsid w:val="00CE7DE6"/>
    <w:rsid w:val="00CF01D6"/>
    <w:rsid w:val="00CF0281"/>
    <w:rsid w:val="00CF0680"/>
    <w:rsid w:val="00CF0CB1"/>
    <w:rsid w:val="00CF0DF9"/>
    <w:rsid w:val="00CF0F92"/>
    <w:rsid w:val="00CF1037"/>
    <w:rsid w:val="00CF1702"/>
    <w:rsid w:val="00CF187D"/>
    <w:rsid w:val="00CF20B8"/>
    <w:rsid w:val="00CF224F"/>
    <w:rsid w:val="00CF28EA"/>
    <w:rsid w:val="00CF2B23"/>
    <w:rsid w:val="00CF3141"/>
    <w:rsid w:val="00CF3714"/>
    <w:rsid w:val="00CF37D0"/>
    <w:rsid w:val="00CF3EE6"/>
    <w:rsid w:val="00CF40EF"/>
    <w:rsid w:val="00CF47BC"/>
    <w:rsid w:val="00CF4B00"/>
    <w:rsid w:val="00CF5960"/>
    <w:rsid w:val="00CF5DA4"/>
    <w:rsid w:val="00CF5DB2"/>
    <w:rsid w:val="00CF5FEC"/>
    <w:rsid w:val="00CF656D"/>
    <w:rsid w:val="00CF6A2E"/>
    <w:rsid w:val="00CF6DAB"/>
    <w:rsid w:val="00CF709D"/>
    <w:rsid w:val="00CF7547"/>
    <w:rsid w:val="00CF78BB"/>
    <w:rsid w:val="00CF7996"/>
    <w:rsid w:val="00D0059B"/>
    <w:rsid w:val="00D00F58"/>
    <w:rsid w:val="00D00F6F"/>
    <w:rsid w:val="00D00FC7"/>
    <w:rsid w:val="00D010D1"/>
    <w:rsid w:val="00D0111D"/>
    <w:rsid w:val="00D0200C"/>
    <w:rsid w:val="00D02156"/>
    <w:rsid w:val="00D022C2"/>
    <w:rsid w:val="00D0257D"/>
    <w:rsid w:val="00D0269E"/>
    <w:rsid w:val="00D0294B"/>
    <w:rsid w:val="00D02F81"/>
    <w:rsid w:val="00D0335F"/>
    <w:rsid w:val="00D0391A"/>
    <w:rsid w:val="00D03AB7"/>
    <w:rsid w:val="00D03CB1"/>
    <w:rsid w:val="00D03D28"/>
    <w:rsid w:val="00D0400F"/>
    <w:rsid w:val="00D04309"/>
    <w:rsid w:val="00D0448C"/>
    <w:rsid w:val="00D0491C"/>
    <w:rsid w:val="00D04A2D"/>
    <w:rsid w:val="00D04B7B"/>
    <w:rsid w:val="00D04D39"/>
    <w:rsid w:val="00D05052"/>
    <w:rsid w:val="00D050B4"/>
    <w:rsid w:val="00D058AE"/>
    <w:rsid w:val="00D058B0"/>
    <w:rsid w:val="00D058D8"/>
    <w:rsid w:val="00D059BA"/>
    <w:rsid w:val="00D05B93"/>
    <w:rsid w:val="00D05CC8"/>
    <w:rsid w:val="00D05D91"/>
    <w:rsid w:val="00D063AC"/>
    <w:rsid w:val="00D06573"/>
    <w:rsid w:val="00D06589"/>
    <w:rsid w:val="00D06782"/>
    <w:rsid w:val="00D06BBC"/>
    <w:rsid w:val="00D06D6F"/>
    <w:rsid w:val="00D072C5"/>
    <w:rsid w:val="00D07392"/>
    <w:rsid w:val="00D073BE"/>
    <w:rsid w:val="00D0752F"/>
    <w:rsid w:val="00D07580"/>
    <w:rsid w:val="00D0773B"/>
    <w:rsid w:val="00D07A1E"/>
    <w:rsid w:val="00D10838"/>
    <w:rsid w:val="00D1099F"/>
    <w:rsid w:val="00D10AEF"/>
    <w:rsid w:val="00D10F48"/>
    <w:rsid w:val="00D11055"/>
    <w:rsid w:val="00D1109E"/>
    <w:rsid w:val="00D110DF"/>
    <w:rsid w:val="00D110F3"/>
    <w:rsid w:val="00D111B3"/>
    <w:rsid w:val="00D11993"/>
    <w:rsid w:val="00D11A6F"/>
    <w:rsid w:val="00D11D9E"/>
    <w:rsid w:val="00D12353"/>
    <w:rsid w:val="00D1251F"/>
    <w:rsid w:val="00D12946"/>
    <w:rsid w:val="00D12E05"/>
    <w:rsid w:val="00D12F77"/>
    <w:rsid w:val="00D13200"/>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E80"/>
    <w:rsid w:val="00D14F3C"/>
    <w:rsid w:val="00D15046"/>
    <w:rsid w:val="00D152B9"/>
    <w:rsid w:val="00D1542C"/>
    <w:rsid w:val="00D15513"/>
    <w:rsid w:val="00D157E3"/>
    <w:rsid w:val="00D159C0"/>
    <w:rsid w:val="00D15A41"/>
    <w:rsid w:val="00D15C5D"/>
    <w:rsid w:val="00D15DA7"/>
    <w:rsid w:val="00D15FE7"/>
    <w:rsid w:val="00D165FF"/>
    <w:rsid w:val="00D16ED1"/>
    <w:rsid w:val="00D17249"/>
    <w:rsid w:val="00D17328"/>
    <w:rsid w:val="00D174EE"/>
    <w:rsid w:val="00D177DF"/>
    <w:rsid w:val="00D1793B"/>
    <w:rsid w:val="00D17BB0"/>
    <w:rsid w:val="00D2009A"/>
    <w:rsid w:val="00D20245"/>
    <w:rsid w:val="00D2049D"/>
    <w:rsid w:val="00D20544"/>
    <w:rsid w:val="00D20D44"/>
    <w:rsid w:val="00D2134C"/>
    <w:rsid w:val="00D2136E"/>
    <w:rsid w:val="00D21412"/>
    <w:rsid w:val="00D21636"/>
    <w:rsid w:val="00D2178A"/>
    <w:rsid w:val="00D21BAF"/>
    <w:rsid w:val="00D22119"/>
    <w:rsid w:val="00D221A2"/>
    <w:rsid w:val="00D221AB"/>
    <w:rsid w:val="00D224E6"/>
    <w:rsid w:val="00D22549"/>
    <w:rsid w:val="00D226D6"/>
    <w:rsid w:val="00D22EB3"/>
    <w:rsid w:val="00D22F33"/>
    <w:rsid w:val="00D23212"/>
    <w:rsid w:val="00D23320"/>
    <w:rsid w:val="00D23331"/>
    <w:rsid w:val="00D23539"/>
    <w:rsid w:val="00D236D8"/>
    <w:rsid w:val="00D23B2C"/>
    <w:rsid w:val="00D23FFE"/>
    <w:rsid w:val="00D241C9"/>
    <w:rsid w:val="00D2423B"/>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8CA"/>
    <w:rsid w:val="00D26AC3"/>
    <w:rsid w:val="00D26E09"/>
    <w:rsid w:val="00D26F40"/>
    <w:rsid w:val="00D270D5"/>
    <w:rsid w:val="00D270D6"/>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6A8"/>
    <w:rsid w:val="00D34856"/>
    <w:rsid w:val="00D34882"/>
    <w:rsid w:val="00D34920"/>
    <w:rsid w:val="00D34A3E"/>
    <w:rsid w:val="00D34DD9"/>
    <w:rsid w:val="00D35964"/>
    <w:rsid w:val="00D35A02"/>
    <w:rsid w:val="00D35C38"/>
    <w:rsid w:val="00D35D54"/>
    <w:rsid w:val="00D35E7E"/>
    <w:rsid w:val="00D35F64"/>
    <w:rsid w:val="00D3621A"/>
    <w:rsid w:val="00D36367"/>
    <w:rsid w:val="00D36A90"/>
    <w:rsid w:val="00D36C00"/>
    <w:rsid w:val="00D37729"/>
    <w:rsid w:val="00D379D5"/>
    <w:rsid w:val="00D37A78"/>
    <w:rsid w:val="00D37B6C"/>
    <w:rsid w:val="00D40038"/>
    <w:rsid w:val="00D402FD"/>
    <w:rsid w:val="00D4083D"/>
    <w:rsid w:val="00D40C5C"/>
    <w:rsid w:val="00D40C5E"/>
    <w:rsid w:val="00D40FF3"/>
    <w:rsid w:val="00D411D0"/>
    <w:rsid w:val="00D415A4"/>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3E32"/>
    <w:rsid w:val="00D540DB"/>
    <w:rsid w:val="00D54212"/>
    <w:rsid w:val="00D543BA"/>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3E"/>
    <w:rsid w:val="00D60E92"/>
    <w:rsid w:val="00D61152"/>
    <w:rsid w:val="00D61E65"/>
    <w:rsid w:val="00D6227C"/>
    <w:rsid w:val="00D622D4"/>
    <w:rsid w:val="00D62350"/>
    <w:rsid w:val="00D624D3"/>
    <w:rsid w:val="00D6259E"/>
    <w:rsid w:val="00D62C83"/>
    <w:rsid w:val="00D62F37"/>
    <w:rsid w:val="00D62F71"/>
    <w:rsid w:val="00D636D8"/>
    <w:rsid w:val="00D638D3"/>
    <w:rsid w:val="00D638DF"/>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B5D"/>
    <w:rsid w:val="00D66DAA"/>
    <w:rsid w:val="00D6725C"/>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49A"/>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1E89"/>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D1"/>
    <w:rsid w:val="00D84DE2"/>
    <w:rsid w:val="00D84E09"/>
    <w:rsid w:val="00D85041"/>
    <w:rsid w:val="00D8583A"/>
    <w:rsid w:val="00D86326"/>
    <w:rsid w:val="00D8638F"/>
    <w:rsid w:val="00D864D3"/>
    <w:rsid w:val="00D8664D"/>
    <w:rsid w:val="00D8668F"/>
    <w:rsid w:val="00D866E4"/>
    <w:rsid w:val="00D86C86"/>
    <w:rsid w:val="00D871C9"/>
    <w:rsid w:val="00D872FC"/>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4CD"/>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60B"/>
    <w:rsid w:val="00DA3A87"/>
    <w:rsid w:val="00DA3B61"/>
    <w:rsid w:val="00DA3FB2"/>
    <w:rsid w:val="00DA3FDB"/>
    <w:rsid w:val="00DA4367"/>
    <w:rsid w:val="00DA4695"/>
    <w:rsid w:val="00DA48EE"/>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0C3"/>
    <w:rsid w:val="00DB25DF"/>
    <w:rsid w:val="00DB268E"/>
    <w:rsid w:val="00DB284A"/>
    <w:rsid w:val="00DB2F07"/>
    <w:rsid w:val="00DB3020"/>
    <w:rsid w:val="00DB3369"/>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452"/>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0BFE"/>
    <w:rsid w:val="00DC1233"/>
    <w:rsid w:val="00DC1328"/>
    <w:rsid w:val="00DC1431"/>
    <w:rsid w:val="00DC18C8"/>
    <w:rsid w:val="00DC1D94"/>
    <w:rsid w:val="00DC1F1F"/>
    <w:rsid w:val="00DC1F88"/>
    <w:rsid w:val="00DC20B0"/>
    <w:rsid w:val="00DC237C"/>
    <w:rsid w:val="00DC28F9"/>
    <w:rsid w:val="00DC2D09"/>
    <w:rsid w:val="00DC2E0B"/>
    <w:rsid w:val="00DC3100"/>
    <w:rsid w:val="00DC3A8F"/>
    <w:rsid w:val="00DC3B91"/>
    <w:rsid w:val="00DC421F"/>
    <w:rsid w:val="00DC4825"/>
    <w:rsid w:val="00DC4967"/>
    <w:rsid w:val="00DC49B6"/>
    <w:rsid w:val="00DC4A00"/>
    <w:rsid w:val="00DC518A"/>
    <w:rsid w:val="00DC5247"/>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463"/>
    <w:rsid w:val="00DD1810"/>
    <w:rsid w:val="00DD1843"/>
    <w:rsid w:val="00DD1E4C"/>
    <w:rsid w:val="00DD21DE"/>
    <w:rsid w:val="00DD225D"/>
    <w:rsid w:val="00DD238F"/>
    <w:rsid w:val="00DD2A89"/>
    <w:rsid w:val="00DD2ED5"/>
    <w:rsid w:val="00DD2FBD"/>
    <w:rsid w:val="00DD3AD5"/>
    <w:rsid w:val="00DD3D5B"/>
    <w:rsid w:val="00DD3F18"/>
    <w:rsid w:val="00DD4459"/>
    <w:rsid w:val="00DD449B"/>
    <w:rsid w:val="00DD4565"/>
    <w:rsid w:val="00DD46E2"/>
    <w:rsid w:val="00DD4701"/>
    <w:rsid w:val="00DD4756"/>
    <w:rsid w:val="00DD4823"/>
    <w:rsid w:val="00DD4B8F"/>
    <w:rsid w:val="00DD4D2F"/>
    <w:rsid w:val="00DD4E66"/>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802"/>
    <w:rsid w:val="00DE0897"/>
    <w:rsid w:val="00DE1ABB"/>
    <w:rsid w:val="00DE1C86"/>
    <w:rsid w:val="00DE1E6D"/>
    <w:rsid w:val="00DE218F"/>
    <w:rsid w:val="00DE24D8"/>
    <w:rsid w:val="00DE2566"/>
    <w:rsid w:val="00DE27F1"/>
    <w:rsid w:val="00DE2A38"/>
    <w:rsid w:val="00DE2A4E"/>
    <w:rsid w:val="00DE2B0F"/>
    <w:rsid w:val="00DE2C29"/>
    <w:rsid w:val="00DE2C4A"/>
    <w:rsid w:val="00DE303A"/>
    <w:rsid w:val="00DE3117"/>
    <w:rsid w:val="00DE3467"/>
    <w:rsid w:val="00DE3651"/>
    <w:rsid w:val="00DE368A"/>
    <w:rsid w:val="00DE38F1"/>
    <w:rsid w:val="00DE3DA6"/>
    <w:rsid w:val="00DE3EFA"/>
    <w:rsid w:val="00DE4017"/>
    <w:rsid w:val="00DE41BA"/>
    <w:rsid w:val="00DE41F8"/>
    <w:rsid w:val="00DE461A"/>
    <w:rsid w:val="00DE469C"/>
    <w:rsid w:val="00DE4790"/>
    <w:rsid w:val="00DE47C4"/>
    <w:rsid w:val="00DE483B"/>
    <w:rsid w:val="00DE4B40"/>
    <w:rsid w:val="00DE5198"/>
    <w:rsid w:val="00DE532C"/>
    <w:rsid w:val="00DE5FC3"/>
    <w:rsid w:val="00DE60B4"/>
    <w:rsid w:val="00DE6414"/>
    <w:rsid w:val="00DE7044"/>
    <w:rsid w:val="00DE7B14"/>
    <w:rsid w:val="00DE7B87"/>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0D5"/>
    <w:rsid w:val="00DF3197"/>
    <w:rsid w:val="00DF33B2"/>
    <w:rsid w:val="00DF347F"/>
    <w:rsid w:val="00DF3622"/>
    <w:rsid w:val="00DF363C"/>
    <w:rsid w:val="00DF3849"/>
    <w:rsid w:val="00DF38B2"/>
    <w:rsid w:val="00DF39BB"/>
    <w:rsid w:val="00DF3AA3"/>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6D18"/>
    <w:rsid w:val="00DF72B2"/>
    <w:rsid w:val="00DF7323"/>
    <w:rsid w:val="00DF77A2"/>
    <w:rsid w:val="00DF7950"/>
    <w:rsid w:val="00DF7B22"/>
    <w:rsid w:val="00DF7D44"/>
    <w:rsid w:val="00E00010"/>
    <w:rsid w:val="00E0002E"/>
    <w:rsid w:val="00E006BC"/>
    <w:rsid w:val="00E00876"/>
    <w:rsid w:val="00E008D5"/>
    <w:rsid w:val="00E00CE0"/>
    <w:rsid w:val="00E014F3"/>
    <w:rsid w:val="00E01962"/>
    <w:rsid w:val="00E019B5"/>
    <w:rsid w:val="00E01BCB"/>
    <w:rsid w:val="00E02004"/>
    <w:rsid w:val="00E02523"/>
    <w:rsid w:val="00E027BE"/>
    <w:rsid w:val="00E02A46"/>
    <w:rsid w:val="00E02BA3"/>
    <w:rsid w:val="00E02C69"/>
    <w:rsid w:val="00E02D48"/>
    <w:rsid w:val="00E02D98"/>
    <w:rsid w:val="00E02E34"/>
    <w:rsid w:val="00E02E86"/>
    <w:rsid w:val="00E02F6F"/>
    <w:rsid w:val="00E030DB"/>
    <w:rsid w:val="00E03119"/>
    <w:rsid w:val="00E031A0"/>
    <w:rsid w:val="00E0324D"/>
    <w:rsid w:val="00E033E0"/>
    <w:rsid w:val="00E03454"/>
    <w:rsid w:val="00E036F5"/>
    <w:rsid w:val="00E03746"/>
    <w:rsid w:val="00E03D28"/>
    <w:rsid w:val="00E03E47"/>
    <w:rsid w:val="00E042D2"/>
    <w:rsid w:val="00E04698"/>
    <w:rsid w:val="00E04A04"/>
    <w:rsid w:val="00E04B08"/>
    <w:rsid w:val="00E04B37"/>
    <w:rsid w:val="00E04F62"/>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8D8"/>
    <w:rsid w:val="00E12B2D"/>
    <w:rsid w:val="00E13218"/>
    <w:rsid w:val="00E13353"/>
    <w:rsid w:val="00E1339F"/>
    <w:rsid w:val="00E1356D"/>
    <w:rsid w:val="00E1370B"/>
    <w:rsid w:val="00E13775"/>
    <w:rsid w:val="00E139FD"/>
    <w:rsid w:val="00E14069"/>
    <w:rsid w:val="00E15038"/>
    <w:rsid w:val="00E151D7"/>
    <w:rsid w:val="00E152B7"/>
    <w:rsid w:val="00E15539"/>
    <w:rsid w:val="00E15874"/>
    <w:rsid w:val="00E15878"/>
    <w:rsid w:val="00E15926"/>
    <w:rsid w:val="00E15B56"/>
    <w:rsid w:val="00E16182"/>
    <w:rsid w:val="00E164AC"/>
    <w:rsid w:val="00E16606"/>
    <w:rsid w:val="00E1661C"/>
    <w:rsid w:val="00E16ABD"/>
    <w:rsid w:val="00E16CB8"/>
    <w:rsid w:val="00E16E00"/>
    <w:rsid w:val="00E16F47"/>
    <w:rsid w:val="00E16FAB"/>
    <w:rsid w:val="00E173B5"/>
    <w:rsid w:val="00E17D62"/>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99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A36"/>
    <w:rsid w:val="00E27D59"/>
    <w:rsid w:val="00E27F0B"/>
    <w:rsid w:val="00E3001D"/>
    <w:rsid w:val="00E302BA"/>
    <w:rsid w:val="00E30381"/>
    <w:rsid w:val="00E306FF"/>
    <w:rsid w:val="00E30746"/>
    <w:rsid w:val="00E3128C"/>
    <w:rsid w:val="00E316E4"/>
    <w:rsid w:val="00E3193A"/>
    <w:rsid w:val="00E31D16"/>
    <w:rsid w:val="00E31EBC"/>
    <w:rsid w:val="00E31EFB"/>
    <w:rsid w:val="00E31F09"/>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1C"/>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2FAC"/>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2A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A9D"/>
    <w:rsid w:val="00E52BC1"/>
    <w:rsid w:val="00E52D9C"/>
    <w:rsid w:val="00E52EA0"/>
    <w:rsid w:val="00E52F27"/>
    <w:rsid w:val="00E52F59"/>
    <w:rsid w:val="00E52FD2"/>
    <w:rsid w:val="00E536BE"/>
    <w:rsid w:val="00E537BB"/>
    <w:rsid w:val="00E53844"/>
    <w:rsid w:val="00E53B1E"/>
    <w:rsid w:val="00E53C6D"/>
    <w:rsid w:val="00E53FE9"/>
    <w:rsid w:val="00E54314"/>
    <w:rsid w:val="00E543B6"/>
    <w:rsid w:val="00E54C7E"/>
    <w:rsid w:val="00E54E2E"/>
    <w:rsid w:val="00E55053"/>
    <w:rsid w:val="00E55055"/>
    <w:rsid w:val="00E5522E"/>
    <w:rsid w:val="00E5561D"/>
    <w:rsid w:val="00E55872"/>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87"/>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AA"/>
    <w:rsid w:val="00E651F9"/>
    <w:rsid w:val="00E653B1"/>
    <w:rsid w:val="00E6541A"/>
    <w:rsid w:val="00E656CE"/>
    <w:rsid w:val="00E657CC"/>
    <w:rsid w:val="00E65C1A"/>
    <w:rsid w:val="00E661EA"/>
    <w:rsid w:val="00E66474"/>
    <w:rsid w:val="00E66510"/>
    <w:rsid w:val="00E667AA"/>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1A4"/>
    <w:rsid w:val="00E726C2"/>
    <w:rsid w:val="00E72737"/>
    <w:rsid w:val="00E729A4"/>
    <w:rsid w:val="00E729AB"/>
    <w:rsid w:val="00E72BD7"/>
    <w:rsid w:val="00E72D9D"/>
    <w:rsid w:val="00E73113"/>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245"/>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0F8A"/>
    <w:rsid w:val="00E8115E"/>
    <w:rsid w:val="00E81274"/>
    <w:rsid w:val="00E812F8"/>
    <w:rsid w:val="00E81385"/>
    <w:rsid w:val="00E8157D"/>
    <w:rsid w:val="00E81944"/>
    <w:rsid w:val="00E81CF5"/>
    <w:rsid w:val="00E81FAA"/>
    <w:rsid w:val="00E81FDB"/>
    <w:rsid w:val="00E8243D"/>
    <w:rsid w:val="00E8245A"/>
    <w:rsid w:val="00E82696"/>
    <w:rsid w:val="00E82938"/>
    <w:rsid w:val="00E829A4"/>
    <w:rsid w:val="00E82A21"/>
    <w:rsid w:val="00E82BB9"/>
    <w:rsid w:val="00E82C9C"/>
    <w:rsid w:val="00E82CA1"/>
    <w:rsid w:val="00E830B3"/>
    <w:rsid w:val="00E83168"/>
    <w:rsid w:val="00E8319C"/>
    <w:rsid w:val="00E8320D"/>
    <w:rsid w:val="00E83251"/>
    <w:rsid w:val="00E833D2"/>
    <w:rsid w:val="00E834EA"/>
    <w:rsid w:val="00E835E9"/>
    <w:rsid w:val="00E83740"/>
    <w:rsid w:val="00E838EF"/>
    <w:rsid w:val="00E83A2F"/>
    <w:rsid w:val="00E83AC9"/>
    <w:rsid w:val="00E83DC6"/>
    <w:rsid w:val="00E83EA9"/>
    <w:rsid w:val="00E84053"/>
    <w:rsid w:val="00E84507"/>
    <w:rsid w:val="00E8455D"/>
    <w:rsid w:val="00E84818"/>
    <w:rsid w:val="00E84BA5"/>
    <w:rsid w:val="00E84FEE"/>
    <w:rsid w:val="00E8536B"/>
    <w:rsid w:val="00E85DC5"/>
    <w:rsid w:val="00E8669B"/>
    <w:rsid w:val="00E86728"/>
    <w:rsid w:val="00E86746"/>
    <w:rsid w:val="00E86780"/>
    <w:rsid w:val="00E867BA"/>
    <w:rsid w:val="00E86D54"/>
    <w:rsid w:val="00E86EEF"/>
    <w:rsid w:val="00E86F5C"/>
    <w:rsid w:val="00E8724F"/>
    <w:rsid w:val="00E873CF"/>
    <w:rsid w:val="00E873FF"/>
    <w:rsid w:val="00E876A5"/>
    <w:rsid w:val="00E87741"/>
    <w:rsid w:val="00E878CC"/>
    <w:rsid w:val="00E87949"/>
    <w:rsid w:val="00E87FF5"/>
    <w:rsid w:val="00E87FF7"/>
    <w:rsid w:val="00E900EB"/>
    <w:rsid w:val="00E9012B"/>
    <w:rsid w:val="00E90243"/>
    <w:rsid w:val="00E90478"/>
    <w:rsid w:val="00E90B78"/>
    <w:rsid w:val="00E91775"/>
    <w:rsid w:val="00E917B0"/>
    <w:rsid w:val="00E918F1"/>
    <w:rsid w:val="00E91963"/>
    <w:rsid w:val="00E91F10"/>
    <w:rsid w:val="00E91F95"/>
    <w:rsid w:val="00E92322"/>
    <w:rsid w:val="00E923D4"/>
    <w:rsid w:val="00E92837"/>
    <w:rsid w:val="00E92A83"/>
    <w:rsid w:val="00E92B4D"/>
    <w:rsid w:val="00E93491"/>
    <w:rsid w:val="00E936C8"/>
    <w:rsid w:val="00E93886"/>
    <w:rsid w:val="00E93A22"/>
    <w:rsid w:val="00E93EFC"/>
    <w:rsid w:val="00E947A7"/>
    <w:rsid w:val="00E948F8"/>
    <w:rsid w:val="00E94B71"/>
    <w:rsid w:val="00E94E04"/>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0CB"/>
    <w:rsid w:val="00E97200"/>
    <w:rsid w:val="00E97333"/>
    <w:rsid w:val="00E976A5"/>
    <w:rsid w:val="00E97754"/>
    <w:rsid w:val="00E97807"/>
    <w:rsid w:val="00E97829"/>
    <w:rsid w:val="00E978AF"/>
    <w:rsid w:val="00EA04C0"/>
    <w:rsid w:val="00EA0709"/>
    <w:rsid w:val="00EA0D19"/>
    <w:rsid w:val="00EA134A"/>
    <w:rsid w:val="00EA15D5"/>
    <w:rsid w:val="00EA17A3"/>
    <w:rsid w:val="00EA226D"/>
    <w:rsid w:val="00EA22F1"/>
    <w:rsid w:val="00EA2623"/>
    <w:rsid w:val="00EA2715"/>
    <w:rsid w:val="00EA2804"/>
    <w:rsid w:val="00EA283D"/>
    <w:rsid w:val="00EA2880"/>
    <w:rsid w:val="00EA2B71"/>
    <w:rsid w:val="00EA3356"/>
    <w:rsid w:val="00EA3A10"/>
    <w:rsid w:val="00EA3B43"/>
    <w:rsid w:val="00EA3E8D"/>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3B4C"/>
    <w:rsid w:val="00EB44F2"/>
    <w:rsid w:val="00EB454E"/>
    <w:rsid w:val="00EB4825"/>
    <w:rsid w:val="00EB4908"/>
    <w:rsid w:val="00EB4A1F"/>
    <w:rsid w:val="00EB4C07"/>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256"/>
    <w:rsid w:val="00EC04DE"/>
    <w:rsid w:val="00EC0AD5"/>
    <w:rsid w:val="00EC0C58"/>
    <w:rsid w:val="00EC0D6A"/>
    <w:rsid w:val="00EC0DFC"/>
    <w:rsid w:val="00EC0F1A"/>
    <w:rsid w:val="00EC0FC0"/>
    <w:rsid w:val="00EC0FDE"/>
    <w:rsid w:val="00EC1248"/>
    <w:rsid w:val="00EC156E"/>
    <w:rsid w:val="00EC16BB"/>
    <w:rsid w:val="00EC17F2"/>
    <w:rsid w:val="00EC190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4E73"/>
    <w:rsid w:val="00EC5831"/>
    <w:rsid w:val="00EC595E"/>
    <w:rsid w:val="00EC5CC0"/>
    <w:rsid w:val="00EC5D80"/>
    <w:rsid w:val="00EC5E93"/>
    <w:rsid w:val="00EC5EBC"/>
    <w:rsid w:val="00EC64A2"/>
    <w:rsid w:val="00EC7165"/>
    <w:rsid w:val="00EC73C5"/>
    <w:rsid w:val="00EC74C1"/>
    <w:rsid w:val="00EC79F0"/>
    <w:rsid w:val="00ED0093"/>
    <w:rsid w:val="00ED01A1"/>
    <w:rsid w:val="00ED01F6"/>
    <w:rsid w:val="00ED0321"/>
    <w:rsid w:val="00ED0409"/>
    <w:rsid w:val="00ED043E"/>
    <w:rsid w:val="00ED0498"/>
    <w:rsid w:val="00ED05A2"/>
    <w:rsid w:val="00ED0745"/>
    <w:rsid w:val="00ED0B0A"/>
    <w:rsid w:val="00ED0EEA"/>
    <w:rsid w:val="00ED0F1D"/>
    <w:rsid w:val="00ED1040"/>
    <w:rsid w:val="00ED13DC"/>
    <w:rsid w:val="00ED15E2"/>
    <w:rsid w:val="00ED1DC0"/>
    <w:rsid w:val="00ED1E4E"/>
    <w:rsid w:val="00ED2769"/>
    <w:rsid w:val="00ED27AF"/>
    <w:rsid w:val="00ED287F"/>
    <w:rsid w:val="00ED2CB4"/>
    <w:rsid w:val="00ED2CBC"/>
    <w:rsid w:val="00ED2E84"/>
    <w:rsid w:val="00ED2F19"/>
    <w:rsid w:val="00ED3506"/>
    <w:rsid w:val="00ED357C"/>
    <w:rsid w:val="00ED3677"/>
    <w:rsid w:val="00ED4473"/>
    <w:rsid w:val="00ED4598"/>
    <w:rsid w:val="00ED4B0D"/>
    <w:rsid w:val="00ED4F61"/>
    <w:rsid w:val="00ED59E2"/>
    <w:rsid w:val="00ED5ADD"/>
    <w:rsid w:val="00ED5E5C"/>
    <w:rsid w:val="00ED60DA"/>
    <w:rsid w:val="00ED61A5"/>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7E6"/>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268"/>
    <w:rsid w:val="00EF0437"/>
    <w:rsid w:val="00EF0C5A"/>
    <w:rsid w:val="00EF1299"/>
    <w:rsid w:val="00EF12BB"/>
    <w:rsid w:val="00EF1697"/>
    <w:rsid w:val="00EF185D"/>
    <w:rsid w:val="00EF1BCE"/>
    <w:rsid w:val="00EF1E74"/>
    <w:rsid w:val="00EF27AE"/>
    <w:rsid w:val="00EF29F6"/>
    <w:rsid w:val="00EF2A59"/>
    <w:rsid w:val="00EF2C55"/>
    <w:rsid w:val="00EF2F8B"/>
    <w:rsid w:val="00EF35D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578"/>
    <w:rsid w:val="00F01723"/>
    <w:rsid w:val="00F017E4"/>
    <w:rsid w:val="00F01940"/>
    <w:rsid w:val="00F0198E"/>
    <w:rsid w:val="00F01AB9"/>
    <w:rsid w:val="00F01C56"/>
    <w:rsid w:val="00F01E46"/>
    <w:rsid w:val="00F01E7F"/>
    <w:rsid w:val="00F01F8B"/>
    <w:rsid w:val="00F022EE"/>
    <w:rsid w:val="00F02402"/>
    <w:rsid w:val="00F03AA3"/>
    <w:rsid w:val="00F03B96"/>
    <w:rsid w:val="00F03C70"/>
    <w:rsid w:val="00F03D29"/>
    <w:rsid w:val="00F03F0C"/>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940"/>
    <w:rsid w:val="00F15A9A"/>
    <w:rsid w:val="00F15C86"/>
    <w:rsid w:val="00F15D0C"/>
    <w:rsid w:val="00F15DDE"/>
    <w:rsid w:val="00F16022"/>
    <w:rsid w:val="00F163D7"/>
    <w:rsid w:val="00F16651"/>
    <w:rsid w:val="00F16674"/>
    <w:rsid w:val="00F16726"/>
    <w:rsid w:val="00F16B2A"/>
    <w:rsid w:val="00F16CBF"/>
    <w:rsid w:val="00F1738B"/>
    <w:rsid w:val="00F17614"/>
    <w:rsid w:val="00F176E0"/>
    <w:rsid w:val="00F17D9B"/>
    <w:rsid w:val="00F20229"/>
    <w:rsid w:val="00F20BDF"/>
    <w:rsid w:val="00F20F40"/>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9B5"/>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DC5"/>
    <w:rsid w:val="00F31E1F"/>
    <w:rsid w:val="00F31E5E"/>
    <w:rsid w:val="00F31F98"/>
    <w:rsid w:val="00F31FEC"/>
    <w:rsid w:val="00F32157"/>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9BA"/>
    <w:rsid w:val="00F40E1C"/>
    <w:rsid w:val="00F40E3B"/>
    <w:rsid w:val="00F411F4"/>
    <w:rsid w:val="00F41463"/>
    <w:rsid w:val="00F41785"/>
    <w:rsid w:val="00F41BAC"/>
    <w:rsid w:val="00F41E57"/>
    <w:rsid w:val="00F4202D"/>
    <w:rsid w:val="00F42033"/>
    <w:rsid w:val="00F42258"/>
    <w:rsid w:val="00F42313"/>
    <w:rsid w:val="00F4255D"/>
    <w:rsid w:val="00F425D4"/>
    <w:rsid w:val="00F427F0"/>
    <w:rsid w:val="00F428D7"/>
    <w:rsid w:val="00F429EA"/>
    <w:rsid w:val="00F42B46"/>
    <w:rsid w:val="00F42F86"/>
    <w:rsid w:val="00F437F5"/>
    <w:rsid w:val="00F43A20"/>
    <w:rsid w:val="00F43ADB"/>
    <w:rsid w:val="00F43D9A"/>
    <w:rsid w:val="00F43F4F"/>
    <w:rsid w:val="00F43F63"/>
    <w:rsid w:val="00F4438D"/>
    <w:rsid w:val="00F44423"/>
    <w:rsid w:val="00F44BDF"/>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83E"/>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1D5E"/>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6F6B"/>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A81"/>
    <w:rsid w:val="00F61B31"/>
    <w:rsid w:val="00F61EA5"/>
    <w:rsid w:val="00F61EC0"/>
    <w:rsid w:val="00F61FE5"/>
    <w:rsid w:val="00F622AA"/>
    <w:rsid w:val="00F62584"/>
    <w:rsid w:val="00F63006"/>
    <w:rsid w:val="00F6320D"/>
    <w:rsid w:val="00F63241"/>
    <w:rsid w:val="00F63358"/>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389"/>
    <w:rsid w:val="00F67627"/>
    <w:rsid w:val="00F67B92"/>
    <w:rsid w:val="00F706D5"/>
    <w:rsid w:val="00F70CB3"/>
    <w:rsid w:val="00F70E5C"/>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8C0"/>
    <w:rsid w:val="00F76A4A"/>
    <w:rsid w:val="00F76C26"/>
    <w:rsid w:val="00F76CCD"/>
    <w:rsid w:val="00F76E28"/>
    <w:rsid w:val="00F76E7F"/>
    <w:rsid w:val="00F76EB6"/>
    <w:rsid w:val="00F77236"/>
    <w:rsid w:val="00F773C2"/>
    <w:rsid w:val="00F77663"/>
    <w:rsid w:val="00F7775A"/>
    <w:rsid w:val="00F77770"/>
    <w:rsid w:val="00F77E8B"/>
    <w:rsid w:val="00F800E3"/>
    <w:rsid w:val="00F801BC"/>
    <w:rsid w:val="00F8071F"/>
    <w:rsid w:val="00F80A49"/>
    <w:rsid w:val="00F80A6F"/>
    <w:rsid w:val="00F80E07"/>
    <w:rsid w:val="00F80F62"/>
    <w:rsid w:val="00F80FA7"/>
    <w:rsid w:val="00F812FE"/>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5E0"/>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6D"/>
    <w:rsid w:val="00F859FD"/>
    <w:rsid w:val="00F85A5B"/>
    <w:rsid w:val="00F85ACE"/>
    <w:rsid w:val="00F85E33"/>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23D"/>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160"/>
    <w:rsid w:val="00F96375"/>
    <w:rsid w:val="00F963BE"/>
    <w:rsid w:val="00F965DD"/>
    <w:rsid w:val="00F966A7"/>
    <w:rsid w:val="00F969C1"/>
    <w:rsid w:val="00F96CFE"/>
    <w:rsid w:val="00F975B8"/>
    <w:rsid w:val="00F9799E"/>
    <w:rsid w:val="00F97CFF"/>
    <w:rsid w:val="00FA015E"/>
    <w:rsid w:val="00FA01DE"/>
    <w:rsid w:val="00FA03FC"/>
    <w:rsid w:val="00FA04B5"/>
    <w:rsid w:val="00FA05F2"/>
    <w:rsid w:val="00FA0C44"/>
    <w:rsid w:val="00FA0D0E"/>
    <w:rsid w:val="00FA0F87"/>
    <w:rsid w:val="00FA108E"/>
    <w:rsid w:val="00FA1AC1"/>
    <w:rsid w:val="00FA1CE2"/>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5836"/>
    <w:rsid w:val="00FA62C0"/>
    <w:rsid w:val="00FA65BF"/>
    <w:rsid w:val="00FA6612"/>
    <w:rsid w:val="00FA6BA9"/>
    <w:rsid w:val="00FA6C40"/>
    <w:rsid w:val="00FA7A1D"/>
    <w:rsid w:val="00FA7CE2"/>
    <w:rsid w:val="00FA7DE2"/>
    <w:rsid w:val="00FB00ED"/>
    <w:rsid w:val="00FB017E"/>
    <w:rsid w:val="00FB01FD"/>
    <w:rsid w:val="00FB0814"/>
    <w:rsid w:val="00FB0E7A"/>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0CC"/>
    <w:rsid w:val="00FB7165"/>
    <w:rsid w:val="00FB7364"/>
    <w:rsid w:val="00FB73FD"/>
    <w:rsid w:val="00FB78B0"/>
    <w:rsid w:val="00FB79B9"/>
    <w:rsid w:val="00FB7B6C"/>
    <w:rsid w:val="00FB7D25"/>
    <w:rsid w:val="00FB7E34"/>
    <w:rsid w:val="00FC0017"/>
    <w:rsid w:val="00FC04F4"/>
    <w:rsid w:val="00FC06E9"/>
    <w:rsid w:val="00FC0A70"/>
    <w:rsid w:val="00FC0B73"/>
    <w:rsid w:val="00FC0C94"/>
    <w:rsid w:val="00FC0EDA"/>
    <w:rsid w:val="00FC150B"/>
    <w:rsid w:val="00FC15BB"/>
    <w:rsid w:val="00FC16DD"/>
    <w:rsid w:val="00FC1B21"/>
    <w:rsid w:val="00FC1F06"/>
    <w:rsid w:val="00FC21D5"/>
    <w:rsid w:val="00FC228A"/>
    <w:rsid w:val="00FC2724"/>
    <w:rsid w:val="00FC275A"/>
    <w:rsid w:val="00FC2868"/>
    <w:rsid w:val="00FC2AC9"/>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3E4"/>
    <w:rsid w:val="00FD15CB"/>
    <w:rsid w:val="00FD2719"/>
    <w:rsid w:val="00FD29DA"/>
    <w:rsid w:val="00FD2D62"/>
    <w:rsid w:val="00FD2ED6"/>
    <w:rsid w:val="00FD32BA"/>
    <w:rsid w:val="00FD3C36"/>
    <w:rsid w:val="00FD3D84"/>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AFE"/>
    <w:rsid w:val="00FD7B61"/>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075"/>
    <w:rsid w:val="00FE7241"/>
    <w:rsid w:val="00FE74A1"/>
    <w:rsid w:val="00FE752E"/>
    <w:rsid w:val="00FE7532"/>
    <w:rsid w:val="00FE793A"/>
    <w:rsid w:val="00FE7ADB"/>
    <w:rsid w:val="00FE7CE8"/>
    <w:rsid w:val="00FE7D08"/>
    <w:rsid w:val="00FE7D65"/>
    <w:rsid w:val="00FE7E09"/>
    <w:rsid w:val="00FE7E35"/>
    <w:rsid w:val="00FF0195"/>
    <w:rsid w:val="00FF035A"/>
    <w:rsid w:val="00FF06B8"/>
    <w:rsid w:val="00FF0B71"/>
    <w:rsid w:val="00FF0E58"/>
    <w:rsid w:val="00FF0F6D"/>
    <w:rsid w:val="00FF119D"/>
    <w:rsid w:val="00FF11C1"/>
    <w:rsid w:val="00FF12BB"/>
    <w:rsid w:val="00FF130E"/>
    <w:rsid w:val="00FF13D5"/>
    <w:rsid w:val="00FF15EC"/>
    <w:rsid w:val="00FF19AD"/>
    <w:rsid w:val="00FF19EB"/>
    <w:rsid w:val="00FF2038"/>
    <w:rsid w:val="00FF2284"/>
    <w:rsid w:val="00FF23D6"/>
    <w:rsid w:val="00FF263F"/>
    <w:rsid w:val="00FF2980"/>
    <w:rsid w:val="00FF2AD0"/>
    <w:rsid w:val="00FF2EEE"/>
    <w:rsid w:val="00FF30CF"/>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1CE"/>
    <w:rsid w:val="00FF64D7"/>
    <w:rsid w:val="00FF65CB"/>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15:docId w15:val="{17DD8FB1-2D5F-4B11-A701-6A6352F2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27B"/>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3"/>
      </w:numPr>
    </w:pPr>
  </w:style>
  <w:style w:type="paragraph" w:styleId="ListBullet3">
    <w:name w:val="List Bullet 3"/>
    <w:basedOn w:val="ListBullet2"/>
    <w:pPr>
      <w:numPr>
        <w:numId w:val="4"/>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5"/>
      </w:numPr>
    </w:pPr>
  </w:style>
  <w:style w:type="paragraph" w:styleId="ListBullet5">
    <w:name w:val="List Bullet 5"/>
    <w:basedOn w:val="ListBullet4"/>
    <w:pPr>
      <w:numPr>
        <w:numId w:val="2"/>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1"/>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6"/>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6"/>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7"/>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8"/>
      </w:numPr>
    </w:pPr>
  </w:style>
  <w:style w:type="paragraph" w:customStyle="1" w:styleId="Recommend-1">
    <w:name w:val="Recommend-1"/>
    <w:basedOn w:val="Normal"/>
    <w:link w:val="Recommend-1Char"/>
    <w:qFormat/>
    <w:rsid w:val="00355920"/>
    <w:pPr>
      <w:numPr>
        <w:numId w:val="9"/>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9"/>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0"/>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2"/>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3"/>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4"/>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5"/>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customStyle="1" w:styleId="B2Car">
    <w:name w:val="B2 Car"/>
    <w:basedOn w:val="DefaultParagraphFont"/>
    <w:locked/>
    <w:rsid w:val="007C0001"/>
    <w:rPr>
      <w:rFonts w:ascii="Times New Roman" w:hAnsi="Times New Roman"/>
      <w:lang w:val="en-GB"/>
    </w:rPr>
  </w:style>
  <w:style w:type="character" w:customStyle="1" w:styleId="B3Char2">
    <w:name w:val="B3 Char2"/>
    <w:qFormat/>
    <w:locked/>
    <w:rsid w:val="007C0001"/>
    <w:rPr>
      <w:rFonts w:ascii="Times New Roman" w:eastAsia="Times New Roman" w:hAnsi="Times New Roman"/>
      <w:lang w:val="en-GB"/>
    </w:rPr>
  </w:style>
  <w:style w:type="character" w:customStyle="1" w:styleId="UnresolvedMention2">
    <w:name w:val="Unresolved Mention2"/>
    <w:basedOn w:val="DefaultParagraphFont"/>
    <w:uiPriority w:val="99"/>
    <w:semiHidden/>
    <w:unhideWhenUsed/>
    <w:rsid w:val="005D51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90200288">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6209614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2493072">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648162">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7308473">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9197035">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496801258">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2A5F7-06CF-4D37-8B66-111139A1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4823</Words>
  <Characters>27494</Characters>
  <Application>Microsoft Office Word</Application>
  <DocSecurity>0</DocSecurity>
  <Lines>229</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NEC_Yuhua</cp:lastModifiedBy>
  <cp:revision>395</cp:revision>
  <dcterms:created xsi:type="dcterms:W3CDTF">2023-03-31T06:30:00Z</dcterms:created>
  <dcterms:modified xsi:type="dcterms:W3CDTF">2025-02-06T23:15:00Z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