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51945" w14:textId="5FCFE382" w:rsidR="00DE03AF" w:rsidRPr="00DE03AF" w:rsidRDefault="00DE03AF" w:rsidP="00DE03AF">
      <w:pPr>
        <w:tabs>
          <w:tab w:val="left" w:pos="1985"/>
          <w:tab w:val="right" w:pos="9747"/>
        </w:tabs>
        <w:spacing w:afterLines="50" w:after="120"/>
        <w:rPr>
          <w:rFonts w:ascii="Arial" w:eastAsia="ＭＳ 明朝" w:hAnsi="Arial" w:cs="Arial"/>
          <w:b/>
          <w:sz w:val="24"/>
          <w:szCs w:val="24"/>
          <w:lang w:eastAsia="x-none"/>
        </w:rPr>
      </w:pPr>
      <w:bookmarkStart w:id="0" w:name="_Hlk140566516"/>
      <w:bookmarkStart w:id="1" w:name="_Ref399006623"/>
      <w:bookmarkStart w:id="2" w:name="_Toc92513360"/>
      <w:r w:rsidRPr="00DE03AF">
        <w:rPr>
          <w:rFonts w:ascii="Arial" w:eastAsia="ＭＳ 明朝" w:hAnsi="Arial" w:cs="Arial"/>
          <w:b/>
          <w:sz w:val="24"/>
          <w:szCs w:val="24"/>
          <w:lang w:eastAsia="x-none"/>
        </w:rPr>
        <w:t>3GPP TSG-RAN WG2#124</w:t>
      </w:r>
      <w:r w:rsidRPr="00DE03AF">
        <w:rPr>
          <w:rFonts w:ascii="Arial" w:eastAsia="ＭＳ 明朝" w:hAnsi="Arial" w:cs="Arial"/>
          <w:b/>
          <w:sz w:val="24"/>
          <w:szCs w:val="24"/>
          <w:lang w:eastAsia="x-none"/>
        </w:rPr>
        <w:tab/>
        <w:t>R2-23</w:t>
      </w:r>
      <w:r w:rsidR="00121645">
        <w:rPr>
          <w:rFonts w:ascii="Arial" w:eastAsia="ＭＳ 明朝" w:hAnsi="Arial" w:cs="Arial"/>
          <w:b/>
          <w:sz w:val="24"/>
          <w:szCs w:val="24"/>
          <w:lang w:eastAsia="x-none"/>
        </w:rPr>
        <w:t>1</w:t>
      </w:r>
      <w:r w:rsidR="00121645" w:rsidRPr="00121645">
        <w:rPr>
          <w:rFonts w:ascii="Arial" w:eastAsia="ＭＳ 明朝" w:hAnsi="Arial" w:cs="Arial"/>
          <w:b/>
          <w:sz w:val="24"/>
          <w:szCs w:val="24"/>
          <w:lang w:eastAsia="x-none"/>
        </w:rPr>
        <w:t>2526</w:t>
      </w:r>
    </w:p>
    <w:bookmarkEnd w:id="0"/>
    <w:p w14:paraId="7FD89C4E" w14:textId="77777777" w:rsidR="00576267" w:rsidRPr="008E27C1" w:rsidRDefault="00576267" w:rsidP="00576267">
      <w:pPr>
        <w:tabs>
          <w:tab w:val="left" w:pos="1985"/>
          <w:tab w:val="right" w:pos="9747"/>
        </w:tabs>
        <w:spacing w:afterLines="50" w:after="120"/>
        <w:rPr>
          <w:rFonts w:ascii="Arial" w:eastAsia="ＭＳ 明朝" w:hAnsi="Arial" w:cs="Arial"/>
          <w:bCs/>
          <w:sz w:val="24"/>
          <w:szCs w:val="24"/>
          <w:lang w:eastAsia="x-none"/>
        </w:rPr>
      </w:pPr>
      <w:r w:rsidRPr="008E27C1">
        <w:rPr>
          <w:rFonts w:ascii="Arial" w:eastAsia="ＭＳ 明朝" w:hAnsi="Arial" w:cs="Arial"/>
          <w:b/>
          <w:sz w:val="24"/>
          <w:szCs w:val="24"/>
          <w:lang w:eastAsia="x-none"/>
        </w:rPr>
        <w:t xml:space="preserve">Chicago, US, </w:t>
      </w:r>
      <w:r>
        <w:rPr>
          <w:rFonts w:ascii="Arial" w:eastAsia="ＭＳ 明朝" w:hAnsi="Arial" w:cs="Arial"/>
          <w:b/>
          <w:sz w:val="24"/>
          <w:szCs w:val="24"/>
          <w:lang w:eastAsia="x-none"/>
        </w:rPr>
        <w:t>13</w:t>
      </w:r>
      <w:r>
        <w:rPr>
          <w:rFonts w:ascii="Arial" w:eastAsia="ＭＳ 明朝" w:hAnsi="Arial" w:cs="Arial"/>
          <w:b/>
          <w:sz w:val="24"/>
          <w:szCs w:val="24"/>
          <w:vertAlign w:val="superscript"/>
          <w:lang w:eastAsia="x-none"/>
        </w:rPr>
        <w:t>th</w:t>
      </w:r>
      <w:r w:rsidRPr="008E27C1">
        <w:rPr>
          <w:rFonts w:ascii="Arial" w:eastAsia="ＭＳ 明朝" w:hAnsi="Arial" w:cs="Arial"/>
          <w:b/>
          <w:sz w:val="24"/>
          <w:szCs w:val="24"/>
          <w:lang w:eastAsia="x-none"/>
        </w:rPr>
        <w:t xml:space="preserve"> – 17</w:t>
      </w:r>
      <w:r w:rsidRPr="008E7D16">
        <w:rPr>
          <w:rFonts w:ascii="Arial" w:eastAsia="ＭＳ 明朝" w:hAnsi="Arial" w:cs="Arial"/>
          <w:b/>
          <w:sz w:val="24"/>
          <w:szCs w:val="24"/>
          <w:vertAlign w:val="superscript"/>
          <w:lang w:eastAsia="x-none"/>
        </w:rPr>
        <w:t>th</w:t>
      </w:r>
      <w:r w:rsidRPr="008E27C1">
        <w:rPr>
          <w:rFonts w:ascii="Arial" w:eastAsia="ＭＳ 明朝" w:hAnsi="Arial" w:cs="Arial"/>
          <w:b/>
          <w:sz w:val="24"/>
          <w:szCs w:val="24"/>
          <w:lang w:eastAsia="x-none"/>
        </w:rPr>
        <w:t xml:space="preserve"> November 2023</w:t>
      </w:r>
    </w:p>
    <w:p w14:paraId="4A60FB31" w14:textId="77777777" w:rsidR="00F57744" w:rsidRPr="004176D0" w:rsidRDefault="00F57744" w:rsidP="00690288">
      <w:pPr>
        <w:tabs>
          <w:tab w:val="left" w:pos="1985"/>
          <w:tab w:val="left" w:pos="8364"/>
        </w:tabs>
        <w:spacing w:afterLines="50" w:after="120"/>
        <w:rPr>
          <w:rFonts w:ascii="Arial" w:eastAsia="SimSun" w:hAnsi="Arial" w:cs="Arial"/>
          <w:bCs/>
          <w:noProof/>
          <w:sz w:val="24"/>
          <w:szCs w:val="24"/>
        </w:rPr>
      </w:pPr>
    </w:p>
    <w:p w14:paraId="0591672A" w14:textId="6C7F1C4E" w:rsidR="00006E7C" w:rsidRPr="00B168AE" w:rsidRDefault="00006E7C" w:rsidP="00006E7C">
      <w:pPr>
        <w:tabs>
          <w:tab w:val="left" w:pos="1985"/>
        </w:tabs>
        <w:spacing w:afterLines="50" w:after="120"/>
        <w:rPr>
          <w:rFonts w:ascii="Arial" w:hAnsi="Arial" w:cs="Arial"/>
          <w:b/>
          <w:sz w:val="24"/>
          <w:szCs w:val="24"/>
        </w:rPr>
      </w:pPr>
      <w:r w:rsidRPr="002A603B">
        <w:rPr>
          <w:rFonts w:ascii="Arial" w:hAnsi="Arial" w:cs="Arial"/>
          <w:b/>
          <w:sz w:val="24"/>
          <w:szCs w:val="24"/>
        </w:rPr>
        <w:t>Agenda item:</w:t>
      </w:r>
      <w:r w:rsidRPr="002A603B">
        <w:rPr>
          <w:rFonts w:ascii="Arial" w:hAnsi="Arial" w:cs="Arial"/>
          <w:b/>
          <w:sz w:val="24"/>
          <w:szCs w:val="24"/>
        </w:rPr>
        <w:tab/>
      </w:r>
      <w:r w:rsidR="002C2871" w:rsidRPr="00257016">
        <w:rPr>
          <w:rFonts w:ascii="Arial" w:hAnsi="Arial" w:cs="Arial"/>
          <w:b/>
          <w:sz w:val="24"/>
          <w:szCs w:val="24"/>
        </w:rPr>
        <w:t>7</w:t>
      </w:r>
      <w:r w:rsidR="00A360DA" w:rsidRPr="00257016">
        <w:rPr>
          <w:rFonts w:ascii="Arial" w:hAnsi="Arial" w:cs="Arial"/>
          <w:b/>
          <w:sz w:val="24"/>
          <w:szCs w:val="24"/>
        </w:rPr>
        <w:t>.</w:t>
      </w:r>
      <w:r w:rsidR="00BF23F8" w:rsidRPr="00257016">
        <w:rPr>
          <w:rFonts w:ascii="Arial" w:hAnsi="Arial" w:cs="Arial"/>
          <w:b/>
          <w:sz w:val="24"/>
          <w:szCs w:val="24"/>
        </w:rPr>
        <w:t>3.</w:t>
      </w:r>
      <w:r w:rsidR="00BD49A7" w:rsidRPr="00257016">
        <w:rPr>
          <w:rFonts w:ascii="Arial" w:hAnsi="Arial" w:cs="Arial"/>
          <w:b/>
          <w:sz w:val="24"/>
          <w:szCs w:val="24"/>
        </w:rPr>
        <w:t>2</w:t>
      </w:r>
    </w:p>
    <w:p w14:paraId="362F5A00" w14:textId="77777777" w:rsidR="00675C27"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 xml:space="preserve">Source: </w:t>
      </w:r>
      <w:r w:rsidRPr="00B168AE">
        <w:rPr>
          <w:rFonts w:ascii="Arial" w:hAnsi="Arial" w:cs="Arial"/>
          <w:b/>
          <w:sz w:val="24"/>
          <w:szCs w:val="24"/>
        </w:rPr>
        <w:tab/>
      </w:r>
      <w:r w:rsidR="00D36937" w:rsidRPr="00B168AE">
        <w:rPr>
          <w:rFonts w:ascii="Arial" w:hAnsi="Arial" w:cs="Arial"/>
          <w:b/>
          <w:sz w:val="24"/>
          <w:szCs w:val="24"/>
        </w:rPr>
        <w:t>Fujitsu</w:t>
      </w:r>
    </w:p>
    <w:p w14:paraId="519C7E20" w14:textId="5DACBD39" w:rsidR="00675C27" w:rsidRPr="00B168AE" w:rsidRDefault="00675C27" w:rsidP="0091377C">
      <w:pPr>
        <w:spacing w:afterLines="50" w:after="120"/>
        <w:ind w:left="1985" w:hanging="1985"/>
        <w:rPr>
          <w:rFonts w:ascii="Arial" w:eastAsia="SimSun" w:hAnsi="Arial" w:cs="Arial"/>
          <w:b/>
          <w:sz w:val="24"/>
          <w:szCs w:val="24"/>
          <w:lang w:eastAsia="zh-CN"/>
        </w:rPr>
      </w:pPr>
      <w:r w:rsidRPr="00B168AE">
        <w:rPr>
          <w:rFonts w:ascii="Arial" w:hAnsi="Arial" w:cs="Arial"/>
          <w:b/>
          <w:sz w:val="24"/>
          <w:szCs w:val="24"/>
        </w:rPr>
        <w:t xml:space="preserve">Title: </w:t>
      </w:r>
      <w:r w:rsidRPr="00B168AE">
        <w:rPr>
          <w:rFonts w:ascii="Arial" w:hAnsi="Arial" w:cs="Arial"/>
          <w:b/>
          <w:sz w:val="24"/>
          <w:szCs w:val="24"/>
        </w:rPr>
        <w:tab/>
      </w:r>
      <w:r w:rsidR="00A930EA">
        <w:rPr>
          <w:rFonts w:ascii="Arial" w:hAnsi="Arial" w:cs="Arial"/>
          <w:b/>
          <w:sz w:val="24"/>
          <w:szCs w:val="24"/>
        </w:rPr>
        <w:t>Remaining issues</w:t>
      </w:r>
      <w:r w:rsidR="00BF23F8" w:rsidRPr="004176D0">
        <w:rPr>
          <w:rFonts w:ascii="Arial" w:hAnsi="Arial" w:cs="Arial"/>
          <w:b/>
          <w:sz w:val="24"/>
          <w:szCs w:val="24"/>
        </w:rPr>
        <w:t xml:space="preserve"> on </w:t>
      </w:r>
      <w:r w:rsidR="00BD49A7" w:rsidRPr="004176D0">
        <w:rPr>
          <w:rFonts w:ascii="Arial" w:hAnsi="Arial" w:cs="Arial"/>
          <w:b/>
          <w:sz w:val="24"/>
          <w:szCs w:val="24"/>
        </w:rPr>
        <w:t>Cell DTX/DRX</w:t>
      </w:r>
    </w:p>
    <w:p w14:paraId="7B9F8071" w14:textId="77777777" w:rsidR="00BB7889" w:rsidRPr="00B168AE" w:rsidRDefault="00675C27" w:rsidP="0091377C">
      <w:pPr>
        <w:tabs>
          <w:tab w:val="left" w:pos="1985"/>
        </w:tabs>
        <w:spacing w:afterLines="50" w:after="120"/>
        <w:rPr>
          <w:rFonts w:ascii="Arial" w:eastAsia="SimSun" w:hAnsi="Arial" w:cs="Arial"/>
          <w:b/>
          <w:sz w:val="24"/>
          <w:szCs w:val="24"/>
          <w:lang w:eastAsia="zh-CN"/>
        </w:rPr>
      </w:pPr>
      <w:r w:rsidRPr="00B168AE">
        <w:rPr>
          <w:rFonts w:ascii="Arial" w:hAnsi="Arial" w:cs="Arial"/>
          <w:b/>
          <w:sz w:val="24"/>
          <w:szCs w:val="24"/>
        </w:rPr>
        <w:t>Document for:</w:t>
      </w:r>
      <w:r w:rsidRPr="00B168AE">
        <w:rPr>
          <w:rFonts w:ascii="Arial" w:hAnsi="Arial" w:cs="Arial"/>
          <w:b/>
          <w:sz w:val="24"/>
          <w:szCs w:val="24"/>
        </w:rPr>
        <w:tab/>
      </w:r>
      <w:bookmarkEnd w:id="1"/>
      <w:bookmarkEnd w:id="2"/>
      <w:r w:rsidR="00C47093" w:rsidRPr="00B168AE">
        <w:rPr>
          <w:rFonts w:ascii="Arial" w:eastAsia="SimSun" w:hAnsi="Arial" w:cs="Arial"/>
          <w:b/>
          <w:sz w:val="24"/>
          <w:szCs w:val="24"/>
          <w:lang w:eastAsia="zh-CN"/>
        </w:rPr>
        <w:t>Discussion and decision</w:t>
      </w:r>
    </w:p>
    <w:p w14:paraId="310F61B1" w14:textId="77777777" w:rsidR="00BB7889" w:rsidRPr="00B168AE" w:rsidRDefault="00BB7889" w:rsidP="00A85871">
      <w:pPr>
        <w:pStyle w:val="1"/>
        <w:spacing w:before="0" w:after="0" w:line="360" w:lineRule="auto"/>
        <w:jc w:val="both"/>
        <w:rPr>
          <w:rFonts w:eastAsia="SimSun" w:cs="Arial"/>
          <w:lang w:eastAsia="zh-CN"/>
        </w:rPr>
      </w:pPr>
      <w:r w:rsidRPr="00B168AE">
        <w:rPr>
          <w:rFonts w:cs="Arial"/>
        </w:rPr>
        <w:t>Introduction</w:t>
      </w:r>
    </w:p>
    <w:p w14:paraId="718840E9" w14:textId="7C3C773B" w:rsidR="00140460" w:rsidRPr="00140460" w:rsidRDefault="00824EAF" w:rsidP="00140460">
      <w:pPr>
        <w:spacing w:after="120"/>
        <w:rPr>
          <w:rFonts w:ascii="Arial" w:eastAsia="SimSun" w:hAnsi="Arial" w:cs="Arial"/>
          <w:lang w:val="x-none" w:eastAsia="zh-CN"/>
        </w:rPr>
      </w:pPr>
      <w:bookmarkStart w:id="3" w:name="OLE_LINK641"/>
      <w:bookmarkStart w:id="4" w:name="OLE_LINK642"/>
      <w:bookmarkStart w:id="5" w:name="OLE_LINK643"/>
      <w:r>
        <w:rPr>
          <w:rFonts w:ascii="Arial" w:eastAsia="SimSun" w:hAnsi="Arial" w:cs="Arial"/>
          <w:lang w:val="x-none" w:eastAsia="zh-CN"/>
        </w:rPr>
        <w:t>In RAN2#</w:t>
      </w:r>
      <w:r w:rsidR="00DF1442">
        <w:rPr>
          <w:rFonts w:ascii="Arial" w:eastAsia="SimSun" w:hAnsi="Arial" w:cs="Arial"/>
          <w:lang w:val="x-none" w:eastAsia="zh-CN"/>
        </w:rPr>
        <w:t>12</w:t>
      </w:r>
      <w:r w:rsidR="00A930EA">
        <w:rPr>
          <w:rFonts w:ascii="Arial" w:eastAsia="SimSun" w:hAnsi="Arial" w:cs="Arial"/>
          <w:lang w:val="x-none" w:eastAsia="zh-CN"/>
        </w:rPr>
        <w:t>3</w:t>
      </w:r>
      <w:r w:rsidR="00DE03AF">
        <w:rPr>
          <w:rFonts w:ascii="Arial" w:eastAsia="SimSun" w:hAnsi="Arial" w:cs="Arial"/>
          <w:lang w:val="x-none" w:eastAsia="zh-CN"/>
        </w:rPr>
        <w:t>bis</w:t>
      </w:r>
      <w:r>
        <w:rPr>
          <w:rFonts w:ascii="Arial" w:eastAsia="SimSun" w:hAnsi="Arial" w:cs="Arial"/>
          <w:lang w:val="x-none" w:eastAsia="zh-CN"/>
        </w:rPr>
        <w:t xml:space="preserve"> meeting</w:t>
      </w:r>
      <w:r w:rsidR="00140460">
        <w:rPr>
          <w:rFonts w:ascii="Arial" w:eastAsia="SimSun" w:hAnsi="Arial" w:cs="Arial"/>
          <w:lang w:val="x-none" w:eastAsia="zh-CN"/>
        </w:rPr>
        <w:t xml:space="preserve">, RAN2 </w:t>
      </w:r>
      <w:r>
        <w:rPr>
          <w:rFonts w:ascii="Arial" w:eastAsia="SimSun" w:hAnsi="Arial" w:cs="Arial"/>
          <w:lang w:val="x-none" w:eastAsia="zh-CN"/>
        </w:rPr>
        <w:t>agreed</w:t>
      </w:r>
      <w:r w:rsidR="00140460">
        <w:rPr>
          <w:rFonts w:ascii="Arial" w:eastAsia="SimSun" w:hAnsi="Arial" w:cs="Arial"/>
          <w:lang w:val="x-none" w:eastAsia="zh-CN"/>
        </w:rPr>
        <w:t xml:space="preserve"> </w:t>
      </w:r>
      <w:r>
        <w:rPr>
          <w:rFonts w:ascii="Arial" w:eastAsia="SimSun" w:hAnsi="Arial" w:cs="Arial"/>
          <w:lang w:val="x-none" w:eastAsia="zh-CN"/>
        </w:rPr>
        <w:t xml:space="preserve">the following on the </w:t>
      </w:r>
      <w:r w:rsidR="00483FDD">
        <w:rPr>
          <w:rFonts w:ascii="Arial" w:eastAsia="SimSun" w:hAnsi="Arial" w:cs="Arial"/>
          <w:lang w:val="x-none" w:eastAsia="zh-CN"/>
        </w:rPr>
        <w:t>Cell DTX/DRX</w:t>
      </w:r>
      <w:r w:rsidR="001655E3">
        <w:rPr>
          <w:rFonts w:ascii="Arial" w:eastAsia="SimSun" w:hAnsi="Arial" w:cs="Arial"/>
          <w:lang w:val="x-none" w:eastAsia="zh-CN"/>
        </w:rPr>
        <w:t>.</w:t>
      </w:r>
    </w:p>
    <w:p w14:paraId="1D91F965" w14:textId="77777777" w:rsidR="009D006F" w:rsidRPr="00F55161" w:rsidRDefault="009D006F" w:rsidP="00A279D2">
      <w:pPr>
        <w:pStyle w:val="Doc-text2"/>
        <w:pBdr>
          <w:top w:val="single" w:sz="4" w:space="1" w:color="auto"/>
          <w:left w:val="single" w:sz="4" w:space="4" w:color="auto"/>
          <w:bottom w:val="single" w:sz="4" w:space="1" w:color="auto"/>
          <w:right w:val="single" w:sz="4" w:space="4" w:color="auto"/>
        </w:pBdr>
        <w:tabs>
          <w:tab w:val="clear" w:pos="1622"/>
        </w:tabs>
        <w:ind w:left="709" w:right="391" w:hanging="284"/>
        <w:rPr>
          <w:b/>
          <w:bCs/>
        </w:rPr>
      </w:pPr>
      <w:r w:rsidRPr="00F55161">
        <w:rPr>
          <w:b/>
          <w:bCs/>
        </w:rPr>
        <w:t xml:space="preserve">Agreements </w:t>
      </w:r>
    </w:p>
    <w:p w14:paraId="6A1DBF6A" w14:textId="571FA75A" w:rsidR="00DE03AF" w:rsidRPr="00DE03AF" w:rsidRDefault="00A930EA" w:rsidP="00A279D2">
      <w:pPr>
        <w:pStyle w:val="Doc-text2"/>
        <w:pBdr>
          <w:top w:val="single" w:sz="4" w:space="1" w:color="auto"/>
          <w:left w:val="single" w:sz="4" w:space="4" w:color="auto"/>
          <w:bottom w:val="single" w:sz="4" w:space="1" w:color="auto"/>
          <w:right w:val="single" w:sz="4" w:space="4" w:color="auto"/>
        </w:pBdr>
        <w:ind w:left="709" w:right="391" w:hanging="284"/>
        <w:rPr>
          <w:szCs w:val="20"/>
        </w:rPr>
      </w:pPr>
      <w:r>
        <w:rPr>
          <w:szCs w:val="20"/>
        </w:rPr>
        <w:t>1</w:t>
      </w:r>
      <w:r>
        <w:rPr>
          <w:szCs w:val="20"/>
        </w:rPr>
        <w:tab/>
      </w:r>
      <w:r w:rsidR="00DE03AF" w:rsidRPr="00DE03AF">
        <w:rPr>
          <w:szCs w:val="20"/>
        </w:rPr>
        <w:t>Cell DTX/DRX configuration is provided per Serving Cell with the following restrictions:</w:t>
      </w:r>
    </w:p>
    <w:p w14:paraId="12453EF8" w14:textId="1DD0FE16" w:rsidR="00DE03AF" w:rsidRPr="00DE03AF" w:rsidRDefault="00DE03AF" w:rsidP="00A279D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right="391" w:hanging="284"/>
        <w:rPr>
          <w:szCs w:val="20"/>
        </w:rPr>
      </w:pPr>
      <w:r>
        <w:rPr>
          <w:szCs w:val="20"/>
        </w:rPr>
        <w:tab/>
      </w:r>
      <w:r w:rsidRPr="00DE03AF">
        <w:rPr>
          <w:szCs w:val="20"/>
        </w:rPr>
        <w:t>-</w:t>
      </w:r>
      <w:r w:rsidRPr="00DE03AF">
        <w:rPr>
          <w:szCs w:val="20"/>
        </w:rPr>
        <w:tab/>
        <w:t xml:space="preserve">A maximum of two cell DTX/DRX patterns can be configured per MAC entity </w:t>
      </w:r>
    </w:p>
    <w:p w14:paraId="058D746F" w14:textId="75B049D0" w:rsidR="00DE03AF" w:rsidRPr="00DE03AF" w:rsidRDefault="00DE03AF" w:rsidP="00A279D2">
      <w:pPr>
        <w:pStyle w:val="Doc-text2"/>
        <w:pBdr>
          <w:top w:val="single" w:sz="4" w:space="1" w:color="auto"/>
          <w:left w:val="single" w:sz="4" w:space="4" w:color="auto"/>
          <w:bottom w:val="single" w:sz="4" w:space="1" w:color="auto"/>
          <w:right w:val="single" w:sz="4" w:space="4" w:color="auto"/>
        </w:pBdr>
        <w:tabs>
          <w:tab w:val="clear" w:pos="1622"/>
          <w:tab w:val="left" w:pos="1276"/>
        </w:tabs>
        <w:ind w:left="709" w:right="391" w:hanging="284"/>
        <w:rPr>
          <w:szCs w:val="20"/>
        </w:rPr>
      </w:pPr>
      <w:r>
        <w:rPr>
          <w:szCs w:val="20"/>
        </w:rPr>
        <w:tab/>
      </w:r>
      <w:r w:rsidRPr="00DE03AF">
        <w:rPr>
          <w:szCs w:val="20"/>
        </w:rPr>
        <w:t>-</w:t>
      </w:r>
      <w:r w:rsidRPr="00DE03AF">
        <w:rPr>
          <w:szCs w:val="20"/>
        </w:rPr>
        <w:tab/>
        <w:t xml:space="preserve">The two configured patterns are aligned, </w:t>
      </w:r>
    </w:p>
    <w:p w14:paraId="1EB86C9D" w14:textId="4CA11911" w:rsidR="00DE03AF" w:rsidRPr="00DE03AF" w:rsidRDefault="00DE03AF" w:rsidP="00A279D2">
      <w:pPr>
        <w:pStyle w:val="Doc-text2"/>
        <w:pBdr>
          <w:top w:val="single" w:sz="4" w:space="1" w:color="auto"/>
          <w:left w:val="single" w:sz="4" w:space="4" w:color="auto"/>
          <w:bottom w:val="single" w:sz="4" w:space="1" w:color="auto"/>
          <w:right w:val="single" w:sz="4" w:space="4" w:color="auto"/>
        </w:pBdr>
        <w:tabs>
          <w:tab w:val="clear" w:pos="1622"/>
          <w:tab w:val="left" w:pos="1418"/>
        </w:tabs>
        <w:ind w:left="709" w:right="391" w:hanging="284"/>
        <w:rPr>
          <w:szCs w:val="20"/>
        </w:rPr>
      </w:pPr>
      <w:r>
        <w:rPr>
          <w:szCs w:val="20"/>
        </w:rPr>
        <w:tab/>
      </w:r>
      <w:r>
        <w:rPr>
          <w:szCs w:val="20"/>
        </w:rPr>
        <w:tab/>
      </w:r>
      <w:r w:rsidRPr="00DE03AF">
        <w:rPr>
          <w:szCs w:val="20"/>
        </w:rPr>
        <w:t>o</w:t>
      </w:r>
      <w:r w:rsidRPr="00DE03AF">
        <w:rPr>
          <w:szCs w:val="20"/>
        </w:rPr>
        <w:tab/>
        <w:t>The start and slot offset are common for the two patterns.</w:t>
      </w:r>
    </w:p>
    <w:p w14:paraId="242B95E8" w14:textId="7A1682B3" w:rsidR="00DE03AF" w:rsidRPr="00DE03AF" w:rsidRDefault="00DE03AF" w:rsidP="00A279D2">
      <w:pPr>
        <w:pStyle w:val="Doc-text2"/>
        <w:pBdr>
          <w:top w:val="single" w:sz="4" w:space="1" w:color="auto"/>
          <w:left w:val="single" w:sz="4" w:space="4" w:color="auto"/>
          <w:bottom w:val="single" w:sz="4" w:space="1" w:color="auto"/>
          <w:right w:val="single" w:sz="4" w:space="4" w:color="auto"/>
        </w:pBdr>
        <w:tabs>
          <w:tab w:val="clear" w:pos="1622"/>
          <w:tab w:val="left" w:pos="1418"/>
        </w:tabs>
        <w:ind w:left="709" w:right="391" w:hanging="284"/>
        <w:rPr>
          <w:szCs w:val="20"/>
        </w:rPr>
      </w:pPr>
      <w:r>
        <w:rPr>
          <w:szCs w:val="20"/>
        </w:rPr>
        <w:tab/>
      </w:r>
      <w:r>
        <w:rPr>
          <w:szCs w:val="20"/>
        </w:rPr>
        <w:tab/>
      </w:r>
      <w:r w:rsidRPr="00DE03AF">
        <w:rPr>
          <w:szCs w:val="20"/>
        </w:rPr>
        <w:t>o</w:t>
      </w:r>
      <w:r w:rsidRPr="00DE03AF">
        <w:rPr>
          <w:szCs w:val="20"/>
        </w:rPr>
        <w:tab/>
        <w:t>one periodicity is an integer multiple of the other.</w:t>
      </w:r>
    </w:p>
    <w:p w14:paraId="000CF37C" w14:textId="463DBCE9" w:rsidR="00A930EA" w:rsidRPr="00DE03AF" w:rsidRDefault="00DE03AF" w:rsidP="00A279D2">
      <w:pPr>
        <w:pStyle w:val="Doc-text2"/>
        <w:pBdr>
          <w:top w:val="single" w:sz="4" w:space="1" w:color="auto"/>
          <w:left w:val="single" w:sz="4" w:space="4" w:color="auto"/>
          <w:bottom w:val="single" w:sz="4" w:space="1" w:color="auto"/>
          <w:right w:val="single" w:sz="4" w:space="4" w:color="auto"/>
        </w:pBdr>
        <w:tabs>
          <w:tab w:val="clear" w:pos="1622"/>
        </w:tabs>
        <w:ind w:left="709" w:right="391" w:hanging="284"/>
        <w:rPr>
          <w:szCs w:val="20"/>
        </w:rPr>
      </w:pPr>
      <w:r w:rsidRPr="00DE03AF">
        <w:rPr>
          <w:szCs w:val="20"/>
        </w:rPr>
        <w:t>2.</w:t>
      </w:r>
      <w:r w:rsidRPr="00DE03AF">
        <w:rPr>
          <w:szCs w:val="20"/>
        </w:rPr>
        <w:tab/>
        <w:t xml:space="preserve">Working assumption: </w:t>
      </w:r>
      <w:bookmarkStart w:id="6" w:name="_Hlk149211332"/>
      <w:r w:rsidRPr="00DE03AF">
        <w:rPr>
          <w:szCs w:val="20"/>
        </w:rPr>
        <w:t>UE triggers RACH upon determining that an emergency call is initiated during the cell DTX/DRX non active period</w:t>
      </w:r>
      <w:bookmarkEnd w:id="6"/>
      <w:r w:rsidRPr="00DE03AF">
        <w:rPr>
          <w:szCs w:val="20"/>
        </w:rPr>
        <w:t>. We rely on the UE implementation to determine whether an emergency call is initiated.  We will take time to check until next meeting to confirm the WA.</w:t>
      </w:r>
    </w:p>
    <w:p w14:paraId="348E37F9" w14:textId="77777777" w:rsidR="00111F38" w:rsidRDefault="00111F38" w:rsidP="0035730C">
      <w:pPr>
        <w:spacing w:afterLines="50" w:after="120"/>
        <w:rPr>
          <w:rFonts w:ascii="Arial" w:eastAsia="SimSun" w:hAnsi="Arial" w:cs="Arial"/>
          <w:lang w:val="x-none" w:eastAsia="zh-CN"/>
        </w:rPr>
      </w:pPr>
    </w:p>
    <w:p w14:paraId="249F5F74" w14:textId="0DBCF6D5" w:rsidR="00723F44" w:rsidRPr="00B168AE" w:rsidRDefault="009B3966" w:rsidP="0035730C">
      <w:pPr>
        <w:spacing w:afterLines="50" w:after="120"/>
        <w:rPr>
          <w:rFonts w:ascii="Arial" w:eastAsia="SimSun" w:hAnsi="Arial" w:cs="Arial"/>
          <w:lang w:eastAsia="zh-CN"/>
        </w:rPr>
      </w:pPr>
      <w:r>
        <w:rPr>
          <w:rFonts w:ascii="Arial" w:eastAsia="SimSun" w:hAnsi="Arial" w:cs="Arial"/>
          <w:lang w:eastAsia="zh-CN"/>
        </w:rPr>
        <w:t>In this</w:t>
      </w:r>
      <w:r w:rsidR="00E520D0" w:rsidRPr="00B168AE">
        <w:rPr>
          <w:rFonts w:ascii="Arial" w:eastAsia="SimSun" w:hAnsi="Arial" w:cs="Arial"/>
          <w:lang w:eastAsia="zh-CN"/>
        </w:rPr>
        <w:t xml:space="preserve"> contribution</w:t>
      </w:r>
      <w:r w:rsidR="00157A88">
        <w:rPr>
          <w:rFonts w:ascii="Arial" w:eastAsia="SimSun" w:hAnsi="Arial" w:cs="Arial"/>
          <w:lang w:eastAsia="zh-CN"/>
        </w:rPr>
        <w:t>, we would like to discuss</w:t>
      </w:r>
      <w:r>
        <w:rPr>
          <w:rFonts w:ascii="Arial" w:eastAsia="SimSun" w:hAnsi="Arial" w:cs="Arial"/>
          <w:lang w:eastAsia="zh-CN"/>
        </w:rPr>
        <w:t xml:space="preserve"> </w:t>
      </w:r>
      <w:r w:rsidR="00014735">
        <w:rPr>
          <w:rFonts w:ascii="Arial" w:eastAsia="SimSun" w:hAnsi="Arial" w:cs="Arial"/>
          <w:lang w:eastAsia="zh-CN"/>
        </w:rPr>
        <w:t xml:space="preserve">the </w:t>
      </w:r>
      <w:r w:rsidR="00DF1442">
        <w:rPr>
          <w:rFonts w:ascii="Arial" w:eastAsia="SimSun" w:hAnsi="Arial" w:cs="Arial"/>
          <w:lang w:eastAsia="zh-CN"/>
        </w:rPr>
        <w:t>remaining open issues</w:t>
      </w:r>
      <w:r w:rsidR="00CD3E2D">
        <w:rPr>
          <w:rFonts w:ascii="Arial" w:eastAsia="SimSun" w:hAnsi="Arial" w:cs="Arial"/>
          <w:lang w:eastAsia="zh-CN"/>
        </w:rPr>
        <w:t xml:space="preserve"> on </w:t>
      </w:r>
      <w:r w:rsidR="007C5D1A">
        <w:rPr>
          <w:rFonts w:ascii="Arial" w:eastAsia="SimSun" w:hAnsi="Arial" w:cs="Arial"/>
          <w:lang w:eastAsia="zh-CN"/>
        </w:rPr>
        <w:t>the</w:t>
      </w:r>
      <w:r w:rsidR="00C01BCC" w:rsidRPr="00B168AE">
        <w:rPr>
          <w:rFonts w:ascii="Arial" w:eastAsia="SimSun" w:hAnsi="Arial" w:cs="Arial"/>
          <w:lang w:eastAsia="zh-CN"/>
        </w:rPr>
        <w:t xml:space="preserve"> </w:t>
      </w:r>
      <w:r w:rsidR="00E64C91">
        <w:rPr>
          <w:rFonts w:ascii="Arial" w:eastAsia="SimSun" w:hAnsi="Arial" w:cs="Arial"/>
          <w:lang w:val="x-none" w:eastAsia="zh-CN"/>
        </w:rPr>
        <w:t>Cell DTX/DRX</w:t>
      </w:r>
      <w:r w:rsidR="00E520D0" w:rsidRPr="00B168AE">
        <w:rPr>
          <w:rFonts w:ascii="Arial" w:eastAsia="SimSun" w:hAnsi="Arial" w:cs="Arial"/>
          <w:lang w:eastAsia="zh-CN"/>
        </w:rPr>
        <w:t>.</w:t>
      </w:r>
    </w:p>
    <w:bookmarkEnd w:id="3"/>
    <w:bookmarkEnd w:id="4"/>
    <w:bookmarkEnd w:id="5"/>
    <w:p w14:paraId="111D99F8" w14:textId="77777777" w:rsidR="003546EA" w:rsidRPr="00B168AE" w:rsidRDefault="00764ECF" w:rsidP="003546EA">
      <w:pPr>
        <w:pStyle w:val="1"/>
        <w:spacing w:before="0" w:after="0" w:line="360" w:lineRule="auto"/>
        <w:jc w:val="both"/>
        <w:rPr>
          <w:rFonts w:eastAsia="SimSun" w:cs="Arial"/>
          <w:lang w:eastAsia="zh-CN"/>
        </w:rPr>
      </w:pPr>
      <w:r w:rsidRPr="00B168AE">
        <w:rPr>
          <w:rFonts w:eastAsia="SimSun" w:cs="Arial"/>
          <w:lang w:eastAsia="zh-CN"/>
        </w:rPr>
        <w:t>Discussion</w:t>
      </w:r>
      <w:bookmarkStart w:id="7" w:name="OLE_LINK626"/>
      <w:bookmarkStart w:id="8" w:name="OLE_LINK627"/>
      <w:bookmarkStart w:id="9" w:name="OLE_LINK301"/>
      <w:bookmarkStart w:id="10" w:name="OLE_LINK302"/>
    </w:p>
    <w:p w14:paraId="4CD5514F" w14:textId="76E67DF4" w:rsidR="00A930EA" w:rsidRDefault="004B3381" w:rsidP="00204384">
      <w:pPr>
        <w:pStyle w:val="2"/>
        <w:tabs>
          <w:tab w:val="clear" w:pos="397"/>
          <w:tab w:val="num" w:pos="567"/>
        </w:tabs>
      </w:pPr>
      <w:r w:rsidRPr="004B3381">
        <w:t xml:space="preserve">Cell DTX </w:t>
      </w:r>
      <w:r w:rsidR="008458B0">
        <w:t xml:space="preserve">UE </w:t>
      </w:r>
      <w:r w:rsidRPr="004B3381">
        <w:t>inactivity timer</w:t>
      </w:r>
    </w:p>
    <w:p w14:paraId="74A7F100" w14:textId="06E2D009" w:rsidR="000048F6" w:rsidRPr="003131ED" w:rsidRDefault="003131ED" w:rsidP="00953D22">
      <w:pPr>
        <w:spacing w:after="120"/>
        <w:rPr>
          <w:rFonts w:ascii="Arial" w:hAnsi="Arial" w:cs="Arial"/>
        </w:rPr>
      </w:pPr>
      <w:r w:rsidRPr="003131ED">
        <w:rPr>
          <w:rFonts w:ascii="Arial" w:hAnsi="Arial" w:cs="Arial"/>
          <w:lang w:val="en-GB" w:eastAsia="zh-CN"/>
        </w:rPr>
        <w:t>In RAN2#121</w:t>
      </w:r>
      <w:r w:rsidR="00935534">
        <w:rPr>
          <w:rFonts w:ascii="Arial" w:hAnsi="Arial" w:cs="Arial"/>
          <w:lang w:val="en-GB" w:eastAsia="zh-CN"/>
        </w:rPr>
        <w:t xml:space="preserve"> meeting</w:t>
      </w:r>
      <w:r w:rsidRPr="003131ED">
        <w:rPr>
          <w:rFonts w:ascii="Arial" w:hAnsi="Arial" w:cs="Arial"/>
          <w:lang w:val="en-GB" w:eastAsia="zh-CN"/>
        </w:rPr>
        <w:t xml:space="preserve">, it was discussed whether Cell DTX inactivity timer is needed but </w:t>
      </w:r>
      <w:r w:rsidR="00354B60">
        <w:rPr>
          <w:rFonts w:ascii="Arial" w:hAnsi="Arial" w:cs="Arial"/>
          <w:lang w:val="en-GB" w:eastAsia="zh-CN"/>
        </w:rPr>
        <w:t xml:space="preserve">it is still FFS </w:t>
      </w:r>
      <w:r w:rsidRPr="003131ED">
        <w:rPr>
          <w:rFonts w:ascii="Arial" w:hAnsi="Arial" w:cs="Arial"/>
          <w:lang w:val="en-GB" w:eastAsia="zh-CN"/>
        </w:rPr>
        <w:t>as follows.</w:t>
      </w:r>
    </w:p>
    <w:p w14:paraId="5AEA0E0E" w14:textId="18EA7A6F" w:rsidR="002D1321" w:rsidRPr="008E5319" w:rsidRDefault="002D1321" w:rsidP="00A279D2">
      <w:pPr>
        <w:widowControl/>
        <w:numPr>
          <w:ilvl w:val="0"/>
          <w:numId w:val="43"/>
        </w:numPr>
        <w:pBdr>
          <w:top w:val="single" w:sz="4" w:space="1" w:color="auto"/>
          <w:left w:val="single" w:sz="4" w:space="4" w:color="auto"/>
          <w:bottom w:val="single" w:sz="4" w:space="1" w:color="auto"/>
          <w:right w:val="single" w:sz="4" w:space="4" w:color="auto"/>
        </w:pBdr>
        <w:spacing w:after="160" w:line="259" w:lineRule="auto"/>
        <w:ind w:left="851" w:right="391"/>
        <w:rPr>
          <w:rFonts w:ascii="Arial" w:eastAsia="ＭＳ 明朝" w:hAnsi="Arial"/>
          <w:lang w:eastAsia="en-GB"/>
        </w:rPr>
      </w:pPr>
      <w:r w:rsidRPr="002D1321">
        <w:rPr>
          <w:rFonts w:ascii="Arial" w:eastAsia="ＭＳ 明朝" w:hAnsi="Arial"/>
          <w:lang w:eastAsia="en-GB"/>
        </w:rPr>
        <w:t xml:space="preserve">Pattern configuration for cell DRX/DTX is common for Rel-18 UEs in the cell.   </w:t>
      </w:r>
      <w:r w:rsidRPr="008E5319">
        <w:rPr>
          <w:rFonts w:ascii="Arial" w:eastAsia="ＭＳ 明朝" w:hAnsi="Arial"/>
          <w:lang w:eastAsia="en-GB"/>
        </w:rPr>
        <w:t xml:space="preserve">FFS whether we have DTX UE specific inactivity timer.  FFS on configuration signaling and stage 3.  </w:t>
      </w:r>
    </w:p>
    <w:p w14:paraId="18F62C30" w14:textId="03BD3EEF" w:rsidR="00186964" w:rsidRPr="00E47B03" w:rsidRDefault="00FC3BCC" w:rsidP="00E47B03">
      <w:pPr>
        <w:spacing w:after="120"/>
        <w:rPr>
          <w:rFonts w:ascii="Arial" w:hAnsi="Arial" w:cs="Arial"/>
        </w:rPr>
      </w:pPr>
      <w:r>
        <w:rPr>
          <w:rFonts w:ascii="Arial" w:hAnsi="Arial" w:cs="Arial"/>
        </w:rPr>
        <w:t>The</w:t>
      </w:r>
      <w:r w:rsidR="00186964">
        <w:rPr>
          <w:rFonts w:ascii="Arial" w:hAnsi="Arial" w:cs="Arial"/>
        </w:rPr>
        <w:t xml:space="preserve"> motivation </w:t>
      </w:r>
      <w:r w:rsidR="00453C2C">
        <w:rPr>
          <w:rFonts w:ascii="Arial" w:hAnsi="Arial" w:cs="Arial"/>
        </w:rPr>
        <w:t>of</w:t>
      </w:r>
      <w:r w:rsidR="00186964">
        <w:rPr>
          <w:rFonts w:ascii="Arial" w:hAnsi="Arial" w:cs="Arial"/>
        </w:rPr>
        <w:t xml:space="preserve"> Cell DTX inactivity timer is to </w:t>
      </w:r>
      <w:r w:rsidR="00453C2C">
        <w:rPr>
          <w:rFonts w:ascii="Arial" w:hAnsi="Arial" w:cs="Arial"/>
        </w:rPr>
        <w:t>satisfy</w:t>
      </w:r>
      <w:r w:rsidR="00186964">
        <w:rPr>
          <w:rFonts w:ascii="Arial" w:hAnsi="Arial" w:cs="Arial"/>
        </w:rPr>
        <w:t xml:space="preserve"> </w:t>
      </w:r>
      <w:r w:rsidR="00453C2C">
        <w:rPr>
          <w:rFonts w:ascii="Arial" w:hAnsi="Arial" w:cs="Arial"/>
        </w:rPr>
        <w:t xml:space="preserve">the </w:t>
      </w:r>
      <w:r w:rsidR="00186964">
        <w:rPr>
          <w:rFonts w:ascii="Arial" w:hAnsi="Arial" w:cs="Arial"/>
        </w:rPr>
        <w:t xml:space="preserve">UE QoS. But RAN2 </w:t>
      </w:r>
      <w:r w:rsidR="00453C2C">
        <w:rPr>
          <w:rFonts w:ascii="Arial" w:hAnsi="Arial" w:cs="Arial"/>
        </w:rPr>
        <w:t xml:space="preserve">already </w:t>
      </w:r>
      <w:r w:rsidR="00186964">
        <w:rPr>
          <w:rFonts w:ascii="Arial" w:hAnsi="Arial" w:cs="Arial"/>
        </w:rPr>
        <w:t xml:space="preserve">has some </w:t>
      </w:r>
      <w:r w:rsidR="00453C2C">
        <w:rPr>
          <w:rFonts w:ascii="Arial" w:hAnsi="Arial" w:cs="Arial"/>
        </w:rPr>
        <w:t>mechanisms</w:t>
      </w:r>
      <w:r w:rsidR="00186964">
        <w:rPr>
          <w:rFonts w:ascii="Arial" w:hAnsi="Arial" w:cs="Arial"/>
        </w:rPr>
        <w:t xml:space="preserve"> </w:t>
      </w:r>
      <w:r w:rsidR="00453C2C">
        <w:rPr>
          <w:rFonts w:ascii="Arial" w:hAnsi="Arial" w:cs="Arial"/>
        </w:rPr>
        <w:t xml:space="preserve">to extend PDCCH monitoring period </w:t>
      </w:r>
      <w:r w:rsidR="00186964">
        <w:rPr>
          <w:rFonts w:ascii="Arial" w:hAnsi="Arial" w:cs="Arial"/>
        </w:rPr>
        <w:t>(i.e., inactivity timer, UL/DL Re</w:t>
      </w:r>
      <w:r w:rsidR="00453C2C">
        <w:rPr>
          <w:rFonts w:ascii="Arial" w:hAnsi="Arial" w:cs="Arial"/>
        </w:rPr>
        <w:t>-T</w:t>
      </w:r>
      <w:r w:rsidR="00186964">
        <w:rPr>
          <w:rFonts w:ascii="Arial" w:hAnsi="Arial" w:cs="Arial"/>
        </w:rPr>
        <w:t>x timer</w:t>
      </w:r>
      <w:r w:rsidR="00453C2C">
        <w:rPr>
          <w:rFonts w:ascii="Arial" w:hAnsi="Arial" w:cs="Arial"/>
        </w:rPr>
        <w:t>, RACH timers and SR pending</w:t>
      </w:r>
      <w:r w:rsidR="00186964">
        <w:rPr>
          <w:rFonts w:ascii="Arial" w:hAnsi="Arial" w:cs="Arial"/>
        </w:rPr>
        <w:t>)</w:t>
      </w:r>
      <w:r w:rsidR="00453C2C">
        <w:rPr>
          <w:rFonts w:ascii="Arial" w:hAnsi="Arial" w:cs="Arial"/>
        </w:rPr>
        <w:t xml:space="preserve">, then the network can control the </w:t>
      </w:r>
      <w:r w:rsidR="00283293">
        <w:rPr>
          <w:rFonts w:ascii="Arial" w:hAnsi="Arial" w:cs="Arial"/>
        </w:rPr>
        <w:t>UE’s active period according to the QoS. Moreover</w:t>
      </w:r>
      <w:r w:rsidR="00147E0D">
        <w:rPr>
          <w:rFonts w:ascii="Arial" w:hAnsi="Arial" w:cs="Arial"/>
        </w:rPr>
        <w:t xml:space="preserve">, </w:t>
      </w:r>
      <w:r w:rsidR="00A65509">
        <w:rPr>
          <w:rFonts w:ascii="Arial" w:hAnsi="Arial" w:cs="Arial"/>
        </w:rPr>
        <w:t>the network may deactivate the Cell DTX/DRX or handover the UE to the non-NES cell, if there are high burst traffics in the UE and it is predicted the UE QoS is not satisfied.</w:t>
      </w:r>
      <w:r w:rsidR="00677834">
        <w:rPr>
          <w:rFonts w:ascii="Arial" w:hAnsi="Arial" w:cs="Arial"/>
        </w:rPr>
        <w:t xml:space="preserve"> As the network is responsible to ensure the UE QoS, but it should be up to network implementation.</w:t>
      </w:r>
    </w:p>
    <w:p w14:paraId="44D05BCA" w14:textId="77777777" w:rsidR="00453C2C" w:rsidRPr="00EC649C" w:rsidRDefault="00453C2C" w:rsidP="00453C2C">
      <w:pPr>
        <w:tabs>
          <w:tab w:val="left" w:pos="1560"/>
        </w:tabs>
        <w:spacing w:after="120"/>
        <w:ind w:left="1560" w:hanging="1560"/>
        <w:rPr>
          <w:rFonts w:ascii="Arial" w:eastAsia="SimSun" w:hAnsi="Arial" w:cs="Arial"/>
          <w:b/>
          <w:bCs/>
          <w:lang w:eastAsia="zh-CN"/>
        </w:rPr>
      </w:pPr>
      <w:r w:rsidRPr="00EC649C">
        <w:rPr>
          <w:rFonts w:ascii="Arial" w:eastAsia="SimSun" w:hAnsi="Arial" w:cs="Arial"/>
          <w:b/>
          <w:bCs/>
          <w:lang w:eastAsia="zh-CN"/>
        </w:rPr>
        <w:t>Observation 1:</w:t>
      </w:r>
      <w:r w:rsidRPr="00EC649C">
        <w:rPr>
          <w:rFonts w:ascii="Arial" w:eastAsia="SimSun" w:hAnsi="Arial" w:cs="Arial"/>
          <w:b/>
          <w:bCs/>
          <w:lang w:eastAsia="zh-CN"/>
        </w:rPr>
        <w:tab/>
        <w:t xml:space="preserve">The UE QoS can be satisfied </w:t>
      </w:r>
      <w:r>
        <w:rPr>
          <w:rFonts w:ascii="Arial" w:eastAsia="SimSun" w:hAnsi="Arial" w:cs="Arial"/>
          <w:b/>
          <w:bCs/>
          <w:lang w:eastAsia="zh-CN"/>
        </w:rPr>
        <w:t>by</w:t>
      </w:r>
      <w:r w:rsidRPr="00EC649C">
        <w:rPr>
          <w:rFonts w:ascii="Arial" w:eastAsia="SimSun" w:hAnsi="Arial" w:cs="Arial"/>
          <w:b/>
          <w:bCs/>
          <w:lang w:eastAsia="zh-CN"/>
        </w:rPr>
        <w:t xml:space="preserve"> </w:t>
      </w:r>
      <w:r>
        <w:rPr>
          <w:rFonts w:ascii="Arial" w:eastAsia="SimSun" w:hAnsi="Arial" w:cs="Arial"/>
          <w:b/>
          <w:bCs/>
          <w:lang w:eastAsia="zh-CN"/>
        </w:rPr>
        <w:t>the current PDCCH monitor extension mechanisms</w:t>
      </w:r>
      <w:r w:rsidRPr="00EC649C">
        <w:rPr>
          <w:rFonts w:ascii="Arial" w:eastAsia="SimSun" w:hAnsi="Arial" w:cs="Arial"/>
          <w:b/>
          <w:bCs/>
          <w:lang w:eastAsia="zh-CN"/>
        </w:rPr>
        <w:t>.</w:t>
      </w:r>
    </w:p>
    <w:p w14:paraId="085E1EF1" w14:textId="4359E907" w:rsidR="00453C2C" w:rsidRPr="00EC649C" w:rsidRDefault="00453C2C" w:rsidP="00453C2C">
      <w:pPr>
        <w:tabs>
          <w:tab w:val="left" w:pos="1560"/>
        </w:tabs>
        <w:spacing w:after="120"/>
        <w:ind w:left="1560" w:hanging="1560"/>
        <w:rPr>
          <w:rFonts w:ascii="Arial" w:eastAsia="SimSun" w:hAnsi="Arial" w:cs="Arial"/>
          <w:b/>
          <w:bCs/>
          <w:lang w:eastAsia="zh-CN"/>
        </w:rPr>
      </w:pPr>
      <w:r w:rsidRPr="00EC649C">
        <w:rPr>
          <w:rFonts w:ascii="Arial" w:eastAsia="SimSun" w:hAnsi="Arial" w:cs="Arial"/>
          <w:b/>
          <w:bCs/>
          <w:lang w:eastAsia="zh-CN"/>
        </w:rPr>
        <w:t>Observation 2:</w:t>
      </w:r>
      <w:r w:rsidRPr="00EC649C">
        <w:rPr>
          <w:rFonts w:ascii="Arial" w:eastAsia="SimSun" w:hAnsi="Arial" w:cs="Arial"/>
          <w:b/>
          <w:bCs/>
          <w:lang w:eastAsia="zh-CN"/>
        </w:rPr>
        <w:tab/>
      </w:r>
      <w:r>
        <w:rPr>
          <w:rFonts w:ascii="Arial" w:eastAsia="SimSun" w:hAnsi="Arial" w:cs="Arial"/>
          <w:b/>
          <w:bCs/>
          <w:lang w:eastAsia="zh-CN"/>
        </w:rPr>
        <w:t>When</w:t>
      </w:r>
      <w:r w:rsidRPr="00EC649C">
        <w:rPr>
          <w:rFonts w:ascii="Arial" w:eastAsia="SimSun" w:hAnsi="Arial" w:cs="Arial"/>
          <w:b/>
          <w:bCs/>
          <w:lang w:eastAsia="zh-CN"/>
        </w:rPr>
        <w:t xml:space="preserve"> the network </w:t>
      </w:r>
      <w:r>
        <w:rPr>
          <w:rFonts w:ascii="Arial" w:eastAsia="SimSun" w:hAnsi="Arial" w:cs="Arial"/>
          <w:b/>
          <w:bCs/>
          <w:lang w:eastAsia="zh-CN"/>
        </w:rPr>
        <w:t>predicts</w:t>
      </w:r>
      <w:r w:rsidRPr="00EC649C">
        <w:rPr>
          <w:rFonts w:ascii="Arial" w:eastAsia="SimSun" w:hAnsi="Arial" w:cs="Arial"/>
          <w:b/>
          <w:bCs/>
          <w:lang w:eastAsia="zh-CN"/>
        </w:rPr>
        <w:t xml:space="preserve"> UE QoS </w:t>
      </w:r>
      <w:r>
        <w:rPr>
          <w:rFonts w:ascii="Arial" w:eastAsia="SimSun" w:hAnsi="Arial" w:cs="Arial"/>
          <w:b/>
          <w:bCs/>
          <w:lang w:eastAsia="zh-CN"/>
        </w:rPr>
        <w:t>may not</w:t>
      </w:r>
      <w:r w:rsidRPr="00EC649C">
        <w:rPr>
          <w:rFonts w:ascii="Arial" w:eastAsia="SimSun" w:hAnsi="Arial" w:cs="Arial"/>
          <w:b/>
          <w:bCs/>
          <w:lang w:eastAsia="zh-CN"/>
        </w:rPr>
        <w:t xml:space="preserve"> </w:t>
      </w:r>
      <w:r>
        <w:rPr>
          <w:rFonts w:ascii="Arial" w:eastAsia="SimSun" w:hAnsi="Arial" w:cs="Arial"/>
          <w:b/>
          <w:bCs/>
          <w:lang w:eastAsia="zh-CN"/>
        </w:rPr>
        <w:t xml:space="preserve">be </w:t>
      </w:r>
      <w:r w:rsidRPr="00EC649C">
        <w:rPr>
          <w:rFonts w:ascii="Arial" w:eastAsia="SimSun" w:hAnsi="Arial" w:cs="Arial"/>
          <w:b/>
          <w:bCs/>
          <w:lang w:eastAsia="zh-CN"/>
        </w:rPr>
        <w:t>satisfied</w:t>
      </w:r>
      <w:r w:rsidR="00A65509">
        <w:rPr>
          <w:rFonts w:ascii="Arial" w:eastAsia="SimSun" w:hAnsi="Arial" w:cs="Arial"/>
          <w:b/>
          <w:bCs/>
          <w:lang w:eastAsia="zh-CN"/>
        </w:rPr>
        <w:t xml:space="preserve"> due to burst traffics</w:t>
      </w:r>
      <w:r>
        <w:rPr>
          <w:rFonts w:ascii="Arial" w:eastAsia="SimSun" w:hAnsi="Arial" w:cs="Arial"/>
          <w:b/>
          <w:bCs/>
          <w:lang w:eastAsia="zh-CN"/>
        </w:rPr>
        <w:t>, it is up to the network how to recover the UE QoS.</w:t>
      </w:r>
    </w:p>
    <w:p w14:paraId="4B7C7415" w14:textId="4804509E" w:rsidR="008C7C3A" w:rsidRPr="00EC649C" w:rsidRDefault="008C7C3A" w:rsidP="008C7C3A">
      <w:pPr>
        <w:tabs>
          <w:tab w:val="left" w:pos="1276"/>
        </w:tabs>
        <w:spacing w:after="120"/>
        <w:ind w:left="1276" w:hanging="1276"/>
        <w:rPr>
          <w:rFonts w:ascii="Arial" w:eastAsia="SimSun" w:hAnsi="Arial" w:cs="Arial"/>
          <w:b/>
          <w:bCs/>
          <w:lang w:eastAsia="zh-CN"/>
        </w:rPr>
      </w:pPr>
      <w:r w:rsidRPr="00EC649C">
        <w:rPr>
          <w:rFonts w:ascii="Arial" w:eastAsia="SimSun" w:hAnsi="Arial" w:cs="Arial"/>
          <w:b/>
          <w:bCs/>
          <w:lang w:eastAsia="zh-CN"/>
        </w:rPr>
        <w:t>Proposal 1:</w:t>
      </w:r>
      <w:r w:rsidRPr="00EC649C">
        <w:rPr>
          <w:rFonts w:ascii="Arial" w:eastAsia="SimSun" w:hAnsi="Arial" w:cs="Arial"/>
          <w:b/>
          <w:bCs/>
          <w:lang w:eastAsia="zh-CN"/>
        </w:rPr>
        <w:tab/>
      </w:r>
      <w:r w:rsidRPr="00EC649C">
        <w:rPr>
          <w:rFonts w:ascii="Arial" w:hAnsi="Arial" w:cs="Arial"/>
          <w:b/>
          <w:bCs/>
          <w:lang w:eastAsia="zh-CN"/>
        </w:rPr>
        <w:t xml:space="preserve">No need to introduce a cell DTX </w:t>
      </w:r>
      <w:r w:rsidR="008458B0">
        <w:rPr>
          <w:rFonts w:ascii="Arial" w:hAnsi="Arial" w:cs="Arial"/>
          <w:b/>
          <w:bCs/>
          <w:lang w:eastAsia="zh-CN"/>
        </w:rPr>
        <w:t xml:space="preserve">UE </w:t>
      </w:r>
      <w:r w:rsidRPr="00EC649C">
        <w:rPr>
          <w:rFonts w:ascii="Arial" w:hAnsi="Arial" w:cs="Arial"/>
          <w:b/>
          <w:bCs/>
          <w:lang w:eastAsia="zh-CN"/>
        </w:rPr>
        <w:t>inactivity</w:t>
      </w:r>
      <w:r w:rsidR="008458B0">
        <w:rPr>
          <w:rFonts w:ascii="Arial" w:hAnsi="Arial" w:cs="Arial"/>
          <w:b/>
          <w:bCs/>
          <w:lang w:eastAsia="zh-CN"/>
        </w:rPr>
        <w:t xml:space="preserve"> timer</w:t>
      </w:r>
      <w:r w:rsidRPr="00EC649C">
        <w:rPr>
          <w:rFonts w:ascii="Arial" w:hAnsi="Arial" w:cs="Arial"/>
          <w:b/>
          <w:bCs/>
          <w:lang w:eastAsia="zh-CN"/>
        </w:rPr>
        <w:t>.</w:t>
      </w:r>
    </w:p>
    <w:p w14:paraId="63942E7C" w14:textId="77777777" w:rsidR="00953D22" w:rsidRPr="00EC649C" w:rsidRDefault="00953D22" w:rsidP="00953D22">
      <w:pPr>
        <w:spacing w:after="120"/>
        <w:rPr>
          <w:rFonts w:ascii="Arial" w:eastAsia="SimSun" w:hAnsi="Arial" w:cs="Arial"/>
          <w:lang w:val="x-none" w:eastAsia="zh-CN"/>
        </w:rPr>
      </w:pPr>
    </w:p>
    <w:p w14:paraId="7059F9FD" w14:textId="31A0ABD1" w:rsidR="0062720B" w:rsidRPr="00EC649C" w:rsidRDefault="001F4F0B" w:rsidP="00CA5167">
      <w:pPr>
        <w:pStyle w:val="2"/>
        <w:tabs>
          <w:tab w:val="clear" w:pos="397"/>
          <w:tab w:val="num" w:pos="567"/>
        </w:tabs>
      </w:pPr>
      <w:r w:rsidRPr="00EC649C">
        <w:t>RACH</w:t>
      </w:r>
      <w:r w:rsidR="00A43793" w:rsidRPr="00EC649C">
        <w:t xml:space="preserve">-SR </w:t>
      </w:r>
      <w:r w:rsidR="003367AC">
        <w:t>for emergency call with Cell DTX/DRX</w:t>
      </w:r>
    </w:p>
    <w:p w14:paraId="39A0658C" w14:textId="374BC7F9" w:rsidR="00315BE2" w:rsidRPr="00EC649C" w:rsidRDefault="003367AC" w:rsidP="00315BE2">
      <w:pPr>
        <w:pStyle w:val="3"/>
      </w:pPr>
      <w:r>
        <w:t>Initiation of SR-RACH for emergency call</w:t>
      </w:r>
    </w:p>
    <w:p w14:paraId="2C301287" w14:textId="04DEF74E" w:rsidR="002356E5" w:rsidRPr="00EC649C" w:rsidRDefault="002C1DCB" w:rsidP="002356E5">
      <w:pPr>
        <w:spacing w:after="120"/>
        <w:rPr>
          <w:rFonts w:eastAsiaTheme="majorEastAsia" w:cstheme="minorHAnsi"/>
          <w:bCs/>
          <w:sz w:val="24"/>
        </w:rPr>
      </w:pPr>
      <w:r w:rsidRPr="00EC649C">
        <w:rPr>
          <w:rFonts w:ascii="Arial" w:hAnsi="Arial" w:cs="Arial"/>
          <w:lang w:val="en-GB" w:eastAsia="zh-CN"/>
        </w:rPr>
        <w:lastRenderedPageBreak/>
        <w:t>In RAN2#123bis</w:t>
      </w:r>
      <w:r w:rsidR="00935534" w:rsidRPr="00EC649C">
        <w:rPr>
          <w:rFonts w:ascii="Arial" w:hAnsi="Arial" w:cs="Arial"/>
          <w:lang w:val="en-GB" w:eastAsia="zh-CN"/>
        </w:rPr>
        <w:t xml:space="preserve"> meeting</w:t>
      </w:r>
      <w:r w:rsidRPr="00EC649C">
        <w:rPr>
          <w:rFonts w:ascii="Arial" w:hAnsi="Arial" w:cs="Arial"/>
          <w:lang w:val="en-GB" w:eastAsia="zh-CN"/>
        </w:rPr>
        <w:t>,</w:t>
      </w:r>
      <w:r w:rsidR="00397147" w:rsidRPr="00EC649C">
        <w:rPr>
          <w:rFonts w:ascii="Arial" w:hAnsi="Arial" w:cs="Arial"/>
          <w:lang w:val="en-GB" w:eastAsia="zh-CN"/>
        </w:rPr>
        <w:t xml:space="preserve"> RACH procedure can be initiated if the UE detects initiation of an emergency call during Cell DTX/DRX non-active period as </w:t>
      </w:r>
      <w:r w:rsidR="00D956DF" w:rsidRPr="00EC649C">
        <w:rPr>
          <w:rFonts w:ascii="Arial" w:hAnsi="Arial" w:cs="Arial"/>
          <w:lang w:val="en-GB" w:eastAsia="zh-CN"/>
        </w:rPr>
        <w:t>W</w:t>
      </w:r>
      <w:r w:rsidR="00397147" w:rsidRPr="00EC649C">
        <w:rPr>
          <w:rFonts w:ascii="Arial" w:hAnsi="Arial" w:cs="Arial"/>
          <w:lang w:val="en-GB" w:eastAsia="zh-CN"/>
        </w:rPr>
        <w:t>A.</w:t>
      </w:r>
      <w:r w:rsidR="00C561AF" w:rsidRPr="00EC649C">
        <w:rPr>
          <w:rFonts w:eastAsiaTheme="majorEastAsia" w:cstheme="minorHAnsi"/>
          <w:bCs/>
          <w:sz w:val="24"/>
          <w:lang w:val="en-GB"/>
        </w:rPr>
        <w:t xml:space="preserve"> </w:t>
      </w:r>
      <w:r w:rsidR="00715C24" w:rsidRPr="00EC649C">
        <w:rPr>
          <w:rFonts w:ascii="Arial" w:hAnsi="Arial" w:cs="Arial"/>
          <w:lang w:val="x-none"/>
        </w:rPr>
        <w:t xml:space="preserve">In offline session, many companies </w:t>
      </w:r>
      <w:r w:rsidR="00AF6BC3" w:rsidRPr="00EC649C">
        <w:rPr>
          <w:rFonts w:ascii="Arial" w:hAnsi="Arial" w:cs="Arial"/>
          <w:lang w:val="x-none"/>
        </w:rPr>
        <w:t>pointed out</w:t>
      </w:r>
      <w:r w:rsidR="00715C24" w:rsidRPr="00EC649C">
        <w:rPr>
          <w:rFonts w:ascii="Arial" w:hAnsi="Arial" w:cs="Arial"/>
          <w:lang w:val="x-none"/>
        </w:rPr>
        <w:t xml:space="preserve"> the current UE </w:t>
      </w:r>
      <w:r w:rsidR="00AF6BC3" w:rsidRPr="00EC649C">
        <w:rPr>
          <w:rFonts w:ascii="Arial" w:hAnsi="Arial" w:cs="Arial"/>
          <w:lang w:val="x-none"/>
        </w:rPr>
        <w:t>already</w:t>
      </w:r>
      <w:r w:rsidR="00715C24" w:rsidRPr="00EC649C">
        <w:rPr>
          <w:rFonts w:ascii="Arial" w:hAnsi="Arial" w:cs="Arial"/>
          <w:lang w:val="x-none"/>
        </w:rPr>
        <w:t xml:space="preserve"> </w:t>
      </w:r>
      <w:r w:rsidR="00AF6BC3" w:rsidRPr="00EC649C">
        <w:rPr>
          <w:rFonts w:ascii="Arial" w:hAnsi="Arial" w:cs="Arial"/>
          <w:lang w:val="x-none"/>
        </w:rPr>
        <w:t xml:space="preserve">can </w:t>
      </w:r>
      <w:r w:rsidR="00715C24" w:rsidRPr="00EC649C">
        <w:rPr>
          <w:rFonts w:ascii="Arial" w:hAnsi="Arial" w:cs="Arial"/>
          <w:lang w:val="x-none"/>
        </w:rPr>
        <w:t>detect whether an emergency call is initiated</w:t>
      </w:r>
      <w:r w:rsidR="00AF6BC3" w:rsidRPr="00EC649C">
        <w:rPr>
          <w:rFonts w:ascii="Arial" w:hAnsi="Arial" w:cs="Arial"/>
          <w:lang w:val="x-none"/>
        </w:rPr>
        <w:t xml:space="preserve"> or not</w:t>
      </w:r>
      <w:r w:rsidR="00F86E7B" w:rsidRPr="00EC649C">
        <w:rPr>
          <w:rFonts w:ascii="Arial" w:hAnsi="Arial" w:cs="Arial"/>
          <w:lang w:val="x-none"/>
        </w:rPr>
        <w:t xml:space="preserve"> without an explicit NES indication</w:t>
      </w:r>
      <w:r w:rsidR="00715C24" w:rsidRPr="00EC649C">
        <w:rPr>
          <w:rFonts w:ascii="Arial" w:hAnsi="Arial" w:cs="Arial"/>
          <w:lang w:val="x-none"/>
        </w:rPr>
        <w:t>. In fact, according to the current RRC specification</w:t>
      </w:r>
      <w:r w:rsidR="00AF6BC3" w:rsidRPr="00EC649C">
        <w:rPr>
          <w:rFonts w:ascii="Arial" w:hAnsi="Arial" w:cs="Arial"/>
          <w:lang w:val="x-none"/>
        </w:rPr>
        <w:t>, a similar procedure is described in RRC connection resume procedure in clause 5.3.13.2 of TS 38.331.</w:t>
      </w:r>
      <w:r w:rsidR="00715C24" w:rsidRPr="00EC649C">
        <w:rPr>
          <w:rFonts w:ascii="Arial" w:hAnsi="Arial" w:cs="Arial"/>
          <w:lang w:val="x-none"/>
        </w:rPr>
        <w:t xml:space="preserve"> </w:t>
      </w:r>
    </w:p>
    <w:p w14:paraId="04B06653" w14:textId="77777777" w:rsidR="00492EA3" w:rsidRPr="00EC649C" w:rsidRDefault="00492EA3" w:rsidP="00487060">
      <w:pPr>
        <w:pStyle w:val="B1"/>
        <w:pBdr>
          <w:top w:val="single" w:sz="4" w:space="1" w:color="auto"/>
          <w:left w:val="single" w:sz="4" w:space="4" w:color="auto"/>
          <w:bottom w:val="single" w:sz="4" w:space="1" w:color="auto"/>
          <w:right w:val="single" w:sz="4" w:space="4" w:color="auto"/>
        </w:pBdr>
        <w:spacing w:after="120"/>
        <w:ind w:left="709"/>
        <w:rPr>
          <w:rFonts w:ascii="Times New Roman" w:eastAsiaTheme="minorEastAsia" w:hAnsi="Times New Roman" w:cs="Times New Roman"/>
          <w:i/>
          <w:sz w:val="20"/>
          <w:szCs w:val="20"/>
        </w:rPr>
      </w:pPr>
      <w:r w:rsidRPr="00EC649C">
        <w:rPr>
          <w:rFonts w:ascii="Times New Roman" w:eastAsiaTheme="minorEastAsia" w:hAnsi="Times New Roman" w:cs="Times New Roman"/>
          <w:i/>
          <w:sz w:val="20"/>
          <w:szCs w:val="20"/>
        </w:rPr>
        <w:t>1&gt;</w:t>
      </w:r>
      <w:r w:rsidRPr="00EC649C">
        <w:rPr>
          <w:rFonts w:ascii="Times New Roman" w:eastAsiaTheme="minorEastAsia" w:hAnsi="Times New Roman" w:cs="Times New Roman"/>
          <w:i/>
          <w:sz w:val="20"/>
          <w:szCs w:val="20"/>
        </w:rPr>
        <w:tab/>
        <w:t>else if the resumption of the RRC connection is triggered due to an RNA update as specified in 5.3.13.8:</w:t>
      </w:r>
    </w:p>
    <w:p w14:paraId="50696DAE" w14:textId="4929F3E5" w:rsidR="00492EA3" w:rsidRPr="00EC649C" w:rsidRDefault="00492EA3" w:rsidP="00487060">
      <w:pPr>
        <w:pStyle w:val="B1"/>
        <w:pBdr>
          <w:top w:val="single" w:sz="4" w:space="1" w:color="auto"/>
          <w:left w:val="single" w:sz="4" w:space="4" w:color="auto"/>
          <w:bottom w:val="single" w:sz="4" w:space="1" w:color="auto"/>
          <w:right w:val="single" w:sz="4" w:space="4" w:color="auto"/>
        </w:pBdr>
        <w:tabs>
          <w:tab w:val="left" w:pos="851"/>
        </w:tabs>
        <w:spacing w:after="120"/>
        <w:ind w:left="709"/>
        <w:rPr>
          <w:rFonts w:ascii="Times New Roman" w:eastAsiaTheme="minorEastAsia" w:hAnsi="Times New Roman" w:cs="Times New Roman"/>
          <w:i/>
          <w:sz w:val="20"/>
          <w:szCs w:val="20"/>
        </w:rPr>
      </w:pPr>
      <w:r w:rsidRPr="00EC649C">
        <w:rPr>
          <w:rFonts w:ascii="Times New Roman" w:eastAsiaTheme="minorEastAsia" w:hAnsi="Times New Roman" w:cs="Times New Roman"/>
          <w:i/>
          <w:sz w:val="20"/>
          <w:szCs w:val="20"/>
        </w:rPr>
        <w:tab/>
        <w:t>2&gt;</w:t>
      </w:r>
      <w:r w:rsidRPr="00EC649C">
        <w:rPr>
          <w:rFonts w:ascii="Times New Roman" w:eastAsiaTheme="minorEastAsia" w:hAnsi="Times New Roman" w:cs="Times New Roman"/>
          <w:i/>
          <w:sz w:val="20"/>
          <w:szCs w:val="20"/>
        </w:rPr>
        <w:tab/>
        <w:t>if an emergency service is ongoing:</w:t>
      </w:r>
    </w:p>
    <w:p w14:paraId="3EEC4704" w14:textId="77A17A35" w:rsidR="00492EA3" w:rsidRPr="00EC649C" w:rsidRDefault="00492EA3" w:rsidP="00487060">
      <w:pPr>
        <w:pStyle w:val="B1"/>
        <w:pBdr>
          <w:top w:val="single" w:sz="4" w:space="1" w:color="auto"/>
          <w:left w:val="single" w:sz="4" w:space="4" w:color="auto"/>
          <w:bottom w:val="single" w:sz="4" w:space="1" w:color="auto"/>
          <w:right w:val="single" w:sz="4" w:space="4" w:color="auto"/>
        </w:pBdr>
        <w:spacing w:after="120"/>
        <w:ind w:left="709"/>
        <w:rPr>
          <w:rFonts w:ascii="Times New Roman" w:eastAsiaTheme="minorEastAsia" w:hAnsi="Times New Roman" w:cs="Times New Roman"/>
          <w:i/>
          <w:sz w:val="20"/>
          <w:szCs w:val="20"/>
        </w:rPr>
      </w:pPr>
      <w:r w:rsidRPr="00EC649C">
        <w:rPr>
          <w:rFonts w:ascii="Times New Roman" w:eastAsiaTheme="minorEastAsia" w:hAnsi="Times New Roman" w:cs="Times New Roman"/>
          <w:i/>
          <w:sz w:val="20"/>
          <w:szCs w:val="20"/>
        </w:rPr>
        <w:t>NOTE 1:</w:t>
      </w:r>
      <w:r w:rsidRPr="00EC649C">
        <w:rPr>
          <w:rFonts w:ascii="Times New Roman" w:eastAsiaTheme="minorEastAsia" w:hAnsi="Times New Roman" w:cs="Times New Roman"/>
          <w:i/>
          <w:sz w:val="20"/>
          <w:szCs w:val="20"/>
        </w:rPr>
        <w:tab/>
        <w:t>How the RRC layer in the UE is aware of an ongoing emergency service is up to UE implementation.</w:t>
      </w:r>
    </w:p>
    <w:p w14:paraId="36FC8891" w14:textId="3A8D938D" w:rsidR="000A4991" w:rsidRPr="00EC649C" w:rsidRDefault="000A4991" w:rsidP="008205C7">
      <w:pPr>
        <w:spacing w:after="120"/>
        <w:rPr>
          <w:rFonts w:ascii="Arial" w:hAnsi="Arial" w:cs="Arial"/>
        </w:rPr>
      </w:pPr>
      <w:r w:rsidRPr="00EC649C">
        <w:rPr>
          <w:rFonts w:ascii="Arial" w:hAnsi="Arial" w:cs="Arial"/>
        </w:rPr>
        <w:t xml:space="preserve">Thus, the UE </w:t>
      </w:r>
      <w:r w:rsidR="00E14203" w:rsidRPr="00EC649C">
        <w:rPr>
          <w:rFonts w:ascii="Arial" w:hAnsi="Arial" w:cs="Arial"/>
        </w:rPr>
        <w:t xml:space="preserve">already </w:t>
      </w:r>
      <w:r w:rsidRPr="00EC649C">
        <w:rPr>
          <w:rFonts w:ascii="Arial" w:hAnsi="Arial" w:cs="Arial"/>
        </w:rPr>
        <w:t>has a capable to detect whether an emergency call is initiated</w:t>
      </w:r>
      <w:r w:rsidR="00AF6BC3" w:rsidRPr="00EC649C">
        <w:rPr>
          <w:rFonts w:ascii="Arial" w:hAnsi="Arial" w:cs="Arial"/>
        </w:rPr>
        <w:t xml:space="preserve"> and there is no additional inter-layer signalling between NAS and </w:t>
      </w:r>
      <w:r w:rsidR="00D9085E">
        <w:rPr>
          <w:rFonts w:ascii="Arial" w:hAnsi="Arial" w:cs="Arial"/>
        </w:rPr>
        <w:t>AS</w:t>
      </w:r>
      <w:r w:rsidR="00AF6BC3" w:rsidRPr="00EC649C">
        <w:rPr>
          <w:rFonts w:ascii="Arial" w:hAnsi="Arial" w:cs="Arial"/>
        </w:rPr>
        <w:t xml:space="preserve"> layers.</w:t>
      </w:r>
    </w:p>
    <w:p w14:paraId="2A85A616" w14:textId="09DD60EA" w:rsidR="000A4991" w:rsidRPr="00EC649C" w:rsidRDefault="00AF6BC3" w:rsidP="00EF42FD">
      <w:pPr>
        <w:tabs>
          <w:tab w:val="left" w:pos="1560"/>
        </w:tabs>
        <w:spacing w:after="120"/>
        <w:ind w:left="1560" w:hanging="1560"/>
        <w:rPr>
          <w:rFonts w:ascii="Arial" w:hAnsi="Arial" w:cs="Arial"/>
        </w:rPr>
      </w:pPr>
      <w:r w:rsidRPr="00EC649C">
        <w:rPr>
          <w:rFonts w:ascii="Arial" w:eastAsia="SimSun" w:hAnsi="Arial" w:cs="Arial"/>
          <w:b/>
          <w:bCs/>
          <w:lang w:eastAsia="zh-CN"/>
        </w:rPr>
        <w:t>Observation 3:</w:t>
      </w:r>
      <w:r w:rsidRPr="00EC649C">
        <w:rPr>
          <w:rFonts w:ascii="Arial" w:eastAsia="SimSun" w:hAnsi="Arial" w:cs="Arial"/>
          <w:b/>
          <w:bCs/>
          <w:lang w:eastAsia="zh-CN"/>
        </w:rPr>
        <w:tab/>
      </w:r>
      <w:r w:rsidR="00EF42FD" w:rsidRPr="00EC649C">
        <w:rPr>
          <w:rFonts w:ascii="Arial" w:hAnsi="Arial" w:cs="Arial"/>
          <w:b/>
          <w:bCs/>
          <w:lang w:eastAsia="zh-CN"/>
        </w:rPr>
        <w:t>T</w:t>
      </w:r>
      <w:r w:rsidRPr="00EC649C">
        <w:rPr>
          <w:rFonts w:ascii="Arial" w:hAnsi="Arial" w:cs="Arial"/>
          <w:b/>
          <w:bCs/>
          <w:lang w:eastAsia="zh-CN"/>
        </w:rPr>
        <w:t>he UE can detect ongoing emergency service by UE implementation.</w:t>
      </w:r>
    </w:p>
    <w:p w14:paraId="6FD05F3A" w14:textId="77777777" w:rsidR="00AF6BC3" w:rsidRPr="00EC649C" w:rsidRDefault="00AF6BC3" w:rsidP="008205C7">
      <w:pPr>
        <w:spacing w:after="120"/>
        <w:rPr>
          <w:rFonts w:ascii="Arial" w:hAnsi="Arial" w:cs="Arial"/>
        </w:rPr>
      </w:pPr>
    </w:p>
    <w:p w14:paraId="2D13B5F9" w14:textId="4CEA16D7" w:rsidR="005A0062" w:rsidRPr="00EC649C" w:rsidRDefault="00F86E7B" w:rsidP="008205C7">
      <w:pPr>
        <w:spacing w:after="120"/>
        <w:rPr>
          <w:rFonts w:ascii="Arial" w:hAnsi="Arial" w:cs="Arial"/>
        </w:rPr>
      </w:pPr>
      <w:bookmarkStart w:id="11" w:name="_Hlk149677852"/>
      <w:r w:rsidRPr="00EC649C">
        <w:rPr>
          <w:rFonts w:ascii="Arial" w:hAnsi="Arial" w:cs="Arial"/>
        </w:rPr>
        <w:t>On the other hand</w:t>
      </w:r>
      <w:bookmarkEnd w:id="11"/>
      <w:r w:rsidR="00E469FC" w:rsidRPr="00EC649C">
        <w:rPr>
          <w:rFonts w:ascii="Arial" w:hAnsi="Arial" w:cs="Arial" w:hint="eastAsia"/>
        </w:rPr>
        <w:t>, the current WA only considers</w:t>
      </w:r>
      <w:r w:rsidR="00E469FC" w:rsidRPr="00EC649C">
        <w:rPr>
          <w:rFonts w:ascii="Arial" w:hAnsi="Arial" w:cs="Arial"/>
        </w:rPr>
        <w:t xml:space="preserve"> the Cell DTX/DRX non-active period.</w:t>
      </w:r>
      <w:r w:rsidR="00EC0EF9" w:rsidRPr="00EC649C">
        <w:rPr>
          <w:rFonts w:ascii="Arial" w:hAnsi="Arial" w:cs="Arial"/>
        </w:rPr>
        <w:t xml:space="preserve"> </w:t>
      </w:r>
      <w:r w:rsidR="00C561AF" w:rsidRPr="00EC649C">
        <w:rPr>
          <w:rFonts w:ascii="Arial" w:hAnsi="Arial" w:cs="Arial"/>
        </w:rPr>
        <w:t xml:space="preserve">In </w:t>
      </w:r>
      <w:r w:rsidR="00E14203" w:rsidRPr="00EC649C">
        <w:rPr>
          <w:rFonts w:ascii="Arial" w:hAnsi="Arial" w:cs="Arial"/>
        </w:rPr>
        <w:t>principle</w:t>
      </w:r>
      <w:r w:rsidR="00C561AF" w:rsidRPr="00EC649C">
        <w:rPr>
          <w:rFonts w:ascii="Arial" w:hAnsi="Arial" w:cs="Arial"/>
        </w:rPr>
        <w:t xml:space="preserve">, </w:t>
      </w:r>
      <w:r w:rsidR="00EF42FD" w:rsidRPr="00EC649C">
        <w:rPr>
          <w:rFonts w:ascii="Arial" w:hAnsi="Arial" w:cs="Arial"/>
        </w:rPr>
        <w:t xml:space="preserve">whenever </w:t>
      </w:r>
      <w:r w:rsidR="00C561AF" w:rsidRPr="00EC649C">
        <w:rPr>
          <w:rFonts w:ascii="Arial" w:hAnsi="Arial" w:cs="Arial"/>
        </w:rPr>
        <w:t xml:space="preserve">the UE </w:t>
      </w:r>
      <w:r w:rsidR="00EF42FD" w:rsidRPr="00EC649C">
        <w:rPr>
          <w:rFonts w:ascii="Arial" w:hAnsi="Arial" w:cs="Arial"/>
        </w:rPr>
        <w:t xml:space="preserve">detects an emergency, the UE </w:t>
      </w:r>
      <w:r w:rsidR="00D606B4" w:rsidRPr="00EC649C">
        <w:rPr>
          <w:rFonts w:ascii="Arial" w:hAnsi="Arial" w:cs="Arial"/>
        </w:rPr>
        <w:t>shall</w:t>
      </w:r>
      <w:r w:rsidR="00C561AF" w:rsidRPr="00EC649C">
        <w:rPr>
          <w:rFonts w:ascii="Arial" w:hAnsi="Arial" w:cs="Arial"/>
        </w:rPr>
        <w:t xml:space="preserve"> </w:t>
      </w:r>
      <w:r w:rsidR="00EF42FD" w:rsidRPr="00EC649C">
        <w:rPr>
          <w:rFonts w:ascii="Arial" w:hAnsi="Arial" w:cs="Arial"/>
        </w:rPr>
        <w:t xml:space="preserve">immediately </w:t>
      </w:r>
      <w:r w:rsidR="00E14203" w:rsidRPr="00EC649C">
        <w:rPr>
          <w:rFonts w:ascii="Arial" w:hAnsi="Arial" w:cs="Arial"/>
        </w:rPr>
        <w:t>attempt</w:t>
      </w:r>
      <w:r w:rsidR="00D606B4" w:rsidRPr="00EC649C">
        <w:rPr>
          <w:rFonts w:ascii="Arial" w:hAnsi="Arial" w:cs="Arial"/>
        </w:rPr>
        <w:t xml:space="preserve"> to </w:t>
      </w:r>
      <w:r w:rsidR="00EF42FD" w:rsidRPr="00EC649C">
        <w:rPr>
          <w:rFonts w:ascii="Arial" w:hAnsi="Arial" w:cs="Arial"/>
        </w:rPr>
        <w:t xml:space="preserve">establish </w:t>
      </w:r>
      <w:r w:rsidR="00C561AF" w:rsidRPr="00EC649C">
        <w:rPr>
          <w:rFonts w:ascii="Arial" w:hAnsi="Arial" w:cs="Arial"/>
        </w:rPr>
        <w:t xml:space="preserve">an emergency service </w:t>
      </w:r>
      <w:r w:rsidR="00EF42FD" w:rsidRPr="00EC649C">
        <w:rPr>
          <w:rFonts w:ascii="Arial" w:hAnsi="Arial" w:cs="Arial"/>
        </w:rPr>
        <w:t xml:space="preserve">session. </w:t>
      </w:r>
      <w:r w:rsidR="00D606B4" w:rsidRPr="00EC649C">
        <w:rPr>
          <w:rFonts w:ascii="Arial" w:hAnsi="Arial" w:cs="Arial"/>
        </w:rPr>
        <w:t>Given that</w:t>
      </w:r>
      <w:r w:rsidR="00EF42FD" w:rsidRPr="00EC649C">
        <w:rPr>
          <w:rFonts w:ascii="Arial" w:hAnsi="Arial" w:cs="Arial"/>
        </w:rPr>
        <w:t xml:space="preserve"> </w:t>
      </w:r>
      <w:r w:rsidR="00D606B4" w:rsidRPr="00EC649C">
        <w:rPr>
          <w:rFonts w:ascii="Arial" w:hAnsi="Arial" w:cs="Arial"/>
        </w:rPr>
        <w:t xml:space="preserve">there is no reason to limit this procedure only when the Cell DTX/DRX is in non-active period. The UE should </w:t>
      </w:r>
      <w:r w:rsidR="00817A8C" w:rsidRPr="00EC649C">
        <w:rPr>
          <w:rFonts w:ascii="Arial" w:hAnsi="Arial" w:cs="Arial"/>
        </w:rPr>
        <w:t>need to check</w:t>
      </w:r>
      <w:r w:rsidR="00D606B4" w:rsidRPr="00EC649C">
        <w:rPr>
          <w:rFonts w:ascii="Arial" w:hAnsi="Arial" w:cs="Arial"/>
        </w:rPr>
        <w:t xml:space="preserve"> whether </w:t>
      </w:r>
      <w:r w:rsidR="00817A8C" w:rsidRPr="00EC649C">
        <w:rPr>
          <w:rFonts w:ascii="Arial" w:hAnsi="Arial" w:cs="Arial"/>
        </w:rPr>
        <w:t xml:space="preserve">there is no valid </w:t>
      </w:r>
      <w:r w:rsidR="00D606B4" w:rsidRPr="00EC649C">
        <w:rPr>
          <w:rFonts w:ascii="Arial" w:hAnsi="Arial" w:cs="Arial"/>
        </w:rPr>
        <w:t>PUCCH resource</w:t>
      </w:r>
      <w:r w:rsidRPr="00EC649C">
        <w:rPr>
          <w:rFonts w:ascii="Arial" w:hAnsi="Arial" w:cs="Arial"/>
        </w:rPr>
        <w:t xml:space="preserve"> after an emergency call detection</w:t>
      </w:r>
      <w:r w:rsidR="00817A8C" w:rsidRPr="00EC649C">
        <w:rPr>
          <w:rFonts w:ascii="Arial" w:hAnsi="Arial" w:cs="Arial"/>
        </w:rPr>
        <w:t>.</w:t>
      </w:r>
    </w:p>
    <w:p w14:paraId="6D99AB74" w14:textId="37466E3D" w:rsidR="002A217C" w:rsidRPr="00EC649C" w:rsidRDefault="00F307CC" w:rsidP="008F5294">
      <w:pPr>
        <w:tabs>
          <w:tab w:val="left" w:pos="1560"/>
        </w:tabs>
        <w:spacing w:after="120"/>
        <w:ind w:left="1560" w:hanging="1560"/>
        <w:rPr>
          <w:rFonts w:ascii="Arial" w:hAnsi="Arial" w:cs="Arial"/>
          <w:b/>
          <w:bCs/>
          <w:lang w:eastAsia="zh-CN"/>
        </w:rPr>
      </w:pPr>
      <w:r w:rsidRPr="00EC649C">
        <w:rPr>
          <w:rFonts w:ascii="Arial" w:eastAsia="SimSun" w:hAnsi="Arial" w:cs="Arial"/>
          <w:b/>
          <w:bCs/>
          <w:lang w:eastAsia="zh-CN"/>
        </w:rPr>
        <w:t xml:space="preserve">Observation </w:t>
      </w:r>
      <w:r w:rsidR="00DD7277" w:rsidRPr="00EC649C">
        <w:rPr>
          <w:rFonts w:ascii="Arial" w:eastAsia="SimSun" w:hAnsi="Arial" w:cs="Arial"/>
          <w:b/>
          <w:bCs/>
          <w:lang w:eastAsia="zh-CN"/>
        </w:rPr>
        <w:t>4</w:t>
      </w:r>
      <w:r w:rsidR="002A217C" w:rsidRPr="00EC649C">
        <w:rPr>
          <w:rFonts w:ascii="Arial" w:eastAsia="SimSun" w:hAnsi="Arial" w:cs="Arial"/>
          <w:b/>
          <w:bCs/>
          <w:lang w:eastAsia="zh-CN"/>
        </w:rPr>
        <w:t>:</w:t>
      </w:r>
      <w:r w:rsidR="002A217C" w:rsidRPr="00EC649C">
        <w:rPr>
          <w:rFonts w:ascii="Arial" w:eastAsia="SimSun" w:hAnsi="Arial" w:cs="Arial"/>
          <w:b/>
          <w:bCs/>
          <w:lang w:eastAsia="zh-CN"/>
        </w:rPr>
        <w:tab/>
      </w:r>
      <w:r w:rsidR="002A217C" w:rsidRPr="00EC649C">
        <w:rPr>
          <w:rFonts w:ascii="Arial" w:hAnsi="Arial" w:cs="Arial"/>
          <w:b/>
          <w:bCs/>
          <w:lang w:eastAsia="zh-CN"/>
        </w:rPr>
        <w:t xml:space="preserve">Random access </w:t>
      </w:r>
      <w:r w:rsidR="003571A1" w:rsidRPr="00EC649C">
        <w:rPr>
          <w:rFonts w:ascii="Arial" w:hAnsi="Arial" w:cs="Arial"/>
          <w:b/>
          <w:bCs/>
          <w:lang w:eastAsia="zh-CN"/>
        </w:rPr>
        <w:t xml:space="preserve">procedure </w:t>
      </w:r>
      <w:r w:rsidR="009E5732" w:rsidRPr="00EC649C">
        <w:rPr>
          <w:rFonts w:ascii="Arial" w:hAnsi="Arial" w:cs="Arial"/>
          <w:b/>
          <w:bCs/>
          <w:lang w:eastAsia="zh-CN"/>
        </w:rPr>
        <w:t xml:space="preserve">for an emergency call </w:t>
      </w:r>
      <w:r w:rsidR="002A217C" w:rsidRPr="00EC649C">
        <w:rPr>
          <w:rFonts w:ascii="Arial" w:hAnsi="Arial" w:cs="Arial"/>
          <w:b/>
          <w:bCs/>
          <w:lang w:eastAsia="zh-CN"/>
        </w:rPr>
        <w:t xml:space="preserve">may be initiated if there </w:t>
      </w:r>
      <w:r w:rsidR="003D2FCF" w:rsidRPr="00EC649C">
        <w:rPr>
          <w:rFonts w:ascii="Arial" w:hAnsi="Arial" w:cs="Arial"/>
          <w:b/>
          <w:bCs/>
          <w:lang w:eastAsia="zh-CN"/>
        </w:rPr>
        <w:t>is</w:t>
      </w:r>
      <w:r w:rsidR="002A217C" w:rsidRPr="00EC649C">
        <w:rPr>
          <w:rFonts w:ascii="Arial" w:hAnsi="Arial" w:cs="Arial"/>
          <w:b/>
          <w:bCs/>
          <w:lang w:eastAsia="zh-CN"/>
        </w:rPr>
        <w:t xml:space="preserve"> no </w:t>
      </w:r>
      <w:r w:rsidR="003571A1" w:rsidRPr="00EC649C">
        <w:rPr>
          <w:rFonts w:ascii="Arial" w:hAnsi="Arial" w:cs="Arial"/>
          <w:b/>
          <w:bCs/>
          <w:lang w:eastAsia="zh-CN"/>
        </w:rPr>
        <w:t>valid</w:t>
      </w:r>
      <w:r w:rsidR="002A217C" w:rsidRPr="00EC649C">
        <w:rPr>
          <w:rFonts w:ascii="Arial" w:hAnsi="Arial" w:cs="Arial"/>
          <w:b/>
          <w:bCs/>
          <w:lang w:eastAsia="zh-CN"/>
        </w:rPr>
        <w:t xml:space="preserve"> PUCCH resource during Cell </w:t>
      </w:r>
      <w:r w:rsidR="0045120B" w:rsidRPr="00EC649C">
        <w:rPr>
          <w:rFonts w:ascii="Arial" w:hAnsi="Arial" w:cs="Arial"/>
          <w:b/>
          <w:bCs/>
          <w:lang w:eastAsia="zh-CN"/>
        </w:rPr>
        <w:t>DTX/</w:t>
      </w:r>
      <w:r w:rsidR="002A217C" w:rsidRPr="00EC649C">
        <w:rPr>
          <w:rFonts w:ascii="Arial" w:hAnsi="Arial" w:cs="Arial"/>
          <w:b/>
          <w:bCs/>
          <w:lang w:eastAsia="zh-CN"/>
        </w:rPr>
        <w:t>DRX active period.</w:t>
      </w:r>
    </w:p>
    <w:p w14:paraId="6A87F517" w14:textId="7B77BFDF" w:rsidR="006D1704" w:rsidRPr="00EC649C" w:rsidRDefault="006D1704" w:rsidP="00B312C1">
      <w:pPr>
        <w:tabs>
          <w:tab w:val="left" w:pos="1276"/>
        </w:tabs>
        <w:spacing w:after="120"/>
        <w:ind w:leftChars="1" w:left="1273" w:hangingChars="603" w:hanging="1271"/>
        <w:rPr>
          <w:rFonts w:ascii="Arial" w:eastAsia="SimSun" w:hAnsi="Arial" w:cs="Arial"/>
          <w:b/>
          <w:bCs/>
          <w:lang w:eastAsia="zh-CN"/>
        </w:rPr>
      </w:pPr>
      <w:r w:rsidRPr="00EC649C">
        <w:rPr>
          <w:rFonts w:ascii="Arial" w:eastAsia="SimSun" w:hAnsi="Arial" w:cs="Arial"/>
          <w:b/>
          <w:bCs/>
          <w:lang w:eastAsia="zh-CN"/>
        </w:rPr>
        <w:t xml:space="preserve">Proposal </w:t>
      </w:r>
      <w:r w:rsidR="00B312C1" w:rsidRPr="00EC649C">
        <w:rPr>
          <w:rFonts w:ascii="Arial" w:eastAsia="SimSun" w:hAnsi="Arial" w:cs="Arial"/>
          <w:b/>
          <w:bCs/>
          <w:lang w:eastAsia="zh-CN"/>
        </w:rPr>
        <w:t>2</w:t>
      </w:r>
      <w:r w:rsidRPr="00EC649C">
        <w:rPr>
          <w:rFonts w:ascii="Arial" w:eastAsia="SimSun" w:hAnsi="Arial" w:cs="Arial"/>
          <w:b/>
          <w:bCs/>
          <w:lang w:eastAsia="zh-CN"/>
        </w:rPr>
        <w:t>:</w:t>
      </w:r>
      <w:r w:rsidRPr="00EC649C">
        <w:rPr>
          <w:rFonts w:ascii="Arial" w:eastAsia="SimSun" w:hAnsi="Arial" w:cs="Arial"/>
          <w:b/>
          <w:bCs/>
          <w:lang w:eastAsia="zh-CN"/>
        </w:rPr>
        <w:tab/>
      </w:r>
      <w:r w:rsidR="00354096" w:rsidRPr="00EC649C">
        <w:rPr>
          <w:rFonts w:ascii="Arial" w:hAnsi="Arial" w:cs="Arial"/>
          <w:b/>
          <w:bCs/>
          <w:lang w:eastAsia="zh-CN"/>
        </w:rPr>
        <w:t>If an emergency call is initiated</w:t>
      </w:r>
      <w:r w:rsidR="009A0258" w:rsidRPr="00EC649C">
        <w:rPr>
          <w:rFonts w:ascii="Arial" w:hAnsi="Arial" w:cs="Arial"/>
          <w:b/>
          <w:bCs/>
          <w:lang w:eastAsia="zh-CN"/>
        </w:rPr>
        <w:t xml:space="preserve"> and detected</w:t>
      </w:r>
      <w:r w:rsidR="00354096" w:rsidRPr="00EC649C">
        <w:rPr>
          <w:rFonts w:ascii="Arial" w:hAnsi="Arial" w:cs="Arial"/>
          <w:b/>
          <w:bCs/>
          <w:lang w:eastAsia="zh-CN"/>
        </w:rPr>
        <w:t>, the UE needs to check</w:t>
      </w:r>
      <w:r w:rsidRPr="00EC649C">
        <w:rPr>
          <w:rFonts w:ascii="Arial" w:hAnsi="Arial" w:cs="Arial"/>
          <w:b/>
          <w:bCs/>
          <w:lang w:eastAsia="zh-CN"/>
        </w:rPr>
        <w:t xml:space="preserve"> whether </w:t>
      </w:r>
      <w:r w:rsidR="00B22F47" w:rsidRPr="00EC649C">
        <w:rPr>
          <w:rFonts w:ascii="Arial" w:hAnsi="Arial" w:cs="Arial"/>
          <w:b/>
          <w:bCs/>
          <w:lang w:eastAsia="zh-CN"/>
        </w:rPr>
        <w:t>PUCCH resource is available</w:t>
      </w:r>
      <w:r w:rsidR="00F86E7B" w:rsidRPr="00EC649C">
        <w:rPr>
          <w:rFonts w:ascii="Arial" w:hAnsi="Arial" w:cs="Arial"/>
          <w:b/>
          <w:bCs/>
          <w:lang w:eastAsia="zh-CN"/>
        </w:rPr>
        <w:t xml:space="preserve"> </w:t>
      </w:r>
      <w:r w:rsidR="00E55208">
        <w:rPr>
          <w:rFonts w:ascii="Arial" w:hAnsi="Arial" w:cs="Arial"/>
          <w:b/>
          <w:bCs/>
          <w:lang w:eastAsia="zh-CN"/>
        </w:rPr>
        <w:t>if Cell DTX/DRX is configured and activated</w:t>
      </w:r>
      <w:r w:rsidRPr="00EC649C">
        <w:rPr>
          <w:rFonts w:ascii="Arial" w:hAnsi="Arial" w:cs="Arial"/>
          <w:b/>
          <w:bCs/>
          <w:lang w:eastAsia="zh-CN"/>
        </w:rPr>
        <w:t>.</w:t>
      </w:r>
    </w:p>
    <w:p w14:paraId="531EFCD4" w14:textId="77777777" w:rsidR="009A0258" w:rsidRPr="00EC649C" w:rsidRDefault="009A0258" w:rsidP="00F86E7B">
      <w:pPr>
        <w:spacing w:after="120"/>
        <w:rPr>
          <w:rFonts w:ascii="Arial" w:hAnsi="Arial" w:cs="Arial"/>
          <w:lang w:val="x-none"/>
        </w:rPr>
      </w:pPr>
    </w:p>
    <w:p w14:paraId="7B16B033" w14:textId="6524F2B1" w:rsidR="00F86E7B" w:rsidRPr="00EC649C" w:rsidRDefault="00051A20" w:rsidP="00F86E7B">
      <w:pPr>
        <w:spacing w:after="120"/>
        <w:rPr>
          <w:rFonts w:ascii="Arial" w:hAnsi="Arial" w:cs="Arial"/>
          <w:lang w:val="x-none"/>
        </w:rPr>
      </w:pPr>
      <w:r w:rsidRPr="00EC649C">
        <w:rPr>
          <w:rFonts w:ascii="Arial" w:hAnsi="Arial" w:cs="Arial"/>
          <w:lang w:val="x-none"/>
        </w:rPr>
        <w:t xml:space="preserve">To support RACH initiation for an emergency call </w:t>
      </w:r>
      <w:r w:rsidR="00B052D6" w:rsidRPr="00EC649C">
        <w:rPr>
          <w:rFonts w:ascii="Arial" w:hAnsi="Arial" w:cs="Arial"/>
          <w:lang w:val="x-none"/>
        </w:rPr>
        <w:t xml:space="preserve">during </w:t>
      </w:r>
      <w:r w:rsidRPr="00EC649C">
        <w:rPr>
          <w:rFonts w:ascii="Arial" w:hAnsi="Arial" w:cs="Arial"/>
          <w:lang w:val="x-none"/>
        </w:rPr>
        <w:t>Cell DTX/DRX active period</w:t>
      </w:r>
      <w:r w:rsidR="00B052D6" w:rsidRPr="00EC649C">
        <w:rPr>
          <w:rFonts w:ascii="Arial" w:hAnsi="Arial" w:cs="Arial"/>
          <w:lang w:val="x-none"/>
        </w:rPr>
        <w:t xml:space="preserve"> as well</w:t>
      </w:r>
      <w:r w:rsidRPr="00EC649C">
        <w:rPr>
          <w:rFonts w:ascii="Arial" w:hAnsi="Arial" w:cs="Arial"/>
          <w:lang w:val="x-none"/>
        </w:rPr>
        <w:t xml:space="preserve">, </w:t>
      </w:r>
      <w:r w:rsidR="00982809" w:rsidRPr="00EC649C">
        <w:rPr>
          <w:rFonts w:ascii="Arial" w:hAnsi="Arial" w:cs="Arial"/>
          <w:lang w:val="x-none"/>
        </w:rPr>
        <w:t xml:space="preserve">it is reasonable to </w:t>
      </w:r>
      <w:r w:rsidRPr="00EC649C">
        <w:rPr>
          <w:rFonts w:ascii="Arial" w:hAnsi="Arial" w:cs="Arial"/>
          <w:lang w:val="x-none"/>
        </w:rPr>
        <w:t>update the WA</w:t>
      </w:r>
      <w:r w:rsidR="00043F62" w:rsidRPr="00EC649C">
        <w:rPr>
          <w:rFonts w:ascii="Arial" w:hAnsi="Arial" w:cs="Arial"/>
          <w:lang w:val="x-none"/>
        </w:rPr>
        <w:t xml:space="preserve"> </w:t>
      </w:r>
      <w:r w:rsidRPr="00EC649C">
        <w:rPr>
          <w:rFonts w:ascii="Arial" w:hAnsi="Arial" w:cs="Arial"/>
          <w:lang w:val="x-none"/>
        </w:rPr>
        <w:t>as follows:</w:t>
      </w:r>
    </w:p>
    <w:p w14:paraId="2A385EAE" w14:textId="77777777" w:rsidR="009A0258" w:rsidRPr="00EC649C" w:rsidRDefault="009A0258" w:rsidP="009A0258">
      <w:pPr>
        <w:tabs>
          <w:tab w:val="left" w:pos="1276"/>
        </w:tabs>
        <w:spacing w:after="120"/>
        <w:ind w:leftChars="1" w:left="1273" w:hangingChars="603" w:hanging="1271"/>
        <w:rPr>
          <w:rFonts w:ascii="Arial" w:hAnsi="Arial" w:cs="Arial"/>
          <w:b/>
          <w:bCs/>
          <w:lang w:eastAsia="zh-CN"/>
        </w:rPr>
      </w:pPr>
      <w:r w:rsidRPr="00EC649C">
        <w:rPr>
          <w:rFonts w:ascii="Arial" w:eastAsia="SimSun" w:hAnsi="Arial" w:cs="Arial"/>
          <w:b/>
          <w:bCs/>
          <w:lang w:eastAsia="zh-CN"/>
        </w:rPr>
        <w:t>Proposal 3:</w:t>
      </w:r>
      <w:r w:rsidRPr="00EC649C">
        <w:rPr>
          <w:rFonts w:ascii="Arial" w:eastAsia="SimSun" w:hAnsi="Arial" w:cs="Arial"/>
          <w:b/>
          <w:bCs/>
          <w:lang w:eastAsia="zh-CN"/>
        </w:rPr>
        <w:tab/>
      </w:r>
      <w:r w:rsidRPr="00EC649C">
        <w:rPr>
          <w:rFonts w:ascii="Arial" w:hAnsi="Arial" w:cs="Arial"/>
          <w:b/>
          <w:bCs/>
          <w:lang w:eastAsia="zh-CN"/>
        </w:rPr>
        <w:t>RAN2 to confirm the updated WA: “UE triggers RACH upon determining that an emergency call is initiated and there is no valid PUCCH resource” and “it is up to UE implementation to determine whether an emergency call is initiated”.</w:t>
      </w:r>
    </w:p>
    <w:p w14:paraId="72FB354A" w14:textId="77777777" w:rsidR="009A0258" w:rsidRPr="00EC649C" w:rsidRDefault="009A0258" w:rsidP="00F86E7B">
      <w:pPr>
        <w:spacing w:after="120"/>
        <w:rPr>
          <w:rFonts w:ascii="Arial" w:hAnsi="Arial" w:cs="Arial"/>
        </w:rPr>
      </w:pPr>
    </w:p>
    <w:p w14:paraId="30728705" w14:textId="7A1CEDB2" w:rsidR="00F86E7B" w:rsidRPr="00EC649C" w:rsidRDefault="003D2FCF" w:rsidP="00F86E7B">
      <w:pPr>
        <w:spacing w:after="120"/>
        <w:rPr>
          <w:rFonts w:ascii="Arial" w:hAnsi="Arial" w:cs="Arial"/>
          <w:lang w:val="x-none"/>
        </w:rPr>
      </w:pPr>
      <w:r w:rsidRPr="00EC649C">
        <w:rPr>
          <w:rFonts w:ascii="Arial" w:hAnsi="Arial" w:cs="Arial"/>
          <w:lang w:val="x-none"/>
        </w:rPr>
        <w:t xml:space="preserve">However it is open issue whether the UE waits for SR </w:t>
      </w:r>
      <w:r w:rsidR="005B7309" w:rsidRPr="00EC649C">
        <w:rPr>
          <w:rFonts w:ascii="Arial" w:hAnsi="Arial" w:cs="Arial"/>
          <w:lang w:val="x-none"/>
        </w:rPr>
        <w:t xml:space="preserve">transmission </w:t>
      </w:r>
      <w:r w:rsidRPr="00EC649C">
        <w:rPr>
          <w:rFonts w:ascii="Arial" w:hAnsi="Arial" w:cs="Arial"/>
          <w:lang w:val="x-none"/>
        </w:rPr>
        <w:t>occasion until the next Cell DRX active period or initiates RACH procedure for emergency.</w:t>
      </w:r>
      <w:r w:rsidR="005B7309" w:rsidRPr="00EC649C">
        <w:rPr>
          <w:rFonts w:ascii="Arial" w:hAnsi="Arial" w:cs="Arial"/>
          <w:lang w:val="x-none"/>
        </w:rPr>
        <w:t xml:space="preserve"> We think at least the below </w:t>
      </w:r>
      <w:r w:rsidR="00B052D6" w:rsidRPr="00EC649C">
        <w:rPr>
          <w:rFonts w:ascii="Arial" w:hAnsi="Arial" w:cs="Arial"/>
          <w:lang w:val="x-none"/>
        </w:rPr>
        <w:t xml:space="preserve">states </w:t>
      </w:r>
      <w:r w:rsidR="005B7309" w:rsidRPr="00EC649C">
        <w:rPr>
          <w:rFonts w:ascii="Arial" w:hAnsi="Arial" w:cs="Arial"/>
          <w:lang w:val="x-none"/>
        </w:rPr>
        <w:t xml:space="preserve">should be considered as no valid PUCCH </w:t>
      </w:r>
      <w:r w:rsidR="00B43279" w:rsidRPr="00EC649C">
        <w:rPr>
          <w:rFonts w:ascii="Arial" w:hAnsi="Arial" w:cs="Arial"/>
          <w:lang w:val="x-none"/>
        </w:rPr>
        <w:t>resource</w:t>
      </w:r>
      <w:r w:rsidR="005B7309" w:rsidRPr="00EC649C">
        <w:rPr>
          <w:rFonts w:ascii="Arial" w:hAnsi="Arial" w:cs="Arial"/>
          <w:lang w:val="x-none"/>
        </w:rPr>
        <w:t>:</w:t>
      </w:r>
    </w:p>
    <w:p w14:paraId="2530DC01" w14:textId="7B423FB0" w:rsidR="005B7309" w:rsidRPr="00EC649C" w:rsidRDefault="00094456" w:rsidP="005B7309">
      <w:pPr>
        <w:pStyle w:val="aff0"/>
        <w:numPr>
          <w:ilvl w:val="0"/>
          <w:numId w:val="46"/>
        </w:numPr>
        <w:spacing w:after="120"/>
        <w:ind w:firstLineChars="0"/>
        <w:rPr>
          <w:rFonts w:ascii="Arial" w:hAnsi="Arial" w:cs="Arial"/>
          <w:lang w:val="x-none"/>
        </w:rPr>
      </w:pPr>
      <w:r w:rsidRPr="00EC649C">
        <w:rPr>
          <w:rFonts w:ascii="Arial" w:hAnsi="Arial" w:cs="Arial"/>
          <w:lang w:val="x-none"/>
        </w:rPr>
        <w:t xml:space="preserve">TA timer is expired or </w:t>
      </w:r>
      <w:r w:rsidR="009A0258" w:rsidRPr="00EC649C">
        <w:rPr>
          <w:rFonts w:ascii="Arial" w:hAnsi="Arial" w:cs="Arial"/>
          <w:lang w:val="x-none"/>
        </w:rPr>
        <w:t xml:space="preserve">there is </w:t>
      </w:r>
      <w:r w:rsidRPr="00EC649C">
        <w:rPr>
          <w:rFonts w:ascii="Arial" w:hAnsi="Arial" w:cs="Arial"/>
          <w:lang w:val="x-none"/>
        </w:rPr>
        <w:t>no PUCCH configuration for SR (legacy case)</w:t>
      </w:r>
    </w:p>
    <w:p w14:paraId="06BD741F" w14:textId="161608C1" w:rsidR="005B7309" w:rsidRPr="00EC649C" w:rsidRDefault="00B43279" w:rsidP="005B7309">
      <w:pPr>
        <w:pStyle w:val="aff0"/>
        <w:numPr>
          <w:ilvl w:val="0"/>
          <w:numId w:val="46"/>
        </w:numPr>
        <w:spacing w:after="120"/>
        <w:ind w:firstLineChars="0"/>
        <w:rPr>
          <w:rFonts w:ascii="Arial" w:hAnsi="Arial" w:cs="Arial"/>
          <w:lang w:val="x-none"/>
        </w:rPr>
      </w:pPr>
      <w:r w:rsidRPr="00EC649C">
        <w:rPr>
          <w:rFonts w:ascii="Arial" w:hAnsi="Arial" w:cs="Arial"/>
          <w:lang w:val="x-none"/>
        </w:rPr>
        <w:t xml:space="preserve">Time gap between the initiation of emergency </w:t>
      </w:r>
      <w:r w:rsidR="00CC02F0" w:rsidRPr="00EC649C">
        <w:rPr>
          <w:rFonts w:ascii="Arial" w:hAnsi="Arial" w:cs="Arial"/>
          <w:lang w:val="x-none"/>
        </w:rPr>
        <w:t xml:space="preserve">call </w:t>
      </w:r>
      <w:r w:rsidRPr="00EC649C">
        <w:rPr>
          <w:rFonts w:ascii="Arial" w:hAnsi="Arial" w:cs="Arial"/>
          <w:lang w:val="x-none"/>
        </w:rPr>
        <w:t xml:space="preserve">and first available </w:t>
      </w:r>
      <w:r w:rsidR="00CC02F0" w:rsidRPr="00EC649C">
        <w:rPr>
          <w:rFonts w:ascii="Arial" w:hAnsi="Arial" w:cs="Arial"/>
          <w:lang w:val="x-none"/>
        </w:rPr>
        <w:t>SR</w:t>
      </w:r>
      <w:r w:rsidRPr="00EC649C">
        <w:rPr>
          <w:rFonts w:ascii="Arial" w:hAnsi="Arial" w:cs="Arial"/>
          <w:lang w:val="x-none"/>
        </w:rPr>
        <w:t xml:space="preserve"> </w:t>
      </w:r>
      <w:r w:rsidR="00CC02F0" w:rsidRPr="00EC649C">
        <w:rPr>
          <w:rFonts w:ascii="Arial" w:hAnsi="Arial" w:cs="Arial"/>
          <w:lang w:val="x-none"/>
        </w:rPr>
        <w:t xml:space="preserve">transmission </w:t>
      </w:r>
      <w:r w:rsidRPr="00EC649C">
        <w:rPr>
          <w:rFonts w:ascii="Arial" w:hAnsi="Arial" w:cs="Arial"/>
          <w:lang w:val="x-none"/>
        </w:rPr>
        <w:t xml:space="preserve">occasion </w:t>
      </w:r>
      <w:r w:rsidR="00CC02F0" w:rsidRPr="00EC649C">
        <w:rPr>
          <w:rFonts w:ascii="Arial" w:hAnsi="Arial" w:cs="Arial"/>
          <w:lang w:val="x-none"/>
        </w:rPr>
        <w:t>on PUCCH resource</w:t>
      </w:r>
      <w:r w:rsidRPr="00EC649C">
        <w:rPr>
          <w:rFonts w:ascii="Arial" w:hAnsi="Arial" w:cs="Arial"/>
          <w:lang w:val="x-none"/>
        </w:rPr>
        <w:t xml:space="preserve"> is larger than the threshold </w:t>
      </w:r>
      <w:r w:rsidR="00BF3E41" w:rsidRPr="00EC649C">
        <w:rPr>
          <w:rFonts w:ascii="Arial" w:hAnsi="Arial" w:cs="Arial"/>
          <w:lang w:val="x-none"/>
        </w:rPr>
        <w:t>(</w:t>
      </w:r>
      <w:r w:rsidR="00CA10DC" w:rsidRPr="00EC649C">
        <w:rPr>
          <w:rFonts w:ascii="Arial" w:hAnsi="Arial" w:cs="Arial"/>
          <w:lang w:val="x-none"/>
        </w:rPr>
        <w:t xml:space="preserve">similar to </w:t>
      </w:r>
      <w:r w:rsidR="00BF3E41" w:rsidRPr="00EC649C">
        <w:rPr>
          <w:rFonts w:ascii="Arial" w:hAnsi="Arial" w:cs="Arial"/>
          <w:lang w:val="x-none"/>
        </w:rPr>
        <w:t xml:space="preserve">MT-SDT solution </w:t>
      </w:r>
      <w:r w:rsidR="000E1D89" w:rsidRPr="00EC649C">
        <w:rPr>
          <w:rFonts w:ascii="Arial" w:hAnsi="Arial" w:cs="Arial"/>
          <w:lang w:val="x-none"/>
        </w:rPr>
        <w:t xml:space="preserve">below </w:t>
      </w:r>
      <w:r w:rsidR="005B7309" w:rsidRPr="00EC649C">
        <w:rPr>
          <w:rFonts w:ascii="Arial" w:hAnsi="Arial" w:cs="Arial"/>
          <w:lang w:val="x-none"/>
        </w:rPr>
        <w:t>[</w:t>
      </w:r>
      <w:r w:rsidR="000E1D89" w:rsidRPr="00EC649C">
        <w:rPr>
          <w:rFonts w:ascii="Arial" w:hAnsi="Arial" w:cs="Arial"/>
          <w:lang w:val="x-none"/>
        </w:rPr>
        <w:t>1</w:t>
      </w:r>
      <w:r w:rsidR="005B7309" w:rsidRPr="00EC649C">
        <w:rPr>
          <w:rFonts w:ascii="Arial" w:hAnsi="Arial" w:cs="Arial"/>
          <w:lang w:val="x-none"/>
        </w:rPr>
        <w:t>]</w:t>
      </w:r>
      <w:r w:rsidR="00BF3E41" w:rsidRPr="00EC649C">
        <w:rPr>
          <w:rFonts w:ascii="Arial" w:hAnsi="Arial" w:cs="Arial"/>
          <w:lang w:val="x-none"/>
        </w:rPr>
        <w:t xml:space="preserve">) </w:t>
      </w:r>
    </w:p>
    <w:p w14:paraId="11C10A78" w14:textId="3DE5B5EC" w:rsidR="00094456" w:rsidRPr="00EC649C" w:rsidRDefault="000E1D89" w:rsidP="000E1D89">
      <w:pPr>
        <w:pBdr>
          <w:top w:val="single" w:sz="4" w:space="1" w:color="auto"/>
          <w:left w:val="single" w:sz="4" w:space="4" w:color="auto"/>
          <w:bottom w:val="single" w:sz="4" w:space="1" w:color="auto"/>
          <w:right w:val="single" w:sz="4" w:space="4" w:color="auto"/>
        </w:pBdr>
        <w:tabs>
          <w:tab w:val="left" w:pos="567"/>
        </w:tabs>
        <w:spacing w:after="120"/>
        <w:ind w:left="567" w:right="249" w:hanging="283"/>
        <w:rPr>
          <w:rFonts w:ascii="Times New Roman" w:eastAsia="DengXian" w:hAnsi="Times New Roman" w:cs="Times New Roman"/>
          <w:i/>
          <w:iCs/>
          <w:lang w:eastAsia="zh-CN"/>
        </w:rPr>
      </w:pPr>
      <w:r w:rsidRPr="00EC649C">
        <w:rPr>
          <w:rFonts w:ascii="Times New Roman" w:eastAsia="DengXian" w:hAnsi="Times New Roman" w:cs="Times New Roman"/>
          <w:i/>
          <w:iCs/>
          <w:lang w:eastAsia="zh-CN"/>
        </w:rPr>
        <w:t xml:space="preserve">2&gt; </w:t>
      </w:r>
      <w:r w:rsidR="00B43279" w:rsidRPr="00EC649C">
        <w:rPr>
          <w:rFonts w:ascii="Times New Roman" w:eastAsia="DengXian" w:hAnsi="Times New Roman" w:cs="Times New Roman"/>
          <w:i/>
          <w:iCs/>
          <w:lang w:eastAsia="zh-CN"/>
        </w:rPr>
        <w:t>if the time gap between the initiation of the SDT procedure and first available CG occasion for initial CG-SDT transmission with CCCH message according to clause 5.8.2 is less than cg-SDT-</w:t>
      </w:r>
      <w:proofErr w:type="spellStart"/>
      <w:r w:rsidR="00B43279" w:rsidRPr="00EC649C">
        <w:rPr>
          <w:rFonts w:ascii="Times New Roman" w:eastAsia="DengXian" w:hAnsi="Times New Roman" w:cs="Times New Roman"/>
          <w:i/>
          <w:iCs/>
          <w:lang w:eastAsia="zh-CN"/>
        </w:rPr>
        <w:t>MaxDurationToNextCG</w:t>
      </w:r>
      <w:proofErr w:type="spellEnd"/>
      <w:r w:rsidR="00B43279" w:rsidRPr="00EC649C">
        <w:rPr>
          <w:rFonts w:ascii="Times New Roman" w:eastAsia="DengXian" w:hAnsi="Times New Roman" w:cs="Times New Roman"/>
          <w:i/>
          <w:iCs/>
          <w:lang w:eastAsia="zh-CN"/>
        </w:rPr>
        <w:t>-Occasion, if configured</w:t>
      </w:r>
      <w:r w:rsidRPr="00EC649C">
        <w:rPr>
          <w:rFonts w:ascii="Times New Roman" w:eastAsia="DengXian" w:hAnsi="Times New Roman" w:cs="Times New Roman"/>
          <w:i/>
          <w:iCs/>
          <w:lang w:eastAsia="zh-CN"/>
        </w:rPr>
        <w:t>; and</w:t>
      </w:r>
    </w:p>
    <w:p w14:paraId="7E0A51B8" w14:textId="76636BE9" w:rsidR="00CC02F0" w:rsidRPr="00EC649C" w:rsidRDefault="00572461" w:rsidP="00094456">
      <w:pPr>
        <w:spacing w:after="120"/>
        <w:rPr>
          <w:rFonts w:ascii="Arial" w:hAnsi="Arial" w:cs="Arial"/>
          <w:lang w:val="x-none"/>
        </w:rPr>
      </w:pPr>
      <w:r w:rsidRPr="00EC649C">
        <w:rPr>
          <w:rFonts w:ascii="Arial" w:hAnsi="Arial" w:cs="Arial"/>
          <w:lang w:val="x-none"/>
        </w:rPr>
        <w:t xml:space="preserve">The first one happens </w:t>
      </w:r>
      <w:r w:rsidR="003367AC">
        <w:rPr>
          <w:rFonts w:ascii="Arial" w:hAnsi="Arial" w:cs="Arial"/>
          <w:lang w:val="x-none"/>
        </w:rPr>
        <w:t>in general</w:t>
      </w:r>
      <w:r w:rsidRPr="00EC649C">
        <w:rPr>
          <w:rFonts w:ascii="Arial" w:hAnsi="Arial" w:cs="Arial"/>
          <w:lang w:val="x-none"/>
        </w:rPr>
        <w:t xml:space="preserve"> </w:t>
      </w:r>
      <w:r w:rsidR="006B3387" w:rsidRPr="00EC649C">
        <w:rPr>
          <w:rFonts w:ascii="Arial" w:hAnsi="Arial" w:cs="Arial"/>
          <w:lang w:val="x-none"/>
        </w:rPr>
        <w:t>and</w:t>
      </w:r>
      <w:r w:rsidRPr="00EC649C">
        <w:rPr>
          <w:rFonts w:ascii="Arial" w:hAnsi="Arial" w:cs="Arial"/>
          <w:lang w:val="x-none"/>
        </w:rPr>
        <w:t xml:space="preserve"> the legacy behavior can be used, thus no specification impacts</w:t>
      </w:r>
      <w:r w:rsidR="006B3387" w:rsidRPr="00EC649C">
        <w:rPr>
          <w:rFonts w:ascii="Arial" w:hAnsi="Arial" w:cs="Arial"/>
          <w:lang w:val="x-none"/>
        </w:rPr>
        <w:t xml:space="preserve"> are foreseen</w:t>
      </w:r>
      <w:r w:rsidRPr="00EC649C">
        <w:rPr>
          <w:rFonts w:ascii="Arial" w:hAnsi="Arial" w:cs="Arial"/>
          <w:lang w:val="x-none"/>
        </w:rPr>
        <w:t xml:space="preserve">. </w:t>
      </w:r>
      <w:r w:rsidR="00CC02F0" w:rsidRPr="00EC649C">
        <w:rPr>
          <w:rFonts w:ascii="Arial" w:hAnsi="Arial" w:cs="Arial"/>
          <w:lang w:val="x-none"/>
        </w:rPr>
        <w:t xml:space="preserve">The </w:t>
      </w:r>
      <w:r w:rsidRPr="00EC649C">
        <w:rPr>
          <w:rFonts w:ascii="Arial" w:hAnsi="Arial" w:cs="Arial"/>
          <w:lang w:val="x-none"/>
        </w:rPr>
        <w:t>other</w:t>
      </w:r>
      <w:r w:rsidR="00CC02F0" w:rsidRPr="00EC649C">
        <w:rPr>
          <w:rFonts w:ascii="Arial" w:hAnsi="Arial" w:cs="Arial"/>
          <w:lang w:val="x-none"/>
        </w:rPr>
        <w:t xml:space="preserve"> </w:t>
      </w:r>
      <w:r w:rsidR="00CA10DC" w:rsidRPr="00EC649C">
        <w:rPr>
          <w:rFonts w:ascii="Arial" w:hAnsi="Arial" w:cs="Arial"/>
          <w:lang w:val="x-none"/>
        </w:rPr>
        <w:t xml:space="preserve">one </w:t>
      </w:r>
      <w:r w:rsidR="00CC02F0" w:rsidRPr="00EC649C">
        <w:rPr>
          <w:rFonts w:ascii="Arial" w:hAnsi="Arial" w:cs="Arial"/>
          <w:lang w:val="x-none"/>
        </w:rPr>
        <w:t xml:space="preserve">is similar to </w:t>
      </w:r>
      <w:r w:rsidR="00CA10DC" w:rsidRPr="00EC649C">
        <w:rPr>
          <w:rFonts w:ascii="Arial" w:hAnsi="Arial" w:cs="Arial"/>
          <w:lang w:val="x-none"/>
        </w:rPr>
        <w:t xml:space="preserve">the transmission resource selection in </w:t>
      </w:r>
      <w:r w:rsidR="00CC02F0" w:rsidRPr="00EC649C">
        <w:rPr>
          <w:rFonts w:ascii="Arial" w:hAnsi="Arial" w:cs="Arial"/>
          <w:lang w:val="x-none"/>
        </w:rPr>
        <w:t>MT-SDT</w:t>
      </w:r>
      <w:r w:rsidR="003367AC">
        <w:rPr>
          <w:rFonts w:ascii="Arial" w:hAnsi="Arial" w:cs="Arial"/>
          <w:lang w:val="x-none"/>
        </w:rPr>
        <w:t xml:space="preserve"> (and TEI18)</w:t>
      </w:r>
      <w:r w:rsidR="00D85C65" w:rsidRPr="00EC649C">
        <w:rPr>
          <w:rFonts w:ascii="Arial" w:hAnsi="Arial" w:cs="Arial"/>
          <w:lang w:val="x-none"/>
        </w:rPr>
        <w:t>.</w:t>
      </w:r>
      <w:r w:rsidR="00CA10DC" w:rsidRPr="00EC649C">
        <w:rPr>
          <w:rFonts w:ascii="Arial" w:hAnsi="Arial" w:cs="Arial"/>
          <w:lang w:val="x-none"/>
        </w:rPr>
        <w:t xml:space="preserve"> </w:t>
      </w:r>
      <w:r w:rsidR="00D85C65" w:rsidRPr="00EC649C">
        <w:rPr>
          <w:rFonts w:ascii="Arial" w:hAnsi="Arial" w:cs="Arial"/>
          <w:lang w:val="x-none"/>
        </w:rPr>
        <w:t>In the last meeting,</w:t>
      </w:r>
      <w:r w:rsidR="000E3347" w:rsidRPr="00EC649C">
        <w:rPr>
          <w:rFonts w:ascii="Arial" w:hAnsi="Arial" w:cs="Arial"/>
          <w:lang w:val="x-none"/>
        </w:rPr>
        <w:t xml:space="preserve"> </w:t>
      </w:r>
      <w:r w:rsidR="000E1D89" w:rsidRPr="00EC649C">
        <w:rPr>
          <w:rFonts w:ascii="Arial" w:hAnsi="Arial" w:cs="Arial"/>
          <w:lang w:val="x-none"/>
        </w:rPr>
        <w:t>many companies supported</w:t>
      </w:r>
      <w:r w:rsidR="00290C63" w:rsidRPr="00EC649C">
        <w:rPr>
          <w:rFonts w:ascii="Arial" w:hAnsi="Arial" w:cs="Arial"/>
          <w:lang w:val="x-none"/>
        </w:rPr>
        <w:t xml:space="preserve"> this </w:t>
      </w:r>
      <w:r w:rsidR="004E0AEB" w:rsidRPr="00EC649C">
        <w:rPr>
          <w:rFonts w:ascii="Arial" w:hAnsi="Arial" w:cs="Arial"/>
          <w:lang w:val="x-none"/>
        </w:rPr>
        <w:t>mechanism</w:t>
      </w:r>
      <w:r w:rsidR="00BA0D10" w:rsidRPr="00EC649C">
        <w:rPr>
          <w:rFonts w:ascii="Arial" w:hAnsi="Arial" w:cs="Arial"/>
          <w:lang w:val="x-none"/>
        </w:rPr>
        <w:t>,</w:t>
      </w:r>
      <w:r w:rsidR="00290C63" w:rsidRPr="00EC649C">
        <w:rPr>
          <w:rFonts w:ascii="Arial" w:hAnsi="Arial" w:cs="Arial"/>
          <w:lang w:val="x-none"/>
        </w:rPr>
        <w:t xml:space="preserve"> </w:t>
      </w:r>
      <w:r w:rsidR="00BA0D10" w:rsidRPr="00EC649C">
        <w:rPr>
          <w:rFonts w:ascii="Arial" w:hAnsi="Arial" w:cs="Arial"/>
          <w:lang w:val="x-none"/>
        </w:rPr>
        <w:t>but</w:t>
      </w:r>
      <w:r w:rsidR="004E0AEB" w:rsidRPr="00EC649C">
        <w:rPr>
          <w:rFonts w:ascii="Arial" w:hAnsi="Arial" w:cs="Arial"/>
          <w:lang w:val="x-none"/>
        </w:rPr>
        <w:t xml:space="preserve"> </w:t>
      </w:r>
      <w:r w:rsidR="00D85C65" w:rsidRPr="00EC649C">
        <w:rPr>
          <w:rFonts w:ascii="Arial" w:hAnsi="Arial" w:cs="Arial"/>
          <w:lang w:val="x-none"/>
        </w:rPr>
        <w:t xml:space="preserve">it </w:t>
      </w:r>
      <w:r w:rsidR="00BA0D10" w:rsidRPr="00EC649C">
        <w:rPr>
          <w:rFonts w:ascii="Arial" w:hAnsi="Arial" w:cs="Arial"/>
          <w:lang w:val="x-none"/>
        </w:rPr>
        <w:t>has</w:t>
      </w:r>
      <w:r w:rsidR="00D85C65" w:rsidRPr="00EC649C">
        <w:rPr>
          <w:rFonts w:ascii="Arial" w:hAnsi="Arial" w:cs="Arial"/>
          <w:lang w:val="x-none"/>
        </w:rPr>
        <w:t xml:space="preserve"> not </w:t>
      </w:r>
      <w:r w:rsidR="00BA0D10" w:rsidRPr="00EC649C">
        <w:rPr>
          <w:rFonts w:ascii="Arial" w:hAnsi="Arial" w:cs="Arial"/>
          <w:lang w:val="x-none"/>
        </w:rPr>
        <w:t xml:space="preserve">been yet </w:t>
      </w:r>
      <w:r w:rsidR="00D85C65" w:rsidRPr="00EC649C">
        <w:rPr>
          <w:rFonts w:ascii="Arial" w:hAnsi="Arial" w:cs="Arial"/>
          <w:lang w:val="x-none"/>
        </w:rPr>
        <w:t>discussed how the UE ensures that the RACH is initiated only</w:t>
      </w:r>
      <w:r w:rsidR="00BA0D10" w:rsidRPr="00EC649C">
        <w:rPr>
          <w:rFonts w:ascii="Arial" w:hAnsi="Arial" w:cs="Arial"/>
          <w:lang w:val="x-none"/>
        </w:rPr>
        <w:t xml:space="preserve"> if</w:t>
      </w:r>
      <w:r w:rsidR="004E0AEB" w:rsidRPr="00EC649C">
        <w:rPr>
          <w:rFonts w:ascii="Arial" w:hAnsi="Arial" w:cs="Arial"/>
          <w:lang w:val="x-none"/>
        </w:rPr>
        <w:t xml:space="preserve"> </w:t>
      </w:r>
      <w:r w:rsidR="00D85C65" w:rsidRPr="00EC649C">
        <w:rPr>
          <w:rFonts w:ascii="Arial" w:hAnsi="Arial" w:cs="Arial"/>
          <w:lang w:val="x-none"/>
        </w:rPr>
        <w:t>the time gap until the next SR occasion is too large.</w:t>
      </w:r>
      <w:r w:rsidR="00585546" w:rsidRPr="00EC649C">
        <w:rPr>
          <w:rFonts w:ascii="Arial" w:hAnsi="Arial" w:cs="Arial"/>
          <w:lang w:val="x-none"/>
        </w:rPr>
        <w:t xml:space="preserve"> </w:t>
      </w:r>
      <w:r w:rsidR="00BA0D10" w:rsidRPr="00EC649C">
        <w:rPr>
          <w:rFonts w:ascii="Arial" w:hAnsi="Arial" w:cs="Arial"/>
          <w:lang w:val="x-none"/>
        </w:rPr>
        <w:t xml:space="preserve">To measure the </w:t>
      </w:r>
      <w:r w:rsidR="00585546" w:rsidRPr="00EC649C">
        <w:rPr>
          <w:rFonts w:ascii="Arial" w:hAnsi="Arial" w:cs="Arial"/>
          <w:lang w:val="x-none"/>
        </w:rPr>
        <w:t>time gap</w:t>
      </w:r>
      <w:r w:rsidR="00BA0D10" w:rsidRPr="00EC649C">
        <w:rPr>
          <w:rFonts w:ascii="Arial" w:hAnsi="Arial" w:cs="Arial"/>
          <w:lang w:val="x-none"/>
        </w:rPr>
        <w:t xml:space="preserve">, the simplest way is using a threshold </w:t>
      </w:r>
      <w:r w:rsidR="00E55208">
        <w:rPr>
          <w:rFonts w:ascii="Arial" w:hAnsi="Arial" w:cs="Arial"/>
          <w:lang w:val="x-none"/>
        </w:rPr>
        <w:t>as agreed</w:t>
      </w:r>
      <w:r w:rsidR="00BA0D10" w:rsidRPr="00EC649C">
        <w:rPr>
          <w:rFonts w:ascii="Arial" w:hAnsi="Arial" w:cs="Arial"/>
          <w:lang w:val="x-none"/>
        </w:rPr>
        <w:t xml:space="preserve"> in MT-SDT, </w:t>
      </w:r>
      <w:r w:rsidR="00B13394">
        <w:rPr>
          <w:rFonts w:ascii="Arial" w:hAnsi="Arial" w:cs="Arial"/>
          <w:lang w:val="x-none"/>
        </w:rPr>
        <w:t>hence</w:t>
      </w:r>
      <w:r w:rsidR="00BA0D10" w:rsidRPr="00EC649C">
        <w:rPr>
          <w:rFonts w:ascii="Arial" w:hAnsi="Arial" w:cs="Arial"/>
          <w:lang w:val="x-none"/>
        </w:rPr>
        <w:t xml:space="preserve"> </w:t>
      </w:r>
      <w:r w:rsidR="0044655C" w:rsidRPr="00EC649C">
        <w:rPr>
          <w:rFonts w:ascii="Arial" w:hAnsi="Arial" w:cs="Arial"/>
          <w:lang w:val="x-none"/>
        </w:rPr>
        <w:t>the UE behavior can be formulated as follows:</w:t>
      </w:r>
    </w:p>
    <w:p w14:paraId="3202D803" w14:textId="4307D2E2" w:rsidR="00354096" w:rsidRPr="00EC649C" w:rsidRDefault="00354096" w:rsidP="00354096">
      <w:pPr>
        <w:tabs>
          <w:tab w:val="left" w:pos="1276"/>
        </w:tabs>
        <w:spacing w:after="120"/>
        <w:ind w:leftChars="1" w:left="1273" w:hangingChars="603" w:hanging="1271"/>
        <w:rPr>
          <w:rFonts w:ascii="Arial" w:hAnsi="Arial" w:cs="Arial"/>
          <w:b/>
          <w:bCs/>
          <w:lang w:eastAsia="zh-CN"/>
        </w:rPr>
      </w:pPr>
      <w:r w:rsidRPr="00EC649C">
        <w:rPr>
          <w:rFonts w:ascii="Arial" w:eastAsia="SimSun" w:hAnsi="Arial" w:cs="Arial"/>
          <w:b/>
          <w:bCs/>
          <w:lang w:eastAsia="zh-CN"/>
        </w:rPr>
        <w:t xml:space="preserve">Proposal </w:t>
      </w:r>
      <w:r w:rsidR="004A2447" w:rsidRPr="00EC649C">
        <w:rPr>
          <w:rFonts w:ascii="Arial" w:eastAsia="SimSun" w:hAnsi="Arial" w:cs="Arial"/>
          <w:b/>
          <w:bCs/>
          <w:lang w:eastAsia="zh-CN"/>
        </w:rPr>
        <w:t>4</w:t>
      </w:r>
      <w:r w:rsidRPr="00EC649C">
        <w:rPr>
          <w:rFonts w:ascii="Arial" w:eastAsia="SimSun" w:hAnsi="Arial" w:cs="Arial"/>
          <w:b/>
          <w:bCs/>
          <w:lang w:eastAsia="zh-CN"/>
        </w:rPr>
        <w:t>:</w:t>
      </w:r>
      <w:r w:rsidRPr="00EC649C">
        <w:rPr>
          <w:rFonts w:ascii="Arial" w:eastAsia="SimSun" w:hAnsi="Arial" w:cs="Arial"/>
          <w:b/>
          <w:bCs/>
          <w:lang w:eastAsia="zh-CN"/>
        </w:rPr>
        <w:tab/>
      </w:r>
      <w:r w:rsidR="00CC02F0" w:rsidRPr="00EC649C">
        <w:rPr>
          <w:rFonts w:ascii="Arial" w:hAnsi="Arial" w:cs="Arial"/>
          <w:b/>
          <w:bCs/>
          <w:lang w:eastAsia="zh-CN"/>
        </w:rPr>
        <w:t>For determin</w:t>
      </w:r>
      <w:r w:rsidR="00780D44">
        <w:rPr>
          <w:rFonts w:ascii="Arial" w:hAnsi="Arial" w:cs="Arial"/>
          <w:b/>
          <w:bCs/>
          <w:lang w:eastAsia="zh-CN"/>
        </w:rPr>
        <w:t>ing</w:t>
      </w:r>
      <w:r w:rsidR="00CC02F0" w:rsidRPr="00EC649C">
        <w:rPr>
          <w:rFonts w:ascii="Arial" w:hAnsi="Arial" w:cs="Arial"/>
          <w:b/>
          <w:bCs/>
          <w:lang w:eastAsia="zh-CN"/>
        </w:rPr>
        <w:t xml:space="preserve"> to initiate RACH procedure, t</w:t>
      </w:r>
      <w:r w:rsidR="00B43279" w:rsidRPr="00EC649C">
        <w:rPr>
          <w:rFonts w:ascii="Arial" w:hAnsi="Arial" w:cs="Arial"/>
          <w:b/>
          <w:bCs/>
          <w:lang w:eastAsia="zh-CN"/>
        </w:rPr>
        <w:t xml:space="preserve">he UE </w:t>
      </w:r>
      <w:r w:rsidR="00CC02F0" w:rsidRPr="00EC649C">
        <w:rPr>
          <w:rFonts w:ascii="Arial" w:hAnsi="Arial" w:cs="Arial"/>
          <w:b/>
          <w:bCs/>
          <w:lang w:eastAsia="zh-CN"/>
        </w:rPr>
        <w:t xml:space="preserve">should </w:t>
      </w:r>
      <w:r w:rsidR="00B43279" w:rsidRPr="00EC649C">
        <w:rPr>
          <w:rFonts w:ascii="Arial" w:hAnsi="Arial" w:cs="Arial"/>
          <w:b/>
          <w:bCs/>
          <w:lang w:eastAsia="zh-CN"/>
        </w:rPr>
        <w:t>measure</w:t>
      </w:r>
      <w:r w:rsidRPr="00EC649C">
        <w:rPr>
          <w:rFonts w:ascii="Arial" w:hAnsi="Arial" w:cs="Arial"/>
          <w:b/>
          <w:bCs/>
          <w:lang w:eastAsia="zh-CN"/>
        </w:rPr>
        <w:t xml:space="preserve"> </w:t>
      </w:r>
      <w:r w:rsidR="00CC02F0" w:rsidRPr="00EC649C">
        <w:rPr>
          <w:rFonts w:ascii="Arial" w:hAnsi="Arial" w:cs="Arial"/>
          <w:b/>
          <w:bCs/>
          <w:lang w:eastAsia="zh-CN"/>
        </w:rPr>
        <w:t xml:space="preserve">the time gap </w:t>
      </w:r>
      <w:r w:rsidR="00B43279" w:rsidRPr="00EC649C">
        <w:rPr>
          <w:rFonts w:ascii="Arial" w:hAnsi="Arial" w:cs="Arial"/>
          <w:b/>
          <w:bCs/>
          <w:lang w:eastAsia="zh-CN"/>
        </w:rPr>
        <w:t xml:space="preserve">between the initiation of emergency </w:t>
      </w:r>
      <w:r w:rsidR="00CC02F0" w:rsidRPr="00EC649C">
        <w:rPr>
          <w:rFonts w:ascii="Arial" w:hAnsi="Arial" w:cs="Arial"/>
          <w:b/>
          <w:bCs/>
          <w:lang w:eastAsia="zh-CN"/>
        </w:rPr>
        <w:t>call</w:t>
      </w:r>
      <w:r w:rsidR="00B43279" w:rsidRPr="00EC649C">
        <w:rPr>
          <w:rFonts w:ascii="Arial" w:hAnsi="Arial" w:cs="Arial"/>
          <w:b/>
          <w:bCs/>
          <w:lang w:eastAsia="zh-CN"/>
        </w:rPr>
        <w:t xml:space="preserve"> and first available </w:t>
      </w:r>
      <w:r w:rsidR="00CC02F0" w:rsidRPr="00EC649C">
        <w:rPr>
          <w:rFonts w:ascii="Arial" w:hAnsi="Arial" w:cs="Arial"/>
          <w:b/>
          <w:bCs/>
          <w:lang w:eastAsia="zh-CN"/>
        </w:rPr>
        <w:t>SR</w:t>
      </w:r>
      <w:r w:rsidR="00B43279" w:rsidRPr="00EC649C">
        <w:rPr>
          <w:rFonts w:ascii="Arial" w:hAnsi="Arial" w:cs="Arial"/>
          <w:b/>
          <w:bCs/>
          <w:lang w:eastAsia="zh-CN"/>
        </w:rPr>
        <w:t xml:space="preserve"> occasion is larger than </w:t>
      </w:r>
      <w:r w:rsidR="00585546" w:rsidRPr="00EC649C">
        <w:rPr>
          <w:rFonts w:ascii="Arial" w:hAnsi="Arial" w:cs="Arial"/>
          <w:b/>
          <w:bCs/>
          <w:lang w:eastAsia="zh-CN"/>
        </w:rPr>
        <w:t>a</w:t>
      </w:r>
      <w:r w:rsidR="00B43279" w:rsidRPr="00EC649C">
        <w:rPr>
          <w:rFonts w:ascii="Arial" w:hAnsi="Arial" w:cs="Arial"/>
          <w:b/>
          <w:bCs/>
          <w:lang w:eastAsia="zh-CN"/>
        </w:rPr>
        <w:t xml:space="preserve"> threshold</w:t>
      </w:r>
      <w:r w:rsidRPr="00EC649C">
        <w:rPr>
          <w:rFonts w:ascii="Arial" w:hAnsi="Arial" w:cs="Arial"/>
          <w:b/>
          <w:bCs/>
          <w:lang w:eastAsia="zh-CN"/>
        </w:rPr>
        <w:t>.</w:t>
      </w:r>
    </w:p>
    <w:p w14:paraId="39CEE7A4" w14:textId="5B748349" w:rsidR="003157D9" w:rsidRPr="00EC649C" w:rsidRDefault="003157D9" w:rsidP="003157D9">
      <w:pPr>
        <w:tabs>
          <w:tab w:val="left" w:pos="1276"/>
        </w:tabs>
        <w:spacing w:after="120"/>
        <w:ind w:leftChars="1" w:left="1273" w:hangingChars="603" w:hanging="1271"/>
        <w:rPr>
          <w:rFonts w:ascii="Arial" w:eastAsia="DengXian" w:hAnsi="Arial" w:cs="Arial"/>
          <w:b/>
          <w:bCs/>
          <w:lang w:eastAsia="zh-CN"/>
        </w:rPr>
      </w:pPr>
      <w:r w:rsidRPr="00EC649C">
        <w:rPr>
          <w:rFonts w:ascii="Arial" w:eastAsia="SimSun" w:hAnsi="Arial" w:cs="Arial"/>
          <w:b/>
          <w:bCs/>
          <w:lang w:eastAsia="zh-CN"/>
        </w:rPr>
        <w:t>Proposal 5:</w:t>
      </w:r>
      <w:r w:rsidRPr="00EC649C">
        <w:rPr>
          <w:rFonts w:ascii="Arial" w:eastAsia="SimSun" w:hAnsi="Arial" w:cs="Arial"/>
          <w:b/>
          <w:bCs/>
          <w:lang w:eastAsia="zh-CN"/>
        </w:rPr>
        <w:tab/>
      </w:r>
      <w:r w:rsidR="0044655C" w:rsidRPr="00EC649C">
        <w:rPr>
          <w:rFonts w:ascii="Arial" w:eastAsia="SimSun" w:hAnsi="Arial" w:cs="Arial"/>
          <w:b/>
          <w:bCs/>
          <w:lang w:eastAsia="zh-CN"/>
        </w:rPr>
        <w:t>A</w:t>
      </w:r>
      <w:r w:rsidRPr="00EC649C">
        <w:rPr>
          <w:rFonts w:ascii="Arial" w:eastAsia="SimSun" w:hAnsi="Arial" w:cs="Arial"/>
          <w:b/>
          <w:bCs/>
          <w:lang w:eastAsia="zh-CN"/>
        </w:rPr>
        <w:t xml:space="preserve"> </w:t>
      </w:r>
      <w:r w:rsidRPr="00EC649C">
        <w:rPr>
          <w:rFonts w:ascii="Arial" w:hAnsi="Arial" w:cs="Arial"/>
          <w:b/>
          <w:bCs/>
          <w:lang w:eastAsia="zh-CN"/>
        </w:rPr>
        <w:t>threshold</w:t>
      </w:r>
      <w:r w:rsidRPr="00EC649C">
        <w:rPr>
          <w:rFonts w:ascii="Arial" w:eastAsia="SimSun" w:hAnsi="Arial" w:cs="Arial"/>
          <w:b/>
          <w:bCs/>
          <w:lang w:eastAsia="zh-CN"/>
        </w:rPr>
        <w:t xml:space="preserve"> </w:t>
      </w:r>
      <w:r w:rsidR="0044655C" w:rsidRPr="00EC649C">
        <w:rPr>
          <w:rFonts w:ascii="Arial" w:eastAsia="SimSun" w:hAnsi="Arial" w:cs="Arial"/>
          <w:b/>
          <w:bCs/>
          <w:lang w:eastAsia="zh-CN"/>
        </w:rPr>
        <w:t xml:space="preserve">is needed </w:t>
      </w:r>
      <w:r w:rsidRPr="00EC649C">
        <w:rPr>
          <w:rFonts w:ascii="Arial" w:eastAsia="SimSun" w:hAnsi="Arial" w:cs="Arial"/>
          <w:b/>
          <w:bCs/>
          <w:lang w:eastAsia="zh-CN"/>
        </w:rPr>
        <w:t xml:space="preserve">to </w:t>
      </w:r>
      <w:r w:rsidR="0044655C" w:rsidRPr="00EC649C">
        <w:rPr>
          <w:rFonts w:ascii="Arial" w:eastAsia="SimSun" w:hAnsi="Arial" w:cs="Arial"/>
          <w:b/>
          <w:bCs/>
          <w:lang w:eastAsia="zh-CN"/>
        </w:rPr>
        <w:t>measure</w:t>
      </w:r>
      <w:r w:rsidRPr="00EC649C">
        <w:rPr>
          <w:rFonts w:ascii="Arial" w:eastAsia="SimSun" w:hAnsi="Arial" w:cs="Arial"/>
          <w:b/>
          <w:bCs/>
          <w:lang w:eastAsia="zh-CN"/>
        </w:rPr>
        <w:t xml:space="preserve"> whether there is no PUCCH resource for emergency</w:t>
      </w:r>
      <w:r w:rsidR="00E55208">
        <w:rPr>
          <w:rFonts w:ascii="Arial" w:eastAsia="SimSun" w:hAnsi="Arial" w:cs="Arial"/>
          <w:b/>
          <w:bCs/>
          <w:lang w:eastAsia="zh-CN"/>
        </w:rPr>
        <w:t xml:space="preserve"> </w:t>
      </w:r>
      <w:r w:rsidR="00E55208">
        <w:rPr>
          <w:rFonts w:ascii="Arial" w:eastAsia="SimSun" w:hAnsi="Arial" w:cs="Arial"/>
          <w:b/>
          <w:bCs/>
          <w:lang w:eastAsia="zh-CN"/>
        </w:rPr>
        <w:lastRenderedPageBreak/>
        <w:t>call</w:t>
      </w:r>
      <w:r w:rsidRPr="00EC649C">
        <w:rPr>
          <w:rFonts w:ascii="Arial" w:hAnsi="Arial" w:cs="Arial"/>
          <w:b/>
          <w:bCs/>
        </w:rPr>
        <w:t>.</w:t>
      </w:r>
    </w:p>
    <w:p w14:paraId="0ACCB722" w14:textId="77777777" w:rsidR="0044655C" w:rsidRPr="00EC649C" w:rsidRDefault="0044655C" w:rsidP="00354096">
      <w:pPr>
        <w:tabs>
          <w:tab w:val="left" w:pos="1276"/>
        </w:tabs>
        <w:spacing w:after="120"/>
        <w:ind w:leftChars="1" w:left="1268" w:hangingChars="603" w:hanging="1266"/>
        <w:rPr>
          <w:rFonts w:ascii="Arial" w:eastAsia="SimSun" w:hAnsi="Arial" w:cs="Arial"/>
          <w:lang w:eastAsia="zh-CN"/>
        </w:rPr>
      </w:pPr>
    </w:p>
    <w:p w14:paraId="1CCBA788" w14:textId="0C4D0886" w:rsidR="0044655C" w:rsidRPr="00EC649C" w:rsidRDefault="0044655C" w:rsidP="0044655C">
      <w:pPr>
        <w:spacing w:after="120"/>
        <w:ind w:left="2" w:firstLineChars="3" w:firstLine="6"/>
        <w:rPr>
          <w:rFonts w:ascii="Arial" w:hAnsi="Arial" w:cs="Arial"/>
          <w:lang w:val="x-none"/>
        </w:rPr>
      </w:pPr>
      <w:r w:rsidRPr="00EC649C">
        <w:rPr>
          <w:rFonts w:ascii="Arial" w:hAnsi="Arial" w:cs="Arial"/>
          <w:lang w:val="x-none"/>
        </w:rPr>
        <w:t xml:space="preserve">Because SR periodicity is </w:t>
      </w:r>
      <w:r w:rsidR="00995242" w:rsidRPr="00EC649C">
        <w:rPr>
          <w:rFonts w:ascii="Arial" w:hAnsi="Arial" w:cs="Arial"/>
          <w:lang w:val="x-none"/>
        </w:rPr>
        <w:t>decided according to LCH priority (i.e., QoS)</w:t>
      </w:r>
      <w:r w:rsidR="00024693" w:rsidRPr="00EC649C">
        <w:rPr>
          <w:rFonts w:ascii="Arial" w:hAnsi="Arial" w:cs="Arial"/>
          <w:lang w:val="x-none"/>
        </w:rPr>
        <w:t xml:space="preserve">, </w:t>
      </w:r>
      <w:r w:rsidRPr="00EC649C">
        <w:rPr>
          <w:rFonts w:ascii="Arial" w:hAnsi="Arial" w:cs="Arial"/>
          <w:lang w:val="x-none"/>
        </w:rPr>
        <w:t xml:space="preserve">an existing SR </w:t>
      </w:r>
      <w:r w:rsidR="00A9599B">
        <w:rPr>
          <w:rFonts w:ascii="Arial" w:hAnsi="Arial" w:cs="Arial"/>
          <w:lang w:val="x-none"/>
        </w:rPr>
        <w:t xml:space="preserve">related </w:t>
      </w:r>
      <w:r w:rsidRPr="00EC649C">
        <w:rPr>
          <w:rFonts w:ascii="Arial" w:hAnsi="Arial" w:cs="Arial"/>
          <w:lang w:val="x-none"/>
        </w:rPr>
        <w:t>parameter may be reused for a threshold (e.g., SR prohibit timer)</w:t>
      </w:r>
      <w:r w:rsidR="00A9599B">
        <w:rPr>
          <w:rFonts w:ascii="Arial" w:hAnsi="Arial" w:cs="Arial"/>
          <w:lang w:val="x-none"/>
        </w:rPr>
        <w:t>.</w:t>
      </w:r>
      <w:r w:rsidR="00857284">
        <w:rPr>
          <w:rFonts w:ascii="Arial" w:hAnsi="Arial" w:cs="Arial"/>
          <w:lang w:val="x-none"/>
        </w:rPr>
        <w:t xml:space="preserve"> </w:t>
      </w:r>
      <w:r w:rsidR="00A9599B" w:rsidRPr="00EC649C">
        <w:rPr>
          <w:rFonts w:ascii="Arial" w:hAnsi="Arial" w:cs="Arial"/>
        </w:rPr>
        <w:t>On the other hand</w:t>
      </w:r>
      <w:r w:rsidR="00A9599B">
        <w:rPr>
          <w:rFonts w:ascii="Arial" w:hAnsi="Arial" w:cs="Arial"/>
          <w:lang w:val="x-none"/>
        </w:rPr>
        <w:t xml:space="preserve">, </w:t>
      </w:r>
      <w:r w:rsidR="00A9599B" w:rsidRPr="00EC649C">
        <w:rPr>
          <w:rFonts w:ascii="Arial" w:hAnsi="Arial" w:cs="Arial"/>
          <w:lang w:val="x-none"/>
        </w:rPr>
        <w:t>if flexibility is required</w:t>
      </w:r>
      <w:r w:rsidR="00A9599B">
        <w:rPr>
          <w:rFonts w:ascii="Arial" w:hAnsi="Arial" w:cs="Arial"/>
          <w:lang w:val="x-none"/>
        </w:rPr>
        <w:t>,</w:t>
      </w:r>
      <w:r w:rsidR="00A9599B" w:rsidRPr="00EC649C">
        <w:rPr>
          <w:rFonts w:ascii="Arial" w:hAnsi="Arial" w:cs="Arial"/>
          <w:lang w:val="x-none"/>
        </w:rPr>
        <w:t xml:space="preserve"> </w:t>
      </w:r>
      <w:r w:rsidRPr="00EC649C">
        <w:rPr>
          <w:rFonts w:ascii="Arial" w:hAnsi="Arial" w:cs="Arial"/>
          <w:lang w:val="x-none"/>
        </w:rPr>
        <w:t xml:space="preserve">a new RRC parameter </w:t>
      </w:r>
      <w:r w:rsidR="00EC649C" w:rsidRPr="00EC649C">
        <w:rPr>
          <w:rFonts w:ascii="Arial" w:hAnsi="Arial" w:cs="Arial"/>
          <w:lang w:val="x-none"/>
        </w:rPr>
        <w:t>may be needed</w:t>
      </w:r>
      <w:r w:rsidR="00B1277C" w:rsidRPr="00EC649C">
        <w:rPr>
          <w:rFonts w:ascii="Arial" w:hAnsi="Arial" w:cs="Arial"/>
          <w:lang w:val="x-none"/>
        </w:rPr>
        <w:t>.</w:t>
      </w:r>
    </w:p>
    <w:p w14:paraId="1D4FEA59" w14:textId="48118424" w:rsidR="00B25E22" w:rsidRDefault="00B25E22" w:rsidP="00354096">
      <w:pPr>
        <w:tabs>
          <w:tab w:val="left" w:pos="1276"/>
        </w:tabs>
        <w:spacing w:after="120"/>
        <w:ind w:leftChars="1" w:left="1273" w:hangingChars="603" w:hanging="1271"/>
        <w:rPr>
          <w:rFonts w:ascii="Arial" w:eastAsia="DengXian" w:hAnsi="Arial" w:cs="Arial"/>
          <w:b/>
          <w:bCs/>
          <w:lang w:eastAsia="zh-CN"/>
        </w:rPr>
      </w:pPr>
      <w:r w:rsidRPr="00EC649C">
        <w:rPr>
          <w:rFonts w:ascii="Arial" w:eastAsia="SimSun" w:hAnsi="Arial" w:cs="Arial"/>
          <w:b/>
          <w:bCs/>
          <w:lang w:eastAsia="zh-CN"/>
        </w:rPr>
        <w:t xml:space="preserve">Proposal </w:t>
      </w:r>
      <w:r w:rsidR="003157D9" w:rsidRPr="00EC649C">
        <w:rPr>
          <w:rFonts w:ascii="Arial" w:eastAsia="SimSun" w:hAnsi="Arial" w:cs="Arial"/>
          <w:b/>
          <w:bCs/>
          <w:lang w:eastAsia="zh-CN"/>
        </w:rPr>
        <w:t>6</w:t>
      </w:r>
      <w:r w:rsidRPr="00EC649C">
        <w:rPr>
          <w:rFonts w:ascii="Arial" w:eastAsia="SimSun" w:hAnsi="Arial" w:cs="Arial"/>
          <w:b/>
          <w:bCs/>
          <w:lang w:eastAsia="zh-CN"/>
        </w:rPr>
        <w:t>:</w:t>
      </w:r>
      <w:r w:rsidRPr="00EC649C">
        <w:rPr>
          <w:rFonts w:ascii="Arial" w:eastAsia="SimSun" w:hAnsi="Arial" w:cs="Arial"/>
          <w:b/>
          <w:bCs/>
          <w:lang w:eastAsia="zh-CN"/>
        </w:rPr>
        <w:tab/>
        <w:t xml:space="preserve">RAN2 to discuss whether </w:t>
      </w:r>
      <w:r w:rsidR="00EC649C" w:rsidRPr="00EC649C">
        <w:rPr>
          <w:rFonts w:ascii="Arial" w:eastAsia="SimSun" w:hAnsi="Arial" w:cs="Arial"/>
          <w:b/>
          <w:bCs/>
          <w:lang w:eastAsia="zh-CN"/>
        </w:rPr>
        <w:t>an</w:t>
      </w:r>
      <w:r w:rsidRPr="00EC649C">
        <w:rPr>
          <w:rFonts w:ascii="Arial" w:hAnsi="Arial" w:cs="Arial" w:hint="eastAsia"/>
          <w:b/>
          <w:bCs/>
        </w:rPr>
        <w:t xml:space="preserve"> existing</w:t>
      </w:r>
      <w:r w:rsidRPr="00EC649C">
        <w:rPr>
          <w:rFonts w:ascii="Arial" w:hAnsi="Arial" w:cs="Arial"/>
          <w:b/>
          <w:bCs/>
        </w:rPr>
        <w:t xml:space="preserve"> </w:t>
      </w:r>
      <w:r w:rsidR="001217D1">
        <w:rPr>
          <w:rFonts w:ascii="Arial" w:hAnsi="Arial" w:cs="Arial"/>
          <w:b/>
          <w:bCs/>
        </w:rPr>
        <w:t xml:space="preserve">parameter </w:t>
      </w:r>
      <w:r w:rsidR="00EC649C" w:rsidRPr="00EC649C">
        <w:rPr>
          <w:rFonts w:ascii="Arial" w:hAnsi="Arial" w:cs="Arial"/>
          <w:b/>
          <w:bCs/>
        </w:rPr>
        <w:t xml:space="preserve">or a new </w:t>
      </w:r>
      <w:r w:rsidR="00CC02F0" w:rsidRPr="00EC649C">
        <w:rPr>
          <w:rFonts w:ascii="Arial" w:hAnsi="Arial" w:cs="Arial"/>
          <w:b/>
          <w:bCs/>
        </w:rPr>
        <w:t>param</w:t>
      </w:r>
      <w:r w:rsidR="003157D9" w:rsidRPr="00EC649C">
        <w:rPr>
          <w:rFonts w:ascii="Arial" w:hAnsi="Arial" w:cs="Arial"/>
          <w:b/>
          <w:bCs/>
        </w:rPr>
        <w:t>e</w:t>
      </w:r>
      <w:r w:rsidR="00CC02F0" w:rsidRPr="00EC649C">
        <w:rPr>
          <w:rFonts w:ascii="Arial" w:hAnsi="Arial" w:cs="Arial"/>
          <w:b/>
          <w:bCs/>
        </w:rPr>
        <w:t>ter</w:t>
      </w:r>
      <w:r w:rsidR="00F920BC">
        <w:rPr>
          <w:rFonts w:ascii="Arial" w:hAnsi="Arial" w:cs="Arial"/>
          <w:b/>
          <w:bCs/>
        </w:rPr>
        <w:t xml:space="preserve"> is used for a threshold</w:t>
      </w:r>
      <w:r w:rsidRPr="00EC649C">
        <w:rPr>
          <w:rFonts w:ascii="Arial" w:hAnsi="Arial" w:cs="Arial"/>
          <w:b/>
          <w:bCs/>
        </w:rPr>
        <w:t>.</w:t>
      </w:r>
    </w:p>
    <w:p w14:paraId="538270F7" w14:textId="77777777" w:rsidR="00F307CC" w:rsidRDefault="00F307CC" w:rsidP="00ED30A7">
      <w:pPr>
        <w:spacing w:after="120"/>
        <w:rPr>
          <w:rFonts w:ascii="Arial" w:eastAsia="SimSun" w:hAnsi="Arial" w:cs="Arial"/>
          <w:lang w:eastAsia="zh-CN"/>
        </w:rPr>
      </w:pPr>
    </w:p>
    <w:p w14:paraId="1CDDBB60" w14:textId="56ED37A0" w:rsidR="00857284" w:rsidRPr="00EC649C" w:rsidRDefault="00857284" w:rsidP="00857284">
      <w:pPr>
        <w:pStyle w:val="3"/>
        <w:spacing w:before="0" w:beforeAutospacing="0"/>
      </w:pPr>
      <w:r>
        <w:t xml:space="preserve">PDCCH monitoring after completion of </w:t>
      </w:r>
      <w:r>
        <w:t>RACH-SR for emergency</w:t>
      </w:r>
    </w:p>
    <w:p w14:paraId="726673AC" w14:textId="024CA72B" w:rsidR="00AC6479" w:rsidRPr="00AC6479" w:rsidRDefault="00AC6479" w:rsidP="00ED30A7">
      <w:pPr>
        <w:spacing w:after="120"/>
        <w:rPr>
          <w:rFonts w:ascii="Arial" w:eastAsia="SimSun" w:hAnsi="Arial" w:cs="Arial"/>
          <w:lang w:eastAsia="zh-CN"/>
        </w:rPr>
      </w:pPr>
      <w:r>
        <w:rPr>
          <w:rFonts w:ascii="Arial" w:eastAsia="SimSun" w:hAnsi="Arial" w:cs="Arial"/>
          <w:lang w:eastAsia="zh-CN"/>
        </w:rPr>
        <w:t>In the post e-mail discussion [</w:t>
      </w:r>
      <w:r w:rsidR="00290C63">
        <w:rPr>
          <w:rFonts w:ascii="Arial" w:eastAsia="SimSun" w:hAnsi="Arial" w:cs="Arial"/>
          <w:lang w:eastAsia="zh-CN"/>
        </w:rPr>
        <w:t>2</w:t>
      </w:r>
      <w:r>
        <w:rPr>
          <w:rFonts w:ascii="Arial" w:eastAsia="SimSun" w:hAnsi="Arial" w:cs="Arial"/>
          <w:lang w:eastAsia="zh-CN"/>
        </w:rPr>
        <w:t>],</w:t>
      </w:r>
      <w:r w:rsidR="00C717A3">
        <w:rPr>
          <w:rFonts w:ascii="Arial" w:eastAsia="SimSun" w:hAnsi="Arial" w:cs="Arial"/>
          <w:lang w:eastAsia="zh-CN"/>
        </w:rPr>
        <w:t xml:space="preserve"> an</w:t>
      </w:r>
      <w:r w:rsidR="00152168">
        <w:rPr>
          <w:rFonts w:ascii="Arial" w:eastAsia="SimSun" w:hAnsi="Arial" w:cs="Arial"/>
          <w:lang w:eastAsia="zh-CN"/>
        </w:rPr>
        <w:t>other</w:t>
      </w:r>
      <w:r w:rsidR="00C717A3">
        <w:rPr>
          <w:rFonts w:ascii="Arial" w:eastAsia="SimSun" w:hAnsi="Arial" w:cs="Arial"/>
          <w:lang w:eastAsia="zh-CN"/>
        </w:rPr>
        <w:t xml:space="preserve"> open issue for PDCCH monitoring was raised </w:t>
      </w:r>
      <w:r w:rsidR="00F00949">
        <w:rPr>
          <w:rFonts w:ascii="Arial" w:eastAsia="SimSun" w:hAnsi="Arial" w:cs="Arial"/>
          <w:lang w:eastAsia="zh-CN"/>
        </w:rPr>
        <w:t xml:space="preserve">by one company </w:t>
      </w:r>
      <w:r w:rsidR="00C717A3">
        <w:rPr>
          <w:rFonts w:ascii="Arial" w:eastAsia="SimSun" w:hAnsi="Arial" w:cs="Arial"/>
          <w:lang w:eastAsia="zh-CN"/>
        </w:rPr>
        <w:t xml:space="preserve">and captured </w:t>
      </w:r>
      <w:r w:rsidR="00F00949">
        <w:rPr>
          <w:rFonts w:ascii="Arial" w:eastAsia="SimSun" w:hAnsi="Arial" w:cs="Arial"/>
          <w:lang w:eastAsia="zh-CN"/>
        </w:rPr>
        <w:t xml:space="preserve">in running MAC CR </w:t>
      </w:r>
      <w:r w:rsidR="00C717A3">
        <w:rPr>
          <w:rFonts w:ascii="Arial" w:eastAsia="SimSun" w:hAnsi="Arial" w:cs="Arial"/>
          <w:lang w:eastAsia="zh-CN"/>
        </w:rPr>
        <w:t>as Editor’s note:</w:t>
      </w:r>
    </w:p>
    <w:p w14:paraId="5ABDBC67" w14:textId="77777777" w:rsidR="000925E9" w:rsidRPr="00C717A3" w:rsidRDefault="000925E9" w:rsidP="00C717A3">
      <w:pPr>
        <w:pStyle w:val="EditorsNote"/>
        <w:spacing w:after="120"/>
        <w:rPr>
          <w:i/>
          <w:iCs/>
        </w:rPr>
      </w:pPr>
      <w:r w:rsidRPr="00C717A3">
        <w:rPr>
          <w:i/>
          <w:iCs/>
        </w:rPr>
        <w:t>Editor’s note: whether the UE also monitors PDCCH during the cell DTX non-active period following successful completion of RA (</w:t>
      </w:r>
      <w:proofErr w:type="gramStart"/>
      <w:r w:rsidRPr="00C717A3">
        <w:rPr>
          <w:i/>
          <w:iCs/>
        </w:rPr>
        <w:t>e.g.</w:t>
      </w:r>
      <w:proofErr w:type="gramEnd"/>
      <w:r w:rsidRPr="00C717A3">
        <w:rPr>
          <w:i/>
          <w:iCs/>
        </w:rPr>
        <w:t xml:space="preserve"> after a RA triggered by an emergency call, per the working assumption).</w:t>
      </w:r>
    </w:p>
    <w:p w14:paraId="0486B4EA" w14:textId="04D0CC4D" w:rsidR="00C717A3" w:rsidRDefault="00C717A3" w:rsidP="00442CBC">
      <w:pPr>
        <w:spacing w:after="120"/>
        <w:rPr>
          <w:rFonts w:ascii="Arial" w:hAnsi="Arial" w:cs="Arial"/>
          <w:highlight w:val="yellow"/>
          <w:lang w:val="x-none"/>
        </w:rPr>
      </w:pPr>
    </w:p>
    <w:p w14:paraId="593A4AB0" w14:textId="19C2A598" w:rsidR="00565B95" w:rsidRPr="00565B95" w:rsidRDefault="00AE2AC3" w:rsidP="00442CBC">
      <w:pPr>
        <w:spacing w:after="120"/>
        <w:rPr>
          <w:rFonts w:ascii="Arial" w:hAnsi="Arial" w:cs="Arial"/>
          <w:lang w:val="x-none"/>
        </w:rPr>
      </w:pPr>
      <w:r w:rsidRPr="006B2C93">
        <w:rPr>
          <w:rFonts w:ascii="Arial" w:hAnsi="Arial" w:cs="Arial"/>
          <w:lang w:val="x-none"/>
        </w:rPr>
        <w:t xml:space="preserve">In order to </w:t>
      </w:r>
      <w:r w:rsidR="003524E7" w:rsidRPr="006B2C93">
        <w:rPr>
          <w:rFonts w:ascii="Arial" w:hAnsi="Arial" w:cs="Arial"/>
          <w:lang w:val="x-none"/>
        </w:rPr>
        <w:t>ensure QoS</w:t>
      </w:r>
      <w:r w:rsidRPr="006B2C93">
        <w:rPr>
          <w:rFonts w:ascii="Arial" w:hAnsi="Arial" w:cs="Arial"/>
          <w:lang w:val="x-none"/>
        </w:rPr>
        <w:t xml:space="preserve">, </w:t>
      </w:r>
      <w:r w:rsidR="00CF161D" w:rsidRPr="006B2C93">
        <w:rPr>
          <w:rFonts w:ascii="Arial" w:hAnsi="Arial" w:cs="Arial"/>
          <w:lang w:val="x-none"/>
        </w:rPr>
        <w:t xml:space="preserve">the network should </w:t>
      </w:r>
      <w:r w:rsidR="00EC649C" w:rsidRPr="006B2C93">
        <w:rPr>
          <w:rFonts w:ascii="Arial" w:hAnsi="Arial" w:cs="Arial"/>
          <w:lang w:val="x-none"/>
        </w:rPr>
        <w:t>gu</w:t>
      </w:r>
      <w:r w:rsidR="006B2C93" w:rsidRPr="006B2C93">
        <w:rPr>
          <w:rFonts w:ascii="Arial" w:hAnsi="Arial" w:cs="Arial"/>
          <w:lang w:val="x-none"/>
        </w:rPr>
        <w:t>a</w:t>
      </w:r>
      <w:r w:rsidR="00EC649C" w:rsidRPr="006B2C93">
        <w:rPr>
          <w:rFonts w:ascii="Arial" w:hAnsi="Arial" w:cs="Arial"/>
          <w:lang w:val="x-none"/>
        </w:rPr>
        <w:t>rant</w:t>
      </w:r>
      <w:r w:rsidR="006B2C93" w:rsidRPr="006B2C93">
        <w:rPr>
          <w:rFonts w:ascii="Arial" w:hAnsi="Arial" w:cs="Arial"/>
          <w:lang w:val="x-none"/>
        </w:rPr>
        <w:t>e</w:t>
      </w:r>
      <w:r w:rsidR="00EC649C" w:rsidRPr="006B2C93">
        <w:rPr>
          <w:rFonts w:ascii="Arial" w:hAnsi="Arial" w:cs="Arial"/>
          <w:lang w:val="x-none"/>
        </w:rPr>
        <w:t xml:space="preserve">e to allocate </w:t>
      </w:r>
      <w:r w:rsidR="006B2C93" w:rsidRPr="006B2C93">
        <w:rPr>
          <w:rFonts w:ascii="Arial" w:hAnsi="Arial" w:cs="Arial"/>
          <w:lang w:val="x-none"/>
        </w:rPr>
        <w:t xml:space="preserve">necessary </w:t>
      </w:r>
      <w:r w:rsidR="00EC649C" w:rsidRPr="006B2C93">
        <w:rPr>
          <w:rFonts w:ascii="Arial" w:hAnsi="Arial" w:cs="Arial"/>
          <w:lang w:val="x-none"/>
        </w:rPr>
        <w:t xml:space="preserve">radio resources for </w:t>
      </w:r>
      <w:r w:rsidR="001217D1">
        <w:rPr>
          <w:rFonts w:ascii="Arial" w:hAnsi="Arial" w:cs="Arial"/>
          <w:lang w:val="x-none"/>
        </w:rPr>
        <w:t>ongoing</w:t>
      </w:r>
      <w:r w:rsidR="006B2C93" w:rsidRPr="006B2C93">
        <w:rPr>
          <w:rFonts w:ascii="Arial" w:hAnsi="Arial" w:cs="Arial"/>
          <w:lang w:val="x-none"/>
        </w:rPr>
        <w:t xml:space="preserve"> emergency call</w:t>
      </w:r>
      <w:r w:rsidR="00C16BDC" w:rsidRPr="006B2C93">
        <w:rPr>
          <w:rFonts w:ascii="Arial" w:hAnsi="Arial" w:cs="Arial"/>
          <w:lang w:val="x-none"/>
        </w:rPr>
        <w:t>. O</w:t>
      </w:r>
      <w:r w:rsidR="00CF161D" w:rsidRPr="006B2C93">
        <w:rPr>
          <w:rFonts w:ascii="Arial" w:hAnsi="Arial" w:cs="Arial"/>
          <w:lang w:val="x-none"/>
        </w:rPr>
        <w:t xml:space="preserve">therwise </w:t>
      </w:r>
      <w:r w:rsidR="001E69DC" w:rsidRPr="006B2C93">
        <w:rPr>
          <w:rFonts w:ascii="Arial" w:hAnsi="Arial" w:cs="Arial"/>
          <w:lang w:val="x-none"/>
        </w:rPr>
        <w:t>QoS of</w:t>
      </w:r>
      <w:r w:rsidR="00D74E89" w:rsidRPr="006B2C93">
        <w:rPr>
          <w:rFonts w:ascii="Arial" w:hAnsi="Arial" w:cs="Arial"/>
          <w:lang w:val="x-none"/>
        </w:rPr>
        <w:t xml:space="preserve"> </w:t>
      </w:r>
      <w:r w:rsidR="00CF161D" w:rsidRPr="006B2C93">
        <w:rPr>
          <w:rFonts w:ascii="Arial" w:hAnsi="Arial" w:cs="Arial"/>
          <w:lang w:val="x-none"/>
        </w:rPr>
        <w:t xml:space="preserve">emergency </w:t>
      </w:r>
      <w:r w:rsidR="00D74E89" w:rsidRPr="006B2C93">
        <w:rPr>
          <w:rFonts w:ascii="Arial" w:hAnsi="Arial" w:cs="Arial"/>
          <w:lang w:val="x-none"/>
        </w:rPr>
        <w:t xml:space="preserve">cannot be </w:t>
      </w:r>
      <w:r w:rsidR="003524E7" w:rsidRPr="006B2C93">
        <w:rPr>
          <w:rFonts w:ascii="Arial" w:hAnsi="Arial" w:cs="Arial"/>
          <w:lang w:val="x-none"/>
        </w:rPr>
        <w:t>maintained</w:t>
      </w:r>
      <w:r w:rsidR="00D74E89" w:rsidRPr="006B2C93">
        <w:rPr>
          <w:rFonts w:ascii="Arial" w:hAnsi="Arial" w:cs="Arial"/>
          <w:lang w:val="x-none"/>
        </w:rPr>
        <w:t xml:space="preserve"> as long as it is in Cell DTX/DRX non-active period.</w:t>
      </w:r>
      <w:r w:rsidR="00B13394">
        <w:rPr>
          <w:rFonts w:ascii="Arial" w:hAnsi="Arial" w:cs="Arial"/>
          <w:lang w:val="x-none"/>
        </w:rPr>
        <w:t xml:space="preserve"> Therefore</w:t>
      </w:r>
      <w:r w:rsidR="00FC3BCC">
        <w:rPr>
          <w:rFonts w:ascii="Arial" w:hAnsi="Arial" w:cs="Arial"/>
          <w:lang w:val="x-none"/>
        </w:rPr>
        <w:t>,</w:t>
      </w:r>
      <w:r w:rsidR="00B13394">
        <w:rPr>
          <w:rFonts w:ascii="Arial" w:hAnsi="Arial" w:cs="Arial"/>
          <w:lang w:val="x-none"/>
        </w:rPr>
        <w:t xml:space="preserve"> the above UE action needs to be added in normative text.</w:t>
      </w:r>
    </w:p>
    <w:p w14:paraId="39D5A1E2" w14:textId="6ADC5042" w:rsidR="00354096" w:rsidRPr="00BA743F" w:rsidRDefault="00354096" w:rsidP="00354096">
      <w:pPr>
        <w:tabs>
          <w:tab w:val="left" w:pos="1276"/>
        </w:tabs>
        <w:spacing w:after="120"/>
        <w:ind w:leftChars="1" w:left="1273" w:hangingChars="603" w:hanging="1271"/>
        <w:rPr>
          <w:rFonts w:ascii="Arial" w:eastAsia="DengXian" w:hAnsi="Arial" w:cs="Arial"/>
          <w:b/>
          <w:bCs/>
          <w:lang w:eastAsia="zh-CN"/>
        </w:rPr>
      </w:pPr>
      <w:r w:rsidRPr="00BA743F">
        <w:rPr>
          <w:rFonts w:ascii="Arial" w:eastAsia="SimSun" w:hAnsi="Arial" w:cs="Arial"/>
          <w:b/>
          <w:bCs/>
          <w:lang w:eastAsia="zh-CN"/>
        </w:rPr>
        <w:t xml:space="preserve">Proposal </w:t>
      </w:r>
      <w:r w:rsidR="00E55208">
        <w:rPr>
          <w:rFonts w:ascii="Arial" w:eastAsia="SimSun" w:hAnsi="Arial" w:cs="Arial"/>
          <w:b/>
          <w:bCs/>
          <w:lang w:eastAsia="zh-CN"/>
        </w:rPr>
        <w:t>7</w:t>
      </w:r>
      <w:r w:rsidRPr="00BA743F">
        <w:rPr>
          <w:rFonts w:ascii="Arial" w:eastAsia="SimSun" w:hAnsi="Arial" w:cs="Arial"/>
          <w:b/>
          <w:bCs/>
          <w:lang w:eastAsia="zh-CN"/>
        </w:rPr>
        <w:t>:</w:t>
      </w:r>
      <w:r w:rsidRPr="00BA743F">
        <w:rPr>
          <w:rFonts w:ascii="Arial" w:eastAsia="SimSun" w:hAnsi="Arial" w:cs="Arial"/>
          <w:b/>
          <w:bCs/>
          <w:lang w:eastAsia="zh-CN"/>
        </w:rPr>
        <w:tab/>
      </w:r>
      <w:r w:rsidRPr="00BA743F">
        <w:rPr>
          <w:rFonts w:ascii="Arial" w:hAnsi="Arial" w:cs="Arial"/>
          <w:b/>
          <w:bCs/>
          <w:lang w:eastAsia="zh-CN"/>
        </w:rPr>
        <w:t xml:space="preserve">The UE needs to monitor PDCCH between RACH completion for an emergency call and the </w:t>
      </w:r>
      <w:r w:rsidR="00736D8D" w:rsidRPr="00BA743F">
        <w:rPr>
          <w:rFonts w:ascii="Arial" w:hAnsi="Arial" w:cs="Arial"/>
          <w:b/>
          <w:bCs/>
          <w:lang w:eastAsia="zh-CN"/>
        </w:rPr>
        <w:t>start</w:t>
      </w:r>
      <w:r w:rsidRPr="00BA743F">
        <w:rPr>
          <w:rFonts w:ascii="Arial" w:hAnsi="Arial" w:cs="Arial"/>
          <w:b/>
          <w:bCs/>
          <w:lang w:eastAsia="zh-CN"/>
        </w:rPr>
        <w:t xml:space="preserve"> of the next Cell DTX </w:t>
      </w:r>
      <w:r w:rsidR="00736D8D" w:rsidRPr="00BA743F">
        <w:rPr>
          <w:rFonts w:ascii="Arial" w:hAnsi="Arial" w:cs="Arial"/>
          <w:b/>
          <w:bCs/>
          <w:lang w:eastAsia="zh-CN"/>
        </w:rPr>
        <w:t>active period</w:t>
      </w:r>
      <w:r w:rsidRPr="00BA743F">
        <w:rPr>
          <w:rFonts w:ascii="Arial" w:hAnsi="Arial" w:cs="Arial"/>
          <w:b/>
          <w:bCs/>
          <w:lang w:eastAsia="zh-CN"/>
        </w:rPr>
        <w:t>.</w:t>
      </w:r>
    </w:p>
    <w:p w14:paraId="23603732" w14:textId="77777777" w:rsidR="00315BE2" w:rsidRDefault="00315BE2" w:rsidP="00315BE2">
      <w:pPr>
        <w:spacing w:after="120"/>
        <w:rPr>
          <w:rFonts w:ascii="Arial" w:hAnsi="Arial" w:cs="Arial"/>
          <w:highlight w:val="yellow"/>
          <w:lang w:val="x-none"/>
        </w:rPr>
      </w:pPr>
    </w:p>
    <w:p w14:paraId="0007A3FA" w14:textId="206B1E8E" w:rsidR="00315BE2" w:rsidRPr="00EC649C" w:rsidRDefault="00D26252" w:rsidP="00315BE2">
      <w:pPr>
        <w:pStyle w:val="3"/>
        <w:spacing w:before="0" w:beforeAutospacing="0"/>
      </w:pPr>
      <w:r>
        <w:t>How to prevent the RACH-SR for emergency</w:t>
      </w:r>
    </w:p>
    <w:p w14:paraId="5CDFE5CD" w14:textId="4DFE3267" w:rsidR="007E1BD4" w:rsidRPr="00BA743F" w:rsidRDefault="00F920BC" w:rsidP="00C717A3">
      <w:pPr>
        <w:spacing w:after="120"/>
        <w:rPr>
          <w:rFonts w:ascii="Arial" w:hAnsi="Arial" w:cs="Arial"/>
          <w:bCs/>
        </w:rPr>
      </w:pPr>
      <w:r>
        <w:rPr>
          <w:rFonts w:ascii="Arial" w:hAnsi="Arial" w:cs="Arial"/>
          <w:bCs/>
        </w:rPr>
        <w:t xml:space="preserve">It is also not clear about how to prevent RACH for emergency call when the serving cell does not support emergency services. </w:t>
      </w:r>
      <w:r w:rsidR="00BA743F">
        <w:rPr>
          <w:rFonts w:ascii="Arial" w:hAnsi="Arial" w:cs="Arial" w:hint="eastAsia"/>
          <w:bCs/>
        </w:rPr>
        <w:t>In NAS specification [</w:t>
      </w:r>
      <w:r w:rsidR="00290C63">
        <w:rPr>
          <w:rFonts w:ascii="Arial" w:hAnsi="Arial" w:cs="Arial"/>
          <w:bCs/>
        </w:rPr>
        <w:t>3</w:t>
      </w:r>
      <w:r w:rsidR="00BA743F">
        <w:rPr>
          <w:rFonts w:ascii="Arial" w:hAnsi="Arial" w:cs="Arial" w:hint="eastAsia"/>
          <w:bCs/>
        </w:rPr>
        <w:t xml:space="preserve">], </w:t>
      </w:r>
      <w:r w:rsidR="00A9599B">
        <w:rPr>
          <w:rFonts w:ascii="Arial" w:hAnsi="Arial" w:cs="Arial"/>
          <w:bCs/>
        </w:rPr>
        <w:t xml:space="preserve">as </w:t>
      </w:r>
      <w:r w:rsidR="00C717A3">
        <w:rPr>
          <w:rFonts w:ascii="Arial" w:hAnsi="Arial" w:cs="Arial"/>
          <w:bCs/>
        </w:rPr>
        <w:t xml:space="preserve">highlighted </w:t>
      </w:r>
      <w:r w:rsidR="00861698">
        <w:rPr>
          <w:rFonts w:ascii="Arial" w:hAnsi="Arial" w:cs="Arial"/>
          <w:bCs/>
        </w:rPr>
        <w:t xml:space="preserve">below </w:t>
      </w:r>
      <w:r w:rsidR="00C717A3">
        <w:rPr>
          <w:rFonts w:ascii="Arial" w:hAnsi="Arial" w:cs="Arial"/>
          <w:bCs/>
        </w:rPr>
        <w:t xml:space="preserve">in yellow part, the UE is aware of the support of emergency service within the </w:t>
      </w:r>
      <w:r w:rsidR="00DC7F71">
        <w:rPr>
          <w:rFonts w:ascii="Arial" w:hAnsi="Arial" w:cs="Arial"/>
          <w:bCs/>
        </w:rPr>
        <w:t xml:space="preserve">current </w:t>
      </w:r>
      <w:r w:rsidR="00C717A3">
        <w:rPr>
          <w:rFonts w:ascii="Arial" w:hAnsi="Arial" w:cs="Arial"/>
          <w:bCs/>
        </w:rPr>
        <w:t xml:space="preserve">registration area. </w:t>
      </w:r>
      <w:r w:rsidR="00861698">
        <w:rPr>
          <w:rFonts w:ascii="Arial" w:eastAsia="SimSun" w:hAnsi="Arial" w:cs="Arial"/>
          <w:lang w:eastAsia="zh-CN"/>
        </w:rPr>
        <w:t xml:space="preserve">It </w:t>
      </w:r>
      <w:r w:rsidR="00283293">
        <w:rPr>
          <w:rFonts w:ascii="Arial" w:eastAsia="SimSun" w:hAnsi="Arial" w:cs="Arial"/>
          <w:lang w:eastAsia="zh-CN"/>
        </w:rPr>
        <w:t xml:space="preserve">is </w:t>
      </w:r>
      <w:r w:rsidR="00357B96">
        <w:rPr>
          <w:rFonts w:ascii="Arial" w:eastAsia="SimSun" w:hAnsi="Arial" w:cs="Arial"/>
          <w:lang w:eastAsia="zh-CN"/>
        </w:rPr>
        <w:t>obvious</w:t>
      </w:r>
      <w:r w:rsidR="00861698">
        <w:rPr>
          <w:rFonts w:ascii="Arial" w:eastAsia="SimSun" w:hAnsi="Arial" w:cs="Arial"/>
          <w:lang w:eastAsia="zh-CN"/>
        </w:rPr>
        <w:t xml:space="preserve"> </w:t>
      </w:r>
      <w:r w:rsidR="00283293">
        <w:rPr>
          <w:rFonts w:ascii="Arial" w:eastAsia="SimSun" w:hAnsi="Arial" w:cs="Arial"/>
          <w:lang w:eastAsia="zh-CN"/>
        </w:rPr>
        <w:t xml:space="preserve">that </w:t>
      </w:r>
      <w:r w:rsidR="00861698">
        <w:rPr>
          <w:rFonts w:ascii="Arial" w:eastAsia="SimSun" w:hAnsi="Arial" w:cs="Arial"/>
          <w:lang w:eastAsia="zh-CN"/>
        </w:rPr>
        <w:t xml:space="preserve">the UE NAS layer cannot initiate an emergency call if the serving AMF does not support the emergency service. Therefore, it </w:t>
      </w:r>
      <w:r w:rsidR="00283293">
        <w:rPr>
          <w:rFonts w:ascii="Arial" w:eastAsia="SimSun" w:hAnsi="Arial" w:cs="Arial"/>
          <w:lang w:eastAsia="zh-CN"/>
        </w:rPr>
        <w:t>never</w:t>
      </w:r>
      <w:r w:rsidR="00861698">
        <w:rPr>
          <w:rFonts w:ascii="Arial" w:eastAsia="SimSun" w:hAnsi="Arial" w:cs="Arial"/>
          <w:lang w:eastAsia="zh-CN"/>
        </w:rPr>
        <w:t xml:space="preserve"> happen</w:t>
      </w:r>
      <w:r w:rsidR="00283293">
        <w:rPr>
          <w:rFonts w:ascii="Arial" w:eastAsia="SimSun" w:hAnsi="Arial" w:cs="Arial"/>
          <w:lang w:eastAsia="zh-CN"/>
        </w:rPr>
        <w:t>s</w:t>
      </w:r>
      <w:r w:rsidR="00861698">
        <w:rPr>
          <w:rFonts w:ascii="Arial" w:eastAsia="SimSun" w:hAnsi="Arial" w:cs="Arial"/>
          <w:lang w:eastAsia="zh-CN"/>
        </w:rPr>
        <w:t xml:space="preserve"> the case where the serving cell does not support the emergency service but RACH-SR for an emergency call is triggered.</w:t>
      </w:r>
    </w:p>
    <w:p w14:paraId="087C974F" w14:textId="77777777" w:rsidR="007E1BD4" w:rsidRPr="00BA21AC" w:rsidRDefault="007E1BD4" w:rsidP="007E1BD4">
      <w:pPr>
        <w:pStyle w:val="3"/>
        <w:numPr>
          <w:ilvl w:val="0"/>
          <w:numId w:val="0"/>
        </w:numPr>
        <w:pBdr>
          <w:top w:val="single" w:sz="4" w:space="1" w:color="auto"/>
          <w:left w:val="single" w:sz="4" w:space="4" w:color="auto"/>
          <w:bottom w:val="single" w:sz="4" w:space="1" w:color="auto"/>
          <w:right w:val="single" w:sz="4" w:space="4" w:color="auto"/>
        </w:pBdr>
        <w:tabs>
          <w:tab w:val="left" w:pos="851"/>
        </w:tabs>
        <w:spacing w:before="0" w:beforeAutospacing="0" w:afterLines="0" w:after="120"/>
        <w:ind w:left="142"/>
        <w:rPr>
          <w:rFonts w:cs="Arial"/>
          <w:sz w:val="22"/>
          <w:szCs w:val="22"/>
        </w:rPr>
      </w:pPr>
      <w:bookmarkStart w:id="12" w:name="_Toc20149952"/>
      <w:bookmarkStart w:id="13" w:name="_Toc27846751"/>
      <w:bookmarkStart w:id="14" w:name="_Toc36187882"/>
      <w:bookmarkStart w:id="15" w:name="_Toc45183786"/>
      <w:bookmarkStart w:id="16" w:name="_Toc47342628"/>
      <w:bookmarkStart w:id="17" w:name="_Toc51769329"/>
      <w:bookmarkStart w:id="18" w:name="_Toc68015660"/>
      <w:r w:rsidRPr="00BA21AC">
        <w:rPr>
          <w:rFonts w:cs="Arial"/>
          <w:sz w:val="22"/>
          <w:szCs w:val="22"/>
        </w:rPr>
        <w:t>5.16.4</w:t>
      </w:r>
      <w:r w:rsidRPr="00BA21AC">
        <w:rPr>
          <w:rFonts w:cs="Arial"/>
          <w:sz w:val="22"/>
          <w:szCs w:val="22"/>
        </w:rPr>
        <w:tab/>
        <w:t>Emergency Services</w:t>
      </w:r>
      <w:bookmarkEnd w:id="12"/>
      <w:bookmarkEnd w:id="13"/>
      <w:bookmarkEnd w:id="14"/>
      <w:bookmarkEnd w:id="15"/>
      <w:bookmarkEnd w:id="16"/>
      <w:bookmarkEnd w:id="17"/>
      <w:bookmarkEnd w:id="18"/>
    </w:p>
    <w:p w14:paraId="2EC57570" w14:textId="77777777" w:rsidR="007E1BD4" w:rsidRPr="00BA21AC" w:rsidRDefault="007E1BD4" w:rsidP="007E1BD4">
      <w:pPr>
        <w:pStyle w:val="4"/>
        <w:numPr>
          <w:ilvl w:val="0"/>
          <w:numId w:val="0"/>
        </w:numPr>
        <w:pBdr>
          <w:top w:val="single" w:sz="4" w:space="1" w:color="auto"/>
          <w:left w:val="single" w:sz="4" w:space="4" w:color="auto"/>
          <w:bottom w:val="single" w:sz="4" w:space="1" w:color="auto"/>
          <w:right w:val="single" w:sz="4" w:space="4" w:color="auto"/>
        </w:pBdr>
        <w:tabs>
          <w:tab w:val="left" w:pos="993"/>
        </w:tabs>
        <w:spacing w:before="0" w:beforeAutospacing="0" w:afterLines="0" w:after="120"/>
        <w:ind w:left="142"/>
        <w:rPr>
          <w:rFonts w:cs="Arial"/>
          <w:sz w:val="22"/>
          <w:szCs w:val="22"/>
        </w:rPr>
      </w:pPr>
      <w:bookmarkStart w:id="19" w:name="_Toc20149953"/>
      <w:bookmarkStart w:id="20" w:name="_Toc27846752"/>
      <w:bookmarkStart w:id="21" w:name="_Toc36187883"/>
      <w:bookmarkStart w:id="22" w:name="_Toc45183787"/>
      <w:bookmarkStart w:id="23" w:name="_Toc47342629"/>
      <w:bookmarkStart w:id="24" w:name="_Toc51769330"/>
      <w:bookmarkStart w:id="25" w:name="_Toc68015661"/>
      <w:r w:rsidRPr="00BA21AC">
        <w:rPr>
          <w:rFonts w:cs="Arial"/>
          <w:sz w:val="22"/>
          <w:szCs w:val="22"/>
        </w:rPr>
        <w:t>5.16.4.1</w:t>
      </w:r>
      <w:r w:rsidRPr="00BA21AC">
        <w:rPr>
          <w:rFonts w:cs="Arial"/>
          <w:sz w:val="22"/>
          <w:szCs w:val="22"/>
        </w:rPr>
        <w:tab/>
        <w:t>Introduction</w:t>
      </w:r>
      <w:bookmarkEnd w:id="19"/>
      <w:bookmarkEnd w:id="20"/>
      <w:bookmarkEnd w:id="21"/>
      <w:bookmarkEnd w:id="22"/>
      <w:bookmarkEnd w:id="23"/>
      <w:bookmarkEnd w:id="24"/>
      <w:bookmarkEnd w:id="25"/>
    </w:p>
    <w:p w14:paraId="695B57E1" w14:textId="49282858" w:rsidR="00BA21AC" w:rsidRDefault="00BA21AC" w:rsidP="007E1BD4">
      <w:pPr>
        <w:pBdr>
          <w:top w:val="single" w:sz="4" w:space="1" w:color="auto"/>
          <w:left w:val="single" w:sz="4" w:space="4" w:color="auto"/>
          <w:bottom w:val="single" w:sz="4" w:space="1" w:color="auto"/>
          <w:right w:val="single" w:sz="4" w:space="4" w:color="auto"/>
        </w:pBdr>
        <w:spacing w:after="120"/>
        <w:ind w:left="142"/>
        <w:rPr>
          <w:rFonts w:ascii="Times New Roman" w:eastAsia="Malgun Gothic" w:hAnsi="Times New Roman" w:cs="Times New Roman"/>
        </w:rPr>
      </w:pPr>
      <w:r>
        <w:rPr>
          <w:rFonts w:ascii="Times New Roman" w:eastAsia="Malgun Gothic" w:hAnsi="Times New Roman" w:cs="Times New Roman"/>
        </w:rPr>
        <w:t>…</w:t>
      </w:r>
    </w:p>
    <w:p w14:paraId="683704F4" w14:textId="08B6D6CE" w:rsidR="007E1BD4" w:rsidRPr="007E1BD4" w:rsidRDefault="007E1BD4" w:rsidP="007E1BD4">
      <w:pPr>
        <w:pBdr>
          <w:top w:val="single" w:sz="4" w:space="1" w:color="auto"/>
          <w:left w:val="single" w:sz="4" w:space="4" w:color="auto"/>
          <w:bottom w:val="single" w:sz="4" w:space="1" w:color="auto"/>
          <w:right w:val="single" w:sz="4" w:space="4" w:color="auto"/>
        </w:pBdr>
        <w:spacing w:after="120"/>
        <w:ind w:left="142"/>
        <w:rPr>
          <w:rFonts w:ascii="Times New Roman" w:eastAsia="Malgun Gothic" w:hAnsi="Times New Roman" w:cs="Times New Roman"/>
        </w:rPr>
      </w:pPr>
      <w:r w:rsidRPr="007E1BD4">
        <w:rPr>
          <w:rFonts w:ascii="Times New Roman" w:eastAsia="Malgun Gothic" w:hAnsi="Times New Roman" w:cs="Times New Roman"/>
        </w:rPr>
        <w:t xml:space="preserve">When the UE is camped normally in the cell, </w:t>
      </w:r>
      <w:proofErr w:type="gramStart"/>
      <w:r w:rsidRPr="007E1BD4">
        <w:rPr>
          <w:rFonts w:ascii="Times New Roman" w:eastAsia="Malgun Gothic" w:hAnsi="Times New Roman" w:cs="Times New Roman"/>
        </w:rPr>
        <w:t>i.e.</w:t>
      </w:r>
      <w:proofErr w:type="gramEnd"/>
      <w:r w:rsidRPr="007E1BD4">
        <w:rPr>
          <w:rFonts w:ascii="Times New Roman" w:eastAsia="Malgun Gothic" w:hAnsi="Times New Roman" w:cs="Times New Roman"/>
        </w:rPr>
        <w:t xml:space="preserve"> not in limited service state, during Registration procedure described in TS 23.502 [3]</w:t>
      </w:r>
      <w:r w:rsidRPr="007E1BD4">
        <w:rPr>
          <w:rFonts w:ascii="Times New Roman" w:eastAsia="Batang" w:hAnsi="Times New Roman" w:cs="Times New Roman"/>
        </w:rPr>
        <w:t xml:space="preserve"> clause 4.2.2.2</w:t>
      </w:r>
      <w:r w:rsidRPr="007E1BD4">
        <w:rPr>
          <w:rFonts w:ascii="Times New Roman" w:eastAsia="Malgun Gothic" w:hAnsi="Times New Roman" w:cs="Times New Roman"/>
        </w:rPr>
        <w:t xml:space="preserve">, </w:t>
      </w:r>
      <w:r w:rsidRPr="00C717A3">
        <w:rPr>
          <w:rFonts w:ascii="Times New Roman" w:eastAsia="Malgun Gothic" w:hAnsi="Times New Roman" w:cs="Times New Roman"/>
          <w:highlight w:val="yellow"/>
        </w:rPr>
        <w:t xml:space="preserve">the serving AMF includes an indication for </w:t>
      </w:r>
      <w:r w:rsidRPr="00C717A3">
        <w:rPr>
          <w:rFonts w:ascii="Times New Roman" w:hAnsi="Times New Roman" w:cs="Times New Roman"/>
          <w:highlight w:val="yellow"/>
        </w:rPr>
        <w:t xml:space="preserve">Emergency Services Support </w:t>
      </w:r>
      <w:r w:rsidRPr="00C717A3">
        <w:rPr>
          <w:rFonts w:ascii="Times New Roman" w:eastAsia="Malgun Gothic" w:hAnsi="Times New Roman" w:cs="Times New Roman"/>
          <w:highlight w:val="yellow"/>
        </w:rPr>
        <w:t>within the Registration Accept to the UE</w:t>
      </w:r>
      <w:r w:rsidRPr="00A9599B">
        <w:rPr>
          <w:rFonts w:ascii="Times New Roman" w:eastAsia="Malgun Gothic" w:hAnsi="Times New Roman" w:cs="Times New Roman"/>
          <w:highlight w:val="yellow"/>
        </w:rPr>
        <w:t>. For 3GPP access, the Emergency Services Support indication is valid within the current Registration Area per RAT</w:t>
      </w:r>
      <w:r w:rsidRPr="007E1BD4">
        <w:rPr>
          <w:rFonts w:ascii="Times New Roman" w:eastAsia="Malgun Gothic" w:hAnsi="Times New Roman" w:cs="Times New Roman"/>
        </w:rPr>
        <w:t xml:space="preserve"> (</w:t>
      </w:r>
      <w:proofErr w:type="gramStart"/>
      <w:r w:rsidRPr="007E1BD4">
        <w:rPr>
          <w:rFonts w:ascii="Times New Roman" w:eastAsia="Malgun Gothic" w:hAnsi="Times New Roman" w:cs="Times New Roman"/>
        </w:rPr>
        <w:t>i.e.</w:t>
      </w:r>
      <w:proofErr w:type="gramEnd"/>
      <w:r w:rsidRPr="007E1BD4">
        <w:rPr>
          <w:rFonts w:ascii="Times New Roman" w:eastAsia="Malgun Gothic" w:hAnsi="Times New Roman" w:cs="Times New Roman"/>
        </w:rPr>
        <w:t xml:space="preserve"> this is to cover cases when the same registration area supports multiple RATs and they have different capability).</w:t>
      </w:r>
    </w:p>
    <w:p w14:paraId="6648651B" w14:textId="00C8860B" w:rsidR="00FE1D30" w:rsidRDefault="00FE1D30" w:rsidP="00FE1D30">
      <w:pPr>
        <w:tabs>
          <w:tab w:val="left" w:pos="1560"/>
        </w:tabs>
        <w:spacing w:after="120"/>
        <w:ind w:left="1560" w:hanging="1560"/>
        <w:rPr>
          <w:rFonts w:ascii="Arial" w:eastAsia="SimSun" w:hAnsi="Arial" w:cs="Arial"/>
          <w:b/>
          <w:bCs/>
          <w:lang w:eastAsia="zh-CN"/>
        </w:rPr>
      </w:pPr>
      <w:r w:rsidRPr="0027453F">
        <w:rPr>
          <w:rFonts w:ascii="Arial" w:eastAsia="SimSun" w:hAnsi="Arial" w:cs="Arial"/>
          <w:b/>
          <w:bCs/>
          <w:lang w:eastAsia="zh-CN"/>
        </w:rPr>
        <w:t xml:space="preserve">Observation </w:t>
      </w:r>
      <w:r w:rsidR="00EC0EF9">
        <w:rPr>
          <w:rFonts w:ascii="Arial" w:eastAsia="SimSun" w:hAnsi="Arial" w:cs="Arial"/>
          <w:b/>
          <w:bCs/>
          <w:lang w:eastAsia="zh-CN"/>
        </w:rPr>
        <w:t>5</w:t>
      </w:r>
      <w:r w:rsidRPr="0027453F">
        <w:rPr>
          <w:rFonts w:ascii="Arial" w:eastAsia="SimSun" w:hAnsi="Arial" w:cs="Arial"/>
          <w:b/>
          <w:bCs/>
          <w:lang w:eastAsia="zh-CN"/>
        </w:rPr>
        <w:t>:</w:t>
      </w:r>
      <w:r w:rsidRPr="0027453F">
        <w:rPr>
          <w:rFonts w:ascii="Arial" w:eastAsia="SimSun" w:hAnsi="Arial" w:cs="Arial"/>
          <w:b/>
          <w:bCs/>
          <w:lang w:eastAsia="zh-CN"/>
        </w:rPr>
        <w:tab/>
      </w:r>
      <w:r w:rsidR="007E1BD4">
        <w:rPr>
          <w:rFonts w:ascii="Arial" w:eastAsia="SimSun" w:hAnsi="Arial" w:cs="Arial"/>
          <w:b/>
          <w:bCs/>
          <w:lang w:eastAsia="zh-CN"/>
        </w:rPr>
        <w:t xml:space="preserve">The UE is indicated whether the emergency service is valid </w:t>
      </w:r>
      <w:r w:rsidR="00825D3B">
        <w:rPr>
          <w:rFonts w:ascii="Arial" w:eastAsia="SimSun" w:hAnsi="Arial" w:cs="Arial"/>
          <w:b/>
          <w:bCs/>
          <w:lang w:eastAsia="zh-CN"/>
        </w:rPr>
        <w:t xml:space="preserve">in the serving cell </w:t>
      </w:r>
      <w:r w:rsidR="007E1BD4">
        <w:rPr>
          <w:rFonts w:ascii="Arial" w:eastAsia="SimSun" w:hAnsi="Arial" w:cs="Arial"/>
          <w:b/>
          <w:bCs/>
          <w:lang w:eastAsia="zh-CN"/>
        </w:rPr>
        <w:t xml:space="preserve">during </w:t>
      </w:r>
      <w:r w:rsidR="00686D49">
        <w:rPr>
          <w:rFonts w:ascii="Arial" w:eastAsia="SimSun" w:hAnsi="Arial" w:cs="Arial"/>
          <w:b/>
          <w:bCs/>
          <w:lang w:eastAsia="zh-CN"/>
        </w:rPr>
        <w:t xml:space="preserve">NAS </w:t>
      </w:r>
      <w:r w:rsidR="007E1BD4">
        <w:rPr>
          <w:rFonts w:ascii="Arial" w:eastAsia="SimSun" w:hAnsi="Arial" w:cs="Arial"/>
          <w:b/>
          <w:bCs/>
          <w:lang w:eastAsia="zh-CN"/>
        </w:rPr>
        <w:t>Registration procedure</w:t>
      </w:r>
      <w:r w:rsidRPr="0027453F">
        <w:rPr>
          <w:rFonts w:ascii="Arial" w:eastAsia="SimSun" w:hAnsi="Arial" w:cs="Arial"/>
          <w:b/>
          <w:bCs/>
          <w:lang w:eastAsia="zh-CN"/>
        </w:rPr>
        <w:t>.</w:t>
      </w:r>
    </w:p>
    <w:p w14:paraId="0FDD172F" w14:textId="1A7D3CB3" w:rsidR="0070530A" w:rsidRPr="0027453F" w:rsidRDefault="0070530A" w:rsidP="0070530A">
      <w:pPr>
        <w:tabs>
          <w:tab w:val="left" w:pos="1560"/>
        </w:tabs>
        <w:spacing w:after="120"/>
        <w:ind w:left="1560" w:hanging="1560"/>
        <w:rPr>
          <w:rFonts w:ascii="Arial" w:eastAsia="SimSun" w:hAnsi="Arial" w:cs="Arial"/>
          <w:b/>
          <w:bCs/>
          <w:lang w:eastAsia="zh-CN"/>
        </w:rPr>
      </w:pPr>
      <w:r w:rsidRPr="0027453F">
        <w:rPr>
          <w:rFonts w:ascii="Arial" w:eastAsia="SimSun" w:hAnsi="Arial" w:cs="Arial"/>
          <w:b/>
          <w:bCs/>
          <w:lang w:eastAsia="zh-CN"/>
        </w:rPr>
        <w:t xml:space="preserve">Observation </w:t>
      </w:r>
      <w:r w:rsidR="00EC0EF9">
        <w:rPr>
          <w:rFonts w:ascii="Arial" w:eastAsia="SimSun" w:hAnsi="Arial" w:cs="Arial"/>
          <w:b/>
          <w:bCs/>
          <w:lang w:eastAsia="zh-CN"/>
        </w:rPr>
        <w:t>6</w:t>
      </w:r>
      <w:r w:rsidRPr="0027453F">
        <w:rPr>
          <w:rFonts w:ascii="Arial" w:eastAsia="SimSun" w:hAnsi="Arial" w:cs="Arial"/>
          <w:b/>
          <w:bCs/>
          <w:lang w:eastAsia="zh-CN"/>
        </w:rPr>
        <w:t>:</w:t>
      </w:r>
      <w:r w:rsidRPr="0027453F">
        <w:rPr>
          <w:rFonts w:ascii="Arial" w:eastAsia="SimSun" w:hAnsi="Arial" w:cs="Arial"/>
          <w:b/>
          <w:bCs/>
          <w:lang w:eastAsia="zh-CN"/>
        </w:rPr>
        <w:tab/>
      </w:r>
      <w:r>
        <w:rPr>
          <w:rFonts w:ascii="Arial" w:eastAsia="SimSun" w:hAnsi="Arial" w:cs="Arial"/>
          <w:b/>
          <w:bCs/>
          <w:lang w:eastAsia="zh-CN"/>
        </w:rPr>
        <w:t xml:space="preserve">If the emergency service is invalid in the serving cell, NAS layer </w:t>
      </w:r>
      <w:r w:rsidR="004C363C">
        <w:rPr>
          <w:rFonts w:ascii="Arial" w:eastAsia="SimSun" w:hAnsi="Arial" w:cs="Arial"/>
          <w:b/>
          <w:bCs/>
          <w:lang w:eastAsia="zh-CN"/>
        </w:rPr>
        <w:t>of</w:t>
      </w:r>
      <w:r>
        <w:rPr>
          <w:rFonts w:ascii="Arial" w:eastAsia="SimSun" w:hAnsi="Arial" w:cs="Arial"/>
          <w:b/>
          <w:bCs/>
          <w:lang w:eastAsia="zh-CN"/>
        </w:rPr>
        <w:t xml:space="preserve"> the UE </w:t>
      </w:r>
      <w:r w:rsidR="00CF161D">
        <w:rPr>
          <w:rFonts w:ascii="Arial" w:eastAsia="SimSun" w:hAnsi="Arial" w:cs="Arial"/>
          <w:b/>
          <w:bCs/>
          <w:lang w:eastAsia="zh-CN"/>
        </w:rPr>
        <w:t>prevents triggering</w:t>
      </w:r>
      <w:r>
        <w:rPr>
          <w:rFonts w:ascii="Arial" w:eastAsia="SimSun" w:hAnsi="Arial" w:cs="Arial"/>
          <w:b/>
          <w:bCs/>
          <w:lang w:eastAsia="zh-CN"/>
        </w:rPr>
        <w:t xml:space="preserve"> an emergency call in connected mode</w:t>
      </w:r>
      <w:r w:rsidRPr="0027453F">
        <w:rPr>
          <w:rFonts w:ascii="Arial" w:eastAsia="SimSun" w:hAnsi="Arial" w:cs="Arial"/>
          <w:b/>
          <w:bCs/>
          <w:lang w:eastAsia="zh-CN"/>
        </w:rPr>
        <w:t>.</w:t>
      </w:r>
      <w:r>
        <w:rPr>
          <w:rFonts w:ascii="Arial" w:eastAsia="SimSun" w:hAnsi="Arial" w:cs="Arial"/>
          <w:b/>
          <w:bCs/>
          <w:lang w:eastAsia="zh-CN"/>
        </w:rPr>
        <w:t xml:space="preserve"> </w:t>
      </w:r>
    </w:p>
    <w:p w14:paraId="1DB36D13" w14:textId="41201DCC" w:rsidR="00D8068D" w:rsidRDefault="00D8068D" w:rsidP="00D8068D">
      <w:pPr>
        <w:tabs>
          <w:tab w:val="left" w:pos="1276"/>
        </w:tabs>
        <w:spacing w:after="120"/>
        <w:ind w:left="1276" w:hanging="1276"/>
        <w:rPr>
          <w:rFonts w:ascii="Arial" w:hAnsi="Arial" w:cs="Arial"/>
          <w:b/>
          <w:bCs/>
          <w:lang w:eastAsia="zh-CN"/>
        </w:rPr>
      </w:pPr>
      <w:r w:rsidRPr="0027453F">
        <w:rPr>
          <w:rFonts w:ascii="Arial" w:eastAsia="SimSun" w:hAnsi="Arial" w:cs="Arial"/>
          <w:b/>
          <w:bCs/>
          <w:lang w:eastAsia="zh-CN"/>
        </w:rPr>
        <w:t xml:space="preserve">Proposal </w:t>
      </w:r>
      <w:r>
        <w:rPr>
          <w:rFonts w:ascii="Arial" w:eastAsia="SimSun" w:hAnsi="Arial" w:cs="Arial"/>
          <w:b/>
          <w:bCs/>
          <w:lang w:eastAsia="zh-CN"/>
        </w:rPr>
        <w:t>8</w:t>
      </w:r>
      <w:r w:rsidRPr="0027453F">
        <w:rPr>
          <w:rFonts w:ascii="Arial" w:eastAsia="SimSun" w:hAnsi="Arial" w:cs="Arial"/>
          <w:b/>
          <w:bCs/>
          <w:lang w:eastAsia="zh-CN"/>
        </w:rPr>
        <w:t>:</w:t>
      </w:r>
      <w:r w:rsidRPr="0027453F">
        <w:rPr>
          <w:rFonts w:ascii="Arial" w:eastAsia="SimSun" w:hAnsi="Arial" w:cs="Arial"/>
          <w:b/>
          <w:bCs/>
          <w:lang w:eastAsia="zh-CN"/>
        </w:rPr>
        <w:tab/>
      </w:r>
      <w:r>
        <w:rPr>
          <w:rFonts w:ascii="Arial" w:hAnsi="Arial" w:cs="Arial"/>
          <w:b/>
          <w:bCs/>
          <w:lang w:eastAsia="zh-CN"/>
        </w:rPr>
        <w:t>No mechanism is needed to prevent RACH-SR for an emergency call during Cell DTX/DRX operation</w:t>
      </w:r>
      <w:r w:rsidRPr="002A217C">
        <w:rPr>
          <w:rFonts w:ascii="Arial" w:hAnsi="Arial" w:cs="Arial"/>
          <w:b/>
          <w:bCs/>
          <w:lang w:eastAsia="zh-CN"/>
        </w:rPr>
        <w:t>.</w:t>
      </w:r>
      <w:r w:rsidRPr="00D8068D">
        <w:rPr>
          <w:rFonts w:ascii="Arial" w:eastAsia="SimSun" w:hAnsi="Arial" w:cs="Arial"/>
          <w:b/>
          <w:bCs/>
          <w:lang w:eastAsia="zh-CN"/>
        </w:rPr>
        <w:t xml:space="preserve"> </w:t>
      </w:r>
      <w:r>
        <w:rPr>
          <w:rFonts w:ascii="Arial" w:eastAsia="SimSun" w:hAnsi="Arial" w:cs="Arial"/>
          <w:b/>
          <w:bCs/>
          <w:lang w:eastAsia="zh-CN"/>
        </w:rPr>
        <w:t>This does not impact on running CR.</w:t>
      </w:r>
    </w:p>
    <w:p w14:paraId="40877731" w14:textId="6EA196EB" w:rsidR="00ED30A7" w:rsidRDefault="00ED30A7" w:rsidP="00ED30A7">
      <w:pPr>
        <w:spacing w:after="120"/>
        <w:rPr>
          <w:rFonts w:ascii="Arial" w:eastAsia="SimSun" w:hAnsi="Arial" w:cs="Arial"/>
          <w:lang w:eastAsia="zh-CN"/>
        </w:rPr>
      </w:pPr>
    </w:p>
    <w:p w14:paraId="42583F32" w14:textId="77777777" w:rsidR="00D26252" w:rsidRPr="00EC649C" w:rsidRDefault="00D26252" w:rsidP="00D26252">
      <w:pPr>
        <w:pStyle w:val="3"/>
        <w:spacing w:before="0" w:beforeAutospacing="0"/>
      </w:pPr>
      <w:r>
        <w:t>UE capability on RACH-SR for emergency</w:t>
      </w:r>
    </w:p>
    <w:p w14:paraId="4827B499" w14:textId="3A529B76" w:rsidR="00BA21AC" w:rsidRPr="000E6B89" w:rsidRDefault="00176B71" w:rsidP="00ED30A7">
      <w:pPr>
        <w:spacing w:after="120"/>
        <w:rPr>
          <w:rFonts w:ascii="Arial" w:eastAsia="SimSun" w:hAnsi="Arial" w:cs="Arial"/>
          <w:lang w:eastAsia="zh-CN"/>
        </w:rPr>
      </w:pPr>
      <w:r>
        <w:rPr>
          <w:rFonts w:ascii="Arial" w:eastAsia="SimSun" w:hAnsi="Arial" w:cs="Arial"/>
          <w:lang w:eastAsia="zh-CN"/>
        </w:rPr>
        <w:lastRenderedPageBreak/>
        <w:t xml:space="preserve">For UE capability, the UE already </w:t>
      </w:r>
      <w:r w:rsidR="00A20D4F">
        <w:rPr>
          <w:rFonts w:ascii="Arial" w:eastAsia="SimSun" w:hAnsi="Arial" w:cs="Arial"/>
          <w:lang w:eastAsia="zh-CN"/>
        </w:rPr>
        <w:t xml:space="preserve">has </w:t>
      </w:r>
      <w:r>
        <w:rPr>
          <w:rFonts w:ascii="Arial" w:eastAsia="SimSun" w:hAnsi="Arial" w:cs="Arial"/>
          <w:lang w:eastAsia="zh-CN"/>
        </w:rPr>
        <w:t>defin</w:t>
      </w:r>
      <w:r w:rsidR="00A20D4F">
        <w:rPr>
          <w:rFonts w:ascii="Arial" w:eastAsia="SimSun" w:hAnsi="Arial" w:cs="Arial"/>
          <w:lang w:eastAsia="zh-CN"/>
        </w:rPr>
        <w:t>ed</w:t>
      </w:r>
      <w:r>
        <w:rPr>
          <w:rFonts w:ascii="Arial" w:eastAsia="SimSun" w:hAnsi="Arial" w:cs="Arial"/>
          <w:lang w:eastAsia="zh-CN"/>
        </w:rPr>
        <w:t xml:space="preserve"> </w:t>
      </w:r>
      <w:r w:rsidR="00BA21AC">
        <w:rPr>
          <w:rFonts w:ascii="Arial" w:eastAsia="SimSun" w:hAnsi="Arial" w:cs="Arial"/>
          <w:lang w:eastAsia="zh-CN"/>
        </w:rPr>
        <w:t xml:space="preserve">emergency call/service </w:t>
      </w:r>
      <w:r>
        <w:rPr>
          <w:rFonts w:ascii="Arial" w:eastAsia="SimSun" w:hAnsi="Arial" w:cs="Arial"/>
          <w:lang w:eastAsia="zh-CN"/>
        </w:rPr>
        <w:t xml:space="preserve">related capabilities (i.e., IMS emergency call and </w:t>
      </w:r>
      <w:proofErr w:type="spellStart"/>
      <w:r>
        <w:rPr>
          <w:rFonts w:ascii="Arial" w:eastAsia="SimSun" w:hAnsi="Arial" w:cs="Arial"/>
          <w:lang w:eastAsia="zh-CN"/>
        </w:rPr>
        <w:t>eCall</w:t>
      </w:r>
      <w:proofErr w:type="spellEnd"/>
      <w:r>
        <w:rPr>
          <w:rFonts w:ascii="Arial" w:eastAsia="SimSun" w:hAnsi="Arial" w:cs="Arial"/>
          <w:lang w:eastAsia="zh-CN"/>
        </w:rPr>
        <w:t xml:space="preserve"> over IMS)</w:t>
      </w:r>
      <w:r w:rsidR="00BA21AC">
        <w:rPr>
          <w:rFonts w:ascii="Arial" w:eastAsia="SimSun" w:hAnsi="Arial" w:cs="Arial"/>
          <w:lang w:eastAsia="zh-CN"/>
        </w:rPr>
        <w:t xml:space="preserve">. Thus, </w:t>
      </w:r>
      <w:r w:rsidR="00D26252">
        <w:rPr>
          <w:rFonts w:ascii="Arial" w:eastAsia="SimSun" w:hAnsi="Arial" w:cs="Arial"/>
          <w:lang w:eastAsia="zh-CN"/>
        </w:rPr>
        <w:t>n</w:t>
      </w:r>
      <w:r>
        <w:rPr>
          <w:rFonts w:ascii="Arial" w:eastAsia="SimSun" w:hAnsi="Arial" w:cs="Arial"/>
          <w:lang w:eastAsia="zh-CN"/>
        </w:rPr>
        <w:t>o additional capability is needed</w:t>
      </w:r>
      <w:r w:rsidR="00BA21AC">
        <w:rPr>
          <w:rFonts w:ascii="Arial" w:eastAsia="SimSun" w:hAnsi="Arial" w:cs="Arial"/>
          <w:lang w:eastAsia="zh-CN"/>
        </w:rPr>
        <w:t>.</w:t>
      </w:r>
    </w:p>
    <w:p w14:paraId="405FA10C" w14:textId="259B8E04" w:rsidR="0070530A" w:rsidRDefault="0070530A" w:rsidP="0070530A">
      <w:pPr>
        <w:tabs>
          <w:tab w:val="left" w:pos="1276"/>
        </w:tabs>
        <w:spacing w:after="120"/>
        <w:ind w:left="1276" w:hanging="1276"/>
        <w:rPr>
          <w:rFonts w:ascii="Arial" w:hAnsi="Arial" w:cs="Arial"/>
          <w:b/>
          <w:bCs/>
          <w:lang w:eastAsia="zh-CN"/>
        </w:rPr>
      </w:pPr>
      <w:r w:rsidRPr="0027453F">
        <w:rPr>
          <w:rFonts w:ascii="Arial" w:eastAsia="SimSun" w:hAnsi="Arial" w:cs="Arial"/>
          <w:b/>
          <w:bCs/>
          <w:lang w:eastAsia="zh-CN"/>
        </w:rPr>
        <w:t xml:space="preserve">Proposal </w:t>
      </w:r>
      <w:r w:rsidR="00D8068D">
        <w:rPr>
          <w:rFonts w:ascii="Arial" w:eastAsia="SimSun" w:hAnsi="Arial" w:cs="Arial"/>
          <w:b/>
          <w:bCs/>
          <w:lang w:eastAsia="zh-CN"/>
        </w:rPr>
        <w:t>9</w:t>
      </w:r>
      <w:r w:rsidRPr="0027453F">
        <w:rPr>
          <w:rFonts w:ascii="Arial" w:eastAsia="SimSun" w:hAnsi="Arial" w:cs="Arial"/>
          <w:b/>
          <w:bCs/>
          <w:lang w:eastAsia="zh-CN"/>
        </w:rPr>
        <w:t>:</w:t>
      </w:r>
      <w:r w:rsidRPr="0027453F">
        <w:rPr>
          <w:rFonts w:ascii="Arial" w:eastAsia="SimSun" w:hAnsi="Arial" w:cs="Arial"/>
          <w:b/>
          <w:bCs/>
          <w:lang w:eastAsia="zh-CN"/>
        </w:rPr>
        <w:tab/>
      </w:r>
      <w:r w:rsidR="00EB6BEA">
        <w:rPr>
          <w:rFonts w:ascii="Arial" w:hAnsi="Arial" w:cs="Arial"/>
          <w:b/>
          <w:bCs/>
          <w:lang w:eastAsia="zh-CN"/>
        </w:rPr>
        <w:t xml:space="preserve">No </w:t>
      </w:r>
      <w:r w:rsidR="002D6740">
        <w:rPr>
          <w:rFonts w:ascii="Arial" w:hAnsi="Arial" w:cs="Arial"/>
          <w:b/>
          <w:bCs/>
          <w:lang w:eastAsia="zh-CN"/>
        </w:rPr>
        <w:t xml:space="preserve">explicit </w:t>
      </w:r>
      <w:r w:rsidR="00EB6BEA">
        <w:rPr>
          <w:rFonts w:ascii="Arial" w:hAnsi="Arial" w:cs="Arial"/>
          <w:b/>
          <w:bCs/>
          <w:lang w:eastAsia="zh-CN"/>
        </w:rPr>
        <w:t xml:space="preserve">UE capability bit is needed for </w:t>
      </w:r>
      <w:r>
        <w:rPr>
          <w:rFonts w:ascii="Arial" w:hAnsi="Arial" w:cs="Arial"/>
          <w:b/>
          <w:bCs/>
          <w:lang w:eastAsia="zh-CN"/>
        </w:rPr>
        <w:t>RACH-SR for an emergency call during Cell DTX/DRX operation</w:t>
      </w:r>
      <w:r w:rsidRPr="002A217C">
        <w:rPr>
          <w:rFonts w:ascii="Arial" w:hAnsi="Arial" w:cs="Arial"/>
          <w:b/>
          <w:bCs/>
          <w:lang w:eastAsia="zh-CN"/>
        </w:rPr>
        <w:t>.</w:t>
      </w:r>
    </w:p>
    <w:p w14:paraId="5D84C9A6" w14:textId="77777777" w:rsidR="0070530A" w:rsidRPr="00A648C9" w:rsidRDefault="0070530A" w:rsidP="003571A1">
      <w:pPr>
        <w:tabs>
          <w:tab w:val="left" w:pos="1276"/>
        </w:tabs>
        <w:spacing w:after="120"/>
        <w:ind w:left="1276" w:hanging="1276"/>
        <w:rPr>
          <w:rFonts w:ascii="Arial" w:hAnsi="Arial" w:cs="Arial"/>
          <w:lang w:eastAsia="zh-CN"/>
        </w:rPr>
      </w:pPr>
    </w:p>
    <w:bookmarkEnd w:id="7"/>
    <w:bookmarkEnd w:id="8"/>
    <w:bookmarkEnd w:id="9"/>
    <w:bookmarkEnd w:id="10"/>
    <w:p w14:paraId="7FEBCD1A" w14:textId="100EBB4F" w:rsidR="00877A98" w:rsidRPr="00B168AE" w:rsidRDefault="00877A98" w:rsidP="00A85871">
      <w:pPr>
        <w:pStyle w:val="1"/>
        <w:spacing w:before="0" w:after="0" w:line="360" w:lineRule="auto"/>
        <w:jc w:val="both"/>
        <w:rPr>
          <w:rFonts w:eastAsia="SimSun" w:cs="Arial"/>
          <w:lang w:eastAsia="zh-CN"/>
        </w:rPr>
      </w:pPr>
      <w:r w:rsidRPr="00B168AE">
        <w:rPr>
          <w:rFonts w:eastAsia="SimSun" w:cs="Arial"/>
          <w:lang w:eastAsia="zh-CN"/>
        </w:rPr>
        <w:t>Conclusion</w:t>
      </w:r>
    </w:p>
    <w:p w14:paraId="14284E64" w14:textId="030FA046" w:rsidR="00B17C56" w:rsidRPr="007169BF" w:rsidRDefault="006D60DF" w:rsidP="00B17C56">
      <w:pPr>
        <w:spacing w:afterLines="50" w:after="120"/>
        <w:rPr>
          <w:rFonts w:ascii="Arial" w:eastAsia="SimSun" w:hAnsi="Arial" w:cs="Arial"/>
          <w:lang w:eastAsia="zh-CN"/>
        </w:rPr>
      </w:pPr>
      <w:bookmarkStart w:id="26" w:name="OLE_LINK3"/>
      <w:r w:rsidRPr="00CA1EA3">
        <w:rPr>
          <w:rFonts w:ascii="Arial" w:eastAsia="SimSun" w:hAnsi="Arial" w:cs="Arial"/>
          <w:lang w:eastAsia="zh-CN"/>
        </w:rPr>
        <w:t xml:space="preserve">In this contribution, </w:t>
      </w:r>
      <w:r w:rsidR="00E91E43" w:rsidRPr="00CA1EA3">
        <w:rPr>
          <w:rFonts w:ascii="Arial" w:eastAsia="SimSun" w:hAnsi="Arial" w:cs="Arial"/>
          <w:lang w:eastAsia="zh-CN"/>
        </w:rPr>
        <w:t xml:space="preserve">we have some discussions </w:t>
      </w:r>
      <w:r w:rsidR="00437D90">
        <w:rPr>
          <w:rFonts w:ascii="Arial" w:eastAsia="SimSun" w:hAnsi="Arial" w:cs="Arial"/>
          <w:lang w:eastAsia="zh-CN"/>
        </w:rPr>
        <w:t>for remaining issues on</w:t>
      </w:r>
      <w:r w:rsidR="004E1D52" w:rsidRPr="00CA1EA3">
        <w:rPr>
          <w:rFonts w:ascii="Arial" w:eastAsia="SimSun" w:hAnsi="Arial" w:cs="Arial"/>
          <w:lang w:eastAsia="zh-CN"/>
        </w:rPr>
        <w:t xml:space="preserve"> </w:t>
      </w:r>
      <w:r w:rsidR="005F0BD9">
        <w:rPr>
          <w:rFonts w:ascii="Arial" w:eastAsia="SimSun" w:hAnsi="Arial" w:cs="Arial"/>
          <w:lang w:eastAsia="zh-CN"/>
        </w:rPr>
        <w:t>the Cell DTX/DRX</w:t>
      </w:r>
      <w:r w:rsidR="00C40494">
        <w:rPr>
          <w:rFonts w:ascii="Arial" w:eastAsia="SimSun" w:hAnsi="Arial" w:cs="Arial"/>
          <w:lang w:eastAsia="zh-CN"/>
        </w:rPr>
        <w:t xml:space="preserve"> </w:t>
      </w:r>
      <w:r w:rsidR="00DF18E9">
        <w:rPr>
          <w:rFonts w:ascii="Arial" w:eastAsia="SimSun" w:hAnsi="Arial" w:cs="Arial"/>
          <w:lang w:eastAsia="zh-CN"/>
        </w:rPr>
        <w:t>issue</w:t>
      </w:r>
      <w:r w:rsidR="00400F31">
        <w:rPr>
          <w:rFonts w:ascii="Arial" w:eastAsia="SimSun" w:hAnsi="Arial" w:cs="Arial"/>
          <w:lang w:eastAsia="zh-CN"/>
        </w:rPr>
        <w:t>s</w:t>
      </w:r>
      <w:r w:rsidR="00745409">
        <w:rPr>
          <w:rFonts w:ascii="Arial" w:eastAsia="SimSun" w:hAnsi="Arial" w:cs="Arial"/>
          <w:lang w:eastAsia="zh-CN"/>
        </w:rPr>
        <w:t>,</w:t>
      </w:r>
      <w:r w:rsidR="00546B25" w:rsidRPr="00CA1EA3">
        <w:rPr>
          <w:rFonts w:ascii="Arial" w:eastAsia="SimSun" w:hAnsi="Arial" w:cs="Arial"/>
          <w:lang w:eastAsia="zh-CN"/>
        </w:rPr>
        <w:t xml:space="preserve"> </w:t>
      </w:r>
      <w:r w:rsidR="004E1D52" w:rsidRPr="00CA1EA3">
        <w:rPr>
          <w:rFonts w:ascii="Arial" w:eastAsia="SimSun" w:hAnsi="Arial" w:cs="Arial"/>
          <w:lang w:eastAsia="zh-CN"/>
        </w:rPr>
        <w:t xml:space="preserve">and the </w:t>
      </w:r>
      <w:r w:rsidR="004E1D52" w:rsidRPr="007169BF">
        <w:rPr>
          <w:rFonts w:ascii="Arial" w:eastAsia="SimSun" w:hAnsi="Arial" w:cs="Arial"/>
          <w:lang w:eastAsia="zh-CN"/>
        </w:rPr>
        <w:t>following proposals are made:</w:t>
      </w:r>
    </w:p>
    <w:p w14:paraId="59FD4162" w14:textId="5CFCE406" w:rsidR="00437D90" w:rsidRPr="007169BF" w:rsidRDefault="002A217C" w:rsidP="00B17C56">
      <w:pPr>
        <w:spacing w:afterLines="50" w:after="120"/>
        <w:rPr>
          <w:rFonts w:ascii="Arial" w:eastAsia="SimSun" w:hAnsi="Arial" w:cs="Arial"/>
          <w:u w:val="single"/>
          <w:lang w:eastAsia="zh-CN"/>
        </w:rPr>
      </w:pPr>
      <w:r w:rsidRPr="007169BF">
        <w:rPr>
          <w:rFonts w:ascii="Arial" w:eastAsia="SimSun" w:hAnsi="Arial" w:cs="Arial"/>
          <w:u w:val="single"/>
          <w:lang w:eastAsia="zh-CN"/>
        </w:rPr>
        <w:t>Cell DTX inactivity timer</w:t>
      </w:r>
      <w:r w:rsidR="007169BF">
        <w:rPr>
          <w:rFonts w:ascii="Arial" w:eastAsia="SimSun" w:hAnsi="Arial" w:cs="Arial"/>
          <w:u w:val="single"/>
          <w:lang w:eastAsia="zh-CN"/>
        </w:rPr>
        <w:t>:</w:t>
      </w:r>
    </w:p>
    <w:p w14:paraId="2D7D86C3" w14:textId="77777777" w:rsidR="008458B0" w:rsidRPr="00EC649C" w:rsidRDefault="008458B0" w:rsidP="008458B0">
      <w:pPr>
        <w:tabs>
          <w:tab w:val="left" w:pos="1560"/>
        </w:tabs>
        <w:spacing w:after="120"/>
        <w:ind w:left="1560" w:hanging="1560"/>
        <w:rPr>
          <w:rFonts w:ascii="Arial" w:eastAsia="SimSun" w:hAnsi="Arial" w:cs="Arial"/>
          <w:b/>
          <w:bCs/>
          <w:lang w:eastAsia="zh-CN"/>
        </w:rPr>
      </w:pPr>
      <w:r w:rsidRPr="00EC649C">
        <w:rPr>
          <w:rFonts w:ascii="Arial" w:eastAsia="SimSun" w:hAnsi="Arial" w:cs="Arial"/>
          <w:b/>
          <w:bCs/>
          <w:lang w:eastAsia="zh-CN"/>
        </w:rPr>
        <w:t>Observation 1:</w:t>
      </w:r>
      <w:r w:rsidRPr="00EC649C">
        <w:rPr>
          <w:rFonts w:ascii="Arial" w:eastAsia="SimSun" w:hAnsi="Arial" w:cs="Arial"/>
          <w:b/>
          <w:bCs/>
          <w:lang w:eastAsia="zh-CN"/>
        </w:rPr>
        <w:tab/>
        <w:t xml:space="preserve">The UE QoS can be satisfied </w:t>
      </w:r>
      <w:r>
        <w:rPr>
          <w:rFonts w:ascii="Arial" w:eastAsia="SimSun" w:hAnsi="Arial" w:cs="Arial"/>
          <w:b/>
          <w:bCs/>
          <w:lang w:eastAsia="zh-CN"/>
        </w:rPr>
        <w:t>by</w:t>
      </w:r>
      <w:r w:rsidRPr="00EC649C">
        <w:rPr>
          <w:rFonts w:ascii="Arial" w:eastAsia="SimSun" w:hAnsi="Arial" w:cs="Arial"/>
          <w:b/>
          <w:bCs/>
          <w:lang w:eastAsia="zh-CN"/>
        </w:rPr>
        <w:t xml:space="preserve"> </w:t>
      </w:r>
      <w:r>
        <w:rPr>
          <w:rFonts w:ascii="Arial" w:eastAsia="SimSun" w:hAnsi="Arial" w:cs="Arial"/>
          <w:b/>
          <w:bCs/>
          <w:lang w:eastAsia="zh-CN"/>
        </w:rPr>
        <w:t>the current PDCCH monitor extension mechanisms</w:t>
      </w:r>
      <w:r w:rsidRPr="00EC649C">
        <w:rPr>
          <w:rFonts w:ascii="Arial" w:eastAsia="SimSun" w:hAnsi="Arial" w:cs="Arial"/>
          <w:b/>
          <w:bCs/>
          <w:lang w:eastAsia="zh-CN"/>
        </w:rPr>
        <w:t>.</w:t>
      </w:r>
    </w:p>
    <w:p w14:paraId="43A7A781" w14:textId="77777777" w:rsidR="008458B0" w:rsidRPr="00EC649C" w:rsidRDefault="008458B0" w:rsidP="008458B0">
      <w:pPr>
        <w:tabs>
          <w:tab w:val="left" w:pos="1560"/>
        </w:tabs>
        <w:spacing w:after="120"/>
        <w:ind w:left="1560" w:hanging="1560"/>
        <w:rPr>
          <w:rFonts w:ascii="Arial" w:eastAsia="SimSun" w:hAnsi="Arial" w:cs="Arial"/>
          <w:b/>
          <w:bCs/>
          <w:lang w:eastAsia="zh-CN"/>
        </w:rPr>
      </w:pPr>
      <w:r w:rsidRPr="00EC649C">
        <w:rPr>
          <w:rFonts w:ascii="Arial" w:eastAsia="SimSun" w:hAnsi="Arial" w:cs="Arial"/>
          <w:b/>
          <w:bCs/>
          <w:lang w:eastAsia="zh-CN"/>
        </w:rPr>
        <w:t>Observation 2:</w:t>
      </w:r>
      <w:r w:rsidRPr="00EC649C">
        <w:rPr>
          <w:rFonts w:ascii="Arial" w:eastAsia="SimSun" w:hAnsi="Arial" w:cs="Arial"/>
          <w:b/>
          <w:bCs/>
          <w:lang w:eastAsia="zh-CN"/>
        </w:rPr>
        <w:tab/>
      </w:r>
      <w:r>
        <w:rPr>
          <w:rFonts w:ascii="Arial" w:eastAsia="SimSun" w:hAnsi="Arial" w:cs="Arial"/>
          <w:b/>
          <w:bCs/>
          <w:lang w:eastAsia="zh-CN"/>
        </w:rPr>
        <w:t>When</w:t>
      </w:r>
      <w:r w:rsidRPr="00EC649C">
        <w:rPr>
          <w:rFonts w:ascii="Arial" w:eastAsia="SimSun" w:hAnsi="Arial" w:cs="Arial"/>
          <w:b/>
          <w:bCs/>
          <w:lang w:eastAsia="zh-CN"/>
        </w:rPr>
        <w:t xml:space="preserve"> the network </w:t>
      </w:r>
      <w:r>
        <w:rPr>
          <w:rFonts w:ascii="Arial" w:eastAsia="SimSun" w:hAnsi="Arial" w:cs="Arial"/>
          <w:b/>
          <w:bCs/>
          <w:lang w:eastAsia="zh-CN"/>
        </w:rPr>
        <w:t>predicts</w:t>
      </w:r>
      <w:r w:rsidRPr="00EC649C">
        <w:rPr>
          <w:rFonts w:ascii="Arial" w:eastAsia="SimSun" w:hAnsi="Arial" w:cs="Arial"/>
          <w:b/>
          <w:bCs/>
          <w:lang w:eastAsia="zh-CN"/>
        </w:rPr>
        <w:t xml:space="preserve"> UE QoS </w:t>
      </w:r>
      <w:r>
        <w:rPr>
          <w:rFonts w:ascii="Arial" w:eastAsia="SimSun" w:hAnsi="Arial" w:cs="Arial"/>
          <w:b/>
          <w:bCs/>
          <w:lang w:eastAsia="zh-CN"/>
        </w:rPr>
        <w:t>may not</w:t>
      </w:r>
      <w:r w:rsidRPr="00EC649C">
        <w:rPr>
          <w:rFonts w:ascii="Arial" w:eastAsia="SimSun" w:hAnsi="Arial" w:cs="Arial"/>
          <w:b/>
          <w:bCs/>
          <w:lang w:eastAsia="zh-CN"/>
        </w:rPr>
        <w:t xml:space="preserve"> </w:t>
      </w:r>
      <w:r>
        <w:rPr>
          <w:rFonts w:ascii="Arial" w:eastAsia="SimSun" w:hAnsi="Arial" w:cs="Arial"/>
          <w:b/>
          <w:bCs/>
          <w:lang w:eastAsia="zh-CN"/>
        </w:rPr>
        <w:t xml:space="preserve">be </w:t>
      </w:r>
      <w:r w:rsidRPr="00EC649C">
        <w:rPr>
          <w:rFonts w:ascii="Arial" w:eastAsia="SimSun" w:hAnsi="Arial" w:cs="Arial"/>
          <w:b/>
          <w:bCs/>
          <w:lang w:eastAsia="zh-CN"/>
        </w:rPr>
        <w:t>satisfied</w:t>
      </w:r>
      <w:r>
        <w:rPr>
          <w:rFonts w:ascii="Arial" w:eastAsia="SimSun" w:hAnsi="Arial" w:cs="Arial"/>
          <w:b/>
          <w:bCs/>
          <w:lang w:eastAsia="zh-CN"/>
        </w:rPr>
        <w:t xml:space="preserve"> due to burst traffics, it is up to the network how to recover the UE QoS.</w:t>
      </w:r>
    </w:p>
    <w:p w14:paraId="11D1D057" w14:textId="77777777" w:rsidR="008458B0" w:rsidRPr="00EC649C" w:rsidRDefault="008458B0" w:rsidP="008458B0">
      <w:pPr>
        <w:tabs>
          <w:tab w:val="left" w:pos="1276"/>
        </w:tabs>
        <w:spacing w:after="120"/>
        <w:ind w:left="1276" w:hanging="1276"/>
        <w:rPr>
          <w:rFonts w:ascii="Arial" w:eastAsia="SimSun" w:hAnsi="Arial" w:cs="Arial"/>
          <w:b/>
          <w:bCs/>
          <w:lang w:eastAsia="zh-CN"/>
        </w:rPr>
      </w:pPr>
      <w:r w:rsidRPr="00EC649C">
        <w:rPr>
          <w:rFonts w:ascii="Arial" w:eastAsia="SimSun" w:hAnsi="Arial" w:cs="Arial"/>
          <w:b/>
          <w:bCs/>
          <w:lang w:eastAsia="zh-CN"/>
        </w:rPr>
        <w:t>Proposal 1:</w:t>
      </w:r>
      <w:r w:rsidRPr="00EC649C">
        <w:rPr>
          <w:rFonts w:ascii="Arial" w:eastAsia="SimSun" w:hAnsi="Arial" w:cs="Arial"/>
          <w:b/>
          <w:bCs/>
          <w:lang w:eastAsia="zh-CN"/>
        </w:rPr>
        <w:tab/>
      </w:r>
      <w:r w:rsidRPr="00EC649C">
        <w:rPr>
          <w:rFonts w:ascii="Arial" w:hAnsi="Arial" w:cs="Arial"/>
          <w:b/>
          <w:bCs/>
          <w:lang w:eastAsia="zh-CN"/>
        </w:rPr>
        <w:t xml:space="preserve">No need to introduce a cell DTX </w:t>
      </w:r>
      <w:r>
        <w:rPr>
          <w:rFonts w:ascii="Arial" w:hAnsi="Arial" w:cs="Arial"/>
          <w:b/>
          <w:bCs/>
          <w:lang w:eastAsia="zh-CN"/>
        </w:rPr>
        <w:t xml:space="preserve">UE </w:t>
      </w:r>
      <w:r w:rsidRPr="00EC649C">
        <w:rPr>
          <w:rFonts w:ascii="Arial" w:hAnsi="Arial" w:cs="Arial"/>
          <w:b/>
          <w:bCs/>
          <w:lang w:eastAsia="zh-CN"/>
        </w:rPr>
        <w:t>inactivity</w:t>
      </w:r>
      <w:r>
        <w:rPr>
          <w:rFonts w:ascii="Arial" w:hAnsi="Arial" w:cs="Arial"/>
          <w:b/>
          <w:bCs/>
          <w:lang w:eastAsia="zh-CN"/>
        </w:rPr>
        <w:t xml:space="preserve"> timer</w:t>
      </w:r>
      <w:r w:rsidRPr="00EC649C">
        <w:rPr>
          <w:rFonts w:ascii="Arial" w:hAnsi="Arial" w:cs="Arial"/>
          <w:b/>
          <w:bCs/>
          <w:lang w:eastAsia="zh-CN"/>
        </w:rPr>
        <w:t>.</w:t>
      </w:r>
    </w:p>
    <w:p w14:paraId="531FCF35" w14:textId="77777777" w:rsidR="002A217C" w:rsidRPr="007169BF" w:rsidRDefault="002A217C" w:rsidP="00B17C56">
      <w:pPr>
        <w:spacing w:afterLines="50" w:after="120"/>
        <w:rPr>
          <w:rFonts w:ascii="Arial" w:eastAsia="SimSun" w:hAnsi="Arial" w:cs="Arial"/>
          <w:lang w:eastAsia="zh-CN"/>
        </w:rPr>
      </w:pPr>
    </w:p>
    <w:p w14:paraId="5DA1789F" w14:textId="6344D309" w:rsidR="00D26252" w:rsidRDefault="00A43793" w:rsidP="00D26252">
      <w:pPr>
        <w:tabs>
          <w:tab w:val="left" w:pos="1276"/>
        </w:tabs>
        <w:spacing w:after="120"/>
        <w:ind w:left="1276" w:hanging="1276"/>
        <w:rPr>
          <w:rFonts w:ascii="Arial" w:eastAsia="SimSun" w:hAnsi="Arial" w:cs="Arial"/>
          <w:bCs/>
          <w:u w:val="single"/>
          <w:lang w:eastAsia="zh-CN"/>
        </w:rPr>
      </w:pPr>
      <w:r w:rsidRPr="007169BF">
        <w:rPr>
          <w:rFonts w:ascii="Arial" w:hAnsi="Arial" w:cs="Arial"/>
          <w:u w:val="single"/>
        </w:rPr>
        <w:t>RACH-SR during Cell DRX non-active period</w:t>
      </w:r>
      <w:r w:rsidR="007169BF" w:rsidRPr="007169BF">
        <w:rPr>
          <w:rFonts w:ascii="Arial" w:eastAsia="SimSun" w:hAnsi="Arial" w:cs="Arial"/>
          <w:bCs/>
          <w:u w:val="single"/>
          <w:lang w:eastAsia="zh-CN"/>
        </w:rPr>
        <w:t>:</w:t>
      </w:r>
    </w:p>
    <w:p w14:paraId="6260ED70" w14:textId="5D5A46A6" w:rsidR="00D26252" w:rsidRPr="00D26252" w:rsidRDefault="00D26252" w:rsidP="00D26252">
      <w:pPr>
        <w:pStyle w:val="aff0"/>
        <w:numPr>
          <w:ilvl w:val="0"/>
          <w:numId w:val="46"/>
        </w:numPr>
        <w:tabs>
          <w:tab w:val="left" w:pos="1276"/>
        </w:tabs>
        <w:spacing w:after="120"/>
        <w:ind w:firstLineChars="0"/>
        <w:rPr>
          <w:rFonts w:ascii="Arial" w:eastAsia="SimSun" w:hAnsi="Arial" w:cs="Arial"/>
          <w:bCs/>
          <w:u w:val="single"/>
          <w:lang w:eastAsia="zh-CN"/>
        </w:rPr>
      </w:pPr>
      <w:r w:rsidRPr="00D26252">
        <w:rPr>
          <w:rFonts w:ascii="Arial" w:eastAsia="SimSun" w:hAnsi="Arial" w:cs="Arial"/>
          <w:bCs/>
          <w:u w:val="single"/>
          <w:lang w:eastAsia="zh-CN"/>
        </w:rPr>
        <w:t>Initiation of SR-RACH for emergency call</w:t>
      </w:r>
    </w:p>
    <w:p w14:paraId="1D3E57D3" w14:textId="77777777" w:rsidR="00E55208" w:rsidRPr="00EC649C" w:rsidRDefault="00E55208" w:rsidP="00E55208">
      <w:pPr>
        <w:tabs>
          <w:tab w:val="left" w:pos="1560"/>
        </w:tabs>
        <w:spacing w:after="120"/>
        <w:ind w:left="1560" w:hanging="1560"/>
        <w:rPr>
          <w:rFonts w:ascii="Arial" w:hAnsi="Arial" w:cs="Arial"/>
        </w:rPr>
      </w:pPr>
      <w:r w:rsidRPr="00EC649C">
        <w:rPr>
          <w:rFonts w:ascii="Arial" w:eastAsia="SimSun" w:hAnsi="Arial" w:cs="Arial"/>
          <w:b/>
          <w:bCs/>
          <w:lang w:eastAsia="zh-CN"/>
        </w:rPr>
        <w:t>Observation 3:</w:t>
      </w:r>
      <w:r w:rsidRPr="00EC649C">
        <w:rPr>
          <w:rFonts w:ascii="Arial" w:eastAsia="SimSun" w:hAnsi="Arial" w:cs="Arial"/>
          <w:b/>
          <w:bCs/>
          <w:lang w:eastAsia="zh-CN"/>
        </w:rPr>
        <w:tab/>
      </w:r>
      <w:r w:rsidRPr="00EC649C">
        <w:rPr>
          <w:rFonts w:ascii="Arial" w:hAnsi="Arial" w:cs="Arial"/>
          <w:b/>
          <w:bCs/>
          <w:lang w:eastAsia="zh-CN"/>
        </w:rPr>
        <w:t>The UE can detect ongoing emergency service by UE implementation.</w:t>
      </w:r>
    </w:p>
    <w:p w14:paraId="7BBBED6D" w14:textId="77777777" w:rsidR="00E55208" w:rsidRPr="00EC649C" w:rsidRDefault="00E55208" w:rsidP="00E55208">
      <w:pPr>
        <w:tabs>
          <w:tab w:val="left" w:pos="1560"/>
        </w:tabs>
        <w:spacing w:after="120"/>
        <w:ind w:left="1560" w:hanging="1560"/>
        <w:rPr>
          <w:rFonts w:ascii="Arial" w:hAnsi="Arial" w:cs="Arial"/>
          <w:b/>
          <w:bCs/>
          <w:lang w:eastAsia="zh-CN"/>
        </w:rPr>
      </w:pPr>
      <w:r w:rsidRPr="00EC649C">
        <w:rPr>
          <w:rFonts w:ascii="Arial" w:eastAsia="SimSun" w:hAnsi="Arial" w:cs="Arial"/>
          <w:b/>
          <w:bCs/>
          <w:lang w:eastAsia="zh-CN"/>
        </w:rPr>
        <w:t>Observation 4:</w:t>
      </w:r>
      <w:r w:rsidRPr="00EC649C">
        <w:rPr>
          <w:rFonts w:ascii="Arial" w:eastAsia="SimSun" w:hAnsi="Arial" w:cs="Arial"/>
          <w:b/>
          <w:bCs/>
          <w:lang w:eastAsia="zh-CN"/>
        </w:rPr>
        <w:tab/>
      </w:r>
      <w:r w:rsidRPr="00EC649C">
        <w:rPr>
          <w:rFonts w:ascii="Arial" w:hAnsi="Arial" w:cs="Arial"/>
          <w:b/>
          <w:bCs/>
          <w:lang w:eastAsia="zh-CN"/>
        </w:rPr>
        <w:t>Random access procedure for an emergency call may be initiated if there is no valid PUCCH resource during Cell DTX/DRX active period.</w:t>
      </w:r>
    </w:p>
    <w:p w14:paraId="73905C24" w14:textId="77777777" w:rsidR="00E55208" w:rsidRPr="00EC649C" w:rsidRDefault="00E55208" w:rsidP="00E55208">
      <w:pPr>
        <w:tabs>
          <w:tab w:val="left" w:pos="1276"/>
        </w:tabs>
        <w:spacing w:after="120"/>
        <w:ind w:leftChars="1" w:left="1273" w:hangingChars="603" w:hanging="1271"/>
        <w:rPr>
          <w:rFonts w:ascii="Arial" w:eastAsia="SimSun" w:hAnsi="Arial" w:cs="Arial"/>
          <w:b/>
          <w:bCs/>
          <w:lang w:eastAsia="zh-CN"/>
        </w:rPr>
      </w:pPr>
      <w:r w:rsidRPr="00EC649C">
        <w:rPr>
          <w:rFonts w:ascii="Arial" w:eastAsia="SimSun" w:hAnsi="Arial" w:cs="Arial"/>
          <w:b/>
          <w:bCs/>
          <w:lang w:eastAsia="zh-CN"/>
        </w:rPr>
        <w:t>Proposal 2:</w:t>
      </w:r>
      <w:r w:rsidRPr="00EC649C">
        <w:rPr>
          <w:rFonts w:ascii="Arial" w:eastAsia="SimSun" w:hAnsi="Arial" w:cs="Arial"/>
          <w:b/>
          <w:bCs/>
          <w:lang w:eastAsia="zh-CN"/>
        </w:rPr>
        <w:tab/>
      </w:r>
      <w:r w:rsidRPr="00EC649C">
        <w:rPr>
          <w:rFonts w:ascii="Arial" w:hAnsi="Arial" w:cs="Arial"/>
          <w:b/>
          <w:bCs/>
          <w:lang w:eastAsia="zh-CN"/>
        </w:rPr>
        <w:t xml:space="preserve">If an emergency call is initiated and detected, the UE needs to check whether PUCCH resource is available </w:t>
      </w:r>
      <w:r>
        <w:rPr>
          <w:rFonts w:ascii="Arial" w:hAnsi="Arial" w:cs="Arial"/>
          <w:b/>
          <w:bCs/>
          <w:lang w:eastAsia="zh-CN"/>
        </w:rPr>
        <w:t>if Cell DTX/DRX is configured and activated</w:t>
      </w:r>
      <w:r w:rsidRPr="00EC649C">
        <w:rPr>
          <w:rFonts w:ascii="Arial" w:hAnsi="Arial" w:cs="Arial"/>
          <w:b/>
          <w:bCs/>
          <w:lang w:eastAsia="zh-CN"/>
        </w:rPr>
        <w:t>.</w:t>
      </w:r>
    </w:p>
    <w:p w14:paraId="042BC080" w14:textId="77777777" w:rsidR="00E55208" w:rsidRPr="00EC649C" w:rsidRDefault="00E55208" w:rsidP="00E55208">
      <w:pPr>
        <w:tabs>
          <w:tab w:val="left" w:pos="1276"/>
        </w:tabs>
        <w:spacing w:after="120"/>
        <w:ind w:leftChars="1" w:left="1273" w:hangingChars="603" w:hanging="1271"/>
        <w:rPr>
          <w:rFonts w:ascii="Arial" w:hAnsi="Arial" w:cs="Arial"/>
          <w:b/>
          <w:bCs/>
          <w:lang w:eastAsia="zh-CN"/>
        </w:rPr>
      </w:pPr>
      <w:r w:rsidRPr="00EC649C">
        <w:rPr>
          <w:rFonts w:ascii="Arial" w:eastAsia="SimSun" w:hAnsi="Arial" w:cs="Arial"/>
          <w:b/>
          <w:bCs/>
          <w:lang w:eastAsia="zh-CN"/>
        </w:rPr>
        <w:t>Proposal 3:</w:t>
      </w:r>
      <w:r w:rsidRPr="00EC649C">
        <w:rPr>
          <w:rFonts w:ascii="Arial" w:eastAsia="SimSun" w:hAnsi="Arial" w:cs="Arial"/>
          <w:b/>
          <w:bCs/>
          <w:lang w:eastAsia="zh-CN"/>
        </w:rPr>
        <w:tab/>
      </w:r>
      <w:r w:rsidRPr="00EC649C">
        <w:rPr>
          <w:rFonts w:ascii="Arial" w:hAnsi="Arial" w:cs="Arial"/>
          <w:b/>
          <w:bCs/>
          <w:lang w:eastAsia="zh-CN"/>
        </w:rPr>
        <w:t>RAN2 to confirm the updated WA: “UE triggers RACH upon determining that an emergency call is initiated and there is no valid PUCCH resource” and “it is up to UE implementation to determine whether an emergency call is initiated”.</w:t>
      </w:r>
    </w:p>
    <w:p w14:paraId="1D84A5E0" w14:textId="13E698B4" w:rsidR="00E55208" w:rsidRPr="00EC649C" w:rsidRDefault="00E55208" w:rsidP="00E55208">
      <w:pPr>
        <w:tabs>
          <w:tab w:val="left" w:pos="1276"/>
        </w:tabs>
        <w:spacing w:after="120"/>
        <w:ind w:leftChars="1" w:left="1273" w:hangingChars="603" w:hanging="1271"/>
        <w:rPr>
          <w:rFonts w:ascii="Arial" w:hAnsi="Arial" w:cs="Arial"/>
          <w:b/>
          <w:bCs/>
          <w:lang w:eastAsia="zh-CN"/>
        </w:rPr>
      </w:pPr>
      <w:r w:rsidRPr="00EC649C">
        <w:rPr>
          <w:rFonts w:ascii="Arial" w:eastAsia="SimSun" w:hAnsi="Arial" w:cs="Arial"/>
          <w:b/>
          <w:bCs/>
          <w:lang w:eastAsia="zh-CN"/>
        </w:rPr>
        <w:t>Proposal 4:</w:t>
      </w:r>
      <w:r w:rsidRPr="00EC649C">
        <w:rPr>
          <w:rFonts w:ascii="Arial" w:eastAsia="SimSun" w:hAnsi="Arial" w:cs="Arial"/>
          <w:b/>
          <w:bCs/>
          <w:lang w:eastAsia="zh-CN"/>
        </w:rPr>
        <w:tab/>
      </w:r>
      <w:r w:rsidRPr="00EC649C">
        <w:rPr>
          <w:rFonts w:ascii="Arial" w:hAnsi="Arial" w:cs="Arial"/>
          <w:b/>
          <w:bCs/>
          <w:lang w:eastAsia="zh-CN"/>
        </w:rPr>
        <w:t>For determin</w:t>
      </w:r>
      <w:r w:rsidR="00780D44">
        <w:rPr>
          <w:rFonts w:ascii="Arial" w:hAnsi="Arial" w:cs="Arial"/>
          <w:b/>
          <w:bCs/>
          <w:lang w:eastAsia="zh-CN"/>
        </w:rPr>
        <w:t>ing</w:t>
      </w:r>
      <w:r w:rsidRPr="00EC649C">
        <w:rPr>
          <w:rFonts w:ascii="Arial" w:hAnsi="Arial" w:cs="Arial"/>
          <w:b/>
          <w:bCs/>
          <w:lang w:eastAsia="zh-CN"/>
        </w:rPr>
        <w:t xml:space="preserve"> to initiate RACH procedure, the UE should measure the time gap between the initiation of emergency call and first available SR occasion is larger than a threshold.</w:t>
      </w:r>
    </w:p>
    <w:p w14:paraId="04DC3EC5" w14:textId="77777777" w:rsidR="00E55208" w:rsidRPr="00EC649C" w:rsidRDefault="00E55208" w:rsidP="00E55208">
      <w:pPr>
        <w:tabs>
          <w:tab w:val="left" w:pos="1276"/>
        </w:tabs>
        <w:spacing w:after="120"/>
        <w:ind w:leftChars="1" w:left="1273" w:hangingChars="603" w:hanging="1271"/>
        <w:rPr>
          <w:rFonts w:ascii="Arial" w:eastAsia="DengXian" w:hAnsi="Arial" w:cs="Arial"/>
          <w:b/>
          <w:bCs/>
          <w:lang w:eastAsia="zh-CN"/>
        </w:rPr>
      </w:pPr>
      <w:r w:rsidRPr="00EC649C">
        <w:rPr>
          <w:rFonts w:ascii="Arial" w:eastAsia="SimSun" w:hAnsi="Arial" w:cs="Arial"/>
          <w:b/>
          <w:bCs/>
          <w:lang w:eastAsia="zh-CN"/>
        </w:rPr>
        <w:t>Proposal 5:</w:t>
      </w:r>
      <w:r w:rsidRPr="00EC649C">
        <w:rPr>
          <w:rFonts w:ascii="Arial" w:eastAsia="SimSun" w:hAnsi="Arial" w:cs="Arial"/>
          <w:b/>
          <w:bCs/>
          <w:lang w:eastAsia="zh-CN"/>
        </w:rPr>
        <w:tab/>
        <w:t xml:space="preserve">A </w:t>
      </w:r>
      <w:r w:rsidRPr="00EC649C">
        <w:rPr>
          <w:rFonts w:ascii="Arial" w:hAnsi="Arial" w:cs="Arial"/>
          <w:b/>
          <w:bCs/>
          <w:lang w:eastAsia="zh-CN"/>
        </w:rPr>
        <w:t>threshold</w:t>
      </w:r>
      <w:r w:rsidRPr="00EC649C">
        <w:rPr>
          <w:rFonts w:ascii="Arial" w:eastAsia="SimSun" w:hAnsi="Arial" w:cs="Arial"/>
          <w:b/>
          <w:bCs/>
          <w:lang w:eastAsia="zh-CN"/>
        </w:rPr>
        <w:t xml:space="preserve"> is needed to measure whether there is no PUCCH resource for emergency</w:t>
      </w:r>
      <w:r>
        <w:rPr>
          <w:rFonts w:ascii="Arial" w:eastAsia="SimSun" w:hAnsi="Arial" w:cs="Arial"/>
          <w:b/>
          <w:bCs/>
          <w:lang w:eastAsia="zh-CN"/>
        </w:rPr>
        <w:t xml:space="preserve"> call</w:t>
      </w:r>
      <w:r w:rsidRPr="00EC649C">
        <w:rPr>
          <w:rFonts w:ascii="Arial" w:hAnsi="Arial" w:cs="Arial"/>
          <w:b/>
          <w:bCs/>
        </w:rPr>
        <w:t>.</w:t>
      </w:r>
    </w:p>
    <w:p w14:paraId="4197A1E6" w14:textId="064317FB" w:rsidR="001217D1" w:rsidRDefault="001217D1" w:rsidP="001217D1">
      <w:pPr>
        <w:tabs>
          <w:tab w:val="left" w:pos="1276"/>
        </w:tabs>
        <w:spacing w:after="120"/>
        <w:ind w:leftChars="1" w:left="1273" w:hangingChars="603" w:hanging="1271"/>
        <w:rPr>
          <w:rFonts w:ascii="Arial" w:eastAsia="DengXian" w:hAnsi="Arial" w:cs="Arial"/>
          <w:b/>
          <w:bCs/>
          <w:lang w:eastAsia="zh-CN"/>
        </w:rPr>
      </w:pPr>
      <w:r w:rsidRPr="00EC649C">
        <w:rPr>
          <w:rFonts w:ascii="Arial" w:eastAsia="SimSun" w:hAnsi="Arial" w:cs="Arial"/>
          <w:b/>
          <w:bCs/>
          <w:lang w:eastAsia="zh-CN"/>
        </w:rPr>
        <w:t>Proposal 6:</w:t>
      </w:r>
      <w:r w:rsidRPr="00EC649C">
        <w:rPr>
          <w:rFonts w:ascii="Arial" w:eastAsia="SimSun" w:hAnsi="Arial" w:cs="Arial"/>
          <w:b/>
          <w:bCs/>
          <w:lang w:eastAsia="zh-CN"/>
        </w:rPr>
        <w:tab/>
        <w:t>RAN2 to discuss whether an</w:t>
      </w:r>
      <w:r w:rsidRPr="00EC649C">
        <w:rPr>
          <w:rFonts w:ascii="Arial" w:hAnsi="Arial" w:cs="Arial" w:hint="eastAsia"/>
          <w:b/>
          <w:bCs/>
        </w:rPr>
        <w:t xml:space="preserve"> existing</w:t>
      </w:r>
      <w:r w:rsidRPr="00EC649C">
        <w:rPr>
          <w:rFonts w:ascii="Arial" w:hAnsi="Arial" w:cs="Arial"/>
          <w:b/>
          <w:bCs/>
        </w:rPr>
        <w:t xml:space="preserve"> </w:t>
      </w:r>
      <w:r>
        <w:rPr>
          <w:rFonts w:ascii="Arial" w:hAnsi="Arial" w:cs="Arial"/>
          <w:b/>
          <w:bCs/>
        </w:rPr>
        <w:t xml:space="preserve">parameter </w:t>
      </w:r>
      <w:r w:rsidRPr="00EC649C">
        <w:rPr>
          <w:rFonts w:ascii="Arial" w:hAnsi="Arial" w:cs="Arial"/>
          <w:b/>
          <w:bCs/>
        </w:rPr>
        <w:t>or a new parameter</w:t>
      </w:r>
      <w:r w:rsidR="00F920BC">
        <w:rPr>
          <w:rFonts w:ascii="Arial" w:hAnsi="Arial" w:cs="Arial"/>
          <w:b/>
          <w:bCs/>
        </w:rPr>
        <w:t xml:space="preserve"> is used for a threshold</w:t>
      </w:r>
      <w:r w:rsidRPr="00EC649C">
        <w:rPr>
          <w:rFonts w:ascii="Arial" w:hAnsi="Arial" w:cs="Arial"/>
          <w:b/>
          <w:bCs/>
        </w:rPr>
        <w:t>.</w:t>
      </w:r>
    </w:p>
    <w:p w14:paraId="35A0AE1F" w14:textId="3B8FBF03" w:rsidR="00D72CCC" w:rsidRPr="00D72CCC" w:rsidRDefault="00D72CCC" w:rsidP="00D72CCC">
      <w:pPr>
        <w:pStyle w:val="aff0"/>
        <w:numPr>
          <w:ilvl w:val="0"/>
          <w:numId w:val="46"/>
        </w:numPr>
        <w:tabs>
          <w:tab w:val="left" w:pos="1276"/>
        </w:tabs>
        <w:spacing w:after="120"/>
        <w:ind w:firstLineChars="0"/>
        <w:rPr>
          <w:rFonts w:ascii="Arial" w:eastAsia="SimSun" w:hAnsi="Arial" w:cs="Arial"/>
          <w:b/>
          <w:bCs/>
          <w:u w:val="single"/>
          <w:lang w:eastAsia="zh-CN"/>
        </w:rPr>
      </w:pPr>
      <w:r w:rsidRPr="00D72CCC">
        <w:rPr>
          <w:rFonts w:ascii="Arial" w:hAnsi="Arial" w:cs="Arial"/>
          <w:u w:val="single"/>
        </w:rPr>
        <w:t>PDCCH monitoring after completion of RACH-SR for emergency</w:t>
      </w:r>
    </w:p>
    <w:p w14:paraId="6CDE0006" w14:textId="0E142373" w:rsidR="00E55208" w:rsidRPr="00BA743F" w:rsidRDefault="00E55208" w:rsidP="00E55208">
      <w:pPr>
        <w:tabs>
          <w:tab w:val="left" w:pos="1276"/>
        </w:tabs>
        <w:spacing w:after="120"/>
        <w:ind w:leftChars="1" w:left="1273" w:hangingChars="603" w:hanging="1271"/>
        <w:rPr>
          <w:rFonts w:ascii="Arial" w:eastAsia="DengXian" w:hAnsi="Arial" w:cs="Arial"/>
          <w:b/>
          <w:bCs/>
          <w:lang w:eastAsia="zh-CN"/>
        </w:rPr>
      </w:pPr>
      <w:r w:rsidRPr="00BA743F">
        <w:rPr>
          <w:rFonts w:ascii="Arial" w:eastAsia="SimSun" w:hAnsi="Arial" w:cs="Arial"/>
          <w:b/>
          <w:bCs/>
          <w:lang w:eastAsia="zh-CN"/>
        </w:rPr>
        <w:t xml:space="preserve">Proposal </w:t>
      </w:r>
      <w:r>
        <w:rPr>
          <w:rFonts w:ascii="Arial" w:eastAsia="SimSun" w:hAnsi="Arial" w:cs="Arial"/>
          <w:b/>
          <w:bCs/>
          <w:lang w:eastAsia="zh-CN"/>
        </w:rPr>
        <w:t>7</w:t>
      </w:r>
      <w:r w:rsidRPr="00BA743F">
        <w:rPr>
          <w:rFonts w:ascii="Arial" w:eastAsia="SimSun" w:hAnsi="Arial" w:cs="Arial"/>
          <w:b/>
          <w:bCs/>
          <w:lang w:eastAsia="zh-CN"/>
        </w:rPr>
        <w:t>:</w:t>
      </w:r>
      <w:r w:rsidRPr="00BA743F">
        <w:rPr>
          <w:rFonts w:ascii="Arial" w:eastAsia="SimSun" w:hAnsi="Arial" w:cs="Arial"/>
          <w:b/>
          <w:bCs/>
          <w:lang w:eastAsia="zh-CN"/>
        </w:rPr>
        <w:tab/>
      </w:r>
      <w:r w:rsidRPr="00BA743F">
        <w:rPr>
          <w:rFonts w:ascii="Arial" w:hAnsi="Arial" w:cs="Arial"/>
          <w:b/>
          <w:bCs/>
          <w:lang w:eastAsia="zh-CN"/>
        </w:rPr>
        <w:t>The UE needs to monitor PDCCH between RACH completion for an emergency call and the start of the next Cell DTX active period.</w:t>
      </w:r>
    </w:p>
    <w:p w14:paraId="3A8BA752" w14:textId="44FC52A2" w:rsidR="00D26252" w:rsidRPr="00D26252" w:rsidRDefault="00D26252" w:rsidP="00D26252">
      <w:pPr>
        <w:pStyle w:val="aff0"/>
        <w:numPr>
          <w:ilvl w:val="0"/>
          <w:numId w:val="46"/>
        </w:numPr>
        <w:tabs>
          <w:tab w:val="left" w:pos="1560"/>
        </w:tabs>
        <w:spacing w:after="120"/>
        <w:ind w:firstLineChars="0"/>
        <w:rPr>
          <w:rFonts w:ascii="Arial" w:eastAsia="SimSun" w:hAnsi="Arial" w:cs="Arial"/>
          <w:u w:val="single"/>
          <w:lang w:eastAsia="zh-CN"/>
        </w:rPr>
      </w:pPr>
      <w:r w:rsidRPr="00D26252">
        <w:rPr>
          <w:rFonts w:ascii="Arial" w:eastAsia="SimSun" w:hAnsi="Arial" w:cs="Arial"/>
          <w:u w:val="single"/>
          <w:lang w:eastAsia="zh-CN"/>
        </w:rPr>
        <w:t>How to prevent the RACH-SR for emergency</w:t>
      </w:r>
    </w:p>
    <w:p w14:paraId="6AB8D84C" w14:textId="6FB2D469" w:rsidR="00BA21AC" w:rsidRDefault="00BA21AC" w:rsidP="00BA21AC">
      <w:pPr>
        <w:tabs>
          <w:tab w:val="left" w:pos="1560"/>
        </w:tabs>
        <w:spacing w:after="120"/>
        <w:ind w:left="1560" w:hanging="1560"/>
        <w:rPr>
          <w:rFonts w:ascii="Arial" w:eastAsia="SimSun" w:hAnsi="Arial" w:cs="Arial"/>
          <w:b/>
          <w:bCs/>
          <w:lang w:eastAsia="zh-CN"/>
        </w:rPr>
      </w:pPr>
      <w:r w:rsidRPr="0027453F">
        <w:rPr>
          <w:rFonts w:ascii="Arial" w:eastAsia="SimSun" w:hAnsi="Arial" w:cs="Arial"/>
          <w:b/>
          <w:bCs/>
          <w:lang w:eastAsia="zh-CN"/>
        </w:rPr>
        <w:t xml:space="preserve">Observation </w:t>
      </w:r>
      <w:r>
        <w:rPr>
          <w:rFonts w:ascii="Arial" w:eastAsia="SimSun" w:hAnsi="Arial" w:cs="Arial"/>
          <w:b/>
          <w:bCs/>
          <w:lang w:eastAsia="zh-CN"/>
        </w:rPr>
        <w:t>5</w:t>
      </w:r>
      <w:r w:rsidRPr="0027453F">
        <w:rPr>
          <w:rFonts w:ascii="Arial" w:eastAsia="SimSun" w:hAnsi="Arial" w:cs="Arial"/>
          <w:b/>
          <w:bCs/>
          <w:lang w:eastAsia="zh-CN"/>
        </w:rPr>
        <w:t>:</w:t>
      </w:r>
      <w:r w:rsidRPr="0027453F">
        <w:rPr>
          <w:rFonts w:ascii="Arial" w:eastAsia="SimSun" w:hAnsi="Arial" w:cs="Arial"/>
          <w:b/>
          <w:bCs/>
          <w:lang w:eastAsia="zh-CN"/>
        </w:rPr>
        <w:tab/>
      </w:r>
      <w:r>
        <w:rPr>
          <w:rFonts w:ascii="Arial" w:eastAsia="SimSun" w:hAnsi="Arial" w:cs="Arial"/>
          <w:b/>
          <w:bCs/>
          <w:lang w:eastAsia="zh-CN"/>
        </w:rPr>
        <w:t>The UE is indicated whether the emergency service is valid in the serving cell during NAS Registration procedure</w:t>
      </w:r>
      <w:r w:rsidRPr="0027453F">
        <w:rPr>
          <w:rFonts w:ascii="Arial" w:eastAsia="SimSun" w:hAnsi="Arial" w:cs="Arial"/>
          <w:b/>
          <w:bCs/>
          <w:lang w:eastAsia="zh-CN"/>
        </w:rPr>
        <w:t>.</w:t>
      </w:r>
    </w:p>
    <w:p w14:paraId="504ED5F7" w14:textId="56FB9BB3" w:rsidR="00BA21AC" w:rsidRDefault="00BA21AC" w:rsidP="00BA21AC">
      <w:pPr>
        <w:tabs>
          <w:tab w:val="left" w:pos="1560"/>
        </w:tabs>
        <w:spacing w:after="120"/>
        <w:ind w:left="1560" w:hanging="1560"/>
        <w:rPr>
          <w:rFonts w:ascii="Arial" w:eastAsia="SimSun" w:hAnsi="Arial" w:cs="Arial"/>
          <w:b/>
          <w:bCs/>
          <w:lang w:eastAsia="zh-CN"/>
        </w:rPr>
      </w:pPr>
      <w:r w:rsidRPr="0027453F">
        <w:rPr>
          <w:rFonts w:ascii="Arial" w:eastAsia="SimSun" w:hAnsi="Arial" w:cs="Arial"/>
          <w:b/>
          <w:bCs/>
          <w:lang w:eastAsia="zh-CN"/>
        </w:rPr>
        <w:t xml:space="preserve">Observation </w:t>
      </w:r>
      <w:r>
        <w:rPr>
          <w:rFonts w:ascii="Arial" w:eastAsia="SimSun" w:hAnsi="Arial" w:cs="Arial"/>
          <w:b/>
          <w:bCs/>
          <w:lang w:eastAsia="zh-CN"/>
        </w:rPr>
        <w:t>6</w:t>
      </w:r>
      <w:r w:rsidRPr="0027453F">
        <w:rPr>
          <w:rFonts w:ascii="Arial" w:eastAsia="SimSun" w:hAnsi="Arial" w:cs="Arial"/>
          <w:b/>
          <w:bCs/>
          <w:lang w:eastAsia="zh-CN"/>
        </w:rPr>
        <w:t>:</w:t>
      </w:r>
      <w:r w:rsidRPr="0027453F">
        <w:rPr>
          <w:rFonts w:ascii="Arial" w:eastAsia="SimSun" w:hAnsi="Arial" w:cs="Arial"/>
          <w:b/>
          <w:bCs/>
          <w:lang w:eastAsia="zh-CN"/>
        </w:rPr>
        <w:tab/>
      </w:r>
      <w:r>
        <w:rPr>
          <w:rFonts w:ascii="Arial" w:eastAsia="SimSun" w:hAnsi="Arial" w:cs="Arial"/>
          <w:b/>
          <w:bCs/>
          <w:lang w:eastAsia="zh-CN"/>
        </w:rPr>
        <w:t>If the emergency service is invalid in the serving cell, NAS layer of the UE prevents triggering an emergency call in connected mode</w:t>
      </w:r>
      <w:r w:rsidRPr="0027453F">
        <w:rPr>
          <w:rFonts w:ascii="Arial" w:eastAsia="SimSun" w:hAnsi="Arial" w:cs="Arial"/>
          <w:b/>
          <w:bCs/>
          <w:lang w:eastAsia="zh-CN"/>
        </w:rPr>
        <w:t>.</w:t>
      </w:r>
      <w:r>
        <w:rPr>
          <w:rFonts w:ascii="Arial" w:eastAsia="SimSun" w:hAnsi="Arial" w:cs="Arial"/>
          <w:b/>
          <w:bCs/>
          <w:lang w:eastAsia="zh-CN"/>
        </w:rPr>
        <w:t xml:space="preserve"> </w:t>
      </w:r>
    </w:p>
    <w:p w14:paraId="24869E99" w14:textId="64C9F639" w:rsidR="00D8068D" w:rsidRDefault="00D8068D" w:rsidP="00D8068D">
      <w:pPr>
        <w:tabs>
          <w:tab w:val="left" w:pos="1276"/>
        </w:tabs>
        <w:spacing w:after="120"/>
        <w:ind w:left="1276" w:hanging="1276"/>
        <w:rPr>
          <w:rFonts w:ascii="Arial" w:hAnsi="Arial" w:cs="Arial"/>
          <w:b/>
          <w:bCs/>
          <w:lang w:eastAsia="zh-CN"/>
        </w:rPr>
      </w:pPr>
      <w:r w:rsidRPr="0027453F">
        <w:rPr>
          <w:rFonts w:ascii="Arial" w:eastAsia="SimSun" w:hAnsi="Arial" w:cs="Arial"/>
          <w:b/>
          <w:bCs/>
          <w:lang w:eastAsia="zh-CN"/>
        </w:rPr>
        <w:t xml:space="preserve">Proposal </w:t>
      </w:r>
      <w:r>
        <w:rPr>
          <w:rFonts w:ascii="Arial" w:eastAsia="SimSun" w:hAnsi="Arial" w:cs="Arial"/>
          <w:b/>
          <w:bCs/>
          <w:lang w:eastAsia="zh-CN"/>
        </w:rPr>
        <w:t>8</w:t>
      </w:r>
      <w:r w:rsidRPr="0027453F">
        <w:rPr>
          <w:rFonts w:ascii="Arial" w:eastAsia="SimSun" w:hAnsi="Arial" w:cs="Arial"/>
          <w:b/>
          <w:bCs/>
          <w:lang w:eastAsia="zh-CN"/>
        </w:rPr>
        <w:t>:</w:t>
      </w:r>
      <w:r w:rsidRPr="0027453F">
        <w:rPr>
          <w:rFonts w:ascii="Arial" w:eastAsia="SimSun" w:hAnsi="Arial" w:cs="Arial"/>
          <w:b/>
          <w:bCs/>
          <w:lang w:eastAsia="zh-CN"/>
        </w:rPr>
        <w:tab/>
      </w:r>
      <w:r>
        <w:rPr>
          <w:rFonts w:ascii="Arial" w:hAnsi="Arial" w:cs="Arial"/>
          <w:b/>
          <w:bCs/>
          <w:lang w:eastAsia="zh-CN"/>
        </w:rPr>
        <w:t>No mechanism is needed to prevent RACH-SR for an emergency call during Cell DTX/DRX operation</w:t>
      </w:r>
      <w:r w:rsidRPr="002A217C">
        <w:rPr>
          <w:rFonts w:ascii="Arial" w:hAnsi="Arial" w:cs="Arial"/>
          <w:b/>
          <w:bCs/>
          <w:lang w:eastAsia="zh-CN"/>
        </w:rPr>
        <w:t>.</w:t>
      </w:r>
      <w:r w:rsidRPr="00D8068D">
        <w:rPr>
          <w:rFonts w:ascii="Arial" w:eastAsia="SimSun" w:hAnsi="Arial" w:cs="Arial"/>
          <w:b/>
          <w:bCs/>
          <w:lang w:eastAsia="zh-CN"/>
        </w:rPr>
        <w:t xml:space="preserve"> </w:t>
      </w:r>
      <w:r>
        <w:rPr>
          <w:rFonts w:ascii="Arial" w:eastAsia="SimSun" w:hAnsi="Arial" w:cs="Arial"/>
          <w:b/>
          <w:bCs/>
          <w:lang w:eastAsia="zh-CN"/>
        </w:rPr>
        <w:t>This does not impact on running CR.</w:t>
      </w:r>
    </w:p>
    <w:p w14:paraId="4E85C951" w14:textId="77777777" w:rsidR="00D8068D" w:rsidRPr="0027453F" w:rsidRDefault="00D8068D" w:rsidP="00BA21AC">
      <w:pPr>
        <w:tabs>
          <w:tab w:val="left" w:pos="1560"/>
        </w:tabs>
        <w:spacing w:after="120"/>
        <w:ind w:left="1560" w:hanging="1560"/>
        <w:rPr>
          <w:rFonts w:ascii="Arial" w:eastAsia="SimSun" w:hAnsi="Arial" w:cs="Arial"/>
          <w:b/>
          <w:bCs/>
          <w:lang w:eastAsia="zh-CN"/>
        </w:rPr>
      </w:pPr>
    </w:p>
    <w:p w14:paraId="4DB3E2D8" w14:textId="3104CC11" w:rsidR="00D26252" w:rsidRPr="00D26252" w:rsidRDefault="00D26252" w:rsidP="00D26252">
      <w:pPr>
        <w:pStyle w:val="aff0"/>
        <w:numPr>
          <w:ilvl w:val="0"/>
          <w:numId w:val="46"/>
        </w:numPr>
        <w:spacing w:after="120"/>
        <w:ind w:left="714" w:firstLineChars="0" w:hanging="357"/>
        <w:rPr>
          <w:rFonts w:ascii="Arial" w:hAnsi="Arial" w:cs="Arial"/>
          <w:u w:val="single"/>
        </w:rPr>
      </w:pPr>
      <w:r w:rsidRPr="00D26252">
        <w:rPr>
          <w:rFonts w:ascii="Arial" w:hAnsi="Arial" w:cs="Arial"/>
          <w:u w:val="single"/>
        </w:rPr>
        <w:t>UE capability on RACH-SR for emergency</w:t>
      </w:r>
    </w:p>
    <w:p w14:paraId="57A0F96F" w14:textId="0D90FF9E" w:rsidR="00D26252" w:rsidRDefault="00D26252" w:rsidP="00D26252">
      <w:pPr>
        <w:tabs>
          <w:tab w:val="left" w:pos="1276"/>
        </w:tabs>
        <w:spacing w:after="120"/>
        <w:ind w:left="1276" w:hanging="1276"/>
        <w:rPr>
          <w:rFonts w:ascii="Arial" w:hAnsi="Arial" w:cs="Arial"/>
          <w:b/>
          <w:bCs/>
          <w:lang w:eastAsia="zh-CN"/>
        </w:rPr>
      </w:pPr>
      <w:r w:rsidRPr="0027453F">
        <w:rPr>
          <w:rFonts w:ascii="Arial" w:eastAsia="SimSun" w:hAnsi="Arial" w:cs="Arial"/>
          <w:b/>
          <w:bCs/>
          <w:lang w:eastAsia="zh-CN"/>
        </w:rPr>
        <w:lastRenderedPageBreak/>
        <w:t xml:space="preserve">Proposal </w:t>
      </w:r>
      <w:r w:rsidR="00D8068D">
        <w:rPr>
          <w:rFonts w:ascii="Arial" w:eastAsia="SimSun" w:hAnsi="Arial" w:cs="Arial"/>
          <w:b/>
          <w:bCs/>
          <w:lang w:eastAsia="zh-CN"/>
        </w:rPr>
        <w:t>9</w:t>
      </w:r>
      <w:r w:rsidRPr="0027453F">
        <w:rPr>
          <w:rFonts w:ascii="Arial" w:eastAsia="SimSun" w:hAnsi="Arial" w:cs="Arial"/>
          <w:b/>
          <w:bCs/>
          <w:lang w:eastAsia="zh-CN"/>
        </w:rPr>
        <w:t>:</w:t>
      </w:r>
      <w:r w:rsidRPr="0027453F">
        <w:rPr>
          <w:rFonts w:ascii="Arial" w:eastAsia="SimSun" w:hAnsi="Arial" w:cs="Arial"/>
          <w:b/>
          <w:bCs/>
          <w:lang w:eastAsia="zh-CN"/>
        </w:rPr>
        <w:tab/>
      </w:r>
      <w:r>
        <w:rPr>
          <w:rFonts w:ascii="Arial" w:hAnsi="Arial" w:cs="Arial"/>
          <w:b/>
          <w:bCs/>
          <w:lang w:eastAsia="zh-CN"/>
        </w:rPr>
        <w:t xml:space="preserve">No </w:t>
      </w:r>
      <w:r w:rsidR="002D6740">
        <w:rPr>
          <w:rFonts w:ascii="Arial" w:hAnsi="Arial" w:cs="Arial"/>
          <w:b/>
          <w:bCs/>
          <w:lang w:eastAsia="zh-CN"/>
        </w:rPr>
        <w:t xml:space="preserve">explicit </w:t>
      </w:r>
      <w:r>
        <w:rPr>
          <w:rFonts w:ascii="Arial" w:hAnsi="Arial" w:cs="Arial"/>
          <w:b/>
          <w:bCs/>
          <w:lang w:eastAsia="zh-CN"/>
        </w:rPr>
        <w:t>UE capability bit is needed for RACH-SR for an emergency call during Cell DTX/DRX operation</w:t>
      </w:r>
      <w:r w:rsidRPr="002A217C">
        <w:rPr>
          <w:rFonts w:ascii="Arial" w:hAnsi="Arial" w:cs="Arial"/>
          <w:b/>
          <w:bCs/>
          <w:lang w:eastAsia="zh-CN"/>
        </w:rPr>
        <w:t>.</w:t>
      </w:r>
    </w:p>
    <w:p w14:paraId="35530FCE" w14:textId="77777777" w:rsidR="000671CE" w:rsidRPr="00690288" w:rsidRDefault="000671CE" w:rsidP="000671CE">
      <w:pPr>
        <w:tabs>
          <w:tab w:val="left" w:pos="1276"/>
        </w:tabs>
        <w:spacing w:after="120"/>
        <w:ind w:left="1276" w:hanging="1276"/>
        <w:rPr>
          <w:rFonts w:ascii="Arial" w:hAnsi="Arial" w:cs="Arial"/>
        </w:rPr>
      </w:pPr>
    </w:p>
    <w:bookmarkEnd w:id="26"/>
    <w:p w14:paraId="472058B1" w14:textId="77777777" w:rsidR="00DB3D27" w:rsidRPr="000E3347" w:rsidRDefault="00DB3D27" w:rsidP="00DB3D27">
      <w:pPr>
        <w:pStyle w:val="1"/>
        <w:spacing w:before="0" w:after="120"/>
        <w:jc w:val="both"/>
        <w:rPr>
          <w:rFonts w:cs="Arial"/>
          <w:lang w:eastAsia="zh-CN"/>
        </w:rPr>
      </w:pPr>
      <w:r w:rsidRPr="000E3347">
        <w:rPr>
          <w:rFonts w:cs="Arial"/>
        </w:rPr>
        <w:t>References</w:t>
      </w:r>
    </w:p>
    <w:p w14:paraId="50612625" w14:textId="77777777" w:rsidR="000E1D89" w:rsidRPr="000E3347" w:rsidRDefault="000E1D89" w:rsidP="000E1D89">
      <w:pPr>
        <w:numPr>
          <w:ilvl w:val="0"/>
          <w:numId w:val="34"/>
        </w:numPr>
        <w:ind w:left="426"/>
        <w:rPr>
          <w:rFonts w:ascii="Arial" w:eastAsia="SimSun" w:hAnsi="Arial" w:cs="Arial"/>
        </w:rPr>
      </w:pPr>
      <w:r w:rsidRPr="000E3347">
        <w:rPr>
          <w:rFonts w:ascii="Arial" w:eastAsia="SimSun" w:hAnsi="Arial" w:cs="Arial"/>
        </w:rPr>
        <w:t>R2-2307128</w:t>
      </w:r>
    </w:p>
    <w:p w14:paraId="4B244047" w14:textId="77777777" w:rsidR="000E1D89" w:rsidRPr="000E1D89" w:rsidRDefault="000E1D89" w:rsidP="000E3347">
      <w:pPr>
        <w:numPr>
          <w:ilvl w:val="0"/>
          <w:numId w:val="34"/>
        </w:numPr>
        <w:ind w:left="426"/>
        <w:rPr>
          <w:rFonts w:ascii="Arial" w:eastAsia="SimSun" w:hAnsi="Arial" w:cs="Arial"/>
        </w:rPr>
      </w:pPr>
      <w:r w:rsidRPr="000E3347">
        <w:rPr>
          <w:rFonts w:ascii="Arial" w:hAnsi="Arial" w:cs="Arial"/>
        </w:rPr>
        <w:t>[POST123bis][</w:t>
      </w:r>
      <w:proofErr w:type="gramStart"/>
      <w:r w:rsidRPr="000E3347">
        <w:rPr>
          <w:rFonts w:ascii="Arial" w:hAnsi="Arial" w:cs="Arial"/>
        </w:rPr>
        <w:t>022][</w:t>
      </w:r>
      <w:proofErr w:type="gramEnd"/>
      <w:r w:rsidRPr="000E3347">
        <w:rPr>
          <w:rFonts w:ascii="Arial" w:hAnsi="Arial" w:cs="Arial"/>
        </w:rPr>
        <w:t>NES] 38.321 Running CR (Interdigital)</w:t>
      </w:r>
    </w:p>
    <w:p w14:paraId="7378CA12" w14:textId="2B534399" w:rsidR="000E3347" w:rsidRDefault="000E3347" w:rsidP="000E3347">
      <w:pPr>
        <w:numPr>
          <w:ilvl w:val="0"/>
          <w:numId w:val="34"/>
        </w:numPr>
        <w:ind w:left="426"/>
        <w:rPr>
          <w:rFonts w:ascii="Arial" w:eastAsia="SimSun" w:hAnsi="Arial" w:cs="Arial"/>
        </w:rPr>
      </w:pPr>
      <w:r w:rsidRPr="000E3347">
        <w:rPr>
          <w:rFonts w:ascii="Arial" w:eastAsia="SimSun" w:hAnsi="Arial" w:cs="Arial"/>
        </w:rPr>
        <w:t>3GPP TS 23.501</w:t>
      </w:r>
    </w:p>
    <w:p w14:paraId="345500FA" w14:textId="77777777" w:rsidR="00024693" w:rsidRPr="00024693" w:rsidRDefault="00024693" w:rsidP="00024693">
      <w:pPr>
        <w:ind w:left="66"/>
        <w:rPr>
          <w:rFonts w:ascii="Arial" w:eastAsia="SimSun" w:hAnsi="Arial" w:cs="Arial"/>
        </w:rPr>
      </w:pPr>
    </w:p>
    <w:sectPr w:rsidR="00024693" w:rsidRPr="00024693" w:rsidSect="00DA24A3">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780EE" w14:textId="77777777" w:rsidR="00394B70" w:rsidRDefault="00394B70">
      <w:r>
        <w:separator/>
      </w:r>
    </w:p>
  </w:endnote>
  <w:endnote w:type="continuationSeparator" w:id="0">
    <w:p w14:paraId="4D668C3D" w14:textId="77777777" w:rsidR="00394B70" w:rsidRDefault="00394B70">
      <w:r>
        <w:continuationSeparator/>
      </w:r>
    </w:p>
  </w:endnote>
  <w:endnote w:type="continuationNotice" w:id="1">
    <w:p w14:paraId="2786822E" w14:textId="77777777" w:rsidR="00394B70" w:rsidRDefault="00394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¾’©">
    <w:altName w:val="ＭＳ ゴシック"/>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894DB" w14:textId="77777777" w:rsidR="00394B70" w:rsidRDefault="00394B70">
      <w:r>
        <w:separator/>
      </w:r>
    </w:p>
  </w:footnote>
  <w:footnote w:type="continuationSeparator" w:id="0">
    <w:p w14:paraId="1562F9AF" w14:textId="77777777" w:rsidR="00394B70" w:rsidRDefault="00394B70">
      <w:r>
        <w:continuationSeparator/>
      </w:r>
    </w:p>
  </w:footnote>
  <w:footnote w:type="continuationNotice" w:id="1">
    <w:p w14:paraId="64DCA805" w14:textId="77777777" w:rsidR="00394B70" w:rsidRDefault="00394B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5561"/>
    <w:multiLevelType w:val="hybridMultilevel"/>
    <w:tmpl w:val="FF4C9426"/>
    <w:lvl w:ilvl="0" w:tplc="5DC853E6">
      <w:start w:val="9"/>
      <w:numFmt w:val="decimal"/>
      <w:lvlText w:val="%1."/>
      <w:lvlJc w:val="left"/>
      <w:pPr>
        <w:ind w:left="1211" w:hanging="360"/>
      </w:pPr>
      <w:rPr>
        <w:rFonts w:hint="default"/>
      </w:rPr>
    </w:lvl>
    <w:lvl w:ilvl="1" w:tplc="04090017" w:tentative="1">
      <w:start w:val="1"/>
      <w:numFmt w:val="aiueoFullWidth"/>
      <w:lvlText w:val="(%2)"/>
      <w:lvlJc w:val="left"/>
      <w:pPr>
        <w:ind w:left="1691" w:hanging="420"/>
      </w:pPr>
    </w:lvl>
    <w:lvl w:ilvl="2" w:tplc="04090011" w:tentative="1">
      <w:start w:val="1"/>
      <w:numFmt w:val="decimalEnclosedCircle"/>
      <w:lvlText w:val="%3"/>
      <w:lvlJc w:val="left"/>
      <w:pPr>
        <w:ind w:left="2111" w:hanging="420"/>
      </w:pPr>
    </w:lvl>
    <w:lvl w:ilvl="3" w:tplc="0409000F" w:tentative="1">
      <w:start w:val="1"/>
      <w:numFmt w:val="decimal"/>
      <w:lvlText w:val="%4."/>
      <w:lvlJc w:val="left"/>
      <w:pPr>
        <w:ind w:left="2531" w:hanging="420"/>
      </w:pPr>
    </w:lvl>
    <w:lvl w:ilvl="4" w:tplc="04090017" w:tentative="1">
      <w:start w:val="1"/>
      <w:numFmt w:val="aiueoFullWidth"/>
      <w:lvlText w:val="(%5)"/>
      <w:lvlJc w:val="left"/>
      <w:pPr>
        <w:ind w:left="2951" w:hanging="420"/>
      </w:pPr>
    </w:lvl>
    <w:lvl w:ilvl="5" w:tplc="04090011" w:tentative="1">
      <w:start w:val="1"/>
      <w:numFmt w:val="decimalEnclosedCircle"/>
      <w:lvlText w:val="%6"/>
      <w:lvlJc w:val="left"/>
      <w:pPr>
        <w:ind w:left="3371" w:hanging="420"/>
      </w:pPr>
    </w:lvl>
    <w:lvl w:ilvl="6" w:tplc="0409000F" w:tentative="1">
      <w:start w:val="1"/>
      <w:numFmt w:val="decimal"/>
      <w:lvlText w:val="%7."/>
      <w:lvlJc w:val="left"/>
      <w:pPr>
        <w:ind w:left="3791" w:hanging="420"/>
      </w:pPr>
    </w:lvl>
    <w:lvl w:ilvl="7" w:tplc="04090017" w:tentative="1">
      <w:start w:val="1"/>
      <w:numFmt w:val="aiueoFullWidth"/>
      <w:lvlText w:val="(%8)"/>
      <w:lvlJc w:val="left"/>
      <w:pPr>
        <w:ind w:left="4211" w:hanging="420"/>
      </w:pPr>
    </w:lvl>
    <w:lvl w:ilvl="8" w:tplc="04090011" w:tentative="1">
      <w:start w:val="1"/>
      <w:numFmt w:val="decimalEnclosedCircle"/>
      <w:lvlText w:val="%9"/>
      <w:lvlJc w:val="left"/>
      <w:pPr>
        <w:ind w:left="4631" w:hanging="420"/>
      </w:pPr>
    </w:lvl>
  </w:abstractNum>
  <w:abstractNum w:abstractNumId="1" w15:restartNumberingAfterBreak="0">
    <w:nsid w:val="07086C0D"/>
    <w:multiLevelType w:val="hybridMultilevel"/>
    <w:tmpl w:val="ECEC97BA"/>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B70329"/>
    <w:multiLevelType w:val="hybridMultilevel"/>
    <w:tmpl w:val="D260644C"/>
    <w:lvl w:ilvl="0" w:tplc="6C78A604">
      <w:start w:val="2"/>
      <w:numFmt w:val="bullet"/>
      <w:lvlText w:val="-"/>
      <w:lvlJc w:val="left"/>
      <w:pPr>
        <w:ind w:left="704"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752094"/>
    <w:multiLevelType w:val="hybridMultilevel"/>
    <w:tmpl w:val="11F43954"/>
    <w:lvl w:ilvl="0" w:tplc="797635D6">
      <w:start w:val="3"/>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FD5EA0"/>
    <w:multiLevelType w:val="hybridMultilevel"/>
    <w:tmpl w:val="DB305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43D695F"/>
    <w:multiLevelType w:val="hybridMultilevel"/>
    <w:tmpl w:val="8C681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626F1A"/>
    <w:multiLevelType w:val="hybridMultilevel"/>
    <w:tmpl w:val="3634CC6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A2E5BC8"/>
    <w:multiLevelType w:val="hybridMultilevel"/>
    <w:tmpl w:val="92E0328E"/>
    <w:lvl w:ilvl="0" w:tplc="04090003">
      <w:start w:val="1"/>
      <w:numFmt w:val="bullet"/>
      <w:lvlText w:val="o"/>
      <w:lvlJc w:val="left"/>
      <w:pPr>
        <w:ind w:left="1854" w:hanging="360"/>
      </w:pPr>
      <w:rPr>
        <w:rFonts w:ascii="Courier New" w:hAnsi="Courier New" w:cs="Courier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2B5465CA"/>
    <w:multiLevelType w:val="hybridMultilevel"/>
    <w:tmpl w:val="3D4AD30E"/>
    <w:lvl w:ilvl="0" w:tplc="00D4184C">
      <w:numFmt w:val="bullet"/>
      <w:lvlText w:val="-"/>
      <w:lvlJc w:val="left"/>
      <w:pPr>
        <w:ind w:left="420" w:hanging="420"/>
      </w:pPr>
      <w:rPr>
        <w:rFonts w:ascii="Arial" w:eastAsia="ＭＳ 明朝"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FF6FA8"/>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31720D86"/>
    <w:multiLevelType w:val="hybridMultilevel"/>
    <w:tmpl w:val="E9B428DA"/>
    <w:lvl w:ilvl="0" w:tplc="CD7A6EB0">
      <w:start w:val="1"/>
      <w:numFmt w:val="bullet"/>
      <w:lvlText w:val="•"/>
      <w:lvlJc w:val="left"/>
      <w:pPr>
        <w:ind w:left="523" w:hanging="420"/>
      </w:pPr>
      <w:rPr>
        <w:rFonts w:ascii="Arial" w:hAnsi="Arial"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4" w15:restartNumberingAfterBreak="0">
    <w:nsid w:val="3182113E"/>
    <w:multiLevelType w:val="hybridMultilevel"/>
    <w:tmpl w:val="0A7E086C"/>
    <w:lvl w:ilvl="0" w:tplc="08090005">
      <w:start w:val="1"/>
      <w:numFmt w:val="bullet"/>
      <w:lvlText w:val=""/>
      <w:lvlJc w:val="left"/>
      <w:pPr>
        <w:ind w:left="523" w:hanging="420"/>
      </w:pPr>
      <w:rPr>
        <w:rFonts w:ascii="Wingdings" w:hAnsi="Wingdings" w:hint="default"/>
        <w:snapToGrid w:val="0"/>
        <w:kern w:val="0"/>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5"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322887"/>
    <w:multiLevelType w:val="hybridMultilevel"/>
    <w:tmpl w:val="F474B028"/>
    <w:lvl w:ilvl="0" w:tplc="CD7A6EB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9F7C03"/>
    <w:multiLevelType w:val="hybridMultilevel"/>
    <w:tmpl w:val="6B5036D0"/>
    <w:lvl w:ilvl="0" w:tplc="797635D6">
      <w:start w:val="3"/>
      <w:numFmt w:val="bullet"/>
      <w:lvlText w:val="-"/>
      <w:lvlJc w:val="left"/>
      <w:pPr>
        <w:ind w:left="1259" w:hanging="420"/>
      </w:pPr>
      <w:rPr>
        <w:rFonts w:ascii="Arial" w:eastAsia="Malgun Gothic" w:hAnsi="Arial" w:cs="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8C7704"/>
    <w:multiLevelType w:val="hybridMultilevel"/>
    <w:tmpl w:val="46C2FF24"/>
    <w:lvl w:ilvl="0" w:tplc="AF58391C">
      <w:start w:val="1"/>
      <w:numFmt w:val="decimal"/>
      <w:lvlText w:val="[%1]"/>
      <w:lvlJc w:val="left"/>
      <w:pPr>
        <w:ind w:left="720"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FA93A9D"/>
    <w:multiLevelType w:val="hybridMultilevel"/>
    <w:tmpl w:val="CD46B2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437F91"/>
    <w:multiLevelType w:val="hybridMultilevel"/>
    <w:tmpl w:val="4CEC58B8"/>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EA45A7"/>
    <w:multiLevelType w:val="hybridMultilevel"/>
    <w:tmpl w:val="574A2F0A"/>
    <w:lvl w:ilvl="0" w:tplc="070C90D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17855"/>
    <w:multiLevelType w:val="hybridMultilevel"/>
    <w:tmpl w:val="745ED6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F0805AE"/>
    <w:multiLevelType w:val="hybridMultilevel"/>
    <w:tmpl w:val="93884180"/>
    <w:lvl w:ilvl="0" w:tplc="D1F8BB6C">
      <w:numFmt w:val="bullet"/>
      <w:lvlText w:val="-"/>
      <w:lvlJc w:val="left"/>
      <w:pPr>
        <w:ind w:left="360" w:hanging="360"/>
      </w:pPr>
      <w:rPr>
        <w:rFonts w:ascii="Arial" w:eastAsia="–¾’©"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00B5707"/>
    <w:multiLevelType w:val="hybridMultilevel"/>
    <w:tmpl w:val="DD2C92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343448"/>
    <w:multiLevelType w:val="hybridMultilevel"/>
    <w:tmpl w:val="17AEDBE0"/>
    <w:lvl w:ilvl="0" w:tplc="A7A01F32">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62366AC3"/>
    <w:multiLevelType w:val="hybridMultilevel"/>
    <w:tmpl w:val="262E1BF2"/>
    <w:lvl w:ilvl="0" w:tplc="6C78A604">
      <w:start w:val="2"/>
      <w:numFmt w:val="bullet"/>
      <w:lvlText w:val="-"/>
      <w:lvlJc w:val="left"/>
      <w:pPr>
        <w:ind w:left="84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48F1CD8"/>
    <w:multiLevelType w:val="hybridMultilevel"/>
    <w:tmpl w:val="AEE079CA"/>
    <w:lvl w:ilvl="0" w:tplc="A3769160">
      <w:start w:val="3"/>
      <w:numFmt w:val="decimal"/>
      <w:lvlText w:val="%1."/>
      <w:lvlJc w:val="left"/>
      <w:pPr>
        <w:ind w:left="420" w:hanging="420"/>
      </w:pPr>
      <w:rPr>
        <w:rFonts w:hint="eastAsia"/>
      </w:rPr>
    </w:lvl>
    <w:lvl w:ilvl="1" w:tplc="E2BCC6DA">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3804A3"/>
    <w:multiLevelType w:val="hybridMultilevel"/>
    <w:tmpl w:val="2A161318"/>
    <w:lvl w:ilvl="0" w:tplc="4BE86A72">
      <w:start w:val="3"/>
      <w:numFmt w:val="bullet"/>
      <w:lvlText w:val="-"/>
      <w:lvlJc w:val="left"/>
      <w:rPr>
        <w:rFonts w:ascii="Times New Roman" w:eastAsia="游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F645AA"/>
    <w:multiLevelType w:val="hybridMultilevel"/>
    <w:tmpl w:val="D67AA6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B4099B"/>
    <w:multiLevelType w:val="hybridMultilevel"/>
    <w:tmpl w:val="F69C80B8"/>
    <w:lvl w:ilvl="0" w:tplc="440614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3A3AEB"/>
    <w:multiLevelType w:val="hybridMultilevel"/>
    <w:tmpl w:val="F634D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DC0F28"/>
    <w:multiLevelType w:val="hybridMultilevel"/>
    <w:tmpl w:val="053C3844"/>
    <w:lvl w:ilvl="0" w:tplc="7CB829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B7527"/>
    <w:multiLevelType w:val="hybridMultilevel"/>
    <w:tmpl w:val="BD90EDD0"/>
    <w:lvl w:ilvl="0" w:tplc="9824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3"/>
  </w:num>
  <w:num w:numId="2" w16cid:durableId="1018697295">
    <w:abstractNumId w:val="18"/>
  </w:num>
  <w:num w:numId="3" w16cid:durableId="1353993622">
    <w:abstractNumId w:val="20"/>
  </w:num>
  <w:num w:numId="4" w16cid:durableId="1686519167">
    <w:abstractNumId w:val="38"/>
  </w:num>
  <w:num w:numId="5" w16cid:durableId="141774286">
    <w:abstractNumId w:val="36"/>
  </w:num>
  <w:num w:numId="6" w16cid:durableId="232277016">
    <w:abstractNumId w:val="32"/>
  </w:num>
  <w:num w:numId="7" w16cid:durableId="80415634">
    <w:abstractNumId w:val="16"/>
  </w:num>
  <w:num w:numId="8" w16cid:durableId="1785686995">
    <w:abstractNumId w:val="36"/>
  </w:num>
  <w:num w:numId="9" w16cid:durableId="802119740">
    <w:abstractNumId w:val="24"/>
  </w:num>
  <w:num w:numId="10" w16cid:durableId="513376221">
    <w:abstractNumId w:val="1"/>
  </w:num>
  <w:num w:numId="11" w16cid:durableId="1352688023">
    <w:abstractNumId w:val="17"/>
  </w:num>
  <w:num w:numId="12" w16cid:durableId="822508549">
    <w:abstractNumId w:val="4"/>
  </w:num>
  <w:num w:numId="13" w16cid:durableId="273749517">
    <w:abstractNumId w:val="40"/>
  </w:num>
  <w:num w:numId="14" w16cid:durableId="291057337">
    <w:abstractNumId w:val="29"/>
  </w:num>
  <w:num w:numId="15" w16cid:durableId="489299325">
    <w:abstractNumId w:val="41"/>
  </w:num>
  <w:num w:numId="16" w16cid:durableId="1215386939">
    <w:abstractNumId w:val="23"/>
  </w:num>
  <w:num w:numId="17" w16cid:durableId="1361660877">
    <w:abstractNumId w:val="5"/>
  </w:num>
  <w:num w:numId="18" w16cid:durableId="1723214806">
    <w:abstractNumId w:val="3"/>
  </w:num>
  <w:num w:numId="19" w16cid:durableId="882403890">
    <w:abstractNumId w:val="7"/>
  </w:num>
  <w:num w:numId="20" w16cid:durableId="347217840">
    <w:abstractNumId w:val="13"/>
  </w:num>
  <w:num w:numId="21" w16cid:durableId="67002605">
    <w:abstractNumId w:val="2"/>
  </w:num>
  <w:num w:numId="22" w16cid:durableId="2130925651">
    <w:abstractNumId w:val="14"/>
  </w:num>
  <w:num w:numId="23" w16cid:durableId="306738556">
    <w:abstractNumId w:val="15"/>
  </w:num>
  <w:num w:numId="24" w16cid:durableId="484393135">
    <w:abstractNumId w:val="39"/>
  </w:num>
  <w:num w:numId="25" w16cid:durableId="1757557059">
    <w:abstractNumId w:val="31"/>
  </w:num>
  <w:num w:numId="26" w16cid:durableId="1090464833">
    <w:abstractNumId w:val="22"/>
  </w:num>
  <w:num w:numId="27" w16cid:durableId="1662267503">
    <w:abstractNumId w:val="9"/>
  </w:num>
  <w:num w:numId="28" w16cid:durableId="621155195">
    <w:abstractNumId w:val="26"/>
  </w:num>
  <w:num w:numId="29" w16cid:durableId="1636596967">
    <w:abstractNumId w:val="3"/>
  </w:num>
  <w:num w:numId="30" w16cid:durableId="51585051">
    <w:abstractNumId w:val="8"/>
  </w:num>
  <w:num w:numId="31" w16cid:durableId="2092191605">
    <w:abstractNumId w:val="11"/>
  </w:num>
  <w:num w:numId="32" w16cid:durableId="1656834697">
    <w:abstractNumId w:val="34"/>
  </w:num>
  <w:num w:numId="33" w16cid:durableId="1276448957">
    <w:abstractNumId w:val="33"/>
  </w:num>
  <w:num w:numId="34" w16cid:durableId="1126777187">
    <w:abstractNumId w:val="19"/>
  </w:num>
  <w:num w:numId="35" w16cid:durableId="457187434">
    <w:abstractNumId w:val="35"/>
  </w:num>
  <w:num w:numId="36" w16cid:durableId="1805200174">
    <w:abstractNumId w:val="21"/>
  </w:num>
  <w:num w:numId="37" w16cid:durableId="774253854">
    <w:abstractNumId w:val="30"/>
  </w:num>
  <w:num w:numId="38" w16cid:durableId="652872109">
    <w:abstractNumId w:val="28"/>
  </w:num>
  <w:num w:numId="39" w16cid:durableId="1268197306">
    <w:abstractNumId w:val="27"/>
  </w:num>
  <w:num w:numId="40" w16cid:durableId="563873102">
    <w:abstractNumId w:val="12"/>
  </w:num>
  <w:num w:numId="41" w16cid:durableId="810949750">
    <w:abstractNumId w:val="37"/>
  </w:num>
  <w:num w:numId="42" w16cid:durableId="928807398">
    <w:abstractNumId w:val="10"/>
  </w:num>
  <w:num w:numId="43" w16cid:durableId="1556089148">
    <w:abstractNumId w:val="6"/>
  </w:num>
  <w:num w:numId="44" w16cid:durableId="14465409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9493254">
    <w:abstractNumId w:val="0"/>
  </w:num>
  <w:num w:numId="46" w16cid:durableId="23287526">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74D"/>
    <w:rsid w:val="0000093A"/>
    <w:rsid w:val="00000F57"/>
    <w:rsid w:val="000011D5"/>
    <w:rsid w:val="00001572"/>
    <w:rsid w:val="00001AF0"/>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E7C"/>
    <w:rsid w:val="00006F04"/>
    <w:rsid w:val="00006F86"/>
    <w:rsid w:val="00007109"/>
    <w:rsid w:val="0001065C"/>
    <w:rsid w:val="000116BD"/>
    <w:rsid w:val="00012217"/>
    <w:rsid w:val="000122DC"/>
    <w:rsid w:val="00012B53"/>
    <w:rsid w:val="000131B5"/>
    <w:rsid w:val="00013490"/>
    <w:rsid w:val="00013738"/>
    <w:rsid w:val="000140FB"/>
    <w:rsid w:val="000145AE"/>
    <w:rsid w:val="00014735"/>
    <w:rsid w:val="00014963"/>
    <w:rsid w:val="00014C47"/>
    <w:rsid w:val="00014CF8"/>
    <w:rsid w:val="00015333"/>
    <w:rsid w:val="0001570B"/>
    <w:rsid w:val="000159FE"/>
    <w:rsid w:val="00016B8B"/>
    <w:rsid w:val="00016D02"/>
    <w:rsid w:val="00017012"/>
    <w:rsid w:val="0001724C"/>
    <w:rsid w:val="00017B85"/>
    <w:rsid w:val="00017E2D"/>
    <w:rsid w:val="0002069D"/>
    <w:rsid w:val="00020776"/>
    <w:rsid w:val="00020AA0"/>
    <w:rsid w:val="00020E1B"/>
    <w:rsid w:val="00021042"/>
    <w:rsid w:val="000212A1"/>
    <w:rsid w:val="000213BE"/>
    <w:rsid w:val="00021695"/>
    <w:rsid w:val="0002187C"/>
    <w:rsid w:val="00021907"/>
    <w:rsid w:val="00022096"/>
    <w:rsid w:val="000220CE"/>
    <w:rsid w:val="000220E2"/>
    <w:rsid w:val="0002225D"/>
    <w:rsid w:val="0002241C"/>
    <w:rsid w:val="00022423"/>
    <w:rsid w:val="000226AB"/>
    <w:rsid w:val="00023501"/>
    <w:rsid w:val="00023BEE"/>
    <w:rsid w:val="00023C17"/>
    <w:rsid w:val="00023F5A"/>
    <w:rsid w:val="00024157"/>
    <w:rsid w:val="00024205"/>
    <w:rsid w:val="00024693"/>
    <w:rsid w:val="0002475A"/>
    <w:rsid w:val="00024E02"/>
    <w:rsid w:val="000251DF"/>
    <w:rsid w:val="0002537F"/>
    <w:rsid w:val="00026757"/>
    <w:rsid w:val="00026904"/>
    <w:rsid w:val="00026913"/>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11A"/>
    <w:rsid w:val="00033314"/>
    <w:rsid w:val="00033D6C"/>
    <w:rsid w:val="00033E61"/>
    <w:rsid w:val="00033F47"/>
    <w:rsid w:val="00034426"/>
    <w:rsid w:val="00034995"/>
    <w:rsid w:val="00034DB3"/>
    <w:rsid w:val="00034F28"/>
    <w:rsid w:val="0003525E"/>
    <w:rsid w:val="0003564D"/>
    <w:rsid w:val="00035DB3"/>
    <w:rsid w:val="00036383"/>
    <w:rsid w:val="000368DA"/>
    <w:rsid w:val="000374E8"/>
    <w:rsid w:val="00037640"/>
    <w:rsid w:val="00040278"/>
    <w:rsid w:val="000402AB"/>
    <w:rsid w:val="00040F52"/>
    <w:rsid w:val="00041AF5"/>
    <w:rsid w:val="00042536"/>
    <w:rsid w:val="0004270D"/>
    <w:rsid w:val="00042FC0"/>
    <w:rsid w:val="000430E6"/>
    <w:rsid w:val="00043481"/>
    <w:rsid w:val="000436D2"/>
    <w:rsid w:val="000436D6"/>
    <w:rsid w:val="00043D0C"/>
    <w:rsid w:val="00043F62"/>
    <w:rsid w:val="00044123"/>
    <w:rsid w:val="00044985"/>
    <w:rsid w:val="00044A2D"/>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213F"/>
    <w:rsid w:val="00052286"/>
    <w:rsid w:val="0005285A"/>
    <w:rsid w:val="000529E2"/>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74C"/>
    <w:rsid w:val="00057835"/>
    <w:rsid w:val="00057E85"/>
    <w:rsid w:val="00060C50"/>
    <w:rsid w:val="000610CA"/>
    <w:rsid w:val="000619AF"/>
    <w:rsid w:val="00062143"/>
    <w:rsid w:val="0006244A"/>
    <w:rsid w:val="0006290E"/>
    <w:rsid w:val="00062AB6"/>
    <w:rsid w:val="000633D5"/>
    <w:rsid w:val="00063696"/>
    <w:rsid w:val="00063731"/>
    <w:rsid w:val="00063A01"/>
    <w:rsid w:val="00063B92"/>
    <w:rsid w:val="00063C02"/>
    <w:rsid w:val="00063E37"/>
    <w:rsid w:val="00063ED3"/>
    <w:rsid w:val="0006423A"/>
    <w:rsid w:val="00064386"/>
    <w:rsid w:val="00064AEA"/>
    <w:rsid w:val="00064DA4"/>
    <w:rsid w:val="000654C4"/>
    <w:rsid w:val="000658D0"/>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4F"/>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B8E"/>
    <w:rsid w:val="00074EFF"/>
    <w:rsid w:val="0007571D"/>
    <w:rsid w:val="00075A65"/>
    <w:rsid w:val="00075FA7"/>
    <w:rsid w:val="00076120"/>
    <w:rsid w:val="000761DE"/>
    <w:rsid w:val="000765A3"/>
    <w:rsid w:val="00077078"/>
    <w:rsid w:val="0007723D"/>
    <w:rsid w:val="000772DE"/>
    <w:rsid w:val="000775B6"/>
    <w:rsid w:val="00077985"/>
    <w:rsid w:val="00077F33"/>
    <w:rsid w:val="000800C0"/>
    <w:rsid w:val="0008021E"/>
    <w:rsid w:val="000803D0"/>
    <w:rsid w:val="00080A65"/>
    <w:rsid w:val="00080C3A"/>
    <w:rsid w:val="000810A1"/>
    <w:rsid w:val="0008124E"/>
    <w:rsid w:val="0008126E"/>
    <w:rsid w:val="0008131F"/>
    <w:rsid w:val="000814D1"/>
    <w:rsid w:val="0008198D"/>
    <w:rsid w:val="000819C7"/>
    <w:rsid w:val="00081D13"/>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5335"/>
    <w:rsid w:val="000855C5"/>
    <w:rsid w:val="00085AC1"/>
    <w:rsid w:val="00085B28"/>
    <w:rsid w:val="00085C18"/>
    <w:rsid w:val="00085F03"/>
    <w:rsid w:val="000860C0"/>
    <w:rsid w:val="0008674C"/>
    <w:rsid w:val="000870DF"/>
    <w:rsid w:val="0008727B"/>
    <w:rsid w:val="0008742B"/>
    <w:rsid w:val="000876CE"/>
    <w:rsid w:val="00087D25"/>
    <w:rsid w:val="00087DDC"/>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417"/>
    <w:rsid w:val="00094456"/>
    <w:rsid w:val="000947DE"/>
    <w:rsid w:val="00094940"/>
    <w:rsid w:val="00094A2F"/>
    <w:rsid w:val="00094AE2"/>
    <w:rsid w:val="00095255"/>
    <w:rsid w:val="0009544E"/>
    <w:rsid w:val="000957C6"/>
    <w:rsid w:val="0009612A"/>
    <w:rsid w:val="000967AD"/>
    <w:rsid w:val="000969DF"/>
    <w:rsid w:val="00096CB5"/>
    <w:rsid w:val="000972D6"/>
    <w:rsid w:val="00097332"/>
    <w:rsid w:val="000973F5"/>
    <w:rsid w:val="00097608"/>
    <w:rsid w:val="0009783A"/>
    <w:rsid w:val="00097C02"/>
    <w:rsid w:val="00097F90"/>
    <w:rsid w:val="000A016B"/>
    <w:rsid w:val="000A084A"/>
    <w:rsid w:val="000A08B4"/>
    <w:rsid w:val="000A1525"/>
    <w:rsid w:val="000A2529"/>
    <w:rsid w:val="000A257C"/>
    <w:rsid w:val="000A2843"/>
    <w:rsid w:val="000A28EF"/>
    <w:rsid w:val="000A33B1"/>
    <w:rsid w:val="000A353E"/>
    <w:rsid w:val="000A3632"/>
    <w:rsid w:val="000A3954"/>
    <w:rsid w:val="000A3BC9"/>
    <w:rsid w:val="000A471D"/>
    <w:rsid w:val="000A4991"/>
    <w:rsid w:val="000A4EFA"/>
    <w:rsid w:val="000A514D"/>
    <w:rsid w:val="000A5151"/>
    <w:rsid w:val="000A53D5"/>
    <w:rsid w:val="000A5594"/>
    <w:rsid w:val="000A5693"/>
    <w:rsid w:val="000A579D"/>
    <w:rsid w:val="000A5B15"/>
    <w:rsid w:val="000A5C11"/>
    <w:rsid w:val="000A5FE1"/>
    <w:rsid w:val="000A6D9F"/>
    <w:rsid w:val="000A7158"/>
    <w:rsid w:val="000A7819"/>
    <w:rsid w:val="000A7B09"/>
    <w:rsid w:val="000A7B11"/>
    <w:rsid w:val="000A7C07"/>
    <w:rsid w:val="000A7D42"/>
    <w:rsid w:val="000A7D43"/>
    <w:rsid w:val="000B0212"/>
    <w:rsid w:val="000B0854"/>
    <w:rsid w:val="000B0987"/>
    <w:rsid w:val="000B0B6F"/>
    <w:rsid w:val="000B0BA7"/>
    <w:rsid w:val="000B0BC8"/>
    <w:rsid w:val="000B0C23"/>
    <w:rsid w:val="000B0FEE"/>
    <w:rsid w:val="000B1F0A"/>
    <w:rsid w:val="000B1F1E"/>
    <w:rsid w:val="000B201B"/>
    <w:rsid w:val="000B2166"/>
    <w:rsid w:val="000B22A7"/>
    <w:rsid w:val="000B2573"/>
    <w:rsid w:val="000B2D06"/>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663"/>
    <w:rsid w:val="000B5A70"/>
    <w:rsid w:val="000B5CD0"/>
    <w:rsid w:val="000B5D7F"/>
    <w:rsid w:val="000B5EEC"/>
    <w:rsid w:val="000B6266"/>
    <w:rsid w:val="000B6300"/>
    <w:rsid w:val="000B6621"/>
    <w:rsid w:val="000B6ADB"/>
    <w:rsid w:val="000B708B"/>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D1C"/>
    <w:rsid w:val="000C3F83"/>
    <w:rsid w:val="000C4338"/>
    <w:rsid w:val="000C440D"/>
    <w:rsid w:val="000C4D56"/>
    <w:rsid w:val="000C548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A3C"/>
    <w:rsid w:val="000D4391"/>
    <w:rsid w:val="000D45BB"/>
    <w:rsid w:val="000D47D0"/>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6A0"/>
    <w:rsid w:val="000D6711"/>
    <w:rsid w:val="000D6871"/>
    <w:rsid w:val="000D6E3D"/>
    <w:rsid w:val="000D6EEF"/>
    <w:rsid w:val="000D74F6"/>
    <w:rsid w:val="000D765D"/>
    <w:rsid w:val="000D7E31"/>
    <w:rsid w:val="000E06FA"/>
    <w:rsid w:val="000E092C"/>
    <w:rsid w:val="000E0B57"/>
    <w:rsid w:val="000E0E50"/>
    <w:rsid w:val="000E1093"/>
    <w:rsid w:val="000E1177"/>
    <w:rsid w:val="000E1217"/>
    <w:rsid w:val="000E1221"/>
    <w:rsid w:val="000E1376"/>
    <w:rsid w:val="000E169E"/>
    <w:rsid w:val="000E1B40"/>
    <w:rsid w:val="000E1D89"/>
    <w:rsid w:val="000E2066"/>
    <w:rsid w:val="000E295B"/>
    <w:rsid w:val="000E2C7B"/>
    <w:rsid w:val="000E3132"/>
    <w:rsid w:val="000E3202"/>
    <w:rsid w:val="000E3347"/>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6B89"/>
    <w:rsid w:val="000E7016"/>
    <w:rsid w:val="000E7021"/>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9C3"/>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644"/>
    <w:rsid w:val="000F68EE"/>
    <w:rsid w:val="000F68F1"/>
    <w:rsid w:val="000F690B"/>
    <w:rsid w:val="000F690C"/>
    <w:rsid w:val="000F6A99"/>
    <w:rsid w:val="000F6E16"/>
    <w:rsid w:val="000F70E0"/>
    <w:rsid w:val="000F7382"/>
    <w:rsid w:val="000F7560"/>
    <w:rsid w:val="000F7649"/>
    <w:rsid w:val="000F7D2E"/>
    <w:rsid w:val="00100615"/>
    <w:rsid w:val="0010092D"/>
    <w:rsid w:val="00100ED8"/>
    <w:rsid w:val="00100F61"/>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062"/>
    <w:rsid w:val="00106716"/>
    <w:rsid w:val="0010684E"/>
    <w:rsid w:val="00106B0D"/>
    <w:rsid w:val="00106C3D"/>
    <w:rsid w:val="00106DE3"/>
    <w:rsid w:val="00107447"/>
    <w:rsid w:val="001076AC"/>
    <w:rsid w:val="001079CD"/>
    <w:rsid w:val="00107D3B"/>
    <w:rsid w:val="001105B0"/>
    <w:rsid w:val="001105EA"/>
    <w:rsid w:val="00110C8E"/>
    <w:rsid w:val="00111094"/>
    <w:rsid w:val="001110F4"/>
    <w:rsid w:val="00111238"/>
    <w:rsid w:val="0011134E"/>
    <w:rsid w:val="00111410"/>
    <w:rsid w:val="0011146F"/>
    <w:rsid w:val="001115F2"/>
    <w:rsid w:val="001116FE"/>
    <w:rsid w:val="00111828"/>
    <w:rsid w:val="00111A9C"/>
    <w:rsid w:val="00111D1B"/>
    <w:rsid w:val="00111F38"/>
    <w:rsid w:val="0011274D"/>
    <w:rsid w:val="0011282B"/>
    <w:rsid w:val="001128C2"/>
    <w:rsid w:val="00112A48"/>
    <w:rsid w:val="00112B93"/>
    <w:rsid w:val="00112D66"/>
    <w:rsid w:val="00112DDC"/>
    <w:rsid w:val="00113370"/>
    <w:rsid w:val="00113AEB"/>
    <w:rsid w:val="00114201"/>
    <w:rsid w:val="00114764"/>
    <w:rsid w:val="00114C93"/>
    <w:rsid w:val="00114E09"/>
    <w:rsid w:val="001150F3"/>
    <w:rsid w:val="0011544D"/>
    <w:rsid w:val="001157D6"/>
    <w:rsid w:val="00115BD7"/>
    <w:rsid w:val="00115BDF"/>
    <w:rsid w:val="00115CC0"/>
    <w:rsid w:val="00115F5F"/>
    <w:rsid w:val="00116080"/>
    <w:rsid w:val="001160AB"/>
    <w:rsid w:val="00116174"/>
    <w:rsid w:val="001162BC"/>
    <w:rsid w:val="00117964"/>
    <w:rsid w:val="001179F7"/>
    <w:rsid w:val="00117B18"/>
    <w:rsid w:val="00117C35"/>
    <w:rsid w:val="00117DEB"/>
    <w:rsid w:val="00120141"/>
    <w:rsid w:val="00120B64"/>
    <w:rsid w:val="00120BBB"/>
    <w:rsid w:val="00120F04"/>
    <w:rsid w:val="0012105B"/>
    <w:rsid w:val="0012120A"/>
    <w:rsid w:val="00121645"/>
    <w:rsid w:val="001217D1"/>
    <w:rsid w:val="0012214F"/>
    <w:rsid w:val="00122368"/>
    <w:rsid w:val="00122930"/>
    <w:rsid w:val="00122A38"/>
    <w:rsid w:val="00123389"/>
    <w:rsid w:val="00123FE9"/>
    <w:rsid w:val="00125085"/>
    <w:rsid w:val="00125824"/>
    <w:rsid w:val="00125993"/>
    <w:rsid w:val="00125B15"/>
    <w:rsid w:val="00125FC0"/>
    <w:rsid w:val="0012618D"/>
    <w:rsid w:val="00126427"/>
    <w:rsid w:val="001264FD"/>
    <w:rsid w:val="00126A3F"/>
    <w:rsid w:val="00126E3E"/>
    <w:rsid w:val="00127CB0"/>
    <w:rsid w:val="00127D8D"/>
    <w:rsid w:val="001300F3"/>
    <w:rsid w:val="00130575"/>
    <w:rsid w:val="00130BB5"/>
    <w:rsid w:val="0013109C"/>
    <w:rsid w:val="00131667"/>
    <w:rsid w:val="0013177C"/>
    <w:rsid w:val="00131F11"/>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E4"/>
    <w:rsid w:val="00141B78"/>
    <w:rsid w:val="00141EF8"/>
    <w:rsid w:val="001420CF"/>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4C"/>
    <w:rsid w:val="001446B1"/>
    <w:rsid w:val="001448B7"/>
    <w:rsid w:val="00145226"/>
    <w:rsid w:val="001452C1"/>
    <w:rsid w:val="0014556D"/>
    <w:rsid w:val="0014563A"/>
    <w:rsid w:val="00145BA3"/>
    <w:rsid w:val="00145D48"/>
    <w:rsid w:val="00146015"/>
    <w:rsid w:val="001460BE"/>
    <w:rsid w:val="0014625C"/>
    <w:rsid w:val="001462C7"/>
    <w:rsid w:val="00146B9A"/>
    <w:rsid w:val="001471D3"/>
    <w:rsid w:val="00147E0D"/>
    <w:rsid w:val="001508B7"/>
    <w:rsid w:val="00151161"/>
    <w:rsid w:val="0015196F"/>
    <w:rsid w:val="001519AE"/>
    <w:rsid w:val="00152168"/>
    <w:rsid w:val="00152309"/>
    <w:rsid w:val="00152370"/>
    <w:rsid w:val="0015240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297"/>
    <w:rsid w:val="001567AE"/>
    <w:rsid w:val="001567FF"/>
    <w:rsid w:val="00156D7E"/>
    <w:rsid w:val="00156E75"/>
    <w:rsid w:val="00156FA1"/>
    <w:rsid w:val="00156FDD"/>
    <w:rsid w:val="0015714C"/>
    <w:rsid w:val="001571D2"/>
    <w:rsid w:val="00157417"/>
    <w:rsid w:val="001574EF"/>
    <w:rsid w:val="00157716"/>
    <w:rsid w:val="00157818"/>
    <w:rsid w:val="00157A1C"/>
    <w:rsid w:val="00157A88"/>
    <w:rsid w:val="00157C9C"/>
    <w:rsid w:val="00157F86"/>
    <w:rsid w:val="0016089E"/>
    <w:rsid w:val="001609E7"/>
    <w:rsid w:val="00160B74"/>
    <w:rsid w:val="001614D7"/>
    <w:rsid w:val="001615F6"/>
    <w:rsid w:val="00162320"/>
    <w:rsid w:val="001625A7"/>
    <w:rsid w:val="00162C66"/>
    <w:rsid w:val="0016317C"/>
    <w:rsid w:val="00163198"/>
    <w:rsid w:val="00163644"/>
    <w:rsid w:val="001637D4"/>
    <w:rsid w:val="001638A2"/>
    <w:rsid w:val="00163D7E"/>
    <w:rsid w:val="00163E02"/>
    <w:rsid w:val="001641E7"/>
    <w:rsid w:val="001645B2"/>
    <w:rsid w:val="00164815"/>
    <w:rsid w:val="00164D63"/>
    <w:rsid w:val="001655E3"/>
    <w:rsid w:val="001656BD"/>
    <w:rsid w:val="001657A1"/>
    <w:rsid w:val="00165CF7"/>
    <w:rsid w:val="00166456"/>
    <w:rsid w:val="001664CF"/>
    <w:rsid w:val="001668D7"/>
    <w:rsid w:val="001669C1"/>
    <w:rsid w:val="00166BBD"/>
    <w:rsid w:val="0016727F"/>
    <w:rsid w:val="0016752D"/>
    <w:rsid w:val="0016772E"/>
    <w:rsid w:val="00167842"/>
    <w:rsid w:val="00167BA0"/>
    <w:rsid w:val="00167CED"/>
    <w:rsid w:val="00167D88"/>
    <w:rsid w:val="0017041E"/>
    <w:rsid w:val="001704FD"/>
    <w:rsid w:val="001705AC"/>
    <w:rsid w:val="00170A94"/>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6B71"/>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25C"/>
    <w:rsid w:val="0018366E"/>
    <w:rsid w:val="001841B0"/>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913A3"/>
    <w:rsid w:val="001919C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B66"/>
    <w:rsid w:val="00194EE1"/>
    <w:rsid w:val="001958DC"/>
    <w:rsid w:val="00195A2E"/>
    <w:rsid w:val="00195DCD"/>
    <w:rsid w:val="00195F48"/>
    <w:rsid w:val="00195F7D"/>
    <w:rsid w:val="00196510"/>
    <w:rsid w:val="00196AC3"/>
    <w:rsid w:val="00196CED"/>
    <w:rsid w:val="00196E8E"/>
    <w:rsid w:val="00196F80"/>
    <w:rsid w:val="00197081"/>
    <w:rsid w:val="0019781D"/>
    <w:rsid w:val="00197F54"/>
    <w:rsid w:val="001A0066"/>
    <w:rsid w:val="001A070B"/>
    <w:rsid w:val="001A08FF"/>
    <w:rsid w:val="001A094C"/>
    <w:rsid w:val="001A09EA"/>
    <w:rsid w:val="001A0C7F"/>
    <w:rsid w:val="001A0ED5"/>
    <w:rsid w:val="001A124E"/>
    <w:rsid w:val="001A1378"/>
    <w:rsid w:val="001A1615"/>
    <w:rsid w:val="001A183C"/>
    <w:rsid w:val="001A185A"/>
    <w:rsid w:val="001A1A9E"/>
    <w:rsid w:val="001A2071"/>
    <w:rsid w:val="001A251E"/>
    <w:rsid w:val="001A29CB"/>
    <w:rsid w:val="001A2B3E"/>
    <w:rsid w:val="001A34F1"/>
    <w:rsid w:val="001A36C5"/>
    <w:rsid w:val="001A38AA"/>
    <w:rsid w:val="001A45AE"/>
    <w:rsid w:val="001A45F5"/>
    <w:rsid w:val="001A4830"/>
    <w:rsid w:val="001A5126"/>
    <w:rsid w:val="001A52F1"/>
    <w:rsid w:val="001A54E7"/>
    <w:rsid w:val="001A5951"/>
    <w:rsid w:val="001A5AB3"/>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0B5"/>
    <w:rsid w:val="001B044D"/>
    <w:rsid w:val="001B0458"/>
    <w:rsid w:val="001B04D5"/>
    <w:rsid w:val="001B0C8D"/>
    <w:rsid w:val="001B12A5"/>
    <w:rsid w:val="001B14C1"/>
    <w:rsid w:val="001B15B6"/>
    <w:rsid w:val="001B181C"/>
    <w:rsid w:val="001B185F"/>
    <w:rsid w:val="001B18C7"/>
    <w:rsid w:val="001B19E1"/>
    <w:rsid w:val="001B22E2"/>
    <w:rsid w:val="001B231C"/>
    <w:rsid w:val="001B2B27"/>
    <w:rsid w:val="001B3272"/>
    <w:rsid w:val="001B32FB"/>
    <w:rsid w:val="001B3BC3"/>
    <w:rsid w:val="001B4001"/>
    <w:rsid w:val="001B4238"/>
    <w:rsid w:val="001B4570"/>
    <w:rsid w:val="001B459C"/>
    <w:rsid w:val="001B49A7"/>
    <w:rsid w:val="001B4F8C"/>
    <w:rsid w:val="001B5261"/>
    <w:rsid w:val="001B557D"/>
    <w:rsid w:val="001B5ACE"/>
    <w:rsid w:val="001B5FDD"/>
    <w:rsid w:val="001B649E"/>
    <w:rsid w:val="001B659B"/>
    <w:rsid w:val="001B6B6A"/>
    <w:rsid w:val="001B7033"/>
    <w:rsid w:val="001B708E"/>
    <w:rsid w:val="001B70A7"/>
    <w:rsid w:val="001B726E"/>
    <w:rsid w:val="001B72DC"/>
    <w:rsid w:val="001C062A"/>
    <w:rsid w:val="001C17F6"/>
    <w:rsid w:val="001C1BB3"/>
    <w:rsid w:val="001C23E8"/>
    <w:rsid w:val="001C26FB"/>
    <w:rsid w:val="001C2DF6"/>
    <w:rsid w:val="001C2DF7"/>
    <w:rsid w:val="001C2EBC"/>
    <w:rsid w:val="001C31DE"/>
    <w:rsid w:val="001C34C8"/>
    <w:rsid w:val="001C34DC"/>
    <w:rsid w:val="001C35E2"/>
    <w:rsid w:val="001C37A9"/>
    <w:rsid w:val="001C389D"/>
    <w:rsid w:val="001C3E6B"/>
    <w:rsid w:val="001C3F87"/>
    <w:rsid w:val="001C431A"/>
    <w:rsid w:val="001C43CD"/>
    <w:rsid w:val="001C4447"/>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C7F36"/>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8EF"/>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188"/>
    <w:rsid w:val="001D74CD"/>
    <w:rsid w:val="001D7720"/>
    <w:rsid w:val="001D778D"/>
    <w:rsid w:val="001D7D1D"/>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B94"/>
    <w:rsid w:val="001E5BDD"/>
    <w:rsid w:val="001E5C47"/>
    <w:rsid w:val="001E5D78"/>
    <w:rsid w:val="001E69DC"/>
    <w:rsid w:val="001E6B99"/>
    <w:rsid w:val="001E6BE7"/>
    <w:rsid w:val="001E6D8C"/>
    <w:rsid w:val="001E70B3"/>
    <w:rsid w:val="001E71A9"/>
    <w:rsid w:val="001E7472"/>
    <w:rsid w:val="001E74A4"/>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AE4"/>
    <w:rsid w:val="001F4F0B"/>
    <w:rsid w:val="001F4FD0"/>
    <w:rsid w:val="001F5512"/>
    <w:rsid w:val="001F5890"/>
    <w:rsid w:val="001F623E"/>
    <w:rsid w:val="001F626C"/>
    <w:rsid w:val="001F6F34"/>
    <w:rsid w:val="001F7090"/>
    <w:rsid w:val="001F71E4"/>
    <w:rsid w:val="001F7360"/>
    <w:rsid w:val="001F7645"/>
    <w:rsid w:val="001F76FB"/>
    <w:rsid w:val="001F79C2"/>
    <w:rsid w:val="001F7A64"/>
    <w:rsid w:val="001F7C29"/>
    <w:rsid w:val="001F7C4D"/>
    <w:rsid w:val="002004D3"/>
    <w:rsid w:val="002006E3"/>
    <w:rsid w:val="0020078E"/>
    <w:rsid w:val="00200C7B"/>
    <w:rsid w:val="00200D6B"/>
    <w:rsid w:val="00201225"/>
    <w:rsid w:val="00201754"/>
    <w:rsid w:val="002018E7"/>
    <w:rsid w:val="002019C2"/>
    <w:rsid w:val="00201EFC"/>
    <w:rsid w:val="002024BA"/>
    <w:rsid w:val="00202596"/>
    <w:rsid w:val="002025F3"/>
    <w:rsid w:val="0020322A"/>
    <w:rsid w:val="00203326"/>
    <w:rsid w:val="0020347A"/>
    <w:rsid w:val="002038F3"/>
    <w:rsid w:val="00204384"/>
    <w:rsid w:val="0020442C"/>
    <w:rsid w:val="00204595"/>
    <w:rsid w:val="00204C6C"/>
    <w:rsid w:val="002051A1"/>
    <w:rsid w:val="00205228"/>
    <w:rsid w:val="002052FE"/>
    <w:rsid w:val="00205424"/>
    <w:rsid w:val="002054C2"/>
    <w:rsid w:val="002055E9"/>
    <w:rsid w:val="0020562C"/>
    <w:rsid w:val="002056A6"/>
    <w:rsid w:val="00205851"/>
    <w:rsid w:val="002058BA"/>
    <w:rsid w:val="00206151"/>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F16"/>
    <w:rsid w:val="00212F58"/>
    <w:rsid w:val="00212FCE"/>
    <w:rsid w:val="0021303C"/>
    <w:rsid w:val="0021305D"/>
    <w:rsid w:val="00213798"/>
    <w:rsid w:val="00213A07"/>
    <w:rsid w:val="00213A22"/>
    <w:rsid w:val="00213DBB"/>
    <w:rsid w:val="00213F5E"/>
    <w:rsid w:val="002146E8"/>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27970"/>
    <w:rsid w:val="00230493"/>
    <w:rsid w:val="00230FFD"/>
    <w:rsid w:val="00231235"/>
    <w:rsid w:val="002314B4"/>
    <w:rsid w:val="00231835"/>
    <w:rsid w:val="00231D60"/>
    <w:rsid w:val="00232745"/>
    <w:rsid w:val="0023274D"/>
    <w:rsid w:val="0023276E"/>
    <w:rsid w:val="002330C5"/>
    <w:rsid w:val="0023315F"/>
    <w:rsid w:val="002333B3"/>
    <w:rsid w:val="002347DD"/>
    <w:rsid w:val="00235019"/>
    <w:rsid w:val="00235577"/>
    <w:rsid w:val="002356E5"/>
    <w:rsid w:val="002357ED"/>
    <w:rsid w:val="0023631E"/>
    <w:rsid w:val="0023641E"/>
    <w:rsid w:val="00236BCA"/>
    <w:rsid w:val="00237093"/>
    <w:rsid w:val="002373DD"/>
    <w:rsid w:val="00237506"/>
    <w:rsid w:val="002378C0"/>
    <w:rsid w:val="00237C07"/>
    <w:rsid w:val="00237D63"/>
    <w:rsid w:val="00240087"/>
    <w:rsid w:val="0024037B"/>
    <w:rsid w:val="002409DE"/>
    <w:rsid w:val="00240C9E"/>
    <w:rsid w:val="00240F6F"/>
    <w:rsid w:val="0024120C"/>
    <w:rsid w:val="00241312"/>
    <w:rsid w:val="00241443"/>
    <w:rsid w:val="0024144F"/>
    <w:rsid w:val="002415BD"/>
    <w:rsid w:val="00241962"/>
    <w:rsid w:val="00241D41"/>
    <w:rsid w:val="002424C4"/>
    <w:rsid w:val="00242C2D"/>
    <w:rsid w:val="00243513"/>
    <w:rsid w:val="0024389E"/>
    <w:rsid w:val="00243DB3"/>
    <w:rsid w:val="00243F07"/>
    <w:rsid w:val="002443ED"/>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3C2B"/>
    <w:rsid w:val="00253C34"/>
    <w:rsid w:val="002542C8"/>
    <w:rsid w:val="0025430D"/>
    <w:rsid w:val="00254398"/>
    <w:rsid w:val="0025446A"/>
    <w:rsid w:val="00254B95"/>
    <w:rsid w:val="00255226"/>
    <w:rsid w:val="002552E0"/>
    <w:rsid w:val="002557AA"/>
    <w:rsid w:val="00255B06"/>
    <w:rsid w:val="00255B5C"/>
    <w:rsid w:val="00257016"/>
    <w:rsid w:val="00257341"/>
    <w:rsid w:val="002575D7"/>
    <w:rsid w:val="002575EB"/>
    <w:rsid w:val="00257F80"/>
    <w:rsid w:val="00260116"/>
    <w:rsid w:val="002602AB"/>
    <w:rsid w:val="00260424"/>
    <w:rsid w:val="00260A8D"/>
    <w:rsid w:val="00260CB9"/>
    <w:rsid w:val="0026102F"/>
    <w:rsid w:val="00261071"/>
    <w:rsid w:val="002616ED"/>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8E5"/>
    <w:rsid w:val="002668F6"/>
    <w:rsid w:val="00266CA1"/>
    <w:rsid w:val="00266D04"/>
    <w:rsid w:val="00266EF6"/>
    <w:rsid w:val="00266F8C"/>
    <w:rsid w:val="00267145"/>
    <w:rsid w:val="002678D7"/>
    <w:rsid w:val="002679B8"/>
    <w:rsid w:val="00267B88"/>
    <w:rsid w:val="00267E57"/>
    <w:rsid w:val="002700EE"/>
    <w:rsid w:val="00270657"/>
    <w:rsid w:val="002706D2"/>
    <w:rsid w:val="002707BC"/>
    <w:rsid w:val="00270AD5"/>
    <w:rsid w:val="00270D63"/>
    <w:rsid w:val="00270DDB"/>
    <w:rsid w:val="00271148"/>
    <w:rsid w:val="002714E0"/>
    <w:rsid w:val="00271644"/>
    <w:rsid w:val="00271981"/>
    <w:rsid w:val="00271CA1"/>
    <w:rsid w:val="00271DEC"/>
    <w:rsid w:val="00272254"/>
    <w:rsid w:val="00273354"/>
    <w:rsid w:val="002738E6"/>
    <w:rsid w:val="00273B44"/>
    <w:rsid w:val="00273EBD"/>
    <w:rsid w:val="00273EEE"/>
    <w:rsid w:val="0027421E"/>
    <w:rsid w:val="002743D8"/>
    <w:rsid w:val="0027453F"/>
    <w:rsid w:val="002749A5"/>
    <w:rsid w:val="00274AFD"/>
    <w:rsid w:val="00274E34"/>
    <w:rsid w:val="00274F83"/>
    <w:rsid w:val="0027520E"/>
    <w:rsid w:val="00275395"/>
    <w:rsid w:val="002758C5"/>
    <w:rsid w:val="00275B69"/>
    <w:rsid w:val="00275BDB"/>
    <w:rsid w:val="00276071"/>
    <w:rsid w:val="002763B3"/>
    <w:rsid w:val="0027699C"/>
    <w:rsid w:val="00276A44"/>
    <w:rsid w:val="00276B20"/>
    <w:rsid w:val="0027740E"/>
    <w:rsid w:val="00277DDF"/>
    <w:rsid w:val="00280251"/>
    <w:rsid w:val="00280B47"/>
    <w:rsid w:val="00280CD9"/>
    <w:rsid w:val="00280D67"/>
    <w:rsid w:val="00280DDA"/>
    <w:rsid w:val="00281118"/>
    <w:rsid w:val="00281242"/>
    <w:rsid w:val="00281401"/>
    <w:rsid w:val="002816B9"/>
    <w:rsid w:val="0028255E"/>
    <w:rsid w:val="0028260A"/>
    <w:rsid w:val="00282668"/>
    <w:rsid w:val="0028277B"/>
    <w:rsid w:val="00282812"/>
    <w:rsid w:val="00282A8D"/>
    <w:rsid w:val="00283293"/>
    <w:rsid w:val="002835B2"/>
    <w:rsid w:val="002835DD"/>
    <w:rsid w:val="0028371F"/>
    <w:rsid w:val="00283B2A"/>
    <w:rsid w:val="00283C23"/>
    <w:rsid w:val="00283E98"/>
    <w:rsid w:val="00284004"/>
    <w:rsid w:val="002844E4"/>
    <w:rsid w:val="00284940"/>
    <w:rsid w:val="00284AE6"/>
    <w:rsid w:val="00284D2E"/>
    <w:rsid w:val="00284F57"/>
    <w:rsid w:val="00285060"/>
    <w:rsid w:val="002854B7"/>
    <w:rsid w:val="00285D42"/>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C63"/>
    <w:rsid w:val="00291224"/>
    <w:rsid w:val="0029130A"/>
    <w:rsid w:val="002913B8"/>
    <w:rsid w:val="0029150D"/>
    <w:rsid w:val="002915B7"/>
    <w:rsid w:val="002918B5"/>
    <w:rsid w:val="00291E51"/>
    <w:rsid w:val="002920E6"/>
    <w:rsid w:val="00292291"/>
    <w:rsid w:val="002923EF"/>
    <w:rsid w:val="002926A7"/>
    <w:rsid w:val="00292704"/>
    <w:rsid w:val="002928F7"/>
    <w:rsid w:val="00292D6B"/>
    <w:rsid w:val="00293020"/>
    <w:rsid w:val="002930B0"/>
    <w:rsid w:val="0029325F"/>
    <w:rsid w:val="00293A11"/>
    <w:rsid w:val="002941B6"/>
    <w:rsid w:val="00294227"/>
    <w:rsid w:val="002947C2"/>
    <w:rsid w:val="00294801"/>
    <w:rsid w:val="00294945"/>
    <w:rsid w:val="00294B29"/>
    <w:rsid w:val="0029591C"/>
    <w:rsid w:val="00295B7A"/>
    <w:rsid w:val="00295DE3"/>
    <w:rsid w:val="00295E28"/>
    <w:rsid w:val="00295F5A"/>
    <w:rsid w:val="00296146"/>
    <w:rsid w:val="0029621D"/>
    <w:rsid w:val="00296AC1"/>
    <w:rsid w:val="00296CC1"/>
    <w:rsid w:val="00296E6B"/>
    <w:rsid w:val="00296ED8"/>
    <w:rsid w:val="00297339"/>
    <w:rsid w:val="00297451"/>
    <w:rsid w:val="00297589"/>
    <w:rsid w:val="002A00E6"/>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3C5"/>
    <w:rsid w:val="002A28B2"/>
    <w:rsid w:val="002A28FB"/>
    <w:rsid w:val="002A2993"/>
    <w:rsid w:val="002A33F7"/>
    <w:rsid w:val="002A36E5"/>
    <w:rsid w:val="002A3E14"/>
    <w:rsid w:val="002A3E86"/>
    <w:rsid w:val="002A5358"/>
    <w:rsid w:val="002A54F7"/>
    <w:rsid w:val="002A5693"/>
    <w:rsid w:val="002A58D7"/>
    <w:rsid w:val="002A5E62"/>
    <w:rsid w:val="002A5FFD"/>
    <w:rsid w:val="002A603B"/>
    <w:rsid w:val="002A6430"/>
    <w:rsid w:val="002A6AA0"/>
    <w:rsid w:val="002A6B55"/>
    <w:rsid w:val="002A6C09"/>
    <w:rsid w:val="002A710D"/>
    <w:rsid w:val="002A74D9"/>
    <w:rsid w:val="002A76F0"/>
    <w:rsid w:val="002B0062"/>
    <w:rsid w:val="002B055C"/>
    <w:rsid w:val="002B0AD0"/>
    <w:rsid w:val="002B104F"/>
    <w:rsid w:val="002B1233"/>
    <w:rsid w:val="002B148A"/>
    <w:rsid w:val="002B197B"/>
    <w:rsid w:val="002B1F8F"/>
    <w:rsid w:val="002B23E0"/>
    <w:rsid w:val="002B2455"/>
    <w:rsid w:val="002B2E25"/>
    <w:rsid w:val="002B355D"/>
    <w:rsid w:val="002B38A2"/>
    <w:rsid w:val="002B397E"/>
    <w:rsid w:val="002B41D1"/>
    <w:rsid w:val="002B45AA"/>
    <w:rsid w:val="002B48F8"/>
    <w:rsid w:val="002B4B09"/>
    <w:rsid w:val="002B4C83"/>
    <w:rsid w:val="002B5984"/>
    <w:rsid w:val="002B5B27"/>
    <w:rsid w:val="002B5D3B"/>
    <w:rsid w:val="002B6BCD"/>
    <w:rsid w:val="002B6BF8"/>
    <w:rsid w:val="002B6F4B"/>
    <w:rsid w:val="002B74BF"/>
    <w:rsid w:val="002B7A84"/>
    <w:rsid w:val="002B7AAE"/>
    <w:rsid w:val="002B7B57"/>
    <w:rsid w:val="002B7E79"/>
    <w:rsid w:val="002B7EE3"/>
    <w:rsid w:val="002C01E3"/>
    <w:rsid w:val="002C05D6"/>
    <w:rsid w:val="002C070D"/>
    <w:rsid w:val="002C0F3F"/>
    <w:rsid w:val="002C1161"/>
    <w:rsid w:val="002C11E0"/>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498"/>
    <w:rsid w:val="002C78FB"/>
    <w:rsid w:val="002D043A"/>
    <w:rsid w:val="002D0443"/>
    <w:rsid w:val="002D05B3"/>
    <w:rsid w:val="002D071A"/>
    <w:rsid w:val="002D0910"/>
    <w:rsid w:val="002D1176"/>
    <w:rsid w:val="002D1321"/>
    <w:rsid w:val="002D1FC6"/>
    <w:rsid w:val="002D2192"/>
    <w:rsid w:val="002D2252"/>
    <w:rsid w:val="002D2567"/>
    <w:rsid w:val="002D2597"/>
    <w:rsid w:val="002D2C5E"/>
    <w:rsid w:val="002D2FD1"/>
    <w:rsid w:val="002D3067"/>
    <w:rsid w:val="002D339B"/>
    <w:rsid w:val="002D34A4"/>
    <w:rsid w:val="002D39A1"/>
    <w:rsid w:val="002D3DF2"/>
    <w:rsid w:val="002D3EBD"/>
    <w:rsid w:val="002D434E"/>
    <w:rsid w:val="002D48B6"/>
    <w:rsid w:val="002D4B4A"/>
    <w:rsid w:val="002D4B9D"/>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2C00"/>
    <w:rsid w:val="002E32E6"/>
    <w:rsid w:val="002E33CF"/>
    <w:rsid w:val="002E3972"/>
    <w:rsid w:val="002E3B08"/>
    <w:rsid w:val="002E3B57"/>
    <w:rsid w:val="002E3BE1"/>
    <w:rsid w:val="002E3C54"/>
    <w:rsid w:val="002E429B"/>
    <w:rsid w:val="002E4453"/>
    <w:rsid w:val="002E4659"/>
    <w:rsid w:val="002E50B2"/>
    <w:rsid w:val="002E517D"/>
    <w:rsid w:val="002E5390"/>
    <w:rsid w:val="002E554F"/>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69A"/>
    <w:rsid w:val="002F2871"/>
    <w:rsid w:val="002F2D3B"/>
    <w:rsid w:val="002F2DA5"/>
    <w:rsid w:val="002F2DF1"/>
    <w:rsid w:val="002F32C4"/>
    <w:rsid w:val="002F3312"/>
    <w:rsid w:val="002F348F"/>
    <w:rsid w:val="002F3642"/>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3F"/>
    <w:rsid w:val="002F7041"/>
    <w:rsid w:val="002F7317"/>
    <w:rsid w:val="002F744E"/>
    <w:rsid w:val="002F776D"/>
    <w:rsid w:val="002F7862"/>
    <w:rsid w:val="002F794A"/>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3FFF"/>
    <w:rsid w:val="00304459"/>
    <w:rsid w:val="0030495F"/>
    <w:rsid w:val="00304F87"/>
    <w:rsid w:val="0030567F"/>
    <w:rsid w:val="0030598F"/>
    <w:rsid w:val="00306786"/>
    <w:rsid w:val="00306A7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30B7"/>
    <w:rsid w:val="003131ED"/>
    <w:rsid w:val="003135D4"/>
    <w:rsid w:val="00313E70"/>
    <w:rsid w:val="003141EF"/>
    <w:rsid w:val="00314470"/>
    <w:rsid w:val="00314856"/>
    <w:rsid w:val="00314F13"/>
    <w:rsid w:val="003152FC"/>
    <w:rsid w:val="00315554"/>
    <w:rsid w:val="003157D9"/>
    <w:rsid w:val="003157EA"/>
    <w:rsid w:val="00315BE2"/>
    <w:rsid w:val="00315C82"/>
    <w:rsid w:val="00315DC8"/>
    <w:rsid w:val="003162B9"/>
    <w:rsid w:val="00316341"/>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963"/>
    <w:rsid w:val="00323B07"/>
    <w:rsid w:val="00323B73"/>
    <w:rsid w:val="0032413B"/>
    <w:rsid w:val="00324208"/>
    <w:rsid w:val="00324CD5"/>
    <w:rsid w:val="00324EF3"/>
    <w:rsid w:val="00325130"/>
    <w:rsid w:val="00325209"/>
    <w:rsid w:val="003252FB"/>
    <w:rsid w:val="00325A74"/>
    <w:rsid w:val="0032600A"/>
    <w:rsid w:val="003262D8"/>
    <w:rsid w:val="00326780"/>
    <w:rsid w:val="003268D1"/>
    <w:rsid w:val="00326ABD"/>
    <w:rsid w:val="00326AF9"/>
    <w:rsid w:val="00326D3F"/>
    <w:rsid w:val="003270A0"/>
    <w:rsid w:val="003276E2"/>
    <w:rsid w:val="00327F6E"/>
    <w:rsid w:val="003300C3"/>
    <w:rsid w:val="003303F6"/>
    <w:rsid w:val="003305E8"/>
    <w:rsid w:val="00330DCB"/>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D00"/>
    <w:rsid w:val="003401E2"/>
    <w:rsid w:val="00340892"/>
    <w:rsid w:val="00340B71"/>
    <w:rsid w:val="00340EBF"/>
    <w:rsid w:val="00340FD6"/>
    <w:rsid w:val="00340FE2"/>
    <w:rsid w:val="0034118C"/>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6C9C"/>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CA8"/>
    <w:rsid w:val="00356066"/>
    <w:rsid w:val="0035625A"/>
    <w:rsid w:val="003562F3"/>
    <w:rsid w:val="003565F8"/>
    <w:rsid w:val="003566FF"/>
    <w:rsid w:val="0035685E"/>
    <w:rsid w:val="00356AE9"/>
    <w:rsid w:val="0035701B"/>
    <w:rsid w:val="00357166"/>
    <w:rsid w:val="003571A1"/>
    <w:rsid w:val="0035730C"/>
    <w:rsid w:val="003573F7"/>
    <w:rsid w:val="003574B9"/>
    <w:rsid w:val="00357B96"/>
    <w:rsid w:val="0036082C"/>
    <w:rsid w:val="00360CF3"/>
    <w:rsid w:val="00360EE1"/>
    <w:rsid w:val="003610D3"/>
    <w:rsid w:val="0036142A"/>
    <w:rsid w:val="00361BA2"/>
    <w:rsid w:val="003621A3"/>
    <w:rsid w:val="003628CD"/>
    <w:rsid w:val="00362B85"/>
    <w:rsid w:val="00362F9F"/>
    <w:rsid w:val="003637FA"/>
    <w:rsid w:val="00363852"/>
    <w:rsid w:val="00363A78"/>
    <w:rsid w:val="00363C34"/>
    <w:rsid w:val="00364068"/>
    <w:rsid w:val="0036460A"/>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5F43"/>
    <w:rsid w:val="003765D2"/>
    <w:rsid w:val="00376966"/>
    <w:rsid w:val="00376B30"/>
    <w:rsid w:val="00376ED2"/>
    <w:rsid w:val="00377343"/>
    <w:rsid w:val="00377770"/>
    <w:rsid w:val="003778C9"/>
    <w:rsid w:val="00380071"/>
    <w:rsid w:val="003803BF"/>
    <w:rsid w:val="0038043B"/>
    <w:rsid w:val="0038060E"/>
    <w:rsid w:val="00380652"/>
    <w:rsid w:val="003806B5"/>
    <w:rsid w:val="00380AC9"/>
    <w:rsid w:val="003811F4"/>
    <w:rsid w:val="003815D2"/>
    <w:rsid w:val="0038184C"/>
    <w:rsid w:val="003818DB"/>
    <w:rsid w:val="003819A4"/>
    <w:rsid w:val="00381FB3"/>
    <w:rsid w:val="00381FF0"/>
    <w:rsid w:val="0038207E"/>
    <w:rsid w:val="00382108"/>
    <w:rsid w:val="00382335"/>
    <w:rsid w:val="003829EE"/>
    <w:rsid w:val="00382D5F"/>
    <w:rsid w:val="003831B9"/>
    <w:rsid w:val="003833AC"/>
    <w:rsid w:val="00384028"/>
    <w:rsid w:val="00384A85"/>
    <w:rsid w:val="00384EF1"/>
    <w:rsid w:val="003853BC"/>
    <w:rsid w:val="003855F1"/>
    <w:rsid w:val="00385BF7"/>
    <w:rsid w:val="003865CA"/>
    <w:rsid w:val="00386E67"/>
    <w:rsid w:val="003871C1"/>
    <w:rsid w:val="00387A30"/>
    <w:rsid w:val="00387B0B"/>
    <w:rsid w:val="00387C98"/>
    <w:rsid w:val="003900AE"/>
    <w:rsid w:val="003901C2"/>
    <w:rsid w:val="0039022E"/>
    <w:rsid w:val="003903D3"/>
    <w:rsid w:val="0039061B"/>
    <w:rsid w:val="00390E9F"/>
    <w:rsid w:val="00390EAA"/>
    <w:rsid w:val="003915C1"/>
    <w:rsid w:val="0039167C"/>
    <w:rsid w:val="00391794"/>
    <w:rsid w:val="00391F6A"/>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607A"/>
    <w:rsid w:val="0039652C"/>
    <w:rsid w:val="00396825"/>
    <w:rsid w:val="00396E15"/>
    <w:rsid w:val="00396FAE"/>
    <w:rsid w:val="00397134"/>
    <w:rsid w:val="00397147"/>
    <w:rsid w:val="003973CC"/>
    <w:rsid w:val="0039777A"/>
    <w:rsid w:val="00397A58"/>
    <w:rsid w:val="003A04A4"/>
    <w:rsid w:val="003A0DFF"/>
    <w:rsid w:val="003A1467"/>
    <w:rsid w:val="003A189F"/>
    <w:rsid w:val="003A18EA"/>
    <w:rsid w:val="003A1B1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2545"/>
    <w:rsid w:val="003C2714"/>
    <w:rsid w:val="003C2842"/>
    <w:rsid w:val="003C2ACC"/>
    <w:rsid w:val="003C2DF5"/>
    <w:rsid w:val="003C326B"/>
    <w:rsid w:val="003C351E"/>
    <w:rsid w:val="003C3A38"/>
    <w:rsid w:val="003C3FD9"/>
    <w:rsid w:val="003C474B"/>
    <w:rsid w:val="003C4D94"/>
    <w:rsid w:val="003C4F4D"/>
    <w:rsid w:val="003C5A30"/>
    <w:rsid w:val="003C5C76"/>
    <w:rsid w:val="003C5DB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D3"/>
    <w:rsid w:val="003D22F7"/>
    <w:rsid w:val="003D25F7"/>
    <w:rsid w:val="003D29B9"/>
    <w:rsid w:val="003D2BC7"/>
    <w:rsid w:val="003D2EB7"/>
    <w:rsid w:val="003D2FCF"/>
    <w:rsid w:val="003D356D"/>
    <w:rsid w:val="003D37D2"/>
    <w:rsid w:val="003D3880"/>
    <w:rsid w:val="003D3914"/>
    <w:rsid w:val="003D3F2E"/>
    <w:rsid w:val="003D414F"/>
    <w:rsid w:val="003D41AA"/>
    <w:rsid w:val="003D43F8"/>
    <w:rsid w:val="003D4D24"/>
    <w:rsid w:val="003D4FFC"/>
    <w:rsid w:val="003D508F"/>
    <w:rsid w:val="003D520A"/>
    <w:rsid w:val="003D5476"/>
    <w:rsid w:val="003D5C37"/>
    <w:rsid w:val="003D63E1"/>
    <w:rsid w:val="003D6447"/>
    <w:rsid w:val="003D68D3"/>
    <w:rsid w:val="003D7757"/>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3F2"/>
    <w:rsid w:val="003E4724"/>
    <w:rsid w:val="003E4C75"/>
    <w:rsid w:val="003E5643"/>
    <w:rsid w:val="003E5754"/>
    <w:rsid w:val="003E5B1E"/>
    <w:rsid w:val="003E5B79"/>
    <w:rsid w:val="003E5BAD"/>
    <w:rsid w:val="003E5CD9"/>
    <w:rsid w:val="003E5F4A"/>
    <w:rsid w:val="003E6022"/>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5E1"/>
    <w:rsid w:val="003F2A3D"/>
    <w:rsid w:val="003F2B21"/>
    <w:rsid w:val="003F3010"/>
    <w:rsid w:val="003F34A8"/>
    <w:rsid w:val="003F350E"/>
    <w:rsid w:val="003F3628"/>
    <w:rsid w:val="003F3945"/>
    <w:rsid w:val="003F3ADC"/>
    <w:rsid w:val="003F3BEC"/>
    <w:rsid w:val="003F4293"/>
    <w:rsid w:val="003F4C6F"/>
    <w:rsid w:val="003F4DA2"/>
    <w:rsid w:val="003F4E30"/>
    <w:rsid w:val="003F4F3F"/>
    <w:rsid w:val="003F509D"/>
    <w:rsid w:val="003F573C"/>
    <w:rsid w:val="003F5B37"/>
    <w:rsid w:val="003F6494"/>
    <w:rsid w:val="003F6702"/>
    <w:rsid w:val="003F6D66"/>
    <w:rsid w:val="003F6FBD"/>
    <w:rsid w:val="003F755A"/>
    <w:rsid w:val="003F7907"/>
    <w:rsid w:val="003F7EA9"/>
    <w:rsid w:val="004000CF"/>
    <w:rsid w:val="00400147"/>
    <w:rsid w:val="004001FA"/>
    <w:rsid w:val="004005B9"/>
    <w:rsid w:val="004009AC"/>
    <w:rsid w:val="00400B8E"/>
    <w:rsid w:val="00400F18"/>
    <w:rsid w:val="00400F31"/>
    <w:rsid w:val="0040123F"/>
    <w:rsid w:val="00401648"/>
    <w:rsid w:val="00401CC8"/>
    <w:rsid w:val="00401E1C"/>
    <w:rsid w:val="0040261C"/>
    <w:rsid w:val="00402705"/>
    <w:rsid w:val="004029DE"/>
    <w:rsid w:val="0040312B"/>
    <w:rsid w:val="0040356F"/>
    <w:rsid w:val="004035EE"/>
    <w:rsid w:val="00403FFE"/>
    <w:rsid w:val="0040416A"/>
    <w:rsid w:val="004050E9"/>
    <w:rsid w:val="00405263"/>
    <w:rsid w:val="00405374"/>
    <w:rsid w:val="00405597"/>
    <w:rsid w:val="00405B3C"/>
    <w:rsid w:val="00405F8D"/>
    <w:rsid w:val="0040602A"/>
    <w:rsid w:val="004061CC"/>
    <w:rsid w:val="00406346"/>
    <w:rsid w:val="004065E5"/>
    <w:rsid w:val="00410ABC"/>
    <w:rsid w:val="00410B0A"/>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23F7"/>
    <w:rsid w:val="004227A3"/>
    <w:rsid w:val="00422956"/>
    <w:rsid w:val="00422B31"/>
    <w:rsid w:val="00423529"/>
    <w:rsid w:val="00423618"/>
    <w:rsid w:val="004239DF"/>
    <w:rsid w:val="004246C0"/>
    <w:rsid w:val="00424AC2"/>
    <w:rsid w:val="00424DE3"/>
    <w:rsid w:val="00424E7A"/>
    <w:rsid w:val="00424F7E"/>
    <w:rsid w:val="00425AD1"/>
    <w:rsid w:val="00425DB7"/>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3B2"/>
    <w:rsid w:val="0043156E"/>
    <w:rsid w:val="00431BEF"/>
    <w:rsid w:val="00431C5E"/>
    <w:rsid w:val="00432035"/>
    <w:rsid w:val="00432212"/>
    <w:rsid w:val="00432368"/>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37D90"/>
    <w:rsid w:val="00440207"/>
    <w:rsid w:val="0044085B"/>
    <w:rsid w:val="00440C47"/>
    <w:rsid w:val="00440EDD"/>
    <w:rsid w:val="004411D6"/>
    <w:rsid w:val="00441712"/>
    <w:rsid w:val="004417E7"/>
    <w:rsid w:val="004417F7"/>
    <w:rsid w:val="00441999"/>
    <w:rsid w:val="00441D1A"/>
    <w:rsid w:val="00441FB8"/>
    <w:rsid w:val="0044205D"/>
    <w:rsid w:val="00442418"/>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CF7"/>
    <w:rsid w:val="00447132"/>
    <w:rsid w:val="00447BBD"/>
    <w:rsid w:val="004500DF"/>
    <w:rsid w:val="00450314"/>
    <w:rsid w:val="004508E8"/>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10FF"/>
    <w:rsid w:val="00461C89"/>
    <w:rsid w:val="00461D1B"/>
    <w:rsid w:val="00461DBE"/>
    <w:rsid w:val="004621DC"/>
    <w:rsid w:val="004622F2"/>
    <w:rsid w:val="00462353"/>
    <w:rsid w:val="004626DB"/>
    <w:rsid w:val="004628A2"/>
    <w:rsid w:val="004628F2"/>
    <w:rsid w:val="0046348D"/>
    <w:rsid w:val="00463741"/>
    <w:rsid w:val="00463CEF"/>
    <w:rsid w:val="00463D83"/>
    <w:rsid w:val="00463EC0"/>
    <w:rsid w:val="00464076"/>
    <w:rsid w:val="00464A5C"/>
    <w:rsid w:val="00464C79"/>
    <w:rsid w:val="004655F5"/>
    <w:rsid w:val="0046566A"/>
    <w:rsid w:val="00465AE3"/>
    <w:rsid w:val="00466012"/>
    <w:rsid w:val="0046610D"/>
    <w:rsid w:val="00466141"/>
    <w:rsid w:val="00466307"/>
    <w:rsid w:val="0046639A"/>
    <w:rsid w:val="004668D4"/>
    <w:rsid w:val="00466C26"/>
    <w:rsid w:val="00466D3A"/>
    <w:rsid w:val="004674B2"/>
    <w:rsid w:val="004676E5"/>
    <w:rsid w:val="004677D1"/>
    <w:rsid w:val="00467C2E"/>
    <w:rsid w:val="00470707"/>
    <w:rsid w:val="00470890"/>
    <w:rsid w:val="004708BB"/>
    <w:rsid w:val="00470DBC"/>
    <w:rsid w:val="00470E7D"/>
    <w:rsid w:val="00471190"/>
    <w:rsid w:val="004711EF"/>
    <w:rsid w:val="0047139D"/>
    <w:rsid w:val="00471C8A"/>
    <w:rsid w:val="00472065"/>
    <w:rsid w:val="004721F3"/>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656F"/>
    <w:rsid w:val="004766D7"/>
    <w:rsid w:val="004767CE"/>
    <w:rsid w:val="00476EE7"/>
    <w:rsid w:val="00477438"/>
    <w:rsid w:val="0047795F"/>
    <w:rsid w:val="00480212"/>
    <w:rsid w:val="00480B4C"/>
    <w:rsid w:val="004811D8"/>
    <w:rsid w:val="00481507"/>
    <w:rsid w:val="00481700"/>
    <w:rsid w:val="004819D9"/>
    <w:rsid w:val="004822A9"/>
    <w:rsid w:val="004827AE"/>
    <w:rsid w:val="00482A39"/>
    <w:rsid w:val="00482DFB"/>
    <w:rsid w:val="0048354D"/>
    <w:rsid w:val="004835A3"/>
    <w:rsid w:val="004835AA"/>
    <w:rsid w:val="00483C2F"/>
    <w:rsid w:val="00483F86"/>
    <w:rsid w:val="00483FDD"/>
    <w:rsid w:val="0048410E"/>
    <w:rsid w:val="00484C1E"/>
    <w:rsid w:val="0048505D"/>
    <w:rsid w:val="00485C7E"/>
    <w:rsid w:val="00485F39"/>
    <w:rsid w:val="00486982"/>
    <w:rsid w:val="00486A18"/>
    <w:rsid w:val="00487060"/>
    <w:rsid w:val="00487531"/>
    <w:rsid w:val="004879E3"/>
    <w:rsid w:val="00487D57"/>
    <w:rsid w:val="0049006F"/>
    <w:rsid w:val="00490145"/>
    <w:rsid w:val="00490287"/>
    <w:rsid w:val="00490371"/>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831"/>
    <w:rsid w:val="00493C12"/>
    <w:rsid w:val="004942DE"/>
    <w:rsid w:val="00494DA6"/>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720"/>
    <w:rsid w:val="00497877"/>
    <w:rsid w:val="00497A37"/>
    <w:rsid w:val="00497B60"/>
    <w:rsid w:val="00497EF3"/>
    <w:rsid w:val="00497F51"/>
    <w:rsid w:val="004A034B"/>
    <w:rsid w:val="004A06A8"/>
    <w:rsid w:val="004A0A2F"/>
    <w:rsid w:val="004A0B80"/>
    <w:rsid w:val="004A1AA9"/>
    <w:rsid w:val="004A1B68"/>
    <w:rsid w:val="004A21D0"/>
    <w:rsid w:val="004A2447"/>
    <w:rsid w:val="004A283C"/>
    <w:rsid w:val="004A2919"/>
    <w:rsid w:val="004A2930"/>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44B"/>
    <w:rsid w:val="004A79EB"/>
    <w:rsid w:val="004A7D8A"/>
    <w:rsid w:val="004A7E69"/>
    <w:rsid w:val="004B01C9"/>
    <w:rsid w:val="004B0336"/>
    <w:rsid w:val="004B037B"/>
    <w:rsid w:val="004B0567"/>
    <w:rsid w:val="004B0941"/>
    <w:rsid w:val="004B138C"/>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381"/>
    <w:rsid w:val="004B34BD"/>
    <w:rsid w:val="004B3565"/>
    <w:rsid w:val="004B4723"/>
    <w:rsid w:val="004B47D0"/>
    <w:rsid w:val="004B5067"/>
    <w:rsid w:val="004B5E9B"/>
    <w:rsid w:val="004B5F97"/>
    <w:rsid w:val="004B677B"/>
    <w:rsid w:val="004B67C6"/>
    <w:rsid w:val="004B67F4"/>
    <w:rsid w:val="004B68BB"/>
    <w:rsid w:val="004B6BE0"/>
    <w:rsid w:val="004B6C7A"/>
    <w:rsid w:val="004B6D5D"/>
    <w:rsid w:val="004B73EB"/>
    <w:rsid w:val="004B7573"/>
    <w:rsid w:val="004B773D"/>
    <w:rsid w:val="004B783F"/>
    <w:rsid w:val="004B7C90"/>
    <w:rsid w:val="004C01F7"/>
    <w:rsid w:val="004C09B4"/>
    <w:rsid w:val="004C0B82"/>
    <w:rsid w:val="004C0ED4"/>
    <w:rsid w:val="004C1414"/>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53D8"/>
    <w:rsid w:val="004C5600"/>
    <w:rsid w:val="004C5618"/>
    <w:rsid w:val="004C5795"/>
    <w:rsid w:val="004C57FF"/>
    <w:rsid w:val="004C5872"/>
    <w:rsid w:val="004C5AD1"/>
    <w:rsid w:val="004C5B4A"/>
    <w:rsid w:val="004C5C23"/>
    <w:rsid w:val="004C5E07"/>
    <w:rsid w:val="004C61F2"/>
    <w:rsid w:val="004C66F1"/>
    <w:rsid w:val="004C6976"/>
    <w:rsid w:val="004C7412"/>
    <w:rsid w:val="004C787E"/>
    <w:rsid w:val="004C7937"/>
    <w:rsid w:val="004C7F29"/>
    <w:rsid w:val="004D0819"/>
    <w:rsid w:val="004D0922"/>
    <w:rsid w:val="004D0D39"/>
    <w:rsid w:val="004D1053"/>
    <w:rsid w:val="004D1421"/>
    <w:rsid w:val="004D1783"/>
    <w:rsid w:val="004D2C76"/>
    <w:rsid w:val="004D3121"/>
    <w:rsid w:val="004D3656"/>
    <w:rsid w:val="004D3ADB"/>
    <w:rsid w:val="004D3C23"/>
    <w:rsid w:val="004D3CEA"/>
    <w:rsid w:val="004D3E54"/>
    <w:rsid w:val="004D40AE"/>
    <w:rsid w:val="004D4538"/>
    <w:rsid w:val="004D4970"/>
    <w:rsid w:val="004D497F"/>
    <w:rsid w:val="004D4A9F"/>
    <w:rsid w:val="004D4D61"/>
    <w:rsid w:val="004D4FB6"/>
    <w:rsid w:val="004D5527"/>
    <w:rsid w:val="004D5705"/>
    <w:rsid w:val="004D572F"/>
    <w:rsid w:val="004D5955"/>
    <w:rsid w:val="004D5DB5"/>
    <w:rsid w:val="004D5E18"/>
    <w:rsid w:val="004D6CCD"/>
    <w:rsid w:val="004D772A"/>
    <w:rsid w:val="004D77C9"/>
    <w:rsid w:val="004D78ED"/>
    <w:rsid w:val="004D7900"/>
    <w:rsid w:val="004D7CD4"/>
    <w:rsid w:val="004D7F8E"/>
    <w:rsid w:val="004E0343"/>
    <w:rsid w:val="004E05D3"/>
    <w:rsid w:val="004E066F"/>
    <w:rsid w:val="004E077D"/>
    <w:rsid w:val="004E0962"/>
    <w:rsid w:val="004E0AEB"/>
    <w:rsid w:val="004E0E63"/>
    <w:rsid w:val="004E14CB"/>
    <w:rsid w:val="004E1864"/>
    <w:rsid w:val="004E1D52"/>
    <w:rsid w:val="004E1DFB"/>
    <w:rsid w:val="004E20AC"/>
    <w:rsid w:val="004E2328"/>
    <w:rsid w:val="004E23A7"/>
    <w:rsid w:val="004E2554"/>
    <w:rsid w:val="004E2DC6"/>
    <w:rsid w:val="004E3563"/>
    <w:rsid w:val="004E376F"/>
    <w:rsid w:val="004E4900"/>
    <w:rsid w:val="004E4EA6"/>
    <w:rsid w:val="004E5418"/>
    <w:rsid w:val="004E5E8D"/>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3BF"/>
    <w:rsid w:val="00501A5B"/>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B1B"/>
    <w:rsid w:val="00506EF6"/>
    <w:rsid w:val="00507002"/>
    <w:rsid w:val="005079F2"/>
    <w:rsid w:val="00507A4B"/>
    <w:rsid w:val="0051016B"/>
    <w:rsid w:val="0051040F"/>
    <w:rsid w:val="005105E6"/>
    <w:rsid w:val="00510B56"/>
    <w:rsid w:val="00510DE3"/>
    <w:rsid w:val="0051111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11C4"/>
    <w:rsid w:val="0052136D"/>
    <w:rsid w:val="00521434"/>
    <w:rsid w:val="0052178B"/>
    <w:rsid w:val="00522156"/>
    <w:rsid w:val="00522450"/>
    <w:rsid w:val="00522598"/>
    <w:rsid w:val="0052274E"/>
    <w:rsid w:val="00522C81"/>
    <w:rsid w:val="005230DE"/>
    <w:rsid w:val="00523175"/>
    <w:rsid w:val="00523B2F"/>
    <w:rsid w:val="005242E9"/>
    <w:rsid w:val="0052485E"/>
    <w:rsid w:val="00524DE1"/>
    <w:rsid w:val="0052534C"/>
    <w:rsid w:val="005254D8"/>
    <w:rsid w:val="00525BF0"/>
    <w:rsid w:val="00525C14"/>
    <w:rsid w:val="00525C2F"/>
    <w:rsid w:val="00525DD2"/>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F4C"/>
    <w:rsid w:val="00531682"/>
    <w:rsid w:val="00531A61"/>
    <w:rsid w:val="00531B83"/>
    <w:rsid w:val="005320E5"/>
    <w:rsid w:val="0053219E"/>
    <w:rsid w:val="005323AD"/>
    <w:rsid w:val="0053251B"/>
    <w:rsid w:val="0053287D"/>
    <w:rsid w:val="005332D7"/>
    <w:rsid w:val="0053347B"/>
    <w:rsid w:val="0053355C"/>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3490"/>
    <w:rsid w:val="00543629"/>
    <w:rsid w:val="00543B0B"/>
    <w:rsid w:val="00543C48"/>
    <w:rsid w:val="00543C5D"/>
    <w:rsid w:val="0054433A"/>
    <w:rsid w:val="0054466D"/>
    <w:rsid w:val="00544B8E"/>
    <w:rsid w:val="00545437"/>
    <w:rsid w:val="00545726"/>
    <w:rsid w:val="00545728"/>
    <w:rsid w:val="00545A2C"/>
    <w:rsid w:val="00545C0D"/>
    <w:rsid w:val="00545D50"/>
    <w:rsid w:val="00545F45"/>
    <w:rsid w:val="00545F72"/>
    <w:rsid w:val="0054606A"/>
    <w:rsid w:val="00546437"/>
    <w:rsid w:val="005468EB"/>
    <w:rsid w:val="00546B25"/>
    <w:rsid w:val="00547100"/>
    <w:rsid w:val="0054769B"/>
    <w:rsid w:val="005476C6"/>
    <w:rsid w:val="005476FA"/>
    <w:rsid w:val="00547909"/>
    <w:rsid w:val="00547A47"/>
    <w:rsid w:val="00547AA8"/>
    <w:rsid w:val="00547C2B"/>
    <w:rsid w:val="00547DFE"/>
    <w:rsid w:val="00550583"/>
    <w:rsid w:val="00550A34"/>
    <w:rsid w:val="00550C47"/>
    <w:rsid w:val="00550FDA"/>
    <w:rsid w:val="005515C9"/>
    <w:rsid w:val="005515F5"/>
    <w:rsid w:val="00551B97"/>
    <w:rsid w:val="00551E65"/>
    <w:rsid w:val="00551ED9"/>
    <w:rsid w:val="00551FA2"/>
    <w:rsid w:val="005520FB"/>
    <w:rsid w:val="005525A0"/>
    <w:rsid w:val="00552C33"/>
    <w:rsid w:val="00552C55"/>
    <w:rsid w:val="00552C67"/>
    <w:rsid w:val="00552C97"/>
    <w:rsid w:val="00552D97"/>
    <w:rsid w:val="00553677"/>
    <w:rsid w:val="00553835"/>
    <w:rsid w:val="00553B40"/>
    <w:rsid w:val="00553B54"/>
    <w:rsid w:val="005544D3"/>
    <w:rsid w:val="005546B0"/>
    <w:rsid w:val="00554842"/>
    <w:rsid w:val="00554978"/>
    <w:rsid w:val="005549DB"/>
    <w:rsid w:val="00554F56"/>
    <w:rsid w:val="00554FBA"/>
    <w:rsid w:val="00555005"/>
    <w:rsid w:val="0055566C"/>
    <w:rsid w:val="005557DE"/>
    <w:rsid w:val="00555B20"/>
    <w:rsid w:val="00555BC2"/>
    <w:rsid w:val="00556607"/>
    <w:rsid w:val="00556A06"/>
    <w:rsid w:val="00556E2F"/>
    <w:rsid w:val="00556EF2"/>
    <w:rsid w:val="00556F1C"/>
    <w:rsid w:val="00557127"/>
    <w:rsid w:val="0055731A"/>
    <w:rsid w:val="00557331"/>
    <w:rsid w:val="005575BA"/>
    <w:rsid w:val="00560037"/>
    <w:rsid w:val="0056062D"/>
    <w:rsid w:val="00560D56"/>
    <w:rsid w:val="00561031"/>
    <w:rsid w:val="005610D2"/>
    <w:rsid w:val="0056119D"/>
    <w:rsid w:val="005615FD"/>
    <w:rsid w:val="00561994"/>
    <w:rsid w:val="00561A3E"/>
    <w:rsid w:val="00561D45"/>
    <w:rsid w:val="00562331"/>
    <w:rsid w:val="005625B0"/>
    <w:rsid w:val="00562E07"/>
    <w:rsid w:val="00562EDA"/>
    <w:rsid w:val="005636BF"/>
    <w:rsid w:val="00563A91"/>
    <w:rsid w:val="00563E2C"/>
    <w:rsid w:val="00564486"/>
    <w:rsid w:val="0056462E"/>
    <w:rsid w:val="00564B0B"/>
    <w:rsid w:val="00564D95"/>
    <w:rsid w:val="005651C7"/>
    <w:rsid w:val="00565312"/>
    <w:rsid w:val="00565B95"/>
    <w:rsid w:val="00565C83"/>
    <w:rsid w:val="00566106"/>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A04"/>
    <w:rsid w:val="00570D0A"/>
    <w:rsid w:val="0057170A"/>
    <w:rsid w:val="005718F1"/>
    <w:rsid w:val="0057246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04B"/>
    <w:rsid w:val="0057605B"/>
    <w:rsid w:val="005761F2"/>
    <w:rsid w:val="00576267"/>
    <w:rsid w:val="0057666A"/>
    <w:rsid w:val="00576F10"/>
    <w:rsid w:val="00576FE3"/>
    <w:rsid w:val="005771BC"/>
    <w:rsid w:val="005772A6"/>
    <w:rsid w:val="005772C4"/>
    <w:rsid w:val="00577790"/>
    <w:rsid w:val="00577B06"/>
    <w:rsid w:val="00577F58"/>
    <w:rsid w:val="0058033C"/>
    <w:rsid w:val="00580BCF"/>
    <w:rsid w:val="00580C23"/>
    <w:rsid w:val="00581A68"/>
    <w:rsid w:val="00581B00"/>
    <w:rsid w:val="005820C1"/>
    <w:rsid w:val="0058229F"/>
    <w:rsid w:val="005829CA"/>
    <w:rsid w:val="00582D10"/>
    <w:rsid w:val="00582FDB"/>
    <w:rsid w:val="005836AF"/>
    <w:rsid w:val="0058370F"/>
    <w:rsid w:val="00584157"/>
    <w:rsid w:val="0058426B"/>
    <w:rsid w:val="00584381"/>
    <w:rsid w:val="0058454D"/>
    <w:rsid w:val="005851D2"/>
    <w:rsid w:val="0058532E"/>
    <w:rsid w:val="005854C4"/>
    <w:rsid w:val="00585546"/>
    <w:rsid w:val="00585D01"/>
    <w:rsid w:val="005864FA"/>
    <w:rsid w:val="00586956"/>
    <w:rsid w:val="00586C79"/>
    <w:rsid w:val="00586F44"/>
    <w:rsid w:val="00587942"/>
    <w:rsid w:val="0059005E"/>
    <w:rsid w:val="00590164"/>
    <w:rsid w:val="005902F9"/>
    <w:rsid w:val="005903C0"/>
    <w:rsid w:val="005904C5"/>
    <w:rsid w:val="00590740"/>
    <w:rsid w:val="00590995"/>
    <w:rsid w:val="00591628"/>
    <w:rsid w:val="0059181A"/>
    <w:rsid w:val="00591A42"/>
    <w:rsid w:val="00591A4C"/>
    <w:rsid w:val="005920C3"/>
    <w:rsid w:val="005929A6"/>
    <w:rsid w:val="005929C5"/>
    <w:rsid w:val="005931AE"/>
    <w:rsid w:val="0059377B"/>
    <w:rsid w:val="00594A5B"/>
    <w:rsid w:val="0059523C"/>
    <w:rsid w:val="0059534B"/>
    <w:rsid w:val="00595DE5"/>
    <w:rsid w:val="00596976"/>
    <w:rsid w:val="00596A1B"/>
    <w:rsid w:val="00596F7D"/>
    <w:rsid w:val="00597401"/>
    <w:rsid w:val="005976B3"/>
    <w:rsid w:val="00597A97"/>
    <w:rsid w:val="00597B21"/>
    <w:rsid w:val="00597CE1"/>
    <w:rsid w:val="005A0062"/>
    <w:rsid w:val="005A043C"/>
    <w:rsid w:val="005A0848"/>
    <w:rsid w:val="005A0A3E"/>
    <w:rsid w:val="005A186A"/>
    <w:rsid w:val="005A19A2"/>
    <w:rsid w:val="005A1AF7"/>
    <w:rsid w:val="005A1B4F"/>
    <w:rsid w:val="005A1C31"/>
    <w:rsid w:val="005A1EDF"/>
    <w:rsid w:val="005A2454"/>
    <w:rsid w:val="005A2A9B"/>
    <w:rsid w:val="005A2BC6"/>
    <w:rsid w:val="005A369F"/>
    <w:rsid w:val="005A3A9C"/>
    <w:rsid w:val="005A3CCD"/>
    <w:rsid w:val="005A4797"/>
    <w:rsid w:val="005A4F0D"/>
    <w:rsid w:val="005A6036"/>
    <w:rsid w:val="005A62E8"/>
    <w:rsid w:val="005A64BF"/>
    <w:rsid w:val="005A64F5"/>
    <w:rsid w:val="005A6AD0"/>
    <w:rsid w:val="005A6C32"/>
    <w:rsid w:val="005A6C9E"/>
    <w:rsid w:val="005A6F3C"/>
    <w:rsid w:val="005A6F8E"/>
    <w:rsid w:val="005A7470"/>
    <w:rsid w:val="005A74E8"/>
    <w:rsid w:val="005A7C98"/>
    <w:rsid w:val="005B039B"/>
    <w:rsid w:val="005B05C2"/>
    <w:rsid w:val="005B05ED"/>
    <w:rsid w:val="005B0A63"/>
    <w:rsid w:val="005B0C52"/>
    <w:rsid w:val="005B147C"/>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5ACD"/>
    <w:rsid w:val="005B622A"/>
    <w:rsid w:val="005B6C12"/>
    <w:rsid w:val="005B6C6F"/>
    <w:rsid w:val="005B7309"/>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325"/>
    <w:rsid w:val="005C25A5"/>
    <w:rsid w:val="005C319B"/>
    <w:rsid w:val="005C31D1"/>
    <w:rsid w:val="005C358A"/>
    <w:rsid w:val="005C386A"/>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707"/>
    <w:rsid w:val="005D3A35"/>
    <w:rsid w:val="005D3BBF"/>
    <w:rsid w:val="005D3E5B"/>
    <w:rsid w:val="005D3F9D"/>
    <w:rsid w:val="005D4798"/>
    <w:rsid w:val="005D4851"/>
    <w:rsid w:val="005D5013"/>
    <w:rsid w:val="005D541D"/>
    <w:rsid w:val="005D59BB"/>
    <w:rsid w:val="005D5AF9"/>
    <w:rsid w:val="005D5D24"/>
    <w:rsid w:val="005D5DE3"/>
    <w:rsid w:val="005D63DE"/>
    <w:rsid w:val="005D65B2"/>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51"/>
    <w:rsid w:val="005F0BD9"/>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043"/>
    <w:rsid w:val="005F4365"/>
    <w:rsid w:val="005F4524"/>
    <w:rsid w:val="005F474D"/>
    <w:rsid w:val="005F47A4"/>
    <w:rsid w:val="005F4B86"/>
    <w:rsid w:val="005F4D6B"/>
    <w:rsid w:val="005F4E00"/>
    <w:rsid w:val="005F549F"/>
    <w:rsid w:val="005F55CB"/>
    <w:rsid w:val="005F56D3"/>
    <w:rsid w:val="005F5A62"/>
    <w:rsid w:val="005F5A9C"/>
    <w:rsid w:val="005F5C70"/>
    <w:rsid w:val="005F6A81"/>
    <w:rsid w:val="005F6B1E"/>
    <w:rsid w:val="005F6B4E"/>
    <w:rsid w:val="005F6B89"/>
    <w:rsid w:val="005F6DC5"/>
    <w:rsid w:val="005F6E26"/>
    <w:rsid w:val="005F7048"/>
    <w:rsid w:val="005F75A0"/>
    <w:rsid w:val="005F7973"/>
    <w:rsid w:val="005F7A7B"/>
    <w:rsid w:val="005F7D73"/>
    <w:rsid w:val="006000FE"/>
    <w:rsid w:val="0060020A"/>
    <w:rsid w:val="00600C11"/>
    <w:rsid w:val="006010A4"/>
    <w:rsid w:val="006010EC"/>
    <w:rsid w:val="00601948"/>
    <w:rsid w:val="00601F97"/>
    <w:rsid w:val="00602740"/>
    <w:rsid w:val="0060274C"/>
    <w:rsid w:val="006027C3"/>
    <w:rsid w:val="00602824"/>
    <w:rsid w:val="00602C07"/>
    <w:rsid w:val="006034A7"/>
    <w:rsid w:val="00603D36"/>
    <w:rsid w:val="00604275"/>
    <w:rsid w:val="0060451A"/>
    <w:rsid w:val="00604847"/>
    <w:rsid w:val="00604D12"/>
    <w:rsid w:val="0060508B"/>
    <w:rsid w:val="00605CBE"/>
    <w:rsid w:val="00606530"/>
    <w:rsid w:val="00606964"/>
    <w:rsid w:val="00606DD8"/>
    <w:rsid w:val="00607C77"/>
    <w:rsid w:val="00607CCC"/>
    <w:rsid w:val="00607D29"/>
    <w:rsid w:val="00610135"/>
    <w:rsid w:val="00610445"/>
    <w:rsid w:val="00610573"/>
    <w:rsid w:val="0061097A"/>
    <w:rsid w:val="00611234"/>
    <w:rsid w:val="0061131E"/>
    <w:rsid w:val="0061155D"/>
    <w:rsid w:val="0061182E"/>
    <w:rsid w:val="0061186C"/>
    <w:rsid w:val="00611BFD"/>
    <w:rsid w:val="00612262"/>
    <w:rsid w:val="0061247F"/>
    <w:rsid w:val="006127B0"/>
    <w:rsid w:val="00612863"/>
    <w:rsid w:val="00612936"/>
    <w:rsid w:val="00612B46"/>
    <w:rsid w:val="00612D5A"/>
    <w:rsid w:val="00613472"/>
    <w:rsid w:val="006134E7"/>
    <w:rsid w:val="00613D72"/>
    <w:rsid w:val="0061448A"/>
    <w:rsid w:val="00614850"/>
    <w:rsid w:val="0061485A"/>
    <w:rsid w:val="00614F00"/>
    <w:rsid w:val="0061502F"/>
    <w:rsid w:val="0061557A"/>
    <w:rsid w:val="0061574F"/>
    <w:rsid w:val="0061580A"/>
    <w:rsid w:val="006159E4"/>
    <w:rsid w:val="00615A96"/>
    <w:rsid w:val="00616038"/>
    <w:rsid w:val="00616690"/>
    <w:rsid w:val="006167FB"/>
    <w:rsid w:val="00616942"/>
    <w:rsid w:val="00616BB2"/>
    <w:rsid w:val="00617417"/>
    <w:rsid w:val="00617547"/>
    <w:rsid w:val="006177D1"/>
    <w:rsid w:val="00617BC9"/>
    <w:rsid w:val="00617F39"/>
    <w:rsid w:val="00620031"/>
    <w:rsid w:val="0062081A"/>
    <w:rsid w:val="0062093A"/>
    <w:rsid w:val="00620E17"/>
    <w:rsid w:val="00621140"/>
    <w:rsid w:val="0062124E"/>
    <w:rsid w:val="00621730"/>
    <w:rsid w:val="006219EB"/>
    <w:rsid w:val="00621C92"/>
    <w:rsid w:val="006224F7"/>
    <w:rsid w:val="006226DD"/>
    <w:rsid w:val="006229C8"/>
    <w:rsid w:val="00623075"/>
    <w:rsid w:val="0062322C"/>
    <w:rsid w:val="00623DBE"/>
    <w:rsid w:val="00624239"/>
    <w:rsid w:val="006244B1"/>
    <w:rsid w:val="00624600"/>
    <w:rsid w:val="006247CD"/>
    <w:rsid w:val="00624F42"/>
    <w:rsid w:val="0062545C"/>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4A3"/>
    <w:rsid w:val="006365C0"/>
    <w:rsid w:val="006366FA"/>
    <w:rsid w:val="006367DA"/>
    <w:rsid w:val="006368D3"/>
    <w:rsid w:val="0063712C"/>
    <w:rsid w:val="00637A9A"/>
    <w:rsid w:val="00637B4B"/>
    <w:rsid w:val="006403F6"/>
    <w:rsid w:val="00640511"/>
    <w:rsid w:val="00640DFF"/>
    <w:rsid w:val="00641033"/>
    <w:rsid w:val="0064104C"/>
    <w:rsid w:val="00641AFD"/>
    <w:rsid w:val="00641BD1"/>
    <w:rsid w:val="00641DCB"/>
    <w:rsid w:val="00642066"/>
    <w:rsid w:val="00642410"/>
    <w:rsid w:val="006424E5"/>
    <w:rsid w:val="0064255B"/>
    <w:rsid w:val="00642A85"/>
    <w:rsid w:val="00642A88"/>
    <w:rsid w:val="00642BD2"/>
    <w:rsid w:val="00643303"/>
    <w:rsid w:val="0064332E"/>
    <w:rsid w:val="00643962"/>
    <w:rsid w:val="00643B23"/>
    <w:rsid w:val="00643FC5"/>
    <w:rsid w:val="00644096"/>
    <w:rsid w:val="006443D0"/>
    <w:rsid w:val="00644684"/>
    <w:rsid w:val="006446A5"/>
    <w:rsid w:val="006449A9"/>
    <w:rsid w:val="00644AE7"/>
    <w:rsid w:val="00644BD6"/>
    <w:rsid w:val="00644F45"/>
    <w:rsid w:val="0064516E"/>
    <w:rsid w:val="00645403"/>
    <w:rsid w:val="0064558D"/>
    <w:rsid w:val="00645DE7"/>
    <w:rsid w:val="00645F23"/>
    <w:rsid w:val="006464EE"/>
    <w:rsid w:val="00646658"/>
    <w:rsid w:val="0064670D"/>
    <w:rsid w:val="00646925"/>
    <w:rsid w:val="00646A7F"/>
    <w:rsid w:val="00646E75"/>
    <w:rsid w:val="00647397"/>
    <w:rsid w:val="006476A7"/>
    <w:rsid w:val="0064776E"/>
    <w:rsid w:val="006478F4"/>
    <w:rsid w:val="00647AF3"/>
    <w:rsid w:val="00647CAE"/>
    <w:rsid w:val="00647E42"/>
    <w:rsid w:val="0065002C"/>
    <w:rsid w:val="0065021C"/>
    <w:rsid w:val="00650517"/>
    <w:rsid w:val="00650700"/>
    <w:rsid w:val="00650708"/>
    <w:rsid w:val="006510DF"/>
    <w:rsid w:val="00651140"/>
    <w:rsid w:val="00651394"/>
    <w:rsid w:val="00651465"/>
    <w:rsid w:val="00651A12"/>
    <w:rsid w:val="00651A4C"/>
    <w:rsid w:val="00651AB5"/>
    <w:rsid w:val="00651BDF"/>
    <w:rsid w:val="00652047"/>
    <w:rsid w:val="006529FE"/>
    <w:rsid w:val="00653279"/>
    <w:rsid w:val="00653D5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7DB"/>
    <w:rsid w:val="00661E18"/>
    <w:rsid w:val="0066246D"/>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54"/>
    <w:rsid w:val="00665480"/>
    <w:rsid w:val="00665707"/>
    <w:rsid w:val="00665749"/>
    <w:rsid w:val="00665D32"/>
    <w:rsid w:val="00665E90"/>
    <w:rsid w:val="00666330"/>
    <w:rsid w:val="006667C6"/>
    <w:rsid w:val="00666A8C"/>
    <w:rsid w:val="00666F32"/>
    <w:rsid w:val="00667369"/>
    <w:rsid w:val="00667A96"/>
    <w:rsid w:val="00667AA9"/>
    <w:rsid w:val="00667D8E"/>
    <w:rsid w:val="0067009E"/>
    <w:rsid w:val="006705EB"/>
    <w:rsid w:val="00670735"/>
    <w:rsid w:val="00670C9C"/>
    <w:rsid w:val="0067178E"/>
    <w:rsid w:val="00672219"/>
    <w:rsid w:val="00672522"/>
    <w:rsid w:val="00672663"/>
    <w:rsid w:val="00672DAF"/>
    <w:rsid w:val="00673145"/>
    <w:rsid w:val="00673291"/>
    <w:rsid w:val="006733C2"/>
    <w:rsid w:val="00673ACB"/>
    <w:rsid w:val="00673AFB"/>
    <w:rsid w:val="00673EC0"/>
    <w:rsid w:val="006740EF"/>
    <w:rsid w:val="006741F0"/>
    <w:rsid w:val="0067485A"/>
    <w:rsid w:val="00674BA3"/>
    <w:rsid w:val="00675018"/>
    <w:rsid w:val="006755C2"/>
    <w:rsid w:val="00675884"/>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65E"/>
    <w:rsid w:val="0068095E"/>
    <w:rsid w:val="00681358"/>
    <w:rsid w:val="00681722"/>
    <w:rsid w:val="00681A8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F3"/>
    <w:rsid w:val="0069006B"/>
    <w:rsid w:val="006901CA"/>
    <w:rsid w:val="00690288"/>
    <w:rsid w:val="0069049E"/>
    <w:rsid w:val="00690875"/>
    <w:rsid w:val="00690A7E"/>
    <w:rsid w:val="00690B50"/>
    <w:rsid w:val="00690B73"/>
    <w:rsid w:val="00690BA3"/>
    <w:rsid w:val="00690D6C"/>
    <w:rsid w:val="00691109"/>
    <w:rsid w:val="0069121E"/>
    <w:rsid w:val="00691346"/>
    <w:rsid w:val="0069172E"/>
    <w:rsid w:val="0069174B"/>
    <w:rsid w:val="006930A3"/>
    <w:rsid w:val="006933C9"/>
    <w:rsid w:val="0069344E"/>
    <w:rsid w:val="0069349D"/>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F88"/>
    <w:rsid w:val="0069733E"/>
    <w:rsid w:val="00697761"/>
    <w:rsid w:val="006977CC"/>
    <w:rsid w:val="006A0281"/>
    <w:rsid w:val="006A0359"/>
    <w:rsid w:val="006A042F"/>
    <w:rsid w:val="006A1313"/>
    <w:rsid w:val="006A1459"/>
    <w:rsid w:val="006A168D"/>
    <w:rsid w:val="006A1830"/>
    <w:rsid w:val="006A1EE4"/>
    <w:rsid w:val="006A2F55"/>
    <w:rsid w:val="006A3056"/>
    <w:rsid w:val="006A31A7"/>
    <w:rsid w:val="006A35BD"/>
    <w:rsid w:val="006A369C"/>
    <w:rsid w:val="006A3874"/>
    <w:rsid w:val="006A395C"/>
    <w:rsid w:val="006A3C99"/>
    <w:rsid w:val="006A3FD2"/>
    <w:rsid w:val="006A4095"/>
    <w:rsid w:val="006A446C"/>
    <w:rsid w:val="006A46A7"/>
    <w:rsid w:val="006A48A7"/>
    <w:rsid w:val="006A4A4E"/>
    <w:rsid w:val="006A5591"/>
    <w:rsid w:val="006A5C86"/>
    <w:rsid w:val="006A60DA"/>
    <w:rsid w:val="006A617B"/>
    <w:rsid w:val="006A61F2"/>
    <w:rsid w:val="006A6FE1"/>
    <w:rsid w:val="006A71E4"/>
    <w:rsid w:val="006A748E"/>
    <w:rsid w:val="006A756A"/>
    <w:rsid w:val="006A7836"/>
    <w:rsid w:val="006B03AF"/>
    <w:rsid w:val="006B06D5"/>
    <w:rsid w:val="006B0CD2"/>
    <w:rsid w:val="006B10DF"/>
    <w:rsid w:val="006B133E"/>
    <w:rsid w:val="006B1704"/>
    <w:rsid w:val="006B1CCC"/>
    <w:rsid w:val="006B1EF9"/>
    <w:rsid w:val="006B1FBC"/>
    <w:rsid w:val="006B2253"/>
    <w:rsid w:val="006B2333"/>
    <w:rsid w:val="006B264B"/>
    <w:rsid w:val="006B2750"/>
    <w:rsid w:val="006B2C93"/>
    <w:rsid w:val="006B328A"/>
    <w:rsid w:val="006B32CC"/>
    <w:rsid w:val="006B3348"/>
    <w:rsid w:val="006B3387"/>
    <w:rsid w:val="006B35C6"/>
    <w:rsid w:val="006B3728"/>
    <w:rsid w:val="006B3996"/>
    <w:rsid w:val="006B3C26"/>
    <w:rsid w:val="006B400B"/>
    <w:rsid w:val="006B449A"/>
    <w:rsid w:val="006B4714"/>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1329"/>
    <w:rsid w:val="006C146A"/>
    <w:rsid w:val="006C1518"/>
    <w:rsid w:val="006C1BD6"/>
    <w:rsid w:val="006C252A"/>
    <w:rsid w:val="006C2711"/>
    <w:rsid w:val="006C2929"/>
    <w:rsid w:val="006C2ED7"/>
    <w:rsid w:val="006C2F70"/>
    <w:rsid w:val="006C3804"/>
    <w:rsid w:val="006C3B7C"/>
    <w:rsid w:val="006C3C96"/>
    <w:rsid w:val="006C3E81"/>
    <w:rsid w:val="006C406E"/>
    <w:rsid w:val="006C43FA"/>
    <w:rsid w:val="006C4D3D"/>
    <w:rsid w:val="006C4D86"/>
    <w:rsid w:val="006C552C"/>
    <w:rsid w:val="006C5695"/>
    <w:rsid w:val="006C59F3"/>
    <w:rsid w:val="006C5F82"/>
    <w:rsid w:val="006C5F84"/>
    <w:rsid w:val="006C64E5"/>
    <w:rsid w:val="006C6596"/>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3BD"/>
    <w:rsid w:val="006D3805"/>
    <w:rsid w:val="006D39E8"/>
    <w:rsid w:val="006D3C7E"/>
    <w:rsid w:val="006D408E"/>
    <w:rsid w:val="006D4184"/>
    <w:rsid w:val="006D42E2"/>
    <w:rsid w:val="006D4810"/>
    <w:rsid w:val="006D4901"/>
    <w:rsid w:val="006D54FF"/>
    <w:rsid w:val="006D59CD"/>
    <w:rsid w:val="006D5AD4"/>
    <w:rsid w:val="006D60DF"/>
    <w:rsid w:val="006D61AB"/>
    <w:rsid w:val="006D6220"/>
    <w:rsid w:val="006D62AB"/>
    <w:rsid w:val="006D62C7"/>
    <w:rsid w:val="006D6312"/>
    <w:rsid w:val="006D69F9"/>
    <w:rsid w:val="006D6DA5"/>
    <w:rsid w:val="006D7219"/>
    <w:rsid w:val="006D7315"/>
    <w:rsid w:val="006D7330"/>
    <w:rsid w:val="006D7B1B"/>
    <w:rsid w:val="006E0653"/>
    <w:rsid w:val="006E08D4"/>
    <w:rsid w:val="006E09A8"/>
    <w:rsid w:val="006E0A34"/>
    <w:rsid w:val="006E0CC1"/>
    <w:rsid w:val="006E0F17"/>
    <w:rsid w:val="006E1341"/>
    <w:rsid w:val="006E13DC"/>
    <w:rsid w:val="006E159E"/>
    <w:rsid w:val="006E16DE"/>
    <w:rsid w:val="006E1DFB"/>
    <w:rsid w:val="006E2015"/>
    <w:rsid w:val="006E2794"/>
    <w:rsid w:val="006E2F85"/>
    <w:rsid w:val="006E3403"/>
    <w:rsid w:val="006E3408"/>
    <w:rsid w:val="006E3A57"/>
    <w:rsid w:val="006E4048"/>
    <w:rsid w:val="006E4217"/>
    <w:rsid w:val="006E44A7"/>
    <w:rsid w:val="006E46B8"/>
    <w:rsid w:val="006E46CD"/>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CCD"/>
    <w:rsid w:val="006F0CD1"/>
    <w:rsid w:val="006F1161"/>
    <w:rsid w:val="006F158E"/>
    <w:rsid w:val="006F1CE8"/>
    <w:rsid w:val="006F1D3C"/>
    <w:rsid w:val="006F1DA9"/>
    <w:rsid w:val="006F2110"/>
    <w:rsid w:val="006F257C"/>
    <w:rsid w:val="006F2884"/>
    <w:rsid w:val="006F28E9"/>
    <w:rsid w:val="006F2E00"/>
    <w:rsid w:val="006F2EE4"/>
    <w:rsid w:val="006F343D"/>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2196"/>
    <w:rsid w:val="007125BF"/>
    <w:rsid w:val="007128F2"/>
    <w:rsid w:val="007133EC"/>
    <w:rsid w:val="00713C9B"/>
    <w:rsid w:val="00713C9E"/>
    <w:rsid w:val="00713DBF"/>
    <w:rsid w:val="00713F0D"/>
    <w:rsid w:val="00714181"/>
    <w:rsid w:val="007142EA"/>
    <w:rsid w:val="00714383"/>
    <w:rsid w:val="007149E3"/>
    <w:rsid w:val="00714D2B"/>
    <w:rsid w:val="007150C5"/>
    <w:rsid w:val="00715B0F"/>
    <w:rsid w:val="00715C24"/>
    <w:rsid w:val="00715F29"/>
    <w:rsid w:val="00716348"/>
    <w:rsid w:val="00716909"/>
    <w:rsid w:val="007169BF"/>
    <w:rsid w:val="00716B79"/>
    <w:rsid w:val="00716CA0"/>
    <w:rsid w:val="007172F6"/>
    <w:rsid w:val="007173FF"/>
    <w:rsid w:val="007175E1"/>
    <w:rsid w:val="0071793F"/>
    <w:rsid w:val="007205DF"/>
    <w:rsid w:val="007206CE"/>
    <w:rsid w:val="00720FAA"/>
    <w:rsid w:val="00721C8B"/>
    <w:rsid w:val="00721D61"/>
    <w:rsid w:val="00721FBA"/>
    <w:rsid w:val="00721FDC"/>
    <w:rsid w:val="0072216B"/>
    <w:rsid w:val="00722329"/>
    <w:rsid w:val="0072267B"/>
    <w:rsid w:val="007227CC"/>
    <w:rsid w:val="00722C89"/>
    <w:rsid w:val="00722D55"/>
    <w:rsid w:val="00722E8D"/>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A65"/>
    <w:rsid w:val="00726C1F"/>
    <w:rsid w:val="00726CE6"/>
    <w:rsid w:val="00726DA7"/>
    <w:rsid w:val="00727193"/>
    <w:rsid w:val="007278B3"/>
    <w:rsid w:val="0072798F"/>
    <w:rsid w:val="00730DA0"/>
    <w:rsid w:val="00731071"/>
    <w:rsid w:val="00731270"/>
    <w:rsid w:val="00731973"/>
    <w:rsid w:val="00731986"/>
    <w:rsid w:val="00731B87"/>
    <w:rsid w:val="00731C0F"/>
    <w:rsid w:val="0073218C"/>
    <w:rsid w:val="007323D5"/>
    <w:rsid w:val="00732EAB"/>
    <w:rsid w:val="007330D7"/>
    <w:rsid w:val="007330E3"/>
    <w:rsid w:val="0073349C"/>
    <w:rsid w:val="0073376A"/>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8A8"/>
    <w:rsid w:val="00744E19"/>
    <w:rsid w:val="00745409"/>
    <w:rsid w:val="0074553D"/>
    <w:rsid w:val="007455A8"/>
    <w:rsid w:val="00745A17"/>
    <w:rsid w:val="00745C0D"/>
    <w:rsid w:val="00745D38"/>
    <w:rsid w:val="00746041"/>
    <w:rsid w:val="007468EA"/>
    <w:rsid w:val="00746A6D"/>
    <w:rsid w:val="00746C08"/>
    <w:rsid w:val="00746E7E"/>
    <w:rsid w:val="00746FD1"/>
    <w:rsid w:val="007473EF"/>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2F7E"/>
    <w:rsid w:val="0075331B"/>
    <w:rsid w:val="00753929"/>
    <w:rsid w:val="00753EBC"/>
    <w:rsid w:val="00754125"/>
    <w:rsid w:val="0075415F"/>
    <w:rsid w:val="007542C0"/>
    <w:rsid w:val="00754414"/>
    <w:rsid w:val="00754698"/>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C45"/>
    <w:rsid w:val="00757F71"/>
    <w:rsid w:val="0076017F"/>
    <w:rsid w:val="007601DE"/>
    <w:rsid w:val="0076034E"/>
    <w:rsid w:val="007605E9"/>
    <w:rsid w:val="00760B0D"/>
    <w:rsid w:val="00760D0C"/>
    <w:rsid w:val="007619AD"/>
    <w:rsid w:val="00761B58"/>
    <w:rsid w:val="00761F36"/>
    <w:rsid w:val="00762059"/>
    <w:rsid w:val="0076296A"/>
    <w:rsid w:val="00762DFA"/>
    <w:rsid w:val="00762E47"/>
    <w:rsid w:val="007638A4"/>
    <w:rsid w:val="00763DA7"/>
    <w:rsid w:val="0076411A"/>
    <w:rsid w:val="00764778"/>
    <w:rsid w:val="00764ECF"/>
    <w:rsid w:val="00765421"/>
    <w:rsid w:val="0076546D"/>
    <w:rsid w:val="00765864"/>
    <w:rsid w:val="0076586E"/>
    <w:rsid w:val="007658AE"/>
    <w:rsid w:val="007659DD"/>
    <w:rsid w:val="0076622C"/>
    <w:rsid w:val="00766479"/>
    <w:rsid w:val="00766881"/>
    <w:rsid w:val="00766A2B"/>
    <w:rsid w:val="00766D6A"/>
    <w:rsid w:val="00766DDD"/>
    <w:rsid w:val="007670F0"/>
    <w:rsid w:val="0077001E"/>
    <w:rsid w:val="00770441"/>
    <w:rsid w:val="00770C60"/>
    <w:rsid w:val="00770E78"/>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BC0"/>
    <w:rsid w:val="00775C1B"/>
    <w:rsid w:val="00775D80"/>
    <w:rsid w:val="00776138"/>
    <w:rsid w:val="007764EE"/>
    <w:rsid w:val="00776FEC"/>
    <w:rsid w:val="007770C1"/>
    <w:rsid w:val="007776B4"/>
    <w:rsid w:val="00777968"/>
    <w:rsid w:val="0078053D"/>
    <w:rsid w:val="00780611"/>
    <w:rsid w:val="00780927"/>
    <w:rsid w:val="00780D44"/>
    <w:rsid w:val="007810AF"/>
    <w:rsid w:val="00781D8E"/>
    <w:rsid w:val="007822C1"/>
    <w:rsid w:val="00782370"/>
    <w:rsid w:val="00782B0A"/>
    <w:rsid w:val="007832CA"/>
    <w:rsid w:val="00783D9D"/>
    <w:rsid w:val="00783E94"/>
    <w:rsid w:val="00783F9C"/>
    <w:rsid w:val="007848B7"/>
    <w:rsid w:val="00784957"/>
    <w:rsid w:val="007849EB"/>
    <w:rsid w:val="00784A03"/>
    <w:rsid w:val="00784B2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87EE0"/>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C1D"/>
    <w:rsid w:val="00793E12"/>
    <w:rsid w:val="00793E69"/>
    <w:rsid w:val="00793FDC"/>
    <w:rsid w:val="007941CF"/>
    <w:rsid w:val="007947EF"/>
    <w:rsid w:val="00794BB1"/>
    <w:rsid w:val="00794E57"/>
    <w:rsid w:val="00795708"/>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CEA"/>
    <w:rsid w:val="007A68BF"/>
    <w:rsid w:val="007A69A9"/>
    <w:rsid w:val="007A6E31"/>
    <w:rsid w:val="007A7007"/>
    <w:rsid w:val="007A7680"/>
    <w:rsid w:val="007A7ACB"/>
    <w:rsid w:val="007B02B1"/>
    <w:rsid w:val="007B087A"/>
    <w:rsid w:val="007B0BA3"/>
    <w:rsid w:val="007B1194"/>
    <w:rsid w:val="007B138C"/>
    <w:rsid w:val="007B13AD"/>
    <w:rsid w:val="007B13BE"/>
    <w:rsid w:val="007B1516"/>
    <w:rsid w:val="007B1837"/>
    <w:rsid w:val="007B1E1D"/>
    <w:rsid w:val="007B2366"/>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E62"/>
    <w:rsid w:val="007B7F8A"/>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E71"/>
    <w:rsid w:val="007C4218"/>
    <w:rsid w:val="007C48A8"/>
    <w:rsid w:val="007C4900"/>
    <w:rsid w:val="007C500C"/>
    <w:rsid w:val="007C53D3"/>
    <w:rsid w:val="007C5C32"/>
    <w:rsid w:val="007C5CF0"/>
    <w:rsid w:val="007C5D1A"/>
    <w:rsid w:val="007C5FFF"/>
    <w:rsid w:val="007C61DB"/>
    <w:rsid w:val="007C6201"/>
    <w:rsid w:val="007C6584"/>
    <w:rsid w:val="007C66FD"/>
    <w:rsid w:val="007C699D"/>
    <w:rsid w:val="007C6C79"/>
    <w:rsid w:val="007C6D5A"/>
    <w:rsid w:val="007C6DAF"/>
    <w:rsid w:val="007C7750"/>
    <w:rsid w:val="007C789F"/>
    <w:rsid w:val="007C78A1"/>
    <w:rsid w:val="007C7CCF"/>
    <w:rsid w:val="007C7CF6"/>
    <w:rsid w:val="007C7DED"/>
    <w:rsid w:val="007D011A"/>
    <w:rsid w:val="007D0392"/>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BD4"/>
    <w:rsid w:val="007E201C"/>
    <w:rsid w:val="007E28E0"/>
    <w:rsid w:val="007E28E3"/>
    <w:rsid w:val="007E2E6A"/>
    <w:rsid w:val="007E3106"/>
    <w:rsid w:val="007E3174"/>
    <w:rsid w:val="007E32B2"/>
    <w:rsid w:val="007E34E3"/>
    <w:rsid w:val="007E3A05"/>
    <w:rsid w:val="007E3D8E"/>
    <w:rsid w:val="007E3DB5"/>
    <w:rsid w:val="007E3ED4"/>
    <w:rsid w:val="007E4C03"/>
    <w:rsid w:val="007E58A6"/>
    <w:rsid w:val="007E5E8A"/>
    <w:rsid w:val="007E5F5F"/>
    <w:rsid w:val="007E66C3"/>
    <w:rsid w:val="007E68B0"/>
    <w:rsid w:val="007E6E66"/>
    <w:rsid w:val="007E7153"/>
    <w:rsid w:val="007E720D"/>
    <w:rsid w:val="007E7858"/>
    <w:rsid w:val="007E7C3E"/>
    <w:rsid w:val="007F0549"/>
    <w:rsid w:val="007F0867"/>
    <w:rsid w:val="007F1254"/>
    <w:rsid w:val="007F1658"/>
    <w:rsid w:val="007F1EDF"/>
    <w:rsid w:val="007F24E1"/>
    <w:rsid w:val="007F26EC"/>
    <w:rsid w:val="007F2CE5"/>
    <w:rsid w:val="007F3099"/>
    <w:rsid w:val="007F3EA1"/>
    <w:rsid w:val="007F43AF"/>
    <w:rsid w:val="007F43C5"/>
    <w:rsid w:val="007F44AD"/>
    <w:rsid w:val="007F44EB"/>
    <w:rsid w:val="007F468A"/>
    <w:rsid w:val="007F4F3F"/>
    <w:rsid w:val="007F5334"/>
    <w:rsid w:val="007F54DC"/>
    <w:rsid w:val="007F54FD"/>
    <w:rsid w:val="007F5C28"/>
    <w:rsid w:val="007F5C2E"/>
    <w:rsid w:val="007F614A"/>
    <w:rsid w:val="007F6371"/>
    <w:rsid w:val="007F6495"/>
    <w:rsid w:val="007F6689"/>
    <w:rsid w:val="007F677D"/>
    <w:rsid w:val="007F70A4"/>
    <w:rsid w:val="007F72B6"/>
    <w:rsid w:val="007F7387"/>
    <w:rsid w:val="007F73A2"/>
    <w:rsid w:val="007F7471"/>
    <w:rsid w:val="007F7505"/>
    <w:rsid w:val="007F750B"/>
    <w:rsid w:val="007F7634"/>
    <w:rsid w:val="007F79AA"/>
    <w:rsid w:val="007F79E6"/>
    <w:rsid w:val="007F7A0F"/>
    <w:rsid w:val="007F7DCF"/>
    <w:rsid w:val="007F7F8D"/>
    <w:rsid w:val="00800119"/>
    <w:rsid w:val="00800393"/>
    <w:rsid w:val="00800545"/>
    <w:rsid w:val="0080097E"/>
    <w:rsid w:val="00801A7B"/>
    <w:rsid w:val="00801B18"/>
    <w:rsid w:val="00801FBA"/>
    <w:rsid w:val="008021B6"/>
    <w:rsid w:val="008029AE"/>
    <w:rsid w:val="00802C2D"/>
    <w:rsid w:val="00802DC7"/>
    <w:rsid w:val="008030A2"/>
    <w:rsid w:val="00803606"/>
    <w:rsid w:val="00803BF0"/>
    <w:rsid w:val="00804668"/>
    <w:rsid w:val="00804A2A"/>
    <w:rsid w:val="00804EC6"/>
    <w:rsid w:val="00805355"/>
    <w:rsid w:val="008057A5"/>
    <w:rsid w:val="0080590F"/>
    <w:rsid w:val="00805B99"/>
    <w:rsid w:val="00805C26"/>
    <w:rsid w:val="00806146"/>
    <w:rsid w:val="00806376"/>
    <w:rsid w:val="008066B7"/>
    <w:rsid w:val="00806A55"/>
    <w:rsid w:val="00806B31"/>
    <w:rsid w:val="00807352"/>
    <w:rsid w:val="00807ADE"/>
    <w:rsid w:val="00810015"/>
    <w:rsid w:val="00810146"/>
    <w:rsid w:val="00810760"/>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3FA5"/>
    <w:rsid w:val="00814923"/>
    <w:rsid w:val="00814962"/>
    <w:rsid w:val="008150FA"/>
    <w:rsid w:val="00815A87"/>
    <w:rsid w:val="00815F40"/>
    <w:rsid w:val="008162B8"/>
    <w:rsid w:val="008162DD"/>
    <w:rsid w:val="00816529"/>
    <w:rsid w:val="008169A4"/>
    <w:rsid w:val="00816A66"/>
    <w:rsid w:val="00816BA2"/>
    <w:rsid w:val="00817033"/>
    <w:rsid w:val="0081705D"/>
    <w:rsid w:val="0081718E"/>
    <w:rsid w:val="00817543"/>
    <w:rsid w:val="00817678"/>
    <w:rsid w:val="00817A8C"/>
    <w:rsid w:val="008200CA"/>
    <w:rsid w:val="008205C7"/>
    <w:rsid w:val="00820ABF"/>
    <w:rsid w:val="00820C3A"/>
    <w:rsid w:val="008216E6"/>
    <w:rsid w:val="008218AF"/>
    <w:rsid w:val="00821DE7"/>
    <w:rsid w:val="00822012"/>
    <w:rsid w:val="008222A3"/>
    <w:rsid w:val="00822CDE"/>
    <w:rsid w:val="00822EB2"/>
    <w:rsid w:val="0082323E"/>
    <w:rsid w:val="00823370"/>
    <w:rsid w:val="008234B1"/>
    <w:rsid w:val="008238C5"/>
    <w:rsid w:val="00823D84"/>
    <w:rsid w:val="008248CE"/>
    <w:rsid w:val="008249EF"/>
    <w:rsid w:val="00824C83"/>
    <w:rsid w:val="00824EAF"/>
    <w:rsid w:val="008257F1"/>
    <w:rsid w:val="008258E0"/>
    <w:rsid w:val="00825B9E"/>
    <w:rsid w:val="00825BE1"/>
    <w:rsid w:val="00825D3B"/>
    <w:rsid w:val="00825E9D"/>
    <w:rsid w:val="008262B6"/>
    <w:rsid w:val="008263F4"/>
    <w:rsid w:val="008268E5"/>
    <w:rsid w:val="00826BCA"/>
    <w:rsid w:val="00826FCD"/>
    <w:rsid w:val="00827737"/>
    <w:rsid w:val="00827B9B"/>
    <w:rsid w:val="00827C1A"/>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438"/>
    <w:rsid w:val="00833693"/>
    <w:rsid w:val="00833BDC"/>
    <w:rsid w:val="0083452A"/>
    <w:rsid w:val="0083482A"/>
    <w:rsid w:val="00835106"/>
    <w:rsid w:val="00835352"/>
    <w:rsid w:val="008357F3"/>
    <w:rsid w:val="00835B57"/>
    <w:rsid w:val="00835CEC"/>
    <w:rsid w:val="008364E0"/>
    <w:rsid w:val="00836696"/>
    <w:rsid w:val="00836876"/>
    <w:rsid w:val="00836B47"/>
    <w:rsid w:val="00836F36"/>
    <w:rsid w:val="00837381"/>
    <w:rsid w:val="008378FC"/>
    <w:rsid w:val="00837AFF"/>
    <w:rsid w:val="00837B00"/>
    <w:rsid w:val="00837D26"/>
    <w:rsid w:val="00837F23"/>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E10"/>
    <w:rsid w:val="00844EA3"/>
    <w:rsid w:val="00844ED4"/>
    <w:rsid w:val="00845213"/>
    <w:rsid w:val="008454B0"/>
    <w:rsid w:val="008454C6"/>
    <w:rsid w:val="008455FA"/>
    <w:rsid w:val="008458B0"/>
    <w:rsid w:val="00845B10"/>
    <w:rsid w:val="00845DAC"/>
    <w:rsid w:val="00846125"/>
    <w:rsid w:val="00846161"/>
    <w:rsid w:val="008463F6"/>
    <w:rsid w:val="0084687D"/>
    <w:rsid w:val="00846D29"/>
    <w:rsid w:val="0084720C"/>
    <w:rsid w:val="00847930"/>
    <w:rsid w:val="00847DEC"/>
    <w:rsid w:val="00850234"/>
    <w:rsid w:val="008505EC"/>
    <w:rsid w:val="008508F6"/>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D94"/>
    <w:rsid w:val="00853FFE"/>
    <w:rsid w:val="00854265"/>
    <w:rsid w:val="00854412"/>
    <w:rsid w:val="008547AE"/>
    <w:rsid w:val="0085498E"/>
    <w:rsid w:val="008551A9"/>
    <w:rsid w:val="00855690"/>
    <w:rsid w:val="00855F51"/>
    <w:rsid w:val="008561DD"/>
    <w:rsid w:val="008562CD"/>
    <w:rsid w:val="008563AF"/>
    <w:rsid w:val="008567D3"/>
    <w:rsid w:val="00856D48"/>
    <w:rsid w:val="00857284"/>
    <w:rsid w:val="00857A1F"/>
    <w:rsid w:val="00857ABD"/>
    <w:rsid w:val="008600CF"/>
    <w:rsid w:val="008603B1"/>
    <w:rsid w:val="0086053A"/>
    <w:rsid w:val="00860970"/>
    <w:rsid w:val="00860C99"/>
    <w:rsid w:val="00860FBE"/>
    <w:rsid w:val="0086117A"/>
    <w:rsid w:val="00861698"/>
    <w:rsid w:val="0086189A"/>
    <w:rsid w:val="00862568"/>
    <w:rsid w:val="00862B09"/>
    <w:rsid w:val="00862E0F"/>
    <w:rsid w:val="00863426"/>
    <w:rsid w:val="008645FC"/>
    <w:rsid w:val="00865D2B"/>
    <w:rsid w:val="00866251"/>
    <w:rsid w:val="0086626A"/>
    <w:rsid w:val="008663B0"/>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2029"/>
    <w:rsid w:val="0087220C"/>
    <w:rsid w:val="00872A83"/>
    <w:rsid w:val="00872BB0"/>
    <w:rsid w:val="008731D1"/>
    <w:rsid w:val="008734CA"/>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1D9"/>
    <w:rsid w:val="00883486"/>
    <w:rsid w:val="008836A7"/>
    <w:rsid w:val="008838E2"/>
    <w:rsid w:val="0088390E"/>
    <w:rsid w:val="00883CED"/>
    <w:rsid w:val="00884CEA"/>
    <w:rsid w:val="00884CED"/>
    <w:rsid w:val="00884F8D"/>
    <w:rsid w:val="008854D8"/>
    <w:rsid w:val="00885681"/>
    <w:rsid w:val="00886145"/>
    <w:rsid w:val="008863CE"/>
    <w:rsid w:val="0088647F"/>
    <w:rsid w:val="00886512"/>
    <w:rsid w:val="00886C7B"/>
    <w:rsid w:val="0088748D"/>
    <w:rsid w:val="0088772F"/>
    <w:rsid w:val="008877A4"/>
    <w:rsid w:val="00887AF6"/>
    <w:rsid w:val="00887C45"/>
    <w:rsid w:val="00887EE3"/>
    <w:rsid w:val="0089001B"/>
    <w:rsid w:val="00890394"/>
    <w:rsid w:val="008904C5"/>
    <w:rsid w:val="0089074D"/>
    <w:rsid w:val="00890783"/>
    <w:rsid w:val="00890936"/>
    <w:rsid w:val="00892543"/>
    <w:rsid w:val="008927EC"/>
    <w:rsid w:val="00892A58"/>
    <w:rsid w:val="00892A78"/>
    <w:rsid w:val="00892AA3"/>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A4E"/>
    <w:rsid w:val="00895BA8"/>
    <w:rsid w:val="008960A6"/>
    <w:rsid w:val="00896132"/>
    <w:rsid w:val="008970C1"/>
    <w:rsid w:val="008970E8"/>
    <w:rsid w:val="008977C3"/>
    <w:rsid w:val="00897C3C"/>
    <w:rsid w:val="008A1556"/>
    <w:rsid w:val="008A1D85"/>
    <w:rsid w:val="008A1EF5"/>
    <w:rsid w:val="008A2151"/>
    <w:rsid w:val="008A2363"/>
    <w:rsid w:val="008A2891"/>
    <w:rsid w:val="008A2A90"/>
    <w:rsid w:val="008A2B9A"/>
    <w:rsid w:val="008A3368"/>
    <w:rsid w:val="008A3676"/>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B00"/>
    <w:rsid w:val="008B1DAE"/>
    <w:rsid w:val="008B22CE"/>
    <w:rsid w:val="008B2C50"/>
    <w:rsid w:val="008B3022"/>
    <w:rsid w:val="008B3131"/>
    <w:rsid w:val="008B35A0"/>
    <w:rsid w:val="008B35A1"/>
    <w:rsid w:val="008B35AA"/>
    <w:rsid w:val="008B3DA0"/>
    <w:rsid w:val="008B454A"/>
    <w:rsid w:val="008B4782"/>
    <w:rsid w:val="008B4BB4"/>
    <w:rsid w:val="008B4C5D"/>
    <w:rsid w:val="008B5248"/>
    <w:rsid w:val="008B5266"/>
    <w:rsid w:val="008B529D"/>
    <w:rsid w:val="008B56F5"/>
    <w:rsid w:val="008B5EE3"/>
    <w:rsid w:val="008B626A"/>
    <w:rsid w:val="008B7EC3"/>
    <w:rsid w:val="008B7F5D"/>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3BB"/>
    <w:rsid w:val="008C37F1"/>
    <w:rsid w:val="008C38C3"/>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C53"/>
    <w:rsid w:val="008C5DCB"/>
    <w:rsid w:val="008C622E"/>
    <w:rsid w:val="008C6315"/>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BEF"/>
    <w:rsid w:val="008D3747"/>
    <w:rsid w:val="008D3D0B"/>
    <w:rsid w:val="008D3DF9"/>
    <w:rsid w:val="008D4233"/>
    <w:rsid w:val="008D436F"/>
    <w:rsid w:val="008D474E"/>
    <w:rsid w:val="008D4FDA"/>
    <w:rsid w:val="008D5190"/>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78"/>
    <w:rsid w:val="008E17F3"/>
    <w:rsid w:val="008E18F2"/>
    <w:rsid w:val="008E1D5A"/>
    <w:rsid w:val="008E2172"/>
    <w:rsid w:val="008E217E"/>
    <w:rsid w:val="008E25EB"/>
    <w:rsid w:val="008E2662"/>
    <w:rsid w:val="008E30CB"/>
    <w:rsid w:val="008E34CA"/>
    <w:rsid w:val="008E3AE7"/>
    <w:rsid w:val="008E3B05"/>
    <w:rsid w:val="008E3BCB"/>
    <w:rsid w:val="008E40CC"/>
    <w:rsid w:val="008E4386"/>
    <w:rsid w:val="008E46E6"/>
    <w:rsid w:val="008E4899"/>
    <w:rsid w:val="008E4C0D"/>
    <w:rsid w:val="008E54F5"/>
    <w:rsid w:val="008E5A0F"/>
    <w:rsid w:val="008E5D59"/>
    <w:rsid w:val="008E6576"/>
    <w:rsid w:val="008E6652"/>
    <w:rsid w:val="008E6D6C"/>
    <w:rsid w:val="008E6E44"/>
    <w:rsid w:val="008E6EF3"/>
    <w:rsid w:val="008E7B2E"/>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A87"/>
    <w:rsid w:val="008F7F50"/>
    <w:rsid w:val="00900804"/>
    <w:rsid w:val="009008D9"/>
    <w:rsid w:val="00900932"/>
    <w:rsid w:val="00900AA9"/>
    <w:rsid w:val="00900B5E"/>
    <w:rsid w:val="00900E4A"/>
    <w:rsid w:val="0090167A"/>
    <w:rsid w:val="00901A00"/>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6F08"/>
    <w:rsid w:val="00907521"/>
    <w:rsid w:val="00907972"/>
    <w:rsid w:val="0091092C"/>
    <w:rsid w:val="00910F84"/>
    <w:rsid w:val="009112E8"/>
    <w:rsid w:val="00911369"/>
    <w:rsid w:val="00911A11"/>
    <w:rsid w:val="00911B14"/>
    <w:rsid w:val="00911C1C"/>
    <w:rsid w:val="00912326"/>
    <w:rsid w:val="00912372"/>
    <w:rsid w:val="0091369A"/>
    <w:rsid w:val="0091377C"/>
    <w:rsid w:val="00913812"/>
    <w:rsid w:val="00913BC7"/>
    <w:rsid w:val="00913D05"/>
    <w:rsid w:val="00913EDA"/>
    <w:rsid w:val="00913EF8"/>
    <w:rsid w:val="009140FE"/>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E65"/>
    <w:rsid w:val="00920014"/>
    <w:rsid w:val="00920DD3"/>
    <w:rsid w:val="009210E7"/>
    <w:rsid w:val="0092144F"/>
    <w:rsid w:val="00921B0A"/>
    <w:rsid w:val="00921DE6"/>
    <w:rsid w:val="00921F2E"/>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5117"/>
    <w:rsid w:val="00925148"/>
    <w:rsid w:val="00925B81"/>
    <w:rsid w:val="00925CB4"/>
    <w:rsid w:val="00925E77"/>
    <w:rsid w:val="009262A4"/>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EB4"/>
    <w:rsid w:val="00941357"/>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73F"/>
    <w:rsid w:val="00944791"/>
    <w:rsid w:val="00944BF1"/>
    <w:rsid w:val="00945239"/>
    <w:rsid w:val="0094596E"/>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3D22"/>
    <w:rsid w:val="009540CE"/>
    <w:rsid w:val="00954619"/>
    <w:rsid w:val="00955468"/>
    <w:rsid w:val="0095556C"/>
    <w:rsid w:val="0095572E"/>
    <w:rsid w:val="00956143"/>
    <w:rsid w:val="00956166"/>
    <w:rsid w:val="0095634E"/>
    <w:rsid w:val="009565F5"/>
    <w:rsid w:val="00956922"/>
    <w:rsid w:val="009569D9"/>
    <w:rsid w:val="00956ED3"/>
    <w:rsid w:val="0095711F"/>
    <w:rsid w:val="00957380"/>
    <w:rsid w:val="009574ED"/>
    <w:rsid w:val="0096005D"/>
    <w:rsid w:val="00960189"/>
    <w:rsid w:val="00960510"/>
    <w:rsid w:val="0096064B"/>
    <w:rsid w:val="00960ADF"/>
    <w:rsid w:val="0096101D"/>
    <w:rsid w:val="00961659"/>
    <w:rsid w:val="009621D7"/>
    <w:rsid w:val="009625BE"/>
    <w:rsid w:val="009627DB"/>
    <w:rsid w:val="0096284C"/>
    <w:rsid w:val="00962975"/>
    <w:rsid w:val="00962989"/>
    <w:rsid w:val="00962A6A"/>
    <w:rsid w:val="00962B27"/>
    <w:rsid w:val="00962E5D"/>
    <w:rsid w:val="009630BA"/>
    <w:rsid w:val="009631C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5BE"/>
    <w:rsid w:val="00966C5C"/>
    <w:rsid w:val="00966EDD"/>
    <w:rsid w:val="00966EE2"/>
    <w:rsid w:val="00967137"/>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2EBE"/>
    <w:rsid w:val="00973076"/>
    <w:rsid w:val="00973316"/>
    <w:rsid w:val="009737BE"/>
    <w:rsid w:val="00973F19"/>
    <w:rsid w:val="00974092"/>
    <w:rsid w:val="009748DF"/>
    <w:rsid w:val="00974C43"/>
    <w:rsid w:val="00974E2C"/>
    <w:rsid w:val="00974E84"/>
    <w:rsid w:val="0097525C"/>
    <w:rsid w:val="009753EC"/>
    <w:rsid w:val="00975951"/>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D16"/>
    <w:rsid w:val="00992F85"/>
    <w:rsid w:val="00993D71"/>
    <w:rsid w:val="00994346"/>
    <w:rsid w:val="009943D0"/>
    <w:rsid w:val="00994AC2"/>
    <w:rsid w:val="00994B39"/>
    <w:rsid w:val="0099508C"/>
    <w:rsid w:val="00995128"/>
    <w:rsid w:val="0099520F"/>
    <w:rsid w:val="00995242"/>
    <w:rsid w:val="00995339"/>
    <w:rsid w:val="00995394"/>
    <w:rsid w:val="009953B8"/>
    <w:rsid w:val="00995EB9"/>
    <w:rsid w:val="0099609C"/>
    <w:rsid w:val="009961C4"/>
    <w:rsid w:val="009966A4"/>
    <w:rsid w:val="00996875"/>
    <w:rsid w:val="00996A33"/>
    <w:rsid w:val="00996B86"/>
    <w:rsid w:val="00996F08"/>
    <w:rsid w:val="00997E8B"/>
    <w:rsid w:val="009A022E"/>
    <w:rsid w:val="009A0258"/>
    <w:rsid w:val="009A0322"/>
    <w:rsid w:val="009A06A5"/>
    <w:rsid w:val="009A0707"/>
    <w:rsid w:val="009A08C9"/>
    <w:rsid w:val="009A09E5"/>
    <w:rsid w:val="009A0BC6"/>
    <w:rsid w:val="009A0E1D"/>
    <w:rsid w:val="009A0EFC"/>
    <w:rsid w:val="009A1219"/>
    <w:rsid w:val="009A13EE"/>
    <w:rsid w:val="009A18AD"/>
    <w:rsid w:val="009A20A5"/>
    <w:rsid w:val="009A2241"/>
    <w:rsid w:val="009A23AE"/>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B11"/>
    <w:rsid w:val="009A5E4F"/>
    <w:rsid w:val="009A6151"/>
    <w:rsid w:val="009A6785"/>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E2D"/>
    <w:rsid w:val="009C2EDB"/>
    <w:rsid w:val="009C313C"/>
    <w:rsid w:val="009C318A"/>
    <w:rsid w:val="009C3492"/>
    <w:rsid w:val="009C3558"/>
    <w:rsid w:val="009C3A7A"/>
    <w:rsid w:val="009C40B6"/>
    <w:rsid w:val="009C40E5"/>
    <w:rsid w:val="009C4755"/>
    <w:rsid w:val="009C4A88"/>
    <w:rsid w:val="009C4C0A"/>
    <w:rsid w:val="009C51A0"/>
    <w:rsid w:val="009C5220"/>
    <w:rsid w:val="009C5320"/>
    <w:rsid w:val="009C54D6"/>
    <w:rsid w:val="009C5C1F"/>
    <w:rsid w:val="009C6829"/>
    <w:rsid w:val="009C6BE0"/>
    <w:rsid w:val="009C7105"/>
    <w:rsid w:val="009C7278"/>
    <w:rsid w:val="009C77EC"/>
    <w:rsid w:val="009C7A92"/>
    <w:rsid w:val="009D006F"/>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A23"/>
    <w:rsid w:val="009D3A2D"/>
    <w:rsid w:val="009D4667"/>
    <w:rsid w:val="009D4A86"/>
    <w:rsid w:val="009D4B0B"/>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5315"/>
    <w:rsid w:val="009F57A3"/>
    <w:rsid w:val="009F5A53"/>
    <w:rsid w:val="009F5AF4"/>
    <w:rsid w:val="009F6406"/>
    <w:rsid w:val="009F6AFD"/>
    <w:rsid w:val="009F6D75"/>
    <w:rsid w:val="009F71DE"/>
    <w:rsid w:val="009F7379"/>
    <w:rsid w:val="009F77F9"/>
    <w:rsid w:val="009F795D"/>
    <w:rsid w:val="009F7D42"/>
    <w:rsid w:val="00A000F0"/>
    <w:rsid w:val="00A00111"/>
    <w:rsid w:val="00A00133"/>
    <w:rsid w:val="00A0074A"/>
    <w:rsid w:val="00A00FFD"/>
    <w:rsid w:val="00A01266"/>
    <w:rsid w:val="00A01457"/>
    <w:rsid w:val="00A017F2"/>
    <w:rsid w:val="00A01E64"/>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C5"/>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3E0"/>
    <w:rsid w:val="00A20760"/>
    <w:rsid w:val="00A20D4F"/>
    <w:rsid w:val="00A20EB6"/>
    <w:rsid w:val="00A21490"/>
    <w:rsid w:val="00A215E8"/>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E58"/>
    <w:rsid w:val="00A26FD8"/>
    <w:rsid w:val="00A27230"/>
    <w:rsid w:val="00A274F1"/>
    <w:rsid w:val="00A279D2"/>
    <w:rsid w:val="00A27B28"/>
    <w:rsid w:val="00A30A15"/>
    <w:rsid w:val="00A3138E"/>
    <w:rsid w:val="00A31774"/>
    <w:rsid w:val="00A31BD6"/>
    <w:rsid w:val="00A31C24"/>
    <w:rsid w:val="00A31D1A"/>
    <w:rsid w:val="00A31D94"/>
    <w:rsid w:val="00A31E61"/>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67"/>
    <w:rsid w:val="00A41D7F"/>
    <w:rsid w:val="00A42682"/>
    <w:rsid w:val="00A42782"/>
    <w:rsid w:val="00A42C7F"/>
    <w:rsid w:val="00A433C3"/>
    <w:rsid w:val="00A43623"/>
    <w:rsid w:val="00A43793"/>
    <w:rsid w:val="00A43AFB"/>
    <w:rsid w:val="00A43B20"/>
    <w:rsid w:val="00A43EAA"/>
    <w:rsid w:val="00A43F33"/>
    <w:rsid w:val="00A443B5"/>
    <w:rsid w:val="00A4443E"/>
    <w:rsid w:val="00A4457D"/>
    <w:rsid w:val="00A447FE"/>
    <w:rsid w:val="00A44888"/>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9C6"/>
    <w:rsid w:val="00A51A51"/>
    <w:rsid w:val="00A51A66"/>
    <w:rsid w:val="00A51A70"/>
    <w:rsid w:val="00A51C58"/>
    <w:rsid w:val="00A52429"/>
    <w:rsid w:val="00A525F9"/>
    <w:rsid w:val="00A52900"/>
    <w:rsid w:val="00A52C30"/>
    <w:rsid w:val="00A52C74"/>
    <w:rsid w:val="00A53ADB"/>
    <w:rsid w:val="00A54237"/>
    <w:rsid w:val="00A54DC9"/>
    <w:rsid w:val="00A54EE1"/>
    <w:rsid w:val="00A550D7"/>
    <w:rsid w:val="00A5516F"/>
    <w:rsid w:val="00A55D23"/>
    <w:rsid w:val="00A56490"/>
    <w:rsid w:val="00A5655A"/>
    <w:rsid w:val="00A56641"/>
    <w:rsid w:val="00A569D9"/>
    <w:rsid w:val="00A56D7E"/>
    <w:rsid w:val="00A603D6"/>
    <w:rsid w:val="00A60626"/>
    <w:rsid w:val="00A60674"/>
    <w:rsid w:val="00A60BBF"/>
    <w:rsid w:val="00A6145A"/>
    <w:rsid w:val="00A61591"/>
    <w:rsid w:val="00A615D0"/>
    <w:rsid w:val="00A61699"/>
    <w:rsid w:val="00A61F2F"/>
    <w:rsid w:val="00A62109"/>
    <w:rsid w:val="00A62272"/>
    <w:rsid w:val="00A623BA"/>
    <w:rsid w:val="00A62B2E"/>
    <w:rsid w:val="00A62CBF"/>
    <w:rsid w:val="00A62F04"/>
    <w:rsid w:val="00A63211"/>
    <w:rsid w:val="00A633B7"/>
    <w:rsid w:val="00A6368B"/>
    <w:rsid w:val="00A63864"/>
    <w:rsid w:val="00A639C9"/>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70"/>
    <w:rsid w:val="00A66594"/>
    <w:rsid w:val="00A6703F"/>
    <w:rsid w:val="00A67B36"/>
    <w:rsid w:val="00A702EC"/>
    <w:rsid w:val="00A70722"/>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639B"/>
    <w:rsid w:val="00A76533"/>
    <w:rsid w:val="00A76C6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39"/>
    <w:rsid w:val="00A91AF6"/>
    <w:rsid w:val="00A92264"/>
    <w:rsid w:val="00A923E1"/>
    <w:rsid w:val="00A92625"/>
    <w:rsid w:val="00A926BF"/>
    <w:rsid w:val="00A92AAF"/>
    <w:rsid w:val="00A92CA9"/>
    <w:rsid w:val="00A92DDF"/>
    <w:rsid w:val="00A9304C"/>
    <w:rsid w:val="00A930EA"/>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867"/>
    <w:rsid w:val="00AB0900"/>
    <w:rsid w:val="00AB093E"/>
    <w:rsid w:val="00AB0BEB"/>
    <w:rsid w:val="00AB0E12"/>
    <w:rsid w:val="00AB1099"/>
    <w:rsid w:val="00AB1CA3"/>
    <w:rsid w:val="00AB1E71"/>
    <w:rsid w:val="00AB1FD9"/>
    <w:rsid w:val="00AB22B8"/>
    <w:rsid w:val="00AB2330"/>
    <w:rsid w:val="00AB2718"/>
    <w:rsid w:val="00AB2DF6"/>
    <w:rsid w:val="00AB2F6E"/>
    <w:rsid w:val="00AB34A2"/>
    <w:rsid w:val="00AB3C53"/>
    <w:rsid w:val="00AB4242"/>
    <w:rsid w:val="00AB44C2"/>
    <w:rsid w:val="00AB488C"/>
    <w:rsid w:val="00AB4F4A"/>
    <w:rsid w:val="00AB51EB"/>
    <w:rsid w:val="00AB552C"/>
    <w:rsid w:val="00AB5591"/>
    <w:rsid w:val="00AB563B"/>
    <w:rsid w:val="00AB564D"/>
    <w:rsid w:val="00AB5A2D"/>
    <w:rsid w:val="00AB6287"/>
    <w:rsid w:val="00AB651A"/>
    <w:rsid w:val="00AB6C08"/>
    <w:rsid w:val="00AB7649"/>
    <w:rsid w:val="00AB77AB"/>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F0"/>
    <w:rsid w:val="00AC2908"/>
    <w:rsid w:val="00AC3039"/>
    <w:rsid w:val="00AC30C0"/>
    <w:rsid w:val="00AC33AE"/>
    <w:rsid w:val="00AC33B7"/>
    <w:rsid w:val="00AC36CD"/>
    <w:rsid w:val="00AC3922"/>
    <w:rsid w:val="00AC3FD5"/>
    <w:rsid w:val="00AC4048"/>
    <w:rsid w:val="00AC53D5"/>
    <w:rsid w:val="00AC588E"/>
    <w:rsid w:val="00AC5EE8"/>
    <w:rsid w:val="00AC6016"/>
    <w:rsid w:val="00AC6479"/>
    <w:rsid w:val="00AC66FB"/>
    <w:rsid w:val="00AC68DA"/>
    <w:rsid w:val="00AC691A"/>
    <w:rsid w:val="00AC6AC8"/>
    <w:rsid w:val="00AC72B2"/>
    <w:rsid w:val="00AC7388"/>
    <w:rsid w:val="00AC73BA"/>
    <w:rsid w:val="00AC7788"/>
    <w:rsid w:val="00AC788D"/>
    <w:rsid w:val="00AD0141"/>
    <w:rsid w:val="00AD01A3"/>
    <w:rsid w:val="00AD02A6"/>
    <w:rsid w:val="00AD069B"/>
    <w:rsid w:val="00AD09A3"/>
    <w:rsid w:val="00AD0B49"/>
    <w:rsid w:val="00AD0DF3"/>
    <w:rsid w:val="00AD1599"/>
    <w:rsid w:val="00AD1638"/>
    <w:rsid w:val="00AD1656"/>
    <w:rsid w:val="00AD1D7A"/>
    <w:rsid w:val="00AD1FA7"/>
    <w:rsid w:val="00AD28EF"/>
    <w:rsid w:val="00AD2FE8"/>
    <w:rsid w:val="00AD34F8"/>
    <w:rsid w:val="00AD3782"/>
    <w:rsid w:val="00AD3819"/>
    <w:rsid w:val="00AD39D7"/>
    <w:rsid w:val="00AD4364"/>
    <w:rsid w:val="00AD4C22"/>
    <w:rsid w:val="00AD57DD"/>
    <w:rsid w:val="00AD581C"/>
    <w:rsid w:val="00AD60A2"/>
    <w:rsid w:val="00AD6160"/>
    <w:rsid w:val="00AD6249"/>
    <w:rsid w:val="00AD6743"/>
    <w:rsid w:val="00AE00CD"/>
    <w:rsid w:val="00AE01CC"/>
    <w:rsid w:val="00AE081A"/>
    <w:rsid w:val="00AE0882"/>
    <w:rsid w:val="00AE0BE9"/>
    <w:rsid w:val="00AE0D11"/>
    <w:rsid w:val="00AE0DD0"/>
    <w:rsid w:val="00AE0E54"/>
    <w:rsid w:val="00AE17C7"/>
    <w:rsid w:val="00AE1BD0"/>
    <w:rsid w:val="00AE1C4C"/>
    <w:rsid w:val="00AE1D2F"/>
    <w:rsid w:val="00AE1F11"/>
    <w:rsid w:val="00AE21FE"/>
    <w:rsid w:val="00AE2212"/>
    <w:rsid w:val="00AE2441"/>
    <w:rsid w:val="00AE2537"/>
    <w:rsid w:val="00AE2AC3"/>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215"/>
    <w:rsid w:val="00AF0535"/>
    <w:rsid w:val="00AF0854"/>
    <w:rsid w:val="00AF08EB"/>
    <w:rsid w:val="00AF0A90"/>
    <w:rsid w:val="00AF0B74"/>
    <w:rsid w:val="00AF1095"/>
    <w:rsid w:val="00AF1434"/>
    <w:rsid w:val="00AF14D2"/>
    <w:rsid w:val="00AF1599"/>
    <w:rsid w:val="00AF15D6"/>
    <w:rsid w:val="00AF186C"/>
    <w:rsid w:val="00AF1B4F"/>
    <w:rsid w:val="00AF2BF4"/>
    <w:rsid w:val="00AF3579"/>
    <w:rsid w:val="00AF370E"/>
    <w:rsid w:val="00AF3C46"/>
    <w:rsid w:val="00AF4B76"/>
    <w:rsid w:val="00AF4FB6"/>
    <w:rsid w:val="00AF522C"/>
    <w:rsid w:val="00AF5B11"/>
    <w:rsid w:val="00AF5DAA"/>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90C"/>
    <w:rsid w:val="00B039A7"/>
    <w:rsid w:val="00B03C3F"/>
    <w:rsid w:val="00B03C4C"/>
    <w:rsid w:val="00B04A98"/>
    <w:rsid w:val="00B04ED1"/>
    <w:rsid w:val="00B04ED8"/>
    <w:rsid w:val="00B050F4"/>
    <w:rsid w:val="00B052D6"/>
    <w:rsid w:val="00B055E8"/>
    <w:rsid w:val="00B05940"/>
    <w:rsid w:val="00B05BB0"/>
    <w:rsid w:val="00B05BDF"/>
    <w:rsid w:val="00B05E8A"/>
    <w:rsid w:val="00B061BA"/>
    <w:rsid w:val="00B062AD"/>
    <w:rsid w:val="00B0658C"/>
    <w:rsid w:val="00B0662B"/>
    <w:rsid w:val="00B070ED"/>
    <w:rsid w:val="00B07493"/>
    <w:rsid w:val="00B07565"/>
    <w:rsid w:val="00B076B3"/>
    <w:rsid w:val="00B100C4"/>
    <w:rsid w:val="00B101C9"/>
    <w:rsid w:val="00B109BC"/>
    <w:rsid w:val="00B10A3C"/>
    <w:rsid w:val="00B10B65"/>
    <w:rsid w:val="00B10DCE"/>
    <w:rsid w:val="00B10E54"/>
    <w:rsid w:val="00B10F5E"/>
    <w:rsid w:val="00B117F0"/>
    <w:rsid w:val="00B118F4"/>
    <w:rsid w:val="00B1252B"/>
    <w:rsid w:val="00B1272B"/>
    <w:rsid w:val="00B1277C"/>
    <w:rsid w:val="00B128C1"/>
    <w:rsid w:val="00B12B29"/>
    <w:rsid w:val="00B1335C"/>
    <w:rsid w:val="00B13394"/>
    <w:rsid w:val="00B136C2"/>
    <w:rsid w:val="00B13CD4"/>
    <w:rsid w:val="00B13EBE"/>
    <w:rsid w:val="00B14612"/>
    <w:rsid w:val="00B14E0F"/>
    <w:rsid w:val="00B14F80"/>
    <w:rsid w:val="00B1596D"/>
    <w:rsid w:val="00B15AD1"/>
    <w:rsid w:val="00B1640F"/>
    <w:rsid w:val="00B167D7"/>
    <w:rsid w:val="00B168AE"/>
    <w:rsid w:val="00B169B1"/>
    <w:rsid w:val="00B16AF2"/>
    <w:rsid w:val="00B16EEF"/>
    <w:rsid w:val="00B1716A"/>
    <w:rsid w:val="00B17C31"/>
    <w:rsid w:val="00B17C56"/>
    <w:rsid w:val="00B17D5B"/>
    <w:rsid w:val="00B201CB"/>
    <w:rsid w:val="00B2059E"/>
    <w:rsid w:val="00B20606"/>
    <w:rsid w:val="00B208D2"/>
    <w:rsid w:val="00B2182F"/>
    <w:rsid w:val="00B21DDF"/>
    <w:rsid w:val="00B21F2D"/>
    <w:rsid w:val="00B21FC1"/>
    <w:rsid w:val="00B22177"/>
    <w:rsid w:val="00B224D9"/>
    <w:rsid w:val="00B2287D"/>
    <w:rsid w:val="00B22DA6"/>
    <w:rsid w:val="00B22F46"/>
    <w:rsid w:val="00B22F47"/>
    <w:rsid w:val="00B231DB"/>
    <w:rsid w:val="00B23369"/>
    <w:rsid w:val="00B233F5"/>
    <w:rsid w:val="00B2347A"/>
    <w:rsid w:val="00B23CAC"/>
    <w:rsid w:val="00B23F91"/>
    <w:rsid w:val="00B24051"/>
    <w:rsid w:val="00B24118"/>
    <w:rsid w:val="00B24294"/>
    <w:rsid w:val="00B243D0"/>
    <w:rsid w:val="00B24CBE"/>
    <w:rsid w:val="00B24D1A"/>
    <w:rsid w:val="00B24D2B"/>
    <w:rsid w:val="00B255C0"/>
    <w:rsid w:val="00B256B8"/>
    <w:rsid w:val="00B25A63"/>
    <w:rsid w:val="00B25D5C"/>
    <w:rsid w:val="00B25D8F"/>
    <w:rsid w:val="00B25E22"/>
    <w:rsid w:val="00B264D8"/>
    <w:rsid w:val="00B26559"/>
    <w:rsid w:val="00B26732"/>
    <w:rsid w:val="00B26CD0"/>
    <w:rsid w:val="00B2778E"/>
    <w:rsid w:val="00B279BA"/>
    <w:rsid w:val="00B27EC0"/>
    <w:rsid w:val="00B30A95"/>
    <w:rsid w:val="00B30CAE"/>
    <w:rsid w:val="00B3109C"/>
    <w:rsid w:val="00B310BD"/>
    <w:rsid w:val="00B312C1"/>
    <w:rsid w:val="00B31897"/>
    <w:rsid w:val="00B318CF"/>
    <w:rsid w:val="00B3197D"/>
    <w:rsid w:val="00B3218C"/>
    <w:rsid w:val="00B3264E"/>
    <w:rsid w:val="00B33912"/>
    <w:rsid w:val="00B339D1"/>
    <w:rsid w:val="00B33D7B"/>
    <w:rsid w:val="00B33DBE"/>
    <w:rsid w:val="00B342E2"/>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52E"/>
    <w:rsid w:val="00B4257B"/>
    <w:rsid w:val="00B425C1"/>
    <w:rsid w:val="00B43279"/>
    <w:rsid w:val="00B43516"/>
    <w:rsid w:val="00B437D3"/>
    <w:rsid w:val="00B43DC8"/>
    <w:rsid w:val="00B43EC2"/>
    <w:rsid w:val="00B44105"/>
    <w:rsid w:val="00B441D0"/>
    <w:rsid w:val="00B444DF"/>
    <w:rsid w:val="00B44F02"/>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BF"/>
    <w:rsid w:val="00B5634C"/>
    <w:rsid w:val="00B5644B"/>
    <w:rsid w:val="00B57194"/>
    <w:rsid w:val="00B573D3"/>
    <w:rsid w:val="00B5788D"/>
    <w:rsid w:val="00B57DC3"/>
    <w:rsid w:val="00B60013"/>
    <w:rsid w:val="00B6005B"/>
    <w:rsid w:val="00B60337"/>
    <w:rsid w:val="00B60779"/>
    <w:rsid w:val="00B60A05"/>
    <w:rsid w:val="00B60B8F"/>
    <w:rsid w:val="00B60BB8"/>
    <w:rsid w:val="00B6147C"/>
    <w:rsid w:val="00B614D8"/>
    <w:rsid w:val="00B61C1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AD9"/>
    <w:rsid w:val="00B66D4A"/>
    <w:rsid w:val="00B66D7B"/>
    <w:rsid w:val="00B670F6"/>
    <w:rsid w:val="00B67CD4"/>
    <w:rsid w:val="00B67E58"/>
    <w:rsid w:val="00B67FCD"/>
    <w:rsid w:val="00B701D5"/>
    <w:rsid w:val="00B71CF1"/>
    <w:rsid w:val="00B722FB"/>
    <w:rsid w:val="00B72507"/>
    <w:rsid w:val="00B72780"/>
    <w:rsid w:val="00B72A7A"/>
    <w:rsid w:val="00B72EDE"/>
    <w:rsid w:val="00B7329E"/>
    <w:rsid w:val="00B73587"/>
    <w:rsid w:val="00B73675"/>
    <w:rsid w:val="00B73679"/>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6081"/>
    <w:rsid w:val="00B760EA"/>
    <w:rsid w:val="00B764AB"/>
    <w:rsid w:val="00B7664A"/>
    <w:rsid w:val="00B76CB6"/>
    <w:rsid w:val="00B77140"/>
    <w:rsid w:val="00B77630"/>
    <w:rsid w:val="00B777FC"/>
    <w:rsid w:val="00B779F7"/>
    <w:rsid w:val="00B77A36"/>
    <w:rsid w:val="00B8023D"/>
    <w:rsid w:val="00B80328"/>
    <w:rsid w:val="00B807E0"/>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834"/>
    <w:rsid w:val="00B9189D"/>
    <w:rsid w:val="00B91DDC"/>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549"/>
    <w:rsid w:val="00BA21AC"/>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008"/>
    <w:rsid w:val="00BA611B"/>
    <w:rsid w:val="00BA743F"/>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3E4"/>
    <w:rsid w:val="00BB442E"/>
    <w:rsid w:val="00BB4621"/>
    <w:rsid w:val="00BB4A7F"/>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46D"/>
    <w:rsid w:val="00BC2751"/>
    <w:rsid w:val="00BC27C7"/>
    <w:rsid w:val="00BC27E1"/>
    <w:rsid w:val="00BC2AD0"/>
    <w:rsid w:val="00BC308E"/>
    <w:rsid w:val="00BC33B9"/>
    <w:rsid w:val="00BC35C3"/>
    <w:rsid w:val="00BC3805"/>
    <w:rsid w:val="00BC38B3"/>
    <w:rsid w:val="00BC3982"/>
    <w:rsid w:val="00BC39B6"/>
    <w:rsid w:val="00BC3A99"/>
    <w:rsid w:val="00BC3B7A"/>
    <w:rsid w:val="00BC3C04"/>
    <w:rsid w:val="00BC3FA3"/>
    <w:rsid w:val="00BC4250"/>
    <w:rsid w:val="00BC42C6"/>
    <w:rsid w:val="00BC4381"/>
    <w:rsid w:val="00BC4C1F"/>
    <w:rsid w:val="00BC510A"/>
    <w:rsid w:val="00BC51CC"/>
    <w:rsid w:val="00BC5895"/>
    <w:rsid w:val="00BC5E4F"/>
    <w:rsid w:val="00BC626B"/>
    <w:rsid w:val="00BC65F1"/>
    <w:rsid w:val="00BC6877"/>
    <w:rsid w:val="00BC6942"/>
    <w:rsid w:val="00BC6B99"/>
    <w:rsid w:val="00BC7227"/>
    <w:rsid w:val="00BC763C"/>
    <w:rsid w:val="00BC7B0E"/>
    <w:rsid w:val="00BD0468"/>
    <w:rsid w:val="00BD0533"/>
    <w:rsid w:val="00BD077F"/>
    <w:rsid w:val="00BD0888"/>
    <w:rsid w:val="00BD0DD5"/>
    <w:rsid w:val="00BD0DE2"/>
    <w:rsid w:val="00BD0EBE"/>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49A7"/>
    <w:rsid w:val="00BD5215"/>
    <w:rsid w:val="00BD5250"/>
    <w:rsid w:val="00BD56BE"/>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480"/>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B10"/>
    <w:rsid w:val="00BF5085"/>
    <w:rsid w:val="00BF51D9"/>
    <w:rsid w:val="00BF5214"/>
    <w:rsid w:val="00BF524B"/>
    <w:rsid w:val="00BF52CA"/>
    <w:rsid w:val="00BF59D4"/>
    <w:rsid w:val="00BF5A10"/>
    <w:rsid w:val="00BF5AC1"/>
    <w:rsid w:val="00BF613E"/>
    <w:rsid w:val="00BF6B8A"/>
    <w:rsid w:val="00BF6DF3"/>
    <w:rsid w:val="00BF75B7"/>
    <w:rsid w:val="00BF75CE"/>
    <w:rsid w:val="00BF7750"/>
    <w:rsid w:val="00BF78E2"/>
    <w:rsid w:val="00BF7FE9"/>
    <w:rsid w:val="00C0008A"/>
    <w:rsid w:val="00C005F1"/>
    <w:rsid w:val="00C007BF"/>
    <w:rsid w:val="00C00C50"/>
    <w:rsid w:val="00C01122"/>
    <w:rsid w:val="00C0136F"/>
    <w:rsid w:val="00C017A7"/>
    <w:rsid w:val="00C01BCC"/>
    <w:rsid w:val="00C01D45"/>
    <w:rsid w:val="00C02611"/>
    <w:rsid w:val="00C029D6"/>
    <w:rsid w:val="00C02CEB"/>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34C"/>
    <w:rsid w:val="00C0750B"/>
    <w:rsid w:val="00C0775F"/>
    <w:rsid w:val="00C07819"/>
    <w:rsid w:val="00C07A1B"/>
    <w:rsid w:val="00C07C69"/>
    <w:rsid w:val="00C103DD"/>
    <w:rsid w:val="00C10607"/>
    <w:rsid w:val="00C10631"/>
    <w:rsid w:val="00C106E4"/>
    <w:rsid w:val="00C10BB2"/>
    <w:rsid w:val="00C1118E"/>
    <w:rsid w:val="00C1179C"/>
    <w:rsid w:val="00C123B3"/>
    <w:rsid w:val="00C12651"/>
    <w:rsid w:val="00C127B9"/>
    <w:rsid w:val="00C127DA"/>
    <w:rsid w:val="00C12D4F"/>
    <w:rsid w:val="00C12E4C"/>
    <w:rsid w:val="00C1336E"/>
    <w:rsid w:val="00C13809"/>
    <w:rsid w:val="00C138FD"/>
    <w:rsid w:val="00C13B9C"/>
    <w:rsid w:val="00C14C2F"/>
    <w:rsid w:val="00C14D19"/>
    <w:rsid w:val="00C15370"/>
    <w:rsid w:val="00C15C44"/>
    <w:rsid w:val="00C15D1F"/>
    <w:rsid w:val="00C16128"/>
    <w:rsid w:val="00C161B4"/>
    <w:rsid w:val="00C16B4E"/>
    <w:rsid w:val="00C16BDC"/>
    <w:rsid w:val="00C16D10"/>
    <w:rsid w:val="00C17643"/>
    <w:rsid w:val="00C20256"/>
    <w:rsid w:val="00C20381"/>
    <w:rsid w:val="00C204A9"/>
    <w:rsid w:val="00C206AD"/>
    <w:rsid w:val="00C2080B"/>
    <w:rsid w:val="00C20890"/>
    <w:rsid w:val="00C20901"/>
    <w:rsid w:val="00C20FCF"/>
    <w:rsid w:val="00C2117E"/>
    <w:rsid w:val="00C212CE"/>
    <w:rsid w:val="00C2151F"/>
    <w:rsid w:val="00C21F29"/>
    <w:rsid w:val="00C22186"/>
    <w:rsid w:val="00C22569"/>
    <w:rsid w:val="00C23357"/>
    <w:rsid w:val="00C23781"/>
    <w:rsid w:val="00C23A61"/>
    <w:rsid w:val="00C23B60"/>
    <w:rsid w:val="00C23B88"/>
    <w:rsid w:val="00C23C26"/>
    <w:rsid w:val="00C23D9F"/>
    <w:rsid w:val="00C23F5B"/>
    <w:rsid w:val="00C23F82"/>
    <w:rsid w:val="00C24416"/>
    <w:rsid w:val="00C244FF"/>
    <w:rsid w:val="00C245C5"/>
    <w:rsid w:val="00C249AE"/>
    <w:rsid w:val="00C24ABB"/>
    <w:rsid w:val="00C24C80"/>
    <w:rsid w:val="00C24D6B"/>
    <w:rsid w:val="00C253BF"/>
    <w:rsid w:val="00C253C2"/>
    <w:rsid w:val="00C253D4"/>
    <w:rsid w:val="00C25825"/>
    <w:rsid w:val="00C2595F"/>
    <w:rsid w:val="00C25E68"/>
    <w:rsid w:val="00C26084"/>
    <w:rsid w:val="00C26133"/>
    <w:rsid w:val="00C264F6"/>
    <w:rsid w:val="00C265B3"/>
    <w:rsid w:val="00C2686D"/>
    <w:rsid w:val="00C270F1"/>
    <w:rsid w:val="00C27E50"/>
    <w:rsid w:val="00C30026"/>
    <w:rsid w:val="00C302D9"/>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7C3"/>
    <w:rsid w:val="00C34C17"/>
    <w:rsid w:val="00C34C42"/>
    <w:rsid w:val="00C356BA"/>
    <w:rsid w:val="00C358D9"/>
    <w:rsid w:val="00C35942"/>
    <w:rsid w:val="00C35AC5"/>
    <w:rsid w:val="00C36715"/>
    <w:rsid w:val="00C368E6"/>
    <w:rsid w:val="00C36E28"/>
    <w:rsid w:val="00C36FBC"/>
    <w:rsid w:val="00C37128"/>
    <w:rsid w:val="00C37850"/>
    <w:rsid w:val="00C379A7"/>
    <w:rsid w:val="00C37A02"/>
    <w:rsid w:val="00C37C50"/>
    <w:rsid w:val="00C37D76"/>
    <w:rsid w:val="00C40045"/>
    <w:rsid w:val="00C40148"/>
    <w:rsid w:val="00C40494"/>
    <w:rsid w:val="00C40B82"/>
    <w:rsid w:val="00C40F5F"/>
    <w:rsid w:val="00C412A8"/>
    <w:rsid w:val="00C414E7"/>
    <w:rsid w:val="00C418EF"/>
    <w:rsid w:val="00C41D93"/>
    <w:rsid w:val="00C41D95"/>
    <w:rsid w:val="00C4283F"/>
    <w:rsid w:val="00C42C29"/>
    <w:rsid w:val="00C42E5E"/>
    <w:rsid w:val="00C42FC2"/>
    <w:rsid w:val="00C43285"/>
    <w:rsid w:val="00C43287"/>
    <w:rsid w:val="00C432E2"/>
    <w:rsid w:val="00C434B1"/>
    <w:rsid w:val="00C437F1"/>
    <w:rsid w:val="00C43A53"/>
    <w:rsid w:val="00C43D1B"/>
    <w:rsid w:val="00C44B32"/>
    <w:rsid w:val="00C44B7F"/>
    <w:rsid w:val="00C45750"/>
    <w:rsid w:val="00C45A95"/>
    <w:rsid w:val="00C45B4F"/>
    <w:rsid w:val="00C46552"/>
    <w:rsid w:val="00C4695C"/>
    <w:rsid w:val="00C469D8"/>
    <w:rsid w:val="00C46D24"/>
    <w:rsid w:val="00C46E42"/>
    <w:rsid w:val="00C4704A"/>
    <w:rsid w:val="00C47093"/>
    <w:rsid w:val="00C47B58"/>
    <w:rsid w:val="00C50721"/>
    <w:rsid w:val="00C5158F"/>
    <w:rsid w:val="00C515CC"/>
    <w:rsid w:val="00C51773"/>
    <w:rsid w:val="00C517A3"/>
    <w:rsid w:val="00C51834"/>
    <w:rsid w:val="00C520C5"/>
    <w:rsid w:val="00C525C7"/>
    <w:rsid w:val="00C52639"/>
    <w:rsid w:val="00C52981"/>
    <w:rsid w:val="00C52CA0"/>
    <w:rsid w:val="00C52D92"/>
    <w:rsid w:val="00C52E23"/>
    <w:rsid w:val="00C53692"/>
    <w:rsid w:val="00C538D9"/>
    <w:rsid w:val="00C53FAD"/>
    <w:rsid w:val="00C542EE"/>
    <w:rsid w:val="00C545D2"/>
    <w:rsid w:val="00C54B26"/>
    <w:rsid w:val="00C5520C"/>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CF"/>
    <w:rsid w:val="00C60131"/>
    <w:rsid w:val="00C60522"/>
    <w:rsid w:val="00C60565"/>
    <w:rsid w:val="00C60843"/>
    <w:rsid w:val="00C60848"/>
    <w:rsid w:val="00C6113B"/>
    <w:rsid w:val="00C61411"/>
    <w:rsid w:val="00C62042"/>
    <w:rsid w:val="00C62152"/>
    <w:rsid w:val="00C62217"/>
    <w:rsid w:val="00C623A4"/>
    <w:rsid w:val="00C624D9"/>
    <w:rsid w:val="00C62B6A"/>
    <w:rsid w:val="00C62FB4"/>
    <w:rsid w:val="00C62FC6"/>
    <w:rsid w:val="00C633EE"/>
    <w:rsid w:val="00C634B9"/>
    <w:rsid w:val="00C6383B"/>
    <w:rsid w:val="00C63971"/>
    <w:rsid w:val="00C63A6F"/>
    <w:rsid w:val="00C63A83"/>
    <w:rsid w:val="00C63AE3"/>
    <w:rsid w:val="00C63B01"/>
    <w:rsid w:val="00C64439"/>
    <w:rsid w:val="00C649D6"/>
    <w:rsid w:val="00C64A26"/>
    <w:rsid w:val="00C64A6B"/>
    <w:rsid w:val="00C64CBB"/>
    <w:rsid w:val="00C65049"/>
    <w:rsid w:val="00C65379"/>
    <w:rsid w:val="00C65605"/>
    <w:rsid w:val="00C6565D"/>
    <w:rsid w:val="00C65B3E"/>
    <w:rsid w:val="00C66183"/>
    <w:rsid w:val="00C66362"/>
    <w:rsid w:val="00C669DB"/>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DA2"/>
    <w:rsid w:val="00C740E8"/>
    <w:rsid w:val="00C74791"/>
    <w:rsid w:val="00C7482A"/>
    <w:rsid w:val="00C74BC8"/>
    <w:rsid w:val="00C7525C"/>
    <w:rsid w:val="00C75685"/>
    <w:rsid w:val="00C75874"/>
    <w:rsid w:val="00C75DAC"/>
    <w:rsid w:val="00C75DFE"/>
    <w:rsid w:val="00C75F57"/>
    <w:rsid w:val="00C7606D"/>
    <w:rsid w:val="00C76758"/>
    <w:rsid w:val="00C7689F"/>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8E"/>
    <w:rsid w:val="00C84332"/>
    <w:rsid w:val="00C844F7"/>
    <w:rsid w:val="00C846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5F8"/>
    <w:rsid w:val="00CB4B87"/>
    <w:rsid w:val="00CB4D37"/>
    <w:rsid w:val="00CB5115"/>
    <w:rsid w:val="00CB5137"/>
    <w:rsid w:val="00CB6849"/>
    <w:rsid w:val="00CB699F"/>
    <w:rsid w:val="00CB6DBC"/>
    <w:rsid w:val="00CB6EFB"/>
    <w:rsid w:val="00CB702A"/>
    <w:rsid w:val="00CB74A3"/>
    <w:rsid w:val="00CB795D"/>
    <w:rsid w:val="00CB7D59"/>
    <w:rsid w:val="00CB7DAC"/>
    <w:rsid w:val="00CC02F0"/>
    <w:rsid w:val="00CC070E"/>
    <w:rsid w:val="00CC1566"/>
    <w:rsid w:val="00CC167C"/>
    <w:rsid w:val="00CC175B"/>
    <w:rsid w:val="00CC1B2D"/>
    <w:rsid w:val="00CC1F35"/>
    <w:rsid w:val="00CC2342"/>
    <w:rsid w:val="00CC2368"/>
    <w:rsid w:val="00CC2488"/>
    <w:rsid w:val="00CC268C"/>
    <w:rsid w:val="00CC27F2"/>
    <w:rsid w:val="00CC2B36"/>
    <w:rsid w:val="00CC3588"/>
    <w:rsid w:val="00CC374C"/>
    <w:rsid w:val="00CC377E"/>
    <w:rsid w:val="00CC4182"/>
    <w:rsid w:val="00CC47B3"/>
    <w:rsid w:val="00CC4EBE"/>
    <w:rsid w:val="00CC4EE7"/>
    <w:rsid w:val="00CC4F66"/>
    <w:rsid w:val="00CC54BC"/>
    <w:rsid w:val="00CC5981"/>
    <w:rsid w:val="00CC6182"/>
    <w:rsid w:val="00CC646C"/>
    <w:rsid w:val="00CC693F"/>
    <w:rsid w:val="00CC6E0B"/>
    <w:rsid w:val="00CC6EF4"/>
    <w:rsid w:val="00CC734F"/>
    <w:rsid w:val="00CC776A"/>
    <w:rsid w:val="00CC7A18"/>
    <w:rsid w:val="00CD0184"/>
    <w:rsid w:val="00CD0312"/>
    <w:rsid w:val="00CD036C"/>
    <w:rsid w:val="00CD04AC"/>
    <w:rsid w:val="00CD0F1B"/>
    <w:rsid w:val="00CD117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388"/>
    <w:rsid w:val="00CE0399"/>
    <w:rsid w:val="00CE05DC"/>
    <w:rsid w:val="00CE05F0"/>
    <w:rsid w:val="00CE07B6"/>
    <w:rsid w:val="00CE0A06"/>
    <w:rsid w:val="00CE0D3D"/>
    <w:rsid w:val="00CE0FDE"/>
    <w:rsid w:val="00CE11C3"/>
    <w:rsid w:val="00CE152A"/>
    <w:rsid w:val="00CE186C"/>
    <w:rsid w:val="00CE1B85"/>
    <w:rsid w:val="00CE1F0A"/>
    <w:rsid w:val="00CE2188"/>
    <w:rsid w:val="00CE2869"/>
    <w:rsid w:val="00CE2877"/>
    <w:rsid w:val="00CE2901"/>
    <w:rsid w:val="00CE3875"/>
    <w:rsid w:val="00CE3ADE"/>
    <w:rsid w:val="00CE3C63"/>
    <w:rsid w:val="00CE4999"/>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61D"/>
    <w:rsid w:val="00CF1715"/>
    <w:rsid w:val="00CF1C39"/>
    <w:rsid w:val="00CF2558"/>
    <w:rsid w:val="00CF2830"/>
    <w:rsid w:val="00CF28A3"/>
    <w:rsid w:val="00CF2919"/>
    <w:rsid w:val="00CF32EA"/>
    <w:rsid w:val="00CF341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1453"/>
    <w:rsid w:val="00D017E5"/>
    <w:rsid w:val="00D02451"/>
    <w:rsid w:val="00D027FD"/>
    <w:rsid w:val="00D02BD1"/>
    <w:rsid w:val="00D02F19"/>
    <w:rsid w:val="00D03014"/>
    <w:rsid w:val="00D03201"/>
    <w:rsid w:val="00D03243"/>
    <w:rsid w:val="00D03583"/>
    <w:rsid w:val="00D03851"/>
    <w:rsid w:val="00D03D69"/>
    <w:rsid w:val="00D041EA"/>
    <w:rsid w:val="00D04638"/>
    <w:rsid w:val="00D0477B"/>
    <w:rsid w:val="00D04A14"/>
    <w:rsid w:val="00D04B1B"/>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0D"/>
    <w:rsid w:val="00D14A4F"/>
    <w:rsid w:val="00D14D52"/>
    <w:rsid w:val="00D14D99"/>
    <w:rsid w:val="00D154C1"/>
    <w:rsid w:val="00D160FB"/>
    <w:rsid w:val="00D161F6"/>
    <w:rsid w:val="00D1654C"/>
    <w:rsid w:val="00D16905"/>
    <w:rsid w:val="00D1720F"/>
    <w:rsid w:val="00D172A6"/>
    <w:rsid w:val="00D176E9"/>
    <w:rsid w:val="00D17D95"/>
    <w:rsid w:val="00D20602"/>
    <w:rsid w:val="00D20A5A"/>
    <w:rsid w:val="00D20A74"/>
    <w:rsid w:val="00D20C7B"/>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252"/>
    <w:rsid w:val="00D26340"/>
    <w:rsid w:val="00D26A8F"/>
    <w:rsid w:val="00D26DCA"/>
    <w:rsid w:val="00D26E94"/>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3347"/>
    <w:rsid w:val="00D33D00"/>
    <w:rsid w:val="00D33F19"/>
    <w:rsid w:val="00D34066"/>
    <w:rsid w:val="00D341CD"/>
    <w:rsid w:val="00D34AF5"/>
    <w:rsid w:val="00D34DD3"/>
    <w:rsid w:val="00D35191"/>
    <w:rsid w:val="00D35560"/>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4AC"/>
    <w:rsid w:val="00D429BC"/>
    <w:rsid w:val="00D42A1F"/>
    <w:rsid w:val="00D43134"/>
    <w:rsid w:val="00D431E9"/>
    <w:rsid w:val="00D43D8A"/>
    <w:rsid w:val="00D43E3D"/>
    <w:rsid w:val="00D44149"/>
    <w:rsid w:val="00D4476E"/>
    <w:rsid w:val="00D44DF1"/>
    <w:rsid w:val="00D44E5A"/>
    <w:rsid w:val="00D44EC1"/>
    <w:rsid w:val="00D45274"/>
    <w:rsid w:val="00D45C1B"/>
    <w:rsid w:val="00D461CD"/>
    <w:rsid w:val="00D46D16"/>
    <w:rsid w:val="00D46F0A"/>
    <w:rsid w:val="00D46F54"/>
    <w:rsid w:val="00D47166"/>
    <w:rsid w:val="00D47723"/>
    <w:rsid w:val="00D47AF5"/>
    <w:rsid w:val="00D47F4E"/>
    <w:rsid w:val="00D50037"/>
    <w:rsid w:val="00D50995"/>
    <w:rsid w:val="00D51618"/>
    <w:rsid w:val="00D51743"/>
    <w:rsid w:val="00D517A9"/>
    <w:rsid w:val="00D51BDA"/>
    <w:rsid w:val="00D51D52"/>
    <w:rsid w:val="00D51DBD"/>
    <w:rsid w:val="00D52121"/>
    <w:rsid w:val="00D52300"/>
    <w:rsid w:val="00D52694"/>
    <w:rsid w:val="00D53DED"/>
    <w:rsid w:val="00D540BA"/>
    <w:rsid w:val="00D54503"/>
    <w:rsid w:val="00D547E2"/>
    <w:rsid w:val="00D54961"/>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A33"/>
    <w:rsid w:val="00D61029"/>
    <w:rsid w:val="00D610C6"/>
    <w:rsid w:val="00D61673"/>
    <w:rsid w:val="00D61AC7"/>
    <w:rsid w:val="00D628A0"/>
    <w:rsid w:val="00D63556"/>
    <w:rsid w:val="00D63DBC"/>
    <w:rsid w:val="00D63FD8"/>
    <w:rsid w:val="00D6487E"/>
    <w:rsid w:val="00D64953"/>
    <w:rsid w:val="00D6527D"/>
    <w:rsid w:val="00D6529D"/>
    <w:rsid w:val="00D65353"/>
    <w:rsid w:val="00D653EB"/>
    <w:rsid w:val="00D65443"/>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A09"/>
    <w:rsid w:val="00D72CBB"/>
    <w:rsid w:val="00D72CCC"/>
    <w:rsid w:val="00D72F84"/>
    <w:rsid w:val="00D72FAC"/>
    <w:rsid w:val="00D730CB"/>
    <w:rsid w:val="00D736DC"/>
    <w:rsid w:val="00D74A58"/>
    <w:rsid w:val="00D74C03"/>
    <w:rsid w:val="00D74CEC"/>
    <w:rsid w:val="00D74DE8"/>
    <w:rsid w:val="00D74E89"/>
    <w:rsid w:val="00D74F2A"/>
    <w:rsid w:val="00D750B7"/>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9A9"/>
    <w:rsid w:val="00D82201"/>
    <w:rsid w:val="00D8230F"/>
    <w:rsid w:val="00D82858"/>
    <w:rsid w:val="00D82B78"/>
    <w:rsid w:val="00D8325A"/>
    <w:rsid w:val="00D83393"/>
    <w:rsid w:val="00D834BE"/>
    <w:rsid w:val="00D839C9"/>
    <w:rsid w:val="00D83C37"/>
    <w:rsid w:val="00D83D14"/>
    <w:rsid w:val="00D842A3"/>
    <w:rsid w:val="00D84521"/>
    <w:rsid w:val="00D84B55"/>
    <w:rsid w:val="00D84C2A"/>
    <w:rsid w:val="00D84C79"/>
    <w:rsid w:val="00D84D3F"/>
    <w:rsid w:val="00D84F1C"/>
    <w:rsid w:val="00D84F5D"/>
    <w:rsid w:val="00D84F8B"/>
    <w:rsid w:val="00D85402"/>
    <w:rsid w:val="00D85413"/>
    <w:rsid w:val="00D85C65"/>
    <w:rsid w:val="00D85E79"/>
    <w:rsid w:val="00D860B8"/>
    <w:rsid w:val="00D865FF"/>
    <w:rsid w:val="00D8669C"/>
    <w:rsid w:val="00D866F9"/>
    <w:rsid w:val="00D86A5D"/>
    <w:rsid w:val="00D86DDC"/>
    <w:rsid w:val="00D87AD7"/>
    <w:rsid w:val="00D87B34"/>
    <w:rsid w:val="00D87E83"/>
    <w:rsid w:val="00D9085E"/>
    <w:rsid w:val="00D90873"/>
    <w:rsid w:val="00D90CD6"/>
    <w:rsid w:val="00D911BE"/>
    <w:rsid w:val="00D92092"/>
    <w:rsid w:val="00D9258A"/>
    <w:rsid w:val="00D92860"/>
    <w:rsid w:val="00D928B1"/>
    <w:rsid w:val="00D9296E"/>
    <w:rsid w:val="00D92D83"/>
    <w:rsid w:val="00D93696"/>
    <w:rsid w:val="00D9370A"/>
    <w:rsid w:val="00D93B49"/>
    <w:rsid w:val="00D93F62"/>
    <w:rsid w:val="00D942F5"/>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FE4"/>
    <w:rsid w:val="00DA1685"/>
    <w:rsid w:val="00DA178C"/>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A6D"/>
    <w:rsid w:val="00DA6003"/>
    <w:rsid w:val="00DA67AD"/>
    <w:rsid w:val="00DA714F"/>
    <w:rsid w:val="00DA79DA"/>
    <w:rsid w:val="00DA7BDA"/>
    <w:rsid w:val="00DB03CE"/>
    <w:rsid w:val="00DB0E0B"/>
    <w:rsid w:val="00DB1120"/>
    <w:rsid w:val="00DB1E4C"/>
    <w:rsid w:val="00DB228B"/>
    <w:rsid w:val="00DB235B"/>
    <w:rsid w:val="00DB242E"/>
    <w:rsid w:val="00DB2710"/>
    <w:rsid w:val="00DB2B49"/>
    <w:rsid w:val="00DB2F33"/>
    <w:rsid w:val="00DB3073"/>
    <w:rsid w:val="00DB36AA"/>
    <w:rsid w:val="00DB3906"/>
    <w:rsid w:val="00DB3A9B"/>
    <w:rsid w:val="00DB3C4C"/>
    <w:rsid w:val="00DB3D27"/>
    <w:rsid w:val="00DB4985"/>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81C"/>
    <w:rsid w:val="00DC08A1"/>
    <w:rsid w:val="00DC0C7C"/>
    <w:rsid w:val="00DC0D06"/>
    <w:rsid w:val="00DC0E98"/>
    <w:rsid w:val="00DC0F84"/>
    <w:rsid w:val="00DC18F2"/>
    <w:rsid w:val="00DC24D9"/>
    <w:rsid w:val="00DC256A"/>
    <w:rsid w:val="00DC2762"/>
    <w:rsid w:val="00DC2B57"/>
    <w:rsid w:val="00DC3162"/>
    <w:rsid w:val="00DC323A"/>
    <w:rsid w:val="00DC35AC"/>
    <w:rsid w:val="00DC3B67"/>
    <w:rsid w:val="00DC3E10"/>
    <w:rsid w:val="00DC3F87"/>
    <w:rsid w:val="00DC4256"/>
    <w:rsid w:val="00DC466E"/>
    <w:rsid w:val="00DC487D"/>
    <w:rsid w:val="00DC4B78"/>
    <w:rsid w:val="00DC512F"/>
    <w:rsid w:val="00DC51DB"/>
    <w:rsid w:val="00DC5AA1"/>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F1"/>
    <w:rsid w:val="00DD0BA5"/>
    <w:rsid w:val="00DD0CE1"/>
    <w:rsid w:val="00DD11F4"/>
    <w:rsid w:val="00DD1290"/>
    <w:rsid w:val="00DD12AB"/>
    <w:rsid w:val="00DD1CD6"/>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486"/>
    <w:rsid w:val="00DD6ADD"/>
    <w:rsid w:val="00DD6C83"/>
    <w:rsid w:val="00DD6EA7"/>
    <w:rsid w:val="00DD7195"/>
    <w:rsid w:val="00DD7277"/>
    <w:rsid w:val="00DD7C2F"/>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647"/>
    <w:rsid w:val="00DF0674"/>
    <w:rsid w:val="00DF0772"/>
    <w:rsid w:val="00DF089D"/>
    <w:rsid w:val="00DF0BB9"/>
    <w:rsid w:val="00DF0C82"/>
    <w:rsid w:val="00DF1442"/>
    <w:rsid w:val="00DF189A"/>
    <w:rsid w:val="00DF18E9"/>
    <w:rsid w:val="00DF2032"/>
    <w:rsid w:val="00DF2744"/>
    <w:rsid w:val="00DF286A"/>
    <w:rsid w:val="00DF2C9D"/>
    <w:rsid w:val="00DF2DEA"/>
    <w:rsid w:val="00DF37BA"/>
    <w:rsid w:val="00DF38FA"/>
    <w:rsid w:val="00DF3B4A"/>
    <w:rsid w:val="00DF3CC0"/>
    <w:rsid w:val="00DF3D70"/>
    <w:rsid w:val="00DF3DFB"/>
    <w:rsid w:val="00DF4470"/>
    <w:rsid w:val="00DF53DD"/>
    <w:rsid w:val="00DF53EB"/>
    <w:rsid w:val="00DF54CA"/>
    <w:rsid w:val="00DF5841"/>
    <w:rsid w:val="00DF5992"/>
    <w:rsid w:val="00DF5E57"/>
    <w:rsid w:val="00DF6478"/>
    <w:rsid w:val="00DF66BA"/>
    <w:rsid w:val="00DF66D9"/>
    <w:rsid w:val="00DF6927"/>
    <w:rsid w:val="00DF6FFA"/>
    <w:rsid w:val="00DF718E"/>
    <w:rsid w:val="00DF7684"/>
    <w:rsid w:val="00DF7D38"/>
    <w:rsid w:val="00DF7F08"/>
    <w:rsid w:val="00E00134"/>
    <w:rsid w:val="00E0034C"/>
    <w:rsid w:val="00E0051C"/>
    <w:rsid w:val="00E009D9"/>
    <w:rsid w:val="00E0128D"/>
    <w:rsid w:val="00E01807"/>
    <w:rsid w:val="00E0195D"/>
    <w:rsid w:val="00E01C75"/>
    <w:rsid w:val="00E01D04"/>
    <w:rsid w:val="00E01D6E"/>
    <w:rsid w:val="00E01E25"/>
    <w:rsid w:val="00E01F42"/>
    <w:rsid w:val="00E020F0"/>
    <w:rsid w:val="00E0211F"/>
    <w:rsid w:val="00E0245F"/>
    <w:rsid w:val="00E025EE"/>
    <w:rsid w:val="00E02881"/>
    <w:rsid w:val="00E0298E"/>
    <w:rsid w:val="00E02B3D"/>
    <w:rsid w:val="00E02C24"/>
    <w:rsid w:val="00E02F09"/>
    <w:rsid w:val="00E033BB"/>
    <w:rsid w:val="00E0364D"/>
    <w:rsid w:val="00E03BDA"/>
    <w:rsid w:val="00E040AF"/>
    <w:rsid w:val="00E04577"/>
    <w:rsid w:val="00E0507D"/>
    <w:rsid w:val="00E050B5"/>
    <w:rsid w:val="00E0527D"/>
    <w:rsid w:val="00E05A8F"/>
    <w:rsid w:val="00E05E18"/>
    <w:rsid w:val="00E060BD"/>
    <w:rsid w:val="00E06539"/>
    <w:rsid w:val="00E06DA9"/>
    <w:rsid w:val="00E06EE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6ED"/>
    <w:rsid w:val="00E14203"/>
    <w:rsid w:val="00E1431D"/>
    <w:rsid w:val="00E1438F"/>
    <w:rsid w:val="00E1460F"/>
    <w:rsid w:val="00E147B3"/>
    <w:rsid w:val="00E14907"/>
    <w:rsid w:val="00E14A77"/>
    <w:rsid w:val="00E14D08"/>
    <w:rsid w:val="00E1527C"/>
    <w:rsid w:val="00E1580F"/>
    <w:rsid w:val="00E15B62"/>
    <w:rsid w:val="00E15B6F"/>
    <w:rsid w:val="00E1635F"/>
    <w:rsid w:val="00E165AB"/>
    <w:rsid w:val="00E16A39"/>
    <w:rsid w:val="00E16D21"/>
    <w:rsid w:val="00E16E4B"/>
    <w:rsid w:val="00E17333"/>
    <w:rsid w:val="00E173DF"/>
    <w:rsid w:val="00E1761C"/>
    <w:rsid w:val="00E176A4"/>
    <w:rsid w:val="00E1781C"/>
    <w:rsid w:val="00E17A5D"/>
    <w:rsid w:val="00E17BF7"/>
    <w:rsid w:val="00E17CA2"/>
    <w:rsid w:val="00E17EAD"/>
    <w:rsid w:val="00E2049C"/>
    <w:rsid w:val="00E20535"/>
    <w:rsid w:val="00E20ECC"/>
    <w:rsid w:val="00E21CE6"/>
    <w:rsid w:val="00E21DBB"/>
    <w:rsid w:val="00E220A6"/>
    <w:rsid w:val="00E22193"/>
    <w:rsid w:val="00E22AC6"/>
    <w:rsid w:val="00E23C3E"/>
    <w:rsid w:val="00E24085"/>
    <w:rsid w:val="00E24306"/>
    <w:rsid w:val="00E244D1"/>
    <w:rsid w:val="00E248F5"/>
    <w:rsid w:val="00E24916"/>
    <w:rsid w:val="00E255DF"/>
    <w:rsid w:val="00E25740"/>
    <w:rsid w:val="00E25A5D"/>
    <w:rsid w:val="00E25C40"/>
    <w:rsid w:val="00E26430"/>
    <w:rsid w:val="00E26781"/>
    <w:rsid w:val="00E26960"/>
    <w:rsid w:val="00E2720B"/>
    <w:rsid w:val="00E272BE"/>
    <w:rsid w:val="00E2780F"/>
    <w:rsid w:val="00E27855"/>
    <w:rsid w:val="00E27D28"/>
    <w:rsid w:val="00E27E1B"/>
    <w:rsid w:val="00E27F9B"/>
    <w:rsid w:val="00E30199"/>
    <w:rsid w:val="00E305C2"/>
    <w:rsid w:val="00E30A99"/>
    <w:rsid w:val="00E30DAE"/>
    <w:rsid w:val="00E3103D"/>
    <w:rsid w:val="00E31164"/>
    <w:rsid w:val="00E312D6"/>
    <w:rsid w:val="00E31464"/>
    <w:rsid w:val="00E3153D"/>
    <w:rsid w:val="00E3173B"/>
    <w:rsid w:val="00E31ADC"/>
    <w:rsid w:val="00E31DA0"/>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CD1"/>
    <w:rsid w:val="00E4020F"/>
    <w:rsid w:val="00E4022B"/>
    <w:rsid w:val="00E402A1"/>
    <w:rsid w:val="00E4059C"/>
    <w:rsid w:val="00E408FE"/>
    <w:rsid w:val="00E40AA3"/>
    <w:rsid w:val="00E41326"/>
    <w:rsid w:val="00E42C21"/>
    <w:rsid w:val="00E42F37"/>
    <w:rsid w:val="00E430FA"/>
    <w:rsid w:val="00E432C9"/>
    <w:rsid w:val="00E43662"/>
    <w:rsid w:val="00E437D2"/>
    <w:rsid w:val="00E43CCD"/>
    <w:rsid w:val="00E43EBF"/>
    <w:rsid w:val="00E4404F"/>
    <w:rsid w:val="00E44258"/>
    <w:rsid w:val="00E443A8"/>
    <w:rsid w:val="00E449CD"/>
    <w:rsid w:val="00E44B41"/>
    <w:rsid w:val="00E44BCB"/>
    <w:rsid w:val="00E44CBC"/>
    <w:rsid w:val="00E44FC4"/>
    <w:rsid w:val="00E4531D"/>
    <w:rsid w:val="00E4568D"/>
    <w:rsid w:val="00E45B1B"/>
    <w:rsid w:val="00E45C86"/>
    <w:rsid w:val="00E45F03"/>
    <w:rsid w:val="00E464B4"/>
    <w:rsid w:val="00E4695C"/>
    <w:rsid w:val="00E4699D"/>
    <w:rsid w:val="00E469FC"/>
    <w:rsid w:val="00E46D16"/>
    <w:rsid w:val="00E46F51"/>
    <w:rsid w:val="00E47155"/>
    <w:rsid w:val="00E477A9"/>
    <w:rsid w:val="00E4781F"/>
    <w:rsid w:val="00E47B03"/>
    <w:rsid w:val="00E47DE7"/>
    <w:rsid w:val="00E50859"/>
    <w:rsid w:val="00E51169"/>
    <w:rsid w:val="00E51BDC"/>
    <w:rsid w:val="00E51C99"/>
    <w:rsid w:val="00E51E69"/>
    <w:rsid w:val="00E5200D"/>
    <w:rsid w:val="00E5206D"/>
    <w:rsid w:val="00E520D0"/>
    <w:rsid w:val="00E5219C"/>
    <w:rsid w:val="00E52227"/>
    <w:rsid w:val="00E524F9"/>
    <w:rsid w:val="00E52715"/>
    <w:rsid w:val="00E527AA"/>
    <w:rsid w:val="00E52EE3"/>
    <w:rsid w:val="00E532A6"/>
    <w:rsid w:val="00E5373D"/>
    <w:rsid w:val="00E540DC"/>
    <w:rsid w:val="00E5454B"/>
    <w:rsid w:val="00E54643"/>
    <w:rsid w:val="00E5467B"/>
    <w:rsid w:val="00E547FD"/>
    <w:rsid w:val="00E55208"/>
    <w:rsid w:val="00E5550E"/>
    <w:rsid w:val="00E55621"/>
    <w:rsid w:val="00E55686"/>
    <w:rsid w:val="00E557A8"/>
    <w:rsid w:val="00E55A7B"/>
    <w:rsid w:val="00E55B05"/>
    <w:rsid w:val="00E55C34"/>
    <w:rsid w:val="00E55C4B"/>
    <w:rsid w:val="00E55F04"/>
    <w:rsid w:val="00E5645F"/>
    <w:rsid w:val="00E56B62"/>
    <w:rsid w:val="00E56DB3"/>
    <w:rsid w:val="00E57200"/>
    <w:rsid w:val="00E574DD"/>
    <w:rsid w:val="00E5761D"/>
    <w:rsid w:val="00E57930"/>
    <w:rsid w:val="00E57BC5"/>
    <w:rsid w:val="00E57BD8"/>
    <w:rsid w:val="00E6017B"/>
    <w:rsid w:val="00E6029C"/>
    <w:rsid w:val="00E610B0"/>
    <w:rsid w:val="00E6178C"/>
    <w:rsid w:val="00E61879"/>
    <w:rsid w:val="00E61D84"/>
    <w:rsid w:val="00E62077"/>
    <w:rsid w:val="00E62DA6"/>
    <w:rsid w:val="00E63065"/>
    <w:rsid w:val="00E636A0"/>
    <w:rsid w:val="00E636A1"/>
    <w:rsid w:val="00E63A0E"/>
    <w:rsid w:val="00E63B3F"/>
    <w:rsid w:val="00E63CC8"/>
    <w:rsid w:val="00E640D3"/>
    <w:rsid w:val="00E6422C"/>
    <w:rsid w:val="00E642CF"/>
    <w:rsid w:val="00E6456C"/>
    <w:rsid w:val="00E64A38"/>
    <w:rsid w:val="00E64C65"/>
    <w:rsid w:val="00E64C91"/>
    <w:rsid w:val="00E64CB1"/>
    <w:rsid w:val="00E64F5A"/>
    <w:rsid w:val="00E6591E"/>
    <w:rsid w:val="00E65D56"/>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80135"/>
    <w:rsid w:val="00E80368"/>
    <w:rsid w:val="00E8047E"/>
    <w:rsid w:val="00E80628"/>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BF"/>
    <w:rsid w:val="00E862D6"/>
    <w:rsid w:val="00E8639A"/>
    <w:rsid w:val="00E86634"/>
    <w:rsid w:val="00E872C9"/>
    <w:rsid w:val="00E87330"/>
    <w:rsid w:val="00E873CB"/>
    <w:rsid w:val="00E87438"/>
    <w:rsid w:val="00E87B44"/>
    <w:rsid w:val="00E87C10"/>
    <w:rsid w:val="00E901A4"/>
    <w:rsid w:val="00E90341"/>
    <w:rsid w:val="00E9034B"/>
    <w:rsid w:val="00E909A1"/>
    <w:rsid w:val="00E90A47"/>
    <w:rsid w:val="00E90ADF"/>
    <w:rsid w:val="00E90E4D"/>
    <w:rsid w:val="00E91009"/>
    <w:rsid w:val="00E91B7E"/>
    <w:rsid w:val="00E91D3C"/>
    <w:rsid w:val="00E91D76"/>
    <w:rsid w:val="00E91E43"/>
    <w:rsid w:val="00E92296"/>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5CF9"/>
    <w:rsid w:val="00E96C8B"/>
    <w:rsid w:val="00E96E1B"/>
    <w:rsid w:val="00E9744E"/>
    <w:rsid w:val="00E975B7"/>
    <w:rsid w:val="00E975EC"/>
    <w:rsid w:val="00EA02D7"/>
    <w:rsid w:val="00EA0485"/>
    <w:rsid w:val="00EA07D7"/>
    <w:rsid w:val="00EA0CA2"/>
    <w:rsid w:val="00EA15D4"/>
    <w:rsid w:val="00EA15EB"/>
    <w:rsid w:val="00EA164B"/>
    <w:rsid w:val="00EA1702"/>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F91"/>
    <w:rsid w:val="00EA4125"/>
    <w:rsid w:val="00EA43C7"/>
    <w:rsid w:val="00EA440E"/>
    <w:rsid w:val="00EA44FB"/>
    <w:rsid w:val="00EA4A15"/>
    <w:rsid w:val="00EA4BEC"/>
    <w:rsid w:val="00EA4FC7"/>
    <w:rsid w:val="00EA55BA"/>
    <w:rsid w:val="00EA568E"/>
    <w:rsid w:val="00EA59B1"/>
    <w:rsid w:val="00EA5B8F"/>
    <w:rsid w:val="00EA5CCB"/>
    <w:rsid w:val="00EA5CF6"/>
    <w:rsid w:val="00EA6343"/>
    <w:rsid w:val="00EA660A"/>
    <w:rsid w:val="00EA7289"/>
    <w:rsid w:val="00EA7AF8"/>
    <w:rsid w:val="00EA7B9D"/>
    <w:rsid w:val="00EA7C6D"/>
    <w:rsid w:val="00EA7CCB"/>
    <w:rsid w:val="00EB033C"/>
    <w:rsid w:val="00EB06D0"/>
    <w:rsid w:val="00EB074F"/>
    <w:rsid w:val="00EB07BE"/>
    <w:rsid w:val="00EB093D"/>
    <w:rsid w:val="00EB0D5D"/>
    <w:rsid w:val="00EB0F30"/>
    <w:rsid w:val="00EB1713"/>
    <w:rsid w:val="00EB1BDB"/>
    <w:rsid w:val="00EB1E3E"/>
    <w:rsid w:val="00EB1F86"/>
    <w:rsid w:val="00EB2089"/>
    <w:rsid w:val="00EB2642"/>
    <w:rsid w:val="00EB2706"/>
    <w:rsid w:val="00EB3217"/>
    <w:rsid w:val="00EB3521"/>
    <w:rsid w:val="00EB3663"/>
    <w:rsid w:val="00EB3835"/>
    <w:rsid w:val="00EB39A6"/>
    <w:rsid w:val="00EB3A7A"/>
    <w:rsid w:val="00EB3DEC"/>
    <w:rsid w:val="00EB43AD"/>
    <w:rsid w:val="00EB45B5"/>
    <w:rsid w:val="00EB58C7"/>
    <w:rsid w:val="00EB621B"/>
    <w:rsid w:val="00EB643B"/>
    <w:rsid w:val="00EB6638"/>
    <w:rsid w:val="00EB68CF"/>
    <w:rsid w:val="00EB6BEA"/>
    <w:rsid w:val="00EB6C70"/>
    <w:rsid w:val="00EB73DA"/>
    <w:rsid w:val="00EC038C"/>
    <w:rsid w:val="00EC07E1"/>
    <w:rsid w:val="00EC0AE2"/>
    <w:rsid w:val="00EC0EF9"/>
    <w:rsid w:val="00EC0F1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649C"/>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70B4"/>
    <w:rsid w:val="00ED743E"/>
    <w:rsid w:val="00ED7466"/>
    <w:rsid w:val="00ED7629"/>
    <w:rsid w:val="00ED7AC1"/>
    <w:rsid w:val="00EE0333"/>
    <w:rsid w:val="00EE08C0"/>
    <w:rsid w:val="00EE08F1"/>
    <w:rsid w:val="00EE0984"/>
    <w:rsid w:val="00EE1269"/>
    <w:rsid w:val="00EE1632"/>
    <w:rsid w:val="00EE1D03"/>
    <w:rsid w:val="00EE2051"/>
    <w:rsid w:val="00EE2A11"/>
    <w:rsid w:val="00EE3A30"/>
    <w:rsid w:val="00EE3A90"/>
    <w:rsid w:val="00EE40F7"/>
    <w:rsid w:val="00EE449C"/>
    <w:rsid w:val="00EE44F5"/>
    <w:rsid w:val="00EE476F"/>
    <w:rsid w:val="00EE49F2"/>
    <w:rsid w:val="00EE4CE5"/>
    <w:rsid w:val="00EE5001"/>
    <w:rsid w:val="00EE57BF"/>
    <w:rsid w:val="00EE5892"/>
    <w:rsid w:val="00EE64B0"/>
    <w:rsid w:val="00EE6571"/>
    <w:rsid w:val="00EE66CF"/>
    <w:rsid w:val="00EE6BC1"/>
    <w:rsid w:val="00EE6CD8"/>
    <w:rsid w:val="00EE6F65"/>
    <w:rsid w:val="00EE712C"/>
    <w:rsid w:val="00EE716D"/>
    <w:rsid w:val="00EE720A"/>
    <w:rsid w:val="00EE72E0"/>
    <w:rsid w:val="00EE7666"/>
    <w:rsid w:val="00EE78B9"/>
    <w:rsid w:val="00EE796A"/>
    <w:rsid w:val="00EF013F"/>
    <w:rsid w:val="00EF03A5"/>
    <w:rsid w:val="00EF0454"/>
    <w:rsid w:val="00EF1168"/>
    <w:rsid w:val="00EF13BC"/>
    <w:rsid w:val="00EF18EC"/>
    <w:rsid w:val="00EF1A15"/>
    <w:rsid w:val="00EF1A63"/>
    <w:rsid w:val="00EF20F9"/>
    <w:rsid w:val="00EF22B3"/>
    <w:rsid w:val="00EF2460"/>
    <w:rsid w:val="00EF29A3"/>
    <w:rsid w:val="00EF33D3"/>
    <w:rsid w:val="00EF40D6"/>
    <w:rsid w:val="00EF42FD"/>
    <w:rsid w:val="00EF45A5"/>
    <w:rsid w:val="00EF4731"/>
    <w:rsid w:val="00EF503E"/>
    <w:rsid w:val="00EF52A7"/>
    <w:rsid w:val="00EF52AA"/>
    <w:rsid w:val="00EF5644"/>
    <w:rsid w:val="00EF59AB"/>
    <w:rsid w:val="00EF5B6A"/>
    <w:rsid w:val="00EF5EBE"/>
    <w:rsid w:val="00EF60C8"/>
    <w:rsid w:val="00EF63E9"/>
    <w:rsid w:val="00EF6873"/>
    <w:rsid w:val="00EF69B8"/>
    <w:rsid w:val="00EF706A"/>
    <w:rsid w:val="00EF7378"/>
    <w:rsid w:val="00EF7835"/>
    <w:rsid w:val="00EF78E2"/>
    <w:rsid w:val="00EF7A64"/>
    <w:rsid w:val="00F001C7"/>
    <w:rsid w:val="00F006DF"/>
    <w:rsid w:val="00F00949"/>
    <w:rsid w:val="00F009AD"/>
    <w:rsid w:val="00F0130D"/>
    <w:rsid w:val="00F0143D"/>
    <w:rsid w:val="00F01530"/>
    <w:rsid w:val="00F01E5E"/>
    <w:rsid w:val="00F0208F"/>
    <w:rsid w:val="00F02758"/>
    <w:rsid w:val="00F027FD"/>
    <w:rsid w:val="00F03041"/>
    <w:rsid w:val="00F0372F"/>
    <w:rsid w:val="00F03918"/>
    <w:rsid w:val="00F03995"/>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100E8"/>
    <w:rsid w:val="00F10346"/>
    <w:rsid w:val="00F10599"/>
    <w:rsid w:val="00F1063D"/>
    <w:rsid w:val="00F10850"/>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6F3"/>
    <w:rsid w:val="00F13B79"/>
    <w:rsid w:val="00F14149"/>
    <w:rsid w:val="00F14203"/>
    <w:rsid w:val="00F1464F"/>
    <w:rsid w:val="00F1467C"/>
    <w:rsid w:val="00F14A34"/>
    <w:rsid w:val="00F15916"/>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B5"/>
    <w:rsid w:val="00F2150E"/>
    <w:rsid w:val="00F21A4C"/>
    <w:rsid w:val="00F21C39"/>
    <w:rsid w:val="00F21D54"/>
    <w:rsid w:val="00F21D8E"/>
    <w:rsid w:val="00F21E53"/>
    <w:rsid w:val="00F2257C"/>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D78"/>
    <w:rsid w:val="00F27EAE"/>
    <w:rsid w:val="00F30343"/>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C10"/>
    <w:rsid w:val="00F34156"/>
    <w:rsid w:val="00F342E2"/>
    <w:rsid w:val="00F34351"/>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A04"/>
    <w:rsid w:val="00F42D30"/>
    <w:rsid w:val="00F431F4"/>
    <w:rsid w:val="00F4325A"/>
    <w:rsid w:val="00F432EC"/>
    <w:rsid w:val="00F43CCB"/>
    <w:rsid w:val="00F441D6"/>
    <w:rsid w:val="00F44881"/>
    <w:rsid w:val="00F44D57"/>
    <w:rsid w:val="00F45384"/>
    <w:rsid w:val="00F45B6A"/>
    <w:rsid w:val="00F45F39"/>
    <w:rsid w:val="00F46DEE"/>
    <w:rsid w:val="00F46DF4"/>
    <w:rsid w:val="00F4722A"/>
    <w:rsid w:val="00F472FA"/>
    <w:rsid w:val="00F47471"/>
    <w:rsid w:val="00F477C8"/>
    <w:rsid w:val="00F47EA2"/>
    <w:rsid w:val="00F500AA"/>
    <w:rsid w:val="00F50AA0"/>
    <w:rsid w:val="00F50C23"/>
    <w:rsid w:val="00F51276"/>
    <w:rsid w:val="00F515AA"/>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270"/>
    <w:rsid w:val="00F553B7"/>
    <w:rsid w:val="00F555B0"/>
    <w:rsid w:val="00F5606F"/>
    <w:rsid w:val="00F56276"/>
    <w:rsid w:val="00F5639B"/>
    <w:rsid w:val="00F5650A"/>
    <w:rsid w:val="00F56B82"/>
    <w:rsid w:val="00F56E8B"/>
    <w:rsid w:val="00F5768F"/>
    <w:rsid w:val="00F57744"/>
    <w:rsid w:val="00F57B96"/>
    <w:rsid w:val="00F60279"/>
    <w:rsid w:val="00F60355"/>
    <w:rsid w:val="00F60575"/>
    <w:rsid w:val="00F60B89"/>
    <w:rsid w:val="00F61147"/>
    <w:rsid w:val="00F61C05"/>
    <w:rsid w:val="00F61E88"/>
    <w:rsid w:val="00F61EC6"/>
    <w:rsid w:val="00F62579"/>
    <w:rsid w:val="00F62A75"/>
    <w:rsid w:val="00F63DB3"/>
    <w:rsid w:val="00F64E9E"/>
    <w:rsid w:val="00F6586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834"/>
    <w:rsid w:val="00F72847"/>
    <w:rsid w:val="00F72949"/>
    <w:rsid w:val="00F72ED2"/>
    <w:rsid w:val="00F72F00"/>
    <w:rsid w:val="00F731D9"/>
    <w:rsid w:val="00F735E7"/>
    <w:rsid w:val="00F73AC8"/>
    <w:rsid w:val="00F73B2C"/>
    <w:rsid w:val="00F749C5"/>
    <w:rsid w:val="00F75138"/>
    <w:rsid w:val="00F7579F"/>
    <w:rsid w:val="00F758E7"/>
    <w:rsid w:val="00F75DE5"/>
    <w:rsid w:val="00F75FF4"/>
    <w:rsid w:val="00F76345"/>
    <w:rsid w:val="00F7660A"/>
    <w:rsid w:val="00F768F2"/>
    <w:rsid w:val="00F76EBF"/>
    <w:rsid w:val="00F76EF6"/>
    <w:rsid w:val="00F76F71"/>
    <w:rsid w:val="00F77234"/>
    <w:rsid w:val="00F774C2"/>
    <w:rsid w:val="00F775AD"/>
    <w:rsid w:val="00F77983"/>
    <w:rsid w:val="00F779AA"/>
    <w:rsid w:val="00F77F7B"/>
    <w:rsid w:val="00F80639"/>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C9F"/>
    <w:rsid w:val="00F84E0B"/>
    <w:rsid w:val="00F850A0"/>
    <w:rsid w:val="00F850DE"/>
    <w:rsid w:val="00F85437"/>
    <w:rsid w:val="00F858F6"/>
    <w:rsid w:val="00F85FA4"/>
    <w:rsid w:val="00F85FD0"/>
    <w:rsid w:val="00F86516"/>
    <w:rsid w:val="00F86E7B"/>
    <w:rsid w:val="00F870D0"/>
    <w:rsid w:val="00F87227"/>
    <w:rsid w:val="00F873F3"/>
    <w:rsid w:val="00F87874"/>
    <w:rsid w:val="00F87A4E"/>
    <w:rsid w:val="00F90140"/>
    <w:rsid w:val="00F9033D"/>
    <w:rsid w:val="00F90672"/>
    <w:rsid w:val="00F90DFC"/>
    <w:rsid w:val="00F9102B"/>
    <w:rsid w:val="00F9129C"/>
    <w:rsid w:val="00F919AA"/>
    <w:rsid w:val="00F91C06"/>
    <w:rsid w:val="00F91D43"/>
    <w:rsid w:val="00F920BC"/>
    <w:rsid w:val="00F921B8"/>
    <w:rsid w:val="00F921D6"/>
    <w:rsid w:val="00F9291D"/>
    <w:rsid w:val="00F931FC"/>
    <w:rsid w:val="00F9358D"/>
    <w:rsid w:val="00F93E4A"/>
    <w:rsid w:val="00F94286"/>
    <w:rsid w:val="00F94662"/>
    <w:rsid w:val="00F947CA"/>
    <w:rsid w:val="00F95271"/>
    <w:rsid w:val="00F95382"/>
    <w:rsid w:val="00F95402"/>
    <w:rsid w:val="00F95785"/>
    <w:rsid w:val="00F958B9"/>
    <w:rsid w:val="00F958CD"/>
    <w:rsid w:val="00F95CA4"/>
    <w:rsid w:val="00F95F5C"/>
    <w:rsid w:val="00F963C9"/>
    <w:rsid w:val="00F9653D"/>
    <w:rsid w:val="00F96969"/>
    <w:rsid w:val="00F96DDB"/>
    <w:rsid w:val="00F970BF"/>
    <w:rsid w:val="00F974FB"/>
    <w:rsid w:val="00F97837"/>
    <w:rsid w:val="00F97884"/>
    <w:rsid w:val="00F97D77"/>
    <w:rsid w:val="00F97D87"/>
    <w:rsid w:val="00F97F6A"/>
    <w:rsid w:val="00F97FB9"/>
    <w:rsid w:val="00FA0265"/>
    <w:rsid w:val="00FA059C"/>
    <w:rsid w:val="00FA0C6D"/>
    <w:rsid w:val="00FA13BD"/>
    <w:rsid w:val="00FA147B"/>
    <w:rsid w:val="00FA1A10"/>
    <w:rsid w:val="00FA1BAC"/>
    <w:rsid w:val="00FA1C7F"/>
    <w:rsid w:val="00FA1EB1"/>
    <w:rsid w:val="00FA2983"/>
    <w:rsid w:val="00FA2DFF"/>
    <w:rsid w:val="00FA2F5A"/>
    <w:rsid w:val="00FA319D"/>
    <w:rsid w:val="00FA3352"/>
    <w:rsid w:val="00FA3BAD"/>
    <w:rsid w:val="00FA401E"/>
    <w:rsid w:val="00FA44B8"/>
    <w:rsid w:val="00FA47C8"/>
    <w:rsid w:val="00FA4D3D"/>
    <w:rsid w:val="00FA4E53"/>
    <w:rsid w:val="00FA537E"/>
    <w:rsid w:val="00FA5653"/>
    <w:rsid w:val="00FA56C4"/>
    <w:rsid w:val="00FA5868"/>
    <w:rsid w:val="00FA588B"/>
    <w:rsid w:val="00FA632A"/>
    <w:rsid w:val="00FA7102"/>
    <w:rsid w:val="00FA758A"/>
    <w:rsid w:val="00FA797E"/>
    <w:rsid w:val="00FA79C8"/>
    <w:rsid w:val="00FA79F5"/>
    <w:rsid w:val="00FA79FD"/>
    <w:rsid w:val="00FA7E4E"/>
    <w:rsid w:val="00FB05A4"/>
    <w:rsid w:val="00FB066E"/>
    <w:rsid w:val="00FB0A9A"/>
    <w:rsid w:val="00FB0B2E"/>
    <w:rsid w:val="00FB0E0B"/>
    <w:rsid w:val="00FB13EB"/>
    <w:rsid w:val="00FB1818"/>
    <w:rsid w:val="00FB1E8A"/>
    <w:rsid w:val="00FB2358"/>
    <w:rsid w:val="00FB24BF"/>
    <w:rsid w:val="00FB2897"/>
    <w:rsid w:val="00FB2BFA"/>
    <w:rsid w:val="00FB2CCA"/>
    <w:rsid w:val="00FB3A06"/>
    <w:rsid w:val="00FB3A2B"/>
    <w:rsid w:val="00FB3B94"/>
    <w:rsid w:val="00FB3EAF"/>
    <w:rsid w:val="00FB3F04"/>
    <w:rsid w:val="00FB4499"/>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A87"/>
    <w:rsid w:val="00FC1B09"/>
    <w:rsid w:val="00FC1C02"/>
    <w:rsid w:val="00FC20C4"/>
    <w:rsid w:val="00FC36E4"/>
    <w:rsid w:val="00FC3BCC"/>
    <w:rsid w:val="00FC3C34"/>
    <w:rsid w:val="00FC3CF0"/>
    <w:rsid w:val="00FC4A63"/>
    <w:rsid w:val="00FC4E41"/>
    <w:rsid w:val="00FC4E5E"/>
    <w:rsid w:val="00FC5B1C"/>
    <w:rsid w:val="00FC5C86"/>
    <w:rsid w:val="00FC5CAB"/>
    <w:rsid w:val="00FC5D8A"/>
    <w:rsid w:val="00FC5F8C"/>
    <w:rsid w:val="00FC6068"/>
    <w:rsid w:val="00FC7009"/>
    <w:rsid w:val="00FC731C"/>
    <w:rsid w:val="00FC74CE"/>
    <w:rsid w:val="00FC7650"/>
    <w:rsid w:val="00FC7B87"/>
    <w:rsid w:val="00FC7CE7"/>
    <w:rsid w:val="00FC7D8C"/>
    <w:rsid w:val="00FD0101"/>
    <w:rsid w:val="00FD06B9"/>
    <w:rsid w:val="00FD0B95"/>
    <w:rsid w:val="00FD0D5D"/>
    <w:rsid w:val="00FD163C"/>
    <w:rsid w:val="00FD1CF8"/>
    <w:rsid w:val="00FD250F"/>
    <w:rsid w:val="00FD2727"/>
    <w:rsid w:val="00FD27B1"/>
    <w:rsid w:val="00FD2B1D"/>
    <w:rsid w:val="00FD2C5F"/>
    <w:rsid w:val="00FD2D78"/>
    <w:rsid w:val="00FD2F50"/>
    <w:rsid w:val="00FD32B1"/>
    <w:rsid w:val="00FD4189"/>
    <w:rsid w:val="00FD418C"/>
    <w:rsid w:val="00FD4340"/>
    <w:rsid w:val="00FD451D"/>
    <w:rsid w:val="00FD496B"/>
    <w:rsid w:val="00FD5039"/>
    <w:rsid w:val="00FD5731"/>
    <w:rsid w:val="00FD5D27"/>
    <w:rsid w:val="00FD6355"/>
    <w:rsid w:val="00FD63F9"/>
    <w:rsid w:val="00FD65C6"/>
    <w:rsid w:val="00FD665B"/>
    <w:rsid w:val="00FD69E7"/>
    <w:rsid w:val="00FD6F3C"/>
    <w:rsid w:val="00FD760B"/>
    <w:rsid w:val="00FE075C"/>
    <w:rsid w:val="00FE0864"/>
    <w:rsid w:val="00FE08AF"/>
    <w:rsid w:val="00FE09E5"/>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991"/>
    <w:rsid w:val="00FF09FA"/>
    <w:rsid w:val="00FF0BCD"/>
    <w:rsid w:val="00FF0C84"/>
    <w:rsid w:val="00FF0E42"/>
    <w:rsid w:val="00FF12D7"/>
    <w:rsid w:val="00FF1A04"/>
    <w:rsid w:val="00FF2228"/>
    <w:rsid w:val="00FF226E"/>
    <w:rsid w:val="00FF284F"/>
    <w:rsid w:val="00FF2BA3"/>
    <w:rsid w:val="00FF2D7A"/>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6E4"/>
    <w:rsid w:val="00FF7525"/>
    <w:rsid w:val="00FF78EF"/>
    <w:rsid w:val="00FF793C"/>
    <w:rsid w:val="00FF7C21"/>
    <w:rsid w:val="00FF7F22"/>
    <w:rsid w:val="0894875E"/>
    <w:rsid w:val="0C82AED9"/>
    <w:rsid w:val="0D7317CD"/>
    <w:rsid w:val="21656F1E"/>
    <w:rsid w:val="23EF2ECF"/>
    <w:rsid w:val="4951FF00"/>
    <w:rsid w:val="4DCAC69A"/>
    <w:rsid w:val="779FF3BF"/>
    <w:rsid w:val="7885EB7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B1A0AF06-A527-4521-AB68-F509B87E2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9085E"/>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SimSun"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D9085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9085E"/>
  </w:style>
  <w:style w:type="character" w:customStyle="1" w:styleId="10">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見出し 2 (文字)"/>
    <w:aliases w:val="Char Char (文字),Head2A (文字),2 (文字),H2 (文字),h2 (文字),UNDERRUBRIK 1-2 (文字),DO NOT USE_h2 (文字),h21 (文字),Heading 2 Char (文字),H2 Char (文字),h2 Char (文字)"/>
    <w:link w:val="2"/>
    <w:rsid w:val="002B4C83"/>
    <w:rPr>
      <w:rFonts w:ascii="Arial" w:eastAsia="SimSun" w:hAnsi="Arial"/>
      <w:sz w:val="28"/>
      <w:szCs w:val="24"/>
      <w:lang w:val="en-GB"/>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265B64"/>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ＭＳ 明朝"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rsid w:val="00E23C3E"/>
    <w:pPr>
      <w:keepNext/>
      <w:keepLines/>
      <w:spacing w:before="60"/>
      <w:jc w:val="center"/>
    </w:pPr>
    <w:rPr>
      <w:rFonts w:ascii="Arial" w:eastAsia="ＭＳ 明朝"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after="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styleId="af8">
    <w:name w:val="annotation text"/>
    <w:basedOn w:val="a1"/>
    <w:link w:val="af9"/>
    <w:rsid w:val="00D10477"/>
    <w:pPr>
      <w:spacing w:line="360" w:lineRule="atLeast"/>
    </w:pPr>
    <w:rPr>
      <w:rFonts w:ascii="Arial" w:eastAsia="–¾’©" w:hAnsi="Arial"/>
      <w:sz w:val="18"/>
    </w:rPr>
  </w:style>
  <w:style w:type="character" w:styleId="afa">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qFormat/>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列表段落"/>
    <w:basedOn w:val="a1"/>
    <w:link w:val="aff1"/>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ＭＳ 明朝" w:hAnsi="Arial"/>
      <w:szCs w:val="24"/>
      <w:lang w:val="x-none" w:eastAsia="x-none"/>
    </w:rPr>
  </w:style>
  <w:style w:type="paragraph" w:customStyle="1" w:styleId="Comments">
    <w:name w:val="Comments"/>
    <w:basedOn w:val="a1"/>
    <w:link w:val="CommentsChar"/>
    <w:qFormat/>
    <w:rsid w:val="00293020"/>
    <w:rPr>
      <w:rFonts w:ascii="Arial" w:eastAsia="ＭＳ 明朝"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ＭＳ 明朝"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aff1">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コメント文字列 (文字)"/>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sz w:val="24"/>
      <w:szCs w:val="24"/>
      <w:lang w:eastAsia="zh-CN"/>
    </w:rPr>
  </w:style>
  <w:style w:type="paragraph" w:customStyle="1" w:styleId="Agreement">
    <w:name w:val="Agreement"/>
    <w:basedOn w:val="a1"/>
    <w:next w:val="Doc-text2"/>
    <w:uiPriority w:val="99"/>
    <w:qFormat/>
    <w:rsid w:val="006542CC"/>
    <w:pPr>
      <w:numPr>
        <w:numId w:val="5"/>
      </w:numPr>
    </w:pPr>
    <w:rPr>
      <w:b/>
      <w:lang w:eastAsia="zh-CN"/>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spacing w:after="120"/>
      <w:ind w:left="360" w:hanging="360"/>
    </w:pPr>
    <w:rPr>
      <w:rFonts w:eastAsia="ＭＳ 明朝"/>
      <w:sz w:val="24"/>
      <w:lang w:eastAsia="x-none"/>
    </w:rPr>
  </w:style>
  <w:style w:type="paragraph" w:customStyle="1" w:styleId="Paragraph">
    <w:name w:val="Paragraph"/>
    <w:basedOn w:val="a1"/>
    <w:link w:val="ParagraphChar"/>
    <w:qFormat/>
    <w:rsid w:val="002D56F3"/>
    <w:pPr>
      <w:spacing w:before="220"/>
    </w:pPr>
    <w:rPr>
      <w:rFonts w:eastAsia="ＭＳ 明朝"/>
      <w:sz w:val="22"/>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15"/>
      </w:numPr>
      <w:spacing w:after="100" w:afterAutospacing="1"/>
      <w:contextualSpacing/>
    </w:pPr>
    <w:rPr>
      <w:sz w:val="22"/>
      <w:szCs w:val="24"/>
      <w:lang w:eastAsia="ko-KR"/>
    </w:rPr>
  </w:style>
  <w:style w:type="numbering" w:customStyle="1" w:styleId="3GPPListofBullets1">
    <w:name w:val="3GPP List of Bullets1"/>
    <w:rsid w:val="002D56F3"/>
    <w:pPr>
      <w:numPr>
        <w:numId w:val="1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70F3E1-4E87-49C7-8422-AC273D3B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4.xml><?xml version="1.0" encoding="utf-8"?>
<ds:datastoreItem xmlns:ds="http://schemas.openxmlformats.org/officeDocument/2006/customXml" ds:itemID="{72350705-B014-440A-9AA5-59E038D8933F}">
  <ds:schemaRefs>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ef97c431-7e73-406c-9208-1c30ccbffb90"/>
    <ds:schemaRef ds:uri="http://purl.org/dc/terms/"/>
    <ds:schemaRef ds:uri="http://www.w3.org/XML/1998/namespace"/>
    <ds:schemaRef ds:uri="bdee8a3d-a2b0-4adc-8b14-38a47bee0c3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1921</Words>
  <Characters>9617</Characters>
  <Application>Microsoft Office Word</Application>
  <DocSecurity>0</DocSecurity>
  <Lines>80</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Katsunari Uemura (Fujitsu)</cp:lastModifiedBy>
  <cp:revision>6</cp:revision>
  <dcterms:created xsi:type="dcterms:W3CDTF">2023-11-03T04:18:00Z</dcterms:created>
  <dcterms:modified xsi:type="dcterms:W3CDTF">2023-11-03T05:42:00Z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0x010100B38FED0AE0408446974280AC38F96057</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