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791311D9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837451">
        <w:rPr>
          <w:rFonts w:hint="eastAsia"/>
          <w:noProof/>
          <w:sz w:val="24"/>
          <w:szCs w:val="24"/>
        </w:rPr>
        <w:t>3</w:t>
      </w:r>
      <w:r w:rsidR="003B4989">
        <w:rPr>
          <w:noProof/>
          <w:sz w:val="24"/>
          <w:szCs w:val="24"/>
        </w:rPr>
        <w:t>bis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326EA3" w:rsidRPr="00326EA3">
        <w:rPr>
          <w:rFonts w:eastAsia="ＭＳ 明朝" w:cs="Arial"/>
          <w:i/>
          <w:kern w:val="0"/>
          <w:sz w:val="24"/>
          <w:szCs w:val="24"/>
          <w:lang w:eastAsia="en-US"/>
        </w:rPr>
        <w:t>R2-2310400</w:t>
      </w:r>
      <w:r w:rsidR="00326EA3" w:rsidRPr="00326EA3" w:rsidDel="00326EA3">
        <w:rPr>
          <w:rFonts w:eastAsia="ＭＳ 明朝" w:cs="Arial"/>
          <w:i/>
          <w:kern w:val="0"/>
          <w:sz w:val="24"/>
          <w:szCs w:val="24"/>
          <w:lang w:eastAsia="en-US"/>
        </w:rPr>
        <w:t xml:space="preserve"> </w:t>
      </w:r>
    </w:p>
    <w:p w14:paraId="778965EB" w14:textId="7B01E12B" w:rsidR="003A178C" w:rsidRPr="003A178C" w:rsidRDefault="00F03DEA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Xiamen</w:t>
      </w:r>
      <w:r w:rsidR="00B37F67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China</w:t>
      </w:r>
      <w:r w:rsidR="00B37F67">
        <w:rPr>
          <w:noProof/>
          <w:sz w:val="24"/>
          <w:szCs w:val="24"/>
        </w:rPr>
        <w:t xml:space="preserve">, </w:t>
      </w:r>
      <w:r w:rsidR="00B46B31">
        <w:rPr>
          <w:noProof/>
          <w:sz w:val="24"/>
          <w:szCs w:val="24"/>
        </w:rPr>
        <w:t>9</w:t>
      </w:r>
      <w:r w:rsidR="00B46B31" w:rsidRPr="000153D7">
        <w:rPr>
          <w:noProof/>
          <w:sz w:val="24"/>
          <w:szCs w:val="24"/>
          <w:vertAlign w:val="superscript"/>
        </w:rPr>
        <w:t>th</w:t>
      </w:r>
      <w:r w:rsidR="00B46B31">
        <w:rPr>
          <w:noProof/>
          <w:sz w:val="24"/>
          <w:szCs w:val="24"/>
        </w:rPr>
        <w:t xml:space="preserve"> </w:t>
      </w:r>
      <w:r w:rsidR="00145834">
        <w:rPr>
          <w:noProof/>
          <w:sz w:val="24"/>
          <w:szCs w:val="24"/>
        </w:rPr>
        <w:t>–</w:t>
      </w:r>
      <w:r w:rsidR="00B320BA">
        <w:rPr>
          <w:rFonts w:hint="eastAsia"/>
          <w:noProof/>
          <w:sz w:val="24"/>
          <w:szCs w:val="24"/>
        </w:rPr>
        <w:t xml:space="preserve"> </w:t>
      </w:r>
      <w:r w:rsidR="00B46B31">
        <w:rPr>
          <w:noProof/>
          <w:sz w:val="24"/>
          <w:szCs w:val="24"/>
        </w:rPr>
        <w:t>13</w:t>
      </w:r>
      <w:r w:rsidR="00B46B31" w:rsidRPr="000153D7">
        <w:rPr>
          <w:noProof/>
          <w:sz w:val="24"/>
          <w:szCs w:val="24"/>
          <w:vertAlign w:val="superscript"/>
        </w:rPr>
        <w:t>th</w:t>
      </w:r>
      <w:r w:rsidR="00B46B31">
        <w:rPr>
          <w:noProof/>
          <w:sz w:val="24"/>
          <w:szCs w:val="24"/>
        </w:rPr>
        <w:t xml:space="preserve"> October</w:t>
      </w:r>
      <w:r w:rsidR="00634A7A" w:rsidRPr="00634A7A">
        <w:rPr>
          <w:noProof/>
          <w:sz w:val="24"/>
          <w:szCs w:val="24"/>
        </w:rPr>
        <w:t>, 2023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  <w:r w:rsidR="00145834">
        <w:rPr>
          <w:rFonts w:eastAsia="ＭＳ 明朝" w:cs="Arial" w:hint="eastAsia"/>
          <w:kern w:val="0"/>
          <w:sz w:val="24"/>
          <w:szCs w:val="24"/>
        </w:rPr>
        <w:t>revision</w:t>
      </w:r>
      <w:r w:rsidR="00145834">
        <w:rPr>
          <w:rFonts w:eastAsia="ＭＳ 明朝" w:cs="Arial"/>
          <w:kern w:val="0"/>
          <w:sz w:val="24"/>
          <w:szCs w:val="24"/>
          <w:lang w:eastAsia="en-US"/>
        </w:rPr>
        <w:t xml:space="preserve"> of R2-23</w:t>
      </w:r>
      <w:r w:rsidR="00D31922">
        <w:rPr>
          <w:rFonts w:eastAsia="ＭＳ 明朝" w:cs="Arial"/>
          <w:kern w:val="0"/>
          <w:sz w:val="24"/>
          <w:szCs w:val="24"/>
          <w:lang w:eastAsia="en-US"/>
        </w:rPr>
        <w:t>0</w:t>
      </w:r>
      <w:r w:rsidR="00980BEB">
        <w:rPr>
          <w:rFonts w:eastAsia="ＭＳ 明朝" w:cs="Arial"/>
          <w:kern w:val="0"/>
          <w:sz w:val="24"/>
          <w:szCs w:val="24"/>
          <w:lang w:eastAsia="en-US"/>
        </w:rPr>
        <w:t>7390</w:t>
      </w:r>
    </w:p>
    <w:bookmarkEnd w:id="1"/>
    <w:p w14:paraId="6D17D876" w14:textId="237D3603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542194">
        <w:rPr>
          <w:rFonts w:eastAsia="ＭＳ ゴシック" w:cs="Arial"/>
          <w:kern w:val="0"/>
          <w:sz w:val="24"/>
          <w:szCs w:val="24"/>
          <w:lang w:eastAsia="en-US"/>
        </w:rPr>
        <w:t>7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B37F67">
        <w:rPr>
          <w:rFonts w:eastAsia="ＭＳ ゴシック" w:cs="Arial"/>
          <w:kern w:val="0"/>
          <w:sz w:val="24"/>
          <w:szCs w:val="24"/>
          <w:lang w:eastAsia="en-US"/>
        </w:rPr>
        <w:t>4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9C2C76">
        <w:rPr>
          <w:rFonts w:eastAsia="ＭＳ ゴシック" w:cs="Arial"/>
          <w:kern w:val="0"/>
          <w:sz w:val="24"/>
          <w:szCs w:val="24"/>
        </w:rPr>
        <w:t>2.</w:t>
      </w:r>
      <w:r w:rsidR="00311542">
        <w:rPr>
          <w:rFonts w:eastAsia="ＭＳ ゴシック" w:cs="Arial"/>
          <w:kern w:val="0"/>
          <w:sz w:val="24"/>
          <w:szCs w:val="24"/>
        </w:rPr>
        <w:t>1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1E94C89B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E2773F">
        <w:rPr>
          <w:rFonts w:eastAsia="ＭＳ ゴシック" w:cs="Arial"/>
          <w:kern w:val="0"/>
          <w:sz w:val="24"/>
          <w:szCs w:val="24"/>
          <w:lang w:eastAsia="en-US"/>
        </w:rPr>
        <w:t>Failure detection and fast recovery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4A57F715" w14:textId="177D7E32" w:rsidR="00913AA0" w:rsidRPr="00BA5A0A" w:rsidRDefault="00AE72AC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>I</w:t>
      </w:r>
      <w:r w:rsidR="00913AA0" w:rsidRPr="00BA5A0A">
        <w:rPr>
          <w:rFonts w:eastAsia="ＭＳ ゴシック" w:cs="Arial"/>
          <w:b w:val="0"/>
          <w:kern w:val="0"/>
        </w:rPr>
        <w:t>n the RAN2#12</w:t>
      </w:r>
      <w:r w:rsidR="006E3876">
        <w:rPr>
          <w:rFonts w:eastAsia="ＭＳ ゴシック" w:cs="Arial"/>
          <w:b w:val="0"/>
          <w:kern w:val="0"/>
        </w:rPr>
        <w:t>3</w:t>
      </w:r>
      <w:r w:rsidR="00913AA0" w:rsidRPr="00BA5A0A">
        <w:rPr>
          <w:rFonts w:eastAsia="ＭＳ ゴシック" w:cs="Arial"/>
          <w:b w:val="0"/>
          <w:kern w:val="0"/>
        </w:rPr>
        <w:t>, the following agreements were made [1]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13AA0" w:rsidRPr="007F208C" w14:paraId="21FAB367" w14:textId="77777777" w:rsidTr="71F769BB">
        <w:tc>
          <w:tcPr>
            <w:tcW w:w="9950" w:type="dxa"/>
            <w:shd w:val="clear" w:color="auto" w:fill="auto"/>
          </w:tcPr>
          <w:p w14:paraId="25A98636" w14:textId="77777777" w:rsidR="000A16E9" w:rsidRPr="0001075C" w:rsidRDefault="000A16E9" w:rsidP="000A16E9">
            <w:pPr>
              <w:pStyle w:val="Agreement"/>
              <w:tabs>
                <w:tab w:val="clear" w:pos="-655"/>
                <w:tab w:val="num" w:pos="569"/>
              </w:tabs>
              <w:ind w:leftChars="100" w:left="571"/>
              <w:rPr>
                <w:b w:val="0"/>
                <w:bCs/>
              </w:rPr>
            </w:pPr>
            <w:bookmarkStart w:id="3" w:name="_Hlk133929422"/>
            <w:r w:rsidRPr="0001075C">
              <w:rPr>
                <w:b w:val="0"/>
                <w:bCs/>
              </w:rPr>
              <w:t xml:space="preserve">Upon an LTM cell switch failure (i.e., supervision timer expiry) or RLF, fast recovery </w:t>
            </w:r>
            <w:proofErr w:type="gramStart"/>
            <w:r w:rsidRPr="0001075C">
              <w:rPr>
                <w:b w:val="0"/>
                <w:bCs/>
              </w:rPr>
              <w:t>similar to</w:t>
            </w:r>
            <w:proofErr w:type="gramEnd"/>
            <w:r w:rsidRPr="0001075C">
              <w:rPr>
                <w:b w:val="0"/>
                <w:bCs/>
              </w:rPr>
              <w:t xml:space="preserve"> CHO:</w:t>
            </w:r>
          </w:p>
          <w:p w14:paraId="738E7A5D" w14:textId="77777777" w:rsidR="000A16E9" w:rsidRPr="0001075C" w:rsidRDefault="000A16E9" w:rsidP="000A16E9">
            <w:pPr>
              <w:pStyle w:val="Agreement"/>
              <w:numPr>
                <w:ilvl w:val="0"/>
                <w:numId w:val="0"/>
              </w:numPr>
              <w:ind w:leftChars="271" w:left="571"/>
              <w:rPr>
                <w:b w:val="0"/>
                <w:bCs/>
              </w:rPr>
            </w:pPr>
            <w:r w:rsidRPr="0001075C">
              <w:rPr>
                <w:b w:val="0"/>
                <w:bCs/>
              </w:rPr>
              <w:t>a)</w:t>
            </w:r>
            <w:r w:rsidRPr="0001075C">
              <w:rPr>
                <w:b w:val="0"/>
                <w:bCs/>
              </w:rPr>
              <w:tab/>
              <w:t>UE performs cell selection.</w:t>
            </w:r>
          </w:p>
          <w:p w14:paraId="3BF93D31" w14:textId="77777777" w:rsidR="000A16E9" w:rsidRPr="0001075C" w:rsidRDefault="000A16E9" w:rsidP="000A16E9">
            <w:pPr>
              <w:pStyle w:val="Agreement"/>
              <w:numPr>
                <w:ilvl w:val="0"/>
                <w:numId w:val="0"/>
              </w:numPr>
              <w:ind w:leftChars="271" w:left="571"/>
              <w:rPr>
                <w:b w:val="0"/>
                <w:bCs/>
              </w:rPr>
            </w:pPr>
            <w:r w:rsidRPr="0001075C">
              <w:rPr>
                <w:b w:val="0"/>
                <w:bCs/>
              </w:rPr>
              <w:t>b)</w:t>
            </w:r>
            <w:r w:rsidRPr="0001075C">
              <w:rPr>
                <w:b w:val="0"/>
                <w:bCs/>
              </w:rPr>
              <w:tab/>
              <w:t>If selected cell is an LTM candidate cell, UE performs RACH-based LTM cell switch on the selected cell (network-controlled).</w:t>
            </w:r>
          </w:p>
          <w:p w14:paraId="63AD60EF" w14:textId="77777777" w:rsidR="000A16E9" w:rsidRPr="0001075C" w:rsidRDefault="000A16E9" w:rsidP="000A16E9">
            <w:pPr>
              <w:pStyle w:val="Agreement"/>
              <w:numPr>
                <w:ilvl w:val="0"/>
                <w:numId w:val="0"/>
              </w:numPr>
              <w:ind w:leftChars="271" w:left="571"/>
              <w:rPr>
                <w:b w:val="0"/>
                <w:bCs/>
              </w:rPr>
            </w:pPr>
            <w:r w:rsidRPr="0001075C">
              <w:rPr>
                <w:b w:val="0"/>
                <w:bCs/>
              </w:rPr>
              <w:t>c)</w:t>
            </w:r>
            <w:r w:rsidRPr="0001075C">
              <w:rPr>
                <w:b w:val="0"/>
                <w:bCs/>
              </w:rPr>
              <w:tab/>
              <w:t>If selected cell is not an LTM candidate cell, UE transmits RRC re-establishment request.</w:t>
            </w:r>
          </w:p>
          <w:p w14:paraId="75DFB39E" w14:textId="00D26F00" w:rsidR="00E82729" w:rsidRPr="003A50D9" w:rsidRDefault="00E82729" w:rsidP="000153D7">
            <w:pPr>
              <w:tabs>
                <w:tab w:val="num" w:pos="519"/>
              </w:tabs>
              <w:spacing w:before="60" w:beforeAutospacing="1"/>
              <w:rPr>
                <w:b w:val="0"/>
              </w:rPr>
            </w:pPr>
          </w:p>
        </w:tc>
      </w:tr>
    </w:tbl>
    <w:bookmarkEnd w:id="3"/>
    <w:p w14:paraId="711C335C" w14:textId="58EAA4A6" w:rsidR="00A44D35" w:rsidRDefault="008E1EF7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>
        <w:rPr>
          <w:rFonts w:eastAsia="ＭＳ ゴシック" w:cs="Arial"/>
          <w:b w:val="0"/>
          <w:kern w:val="0"/>
        </w:rPr>
        <w:t xml:space="preserve">This document discusses some detail on </w:t>
      </w:r>
      <w:r w:rsidR="006320F0" w:rsidRPr="006320F0">
        <w:rPr>
          <w:rFonts w:eastAsia="ＭＳ ゴシック" w:cs="Arial"/>
          <w:b w:val="0"/>
          <w:kern w:val="0"/>
        </w:rPr>
        <w:t>failure detection and fast recovery</w:t>
      </w:r>
      <w:r w:rsidR="005620AE" w:rsidRPr="00BA5A0A">
        <w:rPr>
          <w:rFonts w:eastAsia="ＭＳ ゴシック" w:cs="Arial"/>
          <w:b w:val="0"/>
          <w:kern w:val="0"/>
        </w:rPr>
        <w:t>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2BDEFA90" w14:textId="3C19AC73" w:rsidR="00EC6C33" w:rsidRDefault="00EC6C33" w:rsidP="00C96624">
      <w:pPr>
        <w:pStyle w:val="2"/>
      </w:pPr>
      <w:bookmarkStart w:id="4" w:name="_Hlk110621979"/>
      <w:r>
        <w:rPr>
          <w:rFonts w:hint="eastAsia"/>
        </w:rPr>
        <w:t>2</w:t>
      </w:r>
      <w:r>
        <w:t>.</w:t>
      </w:r>
      <w:r w:rsidR="004E4568">
        <w:t>1</w:t>
      </w:r>
      <w:r>
        <w:tab/>
      </w:r>
      <w:r w:rsidR="00C309EB">
        <w:t>L</w:t>
      </w:r>
      <w:r w:rsidR="00C309EB" w:rsidRPr="00C309EB">
        <w:t>atency reduction for fast recovery</w:t>
      </w:r>
    </w:p>
    <w:p w14:paraId="29D1781F" w14:textId="7726CDC8" w:rsidR="00A24C4E" w:rsidRDefault="00A154D2" w:rsidP="00332342">
      <w:pPr>
        <w:rPr>
          <w:b w:val="0"/>
        </w:rPr>
      </w:pPr>
      <w:r>
        <w:rPr>
          <w:b w:val="0"/>
        </w:rPr>
        <w:t xml:space="preserve">Since </w:t>
      </w:r>
      <w:r w:rsidR="000152B8">
        <w:rPr>
          <w:b w:val="0"/>
        </w:rPr>
        <w:t>the objective of LTM is mobility latency reduction</w:t>
      </w:r>
      <w:r w:rsidR="00C91C0C">
        <w:rPr>
          <w:b w:val="0"/>
        </w:rPr>
        <w:t xml:space="preserve">, RAN2 </w:t>
      </w:r>
      <w:r w:rsidR="00FE7008">
        <w:rPr>
          <w:b w:val="0"/>
        </w:rPr>
        <w:t xml:space="preserve">may need to study </w:t>
      </w:r>
      <w:r w:rsidR="002239DD">
        <w:rPr>
          <w:b w:val="0"/>
        </w:rPr>
        <w:t xml:space="preserve">latency reduction for </w:t>
      </w:r>
      <w:r w:rsidR="00EE2A66">
        <w:rPr>
          <w:b w:val="0"/>
        </w:rPr>
        <w:t xml:space="preserve">fast recovery. </w:t>
      </w:r>
      <w:r w:rsidR="00E83E48">
        <w:rPr>
          <w:b w:val="0"/>
        </w:rPr>
        <w:t>According to current CHO based recovery mechanism, RRC re-establishment procedure is initiated after an RRC LTM timer expires</w:t>
      </w:r>
      <w:r w:rsidR="00A767A5">
        <w:rPr>
          <w:b w:val="0"/>
        </w:rPr>
        <w:t xml:space="preserve">, and </w:t>
      </w:r>
      <w:r w:rsidR="00256CFA">
        <w:rPr>
          <w:b w:val="0"/>
        </w:rPr>
        <w:t xml:space="preserve">cell selection is performed </w:t>
      </w:r>
      <w:r w:rsidR="000E6E83">
        <w:rPr>
          <w:b w:val="0"/>
        </w:rPr>
        <w:t xml:space="preserve">in accordance with the cell </w:t>
      </w:r>
      <w:r w:rsidR="003C0C71">
        <w:rPr>
          <w:b w:val="0"/>
        </w:rPr>
        <w:t>selection</w:t>
      </w:r>
      <w:r w:rsidR="000E6E83">
        <w:rPr>
          <w:b w:val="0"/>
        </w:rPr>
        <w:t xml:space="preserve"> process as specified in TS 38.304</w:t>
      </w:r>
      <w:r w:rsidR="003C0C71">
        <w:rPr>
          <w:b w:val="0"/>
        </w:rPr>
        <w:t>.</w:t>
      </w:r>
      <w:r w:rsidR="00A55436">
        <w:rPr>
          <w:b w:val="0"/>
        </w:rPr>
        <w:t xml:space="preserve"> </w:t>
      </w:r>
      <w:r w:rsidR="00C87F39">
        <w:rPr>
          <w:b w:val="0"/>
        </w:rPr>
        <w:t xml:space="preserve">The cell selection process </w:t>
      </w:r>
      <w:r w:rsidR="00B323D3">
        <w:rPr>
          <w:b w:val="0"/>
        </w:rPr>
        <w:t xml:space="preserve">may </w:t>
      </w:r>
      <w:r w:rsidR="00112D72">
        <w:rPr>
          <w:b w:val="0"/>
        </w:rPr>
        <w:t>increase</w:t>
      </w:r>
      <w:r w:rsidR="00E83E48">
        <w:rPr>
          <w:b w:val="0"/>
        </w:rPr>
        <w:t xml:space="preserve"> the</w:t>
      </w:r>
      <w:r w:rsidR="001C7ED6">
        <w:rPr>
          <w:b w:val="0"/>
        </w:rPr>
        <w:t xml:space="preserve"> service</w:t>
      </w:r>
      <w:r w:rsidR="00E83E48">
        <w:rPr>
          <w:b w:val="0"/>
        </w:rPr>
        <w:t xml:space="preserve"> interruption time</w:t>
      </w:r>
      <w:r w:rsidR="00AA571C">
        <w:rPr>
          <w:rFonts w:hint="eastAsia"/>
          <w:b w:val="0"/>
        </w:rPr>
        <w:t>.</w:t>
      </w:r>
      <w:r w:rsidR="00AA571C" w:rsidDel="00AA571C">
        <w:rPr>
          <w:b w:val="0"/>
        </w:rPr>
        <w:t xml:space="preserve"> </w:t>
      </w:r>
      <w:r w:rsidR="00654B66">
        <w:rPr>
          <w:b w:val="0"/>
        </w:rPr>
        <w:t>Therefore,</w:t>
      </w:r>
      <w:r w:rsidR="00EC4F3B">
        <w:rPr>
          <w:b w:val="0"/>
        </w:rPr>
        <w:t xml:space="preserve"> an</w:t>
      </w:r>
      <w:r w:rsidR="00654B66">
        <w:rPr>
          <w:b w:val="0"/>
        </w:rPr>
        <w:t xml:space="preserve"> </w:t>
      </w:r>
      <w:r w:rsidR="00961CF0">
        <w:rPr>
          <w:b w:val="0"/>
        </w:rPr>
        <w:t>optimiz</w:t>
      </w:r>
      <w:r w:rsidR="00EC4F3B">
        <w:rPr>
          <w:b w:val="0"/>
        </w:rPr>
        <w:t>ed mechanism or a new mechanism</w:t>
      </w:r>
      <w:r w:rsidR="00961CF0">
        <w:rPr>
          <w:b w:val="0"/>
        </w:rPr>
        <w:t xml:space="preserve"> of </w:t>
      </w:r>
      <w:r w:rsidR="00EC4F3B">
        <w:rPr>
          <w:b w:val="0"/>
        </w:rPr>
        <w:t>the cell selection</w:t>
      </w:r>
      <w:r w:rsidR="00F84E2F">
        <w:rPr>
          <w:b w:val="0"/>
        </w:rPr>
        <w:t xml:space="preserve"> for LTM fast recovery</w:t>
      </w:r>
      <w:r w:rsidR="00EC4F3B">
        <w:rPr>
          <w:b w:val="0"/>
        </w:rPr>
        <w:t xml:space="preserve"> may need to be studied.</w:t>
      </w:r>
    </w:p>
    <w:p w14:paraId="118DD11B" w14:textId="77777777" w:rsidR="00064ECB" w:rsidRDefault="00064ECB" w:rsidP="00332342">
      <w:pPr>
        <w:rPr>
          <w:b w:val="0"/>
        </w:rPr>
      </w:pPr>
    </w:p>
    <w:p w14:paraId="04177291" w14:textId="3FF983AE" w:rsidR="00F84E2F" w:rsidRPr="00C96624" w:rsidRDefault="00F84E2F" w:rsidP="00332342">
      <w:pPr>
        <w:rPr>
          <w:bCs/>
        </w:rPr>
      </w:pPr>
      <w:bookmarkStart w:id="5" w:name="_Hlk134785979"/>
      <w:r w:rsidRPr="00C96624">
        <w:rPr>
          <w:bCs/>
        </w:rPr>
        <w:t xml:space="preserve">Observation </w:t>
      </w:r>
      <w:r w:rsidR="004E4568">
        <w:rPr>
          <w:bCs/>
        </w:rPr>
        <w:t>1</w:t>
      </w:r>
      <w:r w:rsidRPr="00C96624">
        <w:rPr>
          <w:bCs/>
        </w:rPr>
        <w:t xml:space="preserve">: The current cell selection process may </w:t>
      </w:r>
      <w:r w:rsidR="00112D72" w:rsidRPr="00C96624">
        <w:rPr>
          <w:bCs/>
        </w:rPr>
        <w:t>increase the service interruption time.</w:t>
      </w:r>
    </w:p>
    <w:bookmarkEnd w:id="5"/>
    <w:p w14:paraId="3B215409" w14:textId="77777777" w:rsidR="00F84E2F" w:rsidRDefault="00F84E2F" w:rsidP="00332342">
      <w:pPr>
        <w:rPr>
          <w:b w:val="0"/>
        </w:rPr>
      </w:pPr>
    </w:p>
    <w:p w14:paraId="7CC9F005" w14:textId="623D8420" w:rsidR="00314264" w:rsidRPr="00C96624" w:rsidRDefault="00314264" w:rsidP="00332342">
      <w:r w:rsidRPr="00C96624">
        <w:rPr>
          <w:rFonts w:eastAsiaTheme="minorEastAsia" w:cs="Arial"/>
        </w:rPr>
        <w:t xml:space="preserve">Proposal </w:t>
      </w:r>
      <w:r w:rsidR="004E4568">
        <w:rPr>
          <w:rFonts w:eastAsiaTheme="minorEastAsia" w:cs="Arial"/>
        </w:rPr>
        <w:t>1</w:t>
      </w:r>
      <w:r w:rsidRPr="00C96624">
        <w:rPr>
          <w:rFonts w:eastAsiaTheme="minorEastAsia" w:cs="Arial"/>
        </w:rPr>
        <w:t xml:space="preserve">: RAN2 to </w:t>
      </w:r>
      <w:r w:rsidR="00A22706" w:rsidRPr="00C96624">
        <w:rPr>
          <w:rFonts w:eastAsiaTheme="minorEastAsia" w:cs="Arial"/>
        </w:rPr>
        <w:t>discuss w</w:t>
      </w:r>
      <w:r w:rsidR="001C6967" w:rsidRPr="00C96624">
        <w:rPr>
          <w:rFonts w:eastAsiaTheme="minorEastAsia" w:cs="Arial"/>
        </w:rPr>
        <w:t>h</w:t>
      </w:r>
      <w:r w:rsidR="00A22706" w:rsidRPr="00C96624">
        <w:rPr>
          <w:rFonts w:eastAsiaTheme="minorEastAsia" w:cs="Arial"/>
        </w:rPr>
        <w:t>ether</w:t>
      </w:r>
      <w:r w:rsidRPr="00C96624">
        <w:rPr>
          <w:rFonts w:eastAsiaTheme="minorEastAsia" w:cs="Arial"/>
        </w:rPr>
        <w:t xml:space="preserve"> </w:t>
      </w:r>
      <w:r w:rsidRPr="00C96624">
        <w:t>an optimized mechanism or a new mechanism of the cell selection for LTM fast recovery</w:t>
      </w:r>
      <w:r w:rsidR="001C6967" w:rsidRPr="00C96624">
        <w:t xml:space="preserve"> will be necessary.</w:t>
      </w:r>
    </w:p>
    <w:p w14:paraId="5584C696" w14:textId="77777777" w:rsidR="00314264" w:rsidRDefault="00314264" w:rsidP="00332342">
      <w:pPr>
        <w:rPr>
          <w:b w:val="0"/>
        </w:rPr>
      </w:pPr>
    </w:p>
    <w:p w14:paraId="6BC50621" w14:textId="37E76489" w:rsidR="00064ECB" w:rsidRPr="00C96624" w:rsidRDefault="003E4B75" w:rsidP="00332342">
      <w:pPr>
        <w:rPr>
          <w:rFonts w:eastAsia="DengXian" w:cs="Arial"/>
          <w:b w:val="0"/>
          <w:bCs/>
          <w:lang w:eastAsia="zh-CN"/>
        </w:rPr>
      </w:pPr>
      <w:r>
        <w:rPr>
          <w:rFonts w:hint="eastAsia"/>
          <w:b w:val="0"/>
        </w:rPr>
        <w:t>O</w:t>
      </w:r>
      <w:r>
        <w:rPr>
          <w:b w:val="0"/>
        </w:rPr>
        <w:t>ne possible optimized mechanism</w:t>
      </w:r>
      <w:r>
        <w:rPr>
          <w:rFonts w:hint="eastAsia"/>
          <w:b w:val="0"/>
        </w:rPr>
        <w:t xml:space="preserve"> will </w:t>
      </w:r>
      <w:r>
        <w:rPr>
          <w:b w:val="0"/>
        </w:rPr>
        <w:t xml:space="preserve">be </w:t>
      </w:r>
      <w:r>
        <w:rPr>
          <w:rFonts w:eastAsia="DengXian" w:cs="Arial"/>
          <w:b w:val="0"/>
          <w:bCs/>
          <w:lang w:eastAsia="zh-CN"/>
        </w:rPr>
        <w:t>the UE evaluates the candidate cell</w:t>
      </w:r>
      <w:r w:rsidR="00FB2CD3">
        <w:rPr>
          <w:rFonts w:eastAsia="DengXian" w:cs="Arial"/>
          <w:b w:val="0"/>
          <w:bCs/>
          <w:lang w:eastAsia="zh-CN"/>
        </w:rPr>
        <w:t>s</w:t>
      </w:r>
      <w:r w:rsidR="009B6E5B">
        <w:rPr>
          <w:rFonts w:eastAsia="DengXian" w:cs="Arial"/>
          <w:b w:val="0"/>
          <w:bCs/>
          <w:lang w:eastAsia="zh-CN"/>
        </w:rPr>
        <w:t xml:space="preserve"> first</w:t>
      </w:r>
      <w:r w:rsidR="00FB2CD3">
        <w:rPr>
          <w:rFonts w:eastAsia="DengXian" w:cs="Arial"/>
          <w:b w:val="0"/>
          <w:bCs/>
          <w:lang w:eastAsia="zh-CN"/>
        </w:rPr>
        <w:t>,</w:t>
      </w:r>
      <w:r>
        <w:rPr>
          <w:rFonts w:eastAsia="DengXian" w:cs="Arial"/>
          <w:b w:val="0"/>
          <w:bCs/>
          <w:lang w:eastAsia="zh-CN"/>
        </w:rPr>
        <w:t xml:space="preserve"> and </w:t>
      </w:r>
      <w:r w:rsidR="00FB2CD3">
        <w:rPr>
          <w:rFonts w:eastAsia="DengXian" w:cs="Arial"/>
          <w:b w:val="0"/>
          <w:bCs/>
          <w:lang w:eastAsia="zh-CN"/>
        </w:rPr>
        <w:t xml:space="preserve">if no suitable cell is found form the candidate </w:t>
      </w:r>
      <w:proofErr w:type="gramStart"/>
      <w:r w:rsidR="00FB2CD3">
        <w:rPr>
          <w:rFonts w:eastAsia="DengXian" w:cs="Arial"/>
          <w:b w:val="0"/>
          <w:bCs/>
          <w:lang w:eastAsia="zh-CN"/>
        </w:rPr>
        <w:t>cells</w:t>
      </w:r>
      <w:proofErr w:type="gramEnd"/>
      <w:r w:rsidR="00FB2CD3">
        <w:rPr>
          <w:rFonts w:eastAsia="DengXian" w:cs="Arial"/>
          <w:b w:val="0"/>
          <w:bCs/>
          <w:lang w:eastAsia="zh-CN"/>
        </w:rPr>
        <w:t xml:space="preserve"> </w:t>
      </w:r>
      <w:r>
        <w:rPr>
          <w:rFonts w:eastAsia="DengXian" w:cs="Arial"/>
          <w:b w:val="0"/>
          <w:bCs/>
          <w:lang w:eastAsia="zh-CN"/>
        </w:rPr>
        <w:t xml:space="preserve">then evaluate other cells. With this, the UE has higher possibility to perform LTM execution to the candidate cell and thus the interruption time incurred by </w:t>
      </w:r>
      <w:r w:rsidR="0035199D">
        <w:rPr>
          <w:rFonts w:eastAsia="DengXian" w:cs="Arial"/>
          <w:b w:val="0"/>
          <w:bCs/>
          <w:lang w:eastAsia="zh-CN"/>
        </w:rPr>
        <w:t>normal cell selection process</w:t>
      </w:r>
      <w:r>
        <w:rPr>
          <w:rFonts w:eastAsia="DengXian" w:cs="Arial"/>
          <w:b w:val="0"/>
          <w:bCs/>
          <w:lang w:eastAsia="zh-CN"/>
        </w:rPr>
        <w:t xml:space="preserve"> can be reduced.</w:t>
      </w:r>
    </w:p>
    <w:p w14:paraId="408FBD72" w14:textId="70E51624" w:rsidR="00064ECB" w:rsidRPr="0083283D" w:rsidRDefault="00064ECB" w:rsidP="00064ECB">
      <w:pPr>
        <w:rPr>
          <w:rFonts w:eastAsia="DengXian"/>
          <w:b w:val="0"/>
          <w:lang w:eastAsia="zh-CN"/>
        </w:rPr>
      </w:pPr>
      <w:r>
        <w:rPr>
          <w:rFonts w:eastAsiaTheme="minorEastAsia" w:cs="Arial" w:hint="eastAsia"/>
          <w:b w:val="0"/>
          <w:bCs/>
        </w:rPr>
        <w:t>A</w:t>
      </w:r>
      <w:r>
        <w:rPr>
          <w:rFonts w:eastAsiaTheme="minorEastAsia" w:cs="Arial"/>
          <w:b w:val="0"/>
          <w:bCs/>
        </w:rPr>
        <w:t xml:space="preserve">lso, </w:t>
      </w:r>
      <w:r w:rsidR="00CC3E1B">
        <w:rPr>
          <w:rFonts w:eastAsiaTheme="minorEastAsia" w:cs="Arial"/>
          <w:b w:val="0"/>
          <w:bCs/>
        </w:rPr>
        <w:t xml:space="preserve">for a </w:t>
      </w:r>
      <w:r>
        <w:rPr>
          <w:rFonts w:eastAsiaTheme="minorEastAsia" w:cs="Arial"/>
          <w:b w:val="0"/>
          <w:bCs/>
        </w:rPr>
        <w:t>possible new mechanism</w:t>
      </w:r>
      <w:r w:rsidR="00CC3E1B">
        <w:rPr>
          <w:rFonts w:eastAsiaTheme="minorEastAsia" w:cs="Arial"/>
          <w:b w:val="0"/>
          <w:bCs/>
        </w:rPr>
        <w:t>,</w:t>
      </w:r>
      <w:r>
        <w:rPr>
          <w:rFonts w:eastAsiaTheme="minorEastAsia" w:cs="Arial"/>
          <w:b w:val="0"/>
          <w:bCs/>
        </w:rPr>
        <w:t xml:space="preserve"> </w:t>
      </w:r>
      <w:r>
        <w:rPr>
          <w:rFonts w:eastAsia="DengXian"/>
          <w:b w:val="0"/>
          <w:lang w:eastAsia="zh-CN"/>
        </w:rPr>
        <w:t xml:space="preserve">a simple solution </w:t>
      </w:r>
      <w:r w:rsidR="00CC3E1B">
        <w:rPr>
          <w:rFonts w:eastAsia="DengXian"/>
          <w:b w:val="0"/>
          <w:lang w:eastAsia="zh-CN"/>
        </w:rPr>
        <w:t>will be</w:t>
      </w:r>
      <w:r>
        <w:rPr>
          <w:rFonts w:eastAsia="DengXian"/>
          <w:b w:val="0"/>
          <w:lang w:eastAsia="zh-CN"/>
        </w:rPr>
        <w:t xml:space="preserve"> that the UE performs LTM execution to a cell in the candidate configurations. Some condition can be specified for the candidate cell, e.g.</w:t>
      </w:r>
      <w:r w:rsidR="00A75D98">
        <w:rPr>
          <w:rFonts w:eastAsia="DengXian"/>
          <w:b w:val="0"/>
          <w:lang w:eastAsia="zh-CN"/>
        </w:rPr>
        <w:t>,</w:t>
      </w:r>
      <w:r>
        <w:rPr>
          <w:rFonts w:eastAsia="DengXian"/>
          <w:b w:val="0"/>
          <w:lang w:eastAsia="zh-CN"/>
        </w:rPr>
        <w:t xml:space="preserve"> the quality of the candidate cell is better a configured threshold or is better than the source cell. Considering there can be interference for UL transmission, a configured threshold is a feasible option.</w:t>
      </w:r>
    </w:p>
    <w:p w14:paraId="5F45E292" w14:textId="6563A716" w:rsidR="00064ECB" w:rsidRDefault="00064ECB" w:rsidP="00332342">
      <w:pPr>
        <w:rPr>
          <w:rFonts w:eastAsiaTheme="minorEastAsia" w:cs="Arial"/>
          <w:b w:val="0"/>
          <w:bCs/>
        </w:rPr>
      </w:pPr>
    </w:p>
    <w:p w14:paraId="2B8B88E4" w14:textId="17983DF9" w:rsidR="000E7E2D" w:rsidRPr="00C96624" w:rsidRDefault="00106468" w:rsidP="00332342">
      <w:pPr>
        <w:rPr>
          <w:bCs/>
        </w:rPr>
      </w:pPr>
      <w:r w:rsidRPr="00C96624">
        <w:rPr>
          <w:bCs/>
        </w:rPr>
        <w:t xml:space="preserve">Proposal </w:t>
      </w:r>
      <w:r w:rsidR="009D4BB5">
        <w:rPr>
          <w:bCs/>
        </w:rPr>
        <w:t>2</w:t>
      </w:r>
      <w:r w:rsidRPr="00C96624">
        <w:rPr>
          <w:bCs/>
        </w:rPr>
        <w:t xml:space="preserve">: If </w:t>
      </w:r>
      <w:r w:rsidR="00F8517B" w:rsidRPr="00C96624">
        <w:rPr>
          <w:bCs/>
        </w:rPr>
        <w:t xml:space="preserve">Proposal </w:t>
      </w:r>
      <w:r w:rsidR="009D4BB5">
        <w:rPr>
          <w:bCs/>
        </w:rPr>
        <w:t>1</w:t>
      </w:r>
      <w:r w:rsidR="00F8517B" w:rsidRPr="00C96624">
        <w:rPr>
          <w:bCs/>
        </w:rPr>
        <w:t xml:space="preserve"> is agreed, </w:t>
      </w:r>
      <w:r w:rsidR="00740D13" w:rsidRPr="00C96624">
        <w:rPr>
          <w:bCs/>
        </w:rPr>
        <w:t xml:space="preserve">the following optimized/new mechanisms </w:t>
      </w:r>
      <w:r w:rsidR="007D21CB" w:rsidRPr="00C96624">
        <w:rPr>
          <w:bCs/>
        </w:rPr>
        <w:t>should be studied</w:t>
      </w:r>
      <w:r w:rsidR="00974A61" w:rsidRPr="00C96624">
        <w:rPr>
          <w:bCs/>
        </w:rPr>
        <w:t>:</w:t>
      </w:r>
    </w:p>
    <w:p w14:paraId="39C829DA" w14:textId="59FF7EFF" w:rsidR="00974A61" w:rsidRPr="00C96624" w:rsidRDefault="00256557" w:rsidP="00974A61">
      <w:pPr>
        <w:pStyle w:val="af3"/>
        <w:numPr>
          <w:ilvl w:val="0"/>
          <w:numId w:val="48"/>
        </w:numPr>
        <w:ind w:leftChars="0"/>
        <w:rPr>
          <w:bCs/>
        </w:rPr>
      </w:pPr>
      <w:r w:rsidRPr="00256557">
        <w:rPr>
          <w:rFonts w:eastAsia="游明朝" w:cs="Arial"/>
          <w:bCs/>
        </w:rPr>
        <w:t xml:space="preserve">Optimized mechanism: </w:t>
      </w:r>
      <w:r w:rsidR="00974A61" w:rsidRPr="00256557">
        <w:rPr>
          <w:rFonts w:eastAsia="游明朝" w:cs="Arial"/>
          <w:bCs/>
        </w:rPr>
        <w:t xml:space="preserve">candidate cell has higher priority than cells without candidate cell </w:t>
      </w:r>
      <w:proofErr w:type="gramStart"/>
      <w:r w:rsidR="00974A61" w:rsidRPr="00256557">
        <w:rPr>
          <w:rFonts w:eastAsia="游明朝" w:cs="Arial"/>
          <w:bCs/>
        </w:rPr>
        <w:t>configuration</w:t>
      </w:r>
      <w:proofErr w:type="gramEnd"/>
    </w:p>
    <w:p w14:paraId="427A84BD" w14:textId="6250AB10" w:rsidR="00974A61" w:rsidRPr="00256557" w:rsidRDefault="00256557" w:rsidP="00C96624">
      <w:pPr>
        <w:pStyle w:val="af3"/>
        <w:numPr>
          <w:ilvl w:val="0"/>
          <w:numId w:val="48"/>
        </w:numPr>
        <w:ind w:leftChars="0"/>
        <w:rPr>
          <w:bCs/>
        </w:rPr>
      </w:pPr>
      <w:r w:rsidRPr="00C96624">
        <w:rPr>
          <w:bCs/>
        </w:rPr>
        <w:lastRenderedPageBreak/>
        <w:t xml:space="preserve">New mechanism: </w:t>
      </w:r>
      <w:r w:rsidRPr="00256557">
        <w:rPr>
          <w:rFonts w:eastAsia="游明朝" w:cs="Arial"/>
          <w:bCs/>
        </w:rPr>
        <w:t xml:space="preserve">If L1-RSRP for a candidate cell is available and is better than a threshold, the UE performs LTM execution on the candidate </w:t>
      </w:r>
      <w:proofErr w:type="gramStart"/>
      <w:r w:rsidRPr="00256557">
        <w:rPr>
          <w:rFonts w:eastAsia="游明朝" w:cs="Arial"/>
          <w:bCs/>
        </w:rPr>
        <w:t>cell</w:t>
      </w:r>
      <w:proofErr w:type="gramEnd"/>
    </w:p>
    <w:p w14:paraId="277CCE85" w14:textId="77777777" w:rsidR="00314264" w:rsidRDefault="00314264" w:rsidP="00332342">
      <w:pPr>
        <w:rPr>
          <w:rFonts w:eastAsiaTheme="minorEastAsia" w:cs="Arial"/>
          <w:b w:val="0"/>
          <w:bCs/>
        </w:rPr>
      </w:pPr>
    </w:p>
    <w:p w14:paraId="07643757" w14:textId="2FA45A2C" w:rsidR="00D056B1" w:rsidRDefault="005D7461" w:rsidP="00332342">
      <w:pPr>
        <w:rPr>
          <w:b w:val="0"/>
        </w:rPr>
      </w:pPr>
      <w:r>
        <w:rPr>
          <w:rFonts w:eastAsiaTheme="minorEastAsia" w:cs="Arial" w:hint="eastAsia"/>
          <w:b w:val="0"/>
          <w:bCs/>
        </w:rPr>
        <w:t>I</w:t>
      </w:r>
      <w:r>
        <w:rPr>
          <w:rFonts w:eastAsiaTheme="minorEastAsia" w:cs="Arial"/>
          <w:b w:val="0"/>
          <w:bCs/>
        </w:rPr>
        <w:t xml:space="preserve">f </w:t>
      </w:r>
      <w:r w:rsidR="00E808BC">
        <w:rPr>
          <w:rFonts w:eastAsiaTheme="minorEastAsia" w:cs="Arial"/>
          <w:b w:val="0"/>
          <w:bCs/>
        </w:rPr>
        <w:t xml:space="preserve">LTM fast recovery </w:t>
      </w:r>
      <w:r w:rsidR="00CC4C72">
        <w:rPr>
          <w:rFonts w:eastAsiaTheme="minorEastAsia" w:cs="Arial"/>
          <w:b w:val="0"/>
          <w:bCs/>
        </w:rPr>
        <w:t xml:space="preserve">procedure has big difference from CHO based recovery, </w:t>
      </w:r>
      <w:r w:rsidR="00804C63">
        <w:rPr>
          <w:rFonts w:eastAsiaTheme="minorEastAsia" w:cs="Arial"/>
          <w:b w:val="0"/>
          <w:bCs/>
        </w:rPr>
        <w:t xml:space="preserve">it may be better to define a new procedure than </w:t>
      </w:r>
      <w:r w:rsidR="00F31E10">
        <w:rPr>
          <w:rFonts w:eastAsiaTheme="minorEastAsia" w:cs="Arial"/>
          <w:b w:val="0"/>
          <w:bCs/>
        </w:rPr>
        <w:t>reuse the RRC re-establishment procedure.</w:t>
      </w:r>
      <w:r w:rsidR="00016555">
        <w:rPr>
          <w:rFonts w:eastAsiaTheme="minorEastAsia" w:cs="Arial"/>
          <w:b w:val="0"/>
          <w:bCs/>
        </w:rPr>
        <w:t xml:space="preserve"> Therefore</w:t>
      </w:r>
      <w:r w:rsidR="0047391C" w:rsidRPr="0047391C">
        <w:rPr>
          <w:b w:val="0"/>
        </w:rPr>
        <w:t>, we propose</w:t>
      </w:r>
      <w:r w:rsidR="00D056B1">
        <w:rPr>
          <w:b w:val="0"/>
        </w:rPr>
        <w:t xml:space="preserve"> that RAN2</w:t>
      </w:r>
      <w:r w:rsidR="0047391C" w:rsidRPr="0047391C">
        <w:rPr>
          <w:b w:val="0"/>
        </w:rPr>
        <w:t xml:space="preserve"> to</w:t>
      </w:r>
      <w:r w:rsidR="00040EE3">
        <w:rPr>
          <w:b w:val="0"/>
        </w:rPr>
        <w:t xml:space="preserve"> discuss whether the </w:t>
      </w:r>
      <w:r w:rsidR="00652816">
        <w:rPr>
          <w:b w:val="0"/>
        </w:rPr>
        <w:t>existing</w:t>
      </w:r>
      <w:r w:rsidR="00040EE3">
        <w:rPr>
          <w:b w:val="0"/>
        </w:rPr>
        <w:t xml:space="preserve"> RRC re-establishment procedure</w:t>
      </w:r>
      <w:r w:rsidR="00724D59">
        <w:rPr>
          <w:b w:val="0"/>
        </w:rPr>
        <w:t xml:space="preserve"> is reused</w:t>
      </w:r>
      <w:r w:rsidR="00040EE3">
        <w:rPr>
          <w:b w:val="0"/>
        </w:rPr>
        <w:t xml:space="preserve"> or</w:t>
      </w:r>
      <w:r w:rsidR="009A5448">
        <w:rPr>
          <w:b w:val="0"/>
        </w:rPr>
        <w:t xml:space="preserve"> </w:t>
      </w:r>
      <w:r w:rsidR="0047391C" w:rsidRPr="0047391C">
        <w:rPr>
          <w:b w:val="0"/>
        </w:rPr>
        <w:t>a new procedure</w:t>
      </w:r>
      <w:r w:rsidR="00724D59">
        <w:rPr>
          <w:b w:val="0"/>
        </w:rPr>
        <w:t xml:space="preserve"> is</w:t>
      </w:r>
      <w:r w:rsidR="00A530AD">
        <w:rPr>
          <w:b w:val="0"/>
        </w:rPr>
        <w:t xml:space="preserve"> defined</w:t>
      </w:r>
      <w:r w:rsidR="0047391C" w:rsidRPr="0047391C">
        <w:rPr>
          <w:b w:val="0"/>
        </w:rPr>
        <w:t xml:space="preserve"> for the LTM </w:t>
      </w:r>
      <w:r w:rsidR="004215D0">
        <w:rPr>
          <w:b w:val="0"/>
        </w:rPr>
        <w:t>fast recovery</w:t>
      </w:r>
      <w:r w:rsidR="0047391C" w:rsidRPr="0047391C">
        <w:rPr>
          <w:b w:val="0"/>
        </w:rPr>
        <w:t>.</w:t>
      </w:r>
    </w:p>
    <w:p w14:paraId="5B0BC11E" w14:textId="77777777" w:rsidR="00D056B1" w:rsidRDefault="00D056B1" w:rsidP="00332342">
      <w:pPr>
        <w:rPr>
          <w:b w:val="0"/>
        </w:rPr>
      </w:pPr>
    </w:p>
    <w:p w14:paraId="5E766D54" w14:textId="468E4835" w:rsidR="00E6222D" w:rsidRDefault="00D056B1" w:rsidP="00332342">
      <w:pPr>
        <w:rPr>
          <w:b w:val="0"/>
        </w:rPr>
      </w:pPr>
      <w:bookmarkStart w:id="6" w:name="_Hlk134786046"/>
      <w:r w:rsidRPr="00AD0397">
        <w:rPr>
          <w:bCs/>
        </w:rPr>
        <w:t xml:space="preserve">Proposal </w:t>
      </w:r>
      <w:r w:rsidR="009D4BB5">
        <w:rPr>
          <w:bCs/>
        </w:rPr>
        <w:t>3</w:t>
      </w:r>
      <w:r w:rsidRPr="00AD0397">
        <w:rPr>
          <w:bCs/>
        </w:rPr>
        <w:t>: RAN2</w:t>
      </w:r>
      <w:r w:rsidR="004215D0">
        <w:rPr>
          <w:bCs/>
        </w:rPr>
        <w:t xml:space="preserve"> to</w:t>
      </w:r>
      <w:r w:rsidRPr="00AD0397">
        <w:rPr>
          <w:bCs/>
        </w:rPr>
        <w:t xml:space="preserve"> discusses whether </w:t>
      </w:r>
      <w:r w:rsidR="004215D0">
        <w:rPr>
          <w:bCs/>
        </w:rPr>
        <w:t xml:space="preserve">the existing </w:t>
      </w:r>
      <w:r w:rsidRPr="00AD0397">
        <w:rPr>
          <w:bCs/>
        </w:rPr>
        <w:t>RRC re-establishment procedure</w:t>
      </w:r>
      <w:r w:rsidR="00AD0397" w:rsidRPr="00AD0397">
        <w:rPr>
          <w:bCs/>
        </w:rPr>
        <w:t xml:space="preserve"> is </w:t>
      </w:r>
      <w:r w:rsidR="004215D0">
        <w:rPr>
          <w:bCs/>
        </w:rPr>
        <w:t xml:space="preserve">reused or </w:t>
      </w:r>
      <w:r w:rsidR="009A5448">
        <w:rPr>
          <w:bCs/>
        </w:rPr>
        <w:t xml:space="preserve">a </w:t>
      </w:r>
      <w:r w:rsidRPr="00AD0397">
        <w:rPr>
          <w:bCs/>
        </w:rPr>
        <w:t xml:space="preserve">new procedure </w:t>
      </w:r>
      <w:r w:rsidR="00AD0397">
        <w:rPr>
          <w:bCs/>
        </w:rPr>
        <w:t xml:space="preserve">is </w:t>
      </w:r>
      <w:r w:rsidRPr="00AD0397">
        <w:rPr>
          <w:bCs/>
        </w:rPr>
        <w:t xml:space="preserve">defined for the LTM </w:t>
      </w:r>
      <w:r w:rsidR="00B91EB3">
        <w:rPr>
          <w:bCs/>
        </w:rPr>
        <w:t>fast recovery</w:t>
      </w:r>
      <w:r w:rsidRPr="00AD0397">
        <w:rPr>
          <w:bCs/>
        </w:rPr>
        <w:t>.</w:t>
      </w:r>
    </w:p>
    <w:bookmarkEnd w:id="6"/>
    <w:p w14:paraId="1C88414B" w14:textId="77777777" w:rsidR="00D729FD" w:rsidRDefault="00D729FD" w:rsidP="00332342">
      <w:pPr>
        <w:rPr>
          <w:b w:val="0"/>
        </w:rPr>
      </w:pPr>
    </w:p>
    <w:p w14:paraId="74E4CDBE" w14:textId="6536FB19" w:rsidR="00D729FD" w:rsidRPr="00C96624" w:rsidRDefault="00A0031A" w:rsidP="00C96624">
      <w:pPr>
        <w:pStyle w:val="2"/>
      </w:pPr>
      <w:r>
        <w:rPr>
          <w:rFonts w:hint="eastAsia"/>
        </w:rPr>
        <w:t>2</w:t>
      </w:r>
      <w:r>
        <w:t>.</w:t>
      </w:r>
      <w:r w:rsidR="00C309EB">
        <w:t>4</w:t>
      </w:r>
      <w:r>
        <w:tab/>
      </w:r>
      <w:r w:rsidR="00E43FA5">
        <w:rPr>
          <w:lang w:eastAsia="en-US"/>
        </w:rPr>
        <w:t>Applicable scenarios/Triggers for fast recovery</w:t>
      </w:r>
    </w:p>
    <w:p w14:paraId="2A98DD6C" w14:textId="0BA1CA2B" w:rsidR="00A56C22" w:rsidRDefault="00916E04" w:rsidP="00332342">
      <w:pPr>
        <w:rPr>
          <w:b w:val="0"/>
        </w:rPr>
      </w:pPr>
      <w:r>
        <w:rPr>
          <w:b w:val="0"/>
        </w:rPr>
        <w:t>In the latest RRC running CR</w:t>
      </w:r>
      <w:r w:rsidR="00404042">
        <w:rPr>
          <w:b w:val="0"/>
        </w:rPr>
        <w:t>, the following is captured</w:t>
      </w:r>
      <w:r w:rsidR="00C75987">
        <w:rPr>
          <w:b w:val="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42"/>
      </w:tblGrid>
      <w:tr w:rsidR="00404042" w14:paraId="0CE7FA62" w14:textId="77777777" w:rsidTr="00404042">
        <w:tc>
          <w:tcPr>
            <w:tcW w:w="9742" w:type="dxa"/>
          </w:tcPr>
          <w:p w14:paraId="102CA93E" w14:textId="77777777" w:rsidR="009E00F7" w:rsidRPr="009E00F7" w:rsidRDefault="009E00F7" w:rsidP="009E00F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 w:line="259" w:lineRule="auto"/>
              <w:ind w:left="1418" w:hanging="1418"/>
              <w:jc w:val="left"/>
              <w:textAlignment w:val="baseline"/>
              <w:outlineLvl w:val="3"/>
              <w:rPr>
                <w:rFonts w:eastAsia="Times New Roman"/>
                <w:b w:val="0"/>
                <w:kern w:val="0"/>
                <w:sz w:val="24"/>
                <w:szCs w:val="20"/>
              </w:rPr>
            </w:pPr>
            <w:bookmarkStart w:id="7" w:name="_Toc60776806"/>
            <w:bookmarkStart w:id="8" w:name="_Toc139045065"/>
            <w:r w:rsidRPr="009E00F7">
              <w:rPr>
                <w:rFonts w:eastAsia="Times New Roman"/>
                <w:b w:val="0"/>
                <w:kern w:val="0"/>
                <w:sz w:val="24"/>
                <w:szCs w:val="20"/>
              </w:rPr>
              <w:t>5.3.7.2</w:t>
            </w:r>
            <w:r w:rsidRPr="009E00F7">
              <w:rPr>
                <w:rFonts w:eastAsia="Times New Roman"/>
                <w:b w:val="0"/>
                <w:kern w:val="0"/>
                <w:sz w:val="24"/>
                <w:szCs w:val="20"/>
              </w:rPr>
              <w:tab/>
              <w:t>Initiation</w:t>
            </w:r>
            <w:bookmarkEnd w:id="7"/>
            <w:bookmarkEnd w:id="8"/>
          </w:p>
          <w:p w14:paraId="47B72BFC" w14:textId="77777777" w:rsidR="00404042" w:rsidRDefault="00C75987" w:rsidP="00332342">
            <w:pPr>
              <w:rPr>
                <w:b w:val="0"/>
              </w:rPr>
            </w:pPr>
            <w:r>
              <w:rPr>
                <w:b w:val="0"/>
              </w:rPr>
              <w:t>…</w:t>
            </w:r>
          </w:p>
          <w:p w14:paraId="163B63B2" w14:textId="77777777" w:rsidR="00C75987" w:rsidRPr="00C75987" w:rsidRDefault="00C75987" w:rsidP="00C75987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jc w:val="left"/>
              <w:textAlignment w:val="baseline"/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</w:pPr>
            <w:r w:rsidRPr="00C7598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 xml:space="preserve">1&gt; if the cell selection is triggered by detecting radio link failure of the MCG or </w:t>
            </w:r>
            <w:r w:rsidRPr="000153D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  <w:highlight w:val="yellow"/>
              </w:rPr>
              <w:t>re-configuration with sync failure of the MCG or mobility from NR failure</w:t>
            </w:r>
            <w:r w:rsidRPr="00C7598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>; and</w:t>
            </w:r>
          </w:p>
          <w:p w14:paraId="7F6C690B" w14:textId="77777777" w:rsidR="00C75987" w:rsidRPr="00C75987" w:rsidRDefault="00C75987" w:rsidP="00C75987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jc w:val="left"/>
              <w:textAlignment w:val="baseline"/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</w:pPr>
            <w:r w:rsidRPr="00C75987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  <w:t xml:space="preserve">1&gt; if </w:t>
            </w:r>
            <w:proofErr w:type="spellStart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attemptLTM</w:t>
            </w:r>
            <w:proofErr w:type="spellEnd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-Switch</w:t>
            </w:r>
            <w:r w:rsidRPr="00C75987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  <w:t xml:space="preserve"> is configured; and</w:t>
            </w:r>
          </w:p>
          <w:p w14:paraId="7D06D2D6" w14:textId="77777777" w:rsidR="00C75987" w:rsidRPr="00C75987" w:rsidRDefault="00C75987" w:rsidP="00C75987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jc w:val="left"/>
              <w:textAlignment w:val="baseline"/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</w:pPr>
            <w:r w:rsidRPr="00C75987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  <w:t xml:space="preserve">1&gt; if the selected cell is one of the LTM candidate cells in </w:t>
            </w:r>
            <w:proofErr w:type="spellStart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ue</w:t>
            </w:r>
            <w:proofErr w:type="spellEnd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-LTM-Config</w:t>
            </w:r>
            <w:r w:rsidRPr="00C75987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  <w:t xml:space="preserve"> within MCG </w:t>
            </w:r>
            <w:proofErr w:type="spellStart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VarLTM</w:t>
            </w:r>
            <w:proofErr w:type="spellEnd"/>
            <w:r w:rsidRPr="00C75987">
              <w:rPr>
                <w:rFonts w:ascii="Times New Roman" w:eastAsia="游明朝" w:hAnsi="Times New Roman"/>
                <w:b w:val="0"/>
                <w:i/>
                <w:iCs/>
                <w:kern w:val="0"/>
                <w:sz w:val="20"/>
                <w:szCs w:val="20"/>
              </w:rPr>
              <w:t>-UE-Config</w:t>
            </w:r>
            <w:r w:rsidRPr="00C75987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</w:rPr>
              <w:t>:</w:t>
            </w:r>
          </w:p>
          <w:p w14:paraId="531FFADE" w14:textId="488F2CA2" w:rsidR="00C75987" w:rsidRPr="000153D7" w:rsidRDefault="00C75987" w:rsidP="000153D7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851" w:hanging="284"/>
              <w:jc w:val="left"/>
              <w:textAlignment w:val="baseline"/>
              <w:rPr>
                <w:rFonts w:ascii="Times New Roman" w:eastAsiaTheme="minorEastAsia" w:hAnsi="Times New Roman"/>
                <w:b w:val="0"/>
                <w:kern w:val="0"/>
                <w:sz w:val="20"/>
                <w:szCs w:val="20"/>
              </w:rPr>
            </w:pPr>
            <w:r w:rsidRPr="00C7598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>2&gt; perform the LTM cell switch procedure for the selected LTM candidate cell according to the actions specified in 5.3.</w:t>
            </w:r>
            <w:proofErr w:type="gramStart"/>
            <w:r w:rsidRPr="00C7598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>5.x.</w:t>
            </w:r>
            <w:proofErr w:type="gramEnd"/>
            <w:r w:rsidRPr="00C75987">
              <w:rPr>
                <w:rFonts w:ascii="Times New Roman" w:eastAsia="Times New Roman" w:hAnsi="Times New Roman"/>
                <w:b w:val="0"/>
                <w:kern w:val="0"/>
                <w:sz w:val="20"/>
                <w:szCs w:val="20"/>
              </w:rPr>
              <w:t>6.</w:t>
            </w:r>
          </w:p>
        </w:tc>
      </w:tr>
    </w:tbl>
    <w:p w14:paraId="48DC7031" w14:textId="77777777" w:rsidR="00404042" w:rsidRDefault="00404042" w:rsidP="00332342">
      <w:pPr>
        <w:rPr>
          <w:b w:val="0"/>
        </w:rPr>
      </w:pPr>
    </w:p>
    <w:p w14:paraId="7EC75F49" w14:textId="1B6F1038" w:rsidR="00A60B83" w:rsidRDefault="00CE4B8D" w:rsidP="00332342">
      <w:pPr>
        <w:rPr>
          <w:b w:val="0"/>
        </w:rPr>
      </w:pPr>
      <w:r>
        <w:rPr>
          <w:b w:val="0"/>
        </w:rPr>
        <w:t xml:space="preserve">This implies </w:t>
      </w:r>
      <w:r w:rsidR="008C13AC">
        <w:rPr>
          <w:b w:val="0"/>
        </w:rPr>
        <w:t>fast</w:t>
      </w:r>
      <w:r>
        <w:rPr>
          <w:b w:val="0"/>
        </w:rPr>
        <w:t xml:space="preserve"> recovery is also supported</w:t>
      </w:r>
      <w:r w:rsidR="002F1097">
        <w:rPr>
          <w:b w:val="0"/>
        </w:rPr>
        <w:t xml:space="preserve"> after</w:t>
      </w:r>
      <w:r>
        <w:rPr>
          <w:b w:val="0"/>
        </w:rPr>
        <w:t xml:space="preserve"> legacy reconfiguration with sync failure</w:t>
      </w:r>
      <w:r w:rsidR="00F02180">
        <w:rPr>
          <w:b w:val="0"/>
        </w:rPr>
        <w:t xml:space="preserve"> of MCG</w:t>
      </w:r>
      <w:r w:rsidR="00354B5B">
        <w:rPr>
          <w:b w:val="0"/>
        </w:rPr>
        <w:t xml:space="preserve"> and </w:t>
      </w:r>
      <w:r w:rsidR="00574582">
        <w:rPr>
          <w:b w:val="0"/>
        </w:rPr>
        <w:t>mobility from NR failure</w:t>
      </w:r>
      <w:r>
        <w:rPr>
          <w:b w:val="0"/>
        </w:rPr>
        <w:t xml:space="preserve">. </w:t>
      </w:r>
      <w:r w:rsidR="002E7E7F">
        <w:rPr>
          <w:rFonts w:hint="eastAsia"/>
          <w:b w:val="0"/>
        </w:rPr>
        <w:t>A</w:t>
      </w:r>
      <w:r w:rsidR="002E7E7F">
        <w:rPr>
          <w:b w:val="0"/>
        </w:rPr>
        <w:t xml:space="preserve">lthough, RAN2 agreed that </w:t>
      </w:r>
      <w:r w:rsidR="00F3798C">
        <w:rPr>
          <w:b w:val="0"/>
        </w:rPr>
        <w:t>fast</w:t>
      </w:r>
      <w:r w:rsidR="002E7E7F">
        <w:rPr>
          <w:b w:val="0"/>
        </w:rPr>
        <w:t xml:space="preserve"> recovery would be supported </w:t>
      </w:r>
      <w:r w:rsidR="002F1097">
        <w:rPr>
          <w:b w:val="0"/>
        </w:rPr>
        <w:t>after</w:t>
      </w:r>
      <w:r w:rsidR="002E7E7F">
        <w:rPr>
          <w:b w:val="0"/>
        </w:rPr>
        <w:t xml:space="preserve"> LTM cell switch failure</w:t>
      </w:r>
      <w:r w:rsidR="00EF1957">
        <w:rPr>
          <w:b w:val="0"/>
        </w:rPr>
        <w:t xml:space="preserve">, it has not been agreed for </w:t>
      </w:r>
      <w:r w:rsidR="00931F6E">
        <w:rPr>
          <w:b w:val="0"/>
        </w:rPr>
        <w:t>other</w:t>
      </w:r>
      <w:r w:rsidR="002F1097">
        <w:rPr>
          <w:b w:val="0"/>
        </w:rPr>
        <w:t xml:space="preserve"> case</w:t>
      </w:r>
      <w:r w:rsidR="00D04886">
        <w:rPr>
          <w:b w:val="0"/>
        </w:rPr>
        <w:t>.</w:t>
      </w:r>
      <w:r w:rsidR="00E650F1">
        <w:rPr>
          <w:rFonts w:hint="eastAsia"/>
          <w:b w:val="0"/>
        </w:rPr>
        <w:t xml:space="preserve"> </w:t>
      </w:r>
      <w:r w:rsidR="00E650F1">
        <w:rPr>
          <w:b w:val="0"/>
        </w:rPr>
        <w:t xml:space="preserve">We propose that RAN2 to confirm that </w:t>
      </w:r>
      <w:r w:rsidR="00931F6E">
        <w:rPr>
          <w:b w:val="0"/>
        </w:rPr>
        <w:t>fast</w:t>
      </w:r>
      <w:r w:rsidR="00E650F1">
        <w:rPr>
          <w:b w:val="0"/>
        </w:rPr>
        <w:t xml:space="preserve"> recovery is also supported after legacy </w:t>
      </w:r>
      <w:r w:rsidR="00EA24FA">
        <w:rPr>
          <w:b w:val="0"/>
        </w:rPr>
        <w:t>reconfiguration with sync</w:t>
      </w:r>
      <w:r w:rsidR="00574582">
        <w:rPr>
          <w:b w:val="0"/>
        </w:rPr>
        <w:t xml:space="preserve"> failure</w:t>
      </w:r>
      <w:r w:rsidR="00F02180">
        <w:rPr>
          <w:b w:val="0"/>
        </w:rPr>
        <w:t xml:space="preserve"> of MCG</w:t>
      </w:r>
      <w:r w:rsidR="00574582">
        <w:rPr>
          <w:b w:val="0"/>
        </w:rPr>
        <w:t xml:space="preserve"> and</w:t>
      </w:r>
      <w:r w:rsidR="00F02180">
        <w:rPr>
          <w:b w:val="0"/>
        </w:rPr>
        <w:t xml:space="preserve"> mobility from NR failure</w:t>
      </w:r>
      <w:r w:rsidR="00504A25">
        <w:rPr>
          <w:b w:val="0"/>
        </w:rPr>
        <w:t>.</w:t>
      </w:r>
    </w:p>
    <w:p w14:paraId="014041F3" w14:textId="77777777" w:rsidR="009B34FD" w:rsidRDefault="009B34FD" w:rsidP="00332342">
      <w:pPr>
        <w:rPr>
          <w:b w:val="0"/>
        </w:rPr>
      </w:pPr>
    </w:p>
    <w:p w14:paraId="6546CAA8" w14:textId="623489E8" w:rsidR="009D7516" w:rsidRPr="006D66E7" w:rsidRDefault="00F01975" w:rsidP="00332342">
      <w:r>
        <w:t xml:space="preserve">Proposal </w:t>
      </w:r>
      <w:r w:rsidR="00F81180">
        <w:t>4</w:t>
      </w:r>
      <w:r>
        <w:t xml:space="preserve">: RAN2 </w:t>
      </w:r>
      <w:r w:rsidR="008C13AC">
        <w:t xml:space="preserve">to confirm </w:t>
      </w:r>
      <w:r w:rsidR="005E1EFA">
        <w:t xml:space="preserve">the fast recovery to a candidate cell </w:t>
      </w:r>
      <w:r w:rsidR="00F12825">
        <w:t>will</w:t>
      </w:r>
      <w:r w:rsidR="00931F6E">
        <w:t xml:space="preserve"> also</w:t>
      </w:r>
      <w:r w:rsidR="00F12825">
        <w:t xml:space="preserve"> be applied </w:t>
      </w:r>
      <w:r w:rsidR="00516641">
        <w:t>after</w:t>
      </w:r>
      <w:r w:rsidR="00931F6E">
        <w:t xml:space="preserve"> legacy</w:t>
      </w:r>
      <w:r w:rsidR="009D7516">
        <w:t xml:space="preserve"> </w:t>
      </w:r>
      <w:r w:rsidR="00516641">
        <w:t>reconfiguration with sync failure</w:t>
      </w:r>
      <w:r w:rsidR="00931F6E">
        <w:t xml:space="preserve"> of MCG and mobility from NR failure</w:t>
      </w:r>
      <w:r w:rsidR="00773B39">
        <w:t>.</w:t>
      </w:r>
    </w:p>
    <w:p w14:paraId="0D2EDDEF" w14:textId="77777777" w:rsidR="006D66E7" w:rsidRDefault="006D66E7" w:rsidP="00332342">
      <w:pPr>
        <w:rPr>
          <w:b w:val="0"/>
        </w:rPr>
      </w:pPr>
    </w:p>
    <w:bookmarkEnd w:id="4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0DEA082D" w14:textId="6BCEFAD5" w:rsidR="007F06E8" w:rsidRDefault="00FA61F9" w:rsidP="00CD46EF">
      <w:pPr>
        <w:widowControl/>
        <w:spacing w:before="120" w:after="120"/>
      </w:pPr>
      <w:r>
        <w:t>&lt;</w:t>
      </w:r>
      <w:r w:rsidRPr="00FA61F9">
        <w:t xml:space="preserve"> </w:t>
      </w:r>
      <w:r>
        <w:t>L</w:t>
      </w:r>
      <w:r w:rsidRPr="00C309EB">
        <w:t>atency reduction for fast recovery</w:t>
      </w:r>
      <w:r>
        <w:t xml:space="preserve"> &gt;</w:t>
      </w:r>
    </w:p>
    <w:p w14:paraId="7E423029" w14:textId="77777777" w:rsidR="00294E2F" w:rsidRPr="00C96624" w:rsidRDefault="00294E2F" w:rsidP="00294E2F">
      <w:pPr>
        <w:rPr>
          <w:bCs/>
        </w:rPr>
      </w:pPr>
      <w:r w:rsidRPr="00C96624">
        <w:rPr>
          <w:bCs/>
        </w:rPr>
        <w:t xml:space="preserve">Observation </w:t>
      </w:r>
      <w:r>
        <w:rPr>
          <w:bCs/>
        </w:rPr>
        <w:t>1</w:t>
      </w:r>
      <w:r w:rsidRPr="00C96624">
        <w:rPr>
          <w:bCs/>
        </w:rPr>
        <w:t>: The current cell selection process may increase the service interruption time.</w:t>
      </w:r>
    </w:p>
    <w:p w14:paraId="4C3E831D" w14:textId="77777777" w:rsidR="00294E2F" w:rsidRDefault="00294E2F" w:rsidP="00294E2F">
      <w:pPr>
        <w:rPr>
          <w:b w:val="0"/>
        </w:rPr>
      </w:pPr>
    </w:p>
    <w:p w14:paraId="1538D0DF" w14:textId="77777777" w:rsidR="00294E2F" w:rsidRPr="00C96624" w:rsidRDefault="00294E2F" w:rsidP="00294E2F">
      <w:r w:rsidRPr="00C96624">
        <w:rPr>
          <w:rFonts w:eastAsiaTheme="minorEastAsia" w:cs="Arial"/>
        </w:rPr>
        <w:t xml:space="preserve">Proposal </w:t>
      </w:r>
      <w:r>
        <w:rPr>
          <w:rFonts w:eastAsiaTheme="minorEastAsia" w:cs="Arial"/>
        </w:rPr>
        <w:t>1</w:t>
      </w:r>
      <w:r w:rsidRPr="00C96624">
        <w:rPr>
          <w:rFonts w:eastAsiaTheme="minorEastAsia" w:cs="Arial"/>
        </w:rPr>
        <w:t xml:space="preserve">: RAN2 to discuss whether </w:t>
      </w:r>
      <w:r w:rsidRPr="00C96624">
        <w:t>an optimized mechanism or a new mechanism of the cell selection for LTM fast recovery will be necessary.</w:t>
      </w:r>
    </w:p>
    <w:p w14:paraId="23EA2B54" w14:textId="77777777" w:rsidR="007F06E8" w:rsidRDefault="007F06E8" w:rsidP="00CD46EF">
      <w:pPr>
        <w:widowControl/>
        <w:spacing w:before="120" w:after="120"/>
      </w:pPr>
    </w:p>
    <w:p w14:paraId="4BF4FE07" w14:textId="77777777" w:rsidR="00765ED6" w:rsidRPr="00C96624" w:rsidRDefault="00765ED6" w:rsidP="00765ED6">
      <w:pPr>
        <w:rPr>
          <w:bCs/>
        </w:rPr>
      </w:pPr>
      <w:r w:rsidRPr="00C96624">
        <w:rPr>
          <w:bCs/>
        </w:rPr>
        <w:t xml:space="preserve">Proposal </w:t>
      </w:r>
      <w:r>
        <w:rPr>
          <w:bCs/>
        </w:rPr>
        <w:t>2</w:t>
      </w:r>
      <w:r w:rsidRPr="00C96624">
        <w:rPr>
          <w:bCs/>
        </w:rPr>
        <w:t xml:space="preserve">: If Proposal </w:t>
      </w:r>
      <w:r>
        <w:rPr>
          <w:bCs/>
        </w:rPr>
        <w:t>1</w:t>
      </w:r>
      <w:r w:rsidRPr="00C96624">
        <w:rPr>
          <w:bCs/>
        </w:rPr>
        <w:t xml:space="preserve"> is agreed, the following optimized/new mechanisms should be studied:</w:t>
      </w:r>
    </w:p>
    <w:p w14:paraId="10C2203F" w14:textId="77777777" w:rsidR="00765ED6" w:rsidRPr="00C96624" w:rsidRDefault="00765ED6" w:rsidP="00765ED6">
      <w:pPr>
        <w:pStyle w:val="af3"/>
        <w:numPr>
          <w:ilvl w:val="0"/>
          <w:numId w:val="48"/>
        </w:numPr>
        <w:ind w:leftChars="0"/>
        <w:rPr>
          <w:bCs/>
        </w:rPr>
      </w:pPr>
      <w:r w:rsidRPr="00256557">
        <w:rPr>
          <w:rFonts w:eastAsia="游明朝" w:cs="Arial"/>
          <w:bCs/>
        </w:rPr>
        <w:t xml:space="preserve">Optimized mechanism: candidate cell has higher priority than cells without candidate cell </w:t>
      </w:r>
      <w:proofErr w:type="gramStart"/>
      <w:r w:rsidRPr="00256557">
        <w:rPr>
          <w:rFonts w:eastAsia="游明朝" w:cs="Arial"/>
          <w:bCs/>
        </w:rPr>
        <w:t>configuration</w:t>
      </w:r>
      <w:proofErr w:type="gramEnd"/>
    </w:p>
    <w:p w14:paraId="025BD23A" w14:textId="77777777" w:rsidR="00765ED6" w:rsidRPr="00256557" w:rsidRDefault="00765ED6" w:rsidP="00765ED6">
      <w:pPr>
        <w:pStyle w:val="af3"/>
        <w:numPr>
          <w:ilvl w:val="0"/>
          <w:numId w:val="48"/>
        </w:numPr>
        <w:ind w:leftChars="0"/>
        <w:rPr>
          <w:bCs/>
        </w:rPr>
      </w:pPr>
      <w:r w:rsidRPr="00C96624">
        <w:rPr>
          <w:bCs/>
        </w:rPr>
        <w:t xml:space="preserve">New mechanism: </w:t>
      </w:r>
      <w:r w:rsidRPr="00256557">
        <w:rPr>
          <w:rFonts w:eastAsia="游明朝" w:cs="Arial"/>
          <w:bCs/>
        </w:rPr>
        <w:t xml:space="preserve">If L1-RSRP for a candidate cell is available and is better than a threshold, the </w:t>
      </w:r>
      <w:r w:rsidRPr="00256557">
        <w:rPr>
          <w:rFonts w:eastAsia="游明朝" w:cs="Arial"/>
          <w:bCs/>
        </w:rPr>
        <w:lastRenderedPageBreak/>
        <w:t xml:space="preserve">UE performs LTM execution on the candidate </w:t>
      </w:r>
      <w:proofErr w:type="gramStart"/>
      <w:r w:rsidRPr="00256557">
        <w:rPr>
          <w:rFonts w:eastAsia="游明朝" w:cs="Arial"/>
          <w:bCs/>
        </w:rPr>
        <w:t>cell</w:t>
      </w:r>
      <w:proofErr w:type="gramEnd"/>
    </w:p>
    <w:p w14:paraId="01149E64" w14:textId="77777777" w:rsidR="00FA61F9" w:rsidRDefault="00FA61F9" w:rsidP="00CD46EF">
      <w:pPr>
        <w:widowControl/>
        <w:spacing w:before="120" w:after="120"/>
      </w:pPr>
    </w:p>
    <w:p w14:paraId="1ED42FFF" w14:textId="77777777" w:rsidR="00765ED6" w:rsidRDefault="00765ED6" w:rsidP="00765ED6">
      <w:pPr>
        <w:rPr>
          <w:b w:val="0"/>
        </w:rPr>
      </w:pPr>
      <w:r w:rsidRPr="00AD0397">
        <w:rPr>
          <w:bCs/>
        </w:rPr>
        <w:t xml:space="preserve">Proposal </w:t>
      </w:r>
      <w:r>
        <w:rPr>
          <w:bCs/>
        </w:rPr>
        <w:t>3</w:t>
      </w:r>
      <w:r w:rsidRPr="00AD0397">
        <w:rPr>
          <w:bCs/>
        </w:rPr>
        <w:t>: RAN2</w:t>
      </w:r>
      <w:r>
        <w:rPr>
          <w:bCs/>
        </w:rPr>
        <w:t xml:space="preserve"> to</w:t>
      </w:r>
      <w:r w:rsidRPr="00AD0397">
        <w:rPr>
          <w:bCs/>
        </w:rPr>
        <w:t xml:space="preserve"> discusses whether </w:t>
      </w:r>
      <w:r>
        <w:rPr>
          <w:bCs/>
        </w:rPr>
        <w:t xml:space="preserve">the existing </w:t>
      </w:r>
      <w:r w:rsidRPr="00AD0397">
        <w:rPr>
          <w:bCs/>
        </w:rPr>
        <w:t xml:space="preserve">RRC re-establishment procedure is </w:t>
      </w:r>
      <w:r>
        <w:rPr>
          <w:bCs/>
        </w:rPr>
        <w:t xml:space="preserve">reused or a </w:t>
      </w:r>
      <w:r w:rsidRPr="00AD0397">
        <w:rPr>
          <w:bCs/>
        </w:rPr>
        <w:t xml:space="preserve">new procedure </w:t>
      </w:r>
      <w:r>
        <w:rPr>
          <w:bCs/>
        </w:rPr>
        <w:t xml:space="preserve">is </w:t>
      </w:r>
      <w:r w:rsidRPr="00AD0397">
        <w:rPr>
          <w:bCs/>
        </w:rPr>
        <w:t xml:space="preserve">defined for the LTM </w:t>
      </w:r>
      <w:r>
        <w:rPr>
          <w:bCs/>
        </w:rPr>
        <w:t>fast recovery</w:t>
      </w:r>
      <w:r w:rsidRPr="00AD0397">
        <w:rPr>
          <w:bCs/>
        </w:rPr>
        <w:t>.</w:t>
      </w:r>
    </w:p>
    <w:p w14:paraId="28B630BE" w14:textId="77777777" w:rsidR="00FA61F9" w:rsidRDefault="00FA61F9" w:rsidP="00CD46EF">
      <w:pPr>
        <w:widowControl/>
        <w:spacing w:before="120" w:after="120"/>
      </w:pPr>
    </w:p>
    <w:p w14:paraId="75CF51D4" w14:textId="56688B81" w:rsidR="00765ED6" w:rsidRDefault="00765ED6" w:rsidP="00CD46EF">
      <w:pPr>
        <w:widowControl/>
        <w:spacing w:before="120" w:after="120"/>
      </w:pPr>
      <w:r>
        <w:rPr>
          <w:rFonts w:hint="eastAsia"/>
        </w:rPr>
        <w:t>&lt;</w:t>
      </w:r>
      <w:r w:rsidRPr="00765ED6">
        <w:rPr>
          <w:lang w:eastAsia="en-US"/>
        </w:rPr>
        <w:t xml:space="preserve"> </w:t>
      </w:r>
      <w:r>
        <w:rPr>
          <w:lang w:eastAsia="en-US"/>
        </w:rPr>
        <w:t>Applicable scenarios/Triggers for fast recovery</w:t>
      </w:r>
      <w:r>
        <w:rPr>
          <w:rFonts w:hint="eastAsia"/>
        </w:rPr>
        <w:t>&gt;</w:t>
      </w:r>
    </w:p>
    <w:p w14:paraId="49956C9C" w14:textId="77777777" w:rsidR="00C53CB1" w:rsidRPr="006D66E7" w:rsidRDefault="00C53CB1" w:rsidP="00C53CB1">
      <w:r>
        <w:t>Proposal 4: RAN2 to confirm the fast recovery to a candidate cell will also be applied after legacy reconfiguration with sync failure of MCG and mobility from NR failure.</w:t>
      </w:r>
    </w:p>
    <w:p w14:paraId="7225F2A3" w14:textId="77777777" w:rsidR="00765ED6" w:rsidRDefault="00765ED6" w:rsidP="00CD46EF">
      <w:pPr>
        <w:widowControl/>
        <w:spacing w:before="120" w:after="120"/>
      </w:pP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3A50A7C4" w14:textId="1C588647" w:rsidR="00187472" w:rsidRPr="00592175" w:rsidRDefault="002D114A" w:rsidP="00880E28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 w:rsidRPr="00880E28">
        <w:rPr>
          <w:rFonts w:eastAsia="ＭＳ ゴシック" w:cs="Arial" w:hint="eastAsia"/>
          <w:b w:val="0"/>
          <w:kern w:val="0"/>
          <w:sz w:val="20"/>
          <w:szCs w:val="20"/>
        </w:rPr>
        <w:t>R</w:t>
      </w:r>
      <w:r w:rsidRPr="00880E28">
        <w:rPr>
          <w:rFonts w:eastAsia="ＭＳ ゴシック" w:cs="Arial"/>
          <w:b w:val="0"/>
          <w:kern w:val="0"/>
          <w:sz w:val="20"/>
          <w:szCs w:val="20"/>
        </w:rPr>
        <w:t>AN2#12</w:t>
      </w:r>
      <w:r w:rsidR="002C31AF" w:rsidRPr="00880E28">
        <w:rPr>
          <w:rFonts w:eastAsia="ＭＳ ゴシック" w:cs="Arial"/>
          <w:b w:val="0"/>
          <w:kern w:val="0"/>
          <w:sz w:val="20"/>
          <w:szCs w:val="20"/>
        </w:rPr>
        <w:t>3</w:t>
      </w:r>
      <w:r w:rsidR="00DB1551" w:rsidRPr="00880E28">
        <w:rPr>
          <w:rFonts w:eastAsia="ＭＳ ゴシック" w:cs="Arial"/>
          <w:b w:val="0"/>
          <w:kern w:val="0"/>
          <w:sz w:val="20"/>
          <w:szCs w:val="20"/>
        </w:rPr>
        <w:t xml:space="preserve"> Chair Note EOM</w:t>
      </w:r>
    </w:p>
    <w:sectPr w:rsidR="00187472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622BB" w14:textId="77777777" w:rsidR="004E1E5B" w:rsidRDefault="004E1E5B">
      <w:r>
        <w:separator/>
      </w:r>
    </w:p>
  </w:endnote>
  <w:endnote w:type="continuationSeparator" w:id="0">
    <w:p w14:paraId="2C29E9F4" w14:textId="77777777" w:rsidR="004E1E5B" w:rsidRDefault="004E1E5B">
      <w:r>
        <w:continuationSeparator/>
      </w:r>
    </w:p>
  </w:endnote>
  <w:endnote w:type="continuationNotice" w:id="1">
    <w:p w14:paraId="4687F5AF" w14:textId="77777777" w:rsidR="004E1E5B" w:rsidRDefault="004E1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7222" w14:textId="77777777" w:rsidR="004E1E5B" w:rsidRDefault="004E1E5B">
      <w:r>
        <w:separator/>
      </w:r>
    </w:p>
  </w:footnote>
  <w:footnote w:type="continuationSeparator" w:id="0">
    <w:p w14:paraId="1DAD0A80" w14:textId="77777777" w:rsidR="004E1E5B" w:rsidRDefault="004E1E5B">
      <w:r>
        <w:continuationSeparator/>
      </w:r>
    </w:p>
  </w:footnote>
  <w:footnote w:type="continuationNotice" w:id="1">
    <w:p w14:paraId="3499DD6D" w14:textId="77777777" w:rsidR="004E1E5B" w:rsidRDefault="004E1E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7D"/>
    <w:multiLevelType w:val="hybridMultilevel"/>
    <w:tmpl w:val="2744E4C4"/>
    <w:lvl w:ilvl="0" w:tplc="498CD7B0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E7E49"/>
    <w:multiLevelType w:val="hybridMultilevel"/>
    <w:tmpl w:val="91C49B9E"/>
    <w:lvl w:ilvl="0" w:tplc="6B66A724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6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6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DA64331"/>
    <w:multiLevelType w:val="hybridMultilevel"/>
    <w:tmpl w:val="4536AA4A"/>
    <w:lvl w:ilvl="0" w:tplc="0142A172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F33C5"/>
    <w:multiLevelType w:val="hybridMultilevel"/>
    <w:tmpl w:val="A0E4D1FE"/>
    <w:lvl w:ilvl="0" w:tplc="754C719A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6" w15:restartNumberingAfterBreak="0">
    <w:nsid w:val="690B14A8"/>
    <w:multiLevelType w:val="hybridMultilevel"/>
    <w:tmpl w:val="11D6AFF6"/>
    <w:lvl w:ilvl="0" w:tplc="A2089538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40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4468D"/>
    <w:multiLevelType w:val="hybridMultilevel"/>
    <w:tmpl w:val="52F8722C"/>
    <w:lvl w:ilvl="0" w:tplc="82883BD2">
      <w:start w:val="2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B006A0"/>
    <w:multiLevelType w:val="hybridMultilevel"/>
    <w:tmpl w:val="48BE103A"/>
    <w:lvl w:ilvl="0" w:tplc="393C03DC"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45487387">
    <w:abstractNumId w:val="44"/>
  </w:num>
  <w:num w:numId="2" w16cid:durableId="145362609">
    <w:abstractNumId w:val="19"/>
  </w:num>
  <w:num w:numId="3" w16cid:durableId="1889607279">
    <w:abstractNumId w:val="17"/>
  </w:num>
  <w:num w:numId="4" w16cid:durableId="2129162330">
    <w:abstractNumId w:val="23"/>
  </w:num>
  <w:num w:numId="5" w16cid:durableId="1826164071">
    <w:abstractNumId w:val="41"/>
  </w:num>
  <w:num w:numId="6" w16cid:durableId="455220344">
    <w:abstractNumId w:val="30"/>
  </w:num>
  <w:num w:numId="7" w16cid:durableId="1960255572">
    <w:abstractNumId w:val="15"/>
  </w:num>
  <w:num w:numId="8" w16cid:durableId="96490333">
    <w:abstractNumId w:val="7"/>
  </w:num>
  <w:num w:numId="9" w16cid:durableId="1097481407">
    <w:abstractNumId w:val="27"/>
  </w:num>
  <w:num w:numId="10" w16cid:durableId="1780952940">
    <w:abstractNumId w:val="12"/>
  </w:num>
  <w:num w:numId="11" w16cid:durableId="552346834">
    <w:abstractNumId w:val="33"/>
  </w:num>
  <w:num w:numId="12" w16cid:durableId="163403957">
    <w:abstractNumId w:val="16"/>
  </w:num>
  <w:num w:numId="13" w16cid:durableId="591360813">
    <w:abstractNumId w:val="25"/>
  </w:num>
  <w:num w:numId="14" w16cid:durableId="1437627887">
    <w:abstractNumId w:val="32"/>
  </w:num>
  <w:num w:numId="15" w16cid:durableId="6488154">
    <w:abstractNumId w:val="31"/>
  </w:num>
  <w:num w:numId="16" w16cid:durableId="278686746">
    <w:abstractNumId w:val="9"/>
  </w:num>
  <w:num w:numId="17" w16cid:durableId="1209992989">
    <w:abstractNumId w:val="28"/>
  </w:num>
  <w:num w:numId="18" w16cid:durableId="895162438">
    <w:abstractNumId w:val="14"/>
  </w:num>
  <w:num w:numId="19" w16cid:durableId="1096634518">
    <w:abstractNumId w:val="5"/>
  </w:num>
  <w:num w:numId="20" w16cid:durableId="284699436">
    <w:abstractNumId w:val="21"/>
  </w:num>
  <w:num w:numId="21" w16cid:durableId="379129416">
    <w:abstractNumId w:val="35"/>
  </w:num>
  <w:num w:numId="22" w16cid:durableId="41441098">
    <w:abstractNumId w:val="39"/>
  </w:num>
  <w:num w:numId="23" w16cid:durableId="1785421403">
    <w:abstractNumId w:val="37"/>
  </w:num>
  <w:num w:numId="24" w16cid:durableId="1505322400">
    <w:abstractNumId w:val="42"/>
  </w:num>
  <w:num w:numId="25" w16cid:durableId="612789325">
    <w:abstractNumId w:val="38"/>
  </w:num>
  <w:num w:numId="26" w16cid:durableId="1259561681">
    <w:abstractNumId w:val="10"/>
  </w:num>
  <w:num w:numId="27" w16cid:durableId="1691562202">
    <w:abstractNumId w:val="8"/>
  </w:num>
  <w:num w:numId="28" w16cid:durableId="561252266">
    <w:abstractNumId w:val="40"/>
  </w:num>
  <w:num w:numId="29" w16cid:durableId="687296786">
    <w:abstractNumId w:val="13"/>
  </w:num>
  <w:num w:numId="30" w16cid:durableId="274286808">
    <w:abstractNumId w:val="6"/>
  </w:num>
  <w:num w:numId="31" w16cid:durableId="1853687645">
    <w:abstractNumId w:val="2"/>
  </w:num>
  <w:num w:numId="32" w16cid:durableId="1815755703">
    <w:abstractNumId w:val="26"/>
  </w:num>
  <w:num w:numId="33" w16cid:durableId="1962151643">
    <w:abstractNumId w:val="43"/>
  </w:num>
  <w:num w:numId="34" w16cid:durableId="297106117">
    <w:abstractNumId w:val="11"/>
  </w:num>
  <w:num w:numId="35" w16cid:durableId="1880555689">
    <w:abstractNumId w:val="34"/>
  </w:num>
  <w:num w:numId="36" w16cid:durableId="588274661">
    <w:abstractNumId w:val="3"/>
  </w:num>
  <w:num w:numId="37" w16cid:durableId="630482735">
    <w:abstractNumId w:val="24"/>
  </w:num>
  <w:num w:numId="38" w16cid:durableId="1400247750">
    <w:abstractNumId w:val="20"/>
  </w:num>
  <w:num w:numId="39" w16cid:durableId="2118064481">
    <w:abstractNumId w:val="22"/>
  </w:num>
  <w:num w:numId="40" w16cid:durableId="1109549883">
    <w:abstractNumId w:val="4"/>
  </w:num>
  <w:num w:numId="41" w16cid:durableId="1291471273">
    <w:abstractNumId w:val="45"/>
  </w:num>
  <w:num w:numId="42" w16cid:durableId="1295211279">
    <w:abstractNumId w:val="29"/>
  </w:num>
  <w:num w:numId="43" w16cid:durableId="1514538189">
    <w:abstractNumId w:val="0"/>
  </w:num>
  <w:num w:numId="44" w16cid:durableId="252663566">
    <w:abstractNumId w:val="1"/>
  </w:num>
  <w:num w:numId="45" w16cid:durableId="176623414">
    <w:abstractNumId w:val="18"/>
  </w:num>
  <w:num w:numId="46" w16cid:durableId="1401714762">
    <w:abstractNumId w:val="47"/>
  </w:num>
  <w:num w:numId="47" w16cid:durableId="2107730373">
    <w:abstractNumId w:val="36"/>
  </w:num>
  <w:num w:numId="48" w16cid:durableId="2079865623">
    <w:abstractNumId w:val="4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AC9"/>
    <w:rsid w:val="00002B1B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661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2B8"/>
    <w:rsid w:val="000153D7"/>
    <w:rsid w:val="00015517"/>
    <w:rsid w:val="000155F9"/>
    <w:rsid w:val="000156D6"/>
    <w:rsid w:val="00015723"/>
    <w:rsid w:val="00015CAB"/>
    <w:rsid w:val="00015FDE"/>
    <w:rsid w:val="00016035"/>
    <w:rsid w:val="00016301"/>
    <w:rsid w:val="000164CA"/>
    <w:rsid w:val="00016555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084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958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98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D8B"/>
    <w:rsid w:val="00030D97"/>
    <w:rsid w:val="00030E06"/>
    <w:rsid w:val="00030EF1"/>
    <w:rsid w:val="00031094"/>
    <w:rsid w:val="000313A3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2FFA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EE3"/>
    <w:rsid w:val="00040F5C"/>
    <w:rsid w:val="000410DD"/>
    <w:rsid w:val="000411BD"/>
    <w:rsid w:val="0004129F"/>
    <w:rsid w:val="00041758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A11"/>
    <w:rsid w:val="00054B3D"/>
    <w:rsid w:val="00054D6F"/>
    <w:rsid w:val="00054F65"/>
    <w:rsid w:val="000554DC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4BF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4ECB"/>
    <w:rsid w:val="000650BF"/>
    <w:rsid w:val="00065111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3FB"/>
    <w:rsid w:val="000724AE"/>
    <w:rsid w:val="0007278F"/>
    <w:rsid w:val="00072B80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CA"/>
    <w:rsid w:val="00074BEB"/>
    <w:rsid w:val="00074DE1"/>
    <w:rsid w:val="00074E27"/>
    <w:rsid w:val="000751EA"/>
    <w:rsid w:val="00075A56"/>
    <w:rsid w:val="00075A5E"/>
    <w:rsid w:val="00075B3E"/>
    <w:rsid w:val="00075DF0"/>
    <w:rsid w:val="00076198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8BB"/>
    <w:rsid w:val="00081B81"/>
    <w:rsid w:val="00081B84"/>
    <w:rsid w:val="00081F99"/>
    <w:rsid w:val="00082275"/>
    <w:rsid w:val="0008233B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04"/>
    <w:rsid w:val="00084637"/>
    <w:rsid w:val="0008464A"/>
    <w:rsid w:val="0008484E"/>
    <w:rsid w:val="00084BD5"/>
    <w:rsid w:val="00084CEB"/>
    <w:rsid w:val="00084D62"/>
    <w:rsid w:val="00085041"/>
    <w:rsid w:val="000853D0"/>
    <w:rsid w:val="00085941"/>
    <w:rsid w:val="00085B2A"/>
    <w:rsid w:val="00085C43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16"/>
    <w:rsid w:val="00093D8B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6E9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772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1F0C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17D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1A3"/>
    <w:rsid w:val="000B568C"/>
    <w:rsid w:val="000B583A"/>
    <w:rsid w:val="000B5ABF"/>
    <w:rsid w:val="000B61E6"/>
    <w:rsid w:val="000B620E"/>
    <w:rsid w:val="000B6292"/>
    <w:rsid w:val="000B6316"/>
    <w:rsid w:val="000B65DD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2EF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4FC3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1F8"/>
    <w:rsid w:val="000E42DD"/>
    <w:rsid w:val="000E42F4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6E83"/>
    <w:rsid w:val="000E7878"/>
    <w:rsid w:val="000E78EA"/>
    <w:rsid w:val="000E7B10"/>
    <w:rsid w:val="000E7D1A"/>
    <w:rsid w:val="000E7D6F"/>
    <w:rsid w:val="000E7E2D"/>
    <w:rsid w:val="000F019B"/>
    <w:rsid w:val="000F041C"/>
    <w:rsid w:val="000F04AF"/>
    <w:rsid w:val="000F0621"/>
    <w:rsid w:val="000F0901"/>
    <w:rsid w:val="000F093F"/>
    <w:rsid w:val="000F15B5"/>
    <w:rsid w:val="000F18EB"/>
    <w:rsid w:val="000F1AA6"/>
    <w:rsid w:val="000F1CED"/>
    <w:rsid w:val="000F2347"/>
    <w:rsid w:val="000F270E"/>
    <w:rsid w:val="000F27E7"/>
    <w:rsid w:val="000F2801"/>
    <w:rsid w:val="000F29D7"/>
    <w:rsid w:val="000F2BFC"/>
    <w:rsid w:val="000F2F8F"/>
    <w:rsid w:val="000F359D"/>
    <w:rsid w:val="000F3753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BC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1F7B"/>
    <w:rsid w:val="00102199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468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2C29"/>
    <w:rsid w:val="00112D7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2F5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3DF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997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2E1E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B4C"/>
    <w:rsid w:val="00140D04"/>
    <w:rsid w:val="00141562"/>
    <w:rsid w:val="00141991"/>
    <w:rsid w:val="00141A06"/>
    <w:rsid w:val="00141CCC"/>
    <w:rsid w:val="00141CFB"/>
    <w:rsid w:val="00141F79"/>
    <w:rsid w:val="00142350"/>
    <w:rsid w:val="001423F9"/>
    <w:rsid w:val="00142587"/>
    <w:rsid w:val="001428C8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34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677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468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2A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4FF6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1AD8"/>
    <w:rsid w:val="001620FF"/>
    <w:rsid w:val="0016248D"/>
    <w:rsid w:val="0016302E"/>
    <w:rsid w:val="00163067"/>
    <w:rsid w:val="0016348C"/>
    <w:rsid w:val="001635A3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2B2"/>
    <w:rsid w:val="00165422"/>
    <w:rsid w:val="001654EF"/>
    <w:rsid w:val="00165505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7F1"/>
    <w:rsid w:val="00175BCC"/>
    <w:rsid w:val="00175BFF"/>
    <w:rsid w:val="00175E1C"/>
    <w:rsid w:val="00175F23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42D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4B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80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72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AC0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7B3"/>
    <w:rsid w:val="00195B5A"/>
    <w:rsid w:val="00195B68"/>
    <w:rsid w:val="00195CDF"/>
    <w:rsid w:val="00196455"/>
    <w:rsid w:val="00196681"/>
    <w:rsid w:val="00196ADF"/>
    <w:rsid w:val="00196BC9"/>
    <w:rsid w:val="0019719D"/>
    <w:rsid w:val="00197228"/>
    <w:rsid w:val="0019726A"/>
    <w:rsid w:val="00197909"/>
    <w:rsid w:val="00197CA1"/>
    <w:rsid w:val="00197D2C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AC8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69D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333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B7F76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4FF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B56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9FE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967"/>
    <w:rsid w:val="001C6A37"/>
    <w:rsid w:val="001C6B15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ED6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5BA8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52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496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54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73F"/>
    <w:rsid w:val="0020193A"/>
    <w:rsid w:val="00201BA4"/>
    <w:rsid w:val="002023E0"/>
    <w:rsid w:val="0020249A"/>
    <w:rsid w:val="002025E0"/>
    <w:rsid w:val="00202B4A"/>
    <w:rsid w:val="00202EA6"/>
    <w:rsid w:val="00202EC1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2DA"/>
    <w:rsid w:val="002105E0"/>
    <w:rsid w:val="002106E3"/>
    <w:rsid w:val="00210791"/>
    <w:rsid w:val="00210B46"/>
    <w:rsid w:val="00211449"/>
    <w:rsid w:val="00211AE2"/>
    <w:rsid w:val="00211B6E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9DD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39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0FF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774"/>
    <w:rsid w:val="0023685C"/>
    <w:rsid w:val="00236B09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0F0E"/>
    <w:rsid w:val="00241128"/>
    <w:rsid w:val="002413F0"/>
    <w:rsid w:val="002417E5"/>
    <w:rsid w:val="0024191B"/>
    <w:rsid w:val="00241970"/>
    <w:rsid w:val="00241AF3"/>
    <w:rsid w:val="00241B75"/>
    <w:rsid w:val="00241CA2"/>
    <w:rsid w:val="00242453"/>
    <w:rsid w:val="00242690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394"/>
    <w:rsid w:val="00245A20"/>
    <w:rsid w:val="00245F1C"/>
    <w:rsid w:val="00246407"/>
    <w:rsid w:val="002466E5"/>
    <w:rsid w:val="00246714"/>
    <w:rsid w:val="00246843"/>
    <w:rsid w:val="0024686E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7E3"/>
    <w:rsid w:val="002519E6"/>
    <w:rsid w:val="00251BE8"/>
    <w:rsid w:val="00251CC7"/>
    <w:rsid w:val="00251CF6"/>
    <w:rsid w:val="00251ED5"/>
    <w:rsid w:val="00252C5D"/>
    <w:rsid w:val="00252DE1"/>
    <w:rsid w:val="0025323B"/>
    <w:rsid w:val="00253560"/>
    <w:rsid w:val="002537C9"/>
    <w:rsid w:val="002538B7"/>
    <w:rsid w:val="00253DE8"/>
    <w:rsid w:val="00253FC0"/>
    <w:rsid w:val="00254074"/>
    <w:rsid w:val="002541E9"/>
    <w:rsid w:val="002542A9"/>
    <w:rsid w:val="0025451F"/>
    <w:rsid w:val="0025473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557"/>
    <w:rsid w:val="00256B95"/>
    <w:rsid w:val="00256CFA"/>
    <w:rsid w:val="00256D8D"/>
    <w:rsid w:val="00256E2C"/>
    <w:rsid w:val="00256ED5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948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4B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67F5B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0E56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87F4C"/>
    <w:rsid w:val="00290192"/>
    <w:rsid w:val="002901E4"/>
    <w:rsid w:val="002906D8"/>
    <w:rsid w:val="002906F9"/>
    <w:rsid w:val="0029074D"/>
    <w:rsid w:val="00290DA3"/>
    <w:rsid w:val="00291148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3A9"/>
    <w:rsid w:val="002949FF"/>
    <w:rsid w:val="00294E2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C5C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2C5"/>
    <w:rsid w:val="002A43A4"/>
    <w:rsid w:val="002A4519"/>
    <w:rsid w:val="002A45ED"/>
    <w:rsid w:val="002A48E1"/>
    <w:rsid w:val="002A4997"/>
    <w:rsid w:val="002A4AE3"/>
    <w:rsid w:val="002A4EF0"/>
    <w:rsid w:val="002A513A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1A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B36"/>
    <w:rsid w:val="002B6E75"/>
    <w:rsid w:val="002B6FB3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6AD"/>
    <w:rsid w:val="002C2822"/>
    <w:rsid w:val="002C2837"/>
    <w:rsid w:val="002C2AA2"/>
    <w:rsid w:val="002C2CCB"/>
    <w:rsid w:val="002C31AF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14A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08"/>
    <w:rsid w:val="002D41C7"/>
    <w:rsid w:val="002D4289"/>
    <w:rsid w:val="002D4504"/>
    <w:rsid w:val="002D4580"/>
    <w:rsid w:val="002D4638"/>
    <w:rsid w:val="002D46B5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255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718"/>
    <w:rsid w:val="002E5AE6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E7E7F"/>
    <w:rsid w:val="002F0055"/>
    <w:rsid w:val="002F0195"/>
    <w:rsid w:val="002F02EE"/>
    <w:rsid w:val="002F059E"/>
    <w:rsid w:val="002F0863"/>
    <w:rsid w:val="002F0FAA"/>
    <w:rsid w:val="002F0FF8"/>
    <w:rsid w:val="002F1097"/>
    <w:rsid w:val="002F12A8"/>
    <w:rsid w:val="002F133B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896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E2F"/>
    <w:rsid w:val="00301F6F"/>
    <w:rsid w:val="0030219E"/>
    <w:rsid w:val="00302410"/>
    <w:rsid w:val="00302412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542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264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9A2"/>
    <w:rsid w:val="00317A02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B07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AA5"/>
    <w:rsid w:val="00325BD6"/>
    <w:rsid w:val="00325E44"/>
    <w:rsid w:val="00325E64"/>
    <w:rsid w:val="00325F5F"/>
    <w:rsid w:val="00326062"/>
    <w:rsid w:val="00326295"/>
    <w:rsid w:val="0032651A"/>
    <w:rsid w:val="003266B7"/>
    <w:rsid w:val="003268FA"/>
    <w:rsid w:val="00326B6B"/>
    <w:rsid w:val="00326CA6"/>
    <w:rsid w:val="00326EA3"/>
    <w:rsid w:val="00327046"/>
    <w:rsid w:val="0032727E"/>
    <w:rsid w:val="003272AB"/>
    <w:rsid w:val="00327473"/>
    <w:rsid w:val="0033011F"/>
    <w:rsid w:val="00330E9B"/>
    <w:rsid w:val="00331325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A39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4E8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2D5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BE9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99D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120"/>
    <w:rsid w:val="00354168"/>
    <w:rsid w:val="00354940"/>
    <w:rsid w:val="00354B5B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DA0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5FA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545"/>
    <w:rsid w:val="003746CC"/>
    <w:rsid w:val="003748D8"/>
    <w:rsid w:val="00374978"/>
    <w:rsid w:val="00374B2B"/>
    <w:rsid w:val="00374F2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8D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845"/>
    <w:rsid w:val="00377D27"/>
    <w:rsid w:val="00377ECC"/>
    <w:rsid w:val="0038052C"/>
    <w:rsid w:val="003805BF"/>
    <w:rsid w:val="00380642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964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1D7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1DD6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4F36"/>
    <w:rsid w:val="003A5001"/>
    <w:rsid w:val="003A5081"/>
    <w:rsid w:val="003A50D9"/>
    <w:rsid w:val="003A5742"/>
    <w:rsid w:val="003A57AA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679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461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989"/>
    <w:rsid w:val="003B4CF0"/>
    <w:rsid w:val="003B5140"/>
    <w:rsid w:val="003B523B"/>
    <w:rsid w:val="003B53D2"/>
    <w:rsid w:val="003B5574"/>
    <w:rsid w:val="003B55F3"/>
    <w:rsid w:val="003B5693"/>
    <w:rsid w:val="003B5874"/>
    <w:rsid w:val="003B58CA"/>
    <w:rsid w:val="003B58DD"/>
    <w:rsid w:val="003B5BAB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C71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2E40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761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33C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4B75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BE6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E7E32"/>
    <w:rsid w:val="003F05F5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B38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01"/>
    <w:rsid w:val="00402A61"/>
    <w:rsid w:val="00402DFE"/>
    <w:rsid w:val="00402F47"/>
    <w:rsid w:val="00403193"/>
    <w:rsid w:val="004032A2"/>
    <w:rsid w:val="004032F9"/>
    <w:rsid w:val="0040347F"/>
    <w:rsid w:val="00403683"/>
    <w:rsid w:val="00403828"/>
    <w:rsid w:val="00403C24"/>
    <w:rsid w:val="00403E85"/>
    <w:rsid w:val="00404042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A9F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12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A19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645"/>
    <w:rsid w:val="00417716"/>
    <w:rsid w:val="0041771A"/>
    <w:rsid w:val="00417AAF"/>
    <w:rsid w:val="00417BD3"/>
    <w:rsid w:val="00417CF9"/>
    <w:rsid w:val="004201E4"/>
    <w:rsid w:val="00421435"/>
    <w:rsid w:val="004215D0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AC9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3B2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388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B98"/>
    <w:rsid w:val="00446D49"/>
    <w:rsid w:val="004473D1"/>
    <w:rsid w:val="004479B3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285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053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03D"/>
    <w:rsid w:val="004733EC"/>
    <w:rsid w:val="00473549"/>
    <w:rsid w:val="00473576"/>
    <w:rsid w:val="00473593"/>
    <w:rsid w:val="00473627"/>
    <w:rsid w:val="00473728"/>
    <w:rsid w:val="0047391C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A"/>
    <w:rsid w:val="004764EB"/>
    <w:rsid w:val="00476D71"/>
    <w:rsid w:val="00476EE5"/>
    <w:rsid w:val="004771F1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393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331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5FA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5B7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22F"/>
    <w:rsid w:val="0049735E"/>
    <w:rsid w:val="00497374"/>
    <w:rsid w:val="00497913"/>
    <w:rsid w:val="00497AC3"/>
    <w:rsid w:val="00497BC3"/>
    <w:rsid w:val="004A0C53"/>
    <w:rsid w:val="004A0CF7"/>
    <w:rsid w:val="004A0FA9"/>
    <w:rsid w:val="004A1589"/>
    <w:rsid w:val="004A1710"/>
    <w:rsid w:val="004A1833"/>
    <w:rsid w:val="004A1912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0C2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580"/>
    <w:rsid w:val="004B3876"/>
    <w:rsid w:val="004B4043"/>
    <w:rsid w:val="004B4093"/>
    <w:rsid w:val="004B4A05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267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1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1F3F"/>
    <w:rsid w:val="004C21A4"/>
    <w:rsid w:val="004C234A"/>
    <w:rsid w:val="004C25AA"/>
    <w:rsid w:val="004C25DF"/>
    <w:rsid w:val="004C2790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A55"/>
    <w:rsid w:val="004C6C4B"/>
    <w:rsid w:val="004C786D"/>
    <w:rsid w:val="004C7949"/>
    <w:rsid w:val="004C7975"/>
    <w:rsid w:val="004C7CF2"/>
    <w:rsid w:val="004D0389"/>
    <w:rsid w:val="004D0465"/>
    <w:rsid w:val="004D0511"/>
    <w:rsid w:val="004D0585"/>
    <w:rsid w:val="004D05F3"/>
    <w:rsid w:val="004D07A1"/>
    <w:rsid w:val="004D0820"/>
    <w:rsid w:val="004D088B"/>
    <w:rsid w:val="004D0971"/>
    <w:rsid w:val="004D0D59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9F9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268"/>
    <w:rsid w:val="004D5504"/>
    <w:rsid w:val="004D5716"/>
    <w:rsid w:val="004D5F2E"/>
    <w:rsid w:val="004D61C8"/>
    <w:rsid w:val="004D674E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41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E5B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568"/>
    <w:rsid w:val="004E4650"/>
    <w:rsid w:val="004E4908"/>
    <w:rsid w:val="004E4A09"/>
    <w:rsid w:val="004E4B01"/>
    <w:rsid w:val="004E4D7A"/>
    <w:rsid w:val="004E4E8C"/>
    <w:rsid w:val="004E52FB"/>
    <w:rsid w:val="004E5436"/>
    <w:rsid w:val="004E597F"/>
    <w:rsid w:val="004E5A99"/>
    <w:rsid w:val="004E5C91"/>
    <w:rsid w:val="004E604D"/>
    <w:rsid w:val="004E62D3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7EE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28"/>
    <w:rsid w:val="005013CD"/>
    <w:rsid w:val="005014C0"/>
    <w:rsid w:val="005015E5"/>
    <w:rsid w:val="0050160D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25"/>
    <w:rsid w:val="00504AB9"/>
    <w:rsid w:val="00504C34"/>
    <w:rsid w:val="00504DBD"/>
    <w:rsid w:val="00504FBB"/>
    <w:rsid w:val="0050530F"/>
    <w:rsid w:val="00505489"/>
    <w:rsid w:val="0050591B"/>
    <w:rsid w:val="00505E96"/>
    <w:rsid w:val="0050683F"/>
    <w:rsid w:val="005069AD"/>
    <w:rsid w:val="00506A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53D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641"/>
    <w:rsid w:val="0051672C"/>
    <w:rsid w:val="00516920"/>
    <w:rsid w:val="005169E2"/>
    <w:rsid w:val="00516B9A"/>
    <w:rsid w:val="005170EE"/>
    <w:rsid w:val="00517114"/>
    <w:rsid w:val="00517189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0FD0"/>
    <w:rsid w:val="0052108D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C1"/>
    <w:rsid w:val="00525EE4"/>
    <w:rsid w:val="00526024"/>
    <w:rsid w:val="0052608A"/>
    <w:rsid w:val="0052674C"/>
    <w:rsid w:val="005267BA"/>
    <w:rsid w:val="00526FAF"/>
    <w:rsid w:val="0052736A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623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D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287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72"/>
    <w:rsid w:val="00537791"/>
    <w:rsid w:val="0053783A"/>
    <w:rsid w:val="00537884"/>
    <w:rsid w:val="00537E4B"/>
    <w:rsid w:val="00537F18"/>
    <w:rsid w:val="00540035"/>
    <w:rsid w:val="005400FA"/>
    <w:rsid w:val="0054011C"/>
    <w:rsid w:val="0054095F"/>
    <w:rsid w:val="00540A5A"/>
    <w:rsid w:val="00540A87"/>
    <w:rsid w:val="00540C47"/>
    <w:rsid w:val="00540C86"/>
    <w:rsid w:val="0054119A"/>
    <w:rsid w:val="00541226"/>
    <w:rsid w:val="00541406"/>
    <w:rsid w:val="005418CB"/>
    <w:rsid w:val="005419BB"/>
    <w:rsid w:val="00541DD7"/>
    <w:rsid w:val="00542194"/>
    <w:rsid w:val="0054244A"/>
    <w:rsid w:val="00542476"/>
    <w:rsid w:val="00543375"/>
    <w:rsid w:val="00543443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B0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29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C26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68F"/>
    <w:rsid w:val="00573888"/>
    <w:rsid w:val="005739D3"/>
    <w:rsid w:val="00573B4A"/>
    <w:rsid w:val="00573C14"/>
    <w:rsid w:val="00573DE5"/>
    <w:rsid w:val="00573F15"/>
    <w:rsid w:val="00574351"/>
    <w:rsid w:val="005744E3"/>
    <w:rsid w:val="00574582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48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652"/>
    <w:rsid w:val="00585704"/>
    <w:rsid w:val="00585869"/>
    <w:rsid w:val="00585921"/>
    <w:rsid w:val="00585A59"/>
    <w:rsid w:val="00585CE9"/>
    <w:rsid w:val="005860FE"/>
    <w:rsid w:val="005864C7"/>
    <w:rsid w:val="00586856"/>
    <w:rsid w:val="00586AAD"/>
    <w:rsid w:val="00586FD0"/>
    <w:rsid w:val="00587131"/>
    <w:rsid w:val="005872FB"/>
    <w:rsid w:val="005873F1"/>
    <w:rsid w:val="0058758F"/>
    <w:rsid w:val="00587643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813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D1A"/>
    <w:rsid w:val="00597E07"/>
    <w:rsid w:val="005A00B7"/>
    <w:rsid w:val="005A0230"/>
    <w:rsid w:val="005A036C"/>
    <w:rsid w:val="005A0484"/>
    <w:rsid w:val="005A04B1"/>
    <w:rsid w:val="005A067E"/>
    <w:rsid w:val="005A0705"/>
    <w:rsid w:val="005A0A3D"/>
    <w:rsid w:val="005A0B58"/>
    <w:rsid w:val="005A11C0"/>
    <w:rsid w:val="005A1396"/>
    <w:rsid w:val="005A148B"/>
    <w:rsid w:val="005A15C8"/>
    <w:rsid w:val="005A17D8"/>
    <w:rsid w:val="005A199B"/>
    <w:rsid w:val="005A1B45"/>
    <w:rsid w:val="005A1D0C"/>
    <w:rsid w:val="005A1D9F"/>
    <w:rsid w:val="005A1EAD"/>
    <w:rsid w:val="005A22DF"/>
    <w:rsid w:val="005A23AF"/>
    <w:rsid w:val="005A2D0D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53C"/>
    <w:rsid w:val="005B16CB"/>
    <w:rsid w:val="005B1C3E"/>
    <w:rsid w:val="005B1C6F"/>
    <w:rsid w:val="005B222E"/>
    <w:rsid w:val="005B25BE"/>
    <w:rsid w:val="005B25D3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09D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5A7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271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41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8B9"/>
    <w:rsid w:val="005D5C40"/>
    <w:rsid w:val="005D5D0C"/>
    <w:rsid w:val="005D5EC9"/>
    <w:rsid w:val="005D61AD"/>
    <w:rsid w:val="005D63A6"/>
    <w:rsid w:val="005D6611"/>
    <w:rsid w:val="005D6BB4"/>
    <w:rsid w:val="005D7461"/>
    <w:rsid w:val="005D77C0"/>
    <w:rsid w:val="005D7ABC"/>
    <w:rsid w:val="005D7C2D"/>
    <w:rsid w:val="005D7CCF"/>
    <w:rsid w:val="005D7DE4"/>
    <w:rsid w:val="005E0342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EFA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D02"/>
    <w:rsid w:val="005E5E03"/>
    <w:rsid w:val="005E5E31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D47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191"/>
    <w:rsid w:val="00602275"/>
    <w:rsid w:val="0060270F"/>
    <w:rsid w:val="00602CA4"/>
    <w:rsid w:val="00602CB4"/>
    <w:rsid w:val="0060338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0B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A54"/>
    <w:rsid w:val="00613F19"/>
    <w:rsid w:val="00613F79"/>
    <w:rsid w:val="0061435A"/>
    <w:rsid w:val="006146D3"/>
    <w:rsid w:val="006149CD"/>
    <w:rsid w:val="00615131"/>
    <w:rsid w:val="0061513E"/>
    <w:rsid w:val="0061525C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567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77"/>
    <w:rsid w:val="00630DED"/>
    <w:rsid w:val="00630E48"/>
    <w:rsid w:val="00630FD6"/>
    <w:rsid w:val="006310E3"/>
    <w:rsid w:val="00631235"/>
    <w:rsid w:val="006318CF"/>
    <w:rsid w:val="00631B8D"/>
    <w:rsid w:val="006320F0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86E"/>
    <w:rsid w:val="00633FB9"/>
    <w:rsid w:val="006344A0"/>
    <w:rsid w:val="00634602"/>
    <w:rsid w:val="0063461C"/>
    <w:rsid w:val="00634630"/>
    <w:rsid w:val="0063470D"/>
    <w:rsid w:val="00634732"/>
    <w:rsid w:val="00634A7A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529"/>
    <w:rsid w:val="0064065D"/>
    <w:rsid w:val="00640868"/>
    <w:rsid w:val="00640A4F"/>
    <w:rsid w:val="006411AF"/>
    <w:rsid w:val="00641828"/>
    <w:rsid w:val="00641BEF"/>
    <w:rsid w:val="00642303"/>
    <w:rsid w:val="006427B3"/>
    <w:rsid w:val="0064286E"/>
    <w:rsid w:val="006428C7"/>
    <w:rsid w:val="0064293F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16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9FD"/>
    <w:rsid w:val="00654B66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49"/>
    <w:rsid w:val="00656582"/>
    <w:rsid w:val="0065665D"/>
    <w:rsid w:val="006568D1"/>
    <w:rsid w:val="00656A4A"/>
    <w:rsid w:val="00656D00"/>
    <w:rsid w:val="00656E50"/>
    <w:rsid w:val="0065719A"/>
    <w:rsid w:val="00657505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3D4B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6FD6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195"/>
    <w:rsid w:val="0067125E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19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323"/>
    <w:rsid w:val="006813AB"/>
    <w:rsid w:val="00681497"/>
    <w:rsid w:val="00681852"/>
    <w:rsid w:val="006819F6"/>
    <w:rsid w:val="00681B0E"/>
    <w:rsid w:val="00681DA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4BF"/>
    <w:rsid w:val="0068780B"/>
    <w:rsid w:val="0068781D"/>
    <w:rsid w:val="00687B61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BE8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6E0F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08D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4F87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004"/>
    <w:rsid w:val="006C2145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5F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6E9A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28"/>
    <w:rsid w:val="006D657D"/>
    <w:rsid w:val="006D66D7"/>
    <w:rsid w:val="006D66DA"/>
    <w:rsid w:val="006D66E7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876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ADD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0F1"/>
    <w:rsid w:val="006F1139"/>
    <w:rsid w:val="006F14D4"/>
    <w:rsid w:val="006F18BE"/>
    <w:rsid w:val="006F1C49"/>
    <w:rsid w:val="006F1F33"/>
    <w:rsid w:val="006F21FB"/>
    <w:rsid w:val="006F2329"/>
    <w:rsid w:val="006F242D"/>
    <w:rsid w:val="006F2609"/>
    <w:rsid w:val="006F27E8"/>
    <w:rsid w:val="006F2A0F"/>
    <w:rsid w:val="006F2BF0"/>
    <w:rsid w:val="006F2C15"/>
    <w:rsid w:val="006F304A"/>
    <w:rsid w:val="006F334C"/>
    <w:rsid w:val="006F374C"/>
    <w:rsid w:val="006F3B00"/>
    <w:rsid w:val="006F3DB4"/>
    <w:rsid w:val="006F3F02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A8F"/>
    <w:rsid w:val="00701D06"/>
    <w:rsid w:val="007020BA"/>
    <w:rsid w:val="007029C2"/>
    <w:rsid w:val="00702A0C"/>
    <w:rsid w:val="00702A3B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9CD"/>
    <w:rsid w:val="00714B61"/>
    <w:rsid w:val="00714D1C"/>
    <w:rsid w:val="0071524E"/>
    <w:rsid w:val="00715280"/>
    <w:rsid w:val="00715510"/>
    <w:rsid w:val="007157D8"/>
    <w:rsid w:val="0071586D"/>
    <w:rsid w:val="007158F6"/>
    <w:rsid w:val="00715BA2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3A4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2F6E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4D59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6AB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158"/>
    <w:rsid w:val="0073558B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1C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D13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9B8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24E"/>
    <w:rsid w:val="00751492"/>
    <w:rsid w:val="007515C2"/>
    <w:rsid w:val="00751BA8"/>
    <w:rsid w:val="00751F43"/>
    <w:rsid w:val="0075269E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B1A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6EBE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ED6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B29"/>
    <w:rsid w:val="00772F9D"/>
    <w:rsid w:val="00772FA8"/>
    <w:rsid w:val="007731E1"/>
    <w:rsid w:val="007735BF"/>
    <w:rsid w:val="00773815"/>
    <w:rsid w:val="00773B39"/>
    <w:rsid w:val="00774891"/>
    <w:rsid w:val="00774C5F"/>
    <w:rsid w:val="00774E58"/>
    <w:rsid w:val="00774FD4"/>
    <w:rsid w:val="0077507E"/>
    <w:rsid w:val="0077580D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69C"/>
    <w:rsid w:val="00780FBE"/>
    <w:rsid w:val="00781106"/>
    <w:rsid w:val="00781626"/>
    <w:rsid w:val="0078165B"/>
    <w:rsid w:val="00781706"/>
    <w:rsid w:val="0078185A"/>
    <w:rsid w:val="007822D7"/>
    <w:rsid w:val="007824C5"/>
    <w:rsid w:val="00782A18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46C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82E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7CB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630"/>
    <w:rsid w:val="007A1775"/>
    <w:rsid w:val="007A17F9"/>
    <w:rsid w:val="007A1B9B"/>
    <w:rsid w:val="007A1D2A"/>
    <w:rsid w:val="007A206E"/>
    <w:rsid w:val="007A220A"/>
    <w:rsid w:val="007A253A"/>
    <w:rsid w:val="007A2965"/>
    <w:rsid w:val="007A2AC2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785"/>
    <w:rsid w:val="007A582A"/>
    <w:rsid w:val="007A5CDC"/>
    <w:rsid w:val="007A5D7E"/>
    <w:rsid w:val="007A5E40"/>
    <w:rsid w:val="007A5FA4"/>
    <w:rsid w:val="007A668B"/>
    <w:rsid w:val="007A6BF4"/>
    <w:rsid w:val="007A6EF0"/>
    <w:rsid w:val="007A7168"/>
    <w:rsid w:val="007A7A0B"/>
    <w:rsid w:val="007A7D77"/>
    <w:rsid w:val="007B06B5"/>
    <w:rsid w:val="007B073B"/>
    <w:rsid w:val="007B0986"/>
    <w:rsid w:val="007B1066"/>
    <w:rsid w:val="007B137E"/>
    <w:rsid w:val="007B149F"/>
    <w:rsid w:val="007B14D7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C7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AF1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1CB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1E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95A"/>
    <w:rsid w:val="007D6CB7"/>
    <w:rsid w:val="007D6D5A"/>
    <w:rsid w:val="007D7432"/>
    <w:rsid w:val="007D75E7"/>
    <w:rsid w:val="007D79F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A2F"/>
    <w:rsid w:val="007E4CDA"/>
    <w:rsid w:val="007E4E0B"/>
    <w:rsid w:val="007E4EA4"/>
    <w:rsid w:val="007E5023"/>
    <w:rsid w:val="007E5055"/>
    <w:rsid w:val="007E5345"/>
    <w:rsid w:val="007E53B1"/>
    <w:rsid w:val="007E5D8E"/>
    <w:rsid w:val="007E5D94"/>
    <w:rsid w:val="007E5FC7"/>
    <w:rsid w:val="007E5FD7"/>
    <w:rsid w:val="007E6233"/>
    <w:rsid w:val="007E62DC"/>
    <w:rsid w:val="007E6684"/>
    <w:rsid w:val="007E6739"/>
    <w:rsid w:val="007E6E71"/>
    <w:rsid w:val="007E6F87"/>
    <w:rsid w:val="007E70E2"/>
    <w:rsid w:val="007E725D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06E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2F0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63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12E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30B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14"/>
    <w:rsid w:val="0082152A"/>
    <w:rsid w:val="00821561"/>
    <w:rsid w:val="00821613"/>
    <w:rsid w:val="00821628"/>
    <w:rsid w:val="008216EA"/>
    <w:rsid w:val="008217CF"/>
    <w:rsid w:val="0082190A"/>
    <w:rsid w:val="00821B16"/>
    <w:rsid w:val="00821F35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03C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451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C4"/>
    <w:rsid w:val="00841FEB"/>
    <w:rsid w:val="0084211E"/>
    <w:rsid w:val="00842157"/>
    <w:rsid w:val="008421D3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6CA1"/>
    <w:rsid w:val="00846E48"/>
    <w:rsid w:val="0084709E"/>
    <w:rsid w:val="008470AD"/>
    <w:rsid w:val="00847643"/>
    <w:rsid w:val="0084776B"/>
    <w:rsid w:val="00847B36"/>
    <w:rsid w:val="00847B5C"/>
    <w:rsid w:val="00847EE3"/>
    <w:rsid w:val="00847F53"/>
    <w:rsid w:val="0085007F"/>
    <w:rsid w:val="008500BA"/>
    <w:rsid w:val="008500F6"/>
    <w:rsid w:val="0085016B"/>
    <w:rsid w:val="00850437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E59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4B5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0B65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BD5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288"/>
    <w:rsid w:val="00880850"/>
    <w:rsid w:val="00880B86"/>
    <w:rsid w:val="00880E28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CF7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477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04"/>
    <w:rsid w:val="008913D5"/>
    <w:rsid w:val="008916BD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BB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8D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2ED6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D71"/>
    <w:rsid w:val="008B1E35"/>
    <w:rsid w:val="008B25D6"/>
    <w:rsid w:val="008B2623"/>
    <w:rsid w:val="008B2962"/>
    <w:rsid w:val="008B29F5"/>
    <w:rsid w:val="008B2C07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95C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ECA"/>
    <w:rsid w:val="008B7FA3"/>
    <w:rsid w:val="008C0613"/>
    <w:rsid w:val="008C0697"/>
    <w:rsid w:val="008C06F8"/>
    <w:rsid w:val="008C0AB0"/>
    <w:rsid w:val="008C0AFE"/>
    <w:rsid w:val="008C0DAC"/>
    <w:rsid w:val="008C0DD1"/>
    <w:rsid w:val="008C0F40"/>
    <w:rsid w:val="008C0FD0"/>
    <w:rsid w:val="008C12EE"/>
    <w:rsid w:val="008C13AC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B19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7EC"/>
    <w:rsid w:val="008D2ACD"/>
    <w:rsid w:val="008D2B6F"/>
    <w:rsid w:val="008D2D57"/>
    <w:rsid w:val="008D319B"/>
    <w:rsid w:val="008D3271"/>
    <w:rsid w:val="008D3674"/>
    <w:rsid w:val="008D395A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5D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1EF7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B76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6788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3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0C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0F63"/>
    <w:rsid w:val="0090121A"/>
    <w:rsid w:val="0090138E"/>
    <w:rsid w:val="00901694"/>
    <w:rsid w:val="00901714"/>
    <w:rsid w:val="009017D9"/>
    <w:rsid w:val="00901A95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635"/>
    <w:rsid w:val="00905842"/>
    <w:rsid w:val="009059BC"/>
    <w:rsid w:val="00905A8E"/>
    <w:rsid w:val="00905AF6"/>
    <w:rsid w:val="00905B51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933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A76"/>
    <w:rsid w:val="00915B4A"/>
    <w:rsid w:val="00915CE6"/>
    <w:rsid w:val="009160FC"/>
    <w:rsid w:val="00916346"/>
    <w:rsid w:val="00916360"/>
    <w:rsid w:val="0091665F"/>
    <w:rsid w:val="0091685D"/>
    <w:rsid w:val="00916C23"/>
    <w:rsid w:val="00916E04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56B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1F6E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1F5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40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546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0EC8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BFE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CF0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4FD9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858"/>
    <w:rsid w:val="00971A43"/>
    <w:rsid w:val="00971A4F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A61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C76"/>
    <w:rsid w:val="00977DB7"/>
    <w:rsid w:val="009804C5"/>
    <w:rsid w:val="0098071D"/>
    <w:rsid w:val="00980B91"/>
    <w:rsid w:val="00980BEB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183"/>
    <w:rsid w:val="009912E2"/>
    <w:rsid w:val="009912F9"/>
    <w:rsid w:val="009914F9"/>
    <w:rsid w:val="00991CDF"/>
    <w:rsid w:val="00991D4E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3F4"/>
    <w:rsid w:val="00995419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2D1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38B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448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BC"/>
    <w:rsid w:val="009B02C3"/>
    <w:rsid w:val="009B04A9"/>
    <w:rsid w:val="009B0C5C"/>
    <w:rsid w:val="009B0CFE"/>
    <w:rsid w:val="009B0D4B"/>
    <w:rsid w:val="009B0E4B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4FD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E5B"/>
    <w:rsid w:val="009B6F8A"/>
    <w:rsid w:val="009B7288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76"/>
    <w:rsid w:val="009C2CE1"/>
    <w:rsid w:val="009C3154"/>
    <w:rsid w:val="009C355F"/>
    <w:rsid w:val="009C377C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12F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6DA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BB5"/>
    <w:rsid w:val="009D4C72"/>
    <w:rsid w:val="009D4FD0"/>
    <w:rsid w:val="009D50AC"/>
    <w:rsid w:val="009D511F"/>
    <w:rsid w:val="009D5129"/>
    <w:rsid w:val="009D5264"/>
    <w:rsid w:val="009D5366"/>
    <w:rsid w:val="009D54E8"/>
    <w:rsid w:val="009D5C3A"/>
    <w:rsid w:val="009D6560"/>
    <w:rsid w:val="009D6590"/>
    <w:rsid w:val="009D670E"/>
    <w:rsid w:val="009D6BC6"/>
    <w:rsid w:val="009D751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0F7"/>
    <w:rsid w:val="009E07DB"/>
    <w:rsid w:val="009E10CA"/>
    <w:rsid w:val="009E1258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2D62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A6D"/>
    <w:rsid w:val="009E7B94"/>
    <w:rsid w:val="009E7C7A"/>
    <w:rsid w:val="009F0085"/>
    <w:rsid w:val="009F01FD"/>
    <w:rsid w:val="009F04D5"/>
    <w:rsid w:val="009F162D"/>
    <w:rsid w:val="009F168D"/>
    <w:rsid w:val="009F17C4"/>
    <w:rsid w:val="009F17C6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44"/>
    <w:rsid w:val="009F49A6"/>
    <w:rsid w:val="009F4AA0"/>
    <w:rsid w:val="009F4B34"/>
    <w:rsid w:val="009F4BC4"/>
    <w:rsid w:val="009F5565"/>
    <w:rsid w:val="009F55E9"/>
    <w:rsid w:val="009F5891"/>
    <w:rsid w:val="009F5941"/>
    <w:rsid w:val="009F5959"/>
    <w:rsid w:val="009F5B48"/>
    <w:rsid w:val="009F5C7E"/>
    <w:rsid w:val="009F5D47"/>
    <w:rsid w:val="009F5D89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31A"/>
    <w:rsid w:val="00A0054C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A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4EA4"/>
    <w:rsid w:val="00A1500C"/>
    <w:rsid w:val="00A15138"/>
    <w:rsid w:val="00A15189"/>
    <w:rsid w:val="00A154D2"/>
    <w:rsid w:val="00A15533"/>
    <w:rsid w:val="00A15786"/>
    <w:rsid w:val="00A15888"/>
    <w:rsid w:val="00A158F9"/>
    <w:rsid w:val="00A1598D"/>
    <w:rsid w:val="00A15E75"/>
    <w:rsid w:val="00A16113"/>
    <w:rsid w:val="00A1632A"/>
    <w:rsid w:val="00A16356"/>
    <w:rsid w:val="00A16B7D"/>
    <w:rsid w:val="00A16E2F"/>
    <w:rsid w:val="00A16E8C"/>
    <w:rsid w:val="00A17280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706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3EDE"/>
    <w:rsid w:val="00A2415A"/>
    <w:rsid w:val="00A2460F"/>
    <w:rsid w:val="00A24C4E"/>
    <w:rsid w:val="00A24C96"/>
    <w:rsid w:val="00A25574"/>
    <w:rsid w:val="00A2558C"/>
    <w:rsid w:val="00A255F4"/>
    <w:rsid w:val="00A26071"/>
    <w:rsid w:val="00A263DF"/>
    <w:rsid w:val="00A2665D"/>
    <w:rsid w:val="00A266B8"/>
    <w:rsid w:val="00A272FB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2B5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703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1D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30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0AD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36"/>
    <w:rsid w:val="00A55460"/>
    <w:rsid w:val="00A557BD"/>
    <w:rsid w:val="00A55864"/>
    <w:rsid w:val="00A558E0"/>
    <w:rsid w:val="00A55A49"/>
    <w:rsid w:val="00A55B26"/>
    <w:rsid w:val="00A55EFA"/>
    <w:rsid w:val="00A55FAD"/>
    <w:rsid w:val="00A56032"/>
    <w:rsid w:val="00A560A4"/>
    <w:rsid w:val="00A5613D"/>
    <w:rsid w:val="00A56249"/>
    <w:rsid w:val="00A563BC"/>
    <w:rsid w:val="00A5657D"/>
    <w:rsid w:val="00A5683C"/>
    <w:rsid w:val="00A568CC"/>
    <w:rsid w:val="00A56C22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2BD"/>
    <w:rsid w:val="00A60437"/>
    <w:rsid w:val="00A60544"/>
    <w:rsid w:val="00A609B4"/>
    <w:rsid w:val="00A60B83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89A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3F19"/>
    <w:rsid w:val="00A74005"/>
    <w:rsid w:val="00A741CB"/>
    <w:rsid w:val="00A747A9"/>
    <w:rsid w:val="00A74972"/>
    <w:rsid w:val="00A74A43"/>
    <w:rsid w:val="00A74B62"/>
    <w:rsid w:val="00A74D5C"/>
    <w:rsid w:val="00A74D76"/>
    <w:rsid w:val="00A74E3A"/>
    <w:rsid w:val="00A74E9A"/>
    <w:rsid w:val="00A75130"/>
    <w:rsid w:val="00A752A3"/>
    <w:rsid w:val="00A75896"/>
    <w:rsid w:val="00A75D98"/>
    <w:rsid w:val="00A760A9"/>
    <w:rsid w:val="00A760C1"/>
    <w:rsid w:val="00A766B6"/>
    <w:rsid w:val="00A7672C"/>
    <w:rsid w:val="00A767A5"/>
    <w:rsid w:val="00A767A9"/>
    <w:rsid w:val="00A76846"/>
    <w:rsid w:val="00A76BD7"/>
    <w:rsid w:val="00A77103"/>
    <w:rsid w:val="00A771FF"/>
    <w:rsid w:val="00A77854"/>
    <w:rsid w:val="00A779EA"/>
    <w:rsid w:val="00A77C23"/>
    <w:rsid w:val="00A77F3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91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0B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46"/>
    <w:rsid w:val="00AA0A6D"/>
    <w:rsid w:val="00AA0C6F"/>
    <w:rsid w:val="00AA0DD8"/>
    <w:rsid w:val="00AA1293"/>
    <w:rsid w:val="00AA1425"/>
    <w:rsid w:val="00AA14A6"/>
    <w:rsid w:val="00AA14AF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791"/>
    <w:rsid w:val="00AA496F"/>
    <w:rsid w:val="00AA4BFC"/>
    <w:rsid w:val="00AA4D12"/>
    <w:rsid w:val="00AA5042"/>
    <w:rsid w:val="00AA50EC"/>
    <w:rsid w:val="00AA50F4"/>
    <w:rsid w:val="00AA571C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1EA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253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753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3FCB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397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8A5"/>
    <w:rsid w:val="00AD199C"/>
    <w:rsid w:val="00AD1C8E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487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A88"/>
    <w:rsid w:val="00AE0ABD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0EA7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10"/>
    <w:rsid w:val="00AF6333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5F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2A4"/>
    <w:rsid w:val="00B10341"/>
    <w:rsid w:val="00B10717"/>
    <w:rsid w:val="00B1074A"/>
    <w:rsid w:val="00B1078E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2E6"/>
    <w:rsid w:val="00B14508"/>
    <w:rsid w:val="00B14785"/>
    <w:rsid w:val="00B14894"/>
    <w:rsid w:val="00B14FAA"/>
    <w:rsid w:val="00B151EC"/>
    <w:rsid w:val="00B1563A"/>
    <w:rsid w:val="00B1578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21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297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3FB"/>
    <w:rsid w:val="00B254FD"/>
    <w:rsid w:val="00B25766"/>
    <w:rsid w:val="00B257D2"/>
    <w:rsid w:val="00B258B8"/>
    <w:rsid w:val="00B25957"/>
    <w:rsid w:val="00B259D3"/>
    <w:rsid w:val="00B26021"/>
    <w:rsid w:val="00B260E7"/>
    <w:rsid w:val="00B264C4"/>
    <w:rsid w:val="00B2691D"/>
    <w:rsid w:val="00B26A8E"/>
    <w:rsid w:val="00B26D2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0BA"/>
    <w:rsid w:val="00B321EC"/>
    <w:rsid w:val="00B32263"/>
    <w:rsid w:val="00B32313"/>
    <w:rsid w:val="00B3238E"/>
    <w:rsid w:val="00B323D3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37F6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9C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B31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179"/>
    <w:rsid w:val="00B502C4"/>
    <w:rsid w:val="00B50356"/>
    <w:rsid w:val="00B50728"/>
    <w:rsid w:val="00B50A2D"/>
    <w:rsid w:val="00B50A47"/>
    <w:rsid w:val="00B50AE8"/>
    <w:rsid w:val="00B50D55"/>
    <w:rsid w:val="00B51291"/>
    <w:rsid w:val="00B512D3"/>
    <w:rsid w:val="00B5147A"/>
    <w:rsid w:val="00B51DA4"/>
    <w:rsid w:val="00B5280C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AC2"/>
    <w:rsid w:val="00B64D51"/>
    <w:rsid w:val="00B65013"/>
    <w:rsid w:val="00B65084"/>
    <w:rsid w:val="00B65422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71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A9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510"/>
    <w:rsid w:val="00B75862"/>
    <w:rsid w:val="00B758AF"/>
    <w:rsid w:val="00B75AA3"/>
    <w:rsid w:val="00B75BA9"/>
    <w:rsid w:val="00B762E3"/>
    <w:rsid w:val="00B76CE0"/>
    <w:rsid w:val="00B76F3D"/>
    <w:rsid w:val="00B76F89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1EB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8"/>
    <w:rsid w:val="00B9472E"/>
    <w:rsid w:val="00B95159"/>
    <w:rsid w:val="00B952F2"/>
    <w:rsid w:val="00B95488"/>
    <w:rsid w:val="00B95569"/>
    <w:rsid w:val="00B95608"/>
    <w:rsid w:val="00B95725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4FE"/>
    <w:rsid w:val="00BA3869"/>
    <w:rsid w:val="00BA3BB5"/>
    <w:rsid w:val="00BA3EC5"/>
    <w:rsid w:val="00BA41B2"/>
    <w:rsid w:val="00BA4468"/>
    <w:rsid w:val="00BA46DB"/>
    <w:rsid w:val="00BA4CEF"/>
    <w:rsid w:val="00BA4FF1"/>
    <w:rsid w:val="00BA5261"/>
    <w:rsid w:val="00BA5263"/>
    <w:rsid w:val="00BA5451"/>
    <w:rsid w:val="00BA5491"/>
    <w:rsid w:val="00BA5A0A"/>
    <w:rsid w:val="00BA5A59"/>
    <w:rsid w:val="00BA5C00"/>
    <w:rsid w:val="00BA5D2C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BB4"/>
    <w:rsid w:val="00BB0D1D"/>
    <w:rsid w:val="00BB1220"/>
    <w:rsid w:val="00BB126C"/>
    <w:rsid w:val="00BB12C6"/>
    <w:rsid w:val="00BB153E"/>
    <w:rsid w:val="00BB1543"/>
    <w:rsid w:val="00BB16D1"/>
    <w:rsid w:val="00BB19F7"/>
    <w:rsid w:val="00BB1ADD"/>
    <w:rsid w:val="00BB1FDE"/>
    <w:rsid w:val="00BB22E0"/>
    <w:rsid w:val="00BB24EF"/>
    <w:rsid w:val="00BB29B3"/>
    <w:rsid w:val="00BB310A"/>
    <w:rsid w:val="00BB333E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3A9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519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A5A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4D9"/>
    <w:rsid w:val="00BE0940"/>
    <w:rsid w:val="00BE0B24"/>
    <w:rsid w:val="00BE0B92"/>
    <w:rsid w:val="00BE0FE9"/>
    <w:rsid w:val="00BE1120"/>
    <w:rsid w:val="00BE18D1"/>
    <w:rsid w:val="00BE25CC"/>
    <w:rsid w:val="00BE2A8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CB6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2AED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455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8B4"/>
    <w:rsid w:val="00C0299F"/>
    <w:rsid w:val="00C02D9B"/>
    <w:rsid w:val="00C02F19"/>
    <w:rsid w:val="00C030F1"/>
    <w:rsid w:val="00C03524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94B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19A"/>
    <w:rsid w:val="00C15356"/>
    <w:rsid w:val="00C15511"/>
    <w:rsid w:val="00C15C66"/>
    <w:rsid w:val="00C15C94"/>
    <w:rsid w:val="00C15ECB"/>
    <w:rsid w:val="00C15ED0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325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799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A75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9EB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CD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CB1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C26"/>
    <w:rsid w:val="00C56E50"/>
    <w:rsid w:val="00C56F8A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CB5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53F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0E7"/>
    <w:rsid w:val="00C71320"/>
    <w:rsid w:val="00C713C0"/>
    <w:rsid w:val="00C71660"/>
    <w:rsid w:val="00C7167F"/>
    <w:rsid w:val="00C71994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987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1C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2AB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780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DF2"/>
    <w:rsid w:val="00C83E6B"/>
    <w:rsid w:val="00C84177"/>
    <w:rsid w:val="00C841F8"/>
    <w:rsid w:val="00C846E5"/>
    <w:rsid w:val="00C84A5D"/>
    <w:rsid w:val="00C84B61"/>
    <w:rsid w:val="00C84ECB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87F39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C0C"/>
    <w:rsid w:val="00C91E9E"/>
    <w:rsid w:val="00C921EF"/>
    <w:rsid w:val="00C9242F"/>
    <w:rsid w:val="00C9264E"/>
    <w:rsid w:val="00C92843"/>
    <w:rsid w:val="00C92A0F"/>
    <w:rsid w:val="00C93039"/>
    <w:rsid w:val="00C930BD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624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07A"/>
    <w:rsid w:val="00CA00F1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5F9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2E99"/>
    <w:rsid w:val="00CC31A6"/>
    <w:rsid w:val="00CC3440"/>
    <w:rsid w:val="00CC393F"/>
    <w:rsid w:val="00CC3B15"/>
    <w:rsid w:val="00CC3BEF"/>
    <w:rsid w:val="00CC3D61"/>
    <w:rsid w:val="00CC3E1B"/>
    <w:rsid w:val="00CC4019"/>
    <w:rsid w:val="00CC40C5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72"/>
    <w:rsid w:val="00CC4CAA"/>
    <w:rsid w:val="00CC4DB8"/>
    <w:rsid w:val="00CC4E38"/>
    <w:rsid w:val="00CC51CA"/>
    <w:rsid w:val="00CC5601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8C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E79"/>
    <w:rsid w:val="00CD5141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B8D"/>
    <w:rsid w:val="00CE4D0B"/>
    <w:rsid w:val="00CE4D76"/>
    <w:rsid w:val="00CE536B"/>
    <w:rsid w:val="00CE53D4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26B"/>
    <w:rsid w:val="00CF2583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4CCF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3AB"/>
    <w:rsid w:val="00CF781C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2EE4"/>
    <w:rsid w:val="00D0303B"/>
    <w:rsid w:val="00D0335B"/>
    <w:rsid w:val="00D03375"/>
    <w:rsid w:val="00D03668"/>
    <w:rsid w:val="00D03893"/>
    <w:rsid w:val="00D03AA1"/>
    <w:rsid w:val="00D03AB5"/>
    <w:rsid w:val="00D03C37"/>
    <w:rsid w:val="00D03CC9"/>
    <w:rsid w:val="00D03D1E"/>
    <w:rsid w:val="00D03E20"/>
    <w:rsid w:val="00D03F83"/>
    <w:rsid w:val="00D04460"/>
    <w:rsid w:val="00D04464"/>
    <w:rsid w:val="00D045FF"/>
    <w:rsid w:val="00D04886"/>
    <w:rsid w:val="00D04AA1"/>
    <w:rsid w:val="00D051A2"/>
    <w:rsid w:val="00D05225"/>
    <w:rsid w:val="00D0524D"/>
    <w:rsid w:val="00D05275"/>
    <w:rsid w:val="00D052D7"/>
    <w:rsid w:val="00D05567"/>
    <w:rsid w:val="00D056B1"/>
    <w:rsid w:val="00D05784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3DC"/>
    <w:rsid w:val="00D115C3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137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13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5EC5"/>
    <w:rsid w:val="00D263E9"/>
    <w:rsid w:val="00D264AD"/>
    <w:rsid w:val="00D26700"/>
    <w:rsid w:val="00D2676C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922"/>
    <w:rsid w:val="00D31A9C"/>
    <w:rsid w:val="00D31D18"/>
    <w:rsid w:val="00D31D71"/>
    <w:rsid w:val="00D31E9D"/>
    <w:rsid w:val="00D321EE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519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8E0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B3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3DC5"/>
    <w:rsid w:val="00D54324"/>
    <w:rsid w:val="00D54349"/>
    <w:rsid w:val="00D543C5"/>
    <w:rsid w:val="00D54499"/>
    <w:rsid w:val="00D544E7"/>
    <w:rsid w:val="00D54648"/>
    <w:rsid w:val="00D54C46"/>
    <w:rsid w:val="00D55228"/>
    <w:rsid w:val="00D552DB"/>
    <w:rsid w:val="00D55902"/>
    <w:rsid w:val="00D56039"/>
    <w:rsid w:val="00D561AC"/>
    <w:rsid w:val="00D5625D"/>
    <w:rsid w:val="00D5672C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9FD"/>
    <w:rsid w:val="00D72B3C"/>
    <w:rsid w:val="00D72D28"/>
    <w:rsid w:val="00D72DE8"/>
    <w:rsid w:val="00D732E2"/>
    <w:rsid w:val="00D7347C"/>
    <w:rsid w:val="00D73534"/>
    <w:rsid w:val="00D73618"/>
    <w:rsid w:val="00D7367F"/>
    <w:rsid w:val="00D73860"/>
    <w:rsid w:val="00D73A49"/>
    <w:rsid w:val="00D73CD2"/>
    <w:rsid w:val="00D73E8D"/>
    <w:rsid w:val="00D7415B"/>
    <w:rsid w:val="00D743A6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1EF"/>
    <w:rsid w:val="00D76669"/>
    <w:rsid w:val="00D767F1"/>
    <w:rsid w:val="00D768A2"/>
    <w:rsid w:val="00D76B36"/>
    <w:rsid w:val="00D77003"/>
    <w:rsid w:val="00D77036"/>
    <w:rsid w:val="00D772C2"/>
    <w:rsid w:val="00D773A2"/>
    <w:rsid w:val="00D77730"/>
    <w:rsid w:val="00D7773F"/>
    <w:rsid w:val="00D7781B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9F9"/>
    <w:rsid w:val="00D81A8A"/>
    <w:rsid w:val="00D81B78"/>
    <w:rsid w:val="00D820AA"/>
    <w:rsid w:val="00D820E8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6D9"/>
    <w:rsid w:val="00D849F0"/>
    <w:rsid w:val="00D84C29"/>
    <w:rsid w:val="00D84D3D"/>
    <w:rsid w:val="00D8541D"/>
    <w:rsid w:val="00D85423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99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445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7CA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1CD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BB2"/>
    <w:rsid w:val="00DB0D91"/>
    <w:rsid w:val="00DB0F31"/>
    <w:rsid w:val="00DB10A7"/>
    <w:rsid w:val="00DB1379"/>
    <w:rsid w:val="00DB13BC"/>
    <w:rsid w:val="00DB1551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5C9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6C"/>
    <w:rsid w:val="00DB7684"/>
    <w:rsid w:val="00DB7792"/>
    <w:rsid w:val="00DB7973"/>
    <w:rsid w:val="00DB7ABF"/>
    <w:rsid w:val="00DC0394"/>
    <w:rsid w:val="00DC0437"/>
    <w:rsid w:val="00DC0599"/>
    <w:rsid w:val="00DC0F6E"/>
    <w:rsid w:val="00DC10B5"/>
    <w:rsid w:val="00DC1176"/>
    <w:rsid w:val="00DC12BA"/>
    <w:rsid w:val="00DC19D8"/>
    <w:rsid w:val="00DC1CFF"/>
    <w:rsid w:val="00DC2384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7D4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0FFE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9F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3A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9D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586"/>
    <w:rsid w:val="00DF59B8"/>
    <w:rsid w:val="00DF5FE1"/>
    <w:rsid w:val="00DF6121"/>
    <w:rsid w:val="00DF6390"/>
    <w:rsid w:val="00DF68E7"/>
    <w:rsid w:val="00DF6C47"/>
    <w:rsid w:val="00DF6C58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DC9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C0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88F"/>
    <w:rsid w:val="00E039DB"/>
    <w:rsid w:val="00E03AC6"/>
    <w:rsid w:val="00E03BBF"/>
    <w:rsid w:val="00E04282"/>
    <w:rsid w:val="00E042DC"/>
    <w:rsid w:val="00E046A0"/>
    <w:rsid w:val="00E04CFF"/>
    <w:rsid w:val="00E04DFA"/>
    <w:rsid w:val="00E04E1B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60"/>
    <w:rsid w:val="00E142C5"/>
    <w:rsid w:val="00E14341"/>
    <w:rsid w:val="00E14499"/>
    <w:rsid w:val="00E1459B"/>
    <w:rsid w:val="00E14B11"/>
    <w:rsid w:val="00E14CF3"/>
    <w:rsid w:val="00E14D14"/>
    <w:rsid w:val="00E14DFB"/>
    <w:rsid w:val="00E14EC8"/>
    <w:rsid w:val="00E14ED6"/>
    <w:rsid w:val="00E15131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A3F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47"/>
    <w:rsid w:val="00E20DCA"/>
    <w:rsid w:val="00E210B3"/>
    <w:rsid w:val="00E2139C"/>
    <w:rsid w:val="00E21733"/>
    <w:rsid w:val="00E217BB"/>
    <w:rsid w:val="00E21C18"/>
    <w:rsid w:val="00E21CB3"/>
    <w:rsid w:val="00E21D11"/>
    <w:rsid w:val="00E222D6"/>
    <w:rsid w:val="00E22536"/>
    <w:rsid w:val="00E2258F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4C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09A"/>
    <w:rsid w:val="00E273F7"/>
    <w:rsid w:val="00E2773F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1AC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3E6"/>
    <w:rsid w:val="00E37BD6"/>
    <w:rsid w:val="00E37E37"/>
    <w:rsid w:val="00E37E6F"/>
    <w:rsid w:val="00E40081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40D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3FA5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22D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0F1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DC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981"/>
    <w:rsid w:val="00E77AF9"/>
    <w:rsid w:val="00E77AFE"/>
    <w:rsid w:val="00E77C42"/>
    <w:rsid w:val="00E77E0C"/>
    <w:rsid w:val="00E77E78"/>
    <w:rsid w:val="00E803EA"/>
    <w:rsid w:val="00E808BC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729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3E48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AAE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4FA"/>
    <w:rsid w:val="00EA28CB"/>
    <w:rsid w:val="00EA2FF1"/>
    <w:rsid w:val="00EA332B"/>
    <w:rsid w:val="00EA3398"/>
    <w:rsid w:val="00EA34BB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810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7B6"/>
    <w:rsid w:val="00EB4ABF"/>
    <w:rsid w:val="00EB4B77"/>
    <w:rsid w:val="00EB4C05"/>
    <w:rsid w:val="00EB4CD5"/>
    <w:rsid w:val="00EB4D31"/>
    <w:rsid w:val="00EB4DBC"/>
    <w:rsid w:val="00EB5106"/>
    <w:rsid w:val="00EB5304"/>
    <w:rsid w:val="00EB5541"/>
    <w:rsid w:val="00EB58D8"/>
    <w:rsid w:val="00EB58E0"/>
    <w:rsid w:val="00EB5A68"/>
    <w:rsid w:val="00EB5AE2"/>
    <w:rsid w:val="00EB5EBF"/>
    <w:rsid w:val="00EB6115"/>
    <w:rsid w:val="00EB63CF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B7EF9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26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4F3B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C33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D67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56"/>
    <w:rsid w:val="00ED59D7"/>
    <w:rsid w:val="00ED5A48"/>
    <w:rsid w:val="00ED5BF2"/>
    <w:rsid w:val="00ED5E2E"/>
    <w:rsid w:val="00ED6194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06EB"/>
    <w:rsid w:val="00EE108B"/>
    <w:rsid w:val="00EE1130"/>
    <w:rsid w:val="00EE136A"/>
    <w:rsid w:val="00EE1403"/>
    <w:rsid w:val="00EE1893"/>
    <w:rsid w:val="00EE1B78"/>
    <w:rsid w:val="00EE1E97"/>
    <w:rsid w:val="00EE1EF4"/>
    <w:rsid w:val="00EE234D"/>
    <w:rsid w:val="00EE2659"/>
    <w:rsid w:val="00EE26A7"/>
    <w:rsid w:val="00EE2A66"/>
    <w:rsid w:val="00EE2B62"/>
    <w:rsid w:val="00EE2BFA"/>
    <w:rsid w:val="00EE2D72"/>
    <w:rsid w:val="00EE2F45"/>
    <w:rsid w:val="00EE2FCC"/>
    <w:rsid w:val="00EE345F"/>
    <w:rsid w:val="00EE397B"/>
    <w:rsid w:val="00EE3AF7"/>
    <w:rsid w:val="00EE3BB0"/>
    <w:rsid w:val="00EE3C63"/>
    <w:rsid w:val="00EE446A"/>
    <w:rsid w:val="00EE44B4"/>
    <w:rsid w:val="00EE4501"/>
    <w:rsid w:val="00EE45C6"/>
    <w:rsid w:val="00EE4923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57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975"/>
    <w:rsid w:val="00F01DB6"/>
    <w:rsid w:val="00F01DB8"/>
    <w:rsid w:val="00F02180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3DEA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825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99F"/>
    <w:rsid w:val="00F15C9A"/>
    <w:rsid w:val="00F15D38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CC7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861"/>
    <w:rsid w:val="00F27B4D"/>
    <w:rsid w:val="00F27CE0"/>
    <w:rsid w:val="00F27D6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E10"/>
    <w:rsid w:val="00F31F3F"/>
    <w:rsid w:val="00F32220"/>
    <w:rsid w:val="00F3247A"/>
    <w:rsid w:val="00F324B3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8C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1D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9F0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3E8"/>
    <w:rsid w:val="00F51430"/>
    <w:rsid w:val="00F51543"/>
    <w:rsid w:val="00F518EE"/>
    <w:rsid w:val="00F51AF4"/>
    <w:rsid w:val="00F51C62"/>
    <w:rsid w:val="00F51D26"/>
    <w:rsid w:val="00F521D3"/>
    <w:rsid w:val="00F52739"/>
    <w:rsid w:val="00F52758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69A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3D0C"/>
    <w:rsid w:val="00F6483D"/>
    <w:rsid w:val="00F64B05"/>
    <w:rsid w:val="00F64C98"/>
    <w:rsid w:val="00F64E66"/>
    <w:rsid w:val="00F6584E"/>
    <w:rsid w:val="00F65868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964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6FE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180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BCA"/>
    <w:rsid w:val="00F82D09"/>
    <w:rsid w:val="00F82D20"/>
    <w:rsid w:val="00F82D6D"/>
    <w:rsid w:val="00F8352C"/>
    <w:rsid w:val="00F838BC"/>
    <w:rsid w:val="00F83B06"/>
    <w:rsid w:val="00F83F24"/>
    <w:rsid w:val="00F84217"/>
    <w:rsid w:val="00F84552"/>
    <w:rsid w:val="00F8463A"/>
    <w:rsid w:val="00F847F8"/>
    <w:rsid w:val="00F8484A"/>
    <w:rsid w:val="00F8486B"/>
    <w:rsid w:val="00F848BA"/>
    <w:rsid w:val="00F849D8"/>
    <w:rsid w:val="00F84BF5"/>
    <w:rsid w:val="00F84DE8"/>
    <w:rsid w:val="00F84E2F"/>
    <w:rsid w:val="00F8508D"/>
    <w:rsid w:val="00F850C8"/>
    <w:rsid w:val="00F850F4"/>
    <w:rsid w:val="00F85176"/>
    <w:rsid w:val="00F8517B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24C"/>
    <w:rsid w:val="00F949D3"/>
    <w:rsid w:val="00F94CAE"/>
    <w:rsid w:val="00F94D66"/>
    <w:rsid w:val="00F94D78"/>
    <w:rsid w:val="00F94FB6"/>
    <w:rsid w:val="00F95059"/>
    <w:rsid w:val="00F951E8"/>
    <w:rsid w:val="00F95A23"/>
    <w:rsid w:val="00F95EA6"/>
    <w:rsid w:val="00F96090"/>
    <w:rsid w:val="00F96498"/>
    <w:rsid w:val="00F964A9"/>
    <w:rsid w:val="00F965BF"/>
    <w:rsid w:val="00F968E4"/>
    <w:rsid w:val="00F97032"/>
    <w:rsid w:val="00F9723C"/>
    <w:rsid w:val="00F9743C"/>
    <w:rsid w:val="00F97F83"/>
    <w:rsid w:val="00FA01BA"/>
    <w:rsid w:val="00FA0293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1F9"/>
    <w:rsid w:val="00FA62B7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492"/>
    <w:rsid w:val="00FB1B5F"/>
    <w:rsid w:val="00FB1D4E"/>
    <w:rsid w:val="00FB1F91"/>
    <w:rsid w:val="00FB2202"/>
    <w:rsid w:val="00FB235B"/>
    <w:rsid w:val="00FB247B"/>
    <w:rsid w:val="00FB2850"/>
    <w:rsid w:val="00FB285D"/>
    <w:rsid w:val="00FB2B74"/>
    <w:rsid w:val="00FB2B96"/>
    <w:rsid w:val="00FB2C5C"/>
    <w:rsid w:val="00FB2CD3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04F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52F"/>
    <w:rsid w:val="00FB655B"/>
    <w:rsid w:val="00FB673C"/>
    <w:rsid w:val="00FB6778"/>
    <w:rsid w:val="00FB677A"/>
    <w:rsid w:val="00FB698C"/>
    <w:rsid w:val="00FB6BEF"/>
    <w:rsid w:val="00FB6D67"/>
    <w:rsid w:val="00FB709C"/>
    <w:rsid w:val="00FB773E"/>
    <w:rsid w:val="00FB798F"/>
    <w:rsid w:val="00FB7A46"/>
    <w:rsid w:val="00FB7B5B"/>
    <w:rsid w:val="00FB7ECA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B10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A76"/>
    <w:rsid w:val="00FC6B75"/>
    <w:rsid w:val="00FC6E19"/>
    <w:rsid w:val="00FC6E8F"/>
    <w:rsid w:val="00FC6F14"/>
    <w:rsid w:val="00FC7036"/>
    <w:rsid w:val="00FC79F3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5C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DD9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B55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6F92"/>
    <w:rsid w:val="00FE7008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757"/>
    <w:rsid w:val="00FF08D2"/>
    <w:rsid w:val="00FF0A58"/>
    <w:rsid w:val="00FF0B02"/>
    <w:rsid w:val="00FF0C09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2F36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D91"/>
    <w:rsid w:val="00FF7FA8"/>
    <w:rsid w:val="011FAD7C"/>
    <w:rsid w:val="01CE7730"/>
    <w:rsid w:val="01FD71BE"/>
    <w:rsid w:val="0230F2E5"/>
    <w:rsid w:val="0243D18F"/>
    <w:rsid w:val="036A4791"/>
    <w:rsid w:val="038509E8"/>
    <w:rsid w:val="03F51135"/>
    <w:rsid w:val="040887C4"/>
    <w:rsid w:val="04E9AA42"/>
    <w:rsid w:val="050FC2A6"/>
    <w:rsid w:val="0511F9C4"/>
    <w:rsid w:val="053F1511"/>
    <w:rsid w:val="05727518"/>
    <w:rsid w:val="05754C96"/>
    <w:rsid w:val="058F8821"/>
    <w:rsid w:val="0590E196"/>
    <w:rsid w:val="05FA9C92"/>
    <w:rsid w:val="0636EAB6"/>
    <w:rsid w:val="06FED41E"/>
    <w:rsid w:val="0717E86A"/>
    <w:rsid w:val="074042A6"/>
    <w:rsid w:val="080DB216"/>
    <w:rsid w:val="082B8233"/>
    <w:rsid w:val="0845BDBE"/>
    <w:rsid w:val="08F8A580"/>
    <w:rsid w:val="09676E2A"/>
    <w:rsid w:val="09DCFA0D"/>
    <w:rsid w:val="09E5EBFF"/>
    <w:rsid w:val="0A644D41"/>
    <w:rsid w:val="0B57B0D8"/>
    <w:rsid w:val="0B673A99"/>
    <w:rsid w:val="0BD61717"/>
    <w:rsid w:val="0C00231A"/>
    <w:rsid w:val="0C93F128"/>
    <w:rsid w:val="0D3DB97F"/>
    <w:rsid w:val="0D9BF37B"/>
    <w:rsid w:val="0DB75790"/>
    <w:rsid w:val="0DF082BC"/>
    <w:rsid w:val="0EA1A916"/>
    <w:rsid w:val="0EADA1AB"/>
    <w:rsid w:val="0ED8B396"/>
    <w:rsid w:val="1048BA92"/>
    <w:rsid w:val="105D3F68"/>
    <w:rsid w:val="11030FF8"/>
    <w:rsid w:val="111258F9"/>
    <w:rsid w:val="124C464F"/>
    <w:rsid w:val="12DF94DE"/>
    <w:rsid w:val="136AA45E"/>
    <w:rsid w:val="14269914"/>
    <w:rsid w:val="14448FC0"/>
    <w:rsid w:val="14459D35"/>
    <w:rsid w:val="147F8402"/>
    <w:rsid w:val="149DCBCA"/>
    <w:rsid w:val="14A61EC3"/>
    <w:rsid w:val="16E8407D"/>
    <w:rsid w:val="170B6A91"/>
    <w:rsid w:val="17159EBB"/>
    <w:rsid w:val="173D3899"/>
    <w:rsid w:val="17D4C77A"/>
    <w:rsid w:val="17DF60B4"/>
    <w:rsid w:val="1824DDA0"/>
    <w:rsid w:val="1839B564"/>
    <w:rsid w:val="1A312F87"/>
    <w:rsid w:val="1B2E6EC2"/>
    <w:rsid w:val="1B50BD2F"/>
    <w:rsid w:val="1DE0E3E1"/>
    <w:rsid w:val="1EDFC978"/>
    <w:rsid w:val="1FDE6E15"/>
    <w:rsid w:val="204D99CB"/>
    <w:rsid w:val="20CB9794"/>
    <w:rsid w:val="211F0D11"/>
    <w:rsid w:val="2139BC96"/>
    <w:rsid w:val="223F6BC7"/>
    <w:rsid w:val="226502FB"/>
    <w:rsid w:val="2338BDD2"/>
    <w:rsid w:val="239C9B14"/>
    <w:rsid w:val="24810035"/>
    <w:rsid w:val="25136173"/>
    <w:rsid w:val="25B42F87"/>
    <w:rsid w:val="25BC93F9"/>
    <w:rsid w:val="25BF872B"/>
    <w:rsid w:val="265F6B6B"/>
    <w:rsid w:val="26B0D910"/>
    <w:rsid w:val="271A2BEE"/>
    <w:rsid w:val="28960845"/>
    <w:rsid w:val="28F34B25"/>
    <w:rsid w:val="2917766F"/>
    <w:rsid w:val="2917F51F"/>
    <w:rsid w:val="2A358C16"/>
    <w:rsid w:val="2A673860"/>
    <w:rsid w:val="2AD71B72"/>
    <w:rsid w:val="2C567828"/>
    <w:rsid w:val="2E80FCA2"/>
    <w:rsid w:val="3031C9FF"/>
    <w:rsid w:val="306EA8EC"/>
    <w:rsid w:val="30857F55"/>
    <w:rsid w:val="310800AF"/>
    <w:rsid w:val="310ACCCF"/>
    <w:rsid w:val="3125CD66"/>
    <w:rsid w:val="325A52BC"/>
    <w:rsid w:val="33865155"/>
    <w:rsid w:val="3403FB7D"/>
    <w:rsid w:val="344E2F0D"/>
    <w:rsid w:val="348F3B0B"/>
    <w:rsid w:val="34BB2D96"/>
    <w:rsid w:val="3500E17D"/>
    <w:rsid w:val="350EC409"/>
    <w:rsid w:val="351A04AF"/>
    <w:rsid w:val="3566A69C"/>
    <w:rsid w:val="35C60F68"/>
    <w:rsid w:val="35CE9840"/>
    <w:rsid w:val="35EBCC6A"/>
    <w:rsid w:val="37EAE613"/>
    <w:rsid w:val="3826BA2D"/>
    <w:rsid w:val="383E02EB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01C4E4"/>
    <w:rsid w:val="423267C7"/>
    <w:rsid w:val="42543627"/>
    <w:rsid w:val="42CB8EE7"/>
    <w:rsid w:val="431EC659"/>
    <w:rsid w:val="439F321B"/>
    <w:rsid w:val="4492A4BD"/>
    <w:rsid w:val="44A10D65"/>
    <w:rsid w:val="45903682"/>
    <w:rsid w:val="463EADA2"/>
    <w:rsid w:val="475E6677"/>
    <w:rsid w:val="47BE7A65"/>
    <w:rsid w:val="47C2DD16"/>
    <w:rsid w:val="484A2BCC"/>
    <w:rsid w:val="488F71A9"/>
    <w:rsid w:val="4955DA60"/>
    <w:rsid w:val="49E11A50"/>
    <w:rsid w:val="4B4F973C"/>
    <w:rsid w:val="4BD37750"/>
    <w:rsid w:val="4BF0E8B5"/>
    <w:rsid w:val="4C06F0D3"/>
    <w:rsid w:val="4CEB679D"/>
    <w:rsid w:val="4CF2AA80"/>
    <w:rsid w:val="4D29FF87"/>
    <w:rsid w:val="4D7A2C63"/>
    <w:rsid w:val="4E2C6FD1"/>
    <w:rsid w:val="4EDC9E70"/>
    <w:rsid w:val="4F9C5159"/>
    <w:rsid w:val="510CCFD0"/>
    <w:rsid w:val="5125BE39"/>
    <w:rsid w:val="51E20E56"/>
    <w:rsid w:val="51E8A71D"/>
    <w:rsid w:val="522236B2"/>
    <w:rsid w:val="53108E17"/>
    <w:rsid w:val="53419455"/>
    <w:rsid w:val="5384777E"/>
    <w:rsid w:val="53D73869"/>
    <w:rsid w:val="54112FDA"/>
    <w:rsid w:val="54B7853B"/>
    <w:rsid w:val="54F38CE5"/>
    <w:rsid w:val="55134D65"/>
    <w:rsid w:val="56294EE0"/>
    <w:rsid w:val="56369250"/>
    <w:rsid w:val="56AE8D76"/>
    <w:rsid w:val="56C9C2D1"/>
    <w:rsid w:val="57210CE3"/>
    <w:rsid w:val="5787E15D"/>
    <w:rsid w:val="57AAD868"/>
    <w:rsid w:val="57E93CF2"/>
    <w:rsid w:val="5814CDF1"/>
    <w:rsid w:val="592FAD4F"/>
    <w:rsid w:val="5973EBB0"/>
    <w:rsid w:val="5992EFD1"/>
    <w:rsid w:val="59971575"/>
    <w:rsid w:val="59C58876"/>
    <w:rsid w:val="5A189B42"/>
    <w:rsid w:val="5ABAD091"/>
    <w:rsid w:val="5AF9EBDD"/>
    <w:rsid w:val="5B27C505"/>
    <w:rsid w:val="5B2BE4C7"/>
    <w:rsid w:val="5B531E6E"/>
    <w:rsid w:val="5BCFFB7D"/>
    <w:rsid w:val="5BEC365C"/>
    <w:rsid w:val="5CAC2713"/>
    <w:rsid w:val="5D29B332"/>
    <w:rsid w:val="5D7CB59B"/>
    <w:rsid w:val="5E056B4D"/>
    <w:rsid w:val="5ECC62C7"/>
    <w:rsid w:val="5F1885FC"/>
    <w:rsid w:val="5F1F41CA"/>
    <w:rsid w:val="620A4C39"/>
    <w:rsid w:val="6271F6BE"/>
    <w:rsid w:val="6299314A"/>
    <w:rsid w:val="62CB3883"/>
    <w:rsid w:val="6339B301"/>
    <w:rsid w:val="640FF52C"/>
    <w:rsid w:val="643501AB"/>
    <w:rsid w:val="64ACE12E"/>
    <w:rsid w:val="64E1FAB9"/>
    <w:rsid w:val="66029751"/>
    <w:rsid w:val="663EF829"/>
    <w:rsid w:val="6658F079"/>
    <w:rsid w:val="6692B53E"/>
    <w:rsid w:val="672BC9E2"/>
    <w:rsid w:val="67830843"/>
    <w:rsid w:val="67A62716"/>
    <w:rsid w:val="67C1A02D"/>
    <w:rsid w:val="68549152"/>
    <w:rsid w:val="68AD9CC5"/>
    <w:rsid w:val="694CFDEE"/>
    <w:rsid w:val="695D708E"/>
    <w:rsid w:val="6A5A14FE"/>
    <w:rsid w:val="6A8D0027"/>
    <w:rsid w:val="6B0B4DAE"/>
    <w:rsid w:val="6B2532CA"/>
    <w:rsid w:val="6BD87AC9"/>
    <w:rsid w:val="6C1B1F57"/>
    <w:rsid w:val="6C6E6EF9"/>
    <w:rsid w:val="6C8CFBA5"/>
    <w:rsid w:val="6C9FC7C8"/>
    <w:rsid w:val="6CC1F6A5"/>
    <w:rsid w:val="6CD9E23A"/>
    <w:rsid w:val="6CDC9460"/>
    <w:rsid w:val="6DEBC7F4"/>
    <w:rsid w:val="6EA8D080"/>
    <w:rsid w:val="6F41E86E"/>
    <w:rsid w:val="6FCCB212"/>
    <w:rsid w:val="6FF0B472"/>
    <w:rsid w:val="7135FEF4"/>
    <w:rsid w:val="71F769BB"/>
    <w:rsid w:val="7269FE0E"/>
    <w:rsid w:val="72AFB734"/>
    <w:rsid w:val="72B7429A"/>
    <w:rsid w:val="7305F6F2"/>
    <w:rsid w:val="75270260"/>
    <w:rsid w:val="75C94EB1"/>
    <w:rsid w:val="76A6285D"/>
    <w:rsid w:val="76D3C480"/>
    <w:rsid w:val="77A11993"/>
    <w:rsid w:val="79703C8D"/>
    <w:rsid w:val="7A2D85D5"/>
    <w:rsid w:val="7AE9A0C9"/>
    <w:rsid w:val="7B80F9DD"/>
    <w:rsid w:val="7BFD75DE"/>
    <w:rsid w:val="7CF661A8"/>
    <w:rsid w:val="7D0F7EC2"/>
    <w:rsid w:val="7D1D4CA3"/>
    <w:rsid w:val="7DE6DB79"/>
    <w:rsid w:val="7E02F008"/>
    <w:rsid w:val="7EEDB834"/>
    <w:rsid w:val="7F61A784"/>
    <w:rsid w:val="7FB7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E7932B1C-BF25-4F7B-B96E-F3AFD4E7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489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link w:val="ab"/>
    <w:semiHidden/>
    <w:rsid w:val="00CE0191"/>
    <w:pPr>
      <w:jc w:val="left"/>
    </w:pPr>
  </w:style>
  <w:style w:type="paragraph" w:styleId="ac">
    <w:name w:val="annotation subject"/>
    <w:basedOn w:val="aa"/>
    <w:next w:val="aa"/>
    <w:semiHidden/>
    <w:rsid w:val="00CE0191"/>
    <w:rPr>
      <w:b w:val="0"/>
      <w:bCs/>
    </w:rPr>
  </w:style>
  <w:style w:type="paragraph" w:styleId="ad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e">
    <w:name w:val="Body Text"/>
    <w:aliases w:val="bt"/>
    <w:basedOn w:val="a"/>
    <w:link w:val="af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0">
    <w:name w:val="caption"/>
    <w:aliases w:val="cap,cap Char"/>
    <w:basedOn w:val="a"/>
    <w:next w:val="a"/>
    <w:link w:val="af1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1">
    <w:name w:val="図表番号 (文字)"/>
    <w:aliases w:val="cap (文字),cap Char (文字)"/>
    <w:link w:val="af0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2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2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4"/>
    <w:uiPriority w:val="34"/>
    <w:qFormat/>
    <w:rsid w:val="00132B61"/>
    <w:pPr>
      <w:ind w:leftChars="400" w:left="840"/>
    </w:pPr>
  </w:style>
  <w:style w:type="paragraph" w:styleId="af5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6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7">
    <w:name w:val="Document Map"/>
    <w:basedOn w:val="a"/>
    <w:link w:val="af8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8">
    <w:name w:val="見出しマップ (文字)"/>
    <w:link w:val="af7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9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a">
    <w:name w:val="Plain Text"/>
    <w:basedOn w:val="a"/>
    <w:link w:val="afb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b">
    <w:name w:val="書式なし (文字)"/>
    <w:link w:val="afa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f">
    <w:name w:val="本文 (文字)"/>
    <w:aliases w:val="bt (文字)"/>
    <w:link w:val="ae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c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4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3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d">
    <w:name w:val="Emphasis"/>
    <w:qFormat/>
    <w:rsid w:val="00C23131"/>
    <w:rPr>
      <w:i/>
      <w:iCs/>
    </w:rPr>
  </w:style>
  <w:style w:type="character" w:customStyle="1" w:styleId="ab">
    <w:name w:val="コメント文字列 (文字)"/>
    <w:basedOn w:val="a0"/>
    <w:link w:val="aa"/>
    <w:semiHidden/>
    <w:rsid w:val="00974A61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styleId="afe">
    <w:name w:val="Mention"/>
    <w:basedOn w:val="a0"/>
    <w:uiPriority w:val="99"/>
    <w:unhideWhenUsed/>
    <w:rsid w:val="00F82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61CDC-C469-49DA-B0E5-B2AD4CC167AB}">
  <ds:schemaRefs>
    <ds:schemaRef ds:uri="bdee8a3d-a2b0-4adc-8b14-38a47bee0c3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f97c431-7e73-406c-9208-1c30ccbffb9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BD798D-230F-431F-98AF-E51217997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6FD52-CFD8-41CB-87A9-BB6748919D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4537</Characters>
  <Application>Microsoft Office Word</Application>
  <DocSecurity>0</DocSecurity>
  <Lines>37</Lines>
  <Paragraphs>10</Paragraphs>
  <ScaleCrop>false</ScaleCrop>
  <Company>FJ-WORK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subject/>
  <dc:creator>Takako Sanda (Fujitsu)</dc:creator>
  <cp:keywords/>
  <cp:lastModifiedBy>02TSa</cp:lastModifiedBy>
  <cp:revision>2</cp:revision>
  <cp:lastPrinted>2016-05-13T17:12:00Z</cp:lastPrinted>
  <dcterms:created xsi:type="dcterms:W3CDTF">2023-09-28T23:36:00Z</dcterms:created>
  <dcterms:modified xsi:type="dcterms:W3CDTF">2023-09-28T23:36:00Z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