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w:t>
      </w:r>
      <w:proofErr w:type="gramStart"/>
      <w:r>
        <w:rPr>
          <w:rFonts w:cs="Arial"/>
          <w:b/>
          <w:sz w:val="24"/>
          <w:szCs w:val="24"/>
        </w:rPr>
        <w:t>e][</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w:t>
      </w:r>
      <w:proofErr w:type="gramStart"/>
      <w:r>
        <w:rPr>
          <w:rFonts w:cs="Arial"/>
          <w:szCs w:val="20"/>
        </w:rPr>
        <w:t>e][</w:t>
      </w:r>
      <w:proofErr w:type="gramEnd"/>
      <w:r>
        <w:rPr>
          <w:rFonts w:cs="Arial"/>
          <w:szCs w:val="20"/>
        </w:rPr>
        <w:t>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afc"/>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hint="eastAsia"/>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bl>
    <w:p w14:paraId="7B80F52B" w14:textId="77777777" w:rsidR="007B4DCD" w:rsidRDefault="007B4DCD">
      <w:pPr>
        <w:rPr>
          <w:rFonts w:cs="Arial"/>
        </w:rPr>
      </w:pPr>
    </w:p>
    <w:p w14:paraId="1D4A6231" w14:textId="77777777" w:rsidR="007B4DCD" w:rsidRDefault="00BC4065">
      <w:pPr>
        <w:pStyle w:val="1"/>
        <w:rPr>
          <w:rFonts w:cs="Arial"/>
        </w:rPr>
      </w:pPr>
      <w:r>
        <w:rPr>
          <w:rFonts w:cs="Arial"/>
          <w:lang w:eastAsia="zh-CN"/>
        </w:rPr>
        <w:t>3</w:t>
      </w:r>
      <w:r>
        <w:rPr>
          <w:rFonts w:cs="Arial"/>
        </w:rPr>
        <w:tab/>
        <w:t>Discussions</w:t>
      </w:r>
    </w:p>
    <w:p w14:paraId="49A5B71C" w14:textId="77777777" w:rsidR="007B4DCD" w:rsidRDefault="00BC4065">
      <w:pPr>
        <w:pStyle w:val="21"/>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afc"/>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a6"/>
              <w:jc w:val="center"/>
              <w:rPr>
                <w:rFonts w:eastAsia="等线" w:cs="Arial"/>
                <w:b/>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a6"/>
              <w:rPr>
                <w:rFonts w:eastAsia="等线" w:cs="Arial"/>
                <w:sz w:val="18"/>
                <w:szCs w:val="18"/>
              </w:rPr>
            </w:pPr>
            <w:r>
              <w:rPr>
                <w:rFonts w:eastAsia="等线"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等线" w:cs="Arial"/>
                <w:sz w:val="18"/>
                <w:szCs w:val="18"/>
              </w:rPr>
              <w:t xml:space="preserve"> </w:t>
            </w:r>
          </w:p>
          <w:p w14:paraId="543B404C" w14:textId="77777777" w:rsidR="007B4DCD" w:rsidRDefault="00BC4065">
            <w:pPr>
              <w:pStyle w:val="a6"/>
              <w:rPr>
                <w:rFonts w:eastAsia="等线" w:cs="Arial"/>
                <w:sz w:val="18"/>
                <w:szCs w:val="18"/>
              </w:rPr>
            </w:pPr>
            <w:r>
              <w:rPr>
                <w:rFonts w:eastAsia="等线"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SCell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aff4"/>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afc"/>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40"/>
              <w:outlineLvl w:val="3"/>
              <w:rPr>
                <w:lang w:eastAsia="en-US"/>
              </w:rPr>
            </w:pPr>
            <w:bookmarkStart w:id="2"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aff4"/>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aff4"/>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aff4"/>
        <w:ind w:left="360"/>
        <w:jc w:val="both"/>
        <w:rPr>
          <w:rFonts w:ascii="Arial" w:eastAsiaTheme="minorEastAsia" w:hAnsi="Arial" w:cs="Arial"/>
          <w:b/>
          <w:sz w:val="18"/>
          <w:szCs w:val="18"/>
          <w:lang w:eastAsia="zh-CN"/>
        </w:rPr>
      </w:pPr>
    </w:p>
    <w:tbl>
      <w:tblPr>
        <w:tblStyle w:val="afc"/>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21"/>
        <w:rPr>
          <w:rFonts w:eastAsia="MS Mincho"/>
        </w:rPr>
      </w:pPr>
      <w:r>
        <w:rPr>
          <w:rFonts w:eastAsia="MS Mincho"/>
        </w:rPr>
        <w:t>Measurement gap capabilities</w:t>
      </w:r>
    </w:p>
    <w:p w14:paraId="4AE1CF36" w14:textId="77777777" w:rsidR="007B4DCD" w:rsidRDefault="007B4DCD">
      <w:pPr>
        <w:pStyle w:val="Doc-text2"/>
      </w:pPr>
    </w:p>
    <w:tbl>
      <w:tblPr>
        <w:tblStyle w:val="afc"/>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a6"/>
              <w:jc w:val="center"/>
              <w:rPr>
                <w:rFonts w:eastAsia="等线" w:cs="Arial"/>
                <w:sz w:val="18"/>
                <w:szCs w:val="18"/>
              </w:rPr>
            </w:pPr>
            <w:r>
              <w:rPr>
                <w:rFonts w:eastAsia="等线" w:cs="Arial" w:hint="eastAsia"/>
                <w:b/>
                <w:sz w:val="18"/>
                <w:szCs w:val="18"/>
              </w:rPr>
              <w:t>Related</w:t>
            </w:r>
            <w:r>
              <w:rPr>
                <w:rFonts w:eastAsia="等线" w:cs="Arial"/>
                <w:b/>
                <w:sz w:val="18"/>
                <w:szCs w:val="18"/>
              </w:rPr>
              <w:t xml:space="preserve"> </w:t>
            </w:r>
            <w:r>
              <w:rPr>
                <w:rFonts w:eastAsia="等线"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a6"/>
              <w:rPr>
                <w:rFonts w:eastAsia="等线" w:cs="Arial"/>
                <w:sz w:val="18"/>
                <w:szCs w:val="18"/>
              </w:rPr>
            </w:pPr>
            <w:r>
              <w:rPr>
                <w:rFonts w:eastAsia="等线"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w:t>
            </w:r>
            <w:r>
              <w:rPr>
                <w:rFonts w:cs="Arial"/>
                <w:sz w:val="18"/>
                <w:szCs w:val="18"/>
                <w:lang w:eastAsia="en-US"/>
              </w:rPr>
              <w:lastRenderedPageBreak/>
              <w:t xml:space="preserve">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lastRenderedPageBreak/>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aff4"/>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aff4"/>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9D707E">
            <w:pPr>
              <w:pStyle w:val="af9"/>
              <w:tabs>
                <w:tab w:val="right" w:leader="dot" w:pos="9629"/>
              </w:tabs>
              <w:rPr>
                <w:rFonts w:eastAsiaTheme="minorEastAsia" w:cs="Arial"/>
                <w:b w:val="0"/>
                <w:sz w:val="18"/>
                <w:szCs w:val="18"/>
              </w:rPr>
            </w:pPr>
            <w:hyperlink w:anchor="_Toc131700416" w:history="1">
              <w:r w:rsidR="00BC4065">
                <w:rPr>
                  <w:rStyle w:val="aff1"/>
                  <w:rFonts w:cs="Arial"/>
                  <w:b w:val="0"/>
                  <w:color w:val="auto"/>
                  <w:sz w:val="18"/>
                  <w:szCs w:val="18"/>
                  <w:u w:val="none"/>
                </w:rPr>
                <w:t>Proposal 3</w:t>
              </w:r>
              <w:r w:rsidR="00BC4065">
                <w:rPr>
                  <w:rFonts w:eastAsiaTheme="minorEastAsia" w:cs="Arial"/>
                  <w:b w:val="0"/>
                  <w:sz w:val="18"/>
                  <w:szCs w:val="18"/>
                </w:rPr>
                <w:tab/>
              </w:r>
              <w:r w:rsidR="00BC4065">
                <w:rPr>
                  <w:rStyle w:val="aff1"/>
                  <w:rFonts w:cs="Arial"/>
                  <w:b w:val="0"/>
                  <w:color w:val="auto"/>
                  <w:sz w:val="18"/>
                  <w:szCs w:val="18"/>
                  <w:u w:val="none"/>
                </w:rPr>
                <w:t xml:space="preserve">The UE indicates that support of </w:t>
              </w:r>
              <w:r w:rsidR="00BC4065">
                <w:rPr>
                  <w:rStyle w:val="aff1"/>
                  <w:rFonts w:cs="Arial"/>
                  <w:b w:val="0"/>
                  <w:i/>
                  <w:iCs/>
                  <w:color w:val="auto"/>
                  <w:sz w:val="18"/>
                  <w:szCs w:val="18"/>
                  <w:u w:val="none"/>
                </w:rPr>
                <w:t>independentGapConfig</w:t>
              </w:r>
              <w:r w:rsidR="00BC4065">
                <w:rPr>
                  <w:rStyle w:val="aff1"/>
                  <w:rFonts w:cs="Arial"/>
                  <w:b w:val="0"/>
                  <w:color w:val="auto"/>
                  <w:sz w:val="18"/>
                  <w:szCs w:val="18"/>
                  <w:u w:val="none"/>
                </w:rPr>
                <w:t xml:space="preserve"> is restricted in UAI message.</w:t>
              </w:r>
            </w:hyperlink>
          </w:p>
          <w:p w14:paraId="239FB183" w14:textId="77777777" w:rsidR="007B4DCD" w:rsidRDefault="009D707E">
            <w:pPr>
              <w:pStyle w:val="af9"/>
              <w:tabs>
                <w:tab w:val="right" w:leader="dot" w:pos="9629"/>
              </w:tabs>
              <w:rPr>
                <w:rFonts w:eastAsiaTheme="minorEastAsia" w:cs="Arial"/>
                <w:b w:val="0"/>
                <w:sz w:val="18"/>
                <w:szCs w:val="18"/>
              </w:rPr>
            </w:pPr>
            <w:hyperlink w:anchor="_Toc131700417" w:history="1">
              <w:r w:rsidR="00BC4065">
                <w:rPr>
                  <w:rStyle w:val="aff1"/>
                  <w:rFonts w:cs="Arial"/>
                  <w:b w:val="0"/>
                  <w:color w:val="auto"/>
                  <w:sz w:val="18"/>
                  <w:szCs w:val="18"/>
                  <w:u w:val="none"/>
                </w:rPr>
                <w:t>Proposal 4</w:t>
              </w:r>
              <w:r w:rsidR="00BC4065">
                <w:rPr>
                  <w:rFonts w:eastAsiaTheme="minorEastAsia" w:cs="Arial"/>
                  <w:b w:val="0"/>
                  <w:sz w:val="18"/>
                  <w:szCs w:val="18"/>
                </w:rPr>
                <w:tab/>
              </w:r>
              <w:r w:rsidR="00BC4065">
                <w:rPr>
                  <w:rStyle w:val="aff1"/>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9D707E">
            <w:pPr>
              <w:pStyle w:val="af9"/>
              <w:tabs>
                <w:tab w:val="right" w:leader="dot" w:pos="9629"/>
              </w:tabs>
            </w:pPr>
            <w:hyperlink w:anchor="_Toc131700418" w:history="1">
              <w:r w:rsidR="00BC4065">
                <w:rPr>
                  <w:rStyle w:val="aff1"/>
                  <w:rFonts w:cs="Arial"/>
                  <w:b w:val="0"/>
                  <w:color w:val="auto"/>
                  <w:sz w:val="18"/>
                  <w:szCs w:val="18"/>
                  <w:u w:val="none"/>
                </w:rPr>
                <w:t>Proposal 5</w:t>
              </w:r>
              <w:r w:rsidR="00BC4065">
                <w:rPr>
                  <w:rFonts w:eastAsiaTheme="minorEastAsia" w:cs="Arial"/>
                  <w:b w:val="0"/>
                  <w:sz w:val="18"/>
                  <w:szCs w:val="18"/>
                </w:rPr>
                <w:tab/>
              </w:r>
              <w:r w:rsidR="00BC4065">
                <w:rPr>
                  <w:rStyle w:val="aff1"/>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signalling to </w:t>
            </w:r>
            <w:bookmarkStart w:id="3" w:name="_Hlk132904234"/>
            <w:r w:rsidRPr="00B65017">
              <w:rPr>
                <w:rFonts w:eastAsiaTheme="minorEastAsia" w:cs="Arial"/>
                <w:sz w:val="18"/>
                <w:szCs w:val="18"/>
                <w:lang w:val="en-US" w:eastAsia="zh-CN"/>
              </w:rPr>
              <w:t xml:space="preserve">differentiate </w:t>
            </w:r>
            <w:bookmarkEnd w:id="3"/>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bl>
    <w:p w14:paraId="6AF5B5AF" w14:textId="77777777" w:rsidR="007B4DCD" w:rsidRDefault="007B4DCD">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afc"/>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40"/>
              <w:outlineLvl w:val="3"/>
              <w:rPr>
                <w:rFonts w:eastAsia="MS Mincho"/>
                <w:lang w:eastAsia="en-US"/>
              </w:rPr>
            </w:pPr>
            <w:bookmarkStart w:id="4" w:name="_Toc115428465"/>
            <w:bookmarkStart w:id="5"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4"/>
            <w:bookmarkEnd w:id="5"/>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afc"/>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bl>
    <w:p w14:paraId="7F7B1CC4" w14:textId="77777777" w:rsidR="007B4DCD" w:rsidRDefault="007B4DCD">
      <w:pPr>
        <w:pStyle w:val="Doc-text2"/>
        <w:ind w:left="0" w:firstLine="0"/>
      </w:pPr>
    </w:p>
    <w:p w14:paraId="310B9167" w14:textId="77777777" w:rsidR="007B4DCD" w:rsidRDefault="00BC4065">
      <w:pPr>
        <w:pStyle w:val="21"/>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afc"/>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等线"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微软雅黑"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aff4"/>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aff4"/>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lastRenderedPageBreak/>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等线"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等线"/>
              </w:rPr>
              <w:t>N/A</w:t>
            </w:r>
          </w:p>
        </w:tc>
        <w:tc>
          <w:tcPr>
            <w:tcW w:w="728" w:type="dxa"/>
          </w:tcPr>
          <w:p w14:paraId="3AD058FF" w14:textId="77777777" w:rsidR="007B4DCD" w:rsidRDefault="00BC4065">
            <w:pPr>
              <w:pStyle w:val="TAL"/>
              <w:jc w:val="center"/>
            </w:pPr>
            <w:r>
              <w:rPr>
                <w:rFonts w:eastAsia="等线"/>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lastRenderedPageBreak/>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afc"/>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6" w:name="OLE_LINK1"/>
            <w:r>
              <w:rPr>
                <w:rFonts w:eastAsiaTheme="minorEastAsia" w:cs="Arial"/>
                <w:sz w:val="18"/>
                <w:szCs w:val="18"/>
                <w:lang w:val="en-US" w:eastAsia="zh-CN"/>
              </w:rPr>
              <w:t>Yes</w:t>
            </w:r>
            <w:bookmarkEnd w:id="6"/>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lastRenderedPageBreak/>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21"/>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afc"/>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aff4"/>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r>
              <w:rPr>
                <w:rFonts w:eastAsiaTheme="minorEastAsia" w:cs="Arial" w:hint="eastAsia"/>
                <w:sz w:val="18"/>
                <w:szCs w:val="18"/>
                <w:lang w:val="en-US" w:eastAsia="zh-CN"/>
              </w:rPr>
              <w:t>a</w:t>
            </w:r>
            <w:proofErr w:type="spell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 xml:space="preserve">Option 3 </w:t>
            </w:r>
            <w:proofErr w:type="spellStart"/>
            <w:r w:rsidR="004818F7">
              <w:rPr>
                <w:rFonts w:eastAsiaTheme="minorEastAsia" w:cs="Arial"/>
                <w:sz w:val="18"/>
                <w:szCs w:val="18"/>
                <w:lang w:val="en-US" w:eastAsia="zh-CN"/>
              </w:rPr>
              <w:t>maybe</w:t>
            </w:r>
            <w:proofErr w:type="spellEnd"/>
            <w:r w:rsidR="004818F7">
              <w:rPr>
                <w:rFonts w:eastAsiaTheme="minorEastAsia" w:cs="Arial"/>
                <w:sz w:val="18"/>
                <w:szCs w:val="18"/>
                <w:lang w:val="en-US" w:eastAsia="zh-CN"/>
              </w:rPr>
              <w:t xml:space="preserv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hint="eastAsia"/>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21"/>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afc"/>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等线" w:cs="Arial" w:hint="eastAsia"/>
                <w:b/>
                <w:sz w:val="18"/>
                <w:szCs w:val="18"/>
                <w:lang w:eastAsia="en-US"/>
              </w:rPr>
              <w:t>Related</w:t>
            </w:r>
            <w:r>
              <w:rPr>
                <w:rFonts w:eastAsia="等线" w:cs="Arial"/>
                <w:b/>
                <w:sz w:val="18"/>
                <w:szCs w:val="18"/>
                <w:lang w:eastAsia="en-US"/>
              </w:rPr>
              <w:t xml:space="preserve"> </w:t>
            </w:r>
            <w:r>
              <w:rPr>
                <w:rFonts w:eastAsia="等线"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a6"/>
              <w:rPr>
                <w:rFonts w:eastAsia="等线"/>
                <w:sz w:val="18"/>
                <w:szCs w:val="18"/>
              </w:rPr>
            </w:pPr>
            <w:r>
              <w:rPr>
                <w:rFonts w:eastAsia="等线" w:hint="eastAsia"/>
                <w:sz w:val="18"/>
                <w:szCs w:val="18"/>
              </w:rPr>
              <w:t>P</w:t>
            </w:r>
            <w:r>
              <w:rPr>
                <w:rFonts w:eastAsia="等线"/>
                <w:sz w:val="18"/>
                <w:szCs w:val="18"/>
              </w:rPr>
              <w:t>roposal1:</w:t>
            </w:r>
            <w:r>
              <w:rPr>
                <w:bCs/>
                <w:sz w:val="18"/>
                <w:szCs w:val="18"/>
              </w:rPr>
              <w:t xml:space="preserve"> MIMO layers capability and bandwidth capability should at least be reported per direction (i.e. DL/UL) per FR for R18 MUSIM.</w:t>
            </w:r>
            <w:r>
              <w:rPr>
                <w:rFonts w:eastAsia="等线"/>
                <w:sz w:val="18"/>
                <w:szCs w:val="18"/>
              </w:rPr>
              <w:t xml:space="preserve"> </w:t>
            </w:r>
          </w:p>
          <w:p w14:paraId="0BE65DC6" w14:textId="77777777" w:rsidR="007B4DCD" w:rsidRDefault="00BC4065">
            <w:pPr>
              <w:pStyle w:val="a6"/>
              <w:rPr>
                <w:sz w:val="18"/>
                <w:szCs w:val="18"/>
              </w:rPr>
            </w:pPr>
            <w:r>
              <w:rPr>
                <w:rFonts w:eastAsia="等线" w:hint="eastAsia"/>
                <w:sz w:val="18"/>
                <w:szCs w:val="18"/>
              </w:rPr>
              <w:t>F</w:t>
            </w:r>
            <w:r>
              <w:rPr>
                <w:rFonts w:eastAsia="等线"/>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a6"/>
              <w:rPr>
                <w:rFonts w:eastAsia="等线"/>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afc"/>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等线"/>
              </w:rPr>
              <w:t>N/A</w:t>
            </w:r>
          </w:p>
        </w:tc>
        <w:tc>
          <w:tcPr>
            <w:tcW w:w="728" w:type="dxa"/>
          </w:tcPr>
          <w:p w14:paraId="1794B976" w14:textId="77777777" w:rsidR="007B4DCD" w:rsidRDefault="00BC4065">
            <w:pPr>
              <w:pStyle w:val="TAL"/>
              <w:jc w:val="center"/>
            </w:pPr>
            <w:r>
              <w:rPr>
                <w:rFonts w:eastAsia="等线"/>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等线"/>
              </w:rPr>
              <w:t>N/A</w:t>
            </w:r>
          </w:p>
        </w:tc>
        <w:tc>
          <w:tcPr>
            <w:tcW w:w="728" w:type="dxa"/>
          </w:tcPr>
          <w:p w14:paraId="4459A238" w14:textId="77777777" w:rsidR="007B4DCD" w:rsidRDefault="00BC4065">
            <w:pPr>
              <w:pStyle w:val="TAL"/>
              <w:jc w:val="center"/>
            </w:pPr>
            <w:r>
              <w:rPr>
                <w:rFonts w:eastAsia="等线"/>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afc"/>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 xml:space="preserve">This can </w:t>
            </w:r>
            <w:proofErr w:type="gramStart"/>
            <w:r>
              <w:rPr>
                <w:rFonts w:eastAsiaTheme="minorEastAsia" w:cs="Arial"/>
                <w:sz w:val="18"/>
                <w:szCs w:val="18"/>
                <w:lang w:val="en-US" w:eastAsia="zh-CN"/>
              </w:rPr>
              <w:t>done</w:t>
            </w:r>
            <w:proofErr w:type="gramEnd"/>
            <w:r>
              <w:rPr>
                <w:rFonts w:eastAsiaTheme="minorEastAsia" w:cs="Arial"/>
                <w:sz w:val="18"/>
                <w:szCs w:val="18"/>
                <w:lang w:val="en-US" w:eastAsia="zh-CN"/>
              </w:rPr>
              <w:t xml:space="preserv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bookmarkStart w:id="7" w:name="_GoBack"/>
            <w:bookmarkEnd w:id="7"/>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21"/>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w:t>
      </w:r>
      <w:r>
        <w:rPr>
          <w:rFonts w:eastAsiaTheme="minorEastAsia"/>
          <w:lang w:eastAsia="zh-CN"/>
        </w:rPr>
        <w:lastRenderedPageBreak/>
        <w:t xml:space="preserve">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afc"/>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31"/>
              <w:outlineLvl w:val="2"/>
              <w:rPr>
                <w:i/>
                <w:highlight w:val="yellow"/>
                <w:lang w:eastAsia="ko-KR"/>
              </w:rPr>
            </w:pPr>
            <w:bookmarkStart w:id="8" w:name="_Toc37296205"/>
            <w:bookmarkStart w:id="9" w:name="_Toc46490331"/>
            <w:bookmarkStart w:id="10" w:name="_Toc52752026"/>
            <w:bookmarkStart w:id="11" w:name="_Toc52796488"/>
            <w:bookmarkStart w:id="12" w:name="_Toc115557900"/>
            <w:r w:rsidRPr="00EA6D6E">
              <w:rPr>
                <w:i/>
                <w:highlight w:val="yellow"/>
                <w:lang w:eastAsia="ko-KR"/>
              </w:rPr>
              <w:t>5.4.6</w:t>
            </w:r>
            <w:r w:rsidRPr="00EA6D6E">
              <w:rPr>
                <w:i/>
                <w:highlight w:val="yellow"/>
                <w:lang w:eastAsia="ko-KR"/>
              </w:rPr>
              <w:tab/>
              <w:t>Power Headroom Reporting</w:t>
            </w:r>
            <w:bookmarkEnd w:id="8"/>
            <w:bookmarkEnd w:id="9"/>
            <w:bookmarkEnd w:id="10"/>
            <w:bookmarkEnd w:id="11"/>
            <w:bookmarkEnd w:id="12"/>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lastRenderedPageBreak/>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 xml:space="preserve">the power </w:t>
            </w:r>
            <w:proofErr w:type="spellStart"/>
            <w:r w:rsidR="001A60B8">
              <w:rPr>
                <w:rFonts w:eastAsiaTheme="minorEastAsia" w:cs="Arial"/>
                <w:sz w:val="18"/>
                <w:szCs w:val="18"/>
                <w:lang w:val="en-US" w:eastAsia="zh-CN"/>
              </w:rPr>
              <w:t>backoff</w:t>
            </w:r>
            <w:proofErr w:type="spellEnd"/>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bl>
    <w:p w14:paraId="1E5054CC" w14:textId="77777777" w:rsidR="007B4DCD" w:rsidRDefault="007B4DCD">
      <w:pPr>
        <w:pStyle w:val="Doc-text2"/>
        <w:ind w:left="0" w:firstLine="0"/>
      </w:pPr>
    </w:p>
    <w:p w14:paraId="0AD1E191" w14:textId="77777777" w:rsidR="007B4DCD" w:rsidRDefault="00BC4065">
      <w:pPr>
        <w:pStyle w:val="21"/>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afc"/>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proofErr w:type="gramStart"/>
            <w:r>
              <w:rPr>
                <w:rFonts w:eastAsiaTheme="minorEastAsia" w:cs="Arial"/>
                <w:sz w:val="18"/>
                <w:szCs w:val="18"/>
                <w:lang w:val="en-US" w:eastAsia="zh-CN"/>
              </w:rPr>
              <w:t>Therefore</w:t>
            </w:r>
            <w:proofErr w:type="gramEnd"/>
            <w:r>
              <w:rPr>
                <w:rFonts w:eastAsiaTheme="minorEastAsia" w:cs="Arial"/>
                <w:sz w:val="18"/>
                <w:szCs w:val="18"/>
                <w:lang w:val="en-US" w:eastAsia="zh-CN"/>
              </w:rPr>
              <w:t xml:space="preserv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7B9BF91C" w:rsidR="009A1D0B"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w:t>
            </w:r>
            <w:r w:rsidR="00FD43D4">
              <w:rPr>
                <w:rFonts w:eastAsiaTheme="minorEastAsia" w:cs="Arial"/>
                <w:sz w:val="18"/>
                <w:szCs w:val="18"/>
                <w:lang w:val="en-US" w:eastAsia="zh-CN"/>
              </w:rPr>
              <w:lastRenderedPageBreak/>
              <w:t xml:space="preserve">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bl>
    <w:p w14:paraId="6FACFBBE" w14:textId="77777777" w:rsidR="007B4DCD" w:rsidRDefault="007B4DCD">
      <w:pPr>
        <w:pStyle w:val="Doc-text2"/>
        <w:ind w:left="0" w:firstLine="0"/>
      </w:pPr>
    </w:p>
    <w:p w14:paraId="5A429784" w14:textId="77777777" w:rsidR="007B4DCD" w:rsidRDefault="00BC4065">
      <w:pPr>
        <w:pStyle w:val="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2E425" w14:textId="77777777" w:rsidR="009D707E" w:rsidRDefault="009D707E">
      <w:pPr>
        <w:spacing w:after="0"/>
      </w:pPr>
      <w:r>
        <w:separator/>
      </w:r>
    </w:p>
  </w:endnote>
  <w:endnote w:type="continuationSeparator" w:id="0">
    <w:p w14:paraId="38C6A8E2" w14:textId="77777777" w:rsidR="009D707E" w:rsidRDefault="009D7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C5E6" w14:textId="77777777" w:rsidR="000932BE" w:rsidRDefault="000932B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2B29" w14:textId="77777777" w:rsidR="009D707E" w:rsidRDefault="009D707E">
      <w:pPr>
        <w:spacing w:after="0"/>
      </w:pPr>
      <w:r>
        <w:separator/>
      </w:r>
    </w:p>
  </w:footnote>
  <w:footnote w:type="continuationSeparator" w:id="0">
    <w:p w14:paraId="3ACEBA4C" w14:textId="77777777" w:rsidR="009D707E" w:rsidRDefault="009D70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7DA3" w14:textId="77777777" w:rsidR="000932BE" w:rsidRDefault="000932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uiPriority w:val="99"/>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a2"/>
    <w:qFormat/>
  </w:style>
  <w:style w:type="character" w:customStyle="1" w:styleId="eop">
    <w:name w:val="eop"/>
    <w:basedOn w:val="a2"/>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a1"/>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a1"/>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a1"/>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FD1488-A2AF-4AA0-9370-962A6699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7187</Words>
  <Characters>40969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vivo-wenjuan</cp:lastModifiedBy>
  <cp:revision>36</cp:revision>
  <cp:lastPrinted>2008-01-31T07:09:00Z</cp:lastPrinted>
  <dcterms:created xsi:type="dcterms:W3CDTF">2023-04-21T02:30:00Z</dcterms:created>
  <dcterms:modified xsi:type="dcterms:W3CDTF">2023-04-21T03:47:00Z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