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4BA7AB23" w:rsidR="00D9011A" w:rsidRDefault="00D9011A" w:rsidP="00D9011A">
      <w:pPr>
        <w:pStyle w:val="Header"/>
      </w:pPr>
      <w:r>
        <w:t>3GPP TSG-RAN WG2 Meeting #</w:t>
      </w:r>
      <w:r w:rsidR="0045232E">
        <w:t>12</w:t>
      </w:r>
      <w:r w:rsidR="00F33BA8">
        <w:t>1</w:t>
      </w:r>
      <w:r>
        <w:tab/>
      </w:r>
      <w:hyperlink r:id="rId13" w:history="1">
        <w:r w:rsidR="00573D4F">
          <w:rPr>
            <w:rStyle w:val="Hyperlink"/>
          </w:rPr>
          <w:t>R2-230</w:t>
        </w:r>
        <w:r w:rsidR="00251F36">
          <w:rPr>
            <w:rStyle w:val="Hyperlink"/>
          </w:rPr>
          <w:t>xxx</w:t>
        </w:r>
      </w:hyperlink>
      <w:r w:rsidR="00251F36">
        <w:rPr>
          <w:rStyle w:val="Hyperlink"/>
        </w:rPr>
        <w:t>x</w:t>
      </w:r>
    </w:p>
    <w:p w14:paraId="600D17C6" w14:textId="29D8D21D" w:rsidR="00D9011A" w:rsidRDefault="00F33BA8" w:rsidP="00D9011A">
      <w:pPr>
        <w:pStyle w:val="Header"/>
      </w:pPr>
      <w:r>
        <w:t xml:space="preserve">Athens, </w:t>
      </w:r>
      <w:proofErr w:type="spellStart"/>
      <w:r>
        <w:t>Greece</w:t>
      </w:r>
      <w:proofErr w:type="spellEnd"/>
      <w:r w:rsidR="00D9011A">
        <w:t xml:space="preserve">, </w:t>
      </w:r>
      <w:proofErr w:type="spellStart"/>
      <w:r>
        <w:t>February</w:t>
      </w:r>
      <w:proofErr w:type="spellEnd"/>
      <w:r>
        <w:t>-March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XR, </w:t>
      </w:r>
      <w:proofErr w:type="spellStart"/>
      <w:r>
        <w:rPr>
          <w:b/>
          <w:sz w:val="24"/>
        </w:rPr>
        <w:t>QoE</w:t>
      </w:r>
      <w:proofErr w:type="spellEnd"/>
      <w:r>
        <w:rPr>
          <w:b/>
          <w:sz w:val="24"/>
        </w:rPr>
        <w:t xml:space="preserv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r>
      <w:proofErr w:type="gramStart"/>
      <w:r>
        <w:t>Also</w:t>
      </w:r>
      <w:proofErr w:type="gramEnd"/>
      <w:r>
        <w:t xml:space="preserve">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2FDD0EED" w:rsid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00F33BA8">
        <w:t xml:space="preserve"> (</w:t>
      </w:r>
      <w:proofErr w:type="gramStart"/>
      <w:r w:rsidR="00F33BA8">
        <w:t>e.g.</w:t>
      </w:r>
      <w:proofErr w:type="gramEnd"/>
      <w:r w:rsidR="00F33BA8">
        <w:t xml:space="preserve"> discussion </w:t>
      </w:r>
      <w:proofErr w:type="spellStart"/>
      <w:r w:rsidR="00F33BA8">
        <w:t>tdoc</w:t>
      </w:r>
      <w:proofErr w:type="spellEnd"/>
      <w:r w:rsidR="00F33BA8">
        <w:t xml:space="preserve"> and CR </w:t>
      </w:r>
      <w:proofErr w:type="spellStart"/>
      <w:r w:rsidR="00F33BA8">
        <w:t>tdoc</w:t>
      </w:r>
      <w:proofErr w:type="spellEnd"/>
      <w:r w:rsidR="00F33BA8">
        <w:t xml:space="preserve">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 xml:space="preserve">NOTE: the email discussion deadlines are meant to allow at least all regions to have one day to comment (other than weekend) </w:t>
      </w:r>
      <w:proofErr w:type="gramStart"/>
      <w:r w:rsidRPr="003313C3">
        <w:rPr>
          <w:b/>
          <w:bCs/>
        </w:rPr>
        <w:t>and also</w:t>
      </w:r>
      <w:proofErr w:type="gramEnd"/>
      <w:r w:rsidRPr="003313C3">
        <w:rPr>
          <w:b/>
          <w:bCs/>
        </w:rPr>
        <w:t xml:space="preserve">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0"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1" w:name="_Hlk116054389"/>
    </w:p>
    <w:bookmarkEnd w:id="1"/>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2" w:name="_Hlk48551881"/>
      <w:r w:rsidRPr="005C3F3F">
        <w:rPr>
          <w:b/>
        </w:rPr>
        <w:t>Organizational</w:t>
      </w:r>
    </w:p>
    <w:p w14:paraId="1B9C97E1" w14:textId="5095ECF3" w:rsidR="00236177" w:rsidRPr="005C3F3F" w:rsidRDefault="00236177" w:rsidP="00236177">
      <w:pPr>
        <w:pStyle w:val="EmailDiscussion"/>
        <w:rPr>
          <w:rFonts w:eastAsia="Times New Roman"/>
          <w:szCs w:val="20"/>
        </w:rPr>
      </w:pPr>
      <w:bookmarkStart w:id="3" w:name="_Hlk41901868"/>
      <w:bookmarkStart w:id="4" w:name="_Hlk93314208"/>
      <w:r w:rsidRPr="005C3F3F">
        <w:t>[</w:t>
      </w:r>
      <w:bookmarkStart w:id="5" w:name="_Hlk93314176"/>
      <w:r w:rsidRPr="005C3F3F">
        <w:t>AT1</w:t>
      </w:r>
      <w:r>
        <w:t>2</w:t>
      </w:r>
      <w:r w:rsidR="00983277">
        <w:t>1</w:t>
      </w:r>
      <w:r w:rsidR="00FB0362">
        <w:t>bis-e</w:t>
      </w:r>
      <w:r w:rsidRPr="005C3F3F">
        <w:t>][200] Organizational –</w:t>
      </w:r>
      <w:bookmarkEnd w:id="5"/>
      <w:r>
        <w:t xml:space="preserve"> LTE legacy, 71 GHz, DCCA, Multi-SIM, RAN slicing, </w:t>
      </w:r>
      <w:proofErr w:type="spellStart"/>
      <w:r>
        <w:t>QoE</w:t>
      </w:r>
      <w:proofErr w:type="spellEnd"/>
      <w:r>
        <w:t xml:space="preserve"> and XR (RAN2 VC)</w:t>
      </w:r>
    </w:p>
    <w:bookmarkEnd w:id="3"/>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p w14:paraId="537D83EA" w14:textId="77777777" w:rsidR="00236177" w:rsidRPr="005C3F3F" w:rsidRDefault="00236177" w:rsidP="00236177">
      <w:pPr>
        <w:pStyle w:val="EmailDiscussion2"/>
        <w:numPr>
          <w:ilvl w:val="2"/>
          <w:numId w:val="4"/>
        </w:numPr>
        <w:tabs>
          <w:tab w:val="clear" w:pos="1622"/>
        </w:tabs>
      </w:pPr>
      <w:r w:rsidRPr="005C3F3F">
        <w:t xml:space="preserve">Share plans for the meetings and list of ongoing email discussions for the sessions </w:t>
      </w:r>
    </w:p>
    <w:p w14:paraId="113A994D" w14:textId="77777777" w:rsidR="00236177" w:rsidRPr="005C3F3F" w:rsidRDefault="00236177" w:rsidP="00236177">
      <w:pPr>
        <w:pStyle w:val="EmailDiscussion2"/>
        <w:numPr>
          <w:ilvl w:val="2"/>
          <w:numId w:val="4"/>
        </w:numPr>
        <w:tabs>
          <w:tab w:val="clear" w:pos="1622"/>
        </w:tabs>
      </w:pPr>
      <w:r w:rsidRPr="005C3F3F">
        <w:t xml:space="preserve">Share meetings notes and agreements for review and endorsement </w:t>
      </w:r>
    </w:p>
    <w:p w14:paraId="1017EB07" w14:textId="77777777" w:rsidR="00236177" w:rsidRPr="005C3F3F" w:rsidRDefault="00236177" w:rsidP="00236177">
      <w:pPr>
        <w:pStyle w:val="EmailDiscussion2"/>
        <w:numPr>
          <w:ilvl w:val="2"/>
          <w:numId w:val="4"/>
        </w:numPr>
        <w:tabs>
          <w:tab w:val="clear" w:pos="1622"/>
        </w:tabs>
      </w:pPr>
      <w:r w:rsidRPr="005C3F3F">
        <w:t>Flag LSs and in-principle agreed CRs for discussion</w:t>
      </w:r>
    </w:p>
    <w:p w14:paraId="00A02D09" w14:textId="77777777" w:rsidR="00236177" w:rsidRPr="005C3F3F" w:rsidRDefault="00236177" w:rsidP="00236177">
      <w:pPr>
        <w:pStyle w:val="EmailDiscussion2"/>
        <w:rPr>
          <w:u w:val="single"/>
        </w:rPr>
      </w:pPr>
      <w:r w:rsidRPr="005C3F3F">
        <w:t xml:space="preserve">      </w:t>
      </w:r>
      <w:r w:rsidRPr="005C3F3F">
        <w:rPr>
          <w:u w:val="single"/>
        </w:rPr>
        <w:t xml:space="preserve">Intended outcome (for LS discussion): </w:t>
      </w:r>
    </w:p>
    <w:p w14:paraId="1BEC5C4F" w14:textId="77777777" w:rsidR="00236177" w:rsidRPr="005C3F3F" w:rsidRDefault="00236177" w:rsidP="00236177">
      <w:pPr>
        <w:pStyle w:val="EmailDiscussion2"/>
        <w:numPr>
          <w:ilvl w:val="2"/>
          <w:numId w:val="9"/>
        </w:numPr>
        <w:tabs>
          <w:tab w:val="clear" w:pos="1622"/>
        </w:tabs>
        <w:ind w:left="1980"/>
      </w:pPr>
      <w:r w:rsidRPr="005C3F3F">
        <w:t>General information sharing about the sessions</w:t>
      </w:r>
    </w:p>
    <w:bookmarkEnd w:id="4"/>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6" w:name="_Hlk72843962"/>
      <w:bookmarkStart w:id="7" w:name="_Hlk38212659"/>
      <w:bookmarkStart w:id="8" w:name="_Hlk34070712"/>
      <w:bookmarkStart w:id="9" w:name="_Hlk34074454"/>
      <w:bookmarkStart w:id="10" w:name="_Hlk41897198"/>
      <w:bookmarkStart w:id="11" w:name="_Hlk102913064"/>
      <w:bookmarkStart w:id="12"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r>
        <w:t>[AT121bis-e][</w:t>
      </w:r>
      <w:proofErr w:type="gramStart"/>
      <w:r>
        <w:t>210][</w:t>
      </w:r>
      <w:proofErr w:type="gramEnd"/>
      <w:r>
        <w:t>XR] Retransmission-less CG for XR (Huawei)</w:t>
      </w:r>
    </w:p>
    <w:p w14:paraId="0DC18E42" w14:textId="05D2EE1C"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0111E8">
          <w:rPr>
            <w:rStyle w:val="Hyperlink"/>
          </w:rPr>
          <w:t>R2-2302584</w:t>
        </w:r>
      </w:hyperlink>
      <w:r>
        <w:t>).</w:t>
      </w:r>
      <w:r w:rsidRPr="00BC43E6">
        <w:t xml:space="preserve"> </w:t>
      </w:r>
      <w:r>
        <w:t xml:space="preserve">Can also provide </w:t>
      </w:r>
      <w:proofErr w:type="spellStart"/>
      <w:r>
        <w:t>draftCR</w:t>
      </w:r>
      <w:proofErr w:type="spellEnd"/>
      <w:r>
        <w:t xml:space="preserve"> illustrating the changes.</w:t>
      </w:r>
    </w:p>
    <w:p w14:paraId="557B2BE1" w14:textId="0519CAED" w:rsidR="00905971" w:rsidRDefault="00905971" w:rsidP="00905971">
      <w:pPr>
        <w:pStyle w:val="EmailDiscussion2"/>
      </w:pPr>
      <w:r>
        <w:tab/>
        <w:t xml:space="preserve">Intended outcome: Discussion report in </w:t>
      </w:r>
      <w:hyperlink r:id="rId15" w:history="1">
        <w:r w:rsidR="000111E8">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w:t>
      </w:r>
      <w:proofErr w:type="gramStart"/>
      <w:r>
        <w:t>220][</w:t>
      </w:r>
      <w:proofErr w:type="spellStart"/>
      <w:proofErr w:type="gramEnd"/>
      <w:r>
        <w:t>QoE</w:t>
      </w:r>
      <w:proofErr w:type="spellEnd"/>
      <w:r>
        <w:t>] SRB5 configuration and usage (China Unicom)</w:t>
      </w:r>
    </w:p>
    <w:p w14:paraId="7A3656C7" w14:textId="77777777" w:rsidR="00747F6C" w:rsidRDefault="00747F6C" w:rsidP="00747F6C">
      <w:pPr>
        <w:pStyle w:val="EmailDiscussion2"/>
      </w:pPr>
      <w:r>
        <w:tab/>
        <w:t xml:space="preserve">Scope: Discuss how the SRB5 is configured by MN/SN, how does switching the reporting leg and </w:t>
      </w:r>
      <w:proofErr w:type="spellStart"/>
      <w:r>
        <w:t>QoE</w:t>
      </w:r>
      <w:proofErr w:type="spellEnd"/>
      <w:r>
        <w:t xml:space="preserve"> pause work. Attempt to provide proposal on agreeable details as well as details requiring further discussion.</w:t>
      </w:r>
    </w:p>
    <w:p w14:paraId="11AC196A" w14:textId="7FF9422A" w:rsidR="00747F6C" w:rsidRDefault="00747F6C" w:rsidP="00747F6C">
      <w:pPr>
        <w:pStyle w:val="EmailDiscussion2"/>
      </w:pPr>
      <w:r>
        <w:tab/>
        <w:t xml:space="preserve">Intended outcome: Discussion report in </w:t>
      </w:r>
      <w:hyperlink r:id="rId16" w:history="1">
        <w:r w:rsidR="000111E8">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w:t>
      </w:r>
      <w:proofErr w:type="gramStart"/>
      <w:r>
        <w:t>230][</w:t>
      </w:r>
      <w:proofErr w:type="gramEnd"/>
      <w:r>
        <w:t>MUSIM] UE capability restrictions (vivo)</w:t>
      </w:r>
    </w:p>
    <w:p w14:paraId="55A27915" w14:textId="77777777" w:rsidR="006A2075" w:rsidRDefault="006A2075" w:rsidP="006A2075">
      <w:pPr>
        <w:pStyle w:val="EmailDiscussion2"/>
      </w:pPr>
      <w:r>
        <w:tab/>
        <w:t>Scope: Discuss and attempt to converge on the set of UE capabilities allowed to change for MUSIM.</w:t>
      </w:r>
    </w:p>
    <w:p w14:paraId="550C04E0" w14:textId="607C0B9F" w:rsidR="006A2075" w:rsidRDefault="006A2075" w:rsidP="006A2075">
      <w:pPr>
        <w:pStyle w:val="EmailDiscussion2"/>
      </w:pPr>
      <w:r>
        <w:tab/>
        <w:t xml:space="preserve">Intended outcome: Discussion report in </w:t>
      </w:r>
      <w:hyperlink r:id="rId17" w:history="1">
        <w:r w:rsidR="000111E8">
          <w:rPr>
            <w:rStyle w:val="Hyperlink"/>
          </w:rPr>
          <w:t>R2-2304397</w:t>
        </w:r>
      </w:hyperlink>
    </w:p>
    <w:p w14:paraId="286D9DF7" w14:textId="77777777" w:rsidR="0056258E" w:rsidRDefault="0056258E" w:rsidP="0056258E">
      <w:pPr>
        <w:pStyle w:val="EmailDiscussion2"/>
      </w:pPr>
      <w:r>
        <w:tab/>
        <w:t>Deadline:  Deadline 2</w:t>
      </w:r>
    </w:p>
    <w:p w14:paraId="588B8230" w14:textId="77777777" w:rsidR="006A2075" w:rsidRDefault="006A2075" w:rsidP="00236177">
      <w:pPr>
        <w:pStyle w:val="EmailDiscussion2"/>
      </w:pPr>
    </w:p>
    <w:p w14:paraId="64B3264A" w14:textId="610D7191" w:rsidR="00236177" w:rsidRDefault="00236177" w:rsidP="00236177">
      <w:pPr>
        <w:spacing w:before="240" w:after="60"/>
        <w:outlineLvl w:val="8"/>
        <w:rPr>
          <w:b/>
        </w:rPr>
      </w:pPr>
      <w:r>
        <w:rPr>
          <w:b/>
        </w:rPr>
        <w:t>AT-meeting offline discussions (</w:t>
      </w:r>
      <w:r w:rsidR="0037213B">
        <w:rPr>
          <w:b/>
        </w:rPr>
        <w:t xml:space="preserve">TBD – </w:t>
      </w:r>
      <w:r>
        <w:rPr>
          <w:b/>
        </w:rPr>
        <w:t xml:space="preserve">started </w:t>
      </w:r>
      <w:r w:rsidR="0037213B">
        <w:rPr>
          <w:b/>
        </w:rPr>
        <w:t xml:space="preserve">only </w:t>
      </w:r>
      <w:r>
        <w:rPr>
          <w:b/>
        </w:rPr>
        <w:t xml:space="preserve">after </w:t>
      </w:r>
      <w:r w:rsidR="00A74CAD">
        <w:rPr>
          <w:b/>
        </w:rPr>
        <w:t xml:space="preserve">relevant </w:t>
      </w:r>
      <w:r>
        <w:rPr>
          <w:b/>
        </w:rPr>
        <w:t>online session)</w:t>
      </w:r>
    </w:p>
    <w:p w14:paraId="6D83E129" w14:textId="70173E6B" w:rsidR="006A2075" w:rsidRDefault="006A2075" w:rsidP="006A2075">
      <w:pPr>
        <w:pStyle w:val="EmailDiscussion"/>
      </w:pPr>
      <w:bookmarkStart w:id="13" w:name="_Hlk132614014"/>
      <w:r>
        <w:t>[AT121bis-e][</w:t>
      </w:r>
      <w:proofErr w:type="gramStart"/>
      <w:r>
        <w:t>221][</w:t>
      </w:r>
      <w:proofErr w:type="spellStart"/>
      <w:proofErr w:type="gramEnd"/>
      <w:r>
        <w:t>QoE</w:t>
      </w:r>
      <w:proofErr w:type="spellEnd"/>
      <w:r>
        <w:t xml:space="preserve">] LS replies to </w:t>
      </w:r>
      <w:proofErr w:type="spellStart"/>
      <w:r w:rsidR="003672B3">
        <w:t>QoE</w:t>
      </w:r>
      <w:proofErr w:type="spellEnd"/>
      <w:r>
        <w:t xml:space="preserve"> (Huawei)</w:t>
      </w:r>
    </w:p>
    <w:p w14:paraId="7761D89E" w14:textId="3C39DF59" w:rsidR="006A2075" w:rsidRDefault="006A2075" w:rsidP="006A2075">
      <w:pPr>
        <w:pStyle w:val="EmailDiscussion2"/>
      </w:pPr>
      <w:r>
        <w:lastRenderedPageBreak/>
        <w:tab/>
        <w:t xml:space="preserve">Scope: </w:t>
      </w:r>
      <w:r w:rsidR="003672B3">
        <w:t>Determine whether to send replies to LSs received from other groups (</w:t>
      </w:r>
      <w:proofErr w:type="gramStart"/>
      <w:r w:rsidR="003672B3">
        <w:t>e.g.</w:t>
      </w:r>
      <w:proofErr w:type="gramEnd"/>
      <w:r w:rsidR="003672B3">
        <w:t xml:space="preserve"> </w:t>
      </w:r>
      <w:r w:rsidR="00284975">
        <w:t xml:space="preserve">RAN3, </w:t>
      </w:r>
      <w:r>
        <w:t>SA4 and SA5</w:t>
      </w:r>
      <w:r w:rsidR="003672B3">
        <w:t>)</w:t>
      </w:r>
      <w:r>
        <w:t xml:space="preserve"> and attempt to provide RAN2 reply</w:t>
      </w:r>
      <w:r w:rsidR="003672B3">
        <w:t>. If LS reply is agree</w:t>
      </w:r>
      <w:r w:rsidR="0039279D">
        <w:t>able</w:t>
      </w:r>
      <w:r w:rsidR="003672B3">
        <w:t>, discussion should also determine what to reply and what the target groups are (for To and Cc)</w:t>
      </w:r>
      <w:r>
        <w:t>.</w:t>
      </w:r>
    </w:p>
    <w:p w14:paraId="7FC00B39" w14:textId="5E7AAB05" w:rsidR="006A2075" w:rsidRDefault="006A2075" w:rsidP="006A2075">
      <w:pPr>
        <w:pStyle w:val="EmailDiscussion2"/>
      </w:pPr>
      <w:r>
        <w:tab/>
        <w:t xml:space="preserve">Intended outcome: LS out to SA4/SA5 in </w:t>
      </w:r>
      <w:hyperlink r:id="rId18" w:history="1">
        <w:r w:rsidR="000111E8">
          <w:rPr>
            <w:rStyle w:val="Hyperlink"/>
          </w:rPr>
          <w:t>R2-2304396</w:t>
        </w:r>
      </w:hyperlink>
    </w:p>
    <w:p w14:paraId="057B8438" w14:textId="77777777" w:rsidR="006A2075" w:rsidRDefault="006A2075" w:rsidP="006A2075">
      <w:pPr>
        <w:pStyle w:val="EmailDiscussion2"/>
      </w:pPr>
      <w:r>
        <w:tab/>
        <w:t>Deadline:  Deadline 4</w:t>
      </w:r>
    </w:p>
    <w:bookmarkEnd w:id="13"/>
    <w:p w14:paraId="6BF71203" w14:textId="77777777" w:rsidR="006A2075" w:rsidRDefault="006A2075" w:rsidP="0037213B">
      <w:pPr>
        <w:pStyle w:val="EmailDiscussion2"/>
      </w:pPr>
    </w:p>
    <w:bookmarkEnd w:id="2"/>
    <w:bookmarkEnd w:id="6"/>
    <w:bookmarkEnd w:id="7"/>
    <w:bookmarkEnd w:id="8"/>
    <w:bookmarkEnd w:id="9"/>
    <w:bookmarkEnd w:id="10"/>
    <w:bookmarkEnd w:id="11"/>
    <w:bookmarkEnd w:id="12"/>
    <w:p w14:paraId="474FEC82" w14:textId="5DD4043C" w:rsidR="00A16D7C" w:rsidRDefault="00A16D7C" w:rsidP="00A16D7C">
      <w:pPr>
        <w:pStyle w:val="EmailDiscussion"/>
      </w:pPr>
      <w:r>
        <w:t>[AT121bis-e][</w:t>
      </w:r>
      <w:proofErr w:type="gramStart"/>
      <w:r>
        <w:t>231][</w:t>
      </w:r>
      <w:proofErr w:type="gramEnd"/>
      <w:r>
        <w:t>MUSIM] RAN4 aspects of MUSIM (</w:t>
      </w:r>
      <w:r w:rsidR="0025444C">
        <w:t>Samsung</w:t>
      </w:r>
      <w:r>
        <w:t>)</w:t>
      </w:r>
    </w:p>
    <w:p w14:paraId="60312452" w14:textId="77777777" w:rsidR="00A16D7C" w:rsidRDefault="00A16D7C" w:rsidP="00A16D7C">
      <w:pPr>
        <w:pStyle w:val="EmailDiscussion2"/>
      </w:pPr>
      <w:r>
        <w:tab/>
        <w:t xml:space="preserve">Scope: Discuss what to do for MUSIM gap priorities (based on RAN4 LS): Can UE indicate gap priority preference? Is the gap priority applicable to aperiodic gaps? Are there any RAN4 impacts on maximum UL power change? </w:t>
      </w:r>
    </w:p>
    <w:p w14:paraId="584B499C" w14:textId="19E868C4" w:rsidR="00A16D7C" w:rsidRDefault="00A16D7C" w:rsidP="00A16D7C">
      <w:pPr>
        <w:pStyle w:val="EmailDiscussion2"/>
      </w:pPr>
      <w:r>
        <w:tab/>
        <w:t>Intended outcome: Discussion report</w:t>
      </w:r>
      <w:r w:rsidR="009805B1">
        <w:t xml:space="preserve"> in </w:t>
      </w:r>
      <w:hyperlink r:id="rId19" w:history="1">
        <w:r w:rsidR="000111E8">
          <w:rPr>
            <w:rStyle w:val="Hyperlink"/>
          </w:rPr>
          <w:t>R2-2304398</w:t>
        </w:r>
      </w:hyperlink>
    </w:p>
    <w:p w14:paraId="41820CEC" w14:textId="77777777" w:rsidR="0056258E" w:rsidRDefault="0056258E" w:rsidP="0056258E">
      <w:pPr>
        <w:pStyle w:val="EmailDiscussion2"/>
      </w:pPr>
      <w:r>
        <w:tab/>
        <w:t>Deadline:  Deadline 2</w:t>
      </w:r>
    </w:p>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4" w:name="OLE_LINK58"/>
      <w:r>
        <w:t xml:space="preserve">Inactive period, no email discussions.  </w:t>
      </w:r>
      <w:bookmarkEnd w:id="14"/>
    </w:p>
    <w:p w14:paraId="048F98EB" w14:textId="77777777" w:rsidR="008505F7" w:rsidRDefault="008505F7" w:rsidP="008505F7">
      <w:pPr>
        <w:ind w:left="4046" w:hanging="4046"/>
      </w:pPr>
      <w:r>
        <w:t>April 7</w:t>
      </w:r>
      <w:r w:rsidRPr="00090E94">
        <w:rPr>
          <w:vertAlign w:val="superscript"/>
        </w:rPr>
        <w:t>th</w:t>
      </w:r>
      <w:proofErr w:type="gramStart"/>
      <w:r>
        <w:t xml:space="preserve"> </w:t>
      </w:r>
      <w:bookmarkStart w:id="15" w:name="OLE_LINK59"/>
      <w:bookmarkStart w:id="16" w:name="OLE_LINK60"/>
      <w:r>
        <w:t>1000</w:t>
      </w:r>
      <w:proofErr w:type="gramEnd"/>
      <w:r>
        <w:t xml:space="preserve"> UTC</w:t>
      </w:r>
      <w:r>
        <w:tab/>
      </w:r>
      <w:proofErr w:type="spellStart"/>
      <w:r w:rsidRPr="00803407">
        <w:rPr>
          <w:b/>
          <w:bCs/>
        </w:rPr>
        <w:t>Tdoc</w:t>
      </w:r>
      <w:proofErr w:type="spellEnd"/>
      <w:r w:rsidRPr="00803407">
        <w:rPr>
          <w:b/>
          <w:bCs/>
        </w:rPr>
        <w:t xml:space="preserve"> Submission Deadline</w:t>
      </w:r>
      <w:r>
        <w:t>.</w:t>
      </w:r>
      <w:bookmarkEnd w:id="15"/>
      <w:bookmarkEnd w:id="16"/>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Deadline Short Email Discussions (limited possibility - for very short email discussions, if needed short email discussion can be started 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proofErr w:type="gramStart"/>
      <w:r>
        <w:t xml:space="preserve"> 1000</w:t>
      </w:r>
      <w:proofErr w:type="gramEnd"/>
      <w:r>
        <w:t xml:space="preserve"> UTC</w:t>
      </w:r>
      <w:r>
        <w:tab/>
      </w:r>
      <w:proofErr w:type="spellStart"/>
      <w:r w:rsidRPr="008C0BFD">
        <w:t>Td</w:t>
      </w:r>
      <w:r>
        <w:t>oc</w:t>
      </w:r>
      <w:proofErr w:type="spellEnd"/>
      <w:r>
        <w:t xml:space="preserve">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17" w:name="OLE_LINK7"/>
            <w:bookmarkStart w:id="18" w:name="OLE_LINK8"/>
            <w:r>
              <w:rPr>
                <w:rFonts w:cs="Arial"/>
                <w:b/>
                <w:sz w:val="16"/>
                <w:szCs w:val="16"/>
              </w:rPr>
              <w:t xml:space="preserve">Offline GTW Session </w:t>
            </w:r>
            <w:bookmarkEnd w:id="17"/>
            <w:bookmarkEnd w:id="18"/>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19" w:name="OLE_LINK13"/>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bookmarkEnd w:id="19"/>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0" w:name="OLE_LINK25"/>
            <w:bookmarkStart w:id="21" w:name="OLE_LINK26"/>
            <w:r w:rsidRPr="000C476D">
              <w:rPr>
                <w:rFonts w:cs="Arial"/>
                <w:sz w:val="16"/>
                <w:szCs w:val="16"/>
              </w:rPr>
              <w:t xml:space="preserve">NR18 Mobility </w:t>
            </w:r>
            <w:proofErr w:type="spellStart"/>
            <w:r w:rsidRPr="000C476D">
              <w:rPr>
                <w:rFonts w:cs="Arial"/>
                <w:sz w:val="16"/>
                <w:szCs w:val="16"/>
              </w:rPr>
              <w:t>Enh</w:t>
            </w:r>
            <w:proofErr w:type="spellEnd"/>
            <w:r w:rsidRPr="000C476D">
              <w:rPr>
                <w:rFonts w:cs="Arial"/>
                <w:sz w:val="16"/>
                <w:szCs w:val="16"/>
              </w:rPr>
              <w:t xml:space="preserve"> [2] (Johan)</w:t>
            </w:r>
          </w:p>
          <w:bookmarkEnd w:id="20"/>
          <w:bookmarkEnd w:id="21"/>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25F497C0"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0" w:history="1">
              <w:r>
                <w:rPr>
                  <w:rStyle w:val="Hyperlink"/>
                  <w:rFonts w:cs="Arial"/>
                  <w:sz w:val="16"/>
                  <w:szCs w:val="16"/>
                  <w:highlight w:val="yellow"/>
                </w:rPr>
                <w:t>R2-2302715</w:t>
              </w:r>
            </w:hyperlink>
            <w:r w:rsidRPr="00C95C1C">
              <w:rPr>
                <w:rFonts w:cs="Arial"/>
                <w:sz w:val="16"/>
                <w:szCs w:val="16"/>
                <w:highlight w:val="yellow"/>
              </w:rPr>
              <w:t>), SA2/SA4 status (</w:t>
            </w:r>
            <w:hyperlink r:id="rId21" w:history="1">
              <w:r>
                <w:rPr>
                  <w:rStyle w:val="Hyperlink"/>
                  <w:rFonts w:cs="Arial"/>
                  <w:sz w:val="16"/>
                  <w:szCs w:val="16"/>
                  <w:highlight w:val="yellow"/>
                </w:rPr>
                <w:t>R2-2302716</w:t>
              </w:r>
            </w:hyperlink>
            <w:r w:rsidRPr="00C95C1C">
              <w:rPr>
                <w:rFonts w:cs="Arial"/>
                <w:sz w:val="16"/>
                <w:szCs w:val="16"/>
                <w:highlight w:val="yellow"/>
              </w:rPr>
              <w:t>/</w:t>
            </w:r>
            <w:hyperlink r:id="rId22" w:history="1">
              <w:r>
                <w:rPr>
                  <w:rStyle w:val="Hyperlink"/>
                  <w:rFonts w:cs="Arial"/>
                  <w:sz w:val="16"/>
                  <w:szCs w:val="16"/>
                  <w:highlight w:val="yellow"/>
                </w:rPr>
                <w:t>R2-2302717</w:t>
              </w:r>
            </w:hyperlink>
            <w:r w:rsidRPr="00C95C1C">
              <w:rPr>
                <w:rFonts w:cs="Arial"/>
                <w:sz w:val="16"/>
                <w:szCs w:val="16"/>
                <w:highlight w:val="yellow"/>
              </w:rPr>
              <w:t>), Stage-2 running CR (</w:t>
            </w:r>
            <w:hyperlink r:id="rId23" w:history="1">
              <w:r>
                <w:rPr>
                  <w:rStyle w:val="Hyperlink"/>
                  <w:rFonts w:cs="Arial"/>
                  <w:sz w:val="16"/>
                  <w:szCs w:val="16"/>
                  <w:highlight w:val="yellow"/>
                </w:rPr>
                <w:t>R2-2302718</w:t>
              </w:r>
            </w:hyperlink>
            <w:r w:rsidRPr="00C95C1C">
              <w:rPr>
                <w:rFonts w:cs="Arial"/>
                <w:sz w:val="16"/>
                <w:szCs w:val="16"/>
                <w:highlight w:val="yellow"/>
              </w:rPr>
              <w:t>)</w:t>
            </w:r>
          </w:p>
          <w:p w14:paraId="735F2604" w14:textId="79514757"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4" w:history="1">
              <w:r>
                <w:rPr>
                  <w:rStyle w:val="Hyperlink"/>
                  <w:rFonts w:cs="Arial"/>
                  <w:sz w:val="16"/>
                  <w:szCs w:val="16"/>
                  <w:highlight w:val="yellow"/>
                </w:rPr>
                <w:t>R2-2302515</w:t>
              </w:r>
            </w:hyperlink>
            <w:r w:rsidRPr="00654852">
              <w:rPr>
                <w:rFonts w:cs="Arial"/>
                <w:sz w:val="16"/>
                <w:szCs w:val="16"/>
                <w:highlight w:val="yellow"/>
              </w:rPr>
              <w:t xml:space="preserve">, </w:t>
            </w:r>
            <w:hyperlink r:id="rId25" w:history="1">
              <w:r>
                <w:rPr>
                  <w:rStyle w:val="Hyperlink"/>
                  <w:rFonts w:cs="Arial"/>
                  <w:sz w:val="16"/>
                  <w:szCs w:val="16"/>
                  <w:highlight w:val="yellow"/>
                </w:rPr>
                <w:t>R2-2303862</w:t>
              </w:r>
            </w:hyperlink>
            <w:r>
              <w:rPr>
                <w:rStyle w:val="Hyperlink"/>
                <w:rFonts w:cs="Arial"/>
                <w:sz w:val="16"/>
                <w:szCs w:val="16"/>
                <w:highlight w:val="yellow"/>
              </w:rPr>
              <w:t xml:space="preserve">, </w:t>
            </w:r>
            <w:hyperlink r:id="rId26" w:history="1">
              <w:r>
                <w:rPr>
                  <w:rStyle w:val="Hyperlink"/>
                  <w:rFonts w:cs="Arial"/>
                  <w:sz w:val="16"/>
                  <w:szCs w:val="16"/>
                  <w:highlight w:val="yellow"/>
                </w:rPr>
                <w:t>R2-2302851</w:t>
              </w:r>
            </w:hyperlink>
            <w:r w:rsidRPr="00654852">
              <w:rPr>
                <w:rFonts w:cs="Arial"/>
                <w:sz w:val="16"/>
                <w:szCs w:val="16"/>
                <w:highlight w:val="yellow"/>
              </w:rPr>
              <w:t>)</w:t>
            </w:r>
          </w:p>
          <w:p w14:paraId="5AEAF65B" w14:textId="691B65C4" w:rsidR="00450E42" w:rsidRPr="006E4D10" w:rsidRDefault="00450E42"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27" w:history="1">
              <w:r>
                <w:rPr>
                  <w:rStyle w:val="Hyperlink"/>
                  <w:rFonts w:cs="Arial"/>
                  <w:sz w:val="16"/>
                  <w:szCs w:val="16"/>
                  <w:highlight w:val="yellow"/>
                </w:rPr>
                <w:t>R2-2303800</w:t>
              </w:r>
            </w:hyperlink>
            <w:r w:rsidRPr="00654852">
              <w:rPr>
                <w:rFonts w:cs="Arial"/>
                <w:sz w:val="16"/>
                <w:szCs w:val="16"/>
                <w:highlight w:val="yellow"/>
              </w:rPr>
              <w:t xml:space="preserve">, </w:t>
            </w:r>
            <w:hyperlink r:id="rId28" w:history="1">
              <w:r>
                <w:rPr>
                  <w:rStyle w:val="Hyperlink"/>
                  <w:rFonts w:cs="Arial"/>
                  <w:sz w:val="16"/>
                  <w:szCs w:val="16"/>
                  <w:highlight w:val="yellow"/>
                </w:rPr>
                <w:t>R2-2303986</w:t>
              </w:r>
            </w:hyperlink>
            <w:r w:rsidRPr="00654852">
              <w:rPr>
                <w:rFonts w:cs="Arial"/>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77777777" w:rsidR="00450E42" w:rsidRDefault="00450E42" w:rsidP="00450E42">
            <w:pPr>
              <w:tabs>
                <w:tab w:val="left" w:pos="720"/>
                <w:tab w:val="left" w:pos="1622"/>
              </w:tabs>
              <w:spacing w:before="20" w:after="20"/>
              <w:rPr>
                <w:rFonts w:cs="Arial"/>
                <w:sz w:val="16"/>
                <w:szCs w:val="16"/>
              </w:rPr>
            </w:pPr>
            <w:r>
              <w:rPr>
                <w:rFonts w:cs="Arial"/>
                <w:sz w:val="16"/>
                <w:szCs w:val="16"/>
              </w:rPr>
              <w:t>- 7.9.1 Organizational (R2-2302442, R2-2302994)</w:t>
            </w:r>
          </w:p>
          <w:p w14:paraId="02F9E1F2" w14:textId="09901F4A" w:rsidR="00450E42" w:rsidRDefault="00450E42" w:rsidP="00450E42">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2"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3" w:name="OLE_LINK21"/>
            <w:bookmarkStart w:id="24" w:name="OLE_LINK22"/>
            <w:r>
              <w:rPr>
                <w:rFonts w:cs="Arial"/>
                <w:sz w:val="16"/>
                <w:szCs w:val="16"/>
              </w:rPr>
              <w:t>NR18 Mobile IAB [0.5]</w:t>
            </w:r>
            <w:bookmarkEnd w:id="23"/>
            <w:bookmarkEnd w:id="24"/>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5" w:name="OLE_LINK51"/>
            <w:bookmarkStart w:id="26" w:name="OLE_LINK52"/>
            <w:r>
              <w:rPr>
                <w:rFonts w:cs="Arial"/>
                <w:sz w:val="16"/>
                <w:szCs w:val="16"/>
              </w:rPr>
              <w:t>NR18 UAV [1] (Diana)</w:t>
            </w:r>
            <w:bookmarkEnd w:id="25"/>
            <w:bookmarkEnd w:id="26"/>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lastRenderedPageBreak/>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lastRenderedPageBreak/>
              <w:t xml:space="preserve">NR18 </w:t>
            </w:r>
            <w:proofErr w:type="spellStart"/>
            <w:r>
              <w:rPr>
                <w:rFonts w:cs="Arial"/>
                <w:sz w:val="16"/>
                <w:szCs w:val="16"/>
              </w:rPr>
              <w:t>Pos</w:t>
            </w:r>
            <w:proofErr w:type="spellEnd"/>
            <w:r>
              <w:rPr>
                <w:rFonts w:cs="Arial"/>
                <w:sz w:val="16"/>
                <w:szCs w:val="16"/>
              </w:rPr>
              <w:t xml:space="preserve"> [2] (Nathan)</w:t>
            </w:r>
          </w:p>
          <w:p w14:paraId="5CA7070F" w14:textId="77777777" w:rsidR="00450E42" w:rsidRDefault="00450E42" w:rsidP="00450E42">
            <w:pPr>
              <w:rPr>
                <w:rFonts w:cs="Arial"/>
                <w:sz w:val="16"/>
                <w:szCs w:val="16"/>
              </w:rPr>
            </w:pPr>
            <w:r>
              <w:rPr>
                <w:rFonts w:cs="Arial"/>
                <w:sz w:val="16"/>
                <w:szCs w:val="16"/>
              </w:rPr>
              <w:lastRenderedPageBreak/>
              <w:t>- 7.2.1 Organizational (R2-2302449, R2-2302738 / R2-2302739)</w:t>
            </w:r>
          </w:p>
          <w:p w14:paraId="03A3FDBF" w14:textId="0EC6AC02" w:rsidR="00450E42" w:rsidRDefault="00450E42" w:rsidP="00450E42">
            <w:pPr>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(R2-2302740, R2-2304033, R2-2304005)</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27" w:name="OLE_LINK23"/>
            <w:bookmarkStart w:id="28" w:name="OLE_LINK24"/>
            <w:r w:rsidRPr="000C476D">
              <w:rPr>
                <w:rFonts w:cs="Arial"/>
                <w:sz w:val="16"/>
                <w:szCs w:val="16"/>
              </w:rPr>
              <w:t>NR18 AIML [1] (Johan)</w:t>
            </w:r>
          </w:p>
          <w:bookmarkEnd w:id="27"/>
          <w:bookmarkEnd w:id="28"/>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7D13DA38" w:rsidR="00450E42" w:rsidRDefault="00450E42" w:rsidP="00450E42">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29" w:name="OLE_LINK38"/>
            <w:bookmarkStart w:id="30" w:name="OLE_LINK39"/>
            <w:r>
              <w:rPr>
                <w:rFonts w:cs="Arial"/>
                <w:sz w:val="16"/>
                <w:szCs w:val="16"/>
              </w:rPr>
              <w:t xml:space="preserve">Maintenance Early items (Nathan </w:t>
            </w:r>
            <w:bookmarkStart w:id="31" w:name="OLE_LINK12"/>
            <w:r>
              <w:rPr>
                <w:rFonts w:cs="Arial"/>
                <w:sz w:val="16"/>
                <w:szCs w:val="16"/>
              </w:rPr>
              <w:t>Qianxi</w:t>
            </w:r>
            <w:bookmarkEnd w:id="31"/>
            <w:r>
              <w:rPr>
                <w:rFonts w:cs="Arial"/>
                <w:sz w:val="16"/>
                <w:szCs w:val="16"/>
              </w:rPr>
              <w:t>)</w:t>
            </w:r>
            <w:bookmarkEnd w:id="29"/>
            <w:bookmarkEnd w:id="30"/>
          </w:p>
          <w:p w14:paraId="5BF921B7" w14:textId="77777777" w:rsidR="00450E42" w:rsidRDefault="00450E42" w:rsidP="00450E42">
            <w:pPr>
              <w:rPr>
                <w:rFonts w:cs="Arial"/>
                <w:sz w:val="16"/>
                <w:szCs w:val="16"/>
              </w:rPr>
            </w:pPr>
            <w:r>
              <w:rPr>
                <w:rFonts w:cs="Arial"/>
                <w:sz w:val="16"/>
                <w:szCs w:val="16"/>
              </w:rPr>
              <w:t>Rel-17 relay:</w:t>
            </w:r>
          </w:p>
          <w:p w14:paraId="7F8F5599" w14:textId="77777777" w:rsidR="00450E42" w:rsidRDefault="00450E42" w:rsidP="00450E42">
            <w:pPr>
              <w:rPr>
                <w:rFonts w:cs="Arial"/>
                <w:sz w:val="16"/>
                <w:szCs w:val="16"/>
              </w:rPr>
            </w:pPr>
            <w:r>
              <w:rPr>
                <w:rFonts w:cs="Arial"/>
                <w:sz w:val="16"/>
                <w:szCs w:val="16"/>
              </w:rPr>
              <w:t>- 6.5.2 CP (R2-2304189)</w:t>
            </w:r>
          </w:p>
          <w:p w14:paraId="38D3D2E8" w14:textId="77777777" w:rsidR="00450E42" w:rsidRDefault="00450E42" w:rsidP="00450E42">
            <w:pPr>
              <w:rPr>
                <w:rFonts w:cs="Arial"/>
                <w:sz w:val="16"/>
                <w:szCs w:val="16"/>
              </w:rPr>
            </w:pPr>
            <w:r>
              <w:rPr>
                <w:rFonts w:cs="Arial"/>
                <w:sz w:val="16"/>
                <w:szCs w:val="16"/>
              </w:rPr>
              <w:t>- 6.5.3 UP (R2-2304191)</w:t>
            </w:r>
          </w:p>
          <w:p w14:paraId="314EDFBB" w14:textId="77777777" w:rsidR="00450E42" w:rsidRDefault="00450E42" w:rsidP="00450E42">
            <w:pPr>
              <w:rPr>
                <w:rFonts w:cs="Arial"/>
                <w:sz w:val="16"/>
                <w:szCs w:val="16"/>
              </w:rPr>
            </w:pPr>
            <w:r>
              <w:rPr>
                <w:rFonts w:cs="Arial"/>
                <w:sz w:val="16"/>
                <w:szCs w:val="16"/>
              </w:rPr>
              <w:t>Rel-17 positioning:</w:t>
            </w:r>
          </w:p>
          <w:p w14:paraId="39E9CD6B" w14:textId="77777777" w:rsidR="00450E42" w:rsidRDefault="00450E42" w:rsidP="00450E42">
            <w:pPr>
              <w:rPr>
                <w:rFonts w:cs="Arial"/>
                <w:sz w:val="16"/>
                <w:szCs w:val="16"/>
              </w:rPr>
            </w:pPr>
            <w:r>
              <w:rPr>
                <w:rFonts w:cs="Arial"/>
                <w:sz w:val="16"/>
                <w:szCs w:val="16"/>
              </w:rPr>
              <w:t>- 6.7.2 RRC (R2-2302638, R2-2302992)</w:t>
            </w:r>
          </w:p>
          <w:p w14:paraId="597A5C75" w14:textId="77777777" w:rsidR="00450E42" w:rsidRDefault="00450E42" w:rsidP="00450E42">
            <w:pPr>
              <w:rPr>
                <w:rFonts w:cs="Arial"/>
                <w:sz w:val="16"/>
                <w:szCs w:val="16"/>
              </w:rPr>
            </w:pPr>
            <w:r>
              <w:rPr>
                <w:rFonts w:cs="Arial"/>
                <w:sz w:val="16"/>
                <w:szCs w:val="16"/>
              </w:rPr>
              <w:t>- 6.7.4 MAC (R2-2302991, R2-2304049)</w:t>
            </w:r>
          </w:p>
          <w:p w14:paraId="4639E57F" w14:textId="77777777" w:rsidR="00450E42" w:rsidRDefault="00450E42" w:rsidP="00450E42">
            <w:pPr>
              <w:rPr>
                <w:rFonts w:cs="Arial"/>
                <w:sz w:val="16"/>
                <w:szCs w:val="16"/>
              </w:rPr>
            </w:pPr>
            <w:r>
              <w:rPr>
                <w:rFonts w:cs="Arial"/>
                <w:sz w:val="16"/>
                <w:szCs w:val="16"/>
              </w:rPr>
              <w:t>- 6.7.5 UE cap (R2-2302745)</w:t>
            </w:r>
          </w:p>
          <w:p w14:paraId="36260FAE" w14:textId="77777777" w:rsidR="00450E42" w:rsidRDefault="00450E42" w:rsidP="00450E42">
            <w:pPr>
              <w:rPr>
                <w:rFonts w:cs="Arial"/>
                <w:sz w:val="16"/>
                <w:szCs w:val="16"/>
              </w:rPr>
            </w:pPr>
            <w:r>
              <w:rPr>
                <w:rFonts w:cs="Arial"/>
                <w:sz w:val="16"/>
                <w:szCs w:val="16"/>
              </w:rPr>
              <w:t>- 6.7.3 LPP (R2-2304192)</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77777777"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r>
              <w:rPr>
                <w:rFonts w:cs="Arial"/>
                <w:sz w:val="16"/>
                <w:szCs w:val="16"/>
              </w:rPr>
              <w:t>R2-230</w:t>
            </w:r>
            <w:r w:rsidRPr="00507C39">
              <w:rPr>
                <w:rFonts w:cs="Arial"/>
                <w:sz w:val="16"/>
                <w:szCs w:val="16"/>
              </w:rPr>
              <w:t>3211/3212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77777777"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r>
              <w:rPr>
                <w:rFonts w:cs="Arial"/>
                <w:sz w:val="16"/>
                <w:szCs w:val="16"/>
              </w:rPr>
              <w:t>R2-230</w:t>
            </w:r>
            <w:r w:rsidRPr="00507C39">
              <w:rPr>
                <w:rFonts w:cs="Arial"/>
                <w:sz w:val="16"/>
                <w:szCs w:val="16"/>
              </w:rPr>
              <w:t>2410 (R1 LS reply on default CBR)</w:t>
            </w:r>
          </w:p>
          <w:p w14:paraId="12427813" w14:textId="512A0875"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r>
              <w:rPr>
                <w:rFonts w:cs="Arial"/>
                <w:sz w:val="16"/>
                <w:szCs w:val="16"/>
              </w:rPr>
              <w:t>R2-230</w:t>
            </w:r>
            <w:r w:rsidRPr="00507C39">
              <w:rPr>
                <w:rFonts w:cs="Arial"/>
                <w:sz w:val="16"/>
                <w:szCs w:val="16"/>
              </w:rPr>
              <w:t>3744/3745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2" w:name="OLE_LINK1"/>
            <w:bookmarkStart w:id="33" w:name="OLE_LINK2"/>
            <w:bookmarkEnd w:id="22"/>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450E42"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450E42" w:rsidRPr="000F4FAD" w:rsidRDefault="00450E42" w:rsidP="00450E42">
            <w:pPr>
              <w:rPr>
                <w:rFonts w:cs="Arial"/>
                <w:sz w:val="16"/>
                <w:szCs w:val="16"/>
              </w:rPr>
            </w:pPr>
            <w:bookmarkStart w:id="34" w:name="OLE_LINK3"/>
            <w:bookmarkStart w:id="35" w:name="OLE_LINK4"/>
            <w:bookmarkEnd w:id="32"/>
            <w:bookmarkEnd w:id="33"/>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450E42" w:rsidRPr="000F4FAD" w:rsidRDefault="00450E42" w:rsidP="00450E42">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4237370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826" w:type="dxa"/>
            <w:tcBorders>
              <w:top w:val="single" w:sz="4" w:space="0" w:color="auto"/>
              <w:left w:val="single" w:sz="4" w:space="0" w:color="auto"/>
              <w:right w:val="single" w:sz="4" w:space="0" w:color="auto"/>
            </w:tcBorders>
          </w:tcPr>
          <w:p w14:paraId="6E9E1BC4" w14:textId="77777777" w:rsidR="00450E42" w:rsidRDefault="00450E42" w:rsidP="00450E42">
            <w:pPr>
              <w:tabs>
                <w:tab w:val="left" w:pos="720"/>
                <w:tab w:val="left" w:pos="1622"/>
              </w:tabs>
              <w:spacing w:before="20" w:after="20"/>
              <w:rPr>
                <w:rFonts w:cs="Arial"/>
                <w:sz w:val="16"/>
                <w:szCs w:val="16"/>
              </w:rPr>
            </w:pPr>
            <w:bookmarkStart w:id="36" w:name="OLE_LINK11"/>
            <w:r>
              <w:rPr>
                <w:rFonts w:cs="Arial"/>
                <w:sz w:val="16"/>
                <w:szCs w:val="16"/>
              </w:rPr>
              <w:t>NR18 SL evolution [1] (Qianxi)</w:t>
            </w:r>
            <w:bookmarkEnd w:id="36"/>
          </w:p>
          <w:p w14:paraId="5B469747" w14:textId="429C2304"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450E42" w:rsidRPr="000F4FAD" w:rsidRDefault="00450E42" w:rsidP="00450E42">
            <w:pPr>
              <w:tabs>
                <w:tab w:val="left" w:pos="720"/>
                <w:tab w:val="left" w:pos="1622"/>
              </w:tabs>
              <w:spacing w:before="20" w:after="20"/>
              <w:rPr>
                <w:rFonts w:cs="Arial"/>
                <w:sz w:val="16"/>
                <w:szCs w:val="16"/>
              </w:rPr>
            </w:pPr>
          </w:p>
        </w:tc>
      </w:tr>
      <w:bookmarkEnd w:id="34"/>
      <w:bookmarkEnd w:id="35"/>
      <w:tr w:rsidR="00450E42"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450E42" w:rsidRPr="000F4FAD" w:rsidRDefault="00450E42" w:rsidP="00450E4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1BC0B5C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Other [2] (Johan)</w:t>
            </w:r>
          </w:p>
        </w:tc>
        <w:tc>
          <w:tcPr>
            <w:tcW w:w="3298" w:type="dxa"/>
            <w:tcBorders>
              <w:left w:val="single" w:sz="4" w:space="0" w:color="auto"/>
              <w:right w:val="single" w:sz="4" w:space="0" w:color="auto"/>
            </w:tcBorders>
            <w:shd w:val="clear" w:color="auto" w:fill="auto"/>
          </w:tcPr>
          <w:p w14:paraId="4B0A1A43"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826" w:type="dxa"/>
            <w:tcBorders>
              <w:left w:val="single" w:sz="4" w:space="0" w:color="auto"/>
              <w:right w:val="single" w:sz="4" w:space="0" w:color="auto"/>
            </w:tcBorders>
          </w:tcPr>
          <w:p w14:paraId="6CAC2B85"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0376E6F6" w14:textId="4F5FF2EF" w:rsidR="00450E42" w:rsidRPr="000F4FAD" w:rsidRDefault="00450E42" w:rsidP="00450E42">
            <w:pPr>
              <w:tabs>
                <w:tab w:val="left" w:pos="720"/>
                <w:tab w:val="left" w:pos="1622"/>
              </w:tabs>
              <w:spacing w:before="20" w:after="20"/>
              <w:rPr>
                <w:rFonts w:cs="Arial"/>
                <w:sz w:val="16"/>
                <w:szCs w:val="16"/>
              </w:rPr>
            </w:pPr>
            <w:bookmarkStart w:id="37" w:name="OLE_LINK27"/>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37"/>
          </w:p>
        </w:tc>
        <w:tc>
          <w:tcPr>
            <w:tcW w:w="3298" w:type="dxa"/>
            <w:tcBorders>
              <w:left w:val="single" w:sz="4" w:space="0" w:color="auto"/>
              <w:right w:val="single" w:sz="4" w:space="0" w:color="auto"/>
            </w:tcBorders>
            <w:shd w:val="clear" w:color="auto" w:fill="auto"/>
          </w:tcPr>
          <w:p w14:paraId="56B16E56"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7C244566"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29" w:history="1">
              <w:r>
                <w:rPr>
                  <w:rStyle w:val="Hyperlink"/>
                  <w:rFonts w:cs="Arial"/>
                  <w:sz w:val="16"/>
                  <w:szCs w:val="16"/>
                  <w:highlight w:val="yellow"/>
                </w:rPr>
                <w:t>R2-2303818</w:t>
              </w:r>
            </w:hyperlink>
            <w:r>
              <w:rPr>
                <w:rFonts w:cs="Arial"/>
                <w:sz w:val="16"/>
                <w:szCs w:val="16"/>
                <w:highlight w:val="yellow"/>
              </w:rPr>
              <w:t xml:space="preserve"> (+ </w:t>
            </w:r>
            <w:hyperlink r:id="rId30" w:history="1">
              <w:r>
                <w:rPr>
                  <w:rStyle w:val="Hyperlink"/>
                  <w:rFonts w:cs="Arial"/>
                  <w:sz w:val="16"/>
                  <w:szCs w:val="16"/>
                  <w:highlight w:val="yellow"/>
                </w:rPr>
                <w:t>R2-2303821</w:t>
              </w:r>
            </w:hyperlink>
            <w:r>
              <w:rPr>
                <w:rFonts w:cs="Arial"/>
                <w:sz w:val="16"/>
                <w:szCs w:val="16"/>
                <w:highlight w:val="yellow"/>
              </w:rPr>
              <w:t xml:space="preserve">, </w:t>
            </w:r>
            <w:hyperlink r:id="rId31" w:history="1">
              <w:r>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proofErr w:type="spellStart"/>
            <w:r w:rsidRPr="00937FE6">
              <w:rPr>
                <w:rFonts w:cs="Arial"/>
                <w:sz w:val="16"/>
                <w:szCs w:val="16"/>
                <w:highlight w:val="yellow"/>
              </w:rPr>
              <w:t>QoE</w:t>
            </w:r>
            <w:proofErr w:type="spellEnd"/>
            <w:r w:rsidRPr="00937FE6">
              <w:rPr>
                <w:rFonts w:cs="Arial"/>
                <w:sz w:val="16"/>
                <w:szCs w:val="16"/>
                <w:highlight w:val="yellow"/>
              </w:rPr>
              <w:t xml:space="preserve"> configuration release) </w:t>
            </w:r>
          </w:p>
          <w:p w14:paraId="038725BE" w14:textId="77F3DDA3" w:rsidR="00450E42" w:rsidRPr="000F4FAD" w:rsidRDefault="00450E42" w:rsidP="00450E42">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32" w:history="1">
              <w:r>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450E42" w:rsidRPr="00880EC2" w:rsidRDefault="00450E42" w:rsidP="00450E42">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450E42" w:rsidRPr="000F4FAD" w:rsidRDefault="00450E42" w:rsidP="00450E42">
            <w:pPr>
              <w:tabs>
                <w:tab w:val="left" w:pos="720"/>
                <w:tab w:val="left" w:pos="1622"/>
              </w:tabs>
              <w:spacing w:before="20" w:after="20"/>
              <w:rPr>
                <w:rFonts w:cs="Arial"/>
                <w:sz w:val="16"/>
                <w:szCs w:val="16"/>
              </w:rPr>
            </w:pPr>
            <w:bookmarkStart w:id="38" w:name="OLE_LINK5"/>
            <w:bookmarkStart w:id="39"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450E42" w:rsidRPr="000F4FAD" w:rsidRDefault="00450E42" w:rsidP="00450E42">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450E4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proofErr w:type="spellStart"/>
            <w:r w:rsidRPr="006E4D10">
              <w:rPr>
                <w:rFonts w:cs="Arial"/>
                <w:sz w:val="16"/>
                <w:szCs w:val="16"/>
                <w:highlight w:val="yellow"/>
              </w:rPr>
              <w:t>QoE</w:t>
            </w:r>
            <w:proofErr w:type="spellEnd"/>
            <w:r w:rsidRPr="006E4D10">
              <w:rPr>
                <w:rFonts w:cs="Arial"/>
                <w:sz w:val="16"/>
                <w:szCs w:val="16"/>
                <w:highlight w:val="yellow"/>
              </w:rPr>
              <w:t xml:space="preserve"> [1] (Tero)</w:t>
            </w:r>
          </w:p>
          <w:p w14:paraId="4C17F2F7" w14:textId="45723B09" w:rsidR="00450E42" w:rsidRPr="00F25949"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33" w:history="1">
              <w:r>
                <w:rPr>
                  <w:rStyle w:val="Hyperlink"/>
                  <w:rFonts w:cs="Arial"/>
                  <w:sz w:val="16"/>
                  <w:szCs w:val="16"/>
                  <w:highlight w:val="yellow"/>
                </w:rPr>
                <w:t>R2-2304084</w:t>
              </w:r>
            </w:hyperlink>
            <w:r w:rsidRPr="00F25949">
              <w:rPr>
                <w:rFonts w:cs="Arial"/>
                <w:sz w:val="16"/>
                <w:szCs w:val="16"/>
                <w:highlight w:val="yellow"/>
              </w:rPr>
              <w:t>), LSs from RAN3/SA5 (</w:t>
            </w:r>
            <w:hyperlink r:id="rId34" w:history="1">
              <w:r>
                <w:rPr>
                  <w:rStyle w:val="Hyperlink"/>
                  <w:rFonts w:cs="Arial"/>
                  <w:sz w:val="16"/>
                  <w:szCs w:val="16"/>
                  <w:highlight w:val="yellow"/>
                </w:rPr>
                <w:t>R2-2302425</w:t>
              </w:r>
            </w:hyperlink>
            <w:r w:rsidRPr="00F25949">
              <w:rPr>
                <w:rFonts w:cs="Arial"/>
                <w:sz w:val="16"/>
                <w:szCs w:val="16"/>
                <w:highlight w:val="yellow"/>
              </w:rPr>
              <w:t xml:space="preserve">, </w:t>
            </w:r>
            <w:hyperlink r:id="rId35" w:history="1">
              <w:r>
                <w:rPr>
                  <w:rStyle w:val="Hyperlink"/>
                  <w:rFonts w:cs="Arial"/>
                  <w:sz w:val="16"/>
                  <w:szCs w:val="16"/>
                  <w:highlight w:val="yellow"/>
                </w:rPr>
                <w:t>R2-2302461</w:t>
              </w:r>
            </w:hyperlink>
            <w:r w:rsidRPr="00F25949">
              <w:rPr>
                <w:rFonts w:cs="Arial"/>
                <w:sz w:val="16"/>
                <w:szCs w:val="16"/>
                <w:highlight w:val="yellow"/>
              </w:rPr>
              <w:t xml:space="preserve">, </w:t>
            </w:r>
            <w:hyperlink r:id="rId36" w:history="1">
              <w:r>
                <w:rPr>
                  <w:rStyle w:val="Hyperlink"/>
                  <w:rFonts w:cs="Arial"/>
                  <w:sz w:val="16"/>
                  <w:szCs w:val="16"/>
                  <w:highlight w:val="yellow"/>
                </w:rPr>
                <w:t>R2-2302463</w:t>
              </w:r>
            </w:hyperlink>
            <w:r w:rsidRPr="00F25949">
              <w:rPr>
                <w:rFonts w:cs="Arial"/>
                <w:sz w:val="16"/>
                <w:szCs w:val="16"/>
                <w:highlight w:val="yellow"/>
              </w:rPr>
              <w:t>), running CRs (</w:t>
            </w:r>
            <w:hyperlink r:id="rId37" w:history="1">
              <w:r>
                <w:rPr>
                  <w:rStyle w:val="Hyperlink"/>
                  <w:rFonts w:cs="Arial"/>
                  <w:sz w:val="16"/>
                  <w:szCs w:val="16"/>
                  <w:highlight w:val="yellow"/>
                </w:rPr>
                <w:t>R2-2303676</w:t>
              </w:r>
            </w:hyperlink>
            <w:r w:rsidRPr="00F25949">
              <w:rPr>
                <w:rFonts w:cs="Arial"/>
                <w:sz w:val="16"/>
                <w:szCs w:val="16"/>
                <w:highlight w:val="yellow"/>
              </w:rPr>
              <w:t>)</w:t>
            </w:r>
          </w:p>
          <w:p w14:paraId="407200CA" w14:textId="6D48923F" w:rsidR="00450E42" w:rsidRPr="000F4FAD" w:rsidRDefault="00450E42" w:rsidP="00450E42">
            <w:pPr>
              <w:tabs>
                <w:tab w:val="left" w:pos="720"/>
                <w:tab w:val="left" w:pos="1622"/>
              </w:tabs>
              <w:spacing w:before="20" w:after="20"/>
              <w:rPr>
                <w:rFonts w:cs="Arial"/>
                <w:sz w:val="16"/>
                <w:szCs w:val="16"/>
              </w:rPr>
            </w:pPr>
            <w:r>
              <w:rPr>
                <w:rFonts w:cs="Arial"/>
                <w:sz w:val="16"/>
                <w:szCs w:val="16"/>
                <w:highlight w:val="yellow"/>
              </w:rPr>
              <w:t xml:space="preserve">- 7.14.2: </w:t>
            </w:r>
            <w:r w:rsidRPr="00F25949">
              <w:rPr>
                <w:rFonts w:cs="Arial"/>
                <w:sz w:val="16"/>
                <w:szCs w:val="16"/>
                <w:highlight w:val="yellow"/>
              </w:rPr>
              <w:t xml:space="preserve">RRC configuration and area scope (e.g. </w:t>
            </w:r>
            <w:hyperlink r:id="rId38" w:history="1">
              <w:r>
                <w:rPr>
                  <w:rStyle w:val="Hyperlink"/>
                  <w:rFonts w:cs="Arial"/>
                  <w:sz w:val="16"/>
                  <w:szCs w:val="16"/>
                  <w:highlight w:val="yellow"/>
                </w:rPr>
                <w:t>R2-2303363</w:t>
              </w:r>
            </w:hyperlink>
            <w:r w:rsidRPr="00F25949">
              <w:rPr>
                <w:rFonts w:cs="Arial"/>
                <w:sz w:val="16"/>
                <w:szCs w:val="16"/>
                <w:highlight w:val="yellow"/>
              </w:rPr>
              <w:t xml:space="preserve">, </w:t>
            </w:r>
            <w:hyperlink r:id="rId39" w:history="1">
              <w:r>
                <w:rPr>
                  <w:rStyle w:val="Hyperlink"/>
                  <w:rFonts w:cs="Arial"/>
                  <w:sz w:val="16"/>
                  <w:szCs w:val="16"/>
                  <w:highlight w:val="yellow"/>
                </w:rPr>
                <w:t>R2-2303596</w:t>
              </w:r>
            </w:hyperlink>
            <w:r w:rsidRPr="00F25949">
              <w:rPr>
                <w:rFonts w:cs="Arial"/>
                <w:sz w:val="16"/>
                <w:szCs w:val="16"/>
                <w:highlight w:val="yellow"/>
              </w:rPr>
              <w:t xml:space="preserve">, </w:t>
            </w:r>
            <w:hyperlink r:id="rId40" w:history="1">
              <w:r>
                <w:rPr>
                  <w:rStyle w:val="Hyperlink"/>
                  <w:rFonts w:cs="Arial"/>
                  <w:sz w:val="16"/>
                  <w:szCs w:val="16"/>
                  <w:highlight w:val="yellow"/>
                </w:rPr>
                <w:t>R2-2303642</w:t>
              </w:r>
            </w:hyperlink>
            <w:r w:rsidRPr="00F25949">
              <w:rPr>
                <w:rFonts w:cs="Arial"/>
                <w:sz w:val="16"/>
                <w:szCs w:val="16"/>
                <w:highlight w:val="yellow"/>
              </w:rPr>
              <w:t xml:space="preserve">), AS layer buffer size (e.g. </w:t>
            </w:r>
            <w:hyperlink r:id="rId41" w:history="1">
              <w:r>
                <w:rPr>
                  <w:rStyle w:val="Hyperlink"/>
                  <w:rFonts w:cs="Arial"/>
                  <w:sz w:val="16"/>
                  <w:szCs w:val="16"/>
                  <w:highlight w:val="yellow"/>
                </w:rPr>
                <w:t>R2-2303677</w:t>
              </w:r>
            </w:hyperlink>
            <w:r w:rsidRPr="00F25949">
              <w:rPr>
                <w:rFonts w:cs="Arial"/>
                <w:sz w:val="16"/>
                <w:szCs w:val="16"/>
                <w:highlight w:val="yellow"/>
              </w:rPr>
              <w:t xml:space="preserve">, </w:t>
            </w:r>
            <w:hyperlink r:id="rId42" w:history="1">
              <w:r>
                <w:rPr>
                  <w:rStyle w:val="Hyperlink"/>
                  <w:rFonts w:cs="Arial"/>
                  <w:sz w:val="16"/>
                  <w:szCs w:val="16"/>
                  <w:highlight w:val="yellow"/>
                </w:rPr>
                <w:t>R2-2302886</w:t>
              </w:r>
            </w:hyperlink>
            <w:r w:rsidRPr="00F25949">
              <w:rPr>
                <w:rFonts w:cs="Arial"/>
                <w:sz w:val="16"/>
                <w:szCs w:val="16"/>
                <w:highlight w:val="yellow"/>
              </w:rPr>
              <w:t>)</w:t>
            </w:r>
          </w:p>
        </w:tc>
        <w:tc>
          <w:tcPr>
            <w:tcW w:w="2826" w:type="dxa"/>
            <w:tcBorders>
              <w:left w:val="single" w:sz="4" w:space="0" w:color="auto"/>
              <w:right w:val="single" w:sz="4" w:space="0" w:color="auto"/>
            </w:tcBorders>
          </w:tcPr>
          <w:p w14:paraId="4535050E"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1E0FD1DD" w14:textId="77777777" w:rsidR="00450E42" w:rsidRDefault="00450E42" w:rsidP="00450E42">
            <w:pPr>
              <w:tabs>
                <w:tab w:val="left" w:pos="720"/>
                <w:tab w:val="left" w:pos="1622"/>
              </w:tabs>
              <w:spacing w:before="20" w:after="20"/>
              <w:rPr>
                <w:rFonts w:cs="Arial"/>
                <w:sz w:val="16"/>
                <w:szCs w:val="16"/>
              </w:rPr>
            </w:pPr>
            <w:r>
              <w:rPr>
                <w:rFonts w:cs="Arial"/>
                <w:sz w:val="16"/>
                <w:szCs w:val="16"/>
              </w:rPr>
              <w:t>- 7.9.2 U2U (summary in R2-23xxxxx)</w:t>
            </w:r>
          </w:p>
          <w:p w14:paraId="709515EE" w14:textId="5FF2D4B7" w:rsidR="00450E42" w:rsidRPr="000F4FAD" w:rsidRDefault="00450E42" w:rsidP="00450E42">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835" w:type="dxa"/>
            <w:tcBorders>
              <w:left w:val="single" w:sz="4" w:space="0" w:color="auto"/>
              <w:right w:val="single" w:sz="4" w:space="0" w:color="auto"/>
            </w:tcBorders>
          </w:tcPr>
          <w:p w14:paraId="22772F6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BE73D43" w14:textId="4404D01A" w:rsidR="00450E42" w:rsidRPr="000F4FAD" w:rsidRDefault="00450E42" w:rsidP="00450E42">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51C8EA9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450E42" w:rsidRDefault="00450E42" w:rsidP="00450E42">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450E42" w:rsidRPr="000F4FAD" w:rsidRDefault="00450E42" w:rsidP="00450E42">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450E42" w:rsidRDefault="00450E42" w:rsidP="00450E42">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77777777" w:rsidR="00450E42" w:rsidRDefault="00450E42" w:rsidP="00450E42">
            <w:pPr>
              <w:tabs>
                <w:tab w:val="left" w:pos="720"/>
                <w:tab w:val="left" w:pos="1622"/>
              </w:tabs>
              <w:spacing w:before="20" w:after="20"/>
              <w:rPr>
                <w:rFonts w:cs="Arial"/>
                <w:sz w:val="16"/>
                <w:szCs w:val="16"/>
              </w:rPr>
            </w:pPr>
            <w:r>
              <w:rPr>
                <w:rFonts w:cs="Arial"/>
                <w:sz w:val="16"/>
                <w:szCs w:val="16"/>
              </w:rPr>
              <w:t>- 7.24.2 TEI18 (R2-2303746)</w:t>
            </w:r>
          </w:p>
          <w:p w14:paraId="67930065" w14:textId="620610D7" w:rsidR="00450E42" w:rsidRPr="000F4FAD" w:rsidRDefault="00450E42" w:rsidP="00450E42">
            <w:pPr>
              <w:tabs>
                <w:tab w:val="left" w:pos="720"/>
                <w:tab w:val="left" w:pos="1622"/>
              </w:tabs>
              <w:spacing w:before="20" w:after="20"/>
              <w:rPr>
                <w:rFonts w:cs="Arial"/>
                <w:sz w:val="16"/>
                <w:szCs w:val="16"/>
              </w:rPr>
            </w:pPr>
            <w:r>
              <w:rPr>
                <w:rFonts w:cs="Arial"/>
                <w:sz w:val="16"/>
                <w:szCs w:val="16"/>
              </w:rPr>
              <w:t>- 7.9.5 DRX (if time: R2-2303488)</w:t>
            </w:r>
          </w:p>
        </w:tc>
        <w:tc>
          <w:tcPr>
            <w:tcW w:w="2835" w:type="dxa"/>
            <w:vMerge w:val="restart"/>
            <w:tcBorders>
              <w:left w:val="single" w:sz="4" w:space="0" w:color="auto"/>
              <w:right w:val="single" w:sz="4" w:space="0" w:color="auto"/>
            </w:tcBorders>
          </w:tcPr>
          <w:p w14:paraId="0D83176F"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450E42" w:rsidRDefault="00450E42" w:rsidP="00450E42">
            <w:pPr>
              <w:tabs>
                <w:tab w:val="left" w:pos="720"/>
                <w:tab w:val="left" w:pos="1622"/>
              </w:tabs>
              <w:spacing w:before="20" w:after="20"/>
              <w:rPr>
                <w:sz w:val="16"/>
                <w:szCs w:val="16"/>
              </w:rPr>
            </w:pPr>
            <w:r>
              <w:rPr>
                <w:sz w:val="16"/>
                <w:szCs w:val="16"/>
              </w:rPr>
              <w:t>NR18 MBS UP [0.75] (Dawid)</w:t>
            </w:r>
          </w:p>
          <w:p w14:paraId="04C3ACAA" w14:textId="47F3FD0D"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spellStart"/>
            <w:proofErr w:type="gramEnd"/>
            <w:r w:rsidRPr="00E419AF">
              <w:rPr>
                <w:rFonts w:cs="Arial"/>
                <w:sz w:val="16"/>
                <w:szCs w:val="16"/>
              </w:rPr>
              <w:t>eMBS</w:t>
            </w:r>
            <w:proofErr w:type="spellEnd"/>
            <w:r w:rsidRPr="00E419AF">
              <w:rPr>
                <w:rFonts w:cs="Arial"/>
                <w:sz w:val="16"/>
                <w:szCs w:val="16"/>
              </w:rPr>
              <w:t>]</w:t>
            </w:r>
          </w:p>
        </w:tc>
        <w:tc>
          <w:tcPr>
            <w:tcW w:w="3298" w:type="dxa"/>
            <w:vMerge/>
            <w:tcBorders>
              <w:left w:val="single" w:sz="4" w:space="0" w:color="auto"/>
              <w:right w:val="single" w:sz="4" w:space="0" w:color="auto"/>
            </w:tcBorders>
            <w:shd w:val="clear" w:color="auto" w:fill="auto"/>
          </w:tcPr>
          <w:p w14:paraId="61C3B213" w14:textId="77777777" w:rsidR="00450E42" w:rsidRDefault="00450E42" w:rsidP="00450E42">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450E42" w:rsidRDefault="00450E42" w:rsidP="00450E42">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450E42" w:rsidRDefault="00450E42" w:rsidP="00450E42">
            <w:pPr>
              <w:tabs>
                <w:tab w:val="left" w:pos="720"/>
                <w:tab w:val="left" w:pos="1622"/>
              </w:tabs>
              <w:spacing w:before="20" w:after="20"/>
              <w:rPr>
                <w:sz w:val="16"/>
                <w:szCs w:val="16"/>
              </w:rPr>
            </w:pPr>
            <w:r>
              <w:rPr>
                <w:sz w:val="16"/>
                <w:szCs w:val="16"/>
              </w:rPr>
              <w:t>NR18 MBS UP/CP [0.75] (Dawid)</w:t>
            </w:r>
          </w:p>
          <w:p w14:paraId="0FF0A4A0"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spellStart"/>
            <w:proofErr w:type="gramEnd"/>
            <w:r w:rsidRPr="00E419AF">
              <w:rPr>
                <w:rFonts w:cs="Arial"/>
                <w:sz w:val="16"/>
                <w:szCs w:val="16"/>
              </w:rPr>
              <w:t>eMBS</w:t>
            </w:r>
            <w:proofErr w:type="spellEnd"/>
            <w:r w:rsidRPr="00E419AF">
              <w:rPr>
                <w:rFonts w:cs="Arial"/>
                <w:sz w:val="16"/>
                <w:szCs w:val="16"/>
              </w:rPr>
              <w:t>]</w:t>
            </w:r>
            <w:r>
              <w:rPr>
                <w:rFonts w:cs="Arial"/>
                <w:sz w:val="16"/>
                <w:szCs w:val="16"/>
              </w:rPr>
              <w:t>, cont.</w:t>
            </w:r>
          </w:p>
          <w:p w14:paraId="1322E30D" w14:textId="1DE845B9"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w:t>
            </w:r>
            <w:r>
              <w:rPr>
                <w:rFonts w:cs="Arial"/>
                <w:sz w:val="16"/>
                <w:szCs w:val="16"/>
              </w:rPr>
              <w:t>6</w:t>
            </w:r>
            <w:r w:rsidRPr="00E419AF">
              <w:rPr>
                <w:rFonts w:cs="Arial"/>
                <w:sz w:val="16"/>
                <w:szCs w:val="16"/>
              </w:rPr>
              <w:t>][</w:t>
            </w:r>
            <w:proofErr w:type="spellStart"/>
            <w:proofErr w:type="gramEnd"/>
            <w:r w:rsidRPr="00E419AF">
              <w:rPr>
                <w:rFonts w:cs="Arial"/>
                <w:sz w:val="16"/>
                <w:szCs w:val="16"/>
              </w:rPr>
              <w:t>eMBS</w:t>
            </w:r>
            <w:proofErr w:type="spellEnd"/>
            <w:r w:rsidRPr="00E419AF">
              <w:rPr>
                <w:rFonts w:cs="Arial"/>
                <w:sz w:val="16"/>
                <w:szCs w:val="16"/>
              </w:rPr>
              <w:t>]</w:t>
            </w:r>
          </w:p>
        </w:tc>
        <w:tc>
          <w:tcPr>
            <w:tcW w:w="3298" w:type="dxa"/>
            <w:tcBorders>
              <w:left w:val="single" w:sz="4" w:space="0" w:color="auto"/>
              <w:right w:val="single" w:sz="4" w:space="0" w:color="auto"/>
            </w:tcBorders>
            <w:shd w:val="clear" w:color="auto" w:fill="auto"/>
          </w:tcPr>
          <w:p w14:paraId="3C6D3733" w14:textId="58E276B9" w:rsidR="00450E42" w:rsidRPr="006E4D10" w:rsidRDefault="00450E42" w:rsidP="00450E42">
            <w:pPr>
              <w:tabs>
                <w:tab w:val="left" w:pos="720"/>
                <w:tab w:val="left" w:pos="1622"/>
              </w:tabs>
              <w:spacing w:before="20" w:after="20"/>
              <w:rPr>
                <w:rFonts w:cs="Arial"/>
                <w:sz w:val="16"/>
                <w:szCs w:val="16"/>
                <w:highlight w:val="yellow"/>
              </w:rPr>
            </w:pPr>
            <w:r>
              <w:rPr>
                <w:rFonts w:cs="Arial"/>
                <w:sz w:val="16"/>
                <w:szCs w:val="16"/>
              </w:rPr>
              <w:t>NR18 URLLC [0.5] (Diana)</w:t>
            </w:r>
          </w:p>
        </w:tc>
        <w:tc>
          <w:tcPr>
            <w:tcW w:w="2826" w:type="dxa"/>
            <w:tcBorders>
              <w:left w:val="single" w:sz="4" w:space="0" w:color="auto"/>
              <w:right w:val="single" w:sz="4" w:space="0" w:color="auto"/>
            </w:tcBorders>
          </w:tcPr>
          <w:p w14:paraId="43A3F821"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472E601" w14:textId="77777777" w:rsidR="00450E42" w:rsidRDefault="00450E42" w:rsidP="00450E42">
            <w:pPr>
              <w:tabs>
                <w:tab w:val="left" w:pos="720"/>
                <w:tab w:val="left" w:pos="1622"/>
              </w:tabs>
              <w:spacing w:before="20" w:after="20"/>
              <w:rPr>
                <w:rFonts w:cs="Arial"/>
                <w:sz w:val="16"/>
                <w:szCs w:val="16"/>
              </w:rPr>
            </w:pPr>
            <w:r>
              <w:rPr>
                <w:rFonts w:cs="Arial"/>
                <w:sz w:val="16"/>
                <w:szCs w:val="16"/>
              </w:rPr>
              <w:t>- 7.2.3 RAT-dependent integrity (summary in R2-23xxxxx)</w:t>
            </w:r>
          </w:p>
          <w:p w14:paraId="44EB7253" w14:textId="46EE69F0" w:rsidR="00450E42" w:rsidRDefault="00450E42" w:rsidP="00450E42">
            <w:pPr>
              <w:tabs>
                <w:tab w:val="left" w:pos="720"/>
                <w:tab w:val="left" w:pos="1622"/>
              </w:tabs>
              <w:spacing w:before="20" w:after="20"/>
              <w:rPr>
                <w:rFonts w:cs="Arial"/>
                <w:sz w:val="16"/>
                <w:szCs w:val="16"/>
              </w:rPr>
            </w:pPr>
            <w:r>
              <w:rPr>
                <w:rFonts w:cs="Arial"/>
                <w:sz w:val="16"/>
                <w:szCs w:val="16"/>
              </w:rPr>
              <w:t>- 7.2.4 LPHAP (start if time: summary in R2-23xxxxx)</w:t>
            </w:r>
          </w:p>
        </w:tc>
        <w:tc>
          <w:tcPr>
            <w:tcW w:w="2835" w:type="dxa"/>
            <w:tcBorders>
              <w:left w:val="single" w:sz="4" w:space="0" w:color="auto"/>
              <w:right w:val="single" w:sz="4" w:space="0" w:color="auto"/>
            </w:tcBorders>
          </w:tcPr>
          <w:p w14:paraId="178DA8FB" w14:textId="77777777" w:rsidR="00450E42" w:rsidRDefault="00450E42" w:rsidP="00450E42">
            <w:pPr>
              <w:tabs>
                <w:tab w:val="left" w:pos="720"/>
                <w:tab w:val="left" w:pos="1622"/>
              </w:tabs>
              <w:spacing w:before="20" w:after="20"/>
              <w:rPr>
                <w:rFonts w:cs="Arial"/>
                <w:sz w:val="16"/>
                <w:szCs w:val="16"/>
              </w:rPr>
            </w:pPr>
          </w:p>
        </w:tc>
      </w:tr>
      <w:bookmarkEnd w:id="38"/>
      <w:bookmarkEnd w:id="39"/>
      <w:tr w:rsidR="00450E42"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450E42" w:rsidRPr="000F4FAD" w:rsidRDefault="00450E42" w:rsidP="00450E42">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450E42" w:rsidRPr="000F4FAD" w:rsidRDefault="00450E42" w:rsidP="00450E42">
            <w:pPr>
              <w:tabs>
                <w:tab w:val="left" w:pos="720"/>
                <w:tab w:val="left" w:pos="1622"/>
              </w:tabs>
              <w:spacing w:before="20" w:after="20"/>
              <w:rPr>
                <w:rFonts w:cs="Arial"/>
                <w:sz w:val="16"/>
                <w:szCs w:val="16"/>
              </w:rPr>
            </w:pPr>
            <w:bookmarkStart w:id="40"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EEE7198" w14:textId="77777777" w:rsidR="00450E42" w:rsidRPr="000C7D8E" w:rsidRDefault="00450E42" w:rsidP="00450E42">
            <w:pPr>
              <w:tabs>
                <w:tab w:val="left" w:pos="720"/>
                <w:tab w:val="left" w:pos="1622"/>
              </w:tabs>
              <w:spacing w:before="20" w:after="20"/>
              <w:rPr>
                <w:rFonts w:cs="Arial"/>
                <w:sz w:val="16"/>
                <w:szCs w:val="16"/>
              </w:rPr>
            </w:pPr>
            <w:bookmarkStart w:id="41" w:name="OLE_LINK36"/>
            <w:bookmarkStart w:id="42" w:name="OLE_LINK37"/>
            <w:r>
              <w:rPr>
                <w:rFonts w:cs="Arial"/>
                <w:sz w:val="16"/>
                <w:szCs w:val="16"/>
              </w:rPr>
              <w:t>NR18 Other [2], NR18 TEI [1] (Johan)</w:t>
            </w:r>
            <w:bookmarkEnd w:id="41"/>
            <w:bookmarkEnd w:id="42"/>
          </w:p>
        </w:tc>
        <w:tc>
          <w:tcPr>
            <w:tcW w:w="3298" w:type="dxa"/>
            <w:tcBorders>
              <w:left w:val="single" w:sz="4" w:space="0" w:color="auto"/>
              <w:right w:val="single" w:sz="4" w:space="0" w:color="auto"/>
            </w:tcBorders>
            <w:shd w:val="clear" w:color="auto" w:fill="auto"/>
          </w:tcPr>
          <w:p w14:paraId="60E700F6" w14:textId="77777777" w:rsidR="00450E42" w:rsidRDefault="00450E42" w:rsidP="00450E42">
            <w:pPr>
              <w:tabs>
                <w:tab w:val="left" w:pos="720"/>
                <w:tab w:val="left" w:pos="1622"/>
              </w:tabs>
              <w:spacing w:before="20" w:after="20"/>
              <w:rPr>
                <w:rFonts w:cs="Arial"/>
                <w:sz w:val="16"/>
                <w:szCs w:val="16"/>
                <w:highlight w:val="yellow"/>
              </w:rPr>
            </w:pPr>
            <w:bookmarkStart w:id="43" w:name="OLE_LINK49"/>
            <w:bookmarkStart w:id="44" w:name="OLE_LINK50"/>
            <w:r w:rsidRPr="006E4D10">
              <w:rPr>
                <w:rFonts w:cs="Arial"/>
                <w:sz w:val="16"/>
                <w:szCs w:val="16"/>
                <w:highlight w:val="yellow"/>
              </w:rPr>
              <w:t>NR18 XR [2] (Tero)</w:t>
            </w:r>
            <w:bookmarkEnd w:id="43"/>
            <w:bookmarkEnd w:id="44"/>
          </w:p>
          <w:p w14:paraId="191CD601" w14:textId="4123A48D" w:rsidR="00450E42" w:rsidRPr="006256D3"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43" w:history="1">
              <w:r>
                <w:rPr>
                  <w:rStyle w:val="Hyperlink"/>
                  <w:rFonts w:cs="Arial"/>
                  <w:sz w:val="16"/>
                  <w:szCs w:val="16"/>
                  <w:highlight w:val="yellow"/>
                </w:rPr>
                <w:t>R2-2303861</w:t>
              </w:r>
            </w:hyperlink>
            <w:r w:rsidRPr="0037213B">
              <w:rPr>
                <w:rFonts w:cs="Arial"/>
                <w:sz w:val="16"/>
                <w:szCs w:val="16"/>
                <w:highlight w:val="yellow"/>
              </w:rPr>
              <w:t xml:space="preserve">, </w:t>
            </w:r>
            <w:hyperlink r:id="rId44" w:history="1">
              <w:r>
                <w:rPr>
                  <w:rStyle w:val="Hyperlink"/>
                  <w:rFonts w:cs="Arial"/>
                  <w:sz w:val="16"/>
                  <w:szCs w:val="16"/>
                  <w:highlight w:val="yellow"/>
                </w:rPr>
                <w:t>R2-2302514</w:t>
              </w:r>
            </w:hyperlink>
            <w:r w:rsidRPr="0037213B">
              <w:rPr>
                <w:rFonts w:cs="Arial"/>
                <w:sz w:val="16"/>
                <w:szCs w:val="16"/>
                <w:highlight w:val="yellow"/>
              </w:rPr>
              <w:t xml:space="preserve">, </w:t>
            </w:r>
            <w:hyperlink r:id="rId45" w:history="1">
              <w:r>
                <w:rPr>
                  <w:rStyle w:val="Hyperlink"/>
                  <w:rFonts w:cs="Arial"/>
                  <w:sz w:val="16"/>
                  <w:szCs w:val="16"/>
                  <w:highlight w:val="yellow"/>
                </w:rPr>
                <w:t>R2-2303755</w:t>
              </w:r>
            </w:hyperlink>
            <w:r w:rsidRPr="0037213B">
              <w:rPr>
                <w:rFonts w:cs="Arial"/>
                <w:sz w:val="16"/>
                <w:szCs w:val="16"/>
                <w:highlight w:val="yellow"/>
              </w:rPr>
              <w:t xml:space="preserve">) , SFN wrap-around (e.g. </w:t>
            </w:r>
            <w:hyperlink r:id="rId46" w:history="1">
              <w:r>
                <w:rPr>
                  <w:rStyle w:val="Hyperlink"/>
                  <w:rFonts w:cs="Arial"/>
                  <w:sz w:val="16"/>
                  <w:szCs w:val="16"/>
                  <w:highlight w:val="yellow"/>
                </w:rPr>
                <w:t>R2-2302583</w:t>
              </w:r>
            </w:hyperlink>
            <w:r w:rsidRPr="0037213B">
              <w:rPr>
                <w:rFonts w:cs="Arial"/>
                <w:sz w:val="16"/>
                <w:szCs w:val="16"/>
                <w:highlight w:val="yellow"/>
              </w:rPr>
              <w:t xml:space="preserve">, </w:t>
            </w:r>
            <w:hyperlink r:id="rId47" w:history="1">
              <w:r>
                <w:rPr>
                  <w:rStyle w:val="Hyperlink"/>
                  <w:rFonts w:cs="Arial"/>
                  <w:sz w:val="16"/>
                  <w:szCs w:val="16"/>
                  <w:highlight w:val="yellow"/>
                </w:rPr>
                <w:t>R2-2303302</w:t>
              </w:r>
            </w:hyperlink>
            <w:r w:rsidRPr="0037213B">
              <w:rPr>
                <w:rFonts w:cs="Arial"/>
                <w:sz w:val="16"/>
                <w:szCs w:val="16"/>
                <w:highlight w:val="yellow"/>
              </w:rPr>
              <w:t>)</w:t>
            </w:r>
          </w:p>
          <w:p w14:paraId="7C88BC84" w14:textId="47D5D157" w:rsidR="00450E42" w:rsidRPr="006E4D10" w:rsidRDefault="00450E42" w:rsidP="00450E42">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48" w:history="1">
              <w:r>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450E42" w:rsidRDefault="00450E42" w:rsidP="00450E42">
            <w:pPr>
              <w:tabs>
                <w:tab w:val="left" w:pos="720"/>
                <w:tab w:val="left" w:pos="1622"/>
              </w:tabs>
              <w:spacing w:before="20" w:after="20"/>
              <w:rPr>
                <w:rFonts w:cs="Arial"/>
                <w:sz w:val="16"/>
                <w:szCs w:val="16"/>
              </w:rPr>
            </w:pPr>
            <w:r>
              <w:rPr>
                <w:rFonts w:cs="Arial"/>
                <w:sz w:val="16"/>
                <w:szCs w:val="16"/>
              </w:rPr>
              <w:t>- 7.6.1</w:t>
            </w:r>
          </w:p>
          <w:p w14:paraId="0853F5F4" w14:textId="77777777" w:rsidR="00450E42" w:rsidRDefault="00450E42" w:rsidP="00450E42">
            <w:pPr>
              <w:tabs>
                <w:tab w:val="left" w:pos="720"/>
                <w:tab w:val="left" w:pos="1622"/>
              </w:tabs>
              <w:spacing w:before="20" w:after="20"/>
              <w:rPr>
                <w:rFonts w:cs="Arial"/>
                <w:sz w:val="16"/>
                <w:szCs w:val="16"/>
              </w:rPr>
            </w:pPr>
            <w:r>
              <w:rPr>
                <w:rFonts w:cs="Arial"/>
                <w:sz w:val="16"/>
                <w:szCs w:val="16"/>
              </w:rPr>
              <w:t>- 7.6.2.1 Report of [103]</w:t>
            </w:r>
          </w:p>
          <w:p w14:paraId="24B50E2A" w14:textId="180F3B87" w:rsidR="00450E42" w:rsidRPr="000F4FAD" w:rsidRDefault="00450E42" w:rsidP="00450E42">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450E42" w:rsidRPr="000F4FAD" w:rsidRDefault="00450E42" w:rsidP="00450E42">
            <w:pPr>
              <w:tabs>
                <w:tab w:val="left" w:pos="720"/>
                <w:tab w:val="left" w:pos="1622"/>
              </w:tabs>
              <w:spacing w:before="20" w:after="20"/>
              <w:rPr>
                <w:rFonts w:cs="Arial"/>
                <w:sz w:val="16"/>
                <w:szCs w:val="16"/>
              </w:rPr>
            </w:pPr>
          </w:p>
        </w:tc>
      </w:tr>
      <w:bookmarkEnd w:id="40"/>
      <w:tr w:rsidR="00450E42"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p>
        </w:tc>
        <w:tc>
          <w:tcPr>
            <w:tcW w:w="3298" w:type="dxa"/>
            <w:tcBorders>
              <w:left w:val="single" w:sz="4" w:space="0" w:color="auto"/>
              <w:right w:val="single" w:sz="4" w:space="0" w:color="auto"/>
            </w:tcBorders>
            <w:shd w:val="clear" w:color="auto" w:fill="auto"/>
          </w:tcPr>
          <w:p w14:paraId="0B11FAFA" w14:textId="77777777" w:rsidR="00450E42" w:rsidRPr="002C231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5F2BA697" w14:textId="477B8DFF" w:rsidR="00450E42" w:rsidRPr="002C2312" w:rsidRDefault="00450E42" w:rsidP="00450E42">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49" w:history="1">
              <w:r>
                <w:rPr>
                  <w:rStyle w:val="Hyperlink"/>
                  <w:rFonts w:cs="Arial"/>
                  <w:sz w:val="16"/>
                  <w:szCs w:val="16"/>
                  <w:highlight w:val="yellow"/>
                </w:rPr>
                <w:t>R2-2302909</w:t>
              </w:r>
            </w:hyperlink>
            <w:r w:rsidRPr="002C2312">
              <w:rPr>
                <w:rFonts w:cs="Arial"/>
                <w:sz w:val="16"/>
                <w:szCs w:val="16"/>
                <w:highlight w:val="yellow"/>
              </w:rPr>
              <w:t xml:space="preserve">, </w:t>
            </w:r>
            <w:hyperlink r:id="rId50" w:history="1">
              <w:r>
                <w:rPr>
                  <w:rStyle w:val="Hyperlink"/>
                  <w:rFonts w:cs="Arial"/>
                  <w:sz w:val="16"/>
                  <w:szCs w:val="16"/>
                  <w:highlight w:val="yellow"/>
                </w:rPr>
                <w:t>R2-2302756</w:t>
              </w:r>
            </w:hyperlink>
            <w:r w:rsidRPr="002C2312">
              <w:rPr>
                <w:rFonts w:cs="Arial"/>
                <w:sz w:val="16"/>
                <w:szCs w:val="16"/>
                <w:highlight w:val="yellow"/>
              </w:rPr>
              <w:t xml:space="preserve">, </w:t>
            </w:r>
            <w:hyperlink r:id="rId51" w:history="1">
              <w:r>
                <w:rPr>
                  <w:rStyle w:val="Hyperlink"/>
                  <w:rFonts w:cs="Arial"/>
                  <w:sz w:val="16"/>
                  <w:szCs w:val="16"/>
                  <w:highlight w:val="yellow"/>
                </w:rPr>
                <w:t>R2-2302513</w:t>
              </w:r>
            </w:hyperlink>
            <w:r w:rsidRPr="002C2312">
              <w:rPr>
                <w:rFonts w:cs="Arial"/>
                <w:sz w:val="16"/>
                <w:szCs w:val="16"/>
                <w:highlight w:val="yellow"/>
              </w:rPr>
              <w:t xml:space="preserve">, </w:t>
            </w:r>
            <w:hyperlink r:id="rId52" w:history="1">
              <w:r>
                <w:rPr>
                  <w:rStyle w:val="Hyperlink"/>
                  <w:rFonts w:cs="Arial"/>
                  <w:sz w:val="16"/>
                  <w:szCs w:val="16"/>
                  <w:highlight w:val="yellow"/>
                </w:rPr>
                <w:t>R2-2302719</w:t>
              </w:r>
            </w:hyperlink>
            <w:r w:rsidRPr="002C2312">
              <w:rPr>
                <w:rFonts w:cs="Arial"/>
                <w:sz w:val="16"/>
                <w:szCs w:val="16"/>
                <w:highlight w:val="yellow"/>
              </w:rPr>
              <w:t>)</w:t>
            </w:r>
          </w:p>
          <w:p w14:paraId="15A8ECE4" w14:textId="1FFA33FD" w:rsidR="00450E42" w:rsidRPr="00654852" w:rsidRDefault="00450E42" w:rsidP="00450E42">
            <w:pPr>
              <w:tabs>
                <w:tab w:val="left" w:pos="720"/>
                <w:tab w:val="left" w:pos="1622"/>
              </w:tabs>
              <w:spacing w:before="20" w:after="20"/>
              <w:rPr>
                <w:rFonts w:cs="Arial"/>
                <w:sz w:val="16"/>
                <w:szCs w:val="16"/>
                <w:highlight w:val="yellow"/>
              </w:rPr>
            </w:pPr>
            <w:r w:rsidRPr="00F25949">
              <w:rPr>
                <w:rFonts w:cs="Arial"/>
                <w:sz w:val="16"/>
                <w:szCs w:val="16"/>
                <w:highlight w:val="yellow"/>
              </w:rPr>
              <w:t xml:space="preserve">- 7.5.4.2: Discard operation in XR (e.g. </w:t>
            </w:r>
            <w:hyperlink r:id="rId53" w:history="1">
              <w:r>
                <w:rPr>
                  <w:rStyle w:val="Hyperlink"/>
                  <w:rFonts w:cs="Arial"/>
                  <w:sz w:val="16"/>
                  <w:szCs w:val="16"/>
                  <w:highlight w:val="yellow"/>
                </w:rPr>
                <w:t>R2-2303303</w:t>
              </w:r>
            </w:hyperlink>
            <w:r w:rsidRPr="00F25949">
              <w:rPr>
                <w:rFonts w:cs="Arial"/>
                <w:sz w:val="16"/>
                <w:szCs w:val="16"/>
                <w:highlight w:val="yellow"/>
              </w:rPr>
              <w:t xml:space="preserve">, </w:t>
            </w:r>
            <w:hyperlink r:id="rId54" w:history="1">
              <w:r>
                <w:rPr>
                  <w:rStyle w:val="Hyperlink"/>
                  <w:rFonts w:cs="Arial"/>
                  <w:sz w:val="16"/>
                  <w:szCs w:val="16"/>
                  <w:highlight w:val="yellow"/>
                </w:rPr>
                <w:t>R2-2303722</w:t>
              </w:r>
            </w:hyperlink>
            <w:r w:rsidRPr="00F25949">
              <w:rPr>
                <w:rFonts w:cs="Arial"/>
                <w:sz w:val="16"/>
                <w:szCs w:val="16"/>
                <w:highlight w:val="yellow"/>
              </w:rPr>
              <w:t>)</w:t>
            </w:r>
          </w:p>
        </w:tc>
        <w:tc>
          <w:tcPr>
            <w:tcW w:w="2826" w:type="dxa"/>
            <w:tcBorders>
              <w:left w:val="single" w:sz="4" w:space="0" w:color="auto"/>
              <w:right w:val="single" w:sz="4" w:space="0" w:color="auto"/>
            </w:tcBorders>
          </w:tcPr>
          <w:p w14:paraId="5F2DEB16"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450E42" w:rsidRDefault="00450E42" w:rsidP="00450E42">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450E42" w:rsidRDefault="00450E42" w:rsidP="00450E42">
            <w:pPr>
              <w:tabs>
                <w:tab w:val="left" w:pos="720"/>
                <w:tab w:val="left" w:pos="1622"/>
              </w:tabs>
              <w:spacing w:before="20" w:after="20"/>
              <w:rPr>
                <w:rFonts w:cs="Arial"/>
                <w:sz w:val="16"/>
                <w:szCs w:val="16"/>
              </w:rPr>
            </w:pPr>
            <w:r>
              <w:rPr>
                <w:rFonts w:cs="Arial"/>
                <w:sz w:val="16"/>
                <w:szCs w:val="16"/>
              </w:rPr>
              <w:t>- 7.6.3.2</w:t>
            </w:r>
          </w:p>
          <w:p w14:paraId="0C94B6B5" w14:textId="48FF4EA5" w:rsidR="00450E42" w:rsidRPr="000F4FAD" w:rsidRDefault="00450E42" w:rsidP="00450E42">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BD47798"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6462ED41" w14:textId="77777777" w:rsidR="00450E42" w:rsidRPr="00297C4A" w:rsidRDefault="00450E42" w:rsidP="00450E42">
            <w:pPr>
              <w:tabs>
                <w:tab w:val="left" w:pos="720"/>
                <w:tab w:val="left" w:pos="1622"/>
              </w:tabs>
              <w:spacing w:before="20" w:after="20"/>
              <w:rPr>
                <w:rFonts w:cs="Arial"/>
                <w:sz w:val="16"/>
                <w:szCs w:val="16"/>
              </w:rPr>
            </w:pPr>
            <w:proofErr w:type="spellStart"/>
            <w:r w:rsidRPr="00297C4A">
              <w:rPr>
                <w:rFonts w:cs="Arial"/>
                <w:sz w:val="16"/>
                <w:szCs w:val="16"/>
              </w:rPr>
              <w:t>eRedcap</w:t>
            </w:r>
            <w:proofErr w:type="spellEnd"/>
            <w:r w:rsidRPr="00297C4A">
              <w:rPr>
                <w:rFonts w:cs="Arial"/>
                <w:sz w:val="16"/>
                <w:szCs w:val="16"/>
              </w:rPr>
              <w:t xml:space="preserve"> [1] (Mattias)</w:t>
            </w:r>
          </w:p>
          <w:p w14:paraId="4234D4F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450E42" w:rsidRPr="00297C4A" w:rsidRDefault="00450E42" w:rsidP="00450E42">
            <w:pPr>
              <w:tabs>
                <w:tab w:val="left" w:pos="720"/>
                <w:tab w:val="left" w:pos="1622"/>
              </w:tabs>
              <w:spacing w:before="20" w:after="20"/>
              <w:rPr>
                <w:rFonts w:cs="Arial"/>
                <w:sz w:val="16"/>
                <w:szCs w:val="16"/>
              </w:rPr>
            </w:pPr>
          </w:p>
          <w:p w14:paraId="69F82CB4"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 xml:space="preserve">7.19.2 Enhanced </w:t>
            </w:r>
            <w:proofErr w:type="spellStart"/>
            <w:r w:rsidRPr="00297C4A">
              <w:rPr>
                <w:rFonts w:cs="Arial"/>
                <w:sz w:val="16"/>
                <w:szCs w:val="16"/>
              </w:rPr>
              <w:t>eDRX</w:t>
            </w:r>
            <w:proofErr w:type="spellEnd"/>
            <w:r w:rsidRPr="00297C4A">
              <w:rPr>
                <w:rFonts w:cs="Arial"/>
                <w:sz w:val="16"/>
                <w:szCs w:val="16"/>
              </w:rPr>
              <w:t xml:space="preserve"> in RRC_INACTIVE</w:t>
            </w:r>
          </w:p>
          <w:p w14:paraId="70D7E09C"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450E42" w:rsidRPr="00297C4A" w:rsidRDefault="00450E42" w:rsidP="00450E42">
            <w:pPr>
              <w:tabs>
                <w:tab w:val="left" w:pos="720"/>
                <w:tab w:val="left" w:pos="1622"/>
              </w:tabs>
              <w:spacing w:before="20" w:after="20"/>
              <w:rPr>
                <w:rFonts w:cs="Arial"/>
                <w:sz w:val="16"/>
                <w:szCs w:val="16"/>
              </w:rPr>
            </w:pPr>
          </w:p>
          <w:p w14:paraId="7719C7FB"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450E42"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lastRenderedPageBreak/>
              <w:t>NR18 SONMDT [0.5] (</w:t>
            </w:r>
            <w:proofErr w:type="spellStart"/>
            <w:r>
              <w:rPr>
                <w:rFonts w:cs="Arial"/>
                <w:sz w:val="16"/>
                <w:szCs w:val="16"/>
              </w:rPr>
              <w:t>HuNan</w:t>
            </w:r>
            <w:proofErr w:type="spellEnd"/>
            <w:r>
              <w:rPr>
                <w:rFonts w:cs="Arial"/>
                <w:sz w:val="16"/>
                <w:szCs w:val="16"/>
              </w:rPr>
              <w:t>)</w:t>
            </w:r>
          </w:p>
        </w:tc>
        <w:tc>
          <w:tcPr>
            <w:tcW w:w="2835" w:type="dxa"/>
            <w:tcBorders>
              <w:left w:val="single" w:sz="4" w:space="0" w:color="auto"/>
              <w:right w:val="single" w:sz="4" w:space="0" w:color="auto"/>
            </w:tcBorders>
          </w:tcPr>
          <w:p w14:paraId="34F736C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(Johan)</w:t>
            </w:r>
          </w:p>
        </w:tc>
        <w:tc>
          <w:tcPr>
            <w:tcW w:w="3298" w:type="dxa"/>
            <w:vMerge/>
            <w:tcBorders>
              <w:left w:val="single" w:sz="4" w:space="0" w:color="auto"/>
              <w:right w:val="single" w:sz="4" w:space="0" w:color="auto"/>
            </w:tcBorders>
            <w:shd w:val="clear" w:color="auto" w:fill="auto"/>
          </w:tcPr>
          <w:p w14:paraId="54D725F4" w14:textId="6297506F" w:rsidR="00450E42" w:rsidRDefault="00450E42" w:rsidP="00450E42">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4609A7E"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- 7.2.4 LPHAP (summary in R2-23xxxxx)</w:t>
            </w:r>
          </w:p>
          <w:p w14:paraId="091377BE" w14:textId="77777777" w:rsidR="00450E42" w:rsidRDefault="00450E42" w:rsidP="00450E42">
            <w:pPr>
              <w:tabs>
                <w:tab w:val="left" w:pos="720"/>
                <w:tab w:val="left" w:pos="1622"/>
              </w:tabs>
              <w:spacing w:before="20" w:after="20"/>
              <w:rPr>
                <w:rFonts w:cs="Arial"/>
                <w:sz w:val="16"/>
                <w:szCs w:val="16"/>
              </w:rPr>
            </w:pPr>
            <w:r>
              <w:rPr>
                <w:rFonts w:cs="Arial"/>
                <w:sz w:val="16"/>
                <w:szCs w:val="16"/>
              </w:rPr>
              <w:t>- 7.2.5 RAN1 topics (R2-2302818)</w:t>
            </w:r>
          </w:p>
          <w:p w14:paraId="5CD7F57A" w14:textId="4AE56EB1" w:rsidR="00450E42" w:rsidRPr="000F4FAD" w:rsidRDefault="00450E42" w:rsidP="00450E42">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835" w:type="dxa"/>
            <w:tcBorders>
              <w:left w:val="single" w:sz="4" w:space="0" w:color="auto"/>
              <w:right w:val="single" w:sz="4" w:space="0" w:color="auto"/>
            </w:tcBorders>
          </w:tcPr>
          <w:p w14:paraId="63F1427A" w14:textId="77777777" w:rsidR="00450E42" w:rsidRPr="000F4FAD" w:rsidRDefault="00450E42" w:rsidP="00450E42">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A67CA8"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A67CA8" w:rsidRDefault="00A67CA8" w:rsidP="00A67CA8">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982BB14" w14:textId="77777777" w:rsidR="00A67CA8" w:rsidRPr="005E1E78" w:rsidRDefault="00A67CA8" w:rsidP="00A67CA8">
            <w:pPr>
              <w:tabs>
                <w:tab w:val="left" w:pos="720"/>
                <w:tab w:val="left" w:pos="1622"/>
              </w:tabs>
              <w:spacing w:before="20" w:after="20"/>
              <w:rPr>
                <w:rFonts w:cs="Arial"/>
                <w:sz w:val="16"/>
                <w:szCs w:val="16"/>
              </w:rPr>
            </w:pPr>
            <w:bookmarkStart w:id="45" w:name="OLE_LINK9"/>
            <w:bookmarkStart w:id="46" w:name="OLE_LINK10"/>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45"/>
            <w:bookmarkEnd w:id="46"/>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A67CA8" w:rsidRPr="00191115" w:rsidRDefault="00A67CA8" w:rsidP="00A67CA8">
            <w:pPr>
              <w:tabs>
                <w:tab w:val="left" w:pos="720"/>
                <w:tab w:val="left" w:pos="1622"/>
              </w:tabs>
              <w:spacing w:before="20" w:after="20"/>
              <w:rPr>
                <w:rFonts w:cs="Arial"/>
                <w:sz w:val="16"/>
                <w:szCs w:val="16"/>
                <w:highlight w:val="yellow"/>
              </w:rPr>
            </w:pPr>
            <w:bookmarkStart w:id="47" w:name="OLE_LINK46"/>
            <w:bookmarkStart w:id="48" w:name="OLE_LINK47"/>
            <w:r w:rsidRPr="00191115">
              <w:rPr>
                <w:rFonts w:cs="Arial"/>
                <w:sz w:val="16"/>
                <w:szCs w:val="16"/>
                <w:highlight w:val="yellow"/>
              </w:rPr>
              <w:t>NR18 XR [2] (Tero)</w:t>
            </w:r>
          </w:p>
          <w:p w14:paraId="66A14CFE" w14:textId="4611E426" w:rsidR="00026938" w:rsidRPr="00B63548" w:rsidRDefault="00A67CA8" w:rsidP="00A67CA8">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00026938" w:rsidRPr="00B63548">
              <w:rPr>
                <w:rFonts w:cs="Arial"/>
                <w:sz w:val="16"/>
                <w:szCs w:val="16"/>
                <w:highlight w:val="yellow"/>
              </w:rPr>
              <w:t>Email discussion report(s) (if any)</w:t>
            </w:r>
          </w:p>
          <w:p w14:paraId="376A52C2" w14:textId="03DE055A" w:rsidR="00B63548" w:rsidRPr="00B63548" w:rsidRDefault="00B63548" w:rsidP="00B63548">
            <w:pPr>
              <w:tabs>
                <w:tab w:val="left" w:pos="720"/>
                <w:tab w:val="left" w:pos="1622"/>
              </w:tabs>
              <w:spacing w:before="20" w:after="20"/>
              <w:rPr>
                <w:rFonts w:cs="Arial"/>
                <w:sz w:val="16"/>
                <w:szCs w:val="16"/>
                <w:highlight w:val="yellow"/>
              </w:rPr>
            </w:pPr>
            <w:r w:rsidRPr="00B63548">
              <w:rPr>
                <w:rFonts w:cs="Arial"/>
                <w:sz w:val="16"/>
                <w:szCs w:val="16"/>
                <w:highlight w:val="yellow"/>
              </w:rPr>
              <w:t>- Untreated topics from week 1</w:t>
            </w:r>
          </w:p>
          <w:bookmarkEnd w:id="47"/>
          <w:bookmarkEnd w:id="48"/>
          <w:p w14:paraId="05BC84C6" w14:textId="3444AB55" w:rsidR="00426C5F" w:rsidRPr="00191115" w:rsidRDefault="00426C5F" w:rsidP="00A67CA8">
            <w:pPr>
              <w:tabs>
                <w:tab w:val="left" w:pos="720"/>
                <w:tab w:val="left" w:pos="1622"/>
              </w:tabs>
              <w:spacing w:before="20" w:after="20"/>
              <w:rPr>
                <w:rFonts w:cs="Arial"/>
                <w:sz w:val="16"/>
                <w:szCs w:val="16"/>
                <w:highlight w:val="yellow"/>
              </w:rPr>
            </w:pPr>
            <w:r w:rsidRPr="00191115">
              <w:rPr>
                <w:rFonts w:cs="Arial"/>
                <w:sz w:val="16"/>
                <w:szCs w:val="16"/>
                <w:highlight w:val="yellow"/>
              </w:rPr>
              <w:t>IF time allows:</w:t>
            </w:r>
          </w:p>
          <w:p w14:paraId="2EC4770E" w14:textId="1AE51E02" w:rsidR="00F25949" w:rsidRPr="00191115" w:rsidRDefault="00F25949" w:rsidP="00A67CA8">
            <w:pPr>
              <w:tabs>
                <w:tab w:val="left" w:pos="720"/>
                <w:tab w:val="left" w:pos="1622"/>
              </w:tabs>
              <w:spacing w:before="20" w:after="20"/>
              <w:rPr>
                <w:rFonts w:cs="Arial"/>
                <w:sz w:val="16"/>
                <w:szCs w:val="16"/>
              </w:rPr>
            </w:pPr>
            <w:r w:rsidRPr="00191115">
              <w:rPr>
                <w:rFonts w:cs="Arial"/>
                <w:sz w:val="16"/>
                <w:szCs w:val="16"/>
                <w:highlight w:val="yellow"/>
              </w:rPr>
              <w:t xml:space="preserve">- </w:t>
            </w:r>
            <w:r w:rsidR="00426C5F" w:rsidRPr="00191115">
              <w:rPr>
                <w:rFonts w:cs="Arial"/>
                <w:sz w:val="16"/>
                <w:szCs w:val="16"/>
                <w:highlight w:val="yellow"/>
              </w:rPr>
              <w:t>7.5.4.3: Further discussion on CG for XR</w:t>
            </w:r>
          </w:p>
        </w:tc>
        <w:tc>
          <w:tcPr>
            <w:tcW w:w="2829" w:type="dxa"/>
            <w:tcBorders>
              <w:top w:val="single" w:sz="4" w:space="0" w:color="auto"/>
              <w:left w:val="single" w:sz="4" w:space="0" w:color="auto"/>
              <w:bottom w:val="single" w:sz="4" w:space="0" w:color="auto"/>
              <w:right w:val="single" w:sz="4" w:space="0" w:color="auto"/>
            </w:tcBorders>
          </w:tcPr>
          <w:p w14:paraId="4D9A3293" w14:textId="77777777" w:rsidR="00450E42" w:rsidRDefault="00450E42" w:rsidP="00450E42">
            <w:pPr>
              <w:tabs>
                <w:tab w:val="left" w:pos="720"/>
                <w:tab w:val="left" w:pos="1622"/>
              </w:tabs>
              <w:spacing w:before="20" w:after="20"/>
              <w:rPr>
                <w:rFonts w:cs="Arial"/>
                <w:sz w:val="16"/>
                <w:szCs w:val="16"/>
              </w:rPr>
            </w:pPr>
            <w:bookmarkStart w:id="49" w:name="OLE_LINK53"/>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bookmarkEnd w:id="49"/>
          </w:p>
          <w:p w14:paraId="2F930386" w14:textId="77777777" w:rsidR="00450E42" w:rsidRDefault="00450E42" w:rsidP="00450E42">
            <w:pPr>
              <w:tabs>
                <w:tab w:val="left" w:pos="720"/>
                <w:tab w:val="left" w:pos="1622"/>
              </w:tabs>
              <w:spacing w:before="20" w:after="20"/>
              <w:rPr>
                <w:rFonts w:cs="Arial"/>
                <w:sz w:val="16"/>
                <w:szCs w:val="16"/>
              </w:rPr>
            </w:pPr>
            <w:r>
              <w:rPr>
                <w:rFonts w:cs="Arial"/>
                <w:sz w:val="16"/>
                <w:szCs w:val="16"/>
              </w:rPr>
              <w:t>- Email discussion checkpoint</w:t>
            </w:r>
          </w:p>
          <w:p w14:paraId="35FB0884" w14:textId="77777777" w:rsidR="00450E42" w:rsidRDefault="00450E42" w:rsidP="00450E42">
            <w:pPr>
              <w:tabs>
                <w:tab w:val="left" w:pos="720"/>
                <w:tab w:val="left" w:pos="1622"/>
              </w:tabs>
              <w:spacing w:before="20" w:after="20"/>
              <w:rPr>
                <w:rFonts w:cs="Arial"/>
                <w:sz w:val="16"/>
                <w:szCs w:val="16"/>
              </w:rPr>
            </w:pPr>
            <w:r>
              <w:rPr>
                <w:rFonts w:cs="Arial"/>
                <w:sz w:val="16"/>
                <w:szCs w:val="16"/>
              </w:rPr>
              <w:t>- 7.24.1 TEI18 (if not done Friday week 1)</w:t>
            </w:r>
          </w:p>
          <w:p w14:paraId="421817D2" w14:textId="7A828BD0" w:rsidR="00A67CA8" w:rsidRDefault="00450E42" w:rsidP="00450E42">
            <w:pPr>
              <w:tabs>
                <w:tab w:val="left" w:pos="720"/>
                <w:tab w:val="left" w:pos="1622"/>
              </w:tabs>
              <w:spacing w:before="20" w:after="20"/>
              <w:rPr>
                <w:rFonts w:cs="Arial"/>
                <w:sz w:val="16"/>
                <w:szCs w:val="16"/>
              </w:rPr>
            </w:pPr>
            <w:r>
              <w:rPr>
                <w:rFonts w:cs="Arial"/>
                <w:sz w:val="16"/>
                <w:szCs w:val="16"/>
              </w:rPr>
              <w:t>- 7.24.2 TEI18 (new proposals: R2-2303123, R2-2304007)</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A67CA8" w:rsidRDefault="00A67CA8" w:rsidP="00A67CA8">
            <w:pPr>
              <w:tabs>
                <w:tab w:val="left" w:pos="720"/>
                <w:tab w:val="left" w:pos="1622"/>
              </w:tabs>
              <w:spacing w:before="20" w:after="20"/>
              <w:rPr>
                <w:rFonts w:cs="Arial"/>
                <w:sz w:val="16"/>
                <w:szCs w:val="16"/>
              </w:rPr>
            </w:pPr>
          </w:p>
        </w:tc>
      </w:tr>
      <w:tr w:rsidR="00A67CA8"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A67CA8" w:rsidRDefault="00A67CA8" w:rsidP="00A67CA8">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1953FA56"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A67CA8" w:rsidRPr="00F96287" w:rsidRDefault="00A67CA8" w:rsidP="00A67CA8">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629C0176" w:rsidR="005F261E" w:rsidRPr="00F96287" w:rsidRDefault="005F261E" w:rsidP="00A67CA8">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55" w:history="1">
              <w:r w:rsidR="000111E8">
                <w:rPr>
                  <w:rStyle w:val="Hyperlink"/>
                  <w:rFonts w:cs="Arial"/>
                  <w:sz w:val="16"/>
                  <w:szCs w:val="16"/>
                  <w:highlight w:val="yellow"/>
                </w:rPr>
                <w:t>R2-2303266</w:t>
              </w:r>
            </w:hyperlink>
            <w:r w:rsidRPr="00F96287">
              <w:rPr>
                <w:rFonts w:cs="Arial"/>
                <w:sz w:val="16"/>
                <w:szCs w:val="16"/>
                <w:highlight w:val="yellow"/>
              </w:rPr>
              <w:t>)</w:t>
            </w:r>
          </w:p>
          <w:p w14:paraId="10CF5E36" w14:textId="2E3CA32E" w:rsidR="005F261E" w:rsidRPr="00F96287" w:rsidRDefault="005F261E" w:rsidP="004D6F28">
            <w:pPr>
              <w:tabs>
                <w:tab w:val="left" w:pos="720"/>
                <w:tab w:val="left" w:pos="1622"/>
              </w:tabs>
              <w:spacing w:before="20" w:after="20"/>
              <w:rPr>
                <w:rFonts w:cs="Arial"/>
                <w:sz w:val="16"/>
                <w:szCs w:val="16"/>
                <w:highlight w:val="yellow"/>
              </w:rPr>
            </w:pPr>
            <w:r w:rsidRPr="00F96287">
              <w:rPr>
                <w:rFonts w:cs="Arial"/>
                <w:sz w:val="16"/>
                <w:szCs w:val="16"/>
                <w:highlight w:val="yellow"/>
              </w:rPr>
              <w:t xml:space="preserve">- 7.17.2: Reactive/proactive mechanisms (e.g. </w:t>
            </w:r>
            <w:hyperlink r:id="rId56" w:history="1">
              <w:r w:rsidR="000111E8">
                <w:rPr>
                  <w:rStyle w:val="Hyperlink"/>
                  <w:rFonts w:cs="Arial"/>
                  <w:sz w:val="16"/>
                  <w:szCs w:val="16"/>
                  <w:highlight w:val="yellow"/>
                </w:rPr>
                <w:t>R2-2302781</w:t>
              </w:r>
            </w:hyperlink>
            <w:r w:rsidRPr="00F96287">
              <w:rPr>
                <w:rFonts w:cs="Arial"/>
                <w:sz w:val="16"/>
                <w:szCs w:val="16"/>
                <w:highlight w:val="yellow"/>
              </w:rPr>
              <w:t xml:space="preserve">, </w:t>
            </w:r>
            <w:hyperlink r:id="rId57" w:history="1">
              <w:r w:rsidR="000111E8">
                <w:rPr>
                  <w:rStyle w:val="Hyperlink"/>
                  <w:rFonts w:cs="Arial"/>
                  <w:sz w:val="16"/>
                  <w:szCs w:val="16"/>
                  <w:highlight w:val="yellow"/>
                </w:rPr>
                <w:t>R2-2303639</w:t>
              </w:r>
            </w:hyperlink>
            <w:r w:rsidRPr="00F96287">
              <w:rPr>
                <w:rFonts w:cs="Arial"/>
                <w:sz w:val="16"/>
                <w:szCs w:val="16"/>
                <w:highlight w:val="yellow"/>
              </w:rPr>
              <w:t xml:space="preserve">), </w:t>
            </w:r>
            <w:r w:rsidR="004D6F28" w:rsidRPr="00F96287">
              <w:rPr>
                <w:rFonts w:cs="Arial"/>
                <w:sz w:val="16"/>
                <w:szCs w:val="16"/>
                <w:highlight w:val="yellow"/>
              </w:rPr>
              <w:t xml:space="preserve">UE-initiated </w:t>
            </w:r>
            <w:proofErr w:type="spellStart"/>
            <w:r w:rsidR="004D6F28" w:rsidRPr="00F96287">
              <w:rPr>
                <w:rFonts w:cs="Arial"/>
                <w:sz w:val="16"/>
                <w:szCs w:val="16"/>
                <w:highlight w:val="yellow"/>
              </w:rPr>
              <w:t>Scell</w:t>
            </w:r>
            <w:proofErr w:type="spellEnd"/>
            <w:r w:rsidR="004D6F28" w:rsidRPr="00F96287">
              <w:rPr>
                <w:rFonts w:cs="Arial"/>
                <w:sz w:val="16"/>
                <w:szCs w:val="16"/>
                <w:highlight w:val="yellow"/>
              </w:rPr>
              <w:t xml:space="preserve">/SCG (de)activation (e.g. </w:t>
            </w:r>
            <w:hyperlink r:id="rId58" w:history="1">
              <w:r w:rsidR="000111E8">
                <w:rPr>
                  <w:rStyle w:val="Hyperlink"/>
                  <w:rFonts w:cs="Arial"/>
                  <w:sz w:val="16"/>
                  <w:szCs w:val="16"/>
                  <w:highlight w:val="yellow"/>
                </w:rPr>
                <w:t>R2-2303455</w:t>
              </w:r>
            </w:hyperlink>
            <w:r w:rsidR="004D6F28" w:rsidRPr="00F96287">
              <w:rPr>
                <w:rFonts w:cs="Arial"/>
                <w:sz w:val="16"/>
                <w:szCs w:val="16"/>
                <w:highlight w:val="yellow"/>
              </w:rPr>
              <w:t xml:space="preserve">, </w:t>
            </w:r>
            <w:hyperlink r:id="rId59" w:history="1">
              <w:r w:rsidR="000111E8">
                <w:rPr>
                  <w:rStyle w:val="Hyperlink"/>
                  <w:rFonts w:cs="Arial"/>
                  <w:sz w:val="16"/>
                  <w:szCs w:val="16"/>
                  <w:highlight w:val="yellow"/>
                </w:rPr>
                <w:t>R2-2303779</w:t>
              </w:r>
            </w:hyperlink>
            <w:r w:rsidR="004D6F28" w:rsidRPr="00F96287">
              <w:rPr>
                <w:rFonts w:cs="Arial"/>
                <w:sz w:val="16"/>
                <w:szCs w:val="16"/>
                <w:highlight w:val="yellow"/>
              </w:rPr>
              <w:t>)</w:t>
            </w:r>
          </w:p>
          <w:p w14:paraId="3B1E1B99" w14:textId="77777777" w:rsidR="004D6F28" w:rsidRPr="00F96287" w:rsidRDefault="004D6F28" w:rsidP="004D6F28">
            <w:pPr>
              <w:tabs>
                <w:tab w:val="left" w:pos="720"/>
                <w:tab w:val="left" w:pos="1622"/>
              </w:tabs>
              <w:spacing w:before="20" w:after="20"/>
              <w:rPr>
                <w:rFonts w:cs="Arial"/>
                <w:sz w:val="16"/>
                <w:szCs w:val="16"/>
                <w:highlight w:val="yellow"/>
              </w:rPr>
            </w:pPr>
            <w:r w:rsidRPr="00F96287">
              <w:rPr>
                <w:rFonts w:cs="Arial"/>
                <w:sz w:val="16"/>
                <w:szCs w:val="16"/>
                <w:highlight w:val="yellow"/>
              </w:rPr>
              <w:t>IF time allows:</w:t>
            </w:r>
          </w:p>
          <w:p w14:paraId="45B76C04" w14:textId="26B724A8" w:rsidR="004D6F28" w:rsidRPr="004D6F28" w:rsidRDefault="004D6F28" w:rsidP="004D6F28">
            <w:pPr>
              <w:tabs>
                <w:tab w:val="left" w:pos="720"/>
                <w:tab w:val="left" w:pos="1622"/>
              </w:tabs>
              <w:spacing w:before="20" w:after="20"/>
              <w:rPr>
                <w:rFonts w:cs="Arial"/>
                <w:sz w:val="16"/>
                <w:szCs w:val="16"/>
              </w:rPr>
            </w:pPr>
            <w:r w:rsidRPr="00F96287">
              <w:rPr>
                <w:rFonts w:cs="Arial"/>
                <w:sz w:val="16"/>
                <w:szCs w:val="16"/>
                <w:highlight w:val="yellow"/>
              </w:rPr>
              <w:t xml:space="preserve">- 7.17.3: </w:t>
            </w:r>
            <w:r w:rsidRPr="00B63548">
              <w:rPr>
                <w:rFonts w:cs="Arial"/>
                <w:sz w:val="16"/>
                <w:szCs w:val="16"/>
                <w:highlight w:val="yellow"/>
              </w:rPr>
              <w:t>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001824BF" w:rsidRPr="00B63548">
              <w:rPr>
                <w:rFonts w:cs="Arial"/>
                <w:sz w:val="16"/>
                <w:szCs w:val="16"/>
                <w:highlight w:val="yellow"/>
              </w:rPr>
              <w:t>(</w:t>
            </w:r>
            <w:hyperlink r:id="rId60" w:history="1">
              <w:r w:rsidR="000111E8" w:rsidRPr="00B63548">
                <w:rPr>
                  <w:rStyle w:val="Hyperlink"/>
                  <w:rFonts w:cs="Arial"/>
                  <w:sz w:val="16"/>
                  <w:szCs w:val="16"/>
                  <w:highlight w:val="yellow"/>
                </w:rPr>
                <w:t>R2-2304397</w:t>
              </w:r>
            </w:hyperlink>
            <w:r w:rsidR="001824BF" w:rsidRPr="00B63548">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50E42" w:rsidRDefault="00450E42" w:rsidP="00450E42">
            <w:pPr>
              <w:tabs>
                <w:tab w:val="left" w:pos="720"/>
                <w:tab w:val="left" w:pos="1622"/>
              </w:tabs>
              <w:spacing w:before="20" w:after="20"/>
              <w:rPr>
                <w:rFonts w:cs="Arial"/>
                <w:sz w:val="16"/>
                <w:szCs w:val="16"/>
              </w:rPr>
            </w:pPr>
            <w:r>
              <w:rPr>
                <w:rFonts w:cs="Arial"/>
                <w:sz w:val="16"/>
                <w:szCs w:val="16"/>
              </w:rPr>
              <w:t>NR18 UAV [1] (Diana)</w:t>
            </w:r>
          </w:p>
          <w:p w14:paraId="50E1E369" w14:textId="77777777" w:rsidR="00450E42" w:rsidRDefault="00450E42" w:rsidP="00450E42">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A67CA8" w:rsidRDefault="00450E42" w:rsidP="00450E42">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A67CA8" w:rsidRDefault="00A67CA8" w:rsidP="00A67CA8">
            <w:pPr>
              <w:tabs>
                <w:tab w:val="left" w:pos="720"/>
                <w:tab w:val="left" w:pos="1622"/>
              </w:tabs>
              <w:spacing w:before="20" w:after="20"/>
              <w:rPr>
                <w:rFonts w:cs="Arial"/>
                <w:sz w:val="16"/>
                <w:szCs w:val="16"/>
              </w:rPr>
            </w:pPr>
          </w:p>
        </w:tc>
      </w:tr>
      <w:tr w:rsidR="00A67CA8"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A67CA8" w:rsidRDefault="00A67CA8" w:rsidP="00A67CA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6FB2874E"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EFDA8E2" w14:textId="680CEFD4" w:rsidR="00A67CA8" w:rsidRPr="00B63548" w:rsidRDefault="00034C8E" w:rsidP="00A67CA8">
            <w:pPr>
              <w:tabs>
                <w:tab w:val="left" w:pos="720"/>
                <w:tab w:val="left" w:pos="1622"/>
              </w:tabs>
              <w:spacing w:before="20" w:after="20"/>
              <w:rPr>
                <w:rFonts w:cs="Arial"/>
                <w:sz w:val="16"/>
                <w:szCs w:val="16"/>
                <w:highlight w:val="yellow"/>
              </w:rPr>
            </w:pPr>
            <w:r w:rsidRPr="00B63548">
              <w:rPr>
                <w:rFonts w:cs="Arial"/>
                <w:sz w:val="16"/>
                <w:szCs w:val="16"/>
                <w:highlight w:val="yellow"/>
              </w:rPr>
              <w:t>NR18 MUSIM</w:t>
            </w:r>
            <w:r w:rsidR="00A67CA8" w:rsidRPr="00B63548">
              <w:rPr>
                <w:rFonts w:cs="Arial"/>
                <w:sz w:val="16"/>
                <w:szCs w:val="16"/>
                <w:highlight w:val="yellow"/>
              </w:rPr>
              <w:t xml:space="preserve"> CB (Tero)</w:t>
            </w:r>
          </w:p>
          <w:p w14:paraId="3AFFCDF2" w14:textId="44EC4310" w:rsidR="00F96287" w:rsidRPr="00B63548" w:rsidRDefault="00F96287"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Pr="00B63548">
              <w:rPr>
                <w:rFonts w:cs="Arial"/>
                <w:sz w:val="16"/>
                <w:szCs w:val="16"/>
                <w:highlight w:val="yellow"/>
              </w:rPr>
              <w:t>(</w:t>
            </w:r>
            <w:hyperlink r:id="rId61" w:history="1">
              <w:r w:rsidR="000111E8" w:rsidRPr="00B63548">
                <w:rPr>
                  <w:rStyle w:val="Hyperlink"/>
                  <w:rFonts w:cs="Arial"/>
                  <w:sz w:val="16"/>
                  <w:szCs w:val="16"/>
                  <w:highlight w:val="yellow"/>
                </w:rPr>
                <w:t>R2-2304397</w:t>
              </w:r>
            </w:hyperlink>
            <w:r w:rsidRPr="00B63548">
              <w:rPr>
                <w:rFonts w:cs="Arial"/>
                <w:sz w:val="16"/>
                <w:szCs w:val="16"/>
                <w:highlight w:val="yellow"/>
              </w:rPr>
              <w:t>)</w:t>
            </w:r>
          </w:p>
          <w:p w14:paraId="34D5A873" w14:textId="1098FB1E" w:rsidR="00483E90" w:rsidRDefault="00482B7C"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[231]</w:t>
            </w:r>
            <w:r w:rsidR="00026938" w:rsidRPr="00B63548">
              <w:rPr>
                <w:rFonts w:cs="Arial"/>
                <w:sz w:val="16"/>
                <w:szCs w:val="16"/>
                <w:highlight w:val="yellow"/>
              </w:rPr>
              <w:t xml:space="preserve">: RAN4 </w:t>
            </w:r>
            <w:r w:rsidR="00026938">
              <w:rPr>
                <w:rFonts w:cs="Arial"/>
                <w:sz w:val="16"/>
                <w:szCs w:val="16"/>
                <w:highlight w:val="yellow"/>
              </w:rPr>
              <w:t>aspects of MUSIM</w:t>
            </w:r>
            <w:r w:rsidRPr="00F96287">
              <w:rPr>
                <w:rFonts w:cs="Arial"/>
                <w:sz w:val="16"/>
                <w:szCs w:val="16"/>
                <w:highlight w:val="yellow"/>
              </w:rPr>
              <w:t xml:space="preserve"> (</w:t>
            </w:r>
            <w:hyperlink r:id="rId62" w:history="1">
              <w:r w:rsidR="000111E8">
                <w:rPr>
                  <w:rStyle w:val="Hyperlink"/>
                  <w:rFonts w:cs="Arial"/>
                  <w:sz w:val="16"/>
                  <w:szCs w:val="16"/>
                  <w:highlight w:val="yellow"/>
                </w:rPr>
                <w:t>R2-2304398</w:t>
              </w:r>
            </w:hyperlink>
            <w:r w:rsidRPr="00F96287">
              <w:rPr>
                <w:rFonts w:cs="Arial"/>
                <w:sz w:val="16"/>
                <w:szCs w:val="16"/>
                <w:highlight w:val="yellow"/>
              </w:rPr>
              <w:t>)</w:t>
            </w:r>
          </w:p>
          <w:p w14:paraId="5444AF28" w14:textId="097A680E" w:rsidR="00A67CA8" w:rsidRPr="006E4D10" w:rsidRDefault="00F96287" w:rsidP="00F96287">
            <w:pPr>
              <w:tabs>
                <w:tab w:val="left" w:pos="720"/>
                <w:tab w:val="left" w:pos="1622"/>
              </w:tabs>
              <w:spacing w:before="20" w:after="20"/>
              <w:rPr>
                <w:rFonts w:cs="Arial"/>
                <w:sz w:val="16"/>
                <w:szCs w:val="16"/>
                <w:highlight w:val="yellow"/>
              </w:rPr>
            </w:pPr>
            <w:r w:rsidRPr="00483E90">
              <w:rPr>
                <w:rFonts w:cs="Arial"/>
                <w:sz w:val="16"/>
                <w:szCs w:val="16"/>
              </w:rPr>
              <w:t>Maintenance CB (Sergio)</w:t>
            </w:r>
          </w:p>
        </w:tc>
        <w:tc>
          <w:tcPr>
            <w:tcW w:w="2829" w:type="dxa"/>
            <w:tcBorders>
              <w:top w:val="single" w:sz="4" w:space="0" w:color="auto"/>
              <w:left w:val="single" w:sz="4" w:space="0" w:color="auto"/>
              <w:bottom w:val="single" w:sz="4" w:space="0" w:color="auto"/>
              <w:right w:val="single" w:sz="4" w:space="0" w:color="auto"/>
            </w:tcBorders>
          </w:tcPr>
          <w:p w14:paraId="34B94BAB"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Network Energy Saving [1] </w:t>
            </w:r>
            <w:bookmarkStart w:id="50" w:name="OLE_LINK54"/>
            <w:bookmarkStart w:id="51" w:name="OLE_LINK55"/>
            <w:r>
              <w:rPr>
                <w:rFonts w:cs="Arial"/>
                <w:sz w:val="16"/>
                <w:szCs w:val="16"/>
              </w:rPr>
              <w:t>(Diana)</w:t>
            </w:r>
            <w:bookmarkEnd w:id="50"/>
            <w:bookmarkEnd w:id="51"/>
          </w:p>
          <w:p w14:paraId="4398AE3F" w14:textId="77777777" w:rsidR="00450E42" w:rsidRDefault="00450E42" w:rsidP="00450E42">
            <w:pPr>
              <w:tabs>
                <w:tab w:val="left" w:pos="720"/>
                <w:tab w:val="left" w:pos="1622"/>
              </w:tabs>
              <w:spacing w:before="20" w:after="20"/>
              <w:rPr>
                <w:rFonts w:cs="Arial"/>
                <w:sz w:val="16"/>
                <w:szCs w:val="16"/>
              </w:rPr>
            </w:pPr>
            <w:r>
              <w:rPr>
                <w:rFonts w:cs="Arial"/>
                <w:sz w:val="16"/>
                <w:szCs w:val="16"/>
              </w:rPr>
              <w:t>- continuation of email discussion 311 (if needed)</w:t>
            </w:r>
          </w:p>
          <w:p w14:paraId="6A006F30" w14:textId="53617988" w:rsidR="00A67CA8" w:rsidRDefault="00450E42" w:rsidP="00450E42">
            <w:pPr>
              <w:tabs>
                <w:tab w:val="left" w:pos="720"/>
                <w:tab w:val="left" w:pos="1622"/>
              </w:tabs>
              <w:spacing w:before="20" w:after="20"/>
              <w:rPr>
                <w:rFonts w:cs="Arial"/>
                <w:sz w:val="16"/>
                <w:szCs w:val="16"/>
              </w:rPr>
            </w:pPr>
            <w:r>
              <w:rPr>
                <w:rFonts w:cs="Arial"/>
                <w:sz w:val="16"/>
                <w:szCs w:val="16"/>
              </w:rPr>
              <w:t>- 7.3.5 Mobility (AT meeting email 303)</w:t>
            </w: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A67CA8" w:rsidRDefault="00A67CA8" w:rsidP="00A67CA8">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905705"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905705" w:rsidRDefault="00905705" w:rsidP="00905705">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55D3D1E" w14:textId="4776B96E" w:rsidR="00905705" w:rsidRPr="00390E8B" w:rsidRDefault="00905705" w:rsidP="00905705">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905705" w:rsidRPr="00D63084" w:rsidRDefault="00905705" w:rsidP="00905705">
            <w:pPr>
              <w:tabs>
                <w:tab w:val="left" w:pos="720"/>
                <w:tab w:val="left" w:pos="1622"/>
              </w:tabs>
              <w:spacing w:before="20" w:after="20"/>
              <w:rPr>
                <w:rFonts w:cs="Arial"/>
                <w:sz w:val="16"/>
                <w:szCs w:val="16"/>
                <w:highlight w:val="yellow"/>
              </w:rPr>
            </w:pPr>
            <w:bookmarkStart w:id="52" w:name="OLE_LINK48"/>
            <w:r w:rsidRPr="006E4D10">
              <w:rPr>
                <w:rFonts w:cs="Arial"/>
                <w:sz w:val="16"/>
                <w:szCs w:val="16"/>
                <w:highlight w:val="yellow"/>
              </w:rPr>
              <w:t xml:space="preserve">NR18 </w:t>
            </w:r>
            <w:proofErr w:type="spellStart"/>
            <w:r w:rsidRPr="006E4D10">
              <w:rPr>
                <w:rFonts w:cs="Arial"/>
                <w:sz w:val="16"/>
                <w:szCs w:val="16"/>
                <w:highlight w:val="yellow"/>
              </w:rPr>
              <w:t>QoE</w:t>
            </w:r>
            <w:proofErr w:type="spellEnd"/>
            <w:r w:rsidRPr="006E4D10">
              <w:rPr>
                <w:rFonts w:cs="Arial"/>
                <w:sz w:val="16"/>
                <w:szCs w:val="16"/>
                <w:highlight w:val="yellow"/>
              </w:rPr>
              <w:t xml:space="preserve"> [1] (</w:t>
            </w:r>
            <w:r w:rsidRPr="00D63084">
              <w:rPr>
                <w:rFonts w:cs="Arial"/>
                <w:sz w:val="16"/>
                <w:szCs w:val="16"/>
                <w:highlight w:val="yellow"/>
              </w:rPr>
              <w:t>Tero)</w:t>
            </w:r>
            <w:bookmarkEnd w:id="52"/>
          </w:p>
          <w:p w14:paraId="5745A03D" w14:textId="745DDBFD" w:rsidR="00905705" w:rsidRPr="00D63084" w:rsidRDefault="00905705"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r w:rsidR="004A07D7" w:rsidRPr="00D63084">
              <w:rPr>
                <w:rFonts w:cs="Arial"/>
                <w:sz w:val="16"/>
                <w:szCs w:val="16"/>
                <w:highlight w:val="yellow"/>
              </w:rPr>
              <w:t>Report of [220]</w:t>
            </w:r>
            <w:r w:rsidR="00026938">
              <w:rPr>
                <w:rFonts w:cs="Arial"/>
                <w:sz w:val="16"/>
                <w:szCs w:val="16"/>
                <w:highlight w:val="yellow"/>
              </w:rPr>
              <w:t>: SRB5 details</w:t>
            </w:r>
            <w:r w:rsidR="004A07D7" w:rsidRPr="00D63084">
              <w:rPr>
                <w:rFonts w:cs="Arial"/>
                <w:sz w:val="16"/>
                <w:szCs w:val="16"/>
                <w:highlight w:val="yellow"/>
              </w:rPr>
              <w:t xml:space="preserve"> </w:t>
            </w:r>
            <w:r w:rsidR="00483E90" w:rsidRPr="00D63084">
              <w:rPr>
                <w:rFonts w:cs="Arial"/>
                <w:sz w:val="16"/>
                <w:szCs w:val="16"/>
                <w:highlight w:val="yellow"/>
              </w:rPr>
              <w:t>(</w:t>
            </w:r>
            <w:hyperlink r:id="rId63" w:history="1">
              <w:r w:rsidR="000111E8">
                <w:rPr>
                  <w:rStyle w:val="Hyperlink"/>
                  <w:rFonts w:cs="Arial"/>
                  <w:sz w:val="16"/>
                  <w:szCs w:val="16"/>
                  <w:highlight w:val="yellow"/>
                </w:rPr>
                <w:t>R2-2304395</w:t>
              </w:r>
            </w:hyperlink>
            <w:r w:rsidR="00483E90" w:rsidRPr="00D63084">
              <w:rPr>
                <w:rFonts w:cs="Arial"/>
                <w:sz w:val="16"/>
                <w:szCs w:val="16"/>
                <w:highlight w:val="yellow"/>
              </w:rPr>
              <w:t>)</w:t>
            </w:r>
          </w:p>
          <w:p w14:paraId="54FE6843" w14:textId="15933A23" w:rsidR="00483E90" w:rsidRPr="006E4D10" w:rsidRDefault="00483E90"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proofErr w:type="spellStart"/>
            <w:r w:rsidRPr="00D63084">
              <w:rPr>
                <w:rFonts w:cs="Arial"/>
                <w:sz w:val="16"/>
                <w:szCs w:val="16"/>
                <w:highlight w:val="yellow"/>
              </w:rPr>
              <w:t>RVQoE</w:t>
            </w:r>
            <w:proofErr w:type="spellEnd"/>
            <w:r w:rsidRPr="00D63084">
              <w:rPr>
                <w:rFonts w:cs="Arial"/>
                <w:sz w:val="16"/>
                <w:szCs w:val="16"/>
                <w:highlight w:val="yellow"/>
              </w:rPr>
              <w:t xml:space="preserve"> in NR-DC (</w:t>
            </w:r>
            <w:proofErr w:type="gramStart"/>
            <w:r w:rsidRPr="00D63084">
              <w:rPr>
                <w:rFonts w:cs="Arial"/>
                <w:sz w:val="16"/>
                <w:szCs w:val="16"/>
                <w:highlight w:val="yellow"/>
              </w:rPr>
              <w:t>e.g.</w:t>
            </w:r>
            <w:proofErr w:type="gramEnd"/>
            <w:r w:rsidRPr="00D63084">
              <w:rPr>
                <w:rFonts w:cs="Arial"/>
                <w:sz w:val="16"/>
                <w:szCs w:val="16"/>
                <w:highlight w:val="yellow"/>
              </w:rPr>
              <w:t xml:space="preserve"> </w:t>
            </w:r>
            <w:hyperlink r:id="rId64" w:history="1">
              <w:r w:rsidR="000111E8">
                <w:rPr>
                  <w:rStyle w:val="Hyperlink"/>
                  <w:rFonts w:cs="Arial"/>
                  <w:sz w:val="16"/>
                  <w:szCs w:val="16"/>
                  <w:highlight w:val="yellow"/>
                </w:rPr>
                <w:t>R2-2303511</w:t>
              </w:r>
            </w:hyperlink>
            <w:r w:rsidRPr="00D63084">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29C63D7D" w14:textId="77777777" w:rsidR="00450E42" w:rsidRDefault="00450E42" w:rsidP="00450E42">
            <w:pPr>
              <w:tabs>
                <w:tab w:val="left" w:pos="720"/>
                <w:tab w:val="left" w:pos="1622"/>
              </w:tabs>
              <w:spacing w:before="20" w:after="20"/>
              <w:rPr>
                <w:rFonts w:cs="Arial"/>
                <w:sz w:val="16"/>
                <w:szCs w:val="16"/>
              </w:rPr>
            </w:pPr>
            <w:r>
              <w:rPr>
                <w:rFonts w:cs="Arial"/>
                <w:sz w:val="16"/>
                <w:szCs w:val="16"/>
              </w:rPr>
              <w:t>Maintenance CB (Diana)</w:t>
            </w:r>
          </w:p>
          <w:p w14:paraId="3531BE8D"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3EF2AD4E" w14:textId="5067EE67" w:rsidR="00905705" w:rsidRDefault="00450E42" w:rsidP="00450E42">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905705" w:rsidRDefault="00905705" w:rsidP="00905705">
            <w:pPr>
              <w:tabs>
                <w:tab w:val="left" w:pos="720"/>
                <w:tab w:val="left" w:pos="1622"/>
              </w:tabs>
              <w:spacing w:before="20" w:after="20"/>
              <w:rPr>
                <w:rFonts w:cs="Arial"/>
                <w:sz w:val="16"/>
                <w:szCs w:val="16"/>
              </w:rPr>
            </w:pPr>
          </w:p>
        </w:tc>
      </w:tr>
      <w:tr w:rsidR="00CE231C"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CE231C" w:rsidRDefault="00CE231C" w:rsidP="00CE231C">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77E600C9" w14:textId="77AB1DDD" w:rsidR="00CE231C" w:rsidRDefault="00CE231C" w:rsidP="00CE231C">
            <w:pPr>
              <w:tabs>
                <w:tab w:val="left" w:pos="720"/>
                <w:tab w:val="left" w:pos="1622"/>
              </w:tabs>
              <w:spacing w:before="20" w:after="20"/>
              <w:rPr>
                <w:rFonts w:cs="Arial"/>
                <w:sz w:val="16"/>
                <w:szCs w:val="16"/>
              </w:rPr>
            </w:pPr>
            <w:bookmarkStart w:id="53" w:name="OLE_LINK56"/>
            <w:bookmarkStart w:id="54" w:name="OLE_LINK57"/>
            <w:r>
              <w:rPr>
                <w:rFonts w:cs="Arial"/>
                <w:sz w:val="16"/>
                <w:szCs w:val="16"/>
              </w:rPr>
              <w:t>NR18 CBs</w:t>
            </w:r>
            <w:bookmarkEnd w:id="53"/>
            <w:bookmarkEnd w:id="54"/>
            <w:r>
              <w:rPr>
                <w:rFonts w:cs="Arial"/>
                <w:sz w:val="16"/>
                <w:szCs w:val="16"/>
              </w:rPr>
              <w:t xml:space="preserve"> (Sasha)</w:t>
            </w:r>
          </w:p>
        </w:tc>
        <w:tc>
          <w:tcPr>
            <w:tcW w:w="3297" w:type="dxa"/>
            <w:tcBorders>
              <w:top w:val="single" w:sz="4" w:space="0" w:color="auto"/>
              <w:left w:val="single" w:sz="4" w:space="0" w:color="auto"/>
              <w:bottom w:val="single" w:sz="4" w:space="0" w:color="auto"/>
              <w:right w:val="single" w:sz="4" w:space="0" w:color="auto"/>
            </w:tcBorders>
          </w:tcPr>
          <w:p w14:paraId="21D91204"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CBs (Sergio)</w:t>
            </w:r>
          </w:p>
          <w:p w14:paraId="1F94E910" w14:textId="77777777" w:rsidR="00450E42" w:rsidRDefault="00450E42" w:rsidP="00450E42">
            <w:pPr>
              <w:tabs>
                <w:tab w:val="left" w:pos="720"/>
                <w:tab w:val="left" w:pos="1622"/>
              </w:tabs>
              <w:spacing w:before="20" w:after="20"/>
              <w:rPr>
                <w:rFonts w:cs="Arial"/>
                <w:sz w:val="16"/>
                <w:szCs w:val="16"/>
              </w:rPr>
            </w:pPr>
            <w:r>
              <w:rPr>
                <w:rFonts w:cs="Arial"/>
                <w:sz w:val="16"/>
                <w:szCs w:val="16"/>
              </w:rPr>
              <w:t>- 7.7.2: Report of [105]</w:t>
            </w:r>
          </w:p>
          <w:p w14:paraId="4DB90F56" w14:textId="2EBDDAD6" w:rsidR="00CE231C"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top w:val="single" w:sz="4" w:space="0" w:color="auto"/>
              <w:left w:val="single" w:sz="4" w:space="0" w:color="auto"/>
              <w:bottom w:val="single" w:sz="4" w:space="0" w:color="auto"/>
              <w:right w:val="single" w:sz="4" w:space="0" w:color="auto"/>
            </w:tcBorders>
          </w:tcPr>
          <w:p w14:paraId="4F8E3ADF" w14:textId="4EB335E7" w:rsidR="00CE231C" w:rsidRDefault="0070021B" w:rsidP="00CE231C">
            <w:pPr>
              <w:tabs>
                <w:tab w:val="left" w:pos="720"/>
                <w:tab w:val="left" w:pos="1622"/>
              </w:tabs>
              <w:spacing w:before="20" w:after="20"/>
              <w:rPr>
                <w:rFonts w:cs="Arial"/>
                <w:sz w:val="16"/>
                <w:szCs w:val="16"/>
              </w:rPr>
            </w:pPr>
            <w:r>
              <w:rPr>
                <w:rFonts w:cs="Arial"/>
                <w:sz w:val="16"/>
                <w:szCs w:val="16"/>
              </w:rPr>
              <w:t>NR18 CB (Diana)</w:t>
            </w: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CE231C" w:rsidRDefault="00CE231C" w:rsidP="00CE231C">
            <w:pPr>
              <w:tabs>
                <w:tab w:val="left" w:pos="720"/>
                <w:tab w:val="left" w:pos="1622"/>
              </w:tabs>
              <w:spacing w:before="20" w:after="20"/>
              <w:rPr>
                <w:rFonts w:cs="Arial"/>
                <w:sz w:val="16"/>
                <w:szCs w:val="16"/>
              </w:rPr>
            </w:pPr>
          </w:p>
        </w:tc>
      </w:tr>
      <w:tr w:rsidR="00211268"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211268" w:rsidRDefault="00211268" w:rsidP="0021126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085B27FB" w14:textId="12BDED08" w:rsidR="00211268" w:rsidRDefault="00211268" w:rsidP="00211268">
            <w:pPr>
              <w:tabs>
                <w:tab w:val="left" w:pos="720"/>
                <w:tab w:val="left" w:pos="1622"/>
              </w:tabs>
              <w:spacing w:before="20" w:after="20"/>
              <w:rPr>
                <w:rFonts w:cs="Arial"/>
                <w:sz w:val="16"/>
                <w:szCs w:val="16"/>
              </w:rPr>
            </w:pPr>
            <w:r>
              <w:rPr>
                <w:rFonts w:cs="Arial"/>
                <w:sz w:val="16"/>
                <w:szCs w:val="16"/>
              </w:rPr>
              <w:t>NR18 CBs</w:t>
            </w:r>
          </w:p>
        </w:tc>
        <w:tc>
          <w:tcPr>
            <w:tcW w:w="3297" w:type="dxa"/>
            <w:tcBorders>
              <w:top w:val="single" w:sz="4" w:space="0" w:color="auto"/>
              <w:left w:val="single" w:sz="4" w:space="0" w:color="auto"/>
              <w:bottom w:val="single" w:sz="4" w:space="0" w:color="auto"/>
              <w:right w:val="single" w:sz="4" w:space="0" w:color="auto"/>
            </w:tcBorders>
          </w:tcPr>
          <w:p w14:paraId="2C19870D" w14:textId="04223266" w:rsidR="00211268" w:rsidRDefault="00D63084" w:rsidP="00211268">
            <w:pPr>
              <w:tabs>
                <w:tab w:val="left" w:pos="720"/>
                <w:tab w:val="left" w:pos="1622"/>
              </w:tabs>
              <w:spacing w:before="20" w:after="20"/>
              <w:rPr>
                <w:rFonts w:cs="Arial"/>
                <w:sz w:val="16"/>
                <w:szCs w:val="16"/>
              </w:rPr>
            </w:pPr>
            <w:r>
              <w:rPr>
                <w:rFonts w:cs="Arial"/>
                <w:sz w:val="16"/>
                <w:szCs w:val="16"/>
              </w:rPr>
              <w:t>NR17/18 CBs (Dawid)</w:t>
            </w:r>
          </w:p>
        </w:tc>
        <w:tc>
          <w:tcPr>
            <w:tcW w:w="2829" w:type="dxa"/>
            <w:tcBorders>
              <w:top w:val="single" w:sz="4" w:space="0" w:color="auto"/>
              <w:left w:val="single" w:sz="4" w:space="0" w:color="auto"/>
              <w:bottom w:val="single" w:sz="4" w:space="0" w:color="auto"/>
              <w:right w:val="single" w:sz="4" w:space="0" w:color="auto"/>
            </w:tcBorders>
          </w:tcPr>
          <w:p w14:paraId="6A5EC068" w14:textId="72D79D78" w:rsidR="00211268" w:rsidRDefault="00450E42" w:rsidP="00211268">
            <w:pPr>
              <w:tabs>
                <w:tab w:val="left" w:pos="720"/>
                <w:tab w:val="left" w:pos="1622"/>
              </w:tabs>
              <w:spacing w:before="20" w:after="20"/>
              <w:rPr>
                <w:rFonts w:cs="Arial"/>
                <w:sz w:val="16"/>
                <w:szCs w:val="16"/>
              </w:rPr>
            </w:pPr>
            <w:r>
              <w:rPr>
                <w:rFonts w:cs="Arial"/>
                <w:sz w:val="16"/>
                <w:szCs w:val="16"/>
              </w:rPr>
              <w:t>CBs (Qianxi)</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211268" w:rsidRDefault="00211268" w:rsidP="00211268">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211268"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211268" w:rsidRPr="000F4FAD" w:rsidRDefault="00211268" w:rsidP="00211268">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1797BD1" w14:textId="3FB67E4A"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C8FC470" w14:textId="40658FF0"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(Mattias?)</w:t>
            </w:r>
          </w:p>
        </w:tc>
        <w:tc>
          <w:tcPr>
            <w:tcW w:w="2829" w:type="dxa"/>
            <w:tcBorders>
              <w:left w:val="single" w:sz="4" w:space="0" w:color="auto"/>
              <w:right w:val="single" w:sz="4" w:space="0" w:color="auto"/>
            </w:tcBorders>
          </w:tcPr>
          <w:p w14:paraId="526FC96A" w14:textId="72D8B7FA" w:rsidR="00211268" w:rsidRPr="000F4FAD" w:rsidRDefault="00211268" w:rsidP="00211268">
            <w:pPr>
              <w:shd w:val="clear" w:color="auto" w:fill="FFFFFF"/>
              <w:spacing w:before="0" w:after="20"/>
              <w:rPr>
                <w:rFonts w:cs="Arial"/>
                <w:sz w:val="16"/>
                <w:szCs w:val="16"/>
                <w:lang w:val="en-US"/>
              </w:rPr>
            </w:pPr>
            <w:r>
              <w:rPr>
                <w:rFonts w:cs="Arial"/>
                <w:sz w:val="16"/>
                <w:szCs w:val="16"/>
              </w:rPr>
              <w:t>NR18 CBs (Nathan)</w:t>
            </w:r>
          </w:p>
        </w:tc>
        <w:tc>
          <w:tcPr>
            <w:tcW w:w="2835" w:type="dxa"/>
            <w:tcBorders>
              <w:left w:val="single" w:sz="4" w:space="0" w:color="auto"/>
              <w:right w:val="single" w:sz="4" w:space="0" w:color="auto"/>
            </w:tcBorders>
          </w:tcPr>
          <w:p w14:paraId="258EC159" w14:textId="77777777" w:rsidR="00211268" w:rsidRPr="000F4FAD" w:rsidRDefault="00211268" w:rsidP="00211268">
            <w:pPr>
              <w:shd w:val="clear" w:color="auto" w:fill="FFFFFF"/>
              <w:spacing w:before="0" w:after="20"/>
              <w:rPr>
                <w:rFonts w:cs="Arial"/>
                <w:sz w:val="16"/>
                <w:szCs w:val="16"/>
                <w:lang w:val="en-US"/>
              </w:rPr>
            </w:pPr>
          </w:p>
        </w:tc>
      </w:tr>
      <w:tr w:rsidR="00211268"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211268" w:rsidRPr="000F4FAD" w:rsidRDefault="00211268" w:rsidP="00211268">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215F8A6A" w14:textId="2A9B0C9B" w:rsidR="00211268" w:rsidRPr="000F4FAD" w:rsidRDefault="00211268" w:rsidP="00211268">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5D4BE75E" w14:textId="77777777" w:rsidR="00450E42" w:rsidRDefault="00450E42" w:rsidP="00450E42">
            <w:pPr>
              <w:tabs>
                <w:tab w:val="left" w:pos="720"/>
                <w:tab w:val="left" w:pos="1622"/>
              </w:tabs>
              <w:spacing w:before="20" w:after="20"/>
              <w:rPr>
                <w:rFonts w:cs="Arial"/>
                <w:sz w:val="16"/>
                <w:szCs w:val="16"/>
              </w:rPr>
            </w:pPr>
            <w:r>
              <w:rPr>
                <w:rFonts w:cs="Arial"/>
                <w:sz w:val="16"/>
                <w:szCs w:val="16"/>
              </w:rPr>
              <w:t>LTE18 IoT NTN CBs CB (Sergio)</w:t>
            </w:r>
          </w:p>
          <w:p w14:paraId="694DD73A" w14:textId="43F7E182" w:rsidR="00211268" w:rsidRPr="000F4FAD"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left w:val="single" w:sz="4" w:space="0" w:color="auto"/>
              <w:right w:val="single" w:sz="4" w:space="0" w:color="auto"/>
            </w:tcBorders>
          </w:tcPr>
          <w:p w14:paraId="6A46BA4A" w14:textId="1B855502" w:rsidR="00211268" w:rsidRPr="000F4FAD" w:rsidRDefault="00211268" w:rsidP="00211268">
            <w:pPr>
              <w:shd w:val="clear" w:color="auto" w:fill="FFFFFF"/>
              <w:spacing w:before="0" w:after="20"/>
              <w:rPr>
                <w:rFonts w:cs="Arial"/>
                <w:sz w:val="16"/>
                <w:szCs w:val="16"/>
                <w:lang w:val="en-US"/>
              </w:rPr>
            </w:pPr>
            <w:r>
              <w:rPr>
                <w:rFonts w:cs="Arial"/>
                <w:sz w:val="16"/>
                <w:szCs w:val="16"/>
                <w:lang w:val="en-US"/>
              </w:rPr>
              <w:t>CB (Nathan?)</w:t>
            </w:r>
          </w:p>
        </w:tc>
        <w:tc>
          <w:tcPr>
            <w:tcW w:w="2835" w:type="dxa"/>
            <w:tcBorders>
              <w:left w:val="single" w:sz="4" w:space="0" w:color="auto"/>
              <w:right w:val="single" w:sz="4" w:space="0" w:color="auto"/>
            </w:tcBorders>
          </w:tcPr>
          <w:p w14:paraId="36658A24" w14:textId="77777777" w:rsidR="00211268" w:rsidRPr="000F4FAD" w:rsidRDefault="00211268" w:rsidP="00211268">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t>4.1</w:t>
      </w:r>
      <w:r>
        <w:tab/>
        <w:t>EUTRA corrections Rel-17 and earlier</w:t>
      </w:r>
    </w:p>
    <w:p w14:paraId="2FC67522" w14:textId="77777777" w:rsidR="00D95681" w:rsidRDefault="00D95681" w:rsidP="00D95681">
      <w:pPr>
        <w:pStyle w:val="Comments"/>
      </w:pPr>
      <w:bookmarkStart w:id="55" w:name="OLE_LINK61"/>
      <w:bookmarkStart w:id="56" w:name="OLE_LINK62"/>
      <w:r>
        <w:t>(NB_IOTenh4_LTE_eMTC6-Core; leading WG: RAN1; REL-17; WID: RP-211340)</w:t>
      </w:r>
      <w:bookmarkEnd w:id="55"/>
      <w:bookmarkEnd w:id="56"/>
    </w:p>
    <w:p w14:paraId="6B885405" w14:textId="77777777" w:rsidR="00D95681" w:rsidRDefault="00D95681" w:rsidP="00D95681">
      <w:pPr>
        <w:pStyle w:val="Comments"/>
      </w:pPr>
      <w:r>
        <w:lastRenderedPageBreak/>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57" w:name="OLE_LINK63"/>
      <w:r>
        <w:t>This Agenda Item is treated in the EUTRA Breakout session</w:t>
      </w:r>
    </w:p>
    <w:bookmarkEnd w:id="57"/>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w:t>
      </w:r>
      <w:proofErr w:type="spellStart"/>
      <w:r>
        <w:rPr>
          <w:b/>
        </w:rPr>
        <w:t>QoE</w:t>
      </w:r>
      <w:proofErr w:type="spellEnd"/>
      <w:r>
        <w:rPr>
          <w:b/>
        </w:rPr>
        <w:t xml:space="preserv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2CEA19FC" w:rsidR="00E20C8E" w:rsidRDefault="00000000" w:rsidP="00E20C8E">
      <w:pPr>
        <w:pStyle w:val="Doc-title"/>
      </w:pPr>
      <w:hyperlink r:id="rId65" w:history="1">
        <w:r w:rsidR="000111E8">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77777777" w:rsidR="002724FC" w:rsidRPr="002724FC" w:rsidRDefault="002724FC" w:rsidP="002724FC">
      <w:pPr>
        <w:pStyle w:val="Doc-text2"/>
      </w:pPr>
    </w:p>
    <w:p w14:paraId="30EEC0AE" w14:textId="68FD8AA2" w:rsidR="00E20C8E" w:rsidRDefault="00000000" w:rsidP="00E20C8E">
      <w:pPr>
        <w:pStyle w:val="Doc-title"/>
      </w:pPr>
      <w:hyperlink r:id="rId66" w:history="1">
        <w:r w:rsidR="000111E8">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14F8DB92" w:rsidR="00E20C8E" w:rsidRDefault="00000000" w:rsidP="00E20C8E">
      <w:pPr>
        <w:pStyle w:val="Doc-title"/>
      </w:pPr>
      <w:hyperlink r:id="rId67" w:history="1">
        <w:r w:rsidR="000111E8">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58" w:name="_Hlk129256459"/>
      <w:r>
        <w:t>7.5</w:t>
      </w:r>
      <w:r>
        <w:tab/>
        <w:t>XR Enhancements for NR</w:t>
      </w:r>
    </w:p>
    <w:p w14:paraId="191D5716" w14:textId="77777777" w:rsidR="00E20C8E" w:rsidRDefault="00E20C8E" w:rsidP="00E20C8E">
      <w:pPr>
        <w:pStyle w:val="Comments"/>
      </w:pPr>
      <w:r>
        <w:t xml:space="preserve">(NR_XR_enh-Core; leading WG: RAN2; REL-18; WID: </w:t>
      </w:r>
      <w:hyperlink r:id="rId68"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3EB9E070" w:rsidR="00E20C8E" w:rsidRDefault="00000000" w:rsidP="00E20C8E">
      <w:pPr>
        <w:pStyle w:val="Doc-title"/>
      </w:pPr>
      <w:hyperlink r:id="rId69" w:history="1">
        <w:r w:rsidR="000111E8">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3939C85E" w:rsidR="002E0BAE" w:rsidRDefault="008D544B" w:rsidP="008D544B">
      <w:pPr>
        <w:pStyle w:val="Agreement"/>
      </w:pPr>
      <w:r>
        <w:t>?? 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77FCAD4B" w:rsidR="00E20C8E" w:rsidRDefault="00000000" w:rsidP="00E20C8E">
      <w:pPr>
        <w:pStyle w:val="Doc-title"/>
      </w:pPr>
      <w:hyperlink r:id="rId70" w:history="1">
        <w:r w:rsidR="000111E8">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1917D226" w14:textId="2E75BD98" w:rsidR="008D544B" w:rsidRDefault="008D544B" w:rsidP="008D544B">
      <w:pPr>
        <w:pStyle w:val="Agreement"/>
      </w:pPr>
      <w:r>
        <w:t>?? 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2EA36337" w:rsidR="00E20C8E" w:rsidRDefault="00000000" w:rsidP="00E20C8E">
      <w:pPr>
        <w:pStyle w:val="Doc-title"/>
      </w:pPr>
      <w:hyperlink r:id="rId71" w:history="1">
        <w:r w:rsidR="000111E8">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6BC48AB9" w:rsidR="00343597" w:rsidRDefault="00343597" w:rsidP="00343597">
      <w:pPr>
        <w:pStyle w:val="Agreement"/>
      </w:pPr>
      <w:r>
        <w:t>?? 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lastRenderedPageBreak/>
        <w:t>Online (1</w:t>
      </w:r>
      <w:r w:rsidRPr="00471F28">
        <w:rPr>
          <w:b/>
          <w:vertAlign w:val="superscript"/>
        </w:rPr>
        <w:t>st</w:t>
      </w:r>
      <w:r>
        <w:rPr>
          <w:b/>
        </w:rPr>
        <w:t xml:space="preserve"> week Monday) – Stage-2 CR (1)</w:t>
      </w:r>
    </w:p>
    <w:p w14:paraId="6E35EA92" w14:textId="70C198C3" w:rsidR="00E20C8E" w:rsidRDefault="00000000" w:rsidP="00E20C8E">
      <w:pPr>
        <w:pStyle w:val="Doc-title"/>
      </w:pPr>
      <w:hyperlink r:id="rId72" w:history="1">
        <w:r w:rsidR="000111E8">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F93D92D" w14:textId="277F13B6" w:rsidR="004E604C" w:rsidRDefault="00DE0292" w:rsidP="00DE0292">
      <w:pPr>
        <w:pStyle w:val="Agreement"/>
      </w:pPr>
      <w:r>
        <w:t xml:space="preserve">?? </w:t>
      </w:r>
      <w:r w:rsidR="004E604C">
        <w:t>Noted (can be further refined based on this meeting decisions)</w:t>
      </w:r>
    </w:p>
    <w:p w14:paraId="1A1EE64E" w14:textId="77777777" w:rsidR="004E604C" w:rsidRDefault="004E604C" w:rsidP="00CB08F5">
      <w:pPr>
        <w:pStyle w:val="Agreement"/>
      </w:pPr>
      <w:r>
        <w:t xml:space="preserve">?? </w:t>
      </w:r>
      <w:r w:rsidR="00DE0292">
        <w:t>Companies are encouraged to provide comments on the CR to rapporteur(s) offline</w:t>
      </w:r>
      <w:r>
        <w:t xml:space="preserve">. </w:t>
      </w:r>
    </w:p>
    <w:p w14:paraId="1CA57731" w14:textId="651A9EC3" w:rsidR="00DE0292" w:rsidRDefault="004E604C" w:rsidP="00CB08F5">
      <w:pPr>
        <w:pStyle w:val="Agreement"/>
      </w:pPr>
      <w:r>
        <w:t xml:space="preserve">?? Rapporteur </w:t>
      </w:r>
      <w:r w:rsidR="00406D9D">
        <w:t xml:space="preserve">to </w:t>
      </w:r>
      <w:r>
        <w:t>provide u</w:t>
      </w:r>
      <w:r w:rsidR="00DE0292">
        <w:t>pdated version to RAN2#122</w:t>
      </w:r>
      <w:r>
        <w:t xml:space="preserve"> for endorsement.</w:t>
      </w:r>
    </w:p>
    <w:p w14:paraId="2574E0EC" w14:textId="77777777" w:rsidR="00E20C8E" w:rsidRDefault="00E20C8E" w:rsidP="00E20C8E">
      <w:pPr>
        <w:pStyle w:val="Doc-title"/>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1E9B7459"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Monday</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51272BC7" w:rsidR="0094664C" w:rsidRDefault="00000000" w:rsidP="0094664C">
      <w:pPr>
        <w:pStyle w:val="Doc-title"/>
      </w:pPr>
      <w:hyperlink r:id="rId73" w:history="1">
        <w:r w:rsidR="000111E8">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w:t>
      </w:r>
      <w:proofErr w:type="gramStart"/>
      <w:r w:rsidRPr="00FF578F">
        <w:rPr>
          <w:i/>
          <w:iCs/>
        </w:rPr>
        <w:t>e.g.</w:t>
      </w:r>
      <w:proofErr w:type="gramEnd"/>
      <w:r w:rsidRPr="00FF578F">
        <w:rPr>
          <w:i/>
          <w:iCs/>
        </w:rPr>
        <w:t xml:space="preserve"> for configuring CG. </w:t>
      </w:r>
    </w:p>
    <w:p w14:paraId="3B341086" w14:textId="77777777" w:rsidR="0094664C" w:rsidRPr="00FF578F" w:rsidRDefault="0094664C" w:rsidP="0094664C">
      <w:pPr>
        <w:pStyle w:val="Doc-text2"/>
        <w:rPr>
          <w:i/>
          <w:iCs/>
        </w:rPr>
      </w:pPr>
      <w:r w:rsidRPr="00FF578F">
        <w:rPr>
          <w:i/>
          <w:iCs/>
        </w:rPr>
        <w:t xml:space="preserve">Proposal 1: PDU Set integrated QoS handling should be taken into considered, </w:t>
      </w:r>
      <w:proofErr w:type="gramStart"/>
      <w:r w:rsidRPr="00FF578F">
        <w:rPr>
          <w:i/>
          <w:iCs/>
        </w:rPr>
        <w:t>e.g.</w:t>
      </w:r>
      <w:proofErr w:type="gramEnd"/>
      <w:r w:rsidRPr="00FF578F">
        <w:rPr>
          <w:i/>
          <w:iCs/>
        </w:rPr>
        <w:t xml:space="preserve">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FF578F" w:rsidRDefault="0094664C" w:rsidP="0094664C">
      <w:pPr>
        <w:pStyle w:val="Doc-text2"/>
        <w:rPr>
          <w:i/>
          <w:iCs/>
        </w:rPr>
      </w:pPr>
      <w:r w:rsidRPr="00FF578F">
        <w:rPr>
          <w:i/>
          <w:iCs/>
        </w:rPr>
        <w:t xml:space="preserve">Proposal 3: TSCAI (Time Sensitive Communication Assistance Information) can be reused to provide the Application profile of traffic flow without PDU set, </w:t>
      </w:r>
      <w:proofErr w:type="gramStart"/>
      <w:r w:rsidRPr="00FF578F">
        <w:rPr>
          <w:i/>
          <w:iCs/>
        </w:rPr>
        <w:t>e.g.</w:t>
      </w:r>
      <w:proofErr w:type="gramEnd"/>
      <w:r w:rsidRPr="00FF578F">
        <w:rPr>
          <w:i/>
          <w:iCs/>
        </w:rPr>
        <w:t xml:space="preserve"> traffic periodicity and PDU size, to the RAN via NGAP-CP </w:t>
      </w:r>
      <w:proofErr w:type="spellStart"/>
      <w:r w:rsidRPr="00FF578F">
        <w:rPr>
          <w:i/>
          <w:iCs/>
        </w:rPr>
        <w:t>signaling</w:t>
      </w:r>
      <w:proofErr w:type="spellEnd"/>
      <w:r w:rsidRPr="00FF578F">
        <w:rPr>
          <w:i/>
          <w:iCs/>
        </w:rPr>
        <w:t>.</w:t>
      </w:r>
    </w:p>
    <w:p w14:paraId="6F177FD8" w14:textId="77777777" w:rsidR="0094664C" w:rsidRPr="00FF578F" w:rsidRDefault="0094664C" w:rsidP="0094664C">
      <w:pPr>
        <w:pStyle w:val="Doc-text2"/>
        <w:rPr>
          <w:i/>
          <w:iCs/>
        </w:rPr>
      </w:pPr>
      <w:r w:rsidRPr="00FF578F">
        <w:rPr>
          <w:i/>
          <w:iCs/>
        </w:rPr>
        <w:t xml:space="preserve">Proposal 4: The UE is preferred to send UL assistance information to </w:t>
      </w:r>
      <w:proofErr w:type="spellStart"/>
      <w:r w:rsidRPr="00FF578F">
        <w:rPr>
          <w:i/>
          <w:iCs/>
        </w:rPr>
        <w:t>gNB</w:t>
      </w:r>
      <w:proofErr w:type="spellEnd"/>
      <w:r w:rsidRPr="00FF578F">
        <w:rPr>
          <w:i/>
          <w:iCs/>
        </w:rPr>
        <w:t xml:space="preserve"> for UL XR traffic.</w:t>
      </w:r>
    </w:p>
    <w:p w14:paraId="739080EB" w14:textId="77777777" w:rsidR="0094664C" w:rsidRPr="00FF578F" w:rsidRDefault="0094664C" w:rsidP="0094664C">
      <w:pPr>
        <w:pStyle w:val="Doc-text2"/>
        <w:rPr>
          <w:i/>
          <w:iCs/>
        </w:rPr>
      </w:pPr>
      <w:r w:rsidRPr="00FF578F">
        <w:rPr>
          <w:i/>
          <w:iCs/>
        </w:rPr>
        <w:t>Proposal 5:</w:t>
      </w:r>
      <w:r w:rsidRPr="00FF578F">
        <w:rPr>
          <w:i/>
          <w:iCs/>
        </w:rPr>
        <w:tab/>
        <w:t>it is proposed to enable UE to report the PDU set information, e.g., buffer delay, buffer size, importance for the UL PDU set data buffered in the PDCP/RLC.</w:t>
      </w:r>
    </w:p>
    <w:p w14:paraId="09AEB687" w14:textId="5937457E" w:rsidR="0094664C" w:rsidRDefault="0094664C" w:rsidP="0094664C">
      <w:pPr>
        <w:pStyle w:val="Agreement"/>
      </w:pPr>
      <w:r>
        <w:t>Focus on P3</w:t>
      </w:r>
      <w:r w:rsidR="00D96D81">
        <w:t>-5</w:t>
      </w:r>
    </w:p>
    <w:p w14:paraId="3B604BB2" w14:textId="77777777" w:rsidR="0094664C" w:rsidRDefault="0094664C" w:rsidP="00D645AD">
      <w:pPr>
        <w:pStyle w:val="Comments"/>
      </w:pPr>
    </w:p>
    <w:p w14:paraId="7B09F0F9" w14:textId="2F1C66A1" w:rsidR="009442C8" w:rsidRDefault="00000000" w:rsidP="009442C8">
      <w:pPr>
        <w:pStyle w:val="Doc-title"/>
      </w:pPr>
      <w:hyperlink r:id="rId74" w:history="1">
        <w:r w:rsidR="000111E8">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 xml:space="preserve">Observation 2. XR device’s tethering use case matches the architecture of Personal IoT Network (PIN) using non-3GPP access (e.g., </w:t>
      </w:r>
      <w:proofErr w:type="spellStart"/>
      <w:r w:rsidRPr="0057482C">
        <w:rPr>
          <w:i/>
          <w:iCs/>
        </w:rPr>
        <w:t>WiFi</w:t>
      </w:r>
      <w:proofErr w:type="spellEnd"/>
      <w:r w:rsidRPr="0057482C">
        <w:rPr>
          <w:i/>
          <w:iCs/>
        </w:rPr>
        <w:t>,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57482C" w:rsidRDefault="0057482C" w:rsidP="0057482C">
      <w:pPr>
        <w:pStyle w:val="Doc-text2"/>
        <w:rPr>
          <w:i/>
          <w:iCs/>
        </w:rPr>
      </w:pPr>
      <w:r w:rsidRPr="0057482C">
        <w:rPr>
          <w:i/>
          <w:iCs/>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57482C">
        <w:rPr>
          <w:i/>
          <w:iCs/>
        </w:rPr>
        <w:t>Proposal 2. RAN2 is kindly asked to discuss that the signalling procedure for UL jitter follows the non-3GPP delay budget request procedure between UE and 5GC for Personal IoT Network (PIN).</w:t>
      </w:r>
    </w:p>
    <w:p w14:paraId="6E389797" w14:textId="43A30C41" w:rsidR="0029275A" w:rsidRDefault="0029275A" w:rsidP="0029275A">
      <w:pPr>
        <w:pStyle w:val="Agreement"/>
      </w:pPr>
      <w:r>
        <w:t>Focus on P1-2</w:t>
      </w:r>
    </w:p>
    <w:p w14:paraId="4EF0D10B" w14:textId="77777777" w:rsidR="00D645AD" w:rsidRPr="0057482C" w:rsidRDefault="00D645AD" w:rsidP="0057482C">
      <w:pPr>
        <w:pStyle w:val="Doc-text2"/>
        <w:rPr>
          <w:i/>
          <w:iCs/>
        </w:rPr>
      </w:pPr>
    </w:p>
    <w:p w14:paraId="51C45B2C" w14:textId="77777777" w:rsidR="0057191B" w:rsidRDefault="0057191B" w:rsidP="0057191B">
      <w:pPr>
        <w:spacing w:before="240" w:after="60"/>
        <w:outlineLvl w:val="8"/>
        <w:rPr>
          <w:b/>
        </w:rPr>
      </w:pPr>
      <w:r>
        <w:rPr>
          <w:b/>
        </w:rPr>
        <w:t>Online (1</w:t>
      </w:r>
      <w:r w:rsidRPr="00471F28">
        <w:rPr>
          <w:b/>
          <w:vertAlign w:val="superscript"/>
        </w:rPr>
        <w:t>st</w:t>
      </w:r>
      <w:r>
        <w:rPr>
          <w:b/>
        </w:rPr>
        <w:t xml:space="preserve"> week Monday/Thursday) – UL assistance information for XR (3)</w:t>
      </w:r>
    </w:p>
    <w:p w14:paraId="455F40D2" w14:textId="48EF82EF" w:rsidR="003455BB" w:rsidRDefault="00000000" w:rsidP="003455BB">
      <w:pPr>
        <w:pStyle w:val="Doc-title"/>
      </w:pPr>
      <w:hyperlink r:id="rId75" w:history="1">
        <w:r w:rsidR="000111E8">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 xml:space="preserve">During Rel-18 XR SI phase, RAN2 informed SA2 and SA4 multiple times the assumption that PDU set concept is applicable to UL side and UE </w:t>
      </w:r>
      <w:proofErr w:type="gramStart"/>
      <w:r w:rsidRPr="0057191B">
        <w:rPr>
          <w:i/>
          <w:iCs/>
        </w:rPr>
        <w:t>is able to</w:t>
      </w:r>
      <w:proofErr w:type="gramEnd"/>
      <w:r w:rsidRPr="0057191B">
        <w:rPr>
          <w:i/>
          <w:iCs/>
        </w:rPr>
        <w:t xml:space="preserve"> identify the </w:t>
      </w:r>
      <w:r w:rsidRPr="0057191B">
        <w:rPr>
          <w:i/>
          <w:iCs/>
        </w:rPr>
        <w:lastRenderedPageBreak/>
        <w:t>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 xml:space="preserve">Legacy release preference information could be used by UE when it knows that the data burst is ending; UE could inform the network its preferred RRC state (i.e., idle, inactive, connected, </w:t>
      </w:r>
      <w:proofErr w:type="spellStart"/>
      <w:r w:rsidRPr="0057191B">
        <w:rPr>
          <w:i/>
          <w:iCs/>
        </w:rPr>
        <w:t>outOfConnected</w:t>
      </w:r>
      <w:proofErr w:type="spellEnd"/>
      <w:r w:rsidRPr="0057191B">
        <w:rPr>
          <w:i/>
          <w:iCs/>
        </w:rPr>
        <w:t>).</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 xml:space="preserve">There is no RAN2 impact foreseen from SA2, SA4, CT1 and RAN3 specifications efforts to enable the </w:t>
      </w:r>
      <w:proofErr w:type="spellStart"/>
      <w:r w:rsidRPr="003455BB">
        <w:rPr>
          <w:i/>
          <w:iCs/>
          <w:highlight w:val="yellow"/>
        </w:rPr>
        <w:t>signaling</w:t>
      </w:r>
      <w:proofErr w:type="spellEnd"/>
      <w:r w:rsidRPr="003455BB">
        <w:rPr>
          <w:i/>
          <w:iCs/>
          <w:highlight w:val="yellow"/>
        </w:rPr>
        <w:t xml:space="preserve">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055EBA62" w:rsidR="003455BB" w:rsidRDefault="003455BB" w:rsidP="003455BB">
      <w:pPr>
        <w:pStyle w:val="Agreement"/>
      </w:pPr>
      <w:r>
        <w:t>Focus on P2-4</w:t>
      </w:r>
    </w:p>
    <w:p w14:paraId="6EA6919F" w14:textId="77777777" w:rsidR="003455BB" w:rsidRDefault="003455BB" w:rsidP="003455BB">
      <w:pPr>
        <w:pStyle w:val="Doc-text2"/>
      </w:pPr>
    </w:p>
    <w:p w14:paraId="306952A0" w14:textId="5DED3669" w:rsidR="003455BB" w:rsidRDefault="00000000" w:rsidP="003455BB">
      <w:pPr>
        <w:pStyle w:val="Doc-title"/>
      </w:pPr>
      <w:hyperlink r:id="rId76" w:history="1">
        <w:r w:rsidR="000111E8">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 xml:space="preserve">Observation 2: UL jitter on encoded frames can be in the range 5ms at the encoder output, </w:t>
      </w:r>
      <w:proofErr w:type="gramStart"/>
      <w:r w:rsidRPr="00992A0E">
        <w:rPr>
          <w:i/>
          <w:iCs/>
        </w:rPr>
        <w:t>i.e.</w:t>
      </w:r>
      <w:proofErr w:type="gramEnd"/>
      <w:r w:rsidRPr="00992A0E">
        <w:rPr>
          <w:i/>
          <w:iCs/>
        </w:rPr>
        <w:t xml:space="preserve"> independently of tethering </w:t>
      </w:r>
      <w:proofErr w:type="spellStart"/>
      <w:r w:rsidRPr="00992A0E">
        <w:rPr>
          <w:i/>
          <w:iCs/>
        </w:rPr>
        <w:t>usecase</w:t>
      </w:r>
      <w:proofErr w:type="spellEnd"/>
      <w:r w:rsidRPr="00992A0E">
        <w:rPr>
          <w:i/>
          <w:iCs/>
        </w:rPr>
        <w:t>.</w:t>
      </w:r>
    </w:p>
    <w:p w14:paraId="42D1C9AB" w14:textId="77777777" w:rsidR="003455BB" w:rsidRPr="00992A0E" w:rsidRDefault="003455BB" w:rsidP="003455BB">
      <w:pPr>
        <w:pStyle w:val="Doc-text2"/>
        <w:rPr>
          <w:i/>
          <w:iCs/>
        </w:rPr>
      </w:pPr>
      <w:r w:rsidRPr="00992A0E">
        <w:rPr>
          <w:i/>
          <w:iCs/>
        </w:rPr>
        <w:t xml:space="preserve">Observation 3: Considering the UL Jitter range (5ms) such information is useful for the </w:t>
      </w:r>
      <w:proofErr w:type="spellStart"/>
      <w:r w:rsidRPr="00992A0E">
        <w:rPr>
          <w:i/>
          <w:iCs/>
        </w:rPr>
        <w:t>gNB</w:t>
      </w:r>
      <w:proofErr w:type="spellEnd"/>
      <w:r w:rsidRPr="00992A0E">
        <w:rPr>
          <w:i/>
          <w:iCs/>
        </w:rPr>
        <w:t xml:space="preserve"> to configure DRX and enhanced CGs.</w:t>
      </w:r>
    </w:p>
    <w:p w14:paraId="053279F2" w14:textId="77777777" w:rsidR="003455BB" w:rsidRPr="00992A0E" w:rsidRDefault="003455BB" w:rsidP="003455BB">
      <w:pPr>
        <w:pStyle w:val="Doc-text2"/>
        <w:rPr>
          <w:i/>
          <w:iCs/>
        </w:rPr>
      </w:pPr>
      <w:r w:rsidRPr="00992A0E">
        <w:rPr>
          <w:i/>
          <w:iCs/>
        </w:rPr>
        <w:t xml:space="preserve">Observation 4: In DL, </w:t>
      </w:r>
      <w:proofErr w:type="spellStart"/>
      <w:r w:rsidRPr="00992A0E">
        <w:rPr>
          <w:i/>
          <w:iCs/>
        </w:rPr>
        <w:t>gNB</w:t>
      </w:r>
      <w:proofErr w:type="spellEnd"/>
      <w:r w:rsidRPr="00992A0E">
        <w:rPr>
          <w:i/>
          <w:iCs/>
        </w:rPr>
        <w:t xml:space="preserve">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 xml:space="preserve">Observation 6: PSIHI can be set so that RAN only delivers complete PDU Sets over </w:t>
      </w:r>
      <w:proofErr w:type="spellStart"/>
      <w:r w:rsidRPr="00992A0E">
        <w:rPr>
          <w:i/>
          <w:iCs/>
        </w:rPr>
        <w:t>Uu</w:t>
      </w:r>
      <w:proofErr w:type="spellEnd"/>
      <w:r w:rsidRPr="00992A0E">
        <w:rPr>
          <w:i/>
          <w:iCs/>
        </w:rPr>
        <w:t>,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w:t>
      </w:r>
      <w:proofErr w:type="gramStart"/>
      <w:r w:rsidRPr="00992A0E">
        <w:rPr>
          <w:i/>
          <w:iCs/>
        </w:rPr>
        <w:t>e.g.</w:t>
      </w:r>
      <w:proofErr w:type="gramEnd"/>
      <w:r w:rsidRPr="00992A0E">
        <w:rPr>
          <w:i/>
          <w:iCs/>
        </w:rPr>
        <w:t xml:space="preserve">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w:t>
      </w:r>
      <w:proofErr w:type="spellStart"/>
      <w:r w:rsidRPr="003455BB">
        <w:rPr>
          <w:i/>
          <w:iCs/>
          <w:highlight w:val="yellow"/>
        </w:rPr>
        <w:t>gNB</w:t>
      </w:r>
      <w:proofErr w:type="spellEnd"/>
      <w:r w:rsidRPr="003455BB">
        <w:rPr>
          <w:i/>
          <w:iCs/>
          <w:highlight w:val="yellow"/>
        </w:rPr>
        <w:t xml:space="preserve">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 xml:space="preserve">Proposal 3: UE should maintain the UL PSER measurement and feedback this information to </w:t>
      </w:r>
      <w:proofErr w:type="spellStart"/>
      <w:r w:rsidRPr="003455BB">
        <w:rPr>
          <w:i/>
          <w:iCs/>
          <w:highlight w:val="yellow"/>
        </w:rPr>
        <w:t>gNB</w:t>
      </w:r>
      <w:proofErr w:type="spellEnd"/>
      <w:r w:rsidRPr="003455BB">
        <w:rPr>
          <w:i/>
          <w:iCs/>
          <w:highlight w:val="yellow"/>
        </w:rPr>
        <w:t>.</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 xml:space="preserve">Proposal 6: RAN2 expresses the need to SA2/SA4 for a new parameter, </w:t>
      </w:r>
      <w:proofErr w:type="gramStart"/>
      <w:r w:rsidRPr="00992A0E">
        <w:rPr>
          <w:i/>
          <w:iCs/>
        </w:rPr>
        <w:t>e.g.</w:t>
      </w:r>
      <w:proofErr w:type="gramEnd"/>
      <w:r w:rsidRPr="00992A0E">
        <w:rPr>
          <w:i/>
          <w:iCs/>
        </w:rPr>
        <w:t xml:space="preserve"> </w:t>
      </w:r>
      <w:proofErr w:type="spellStart"/>
      <w:r w:rsidRPr="00992A0E">
        <w:rPr>
          <w:i/>
          <w:iCs/>
        </w:rPr>
        <w:t>discardOutdatedPDU</w:t>
      </w:r>
      <w:proofErr w:type="spellEnd"/>
      <w:r w:rsidRPr="00992A0E">
        <w:rPr>
          <w:i/>
          <w:iCs/>
        </w:rPr>
        <w:t>-Set,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 xml:space="preserve">Proposal 7: </w:t>
      </w:r>
      <w:proofErr w:type="gramStart"/>
      <w:r w:rsidRPr="003455BB">
        <w:rPr>
          <w:i/>
          <w:iCs/>
          <w:highlight w:val="yellow"/>
        </w:rPr>
        <w:t>Similar to</w:t>
      </w:r>
      <w:proofErr w:type="gramEnd"/>
      <w:r w:rsidRPr="003455BB">
        <w:rPr>
          <w:i/>
          <w:iCs/>
          <w:highlight w:val="yellow"/>
        </w:rPr>
        <w:t xml:space="preserve">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1CD36D99" w:rsidR="0057482C" w:rsidRDefault="00000000" w:rsidP="0057482C">
      <w:pPr>
        <w:pStyle w:val="Doc-title"/>
      </w:pPr>
      <w:hyperlink r:id="rId77" w:history="1">
        <w:r w:rsidR="000111E8">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lastRenderedPageBreak/>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 xml:space="preserve">The assistance information in Proposal 2~4 can be </w:t>
      </w:r>
      <w:proofErr w:type="spellStart"/>
      <w:r w:rsidRPr="003827FD">
        <w:rPr>
          <w:i/>
          <w:iCs/>
        </w:rPr>
        <w:t>signaled</w:t>
      </w:r>
      <w:proofErr w:type="spellEnd"/>
      <w:r w:rsidRPr="003827FD">
        <w:rPr>
          <w:i/>
          <w:iCs/>
        </w:rPr>
        <w:t xml:space="preserve">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0A92930A" w:rsidR="00E20C8E" w:rsidRDefault="00000000" w:rsidP="00E20C8E">
      <w:pPr>
        <w:pStyle w:val="Doc-title"/>
      </w:pPr>
      <w:hyperlink r:id="rId78" w:history="1">
        <w:r w:rsidR="000111E8">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 xml:space="preserve">Observation 2: the tethering use case includes a volatile wireless link on the UL path of the XR application, which can contribute to both fixed delay but also additional jitter for on the </w:t>
      </w:r>
      <w:proofErr w:type="spellStart"/>
      <w:r w:rsidRPr="00C50A16">
        <w:rPr>
          <w:i/>
          <w:iCs/>
        </w:rPr>
        <w:t>Uu</w:t>
      </w:r>
      <w:proofErr w:type="spellEnd"/>
      <w:r w:rsidRPr="00C50A16">
        <w:rPr>
          <w:i/>
          <w:iCs/>
        </w:rPr>
        <w:t xml:space="preserve">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 xml:space="preserve">Proposal 1: UL jitter should be informed to the </w:t>
      </w:r>
      <w:proofErr w:type="spellStart"/>
      <w:r w:rsidRPr="00C50A16">
        <w:rPr>
          <w:i/>
          <w:iCs/>
        </w:rPr>
        <w:t>gNB</w:t>
      </w:r>
      <w:proofErr w:type="spellEnd"/>
      <w:r w:rsidRPr="00C50A16">
        <w:rPr>
          <w:i/>
          <w:iCs/>
        </w:rPr>
        <w:t>.</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64106235" w:rsidR="00C50A16" w:rsidRDefault="00000000" w:rsidP="00C50A16">
      <w:pPr>
        <w:pStyle w:val="Doc-title"/>
      </w:pPr>
      <w:hyperlink r:id="rId79" w:history="1">
        <w:r w:rsidR="000111E8">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6FCBC93E" w:rsidR="00C50A16" w:rsidRDefault="00000000" w:rsidP="00C50A16">
      <w:pPr>
        <w:pStyle w:val="Doc-title"/>
      </w:pPr>
      <w:hyperlink r:id="rId80" w:history="1">
        <w:r w:rsidR="000111E8">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6E44BBD9" w:rsidR="00E20C8E" w:rsidRDefault="00000000" w:rsidP="00E20C8E">
      <w:pPr>
        <w:pStyle w:val="Doc-title"/>
      </w:pPr>
      <w:hyperlink r:id="rId81" w:history="1">
        <w:r w:rsidR="000111E8">
          <w:rPr>
            <w:rStyle w:val="Hyperlink"/>
          </w:rPr>
          <w:t>R2-2302850</w:t>
        </w:r>
      </w:hyperlink>
      <w:r w:rsidR="00E20C8E">
        <w:tab/>
        <w:t>XR Awareness</w:t>
      </w:r>
      <w:r w:rsidR="00E20C8E">
        <w:tab/>
        <w:t>ZTE Corporation, Sanechips</w:t>
      </w:r>
      <w:r w:rsidR="00E20C8E">
        <w:tab/>
        <w:t>discussion</w:t>
      </w:r>
    </w:p>
    <w:p w14:paraId="77A6E349" w14:textId="45E8C1F8" w:rsidR="00E20C8E" w:rsidRDefault="00000000" w:rsidP="00E20C8E">
      <w:pPr>
        <w:pStyle w:val="Doc-title"/>
      </w:pPr>
      <w:hyperlink r:id="rId82" w:history="1">
        <w:r w:rsidR="000111E8">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3F203C5E" w:rsidR="00E20C8E" w:rsidRDefault="00000000" w:rsidP="00E20C8E">
      <w:pPr>
        <w:pStyle w:val="Doc-title"/>
      </w:pPr>
      <w:hyperlink r:id="rId83" w:history="1">
        <w:r w:rsidR="000111E8">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5042BC44" w:rsidR="00E20C8E" w:rsidRDefault="00000000" w:rsidP="00E20C8E">
      <w:pPr>
        <w:pStyle w:val="Doc-title"/>
      </w:pPr>
      <w:hyperlink r:id="rId84" w:history="1">
        <w:r w:rsidR="000111E8">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1520C30A" w:rsidR="00E20C8E" w:rsidRDefault="00000000" w:rsidP="00E20C8E">
      <w:pPr>
        <w:pStyle w:val="Doc-title"/>
      </w:pPr>
      <w:hyperlink r:id="rId85" w:history="1">
        <w:r w:rsidR="000111E8">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4440A9B5" w:rsidR="00E20C8E" w:rsidRDefault="00000000" w:rsidP="00E20C8E">
      <w:pPr>
        <w:pStyle w:val="Doc-title"/>
      </w:pPr>
      <w:hyperlink r:id="rId86" w:history="1">
        <w:r w:rsidR="000111E8">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58AEAFCC" w:rsidR="00E20C8E" w:rsidRDefault="00000000" w:rsidP="00E20C8E">
      <w:pPr>
        <w:pStyle w:val="Doc-title"/>
      </w:pPr>
      <w:hyperlink r:id="rId87" w:history="1">
        <w:r w:rsidR="000111E8">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557B6D7C" w:rsidR="00E20C8E" w:rsidRDefault="00000000" w:rsidP="00E20C8E">
      <w:pPr>
        <w:pStyle w:val="Doc-title"/>
      </w:pPr>
      <w:hyperlink r:id="rId88" w:history="1">
        <w:r w:rsidR="000111E8">
          <w:rPr>
            <w:rStyle w:val="Hyperlink"/>
          </w:rPr>
          <w:t>R2-2303124</w:t>
        </w:r>
      </w:hyperlink>
      <w:r w:rsidR="00E20C8E">
        <w:tab/>
        <w:t>Discussion on XR awareness</w:t>
      </w:r>
      <w:r w:rsidR="00E20C8E">
        <w:tab/>
        <w:t>TCL Communication</w:t>
      </w:r>
      <w:r w:rsidR="00E20C8E">
        <w:tab/>
        <w:t>discussion</w:t>
      </w:r>
      <w:r w:rsidR="00E20C8E">
        <w:tab/>
        <w:t>Rel-18</w:t>
      </w:r>
    </w:p>
    <w:p w14:paraId="4D5BC3F7" w14:textId="5AEEFD7D" w:rsidR="00E20C8E" w:rsidRDefault="00000000" w:rsidP="00E20C8E">
      <w:pPr>
        <w:pStyle w:val="Doc-title"/>
      </w:pPr>
      <w:hyperlink r:id="rId89" w:history="1">
        <w:r w:rsidR="000111E8">
          <w:rPr>
            <w:rStyle w:val="Hyperlink"/>
          </w:rPr>
          <w:t>R2-2303226</w:t>
        </w:r>
      </w:hyperlink>
      <w:r w:rsidR="00E20C8E">
        <w:tab/>
        <w:t>Discussion on PDU sets awareness in RAN</w:t>
      </w:r>
      <w:r w:rsidR="00E20C8E">
        <w:tab/>
        <w:t>Lenovo</w:t>
      </w:r>
      <w:r w:rsidR="00E20C8E">
        <w:tab/>
        <w:t>discussion</w:t>
      </w:r>
      <w:r w:rsidR="00E20C8E">
        <w:tab/>
        <w:t>Rel-18</w:t>
      </w:r>
    </w:p>
    <w:p w14:paraId="5F1C13A9" w14:textId="400205D4" w:rsidR="00E20C8E" w:rsidRDefault="00000000" w:rsidP="00E20C8E">
      <w:pPr>
        <w:pStyle w:val="Doc-title"/>
      </w:pPr>
      <w:hyperlink r:id="rId90" w:history="1">
        <w:r w:rsidR="000111E8">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1C285CC1" w:rsidR="00E20C8E" w:rsidRDefault="00000000" w:rsidP="00E20C8E">
      <w:pPr>
        <w:pStyle w:val="Doc-title"/>
      </w:pPr>
      <w:hyperlink r:id="rId91" w:history="1">
        <w:r w:rsidR="000111E8">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16F04967" w:rsidR="00E20C8E" w:rsidRDefault="00000000" w:rsidP="00E20C8E">
      <w:pPr>
        <w:pStyle w:val="Doc-title"/>
      </w:pPr>
      <w:hyperlink r:id="rId92" w:history="1">
        <w:r w:rsidR="000111E8">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4EED2903" w:rsidR="00E20C8E" w:rsidRDefault="00000000" w:rsidP="00E20C8E">
      <w:pPr>
        <w:pStyle w:val="Doc-title"/>
      </w:pPr>
      <w:hyperlink r:id="rId93" w:history="1">
        <w:r w:rsidR="000111E8">
          <w:rPr>
            <w:rStyle w:val="Hyperlink"/>
          </w:rPr>
          <w:t>R2-2303741</w:t>
        </w:r>
      </w:hyperlink>
      <w:r w:rsidR="00E20C8E">
        <w:tab/>
        <w:t>On XR awareness</w:t>
      </w:r>
      <w:r w:rsidR="00E20C8E">
        <w:tab/>
        <w:t>Google Inc.</w:t>
      </w:r>
      <w:r w:rsidR="00E20C8E">
        <w:tab/>
        <w:t>discussion</w:t>
      </w:r>
    </w:p>
    <w:p w14:paraId="773D198A" w14:textId="05752BB3" w:rsidR="00E20C8E" w:rsidRDefault="00000000" w:rsidP="00E20C8E">
      <w:pPr>
        <w:pStyle w:val="Doc-title"/>
      </w:pPr>
      <w:hyperlink r:id="rId94" w:history="1">
        <w:r w:rsidR="000111E8">
          <w:rPr>
            <w:rStyle w:val="Hyperlink"/>
          </w:rPr>
          <w:t>R2-2303786</w:t>
        </w:r>
      </w:hyperlink>
      <w:r w:rsidR="00E20C8E">
        <w:tab/>
        <w:t>Discussion on XR-awareness</w:t>
      </w:r>
      <w:r w:rsidR="00E20C8E">
        <w:tab/>
        <w:t>NTT DOCOMO, INC.</w:t>
      </w:r>
      <w:r w:rsidR="00E20C8E">
        <w:tab/>
        <w:t>discussion</w:t>
      </w:r>
    </w:p>
    <w:p w14:paraId="5835A4F3" w14:textId="332CCC04" w:rsidR="00E20C8E" w:rsidRDefault="00000000" w:rsidP="00E20C8E">
      <w:pPr>
        <w:pStyle w:val="Doc-title"/>
      </w:pPr>
      <w:hyperlink r:id="rId95" w:history="1">
        <w:r w:rsidR="000111E8">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41D3296E" w:rsidR="00E20C8E" w:rsidRDefault="00000000" w:rsidP="002E4430">
      <w:pPr>
        <w:pStyle w:val="Doc-title"/>
      </w:pPr>
      <w:hyperlink r:id="rId96" w:history="1">
        <w:r w:rsidR="000111E8">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336D89DB" w:rsidR="008E341C" w:rsidRDefault="00000000" w:rsidP="008E341C">
      <w:pPr>
        <w:pStyle w:val="Doc-title"/>
      </w:pPr>
      <w:hyperlink r:id="rId97" w:history="1">
        <w:r w:rsidR="000111E8">
          <w:rPr>
            <w:rStyle w:val="Hyperlink"/>
          </w:rPr>
          <w:t>R2-2302711</w:t>
        </w:r>
      </w:hyperlink>
      <w:r w:rsidR="008E341C">
        <w:tab/>
        <w:t>Discussion on XR awareness</w:t>
      </w:r>
      <w:r w:rsidR="008E341C">
        <w:tab/>
        <w:t>Xiaomi Communications</w:t>
      </w:r>
      <w:r w:rsidR="008E341C">
        <w:tab/>
        <w:t>discussion</w:t>
      </w:r>
    </w:p>
    <w:p w14:paraId="2993649D" w14:textId="5CB8AA84" w:rsidR="008E341C" w:rsidRDefault="00000000" w:rsidP="008E341C">
      <w:pPr>
        <w:pStyle w:val="Doc-title"/>
      </w:pPr>
      <w:hyperlink r:id="rId98" w:history="1">
        <w:r w:rsidR="000111E8">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4CE5FA6A" w:rsidR="008E341C" w:rsidRDefault="00000000" w:rsidP="008E341C">
      <w:pPr>
        <w:pStyle w:val="Doc-title"/>
      </w:pPr>
      <w:hyperlink r:id="rId99" w:history="1">
        <w:r w:rsidR="000111E8">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09E48657" w:rsidR="007A2F0B" w:rsidRDefault="00000000" w:rsidP="007A2F0B">
      <w:pPr>
        <w:pStyle w:val="Doc-title"/>
      </w:pPr>
      <w:hyperlink r:id="rId100" w:history="1">
        <w:r w:rsidR="000111E8">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 xml:space="preserve">Observation 3: For the variation of option 2 category with integer DRX cycle length, they differ mainly on the implementation/modelling, but they all result in the same </w:t>
      </w:r>
      <w:proofErr w:type="spellStart"/>
      <w:r w:rsidRPr="00E84010">
        <w:rPr>
          <w:i/>
          <w:iCs/>
        </w:rPr>
        <w:t>OnDuration</w:t>
      </w:r>
      <w:proofErr w:type="spellEnd"/>
      <w:r w:rsidRPr="00E84010">
        <w:rPr>
          <w:i/>
          <w:iCs/>
        </w:rPr>
        <w:t xml:space="preserve">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1D4A7C17" w:rsidR="00E20C8E" w:rsidRDefault="00000000" w:rsidP="00E20C8E">
      <w:pPr>
        <w:pStyle w:val="Doc-title"/>
      </w:pPr>
      <w:hyperlink r:id="rId101" w:history="1">
        <w:r w:rsidR="000111E8">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w:t>
      </w:r>
      <w:proofErr w:type="gramStart"/>
      <w:r w:rsidRPr="007A2F0B">
        <w:rPr>
          <w:i/>
          <w:iCs/>
        </w:rPr>
        <w:t>e.g.</w:t>
      </w:r>
      <w:proofErr w:type="gramEnd"/>
      <w:r w:rsidRPr="007A2F0B">
        <w:rPr>
          <w:i/>
          <w:iCs/>
        </w:rPr>
        <w:t xml:space="preserve">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 xml:space="preserve">The option with uniform DRX cycle expressed as a rational number consistently introduces less amount of mismatch between the start of traffic and DRX cycles across various frame rates than the option with periodic adjustment of </w:t>
      </w:r>
      <w:proofErr w:type="spellStart"/>
      <w:r w:rsidRPr="007A2F0B">
        <w:rPr>
          <w:i/>
          <w:iCs/>
        </w:rPr>
        <w:t>drx-StartOffset</w:t>
      </w:r>
      <w:proofErr w:type="spellEnd"/>
      <w:r w:rsidRPr="007A2F0B">
        <w:rPr>
          <w:i/>
          <w:iCs/>
        </w:rPr>
        <w:t>.</w:t>
      </w:r>
    </w:p>
    <w:p w14:paraId="2CCD88F2" w14:textId="77777777" w:rsidR="007A2F0B" w:rsidRPr="007A2F0B" w:rsidRDefault="007A2F0B" w:rsidP="007A2F0B">
      <w:pPr>
        <w:pStyle w:val="Doc-text2"/>
        <w:rPr>
          <w:i/>
          <w:iCs/>
        </w:rPr>
      </w:pPr>
      <w:r w:rsidRPr="007A2F0B">
        <w:rPr>
          <w:i/>
          <w:iCs/>
        </w:rPr>
        <w:t>Observation 4.</w:t>
      </w:r>
      <w:r w:rsidRPr="007A2F0B">
        <w:rPr>
          <w:i/>
          <w:iCs/>
        </w:rPr>
        <w:tab/>
        <w:t xml:space="preserve">The option with uniform DRX cycle expressed as a rational number has much less impact on the legacy DRX formula than the option with periodic adjustments of </w:t>
      </w:r>
      <w:proofErr w:type="spellStart"/>
      <w:r w:rsidRPr="007A2F0B">
        <w:rPr>
          <w:i/>
          <w:iCs/>
        </w:rPr>
        <w:t>drx-StartOffset</w:t>
      </w:r>
      <w:proofErr w:type="spellEnd"/>
      <w:r w:rsidRPr="007A2F0B">
        <w:rPr>
          <w:i/>
          <w:iCs/>
        </w:rPr>
        <w: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w:t>
      </w:r>
      <w:proofErr w:type="spellStart"/>
      <w:r w:rsidRPr="007A2F0B">
        <w:rPr>
          <w:i/>
          <w:iCs/>
        </w:rPr>
        <w:t>signaling</w:t>
      </w:r>
      <w:proofErr w:type="spellEnd"/>
      <w:r w:rsidRPr="007A2F0B">
        <w:rPr>
          <w:i/>
          <w:iCs/>
        </w:rPr>
        <w:t xml:space="preserve"> for new DRX cycles is properly designed. </w:t>
      </w:r>
    </w:p>
    <w:p w14:paraId="69115C95" w14:textId="295EEB8E" w:rsidR="007A2F0B" w:rsidRP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79979FB0" w:rsidR="007A2F0B" w:rsidRDefault="00000000" w:rsidP="007A2F0B">
      <w:pPr>
        <w:pStyle w:val="Doc-title"/>
      </w:pPr>
      <w:hyperlink r:id="rId102" w:history="1">
        <w:r w:rsidR="000111E8">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lastRenderedPageBreak/>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74D39B6D" w:rsidR="007A2F0B" w:rsidRPr="0079178F"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39CBA4C" w14:textId="27C6BC7D" w:rsidR="003251AC" w:rsidRDefault="00000000" w:rsidP="003251AC">
      <w:pPr>
        <w:pStyle w:val="Doc-title"/>
      </w:pPr>
      <w:hyperlink r:id="rId103" w:history="1">
        <w:r w:rsidR="000111E8">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00FB2066" w:rsidR="007A2F0B" w:rsidRDefault="00000000" w:rsidP="007A2F0B">
      <w:pPr>
        <w:pStyle w:val="Doc-title"/>
      </w:pPr>
      <w:hyperlink r:id="rId104" w:history="1">
        <w:r w:rsidR="000111E8">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w:t>
      </w:r>
      <w:proofErr w:type="spellStart"/>
      <w:r w:rsidRPr="006E1249">
        <w:rPr>
          <w:i/>
          <w:iCs/>
        </w:rPr>
        <w:t>IIoT</w:t>
      </w:r>
      <w:proofErr w:type="spellEnd"/>
      <w:r w:rsidRPr="006E1249">
        <w:rPr>
          <w:i/>
          <w:iCs/>
        </w:rPr>
        <w:t xml:space="preserve">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21B0E630" w:rsidR="007A2F0B" w:rsidRDefault="00000000" w:rsidP="007A2F0B">
      <w:pPr>
        <w:pStyle w:val="Doc-title"/>
      </w:pPr>
      <w:hyperlink r:id="rId105" w:history="1">
        <w:r w:rsidR="000111E8">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 xml:space="preserve">Observation 1: If C-DRX cycle values that are not factors of 10240 </w:t>
      </w:r>
      <w:proofErr w:type="spellStart"/>
      <w:r w:rsidRPr="00F07A77">
        <w:rPr>
          <w:i/>
          <w:iCs/>
          <w:lang w:val="x-none"/>
        </w:rPr>
        <w:t>ms</w:t>
      </w:r>
      <w:proofErr w:type="spellEnd"/>
      <w:r w:rsidRPr="00F07A77">
        <w:rPr>
          <w:i/>
          <w:iCs/>
          <w:lang w:val="x-none"/>
        </w:rPr>
        <w:t xml:space="preserve">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36A6BA2D" w:rsidR="00F07A77" w:rsidRP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5559EC61" w14:textId="77777777" w:rsidR="007A2F0B" w:rsidRDefault="007A2F0B" w:rsidP="007A2F0B">
      <w:pPr>
        <w:pStyle w:val="Comments"/>
      </w:pPr>
    </w:p>
    <w:p w14:paraId="7F37B7AF" w14:textId="77777777" w:rsidR="007A2F0B" w:rsidRDefault="007A2F0B" w:rsidP="007A2F0B">
      <w:pPr>
        <w:pStyle w:val="Comments"/>
      </w:pPr>
    </w:p>
    <w:p w14:paraId="59C3EF4A" w14:textId="0657C0D0" w:rsidR="00E20C8E" w:rsidRDefault="00000000" w:rsidP="00E20C8E">
      <w:pPr>
        <w:pStyle w:val="Doc-title"/>
      </w:pPr>
      <w:hyperlink r:id="rId106" w:history="1">
        <w:r w:rsidR="000111E8">
          <w:rPr>
            <w:rStyle w:val="Hyperlink"/>
          </w:rPr>
          <w:t>R2-2302599</w:t>
        </w:r>
      </w:hyperlink>
      <w:r w:rsidR="00E20C8E">
        <w:tab/>
        <w:t>Discussion on power saving aspects for XR</w:t>
      </w:r>
      <w:r w:rsidR="00E20C8E">
        <w:tab/>
        <w:t>Continental Automotive</w:t>
      </w:r>
      <w:r w:rsidR="00E20C8E">
        <w:tab/>
        <w:t>discussion</w:t>
      </w:r>
    </w:p>
    <w:p w14:paraId="4CBFC8D1" w14:textId="18585E49" w:rsidR="00E20C8E" w:rsidRDefault="00000000" w:rsidP="00E20C8E">
      <w:pPr>
        <w:pStyle w:val="Doc-title"/>
      </w:pPr>
      <w:hyperlink r:id="rId107" w:history="1">
        <w:r w:rsidR="000111E8">
          <w:rPr>
            <w:rStyle w:val="Hyperlink"/>
          </w:rPr>
          <w:t>R2-2302710</w:t>
        </w:r>
      </w:hyperlink>
      <w:r w:rsidR="00E20C8E">
        <w:tab/>
        <w:t>Discussing on XR-specific C-DRX enhancements</w:t>
      </w:r>
      <w:r w:rsidR="00E20C8E">
        <w:tab/>
        <w:t>Xiaomi Communications</w:t>
      </w:r>
      <w:r w:rsidR="00E20C8E">
        <w:tab/>
        <w:t>discussion</w:t>
      </w:r>
    </w:p>
    <w:p w14:paraId="7487D915" w14:textId="0789FDA5" w:rsidR="00E20C8E" w:rsidRDefault="00000000" w:rsidP="00E20C8E">
      <w:pPr>
        <w:pStyle w:val="Doc-title"/>
      </w:pPr>
      <w:hyperlink r:id="rId108" w:history="1">
        <w:r w:rsidR="000111E8">
          <w:rPr>
            <w:rStyle w:val="Hyperlink"/>
          </w:rPr>
          <w:t>R2-2302793</w:t>
        </w:r>
      </w:hyperlink>
      <w:r w:rsidR="00E20C8E">
        <w:tab/>
        <w:t>XR-specific power saving enhancement</w:t>
      </w:r>
      <w:r w:rsidR="00E20C8E">
        <w:tab/>
        <w:t>Google Inc.</w:t>
      </w:r>
      <w:r w:rsidR="00E20C8E">
        <w:tab/>
        <w:t>discussion</w:t>
      </w:r>
    </w:p>
    <w:p w14:paraId="1A9FEEB2" w14:textId="22665A32" w:rsidR="00E20C8E" w:rsidRDefault="00000000" w:rsidP="00E20C8E">
      <w:pPr>
        <w:pStyle w:val="Doc-title"/>
      </w:pPr>
      <w:hyperlink r:id="rId109" w:history="1">
        <w:r w:rsidR="000111E8">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6EFFDF54" w:rsidR="00E20C8E" w:rsidRDefault="00000000" w:rsidP="00E20C8E">
      <w:pPr>
        <w:pStyle w:val="Doc-title"/>
      </w:pPr>
      <w:hyperlink r:id="rId110" w:history="1">
        <w:r w:rsidR="000111E8">
          <w:rPr>
            <w:rStyle w:val="Hyperlink"/>
          </w:rPr>
          <w:t>R2-2302853</w:t>
        </w:r>
      </w:hyperlink>
      <w:r w:rsidR="00E20C8E">
        <w:tab/>
        <w:t>XR-specific power saving</w:t>
      </w:r>
      <w:r w:rsidR="00E20C8E">
        <w:tab/>
        <w:t>ZTE Corporation, Sanechips</w:t>
      </w:r>
      <w:r w:rsidR="00E20C8E">
        <w:tab/>
        <w:t>discussion</w:t>
      </w:r>
    </w:p>
    <w:p w14:paraId="5EFE9CB2" w14:textId="1948930F" w:rsidR="00E20C8E" w:rsidRDefault="00000000" w:rsidP="00E20C8E">
      <w:pPr>
        <w:pStyle w:val="Doc-title"/>
      </w:pPr>
      <w:hyperlink r:id="rId111" w:history="1">
        <w:r w:rsidR="000111E8">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259AE94A" w:rsidR="00E20C8E" w:rsidRDefault="00000000" w:rsidP="00E20C8E">
      <w:pPr>
        <w:pStyle w:val="Doc-title"/>
      </w:pPr>
      <w:hyperlink r:id="rId112" w:history="1">
        <w:r w:rsidR="000111E8">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497FD004" w14:textId="6AD8165E" w:rsidR="00E20C8E" w:rsidRDefault="00000000" w:rsidP="00E20C8E">
      <w:pPr>
        <w:pStyle w:val="Doc-title"/>
      </w:pPr>
      <w:hyperlink r:id="rId113" w:history="1">
        <w:r w:rsidR="000111E8">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7A26601E" w:rsidR="00E20C8E" w:rsidRDefault="00000000" w:rsidP="00E20C8E">
      <w:pPr>
        <w:pStyle w:val="Doc-title"/>
      </w:pPr>
      <w:hyperlink r:id="rId114" w:history="1">
        <w:r w:rsidR="000111E8">
          <w:rPr>
            <w:rStyle w:val="Hyperlink"/>
          </w:rPr>
          <w:t>R2-2303227</w:t>
        </w:r>
      </w:hyperlink>
      <w:r w:rsidR="00E20C8E">
        <w:tab/>
        <w:t>Discussion of DRX enhancement</w:t>
      </w:r>
      <w:r w:rsidR="00E20C8E">
        <w:tab/>
        <w:t>Lenovo</w:t>
      </w:r>
      <w:r w:rsidR="00E20C8E">
        <w:tab/>
        <w:t>discussion</w:t>
      </w:r>
      <w:r w:rsidR="00E20C8E">
        <w:tab/>
        <w:t>Rel-18</w:t>
      </w:r>
    </w:p>
    <w:p w14:paraId="079E7E0F" w14:textId="724A07D9" w:rsidR="00E20C8E" w:rsidRDefault="00000000" w:rsidP="00E20C8E">
      <w:pPr>
        <w:pStyle w:val="Doc-title"/>
      </w:pPr>
      <w:hyperlink r:id="rId115" w:history="1">
        <w:r w:rsidR="000111E8">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0CD36ECE" w:rsidR="00E20C8E" w:rsidRDefault="00000000" w:rsidP="00E20C8E">
      <w:pPr>
        <w:pStyle w:val="Doc-title"/>
      </w:pPr>
      <w:hyperlink r:id="rId116" w:history="1">
        <w:r w:rsidR="000111E8">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63073679" w:rsidR="00E20C8E" w:rsidRDefault="00000000" w:rsidP="00E20C8E">
      <w:pPr>
        <w:pStyle w:val="Doc-title"/>
      </w:pPr>
      <w:hyperlink r:id="rId117" w:history="1">
        <w:r w:rsidR="000111E8">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450120AA" w:rsidR="00E20C8E" w:rsidRDefault="00000000" w:rsidP="00E20C8E">
      <w:pPr>
        <w:pStyle w:val="Doc-title"/>
      </w:pPr>
      <w:hyperlink r:id="rId118" w:history="1">
        <w:r w:rsidR="000111E8">
          <w:rPr>
            <w:rStyle w:val="Hyperlink"/>
          </w:rPr>
          <w:t>R2-2303892</w:t>
        </w:r>
      </w:hyperlink>
      <w:r w:rsidR="00E20C8E">
        <w:tab/>
        <w:t>Discussion on various frame rates supported for XR-specific power saving</w:t>
      </w:r>
      <w:r w:rsidR="00E20C8E">
        <w:tab/>
        <w:t>III</w:t>
      </w:r>
      <w:r w:rsidR="00E20C8E">
        <w:tab/>
        <w:t>discussion</w:t>
      </w:r>
    </w:p>
    <w:p w14:paraId="0707E845" w14:textId="3FC18D99" w:rsidR="00E20C8E" w:rsidRDefault="00000000" w:rsidP="00E20C8E">
      <w:pPr>
        <w:pStyle w:val="Doc-title"/>
      </w:pPr>
      <w:hyperlink r:id="rId119" w:history="1">
        <w:r w:rsidR="000111E8">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 xml:space="preserve">BSR table: Semi-static or fixed, </w:t>
      </w:r>
      <w:proofErr w:type="gramStart"/>
      <w:r>
        <w:rPr>
          <w:i/>
          <w:iCs/>
        </w:rPr>
        <w:t>linear</w:t>
      </w:r>
      <w:proofErr w:type="gramEnd"/>
      <w:r>
        <w:rPr>
          <w:i/>
          <w:iCs/>
        </w:rPr>
        <w:t xml:space="preserve"> or exponential, how many tables?</w:t>
      </w:r>
    </w:p>
    <w:p w14:paraId="48275FE0" w14:textId="6B809323" w:rsidR="00417FC7" w:rsidRDefault="00000000" w:rsidP="00417FC7">
      <w:pPr>
        <w:pStyle w:val="Doc-title"/>
      </w:pPr>
      <w:hyperlink r:id="rId120" w:history="1">
        <w:r w:rsidR="000111E8">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Only a limited number of new BSR tables (</w:t>
      </w:r>
      <w:proofErr w:type="gramStart"/>
      <w:r w:rsidRPr="008F014B">
        <w:rPr>
          <w:i/>
          <w:iCs/>
        </w:rPr>
        <w:t>e.g.</w:t>
      </w:r>
      <w:proofErr w:type="gramEnd"/>
      <w:r w:rsidRPr="008F014B">
        <w:rPr>
          <w:i/>
          <w:iCs/>
        </w:rPr>
        <w:t xml:space="preserve">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8F014B" w:rsidRDefault="00A14E48" w:rsidP="00A14E48">
      <w:pPr>
        <w:pStyle w:val="Doc-text2"/>
        <w:rPr>
          <w:i/>
          <w:iCs/>
        </w:rPr>
      </w:pPr>
      <w:r w:rsidRPr="008F014B">
        <w:rPr>
          <w:i/>
          <w:iCs/>
        </w:rPr>
        <w:t>Proposal 1.</w:t>
      </w:r>
      <w:r w:rsidRPr="008F014B">
        <w:rPr>
          <w:i/>
          <w:iCs/>
        </w:rPr>
        <w:tab/>
        <w:t>To reduce UE implementation and testing efforts, pre-define a basic set of new BSR tables in the specification.</w:t>
      </w:r>
    </w:p>
    <w:p w14:paraId="5C63C050" w14:textId="77777777" w:rsidR="00A14E48" w:rsidRPr="008F014B" w:rsidRDefault="00A14E48" w:rsidP="00A14E48">
      <w:pPr>
        <w:pStyle w:val="Doc-text2"/>
        <w:rPr>
          <w:i/>
          <w:iCs/>
        </w:rPr>
      </w:pPr>
      <w:r w:rsidRPr="008F014B">
        <w:rPr>
          <w:i/>
          <w:iCs/>
        </w:rPr>
        <w:t>Proposal 2.</w:t>
      </w:r>
      <w:r w:rsidRPr="008F014B">
        <w:rPr>
          <w:i/>
          <w:iCs/>
        </w:rPr>
        <w:tab/>
        <w:t xml:space="preserve">To provide more flexibility for network, additional new BSR tables can be generated on demand based on parameters configured by RRC. </w:t>
      </w:r>
    </w:p>
    <w:p w14:paraId="23A5746E" w14:textId="77777777" w:rsidR="008F014B" w:rsidRPr="008F014B" w:rsidRDefault="008F014B" w:rsidP="008F014B">
      <w:pPr>
        <w:pStyle w:val="Doc-text2"/>
        <w:rPr>
          <w:i/>
          <w:iCs/>
        </w:rPr>
      </w:pPr>
      <w:r w:rsidRPr="008F014B">
        <w:rPr>
          <w:i/>
          <w:iCs/>
        </w:rPr>
        <w:t>Proposal 3.</w:t>
      </w:r>
      <w:r w:rsidRPr="008F014B">
        <w:rPr>
          <w:i/>
          <w:iCs/>
        </w:rPr>
        <w:tab/>
        <w:t>All new BSR tables have the same number of code points as in the legacy BSR table.</w:t>
      </w:r>
    </w:p>
    <w:p w14:paraId="7C76BC3D" w14:textId="77777777" w:rsidR="008F014B" w:rsidRPr="008F014B" w:rsidRDefault="008F014B" w:rsidP="008F014B">
      <w:pPr>
        <w:pStyle w:val="Doc-text2"/>
        <w:rPr>
          <w:i/>
          <w:iCs/>
        </w:rPr>
      </w:pPr>
      <w:r w:rsidRPr="008F014B">
        <w:rPr>
          <w:i/>
          <w:iCs/>
        </w:rPr>
        <w:t>Proposal 4.</w:t>
      </w:r>
      <w:r w:rsidRPr="008F014B">
        <w:rPr>
          <w:i/>
          <w:iCs/>
        </w:rPr>
        <w:tab/>
        <w:t xml:space="preserve">For UE to generate a new BSR table, network configures minimum buffer size </w:t>
      </w:r>
      <w:proofErr w:type="spellStart"/>
      <w:r w:rsidRPr="008F014B">
        <w:rPr>
          <w:i/>
          <w:iCs/>
        </w:rPr>
        <w:t>Bmin</w:t>
      </w:r>
      <w:proofErr w:type="spellEnd"/>
      <w:r w:rsidRPr="008F014B">
        <w:rPr>
          <w:i/>
          <w:iCs/>
        </w:rPr>
        <w:t>, whether step size is linear or exponential, and step size factor p.</w:t>
      </w:r>
    </w:p>
    <w:p w14:paraId="7220766E" w14:textId="77777777" w:rsidR="008F014B" w:rsidRPr="008F014B" w:rsidRDefault="008F014B" w:rsidP="008F014B">
      <w:pPr>
        <w:pStyle w:val="Doc-text2"/>
        <w:rPr>
          <w:i/>
          <w:iCs/>
        </w:rPr>
      </w:pPr>
      <w:r w:rsidRPr="008F014B">
        <w:rPr>
          <w:i/>
          <w:iCs/>
        </w:rPr>
        <w:t>Proposal 5.</w:t>
      </w:r>
      <w:r w:rsidRPr="008F014B">
        <w:rPr>
          <w:i/>
          <w:iCs/>
        </w:rPr>
        <w:tab/>
        <w:t xml:space="preserve">Buffer size Bk can be generated according to the following formula: B1 = </w:t>
      </w:r>
      <w:proofErr w:type="spellStart"/>
      <w:r w:rsidRPr="008F014B">
        <w:rPr>
          <w:i/>
          <w:iCs/>
        </w:rPr>
        <w:t>Bmin</w:t>
      </w:r>
      <w:proofErr w:type="spellEnd"/>
      <w:r w:rsidRPr="008F014B">
        <w:rPr>
          <w:i/>
          <w:iCs/>
        </w:rPr>
        <w:t xml:space="preserve">, and Bk = Bk-1 + </w:t>
      </w:r>
      <w:proofErr w:type="gramStart"/>
      <w:r w:rsidRPr="008F014B">
        <w:rPr>
          <w:i/>
          <w:iCs/>
        </w:rPr>
        <w:t>floor(</w:t>
      </w:r>
      <w:proofErr w:type="gramEnd"/>
      <w:r w:rsidRPr="008F014B">
        <w:rPr>
          <w:i/>
          <w:iCs/>
        </w:rPr>
        <w:t xml:space="preserve">BS x p), for k=2, …, N, where BS = </w:t>
      </w:r>
      <w:proofErr w:type="spellStart"/>
      <w:r w:rsidRPr="008F014B">
        <w:rPr>
          <w:i/>
          <w:iCs/>
        </w:rPr>
        <w:t>Bmin</w:t>
      </w:r>
      <w:proofErr w:type="spellEnd"/>
      <w:r w:rsidRPr="008F014B">
        <w:rPr>
          <w:i/>
          <w:iCs/>
        </w:rPr>
        <w:t xml:space="preserve"> if step sizes are linear and BS = Bk-1 if step sizes are exponential.</w:t>
      </w:r>
    </w:p>
    <w:p w14:paraId="626C46FB" w14:textId="77777777" w:rsidR="008F014B" w:rsidRPr="008F014B" w:rsidRDefault="008F014B" w:rsidP="008F014B">
      <w:pPr>
        <w:pStyle w:val="Doc-text2"/>
        <w:rPr>
          <w:i/>
          <w:iCs/>
        </w:rPr>
      </w:pPr>
      <w:r w:rsidRPr="008F014B">
        <w:rPr>
          <w:i/>
          <w:iCs/>
        </w:rPr>
        <w:t>Proposal 6.</w:t>
      </w:r>
      <w:r w:rsidRPr="008F014B">
        <w:rPr>
          <w:i/>
          <w:iCs/>
        </w:rPr>
        <w:tab/>
        <w:t>Network can configure which BSR table(s) an LCG should use.</w:t>
      </w:r>
    </w:p>
    <w:p w14:paraId="6EEBF01C" w14:textId="77777777" w:rsidR="008F014B" w:rsidRDefault="008F014B" w:rsidP="008F014B">
      <w:pPr>
        <w:pStyle w:val="Doc-text2"/>
        <w:rPr>
          <w:i/>
          <w:iCs/>
        </w:rPr>
      </w:pPr>
      <w:r w:rsidRPr="008F014B">
        <w:rPr>
          <w:i/>
          <w:iCs/>
        </w:rPr>
        <w:t>Proposal 7.</w:t>
      </w:r>
      <w:r w:rsidRPr="008F014B">
        <w:rPr>
          <w:i/>
          <w:iCs/>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 xml:space="preserve">It is not necessary for UE to report delay status of every QoS flow, </w:t>
      </w:r>
      <w:proofErr w:type="gramStart"/>
      <w:r w:rsidRPr="008F014B">
        <w:rPr>
          <w:i/>
          <w:iCs/>
        </w:rPr>
        <w:t>e.g.</w:t>
      </w:r>
      <w:proofErr w:type="gramEnd"/>
      <w:r w:rsidRPr="008F014B">
        <w:rPr>
          <w:i/>
          <w:iCs/>
        </w:rPr>
        <w:t xml:space="preserve">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 xml:space="preserve">The remaining time that triggers a DSR is defined as the duration from the current time/slot till the delay deadline, </w:t>
      </w:r>
      <w:proofErr w:type="gramStart"/>
      <w:r w:rsidRPr="008F014B">
        <w:rPr>
          <w:i/>
          <w:iCs/>
        </w:rPr>
        <w:t>where</w:t>
      </w:r>
      <w:proofErr w:type="gramEnd"/>
    </w:p>
    <w:p w14:paraId="279C5BB5" w14:textId="77777777" w:rsidR="008F014B" w:rsidRPr="008F014B" w:rsidRDefault="008F014B" w:rsidP="008F014B">
      <w:pPr>
        <w:pStyle w:val="Doc-text2"/>
        <w:rPr>
          <w:i/>
          <w:iCs/>
        </w:rPr>
      </w:pPr>
      <w:r w:rsidRPr="008F014B">
        <w:rPr>
          <w:i/>
          <w:iCs/>
        </w:rPr>
        <w:t>-</w:t>
      </w:r>
      <w:r w:rsidRPr="008F014B">
        <w:rPr>
          <w:i/>
          <w:iCs/>
        </w:rPr>
        <w:tab/>
        <w:t xml:space="preserve">the delay deadline for a PDU in a PDU Set is defined as the time of the first received PDU in the PDU Set plus the PSDB of the associated QoS </w:t>
      </w:r>
      <w:proofErr w:type="gramStart"/>
      <w:r w:rsidRPr="008F014B">
        <w:rPr>
          <w:i/>
          <w:iCs/>
        </w:rPr>
        <w:t>flow;</w:t>
      </w:r>
      <w:proofErr w:type="gramEnd"/>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525235FB" w:rsidR="008F014B" w:rsidRDefault="008F014B" w:rsidP="008F014B">
      <w:pPr>
        <w:pStyle w:val="Agreement"/>
      </w:pPr>
      <w:r>
        <w:t>Focus on P1-7</w:t>
      </w:r>
    </w:p>
    <w:p w14:paraId="764C6811" w14:textId="77777777" w:rsidR="006E6A7F" w:rsidRPr="006E6A7F" w:rsidRDefault="006E6A7F" w:rsidP="006E6A7F">
      <w:pPr>
        <w:pStyle w:val="Doc-text2"/>
      </w:pPr>
    </w:p>
    <w:p w14:paraId="70930DD0" w14:textId="4BD5C03E" w:rsidR="00417FC7" w:rsidRDefault="00000000" w:rsidP="008F014B">
      <w:pPr>
        <w:pStyle w:val="Doc-title"/>
      </w:pPr>
      <w:hyperlink r:id="rId121" w:history="1">
        <w:r w:rsidR="000111E8">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6E6A7F" w:rsidRDefault="006E6A7F" w:rsidP="006E6A7F">
      <w:pPr>
        <w:pStyle w:val="Doc-text2"/>
        <w:rPr>
          <w:i/>
          <w:iCs/>
          <w:lang w:val="en-US"/>
        </w:rPr>
      </w:pPr>
      <w:r w:rsidRPr="006E6A7F">
        <w:rPr>
          <w:i/>
          <w:iCs/>
          <w:lang w:val="en-US"/>
        </w:rPr>
        <w:lastRenderedPageBreak/>
        <w:t xml:space="preserve">Proposal 1: define a new reference XR BS table in MAC based reference values for video and frame </w:t>
      </w:r>
      <w:proofErr w:type="gramStart"/>
      <w:r w:rsidRPr="006E6A7F">
        <w:rPr>
          <w:i/>
          <w:iCs/>
          <w:lang w:val="en-US"/>
        </w:rPr>
        <w:t>rates, and</w:t>
      </w:r>
      <w:proofErr w:type="gramEnd"/>
      <w:r w:rsidRPr="006E6A7F">
        <w:rPr>
          <w:i/>
          <w:iCs/>
          <w:lang w:val="en-US"/>
        </w:rPr>
        <w:t xml:space="preserve"> apply RRC configured scaling factor on top for different data and frame rates. </w:t>
      </w:r>
    </w:p>
    <w:p w14:paraId="07B9C4F2" w14:textId="77777777" w:rsidR="006E6A7F" w:rsidRPr="006E6A7F" w:rsidRDefault="006E6A7F" w:rsidP="006E6A7F">
      <w:pPr>
        <w:pStyle w:val="Doc-text2"/>
        <w:rPr>
          <w:i/>
          <w:iCs/>
          <w:lang w:val="en-US"/>
        </w:rPr>
      </w:pPr>
      <w:r w:rsidRPr="006E6A7F">
        <w:rPr>
          <w:i/>
          <w:iCs/>
          <w:lang w:val="en-US"/>
        </w:rPr>
        <w:t xml:space="preserve">Proposal 2: the scaling factor with the new reference table could be configured per LCG; </w:t>
      </w:r>
      <w:proofErr w:type="gramStart"/>
      <w:r w:rsidRPr="006E6A7F">
        <w:rPr>
          <w:i/>
          <w:iCs/>
          <w:lang w:val="en-US"/>
        </w:rPr>
        <w:t>otherwise</w:t>
      </w:r>
      <w:proofErr w:type="gramEnd"/>
      <w:r w:rsidRPr="006E6A7F">
        <w:rPr>
          <w:i/>
          <w:iCs/>
          <w:lang w:val="en-US"/>
        </w:rPr>
        <w:t xml:space="preserve"> if not configured, the LCG uses legacy table.</w:t>
      </w:r>
    </w:p>
    <w:p w14:paraId="7CC52D8F" w14:textId="77777777" w:rsidR="006E6A7F" w:rsidRPr="006E6A7F" w:rsidRDefault="006E6A7F" w:rsidP="006E6A7F">
      <w:pPr>
        <w:pStyle w:val="Doc-text2"/>
        <w:rPr>
          <w:i/>
          <w:iCs/>
          <w:lang w:val="en-US"/>
        </w:rPr>
      </w:pPr>
      <w:r w:rsidRPr="006E6A7F">
        <w:rPr>
          <w:i/>
          <w:iCs/>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6E6A7F">
        <w:rPr>
          <w:i/>
          <w:iCs/>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449C7513" w:rsidR="006E6A7F" w:rsidRPr="006E6A7F" w:rsidRDefault="006E6A7F" w:rsidP="006E6A7F">
      <w:pPr>
        <w:pStyle w:val="Doc-text2"/>
        <w:rPr>
          <w:i/>
          <w:iCs/>
          <w:lang w:val="en-US"/>
        </w:rPr>
      </w:pPr>
      <w:r w:rsidRPr="006E6A7F">
        <w:rPr>
          <w:i/>
          <w:iCs/>
          <w:lang w:val="en-US"/>
        </w:rPr>
        <w:t>Proposal 8: both independent PDUs or PDUs conforming a PDU set are supported.</w:t>
      </w: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03835F89" w:rsidR="002A6BDB" w:rsidRDefault="00000000" w:rsidP="002A6BDB">
      <w:pPr>
        <w:pStyle w:val="Doc-title"/>
      </w:pPr>
      <w:hyperlink r:id="rId122" w:history="1">
        <w:r w:rsidR="000111E8">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 xml:space="preserve">Observation 1: The network can map uplink traffic with a </w:t>
      </w:r>
      <w:proofErr w:type="gramStart"/>
      <w:r w:rsidRPr="00E734C0">
        <w:rPr>
          <w:i/>
          <w:iCs/>
        </w:rPr>
        <w:t>similar characteristics</w:t>
      </w:r>
      <w:proofErr w:type="gramEnd"/>
      <w:r w:rsidRPr="00E734C0">
        <w:rPr>
          <w:i/>
          <w:iCs/>
        </w:rPr>
        <w:t xml:space="preserve">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w:t>
      </w:r>
      <w:proofErr w:type="gramStart"/>
      <w:r w:rsidRPr="00E734C0">
        <w:rPr>
          <w:i/>
          <w:iCs/>
        </w:rPr>
        <w:t>e.g.</w:t>
      </w:r>
      <w:proofErr w:type="gramEnd"/>
      <w:r w:rsidRPr="00E734C0">
        <w:rPr>
          <w:i/>
          <w:iCs/>
        </w:rPr>
        <w:t xml:space="preserve">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w:t>
      </w:r>
      <w:proofErr w:type="gramStart"/>
      <w:r w:rsidRPr="00E734C0">
        <w:rPr>
          <w:i/>
          <w:iCs/>
        </w:rPr>
        <w:t>fairly negligible</w:t>
      </w:r>
      <w:proofErr w:type="gramEnd"/>
      <w:r w:rsidRPr="00E734C0">
        <w:rPr>
          <w:i/>
          <w:iCs/>
        </w:rPr>
        <w:t xml:space="preserv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 xml:space="preserve">Proposal 2: The </w:t>
      </w:r>
      <w:proofErr w:type="gramStart"/>
      <w:r w:rsidRPr="00E734C0">
        <w:rPr>
          <w:i/>
          <w:iCs/>
        </w:rPr>
        <w:t>remaining-time</w:t>
      </w:r>
      <w:proofErr w:type="gramEnd"/>
      <w:r w:rsidRPr="00E734C0">
        <w:rPr>
          <w:i/>
          <w:iCs/>
        </w:rPr>
        <w:t xml:space="preserv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w:t>
      </w:r>
      <w:proofErr w:type="gramStart"/>
      <w:r w:rsidRPr="00E734C0">
        <w:rPr>
          <w:i/>
          <w:iCs/>
        </w:rPr>
        <w:t>e.g.</w:t>
      </w:r>
      <w:proofErr w:type="gramEnd"/>
      <w:r w:rsidRPr="00E734C0">
        <w:rPr>
          <w:i/>
          <w:iCs/>
        </w:rPr>
        <w:t xml:space="preserve">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E734C0" w:rsidRDefault="002A6BDB" w:rsidP="002A6BDB">
      <w:pPr>
        <w:pStyle w:val="Doc-text2"/>
        <w:rPr>
          <w:i/>
          <w:iCs/>
        </w:rPr>
      </w:pPr>
      <w:r w:rsidRPr="00E734C0">
        <w:rPr>
          <w:i/>
          <w:iCs/>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E734C0" w:rsidRDefault="002A6BDB" w:rsidP="002A6BDB">
      <w:pPr>
        <w:pStyle w:val="Doc-text2"/>
        <w:rPr>
          <w:i/>
          <w:iCs/>
        </w:rPr>
      </w:pPr>
      <w:r w:rsidRPr="00E734C0">
        <w:rPr>
          <w:i/>
          <w:iCs/>
        </w:rPr>
        <w:t>Proposal 6: The UE should include the 2nd BSR index only if the quantization error is larger than a threshold that is configured by the network</w:t>
      </w:r>
    </w:p>
    <w:p w14:paraId="62E63B8D" w14:textId="77777777" w:rsidR="002A6BDB" w:rsidRDefault="002A6BDB" w:rsidP="002A6BDB">
      <w:pPr>
        <w:pStyle w:val="Doc-text2"/>
        <w:rPr>
          <w:i/>
          <w:iCs/>
        </w:rPr>
      </w:pPr>
      <w:r w:rsidRPr="00E734C0">
        <w:rPr>
          <w:i/>
          <w:iCs/>
        </w:rPr>
        <w:t>Proposal 7: When two BSR indices per LCG are included (per P5 above), RAN2 should discuss if both the BSR indices should be from the same BSR table or not</w:t>
      </w:r>
    </w:p>
    <w:p w14:paraId="35876DE2" w14:textId="77777777" w:rsidR="002A6BDB" w:rsidRPr="008F014B" w:rsidRDefault="002A6BDB" w:rsidP="002A6BDB">
      <w:pPr>
        <w:pStyle w:val="Agreement"/>
      </w:pPr>
      <w:r>
        <w:t>Focus on P5-7</w:t>
      </w:r>
    </w:p>
    <w:p w14:paraId="5259D686" w14:textId="77777777" w:rsidR="004351FB" w:rsidRPr="004351FB" w:rsidRDefault="004351FB" w:rsidP="004351FB">
      <w:pPr>
        <w:pStyle w:val="Doc-text2"/>
      </w:pPr>
    </w:p>
    <w:p w14:paraId="7DC3B181" w14:textId="6ABE10DD" w:rsidR="008B7079" w:rsidRDefault="00000000" w:rsidP="008B7079">
      <w:pPr>
        <w:pStyle w:val="Doc-title"/>
      </w:pPr>
      <w:hyperlink r:id="rId123" w:history="1">
        <w:r w:rsidR="000111E8">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5FB8AB1B" w:rsidR="004351FB" w:rsidRPr="004351FB" w:rsidRDefault="00000000" w:rsidP="00417FC7">
      <w:pPr>
        <w:pStyle w:val="Doc-title"/>
      </w:pPr>
      <w:hyperlink r:id="rId124" w:history="1">
        <w:r w:rsidR="000111E8">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2805AA34" w:rsidR="00802638" w:rsidRPr="00802638" w:rsidRDefault="00000000" w:rsidP="00417FC7">
      <w:pPr>
        <w:pStyle w:val="Doc-title"/>
      </w:pPr>
      <w:hyperlink r:id="rId125" w:history="1">
        <w:r w:rsidR="000111E8">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2D56F239" w:rsidR="008B7079" w:rsidRDefault="00000000" w:rsidP="008B7079">
      <w:pPr>
        <w:pStyle w:val="Doc-title"/>
      </w:pPr>
      <w:hyperlink r:id="rId126" w:history="1">
        <w:r w:rsidR="000111E8">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0612EAAE" w:rsidR="00417FC7" w:rsidRDefault="00000000" w:rsidP="00417FC7">
      <w:pPr>
        <w:pStyle w:val="Doc-title"/>
      </w:pPr>
      <w:hyperlink r:id="rId127" w:history="1">
        <w:r w:rsidR="000111E8">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1D209F3C" w:rsidR="00417FC7" w:rsidRDefault="00000000" w:rsidP="00417FC7">
      <w:pPr>
        <w:pStyle w:val="Doc-title"/>
      </w:pPr>
      <w:hyperlink r:id="rId128" w:history="1">
        <w:r w:rsidR="000111E8">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417FC178" w:rsidR="008B7079" w:rsidRDefault="00000000" w:rsidP="008B7079">
      <w:pPr>
        <w:pStyle w:val="Doc-title"/>
      </w:pPr>
      <w:hyperlink r:id="rId129" w:history="1">
        <w:r w:rsidR="000111E8">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70CFFECD" w:rsidR="008B7079" w:rsidRDefault="00000000" w:rsidP="008B7079">
      <w:pPr>
        <w:pStyle w:val="Doc-title"/>
      </w:pPr>
      <w:hyperlink r:id="rId130" w:history="1">
        <w:r w:rsidR="000111E8">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31" w:history="1">
        <w:r w:rsidR="000111E8">
          <w:rPr>
            <w:rStyle w:val="Hyperlink"/>
          </w:rPr>
          <w:t>R2-2300641</w:t>
        </w:r>
      </w:hyperlink>
    </w:p>
    <w:p w14:paraId="23A8FB61" w14:textId="77777777" w:rsidR="008B7079" w:rsidRDefault="008B7079" w:rsidP="008B7079">
      <w:pPr>
        <w:pStyle w:val="Doc-text2"/>
        <w:rPr>
          <w:i/>
          <w:iCs/>
        </w:rPr>
      </w:pPr>
      <w:r w:rsidRPr="00F21561">
        <w:rPr>
          <w:i/>
          <w:iCs/>
        </w:rPr>
        <w:t>(</w:t>
      </w:r>
      <w:proofErr w:type="gramStart"/>
      <w:r w:rsidRPr="00F21561">
        <w:rPr>
          <w:i/>
          <w:iCs/>
        </w:rPr>
        <w:t>moved</w:t>
      </w:r>
      <w:proofErr w:type="gramEnd"/>
      <w:r w:rsidRPr="00F21561">
        <w:rPr>
          <w:i/>
          <w:iCs/>
        </w:rPr>
        <w:t xml:space="preserve"> from 7.5.4)</w:t>
      </w:r>
    </w:p>
    <w:p w14:paraId="0E5B661B" w14:textId="23C4A1D3" w:rsidR="008B7079" w:rsidRDefault="00000000" w:rsidP="008B7079">
      <w:pPr>
        <w:pStyle w:val="Doc-title"/>
      </w:pPr>
      <w:hyperlink r:id="rId132" w:history="1">
        <w:r w:rsidR="000111E8">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116D2AFE" w:rsidR="008B7079" w:rsidRDefault="00000000" w:rsidP="008B7079">
      <w:pPr>
        <w:pStyle w:val="Doc-title"/>
      </w:pPr>
      <w:hyperlink r:id="rId133" w:history="1">
        <w:r w:rsidR="000111E8">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6FC8A661" w:rsidR="008B7079" w:rsidRDefault="00000000" w:rsidP="008B7079">
      <w:pPr>
        <w:pStyle w:val="Doc-title"/>
      </w:pPr>
      <w:hyperlink r:id="rId134" w:history="1">
        <w:r w:rsidR="000111E8">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48D828B5" w:rsidR="008B7079" w:rsidRDefault="00000000" w:rsidP="008B7079">
      <w:pPr>
        <w:pStyle w:val="Doc-title"/>
      </w:pPr>
      <w:hyperlink r:id="rId135" w:history="1">
        <w:r w:rsidR="000111E8">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002C851D" w:rsidR="008B7079" w:rsidRDefault="00000000" w:rsidP="008B7079">
      <w:pPr>
        <w:pStyle w:val="Doc-title"/>
      </w:pPr>
      <w:hyperlink r:id="rId136" w:history="1">
        <w:r w:rsidR="000111E8">
          <w:rPr>
            <w:rStyle w:val="Hyperlink"/>
          </w:rPr>
          <w:t>R2-2302615</w:t>
        </w:r>
      </w:hyperlink>
      <w:r w:rsidR="008B7079">
        <w:tab/>
        <w:t>BSR enhancements for XR</w:t>
      </w:r>
      <w:r w:rsidR="008B7079">
        <w:tab/>
        <w:t>MediaTek Inc.</w:t>
      </w:r>
      <w:r w:rsidR="008B7079">
        <w:tab/>
        <w:t>discussion</w:t>
      </w:r>
      <w:r w:rsidR="008B7079">
        <w:tab/>
        <w:t>Rel-18</w:t>
      </w:r>
    </w:p>
    <w:p w14:paraId="702FE5C4" w14:textId="5A66A5DB" w:rsidR="00E20C8E" w:rsidRDefault="00000000" w:rsidP="00E20C8E">
      <w:pPr>
        <w:pStyle w:val="Doc-title"/>
      </w:pPr>
      <w:hyperlink r:id="rId137" w:history="1">
        <w:r w:rsidR="000111E8">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5A245B7B" w:rsidR="00E20C8E" w:rsidRDefault="00000000" w:rsidP="00E20C8E">
      <w:pPr>
        <w:pStyle w:val="Doc-title"/>
      </w:pPr>
      <w:hyperlink r:id="rId138" w:history="1">
        <w:r w:rsidR="000111E8">
          <w:rPr>
            <w:rStyle w:val="Hyperlink"/>
          </w:rPr>
          <w:t>R2-2302709</w:t>
        </w:r>
      </w:hyperlink>
      <w:r w:rsidR="00E20C8E">
        <w:tab/>
        <w:t>Discussing on BSR enhancements for XR capacity</w:t>
      </w:r>
      <w:r w:rsidR="00E20C8E">
        <w:tab/>
        <w:t>Xiaomi Communications</w:t>
      </w:r>
      <w:r w:rsidR="00E20C8E">
        <w:tab/>
        <w:t>discussion</w:t>
      </w:r>
    </w:p>
    <w:p w14:paraId="4F43A51E" w14:textId="11E96F35" w:rsidR="00E20C8E" w:rsidRDefault="00000000" w:rsidP="00E20C8E">
      <w:pPr>
        <w:pStyle w:val="Doc-title"/>
      </w:pPr>
      <w:hyperlink r:id="rId139" w:history="1">
        <w:r w:rsidR="000111E8">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1303BDF8" w:rsidR="00E20C8E" w:rsidRDefault="00000000" w:rsidP="00E20C8E">
      <w:pPr>
        <w:pStyle w:val="Doc-title"/>
      </w:pPr>
      <w:hyperlink r:id="rId140" w:history="1">
        <w:r w:rsidR="000111E8">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7790D8EE" w:rsidR="00E20C8E" w:rsidRDefault="00000000" w:rsidP="00E20C8E">
      <w:pPr>
        <w:pStyle w:val="Doc-title"/>
      </w:pPr>
      <w:hyperlink r:id="rId141" w:history="1">
        <w:r w:rsidR="000111E8">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4DF25ECA" w:rsidR="00E20C8E" w:rsidRDefault="00000000" w:rsidP="00E20C8E">
      <w:pPr>
        <w:pStyle w:val="Doc-title"/>
      </w:pPr>
      <w:hyperlink r:id="rId142" w:history="1">
        <w:r w:rsidR="000111E8">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12D93BDB" w:rsidR="00E20C8E" w:rsidRDefault="00000000" w:rsidP="00E20C8E">
      <w:pPr>
        <w:pStyle w:val="Doc-title"/>
      </w:pPr>
      <w:hyperlink r:id="rId143" w:history="1">
        <w:r w:rsidR="000111E8">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6F271564" w:rsidR="00E20C8E" w:rsidRDefault="00000000" w:rsidP="00E20C8E">
      <w:pPr>
        <w:pStyle w:val="Doc-title"/>
      </w:pPr>
      <w:hyperlink r:id="rId144" w:history="1">
        <w:r w:rsidR="000111E8">
          <w:rPr>
            <w:rStyle w:val="Hyperlink"/>
          </w:rPr>
          <w:t>R2-2303343</w:t>
        </w:r>
      </w:hyperlink>
      <w:r w:rsidR="00E20C8E">
        <w:tab/>
        <w:t>Considerations on new buffer status report table</w:t>
      </w:r>
      <w:r w:rsidR="00E20C8E">
        <w:tab/>
        <w:t>FGI</w:t>
      </w:r>
      <w:r w:rsidR="00E20C8E">
        <w:tab/>
        <w:t>discussion</w:t>
      </w:r>
    </w:p>
    <w:p w14:paraId="28DC72FD" w14:textId="4B816A31" w:rsidR="00E20C8E" w:rsidRDefault="00000000" w:rsidP="00E20C8E">
      <w:pPr>
        <w:pStyle w:val="Doc-title"/>
      </w:pPr>
      <w:hyperlink r:id="rId145" w:history="1">
        <w:r w:rsidR="000111E8">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7C8AF842" w:rsidR="00E20C8E" w:rsidRDefault="00000000" w:rsidP="00E20C8E">
      <w:pPr>
        <w:pStyle w:val="Doc-title"/>
      </w:pPr>
      <w:hyperlink r:id="rId146" w:history="1">
        <w:r w:rsidR="000111E8">
          <w:rPr>
            <w:rStyle w:val="Hyperlink"/>
          </w:rPr>
          <w:t>R2-2303584</w:t>
        </w:r>
      </w:hyperlink>
      <w:r w:rsidR="00E20C8E">
        <w:tab/>
        <w:t>BSR enhancement on XR</w:t>
      </w:r>
      <w:r w:rsidR="00E20C8E">
        <w:tab/>
        <w:t>Spreadtrum Communications</w:t>
      </w:r>
      <w:r w:rsidR="00E20C8E">
        <w:tab/>
        <w:t>discussion</w:t>
      </w:r>
      <w:r w:rsidR="00E20C8E">
        <w:tab/>
        <w:t>Rel-18</w:t>
      </w:r>
    </w:p>
    <w:p w14:paraId="74D939CB" w14:textId="30CBEDC5" w:rsidR="00E20C8E" w:rsidRDefault="00000000" w:rsidP="00E20C8E">
      <w:pPr>
        <w:pStyle w:val="Doc-title"/>
      </w:pPr>
      <w:hyperlink r:id="rId147" w:history="1">
        <w:r w:rsidR="000111E8">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5ABEC2CC" w:rsidR="00E20C8E" w:rsidRDefault="00000000" w:rsidP="00E20C8E">
      <w:pPr>
        <w:pStyle w:val="Doc-title"/>
      </w:pPr>
      <w:hyperlink r:id="rId148" w:history="1">
        <w:r w:rsidR="000111E8">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14C74E49" w:rsidR="00370737" w:rsidRDefault="00000000" w:rsidP="00370737">
      <w:pPr>
        <w:pStyle w:val="Doc-title"/>
      </w:pPr>
      <w:hyperlink r:id="rId149" w:history="1">
        <w:r w:rsidR="000111E8">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3F793F39" w:rsidR="005F7170" w:rsidRDefault="00000000" w:rsidP="005F7170">
      <w:pPr>
        <w:pStyle w:val="Doc-title"/>
      </w:pPr>
      <w:hyperlink r:id="rId150" w:history="1">
        <w:r w:rsidR="000111E8">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4C56BFF8" w:rsidR="00AA6FCE" w:rsidRDefault="00000000" w:rsidP="00AA6FCE">
      <w:pPr>
        <w:pStyle w:val="Doc-title"/>
      </w:pPr>
      <w:hyperlink r:id="rId151" w:history="1">
        <w:r w:rsidR="000111E8">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67DE9D75"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w:t>
      </w:r>
      <w:r w:rsidR="00AA69F4">
        <w:rPr>
          <w:b/>
        </w:rPr>
        <w:t>Thursday</w:t>
      </w:r>
      <w:r>
        <w:rPr>
          <w:b/>
        </w:rPr>
        <w:t>) – PDU-set based discard mechanism in PDCP (</w:t>
      </w:r>
      <w:r w:rsidR="00F25949">
        <w:rPr>
          <w:b/>
        </w:rPr>
        <w:t>2</w:t>
      </w:r>
      <w:r>
        <w:rPr>
          <w:b/>
        </w:rPr>
        <w:t>)</w:t>
      </w:r>
    </w:p>
    <w:p w14:paraId="4208AFC7" w14:textId="1EB74D1B" w:rsidR="00FC29AA" w:rsidRDefault="00000000" w:rsidP="00FC29AA">
      <w:pPr>
        <w:pStyle w:val="Doc-title"/>
        <w:rPr>
          <w:rStyle w:val="Hyperlink"/>
        </w:rPr>
      </w:pPr>
      <w:hyperlink r:id="rId152" w:history="1">
        <w:r w:rsidR="000111E8">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153" w:history="1">
        <w:r w:rsidR="000111E8">
          <w:rPr>
            <w:rStyle w:val="Hyperlink"/>
          </w:rPr>
          <w:t>R2-2301371</w:t>
        </w:r>
      </w:hyperlink>
    </w:p>
    <w:p w14:paraId="624C4713" w14:textId="77777777" w:rsidR="00FC29AA" w:rsidRPr="00FC29AA" w:rsidRDefault="00FC29AA" w:rsidP="00FC29AA">
      <w:pPr>
        <w:pStyle w:val="Doc-text2"/>
        <w:rPr>
          <w:i/>
          <w:iCs/>
        </w:rPr>
      </w:pPr>
      <w:r w:rsidRPr="00FC29AA">
        <w:rPr>
          <w:i/>
          <w:iCs/>
        </w:rPr>
        <w:t xml:space="preserve">Observation 1: A partial/complete PDU-set discard operation when the PSDB is exceeded can be useful to reduce congestion and </w:t>
      </w:r>
      <w:proofErr w:type="spellStart"/>
      <w:r w:rsidRPr="00FC29AA">
        <w:rPr>
          <w:i/>
          <w:iCs/>
        </w:rPr>
        <w:t>priortise</w:t>
      </w:r>
      <w:proofErr w:type="spellEnd"/>
      <w:r w:rsidRPr="00FC29AA">
        <w:rPr>
          <w:i/>
          <w:iCs/>
        </w:rPr>
        <w:t xml:space="preserv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w:t>
      </w:r>
      <w:proofErr w:type="gramStart"/>
      <w:r w:rsidRPr="00FC29AA">
        <w:rPr>
          <w:i/>
          <w:iCs/>
        </w:rPr>
        <w:t>e.g.</w:t>
      </w:r>
      <w:proofErr w:type="gramEnd"/>
      <w:r w:rsidRPr="00FC29AA">
        <w:rPr>
          <w:i/>
          <w:iCs/>
        </w:rPr>
        <w:t xml:space="preserve"> differentially encoded information), it is useful to drop all earlier PDU sets in the transmission buffer of the </w:t>
      </w:r>
      <w:r w:rsidRPr="00FC29AA">
        <w:rPr>
          <w:i/>
          <w:iCs/>
        </w:rPr>
        <w:lastRenderedPageBreak/>
        <w:t>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 xml:space="preserve">Observation 4: Window stalls at the receiver entity as a consequence of discarded PDUs by the transmitter entity is undesirable for </w:t>
      </w:r>
      <w:proofErr w:type="gramStart"/>
      <w:r w:rsidRPr="00FC29AA">
        <w:rPr>
          <w:i/>
          <w:iCs/>
        </w:rPr>
        <w:t>delay-sensitive</w:t>
      </w:r>
      <w:proofErr w:type="gramEnd"/>
      <w:r w:rsidRPr="00FC29AA">
        <w:rPr>
          <w:i/>
          <w:iCs/>
        </w:rPr>
        <w:t xml:space="preser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FC29AA" w:rsidRDefault="00FC29AA" w:rsidP="00FC29AA">
      <w:pPr>
        <w:pStyle w:val="Doc-text2"/>
        <w:rPr>
          <w:i/>
          <w:iCs/>
        </w:rPr>
      </w:pPr>
      <w:r w:rsidRPr="00FC29AA">
        <w:rPr>
          <w:i/>
          <w:iCs/>
        </w:rPr>
        <w:t>Proposal 2: PDU discard based on PSDB expiry is modelled using the existing PDCP discard timer for the uplink.</w:t>
      </w:r>
    </w:p>
    <w:p w14:paraId="092A730C" w14:textId="77777777" w:rsidR="00FC29AA" w:rsidRPr="00FC29AA" w:rsidRDefault="00FC29AA" w:rsidP="00FC29AA">
      <w:pPr>
        <w:pStyle w:val="Doc-text2"/>
        <w:rPr>
          <w:i/>
          <w:iCs/>
        </w:rPr>
      </w:pPr>
      <w:r w:rsidRPr="00FC29AA">
        <w:rPr>
          <w:i/>
          <w:iCs/>
        </w:rPr>
        <w:t>Proposal 3: In cases where jitter exists for the uplink, expiry of the PDCP discard timer of a PDU that belongs to a PDU set can trigger discard of all PDUs that belong to that PDU-set.</w:t>
      </w:r>
    </w:p>
    <w:p w14:paraId="3C8C4F61" w14:textId="77777777" w:rsidR="00FC29AA" w:rsidRPr="00FC29AA" w:rsidRDefault="00FC29AA" w:rsidP="00FC29AA">
      <w:pPr>
        <w:pStyle w:val="Doc-text2"/>
        <w:rPr>
          <w:i/>
          <w:iCs/>
        </w:rPr>
      </w:pPr>
      <w:r w:rsidRPr="00FC29AA">
        <w:rPr>
          <w:i/>
          <w:iCs/>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FC29AA">
        <w:rPr>
          <w:i/>
          <w:iCs/>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2761008C" w:rsidR="00706F7F" w:rsidRDefault="00000000" w:rsidP="00706F7F">
      <w:pPr>
        <w:pStyle w:val="Doc-title"/>
      </w:pPr>
      <w:hyperlink r:id="rId154" w:history="1">
        <w:r w:rsidR="000111E8">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706F7F">
        <w:rPr>
          <w:i/>
          <w:iCs/>
        </w:rPr>
        <w:t>Proposal 2</w:t>
      </w:r>
      <w:r w:rsidRPr="00706F7F">
        <w:rPr>
          <w:i/>
          <w:iCs/>
        </w:rPr>
        <w:tab/>
        <w:t>When PDU Set discard timer is configured the PDCP discard timer is disabled.</w:t>
      </w:r>
    </w:p>
    <w:p w14:paraId="43E77DB7" w14:textId="77777777" w:rsidR="00706F7F" w:rsidRPr="00706F7F" w:rsidRDefault="00706F7F" w:rsidP="00706F7F">
      <w:pPr>
        <w:pStyle w:val="Doc-text2"/>
        <w:rPr>
          <w:i/>
          <w:iCs/>
        </w:rPr>
      </w:pPr>
      <w:r w:rsidRPr="00706F7F">
        <w:rPr>
          <w:i/>
          <w:iCs/>
        </w:rPr>
        <w:t>Proposal 3</w:t>
      </w:r>
      <w:r w:rsidRPr="00706F7F">
        <w:rPr>
          <w:i/>
          <w:iCs/>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706F7F" w:rsidRDefault="00706F7F" w:rsidP="00706F7F">
      <w:pPr>
        <w:pStyle w:val="Doc-text2"/>
        <w:rPr>
          <w:i/>
          <w:iCs/>
        </w:rPr>
      </w:pPr>
      <w:r w:rsidRPr="00706F7F">
        <w:rPr>
          <w:i/>
          <w:iCs/>
        </w:rPr>
        <w:t>Proposal 8</w:t>
      </w:r>
      <w:r w:rsidRPr="00706F7F">
        <w:rPr>
          <w:i/>
          <w:iCs/>
        </w:rPr>
        <w:tab/>
        <w:t>PDCP CEs are used to indicate which PDU Set discard timer value is applied.</w:t>
      </w:r>
    </w:p>
    <w:p w14:paraId="4D962170" w14:textId="77777777" w:rsidR="00706F7F" w:rsidRPr="00706F7F" w:rsidRDefault="00706F7F" w:rsidP="00706F7F">
      <w:pPr>
        <w:pStyle w:val="Doc-text2"/>
        <w:rPr>
          <w:i/>
          <w:iCs/>
        </w:rPr>
      </w:pPr>
      <w:r w:rsidRPr="00706F7F">
        <w:rPr>
          <w:i/>
          <w:iCs/>
        </w:rPr>
        <w:t>Proposal 9</w:t>
      </w:r>
      <w:r w:rsidRPr="00706F7F">
        <w:rPr>
          <w:i/>
          <w:iCs/>
        </w:rPr>
        <w:tab/>
        <w:t>PDCP CE may, in addition, also indicate the PSI and PDU set discard timer value when PSIs are used</w:t>
      </w:r>
    </w:p>
    <w:p w14:paraId="0955FB6C" w14:textId="7149F6EF" w:rsidR="00706F7F" w:rsidRDefault="00706F7F" w:rsidP="00706F7F">
      <w:pPr>
        <w:pStyle w:val="Agreement"/>
      </w:pPr>
      <w:r>
        <w:t xml:space="preserve">Focus on </w:t>
      </w:r>
      <w:r w:rsidR="00662AE0">
        <w:t xml:space="preserve">P3,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4A74497D" w:rsidR="00A86B98" w:rsidRDefault="00000000" w:rsidP="00A86B98">
      <w:pPr>
        <w:pStyle w:val="Doc-title"/>
      </w:pPr>
      <w:hyperlink r:id="rId155" w:history="1">
        <w:r w:rsidR="000111E8">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276292E1" w:rsidR="00A86B98" w:rsidRDefault="00000000" w:rsidP="00A86B98">
      <w:pPr>
        <w:pStyle w:val="Doc-title"/>
      </w:pPr>
      <w:hyperlink r:id="rId156" w:history="1">
        <w:r w:rsidR="000111E8">
          <w:rPr>
            <w:rStyle w:val="Hyperlink"/>
          </w:rPr>
          <w:t>R2-2303788</w:t>
        </w:r>
      </w:hyperlink>
      <w:r w:rsidR="00A86B98">
        <w:tab/>
        <w:t>Discussion on PDU discard</w:t>
      </w:r>
      <w:r w:rsidR="00A86B98">
        <w:tab/>
        <w:t>NTT DOCOMO, INC.</w:t>
      </w:r>
      <w:r w:rsidR="00A86B98">
        <w:tab/>
        <w:t>discussion</w:t>
      </w:r>
    </w:p>
    <w:p w14:paraId="6E5AAE72" w14:textId="43BBFDEC" w:rsidR="00A86B98" w:rsidRDefault="00000000" w:rsidP="00A86B98">
      <w:pPr>
        <w:pStyle w:val="Doc-title"/>
      </w:pPr>
      <w:hyperlink r:id="rId157" w:history="1">
        <w:r w:rsidR="000111E8">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26BA6492" w:rsidR="00E20C8E" w:rsidRDefault="00000000" w:rsidP="00E20C8E">
      <w:pPr>
        <w:pStyle w:val="Doc-title"/>
      </w:pPr>
      <w:hyperlink r:id="rId158" w:history="1">
        <w:r w:rsidR="000111E8">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093507DE" w:rsidR="00E20C8E" w:rsidRDefault="00000000" w:rsidP="00E20C8E">
      <w:pPr>
        <w:pStyle w:val="Doc-title"/>
      </w:pPr>
      <w:hyperlink r:id="rId159" w:history="1">
        <w:r w:rsidR="000111E8">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35849C07" w:rsidR="00A86B98" w:rsidRDefault="00000000" w:rsidP="00A86B98">
      <w:pPr>
        <w:pStyle w:val="Doc-title"/>
      </w:pPr>
      <w:hyperlink r:id="rId160" w:history="1">
        <w:r w:rsidR="000111E8">
          <w:rPr>
            <w:rStyle w:val="Hyperlink"/>
          </w:rPr>
          <w:t>R2-2302854</w:t>
        </w:r>
      </w:hyperlink>
      <w:r w:rsidR="00A86B98">
        <w:tab/>
        <w:t>PDU discard for XR</w:t>
      </w:r>
      <w:r w:rsidR="00A86B98">
        <w:tab/>
        <w:t>ZTE Corporation, Sanechips</w:t>
      </w:r>
      <w:r w:rsidR="00A86B98">
        <w:tab/>
        <w:t>discussion</w:t>
      </w:r>
    </w:p>
    <w:p w14:paraId="234F8BB5" w14:textId="5225EB4D" w:rsidR="00A86B98" w:rsidRDefault="00000000" w:rsidP="00A86B98">
      <w:pPr>
        <w:pStyle w:val="Doc-title"/>
      </w:pPr>
      <w:hyperlink r:id="rId161" w:history="1">
        <w:r w:rsidR="000111E8">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475596AE" w:rsidR="00A86B98" w:rsidRDefault="00000000" w:rsidP="00A86B98">
      <w:pPr>
        <w:pStyle w:val="Doc-title"/>
      </w:pPr>
      <w:hyperlink r:id="rId162" w:history="1">
        <w:r w:rsidR="000111E8">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156EBC27" w:rsidR="00A86B98" w:rsidRDefault="00000000" w:rsidP="00A86B98">
      <w:pPr>
        <w:pStyle w:val="Doc-title"/>
      </w:pPr>
      <w:hyperlink r:id="rId163" w:history="1">
        <w:r w:rsidR="000111E8">
          <w:rPr>
            <w:rStyle w:val="Hyperlink"/>
          </w:rPr>
          <w:t>R2-2302708</w:t>
        </w:r>
      </w:hyperlink>
      <w:r w:rsidR="00A86B98">
        <w:tab/>
        <w:t>Discussing on PDU discarding of XR traffic</w:t>
      </w:r>
      <w:r w:rsidR="00A86B98">
        <w:tab/>
        <w:t>Xiaomi Communications</w:t>
      </w:r>
      <w:r w:rsidR="00A86B98">
        <w:tab/>
        <w:t>discussion</w:t>
      </w:r>
    </w:p>
    <w:p w14:paraId="2B4DA99E" w14:textId="0F50777A" w:rsidR="00E20C8E" w:rsidRDefault="00000000" w:rsidP="00E20C8E">
      <w:pPr>
        <w:pStyle w:val="Doc-title"/>
      </w:pPr>
      <w:hyperlink r:id="rId164" w:history="1">
        <w:r w:rsidR="000111E8">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02D44159" w:rsidR="00E20C8E" w:rsidRDefault="00000000" w:rsidP="00E20C8E">
      <w:pPr>
        <w:pStyle w:val="Doc-title"/>
      </w:pPr>
      <w:hyperlink r:id="rId165" w:history="1">
        <w:r w:rsidR="000111E8">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2491B303" w:rsidR="00E20C8E" w:rsidRDefault="00000000" w:rsidP="00E20C8E">
      <w:pPr>
        <w:pStyle w:val="Doc-title"/>
      </w:pPr>
      <w:hyperlink r:id="rId166" w:history="1">
        <w:r w:rsidR="000111E8">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3A427820" w:rsidR="00E20C8E" w:rsidRDefault="00000000" w:rsidP="00E20C8E">
      <w:pPr>
        <w:pStyle w:val="Doc-title"/>
      </w:pPr>
      <w:hyperlink r:id="rId167" w:history="1">
        <w:r w:rsidR="000111E8">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2DAA5139" w:rsidR="00E20C8E" w:rsidRDefault="00000000" w:rsidP="00E20C8E">
      <w:pPr>
        <w:pStyle w:val="Doc-title"/>
      </w:pPr>
      <w:hyperlink r:id="rId168" w:history="1">
        <w:r w:rsidR="000111E8">
          <w:rPr>
            <w:rStyle w:val="Hyperlink"/>
          </w:rPr>
          <w:t>R2-2302970</w:t>
        </w:r>
      </w:hyperlink>
      <w:r w:rsidR="00E20C8E">
        <w:tab/>
        <w:t>Discussions on discard operation for XR</w:t>
      </w:r>
      <w:r w:rsidR="00E20C8E">
        <w:tab/>
        <w:t>TCL Communication Ltd.</w:t>
      </w:r>
      <w:r w:rsidR="00E20C8E">
        <w:tab/>
        <w:t>discussion</w:t>
      </w:r>
    </w:p>
    <w:p w14:paraId="1D736010" w14:textId="1F8A869D" w:rsidR="00E20C8E" w:rsidRDefault="00000000" w:rsidP="00E20C8E">
      <w:pPr>
        <w:pStyle w:val="Doc-title"/>
      </w:pPr>
      <w:hyperlink r:id="rId169" w:history="1">
        <w:r w:rsidR="000111E8">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70A8B6CC" w:rsidR="00E20C8E" w:rsidRDefault="00000000" w:rsidP="00E20C8E">
      <w:pPr>
        <w:pStyle w:val="Doc-title"/>
      </w:pPr>
      <w:hyperlink r:id="rId170" w:history="1">
        <w:r w:rsidR="000111E8">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299BB240" w:rsidR="00E20C8E" w:rsidRDefault="00000000" w:rsidP="00E20C8E">
      <w:pPr>
        <w:pStyle w:val="Doc-title"/>
      </w:pPr>
      <w:hyperlink r:id="rId171" w:history="1">
        <w:r w:rsidR="000111E8">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22D3B9EC" w:rsidR="00E20C8E" w:rsidRDefault="00000000" w:rsidP="00E20C8E">
      <w:pPr>
        <w:pStyle w:val="Doc-title"/>
      </w:pPr>
      <w:hyperlink r:id="rId172" w:history="1">
        <w:r w:rsidR="000111E8">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4FB96280" w:rsidR="00E20C8E" w:rsidRDefault="00000000" w:rsidP="00E20C8E">
      <w:pPr>
        <w:pStyle w:val="Doc-title"/>
      </w:pPr>
      <w:hyperlink r:id="rId173" w:history="1">
        <w:r w:rsidR="000111E8">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3AB7F532" w:rsidR="00E20C8E" w:rsidRDefault="00000000" w:rsidP="00E20C8E">
      <w:pPr>
        <w:pStyle w:val="Doc-title"/>
      </w:pPr>
      <w:hyperlink r:id="rId174" w:history="1">
        <w:r w:rsidR="000111E8">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1A2D230B" w:rsidR="00E20C8E" w:rsidRDefault="00000000" w:rsidP="00E20C8E">
      <w:pPr>
        <w:pStyle w:val="Doc-title"/>
      </w:pPr>
      <w:hyperlink r:id="rId175" w:history="1">
        <w:r w:rsidR="000111E8">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057BF1FA" w:rsidR="00E20C8E" w:rsidRDefault="00000000" w:rsidP="00E20C8E">
      <w:pPr>
        <w:pStyle w:val="Doc-title"/>
      </w:pPr>
      <w:hyperlink r:id="rId176" w:history="1">
        <w:r w:rsidR="000111E8">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470B748C" w:rsidR="00E20C8E" w:rsidRDefault="00000000" w:rsidP="00E20C8E">
      <w:pPr>
        <w:pStyle w:val="Doc-title"/>
      </w:pPr>
      <w:hyperlink r:id="rId177" w:history="1">
        <w:r w:rsidR="000111E8">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w:t>
      </w:r>
      <w:proofErr w:type="gramStart"/>
      <w:r>
        <w:t>210][</w:t>
      </w:r>
      <w:proofErr w:type="gramEnd"/>
      <w:r>
        <w:t>XR] Retransmission-less CG for XR (Huawei)</w:t>
      </w:r>
    </w:p>
    <w:p w14:paraId="649E4478" w14:textId="6FC7A004" w:rsidR="000032FA" w:rsidRDefault="000032FA" w:rsidP="000032FA">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78" w:history="1">
        <w:r w:rsidR="000111E8">
          <w:rPr>
            <w:rStyle w:val="Hyperlink"/>
          </w:rPr>
          <w:t>R2-2302584</w:t>
        </w:r>
      </w:hyperlink>
      <w:r>
        <w:t>).</w:t>
      </w:r>
      <w:r w:rsidRPr="00BC43E6">
        <w:t xml:space="preserve"> </w:t>
      </w:r>
      <w:r>
        <w:t xml:space="preserve">Can also provide </w:t>
      </w:r>
      <w:proofErr w:type="spellStart"/>
      <w:r>
        <w:t>draftCR</w:t>
      </w:r>
      <w:proofErr w:type="spellEnd"/>
      <w:r>
        <w:t xml:space="preserve"> illustrating the changes.</w:t>
      </w:r>
    </w:p>
    <w:p w14:paraId="26B58996" w14:textId="330AB5F5" w:rsidR="000032FA" w:rsidRDefault="000032FA" w:rsidP="000032FA">
      <w:pPr>
        <w:pStyle w:val="EmailDiscussion2"/>
      </w:pPr>
      <w:r>
        <w:tab/>
        <w:t xml:space="preserve">Intended outcome: Discussion report in </w:t>
      </w:r>
      <w:hyperlink r:id="rId179" w:history="1">
        <w:r w:rsidR="000111E8">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722A655D" w:rsidR="008F1333" w:rsidRDefault="00000000" w:rsidP="008F1333">
      <w:pPr>
        <w:pStyle w:val="Doc-title"/>
      </w:pPr>
      <w:hyperlink r:id="rId180" w:history="1">
        <w:r w:rsidR="000111E8">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2BEE9145" w14:textId="77777777" w:rsidR="008F1333" w:rsidRPr="008F1333" w:rsidRDefault="008F1333" w:rsidP="008F1333"/>
    <w:p w14:paraId="66A4B504" w14:textId="77777777" w:rsidR="008521FB" w:rsidRPr="00E20C8E" w:rsidRDefault="008521FB" w:rsidP="00E20C8E">
      <w:pPr>
        <w:pStyle w:val="Comments"/>
        <w:rPr>
          <w:i w:val="0"/>
          <w:iCs/>
        </w:rPr>
      </w:pPr>
    </w:p>
    <w:p w14:paraId="5A6BC7FA" w14:textId="57631D00" w:rsidR="00A86B98" w:rsidRDefault="00000000" w:rsidP="00406D9D">
      <w:pPr>
        <w:pStyle w:val="Doc-title"/>
      </w:pPr>
      <w:hyperlink r:id="rId181" w:history="1">
        <w:r w:rsidR="000111E8">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4C102373" w:rsidR="00E20C8E" w:rsidRDefault="00000000" w:rsidP="00E20C8E">
      <w:pPr>
        <w:pStyle w:val="Doc-title"/>
      </w:pPr>
      <w:hyperlink r:id="rId182" w:history="1">
        <w:r w:rsidR="000111E8">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255DEC8A" w:rsidR="00E20C8E" w:rsidRDefault="00000000" w:rsidP="00E20C8E">
      <w:pPr>
        <w:pStyle w:val="Doc-title"/>
      </w:pPr>
      <w:hyperlink r:id="rId183" w:history="1">
        <w:r w:rsidR="000111E8">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15C732F3" w:rsidR="00E20C8E" w:rsidRDefault="00000000" w:rsidP="00E20C8E">
      <w:pPr>
        <w:pStyle w:val="Doc-title"/>
      </w:pPr>
      <w:hyperlink r:id="rId184" w:history="1">
        <w:r w:rsidR="000111E8">
          <w:rPr>
            <w:rStyle w:val="Hyperlink"/>
          </w:rPr>
          <w:t>R2-2302792</w:t>
        </w:r>
      </w:hyperlink>
      <w:r w:rsidR="00E20C8E">
        <w:tab/>
        <w:t>Configured Grant enhancements for XR</w:t>
      </w:r>
      <w:r w:rsidR="00E20C8E">
        <w:tab/>
        <w:t>Google Inc.</w:t>
      </w:r>
      <w:r w:rsidR="00E20C8E">
        <w:tab/>
        <w:t>discussion</w:t>
      </w:r>
    </w:p>
    <w:p w14:paraId="4ADF575E" w14:textId="3F19528A" w:rsidR="00E20C8E" w:rsidRDefault="00000000" w:rsidP="00E20C8E">
      <w:pPr>
        <w:pStyle w:val="Doc-title"/>
      </w:pPr>
      <w:hyperlink r:id="rId185" w:history="1">
        <w:r w:rsidR="000111E8">
          <w:rPr>
            <w:rStyle w:val="Hyperlink"/>
          </w:rPr>
          <w:t>R2-2302852</w:t>
        </w:r>
      </w:hyperlink>
      <w:r w:rsidR="00E20C8E">
        <w:tab/>
        <w:t>Configured Grant enhancements for XR</w:t>
      </w:r>
      <w:r w:rsidR="00E20C8E">
        <w:tab/>
        <w:t>ZTE Corporation, Sanechips</w:t>
      </w:r>
      <w:r w:rsidR="00E20C8E">
        <w:tab/>
        <w:t>discussion</w:t>
      </w:r>
    </w:p>
    <w:p w14:paraId="75277EC5" w14:textId="5FDC07E9" w:rsidR="00E20C8E" w:rsidRDefault="00000000" w:rsidP="00E20C8E">
      <w:pPr>
        <w:pStyle w:val="Doc-title"/>
      </w:pPr>
      <w:hyperlink r:id="rId186" w:history="1">
        <w:r w:rsidR="000111E8">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1630CCB5" w:rsidR="00E20C8E" w:rsidRDefault="00000000" w:rsidP="00E20C8E">
      <w:pPr>
        <w:pStyle w:val="Doc-title"/>
      </w:pPr>
      <w:hyperlink r:id="rId187" w:history="1">
        <w:r w:rsidR="000111E8">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5985E8E3" w:rsidR="00E20C8E" w:rsidRDefault="00000000" w:rsidP="00E20C8E">
      <w:pPr>
        <w:pStyle w:val="Doc-title"/>
      </w:pPr>
      <w:hyperlink r:id="rId188" w:history="1">
        <w:r w:rsidR="000111E8">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47001F2F" w:rsidR="00E20C8E" w:rsidRDefault="00000000" w:rsidP="00E20C8E">
      <w:pPr>
        <w:pStyle w:val="Doc-title"/>
      </w:pPr>
      <w:hyperlink r:id="rId189" w:history="1">
        <w:r w:rsidR="000111E8">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4AD4F876" w:rsidR="00E20C8E" w:rsidRDefault="00000000" w:rsidP="00E20C8E">
      <w:pPr>
        <w:pStyle w:val="Doc-title"/>
      </w:pPr>
      <w:hyperlink r:id="rId190" w:history="1">
        <w:r w:rsidR="000111E8">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1E231CD2" w:rsidR="00E20C8E" w:rsidRDefault="00000000" w:rsidP="00E20C8E">
      <w:pPr>
        <w:pStyle w:val="Doc-title"/>
      </w:pPr>
      <w:hyperlink r:id="rId191" w:history="1">
        <w:r w:rsidR="000111E8">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1CC14930" w:rsidR="00E20C8E" w:rsidRDefault="00000000" w:rsidP="00E20C8E">
      <w:pPr>
        <w:pStyle w:val="Doc-title"/>
      </w:pPr>
      <w:hyperlink r:id="rId192" w:history="1">
        <w:r w:rsidR="000111E8">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48545CB9" w:rsidR="00E20C8E" w:rsidRDefault="00000000" w:rsidP="00E20C8E">
      <w:pPr>
        <w:pStyle w:val="Doc-title"/>
      </w:pPr>
      <w:hyperlink r:id="rId193" w:history="1">
        <w:r w:rsidR="000111E8">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04A63530" w:rsidR="00E20C8E" w:rsidRDefault="00000000" w:rsidP="00E20C8E">
      <w:pPr>
        <w:pStyle w:val="Doc-title"/>
      </w:pPr>
      <w:hyperlink r:id="rId194" w:history="1">
        <w:r w:rsidR="000111E8">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3E797697" w:rsidR="00E20C8E" w:rsidRDefault="00000000" w:rsidP="00E20C8E">
      <w:pPr>
        <w:pStyle w:val="Doc-title"/>
      </w:pPr>
      <w:hyperlink r:id="rId195" w:history="1">
        <w:r w:rsidR="000111E8">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5CE89D16" w:rsidR="00E20C8E" w:rsidRDefault="00000000" w:rsidP="00E20C8E">
      <w:pPr>
        <w:pStyle w:val="Doc-title"/>
      </w:pPr>
      <w:hyperlink r:id="rId196" w:history="1">
        <w:r w:rsidR="000111E8">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28A746C6" w:rsidR="003A5C9F" w:rsidRDefault="00000000" w:rsidP="003A5C9F">
      <w:pPr>
        <w:pStyle w:val="Doc-title"/>
      </w:pPr>
      <w:hyperlink r:id="rId197" w:history="1">
        <w:r w:rsidR="000111E8">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7072BE68" w:rsidR="003A5C9F" w:rsidRDefault="00000000" w:rsidP="003A5C9F">
      <w:pPr>
        <w:pStyle w:val="Doc-title"/>
      </w:pPr>
      <w:hyperlink r:id="rId198" w:history="1">
        <w:r w:rsidR="000111E8">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048D4F6E" w:rsidR="008E341C" w:rsidRDefault="00000000" w:rsidP="008E341C">
      <w:pPr>
        <w:pStyle w:val="Doc-title"/>
      </w:pPr>
      <w:hyperlink r:id="rId199" w:history="1">
        <w:r w:rsidR="000111E8">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58"/>
    <w:p w14:paraId="3820A9E6" w14:textId="77777777" w:rsidR="00E20C8E" w:rsidRDefault="00E20C8E" w:rsidP="00E20C8E">
      <w:pPr>
        <w:pStyle w:val="Heading2"/>
      </w:pPr>
      <w:r>
        <w:t>7.14</w:t>
      </w:r>
      <w:r>
        <w:tab/>
        <w:t xml:space="preserve">Enhancement on NR </w:t>
      </w:r>
      <w:proofErr w:type="spellStart"/>
      <w:r>
        <w:t>QoE</w:t>
      </w:r>
      <w:proofErr w:type="spellEnd"/>
      <w:r>
        <w:t xml:space="preserv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70531E56" w:rsidR="00406D9D" w:rsidRDefault="00000000" w:rsidP="00406D9D">
      <w:pPr>
        <w:pStyle w:val="Doc-title"/>
      </w:pPr>
      <w:hyperlink r:id="rId200" w:history="1">
        <w:r w:rsidR="000111E8">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1252E620" w:rsidR="00E20C8E" w:rsidRDefault="00000000" w:rsidP="00E20C8E">
      <w:pPr>
        <w:pStyle w:val="Doc-title"/>
      </w:pPr>
      <w:hyperlink r:id="rId201" w:history="1">
        <w:r w:rsidR="000111E8">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3905C7FC" w14:textId="537F4EF6" w:rsidR="00E20C8E" w:rsidRDefault="00000000" w:rsidP="00E20C8E">
      <w:pPr>
        <w:pStyle w:val="Doc-title"/>
      </w:pPr>
      <w:hyperlink r:id="rId202" w:history="1">
        <w:r w:rsidR="000111E8">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2DD5CEB0" w14:textId="365CC678" w:rsidR="00E20C8E" w:rsidRDefault="00000000" w:rsidP="00E20C8E">
      <w:pPr>
        <w:pStyle w:val="Doc-title"/>
      </w:pPr>
      <w:hyperlink r:id="rId203" w:history="1">
        <w:r w:rsidR="000111E8">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77777777" w:rsidR="0065393C" w:rsidRPr="00962175" w:rsidRDefault="0065393C" w:rsidP="0065393C">
      <w:pPr>
        <w:spacing w:before="240" w:after="60"/>
        <w:outlineLvl w:val="8"/>
        <w:rPr>
          <w:b/>
        </w:rPr>
      </w:pPr>
      <w:r>
        <w:rPr>
          <w:b/>
        </w:rPr>
        <w:t>TBD: 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r>
        <w:t>[AT121bis-e][</w:t>
      </w:r>
      <w:proofErr w:type="gramStart"/>
      <w:r>
        <w:t>221][</w:t>
      </w:r>
      <w:proofErr w:type="spellStart"/>
      <w:proofErr w:type="gramEnd"/>
      <w:r>
        <w:t>QoE</w:t>
      </w:r>
      <w:proofErr w:type="spellEnd"/>
      <w:r>
        <w:t xml:space="preserve">] LS replies to </w:t>
      </w:r>
      <w:proofErr w:type="spellStart"/>
      <w:r>
        <w:t>QoE</w:t>
      </w:r>
      <w:proofErr w:type="spellEnd"/>
      <w:r>
        <w:t xml:space="preserv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w:t>
      </w:r>
      <w:proofErr w:type="gramStart"/>
      <w:r>
        <w:t>e.g.</w:t>
      </w:r>
      <w:proofErr w:type="gramEnd"/>
      <w:r>
        <w:t xml:space="preserve"> RAN3, SA4 and SA5) and attempt to provide RAN2 reply. If LS reply is agree</w:t>
      </w:r>
      <w:r>
        <w:t>able</w:t>
      </w:r>
      <w:r>
        <w:t>, discussion should also determine what to reply and what the target groups are (for To and Cc).</w:t>
      </w:r>
    </w:p>
    <w:p w14:paraId="6498AE09" w14:textId="77777777" w:rsidR="0039279D" w:rsidRDefault="0039279D" w:rsidP="0039279D">
      <w:pPr>
        <w:pStyle w:val="EmailDiscussion2"/>
      </w:pPr>
      <w:r>
        <w:tab/>
        <w:t xml:space="preserve">Intended outcome: LS out to SA4/SA5 in </w:t>
      </w:r>
      <w:hyperlink r:id="rId204" w:history="1">
        <w:r>
          <w:rPr>
            <w:rStyle w:val="Hyperlink"/>
          </w:rPr>
          <w:t>R2-2304396</w:t>
        </w:r>
      </w:hyperlink>
    </w:p>
    <w:p w14:paraId="50596AAE" w14:textId="77777777" w:rsidR="0039279D" w:rsidRDefault="0039279D" w:rsidP="0039279D">
      <w:pPr>
        <w:pStyle w:val="EmailDiscussion2"/>
      </w:pPr>
      <w:r>
        <w:tab/>
        <w:t>Deadline:  Deadline 4</w:t>
      </w:r>
    </w:p>
    <w:p w14:paraId="7E8AF2BE" w14:textId="77777777" w:rsidR="0039279D" w:rsidRDefault="0039279D" w:rsidP="0065393C">
      <w:pPr>
        <w:pStyle w:val="Comments"/>
      </w:pPr>
    </w:p>
    <w:p w14:paraId="2B4CCFCC" w14:textId="6A970AE5" w:rsidR="0065393C" w:rsidRPr="00A86B98" w:rsidRDefault="0065393C" w:rsidP="0065393C">
      <w:pPr>
        <w:spacing w:before="240" w:after="60"/>
        <w:outlineLvl w:val="8"/>
        <w:rPr>
          <w:b/>
        </w:rPr>
      </w:pPr>
      <w:r>
        <w:rPr>
          <w:b/>
        </w:rPr>
        <w:t>By Email [221] – Report of [221] (1+3)</w:t>
      </w:r>
    </w:p>
    <w:p w14:paraId="3CCC912A" w14:textId="2BAEB333" w:rsidR="0065393C" w:rsidRDefault="00000000" w:rsidP="0065393C">
      <w:pPr>
        <w:pStyle w:val="Doc-title"/>
      </w:pPr>
      <w:hyperlink r:id="rId205" w:history="1">
        <w:r w:rsidR="000111E8">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7777777" w:rsidR="0065393C" w:rsidRDefault="0065393C" w:rsidP="0065393C">
      <w:pPr>
        <w:pStyle w:val="Doc-text2"/>
      </w:pPr>
    </w:p>
    <w:p w14:paraId="3787A4C9" w14:textId="77777777" w:rsidR="0065393C" w:rsidRPr="00AC0923" w:rsidRDefault="0065393C" w:rsidP="0065393C">
      <w:pPr>
        <w:pStyle w:val="Comments"/>
      </w:pPr>
      <w:r w:rsidRPr="00AC0923">
        <w:t>Replies to SA4/5 LSs:</w:t>
      </w:r>
    </w:p>
    <w:p w14:paraId="69C98909" w14:textId="2389C0B6" w:rsidR="0065393C" w:rsidRDefault="00000000" w:rsidP="0065393C">
      <w:pPr>
        <w:pStyle w:val="Doc-title"/>
      </w:pPr>
      <w:hyperlink r:id="rId206" w:history="1">
        <w:r w:rsidR="000111E8">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lastRenderedPageBreak/>
        <w:t>(</w:t>
      </w:r>
      <w:proofErr w:type="gramStart"/>
      <w:r w:rsidRPr="0065393C">
        <w:rPr>
          <w:i/>
          <w:iCs/>
        </w:rPr>
        <w:t>mo</w:t>
      </w:r>
      <w:r>
        <w:rPr>
          <w:i/>
          <w:iCs/>
        </w:rPr>
        <w:t>v</w:t>
      </w:r>
      <w:r w:rsidRPr="0065393C">
        <w:rPr>
          <w:i/>
          <w:iCs/>
        </w:rPr>
        <w:t>ed</w:t>
      </w:r>
      <w:proofErr w:type="gramEnd"/>
      <w:r w:rsidRPr="0065393C">
        <w:rPr>
          <w:i/>
          <w:iCs/>
        </w:rPr>
        <w:t xml:space="preserve"> from 7.14.2)</w:t>
      </w:r>
    </w:p>
    <w:p w14:paraId="739B0C30" w14:textId="1076268D" w:rsidR="0065393C" w:rsidRDefault="00000000" w:rsidP="0065393C">
      <w:pPr>
        <w:pStyle w:val="Doc-title"/>
      </w:pPr>
      <w:hyperlink r:id="rId207" w:history="1">
        <w:r w:rsidR="000111E8">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w:t>
      </w:r>
      <w:proofErr w:type="gramStart"/>
      <w:r w:rsidRPr="0065393C">
        <w:rPr>
          <w:i/>
          <w:iCs/>
        </w:rPr>
        <w:t>mo</w:t>
      </w:r>
      <w:r>
        <w:rPr>
          <w:i/>
          <w:iCs/>
        </w:rPr>
        <w:t>v</w:t>
      </w:r>
      <w:r w:rsidRPr="0065393C">
        <w:rPr>
          <w:i/>
          <w:iCs/>
        </w:rPr>
        <w:t>ed</w:t>
      </w:r>
      <w:proofErr w:type="gramEnd"/>
      <w:r w:rsidRPr="0065393C">
        <w:rPr>
          <w:i/>
          <w:iCs/>
        </w:rPr>
        <w:t xml:space="preserve"> from 7.14.2)</w:t>
      </w:r>
    </w:p>
    <w:p w14:paraId="6F545706" w14:textId="2295D9B5" w:rsidR="00406D9D" w:rsidRDefault="00000000" w:rsidP="00406D9D">
      <w:pPr>
        <w:pStyle w:val="Doc-title"/>
      </w:pPr>
      <w:hyperlink r:id="rId208" w:history="1">
        <w:r w:rsidR="000111E8">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6C66A34B" w:rsidR="00E20C8E" w:rsidRDefault="00000000" w:rsidP="00E20C8E">
      <w:pPr>
        <w:pStyle w:val="Doc-title"/>
      </w:pPr>
      <w:hyperlink r:id="rId209" w:history="1">
        <w:r w:rsidR="000111E8">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77777777" w:rsidR="00406D9D" w:rsidRDefault="00406D9D" w:rsidP="00406D9D">
      <w:pPr>
        <w:pStyle w:val="Agreement"/>
      </w:pPr>
      <w:r>
        <w:t>?? Noted (can be further refined based on this meeting decisions)</w:t>
      </w:r>
    </w:p>
    <w:p w14:paraId="63651F5A" w14:textId="77777777" w:rsidR="00406D9D" w:rsidRDefault="00406D9D" w:rsidP="00406D9D">
      <w:pPr>
        <w:pStyle w:val="Agreement"/>
      </w:pPr>
      <w:r>
        <w:t xml:space="preserve">?? Companies are encouraged to provide comments on the CR to rapporteur(s) offline. </w:t>
      </w:r>
    </w:p>
    <w:p w14:paraId="3970B0C3" w14:textId="715EAE7B" w:rsidR="00406D9D" w:rsidRDefault="00406D9D" w:rsidP="00406D9D">
      <w:pPr>
        <w:pStyle w:val="Agreement"/>
      </w:pPr>
      <w:r>
        <w:t>?? Stage-3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r>
      <w:proofErr w:type="spellStart"/>
      <w:r>
        <w:t>QoE</w:t>
      </w:r>
      <w:proofErr w:type="spellEnd"/>
      <w:r>
        <w:t xml:space="preserv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378E4AB1" w:rsidR="0084192B" w:rsidRDefault="00000000" w:rsidP="0084192B">
      <w:pPr>
        <w:pStyle w:val="Doc-title"/>
      </w:pPr>
      <w:hyperlink r:id="rId210" w:history="1">
        <w:r w:rsidR="000111E8">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 xml:space="preserve">Proposal 2: RAN2 should confirm the agreed baseline that, in Rel-18 the UE does not proactively enter RRC_CONNECTED state just for the sake of </w:t>
      </w:r>
      <w:proofErr w:type="spellStart"/>
      <w:r w:rsidRPr="0084192B">
        <w:rPr>
          <w:i/>
          <w:iCs/>
          <w:lang w:val="en-US"/>
        </w:rPr>
        <w:t>QoE</w:t>
      </w:r>
      <w:proofErr w:type="spellEnd"/>
      <w:r w:rsidRPr="0084192B">
        <w:rPr>
          <w:i/>
          <w:iCs/>
          <w:lang w:val="en-US"/>
        </w:rPr>
        <w:t xml:space="preserv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t xml:space="preserve">Proposal 3: When the UE moves to RRC-CONNECTED state and indicates that there is </w:t>
      </w:r>
      <w:proofErr w:type="spellStart"/>
      <w:r w:rsidRPr="004356C0">
        <w:rPr>
          <w:i/>
          <w:iCs/>
          <w:highlight w:val="yellow"/>
          <w:lang w:val="en-US"/>
        </w:rPr>
        <w:t>QoE</w:t>
      </w:r>
      <w:proofErr w:type="spellEnd"/>
      <w:r w:rsidRPr="004356C0">
        <w:rPr>
          <w:i/>
          <w:iCs/>
          <w:highlight w:val="yellow"/>
          <w:lang w:val="en-US"/>
        </w:rPr>
        <w:t xml:space="preserve"> measurement available in </w:t>
      </w:r>
      <w:proofErr w:type="spellStart"/>
      <w:r w:rsidRPr="004356C0">
        <w:rPr>
          <w:i/>
          <w:iCs/>
          <w:highlight w:val="yellow"/>
          <w:lang w:val="en-US"/>
        </w:rPr>
        <w:t>RRCResumeComplete</w:t>
      </w:r>
      <w:proofErr w:type="spellEnd"/>
      <w:r w:rsidRPr="004356C0">
        <w:rPr>
          <w:i/>
          <w:iCs/>
          <w:highlight w:val="yellow"/>
          <w:lang w:val="en-US"/>
        </w:rPr>
        <w:t xml:space="preserv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 xml:space="preserve">The network can request the UE to report the stored </w:t>
      </w:r>
      <w:proofErr w:type="spellStart"/>
      <w:r w:rsidRPr="004356C0">
        <w:rPr>
          <w:i/>
          <w:iCs/>
          <w:highlight w:val="yellow"/>
          <w:lang w:val="en-US"/>
        </w:rPr>
        <w:t>QoE</w:t>
      </w:r>
      <w:proofErr w:type="spellEnd"/>
      <w:r w:rsidRPr="004356C0">
        <w:rPr>
          <w:i/>
          <w:iCs/>
          <w:highlight w:val="yellow"/>
          <w:lang w:val="en-US"/>
        </w:rPr>
        <w:t xml:space="preserve"> measurements using </w:t>
      </w:r>
      <w:proofErr w:type="spellStart"/>
      <w:r w:rsidRPr="004356C0">
        <w:rPr>
          <w:i/>
          <w:iCs/>
          <w:highlight w:val="yellow"/>
          <w:lang w:val="en-US"/>
        </w:rPr>
        <w:t>UEInformationRequest</w:t>
      </w:r>
      <w:proofErr w:type="spellEnd"/>
      <w:r w:rsidRPr="004356C0">
        <w:rPr>
          <w:i/>
          <w:iCs/>
          <w:highlight w:val="yellow"/>
          <w:lang w:val="en-US"/>
        </w:rPr>
        <w:t xml:space="preserve">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 xml:space="preserve">The UE can report the stored </w:t>
      </w:r>
      <w:proofErr w:type="spellStart"/>
      <w:r w:rsidRPr="004356C0">
        <w:rPr>
          <w:i/>
          <w:iCs/>
          <w:highlight w:val="yellow"/>
          <w:lang w:val="en-US"/>
        </w:rPr>
        <w:t>QoE</w:t>
      </w:r>
      <w:proofErr w:type="spellEnd"/>
      <w:r w:rsidRPr="004356C0">
        <w:rPr>
          <w:i/>
          <w:iCs/>
          <w:highlight w:val="yellow"/>
          <w:lang w:val="en-US"/>
        </w:rPr>
        <w:t xml:space="preserve"> measurements using </w:t>
      </w:r>
      <w:proofErr w:type="spellStart"/>
      <w:r w:rsidRPr="004356C0">
        <w:rPr>
          <w:i/>
          <w:iCs/>
          <w:highlight w:val="yellow"/>
          <w:lang w:val="en-US"/>
        </w:rPr>
        <w:t>UEInformationResponse</w:t>
      </w:r>
      <w:proofErr w:type="spellEnd"/>
      <w:r w:rsidRPr="004356C0">
        <w:rPr>
          <w:i/>
          <w:iCs/>
          <w:highlight w:val="yellow"/>
          <w:lang w:val="en-US"/>
        </w:rPr>
        <w:t xml:space="preserve"> message.</w:t>
      </w:r>
    </w:p>
    <w:p w14:paraId="5ECBE98B" w14:textId="1C35D120" w:rsidR="004356C0" w:rsidRDefault="004356C0" w:rsidP="004356C0">
      <w:pPr>
        <w:pStyle w:val="Agreement"/>
        <w:rPr>
          <w:lang w:val="en-US"/>
        </w:rPr>
      </w:pPr>
      <w:r>
        <w:rPr>
          <w:lang w:val="en-US"/>
        </w:rPr>
        <w:t>Focus on P1, 3</w:t>
      </w:r>
    </w:p>
    <w:p w14:paraId="679F9B67" w14:textId="77777777" w:rsidR="00860301" w:rsidRDefault="00860301" w:rsidP="0084192B">
      <w:pPr>
        <w:pStyle w:val="Doc-text2"/>
        <w:rPr>
          <w:i/>
          <w:iCs/>
          <w:lang w:val="en-US"/>
        </w:rPr>
      </w:pPr>
    </w:p>
    <w:p w14:paraId="5607B7BA" w14:textId="791DAAC3" w:rsidR="004726D8" w:rsidRDefault="00000000" w:rsidP="004726D8">
      <w:pPr>
        <w:pStyle w:val="Doc-title"/>
      </w:pPr>
      <w:hyperlink r:id="rId211" w:history="1">
        <w:r w:rsidR="000111E8">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 xml:space="preserve">MBS </w:t>
      </w:r>
      <w:proofErr w:type="spellStart"/>
      <w:r w:rsidRPr="00713D70">
        <w:rPr>
          <w:i/>
          <w:iCs/>
          <w:u w:val="single"/>
          <w:lang w:val="en-US"/>
        </w:rPr>
        <w:t>QoE</w:t>
      </w:r>
      <w:proofErr w:type="spellEnd"/>
      <w:r w:rsidRPr="00713D70">
        <w:rPr>
          <w:i/>
          <w:iCs/>
          <w:u w:val="single"/>
          <w:lang w:val="en-US"/>
        </w:rPr>
        <w:t xml:space="preserv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 xml:space="preserve">RRC Release message is not used for configuring </w:t>
      </w:r>
      <w:proofErr w:type="spellStart"/>
      <w:r w:rsidRPr="004356C0">
        <w:rPr>
          <w:i/>
          <w:iCs/>
          <w:highlight w:val="yellow"/>
          <w:lang w:val="en-US"/>
        </w:rPr>
        <w:t>QoE</w:t>
      </w:r>
      <w:proofErr w:type="spellEnd"/>
      <w:r w:rsidRPr="004356C0">
        <w:rPr>
          <w:i/>
          <w:iCs/>
          <w:highlight w:val="yellow"/>
          <w:lang w:val="en-US"/>
        </w:rPr>
        <w:t xml:space="preserv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 xml:space="preserve">Observation 1: Only a limited number of UEs receiving MBS broadcast service needs to be configured for </w:t>
      </w:r>
      <w:proofErr w:type="spellStart"/>
      <w:r w:rsidRPr="00713D70">
        <w:rPr>
          <w:i/>
          <w:iCs/>
          <w:lang w:val="en-US"/>
        </w:rPr>
        <w:t>QoE</w:t>
      </w:r>
      <w:proofErr w:type="spellEnd"/>
      <w:r w:rsidRPr="00713D70">
        <w:rPr>
          <w:i/>
          <w:iCs/>
          <w:lang w:val="en-US"/>
        </w:rPr>
        <w:t xml:space="preserv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 xml:space="preserve">Observation 2: There are numerous aspects and issues which would have to be resolved in order to support </w:t>
      </w:r>
      <w:proofErr w:type="spellStart"/>
      <w:r w:rsidRPr="00713D70">
        <w:rPr>
          <w:i/>
          <w:iCs/>
          <w:lang w:val="en-US"/>
        </w:rPr>
        <w:t>QoE</w:t>
      </w:r>
      <w:proofErr w:type="spellEnd"/>
      <w:r w:rsidRPr="00713D70">
        <w:rPr>
          <w:i/>
          <w:iCs/>
          <w:lang w:val="en-US"/>
        </w:rPr>
        <w:t xml:space="preserve"> configuration via broadcast, </w:t>
      </w:r>
      <w:proofErr w:type="gramStart"/>
      <w:r w:rsidRPr="00713D70">
        <w:rPr>
          <w:i/>
          <w:iCs/>
          <w:lang w:val="en-US"/>
        </w:rPr>
        <w:t>i.e.</w:t>
      </w:r>
      <w:proofErr w:type="gramEnd"/>
      <w:r w:rsidRPr="00713D70">
        <w:rPr>
          <w:i/>
          <w:iCs/>
          <w:lang w:val="en-US"/>
        </w:rPr>
        <w:t xml:space="preserve"> </w:t>
      </w:r>
      <w:proofErr w:type="spellStart"/>
      <w:r w:rsidRPr="00713D70">
        <w:rPr>
          <w:i/>
          <w:iCs/>
          <w:lang w:val="en-US"/>
        </w:rPr>
        <w:t>signalling</w:t>
      </w:r>
      <w:proofErr w:type="spellEnd"/>
      <w:r w:rsidRPr="00713D70">
        <w:rPr>
          <w:i/>
          <w:iCs/>
          <w:lang w:val="en-US"/>
        </w:rPr>
        <w:t xml:space="preserve"> details, UE procedures, signaling overhead issues, impact to MBS UEs and MBS performance, coordination between dedicated and common configurations etc.</w:t>
      </w:r>
    </w:p>
    <w:p w14:paraId="4991706A" w14:textId="77777777"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r>
      <w:proofErr w:type="spellStart"/>
      <w:r w:rsidRPr="004356C0">
        <w:rPr>
          <w:i/>
          <w:iCs/>
          <w:highlight w:val="yellow"/>
          <w:lang w:val="en-US"/>
        </w:rPr>
        <w:t>QoE</w:t>
      </w:r>
      <w:proofErr w:type="spellEnd"/>
      <w:r w:rsidRPr="004356C0">
        <w:rPr>
          <w:i/>
          <w:iCs/>
          <w:highlight w:val="yellow"/>
          <w:lang w:val="en-US"/>
        </w:rPr>
        <w:t xml:space="preserve"> measurement configuration via broadcast signaling (</w:t>
      </w:r>
      <w:proofErr w:type="gramStart"/>
      <w:r w:rsidRPr="004356C0">
        <w:rPr>
          <w:i/>
          <w:iCs/>
          <w:highlight w:val="yellow"/>
          <w:lang w:val="en-US"/>
        </w:rPr>
        <w:t>e.g.</w:t>
      </w:r>
      <w:proofErr w:type="gramEnd"/>
      <w:r w:rsidRPr="004356C0">
        <w:rPr>
          <w:i/>
          <w:iCs/>
          <w:highlight w:val="yellow"/>
          <w:lang w:val="en-US"/>
        </w:rPr>
        <w:t xml:space="preserve"> System Information, MCCH/MTCH etc.) is not supported.</w:t>
      </w:r>
      <w:r w:rsidRPr="00713D70">
        <w:rPr>
          <w:i/>
          <w:iCs/>
          <w:lang w:val="en-US"/>
        </w:rPr>
        <w:t xml:space="preserve"> </w:t>
      </w: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w:t>
      </w:r>
      <w:proofErr w:type="spellStart"/>
      <w:r w:rsidRPr="00713D70">
        <w:rPr>
          <w:i/>
          <w:iCs/>
          <w:u w:val="single"/>
          <w:lang w:val="en-US"/>
        </w:rPr>
        <w:t>QoE</w:t>
      </w:r>
      <w:proofErr w:type="spellEnd"/>
      <w:r w:rsidRPr="00713D70">
        <w:rPr>
          <w:i/>
          <w:iCs/>
          <w:u w:val="single"/>
          <w:lang w:val="en-US"/>
        </w:rPr>
        <w:t xml:space="preserve"> measurements reporting </w:t>
      </w:r>
    </w:p>
    <w:p w14:paraId="67B4F7EE" w14:textId="77777777" w:rsidR="004726D8" w:rsidRPr="00713D70" w:rsidRDefault="004726D8" w:rsidP="004726D8">
      <w:pPr>
        <w:pStyle w:val="Doc-text2"/>
        <w:rPr>
          <w:i/>
          <w:iCs/>
          <w:lang w:val="en-US"/>
        </w:rPr>
      </w:pPr>
      <w:r w:rsidRPr="00713D70">
        <w:rPr>
          <w:i/>
          <w:iCs/>
          <w:lang w:val="en-US"/>
        </w:rPr>
        <w:lastRenderedPageBreak/>
        <w:t xml:space="preserve">Observation 3: Resuming/setting up an RRC connection just for the sake of reporting </w:t>
      </w:r>
      <w:proofErr w:type="spellStart"/>
      <w:r w:rsidRPr="00713D70">
        <w:rPr>
          <w:i/>
          <w:iCs/>
          <w:lang w:val="en-US"/>
        </w:rPr>
        <w:t>QoE</w:t>
      </w:r>
      <w:proofErr w:type="spellEnd"/>
      <w:r w:rsidRPr="00713D70">
        <w:rPr>
          <w:i/>
          <w:iCs/>
          <w:lang w:val="en-US"/>
        </w:rPr>
        <w:t xml:space="preserv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 xml:space="preserve">The UE does not setup/resume RRC connection just for </w:t>
      </w:r>
      <w:proofErr w:type="spellStart"/>
      <w:r w:rsidRPr="00713D70">
        <w:rPr>
          <w:i/>
          <w:iCs/>
          <w:lang w:val="en-US"/>
        </w:rPr>
        <w:t>QoE</w:t>
      </w:r>
      <w:proofErr w:type="spellEnd"/>
      <w:r w:rsidRPr="00713D70">
        <w:rPr>
          <w:i/>
          <w:iCs/>
          <w:lang w:val="en-US"/>
        </w:rPr>
        <w:t xml:space="preserve"> reporting, </w:t>
      </w:r>
      <w:proofErr w:type="gramStart"/>
      <w:r w:rsidRPr="00713D70">
        <w:rPr>
          <w:i/>
          <w:iCs/>
          <w:lang w:val="en-US"/>
        </w:rPr>
        <w:t>i.e.</w:t>
      </w:r>
      <w:proofErr w:type="gramEnd"/>
      <w:r w:rsidRPr="00713D70">
        <w:rPr>
          <w:i/>
          <w:iCs/>
          <w:lang w:val="en-US"/>
        </w:rPr>
        <w:t xml:space="preserve"> the </w:t>
      </w:r>
      <w:proofErr w:type="spellStart"/>
      <w:r w:rsidRPr="00713D70">
        <w:rPr>
          <w:i/>
          <w:iCs/>
          <w:lang w:val="en-US"/>
        </w:rPr>
        <w:t>QoE</w:t>
      </w:r>
      <w:proofErr w:type="spellEnd"/>
      <w:r w:rsidRPr="00713D70">
        <w:rPr>
          <w:i/>
          <w:iCs/>
          <w:lang w:val="en-US"/>
        </w:rPr>
        <w:t xml:space="preserve"> reports are sent to the network when the UE moves to RRC_CONNECTED state due to other reasons.</w:t>
      </w:r>
    </w:p>
    <w:p w14:paraId="035075A7" w14:textId="77777777" w:rsidR="004726D8" w:rsidRDefault="004726D8" w:rsidP="004726D8">
      <w:pPr>
        <w:pStyle w:val="Doc-text2"/>
        <w:rPr>
          <w:i/>
          <w:iCs/>
          <w:lang w:val="en-US"/>
        </w:rPr>
      </w:pPr>
      <w:r w:rsidRPr="00713D70">
        <w:rPr>
          <w:i/>
          <w:iCs/>
          <w:lang w:val="en-US"/>
        </w:rPr>
        <w:t>Proposal 4:</w:t>
      </w:r>
      <w:r w:rsidRPr="00713D70">
        <w:rPr>
          <w:i/>
          <w:iCs/>
          <w:lang w:val="en-US"/>
        </w:rPr>
        <w:tab/>
        <w:t xml:space="preserve">If the UE is in RRC_CONNECTED and receives </w:t>
      </w:r>
      <w:proofErr w:type="spellStart"/>
      <w:r w:rsidRPr="00713D70">
        <w:rPr>
          <w:i/>
          <w:iCs/>
          <w:lang w:val="en-US"/>
        </w:rPr>
        <w:t>QoE</w:t>
      </w:r>
      <w:proofErr w:type="spellEnd"/>
      <w:r w:rsidRPr="00713D70">
        <w:rPr>
          <w:i/>
          <w:iCs/>
          <w:lang w:val="en-US"/>
        </w:rPr>
        <w:t xml:space="preserve"> report for MBS broadcast from the application layer, the UE sends the report according to the </w:t>
      </w:r>
      <w:proofErr w:type="spellStart"/>
      <w:r w:rsidRPr="00713D70">
        <w:rPr>
          <w:i/>
          <w:iCs/>
          <w:lang w:val="en-US"/>
        </w:rPr>
        <w:t>QoE</w:t>
      </w:r>
      <w:proofErr w:type="spellEnd"/>
      <w:r w:rsidRPr="00713D70">
        <w:rPr>
          <w:i/>
          <w:iCs/>
          <w:lang w:val="en-US"/>
        </w:rPr>
        <w:t xml:space="preserve"> reporting procedure from Rel-17, </w:t>
      </w:r>
      <w:proofErr w:type="gramStart"/>
      <w:r w:rsidRPr="00713D70">
        <w:rPr>
          <w:i/>
          <w:iCs/>
          <w:lang w:val="en-US"/>
        </w:rPr>
        <w:t>i.e.</w:t>
      </w:r>
      <w:proofErr w:type="gramEnd"/>
      <w:r w:rsidRPr="00713D70">
        <w:rPr>
          <w:i/>
          <w:iCs/>
          <w:lang w:val="en-US"/>
        </w:rPr>
        <w:t xml:space="preserve"> the report is not stored but sent immediately (unless paused).</w:t>
      </w:r>
    </w:p>
    <w:p w14:paraId="40D1A202" w14:textId="77777777" w:rsidR="005C5CD4" w:rsidRPr="00713D70" w:rsidRDefault="005C5CD4" w:rsidP="004726D8">
      <w:pPr>
        <w:pStyle w:val="Doc-text2"/>
        <w:rPr>
          <w:i/>
          <w:iCs/>
          <w:lang w:val="en-US"/>
        </w:rPr>
      </w:pPr>
    </w:p>
    <w:p w14:paraId="40BE38AC" w14:textId="77777777" w:rsidR="004726D8" w:rsidRPr="005C5CD4" w:rsidRDefault="004726D8" w:rsidP="004726D8">
      <w:pPr>
        <w:pStyle w:val="Doc-text2"/>
        <w:rPr>
          <w:i/>
          <w:iCs/>
          <w:u w:val="single"/>
          <w:lang w:val="en-US"/>
        </w:rPr>
      </w:pPr>
      <w:proofErr w:type="spellStart"/>
      <w:r w:rsidRPr="005C5CD4">
        <w:rPr>
          <w:i/>
          <w:iCs/>
          <w:u w:val="single"/>
          <w:lang w:val="en-US"/>
        </w:rPr>
        <w:t>QoE</w:t>
      </w:r>
      <w:proofErr w:type="spellEnd"/>
      <w:r w:rsidRPr="005C5CD4">
        <w:rPr>
          <w:i/>
          <w:iCs/>
          <w:u w:val="single"/>
          <w:lang w:val="en-US"/>
        </w:rPr>
        <w:t xml:space="preserve"> configuration storage</w:t>
      </w:r>
    </w:p>
    <w:p w14:paraId="5C90F062" w14:textId="77777777" w:rsidR="004726D8" w:rsidRPr="00713D70" w:rsidRDefault="004726D8" w:rsidP="004726D8">
      <w:pPr>
        <w:pStyle w:val="Doc-text2"/>
        <w:rPr>
          <w:i/>
          <w:iCs/>
          <w:lang w:val="en-US"/>
        </w:rPr>
      </w:pPr>
      <w:r w:rsidRPr="00713D70">
        <w:rPr>
          <w:i/>
          <w:iCs/>
          <w:lang w:val="en-US"/>
        </w:rPr>
        <w:t>Proposal 5:</w:t>
      </w:r>
      <w:r w:rsidRPr="00713D70">
        <w:rPr>
          <w:i/>
          <w:iCs/>
          <w:lang w:val="en-US"/>
        </w:rPr>
        <w:tab/>
        <w:t xml:space="preserve">The network indicates per </w:t>
      </w:r>
      <w:proofErr w:type="spellStart"/>
      <w:r w:rsidRPr="00713D70">
        <w:rPr>
          <w:i/>
          <w:iCs/>
          <w:lang w:val="en-US"/>
        </w:rPr>
        <w:t>QoE</w:t>
      </w:r>
      <w:proofErr w:type="spellEnd"/>
      <w:r w:rsidRPr="00713D70">
        <w:rPr>
          <w:i/>
          <w:iCs/>
          <w:lang w:val="en-US"/>
        </w:rPr>
        <w:t xml:space="preserve"> configuration whether the </w:t>
      </w:r>
      <w:proofErr w:type="spellStart"/>
      <w:r w:rsidRPr="00713D70">
        <w:rPr>
          <w:i/>
          <w:iCs/>
          <w:lang w:val="en-US"/>
        </w:rPr>
        <w:t>QoE</w:t>
      </w:r>
      <w:proofErr w:type="spellEnd"/>
      <w:r w:rsidRPr="00713D70">
        <w:rPr>
          <w:i/>
          <w:iCs/>
          <w:lang w:val="en-US"/>
        </w:rPr>
        <w:t xml:space="preserve"> configuration is applicable to RRC_INACTIVE/RRC_IDLE states (</w:t>
      </w:r>
      <w:proofErr w:type="gramStart"/>
      <w:r w:rsidRPr="00713D70">
        <w:rPr>
          <w:i/>
          <w:iCs/>
          <w:lang w:val="en-US"/>
        </w:rPr>
        <w:t>i.e.</w:t>
      </w:r>
      <w:proofErr w:type="gramEnd"/>
      <w:r w:rsidRPr="00713D70">
        <w:rPr>
          <w:i/>
          <w:iCs/>
          <w:lang w:val="en-US"/>
        </w:rPr>
        <w:t xml:space="preserve"> that the </w:t>
      </w:r>
      <w:proofErr w:type="spellStart"/>
      <w:r w:rsidRPr="00713D70">
        <w:rPr>
          <w:i/>
          <w:iCs/>
          <w:lang w:val="en-US"/>
        </w:rPr>
        <w:t>QoE</w:t>
      </w:r>
      <w:proofErr w:type="spellEnd"/>
      <w:r w:rsidRPr="00713D70">
        <w:rPr>
          <w:i/>
          <w:iCs/>
          <w:lang w:val="en-US"/>
        </w:rPr>
        <w:t xml:space="preserve"> measurements are supposed to be gathered also in RRC_IDLE/INACTIVE).</w:t>
      </w:r>
    </w:p>
    <w:p w14:paraId="3F62BE89" w14:textId="77777777" w:rsidR="004726D8" w:rsidRPr="00713D70" w:rsidRDefault="004726D8" w:rsidP="004726D8">
      <w:pPr>
        <w:pStyle w:val="Doc-text2"/>
        <w:rPr>
          <w:i/>
          <w:iCs/>
          <w:lang w:val="en-US"/>
        </w:rPr>
      </w:pPr>
      <w:r w:rsidRPr="00713D70">
        <w:rPr>
          <w:i/>
          <w:iCs/>
          <w:lang w:val="en-US"/>
        </w:rPr>
        <w:t>Proposal 6:</w:t>
      </w:r>
      <w:r w:rsidRPr="00713D70">
        <w:rPr>
          <w:i/>
          <w:iCs/>
          <w:lang w:val="en-US"/>
        </w:rPr>
        <w:tab/>
        <w:t xml:space="preserve">For </w:t>
      </w:r>
      <w:proofErr w:type="spellStart"/>
      <w:r w:rsidRPr="00713D70">
        <w:rPr>
          <w:i/>
          <w:iCs/>
          <w:lang w:val="en-US"/>
        </w:rPr>
        <w:t>QoE</w:t>
      </w:r>
      <w:proofErr w:type="spellEnd"/>
      <w:r w:rsidRPr="00713D70">
        <w:rPr>
          <w:i/>
          <w:iCs/>
          <w:lang w:val="en-US"/>
        </w:rPr>
        <w:t xml:space="preserve"> configurations applicable to RRC IDLE, the UE AS layer stores all the RRC parameters except for </w:t>
      </w:r>
      <w:proofErr w:type="spellStart"/>
      <w:r w:rsidRPr="00713D70">
        <w:rPr>
          <w:i/>
          <w:iCs/>
          <w:lang w:val="en-US"/>
        </w:rPr>
        <w:t>QoE</w:t>
      </w:r>
      <w:proofErr w:type="spellEnd"/>
      <w:r w:rsidRPr="00713D70">
        <w:rPr>
          <w:i/>
          <w:iCs/>
          <w:lang w:val="en-US"/>
        </w:rPr>
        <w:t xml:space="preserve"> container. </w:t>
      </w:r>
    </w:p>
    <w:p w14:paraId="4A346CEE" w14:textId="77777777" w:rsidR="004726D8" w:rsidRDefault="004726D8" w:rsidP="004726D8">
      <w:pPr>
        <w:pStyle w:val="Doc-text2"/>
        <w:rPr>
          <w:i/>
          <w:iCs/>
          <w:lang w:val="en-US"/>
        </w:rPr>
      </w:pPr>
      <w:r w:rsidRPr="00713D70">
        <w:rPr>
          <w:i/>
          <w:iCs/>
          <w:lang w:val="en-US"/>
        </w:rPr>
        <w:t>Proposal 7:</w:t>
      </w:r>
      <w:r w:rsidRPr="00713D70">
        <w:rPr>
          <w:i/>
          <w:iCs/>
          <w:lang w:val="en-US"/>
        </w:rPr>
        <w:tab/>
        <w:t xml:space="preserve">For </w:t>
      </w:r>
      <w:proofErr w:type="spellStart"/>
      <w:r w:rsidRPr="00713D70">
        <w:rPr>
          <w:i/>
          <w:iCs/>
          <w:lang w:val="en-US"/>
        </w:rPr>
        <w:t>QoE</w:t>
      </w:r>
      <w:proofErr w:type="spellEnd"/>
      <w:r w:rsidRPr="00713D70">
        <w:rPr>
          <w:i/>
          <w:iCs/>
          <w:lang w:val="en-US"/>
        </w:rPr>
        <w:t xml:space="preserve"> configurations applicable to RRC IDLE, the UE APP layer stores all the parameters forwarded from AS layer.</w:t>
      </w:r>
    </w:p>
    <w:p w14:paraId="7856A401" w14:textId="77777777" w:rsidR="004356C0" w:rsidRPr="00713D70" w:rsidRDefault="004356C0"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 xml:space="preserve">Buffering of </w:t>
      </w:r>
      <w:proofErr w:type="spellStart"/>
      <w:r w:rsidRPr="00713D70">
        <w:rPr>
          <w:i/>
          <w:iCs/>
          <w:u w:val="single"/>
          <w:lang w:val="en-US"/>
        </w:rPr>
        <w:t>QoE</w:t>
      </w:r>
      <w:proofErr w:type="spellEnd"/>
      <w:r w:rsidRPr="00713D70">
        <w:rPr>
          <w:i/>
          <w:iCs/>
          <w:u w:val="single"/>
          <w:lang w:val="en-US"/>
        </w:rPr>
        <w:t xml:space="preserv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 xml:space="preserve">Timer based </w:t>
      </w:r>
      <w:proofErr w:type="spellStart"/>
      <w:r w:rsidRPr="005C5CD4">
        <w:rPr>
          <w:i/>
          <w:iCs/>
          <w:highlight w:val="yellow"/>
          <w:lang w:val="en-US"/>
        </w:rPr>
        <w:t>QoE</w:t>
      </w:r>
      <w:proofErr w:type="spellEnd"/>
      <w:r w:rsidRPr="005C5CD4">
        <w:rPr>
          <w:i/>
          <w:iCs/>
          <w:highlight w:val="yellow"/>
          <w:lang w:val="en-US"/>
        </w:rPr>
        <w:t xml:space="preserve"> configuration release is not supported, </w:t>
      </w:r>
      <w:proofErr w:type="gramStart"/>
      <w:r w:rsidRPr="005C5CD4">
        <w:rPr>
          <w:i/>
          <w:iCs/>
          <w:highlight w:val="yellow"/>
          <w:lang w:val="en-US"/>
        </w:rPr>
        <w:t>i.e.</w:t>
      </w:r>
      <w:proofErr w:type="gramEnd"/>
      <w:r w:rsidRPr="005C5CD4">
        <w:rPr>
          <w:i/>
          <w:iCs/>
          <w:highlight w:val="yellow"/>
          <w:lang w:val="en-US"/>
        </w:rPr>
        <w:t xml:space="preserve"> the UE stores the IDLE/INACTIVE </w:t>
      </w:r>
      <w:proofErr w:type="spellStart"/>
      <w:r w:rsidRPr="005C5CD4">
        <w:rPr>
          <w:i/>
          <w:iCs/>
          <w:highlight w:val="yellow"/>
          <w:lang w:val="en-US"/>
        </w:rPr>
        <w:t>QoE</w:t>
      </w:r>
      <w:proofErr w:type="spellEnd"/>
      <w:r w:rsidRPr="005C5CD4">
        <w:rPr>
          <w:i/>
          <w:iCs/>
          <w:highlight w:val="yellow"/>
          <w:lang w:val="en-US"/>
        </w:rPr>
        <w:t xml:space="preserv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 xml:space="preserve">As a default behavior, when the UE’s buffer for storing </w:t>
      </w:r>
      <w:proofErr w:type="spellStart"/>
      <w:r w:rsidRPr="00713D70">
        <w:rPr>
          <w:i/>
          <w:iCs/>
          <w:lang w:val="en-US"/>
        </w:rPr>
        <w:t>QoE</w:t>
      </w:r>
      <w:proofErr w:type="spellEnd"/>
      <w:r w:rsidRPr="00713D70">
        <w:rPr>
          <w:i/>
          <w:iCs/>
          <w:lang w:val="en-US"/>
        </w:rPr>
        <w:t xml:space="preserv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 xml:space="preserve">Assistance information agreed by RAN3 for handling of </w:t>
      </w:r>
      <w:proofErr w:type="spellStart"/>
      <w:r w:rsidRPr="00713D70">
        <w:rPr>
          <w:i/>
          <w:iCs/>
          <w:lang w:val="en-US"/>
        </w:rPr>
        <w:t>QoE</w:t>
      </w:r>
      <w:proofErr w:type="spellEnd"/>
      <w:r w:rsidRPr="00713D70">
        <w:rPr>
          <w:i/>
          <w:iCs/>
          <w:lang w:val="en-US"/>
        </w:rPr>
        <w:t xml:space="preserve"> reporting upon RAN overload can be forwarded to the UE for the UE to decide which reports to discard in case the UE’s </w:t>
      </w:r>
      <w:proofErr w:type="spellStart"/>
      <w:r w:rsidRPr="00713D70">
        <w:rPr>
          <w:i/>
          <w:iCs/>
          <w:lang w:val="en-US"/>
        </w:rPr>
        <w:t>QoE</w:t>
      </w:r>
      <w:proofErr w:type="spellEnd"/>
      <w:r w:rsidRPr="00713D70">
        <w:rPr>
          <w:i/>
          <w:iCs/>
          <w:lang w:val="en-US"/>
        </w:rPr>
        <w:t xml:space="preserve"> buffer becomes full.</w:t>
      </w:r>
    </w:p>
    <w:p w14:paraId="285AFEC9" w14:textId="77777777" w:rsidR="004726D8" w:rsidRPr="00713D70" w:rsidRDefault="004726D8" w:rsidP="004726D8">
      <w:pPr>
        <w:pStyle w:val="Doc-text2"/>
        <w:rPr>
          <w:i/>
          <w:iCs/>
          <w:lang w:val="en-US"/>
        </w:rPr>
      </w:pPr>
      <w:r w:rsidRPr="00713D70">
        <w:rPr>
          <w:i/>
          <w:iCs/>
          <w:lang w:val="en-US"/>
        </w:rPr>
        <w:t xml:space="preserve">Observation 4: The memory requirements for storing </w:t>
      </w:r>
      <w:proofErr w:type="spellStart"/>
      <w:r w:rsidRPr="00713D70">
        <w:rPr>
          <w:i/>
          <w:iCs/>
          <w:lang w:val="en-US"/>
        </w:rPr>
        <w:t>QoE</w:t>
      </w:r>
      <w:proofErr w:type="spellEnd"/>
      <w:r w:rsidRPr="00713D70">
        <w:rPr>
          <w:i/>
          <w:iCs/>
          <w:lang w:val="en-US"/>
        </w:rPr>
        <w:t xml:space="preserv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713D70">
        <w:rPr>
          <w:i/>
          <w:iCs/>
          <w:lang w:val="en-US"/>
        </w:rPr>
        <w:t>Proposal 11:</w:t>
      </w:r>
      <w:r w:rsidRPr="00713D70">
        <w:rPr>
          <w:i/>
          <w:iCs/>
          <w:lang w:val="en-US"/>
        </w:rPr>
        <w:tab/>
        <w:t xml:space="preserve">RAN2 will introduce UE capability signaling for support of </w:t>
      </w:r>
      <w:proofErr w:type="spellStart"/>
      <w:r w:rsidRPr="00713D70">
        <w:rPr>
          <w:i/>
          <w:iCs/>
          <w:lang w:val="en-US"/>
        </w:rPr>
        <w:t>QoE</w:t>
      </w:r>
      <w:proofErr w:type="spellEnd"/>
      <w:r w:rsidRPr="00713D70">
        <w:rPr>
          <w:i/>
          <w:iCs/>
          <w:lang w:val="en-US"/>
        </w:rPr>
        <w:t xml:space="preserv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w:t>
      </w:r>
      <w:proofErr w:type="spellStart"/>
      <w:r w:rsidRPr="00713D70">
        <w:rPr>
          <w:i/>
          <w:iCs/>
          <w:lang w:val="en-US"/>
        </w:rPr>
        <w:t>QoE</w:t>
      </w:r>
      <w:proofErr w:type="spellEnd"/>
      <w:r w:rsidRPr="00713D70">
        <w:rPr>
          <w:i/>
          <w:iCs/>
          <w:lang w:val="en-US"/>
        </w:rPr>
        <w:t xml:space="preserv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 xml:space="preserve">Observation 6: for </w:t>
      </w:r>
      <w:proofErr w:type="spellStart"/>
      <w:r w:rsidRPr="00713D70">
        <w:rPr>
          <w:i/>
          <w:iCs/>
          <w:lang w:val="en-US"/>
        </w:rPr>
        <w:t>QoE</w:t>
      </w:r>
      <w:proofErr w:type="spellEnd"/>
      <w:r w:rsidRPr="00713D70">
        <w:rPr>
          <w:i/>
          <w:iCs/>
          <w:lang w:val="en-US"/>
        </w:rPr>
        <w:t xml:space="preserv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 xml:space="preserve">Area scope verification for </w:t>
      </w:r>
      <w:proofErr w:type="spellStart"/>
      <w:r w:rsidRPr="004356C0">
        <w:rPr>
          <w:i/>
          <w:iCs/>
          <w:highlight w:val="yellow"/>
          <w:lang w:val="en-US"/>
        </w:rPr>
        <w:t>QoE</w:t>
      </w:r>
      <w:proofErr w:type="spellEnd"/>
      <w:r w:rsidRPr="004356C0">
        <w:rPr>
          <w:i/>
          <w:iCs/>
          <w:highlight w:val="yellow"/>
          <w:lang w:val="en-US"/>
        </w:rPr>
        <w:t xml:space="preserv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 xml:space="preserve">Selection of UEs for MBS </w:t>
      </w:r>
      <w:proofErr w:type="spellStart"/>
      <w:r w:rsidRPr="00713D70">
        <w:rPr>
          <w:i/>
          <w:iCs/>
          <w:u w:val="single"/>
          <w:lang w:val="en-US"/>
        </w:rPr>
        <w:t>QoE</w:t>
      </w:r>
      <w:proofErr w:type="spellEnd"/>
      <w:r w:rsidRPr="00713D70">
        <w:rPr>
          <w:i/>
          <w:iCs/>
          <w:u w:val="single"/>
          <w:lang w:val="en-US"/>
        </w:rPr>
        <w:t xml:space="preserve"> configuration</w:t>
      </w:r>
    </w:p>
    <w:p w14:paraId="7E7CCC5B" w14:textId="77777777" w:rsidR="004726D8" w:rsidRPr="00713D70" w:rsidRDefault="004726D8" w:rsidP="004726D8">
      <w:pPr>
        <w:pStyle w:val="Doc-text2"/>
        <w:rPr>
          <w:i/>
          <w:iCs/>
          <w:lang w:val="en-US"/>
        </w:rPr>
      </w:pPr>
      <w:r w:rsidRPr="00713D70">
        <w:rPr>
          <w:i/>
          <w:iCs/>
          <w:lang w:val="en-US"/>
        </w:rPr>
        <w:t xml:space="preserve">Observation 7: Forcing the </w:t>
      </w:r>
      <w:proofErr w:type="spellStart"/>
      <w:r w:rsidRPr="00713D70">
        <w:rPr>
          <w:i/>
          <w:iCs/>
          <w:lang w:val="en-US"/>
        </w:rPr>
        <w:t>gNB</w:t>
      </w:r>
      <w:proofErr w:type="spellEnd"/>
      <w:r w:rsidRPr="00713D70">
        <w:rPr>
          <w:i/>
          <w:iCs/>
          <w:lang w:val="en-US"/>
        </w:rPr>
        <w:t xml:space="preserve"> to utilize blind configuration of MBS broadcast </w:t>
      </w:r>
      <w:proofErr w:type="spellStart"/>
      <w:r w:rsidRPr="00713D70">
        <w:rPr>
          <w:i/>
          <w:iCs/>
          <w:lang w:val="en-US"/>
        </w:rPr>
        <w:t>QoE</w:t>
      </w:r>
      <w:proofErr w:type="spellEnd"/>
      <w:r w:rsidRPr="00713D70">
        <w:rPr>
          <w:i/>
          <w:iCs/>
          <w:lang w:val="en-US"/>
        </w:rPr>
        <w:t xml:space="preserve"> to all MBS capable UEs is sub-optimal for both the UE and the network in terms of signaling overhead, memory/storage requirements, predictability of receiving </w:t>
      </w:r>
      <w:proofErr w:type="spellStart"/>
      <w:r w:rsidRPr="00713D70">
        <w:rPr>
          <w:i/>
          <w:iCs/>
          <w:lang w:val="en-US"/>
        </w:rPr>
        <w:t>QoE</w:t>
      </w:r>
      <w:proofErr w:type="spellEnd"/>
      <w:r w:rsidRPr="00713D70">
        <w:rPr>
          <w:i/>
          <w:iCs/>
          <w:lang w:val="en-US"/>
        </w:rPr>
        <w:t xml:space="preserv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w:t>
      </w:r>
      <w:proofErr w:type="spellStart"/>
      <w:r w:rsidRPr="00713D70">
        <w:rPr>
          <w:i/>
          <w:iCs/>
          <w:lang w:val="en-US"/>
        </w:rPr>
        <w:t>gNB</w:t>
      </w:r>
      <w:proofErr w:type="spellEnd"/>
      <w:r w:rsidRPr="00713D70">
        <w:rPr>
          <w:i/>
          <w:iCs/>
          <w:lang w:val="en-US"/>
        </w:rPr>
        <w:t xml:space="preserve"> to identify which UEs should be provided with MBS broadcast </w:t>
      </w:r>
      <w:proofErr w:type="spellStart"/>
      <w:r w:rsidRPr="00713D70">
        <w:rPr>
          <w:i/>
          <w:iCs/>
          <w:lang w:val="en-US"/>
        </w:rPr>
        <w:t>QoE</w:t>
      </w:r>
      <w:proofErr w:type="spellEnd"/>
      <w:r w:rsidRPr="00713D70">
        <w:rPr>
          <w:i/>
          <w:iCs/>
          <w:lang w:val="en-US"/>
        </w:rPr>
        <w:t xml:space="preserv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 xml:space="preserve">Allowing the network to indicate to the UE the IDs of MBS broadcast sessions for which it is interested in receiving </w:t>
      </w:r>
      <w:proofErr w:type="spellStart"/>
      <w:r w:rsidRPr="00713D70">
        <w:rPr>
          <w:i/>
          <w:iCs/>
          <w:lang w:val="en-US"/>
        </w:rPr>
        <w:t>QoE</w:t>
      </w:r>
      <w:proofErr w:type="spellEnd"/>
      <w:r w:rsidRPr="00713D70">
        <w:rPr>
          <w:i/>
          <w:iCs/>
          <w:lang w:val="en-US"/>
        </w:rPr>
        <w:t xml:space="preserv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70AA4397" w:rsidR="004726D8" w:rsidRDefault="00485C6C" w:rsidP="00485C6C">
      <w:pPr>
        <w:pStyle w:val="Agreement"/>
        <w:rPr>
          <w:lang w:val="en-US"/>
        </w:rPr>
      </w:pPr>
      <w:r>
        <w:rPr>
          <w:lang w:val="en-US"/>
        </w:rPr>
        <w:t>Focus on P1</w:t>
      </w:r>
      <w:r w:rsidR="004356C0">
        <w:rPr>
          <w:lang w:val="en-US"/>
        </w:rPr>
        <w:t xml:space="preserve">-2, </w:t>
      </w:r>
      <w:r w:rsidR="005C5CD4">
        <w:rPr>
          <w:lang w:val="en-US"/>
        </w:rPr>
        <w:t xml:space="preserve">8, </w:t>
      </w:r>
      <w:r w:rsidR="004356C0">
        <w:rPr>
          <w:lang w:val="en-US"/>
        </w:rPr>
        <w:t>1</w:t>
      </w:r>
      <w:r>
        <w:rPr>
          <w:lang w:val="en-US"/>
        </w:rPr>
        <w:t>2</w:t>
      </w:r>
    </w:p>
    <w:p w14:paraId="7500C68C" w14:textId="77777777" w:rsidR="001A2179" w:rsidRPr="001A2179" w:rsidRDefault="001A2179" w:rsidP="001A2179">
      <w:pPr>
        <w:pStyle w:val="Doc-text2"/>
        <w:rPr>
          <w:lang w:val="en-US"/>
        </w:rPr>
      </w:pPr>
    </w:p>
    <w:p w14:paraId="61793E26" w14:textId="38B9E852" w:rsidR="00485C6C" w:rsidRDefault="00000000" w:rsidP="00485C6C">
      <w:pPr>
        <w:pStyle w:val="Doc-title"/>
      </w:pPr>
      <w:hyperlink r:id="rId212" w:history="1">
        <w:r w:rsidR="000111E8">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 xml:space="preserve">Observation 1: The area scope of a </w:t>
      </w:r>
      <w:proofErr w:type="spellStart"/>
      <w:r w:rsidRPr="00AC1BC7">
        <w:rPr>
          <w:i/>
          <w:iCs/>
        </w:rPr>
        <w:t>QoE</w:t>
      </w:r>
      <w:proofErr w:type="spellEnd"/>
      <w:r w:rsidRPr="00AC1BC7">
        <w:rPr>
          <w:i/>
          <w:iCs/>
        </w:rPr>
        <w:t xml:space="preserve"> configuration can be provided within the </w:t>
      </w:r>
      <w:proofErr w:type="spellStart"/>
      <w:r w:rsidRPr="00AC1BC7">
        <w:rPr>
          <w:i/>
          <w:iCs/>
        </w:rPr>
        <w:t>QoE</w:t>
      </w:r>
      <w:proofErr w:type="spellEnd"/>
      <w:r w:rsidRPr="00AC1BC7">
        <w:rPr>
          <w:i/>
          <w:iCs/>
        </w:rPr>
        <w:t xml:space="preserv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 xml:space="preserve">Observation 2: The area scope can be checked in UE’s application layer at the start of a </w:t>
      </w:r>
      <w:proofErr w:type="spellStart"/>
      <w:r w:rsidRPr="00AC1BC7">
        <w:rPr>
          <w:i/>
          <w:iCs/>
        </w:rPr>
        <w:t>QoE</w:t>
      </w:r>
      <w:proofErr w:type="spellEnd"/>
      <w:r w:rsidRPr="00AC1BC7">
        <w:rPr>
          <w:i/>
          <w:iCs/>
        </w:rPr>
        <w:t xml:space="preserv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 xml:space="preserve">Proposal 1: </w:t>
      </w:r>
      <w:proofErr w:type="spellStart"/>
      <w:r w:rsidRPr="00AC1BC7">
        <w:rPr>
          <w:i/>
          <w:iCs/>
        </w:rPr>
        <w:t>RRCRelease</w:t>
      </w:r>
      <w:proofErr w:type="spellEnd"/>
      <w:r w:rsidRPr="00AC1BC7">
        <w:rPr>
          <w:i/>
          <w:iCs/>
        </w:rPr>
        <w:t xml:space="preserv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lastRenderedPageBreak/>
        <w:t xml:space="preserve">Proposal 2: The </w:t>
      </w:r>
      <w:proofErr w:type="spellStart"/>
      <w:r w:rsidRPr="00AC1BC7">
        <w:rPr>
          <w:i/>
          <w:iCs/>
        </w:rPr>
        <w:t>gNB</w:t>
      </w:r>
      <w:proofErr w:type="spellEnd"/>
      <w:r w:rsidRPr="00AC1BC7">
        <w:rPr>
          <w:i/>
          <w:iCs/>
        </w:rPr>
        <w:t xml:space="preserve"> can indicate the RRC ID(s) for the </w:t>
      </w:r>
      <w:proofErr w:type="spellStart"/>
      <w:r w:rsidRPr="00AC1BC7">
        <w:rPr>
          <w:i/>
          <w:iCs/>
        </w:rPr>
        <w:t>QoE</w:t>
      </w:r>
      <w:proofErr w:type="spellEnd"/>
      <w:r w:rsidRPr="00AC1BC7">
        <w:rPr>
          <w:i/>
          <w:iCs/>
        </w:rPr>
        <w:t xml:space="preserve"> collection to be maintained/continued in </w:t>
      </w:r>
      <w:proofErr w:type="spellStart"/>
      <w:r w:rsidRPr="00AC1BC7">
        <w:rPr>
          <w:i/>
          <w:iCs/>
        </w:rPr>
        <w:t>RRCRelease</w:t>
      </w:r>
      <w:proofErr w:type="spellEnd"/>
      <w:r w:rsidRPr="00AC1BC7">
        <w:rPr>
          <w:i/>
          <w:iCs/>
        </w:rPr>
        <w:t xml:space="preserve"> message. </w:t>
      </w:r>
    </w:p>
    <w:p w14:paraId="1C29A118" w14:textId="77777777" w:rsidR="00485C6C" w:rsidRPr="00AC1BC7" w:rsidRDefault="00485C6C" w:rsidP="00485C6C">
      <w:pPr>
        <w:pStyle w:val="Doc-text2"/>
        <w:rPr>
          <w:i/>
          <w:iCs/>
        </w:rPr>
      </w:pPr>
      <w:r w:rsidRPr="00AC1BC7">
        <w:rPr>
          <w:i/>
          <w:iCs/>
        </w:rPr>
        <w:t xml:space="preserve">Proposal 3: RAN2 to discuss how to store the </w:t>
      </w:r>
      <w:proofErr w:type="spellStart"/>
      <w:r w:rsidRPr="00AC1BC7">
        <w:rPr>
          <w:i/>
          <w:iCs/>
        </w:rPr>
        <w:t>QoE</w:t>
      </w:r>
      <w:proofErr w:type="spellEnd"/>
      <w:r w:rsidRPr="00AC1BC7">
        <w:rPr>
          <w:i/>
          <w:iCs/>
        </w:rPr>
        <w:t xml:space="preserv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 xml:space="preserve">Proposal 4: The </w:t>
      </w:r>
      <w:proofErr w:type="spellStart"/>
      <w:r w:rsidRPr="00AC1BC7">
        <w:rPr>
          <w:i/>
          <w:iCs/>
        </w:rPr>
        <w:t>gNB</w:t>
      </w:r>
      <w:proofErr w:type="spellEnd"/>
      <w:r w:rsidRPr="00AC1BC7">
        <w:rPr>
          <w:i/>
          <w:iCs/>
        </w:rPr>
        <w:t xml:space="preserve"> can select MBS UEs for </w:t>
      </w:r>
      <w:proofErr w:type="spellStart"/>
      <w:r w:rsidRPr="00AC1BC7">
        <w:rPr>
          <w:i/>
          <w:iCs/>
        </w:rPr>
        <w:t>QoE</w:t>
      </w:r>
      <w:proofErr w:type="spellEnd"/>
      <w:r w:rsidRPr="00AC1BC7">
        <w:rPr>
          <w:i/>
          <w:iCs/>
        </w:rPr>
        <w:t xml:space="preserv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 xml:space="preserve">Proposal 5: Based on SA5 </w:t>
      </w:r>
      <w:proofErr w:type="gramStart"/>
      <w:r w:rsidRPr="00AC1BC7">
        <w:rPr>
          <w:i/>
          <w:iCs/>
        </w:rPr>
        <w:t>reply</w:t>
      </w:r>
      <w:proofErr w:type="gramEnd"/>
      <w:r w:rsidRPr="00AC1BC7">
        <w:rPr>
          <w:i/>
          <w:iCs/>
        </w:rPr>
        <w:t xml:space="preserve"> LS, RAN2 can confirm the agreement that AS layer should discard the </w:t>
      </w:r>
      <w:proofErr w:type="spellStart"/>
      <w:r w:rsidRPr="00AC1BC7">
        <w:rPr>
          <w:i/>
          <w:iCs/>
        </w:rPr>
        <w:t>QoE</w:t>
      </w:r>
      <w:proofErr w:type="spellEnd"/>
      <w:r w:rsidRPr="00AC1BC7">
        <w:rPr>
          <w:i/>
          <w:iCs/>
        </w:rPr>
        <w:t xml:space="preserve"> data if the AS layer buffer is full.</w:t>
      </w:r>
    </w:p>
    <w:p w14:paraId="02219D10" w14:textId="77777777" w:rsidR="00485C6C" w:rsidRPr="00AC1BC7" w:rsidRDefault="00485C6C" w:rsidP="00485C6C">
      <w:pPr>
        <w:pStyle w:val="Doc-text2"/>
        <w:rPr>
          <w:i/>
          <w:iCs/>
        </w:rPr>
      </w:pPr>
      <w:r w:rsidRPr="00AC1BC7">
        <w:rPr>
          <w:i/>
          <w:iCs/>
        </w:rPr>
        <w:t xml:space="preserve">Proposal 6: If the AS layer </w:t>
      </w:r>
      <w:proofErr w:type="spellStart"/>
      <w:r w:rsidRPr="00AC1BC7">
        <w:rPr>
          <w:i/>
          <w:iCs/>
        </w:rPr>
        <w:t>QoE</w:t>
      </w:r>
      <w:proofErr w:type="spellEnd"/>
      <w:r w:rsidRPr="00AC1BC7">
        <w:rPr>
          <w:i/>
          <w:iCs/>
        </w:rPr>
        <w:t xml:space="preserve"> buffer is full, the UE can overwrite the old </w:t>
      </w:r>
      <w:proofErr w:type="spellStart"/>
      <w:r w:rsidRPr="00AC1BC7">
        <w:rPr>
          <w:i/>
          <w:iCs/>
        </w:rPr>
        <w:t>QoE</w:t>
      </w:r>
      <w:proofErr w:type="spellEnd"/>
      <w:r w:rsidRPr="00AC1BC7">
        <w:rPr>
          <w:i/>
          <w:iCs/>
        </w:rPr>
        <w:t xml:space="preserve"> data when it receives a new </w:t>
      </w:r>
      <w:proofErr w:type="spellStart"/>
      <w:r w:rsidRPr="00AC1BC7">
        <w:rPr>
          <w:i/>
          <w:iCs/>
        </w:rPr>
        <w:t>QoE</w:t>
      </w:r>
      <w:proofErr w:type="spellEnd"/>
      <w:r w:rsidRPr="00AC1BC7">
        <w:rPr>
          <w:i/>
          <w:iCs/>
        </w:rPr>
        <w:t xml:space="preserv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 xml:space="preserve">Proposal 8: RAN2 to further discuss whether the area scope check can be done in UE’s application layer, with the restriction that the checking can only be triggered at the start of a </w:t>
      </w:r>
      <w:proofErr w:type="spellStart"/>
      <w:r w:rsidRPr="00320A63">
        <w:rPr>
          <w:i/>
          <w:iCs/>
          <w:highlight w:val="yellow"/>
        </w:rPr>
        <w:t>QoE</w:t>
      </w:r>
      <w:proofErr w:type="spellEnd"/>
      <w:r w:rsidRPr="00320A63">
        <w:rPr>
          <w:i/>
          <w:iCs/>
          <w:highlight w:val="yellow"/>
        </w:rPr>
        <w:t xml:space="preserve"> session.</w:t>
      </w:r>
    </w:p>
    <w:p w14:paraId="135FEBA6" w14:textId="77777777" w:rsidR="00485C6C" w:rsidRDefault="00485C6C" w:rsidP="00485C6C">
      <w:pPr>
        <w:pStyle w:val="Doc-text2"/>
        <w:rPr>
          <w:i/>
          <w:iCs/>
        </w:rPr>
      </w:pPr>
      <w:r w:rsidRPr="00AC1BC7">
        <w:rPr>
          <w:i/>
          <w:iCs/>
        </w:rPr>
        <w:t xml:space="preserve">Proposal 9: When UE’s </w:t>
      </w:r>
      <w:proofErr w:type="spellStart"/>
      <w:r w:rsidRPr="00AC1BC7">
        <w:rPr>
          <w:i/>
          <w:iCs/>
        </w:rPr>
        <w:t>QoE</w:t>
      </w:r>
      <w:proofErr w:type="spellEnd"/>
      <w:r w:rsidRPr="00AC1BC7">
        <w:rPr>
          <w:i/>
          <w:iCs/>
        </w:rPr>
        <w:t xml:space="preserve"> buffer is full, the UE is allowed to trigger RRC Resume or Setup to report the </w:t>
      </w:r>
      <w:proofErr w:type="spellStart"/>
      <w:r w:rsidRPr="00AC1BC7">
        <w:rPr>
          <w:i/>
          <w:iCs/>
        </w:rPr>
        <w:t>QoE</w:t>
      </w:r>
      <w:proofErr w:type="spellEnd"/>
      <w:r w:rsidRPr="00AC1BC7">
        <w:rPr>
          <w:i/>
          <w:iCs/>
        </w:rPr>
        <w:t xml:space="preserv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DE8620" w:rsidR="004726D8" w:rsidRPr="00860301" w:rsidRDefault="004726D8" w:rsidP="004726D8">
      <w:pPr>
        <w:spacing w:before="240" w:after="60"/>
        <w:outlineLvl w:val="8"/>
        <w:rPr>
          <w:b/>
        </w:rPr>
      </w:pPr>
      <w:r>
        <w:rPr>
          <w:b/>
        </w:rPr>
        <w:t>Online (1</w:t>
      </w:r>
      <w:r w:rsidRPr="00471F28">
        <w:rPr>
          <w:b/>
          <w:vertAlign w:val="superscript"/>
        </w:rPr>
        <w:t>st</w:t>
      </w:r>
      <w:r>
        <w:rPr>
          <w:b/>
        </w:rPr>
        <w:t xml:space="preserve"> week Wednesday) – AS layer buffer size (2)</w:t>
      </w:r>
    </w:p>
    <w:p w14:paraId="1739FB23" w14:textId="7A0EBE9F" w:rsidR="008C1F86" w:rsidRDefault="00000000" w:rsidP="008C1F86">
      <w:pPr>
        <w:pStyle w:val="Doc-title"/>
      </w:pPr>
      <w:hyperlink r:id="rId213" w:history="1">
        <w:r w:rsidR="000111E8">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 xml:space="preserve">Agreeing on the memory size for storing of </w:t>
      </w:r>
      <w:proofErr w:type="spellStart"/>
      <w:r w:rsidRPr="008C1F86">
        <w:rPr>
          <w:i/>
          <w:iCs/>
        </w:rPr>
        <w:t>QoE</w:t>
      </w:r>
      <w:proofErr w:type="spellEnd"/>
      <w:r w:rsidRPr="008C1F86">
        <w:rPr>
          <w:i/>
          <w:iCs/>
        </w:rPr>
        <w:t xml:space="preserv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 xml:space="preserve">The AS layer would need to inform the application of RRC state changes or at least changes between connected and non-connected state if the </w:t>
      </w:r>
      <w:proofErr w:type="spellStart"/>
      <w:r w:rsidRPr="008C1F86">
        <w:rPr>
          <w:i/>
          <w:iCs/>
        </w:rPr>
        <w:t>LocationFilter</w:t>
      </w:r>
      <w:proofErr w:type="spellEnd"/>
      <w:r w:rsidRPr="008C1F86">
        <w:rPr>
          <w:i/>
          <w:iCs/>
        </w:rPr>
        <w:t xml:space="preserve">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 xml:space="preserve">The </w:t>
      </w:r>
      <w:proofErr w:type="spellStart"/>
      <w:r w:rsidRPr="008C1F86">
        <w:rPr>
          <w:i/>
          <w:iCs/>
        </w:rPr>
        <w:t>LocationFilter</w:t>
      </w:r>
      <w:proofErr w:type="spellEnd"/>
      <w:r w:rsidRPr="008C1F86">
        <w:rPr>
          <w:i/>
          <w:iCs/>
        </w:rPr>
        <w:t xml:space="preserve"> would need to be updated to </w:t>
      </w:r>
      <w:proofErr w:type="gramStart"/>
      <w:r w:rsidRPr="008C1F86">
        <w:rPr>
          <w:i/>
          <w:iCs/>
        </w:rPr>
        <w:t>include also</w:t>
      </w:r>
      <w:proofErr w:type="gramEnd"/>
      <w:r w:rsidRPr="008C1F86">
        <w:rPr>
          <w:i/>
          <w:iCs/>
        </w:rPr>
        <w:t xml:space="preserve"> TA and PLMN if the </w:t>
      </w:r>
      <w:proofErr w:type="spellStart"/>
      <w:r w:rsidRPr="008C1F86">
        <w:rPr>
          <w:i/>
          <w:iCs/>
        </w:rPr>
        <w:t>LocationFilter</w:t>
      </w:r>
      <w:proofErr w:type="spellEnd"/>
      <w:r w:rsidRPr="008C1F86">
        <w:rPr>
          <w:i/>
          <w:iCs/>
        </w:rPr>
        <w:t xml:space="preserve">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 xml:space="preserve">The AS layer would need to inform the application of cell changes if the </w:t>
      </w:r>
      <w:proofErr w:type="spellStart"/>
      <w:r w:rsidRPr="008C1F86">
        <w:rPr>
          <w:i/>
          <w:iCs/>
        </w:rPr>
        <w:t>LocationFilter</w:t>
      </w:r>
      <w:proofErr w:type="spellEnd"/>
      <w:r w:rsidRPr="008C1F86">
        <w:rPr>
          <w:i/>
          <w:iCs/>
        </w:rPr>
        <w:t xml:space="preserve">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 xml:space="preserve">Any type of configuration related to the area handling would need to be sent to the application if the </w:t>
      </w:r>
      <w:proofErr w:type="spellStart"/>
      <w:r w:rsidRPr="008C1F86">
        <w:rPr>
          <w:i/>
          <w:iCs/>
        </w:rPr>
        <w:t>LocationFilter</w:t>
      </w:r>
      <w:proofErr w:type="spellEnd"/>
      <w:r w:rsidRPr="008C1F86">
        <w:rPr>
          <w:i/>
          <w:iCs/>
        </w:rPr>
        <w:t xml:space="preserve">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 xml:space="preserve">If the application would handle the area by means of the </w:t>
      </w:r>
      <w:proofErr w:type="spellStart"/>
      <w:r w:rsidRPr="008C1F86">
        <w:rPr>
          <w:i/>
          <w:iCs/>
        </w:rPr>
        <w:t>LocationFilter</w:t>
      </w:r>
      <w:proofErr w:type="spellEnd"/>
      <w:r w:rsidRPr="008C1F86">
        <w:rPr>
          <w:i/>
          <w:iCs/>
        </w:rPr>
        <w:t>,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 xml:space="preserve">Provide a </w:t>
      </w:r>
      <w:proofErr w:type="spellStart"/>
      <w:r w:rsidRPr="008C1F86">
        <w:rPr>
          <w:i/>
          <w:iCs/>
        </w:rPr>
        <w:t>QoE</w:t>
      </w:r>
      <w:proofErr w:type="spellEnd"/>
      <w:r w:rsidRPr="008C1F86">
        <w:rPr>
          <w:i/>
          <w:iCs/>
        </w:rPr>
        <w:t xml:space="preserve"> configuration for RRC INACTIVE/IDLE states within the </w:t>
      </w:r>
      <w:proofErr w:type="spellStart"/>
      <w:r w:rsidRPr="008C1F86">
        <w:rPr>
          <w:i/>
          <w:iCs/>
        </w:rPr>
        <w:t>RRCRelease</w:t>
      </w:r>
      <w:proofErr w:type="spellEnd"/>
      <w:r w:rsidRPr="008C1F86">
        <w:rPr>
          <w:i/>
          <w:iCs/>
        </w:rPr>
        <w:t xml:space="preserve"> message.</w:t>
      </w:r>
    </w:p>
    <w:p w14:paraId="724CCB6E" w14:textId="77777777" w:rsidR="008C1F86" w:rsidRPr="00320A63" w:rsidRDefault="008C1F86" w:rsidP="008C1F86">
      <w:pPr>
        <w:pStyle w:val="Doc-text2"/>
        <w:rPr>
          <w:i/>
          <w:iCs/>
          <w:highlight w:val="yellow"/>
        </w:rPr>
      </w:pPr>
      <w:r w:rsidRPr="00320A63">
        <w:rPr>
          <w:i/>
          <w:iCs/>
          <w:highlight w:val="yellow"/>
        </w:rPr>
        <w:t>Proposal 2</w:t>
      </w:r>
      <w:r w:rsidRPr="00320A63">
        <w:rPr>
          <w:i/>
          <w:iCs/>
          <w:highlight w:val="yellow"/>
        </w:rPr>
        <w:tab/>
        <w:t xml:space="preserve">Increase the UE AS memory to at least 512 kB to accommodate larger amounts of buffered </w:t>
      </w:r>
      <w:proofErr w:type="spellStart"/>
      <w:r w:rsidRPr="00320A63">
        <w:rPr>
          <w:i/>
          <w:iCs/>
          <w:highlight w:val="yellow"/>
        </w:rPr>
        <w:t>QoE</w:t>
      </w:r>
      <w:proofErr w:type="spellEnd"/>
      <w:r w:rsidRPr="00320A63">
        <w:rPr>
          <w:i/>
          <w:iCs/>
          <w:highlight w:val="yellow"/>
        </w:rPr>
        <w:t xml:space="preserve"> reports in the RRC_INACTIVE/RRC_IDLE states</w:t>
      </w:r>
    </w:p>
    <w:p w14:paraId="07254163" w14:textId="77777777" w:rsidR="008C1F86" w:rsidRPr="00320A63" w:rsidRDefault="008C1F86" w:rsidP="008C1F86">
      <w:pPr>
        <w:pStyle w:val="Doc-text2"/>
        <w:rPr>
          <w:i/>
          <w:iCs/>
          <w:highlight w:val="yellow"/>
        </w:rPr>
      </w:pPr>
      <w:r w:rsidRPr="00320A63">
        <w:rPr>
          <w:i/>
          <w:iCs/>
          <w:highlight w:val="yellow"/>
        </w:rPr>
        <w:t>Proposal 3</w:t>
      </w:r>
      <w:r w:rsidRPr="00320A63">
        <w:rPr>
          <w:i/>
          <w:iCs/>
          <w:highlight w:val="yellow"/>
        </w:rPr>
        <w:tab/>
        <w:t xml:space="preserve">Another option, when the UE AS memory becomes full while it is in RRC_INACTIVE or RRC_IDLE state, could be for the UE to store the buffered </w:t>
      </w:r>
      <w:proofErr w:type="spellStart"/>
      <w:r w:rsidRPr="00320A63">
        <w:rPr>
          <w:i/>
          <w:iCs/>
          <w:highlight w:val="yellow"/>
        </w:rPr>
        <w:t>QoE</w:t>
      </w:r>
      <w:proofErr w:type="spellEnd"/>
      <w:r w:rsidRPr="00320A63">
        <w:rPr>
          <w:i/>
          <w:iCs/>
          <w:highlight w:val="yellow"/>
        </w:rPr>
        <w:t xml:space="preserve"> reports in the UE application layer.</w:t>
      </w:r>
    </w:p>
    <w:p w14:paraId="3B4A2159" w14:textId="77777777" w:rsidR="008C1F86" w:rsidRPr="008C1F86" w:rsidRDefault="008C1F86" w:rsidP="008C1F86">
      <w:pPr>
        <w:pStyle w:val="Doc-text2"/>
        <w:rPr>
          <w:i/>
          <w:iCs/>
        </w:rPr>
      </w:pPr>
      <w:r w:rsidRPr="00320A63">
        <w:rPr>
          <w:i/>
          <w:iCs/>
          <w:highlight w:val="yellow"/>
        </w:rPr>
        <w:t>Proposal 4</w:t>
      </w:r>
      <w:r w:rsidRPr="00320A63">
        <w:rPr>
          <w:i/>
          <w:iCs/>
          <w:highlight w:val="yellow"/>
        </w:rPr>
        <w:tab/>
        <w:t xml:space="preserve">Upon reconnecting to the RRC_CONNECTED state, a UE could indicate to the network the total size of the </w:t>
      </w:r>
      <w:proofErr w:type="spellStart"/>
      <w:r w:rsidRPr="00320A63">
        <w:rPr>
          <w:i/>
          <w:iCs/>
          <w:highlight w:val="yellow"/>
        </w:rPr>
        <w:t>QoE</w:t>
      </w:r>
      <w:proofErr w:type="spellEnd"/>
      <w:r w:rsidRPr="00320A63">
        <w:rPr>
          <w:i/>
          <w:iCs/>
          <w:highlight w:val="yellow"/>
        </w:rPr>
        <w:t xml:space="preserv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 xml:space="preserve">UE should check whether the target </w:t>
      </w:r>
      <w:proofErr w:type="spellStart"/>
      <w:r w:rsidRPr="008C1F86">
        <w:rPr>
          <w:i/>
          <w:iCs/>
        </w:rPr>
        <w:t>gNB</w:t>
      </w:r>
      <w:proofErr w:type="spellEnd"/>
      <w:r w:rsidRPr="008C1F86">
        <w:rPr>
          <w:i/>
          <w:iCs/>
        </w:rPr>
        <w:t xml:space="preserve">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089DB98B" w:rsidR="004726D8" w:rsidRDefault="00000000" w:rsidP="004726D8">
      <w:pPr>
        <w:pStyle w:val="Doc-title"/>
      </w:pPr>
      <w:hyperlink r:id="rId214" w:history="1">
        <w:r w:rsidR="000111E8">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lastRenderedPageBreak/>
        <w:t xml:space="preserve">Proposal 1: The </w:t>
      </w:r>
      <w:proofErr w:type="spellStart"/>
      <w:r w:rsidRPr="000C2336">
        <w:rPr>
          <w:i/>
          <w:iCs/>
        </w:rPr>
        <w:t>gNB</w:t>
      </w:r>
      <w:proofErr w:type="spellEnd"/>
      <w:r w:rsidRPr="000C2336">
        <w:rPr>
          <w:i/>
          <w:iCs/>
        </w:rPr>
        <w:t xml:space="preserve"> uses the </w:t>
      </w:r>
      <w:proofErr w:type="spellStart"/>
      <w:r w:rsidRPr="000C2336">
        <w:rPr>
          <w:i/>
          <w:iCs/>
        </w:rPr>
        <w:t>MBSInterestIndication</w:t>
      </w:r>
      <w:proofErr w:type="spellEnd"/>
      <w:r w:rsidRPr="000C2336">
        <w:rPr>
          <w:i/>
          <w:iCs/>
        </w:rPr>
        <w:t xml:space="preserve"> message to determine and select qualified UEs for MBS broadcast </w:t>
      </w:r>
      <w:proofErr w:type="spellStart"/>
      <w:r w:rsidRPr="000C2336">
        <w:rPr>
          <w:i/>
          <w:iCs/>
        </w:rPr>
        <w:t>QoE</w:t>
      </w:r>
      <w:proofErr w:type="spellEnd"/>
      <w:r w:rsidRPr="000C2336">
        <w:rPr>
          <w:i/>
          <w:iCs/>
        </w:rPr>
        <w:t xml:space="preserve"> measurements.</w:t>
      </w:r>
    </w:p>
    <w:p w14:paraId="5258B5A9" w14:textId="77777777" w:rsidR="004726D8" w:rsidRPr="000C2336" w:rsidRDefault="004726D8" w:rsidP="004726D8">
      <w:pPr>
        <w:pStyle w:val="Doc-text2"/>
        <w:rPr>
          <w:i/>
          <w:iCs/>
        </w:rPr>
      </w:pPr>
      <w:r w:rsidRPr="000C2336">
        <w:rPr>
          <w:i/>
          <w:iCs/>
        </w:rPr>
        <w:t xml:space="preserve">Proposal 2: The UE keeps and continues the MBS broadcast </w:t>
      </w:r>
      <w:proofErr w:type="spellStart"/>
      <w:r w:rsidRPr="000C2336">
        <w:rPr>
          <w:i/>
          <w:iCs/>
        </w:rPr>
        <w:t>QoE</w:t>
      </w:r>
      <w:proofErr w:type="spellEnd"/>
      <w:r w:rsidRPr="000C2336">
        <w:rPr>
          <w:i/>
          <w:iCs/>
        </w:rPr>
        <w:t xml:space="preserve"> configurations in RRC_IDLE or RRC_INACTIVE which have not been explicitly released by the </w:t>
      </w:r>
      <w:proofErr w:type="spellStart"/>
      <w:r w:rsidRPr="000C2336">
        <w:rPr>
          <w:i/>
          <w:iCs/>
        </w:rPr>
        <w:t>gNB</w:t>
      </w:r>
      <w:proofErr w:type="spellEnd"/>
      <w:r w:rsidRPr="000C2336">
        <w:rPr>
          <w:i/>
          <w:iCs/>
        </w:rPr>
        <w:t xml:space="preserve"> per </w:t>
      </w:r>
      <w:proofErr w:type="spellStart"/>
      <w:r w:rsidRPr="000C2336">
        <w:rPr>
          <w:i/>
          <w:iCs/>
        </w:rPr>
        <w:t>RRCRelease</w:t>
      </w:r>
      <w:proofErr w:type="spellEnd"/>
      <w:r w:rsidRPr="000C2336">
        <w:rPr>
          <w:i/>
          <w:iCs/>
        </w:rPr>
        <w:t xml:space="preserve"> message.</w:t>
      </w:r>
    </w:p>
    <w:p w14:paraId="303DF594" w14:textId="77777777" w:rsidR="004726D8" w:rsidRPr="000C2336" w:rsidRDefault="004726D8" w:rsidP="004726D8">
      <w:pPr>
        <w:pStyle w:val="Doc-text2"/>
        <w:rPr>
          <w:i/>
          <w:iCs/>
        </w:rPr>
      </w:pPr>
      <w:r w:rsidRPr="000C2336">
        <w:rPr>
          <w:i/>
          <w:iCs/>
        </w:rPr>
        <w:t xml:space="preserve">Proposal 3: Support the option to send MBS broadcast </w:t>
      </w:r>
      <w:proofErr w:type="spellStart"/>
      <w:r w:rsidRPr="000C2336">
        <w:rPr>
          <w:i/>
          <w:iCs/>
        </w:rPr>
        <w:t>QoE</w:t>
      </w:r>
      <w:proofErr w:type="spellEnd"/>
      <w:r w:rsidRPr="000C2336">
        <w:rPr>
          <w:i/>
          <w:iCs/>
        </w:rPr>
        <w:t xml:space="preserve"> measurements which are collected in RRC_INACTIVE during SDT procedure.</w:t>
      </w:r>
    </w:p>
    <w:p w14:paraId="5402F8CB" w14:textId="77777777" w:rsidR="004726D8" w:rsidRPr="00320A63" w:rsidRDefault="004726D8" w:rsidP="004726D8">
      <w:pPr>
        <w:pStyle w:val="Doc-text2"/>
        <w:rPr>
          <w:i/>
          <w:iCs/>
          <w:highlight w:val="yellow"/>
        </w:rPr>
      </w:pPr>
      <w:r w:rsidRPr="00320A63">
        <w:rPr>
          <w:i/>
          <w:iCs/>
          <w:highlight w:val="yellow"/>
        </w:rPr>
        <w:t xml:space="preserve">Proposal 4: Start discussion on the factors to consider for selecting the minimum AS layer buffer size for storing MBS broadcast </w:t>
      </w:r>
      <w:proofErr w:type="spellStart"/>
      <w:r w:rsidRPr="00320A63">
        <w:rPr>
          <w:i/>
          <w:iCs/>
          <w:highlight w:val="yellow"/>
        </w:rPr>
        <w:t>QoE</w:t>
      </w:r>
      <w:proofErr w:type="spellEnd"/>
      <w:r w:rsidRPr="00320A63">
        <w:rPr>
          <w:i/>
          <w:iCs/>
          <w:highlight w:val="yellow"/>
        </w:rPr>
        <w:t xml:space="preserve"> measurements in RRC_IDLE/RRC_INACTIVE.</w:t>
      </w:r>
    </w:p>
    <w:p w14:paraId="110F6F45" w14:textId="77777777" w:rsidR="004726D8" w:rsidRDefault="004726D8" w:rsidP="004726D8">
      <w:pPr>
        <w:pStyle w:val="Doc-text2"/>
        <w:rPr>
          <w:i/>
          <w:iCs/>
        </w:rPr>
      </w:pPr>
      <w:r w:rsidRPr="00320A63">
        <w:rPr>
          <w:i/>
          <w:iCs/>
          <w:highlight w:val="yellow"/>
        </w:rPr>
        <w:t xml:space="preserve">Proposal 5: Agree on 64 </w:t>
      </w:r>
      <w:proofErr w:type="spellStart"/>
      <w:r w:rsidRPr="00320A63">
        <w:rPr>
          <w:i/>
          <w:iCs/>
          <w:highlight w:val="yellow"/>
        </w:rPr>
        <w:t>kBytes</w:t>
      </w:r>
      <w:proofErr w:type="spellEnd"/>
      <w:r w:rsidRPr="00320A63">
        <w:rPr>
          <w:i/>
          <w:iCs/>
          <w:highlight w:val="yellow"/>
        </w:rPr>
        <w:t xml:space="preserve">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4854457E" w:rsidR="00CB7180" w:rsidRDefault="00000000" w:rsidP="00CB7180">
      <w:pPr>
        <w:pStyle w:val="Doc-title"/>
      </w:pPr>
      <w:hyperlink r:id="rId215" w:history="1">
        <w:r w:rsidR="000111E8">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060BA138" w:rsidR="00CB7180" w:rsidRDefault="00000000" w:rsidP="00CB7180">
      <w:pPr>
        <w:pStyle w:val="Doc-title"/>
      </w:pPr>
      <w:hyperlink r:id="rId216" w:history="1">
        <w:r w:rsidR="000111E8">
          <w:rPr>
            <w:rStyle w:val="Hyperlink"/>
          </w:rPr>
          <w:t>R2-2303780</w:t>
        </w:r>
      </w:hyperlink>
      <w:r w:rsidR="00CB7180">
        <w:tab/>
        <w:t>Considerations on QoE measurements in RRC_IDLE and RRC_INACTICE</w:t>
      </w:r>
      <w:r w:rsidR="00CB7180">
        <w:tab/>
        <w:t>China Telecom</w:t>
      </w:r>
      <w:r w:rsidR="00CB7180">
        <w:tab/>
        <w:t>discussion</w:t>
      </w:r>
    </w:p>
    <w:p w14:paraId="18496335" w14:textId="01AA1E4A" w:rsidR="00CB7180" w:rsidRDefault="00000000" w:rsidP="00CB7180">
      <w:pPr>
        <w:pStyle w:val="Doc-title"/>
      </w:pPr>
      <w:hyperlink r:id="rId217" w:history="1">
        <w:r w:rsidR="000111E8">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2E6098BA" w:rsidR="00860301" w:rsidRPr="001A2179" w:rsidRDefault="00000000" w:rsidP="001A2179">
      <w:pPr>
        <w:pStyle w:val="Doc-title"/>
      </w:pPr>
      <w:hyperlink r:id="rId218" w:history="1">
        <w:r w:rsidR="000111E8">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36F2F9E6" w:rsidR="00A91D1A" w:rsidRDefault="00000000" w:rsidP="00A91D1A">
      <w:pPr>
        <w:pStyle w:val="Doc-title"/>
      </w:pPr>
      <w:hyperlink r:id="rId219" w:history="1">
        <w:r w:rsidR="000111E8">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6D701D6A" w:rsidR="00A91D1A" w:rsidRDefault="00000000" w:rsidP="00A91D1A">
      <w:pPr>
        <w:pStyle w:val="Doc-title"/>
      </w:pPr>
      <w:hyperlink r:id="rId220" w:history="1">
        <w:r w:rsidR="000111E8">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017548C7" w:rsidR="00E20C8E" w:rsidRDefault="00000000" w:rsidP="00E20C8E">
      <w:pPr>
        <w:pStyle w:val="Doc-title"/>
      </w:pPr>
      <w:hyperlink r:id="rId221" w:history="1">
        <w:r w:rsidR="000111E8">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w:t>
      </w:r>
      <w:proofErr w:type="spellStart"/>
      <w:r>
        <w:t>QoE</w:t>
      </w:r>
      <w:proofErr w:type="spellEnd"/>
      <w:r>
        <w:t xml:space="preserv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 xml:space="preserve">Support of </w:t>
      </w:r>
      <w:proofErr w:type="spellStart"/>
      <w:r>
        <w:t>QoE</w:t>
      </w:r>
      <w:proofErr w:type="spellEnd"/>
      <w:r>
        <w:t xml:space="preserv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w:t>
      </w:r>
      <w:proofErr w:type="gramStart"/>
      <w:r>
        <w:t>2</w:t>
      </w:r>
      <w:r w:rsidR="00FF5EBC">
        <w:t>20</w:t>
      </w:r>
      <w:r>
        <w:t>][</w:t>
      </w:r>
      <w:proofErr w:type="spellStart"/>
      <w:proofErr w:type="gramEnd"/>
      <w:r>
        <w:t>QoE</w:t>
      </w:r>
      <w:proofErr w:type="spellEnd"/>
      <w:r>
        <w:t xml:space="preserv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xml:space="preserve">, </w:t>
      </w:r>
      <w:proofErr w:type="gramStart"/>
      <w:r w:rsidR="00195819">
        <w:t>e.g.</w:t>
      </w:r>
      <w:proofErr w:type="gramEnd"/>
      <w:r w:rsidR="005950BD">
        <w:t xml:space="preserve"> how switching the reporting leg and </w:t>
      </w:r>
      <w:proofErr w:type="spellStart"/>
      <w:r w:rsidR="005950BD">
        <w:t>QoE</w:t>
      </w:r>
      <w:proofErr w:type="spellEnd"/>
      <w:r w:rsidR="005950BD">
        <w:t xml:space="preserve"> pause work</w:t>
      </w:r>
      <w:r w:rsidR="00BE7C7C">
        <w:t xml:space="preserve">. Attempt to </w:t>
      </w:r>
      <w:r w:rsidR="00752B78">
        <w:t>provide proposal on agreeable details as well as details requiring further discussion</w:t>
      </w:r>
      <w:r>
        <w:t>.</w:t>
      </w:r>
    </w:p>
    <w:p w14:paraId="147932D3" w14:textId="60E54D5A" w:rsidR="00E20C8E" w:rsidRDefault="00E20C8E" w:rsidP="00E20C8E">
      <w:pPr>
        <w:pStyle w:val="EmailDiscussion2"/>
      </w:pPr>
      <w:r>
        <w:tab/>
        <w:t>Intended outcome: Discussion report</w:t>
      </w:r>
      <w:r w:rsidR="00A16908">
        <w:t xml:space="preserve"> in </w:t>
      </w:r>
      <w:hyperlink r:id="rId222" w:history="1">
        <w:r w:rsidR="000111E8">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0D3BEA56" w:rsidR="004B7773" w:rsidRDefault="00000000" w:rsidP="004B7773">
      <w:pPr>
        <w:pStyle w:val="Doc-title"/>
      </w:pPr>
      <w:hyperlink r:id="rId223" w:history="1">
        <w:r w:rsidR="000111E8">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w:t>
      </w:r>
      <w:proofErr w:type="spellStart"/>
      <w:r w:rsidR="00483E90">
        <w:rPr>
          <w:b/>
        </w:rPr>
        <w:t>QoE</w:t>
      </w:r>
      <w:proofErr w:type="spellEnd"/>
      <w:r w:rsidR="00483E90">
        <w:rPr>
          <w:b/>
        </w:rPr>
        <w:t xml:space="preserve"> in NR-DC</w:t>
      </w:r>
      <w:r w:rsidR="00320A63">
        <w:rPr>
          <w:b/>
        </w:rPr>
        <w:t xml:space="preserve"> (if not handled by email discussion)</w:t>
      </w:r>
    </w:p>
    <w:p w14:paraId="47F5C7EA" w14:textId="5AEA1844" w:rsidR="004B7773" w:rsidRDefault="00000000" w:rsidP="004B7773">
      <w:pPr>
        <w:pStyle w:val="Doc-title"/>
      </w:pPr>
      <w:hyperlink r:id="rId224" w:history="1">
        <w:r w:rsidR="000111E8">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 xml:space="preserve">Container based </w:t>
      </w:r>
      <w:proofErr w:type="spellStart"/>
      <w:r w:rsidRPr="005901C3">
        <w:rPr>
          <w:i/>
          <w:iCs/>
          <w:u w:val="single"/>
        </w:rPr>
        <w:t>QoE</w:t>
      </w:r>
      <w:proofErr w:type="spellEnd"/>
      <w:r w:rsidRPr="005901C3">
        <w:rPr>
          <w:i/>
          <w:iCs/>
          <w:u w:val="single"/>
        </w:rPr>
        <w:t xml:space="preserve"> reporting in NR-DC operation</w:t>
      </w:r>
    </w:p>
    <w:p w14:paraId="045B2CCD" w14:textId="77777777" w:rsidR="004B7773" w:rsidRPr="005901C3" w:rsidRDefault="004B7773" w:rsidP="004B7773">
      <w:pPr>
        <w:pStyle w:val="Doc-text2"/>
        <w:rPr>
          <w:i/>
          <w:iCs/>
        </w:rPr>
      </w:pPr>
      <w:r w:rsidRPr="005901C3">
        <w:rPr>
          <w:i/>
          <w:iCs/>
        </w:rPr>
        <w:lastRenderedPageBreak/>
        <w:t xml:space="preserve">Observation 1: There is no bearer mapping on UE side for </w:t>
      </w:r>
      <w:proofErr w:type="spellStart"/>
      <w:r w:rsidRPr="005901C3">
        <w:rPr>
          <w:i/>
          <w:iCs/>
        </w:rPr>
        <w:t>QoE</w:t>
      </w:r>
      <w:proofErr w:type="spellEnd"/>
      <w:r w:rsidRPr="005901C3">
        <w:rPr>
          <w:i/>
          <w:iCs/>
        </w:rPr>
        <w:t xml:space="preserve"> data reporting.</w:t>
      </w:r>
    </w:p>
    <w:p w14:paraId="38D265C7" w14:textId="77777777" w:rsidR="004B7773" w:rsidRPr="005901C3" w:rsidRDefault="004B7773" w:rsidP="004B7773">
      <w:pPr>
        <w:pStyle w:val="Doc-text2"/>
        <w:rPr>
          <w:i/>
          <w:iCs/>
        </w:rPr>
      </w:pPr>
      <w:r w:rsidRPr="005901C3">
        <w:rPr>
          <w:i/>
          <w:iCs/>
        </w:rPr>
        <w:t xml:space="preserve">Observation 2: There is no different QoS requirements for </w:t>
      </w:r>
      <w:proofErr w:type="spellStart"/>
      <w:r w:rsidRPr="005901C3">
        <w:rPr>
          <w:i/>
          <w:iCs/>
        </w:rPr>
        <w:t>QoE</w:t>
      </w:r>
      <w:proofErr w:type="spellEnd"/>
      <w:r w:rsidRPr="005901C3">
        <w:rPr>
          <w:i/>
          <w:iCs/>
        </w:rPr>
        <w:t xml:space="preserve"> data, then no different bearers needed for </w:t>
      </w:r>
      <w:proofErr w:type="spellStart"/>
      <w:r w:rsidRPr="005901C3">
        <w:rPr>
          <w:i/>
          <w:iCs/>
        </w:rPr>
        <w:t>QoE</w:t>
      </w:r>
      <w:proofErr w:type="spellEnd"/>
      <w:r w:rsidRPr="005901C3">
        <w:rPr>
          <w:i/>
          <w:iCs/>
        </w:rPr>
        <w:t xml:space="preserve"> reporting.</w:t>
      </w:r>
    </w:p>
    <w:p w14:paraId="7A974AB2" w14:textId="77777777" w:rsidR="004B7773" w:rsidRPr="005901C3" w:rsidRDefault="004B7773" w:rsidP="004B7773">
      <w:pPr>
        <w:pStyle w:val="Doc-text2"/>
        <w:rPr>
          <w:i/>
          <w:iCs/>
        </w:rPr>
      </w:pPr>
      <w:r w:rsidRPr="005901C3">
        <w:rPr>
          <w:i/>
          <w:iCs/>
        </w:rPr>
        <w:t xml:space="preserve">Observation 3: In Rel-17, </w:t>
      </w:r>
      <w:proofErr w:type="spellStart"/>
      <w:r w:rsidRPr="005901C3">
        <w:rPr>
          <w:i/>
          <w:iCs/>
        </w:rPr>
        <w:t>RVQoE</w:t>
      </w:r>
      <w:proofErr w:type="spellEnd"/>
      <w:r w:rsidRPr="005901C3">
        <w:rPr>
          <w:i/>
          <w:iCs/>
        </w:rPr>
        <w:t xml:space="preserve"> is configured to the UE only when the corresponding container-based </w:t>
      </w:r>
      <w:proofErr w:type="spellStart"/>
      <w:r w:rsidRPr="005901C3">
        <w:rPr>
          <w:i/>
          <w:iCs/>
        </w:rPr>
        <w:t>QoE</w:t>
      </w:r>
      <w:proofErr w:type="spellEnd"/>
      <w:r w:rsidRPr="005901C3">
        <w:rPr>
          <w:i/>
          <w:iCs/>
        </w:rPr>
        <w:t xml:space="preserve"> is provided to the UE and share the same RRC ID as corresponding container-based </w:t>
      </w:r>
      <w:proofErr w:type="spellStart"/>
      <w:r w:rsidRPr="005901C3">
        <w:rPr>
          <w:i/>
          <w:iCs/>
        </w:rPr>
        <w:t>QoE</w:t>
      </w:r>
      <w:proofErr w:type="spellEnd"/>
      <w:r w:rsidRPr="005901C3">
        <w:rPr>
          <w:i/>
          <w:iCs/>
        </w:rPr>
        <w:t>.</w:t>
      </w:r>
    </w:p>
    <w:p w14:paraId="191992D7" w14:textId="77777777" w:rsidR="004B7773" w:rsidRPr="005901C3" w:rsidRDefault="004B7773" w:rsidP="004B7773">
      <w:pPr>
        <w:pStyle w:val="Doc-text2"/>
        <w:rPr>
          <w:i/>
          <w:iCs/>
        </w:rPr>
      </w:pPr>
      <w:r w:rsidRPr="005901C3">
        <w:rPr>
          <w:i/>
          <w:iCs/>
        </w:rPr>
        <w:t xml:space="preserve">Proposal 1: For container based </w:t>
      </w:r>
      <w:proofErr w:type="spellStart"/>
      <w:r w:rsidRPr="005901C3">
        <w:rPr>
          <w:i/>
          <w:iCs/>
        </w:rPr>
        <w:t>QoE</w:t>
      </w:r>
      <w:proofErr w:type="spellEnd"/>
      <w:r w:rsidRPr="005901C3">
        <w:rPr>
          <w:i/>
          <w:iCs/>
        </w:rPr>
        <w:t xml:space="preserve"> reporting, only one bearer, </w:t>
      </w:r>
      <w:proofErr w:type="gramStart"/>
      <w:r w:rsidRPr="005901C3">
        <w:rPr>
          <w:i/>
          <w:iCs/>
        </w:rPr>
        <w:t>i.e.</w:t>
      </w:r>
      <w:proofErr w:type="gramEnd"/>
      <w:r w:rsidRPr="005901C3">
        <w:rPr>
          <w:i/>
          <w:iCs/>
        </w:rPr>
        <w:t xml:space="preserve"> either SRB4 or SRB5 is configured at a given time for </w:t>
      </w:r>
      <w:proofErr w:type="spellStart"/>
      <w:r w:rsidRPr="005901C3">
        <w:rPr>
          <w:i/>
          <w:iCs/>
        </w:rPr>
        <w:t>QoE</w:t>
      </w:r>
      <w:proofErr w:type="spellEnd"/>
      <w:r w:rsidRPr="005901C3">
        <w:rPr>
          <w:i/>
          <w:iCs/>
        </w:rPr>
        <w:t xml:space="preserve"> reporting in NR-DC operation.</w:t>
      </w:r>
    </w:p>
    <w:p w14:paraId="05230578" w14:textId="77777777" w:rsidR="004B7773" w:rsidRPr="005901C3" w:rsidRDefault="004B7773" w:rsidP="004B7773">
      <w:pPr>
        <w:pStyle w:val="Doc-text2"/>
        <w:rPr>
          <w:i/>
          <w:iCs/>
        </w:rPr>
      </w:pPr>
      <w:r w:rsidRPr="005901C3">
        <w:rPr>
          <w:i/>
          <w:iCs/>
        </w:rPr>
        <w:t xml:space="preserve">Proposal 2: </w:t>
      </w:r>
      <w:proofErr w:type="spellStart"/>
      <w:r w:rsidRPr="005901C3">
        <w:rPr>
          <w:i/>
          <w:iCs/>
        </w:rPr>
        <w:t>QoE</w:t>
      </w:r>
      <w:proofErr w:type="spellEnd"/>
      <w:r w:rsidRPr="005901C3">
        <w:rPr>
          <w:i/>
          <w:iCs/>
        </w:rPr>
        <w:t xml:space="preserv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 xml:space="preserve">Proposal 3: </w:t>
      </w:r>
      <w:proofErr w:type="spellStart"/>
      <w:r w:rsidRPr="00320A63">
        <w:rPr>
          <w:i/>
          <w:iCs/>
          <w:highlight w:val="yellow"/>
        </w:rPr>
        <w:t>RVQoE</w:t>
      </w:r>
      <w:proofErr w:type="spellEnd"/>
      <w:r w:rsidRPr="00320A63">
        <w:rPr>
          <w:i/>
          <w:iCs/>
          <w:highlight w:val="yellow"/>
        </w:rPr>
        <w:t xml:space="preserve"> configuration should be generated by the RAN node which has the knowledge of the corresponding container </w:t>
      </w:r>
      <w:proofErr w:type="spellStart"/>
      <w:proofErr w:type="gramStart"/>
      <w:r w:rsidRPr="00320A63">
        <w:rPr>
          <w:i/>
          <w:iCs/>
          <w:highlight w:val="yellow"/>
        </w:rPr>
        <w:t>QoE</w:t>
      </w:r>
      <w:proofErr w:type="spellEnd"/>
      <w:r w:rsidRPr="00320A63">
        <w:rPr>
          <w:i/>
          <w:iCs/>
          <w:highlight w:val="yellow"/>
        </w:rPr>
        <w:t>, and</w:t>
      </w:r>
      <w:proofErr w:type="gramEnd"/>
      <w:r w:rsidRPr="00320A63">
        <w:rPr>
          <w:i/>
          <w:iCs/>
          <w:highlight w:val="yellow"/>
        </w:rPr>
        <w:t xml:space="preserve">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 xml:space="preserve">For </w:t>
      </w:r>
      <w:proofErr w:type="spellStart"/>
      <w:r w:rsidRPr="005901C3">
        <w:rPr>
          <w:i/>
          <w:iCs/>
          <w:u w:val="single"/>
        </w:rPr>
        <w:t>RVQoE</w:t>
      </w:r>
      <w:proofErr w:type="spellEnd"/>
      <w:r w:rsidRPr="005901C3">
        <w:rPr>
          <w:i/>
          <w:iCs/>
          <w:u w:val="single"/>
        </w:rPr>
        <w:t xml:space="preserve"> collection in NR-DC operation</w:t>
      </w:r>
    </w:p>
    <w:p w14:paraId="55001A92" w14:textId="77777777" w:rsidR="004B7773" w:rsidRPr="005901C3" w:rsidRDefault="004B7773" w:rsidP="004B7773">
      <w:pPr>
        <w:pStyle w:val="Doc-text2"/>
        <w:rPr>
          <w:i/>
          <w:iCs/>
        </w:rPr>
      </w:pPr>
      <w:r w:rsidRPr="005901C3">
        <w:rPr>
          <w:i/>
          <w:iCs/>
        </w:rPr>
        <w:t xml:space="preserve">Observation 4: </w:t>
      </w:r>
      <w:proofErr w:type="spellStart"/>
      <w:r w:rsidRPr="005901C3">
        <w:rPr>
          <w:i/>
          <w:iCs/>
        </w:rPr>
        <w:t>RVQoE</w:t>
      </w:r>
      <w:proofErr w:type="spellEnd"/>
      <w:r w:rsidRPr="005901C3">
        <w:rPr>
          <w:i/>
          <w:iCs/>
        </w:rPr>
        <w:t xml:space="preserve"> measurement should be sent to the RAN node which provide(s) bearers carrying the application collecting the </w:t>
      </w:r>
      <w:proofErr w:type="spellStart"/>
      <w:r w:rsidRPr="005901C3">
        <w:rPr>
          <w:i/>
          <w:iCs/>
        </w:rPr>
        <w:t>RVQoE</w:t>
      </w:r>
      <w:proofErr w:type="spellEnd"/>
      <w:r w:rsidRPr="005901C3">
        <w:rPr>
          <w:i/>
          <w:iCs/>
        </w:rPr>
        <w:t xml:space="preserve"> report(s).</w:t>
      </w:r>
    </w:p>
    <w:p w14:paraId="0008241E" w14:textId="77777777" w:rsidR="004B7773" w:rsidRPr="00320A63" w:rsidRDefault="004B7773" w:rsidP="004B7773">
      <w:pPr>
        <w:pStyle w:val="Doc-text2"/>
        <w:rPr>
          <w:i/>
          <w:iCs/>
          <w:highlight w:val="yellow"/>
        </w:rPr>
      </w:pPr>
      <w:r w:rsidRPr="00320A63">
        <w:rPr>
          <w:i/>
          <w:iCs/>
          <w:highlight w:val="yellow"/>
        </w:rPr>
        <w:t xml:space="preserve">Proposal 4: The receiving RAN node will determine the appropriate RAN node the </w:t>
      </w:r>
      <w:proofErr w:type="spellStart"/>
      <w:r w:rsidRPr="00320A63">
        <w:rPr>
          <w:i/>
          <w:iCs/>
          <w:highlight w:val="yellow"/>
        </w:rPr>
        <w:t>RVQoE</w:t>
      </w:r>
      <w:proofErr w:type="spellEnd"/>
      <w:r w:rsidRPr="00320A63">
        <w:rPr>
          <w:i/>
          <w:iCs/>
          <w:highlight w:val="yellow"/>
        </w:rPr>
        <w:t xml:space="preserv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 xml:space="preserve">Proposal 5: Only one bearer is configured for </w:t>
      </w:r>
      <w:proofErr w:type="spellStart"/>
      <w:r w:rsidRPr="00320A63">
        <w:rPr>
          <w:i/>
          <w:iCs/>
          <w:highlight w:val="yellow"/>
        </w:rPr>
        <w:t>RVQoE</w:t>
      </w:r>
      <w:proofErr w:type="spellEnd"/>
      <w:r w:rsidRPr="00320A63">
        <w:rPr>
          <w:i/>
          <w:iCs/>
          <w:highlight w:val="yellow"/>
        </w:rPr>
        <w:t xml:space="preserve"> reporting and the bearer is same as the bearer configured for container-based </w:t>
      </w:r>
      <w:proofErr w:type="spellStart"/>
      <w:r w:rsidRPr="00320A63">
        <w:rPr>
          <w:i/>
          <w:iCs/>
          <w:highlight w:val="yellow"/>
        </w:rPr>
        <w:t>QoE</w:t>
      </w:r>
      <w:proofErr w:type="spellEnd"/>
      <w:r w:rsidRPr="00320A63">
        <w:rPr>
          <w:i/>
          <w:iCs/>
          <w:highlight w:val="yellow"/>
        </w:rPr>
        <w:t xml:space="preserve"> reporting.</w:t>
      </w:r>
    </w:p>
    <w:p w14:paraId="378A3A40" w14:textId="77777777" w:rsidR="004B7773" w:rsidRPr="004B7773" w:rsidRDefault="004B7773" w:rsidP="004B7773">
      <w:pPr>
        <w:pStyle w:val="Doc-text2"/>
      </w:pPr>
    </w:p>
    <w:p w14:paraId="3191067B" w14:textId="781B08E3" w:rsidR="004B7773" w:rsidRPr="004B7773" w:rsidRDefault="00483E90" w:rsidP="00483E90">
      <w:pPr>
        <w:pStyle w:val="Agreement"/>
      </w:pPr>
      <w:r>
        <w:t>Focus on P3-5</w:t>
      </w: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0E4560C4" w:rsidR="00E20C8E" w:rsidRDefault="00000000" w:rsidP="00E20C8E">
      <w:pPr>
        <w:pStyle w:val="Doc-title"/>
      </w:pPr>
      <w:hyperlink r:id="rId225" w:history="1">
        <w:r w:rsidR="000111E8">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05057931" w:rsidR="00E20C8E" w:rsidRDefault="00000000" w:rsidP="00E20C8E">
      <w:pPr>
        <w:pStyle w:val="Doc-title"/>
      </w:pPr>
      <w:hyperlink r:id="rId226" w:history="1">
        <w:r w:rsidR="000111E8">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1322832E" w:rsidR="00E20C8E" w:rsidRDefault="00000000" w:rsidP="00E20C8E">
      <w:pPr>
        <w:pStyle w:val="Doc-title"/>
      </w:pPr>
      <w:hyperlink r:id="rId227" w:history="1">
        <w:r w:rsidR="000111E8">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3C11B690" w:rsidR="00E20C8E" w:rsidRDefault="00000000" w:rsidP="00E20C8E">
      <w:pPr>
        <w:pStyle w:val="Doc-title"/>
      </w:pPr>
      <w:hyperlink r:id="rId228" w:history="1">
        <w:r w:rsidR="000111E8">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4EAE340A" w:rsidR="00E20C8E" w:rsidRDefault="00000000" w:rsidP="00E20C8E">
      <w:pPr>
        <w:pStyle w:val="Doc-title"/>
      </w:pPr>
      <w:hyperlink r:id="rId229" w:history="1">
        <w:r w:rsidR="000111E8">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48C4D98A" w:rsidR="00E20C8E" w:rsidRDefault="00000000" w:rsidP="00E20C8E">
      <w:pPr>
        <w:pStyle w:val="Doc-title"/>
      </w:pPr>
      <w:hyperlink r:id="rId230" w:history="1">
        <w:r w:rsidR="000111E8">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52BFEB75" w:rsidR="00E20C8E" w:rsidRDefault="00000000" w:rsidP="00E20C8E">
      <w:pPr>
        <w:pStyle w:val="Doc-title"/>
      </w:pPr>
      <w:hyperlink r:id="rId231" w:history="1">
        <w:r w:rsidR="000111E8">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1D8CCDB7" w:rsidR="00E20C8E" w:rsidRDefault="00000000" w:rsidP="00E20C8E">
      <w:pPr>
        <w:pStyle w:val="Doc-title"/>
      </w:pPr>
      <w:hyperlink r:id="rId232" w:history="1">
        <w:r w:rsidR="000111E8">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3E4F3DF3" w:rsidR="00E20C8E" w:rsidRDefault="00000000" w:rsidP="00E20C8E">
      <w:pPr>
        <w:pStyle w:val="Doc-title"/>
      </w:pPr>
      <w:hyperlink r:id="rId233" w:history="1">
        <w:r w:rsidR="000111E8">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0A418888" w:rsidR="00E20C8E" w:rsidRDefault="00000000" w:rsidP="00E20C8E">
      <w:pPr>
        <w:pStyle w:val="Doc-title"/>
      </w:pPr>
      <w:hyperlink r:id="rId234" w:history="1">
        <w:r w:rsidR="000111E8">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59" w:name="_Hlk132533511"/>
      <w:r>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235"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lastRenderedPageBreak/>
        <w:t xml:space="preserve">Tdoc Limitation: 3 tdocs </w:t>
      </w:r>
    </w:p>
    <w:p w14:paraId="4A0533ED" w14:textId="77777777" w:rsidR="00E20C8E" w:rsidRDefault="00E20C8E" w:rsidP="00E20C8E">
      <w:pPr>
        <w:pStyle w:val="Heading3"/>
      </w:pPr>
      <w:r>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4DA632AD" w:rsidR="00E20C8E" w:rsidRDefault="00000000" w:rsidP="00E20C8E">
      <w:pPr>
        <w:pStyle w:val="Doc-title"/>
      </w:pPr>
      <w:hyperlink r:id="rId236" w:history="1">
        <w:r w:rsidR="000111E8">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228FD6DB" w14:textId="77777777" w:rsidR="002724FC" w:rsidRDefault="002724FC" w:rsidP="002724FC">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28B2D6A5" w:rsidR="00E20C8E" w:rsidRDefault="00000000" w:rsidP="00E20C8E">
      <w:pPr>
        <w:pStyle w:val="Doc-title"/>
      </w:pPr>
      <w:hyperlink r:id="rId237" w:history="1">
        <w:r w:rsidR="000111E8">
          <w:rPr>
            <w:rStyle w:val="Hyperlink"/>
          </w:rPr>
          <w:t>R2-2303266</w:t>
        </w:r>
      </w:hyperlink>
      <w:r w:rsidR="00E20C8E">
        <w:tab/>
        <w:t>MUSIM Stage 2 running CR</w:t>
      </w:r>
      <w:r w:rsidR="00E20C8E">
        <w:tab/>
        <w:t>vivo</w:t>
      </w:r>
      <w:r w:rsidR="00E20C8E">
        <w:tab/>
        <w:t>discussion</w:t>
      </w:r>
      <w:r w:rsidR="00E20C8E">
        <w:tab/>
        <w:t>Rel-18</w:t>
      </w:r>
    </w:p>
    <w:p w14:paraId="56F6C6EB" w14:textId="1ABACD4C" w:rsidR="00406D9D" w:rsidRDefault="00406D9D" w:rsidP="00406D9D">
      <w:pPr>
        <w:pStyle w:val="Agreement"/>
      </w:pPr>
      <w:r>
        <w:t>?? Endorsed (can be further refined based on this meeting decisions)</w:t>
      </w:r>
    </w:p>
    <w:p w14:paraId="5439F937" w14:textId="77777777" w:rsidR="00406D9D" w:rsidRDefault="00406D9D" w:rsidP="00406D9D">
      <w:pPr>
        <w:pStyle w:val="Agreement"/>
      </w:pPr>
      <w:r>
        <w:t xml:space="preserve">?? Companies are encouraged to provide comments on the CR to rapporteur(s) offline. </w:t>
      </w:r>
    </w:p>
    <w:p w14:paraId="0C150A1E" w14:textId="77777777" w:rsidR="00E20C8E" w:rsidRDefault="00E20C8E" w:rsidP="00406D9D">
      <w:pPr>
        <w:pStyle w:val="Doc-title"/>
        <w:ind w:left="0" w:firstLine="0"/>
      </w:pP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77777777" w:rsidR="00E20C8E" w:rsidRDefault="00E20C8E" w:rsidP="00E20C8E">
      <w:pPr>
        <w:pStyle w:val="EmailDiscussion"/>
      </w:pPr>
      <w:r>
        <w:t>[Post121bis-</w:t>
      </w:r>
      <w:proofErr w:type="gramStart"/>
      <w:r>
        <w:t>e][</w:t>
      </w:r>
      <w:proofErr w:type="gramEnd"/>
      <w:r>
        <w:t>2xx][MUSIM] Running Stage-2 CR for NR MUSIM enhancements (vivo)</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77777777" w:rsidR="00E20C8E" w:rsidRDefault="00E20C8E" w:rsidP="00E20C8E">
      <w:pPr>
        <w:pStyle w:val="EmailDiscussion"/>
      </w:pPr>
      <w:r>
        <w:t>[Post121bis-</w:t>
      </w:r>
      <w:proofErr w:type="gramStart"/>
      <w:r>
        <w:t>e][</w:t>
      </w:r>
      <w:proofErr w:type="gramEnd"/>
      <w:r>
        <w:t>2xx][MUSIM] Running RRC CR for NR MUSIM enhancements (NN)</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33CB7C91" w:rsidR="00F77A93" w:rsidRDefault="00000000" w:rsidP="00F77A93">
      <w:pPr>
        <w:pStyle w:val="Doc-title"/>
      </w:pPr>
      <w:hyperlink r:id="rId238" w:history="1">
        <w:r w:rsidR="000111E8">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 xml:space="preserve">Scenario 2: UE in NW A and NW B in </w:t>
      </w:r>
      <w:proofErr w:type="spellStart"/>
      <w:r w:rsidRPr="00F77A93">
        <w:rPr>
          <w:i/>
          <w:iCs/>
        </w:rPr>
        <w:t>RRC_Connected</w:t>
      </w:r>
      <w:proofErr w:type="spellEnd"/>
      <w:r w:rsidRPr="00F77A93">
        <w:rPr>
          <w:i/>
          <w:iCs/>
        </w:rPr>
        <w:t xml:space="preserve">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w:t>
      </w:r>
      <w:proofErr w:type="gramStart"/>
      <w:r w:rsidRPr="00F77A93">
        <w:rPr>
          <w:i/>
          <w:iCs/>
        </w:rPr>
        <w:t>e.g.</w:t>
      </w:r>
      <w:proofErr w:type="gramEnd"/>
      <w:r w:rsidRPr="00F77A93">
        <w:rPr>
          <w:i/>
          <w:iCs/>
        </w:rPr>
        <w:t xml:space="preserve">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w:t>
      </w:r>
      <w:proofErr w:type="gramStart"/>
      <w:r w:rsidRPr="00F77A93">
        <w:rPr>
          <w:i/>
          <w:iCs/>
        </w:rPr>
        <w:t>e.g.</w:t>
      </w:r>
      <w:proofErr w:type="gramEnd"/>
      <w:r w:rsidRPr="00F77A93">
        <w:rPr>
          <w:i/>
          <w:iCs/>
        </w:rPr>
        <w:t xml:space="preserve">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lastRenderedPageBreak/>
        <w:t>Observation#8: During resumption (</w:t>
      </w:r>
      <w:proofErr w:type="spellStart"/>
      <w:r w:rsidRPr="00F77A93">
        <w:rPr>
          <w:i/>
          <w:iCs/>
        </w:rPr>
        <w:t>ResumeRequest</w:t>
      </w:r>
      <w:proofErr w:type="spellEnd"/>
      <w:r w:rsidRPr="00F77A93">
        <w:rPr>
          <w:i/>
          <w:iCs/>
        </w:rPr>
        <w: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 xml:space="preserve">Proposal#2: RAN2 to discuss how to reduce the unnecessary signalling overhead due to possible proactive sending capability restriction request/indication, </w:t>
      </w:r>
      <w:proofErr w:type="gramStart"/>
      <w:r w:rsidRPr="00F77A93">
        <w:rPr>
          <w:i/>
          <w:iCs/>
        </w:rPr>
        <w:t>e.g.</w:t>
      </w:r>
      <w:proofErr w:type="gramEnd"/>
      <w:r w:rsidRPr="00F77A93">
        <w:rPr>
          <w:i/>
          <w:iCs/>
        </w:rPr>
        <w:t xml:space="preserve">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w:t>
      </w:r>
      <w:proofErr w:type="gramStart"/>
      <w:r w:rsidRPr="00F77A93">
        <w:rPr>
          <w:i/>
          <w:iCs/>
        </w:rPr>
        <w:t>e.g.</w:t>
      </w:r>
      <w:proofErr w:type="gramEnd"/>
      <w:r w:rsidRPr="00F77A93">
        <w:rPr>
          <w:i/>
          <w:iCs/>
        </w:rPr>
        <w:t xml:space="preserve">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F6F0B80" w:rsidR="00E20C8E" w:rsidRDefault="00C66706" w:rsidP="00C66706">
      <w:pPr>
        <w:pStyle w:val="Agreement"/>
      </w:pPr>
      <w:r>
        <w:t>Focus on P1-3</w:t>
      </w:r>
    </w:p>
    <w:p w14:paraId="7EFA4E4F" w14:textId="77777777" w:rsidR="00C66706" w:rsidRDefault="00C66706" w:rsidP="00C66706">
      <w:pPr>
        <w:pStyle w:val="Doc-text2"/>
      </w:pPr>
    </w:p>
    <w:p w14:paraId="7412D042" w14:textId="5EDDBA98" w:rsidR="00FF1367" w:rsidRDefault="00000000" w:rsidP="00FF1367">
      <w:pPr>
        <w:pStyle w:val="Doc-title"/>
      </w:pPr>
      <w:hyperlink r:id="rId239" w:history="1">
        <w:r w:rsidR="000111E8">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 xml:space="preserve">UE uses a flag in </w:t>
      </w:r>
      <w:proofErr w:type="spellStart"/>
      <w:r w:rsidRPr="00FF1367">
        <w:rPr>
          <w:i/>
          <w:iCs/>
        </w:rPr>
        <w:t>RRCSetupComplete</w:t>
      </w:r>
      <w:proofErr w:type="spellEnd"/>
      <w:r w:rsidRPr="00FF1367">
        <w:rPr>
          <w:i/>
          <w:iCs/>
        </w:rPr>
        <w:t>/</w:t>
      </w:r>
      <w:proofErr w:type="spellStart"/>
      <w:r w:rsidRPr="00FF1367">
        <w:rPr>
          <w:i/>
          <w:iCs/>
        </w:rPr>
        <w:t>RRCResumeComplete</w:t>
      </w:r>
      <w:proofErr w:type="spellEnd"/>
      <w:r w:rsidRPr="00FF1367">
        <w:rPr>
          <w:i/>
          <w:iCs/>
        </w:rPr>
        <w:t xml:space="preserv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 xml:space="preserve">NW-2 configures the UE with a “minimal” configuration in the first </w:t>
      </w:r>
      <w:proofErr w:type="spellStart"/>
      <w:r w:rsidRPr="00FF1367">
        <w:rPr>
          <w:i/>
          <w:iCs/>
        </w:rPr>
        <w:t>RRCReconfiguration</w:t>
      </w:r>
      <w:proofErr w:type="spellEnd"/>
      <w:r w:rsidRPr="00FF1367">
        <w:rPr>
          <w:i/>
          <w:iCs/>
        </w:rPr>
        <w:t xml:space="preserve"> message.</w:t>
      </w:r>
    </w:p>
    <w:p w14:paraId="04C6130B" w14:textId="77777777" w:rsidR="00FF1367" w:rsidRPr="00FF1367" w:rsidRDefault="00FF1367" w:rsidP="00FF1367">
      <w:pPr>
        <w:pStyle w:val="Doc-text2"/>
        <w:rPr>
          <w:i/>
          <w:iCs/>
        </w:rPr>
      </w:pPr>
      <w:r w:rsidRPr="00FF1367">
        <w:rPr>
          <w:i/>
          <w:iCs/>
        </w:rPr>
        <w:t>Proposal 4</w:t>
      </w:r>
      <w:r w:rsidRPr="00FF1367">
        <w:rPr>
          <w:i/>
          <w:iCs/>
        </w:rPr>
        <w:tab/>
        <w:t xml:space="preserve">NW-2 configures the UE to report the capability restrictions via </w:t>
      </w:r>
      <w:proofErr w:type="spellStart"/>
      <w:r w:rsidRPr="00FF1367">
        <w:rPr>
          <w:i/>
          <w:iCs/>
        </w:rPr>
        <w:t>UEAssistanceInformation</w:t>
      </w:r>
      <w:proofErr w:type="spellEnd"/>
      <w:r w:rsidRPr="00FF1367">
        <w:rPr>
          <w:i/>
          <w:iCs/>
        </w:rPr>
        <w:t xml:space="preserve">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 xml:space="preserve">NW-2 reconfigures, if needed, the UE with a proper </w:t>
      </w:r>
      <w:proofErr w:type="gramStart"/>
      <w:r w:rsidRPr="00FF1367">
        <w:rPr>
          <w:i/>
          <w:iCs/>
        </w:rPr>
        <w:t>configuration, once</w:t>
      </w:r>
      <w:proofErr w:type="gramEnd"/>
      <w:r w:rsidRPr="00FF1367">
        <w:rPr>
          <w:i/>
          <w:iCs/>
        </w:rPr>
        <w:t xml:space="preserve"> the restricted capabilities are received via </w:t>
      </w:r>
      <w:proofErr w:type="spellStart"/>
      <w:r w:rsidRPr="00FF1367">
        <w:rPr>
          <w:i/>
          <w:iCs/>
        </w:rPr>
        <w:t>UEAssistanceInformation</w:t>
      </w:r>
      <w:proofErr w:type="spellEnd"/>
      <w:r w:rsidRPr="00FF1367">
        <w:rPr>
          <w:i/>
          <w:iCs/>
        </w:rPr>
        <w:t xml:space="preserve">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77777777" w:rsidR="00FF1367" w:rsidRPr="00C66706" w:rsidRDefault="00FF1367"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21BC128A" w:rsidR="00CC1C89" w:rsidRDefault="00000000" w:rsidP="00CC1C89">
      <w:pPr>
        <w:pStyle w:val="Doc-title"/>
      </w:pPr>
      <w:hyperlink r:id="rId240" w:history="1">
        <w:r w:rsidR="000111E8">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t>(</w:t>
      </w:r>
      <w:proofErr w:type="gramStart"/>
      <w:r w:rsidRPr="00CC1C89">
        <w:rPr>
          <w:i/>
          <w:iCs/>
        </w:rPr>
        <w:t>moved</w:t>
      </w:r>
      <w:proofErr w:type="gramEnd"/>
      <w:r w:rsidRPr="00CC1C89">
        <w:rPr>
          <w:i/>
          <w:iCs/>
        </w:rPr>
        <w:t xml:space="preserve"> from 7.17.3)</w:t>
      </w:r>
    </w:p>
    <w:p w14:paraId="42DF6270" w14:textId="77777777" w:rsidR="00CC1C89" w:rsidRPr="00CC1C89" w:rsidRDefault="00CC1C89" w:rsidP="00CC1C89">
      <w:pPr>
        <w:pStyle w:val="Doc-text2"/>
        <w:rPr>
          <w:i/>
          <w:iCs/>
        </w:rPr>
      </w:pPr>
      <w:r w:rsidRPr="00CC1C89">
        <w:rPr>
          <w:i/>
          <w:iCs/>
        </w:rPr>
        <w:t xml:space="preserve">Proposal 1: If allowed by the NW, the UE can request SCell/SCG deactivation (and reversal) using RRC </w:t>
      </w:r>
      <w:proofErr w:type="spellStart"/>
      <w:r w:rsidRPr="00CC1C89">
        <w:rPr>
          <w:i/>
          <w:iCs/>
        </w:rPr>
        <w:t>signaling</w:t>
      </w:r>
      <w:proofErr w:type="spellEnd"/>
      <w:r w:rsidRPr="00CC1C89">
        <w:rPr>
          <w:i/>
          <w:iCs/>
        </w:rPr>
        <w:t xml:space="preserve"> (</w:t>
      </w:r>
      <w:proofErr w:type="gramStart"/>
      <w:r w:rsidRPr="00CC1C89">
        <w:rPr>
          <w:i/>
          <w:iCs/>
        </w:rPr>
        <w:t>e.g.</w:t>
      </w:r>
      <w:proofErr w:type="gramEnd"/>
      <w:r w:rsidRPr="00CC1C89">
        <w:rPr>
          <w:i/>
          <w:iCs/>
        </w:rPr>
        <w:t xml:space="preserve"> UAI) for MUSIM purpose.</w:t>
      </w:r>
    </w:p>
    <w:p w14:paraId="0ED04752" w14:textId="77777777" w:rsidR="00CC1C89" w:rsidRPr="00CC1C89" w:rsidRDefault="00CC1C89" w:rsidP="00CC1C89">
      <w:pPr>
        <w:pStyle w:val="Doc-text2"/>
        <w:rPr>
          <w:i/>
          <w:iCs/>
        </w:rPr>
      </w:pPr>
      <w:r w:rsidRPr="00CC1C89">
        <w:rPr>
          <w:i/>
          <w:iCs/>
        </w:rPr>
        <w:lastRenderedPageBreak/>
        <w:t xml:space="preserve">Proposal 2: The NW can configure </w:t>
      </w:r>
      <w:proofErr w:type="gramStart"/>
      <w:r w:rsidRPr="00CC1C89">
        <w:rPr>
          <w:i/>
          <w:iCs/>
        </w:rPr>
        <w:t>gap-based</w:t>
      </w:r>
      <w:proofErr w:type="gramEnd"/>
      <w:r w:rsidRPr="00CC1C89">
        <w:rPr>
          <w:i/>
          <w:iCs/>
        </w:rPr>
        <w:t xml:space="preserve"> RRM measurement for the deactivated SCell/SCG for mobility purpose. If not configured, the UE is allowed to NOT perform RRM/RLM/BFD on the deactivated SCell/SCG.</w:t>
      </w:r>
    </w:p>
    <w:p w14:paraId="02AF7CE6" w14:textId="761CB48C" w:rsidR="000D6EE7" w:rsidRDefault="00000000" w:rsidP="000D6EE7">
      <w:pPr>
        <w:pStyle w:val="Doc-title"/>
      </w:pPr>
      <w:hyperlink r:id="rId241" w:history="1">
        <w:r w:rsidR="000111E8">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w:t>
      </w:r>
      <w:proofErr w:type="gramStart"/>
      <w:r w:rsidRPr="000D6EE7">
        <w:rPr>
          <w:i/>
          <w:iCs/>
        </w:rPr>
        <w:t>moved</w:t>
      </w:r>
      <w:proofErr w:type="gramEnd"/>
      <w:r w:rsidRPr="000D6EE7">
        <w:rPr>
          <w:i/>
          <w:iCs/>
        </w:rPr>
        <w:t xml:space="preserve">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7021C016" w:rsidR="00E20C8E" w:rsidRDefault="00000000" w:rsidP="00E20C8E">
      <w:pPr>
        <w:pStyle w:val="Doc-title"/>
      </w:pPr>
      <w:hyperlink r:id="rId242" w:history="1">
        <w:r w:rsidR="000111E8">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7B28FB34" w:rsidR="00E20C8E" w:rsidRDefault="00000000" w:rsidP="00E20C8E">
      <w:pPr>
        <w:pStyle w:val="Doc-title"/>
      </w:pPr>
      <w:hyperlink r:id="rId243" w:history="1">
        <w:r w:rsidR="000111E8">
          <w:rPr>
            <w:rStyle w:val="Hyperlink"/>
          </w:rPr>
          <w:t>R2-2302721</w:t>
        </w:r>
      </w:hyperlink>
      <w:r w:rsidR="00E20C8E">
        <w:tab/>
        <w:t>UE Capability restrictions for Dual-Active MUSIM</w:t>
      </w:r>
      <w:r w:rsidR="00E20C8E">
        <w:tab/>
        <w:t>Qualcomm Incorporated</w:t>
      </w:r>
      <w:r w:rsidR="00E20C8E">
        <w:tab/>
        <w:t>discussion</w:t>
      </w:r>
    </w:p>
    <w:p w14:paraId="3EA15F5D" w14:textId="17DB6E01" w:rsidR="00E20C8E" w:rsidRDefault="00000000" w:rsidP="00E20C8E">
      <w:pPr>
        <w:pStyle w:val="Doc-title"/>
      </w:pPr>
      <w:hyperlink r:id="rId244" w:history="1">
        <w:r w:rsidR="000111E8">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634450D0" w:rsidR="00E20C8E" w:rsidRDefault="00000000" w:rsidP="00E20C8E">
      <w:pPr>
        <w:pStyle w:val="Doc-title"/>
      </w:pPr>
      <w:hyperlink r:id="rId245" w:history="1">
        <w:r w:rsidR="000111E8">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61F12429" w:rsidR="00E20C8E" w:rsidRDefault="00000000" w:rsidP="00E20C8E">
      <w:pPr>
        <w:pStyle w:val="Doc-title"/>
      </w:pPr>
      <w:hyperlink r:id="rId246" w:history="1">
        <w:r w:rsidR="000111E8">
          <w:rPr>
            <w:rStyle w:val="Hyperlink"/>
          </w:rPr>
          <w:t>R2-2303225</w:t>
        </w:r>
      </w:hyperlink>
      <w:r w:rsidR="00E20C8E">
        <w:tab/>
        <w:t>Procedure of dual Tx/Rx Multi-SIM</w:t>
      </w:r>
      <w:r w:rsidR="00E20C8E">
        <w:tab/>
        <w:t>Lenovo</w:t>
      </w:r>
      <w:r w:rsidR="00E20C8E">
        <w:tab/>
        <w:t>discussion</w:t>
      </w:r>
      <w:r w:rsidR="00E20C8E">
        <w:tab/>
        <w:t>Rel-18</w:t>
      </w:r>
    </w:p>
    <w:p w14:paraId="7B242CE1" w14:textId="2A323C18" w:rsidR="00E20C8E" w:rsidRDefault="00000000" w:rsidP="00E20C8E">
      <w:pPr>
        <w:pStyle w:val="Doc-title"/>
      </w:pPr>
      <w:hyperlink r:id="rId247" w:history="1">
        <w:r w:rsidR="000111E8">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2C2DA126" w:rsidR="00E20C8E" w:rsidRDefault="00000000" w:rsidP="00E20C8E">
      <w:pPr>
        <w:pStyle w:val="Doc-title"/>
      </w:pPr>
      <w:hyperlink r:id="rId248" w:history="1">
        <w:r w:rsidR="000111E8">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356C4610" w:rsidR="00E20C8E" w:rsidRDefault="00000000" w:rsidP="00E20C8E">
      <w:pPr>
        <w:pStyle w:val="Doc-title"/>
      </w:pPr>
      <w:hyperlink r:id="rId249" w:history="1">
        <w:r w:rsidR="000111E8">
          <w:rPr>
            <w:rStyle w:val="Hyperlink"/>
          </w:rPr>
          <w:t>R2-2303669</w:t>
        </w:r>
      </w:hyperlink>
      <w:r w:rsidR="00E20C8E">
        <w:tab/>
        <w:t>Procedures for MUSIM temporary capability restriction</w:t>
      </w:r>
      <w:r w:rsidR="00E20C8E">
        <w:tab/>
        <w:t>Samsung R&amp;D Institute India</w:t>
      </w:r>
      <w:r w:rsidR="00E20C8E">
        <w:tab/>
        <w:t>discussion</w:t>
      </w:r>
    </w:p>
    <w:p w14:paraId="48DFA4C4" w14:textId="2162BFC5" w:rsidR="00E20C8E" w:rsidRDefault="00000000" w:rsidP="00E20C8E">
      <w:pPr>
        <w:pStyle w:val="Doc-title"/>
      </w:pPr>
      <w:hyperlink r:id="rId250" w:history="1">
        <w:r w:rsidR="000111E8">
          <w:rPr>
            <w:rStyle w:val="Hyperlink"/>
          </w:rPr>
          <w:t>R2-2303774</w:t>
        </w:r>
      </w:hyperlink>
      <w:r w:rsidR="00E20C8E">
        <w:tab/>
        <w:t>Procedure of UE Capability Restriction for eMUSIM</w:t>
      </w:r>
      <w:r w:rsidR="00E20C8E">
        <w:tab/>
        <w:t>Sharp</w:t>
      </w:r>
      <w:r w:rsidR="00E20C8E">
        <w:tab/>
        <w:t>discussion</w:t>
      </w:r>
    </w:p>
    <w:p w14:paraId="46C0CD1E" w14:textId="1781542E" w:rsidR="00E20C8E" w:rsidRDefault="00000000" w:rsidP="00E20C8E">
      <w:pPr>
        <w:pStyle w:val="Doc-title"/>
      </w:pPr>
      <w:hyperlink r:id="rId251" w:history="1">
        <w:r w:rsidR="000111E8">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76E72EDF" w:rsidR="00E20C8E" w:rsidRDefault="00000000" w:rsidP="00E20C8E">
      <w:pPr>
        <w:pStyle w:val="Doc-title"/>
      </w:pPr>
      <w:hyperlink r:id="rId252" w:history="1">
        <w:r w:rsidR="000111E8">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w:t>
      </w:r>
      <w:proofErr w:type="gramStart"/>
      <w:r>
        <w:t>2</w:t>
      </w:r>
      <w:r w:rsidR="00FF5EBC">
        <w:t>30</w:t>
      </w:r>
      <w:r>
        <w:t>][</w:t>
      </w:r>
      <w:proofErr w:type="gramEnd"/>
      <w:r>
        <w:t>MUSIM] UE capability restrictions (</w:t>
      </w:r>
      <w:r w:rsidR="00477EA2">
        <w:t>vivo</w:t>
      </w:r>
      <w:r>
        <w:t>)</w:t>
      </w:r>
    </w:p>
    <w:p w14:paraId="033C592C" w14:textId="31BBF588" w:rsidR="00E20C8E" w:rsidRDefault="00E20C8E" w:rsidP="00E20C8E">
      <w:pPr>
        <w:pStyle w:val="EmailDiscussion2"/>
      </w:pPr>
      <w:r>
        <w:tab/>
        <w:t>Scope: Discuss and attempt to converge on the set of UE capabilities allowed to change for MUSIM.</w:t>
      </w:r>
    </w:p>
    <w:p w14:paraId="3D359CDD" w14:textId="2528458D" w:rsidR="00E20C8E" w:rsidRDefault="00E20C8E" w:rsidP="00E20C8E">
      <w:pPr>
        <w:pStyle w:val="EmailDiscussion2"/>
      </w:pPr>
      <w:r>
        <w:tab/>
        <w:t>Intended outcome: Discussion report</w:t>
      </w:r>
      <w:r w:rsidR="00C10054">
        <w:t xml:space="preserve"> in </w:t>
      </w:r>
      <w:hyperlink r:id="rId253" w:history="1">
        <w:r w:rsidR="000111E8">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233EB3F"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Pr>
          <w:b/>
        </w:rPr>
        <w:t>) – Report of [230] (1)</w:t>
      </w:r>
    </w:p>
    <w:p w14:paraId="736B247B" w14:textId="45A7AEC8" w:rsidR="00E25C3A" w:rsidRDefault="00000000" w:rsidP="00E25C3A">
      <w:pPr>
        <w:pStyle w:val="Doc-title"/>
      </w:pPr>
      <w:hyperlink r:id="rId254" w:history="1">
        <w:r w:rsidR="000111E8">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3A6777F1" w:rsidR="00E20C8E" w:rsidRDefault="00000000" w:rsidP="00E20C8E">
      <w:pPr>
        <w:pStyle w:val="Doc-title"/>
      </w:pPr>
      <w:hyperlink r:id="rId255" w:history="1">
        <w:r w:rsidR="000111E8">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3869A709" w:rsidR="00E20C8E" w:rsidRDefault="00000000" w:rsidP="00E20C8E">
      <w:pPr>
        <w:pStyle w:val="Doc-title"/>
      </w:pPr>
      <w:hyperlink r:id="rId256" w:history="1">
        <w:r w:rsidR="000111E8">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6FB44AE6" w:rsidR="00E20C8E" w:rsidRDefault="00000000" w:rsidP="00E20C8E">
      <w:pPr>
        <w:pStyle w:val="Doc-title"/>
      </w:pPr>
      <w:hyperlink r:id="rId257" w:history="1">
        <w:r w:rsidR="000111E8">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6DBCD0B3" w:rsidR="00E20C8E" w:rsidRDefault="00000000" w:rsidP="00E20C8E">
      <w:pPr>
        <w:pStyle w:val="Doc-title"/>
      </w:pPr>
      <w:hyperlink r:id="rId258" w:history="1">
        <w:r w:rsidR="000111E8">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1F494E54" w:rsidR="00E20C8E" w:rsidRDefault="00000000" w:rsidP="00E20C8E">
      <w:pPr>
        <w:pStyle w:val="Doc-title"/>
      </w:pPr>
      <w:hyperlink r:id="rId259" w:history="1">
        <w:r w:rsidR="000111E8">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62EF2B44" w:rsidR="00E20C8E" w:rsidRDefault="00000000" w:rsidP="00E20C8E">
      <w:pPr>
        <w:pStyle w:val="Doc-title"/>
      </w:pPr>
      <w:hyperlink r:id="rId260" w:history="1">
        <w:r w:rsidR="000111E8">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261" w:history="1">
        <w:r w:rsidR="000111E8">
          <w:rPr>
            <w:rStyle w:val="Hyperlink"/>
          </w:rPr>
          <w:t>R2-2301116</w:t>
        </w:r>
      </w:hyperlink>
    </w:p>
    <w:p w14:paraId="0F23DE8C" w14:textId="61852966" w:rsidR="00E20C8E" w:rsidRDefault="00000000" w:rsidP="00E20C8E">
      <w:pPr>
        <w:pStyle w:val="Doc-title"/>
      </w:pPr>
      <w:hyperlink r:id="rId262" w:history="1">
        <w:r w:rsidR="000111E8">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263" w:history="1">
        <w:r w:rsidR="000111E8">
          <w:rPr>
            <w:rStyle w:val="Hyperlink"/>
          </w:rPr>
          <w:t>R2-2301117</w:t>
        </w:r>
      </w:hyperlink>
    </w:p>
    <w:p w14:paraId="6E1D4725" w14:textId="3332889F" w:rsidR="00E20C8E" w:rsidRDefault="00000000" w:rsidP="00E20C8E">
      <w:pPr>
        <w:pStyle w:val="Doc-title"/>
      </w:pPr>
      <w:hyperlink r:id="rId264" w:history="1">
        <w:r w:rsidR="000111E8">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23174394" w:rsidR="00E20C8E" w:rsidRDefault="00000000" w:rsidP="00E20C8E">
      <w:pPr>
        <w:pStyle w:val="Doc-title"/>
      </w:pPr>
      <w:hyperlink r:id="rId265" w:history="1">
        <w:r w:rsidR="000111E8">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73C1835A" w:rsidR="00E20C8E" w:rsidRDefault="00000000" w:rsidP="00E20C8E">
      <w:pPr>
        <w:pStyle w:val="Doc-title"/>
      </w:pPr>
      <w:hyperlink r:id="rId266" w:history="1">
        <w:r w:rsidR="000111E8">
          <w:rPr>
            <w:rStyle w:val="Hyperlink"/>
          </w:rPr>
          <w:t>R2-2303623</w:t>
        </w:r>
      </w:hyperlink>
      <w:r w:rsidR="00E20C8E">
        <w:tab/>
        <w:t>Discussion on temporary UE capability restriction for MUSIM</w:t>
      </w:r>
      <w:r w:rsidR="00E20C8E">
        <w:tab/>
        <w:t>MediaTek Inc.</w:t>
      </w:r>
      <w:r w:rsidR="00E20C8E">
        <w:tab/>
        <w:t>discussion</w:t>
      </w:r>
      <w:r w:rsidR="00E20C8E">
        <w:tab/>
      </w:r>
      <w:hyperlink r:id="rId267" w:history="1">
        <w:r w:rsidR="000111E8">
          <w:rPr>
            <w:rStyle w:val="Hyperlink"/>
          </w:rPr>
          <w:t>R2-2300816</w:t>
        </w:r>
      </w:hyperlink>
    </w:p>
    <w:p w14:paraId="66F0659E" w14:textId="3C824D6A" w:rsidR="00E20C8E" w:rsidRDefault="00000000" w:rsidP="00E20C8E">
      <w:pPr>
        <w:pStyle w:val="Doc-title"/>
      </w:pPr>
      <w:hyperlink r:id="rId268" w:history="1">
        <w:r w:rsidR="000111E8">
          <w:rPr>
            <w:rStyle w:val="Hyperlink"/>
          </w:rPr>
          <w:t>R2-2303624</w:t>
        </w:r>
      </w:hyperlink>
      <w:r w:rsidR="00E20C8E">
        <w:tab/>
        <w:t>Disucssion on UE capability restriction signaling</w:t>
      </w:r>
      <w:r w:rsidR="00E20C8E">
        <w:tab/>
        <w:t>China Telecommunications</w:t>
      </w:r>
      <w:r w:rsidR="00E20C8E">
        <w:tab/>
        <w:t>discussion</w:t>
      </w:r>
    </w:p>
    <w:p w14:paraId="2F773B63" w14:textId="05608131" w:rsidR="00E20C8E" w:rsidRDefault="00000000" w:rsidP="00E20C8E">
      <w:pPr>
        <w:pStyle w:val="Doc-title"/>
      </w:pPr>
      <w:hyperlink r:id="rId269" w:history="1">
        <w:r w:rsidR="000111E8">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2C8194BA" w:rsidR="00E20C8E" w:rsidRDefault="00000000" w:rsidP="00E20C8E">
      <w:pPr>
        <w:pStyle w:val="Doc-title"/>
      </w:pPr>
      <w:hyperlink r:id="rId270" w:history="1">
        <w:r w:rsidR="000111E8">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70C700A1" w:rsidR="00E20C8E" w:rsidRDefault="00000000" w:rsidP="00E20C8E">
      <w:pPr>
        <w:pStyle w:val="Doc-title"/>
      </w:pPr>
      <w:hyperlink r:id="rId271" w:history="1">
        <w:r w:rsidR="000111E8">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320FC806" w:rsidR="00E20C8E" w:rsidRDefault="00000000" w:rsidP="00E20C8E">
      <w:pPr>
        <w:pStyle w:val="Doc-title"/>
      </w:pPr>
      <w:hyperlink r:id="rId272" w:history="1">
        <w:r w:rsidR="000111E8">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273"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r>
        <w:t>[AT121bis-e][</w:t>
      </w:r>
      <w:proofErr w:type="gramStart"/>
      <w:r>
        <w:t>2</w:t>
      </w:r>
      <w:r w:rsidR="00FF5EBC">
        <w:t>31</w:t>
      </w:r>
      <w:r>
        <w:t>][</w:t>
      </w:r>
      <w:proofErr w:type="gramEnd"/>
      <w:r>
        <w:t>MUSIM] RAN4 aspects of MUSIM (</w:t>
      </w:r>
      <w:r w:rsidR="0025444C">
        <w:t>Samsung</w:t>
      </w:r>
      <w:r>
        <w:t>)</w:t>
      </w:r>
    </w:p>
    <w:p w14:paraId="0EE7AA12" w14:textId="61BD2D97" w:rsidR="00E20C8E" w:rsidRDefault="00E20C8E" w:rsidP="00E20C8E">
      <w:pPr>
        <w:pStyle w:val="EmailDiscussion2"/>
      </w:pPr>
      <w:r>
        <w:tab/>
        <w:t>Scope: Discuss what to do for MUSIM gap priorities (based on RAN4 LS)</w:t>
      </w:r>
      <w:r w:rsidR="009C63DE">
        <w:t xml:space="preserve">: Can UE indicate gap priority preference? </w:t>
      </w:r>
      <w:r w:rsidR="00B23B99">
        <w:t xml:space="preserve">Is the gap priority applicable to aperiodic gaps? </w:t>
      </w:r>
      <w:r w:rsidR="007A5592">
        <w:t>Are there any RAN4 impacts on maximum UL power change?</w:t>
      </w:r>
      <w:r>
        <w:t xml:space="preserve"> </w:t>
      </w:r>
    </w:p>
    <w:p w14:paraId="5C2FF2AE" w14:textId="4C780A22" w:rsidR="007D117B" w:rsidRDefault="007D117B" w:rsidP="007D117B">
      <w:pPr>
        <w:pStyle w:val="EmailDiscussion2"/>
      </w:pPr>
      <w:r>
        <w:tab/>
        <w:t xml:space="preserve">Intended outcome: Discussion report in </w:t>
      </w:r>
      <w:hyperlink r:id="rId274" w:history="1">
        <w:r w:rsidR="000111E8">
          <w:rPr>
            <w:rStyle w:val="Hyperlink"/>
          </w:rPr>
          <w:t>R2-2304398</w:t>
        </w:r>
      </w:hyperlink>
    </w:p>
    <w:p w14:paraId="4A163FCC" w14:textId="77777777" w:rsidR="00E20C8E" w:rsidRDefault="00E20C8E" w:rsidP="00E20C8E">
      <w:pPr>
        <w:pStyle w:val="EmailDiscussion2"/>
      </w:pPr>
      <w:r>
        <w:tab/>
        <w:t>Deadline:  2</w:t>
      </w:r>
      <w:r w:rsidRPr="00AD3C10">
        <w:rPr>
          <w:vertAlign w:val="superscript"/>
        </w:rPr>
        <w:t>nd</w:t>
      </w:r>
      <w:r>
        <w:t xml:space="preserve"> week Monday (discussion report)</w:t>
      </w:r>
    </w:p>
    <w:p w14:paraId="6FDC2D50" w14:textId="28D15A21" w:rsidR="00E20C8E" w:rsidRDefault="00E20C8E" w:rsidP="00E20C8E">
      <w:pPr>
        <w:pStyle w:val="Comments"/>
      </w:pPr>
    </w:p>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34A61FE0" w:rsidR="007D117B" w:rsidRDefault="00000000" w:rsidP="007D117B">
      <w:pPr>
        <w:pStyle w:val="Doc-title"/>
      </w:pPr>
      <w:hyperlink r:id="rId275" w:history="1">
        <w:r w:rsidR="000111E8">
          <w:rPr>
            <w:rStyle w:val="Hyperlink"/>
          </w:rPr>
          <w:t>R2-2304397</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0DA1C812" w:rsidR="000A7E94" w:rsidRDefault="00000000" w:rsidP="000A7E94">
      <w:pPr>
        <w:pStyle w:val="Doc-title"/>
      </w:pPr>
      <w:hyperlink r:id="rId276" w:history="1">
        <w:r w:rsidR="000111E8">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t>Proposal 5</w:t>
      </w:r>
      <w:r w:rsidRPr="000264DD">
        <w:rPr>
          <w:i/>
          <w:iCs/>
        </w:rPr>
        <w:tab/>
        <w:t>RAN2 to discuss if UE need to provide further information (</w:t>
      </w:r>
      <w:proofErr w:type="gramStart"/>
      <w:r w:rsidRPr="000264DD">
        <w:rPr>
          <w:i/>
          <w:iCs/>
        </w:rPr>
        <w:t>e.g.</w:t>
      </w:r>
      <w:proofErr w:type="gramEnd"/>
      <w:r w:rsidRPr="000264DD">
        <w:rPr>
          <w:i/>
          <w:iCs/>
        </w:rPr>
        <w:t xml:space="preserve"> MUSIM gap purpose) to assist the Network to configure the gap priorities (for MUSIM gaps and measurement gaps).</w:t>
      </w:r>
    </w:p>
    <w:p w14:paraId="2EA8BC02" w14:textId="35E85034" w:rsidR="00171E72" w:rsidRDefault="00000000" w:rsidP="00171E72">
      <w:pPr>
        <w:pStyle w:val="Doc-title"/>
      </w:pPr>
      <w:hyperlink r:id="rId277" w:history="1">
        <w:r w:rsidR="000111E8">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w:t>
      </w:r>
      <w:proofErr w:type="spellStart"/>
      <w:r w:rsidRPr="00171E72">
        <w:rPr>
          <w:i/>
          <w:iCs/>
        </w:rPr>
        <w:t>UEAssistanceInformation</w:t>
      </w:r>
      <w:proofErr w:type="spellEnd"/>
      <w:r w:rsidRPr="00171E72">
        <w:rPr>
          <w:i/>
          <w:iCs/>
        </w:rPr>
        <w:t xml:space="preserve">.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4C3E2BA8" w:rsidR="00E20C8E" w:rsidRDefault="00000000" w:rsidP="00E20C8E">
      <w:pPr>
        <w:pStyle w:val="Doc-title"/>
      </w:pPr>
      <w:hyperlink r:id="rId278" w:history="1">
        <w:r w:rsidR="000111E8">
          <w:rPr>
            <w:rStyle w:val="Hyperlink"/>
          </w:rPr>
          <w:t>R2-2302724</w:t>
        </w:r>
      </w:hyperlink>
      <w:r w:rsidR="00E20C8E">
        <w:tab/>
        <w:t>Remaining issues for MUSIM gaps</w:t>
      </w:r>
      <w:r w:rsidR="00E20C8E">
        <w:tab/>
        <w:t>Qualcomm Incorporated</w:t>
      </w:r>
      <w:r w:rsidR="00E20C8E">
        <w:tab/>
        <w:t>discussion</w:t>
      </w:r>
    </w:p>
    <w:p w14:paraId="1D5B3A3F" w14:textId="1D988398" w:rsidR="00E20C8E" w:rsidRDefault="00000000" w:rsidP="00E20C8E">
      <w:pPr>
        <w:pStyle w:val="Doc-title"/>
      </w:pPr>
      <w:hyperlink r:id="rId279" w:history="1">
        <w:r w:rsidR="000111E8">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3423C356" w:rsidR="00E20C8E" w:rsidRDefault="00000000" w:rsidP="00E20C8E">
      <w:pPr>
        <w:pStyle w:val="Doc-title"/>
      </w:pPr>
      <w:hyperlink r:id="rId280" w:history="1">
        <w:r w:rsidR="000111E8">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3D8DADE6" w:rsidR="00E20C8E" w:rsidRDefault="00000000" w:rsidP="00E20C8E">
      <w:pPr>
        <w:pStyle w:val="Doc-title"/>
      </w:pPr>
      <w:hyperlink r:id="rId281" w:history="1">
        <w:r w:rsidR="000111E8">
          <w:rPr>
            <w:rStyle w:val="Hyperlink"/>
          </w:rPr>
          <w:t>R2-2303269</w:t>
        </w:r>
      </w:hyperlink>
      <w:r w:rsidR="00E20C8E">
        <w:tab/>
        <w:t>Discussion on MUSIM gap priorities</w:t>
      </w:r>
      <w:r w:rsidR="00E20C8E">
        <w:tab/>
        <w:t>vivo</w:t>
      </w:r>
      <w:r w:rsidR="00E20C8E">
        <w:tab/>
        <w:t>discussion</w:t>
      </w:r>
      <w:r w:rsidR="00E20C8E">
        <w:tab/>
        <w:t>Rel-18</w:t>
      </w:r>
    </w:p>
    <w:p w14:paraId="7DBE3404" w14:textId="7BD41A1C" w:rsidR="00E20C8E" w:rsidRDefault="00000000" w:rsidP="00E20C8E">
      <w:pPr>
        <w:pStyle w:val="Doc-title"/>
      </w:pPr>
      <w:hyperlink r:id="rId282" w:history="1">
        <w:r w:rsidR="000111E8">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5879532A" w:rsidR="00E20C8E" w:rsidRDefault="00000000" w:rsidP="00E20C8E">
      <w:pPr>
        <w:pStyle w:val="Doc-title"/>
      </w:pPr>
      <w:hyperlink r:id="rId283" w:history="1">
        <w:r w:rsidR="000111E8">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273F3105" w:rsidR="00E20C8E" w:rsidRDefault="00000000" w:rsidP="00E20C8E">
      <w:pPr>
        <w:pStyle w:val="Doc-title"/>
      </w:pPr>
      <w:hyperlink r:id="rId284" w:history="1">
        <w:r w:rsidR="000111E8">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2AB54CA3" w:rsidR="00E20C8E" w:rsidRDefault="00000000" w:rsidP="00E20C8E">
      <w:pPr>
        <w:pStyle w:val="Doc-title"/>
      </w:pPr>
      <w:hyperlink r:id="rId285" w:history="1">
        <w:r w:rsidR="000111E8">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60C46B34" w:rsidR="00E20C8E" w:rsidRDefault="00000000" w:rsidP="00E20C8E">
      <w:pPr>
        <w:pStyle w:val="Doc-title"/>
      </w:pPr>
      <w:hyperlink r:id="rId286" w:history="1">
        <w:r w:rsidR="000111E8">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4F0C4C61" w:rsidR="00E20C8E" w:rsidRDefault="00000000" w:rsidP="00E20C8E">
      <w:pPr>
        <w:pStyle w:val="Doc-title"/>
      </w:pPr>
      <w:hyperlink r:id="rId287" w:history="1">
        <w:r w:rsidR="000111E8">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59"/>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72A4F9F4" w:rsidR="00236177" w:rsidRDefault="00236177" w:rsidP="00236177">
      <w:pPr>
        <w:spacing w:before="240" w:after="60"/>
        <w:outlineLvl w:val="8"/>
        <w:rPr>
          <w:b/>
        </w:rPr>
      </w:pPr>
      <w:r w:rsidRPr="00403FA3">
        <w:rPr>
          <w:b/>
        </w:rPr>
        <w:t>Agreed documents ()</w:t>
      </w:r>
    </w:p>
    <w:p w14:paraId="43337F61" w14:textId="0495660F" w:rsidR="004134BD" w:rsidRDefault="004134BD" w:rsidP="004134BD">
      <w:pPr>
        <w:pStyle w:val="Doc-title"/>
        <w:rPr>
          <w:i/>
          <w:iCs/>
          <w:sz w:val="18"/>
          <w:szCs w:val="22"/>
        </w:rPr>
      </w:pPr>
      <w:r>
        <w:rPr>
          <w:i/>
          <w:iCs/>
          <w:sz w:val="18"/>
          <w:szCs w:val="22"/>
        </w:rPr>
        <w:t>4.1: LTE legacy ()</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7278EF77"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p>
    <w:p w14:paraId="1E678637" w14:textId="248793E8"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062C7584"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p>
    <w:p w14:paraId="34C951C3" w14:textId="77777777" w:rsidR="00264BA0" w:rsidRPr="00264BA0" w:rsidRDefault="00264BA0" w:rsidP="00264BA0">
      <w:pPr>
        <w:pStyle w:val="Doc-text2"/>
        <w:ind w:left="0" w:firstLine="0"/>
      </w:pPr>
    </w:p>
    <w:p w14:paraId="7DF3813C" w14:textId="6CBA4EEC" w:rsidR="00236177" w:rsidRDefault="00236177" w:rsidP="00236177">
      <w:pPr>
        <w:spacing w:before="240" w:after="60"/>
        <w:outlineLvl w:val="8"/>
        <w:rPr>
          <w:b/>
        </w:rPr>
      </w:pPr>
      <w:bookmarkStart w:id="60" w:name="_Hlk94034925"/>
      <w:r w:rsidRPr="00264BA0">
        <w:rPr>
          <w:b/>
        </w:rPr>
        <w:t>Post-meeting email discussions (short, CR</w:t>
      </w:r>
      <w:r w:rsidR="00B97815">
        <w:rPr>
          <w:b/>
        </w:rPr>
        <w:t>/LS</w:t>
      </w:r>
      <w:r w:rsidRPr="00264BA0">
        <w:rPr>
          <w:b/>
        </w:rPr>
        <w:t xml:space="preserve"> finalization) ()</w:t>
      </w:r>
    </w:p>
    <w:p w14:paraId="5C8454F3" w14:textId="77777777" w:rsidR="00B97815" w:rsidRPr="00264BA0" w:rsidRDefault="00B97815" w:rsidP="00236177">
      <w:pPr>
        <w:spacing w:before="240" w:after="60"/>
        <w:outlineLvl w:val="8"/>
        <w:rPr>
          <w:b/>
        </w:rPr>
      </w:pPr>
    </w:p>
    <w:bookmarkEnd w:id="60"/>
    <w:p w14:paraId="42BC216C" w14:textId="4272A2EE" w:rsidR="0006756F" w:rsidRPr="007B6817" w:rsidRDefault="0006756F" w:rsidP="0006756F">
      <w:pPr>
        <w:spacing w:before="240" w:after="60"/>
        <w:outlineLvl w:val="8"/>
        <w:rPr>
          <w:b/>
        </w:rPr>
      </w:pPr>
      <w:r w:rsidRPr="00403FA3">
        <w:rPr>
          <w:b/>
        </w:rPr>
        <w:t>Post-meeting email discussions (</w:t>
      </w:r>
      <w:r>
        <w:rPr>
          <w:b/>
        </w:rPr>
        <w:t>long</w:t>
      </w:r>
      <w:r w:rsidRPr="00403FA3">
        <w:rPr>
          <w:b/>
        </w:rPr>
        <w:t>) ()</w:t>
      </w:r>
    </w:p>
    <w:p w14:paraId="623020ED" w14:textId="5924840A" w:rsidR="00236177" w:rsidRPr="006A4655" w:rsidRDefault="00236177" w:rsidP="00236177">
      <w:pPr>
        <w:pStyle w:val="Doc-text2"/>
        <w:ind w:left="0" w:firstLine="0"/>
      </w:pPr>
    </w:p>
    <w:sectPr w:rsidR="00236177" w:rsidRPr="006A4655" w:rsidSect="0021113C">
      <w:footerReference w:type="default" r:id="rId2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455A" w14:textId="77777777" w:rsidR="00E84144" w:rsidRDefault="00E84144">
      <w:r>
        <w:separator/>
      </w:r>
    </w:p>
    <w:p w14:paraId="44F93B1A" w14:textId="77777777" w:rsidR="00E84144" w:rsidRDefault="00E84144"/>
  </w:endnote>
  <w:endnote w:type="continuationSeparator" w:id="0">
    <w:p w14:paraId="1A32B348" w14:textId="77777777" w:rsidR="00E84144" w:rsidRDefault="00E84144">
      <w:r>
        <w:continuationSeparator/>
      </w:r>
    </w:p>
    <w:p w14:paraId="2614810A" w14:textId="77777777" w:rsidR="00E84144" w:rsidRDefault="00E84144"/>
  </w:endnote>
  <w:endnote w:type="continuationNotice" w:id="1">
    <w:p w14:paraId="53866F51" w14:textId="77777777" w:rsidR="00E84144" w:rsidRDefault="00E8414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1C00" w14:textId="77777777" w:rsidR="00E84144" w:rsidRDefault="00E84144">
      <w:r>
        <w:separator/>
      </w:r>
    </w:p>
    <w:p w14:paraId="60C6FCC5" w14:textId="77777777" w:rsidR="00E84144" w:rsidRDefault="00E84144"/>
  </w:footnote>
  <w:footnote w:type="continuationSeparator" w:id="0">
    <w:p w14:paraId="3088D0EA" w14:textId="77777777" w:rsidR="00E84144" w:rsidRDefault="00E84144">
      <w:r>
        <w:continuationSeparator/>
      </w:r>
    </w:p>
    <w:p w14:paraId="0BC36845" w14:textId="77777777" w:rsidR="00E84144" w:rsidRDefault="00E84144"/>
  </w:footnote>
  <w:footnote w:type="continuationNotice" w:id="1">
    <w:p w14:paraId="74B2A15E" w14:textId="77777777" w:rsidR="00E84144" w:rsidRDefault="00E8414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6C2"/>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EC"/>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3867.zip" TargetMode="External"/><Relationship Id="rId21" Type="http://schemas.openxmlformats.org/officeDocument/2006/relationships/hyperlink" Target="https://www.3gpp.org/ftp/TSG_RAN/WG2_RL2/TSGR2_121bis-e/Docs/R2-2302716.zip" TargetMode="External"/><Relationship Id="rId63" Type="http://schemas.openxmlformats.org/officeDocument/2006/relationships/hyperlink" Target="https://www.3gpp.org/ftp/TSG_RAN/WG2_RL2/TSGR2_121bis-e/Docs/R2-2304395.zip" TargetMode="External"/><Relationship Id="rId159" Type="http://schemas.openxmlformats.org/officeDocument/2006/relationships/hyperlink" Target="https://www.3gpp.org/ftp/TSG_RAN/WG2_RL2/TSGR2_121bis-e/Docs/R2-2302759.zip" TargetMode="External"/><Relationship Id="rId170" Type="http://schemas.openxmlformats.org/officeDocument/2006/relationships/hyperlink" Target="https://www.3gpp.org/ftp/TSG_RAN/WG2_RL2/TSGR2_121bis-e/Docs/R2-2303199.zip" TargetMode="External"/><Relationship Id="rId226" Type="http://schemas.openxmlformats.org/officeDocument/2006/relationships/hyperlink" Target="https://www.3gpp.org/ftp/TSG_RAN/WG2_RL2/TSGR2_121bis-e/Docs/R2-2303109.zip" TargetMode="External"/><Relationship Id="rId268" Type="http://schemas.openxmlformats.org/officeDocument/2006/relationships/hyperlink" Target="https://www.3gpp.org/ftp/TSG_RAN/WG2_RL2/TSGR2_121bis-e/Docs/R2-2303624.zip" TargetMode="External"/><Relationship Id="rId32" Type="http://schemas.openxmlformats.org/officeDocument/2006/relationships/hyperlink" Target="https://www.3gpp.org/ftp/TSG_RAN/WG2_RL2/TSGR2_121bis-e/Docs/R2-2302430.zip" TargetMode="External"/><Relationship Id="rId74" Type="http://schemas.openxmlformats.org/officeDocument/2006/relationships/hyperlink" Target="https://www.3gpp.org/ftp/TSG_RAN/WG2_RL2/TSGR2_121bis-e/Docs/R2-2303986.zip" TargetMode="External"/><Relationship Id="rId128" Type="http://schemas.openxmlformats.org/officeDocument/2006/relationships/hyperlink" Target="https://www.3gpp.org/ftp/TSG_RAN/WG2_RL2/TSGR2_121bis-e/Docs/R2-2302758.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2584.zip" TargetMode="External"/><Relationship Id="rId237" Type="http://schemas.openxmlformats.org/officeDocument/2006/relationships/hyperlink" Target="https://www.3gpp.org/ftp/TSG_RAN/WG2_RL2/TSGR2_121bis-e/Docs/R2-2303266.zip" TargetMode="External"/><Relationship Id="rId279" Type="http://schemas.openxmlformats.org/officeDocument/2006/relationships/hyperlink" Target="https://www.3gpp.org/ftp/TSG_RAN/WG2_RL2/TSGR2_121bis-e/Docs/R2-2302783.zip" TargetMode="External"/><Relationship Id="rId43" Type="http://schemas.openxmlformats.org/officeDocument/2006/relationships/hyperlink" Target="https://www.3gpp.org/ftp/TSG_RAN/WG2_RL2/TSGR2_121bis-e/Docs/R2-2303861.zip" TargetMode="External"/><Relationship Id="rId139" Type="http://schemas.openxmlformats.org/officeDocument/2006/relationships/hyperlink" Target="https://www.3gpp.org/ftp/TSG_RAN/WG2_RL2/TSGR2_121bis-e/Docs/R2-2302812.zip" TargetMode="External"/><Relationship Id="rId290" Type="http://schemas.openxmlformats.org/officeDocument/2006/relationships/theme" Target="theme/theme1.xml"/><Relationship Id="rId85" Type="http://schemas.openxmlformats.org/officeDocument/2006/relationships/hyperlink" Target="https://www.3gpp.org/ftp/TSG_RAN/WG2_RL2/TSGR2_121bis-e/Docs/R2-2302996.zip" TargetMode="External"/><Relationship Id="rId150" Type="http://schemas.openxmlformats.org/officeDocument/2006/relationships/hyperlink" Target="https://www.3gpp.org/ftp/TSG_RAN/WG2_RL2/TSGR2_121bis-e/Docs/R2-2303083.zip" TargetMode="External"/><Relationship Id="rId192" Type="http://schemas.openxmlformats.org/officeDocument/2006/relationships/hyperlink" Target="https://www.3gpp.org/ftp/TSG_RAN/WG2_RL2/TSGR2_121bis-e/Docs/R2-2303839.zip" TargetMode="External"/><Relationship Id="rId206" Type="http://schemas.openxmlformats.org/officeDocument/2006/relationships/hyperlink" Target="https://www.3gpp.org/ftp/TSG_RAN/WG2_RL2/TSGR2_121bis-e/Docs/R2-2303597.zip" TargetMode="External"/><Relationship Id="rId248" Type="http://schemas.openxmlformats.org/officeDocument/2006/relationships/hyperlink" Target="https://www.3gpp.org/ftp/TSG_RAN/WG2_RL2/TSGR2_121bis-e/Docs/R2-2303409.zip" TargetMode="External"/><Relationship Id="rId269" Type="http://schemas.openxmlformats.org/officeDocument/2006/relationships/hyperlink" Target="https://www.3gpp.org/ftp/TSG_RAN/WG2_RL2/TSGR2_121bis-e/Docs/R2-2303640.zip" TargetMode="External"/><Relationship Id="rId12" Type="http://schemas.openxmlformats.org/officeDocument/2006/relationships/endnotes" Target="endnotes.xml"/><Relationship Id="rId33" Type="http://schemas.openxmlformats.org/officeDocument/2006/relationships/hyperlink" Target="https://www.3gpp.org/ftp/TSG_RAN/WG2_RL2/TSGR2_121bis-e/Docs/R2-2304084.zip" TargetMode="External"/><Relationship Id="rId108" Type="http://schemas.openxmlformats.org/officeDocument/2006/relationships/hyperlink" Target="https://www.3gpp.org/ftp/TSG_RAN/WG2_RL2/TSGR2_121bis-e/Docs/R2-2302793.zip" TargetMode="External"/><Relationship Id="rId129" Type="http://schemas.openxmlformats.org/officeDocument/2006/relationships/hyperlink" Target="https://www.3gpp.org/ftp/TSG_RAN/WG2_RL2/TSGR2_121bis-e/Docs/R2-2303982.zip" TargetMode="External"/><Relationship Id="rId280" Type="http://schemas.openxmlformats.org/officeDocument/2006/relationships/hyperlink" Target="https://www.3gpp.org/ftp/TSG_RAN/WG2_RL2/TSGR2_121bis-e/Docs/R2-2303190.zip" TargetMode="External"/><Relationship Id="rId54" Type="http://schemas.openxmlformats.org/officeDocument/2006/relationships/hyperlink" Target="https://www.3gpp.org/ftp/TSG_RAN/WG2_RL2/TSGR2_121bis-e/Docs/R2-2303722.zip" TargetMode="External"/><Relationship Id="rId75" Type="http://schemas.openxmlformats.org/officeDocument/2006/relationships/hyperlink" Target="https://www.3gpp.org/ftp/TSG_RAN/WG2_RL2/TSGR2_121bis-e/Docs/R2-2302909.zip" TargetMode="External"/><Relationship Id="rId96" Type="http://schemas.openxmlformats.org/officeDocument/2006/relationships/hyperlink" Target="https://www.3gpp.org/ftp/TSG_RAN/WG2_RL2/TSGR2_121bis-e/Docs/R2-2303998.zip" TargetMode="External"/><Relationship Id="rId140" Type="http://schemas.openxmlformats.org/officeDocument/2006/relationships/hyperlink" Target="https://www.3gpp.org/ftp/TSG_RAN/WG2_RL2/TSGR2_121bis-e/Docs/R2-2302911.zip" TargetMode="External"/><Relationship Id="rId161" Type="http://schemas.openxmlformats.org/officeDocument/2006/relationships/hyperlink" Target="https://www.3gpp.org/ftp/TSG_RAN/WG2_RL2/TSGR2_121bis-e/Docs/R2-2302964.zip" TargetMode="External"/><Relationship Id="rId182" Type="http://schemas.openxmlformats.org/officeDocument/2006/relationships/hyperlink" Target="https://www.3gpp.org/ftp/TSG_RAN/WG2_RL2/TSGR2_121bis-e/Docs/R2-2302517.zip" TargetMode="External"/><Relationship Id="rId217" Type="http://schemas.openxmlformats.org/officeDocument/2006/relationships/hyperlink" Target="https://www.3gpp.org/ftp/TSG_RAN/WG2_RL2/TSGR2_121bis-e/Docs/R2-2304086.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2781.zip" TargetMode="External"/><Relationship Id="rId259" Type="http://schemas.openxmlformats.org/officeDocument/2006/relationships/hyperlink" Target="https://www.3gpp.org/ftp/TSG_RAN/WG2_RL2/TSGR2_121bis-e/Docs/R2-2303268.zip" TargetMode="External"/><Relationship Id="rId23" Type="http://schemas.openxmlformats.org/officeDocument/2006/relationships/hyperlink" Target="https://www.3gpp.org/ftp/TSG_RAN/WG2_RL2/TSGR2_121bis-e/Docs/R2-2302718.zip" TargetMode="External"/><Relationship Id="rId119" Type="http://schemas.openxmlformats.org/officeDocument/2006/relationships/hyperlink" Target="https://www.3gpp.org/ftp/TSG_RAN/WG2_RL2/TSGR2_121bis-e/Docs/R2-2304172.zip" TargetMode="External"/><Relationship Id="rId270" Type="http://schemas.openxmlformats.org/officeDocument/2006/relationships/hyperlink" Target="https://www.3gpp.org/ftp/TSG_RAN/WG2_RL2/TSGR2_121bis-e/Docs/R2-2303873.zip" TargetMode="External"/><Relationship Id="rId44" Type="http://schemas.openxmlformats.org/officeDocument/2006/relationships/hyperlink" Target="https://www.3gpp.org/ftp/TSG_RAN/WG2_RL2/TSGR2_121bis-e/Docs/R2-2302514.zip" TargetMode="External"/><Relationship Id="rId65" Type="http://schemas.openxmlformats.org/officeDocument/2006/relationships/hyperlink" Target="https://www.3gpp.org/ftp/TSG_RAN/WG2_RL2/TSGR2_121bis-e/Docs/R2-2303818.zip" TargetMode="External"/><Relationship Id="rId86" Type="http://schemas.openxmlformats.org/officeDocument/2006/relationships/hyperlink" Target="https://www.3gpp.org/ftp/TSG_RAN/WG2_RL2/TSGR2_121bis-e/Docs/R2-2303081.zip" TargetMode="External"/><Relationship Id="rId130" Type="http://schemas.openxmlformats.org/officeDocument/2006/relationships/hyperlink" Target="https://www.3gpp.org/ftp/TSG_RAN/WG2_RL2/TSGR2_121bis-e/Docs/R2-2302998.zip" TargetMode="External"/><Relationship Id="rId151" Type="http://schemas.openxmlformats.org/officeDocument/2006/relationships/hyperlink" Target="https://www.3gpp.org/ftp/TSG_RAN/WG2_RL2/TSGR2_121bis-e/Docs/R2-2303889.zip" TargetMode="External"/><Relationship Id="rId172" Type="http://schemas.openxmlformats.org/officeDocument/2006/relationships/hyperlink" Target="https://www.3gpp.org/ftp/TSG_RAN/WG2_RL2/TSGR2_121bis-e/Docs/R2-2303329.zip" TargetMode="External"/><Relationship Id="rId193" Type="http://schemas.openxmlformats.org/officeDocument/2006/relationships/hyperlink" Target="https://www.3gpp.org/ftp/TSG_RAN/WG2_RL2/TSGR2_121bis-e/Docs/R2-2303863.zip" TargetMode="External"/><Relationship Id="rId207" Type="http://schemas.openxmlformats.org/officeDocument/2006/relationships/hyperlink" Target="https://www.3gpp.org/ftp/TSG_RAN/WG2_RL2/TSGR2_121bis-e/Docs/R2-2303599.zip" TargetMode="External"/><Relationship Id="rId228" Type="http://schemas.openxmlformats.org/officeDocument/2006/relationships/hyperlink" Target="https://www.3gpp.org/ftp/TSG_RAN/WG2_RL2/TSGR2_121bis-e/Docs/R2-2303320.zip" TargetMode="External"/><Relationship Id="rId249" Type="http://schemas.openxmlformats.org/officeDocument/2006/relationships/hyperlink" Target="https://www.3gpp.org/ftp/TSG_RAN/WG2_RL2/TSGR2_121bis-e/Docs/R2-2303669.zip" TargetMode="External"/><Relationship Id="rId13" Type="http://schemas.openxmlformats.org/officeDocument/2006/relationships/hyperlink" Target="https://www.3gpp.org/ftp/TSG_RAN/WG2_RL2/TSGR2_121/Docs/R2-2301902.zip" TargetMode="External"/><Relationship Id="rId109" Type="http://schemas.openxmlformats.org/officeDocument/2006/relationships/hyperlink" Target="https://www.3gpp.org/ftp/TSG_RAN/WG2_RL2/TSGR2_121bis-e/Docs/R2-2302811.zip" TargetMode="External"/><Relationship Id="rId260" Type="http://schemas.openxmlformats.org/officeDocument/2006/relationships/hyperlink" Target="https://www.3gpp.org/ftp/TSG_RAN/WG2_RL2/TSGR2_121bis-e/Docs/R2-2303350.zip" TargetMode="External"/><Relationship Id="rId281" Type="http://schemas.openxmlformats.org/officeDocument/2006/relationships/hyperlink" Target="https://www.3gpp.org/ftp/TSG_RAN/WG2_RL2/TSGR2_121bis-e/Docs/R2-2303269.zip" TargetMode="External"/><Relationship Id="rId34" Type="http://schemas.openxmlformats.org/officeDocument/2006/relationships/hyperlink" Target="https://www.3gpp.org/ftp/TSG_RAN/WG2_RL2/TSGR2_121bis-e/Docs/R2-2302425.zip" TargetMode="External"/><Relationship Id="rId55" Type="http://schemas.openxmlformats.org/officeDocument/2006/relationships/hyperlink" Target="https://www.3gpp.org/ftp/TSG_RAN/WG2_RL2/TSGR2_121bis-e/Docs/R2-2303266.zip" TargetMode="External"/><Relationship Id="rId76" Type="http://schemas.openxmlformats.org/officeDocument/2006/relationships/hyperlink" Target="https://www.3gpp.org/ftp/TSG_RAN/WG2_RL2/TSGR2_121bis-e/Docs/R2-2302756.zip" TargetMode="External"/><Relationship Id="rId97" Type="http://schemas.openxmlformats.org/officeDocument/2006/relationships/hyperlink" Target="https://www.3gpp.org/ftp/TSG_RAN/WG2_RL2/TSGR2_121bis-e/Docs/R2-2302711.zip" TargetMode="External"/><Relationship Id="rId120" Type="http://schemas.openxmlformats.org/officeDocument/2006/relationships/hyperlink" Target="https://www.3gpp.org/ftp/TSG_RAN/WG2_RL2/TSGR2_121bis-e/Docs/R2-2302515.zip" TargetMode="External"/><Relationship Id="rId141" Type="http://schemas.openxmlformats.org/officeDocument/2006/relationships/hyperlink" Target="https://www.3gpp.org/ftp/TSG_RAN/WG2_RL2/TSGR2_121bis-e/Docs/R2-2302972.zip" TargetMode="External"/><Relationship Id="rId7" Type="http://schemas.openxmlformats.org/officeDocument/2006/relationships/numbering" Target="numbering.xml"/><Relationship Id="rId162" Type="http://schemas.openxmlformats.org/officeDocument/2006/relationships/hyperlink" Target="https://www.3gpp.org/ftp/TSG_RAN/WG2_RL2/TSGR2_121bis-e/Docs/R2-2302516.zip" TargetMode="External"/><Relationship Id="rId183" Type="http://schemas.openxmlformats.org/officeDocument/2006/relationships/hyperlink" Target="https://www.3gpp.org/ftp/TSG_RAN/WG2_RL2/TSGR2_121bis-e/Docs/R2-2302760.zip" TargetMode="External"/><Relationship Id="rId218" Type="http://schemas.openxmlformats.org/officeDocument/2006/relationships/hyperlink" Target="https://www.3gpp.org/ftp/TSG_RAN/WG2_RL2/TSGR2_121bis-e/Docs/R2-2303319.zip" TargetMode="External"/><Relationship Id="rId239" Type="http://schemas.openxmlformats.org/officeDocument/2006/relationships/hyperlink" Target="https://www.3gpp.org/ftp/TSG_RAN/WG2_RL2/TSGR2_121bis-e/Docs/R2-2303639.zip" TargetMode="External"/><Relationship Id="rId250" Type="http://schemas.openxmlformats.org/officeDocument/2006/relationships/hyperlink" Target="https://www.3gpp.org/ftp/TSG_RAN/WG2_RL2/TSGR2_121bis-e/Docs/R2-2303774.zip" TargetMode="External"/><Relationship Id="rId271" Type="http://schemas.openxmlformats.org/officeDocument/2006/relationships/hyperlink" Target="https://www.3gpp.org/ftp/TSG_RAN/WG2_RL2/TSGR2_121bis-e/Docs/R2-2303938.zip" TargetMode="External"/><Relationship Id="rId24" Type="http://schemas.openxmlformats.org/officeDocument/2006/relationships/hyperlink" Target="https://www.3gpp.org/ftp/TSG_RAN/WG2_RL2/TSGR2_121bis-e/Docs/R2-2302515.zip" TargetMode="External"/><Relationship Id="rId45" Type="http://schemas.openxmlformats.org/officeDocument/2006/relationships/hyperlink" Target="https://www.3gpp.org/ftp/TSG_RAN/WG2_RL2/TSGR2_121bis-e/Docs/R2-2303755.zip" TargetMode="External"/><Relationship Id="rId66" Type="http://schemas.openxmlformats.org/officeDocument/2006/relationships/hyperlink" Target="https://www.3gpp.org/ftp/TSG_RAN/WG2_RL2/TSGR2_121bis-e/Docs/R2-2303821.zip" TargetMode="External"/><Relationship Id="rId87" Type="http://schemas.openxmlformats.org/officeDocument/2006/relationships/hyperlink" Target="https://www.3gpp.org/ftp/TSG_RAN/WG2_RL2/TSGR2_121bis-e/Docs/R2-2303082.zip" TargetMode="External"/><Relationship Id="rId110" Type="http://schemas.openxmlformats.org/officeDocument/2006/relationships/hyperlink" Target="https://www.3gpp.org/ftp/TSG_RAN/WG2_RL2/TSGR2_121bis-e/Docs/R2-2302853.zip" TargetMode="External"/><Relationship Id="rId131" Type="http://schemas.openxmlformats.org/officeDocument/2006/relationships/hyperlink" Target="https://www.3gpp.org/ftp/TSG_RAN/WG2_RL2/TSGR2_121bis-e/Docs/R2-2300641.zip" TargetMode="External"/><Relationship Id="rId152" Type="http://schemas.openxmlformats.org/officeDocument/2006/relationships/hyperlink" Target="https://www.3gpp.org/ftp/TSG_RAN/WG2_RL2/TSGR2_121bis-e/Docs/R2-2303303.zip" TargetMode="External"/><Relationship Id="rId173" Type="http://schemas.openxmlformats.org/officeDocument/2006/relationships/hyperlink" Target="https://www.3gpp.org/ftp/TSG_RAN/WG2_RL2/TSGR2_121bis-e/Docs/R2-2303361.zip" TargetMode="External"/><Relationship Id="rId194" Type="http://schemas.openxmlformats.org/officeDocument/2006/relationships/hyperlink" Target="https://www.3gpp.org/ftp/TSG_RAN/WG2_RL2/TSGR2_121bis-e/Docs/R2-2303891.zip" TargetMode="External"/><Relationship Id="rId208" Type="http://schemas.openxmlformats.org/officeDocument/2006/relationships/hyperlink" Target="https://www.3gpp.org/ftp/TSG_RAN/WG2_RL2/TSGR2_121bis-e/Docs/R2-2304019.zip" TargetMode="External"/><Relationship Id="rId229" Type="http://schemas.openxmlformats.org/officeDocument/2006/relationships/hyperlink" Target="https://www.3gpp.org/ftp/TSG_RAN/WG2_RL2/TSGR2_121bis-e/Docs/R2-2303364.zip" TargetMode="External"/><Relationship Id="rId240" Type="http://schemas.openxmlformats.org/officeDocument/2006/relationships/hyperlink" Target="https://www.3gpp.org/ftp/TSG_RAN/WG2_RL2/TSGR2_121bis-e/Docs/R2-2303455.zip" TargetMode="External"/><Relationship Id="rId261" Type="http://schemas.openxmlformats.org/officeDocument/2006/relationships/hyperlink" Target="https://www.3gpp.org/ftp/TSG_RAN/WG2_RL2/TSGR2_121bis-e/Docs/R2-2301116.zip" TargetMode="External"/><Relationship Id="rId14" Type="http://schemas.openxmlformats.org/officeDocument/2006/relationships/hyperlink" Target="https://www.3gpp.org/ftp/TSG_RAN/WG2_RL2/TSGR2_121bis-e/Docs/R2-2302584.zip" TargetMode="External"/><Relationship Id="rId35" Type="http://schemas.openxmlformats.org/officeDocument/2006/relationships/hyperlink" Target="https://www.3gpp.org/ftp/TSG_RAN/WG2_RL2/TSGR2_121bis-e/Docs/R2-2302461.zip" TargetMode="External"/><Relationship Id="rId56" Type="http://schemas.openxmlformats.org/officeDocument/2006/relationships/hyperlink" Target="https://www.3gpp.org/ftp/TSG_RAN/WG2_RL2/TSGR2_121bis-e/Docs/R2-2302781.zip" TargetMode="External"/><Relationship Id="rId77" Type="http://schemas.openxmlformats.org/officeDocument/2006/relationships/hyperlink" Target="https://www.3gpp.org/ftp/TSG_RAN/WG2_RL2/TSGR2_121bis-e/Docs/R2-2302513.zip" TargetMode="External"/><Relationship Id="rId100" Type="http://schemas.openxmlformats.org/officeDocument/2006/relationships/hyperlink" Target="https://www.3gpp.org/ftp/TSG_RAN/WG2_RL2/TSGR2_121bis-e/Docs/R2-2303861.zip" TargetMode="External"/><Relationship Id="rId282" Type="http://schemas.openxmlformats.org/officeDocument/2006/relationships/hyperlink" Target="https://www.3gpp.org/ftp/TSG_RAN/WG2_RL2/TSGR2_121bis-e/Docs/R2-2303352.zip" TargetMode="External"/><Relationship Id="rId8" Type="http://schemas.openxmlformats.org/officeDocument/2006/relationships/styles" Target="styles.xml"/><Relationship Id="rId98" Type="http://schemas.openxmlformats.org/officeDocument/2006/relationships/hyperlink" Target="https://www.3gpp.org/ftp/TSG_RAN/WG2_RL2/TSGR2_121bis-e/Docs/R2-2302810.zip" TargetMode="External"/><Relationship Id="rId121" Type="http://schemas.openxmlformats.org/officeDocument/2006/relationships/hyperlink" Target="https://www.3gpp.org/ftp/TSG_RAN/WG2_RL2/TSGR2_121bis-e/Docs/R2-2303862.zip" TargetMode="External"/><Relationship Id="rId142" Type="http://schemas.openxmlformats.org/officeDocument/2006/relationships/hyperlink" Target="https://www.3gpp.org/ftp/TSG_RAN/WG2_RL2/TSGR2_121bis-e/Docs/R2-2303203.zip" TargetMode="External"/><Relationship Id="rId163" Type="http://schemas.openxmlformats.org/officeDocument/2006/relationships/hyperlink" Target="https://www.3gpp.org/ftp/TSG_RAN/WG2_RL2/TSGR2_121bis-e/Docs/R2-2302708.zip" TargetMode="External"/><Relationship Id="rId184" Type="http://schemas.openxmlformats.org/officeDocument/2006/relationships/hyperlink" Target="https://www.3gpp.org/ftp/TSG_RAN/WG2_RL2/TSGR2_121bis-e/Docs/R2-2302792.zip" TargetMode="External"/><Relationship Id="rId219" Type="http://schemas.openxmlformats.org/officeDocument/2006/relationships/hyperlink" Target="https://www.3gpp.org/ftp/TSG_RAN/WG2_RL2/TSGR2_121bis-e/Docs/R2-2303108.zip" TargetMode="External"/><Relationship Id="rId230" Type="http://schemas.openxmlformats.org/officeDocument/2006/relationships/hyperlink" Target="https://www.3gpp.org/ftp/TSG_RAN/WG2_RL2/TSGR2_121bis-e/Docs/R2-2303598.zip" TargetMode="External"/><Relationship Id="rId251" Type="http://schemas.openxmlformats.org/officeDocument/2006/relationships/hyperlink" Target="https://www.3gpp.org/ftp/TSG_RAN/WG2_RL2/TSGR2_121bis-e/Docs/R2-2303874.zip" TargetMode="External"/><Relationship Id="rId25" Type="http://schemas.openxmlformats.org/officeDocument/2006/relationships/hyperlink" Target="https://www.3gpp.org/ftp/TSG_RAN/WG2_RL2/TSGR2_121bis-e/Docs/R2-2303862.zip" TargetMode="External"/><Relationship Id="rId46" Type="http://schemas.openxmlformats.org/officeDocument/2006/relationships/hyperlink" Target="https://www.3gpp.org/ftp/TSG_RAN/WG2_RL2/TSGR2_121bis-e/Docs/R2-2302583.zip" TargetMode="External"/><Relationship Id="rId67" Type="http://schemas.openxmlformats.org/officeDocument/2006/relationships/hyperlink" Target="https://www.3gpp.org/ftp/TSG_RAN/WG2_RL2/TSGR2_121bis-e/Docs/R2-2303822.zip" TargetMode="External"/><Relationship Id="rId272" Type="http://schemas.openxmlformats.org/officeDocument/2006/relationships/hyperlink" Target="https://www.3gpp.org/ftp/TSG_RAN/WG2_RL2/TSGR2_121bis-e/Docs/R2-2304027.zip" TargetMode="External"/><Relationship Id="rId88" Type="http://schemas.openxmlformats.org/officeDocument/2006/relationships/hyperlink" Target="https://www.3gpp.org/ftp/TSG_RAN/WG2_RL2/TSGR2_121bis-e/Docs/R2-2303124.zip" TargetMode="External"/><Relationship Id="rId111" Type="http://schemas.openxmlformats.org/officeDocument/2006/relationships/hyperlink" Target="https://www.3gpp.org/ftp/TSG_RAN/WG2_RL2/TSGR2_121bis-e/Docs/R2-2302896.zip" TargetMode="External"/><Relationship Id="rId132" Type="http://schemas.openxmlformats.org/officeDocument/2006/relationships/hyperlink" Target="https://www.3gpp.org/ftp/TSG_RAN/WG2_RL2/TSGR2_121bis-e/Docs/R2-2303530.zip" TargetMode="External"/><Relationship Id="rId153" Type="http://schemas.openxmlformats.org/officeDocument/2006/relationships/hyperlink" Target="https://www.3gpp.org/ftp/TSG_RAN/WG2_RL2/TSGR2_121bis-e/Docs/R2-2301371.zip" TargetMode="External"/><Relationship Id="rId174" Type="http://schemas.openxmlformats.org/officeDocument/2006/relationships/hyperlink" Target="https://www.3gpp.org/ftp/TSG_RAN/WG2_RL2/TSGR2_121bis-e/Docs/R2-2303579.zip" TargetMode="External"/><Relationship Id="rId195" Type="http://schemas.openxmlformats.org/officeDocument/2006/relationships/hyperlink" Target="https://www.3gpp.org/ftp/TSG_RAN/WG2_RL2/TSGR2_121bis-e/Docs/R2-2304009.zip" TargetMode="External"/><Relationship Id="rId209" Type="http://schemas.openxmlformats.org/officeDocument/2006/relationships/hyperlink" Target="https://www.3gpp.org/ftp/TSG_RAN/WG2_RL2/TSGR2_121bis-e/Docs/R2-2303676.zip" TargetMode="External"/><Relationship Id="rId220" Type="http://schemas.openxmlformats.org/officeDocument/2006/relationships/hyperlink" Target="https://www.3gpp.org/ftp/TSG_RAN/WG2_RL2/TSGR2_121bis-e/Docs/R2-2303510.zip" TargetMode="External"/><Relationship Id="rId241" Type="http://schemas.openxmlformats.org/officeDocument/2006/relationships/hyperlink" Target="https://www.3gpp.org/ftp/TSG_RAN/WG2_RL2/TSGR2_121bis-e/Docs/R2-2303779.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463.zip" TargetMode="External"/><Relationship Id="rId57" Type="http://schemas.openxmlformats.org/officeDocument/2006/relationships/hyperlink" Target="https://www.3gpp.org/ftp/TSG_RAN/WG2_RL2/TSGR2_121bis-e/Docs/R2-2303639.zip" TargetMode="External"/><Relationship Id="rId262" Type="http://schemas.openxmlformats.org/officeDocument/2006/relationships/hyperlink" Target="https://www.3gpp.org/ftp/TSG_RAN/WG2_RL2/TSGR2_121bis-e/Docs/R2-2303351.zip" TargetMode="External"/><Relationship Id="rId283" Type="http://schemas.openxmlformats.org/officeDocument/2006/relationships/hyperlink" Target="https://www.3gpp.org/ftp/TSG_RAN/WG2_RL2/TSGR2_121bis-e/Docs/R2-2303411.zip" TargetMode="External"/><Relationship Id="rId78" Type="http://schemas.openxmlformats.org/officeDocument/2006/relationships/hyperlink" Target="https://www.3gpp.org/ftp/TSG_RAN/WG2_RL2/TSGR2_121bis-e/Docs/R2-2302719.zip" TargetMode="External"/><Relationship Id="rId99" Type="http://schemas.openxmlformats.org/officeDocument/2006/relationships/hyperlink" Target="https://www.3gpp.org/ftp/TSG_RAN/WG2_RL2/TSGR2_121bis-e/Docs/R2-2303595.zip" TargetMode="External"/><Relationship Id="rId101" Type="http://schemas.openxmlformats.org/officeDocument/2006/relationships/hyperlink" Target="https://www.3gpp.org/ftp/TSG_RAN/WG2_RL2/TSGR2_121bis-e/Docs/R2-2302514.zip" TargetMode="External"/><Relationship Id="rId122" Type="http://schemas.openxmlformats.org/officeDocument/2006/relationships/hyperlink" Target="https://www.3gpp.org/ftp/TSG_RAN/WG2_RL2/TSGR2_121bis-e/Docs/R2-2302851.zip" TargetMode="External"/><Relationship Id="rId143" Type="http://schemas.openxmlformats.org/officeDocument/2006/relationships/hyperlink" Target="https://www.3gpp.org/ftp/TSG_RAN/WG2_RL2/TSGR2_121bis-e/Docs/R2-2303313.zip" TargetMode="External"/><Relationship Id="rId164" Type="http://schemas.openxmlformats.org/officeDocument/2006/relationships/hyperlink" Target="https://www.3gpp.org/ftp/TSG_RAN/WG2_RL2/TSGR2_121bis-e/Docs/R2-2302813.zip" TargetMode="External"/><Relationship Id="rId185" Type="http://schemas.openxmlformats.org/officeDocument/2006/relationships/hyperlink" Target="https://www.3gpp.org/ftp/TSG_RAN/WG2_RL2/TSGR2_121bis-e/Docs/R2-2302852.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3363.zip" TargetMode="External"/><Relationship Id="rId26" Type="http://schemas.openxmlformats.org/officeDocument/2006/relationships/hyperlink" Target="https://www.3gpp.org/ftp/TSG_RAN/WG2_RL2/TSGR2_121bis-e/Docs/R2-2302851.zip" TargetMode="External"/><Relationship Id="rId231" Type="http://schemas.openxmlformats.org/officeDocument/2006/relationships/hyperlink" Target="https://www.3gpp.org/ftp/TSG_RAN/WG2_RL2/TSGR2_121bis-e/Docs/R2-2303643.zip" TargetMode="External"/><Relationship Id="rId252" Type="http://schemas.openxmlformats.org/officeDocument/2006/relationships/hyperlink" Target="https://www.3gpp.org/ftp/TSG_RAN/WG2_RL2/TSGR2_121bis-e/Docs/R2-2304026.zip" TargetMode="External"/><Relationship Id="rId273" Type="http://schemas.openxmlformats.org/officeDocument/2006/relationships/hyperlink" Target="https://www.3gpp.org/ftp/tsg_ran/WG4_Radio/TSGR4_106/Docs/R4-2303249.zip" TargetMode="External"/><Relationship Id="rId47" Type="http://schemas.openxmlformats.org/officeDocument/2006/relationships/hyperlink" Target="https://www.3gpp.org/ftp/TSG_RAN/WG2_RL2/TSGR2_121bis-e/Docs/R2-2303302.zip" TargetMode="External"/><Relationship Id="rId68" Type="http://schemas.openxmlformats.org/officeDocument/2006/relationships/hyperlink" Target="https://www.3gpp.org/ftp/TSG_RAN/TSG_RAN/TSGR_99/Docs/RP-230786.zip" TargetMode="External"/><Relationship Id="rId89" Type="http://schemas.openxmlformats.org/officeDocument/2006/relationships/hyperlink" Target="https://www.3gpp.org/ftp/TSG_RAN/WG2_RL2/TSGR2_121bis-e/Docs/R2-2303226.zip" TargetMode="External"/><Relationship Id="rId112" Type="http://schemas.openxmlformats.org/officeDocument/2006/relationships/hyperlink" Target="https://www.3gpp.org/ftp/TSG_RAN/WG2_RL2/TSGR2_121bis-e/Docs/R2-2302910.zip" TargetMode="External"/><Relationship Id="rId133" Type="http://schemas.openxmlformats.org/officeDocument/2006/relationships/hyperlink" Target="https://www.3gpp.org/ftp/TSG_RAN/WG2_RL2/TSGR2_121bis-e/Docs/R2-2304043.zip" TargetMode="External"/><Relationship Id="rId154" Type="http://schemas.openxmlformats.org/officeDocument/2006/relationships/hyperlink" Target="https://www.3gpp.org/ftp/TSG_RAN/WG2_RL2/TSGR2_121bis-e/Docs/R2-2303722.zip" TargetMode="External"/><Relationship Id="rId175" Type="http://schemas.openxmlformats.org/officeDocument/2006/relationships/hyperlink" Target="https://www.3gpp.org/ftp/TSG_RAN/WG2_RL2/TSGR2_121bis-e/Docs/R2-2303830.zip" TargetMode="External"/><Relationship Id="rId196" Type="http://schemas.openxmlformats.org/officeDocument/2006/relationships/hyperlink" Target="https://www.3gpp.org/ftp/TSG_RAN/WG2_RL2/TSGR2_121bis-e/Docs/R2-2304120.zip" TargetMode="External"/><Relationship Id="rId200" Type="http://schemas.openxmlformats.org/officeDocument/2006/relationships/hyperlink" Target="https://www.3gpp.org/ftp/TSG_RAN/WG2_RL2/TSGR2_121bis-e/Docs/R2-2304084.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4037.zip" TargetMode="External"/><Relationship Id="rId242" Type="http://schemas.openxmlformats.org/officeDocument/2006/relationships/hyperlink" Target="https://www.3gpp.org/ftp/TSG_RAN/WG2_RL2/TSGR2_121bis-e/Docs/R2-2302550.zip" TargetMode="External"/><Relationship Id="rId263" Type="http://schemas.openxmlformats.org/officeDocument/2006/relationships/hyperlink" Target="https://www.3gpp.org/ftp/TSG_RAN/WG2_RL2/TSGR2_121bis-e/Docs/R2-2301117.zip" TargetMode="External"/><Relationship Id="rId284" Type="http://schemas.openxmlformats.org/officeDocument/2006/relationships/hyperlink" Target="https://www.3gpp.org/ftp/TSG_RAN/WG2_RL2/TSGR2_121bis-e/Docs/R2-2303471.zip" TargetMode="External"/><Relationship Id="rId37" Type="http://schemas.openxmlformats.org/officeDocument/2006/relationships/hyperlink" Target="https://www.3gpp.org/ftp/TSG_RAN/WG2_RL2/TSGR2_121bis-e/Docs/R2-2303676.zip" TargetMode="External"/><Relationship Id="rId58" Type="http://schemas.openxmlformats.org/officeDocument/2006/relationships/hyperlink" Target="https://www.3gpp.org/ftp/TSG_RAN/WG2_RL2/TSGR2_121bis-e/Docs/R2-2303455.zip" TargetMode="External"/><Relationship Id="rId79" Type="http://schemas.openxmlformats.org/officeDocument/2006/relationships/hyperlink" Target="https://www.3gpp.org/ftp/TSG_RAN/WG2_RL2/TSGR2_121bis-e/Docs/R2-2303358.zip" TargetMode="External"/><Relationship Id="rId102" Type="http://schemas.openxmlformats.org/officeDocument/2006/relationships/hyperlink" Target="https://www.3gpp.org/ftp/TSG_RAN/WG2_RL2/TSGR2_121bis-e/Docs/R2-2303755.zip" TargetMode="External"/><Relationship Id="rId123" Type="http://schemas.openxmlformats.org/officeDocument/2006/relationships/hyperlink" Target="https://www.3gpp.org/ftp/TSG_RAN/WG2_RL2/TSGR2_121bis-e/Docs/R2-2303114.zip" TargetMode="External"/><Relationship Id="rId144" Type="http://schemas.openxmlformats.org/officeDocument/2006/relationships/hyperlink" Target="https://www.3gpp.org/ftp/TSG_RAN/WG2_RL2/TSGR2_121bis-e/Docs/R2-2303343.zip" TargetMode="External"/><Relationship Id="rId90" Type="http://schemas.openxmlformats.org/officeDocument/2006/relationships/hyperlink" Target="https://www.3gpp.org/ftp/TSG_RAN/WG2_RL2/TSGR2_121bis-e/Docs/R2-2303312.zip" TargetMode="External"/><Relationship Id="rId165" Type="http://schemas.openxmlformats.org/officeDocument/2006/relationships/hyperlink" Target="https://www.3gpp.org/ftp/TSG_RAN/WG2_RL2/TSGR2_121bis-e/Docs/R2-2302897.zip" TargetMode="External"/><Relationship Id="rId186" Type="http://schemas.openxmlformats.org/officeDocument/2006/relationships/hyperlink" Target="https://www.3gpp.org/ftp/TSG_RAN/WG2_RL2/TSGR2_121bis-e/Docs/R2-2302898.zip" TargetMode="External"/><Relationship Id="rId211" Type="http://schemas.openxmlformats.org/officeDocument/2006/relationships/hyperlink" Target="https://www.3gpp.org/ftp/TSG_RAN/WG2_RL2/TSGR2_121bis-e/Docs/R2-2303596.zip" TargetMode="External"/><Relationship Id="rId232" Type="http://schemas.openxmlformats.org/officeDocument/2006/relationships/hyperlink" Target="https://www.3gpp.org/ftp/TSG_RAN/WG2_RL2/TSGR2_121bis-e/Docs/R2-2303678.zip" TargetMode="External"/><Relationship Id="rId253" Type="http://schemas.openxmlformats.org/officeDocument/2006/relationships/hyperlink" Target="https://www.3gpp.org/ftp/TSG_RAN/WG2_RL2/TSGR2_121bis-e/Docs/R2-2304397.zip" TargetMode="External"/><Relationship Id="rId274" Type="http://schemas.openxmlformats.org/officeDocument/2006/relationships/hyperlink" Target="https://www.3gpp.org/ftp/TSG_RAN/WG2_RL2/TSGR2_121bis-e/Docs/R2-2304398.zip" TargetMode="External"/><Relationship Id="rId27" Type="http://schemas.openxmlformats.org/officeDocument/2006/relationships/hyperlink" Target="https://www.3gpp.org/ftp/TSG_RAN/WG2_RL2/TSGR2_121bis-e/Docs/R2-2303800.zip" TargetMode="External"/><Relationship Id="rId48" Type="http://schemas.openxmlformats.org/officeDocument/2006/relationships/hyperlink" Target="https://www.3gpp.org/ftp/TSG_RAN/WG2_RL2/TSGR2_121bis-e/Docs/R2-2304391.zip" TargetMode="External"/><Relationship Id="rId69" Type="http://schemas.openxmlformats.org/officeDocument/2006/relationships/hyperlink" Target="https://www.3gpp.org/ftp/TSG_RAN/WG2_RL2/TSGR2_121bis-e/Docs/R2-2302715.zip" TargetMode="External"/><Relationship Id="rId113" Type="http://schemas.openxmlformats.org/officeDocument/2006/relationships/hyperlink" Target="https://www.3gpp.org/ftp/TSG_RAN/WG2_RL2/TSGR2_121bis-e/Docs/R2-2303132.zip" TargetMode="External"/><Relationship Id="rId134" Type="http://schemas.openxmlformats.org/officeDocument/2006/relationships/hyperlink" Target="https://www.3gpp.org/ftp/TSG_RAN/WG2_RL2/TSGR2_121bis-e/Docs/R2-2304089.zip" TargetMode="External"/><Relationship Id="rId80" Type="http://schemas.openxmlformats.org/officeDocument/2006/relationships/hyperlink" Target="https://www.3gpp.org/ftp/TSG_RAN/WG2_RL2/TSGR2_121bis-e/Docs/R2-2303301.zip" TargetMode="External"/><Relationship Id="rId155" Type="http://schemas.openxmlformats.org/officeDocument/2006/relationships/hyperlink" Target="https://www.3gpp.org/ftp/TSG_RAN/WG2_RL2/TSGR2_121bis-e/Docs/R2-2303801.zip" TargetMode="External"/><Relationship Id="rId176" Type="http://schemas.openxmlformats.org/officeDocument/2006/relationships/hyperlink" Target="https://www.3gpp.org/ftp/TSG_RAN/WG2_RL2/TSGR2_121bis-e/Docs/R2-2303931.zip" TargetMode="External"/><Relationship Id="rId197" Type="http://schemas.openxmlformats.org/officeDocument/2006/relationships/hyperlink" Target="https://www.3gpp.org/ftp/TSG_RAN/WG2_RL2/TSGR2_121bis-e/Docs/R2-2302814.zip" TargetMode="External"/><Relationship Id="rId201" Type="http://schemas.openxmlformats.org/officeDocument/2006/relationships/hyperlink" Target="https://www.3gpp.org/ftp/TSG_RAN/WG2_RL2/TSGR2_121bis-e/Docs/R2-2302425.zip" TargetMode="External"/><Relationship Id="rId222" Type="http://schemas.openxmlformats.org/officeDocument/2006/relationships/hyperlink" Target="https://www.3gpp.org/ftp/TSG_RAN/WG2_RL2/TSGR2_121bis-e/Docs/R2-2304395.zip" TargetMode="External"/><Relationship Id="rId243" Type="http://schemas.openxmlformats.org/officeDocument/2006/relationships/hyperlink" Target="https://www.3gpp.org/ftp/TSG_RAN/WG2_RL2/TSGR2_121bis-e/Docs/R2-2302721.zip" TargetMode="External"/><Relationship Id="rId264" Type="http://schemas.openxmlformats.org/officeDocument/2006/relationships/hyperlink" Target="https://www.3gpp.org/ftp/TSG_RAN/WG2_RL2/TSGR2_121bis-e/Docs/R2-2303410.zip" TargetMode="External"/><Relationship Id="rId285" Type="http://schemas.openxmlformats.org/officeDocument/2006/relationships/hyperlink" Target="https://www.3gpp.org/ftp/TSG_RAN/WG2_RL2/TSGR2_121bis-e/Docs/R2-2303875.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3363.zip" TargetMode="External"/><Relationship Id="rId59" Type="http://schemas.openxmlformats.org/officeDocument/2006/relationships/hyperlink" Target="https://www.3gpp.org/ftp/TSG_RAN/WG2_RL2/TSGR2_121bis-e/Docs/R2-2303779.zip" TargetMode="External"/><Relationship Id="rId103" Type="http://schemas.openxmlformats.org/officeDocument/2006/relationships/hyperlink" Target="https://www.3gpp.org/ftp/TSG_RAN/WG2_RL2/TSGR2_121bis-e/Docs/R2-2303359.zip" TargetMode="External"/><Relationship Id="rId124" Type="http://schemas.openxmlformats.org/officeDocument/2006/relationships/hyperlink" Target="https://www.3gpp.org/ftp/TSG_RAN/WG2_RL2/TSGR2_121bis-e/Docs/R2-2303328.zip" TargetMode="External"/><Relationship Id="rId70" Type="http://schemas.openxmlformats.org/officeDocument/2006/relationships/hyperlink" Target="https://www.3gpp.org/ftp/TSG_RAN/WG2_RL2/TSGR2_121bis-e/Docs/R2-2302716.zip" TargetMode="External"/><Relationship Id="rId91" Type="http://schemas.openxmlformats.org/officeDocument/2006/relationships/hyperlink" Target="https://www.3gpp.org/ftp/TSG_RAN/WG2_RL2/TSGR2_121bis-e/Docs/R2-2303578.zip" TargetMode="External"/><Relationship Id="rId145" Type="http://schemas.openxmlformats.org/officeDocument/2006/relationships/hyperlink" Target="https://www.3gpp.org/ftp/TSG_RAN/WG2_RL2/TSGR2_121bis-e/Docs/R2-2303360.zip" TargetMode="External"/><Relationship Id="rId166" Type="http://schemas.openxmlformats.org/officeDocument/2006/relationships/hyperlink" Target="https://www.3gpp.org/ftp/TSG_RAN/WG2_RL2/TSGR2_121bis-e/Docs/R2-2302912.zip" TargetMode="External"/><Relationship Id="rId187" Type="http://schemas.openxmlformats.org/officeDocument/2006/relationships/hyperlink" Target="https://www.3gpp.org/ftp/TSG_RAN/WG2_RL2/TSGR2_121bis-e/Docs/R2-2303084.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3642.zip" TargetMode="External"/><Relationship Id="rId233" Type="http://schemas.openxmlformats.org/officeDocument/2006/relationships/hyperlink" Target="https://www.3gpp.org/ftp/TSG_RAN/WG2_RL2/TSGR2_121bis-e/Docs/R2-2304038.zip" TargetMode="External"/><Relationship Id="rId254" Type="http://schemas.openxmlformats.org/officeDocument/2006/relationships/hyperlink" Target="https://www.3gpp.org/ftp/TSG_RAN/WG2_RL2/TSGR2_121bis-e/Docs/R2-2304397.zip" TargetMode="External"/><Relationship Id="rId28" Type="http://schemas.openxmlformats.org/officeDocument/2006/relationships/hyperlink" Target="https://www.3gpp.org/ftp/TSG_RAN/WG2_RL2/TSGR2_121bis-e/Docs/R2-2303986.zip" TargetMode="External"/><Relationship Id="rId49" Type="http://schemas.openxmlformats.org/officeDocument/2006/relationships/hyperlink" Target="https://www.3gpp.org/ftp/TSG_RAN/WG2_RL2/TSGR2_121bis-e/Docs/R2-2302909.zip" TargetMode="External"/><Relationship Id="rId114" Type="http://schemas.openxmlformats.org/officeDocument/2006/relationships/hyperlink" Target="https://www.3gpp.org/ftp/TSG_RAN/WG2_RL2/TSGR2_121bis-e/Docs/R2-2303227.zip" TargetMode="External"/><Relationship Id="rId275" Type="http://schemas.openxmlformats.org/officeDocument/2006/relationships/hyperlink" Target="https://www.3gpp.org/ftp/TSG_RAN/WG2_RL2/TSGR2_121bis-e/Docs/R2-2304397.zip" TargetMode="External"/><Relationship Id="rId60" Type="http://schemas.openxmlformats.org/officeDocument/2006/relationships/hyperlink" Target="https://www.3gpp.org/ftp/TSG_RAN/WG2_RL2/TSGR2_121bis-e/Docs/R2-2304397.zip" TargetMode="External"/><Relationship Id="rId81" Type="http://schemas.openxmlformats.org/officeDocument/2006/relationships/hyperlink" Target="https://www.3gpp.org/ftp/TSG_RAN/WG2_RL2/TSGR2_121bis-e/Docs/R2-2302850.zip" TargetMode="External"/><Relationship Id="rId135" Type="http://schemas.openxmlformats.org/officeDocument/2006/relationships/hyperlink" Target="https://www.3gpp.org/ftp/TSG_RAN/WG2_RL2/TSGR2_121bis-e/Docs/R2-2303701.zip" TargetMode="External"/><Relationship Id="rId156" Type="http://schemas.openxmlformats.org/officeDocument/2006/relationships/hyperlink" Target="https://www.3gpp.org/ftp/TSG_RAN/WG2_RL2/TSGR2_121bis-e/Docs/R2-2303788.zip" TargetMode="External"/><Relationship Id="rId177" Type="http://schemas.openxmlformats.org/officeDocument/2006/relationships/hyperlink" Target="https://www.3gpp.org/ftp/TSG_RAN/WG2_RL2/TSGR2_121bis-e/Docs/R2-2303999.zip" TargetMode="External"/><Relationship Id="rId198" Type="http://schemas.openxmlformats.org/officeDocument/2006/relationships/hyperlink" Target="https://www.3gpp.org/ftp/TSG_RAN/WG2_RL2/TSGR2_121bis-e/Docs/R2-2303987.zip" TargetMode="External"/><Relationship Id="rId202" Type="http://schemas.openxmlformats.org/officeDocument/2006/relationships/hyperlink" Target="https://www.3gpp.org/ftp/TSG_RAN/WG2_RL2/TSGR2_121bis-e/Docs/R2-2302461.zip" TargetMode="External"/><Relationship Id="rId223" Type="http://schemas.openxmlformats.org/officeDocument/2006/relationships/hyperlink" Target="https://www.3gpp.org/ftp/TSG_RAN/WG2_RL2/TSGR2_121bis-e/Docs/R2-2304395.zip" TargetMode="External"/><Relationship Id="rId244" Type="http://schemas.openxmlformats.org/officeDocument/2006/relationships/hyperlink" Target="https://www.3gpp.org/ftp/TSG_RAN/WG2_RL2/TSGR2_121bis-e/Docs/R2-2302725.zip" TargetMode="External"/><Relationship Id="rId18" Type="http://schemas.openxmlformats.org/officeDocument/2006/relationships/hyperlink" Target="https://www.3gpp.org/ftp/TSG_RAN/WG2_RL2/TSGR2_121bis-e/Docs/R2-2304396.zip" TargetMode="External"/><Relationship Id="rId39" Type="http://schemas.openxmlformats.org/officeDocument/2006/relationships/hyperlink" Target="https://www.3gpp.org/ftp/TSG_RAN/WG2_RL2/TSGR2_121bis-e/Docs/R2-2303596.zip" TargetMode="External"/><Relationship Id="rId265" Type="http://schemas.openxmlformats.org/officeDocument/2006/relationships/hyperlink" Target="https://www.3gpp.org/ftp/TSG_RAN/WG2_RL2/TSGR2_121bis-e/Docs/R2-2303470.zip" TargetMode="External"/><Relationship Id="rId286" Type="http://schemas.openxmlformats.org/officeDocument/2006/relationships/hyperlink" Target="https://www.3gpp.org/ftp/TSG_RAN/WG2_RL2/TSGR2_121bis-e/Docs/R2-2303937.zip" TargetMode="External"/><Relationship Id="rId50" Type="http://schemas.openxmlformats.org/officeDocument/2006/relationships/hyperlink" Target="https://www.3gpp.org/ftp/TSG_RAN/WG2_RL2/TSGR2_121bis-e/Docs/R2-2302756.zip" TargetMode="External"/><Relationship Id="rId104" Type="http://schemas.openxmlformats.org/officeDocument/2006/relationships/hyperlink" Target="https://www.3gpp.org/ftp/TSG_RAN/WG2_RL2/TSGR2_121bis-e/Docs/R2-2302583.zip" TargetMode="External"/><Relationship Id="rId125" Type="http://schemas.openxmlformats.org/officeDocument/2006/relationships/hyperlink" Target="https://www.3gpp.org/ftp/TSG_RAN/WG2_RL2/TSGR2_121bis-e/Docs/R2-2303721.zip" TargetMode="External"/><Relationship Id="rId146" Type="http://schemas.openxmlformats.org/officeDocument/2006/relationships/hyperlink" Target="https://www.3gpp.org/ftp/TSG_RAN/WG2_RL2/TSGR2_121bis-e/Docs/R2-2303584.zip" TargetMode="External"/><Relationship Id="rId167" Type="http://schemas.openxmlformats.org/officeDocument/2006/relationships/hyperlink" Target="https://www.3gpp.org/ftp/TSG_RAN/WG2_RL2/TSGR2_121bis-e/Docs/R2-2302937.zip" TargetMode="External"/><Relationship Id="rId188" Type="http://schemas.openxmlformats.org/officeDocument/2006/relationships/hyperlink" Target="https://www.3gpp.org/ftp/TSG_RAN/WG2_RL2/TSGR2_121bis-e/Docs/R2-2303085.zip" TargetMode="External"/><Relationship Id="rId71" Type="http://schemas.openxmlformats.org/officeDocument/2006/relationships/hyperlink" Target="https://www.3gpp.org/ftp/TSG_RAN/WG2_RL2/TSGR2_121bis-e/Docs/R2-2302717.zip" TargetMode="External"/><Relationship Id="rId92" Type="http://schemas.openxmlformats.org/officeDocument/2006/relationships/hyperlink" Target="https://www.3gpp.org/ftp/TSG_RAN/WG2_RL2/TSGR2_121bis-e/Docs/R2-2303719.zip" TargetMode="External"/><Relationship Id="rId213" Type="http://schemas.openxmlformats.org/officeDocument/2006/relationships/hyperlink" Target="https://www.3gpp.org/ftp/TSG_RAN/WG2_RL2/TSGR2_121bis-e/Docs/R2-2303677.zip" TargetMode="External"/><Relationship Id="rId234" Type="http://schemas.openxmlformats.org/officeDocument/2006/relationships/hyperlink" Target="https://www.3gpp.org/ftp/TSG_RAN/WG2_RL2/TSGR2_121bis-e/Docs/R2-2304085.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18.zip" TargetMode="External"/><Relationship Id="rId255" Type="http://schemas.openxmlformats.org/officeDocument/2006/relationships/hyperlink" Target="https://www.3gpp.org/ftp/TSG_RAN/WG2_RL2/TSGR2_121bis-e/Docs/R2-2302551.zip" TargetMode="External"/><Relationship Id="rId276" Type="http://schemas.openxmlformats.org/officeDocument/2006/relationships/hyperlink" Target="https://www.3gpp.org/ftp/TSG_RAN/WG2_RL2/TSGR2_121bis-e/Docs/R2-2303641.zip" TargetMode="External"/><Relationship Id="rId40" Type="http://schemas.openxmlformats.org/officeDocument/2006/relationships/hyperlink" Target="https://www.3gpp.org/ftp/TSG_RAN/WG2_RL2/TSGR2_121bis-e/Docs/R2-2303642.zip" TargetMode="External"/><Relationship Id="rId115" Type="http://schemas.openxmlformats.org/officeDocument/2006/relationships/hyperlink" Target="https://www.3gpp.org/ftp/TSG_RAN/WG2_RL2/TSGR2_121bis-e/Docs/R2-2303544.zip" TargetMode="External"/><Relationship Id="rId136" Type="http://schemas.openxmlformats.org/officeDocument/2006/relationships/hyperlink" Target="https://www.3gpp.org/ftp/TSG_RAN/WG2_RL2/TSGR2_121bis-e/Docs/R2-2302615.zip" TargetMode="External"/><Relationship Id="rId157" Type="http://schemas.openxmlformats.org/officeDocument/2006/relationships/hyperlink" Target="https://www.3gpp.org/ftp/TSG_RAN/WG2_RL2/TSGR2_121bis-e/Docs/R2-2303700.zip" TargetMode="External"/><Relationship Id="rId178" Type="http://schemas.openxmlformats.org/officeDocument/2006/relationships/hyperlink" Target="https://www.3gpp.org/ftp/TSG_RAN/WG2_RL2/TSGR2_121bis-e/Docs/R2-2302584.zip" TargetMode="External"/><Relationship Id="rId61" Type="http://schemas.openxmlformats.org/officeDocument/2006/relationships/hyperlink" Target="https://www.3gpp.org/ftp/TSG_RAN/WG2_RL2/TSGR2_121bis-e/Docs/R2-2304397.zip" TargetMode="External"/><Relationship Id="rId82" Type="http://schemas.openxmlformats.org/officeDocument/2006/relationships/hyperlink" Target="https://www.3gpp.org/ftp/TSG_RAN/WG2_RL2/TSGR2_121bis-e/Docs/R2-2302895.zip" TargetMode="External"/><Relationship Id="rId199" Type="http://schemas.openxmlformats.org/officeDocument/2006/relationships/hyperlink" Target="https://www.3gpp.org/ftp/TSG_RAN/WG2_RL2/TSGR2_121bis-e/Docs/R2-2303531.zip" TargetMode="External"/><Relationship Id="rId203" Type="http://schemas.openxmlformats.org/officeDocument/2006/relationships/hyperlink" Target="https://www.3gpp.org/ftp/TSG_RAN/WG2_RL2/TSGR2_121bis-e/Docs/R2-2302463.zip" TargetMode="External"/><Relationship Id="rId19" Type="http://schemas.openxmlformats.org/officeDocument/2006/relationships/hyperlink" Target="https://www.3gpp.org/ftp/TSG_RAN/WG2_RL2/TSGR2_121bis-e/Docs/R2-2304398.zip" TargetMode="External"/><Relationship Id="rId224" Type="http://schemas.openxmlformats.org/officeDocument/2006/relationships/hyperlink" Target="https://www.3gpp.org/ftp/TSG_RAN/WG2_RL2/TSGR2_121bis-e/Docs/R2-2303511.zip" TargetMode="External"/><Relationship Id="rId245" Type="http://schemas.openxmlformats.org/officeDocument/2006/relationships/hyperlink" Target="https://www.3gpp.org/ftp/TSG_RAN/WG2_RL2/TSGR2_121bis-e/Docs/R2-2303188.zip" TargetMode="External"/><Relationship Id="rId266" Type="http://schemas.openxmlformats.org/officeDocument/2006/relationships/hyperlink" Target="https://www.3gpp.org/ftp/TSG_RAN/WG2_RL2/TSGR2_121bis-e/Docs/R2-2303623.zip" TargetMode="External"/><Relationship Id="rId287" Type="http://schemas.openxmlformats.org/officeDocument/2006/relationships/hyperlink" Target="https://www.3gpp.org/ftp/TSG_RAN/WG2_RL2/TSGR2_121bis-e/Docs/R2-2304028.zip" TargetMode="External"/><Relationship Id="rId30" Type="http://schemas.openxmlformats.org/officeDocument/2006/relationships/hyperlink" Target="https://www.3gpp.org/ftp/TSG_RAN/WG2_RL2/TSGR2_121bis-e/Docs/R2-2303821.zip" TargetMode="External"/><Relationship Id="rId105" Type="http://schemas.openxmlformats.org/officeDocument/2006/relationships/hyperlink" Target="https://www.3gpp.org/ftp/TSG_RAN/WG2_RL2/TSGR2_121bis-e/Docs/R2-2303302.zip" TargetMode="External"/><Relationship Id="rId126" Type="http://schemas.openxmlformats.org/officeDocument/2006/relationships/hyperlink" Target="https://www.3gpp.org/ftp/TSG_RAN/WG2_RL2/TSGR2_121bis-e/Docs/R2-2303826.zip" TargetMode="External"/><Relationship Id="rId147" Type="http://schemas.openxmlformats.org/officeDocument/2006/relationships/hyperlink" Target="https://www.3gpp.org/ftp/TSG_RAN/WG2_RL2/TSGR2_121bis-e/Docs/R2-2303629.zip" TargetMode="External"/><Relationship Id="rId168" Type="http://schemas.openxmlformats.org/officeDocument/2006/relationships/hyperlink" Target="https://www.3gpp.org/ftp/TSG_RAN/WG2_RL2/TSGR2_121bis-e/Docs/R2-2302970.zip" TargetMode="External"/><Relationship Id="rId51" Type="http://schemas.openxmlformats.org/officeDocument/2006/relationships/hyperlink" Target="https://www.3gpp.org/ftp/TSG_RAN/WG2_RL2/TSGR2_121bis-e/Docs/R2-2302513.zip" TargetMode="External"/><Relationship Id="rId72" Type="http://schemas.openxmlformats.org/officeDocument/2006/relationships/hyperlink" Target="https://www.3gpp.org/ftp/TSG_RAN/WG2_RL2/TSGR2_121bis-e/Docs/R2-2302718.zip" TargetMode="External"/><Relationship Id="rId93" Type="http://schemas.openxmlformats.org/officeDocument/2006/relationships/hyperlink" Target="https://www.3gpp.org/ftp/TSG_RAN/WG2_RL2/TSGR2_121bis-e/Docs/R2-2303741.zip" TargetMode="External"/><Relationship Id="rId189" Type="http://schemas.openxmlformats.org/officeDocument/2006/relationships/hyperlink" Target="https://www.3gpp.org/ftp/TSG_RAN/WG2_RL2/TSGR2_121bis-e/Docs/R2-2303198.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2886.zip" TargetMode="External"/><Relationship Id="rId235" Type="http://schemas.openxmlformats.org/officeDocument/2006/relationships/hyperlink" Target="https://www.3gpp.org/ftp/TSG_RAN/TSG_RAN/TSGR_99/Docs/RP-230751.zip" TargetMode="External"/><Relationship Id="rId256" Type="http://schemas.openxmlformats.org/officeDocument/2006/relationships/hyperlink" Target="https://www.3gpp.org/ftp/TSG_RAN/WG2_RL2/TSGR2_121bis-e/Docs/R2-2302782.zip" TargetMode="External"/><Relationship Id="rId277" Type="http://schemas.openxmlformats.org/officeDocument/2006/relationships/hyperlink" Target="https://www.3gpp.org/ftp/TSG_RAN/WG2_RL2/TSGR2_121bis-e/Docs/R2-2303828.zip" TargetMode="External"/><Relationship Id="rId116" Type="http://schemas.openxmlformats.org/officeDocument/2006/relationships/hyperlink" Target="https://www.3gpp.org/ftp/TSG_RAN/WG2_RL2/TSGR2_121bis-e/Docs/R2-2303720.zip" TargetMode="External"/><Relationship Id="rId137" Type="http://schemas.openxmlformats.org/officeDocument/2006/relationships/hyperlink" Target="https://www.3gpp.org/ftp/TSG_RAN/WG2_RL2/TSGR2_121bis-e/Docs/R2-2302527.zip" TargetMode="External"/><Relationship Id="rId158" Type="http://schemas.openxmlformats.org/officeDocument/2006/relationships/hyperlink" Target="https://www.3gpp.org/ftp/TSG_RAN/WG2_RL2/TSGR2_121bis-e/Docs/R2-2302720.zip" TargetMode="External"/><Relationship Id="rId20" Type="http://schemas.openxmlformats.org/officeDocument/2006/relationships/hyperlink" Target="https://www.3gpp.org/ftp/TSG_RAN/WG2_RL2/TSGR2_121bis-e/Docs/R2-2302715.zip" TargetMode="External"/><Relationship Id="rId41" Type="http://schemas.openxmlformats.org/officeDocument/2006/relationships/hyperlink" Target="https://www.3gpp.org/ftp/TSG_RAN/WG2_RL2/TSGR2_121bis-e/Docs/R2-2303677.zip" TargetMode="External"/><Relationship Id="rId62" Type="http://schemas.openxmlformats.org/officeDocument/2006/relationships/hyperlink" Target="https://www.3gpp.org/ftp/TSG_RAN/WG2_RL2/TSGR2_121bis-e/Docs/R2-2304398.zip" TargetMode="External"/><Relationship Id="rId83" Type="http://schemas.openxmlformats.org/officeDocument/2006/relationships/hyperlink" Target="https://www.3gpp.org/ftp/TSG_RAN/WG2_RL2/TSGR2_121bis-e/Docs/R2-2302938.zip" TargetMode="External"/><Relationship Id="rId179" Type="http://schemas.openxmlformats.org/officeDocument/2006/relationships/hyperlink" Target="https://www.3gpp.org/ftp/TSG_RAN/WG2_RL2/TSGR2_121bis-e/Docs/R2-2304391.zip" TargetMode="External"/><Relationship Id="rId190" Type="http://schemas.openxmlformats.org/officeDocument/2006/relationships/hyperlink" Target="https://www.3gpp.org/ftp/TSG_RAN/WG2_RL2/TSGR2_121bis-e/Docs/R2-2303315.zip" TargetMode="External"/><Relationship Id="rId204" Type="http://schemas.openxmlformats.org/officeDocument/2006/relationships/hyperlink" Target="https://www.3gpp.org/ftp/TSG_RAN/WG2_RL2/TSGR2_121bis-e/Docs/R2-2304396.zip" TargetMode="External"/><Relationship Id="rId225" Type="http://schemas.openxmlformats.org/officeDocument/2006/relationships/hyperlink" Target="https://www.3gpp.org/ftp/TSG_RAN/WG2_RL2/TSGR2_121bis-e/Docs/R2-2302951.zip" TargetMode="External"/><Relationship Id="rId246" Type="http://schemas.openxmlformats.org/officeDocument/2006/relationships/hyperlink" Target="https://www.3gpp.org/ftp/TSG_RAN/WG2_RL2/TSGR2_121bis-e/Docs/R2-2303225.zip" TargetMode="External"/><Relationship Id="rId267" Type="http://schemas.openxmlformats.org/officeDocument/2006/relationships/hyperlink" Target="https://www.3gpp.org/ftp/TSG_RAN/WG2_RL2/TSGR2_121bis-e/Docs/R2-2300816.zip" TargetMode="External"/><Relationship Id="rId288" Type="http://schemas.openxmlformats.org/officeDocument/2006/relationships/footer" Target="footer1.xml"/><Relationship Id="rId106" Type="http://schemas.openxmlformats.org/officeDocument/2006/relationships/hyperlink" Target="https://www.3gpp.org/ftp/TSG_RAN/WG2_RL2/TSGR2_121bis-e/Docs/R2-2302599.zip" TargetMode="External"/><Relationship Id="rId127" Type="http://schemas.openxmlformats.org/officeDocument/2006/relationships/hyperlink" Target="https://www.3gpp.org/ftp/TSG_RAN/WG2_RL2/TSGR2_121bis-e/Docs/R2-2302757.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22.zip" TargetMode="External"/><Relationship Id="rId52" Type="http://schemas.openxmlformats.org/officeDocument/2006/relationships/hyperlink" Target="https://www.3gpp.org/ftp/TSG_RAN/WG2_RL2/TSGR2_121bis-e/Docs/R2-2302719.zip" TargetMode="External"/><Relationship Id="rId73" Type="http://schemas.openxmlformats.org/officeDocument/2006/relationships/hyperlink" Target="https://www.3gpp.org/ftp/TSG_RAN/WG2_RL2/TSGR2_121bis-e/Docs/R2-2303800.zip" TargetMode="External"/><Relationship Id="rId94" Type="http://schemas.openxmlformats.org/officeDocument/2006/relationships/hyperlink" Target="https://www.3gpp.org/ftp/TSG_RAN/WG2_RL2/TSGR2_121bis-e/Docs/R2-2303786.zip" TargetMode="External"/><Relationship Id="rId148" Type="http://schemas.openxmlformats.org/officeDocument/2006/relationships/hyperlink" Target="https://www.3gpp.org/ftp/TSG_RAN/WG2_RL2/TSGR2_121bis-e/Docs/R2-2304008.zip" TargetMode="External"/><Relationship Id="rId169" Type="http://schemas.openxmlformats.org/officeDocument/2006/relationships/hyperlink" Target="https://www.3gpp.org/ftp/TSG_RAN/WG2_RL2/TSGR2_121bis-e/Docs/R2-2303011.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4391.zip" TargetMode="External"/><Relationship Id="rId215" Type="http://schemas.openxmlformats.org/officeDocument/2006/relationships/hyperlink" Target="https://www.3gpp.org/ftp/TSG_RAN/WG2_RL2/TSGR2_121bis-e/Docs/R2-2303532.zip" TargetMode="External"/><Relationship Id="rId236" Type="http://schemas.openxmlformats.org/officeDocument/2006/relationships/hyperlink" Target="https://www.3gpp.org/ftp/TSG_RAN/WG2_RL2/TSGR2_121bis-e/Docs/R2-2302430.zip" TargetMode="External"/><Relationship Id="rId257" Type="http://schemas.openxmlformats.org/officeDocument/2006/relationships/hyperlink" Target="https://www.3gpp.org/ftp/TSG_RAN/WG2_RL2/TSGR2_121bis-e/Docs/R2-2302966.zip" TargetMode="External"/><Relationship Id="rId278" Type="http://schemas.openxmlformats.org/officeDocument/2006/relationships/hyperlink" Target="https://www.3gpp.org/ftp/TSG_RAN/WG2_RL2/TSGR2_121bis-e/Docs/R2-2302724.zip" TargetMode="External"/><Relationship Id="rId42" Type="http://schemas.openxmlformats.org/officeDocument/2006/relationships/hyperlink" Target="https://www.3gpp.org/ftp/TSG_RAN/WG2_RL2/TSGR2_121bis-e/Docs/R2-2302886.zip" TargetMode="External"/><Relationship Id="rId84" Type="http://schemas.openxmlformats.org/officeDocument/2006/relationships/hyperlink" Target="https://www.3gpp.org/ftp/TSG_RAN/WG2_RL2/TSGR2_121bis-e/Docs/R2-2302950.zip" TargetMode="External"/><Relationship Id="rId138" Type="http://schemas.openxmlformats.org/officeDocument/2006/relationships/hyperlink" Target="https://www.3gpp.org/ftp/TSG_RAN/WG2_RL2/TSGR2_121bis-e/Docs/R2-2302709.zip" TargetMode="External"/><Relationship Id="rId191" Type="http://schemas.openxmlformats.org/officeDocument/2006/relationships/hyperlink" Target="https://www.3gpp.org/ftp/TSG_RAN/WG2_RL2/TSGR2_121bis-e/Docs/R2-2303362.zip" TargetMode="External"/><Relationship Id="rId205" Type="http://schemas.openxmlformats.org/officeDocument/2006/relationships/hyperlink" Target="https://www.3gpp.org/ftp/TSG_RAN/WG2_RL2/TSGR2_121bis-e/Docs/R2-2304396.zip" TargetMode="External"/><Relationship Id="rId247" Type="http://schemas.openxmlformats.org/officeDocument/2006/relationships/hyperlink" Target="https://www.3gpp.org/ftp/TSG_RAN/WG2_RL2/TSGR2_121bis-e/Docs/R2-2303267.zip" TargetMode="External"/><Relationship Id="rId107" Type="http://schemas.openxmlformats.org/officeDocument/2006/relationships/hyperlink" Target="https://www.3gpp.org/ftp/TSG_RAN/WG2_RL2/TSGR2_121bis-e/Docs/R2-2302710.zip" TargetMode="External"/><Relationship Id="rId289" Type="http://schemas.openxmlformats.org/officeDocument/2006/relationships/fontTable" Target="fontTable.xml"/><Relationship Id="rId11" Type="http://schemas.openxmlformats.org/officeDocument/2006/relationships/footnotes" Target="footnotes.xml"/><Relationship Id="rId53" Type="http://schemas.openxmlformats.org/officeDocument/2006/relationships/hyperlink" Target="https://www.3gpp.org/ftp/TSG_RAN/WG2_RL2/TSGR2_121bis-e/Docs/R2-2303303.zip" TargetMode="External"/><Relationship Id="rId149" Type="http://schemas.openxmlformats.org/officeDocument/2006/relationships/hyperlink" Target="https://www.3gpp.org/ftp/TSG_RAN/WG2_RL2/TSGR2_121bis-e/Docs/R2-2303010.zip" TargetMode="External"/><Relationship Id="rId95" Type="http://schemas.openxmlformats.org/officeDocument/2006/relationships/hyperlink" Target="https://www.3gpp.org/ftp/TSG_RAN/WG2_RL2/TSGR2_121bis-e/Docs/R2-2303930.zip" TargetMode="External"/><Relationship Id="rId160" Type="http://schemas.openxmlformats.org/officeDocument/2006/relationships/hyperlink" Target="https://www.3gpp.org/ftp/TSG_RAN/WG2_RL2/TSGR2_121bis-e/Docs/R2-2302854.zip" TargetMode="External"/><Relationship Id="rId216" Type="http://schemas.openxmlformats.org/officeDocument/2006/relationships/hyperlink" Target="https://www.3gpp.org/ftp/TSG_RAN/WG2_RL2/TSGR2_121bis-e/Docs/R2-2303780.zip" TargetMode="External"/><Relationship Id="rId258" Type="http://schemas.openxmlformats.org/officeDocument/2006/relationships/hyperlink" Target="https://www.3gpp.org/ftp/TSG_RAN/WG2_RL2/TSGR2_121bis-e/Docs/R2-2303189.zip" TargetMode="External"/><Relationship Id="rId22" Type="http://schemas.openxmlformats.org/officeDocument/2006/relationships/hyperlink" Target="https://www.3gpp.org/ftp/TSG_RAN/WG2_RL2/TSGR2_121bis-e/Docs/R2-2302717.zip" TargetMode="External"/><Relationship Id="rId64" Type="http://schemas.openxmlformats.org/officeDocument/2006/relationships/hyperlink" Target="https://www.3gpp.org/ftp/TSG_RAN/WG2_RL2/TSGR2_121bis-e/Docs/R2-2303511.zip" TargetMode="External"/><Relationship Id="rId118" Type="http://schemas.openxmlformats.org/officeDocument/2006/relationships/hyperlink" Target="https://www.3gpp.org/ftp/TSG_RAN/WG2_RL2/TSGR2_121bis-e/Docs/R2-2303892.zip" TargetMode="External"/><Relationship Id="rId171" Type="http://schemas.openxmlformats.org/officeDocument/2006/relationships/hyperlink" Target="https://www.3gpp.org/ftp/TSG_RAN/WG2_RL2/TSGR2_121bis-e/Docs/R2-2303314.zip" TargetMode="External"/><Relationship Id="rId227" Type="http://schemas.openxmlformats.org/officeDocument/2006/relationships/hyperlink" Target="https://www.3gpp.org/ftp/TSG_RAN/WG2_RL2/TSGR2_121bis-e/Docs/R2-23033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2.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customXml/itemProps3.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4.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BFE9440-AEBB-444E-81D4-F0035B9D2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16637</Words>
  <Characters>94833</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111248</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3</cp:revision>
  <cp:lastPrinted>2019-04-30T12:04:00Z</cp:lastPrinted>
  <dcterms:created xsi:type="dcterms:W3CDTF">2023-04-17T06:11:00Z</dcterms:created>
  <dcterms:modified xsi:type="dcterms:W3CDTF">2023-04-17T06:20:00Z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