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0664" w14:textId="1C6C029C" w:rsidR="00AA460C" w:rsidRDefault="006F6F9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WG2#12</w:t>
      </w:r>
      <w:r w:rsidR="00B05FE1">
        <w:rPr>
          <w:b/>
          <w:sz w:val="24"/>
        </w:rPr>
        <w:t>1</w:t>
      </w:r>
      <w:r>
        <w:rPr>
          <w:b/>
          <w:i/>
          <w:sz w:val="28"/>
        </w:rPr>
        <w:tab/>
      </w:r>
      <w:r w:rsidR="006648AD" w:rsidRPr="00893143">
        <w:rPr>
          <w:b/>
          <w:noProof/>
          <w:sz w:val="24"/>
          <w:highlight w:val="yellow"/>
        </w:rPr>
        <w:t>R2-2</w:t>
      </w:r>
      <w:r w:rsidR="006648AD">
        <w:rPr>
          <w:b/>
          <w:noProof/>
          <w:sz w:val="24"/>
          <w:highlight w:val="yellow"/>
        </w:rPr>
        <w:t>3x</w:t>
      </w:r>
      <w:r w:rsidR="006648AD" w:rsidRPr="00893143">
        <w:rPr>
          <w:b/>
          <w:noProof/>
          <w:sz w:val="24"/>
          <w:highlight w:val="yellow"/>
        </w:rPr>
        <w:t>xxxx</w:t>
      </w:r>
    </w:p>
    <w:p w14:paraId="049FF0B1" w14:textId="040FDE2F" w:rsidR="00AA460C" w:rsidRDefault="00B05FE1">
      <w:pPr>
        <w:pStyle w:val="CRCoverPage"/>
        <w:spacing w:after="0"/>
        <w:outlineLvl w:val="0"/>
        <w:rPr>
          <w:b/>
          <w:sz w:val="24"/>
        </w:rPr>
      </w:pPr>
      <w:r>
        <w:rPr>
          <w:b/>
          <w:sz w:val="24"/>
        </w:rPr>
        <w:t>Athens</w:t>
      </w:r>
      <w:r w:rsidR="006F6F93">
        <w:rPr>
          <w:b/>
          <w:sz w:val="24"/>
        </w:rPr>
        <w:t xml:space="preserve">, </w:t>
      </w:r>
      <w:r w:rsidR="00631E0B">
        <w:rPr>
          <w:b/>
          <w:sz w:val="24"/>
        </w:rPr>
        <w:t xml:space="preserve">Greece, </w:t>
      </w:r>
      <w:r>
        <w:rPr>
          <w:b/>
          <w:sz w:val="24"/>
        </w:rPr>
        <w:t>27</w:t>
      </w:r>
      <w:r w:rsidR="006F6F93">
        <w:rPr>
          <w:b/>
          <w:sz w:val="24"/>
          <w:vertAlign w:val="superscript"/>
        </w:rPr>
        <w:t>th</w:t>
      </w:r>
      <w:r w:rsidR="006F6F93">
        <w:rPr>
          <w:b/>
          <w:sz w:val="24"/>
        </w:rPr>
        <w:t xml:space="preserve"> </w:t>
      </w:r>
      <w:r>
        <w:rPr>
          <w:b/>
          <w:sz w:val="24"/>
        </w:rPr>
        <w:t xml:space="preserve">February </w:t>
      </w:r>
      <w:r w:rsidR="006F6F93">
        <w:rPr>
          <w:b/>
          <w:sz w:val="24"/>
        </w:rPr>
        <w:t xml:space="preserve">– </w:t>
      </w:r>
      <w:r>
        <w:rPr>
          <w:b/>
          <w:sz w:val="24"/>
        </w:rPr>
        <w:t>03</w:t>
      </w:r>
      <w:r>
        <w:rPr>
          <w:b/>
          <w:sz w:val="24"/>
          <w:vertAlign w:val="superscript"/>
        </w:rPr>
        <w:t>rd</w:t>
      </w:r>
      <w:r w:rsidR="006F6F93">
        <w:rPr>
          <w:b/>
          <w:sz w:val="24"/>
        </w:rPr>
        <w:t xml:space="preserve"> </w:t>
      </w:r>
      <w:r w:rsidR="00631E0B">
        <w:rPr>
          <w:b/>
          <w:sz w:val="24"/>
        </w:rPr>
        <w:t>March</w:t>
      </w:r>
      <w:r w:rsidR="006F6F93">
        <w:rPr>
          <w:b/>
          <w:sz w:val="24"/>
        </w:rPr>
        <w:t xml:space="preserve"> 202</w:t>
      </w:r>
      <w:r>
        <w:rPr>
          <w:b/>
          <w:sz w:val="24"/>
        </w:rPr>
        <w:t>3</w:t>
      </w:r>
    </w:p>
    <w:p w14:paraId="06E158EC" w14:textId="77777777" w:rsidR="00AA460C" w:rsidRDefault="00AA460C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1D0611" w14:textId="77777777" w:rsidR="00AA460C" w:rsidRDefault="00AA460C">
      <w:pPr>
        <w:rPr>
          <w:rFonts w:ascii="Arial" w:hAnsi="Arial" w:cs="Arial"/>
        </w:rPr>
      </w:pPr>
    </w:p>
    <w:p w14:paraId="0A7E73B9" w14:textId="1E0C6D78" w:rsidR="00AA460C" w:rsidRDefault="006F6F93">
      <w:pPr>
        <w:pStyle w:val="Title"/>
        <w:spacing w:before="60"/>
      </w:pPr>
      <w:r>
        <w:t>Title:</w:t>
      </w:r>
      <w:r>
        <w:tab/>
      </w:r>
      <w:r w:rsidR="006648AD" w:rsidRPr="00551453">
        <w:rPr>
          <w:highlight w:val="yellow"/>
        </w:rPr>
        <w:t>Draft</w:t>
      </w:r>
      <w:r w:rsidR="006648AD">
        <w:t xml:space="preserve"> </w:t>
      </w:r>
      <w:r>
        <w:t xml:space="preserve">LS to RAN1 on </w:t>
      </w:r>
      <w:r w:rsidR="00B05FE1">
        <w:t xml:space="preserve">SL resource </w:t>
      </w:r>
      <w:r w:rsidR="00BC5160">
        <w:t>(</w:t>
      </w:r>
      <w:r w:rsidR="00B05FE1">
        <w:t>re</w:t>
      </w:r>
      <w:r w:rsidR="00BC5160">
        <w:t>)</w:t>
      </w:r>
      <w:r w:rsidR="00B05FE1">
        <w:t>selection</w:t>
      </w:r>
    </w:p>
    <w:p w14:paraId="302A46DE" w14:textId="77777777" w:rsidR="00AA460C" w:rsidRDefault="006F6F93">
      <w:pPr>
        <w:pStyle w:val="Title"/>
        <w:spacing w:before="60"/>
      </w:pPr>
      <w:r>
        <w:t>Response to:</w:t>
      </w:r>
      <w:r>
        <w:tab/>
        <w:t>-</w:t>
      </w:r>
    </w:p>
    <w:p w14:paraId="60ED7123" w14:textId="77777777" w:rsidR="00AA460C" w:rsidRDefault="006F6F93">
      <w:pPr>
        <w:pStyle w:val="Title"/>
        <w:spacing w:before="60"/>
      </w:pPr>
      <w:r>
        <w:t>Release:</w:t>
      </w:r>
      <w:r>
        <w:tab/>
        <w:t>Release 18</w:t>
      </w:r>
    </w:p>
    <w:p w14:paraId="101A384A" w14:textId="77777777" w:rsidR="00AA460C" w:rsidRDefault="006F6F93">
      <w:pPr>
        <w:pStyle w:val="Title"/>
        <w:spacing w:before="60"/>
      </w:pPr>
      <w:r>
        <w:t>Work Item:</w:t>
      </w:r>
      <w:r>
        <w:tab/>
        <w:t>NR_SL_enh2</w:t>
      </w:r>
    </w:p>
    <w:p w14:paraId="58EE29ED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43CB4808" w14:textId="5269195C" w:rsidR="00AA460C" w:rsidRDefault="006F6F93">
      <w:pPr>
        <w:pStyle w:val="Source"/>
      </w:pPr>
      <w:r>
        <w:t>Source:</w:t>
      </w:r>
      <w:r>
        <w:tab/>
      </w:r>
      <w:r w:rsidR="006648AD">
        <w:t>Lenovo [</w:t>
      </w:r>
      <w:r w:rsidR="006648AD" w:rsidRPr="00893143">
        <w:rPr>
          <w:highlight w:val="yellow"/>
        </w:rPr>
        <w:t>to be RAN2</w:t>
      </w:r>
      <w:r w:rsidR="006648AD">
        <w:t>]</w:t>
      </w:r>
    </w:p>
    <w:p w14:paraId="68973A10" w14:textId="77777777" w:rsidR="00AA460C" w:rsidRDefault="006F6F93">
      <w:pPr>
        <w:pStyle w:val="Source"/>
      </w:pPr>
      <w:r>
        <w:t>To:</w:t>
      </w:r>
      <w:r>
        <w:tab/>
        <w:t>RAN1</w:t>
      </w:r>
    </w:p>
    <w:p w14:paraId="0C9B6BE1" w14:textId="77777777" w:rsidR="00AA460C" w:rsidRDefault="006F6F93">
      <w:pPr>
        <w:pStyle w:val="Source"/>
      </w:pPr>
      <w:r>
        <w:t>Cc:</w:t>
      </w:r>
      <w:r>
        <w:tab/>
        <w:t>-</w:t>
      </w:r>
    </w:p>
    <w:p w14:paraId="41865813" w14:textId="77777777" w:rsidR="00AA460C" w:rsidRDefault="00AA460C">
      <w:pPr>
        <w:spacing w:after="60"/>
        <w:ind w:left="1985" w:hanging="1985"/>
        <w:rPr>
          <w:rFonts w:ascii="Arial" w:hAnsi="Arial" w:cs="Arial"/>
          <w:bCs/>
        </w:rPr>
      </w:pPr>
    </w:p>
    <w:p w14:paraId="59EDB9BA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FAF2D5" w14:textId="29C08176" w:rsidR="00AA460C" w:rsidRDefault="006F6F9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05FE1">
        <w:rPr>
          <w:bCs/>
        </w:rPr>
        <w:t>Joachim Löhr</w:t>
      </w:r>
    </w:p>
    <w:p w14:paraId="29429C30" w14:textId="2A782A9F" w:rsidR="00AA460C" w:rsidRDefault="006F6F93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 w:rsidR="00B05FE1">
        <w:rPr>
          <w:bCs/>
          <w:color w:val="0000FF"/>
        </w:rPr>
        <w:t>jlohr</w:t>
      </w:r>
      <w:r>
        <w:rPr>
          <w:bCs/>
          <w:color w:val="0000FF"/>
        </w:rPr>
        <w:t>@</w:t>
      </w:r>
      <w:r w:rsidR="00B05FE1">
        <w:rPr>
          <w:bCs/>
          <w:color w:val="0000FF"/>
        </w:rPr>
        <w:t>lenovo</w:t>
      </w:r>
      <w:r>
        <w:rPr>
          <w:bCs/>
          <w:color w:val="0000FF"/>
        </w:rPr>
        <w:t>.com</w:t>
      </w:r>
    </w:p>
    <w:p w14:paraId="7B6EA9DC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F77679D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2CED445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3B21390" w14:textId="77777777" w:rsidR="00AA460C" w:rsidRDefault="006F6F93">
      <w:pPr>
        <w:pStyle w:val="Title"/>
        <w:spacing w:before="0"/>
      </w:pPr>
      <w:r>
        <w:t>Attachments:</w:t>
      </w:r>
      <w:r>
        <w:tab/>
        <w:t>None</w:t>
      </w:r>
    </w:p>
    <w:p w14:paraId="71A55381" w14:textId="77777777" w:rsidR="00AA460C" w:rsidRDefault="00AA460C">
      <w:pPr>
        <w:pBdr>
          <w:bottom w:val="single" w:sz="4" w:space="1" w:color="auto"/>
        </w:pBdr>
        <w:rPr>
          <w:rFonts w:ascii="Arial" w:hAnsi="Arial" w:cs="Arial"/>
        </w:rPr>
      </w:pPr>
    </w:p>
    <w:p w14:paraId="6E8164AF" w14:textId="77777777" w:rsidR="00AA460C" w:rsidRDefault="00AA460C">
      <w:pPr>
        <w:rPr>
          <w:rFonts w:ascii="Arial" w:hAnsi="Arial" w:cs="Arial"/>
        </w:rPr>
      </w:pPr>
    </w:p>
    <w:p w14:paraId="75009245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F7F531" w14:textId="5A2E8D11" w:rsidR="00E8349F" w:rsidRDefault="006F6F93" w:rsidP="00DD0603">
      <w:pPr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DD0603">
        <w:rPr>
          <w:rFonts w:ascii="Arial" w:hAnsi="Arial" w:cs="Arial"/>
        </w:rPr>
        <w:t>the impact of LBT failure to the SL resource (re)selection procedure</w:t>
      </w:r>
      <w:r>
        <w:rPr>
          <w:rFonts w:ascii="Arial" w:hAnsi="Arial" w:cs="Arial"/>
        </w:rPr>
        <w:t>.</w:t>
      </w:r>
      <w:r w:rsidR="00E8349F">
        <w:rPr>
          <w:rFonts w:ascii="Arial" w:hAnsi="Arial" w:cs="Arial"/>
        </w:rPr>
        <w:t xml:space="preserve"> </w:t>
      </w:r>
      <w:r w:rsidR="00705C99">
        <w:rPr>
          <w:rFonts w:ascii="Arial" w:hAnsi="Arial" w:cs="Arial"/>
        </w:rPr>
        <w:t>I</w:t>
      </w:r>
      <w:r w:rsidR="00705C99">
        <w:rPr>
          <w:rFonts w:ascii="Arial" w:hAnsi="Arial" w:cs="Arial"/>
        </w:rPr>
        <w:t xml:space="preserve">t </w:t>
      </w:r>
      <w:r w:rsidR="00970506">
        <w:rPr>
          <w:rFonts w:ascii="Arial" w:hAnsi="Arial" w:cs="Arial"/>
        </w:rPr>
        <w:t xml:space="preserve">is </w:t>
      </w:r>
      <w:r w:rsidR="00E8349F">
        <w:rPr>
          <w:rFonts w:ascii="Arial" w:hAnsi="Arial" w:cs="Arial"/>
        </w:rPr>
        <w:t xml:space="preserve">RAN2 </w:t>
      </w:r>
      <w:r w:rsidR="00970506">
        <w:rPr>
          <w:rFonts w:ascii="Arial" w:hAnsi="Arial" w:cs="Arial"/>
        </w:rPr>
        <w:t>understanding</w:t>
      </w:r>
      <w:r w:rsidR="0094776D">
        <w:rPr>
          <w:rFonts w:ascii="Arial" w:hAnsi="Arial" w:cs="Arial"/>
        </w:rPr>
        <w:t>,</w:t>
      </w:r>
      <w:r w:rsidR="00970506">
        <w:rPr>
          <w:rFonts w:ascii="Arial" w:hAnsi="Arial" w:cs="Arial"/>
        </w:rPr>
        <w:t xml:space="preserve"> that </w:t>
      </w:r>
      <w:r w:rsidR="00B17210">
        <w:rPr>
          <w:rFonts w:ascii="Arial" w:hAnsi="Arial" w:cs="Arial"/>
        </w:rPr>
        <w:t>UE</w:t>
      </w:r>
      <w:r w:rsidR="00EF5660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>trigger</w:t>
      </w:r>
      <w:r w:rsidR="003422FA">
        <w:rPr>
          <w:rFonts w:ascii="Arial" w:hAnsi="Arial" w:cs="Arial"/>
        </w:rPr>
        <w:t>s</w:t>
      </w:r>
      <w:r w:rsidR="00B17210">
        <w:rPr>
          <w:rFonts w:ascii="Arial" w:hAnsi="Arial" w:cs="Arial"/>
        </w:rPr>
        <w:t xml:space="preserve"> resource (re)selection</w:t>
      </w:r>
      <w:r w:rsidR="00E8349F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 xml:space="preserve">upon receiving an LBT failure indication from PHY </w:t>
      </w:r>
      <w:r w:rsidR="00E8349F">
        <w:rPr>
          <w:rFonts w:ascii="Arial" w:hAnsi="Arial" w:cs="Arial"/>
        </w:rPr>
        <w:t xml:space="preserve">for a PSSCH transmission. </w:t>
      </w:r>
      <w:r w:rsidR="00B17210">
        <w:rPr>
          <w:rFonts w:ascii="Arial" w:hAnsi="Arial" w:cs="Arial"/>
        </w:rPr>
        <w:t xml:space="preserve">It is </w:t>
      </w:r>
      <w:r w:rsidR="003422FA">
        <w:rPr>
          <w:rFonts w:ascii="Arial" w:hAnsi="Arial" w:cs="Arial"/>
        </w:rPr>
        <w:t>FFS</w:t>
      </w:r>
      <w:r w:rsidR="00B17210">
        <w:rPr>
          <w:rFonts w:ascii="Arial" w:hAnsi="Arial" w:cs="Arial"/>
        </w:rPr>
        <w:t xml:space="preserve"> whether such new resource (re)selection trigger is also applicable for the </w:t>
      </w:r>
      <w:r w:rsidR="00B17210" w:rsidRPr="007D47CB">
        <w:rPr>
          <w:rFonts w:ascii="Arial" w:hAnsi="Arial" w:cs="Arial"/>
        </w:rPr>
        <w:t>multiple consecutive slots transmission (MCS</w:t>
      </w:r>
      <w:r w:rsidR="00B17210">
        <w:rPr>
          <w:rFonts w:ascii="Arial" w:hAnsi="Arial" w:cs="Arial"/>
        </w:rPr>
        <w:t>T</w:t>
      </w:r>
      <w:r w:rsidR="00B17210" w:rsidRPr="007D47CB">
        <w:rPr>
          <w:rFonts w:ascii="Arial" w:hAnsi="Arial" w:cs="Arial"/>
        </w:rPr>
        <w:t xml:space="preserve">) </w:t>
      </w:r>
      <w:r w:rsidR="00B17210">
        <w:rPr>
          <w:rFonts w:ascii="Arial" w:hAnsi="Arial" w:cs="Arial"/>
        </w:rPr>
        <w:t>case</w:t>
      </w:r>
      <w:r w:rsidR="00B17210" w:rsidRPr="007D47CB">
        <w:rPr>
          <w:rFonts w:ascii="Arial" w:hAnsi="Arial" w:cs="Arial"/>
        </w:rPr>
        <w:t>.</w:t>
      </w:r>
    </w:p>
    <w:p w14:paraId="702E439B" w14:textId="77777777" w:rsidR="00AA460C" w:rsidRDefault="00AA460C">
      <w:pPr>
        <w:pStyle w:val="Doc-text2"/>
        <w:ind w:left="1080" w:firstLine="0"/>
        <w:rPr>
          <w:lang w:val="en-GB"/>
        </w:rPr>
      </w:pPr>
    </w:p>
    <w:p w14:paraId="39E47C4F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1A4DD" w14:textId="77777777" w:rsidR="00AA460C" w:rsidRDefault="006F6F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 group.</w:t>
      </w:r>
    </w:p>
    <w:p w14:paraId="419E74AC" w14:textId="2A7E879A" w:rsidR="00AA460C" w:rsidRDefault="006F6F93">
      <w:pPr>
        <w:spacing w:after="120"/>
        <w:ind w:left="993" w:hanging="993"/>
        <w:rPr>
          <w:rFonts w:ascii="Arial" w:hAnsi="Arial" w:cs="Arial"/>
        </w:rPr>
      </w:pPr>
      <w:bookmarkStart w:id="0" w:name="OLE_LINK24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RAN2 kindly asks RAN1 to take the above information into consideration and </w:t>
      </w:r>
      <w:r w:rsidR="007D47CB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provide feedback</w:t>
      </w:r>
      <w:r w:rsidR="00705C99">
        <w:rPr>
          <w:rFonts w:ascii="Arial" w:hAnsi="Arial" w:cs="Arial"/>
          <w:b/>
        </w:rPr>
        <w:t>,</w:t>
      </w:r>
      <w:r w:rsidR="007D47CB">
        <w:rPr>
          <w:rFonts w:ascii="Arial" w:hAnsi="Arial" w:cs="Arial"/>
          <w:b/>
        </w:rPr>
        <w:t xml:space="preserve"> if </w:t>
      </w:r>
      <w:r w:rsidR="00705C99">
        <w:rPr>
          <w:rFonts w:ascii="Arial" w:hAnsi="Arial" w:cs="Arial"/>
          <w:b/>
        </w:rPr>
        <w:t xml:space="preserve">there are </w:t>
      </w:r>
      <w:r w:rsidR="003422FA">
        <w:rPr>
          <w:rFonts w:ascii="Arial" w:hAnsi="Arial" w:cs="Arial"/>
          <w:b/>
        </w:rPr>
        <w:t>any concerns</w:t>
      </w:r>
      <w:r w:rsidR="00705C99">
        <w:rPr>
          <w:rFonts w:ascii="Arial" w:hAnsi="Arial" w:cs="Arial"/>
          <w:b/>
        </w:rPr>
        <w:t xml:space="preserve"> with such behaviour</w:t>
      </w:r>
      <w:r w:rsidR="003422FA">
        <w:rPr>
          <w:rFonts w:ascii="Arial" w:hAnsi="Arial" w:cs="Arial"/>
          <w:b/>
        </w:rPr>
        <w:t xml:space="preserve">. </w:t>
      </w:r>
    </w:p>
    <w:bookmarkEnd w:id="0"/>
    <w:p w14:paraId="76EEC1C6" w14:textId="77777777" w:rsidR="00AA460C" w:rsidRDefault="00AA460C">
      <w:pPr>
        <w:spacing w:after="120"/>
        <w:ind w:left="993" w:hanging="993"/>
        <w:rPr>
          <w:rFonts w:ascii="Arial" w:hAnsi="Arial" w:cs="Arial"/>
        </w:rPr>
      </w:pPr>
    </w:p>
    <w:p w14:paraId="408CBA39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67E4253" w14:textId="4EC54EC5" w:rsidR="00AA460C" w:rsidRDefault="006F6F9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RAN2#121bis-e</w:t>
      </w:r>
      <w:r>
        <w:rPr>
          <w:rFonts w:ascii="Arial" w:hAnsi="Arial" w:cs="Arial"/>
          <w:bCs/>
        </w:rPr>
        <w:tab/>
        <w:t>April 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64C36110" w14:textId="2FCFB7A7" w:rsidR="00AA460C" w:rsidRDefault="00DD060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May 21</w:t>
      </w:r>
      <w:r w:rsidRPr="00DD0603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– 26</w:t>
      </w:r>
      <w:r w:rsidRPr="00DD06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35756">
        <w:rPr>
          <w:rFonts w:ascii="Arial" w:hAnsi="Arial" w:cs="Arial"/>
          <w:bCs/>
        </w:rPr>
        <w:t>Incheon</w:t>
      </w:r>
      <w:r>
        <w:rPr>
          <w:rFonts w:ascii="Arial" w:hAnsi="Arial" w:cs="Arial"/>
          <w:bCs/>
        </w:rPr>
        <w:t>,</w:t>
      </w:r>
      <w:r w:rsidR="00635756">
        <w:rPr>
          <w:rFonts w:ascii="Arial" w:hAnsi="Arial" w:cs="Arial"/>
          <w:bCs/>
        </w:rPr>
        <w:t xml:space="preserve"> South </w:t>
      </w:r>
      <w:r>
        <w:rPr>
          <w:rFonts w:ascii="Arial" w:hAnsi="Arial" w:cs="Arial"/>
          <w:bCs/>
        </w:rPr>
        <w:t>Korea</w:t>
      </w:r>
    </w:p>
    <w:sectPr w:rsidR="00AA460C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FEC0" w14:textId="77777777" w:rsidR="00FE03F3" w:rsidRDefault="00FE03F3" w:rsidP="002738D3">
      <w:pPr>
        <w:spacing w:after="0" w:line="240" w:lineRule="auto"/>
      </w:pPr>
      <w:r>
        <w:separator/>
      </w:r>
    </w:p>
  </w:endnote>
  <w:endnote w:type="continuationSeparator" w:id="0">
    <w:p w14:paraId="51F82A32" w14:textId="77777777" w:rsidR="00FE03F3" w:rsidRDefault="00FE03F3" w:rsidP="0027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1269" w14:textId="77777777" w:rsidR="00FE03F3" w:rsidRDefault="00FE03F3" w:rsidP="002738D3">
      <w:pPr>
        <w:spacing w:after="0" w:line="240" w:lineRule="auto"/>
      </w:pPr>
      <w:r>
        <w:separator/>
      </w:r>
    </w:p>
  </w:footnote>
  <w:footnote w:type="continuationSeparator" w:id="0">
    <w:p w14:paraId="22C6C05E" w14:textId="77777777" w:rsidR="00FE03F3" w:rsidRDefault="00FE03F3" w:rsidP="0027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AD7743"/>
    <w:multiLevelType w:val="multilevel"/>
    <w:tmpl w:val="1BAD7743"/>
    <w:lvl w:ilvl="0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31BF4"/>
    <w:multiLevelType w:val="hybridMultilevel"/>
    <w:tmpl w:val="36ACD90A"/>
    <w:lvl w:ilvl="0" w:tplc="27844712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EB545A"/>
    <w:multiLevelType w:val="hybridMultilevel"/>
    <w:tmpl w:val="C7520A22"/>
    <w:lvl w:ilvl="0" w:tplc="7CA8C20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 w16cid:durableId="1445885555">
    <w:abstractNumId w:val="5"/>
  </w:num>
  <w:num w:numId="2" w16cid:durableId="738557375">
    <w:abstractNumId w:val="3"/>
  </w:num>
  <w:num w:numId="3" w16cid:durableId="1466972274">
    <w:abstractNumId w:val="4"/>
  </w:num>
  <w:num w:numId="4" w16cid:durableId="1907645308">
    <w:abstractNumId w:val="0"/>
  </w:num>
  <w:num w:numId="5" w16cid:durableId="674460925">
    <w:abstractNumId w:val="1"/>
  </w:num>
  <w:num w:numId="6" w16cid:durableId="52313777">
    <w:abstractNumId w:val="2"/>
  </w:num>
  <w:num w:numId="7" w16cid:durableId="527988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DB"/>
    <w:rsid w:val="000079BB"/>
    <w:rsid w:val="000138DC"/>
    <w:rsid w:val="00027ACA"/>
    <w:rsid w:val="00027F05"/>
    <w:rsid w:val="00061460"/>
    <w:rsid w:val="000720B7"/>
    <w:rsid w:val="00075790"/>
    <w:rsid w:val="000861E9"/>
    <w:rsid w:val="000A5170"/>
    <w:rsid w:val="000B1AA1"/>
    <w:rsid w:val="000F4E43"/>
    <w:rsid w:val="00105899"/>
    <w:rsid w:val="001159BC"/>
    <w:rsid w:val="001608BF"/>
    <w:rsid w:val="00160A90"/>
    <w:rsid w:val="00160E89"/>
    <w:rsid w:val="00165C82"/>
    <w:rsid w:val="0017140E"/>
    <w:rsid w:val="001734EB"/>
    <w:rsid w:val="00177EAB"/>
    <w:rsid w:val="001A4AF7"/>
    <w:rsid w:val="001B3D35"/>
    <w:rsid w:val="001E60FD"/>
    <w:rsid w:val="00231448"/>
    <w:rsid w:val="00236045"/>
    <w:rsid w:val="00252E48"/>
    <w:rsid w:val="00261B2F"/>
    <w:rsid w:val="002738D3"/>
    <w:rsid w:val="00275FF1"/>
    <w:rsid w:val="0028329E"/>
    <w:rsid w:val="002A70E8"/>
    <w:rsid w:val="002D5DD6"/>
    <w:rsid w:val="002E5688"/>
    <w:rsid w:val="00305D83"/>
    <w:rsid w:val="003074A9"/>
    <w:rsid w:val="00324107"/>
    <w:rsid w:val="00326B06"/>
    <w:rsid w:val="003340A6"/>
    <w:rsid w:val="003422FA"/>
    <w:rsid w:val="00347947"/>
    <w:rsid w:val="003663C4"/>
    <w:rsid w:val="00367678"/>
    <w:rsid w:val="003901E1"/>
    <w:rsid w:val="003B2E1B"/>
    <w:rsid w:val="003D7C26"/>
    <w:rsid w:val="003F3B57"/>
    <w:rsid w:val="00401229"/>
    <w:rsid w:val="004114C6"/>
    <w:rsid w:val="004234FF"/>
    <w:rsid w:val="00445241"/>
    <w:rsid w:val="00455609"/>
    <w:rsid w:val="004567C2"/>
    <w:rsid w:val="00462D4D"/>
    <w:rsid w:val="00463675"/>
    <w:rsid w:val="00490670"/>
    <w:rsid w:val="004B43FA"/>
    <w:rsid w:val="004B6D78"/>
    <w:rsid w:val="004C3F5A"/>
    <w:rsid w:val="004C4DCF"/>
    <w:rsid w:val="004D22B3"/>
    <w:rsid w:val="004D2AF3"/>
    <w:rsid w:val="00507006"/>
    <w:rsid w:val="00551453"/>
    <w:rsid w:val="00562F35"/>
    <w:rsid w:val="0057635C"/>
    <w:rsid w:val="00576CCD"/>
    <w:rsid w:val="00584B08"/>
    <w:rsid w:val="005C6B2D"/>
    <w:rsid w:val="005C7F9D"/>
    <w:rsid w:val="005E5C97"/>
    <w:rsid w:val="005E706D"/>
    <w:rsid w:val="00605059"/>
    <w:rsid w:val="00615177"/>
    <w:rsid w:val="00625D26"/>
    <w:rsid w:val="00631E0B"/>
    <w:rsid w:val="00635756"/>
    <w:rsid w:val="00642E3B"/>
    <w:rsid w:val="00654758"/>
    <w:rsid w:val="006648AD"/>
    <w:rsid w:val="006666F1"/>
    <w:rsid w:val="00675D3A"/>
    <w:rsid w:val="00680A3E"/>
    <w:rsid w:val="00687A0B"/>
    <w:rsid w:val="006970C2"/>
    <w:rsid w:val="006A7DD1"/>
    <w:rsid w:val="006B0395"/>
    <w:rsid w:val="006D0B09"/>
    <w:rsid w:val="006E17C7"/>
    <w:rsid w:val="006E337E"/>
    <w:rsid w:val="006F6F93"/>
    <w:rsid w:val="007032C5"/>
    <w:rsid w:val="0070333B"/>
    <w:rsid w:val="00705C99"/>
    <w:rsid w:val="007116E4"/>
    <w:rsid w:val="007178CF"/>
    <w:rsid w:val="00726FC3"/>
    <w:rsid w:val="0073312A"/>
    <w:rsid w:val="00735BF1"/>
    <w:rsid w:val="00740339"/>
    <w:rsid w:val="00740A93"/>
    <w:rsid w:val="00754ADC"/>
    <w:rsid w:val="00760493"/>
    <w:rsid w:val="00761247"/>
    <w:rsid w:val="00765FC4"/>
    <w:rsid w:val="0077485D"/>
    <w:rsid w:val="00787CAC"/>
    <w:rsid w:val="007B122C"/>
    <w:rsid w:val="007D47CB"/>
    <w:rsid w:val="007F0380"/>
    <w:rsid w:val="00840B0A"/>
    <w:rsid w:val="00845446"/>
    <w:rsid w:val="00893143"/>
    <w:rsid w:val="0089666F"/>
    <w:rsid w:val="008A39CF"/>
    <w:rsid w:val="008A66D9"/>
    <w:rsid w:val="008C06FD"/>
    <w:rsid w:val="008F17D0"/>
    <w:rsid w:val="0090241A"/>
    <w:rsid w:val="0090582E"/>
    <w:rsid w:val="00912DB5"/>
    <w:rsid w:val="0092294C"/>
    <w:rsid w:val="00923E7C"/>
    <w:rsid w:val="0094776D"/>
    <w:rsid w:val="0096176E"/>
    <w:rsid w:val="00970506"/>
    <w:rsid w:val="009A4163"/>
    <w:rsid w:val="009B3047"/>
    <w:rsid w:val="009B5DFE"/>
    <w:rsid w:val="009D2D6A"/>
    <w:rsid w:val="009F6E85"/>
    <w:rsid w:val="00A07F1A"/>
    <w:rsid w:val="00A1732C"/>
    <w:rsid w:val="00A73437"/>
    <w:rsid w:val="00A7348D"/>
    <w:rsid w:val="00AA460C"/>
    <w:rsid w:val="00AC079B"/>
    <w:rsid w:val="00AD307E"/>
    <w:rsid w:val="00AD51BB"/>
    <w:rsid w:val="00AE489C"/>
    <w:rsid w:val="00B0568B"/>
    <w:rsid w:val="00B05FE1"/>
    <w:rsid w:val="00B144F4"/>
    <w:rsid w:val="00B17210"/>
    <w:rsid w:val="00B17ACA"/>
    <w:rsid w:val="00B22F3C"/>
    <w:rsid w:val="00B27F77"/>
    <w:rsid w:val="00B361F8"/>
    <w:rsid w:val="00B87D84"/>
    <w:rsid w:val="00BB0505"/>
    <w:rsid w:val="00BB6E3A"/>
    <w:rsid w:val="00BC5160"/>
    <w:rsid w:val="00BE027F"/>
    <w:rsid w:val="00BE71B4"/>
    <w:rsid w:val="00BF7EE2"/>
    <w:rsid w:val="00C165D1"/>
    <w:rsid w:val="00C31F2C"/>
    <w:rsid w:val="00C441EE"/>
    <w:rsid w:val="00C515C3"/>
    <w:rsid w:val="00C6700A"/>
    <w:rsid w:val="00C76469"/>
    <w:rsid w:val="00C90D8B"/>
    <w:rsid w:val="00CA2FB0"/>
    <w:rsid w:val="00CA77AA"/>
    <w:rsid w:val="00CD586A"/>
    <w:rsid w:val="00CF025B"/>
    <w:rsid w:val="00D15989"/>
    <w:rsid w:val="00D15BB0"/>
    <w:rsid w:val="00D2565F"/>
    <w:rsid w:val="00D36017"/>
    <w:rsid w:val="00D45B2D"/>
    <w:rsid w:val="00D53018"/>
    <w:rsid w:val="00D67003"/>
    <w:rsid w:val="00D676CD"/>
    <w:rsid w:val="00D95AA5"/>
    <w:rsid w:val="00DA5361"/>
    <w:rsid w:val="00DB0A96"/>
    <w:rsid w:val="00DD0603"/>
    <w:rsid w:val="00E16BBB"/>
    <w:rsid w:val="00E20604"/>
    <w:rsid w:val="00E27671"/>
    <w:rsid w:val="00E4207B"/>
    <w:rsid w:val="00E66D9D"/>
    <w:rsid w:val="00E72B30"/>
    <w:rsid w:val="00E74B9D"/>
    <w:rsid w:val="00E76827"/>
    <w:rsid w:val="00E76ADD"/>
    <w:rsid w:val="00E8349F"/>
    <w:rsid w:val="00EA00D0"/>
    <w:rsid w:val="00EA19B5"/>
    <w:rsid w:val="00EA68B1"/>
    <w:rsid w:val="00EF3F81"/>
    <w:rsid w:val="00EF5660"/>
    <w:rsid w:val="00EF6941"/>
    <w:rsid w:val="00F0649B"/>
    <w:rsid w:val="00F12248"/>
    <w:rsid w:val="00F16C83"/>
    <w:rsid w:val="00F20CD7"/>
    <w:rsid w:val="00F26FB1"/>
    <w:rsid w:val="00F47B41"/>
    <w:rsid w:val="00F57485"/>
    <w:rsid w:val="00F64928"/>
    <w:rsid w:val="00F726F5"/>
    <w:rsid w:val="00F908E3"/>
    <w:rsid w:val="00F9230C"/>
    <w:rsid w:val="00F9363A"/>
    <w:rsid w:val="00F970B2"/>
    <w:rsid w:val="00FA7842"/>
    <w:rsid w:val="00FD3103"/>
    <w:rsid w:val="00FE03F3"/>
    <w:rsid w:val="16117A91"/>
    <w:rsid w:val="3FF51BB1"/>
    <w:rsid w:val="4BF3731A"/>
    <w:rsid w:val="793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0AC9"/>
  <w15:docId w15:val="{FFCF89BB-0F53-4DC0-8C40-6C4E700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C7646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Lenovo (Joachim Löhr)</cp:lastModifiedBy>
  <cp:revision>3</cp:revision>
  <cp:lastPrinted>2002-04-23T07:10:00Z</cp:lastPrinted>
  <dcterms:created xsi:type="dcterms:W3CDTF">2023-03-01T12:39:00Z</dcterms:created>
  <dcterms:modified xsi:type="dcterms:W3CDTF">2023-03-01T12:47:00Z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1668288188</vt:lpwstr>
  </property>
  <property fmtid="{D5CDD505-2E9C-101B-9397-08002B2CF9AE}" pid="6" name="KSOProductBuildVer">
    <vt:lpwstr>2052-11.8.2.9022</vt:lpwstr>
  </property>
  <property fmtid="{D5CDD505-2E9C-101B-9397-08002B2CF9AE}" pid="7" name="GrammarlyDocumentId">
    <vt:lpwstr>318983b458474175f5161a0d18796bff0e037b4de059989cd7dba700b20a6511</vt:lpwstr>
  </property>
</Properties>
</file>