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3E9C876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BED58C6" w:rsidR="00463675" w:rsidRDefault="00380BAF" w:rsidP="00F23FFC">
      <w:pPr>
        <w:pStyle w:val="Header"/>
        <w:rPr>
          <w:rFonts w:ascii="Arial" w:hAnsi="Arial" w:cs="Arial"/>
          <w:b/>
          <w:bCs/>
          <w:sz w:val="22"/>
        </w:rPr>
      </w:pPr>
      <w:r w:rsidRPr="00380BAF">
        <w:rPr>
          <w:rFonts w:ascii="Arial" w:hAnsi="Arial" w:cs="Arial"/>
          <w:b/>
          <w:bCs/>
          <w:sz w:val="22"/>
        </w:rPr>
        <w:t>Athens, Greece, 27 February – 03 March 202</w:t>
      </w:r>
      <w:r w:rsidR="00855F73"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322773C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Pr="00277C00">
        <w:rPr>
          <w:rFonts w:ascii="Arial" w:hAnsi="Arial" w:cs="Arial"/>
        </w:rPr>
        <w:t>L</w:t>
      </w:r>
      <w:r w:rsidRPr="00277C00">
        <w:rPr>
          <w:rFonts w:ascii="Arial" w:hAnsi="Arial" w:cs="Arial"/>
          <w:bCs/>
        </w:rPr>
        <w:t xml:space="preserve">S on </w:t>
      </w:r>
      <w:r>
        <w:rPr>
          <w:rFonts w:ascii="Arial" w:hAnsi="Arial" w:cs="Arial"/>
          <w:bCs/>
        </w:rPr>
        <w:t>Comparison of SL-RSRP and SD-RSRP measurements</w:t>
      </w:r>
    </w:p>
    <w:p w14:paraId="2E92884B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  <w:t>-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Pr="00277C00">
        <w:rPr>
          <w:rFonts w:ascii="Arial" w:hAnsi="Arial" w:cs="Arial"/>
          <w:bCs/>
          <w:lang w:val="en-US"/>
        </w:rPr>
        <w:t>NR_SL_relay_enh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  <w:t>Nokia [</w:t>
      </w:r>
      <w:r w:rsidRPr="00277C00">
        <w:rPr>
          <w:rFonts w:ascii="Arial" w:hAnsi="Arial" w:cs="Arial"/>
          <w:bCs/>
          <w:highlight w:val="yellow"/>
        </w:rPr>
        <w:t>TSG RAN WG2</w:t>
      </w:r>
      <w:r w:rsidRPr="00277C00">
        <w:rPr>
          <w:rFonts w:ascii="Arial" w:hAnsi="Arial" w:cs="Arial"/>
          <w:bCs/>
        </w:rPr>
        <w:t>]</w:t>
      </w:r>
    </w:p>
    <w:p w14:paraId="4B454268" w14:textId="36D22512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>RAN WG1, TSG RAN WG 4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Gy</w:t>
      </w:r>
      <w:r>
        <w:rPr>
          <w:rFonts w:ascii="Arial" w:hAnsi="Arial" w:cs="Arial"/>
          <w:bCs/>
          <w:lang w:val="hu-HU"/>
        </w:rPr>
        <w:t>örgy Wolfner</w:t>
      </w:r>
    </w:p>
    <w:p w14:paraId="1BB3DB81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r>
        <w:rPr>
          <w:rFonts w:ascii="Arial" w:hAnsi="Arial" w:cs="Arial"/>
          <w:bCs/>
          <w:color w:val="0000FF"/>
          <w:lang w:val="en-US"/>
        </w:rPr>
        <w:t>gyorgy&lt;dot&gt;Wolfner&lt;at&gt;</w:t>
      </w:r>
      <w:r w:rsidRPr="00277C00">
        <w:rPr>
          <w:rFonts w:ascii="Arial" w:hAnsi="Arial" w:cs="Arial"/>
          <w:bCs/>
          <w:color w:val="0000FF"/>
          <w:lang w:val="en-US"/>
        </w:rPr>
        <w:t>@nokia</w:t>
      </w:r>
      <w:r>
        <w:rPr>
          <w:rFonts w:ascii="Arial" w:hAnsi="Arial" w:cs="Arial"/>
          <w:bCs/>
          <w:color w:val="0000FF"/>
          <w:lang w:val="en-US"/>
        </w:rPr>
        <w:t>&lt;dot&gt;</w:t>
      </w:r>
      <w:r w:rsidRPr="00277C00">
        <w:rPr>
          <w:rFonts w:ascii="Arial" w:hAnsi="Arial" w:cs="Arial"/>
          <w:bCs/>
          <w:color w:val="0000FF"/>
          <w:lang w:val="en-US"/>
        </w:rPr>
        <w:t>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583FD2" w14:textId="5A2C163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work on session continuity enhancements within </w:t>
      </w:r>
      <w:r w:rsidRPr="00277C00">
        <w:rPr>
          <w:rFonts w:ascii="Arial" w:hAnsi="Arial" w:cs="Arial"/>
          <w:bCs/>
          <w:lang w:val="en-US"/>
        </w:rPr>
        <w:t>NR_SL_relay_enh</w:t>
      </w:r>
      <w:r>
        <w:rPr>
          <w:rFonts w:ascii="Arial" w:hAnsi="Arial" w:cs="Arial"/>
          <w:bCs/>
          <w:lang w:val="en-US"/>
        </w:rPr>
        <w:t xml:space="preserve"> work item a new measurement report trigger has been proposed</w:t>
      </w:r>
      <w:ins w:id="0" w:author="OPPO-Bingxue" w:date="2023-03-01T15:00:00Z">
        <w:r w:rsidR="00C77A90">
          <w:rPr>
            <w:rFonts w:ascii="Arial" w:hAnsi="Arial" w:cs="Arial"/>
            <w:bCs/>
            <w:lang w:val="en-US"/>
          </w:rPr>
          <w:t xml:space="preserve"> </w:t>
        </w:r>
        <w:commentRangeStart w:id="1"/>
        <w:commentRangeStart w:id="2"/>
        <w:r w:rsidR="00C77A90">
          <w:rPr>
            <w:rFonts w:ascii="Arial" w:hAnsi="Arial" w:cs="Arial"/>
            <w:bCs/>
            <w:lang w:val="en-US"/>
          </w:rPr>
          <w:t xml:space="preserve">yet with no </w:t>
        </w:r>
      </w:ins>
      <w:ins w:id="3" w:author="OPPO-Bingxue" w:date="2023-03-01T15:01:00Z">
        <w:r w:rsidR="00C77A90">
          <w:rPr>
            <w:rFonts w:ascii="Arial" w:hAnsi="Arial" w:cs="Arial"/>
            <w:bCs/>
            <w:lang w:val="en-US"/>
          </w:rPr>
          <w:t>consensus</w:t>
        </w:r>
      </w:ins>
      <w:r>
        <w:rPr>
          <w:rFonts w:ascii="Arial" w:hAnsi="Arial" w:cs="Arial"/>
          <w:bCs/>
          <w:lang w:val="en-US"/>
        </w:rPr>
        <w:t xml:space="preserve"> </w:t>
      </w:r>
      <w:commentRangeEnd w:id="1"/>
      <w:r w:rsidR="00885C48">
        <w:rPr>
          <w:rStyle w:val="CommentReference"/>
          <w:rFonts w:ascii="Arial" w:hAnsi="Arial"/>
        </w:rPr>
        <w:commentReference w:id="1"/>
      </w:r>
      <w:commentRangeEnd w:id="2"/>
      <w:r w:rsidR="001F7B73">
        <w:rPr>
          <w:rStyle w:val="CommentReference"/>
          <w:rFonts w:ascii="Arial" w:hAnsi="Arial"/>
        </w:rPr>
        <w:commentReference w:id="2"/>
      </w:r>
      <w:r>
        <w:rPr>
          <w:rFonts w:ascii="Arial" w:hAnsi="Arial" w:cs="Arial"/>
          <w:bCs/>
          <w:lang w:val="en-US"/>
        </w:rPr>
        <w:t xml:space="preserve">in RAN2: </w:t>
      </w:r>
    </w:p>
    <w:p w14:paraId="08953249" w14:textId="2A4B662E" w:rsidR="00330BAC" w:rsidRDefault="00330BAC" w:rsidP="00330BAC">
      <w:pPr>
        <w:tabs>
          <w:tab w:val="center" w:pos="4153"/>
          <w:tab w:val="right" w:pos="8306"/>
        </w:tabs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</w:t>
      </w:r>
      <w:r w:rsidR="001A473D">
        <w:rPr>
          <w:rFonts w:ascii="Arial" w:hAnsi="Arial" w:cs="Arial"/>
          <w:lang w:val="en-US"/>
        </w:rPr>
        <w:t xml:space="preserve"> Z2</w:t>
      </w:r>
      <w:r>
        <w:rPr>
          <w:rFonts w:ascii="Arial" w:hAnsi="Arial" w:cs="Arial"/>
          <w:lang w:val="en-US"/>
        </w:rPr>
        <w:t>: The measured RSRP of a c</w:t>
      </w:r>
      <w:r w:rsidRPr="00277C00">
        <w:rPr>
          <w:rFonts w:ascii="Arial" w:hAnsi="Arial" w:cs="Arial"/>
          <w:lang w:val="en-US"/>
        </w:rPr>
        <w:t xml:space="preserve">andidate L2 U2N Relay UE becomes an offset better than </w:t>
      </w:r>
      <w:r>
        <w:rPr>
          <w:rFonts w:ascii="Arial" w:hAnsi="Arial" w:cs="Arial"/>
          <w:lang w:val="en-US"/>
        </w:rPr>
        <w:t xml:space="preserve">measured RSRP of the </w:t>
      </w:r>
      <w:r w:rsidRPr="00277C00">
        <w:rPr>
          <w:rFonts w:ascii="Arial" w:hAnsi="Arial" w:cs="Arial"/>
          <w:lang w:val="en-US"/>
        </w:rPr>
        <w:t>serving L2 U2N Relay UE</w:t>
      </w:r>
    </w:p>
    <w:p w14:paraId="5EB6C993" w14:textId="492891D8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new event requires </w:t>
      </w:r>
      <w:commentRangeStart w:id="4"/>
      <w:r>
        <w:rPr>
          <w:rFonts w:ascii="Arial" w:hAnsi="Arial" w:cs="Arial"/>
          <w:lang w:val="en-US"/>
        </w:rPr>
        <w:t xml:space="preserve">either </w:t>
      </w:r>
      <w:commentRangeEnd w:id="4"/>
      <w:r w:rsidR="009E7752">
        <w:rPr>
          <w:rStyle w:val="CommentReference"/>
          <w:rFonts w:ascii="Arial" w:hAnsi="Arial"/>
        </w:rPr>
        <w:commentReference w:id="4"/>
      </w:r>
      <w:commentRangeStart w:id="5"/>
      <w:commentRangeStart w:id="6"/>
      <w:del w:id="7" w:author="InterDigital (Martino Freda)" w:date="2023-03-01T07:45:00Z">
        <w:r w:rsidDel="00067435">
          <w:rPr>
            <w:rFonts w:ascii="Arial" w:hAnsi="Arial" w:cs="Arial"/>
            <w:lang w:val="en-US"/>
          </w:rPr>
          <w:delText>the</w:delText>
        </w:r>
      </w:del>
      <w:commentRangeEnd w:id="5"/>
      <w:r w:rsidR="00067435">
        <w:rPr>
          <w:rStyle w:val="CommentReference"/>
          <w:rFonts w:ascii="Arial" w:hAnsi="Arial"/>
        </w:rPr>
        <w:commentReference w:id="5"/>
      </w:r>
      <w:commentRangeEnd w:id="6"/>
      <w:r w:rsidR="00CA1135">
        <w:rPr>
          <w:rStyle w:val="CommentReference"/>
          <w:rFonts w:ascii="Arial" w:hAnsi="Arial"/>
        </w:rPr>
        <w:commentReference w:id="6"/>
      </w:r>
      <w:del w:id="8" w:author="InterDigital (Martino Freda)" w:date="2023-03-01T07:45:00Z">
        <w:r w:rsidDel="00067435">
          <w:rPr>
            <w:rFonts w:ascii="Arial" w:hAnsi="Arial" w:cs="Arial"/>
            <w:lang w:val="en-US"/>
          </w:rPr>
          <w:delText xml:space="preserve"> comparison of SL-RSRP measurements (RSRP measurement on unicast PC5 link) from different UEs,</w:delText>
        </w:r>
      </w:del>
      <w:r>
        <w:rPr>
          <w:rFonts w:ascii="Arial" w:hAnsi="Arial" w:cs="Arial"/>
          <w:lang w:val="en-US"/>
        </w:rPr>
        <w:t xml:space="preserve"> </w:t>
      </w:r>
      <w:commentRangeStart w:id="9"/>
      <w:commentRangeStart w:id="10"/>
      <w:ins w:id="11" w:author="OPPO-Bingxue" w:date="2023-03-01T15:10:00Z">
        <w:r w:rsidR="00C77A90">
          <w:rPr>
            <w:rFonts w:ascii="Arial" w:hAnsi="Arial" w:cs="Arial"/>
            <w:lang w:val="en-US"/>
          </w:rPr>
          <w:t xml:space="preserve">the comparison of SD-RSRP </w:t>
        </w:r>
      </w:ins>
      <w:ins w:id="12" w:author="Nokia(GWO)2" w:date="2023-03-01T16:44:00Z">
        <w:r w:rsidR="001F7B73">
          <w:rPr>
            <w:rFonts w:ascii="Arial" w:hAnsi="Arial" w:cs="Arial"/>
            <w:lang w:val="en-US"/>
          </w:rPr>
          <w:t xml:space="preserve">(RSRP measurement on broadcast PC5 link used for discovery messages) </w:t>
        </w:r>
      </w:ins>
      <w:ins w:id="13" w:author="OPPO-Bingxue" w:date="2023-03-01T15:10:00Z">
        <w:r w:rsidR="00C77A90">
          <w:rPr>
            <w:rFonts w:ascii="Arial" w:hAnsi="Arial" w:cs="Arial"/>
            <w:lang w:val="en-US"/>
          </w:rPr>
          <w:t xml:space="preserve">measurements </w:t>
        </w:r>
        <w:del w:id="14" w:author="InterDigital (Martino Freda)" w:date="2023-03-01T07:47:00Z">
          <w:r w:rsidR="00C77A90" w:rsidDel="00067435">
            <w:rPr>
              <w:rFonts w:ascii="Arial" w:hAnsi="Arial" w:cs="Arial"/>
              <w:lang w:val="en-US"/>
            </w:rPr>
            <w:delText>(RSRP measurement on broadcast PC5 link used for discovery messages)</w:delText>
          </w:r>
        </w:del>
        <w:r w:rsidR="00C77A90">
          <w:rPr>
            <w:rFonts w:ascii="Arial" w:hAnsi="Arial" w:cs="Arial"/>
            <w:lang w:val="en-US"/>
          </w:rPr>
          <w:t xml:space="preserve"> from different UEs, </w:t>
        </w:r>
      </w:ins>
      <w:commentRangeEnd w:id="9"/>
      <w:ins w:id="15" w:author="OPPO-Bingxue" w:date="2023-03-01T15:16:00Z">
        <w:r w:rsidR="00885C48">
          <w:rPr>
            <w:rStyle w:val="CommentReference"/>
            <w:rFonts w:ascii="Arial" w:hAnsi="Arial"/>
          </w:rPr>
          <w:commentReference w:id="9"/>
        </w:r>
      </w:ins>
      <w:commentRangeEnd w:id="10"/>
      <w:r w:rsidR="001F7B73">
        <w:rPr>
          <w:rStyle w:val="CommentReference"/>
          <w:rFonts w:ascii="Arial" w:hAnsi="Arial"/>
        </w:rPr>
        <w:commentReference w:id="10"/>
      </w:r>
      <w:r>
        <w:rPr>
          <w:rFonts w:ascii="Arial" w:hAnsi="Arial" w:cs="Arial"/>
          <w:lang w:val="en-US"/>
        </w:rPr>
        <w:t xml:space="preserve">or the comparison of SL-RSRP </w:t>
      </w:r>
      <w:ins w:id="16" w:author="Nokia(GWO)2" w:date="2023-03-01T16:45:00Z">
        <w:r w:rsidR="001F7B73">
          <w:rPr>
            <w:rFonts w:ascii="Arial" w:hAnsi="Arial" w:cs="Arial"/>
            <w:lang w:val="en-US"/>
          </w:rPr>
          <w:t xml:space="preserve">(RSRP measurement on unicast PC5 link) </w:t>
        </w:r>
      </w:ins>
      <w:del w:id="17" w:author="Huawei - Jagdeep" w:date="2023-03-01T15:16:00Z">
        <w:r w:rsidDel="00D84BBB">
          <w:rPr>
            <w:rFonts w:ascii="Arial" w:hAnsi="Arial" w:cs="Arial"/>
            <w:lang w:val="en-US"/>
          </w:rPr>
          <w:delText xml:space="preserve">with </w:delText>
        </w:r>
      </w:del>
      <w:ins w:id="18" w:author="Huawei - Jagdeep" w:date="2023-03-01T15:16:00Z">
        <w:r w:rsidR="00D84BBB">
          <w:rPr>
            <w:rFonts w:ascii="Arial" w:hAnsi="Arial" w:cs="Arial"/>
            <w:lang w:val="en-US"/>
          </w:rPr>
          <w:t xml:space="preserve">and </w:t>
        </w:r>
      </w:ins>
      <w:r>
        <w:rPr>
          <w:rFonts w:ascii="Arial" w:hAnsi="Arial" w:cs="Arial"/>
          <w:lang w:val="en-US"/>
        </w:rPr>
        <w:t>SD-RSRP measurements</w:t>
      </w:r>
      <w:ins w:id="19" w:author="Nokia(GWO)2" w:date="2023-03-01T16:45:00Z">
        <w:r w:rsidR="001F7B73">
          <w:rPr>
            <w:rFonts w:ascii="Arial" w:hAnsi="Arial" w:cs="Arial"/>
            <w:lang w:val="en-US"/>
          </w:rPr>
          <w:t>, or the comparison of SL-RSRP measurements from different UEs</w:t>
        </w:r>
      </w:ins>
      <w:del w:id="20" w:author="InterDigital (Martino Freda)" w:date="2023-03-01T07:47:00Z">
        <w:r w:rsidDel="00067435">
          <w:rPr>
            <w:rFonts w:ascii="Arial" w:hAnsi="Arial" w:cs="Arial"/>
            <w:lang w:val="en-US"/>
          </w:rPr>
          <w:delText xml:space="preserve"> </w:delText>
        </w:r>
        <w:commentRangeStart w:id="21"/>
        <w:commentRangeStart w:id="22"/>
        <w:commentRangeStart w:id="23"/>
        <w:r w:rsidDel="00067435">
          <w:rPr>
            <w:rFonts w:ascii="Arial" w:hAnsi="Arial" w:cs="Arial"/>
            <w:lang w:val="en-US"/>
          </w:rPr>
          <w:delText>(RSRP measurement on broadcast PC5 link used for discovery messages)</w:delText>
        </w:r>
      </w:del>
      <w:r>
        <w:rPr>
          <w:rFonts w:ascii="Arial" w:hAnsi="Arial" w:cs="Arial"/>
          <w:lang w:val="en-US"/>
        </w:rPr>
        <w:t xml:space="preserve">. </w:t>
      </w:r>
      <w:commentRangeEnd w:id="21"/>
      <w:r w:rsidR="00067435">
        <w:rPr>
          <w:rStyle w:val="CommentReference"/>
          <w:rFonts w:ascii="Arial" w:hAnsi="Arial"/>
        </w:rPr>
        <w:commentReference w:id="21"/>
      </w:r>
      <w:commentRangeEnd w:id="22"/>
      <w:r w:rsidR="00CA1135">
        <w:rPr>
          <w:rStyle w:val="CommentReference"/>
          <w:rFonts w:ascii="Arial" w:hAnsi="Arial"/>
        </w:rPr>
        <w:commentReference w:id="22"/>
      </w:r>
      <w:commentRangeEnd w:id="23"/>
      <w:r w:rsidR="001F7B73">
        <w:rPr>
          <w:rStyle w:val="CommentReference"/>
          <w:rFonts w:ascii="Arial" w:hAnsi="Arial"/>
        </w:rPr>
        <w:commentReference w:id="23"/>
      </w:r>
      <w:r>
        <w:rPr>
          <w:rFonts w:ascii="Arial" w:hAnsi="Arial" w:cs="Arial"/>
          <w:lang w:val="en-US"/>
        </w:rPr>
        <w:t xml:space="preserve">During the discussion some companies </w:t>
      </w:r>
      <w:ins w:id="24" w:author="Huawei - Jagdeep" w:date="2023-03-01T15:16:00Z">
        <w:r w:rsidR="00D84BBB">
          <w:rPr>
            <w:rFonts w:ascii="Arial" w:hAnsi="Arial" w:cs="Arial"/>
            <w:lang w:val="en-US"/>
          </w:rPr>
          <w:t xml:space="preserve">expressed </w:t>
        </w:r>
      </w:ins>
      <w:del w:id="25" w:author="Intel" w:date="2023-03-01T11:21:00Z">
        <w:r w:rsidDel="001E5425">
          <w:rPr>
            <w:rFonts w:ascii="Arial" w:hAnsi="Arial" w:cs="Arial"/>
            <w:lang w:val="en-US"/>
          </w:rPr>
          <w:delText xml:space="preserve">have </w:delText>
        </w:r>
      </w:del>
      <w:r>
        <w:rPr>
          <w:rFonts w:ascii="Arial" w:hAnsi="Arial" w:cs="Arial"/>
          <w:lang w:val="en-US"/>
        </w:rPr>
        <w:t>concerns on direct comparison</w:t>
      </w:r>
      <w:del w:id="26" w:author="InterDigital (Martino Freda)" w:date="2023-03-01T07:48:00Z">
        <w:r w:rsidDel="00067435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of </w:t>
      </w:r>
      <w:ins w:id="27" w:author="InterDigital (Martino Freda)" w:date="2023-03-01T07:48:00Z">
        <w:r w:rsidR="00067435">
          <w:rPr>
            <w:rFonts w:ascii="Arial" w:hAnsi="Arial" w:cs="Arial"/>
            <w:lang w:val="en-US"/>
          </w:rPr>
          <w:t xml:space="preserve">SD-RSRP and SL-RSRP </w:t>
        </w:r>
      </w:ins>
      <w:ins w:id="28" w:author="Nokia(GWO)2" w:date="2023-03-01T16:45:00Z">
        <w:r w:rsidR="001F7B73">
          <w:rPr>
            <w:rFonts w:ascii="Arial" w:hAnsi="Arial" w:cs="Arial"/>
            <w:lang w:val="en-US"/>
          </w:rPr>
          <w:t>and the comparison of SL-RSRP measurements form different UEs</w:t>
        </w:r>
        <w:r w:rsidR="001F7B73" w:rsidDel="00067435">
          <w:rPr>
            <w:rFonts w:ascii="Arial" w:hAnsi="Arial" w:cs="Arial"/>
            <w:lang w:val="en-US"/>
          </w:rPr>
          <w:t xml:space="preserve"> </w:t>
        </w:r>
      </w:ins>
      <w:del w:id="29" w:author="InterDigital (Martino Freda)" w:date="2023-03-01T07:48:00Z">
        <w:r w:rsidDel="00067435">
          <w:rPr>
            <w:rFonts w:ascii="Arial" w:hAnsi="Arial" w:cs="Arial"/>
            <w:lang w:val="en-US"/>
          </w:rPr>
          <w:delText xml:space="preserve">these values </w:delText>
        </w:r>
      </w:del>
      <w:ins w:id="30" w:author="Xing Yang" w:date="2023-03-01T17:52:00Z">
        <w:r w:rsidR="00A333BD">
          <w:rPr>
            <w:rFonts w:ascii="Arial" w:hAnsi="Arial" w:cs="Arial"/>
            <w:lang w:val="en-US"/>
          </w:rPr>
          <w:t>due to</w:t>
        </w:r>
      </w:ins>
      <w:del w:id="31" w:author="OPPO-Bingxue" w:date="2023-03-01T15:11:00Z">
        <w:r w:rsidDel="00C77A90">
          <w:rPr>
            <w:rFonts w:ascii="Arial" w:hAnsi="Arial" w:cs="Arial"/>
            <w:lang w:val="en-US"/>
          </w:rPr>
          <w:delText>due to</w:delText>
        </w:r>
      </w:del>
      <w:commentRangeStart w:id="32"/>
      <w:ins w:id="33" w:author="OPPO-Bingxue" w:date="2023-03-01T15:11:00Z">
        <w:del w:id="34" w:author="Xing Yang" w:date="2023-03-01T17:51:00Z">
          <w:r w:rsidR="00C77A90" w:rsidDel="00A333BD">
            <w:rPr>
              <w:rFonts w:ascii="Arial" w:hAnsi="Arial" w:cs="Arial"/>
              <w:lang w:val="en-US"/>
            </w:rPr>
            <w:delText>especially considering</w:delText>
          </w:r>
        </w:del>
      </w:ins>
      <w:commentRangeEnd w:id="32"/>
      <w:del w:id="35" w:author="Xing Yang" w:date="2023-03-01T17:51:00Z">
        <w:r w:rsidR="00A333BD" w:rsidDel="00A333BD">
          <w:rPr>
            <w:rStyle w:val="CommentReference"/>
            <w:rFonts w:ascii="Arial" w:hAnsi="Arial"/>
          </w:rPr>
          <w:commentReference w:id="32"/>
        </w:r>
      </w:del>
      <w:r>
        <w:rPr>
          <w:rFonts w:ascii="Arial" w:hAnsi="Arial" w:cs="Arial"/>
          <w:lang w:val="en-US"/>
        </w:rPr>
        <w:t xml:space="preserve"> the</w:t>
      </w:r>
      <w:ins w:id="36" w:author="OPPO-Bingxue" w:date="2023-03-01T15:12:00Z">
        <w:del w:id="37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re is</w:delText>
          </w:r>
        </w:del>
      </w:ins>
      <w:r>
        <w:rPr>
          <w:rFonts w:ascii="Arial" w:hAnsi="Arial" w:cs="Arial"/>
          <w:lang w:val="en-US"/>
        </w:rPr>
        <w:t xml:space="preserve"> power control </w:t>
      </w:r>
      <w:ins w:id="38" w:author="Apple - Zhibin Wu" w:date="2023-03-01T14:27:00Z">
        <w:r w:rsidR="009E7752">
          <w:rPr>
            <w:rFonts w:ascii="Arial" w:hAnsi="Arial" w:cs="Arial"/>
            <w:lang w:val="en-US"/>
          </w:rPr>
          <w:t xml:space="preserve">mechanism </w:t>
        </w:r>
      </w:ins>
      <w:r>
        <w:rPr>
          <w:rFonts w:ascii="Arial" w:hAnsi="Arial" w:cs="Arial"/>
          <w:lang w:val="en-US"/>
        </w:rPr>
        <w:t>applied on PC5 unicast links</w:t>
      </w:r>
      <w:commentRangeStart w:id="39"/>
      <w:commentRangeStart w:id="40"/>
      <w:commentRangeStart w:id="41"/>
      <w:ins w:id="42" w:author="InterDigital (Martino Freda)" w:date="2023-03-01T07:49:00Z">
        <w:r w:rsidR="00157BE4">
          <w:rPr>
            <w:rFonts w:ascii="Arial" w:hAnsi="Arial" w:cs="Arial"/>
            <w:lang w:val="en-US"/>
          </w:rPr>
          <w:t>, while</w:t>
        </w:r>
      </w:ins>
      <w:ins w:id="43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other companies think the network can handle such comparison by using an appropriate offset in the meas</w:t>
        </w:r>
      </w:ins>
      <w:ins w:id="44" w:author="InterDigital (Martino Freda)" w:date="2023-03-01T07:51:00Z">
        <w:r w:rsidR="00157BE4">
          <w:rPr>
            <w:rFonts w:ascii="Arial" w:hAnsi="Arial" w:cs="Arial"/>
            <w:lang w:val="en-US"/>
          </w:rPr>
          <w:t>urement event.</w:t>
        </w:r>
      </w:ins>
      <w:ins w:id="45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</w:t>
        </w:r>
      </w:ins>
      <w:commentRangeStart w:id="46"/>
      <w:ins w:id="47" w:author="OPPO-Bingxue" w:date="2023-03-01T15:12:00Z">
        <w:del w:id="48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which </w:delText>
          </w:r>
        </w:del>
      </w:ins>
      <w:ins w:id="49" w:author="OPPO-Bingxue" w:date="2023-03-01T15:35:00Z">
        <w:del w:id="50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 xml:space="preserve">has different </w:delText>
          </w:r>
        </w:del>
      </w:ins>
      <w:ins w:id="51" w:author="OPPO-Bingxue" w:date="2023-03-01T15:12:00Z">
        <w:del w:id="52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impacts on SL-RSRP </w:delText>
          </w:r>
        </w:del>
      </w:ins>
      <w:ins w:id="53" w:author="OPPO-Bingxue" w:date="2023-03-01T15:35:00Z">
        <w:del w:id="54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>and</w:delText>
          </w:r>
        </w:del>
      </w:ins>
      <w:ins w:id="55" w:author="OPPO-Bingxue" w:date="2023-03-01T15:13:00Z">
        <w:del w:id="56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SD-RSRP</w:delText>
          </w:r>
        </w:del>
      </w:ins>
      <w:commentRangeEnd w:id="46"/>
      <w:r w:rsidR="00A333BD">
        <w:rPr>
          <w:rStyle w:val="CommentReference"/>
          <w:rFonts w:ascii="Arial" w:hAnsi="Arial"/>
        </w:rPr>
        <w:commentReference w:id="46"/>
      </w:r>
      <w:ins w:id="57" w:author="OPPO-Bingxue" w:date="2023-03-01T15:13:00Z">
        <w:del w:id="58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.</w:delText>
          </w:r>
        </w:del>
      </w:ins>
      <w:del w:id="59" w:author="OPPO-Bingxue" w:date="2023-03-01T15:12:00Z">
        <w:r w:rsidDel="00C77A90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  <w:commentRangeEnd w:id="39"/>
      <w:r w:rsidR="00157BE4">
        <w:rPr>
          <w:rStyle w:val="CommentReference"/>
          <w:rFonts w:ascii="Arial" w:hAnsi="Arial"/>
        </w:rPr>
        <w:commentReference w:id="39"/>
      </w:r>
      <w:commentRangeEnd w:id="40"/>
      <w:r w:rsidR="006650BD">
        <w:rPr>
          <w:rStyle w:val="CommentReference"/>
          <w:rFonts w:ascii="Arial" w:hAnsi="Arial"/>
        </w:rPr>
        <w:commentReference w:id="40"/>
      </w:r>
      <w:commentRangeEnd w:id="41"/>
      <w:r w:rsidR="001F7B73">
        <w:rPr>
          <w:rStyle w:val="CommentReference"/>
          <w:rFonts w:ascii="Arial" w:hAnsi="Arial"/>
        </w:rPr>
        <w:commentReference w:id="41"/>
      </w:r>
    </w:p>
    <w:p w14:paraId="255FE8F1" w14:textId="1563D300" w:rsidR="00330BAC" w:rsidRDefault="00BD55B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Before agreeing </w:t>
      </w:r>
      <w:del w:id="60" w:author="InterDigital (Martino Freda)" w:date="2023-03-01T07:51:00Z">
        <w:r w:rsidDel="00157BE4">
          <w:rPr>
            <w:rFonts w:ascii="Arial" w:hAnsi="Arial" w:cs="Arial"/>
            <w:lang w:val="en-US"/>
          </w:rPr>
          <w:delText xml:space="preserve">in </w:delText>
        </w:r>
      </w:del>
      <w:ins w:id="61" w:author="InterDigital (Martino Freda)" w:date="2023-03-01T07:51:00Z">
        <w:r w:rsidR="00157BE4">
          <w:rPr>
            <w:rFonts w:ascii="Arial" w:hAnsi="Arial" w:cs="Arial"/>
            <w:lang w:val="en-US"/>
          </w:rPr>
          <w:t xml:space="preserve">to </w:t>
        </w:r>
      </w:ins>
      <w:r>
        <w:rPr>
          <w:rFonts w:ascii="Arial" w:hAnsi="Arial" w:cs="Arial"/>
          <w:lang w:val="en-US"/>
        </w:rPr>
        <w:t xml:space="preserve">the introduction of this measurement report trigger, </w:t>
      </w:r>
      <w:r w:rsidR="00330BAC">
        <w:rPr>
          <w:rFonts w:ascii="Arial" w:hAnsi="Arial" w:cs="Arial"/>
          <w:lang w:val="en-US"/>
        </w:rPr>
        <w:t xml:space="preserve">RAN2 would like to ask feedback from RAN1 </w:t>
      </w:r>
      <w:r w:rsidR="001A473D">
        <w:rPr>
          <w:rFonts w:ascii="Arial" w:hAnsi="Arial" w:cs="Arial"/>
          <w:lang w:val="en-US"/>
        </w:rPr>
        <w:t>and RAN4</w:t>
      </w:r>
      <w:r>
        <w:rPr>
          <w:rFonts w:ascii="Arial" w:hAnsi="Arial" w:cs="Arial"/>
          <w:lang w:val="en-US"/>
        </w:rPr>
        <w:t xml:space="preserve"> on the comparisons of RSRP measurements</w:t>
      </w:r>
      <w:r w:rsidR="001A473D">
        <w:rPr>
          <w:rFonts w:ascii="Arial" w:hAnsi="Arial" w:cs="Arial"/>
          <w:lang w:val="en-US"/>
        </w:rPr>
        <w:t>:</w:t>
      </w:r>
    </w:p>
    <w:p w14:paraId="7A9E92DE" w14:textId="37B79044" w:rsidR="002633C1" w:rsidRDefault="001A473D" w:rsidP="00680A5A">
      <w:pPr>
        <w:pStyle w:val="B1"/>
        <w:rPr>
          <w:lang w:val="en-US"/>
        </w:rPr>
      </w:pPr>
      <w:commentRangeStart w:id="62"/>
      <w:commentRangeStart w:id="63"/>
      <w:commentRangeStart w:id="64"/>
      <w:commentRangeStart w:id="65"/>
      <w:commentRangeStart w:id="66"/>
      <w:r w:rsidRPr="00680A5A">
        <w:rPr>
          <w:b/>
          <w:bCs/>
          <w:lang w:val="en-US"/>
        </w:rPr>
        <w:t>Q</w:t>
      </w:r>
      <w:ins w:id="67" w:author="Nokia(GWO)2" w:date="2023-03-01T16:46:00Z">
        <w:r w:rsidR="001F7B73">
          <w:rPr>
            <w:b/>
            <w:bCs/>
            <w:lang w:val="en-US"/>
          </w:rPr>
          <w:t>1</w:t>
        </w:r>
      </w:ins>
      <w:del w:id="68" w:author="OPPO-Bingxue" w:date="2023-03-01T15:15:00Z">
        <w:r w:rsidRPr="00680A5A" w:rsidDel="00885C48">
          <w:rPr>
            <w:b/>
            <w:bCs/>
            <w:lang w:val="en-US"/>
          </w:rPr>
          <w:delText>1</w:delText>
        </w:r>
      </w:del>
      <w:r w:rsidRPr="00680A5A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80A5A">
        <w:rPr>
          <w:lang w:val="en-US"/>
        </w:rPr>
        <w:tab/>
      </w:r>
      <w:del w:id="69" w:author="OPPO-Bingxue" w:date="2023-03-01T15:14:00Z">
        <w:r w:rsidDel="00885C48">
          <w:rPr>
            <w:lang w:val="en-US"/>
          </w:rPr>
          <w:delText>Under which conditions the comparison of t</w:delText>
        </w:r>
        <w:r w:rsidR="006E3D94" w:rsidDel="00885C48">
          <w:rPr>
            <w:lang w:val="en-US"/>
          </w:rPr>
          <w:delText>wo</w:delText>
        </w:r>
        <w:r w:rsidDel="00885C48">
          <w:rPr>
            <w:lang w:val="en-US"/>
          </w:rPr>
          <w:delText xml:space="preserve"> measured RSRP values</w:delText>
        </w:r>
        <w:r w:rsidR="006E3D94" w:rsidDel="00885C48">
          <w:rPr>
            <w:lang w:val="en-US"/>
          </w:rPr>
          <w:delText>, especially</w:delText>
        </w:r>
      </w:del>
      <w:ins w:id="70" w:author="OPPO-Bingxue" w:date="2023-03-01T15:14:00Z">
        <w:del w:id="71" w:author="Nokia(GWO)2" w:date="2023-03-01T16:46:00Z">
          <w:r w:rsidR="00885C48" w:rsidDel="001F7B73">
            <w:rPr>
              <w:lang w:val="en-US"/>
            </w:rPr>
            <w:delText>Is</w:delText>
          </w:r>
        </w:del>
      </w:ins>
      <w:del w:id="72" w:author="Nokia(GWO)2" w:date="2023-03-01T16:46:00Z">
        <w:r w:rsidR="006E3D94" w:rsidDel="001F7B73">
          <w:rPr>
            <w:lang w:val="en-US"/>
          </w:rPr>
          <w:delText xml:space="preserve"> </w:delText>
        </w:r>
      </w:del>
      <w:ins w:id="73" w:author="Nokia(GWO)2" w:date="2023-03-01T16:46:00Z">
        <w:del w:id="74" w:author="Intel" w:date="2023-03-01T11:21:00Z">
          <w:r w:rsidR="001F7B73" w:rsidDel="001E5425">
            <w:rPr>
              <w:lang w:val="en-US"/>
            </w:rPr>
            <w:delText>Can</w:delText>
          </w:r>
        </w:del>
      </w:ins>
      <w:ins w:id="75" w:author="Intel" w:date="2023-03-01T11:21:00Z">
        <w:r w:rsidR="001E5425">
          <w:rPr>
            <w:lang w:val="en-US"/>
          </w:rPr>
          <w:t>Is</w:t>
        </w:r>
      </w:ins>
      <w:ins w:id="76" w:author="Nokia(GWO)2" w:date="2023-03-01T16:46:00Z">
        <w:r w:rsidR="001F7B73">
          <w:rPr>
            <w:lang w:val="en-US"/>
          </w:rPr>
          <w:t xml:space="preserve"> </w:t>
        </w:r>
      </w:ins>
      <w:r w:rsidR="006E3D94">
        <w:rPr>
          <w:lang w:val="en-US"/>
        </w:rPr>
        <w:t xml:space="preserve">the comparison of </w:t>
      </w:r>
      <w:del w:id="77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 xml:space="preserve">SL-RSRP and </w:t>
      </w:r>
      <w:del w:id="78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>SD-RSRP measurement</w:t>
      </w:r>
      <w:ins w:id="79" w:author="InterDigital (Martino Freda)" w:date="2023-03-01T07:52:00Z">
        <w:r w:rsidR="00157BE4">
          <w:rPr>
            <w:lang w:val="en-US"/>
          </w:rPr>
          <w:t xml:space="preserve"> </w:t>
        </w:r>
      </w:ins>
      <w:ins w:id="80" w:author="Nokia(GWO)2" w:date="2023-03-01T16:46:00Z">
        <w:r w:rsidR="001F7B73">
          <w:rPr>
            <w:lang w:val="en-US"/>
          </w:rPr>
          <w:t xml:space="preserve">be used </w:t>
        </w:r>
      </w:ins>
      <w:ins w:id="81" w:author="InterDigital (Martino Freda)" w:date="2023-03-01T07:52:00Z">
        <w:r w:rsidR="00157BE4">
          <w:rPr>
            <w:lang w:val="en-US"/>
          </w:rPr>
          <w:t>for the purposes of triggering a measurement report</w:t>
        </w:r>
      </w:ins>
      <w:del w:id="82" w:author="OPPO-Bingxue" w:date="2023-03-01T15:14:00Z">
        <w:r w:rsidR="006E3D94" w:rsidDel="00885C48">
          <w:rPr>
            <w:lang w:val="en-US"/>
          </w:rPr>
          <w:delText>,</w:delText>
        </w:r>
        <w:r w:rsidDel="00885C48">
          <w:rPr>
            <w:lang w:val="en-US"/>
          </w:rPr>
          <w:delText xml:space="preserve"> are</w:delText>
        </w:r>
      </w:del>
      <w:r>
        <w:rPr>
          <w:lang w:val="en-US"/>
        </w:rPr>
        <w:t xml:space="preserve"> </w:t>
      </w:r>
      <w:del w:id="83" w:author="InterDigital (Martino Freda)" w:date="2023-03-01T07:52:00Z">
        <w:r w:rsidDel="00157BE4">
          <w:rPr>
            <w:lang w:val="en-US"/>
          </w:rPr>
          <w:delText>meaningful</w:delText>
        </w:r>
      </w:del>
      <w:ins w:id="84" w:author="InterDigital (Martino Freda)" w:date="2023-03-01T07:52:00Z">
        <w:r w:rsidR="00157BE4">
          <w:rPr>
            <w:lang w:val="en-US"/>
          </w:rPr>
          <w:t>feasible</w:t>
        </w:r>
      </w:ins>
      <w:r>
        <w:rPr>
          <w:lang w:val="en-US"/>
        </w:rPr>
        <w:t>?</w:t>
      </w:r>
    </w:p>
    <w:p w14:paraId="0A172440" w14:textId="77777777" w:rsidR="001F7B73" w:rsidRDefault="001F7B73" w:rsidP="001F7B73">
      <w:pPr>
        <w:pStyle w:val="B1"/>
        <w:rPr>
          <w:ins w:id="85" w:author="Nokia(GWO)2" w:date="2023-03-01T16:46:00Z"/>
          <w:lang w:val="en-US"/>
        </w:rPr>
      </w:pPr>
      <w:ins w:id="86" w:author="Nokia(GWO)2" w:date="2023-03-01T16:46:00Z">
        <w:r w:rsidRPr="00680A5A">
          <w:rPr>
            <w:b/>
            <w:bCs/>
            <w:lang w:val="en-US"/>
          </w:rPr>
          <w:t>Q</w:t>
        </w:r>
        <w:r>
          <w:rPr>
            <w:b/>
            <w:bCs/>
            <w:lang w:val="en-US"/>
          </w:rPr>
          <w:t>2</w:t>
        </w:r>
        <w:r w:rsidRPr="00680A5A">
          <w:rPr>
            <w:b/>
            <w:bCs/>
            <w:lang w:val="en-US"/>
          </w:rPr>
          <w:t>:</w:t>
        </w:r>
        <w:r>
          <w:rPr>
            <w:lang w:val="en-US"/>
          </w:rPr>
          <w:t xml:space="preserve"> </w:t>
        </w:r>
        <w:r>
          <w:rPr>
            <w:lang w:val="en-US"/>
          </w:rPr>
          <w:tab/>
          <w:t>Can the comparison of SL-RSRP measurements from different UEs be used for the purposes of triggering a measurement report?</w:t>
        </w:r>
      </w:ins>
    </w:p>
    <w:p w14:paraId="495599B6" w14:textId="28B600A1" w:rsidR="001A473D" w:rsidDel="00A333BD" w:rsidRDefault="001A473D" w:rsidP="00680A5A">
      <w:pPr>
        <w:pStyle w:val="B1"/>
        <w:rPr>
          <w:del w:id="87" w:author="OPPO-Bingxue" w:date="2023-03-01T15:15:00Z"/>
          <w:lang w:val="en-US"/>
        </w:rPr>
      </w:pPr>
      <w:del w:id="88" w:author="OPPO-Bingxue" w:date="2023-03-01T15:15:00Z">
        <w:r w:rsidRPr="00680A5A" w:rsidDel="00885C48">
          <w:rPr>
            <w:b/>
            <w:bCs/>
            <w:lang w:val="en-US"/>
          </w:rPr>
          <w:delText>Q2:</w:delText>
        </w:r>
        <w:r w:rsidDel="00885C48">
          <w:rPr>
            <w:lang w:val="en-US"/>
          </w:rPr>
          <w:delText xml:space="preserve"> </w:delText>
        </w:r>
        <w:r w:rsidR="00680A5A" w:rsidDel="00885C48">
          <w:rPr>
            <w:lang w:val="en-US"/>
          </w:rPr>
          <w:tab/>
        </w:r>
        <w:r w:rsidDel="00885C48">
          <w:rPr>
            <w:lang w:val="en-US"/>
          </w:rPr>
          <w:delText xml:space="preserve">Is there a recommended mechanism (e.g., to use offset values) to make the comparison </w:delText>
        </w:r>
        <w:r w:rsidR="00BD55B5" w:rsidDel="00885C48">
          <w:rPr>
            <w:lang w:val="en-US"/>
          </w:rPr>
          <w:delText xml:space="preserve">of RSRP measurements </w:delText>
        </w:r>
        <w:commentRangeStart w:id="89"/>
        <w:r w:rsidDel="00885C48">
          <w:rPr>
            <w:lang w:val="en-US"/>
          </w:rPr>
          <w:delText>meaningful</w:delText>
        </w:r>
      </w:del>
      <w:commentRangeEnd w:id="89"/>
      <w:r w:rsidR="00CA1135">
        <w:rPr>
          <w:rStyle w:val="CommentReference"/>
        </w:rPr>
        <w:commentReference w:id="89"/>
      </w:r>
      <w:del w:id="90" w:author="OPPO-Bingxue" w:date="2023-03-01T15:15:00Z">
        <w:r w:rsidDel="00885C48">
          <w:rPr>
            <w:lang w:val="en-US"/>
          </w:rPr>
          <w:delText xml:space="preserve">? </w:delText>
        </w:r>
      </w:del>
      <w:commentRangeEnd w:id="62"/>
      <w:r w:rsidR="00885C48">
        <w:rPr>
          <w:rStyle w:val="CommentReference"/>
        </w:rPr>
        <w:commentReference w:id="62"/>
      </w:r>
      <w:commentRangeEnd w:id="63"/>
      <w:commentRangeEnd w:id="65"/>
      <w:commentRangeEnd w:id="66"/>
      <w:r w:rsidR="009E7752">
        <w:rPr>
          <w:rStyle w:val="CommentReference"/>
        </w:rPr>
        <w:commentReference w:id="63"/>
      </w:r>
      <w:commentRangeEnd w:id="64"/>
      <w:r w:rsidR="001F7B73">
        <w:rPr>
          <w:rStyle w:val="CommentReference"/>
        </w:rPr>
        <w:commentReference w:id="64"/>
      </w:r>
      <w:r w:rsidR="00A333BD">
        <w:rPr>
          <w:rStyle w:val="CommentReference"/>
        </w:rPr>
        <w:commentReference w:id="65"/>
      </w:r>
      <w:r w:rsidR="001F7B73">
        <w:rPr>
          <w:rStyle w:val="CommentReference"/>
        </w:rPr>
        <w:commentReference w:id="66"/>
      </w:r>
    </w:p>
    <w:p w14:paraId="67662643" w14:textId="54D6CE93" w:rsidR="00680A5A" w:rsidRDefault="00680A5A" w:rsidP="00680A5A">
      <w:pPr>
        <w:pStyle w:val="B1"/>
        <w:rPr>
          <w:lang w:val="en-US"/>
        </w:rPr>
      </w:pP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96B37B5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 WG1 and RAN WG 4</w:t>
      </w:r>
    </w:p>
    <w:p w14:paraId="23444C6A" w14:textId="151B56F8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>RAN2 would like to ask feedback from RAN1 and RAN4 on the comparisons of RSRP measurements</w:t>
      </w:r>
      <w:r>
        <w:rPr>
          <w:rFonts w:ascii="Arial" w:hAnsi="Arial" w:cs="Arial"/>
          <w:lang w:val="en-US"/>
        </w:rPr>
        <w:t xml:space="preserve">, more specifically </w:t>
      </w:r>
      <w:r w:rsidR="001A473D">
        <w:rPr>
          <w:rFonts w:ascii="Arial" w:hAnsi="Arial" w:cs="Arial"/>
          <w:lang w:val="en-US"/>
        </w:rPr>
        <w:t xml:space="preserve">to </w:t>
      </w:r>
      <w:r w:rsidR="00680A5A">
        <w:rPr>
          <w:rFonts w:ascii="Arial" w:hAnsi="Arial" w:cs="Arial"/>
          <w:lang w:val="en-US"/>
        </w:rPr>
        <w:t xml:space="preserve">the </w:t>
      </w:r>
      <w:r w:rsidR="001A473D">
        <w:rPr>
          <w:rFonts w:ascii="Arial" w:hAnsi="Arial" w:cs="Arial"/>
          <w:lang w:val="en-US"/>
        </w:rPr>
        <w:t>question</w:t>
      </w:r>
      <w:ins w:id="91" w:author="Nokia(GWO)2" w:date="2023-03-01T16:50:00Z">
        <w:r w:rsidR="0042119B">
          <w:rPr>
            <w:rFonts w:ascii="Arial" w:hAnsi="Arial" w:cs="Arial"/>
            <w:lang w:val="en-US"/>
          </w:rPr>
          <w:t>s</w:t>
        </w:r>
      </w:ins>
      <w:del w:id="92" w:author="OPPO-Bingxue" w:date="2023-03-01T15:15:00Z">
        <w:r w:rsidR="001A473D" w:rsidDel="00885C48">
          <w:rPr>
            <w:rFonts w:ascii="Arial" w:hAnsi="Arial" w:cs="Arial"/>
            <w:lang w:val="en-US"/>
          </w:rPr>
          <w:delText>s</w:delText>
        </w:r>
      </w:del>
      <w:r w:rsidR="001A473D">
        <w:rPr>
          <w:rFonts w:ascii="Arial" w:hAnsi="Arial" w:cs="Arial"/>
          <w:lang w:val="en-US"/>
        </w:rPr>
        <w:t xml:space="preserve"> above.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1C3D9A94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</w:t>
      </w:r>
    </w:p>
    <w:p w14:paraId="35550D47" w14:textId="3C1D6E0A" w:rsidR="004233D8" w:rsidRDefault="00380BAF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from 2023-</w:t>
      </w:r>
      <w:r w:rsidR="00620C26">
        <w:rPr>
          <w:rFonts w:ascii="Arial" w:hAnsi="Arial" w:cs="Arial"/>
          <w:bCs/>
        </w:rPr>
        <w:t>05-22</w:t>
      </w:r>
      <w:r w:rsidR="00620C26">
        <w:rPr>
          <w:rFonts w:ascii="Arial" w:hAnsi="Arial" w:cs="Arial"/>
          <w:bCs/>
        </w:rPr>
        <w:tab/>
        <w:t>to 2023-05-26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  <w:t>Incheon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PPO-Bingxue" w:date="2023-03-01T15:15:00Z" w:initials="Rapp">
    <w:p w14:paraId="49056AD5" w14:textId="70DA31BE" w:rsidR="00885C48" w:rsidRDefault="00885C48">
      <w:pPr>
        <w:pStyle w:val="CommentText"/>
      </w:pPr>
      <w:r>
        <w:rPr>
          <w:rStyle w:val="CommentReference"/>
        </w:rPr>
        <w:annotationRef/>
      </w:r>
      <w:r>
        <w:t>To indicate there is no consensus in RAN2 yet as agreed in online session.</w:t>
      </w:r>
    </w:p>
  </w:comment>
  <w:comment w:id="2" w:author="Nokia(GWO)2" w:date="2023-03-01T16:43:00Z" w:initials="GWO">
    <w:p w14:paraId="387746D8" w14:textId="13FCB70B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4" w:author="Apple - Zhibin Wu" w:date="2023-03-01T14:29:00Z" w:initials="ZW">
    <w:p w14:paraId="6DFC902F" w14:textId="77777777" w:rsidR="009E7752" w:rsidRDefault="009E7752" w:rsidP="00A87F7A">
      <w:r>
        <w:rPr>
          <w:rStyle w:val="CommentReference"/>
        </w:rPr>
        <w:annotationRef/>
      </w:r>
      <w:r>
        <w:rPr>
          <w:rFonts w:ascii="Arial" w:hAnsi="Arial"/>
        </w:rPr>
        <w:t>Either..or…is only  used for describe two instances, but we have listed three choices</w:t>
      </w:r>
    </w:p>
  </w:comment>
  <w:comment w:id="5" w:author="InterDigital (Martino Freda)" w:date="2023-03-01T07:46:00Z" w:initials="MF">
    <w:p w14:paraId="4EC0901F" w14:textId="77777777" w:rsidR="00067435" w:rsidRDefault="00067435" w:rsidP="00F60214">
      <w:pPr>
        <w:pStyle w:val="CommentText"/>
        <w:jc w:val="left"/>
      </w:pPr>
      <w:r>
        <w:rPr>
          <w:rStyle w:val="CommentReference"/>
        </w:rPr>
        <w:annotationRef/>
      </w:r>
      <w:r>
        <w:t>The comparison between SL RSRP is assumed not possible because for the potential target relay, we can only receive discovery message.</w:t>
      </w:r>
    </w:p>
  </w:comment>
  <w:comment w:id="6" w:author="Sharp" w:date="2023-03-01T22:09:00Z" w:initials="Sharp">
    <w:p w14:paraId="25A09DED" w14:textId="522124DE" w:rsidR="00CA1135" w:rsidRPr="00CA1135" w:rsidRDefault="00CA1135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ja-JP"/>
        </w:rPr>
        <w:t xml:space="preserve">Remote UE can communicates with sidelink UE other than serving relay UE. And the sidelink UE may be </w:t>
      </w:r>
      <w:r w:rsidR="00074BFF">
        <w:rPr>
          <w:rFonts w:eastAsiaTheme="minorEastAsia" w:hint="eastAsia"/>
          <w:lang w:eastAsia="ja-JP"/>
        </w:rPr>
        <w:t>p</w:t>
      </w:r>
      <w:r w:rsidR="00074BFF">
        <w:rPr>
          <w:rFonts w:eastAsiaTheme="minorEastAsia"/>
          <w:lang w:eastAsia="ja-JP"/>
        </w:rPr>
        <w:t>otential</w:t>
      </w:r>
      <w:r>
        <w:rPr>
          <w:rFonts w:eastAsiaTheme="minorEastAsia"/>
          <w:lang w:eastAsia="ja-JP"/>
        </w:rPr>
        <w:t xml:space="preserve"> target relay</w:t>
      </w:r>
    </w:p>
  </w:comment>
  <w:comment w:id="9" w:author="OPPO-Bingxue" w:date="2023-03-01T15:16:00Z" w:initials="Rapp">
    <w:p w14:paraId="6687CEC3" w14:textId="77A077C0" w:rsidR="00885C48" w:rsidRDefault="00885C48">
      <w:pPr>
        <w:pStyle w:val="CommentText"/>
      </w:pPr>
      <w:r>
        <w:rPr>
          <w:rStyle w:val="CommentReference"/>
        </w:rPr>
        <w:annotationRef/>
      </w:r>
      <w:r>
        <w:t>Also add the SD-RSRP comparison case</w:t>
      </w:r>
    </w:p>
  </w:comment>
  <w:comment w:id="10" w:author="Nokia(GWO)2" w:date="2023-03-01T16:46:00Z" w:initials="GWO">
    <w:p w14:paraId="3635D6A2" w14:textId="52855D4A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1" w:author="InterDigital (Martino Freda)" w:date="2023-03-01T07:47:00Z" w:initials="MF">
    <w:p w14:paraId="52582B7F" w14:textId="77777777" w:rsidR="00067435" w:rsidRDefault="00067435" w:rsidP="00F01111">
      <w:pPr>
        <w:pStyle w:val="CommentText"/>
        <w:jc w:val="left"/>
      </w:pPr>
      <w:r>
        <w:rPr>
          <w:rStyle w:val="CommentReference"/>
        </w:rPr>
        <w:annotationRef/>
      </w:r>
      <w:r>
        <w:t>We assume RAN1 and RAN4 know what SD-RSRP is and we don't need to define either SL-RSRP or SD-RSRP.</w:t>
      </w:r>
    </w:p>
  </w:comment>
  <w:comment w:id="22" w:author="Sharp" w:date="2023-03-01T22:12:00Z" w:initials="Sharp">
    <w:p w14:paraId="7E7EAD44" w14:textId="2234F301" w:rsidR="00CA1135" w:rsidRPr="00CA1135" w:rsidRDefault="00CA1135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ja-JP"/>
        </w:rPr>
        <w:t xml:space="preserve">We think this definition is </w:t>
      </w:r>
      <w:r w:rsidR="00331226">
        <w:rPr>
          <w:rFonts w:eastAsiaTheme="minorEastAsia"/>
          <w:lang w:eastAsia="ja-JP"/>
        </w:rPr>
        <w:t xml:space="preserve">common understanding in RAN2 but </w:t>
      </w:r>
      <w:r>
        <w:rPr>
          <w:rFonts w:eastAsiaTheme="minorEastAsia"/>
          <w:lang w:eastAsia="ja-JP"/>
        </w:rPr>
        <w:t>not captured in the specification..</w:t>
      </w:r>
    </w:p>
  </w:comment>
  <w:comment w:id="23" w:author="Nokia(GWO)2" w:date="2023-03-01T16:46:00Z" w:initials="GWO">
    <w:p w14:paraId="6158B646" w14:textId="70525716" w:rsidR="001F7B73" w:rsidRDefault="001F7B73">
      <w:pPr>
        <w:pStyle w:val="CommentText"/>
      </w:pPr>
      <w:r>
        <w:rPr>
          <w:rStyle w:val="CommentReference"/>
        </w:rPr>
        <w:annotationRef/>
      </w:r>
      <w:r>
        <w:t>Agree with Sharp, and thus added the explanation again</w:t>
      </w:r>
    </w:p>
  </w:comment>
  <w:comment w:id="32" w:author="Xing Yang" w:date="2023-03-01T17:51:00Z" w:initials="XY">
    <w:p w14:paraId="496A34C7" w14:textId="2A7071AB" w:rsidR="00A333BD" w:rsidRP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>Prefer original wording</w:t>
      </w:r>
      <w:r w:rsidR="009827A6">
        <w:t>, which is more neutral.</w:t>
      </w:r>
    </w:p>
  </w:comment>
  <w:comment w:id="46" w:author="Xing Yang" w:date="2023-03-01T17:52:00Z" w:initials="XY">
    <w:p w14:paraId="4489A7EE" w14:textId="048607E3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AN1 can understand the impact by themself.</w:t>
      </w:r>
    </w:p>
  </w:comment>
  <w:comment w:id="39" w:author="InterDigital (Martino Freda)" w:date="2023-03-01T07:51:00Z" w:initials="MF">
    <w:p w14:paraId="3050FEE3" w14:textId="77777777" w:rsidR="00157BE4" w:rsidRDefault="00157BE4" w:rsidP="00891011">
      <w:pPr>
        <w:pStyle w:val="CommentText"/>
        <w:jc w:val="left"/>
      </w:pPr>
      <w:r>
        <w:rPr>
          <w:rStyle w:val="CommentReference"/>
        </w:rPr>
        <w:annotationRef/>
      </w:r>
      <w:r>
        <w:t>If we give the concern, we should provide the view from both sides of the argument.</w:t>
      </w:r>
    </w:p>
  </w:comment>
  <w:comment w:id="40" w:author="Huawei - Jagdeep" w:date="2023-03-01T15:19:00Z" w:initials="JS">
    <w:p w14:paraId="09E4D19F" w14:textId="48F2593A" w:rsidR="006650BD" w:rsidRDefault="006650BD">
      <w:pPr>
        <w:pStyle w:val="CommentText"/>
      </w:pPr>
      <w:r>
        <w:rPr>
          <w:rStyle w:val="CommentReference"/>
        </w:rPr>
        <w:annotationRef/>
      </w:r>
      <w:r>
        <w:t>Similar view as ID</w:t>
      </w:r>
    </w:p>
  </w:comment>
  <w:comment w:id="41" w:author="Nokia(GWO)2" w:date="2023-03-01T16:47:00Z" w:initials="GWO">
    <w:p w14:paraId="21E3DF67" w14:textId="09BBA462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89" w:author="Sharp" w:date="2023-03-01T22:10:00Z" w:initials="Sharp">
    <w:p w14:paraId="1E29085A" w14:textId="77777777" w:rsidR="00CA1135" w:rsidRDefault="00CA1135" w:rsidP="00CA1135">
      <w:pPr>
        <w:pStyle w:val="CommentText"/>
      </w:pPr>
      <w:r>
        <w:rPr>
          <w:rStyle w:val="CommentReference"/>
        </w:rPr>
        <w:annotationRef/>
      </w:r>
      <w:r>
        <w:t>We understand the difference of RSRP is whether to use sidelink transmission power control.</w:t>
      </w:r>
    </w:p>
    <w:p w14:paraId="2732249C" w14:textId="77777777" w:rsidR="00CA1135" w:rsidRDefault="00CA1135" w:rsidP="00CA1135">
      <w:pPr>
        <w:pStyle w:val="CommentText"/>
      </w:pPr>
      <w:r>
        <w:t>This issue is common to the case that two UE uses different power control parameter.</w:t>
      </w:r>
    </w:p>
    <w:p w14:paraId="277CBBFD" w14:textId="49B34C30" w:rsidR="00CA1135" w:rsidRDefault="00CA1135" w:rsidP="00CA1135">
      <w:pPr>
        <w:pStyle w:val="CommentText"/>
      </w:pPr>
      <w:r>
        <w:t>So we think, in addition to Q1, RAN2 should also ask the comparability between SL-RSRP measurement from UE1 using RP1 and SL-RSRP measurement from UE2 using RP2 to RAN1/RAN4.</w:t>
      </w:r>
    </w:p>
  </w:comment>
  <w:comment w:id="62" w:author="OPPO-Bingxue" w:date="2023-03-01T15:16:00Z" w:initials="Rapp">
    <w:p w14:paraId="411F118F" w14:textId="096CE9BB" w:rsidR="00885C48" w:rsidRDefault="00885C48">
      <w:pPr>
        <w:pStyle w:val="CommentText"/>
      </w:pPr>
      <w:r>
        <w:rPr>
          <w:rStyle w:val="CommentReference"/>
        </w:rPr>
        <w:annotationRef/>
      </w:r>
      <w:r>
        <w:t>For Q1: Suggest to make the question clearer and simpler to focus on the main concern which needs answers from RAN1/RAN4.</w:t>
      </w:r>
    </w:p>
    <w:p w14:paraId="7064CB65" w14:textId="3D807D67" w:rsidR="00885C48" w:rsidRDefault="00885C48">
      <w:pPr>
        <w:pStyle w:val="CommentText"/>
      </w:pPr>
      <w:r>
        <w:t>For Q2: It’s better to save this question since RAN2 have not agreed on the Z2-event, it is not reasonable to require other WGs feedback on the detailed solution on a not-agreed feature especially considering there is n TU in RAN1.</w:t>
      </w:r>
    </w:p>
  </w:comment>
  <w:comment w:id="63" w:author="Apple - Zhibin Wu" w:date="2023-03-01T14:31:00Z" w:initials="ZW">
    <w:p w14:paraId="117918AC" w14:textId="77777777" w:rsidR="009E7752" w:rsidRDefault="009E7752" w:rsidP="00BB4DF4">
      <w:r>
        <w:rPr>
          <w:rStyle w:val="CommentReference"/>
        </w:rPr>
        <w:annotationRef/>
      </w:r>
      <w:r>
        <w:rPr>
          <w:rFonts w:ascii="Arial" w:hAnsi="Arial"/>
        </w:rPr>
        <w:t>Agree with OPPO</w:t>
      </w:r>
    </w:p>
  </w:comment>
  <w:comment w:id="64" w:author="Nokia(GWO)2" w:date="2023-03-01T16:47:00Z" w:initials="GWO">
    <w:p w14:paraId="65270D53" w14:textId="77777777" w:rsidR="001F7B73" w:rsidRDefault="001F7B73" w:rsidP="00006B65">
      <w:pPr>
        <w:pStyle w:val="CommentText"/>
        <w:numPr>
          <w:ilvl w:val="0"/>
          <w:numId w:val="13"/>
        </w:num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 reworded the question as “feasible” may not mean that the result is really useful.</w:t>
      </w:r>
    </w:p>
    <w:p w14:paraId="7E9DFE58" w14:textId="03B22AF8" w:rsidR="001F7B73" w:rsidRDefault="001F7B73" w:rsidP="00006B65">
      <w:pPr>
        <w:pStyle w:val="CommentText"/>
        <w:numPr>
          <w:ilvl w:val="0"/>
          <w:numId w:val="13"/>
        </w:numPr>
      </w:pPr>
      <w:r>
        <w:t xml:space="preserve"> I added the issue of comparison SL-RSRPs form different UEs, as this is also an issue that has been brought up.</w:t>
      </w:r>
    </w:p>
  </w:comment>
  <w:comment w:id="65" w:author="Xing Yang" w:date="2023-03-01T17:56:00Z" w:initials="XY">
    <w:p w14:paraId="26903C1A" w14:textId="259C6965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</w:t>
      </w:r>
      <w:r w:rsidR="009827A6">
        <w:rPr>
          <w:lang w:eastAsia="zh-CN"/>
        </w:rPr>
        <w:t>prefer</w:t>
      </w:r>
      <w:r>
        <w:rPr>
          <w:lang w:eastAsia="zh-CN"/>
        </w:rPr>
        <w:t xml:space="preserve"> original wording. </w:t>
      </w:r>
      <w:r w:rsidR="00525FEB">
        <w:rPr>
          <w:lang w:eastAsia="zh-CN"/>
        </w:rPr>
        <w:t>With o</w:t>
      </w:r>
      <w:r>
        <w:rPr>
          <w:lang w:eastAsia="zh-CN"/>
        </w:rPr>
        <w:t>riginal wording</w:t>
      </w:r>
      <w:r w:rsidR="00525FEB">
        <w:rPr>
          <w:lang w:eastAsia="zh-CN"/>
        </w:rPr>
        <w:t>, RAN1</w:t>
      </w:r>
      <w:r>
        <w:rPr>
          <w:lang w:eastAsia="zh-CN"/>
        </w:rPr>
        <w:t xml:space="preserve"> can provide more info to help proceed on whether Z2 can be supported.</w:t>
      </w:r>
    </w:p>
  </w:comment>
  <w:comment w:id="66" w:author="Nokia(GWO)2" w:date="2023-03-01T16:48:00Z" w:initials="GWO">
    <w:p w14:paraId="26370534" w14:textId="587B34FE" w:rsidR="001F7B73" w:rsidRDefault="001F7B73">
      <w:pPr>
        <w:pStyle w:val="CommentText"/>
      </w:pPr>
      <w:r>
        <w:rPr>
          <w:rStyle w:val="CommentReference"/>
        </w:rPr>
        <w:annotationRef/>
      </w:r>
      <w:r>
        <w:t>I think answer</w:t>
      </w:r>
      <w:r w:rsidR="00915C08">
        <w:t>s</w:t>
      </w:r>
      <w:r>
        <w:t xml:space="preserve"> for the revised questions can also help us to find out if Z2 is feasible</w:t>
      </w:r>
      <w:r w:rsidR="00915C08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056AD5" w15:done="1"/>
  <w15:commentEx w15:paraId="387746D8" w15:paraIdParent="49056AD5" w15:done="1"/>
  <w15:commentEx w15:paraId="6DFC902F" w15:done="1"/>
  <w15:commentEx w15:paraId="4EC0901F" w15:done="0"/>
  <w15:commentEx w15:paraId="25A09DED" w15:paraIdParent="4EC0901F" w15:done="0"/>
  <w15:commentEx w15:paraId="6687CEC3" w15:done="1"/>
  <w15:commentEx w15:paraId="3635D6A2" w15:paraIdParent="6687CEC3" w15:done="1"/>
  <w15:commentEx w15:paraId="52582B7F" w15:done="0"/>
  <w15:commentEx w15:paraId="7E7EAD44" w15:paraIdParent="52582B7F" w15:done="0"/>
  <w15:commentEx w15:paraId="6158B646" w15:paraIdParent="52582B7F" w15:done="0"/>
  <w15:commentEx w15:paraId="496A34C7" w15:done="0"/>
  <w15:commentEx w15:paraId="4489A7EE" w15:done="0"/>
  <w15:commentEx w15:paraId="3050FEE3" w15:done="1"/>
  <w15:commentEx w15:paraId="09E4D19F" w15:paraIdParent="3050FEE3" w15:done="1"/>
  <w15:commentEx w15:paraId="21E3DF67" w15:paraIdParent="3050FEE3" w15:done="1"/>
  <w15:commentEx w15:paraId="277CBBFD" w15:done="0"/>
  <w15:commentEx w15:paraId="7064CB65" w15:done="0"/>
  <w15:commentEx w15:paraId="117918AC" w15:paraIdParent="7064CB65" w15:done="0"/>
  <w15:commentEx w15:paraId="7E9DFE58" w15:paraIdParent="7064CB65" w15:done="0"/>
  <w15:commentEx w15:paraId="26903C1A" w15:done="0"/>
  <w15:commentEx w15:paraId="26370534" w15:paraIdParent="26903C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FF53" w16cex:dateUtc="2023-03-01T15:43:00Z"/>
  <w16cex:commentExtensible w16cex:durableId="27A9DFDC" w16cex:dateUtc="2023-03-01T12:29:00Z"/>
  <w16cex:commentExtensible w16cex:durableId="27A98141" w16cex:dateUtc="2023-03-01T12:46:00Z"/>
  <w16cex:commentExtensible w16cex:durableId="27A9FFFA" w16cex:dateUtc="2023-03-01T15:46:00Z"/>
  <w16cex:commentExtensible w16cex:durableId="27A981AA" w16cex:dateUtc="2023-03-01T12:47:00Z"/>
  <w16cex:commentExtensible w16cex:durableId="27A9FFFE" w16cex:dateUtc="2023-03-01T15:46:00Z"/>
  <w16cex:commentExtensible w16cex:durableId="27A9828D" w16cex:dateUtc="2023-03-01T12:51:00Z"/>
  <w16cex:commentExtensible w16cex:durableId="27AA0027" w16cex:dateUtc="2023-03-01T15:47:00Z"/>
  <w16cex:commentExtensible w16cex:durableId="27A9E02C" w16cex:dateUtc="2023-03-01T12:31:00Z"/>
  <w16cex:commentExtensible w16cex:durableId="27AA003B" w16cex:dateUtc="2023-03-01T15:47:00Z"/>
  <w16cex:commentExtensible w16cex:durableId="27AA006E" w16cex:dateUtc="2023-03-01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056AD5" w16cid:durableId="27A9EA91"/>
  <w16cid:commentId w16cid:paraId="387746D8" w16cid:durableId="27A9FF53"/>
  <w16cid:commentId w16cid:paraId="6DFC902F" w16cid:durableId="27A9DFDC"/>
  <w16cid:commentId w16cid:paraId="4EC0901F" w16cid:durableId="27A98141"/>
  <w16cid:commentId w16cid:paraId="25A09DED" w16cid:durableId="27A9E8AB"/>
  <w16cid:commentId w16cid:paraId="6687CEC3" w16cid:durableId="27A9EAB1"/>
  <w16cid:commentId w16cid:paraId="3635D6A2" w16cid:durableId="27A9FFFA"/>
  <w16cid:commentId w16cid:paraId="52582B7F" w16cid:durableId="27A981AA"/>
  <w16cid:commentId w16cid:paraId="7E7EAD44" w16cid:durableId="27A9E8AE"/>
  <w16cid:commentId w16cid:paraId="6158B646" w16cid:durableId="27A9FFFE"/>
  <w16cid:commentId w16cid:paraId="496A34C7" w16cid:durableId="27AA0F19"/>
  <w16cid:commentId w16cid:paraId="4489A7EE" w16cid:durableId="27AA0F67"/>
  <w16cid:commentId w16cid:paraId="3050FEE3" w16cid:durableId="27A9828D"/>
  <w16cid:commentId w16cid:paraId="09E4D19F" w16cid:durableId="27A9EB6C"/>
  <w16cid:commentId w16cid:paraId="21E3DF67" w16cid:durableId="27AA0027"/>
  <w16cid:commentId w16cid:paraId="277CBBFD" w16cid:durableId="27A9E8B2"/>
  <w16cid:commentId w16cid:paraId="7064CB65" w16cid:durableId="27A9EAD7"/>
  <w16cid:commentId w16cid:paraId="117918AC" w16cid:durableId="27A9E02C"/>
  <w16cid:commentId w16cid:paraId="7E9DFE58" w16cid:durableId="27AA003B"/>
  <w16cid:commentId w16cid:paraId="26903C1A" w16cid:durableId="27AA1042"/>
  <w16cid:commentId w16cid:paraId="26370534" w16cid:durableId="27AA00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7D71" w14:textId="77777777" w:rsidR="000D4209" w:rsidRDefault="000D4209">
      <w:r>
        <w:separator/>
      </w:r>
    </w:p>
  </w:endnote>
  <w:endnote w:type="continuationSeparator" w:id="0">
    <w:p w14:paraId="72336719" w14:textId="77777777" w:rsidR="000D4209" w:rsidRDefault="000D4209">
      <w:r>
        <w:continuationSeparator/>
      </w:r>
    </w:p>
  </w:endnote>
  <w:endnote w:type="continuationNotice" w:id="1">
    <w:p w14:paraId="5F8FAB10" w14:textId="77777777" w:rsidR="000D4209" w:rsidRDefault="000D4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6CD4" w14:textId="77777777" w:rsidR="000D4209" w:rsidRDefault="000D4209">
      <w:r>
        <w:separator/>
      </w:r>
    </w:p>
  </w:footnote>
  <w:footnote w:type="continuationSeparator" w:id="0">
    <w:p w14:paraId="3D9E4C61" w14:textId="77777777" w:rsidR="000D4209" w:rsidRDefault="000D4209">
      <w:r>
        <w:continuationSeparator/>
      </w:r>
    </w:p>
  </w:footnote>
  <w:footnote w:type="continuationNotice" w:id="1">
    <w:p w14:paraId="79598594" w14:textId="77777777" w:rsidR="000D4209" w:rsidRDefault="000D4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357096">
    <w:abstractNumId w:val="10"/>
  </w:num>
  <w:num w:numId="2" w16cid:durableId="1684359405">
    <w:abstractNumId w:val="9"/>
  </w:num>
  <w:num w:numId="3" w16cid:durableId="268585068">
    <w:abstractNumId w:val="6"/>
  </w:num>
  <w:num w:numId="4" w16cid:durableId="441071430">
    <w:abstractNumId w:val="1"/>
  </w:num>
  <w:num w:numId="5" w16cid:durableId="1635331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3351926">
    <w:abstractNumId w:val="3"/>
  </w:num>
  <w:num w:numId="7" w16cid:durableId="880091996">
    <w:abstractNumId w:val="2"/>
  </w:num>
  <w:num w:numId="8" w16cid:durableId="986739899">
    <w:abstractNumId w:val="12"/>
  </w:num>
  <w:num w:numId="9" w16cid:durableId="786897836">
    <w:abstractNumId w:val="8"/>
  </w:num>
  <w:num w:numId="10" w16cid:durableId="1533031483">
    <w:abstractNumId w:val="7"/>
  </w:num>
  <w:num w:numId="11" w16cid:durableId="1967078778">
    <w:abstractNumId w:val="4"/>
  </w:num>
  <w:num w:numId="12" w16cid:durableId="408579525">
    <w:abstractNumId w:val="5"/>
  </w:num>
  <w:num w:numId="13" w16cid:durableId="9374818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Bingxue">
    <w15:presenceInfo w15:providerId="None" w15:userId="OPPO-Bingxue"/>
  </w15:person>
  <w15:person w15:author="Nokia(GWO)2">
    <w15:presenceInfo w15:providerId="None" w15:userId="Nokia(GWO)2"/>
  </w15:person>
  <w15:person w15:author="Apple - Zhibin Wu">
    <w15:presenceInfo w15:providerId="None" w15:userId="Apple - Zhibin Wu"/>
  </w15:person>
  <w15:person w15:author="InterDigital (Martino Freda)">
    <w15:presenceInfo w15:providerId="None" w15:userId="InterDigital (Martino Freda)"/>
  </w15:person>
  <w15:person w15:author="Sharp">
    <w15:presenceInfo w15:providerId="None" w15:userId="Sharp"/>
  </w15:person>
  <w15:person w15:author="Huawei - Jagdeep">
    <w15:presenceInfo w15:providerId="None" w15:userId="Huawei - Jagdeep"/>
  </w15:person>
  <w15:person w15:author="Intel">
    <w15:presenceInfo w15:providerId="None" w15:userId="Intel"/>
  </w15:person>
  <w15:person w15:author="Xing Yang">
    <w15:presenceInfo w15:providerId="AD" w15:userId="S-1-5-21-1021324632-3434019434-3900344621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7435"/>
    <w:rsid w:val="00074BFF"/>
    <w:rsid w:val="00086D22"/>
    <w:rsid w:val="000A4AEA"/>
    <w:rsid w:val="000B16CD"/>
    <w:rsid w:val="000D113A"/>
    <w:rsid w:val="000D4209"/>
    <w:rsid w:val="000F12FD"/>
    <w:rsid w:val="00100352"/>
    <w:rsid w:val="001063EA"/>
    <w:rsid w:val="00123E6B"/>
    <w:rsid w:val="00126CCE"/>
    <w:rsid w:val="001576BB"/>
    <w:rsid w:val="00157BE4"/>
    <w:rsid w:val="00163412"/>
    <w:rsid w:val="00177DA3"/>
    <w:rsid w:val="00193164"/>
    <w:rsid w:val="001A473D"/>
    <w:rsid w:val="001A7080"/>
    <w:rsid w:val="001B008D"/>
    <w:rsid w:val="001D2108"/>
    <w:rsid w:val="001E5425"/>
    <w:rsid w:val="001F7B73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119B"/>
    <w:rsid w:val="004233D8"/>
    <w:rsid w:val="00427A6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5FEB"/>
    <w:rsid w:val="00557D6F"/>
    <w:rsid w:val="0058264E"/>
    <w:rsid w:val="0058337B"/>
    <w:rsid w:val="00591547"/>
    <w:rsid w:val="005921A6"/>
    <w:rsid w:val="00594DA5"/>
    <w:rsid w:val="005C373E"/>
    <w:rsid w:val="005C4117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A671D"/>
    <w:rsid w:val="007B3C04"/>
    <w:rsid w:val="007D6F54"/>
    <w:rsid w:val="007D73D0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D1B54"/>
    <w:rsid w:val="008F358E"/>
    <w:rsid w:val="008F581B"/>
    <w:rsid w:val="00907392"/>
    <w:rsid w:val="00915C08"/>
    <w:rsid w:val="00916145"/>
    <w:rsid w:val="00917C1E"/>
    <w:rsid w:val="00923E7C"/>
    <w:rsid w:val="00941A45"/>
    <w:rsid w:val="00950DE4"/>
    <w:rsid w:val="00952417"/>
    <w:rsid w:val="00955602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752"/>
    <w:rsid w:val="00A035E8"/>
    <w:rsid w:val="00A06EB9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062E"/>
    <w:rsid w:val="00AE5661"/>
    <w:rsid w:val="00AF3D59"/>
    <w:rsid w:val="00AF3FA4"/>
    <w:rsid w:val="00AF7BE6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77A90"/>
    <w:rsid w:val="00C849F1"/>
    <w:rsid w:val="00CA0491"/>
    <w:rsid w:val="00CA1135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4BBB"/>
    <w:rsid w:val="00D876BF"/>
    <w:rsid w:val="00D8797D"/>
    <w:rsid w:val="00DC6C67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C4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C4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E77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2845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Intel</cp:lastModifiedBy>
  <cp:revision>6</cp:revision>
  <cp:lastPrinted>2002-04-23T00:10:00Z</cp:lastPrinted>
  <dcterms:created xsi:type="dcterms:W3CDTF">2023-03-01T15:20:00Z</dcterms:created>
  <dcterms:modified xsi:type="dcterms:W3CDTF">2023-03-01T19:21:00Z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