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751F" w14:textId="6B1F0C2C" w:rsidR="00B159A4" w:rsidRDefault="00B159A4" w:rsidP="00485B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FF6D7B">
        <w:rPr>
          <w:b/>
          <w:sz w:val="24"/>
        </w:rPr>
        <w:t xml:space="preserve"> </w:t>
      </w:r>
      <w:r>
        <w:rPr>
          <w:b/>
          <w:sz w:val="24"/>
        </w:rPr>
        <w:t>RAN2</w:t>
      </w:r>
      <w:r>
        <w:rPr>
          <w:b/>
          <w:noProof/>
          <w:sz w:val="24"/>
        </w:rPr>
        <w:t xml:space="preserve"> Meeting #</w:t>
      </w:r>
      <w:r>
        <w:rPr>
          <w:b/>
          <w:sz w:val="24"/>
        </w:rPr>
        <w:t>12</w:t>
      </w:r>
      <w:r w:rsidR="00B4525C">
        <w:rPr>
          <w:b/>
          <w:sz w:val="24"/>
        </w:rPr>
        <w:t>1</w:t>
      </w:r>
      <w:r>
        <w:rPr>
          <w:b/>
          <w:i/>
          <w:noProof/>
          <w:sz w:val="28"/>
        </w:rPr>
        <w:tab/>
      </w:r>
      <w:r w:rsidR="00843849">
        <w:rPr>
          <w:b/>
          <w:i/>
          <w:noProof/>
          <w:sz w:val="28"/>
        </w:rPr>
        <w:t xml:space="preserve">Draft </w:t>
      </w:r>
      <w:r w:rsidR="00C6021D" w:rsidRPr="00C6021D">
        <w:rPr>
          <w:b/>
          <w:noProof/>
          <w:sz w:val="28"/>
        </w:rPr>
        <w:t>R2-23</w:t>
      </w:r>
      <w:r w:rsidR="00843849">
        <w:rPr>
          <w:b/>
          <w:noProof/>
          <w:sz w:val="28"/>
        </w:rPr>
        <w:t>xxxxx</w:t>
      </w:r>
    </w:p>
    <w:p w14:paraId="5B9020CE" w14:textId="77777777" w:rsidR="00B4525C" w:rsidRDefault="00B4525C" w:rsidP="00B4525C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>Athens, GR</w:t>
      </w:r>
      <w:r>
        <w:rPr>
          <w:b/>
          <w:noProof/>
          <w:sz w:val="24"/>
        </w:rPr>
        <w:t>, 27</w:t>
      </w:r>
      <w:r w:rsidRPr="0048408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C0D826" w:rsidR="001E41F3" w:rsidRPr="00410371" w:rsidRDefault="007621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3B5E2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.3</w:t>
            </w:r>
            <w:r w:rsidR="003B5E24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53EEB4" w:rsidR="001E41F3" w:rsidRPr="00735836" w:rsidRDefault="00D54C4F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D54C4F">
              <w:rPr>
                <w:b/>
                <w:bCs/>
                <w:noProof/>
                <w:sz w:val="28"/>
                <w:szCs w:val="28"/>
              </w:rPr>
              <w:t>0410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9DFE70" w:rsidR="001E41F3" w:rsidRPr="00410371" w:rsidRDefault="008438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000244" w:rsidR="001E41F3" w:rsidRPr="00410371" w:rsidRDefault="00C252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B159A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B4525C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D52D4F8" w:rsidR="00F25D98" w:rsidRDefault="000E233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B7939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42FC08" w:rsidR="00F25D98" w:rsidRDefault="00002BD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BF7C17" w:rsidR="001E41F3" w:rsidRDefault="000D2C4D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Clarifying Galileo NAV message in the GNSS Navigation model</w:t>
            </w:r>
            <w:r w:rsidR="00B4525C">
              <w:t xml:space="preserve"> to clarify SSR clock correction signal reference</w:t>
            </w:r>
            <w:r w:rsidR="00117BAB">
              <w:t xml:space="preserve"> and clarification of GNSS </w:t>
            </w:r>
            <w:proofErr w:type="spellStart"/>
            <w:r w:rsidR="00117BAB">
              <w:t>T</w:t>
            </w:r>
            <w:r w:rsidR="00117BAB" w:rsidRPr="0055568D">
              <w:rPr>
                <w:snapToGrid w:val="0"/>
              </w:rPr>
              <w:t>roposperic</w:t>
            </w:r>
            <w:proofErr w:type="spellEnd"/>
            <w:r w:rsidR="00117BAB">
              <w:rPr>
                <w:snapToGrid w:val="0"/>
              </w:rPr>
              <w:t xml:space="preserve"> </w:t>
            </w:r>
            <w:r w:rsidR="00117BAB" w:rsidRPr="0055568D">
              <w:rPr>
                <w:snapToGrid w:val="0"/>
              </w:rPr>
              <w:t>Delay</w:t>
            </w:r>
            <w:r w:rsidR="00117BAB">
              <w:rPr>
                <w:snapToGrid w:val="0"/>
              </w:rPr>
              <w:t xml:space="preserve"> </w:t>
            </w:r>
            <w:r w:rsidR="00117BAB" w:rsidRPr="0055568D">
              <w:rPr>
                <w:snapToGrid w:val="0"/>
              </w:rPr>
              <w:t>Correction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CA8517" w:rsidR="001E41F3" w:rsidRDefault="0053191D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0FD37B" w:rsidR="001E41F3" w:rsidRDefault="009541D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5E802F" w:rsidR="001E41F3" w:rsidRDefault="009F4862">
            <w:pPr>
              <w:pStyle w:val="CRCoverPage"/>
              <w:spacing w:after="0"/>
              <w:ind w:left="100"/>
              <w:rPr>
                <w:noProof/>
              </w:rPr>
            </w:pPr>
            <w: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1D3763D0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8FFF5" w:rsidR="001E41F3" w:rsidRDefault="009F486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4525C">
              <w:t>3</w:t>
            </w:r>
            <w:r w:rsidR="00254AEE">
              <w:t>-</w:t>
            </w:r>
            <w:r w:rsidR="00B4525C">
              <w:t>02</w:t>
            </w:r>
            <w:r w:rsidR="00254AEE">
              <w:t>-</w:t>
            </w:r>
            <w:r w:rsidR="00843849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C7A47D" w:rsidR="001E41F3" w:rsidRDefault="00254A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93A4FD" w:rsidR="001E41F3" w:rsidRDefault="00A0562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159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E0F004" w14:textId="1516DF42" w:rsidR="001E41F3" w:rsidRPr="00627966" w:rsidRDefault="005D0786" w:rsidP="00AC1E16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5D0786">
              <w:rPr>
                <w:noProof/>
              </w:rPr>
              <w:t>The SSR orbit corrections are relative to broadcasted Ephemeris</w:t>
            </w:r>
            <w:r w:rsidR="00627966">
              <w:rPr>
                <w:noProof/>
              </w:rPr>
              <w:t xml:space="preserve"> described by the </w:t>
            </w:r>
            <w:r w:rsidR="00627966" w:rsidRPr="0055568D">
              <w:t xml:space="preserve">IE </w:t>
            </w:r>
            <w:r w:rsidR="00627966" w:rsidRPr="0055568D">
              <w:rPr>
                <w:i/>
                <w:noProof/>
              </w:rPr>
              <w:t>GNSS-NavigationModel</w:t>
            </w:r>
            <w:r w:rsidR="00627966">
              <w:rPr>
                <w:i/>
                <w:noProof/>
              </w:rPr>
              <w:t>.</w:t>
            </w:r>
            <w:r w:rsidR="006467BB">
              <w:rPr>
                <w:noProof/>
              </w:rPr>
              <w:t xml:space="preserve"> </w:t>
            </w:r>
            <w:r w:rsidR="00627966">
              <w:rPr>
                <w:noProof/>
              </w:rPr>
              <w:t>T</w:t>
            </w:r>
            <w:r w:rsidR="00B4525C">
              <w:rPr>
                <w:noProof/>
              </w:rPr>
              <w:t>o ensure that there is no ambiguity with the clock correction reference</w:t>
            </w:r>
            <w:r w:rsidR="00AC682A">
              <w:rPr>
                <w:noProof/>
              </w:rPr>
              <w:t>, since Galileo has both F/NAV and I/NAV messages</w:t>
            </w:r>
            <w:r w:rsidR="00627966">
              <w:rPr>
                <w:noProof/>
              </w:rPr>
              <w:t xml:space="preserve">, the </w:t>
            </w:r>
            <w:r w:rsidR="00627966" w:rsidRPr="0055568D">
              <w:t xml:space="preserve">IE </w:t>
            </w:r>
            <w:r w:rsidR="00627966" w:rsidRPr="0055568D">
              <w:rPr>
                <w:i/>
                <w:noProof/>
              </w:rPr>
              <w:t>GNSS-NavigationModel</w:t>
            </w:r>
            <w:r w:rsidR="00627966">
              <w:rPr>
                <w:i/>
                <w:noProof/>
              </w:rPr>
              <w:t xml:space="preserve"> iod </w:t>
            </w:r>
            <w:r w:rsidR="00627966">
              <w:rPr>
                <w:iCs/>
                <w:noProof/>
              </w:rPr>
              <w:t>field needs to be clarified to refer to Galileo I/NAV.</w:t>
            </w:r>
          </w:p>
          <w:p w14:paraId="51F0B198" w14:textId="3968B842" w:rsidR="00091D7E" w:rsidRDefault="00091D7E" w:rsidP="00AC1E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7B8492" w14:textId="2F5CC301" w:rsidR="00091D7E" w:rsidRDefault="00627966" w:rsidP="00AC1E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tropospheric corrections, there is a missing field description, and the specification should also specify that in case the tropo is provided only for one GNSS it is applicable for all GNSS.</w:t>
            </w:r>
          </w:p>
          <w:p w14:paraId="708AA7DE" w14:textId="5BD89B94" w:rsidR="00117BAB" w:rsidRDefault="00117BAB" w:rsidP="00117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BA22F4" w14:textId="3C6687E7" w:rsidR="001E41F3" w:rsidRDefault="006279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55568D">
              <w:t xml:space="preserve">IE </w:t>
            </w:r>
            <w:r w:rsidRPr="0055568D">
              <w:rPr>
                <w:i/>
                <w:noProof/>
              </w:rPr>
              <w:t>GNSS-NavigationModel</w:t>
            </w:r>
            <w:r>
              <w:rPr>
                <w:noProof/>
              </w:rPr>
              <w:t xml:space="preserve"> </w:t>
            </w:r>
            <w:r w:rsidRPr="00627966">
              <w:rPr>
                <w:noProof/>
              </w:rPr>
              <w:t>GNSS to iod Bit String(11) relation</w:t>
            </w:r>
            <w:r>
              <w:rPr>
                <w:noProof/>
              </w:rPr>
              <w:t xml:space="preserve"> has been clarified for Galileo to </w:t>
            </w:r>
            <w:r w:rsidR="00477854">
              <w:rPr>
                <w:noProof/>
              </w:rPr>
              <w:t>refer to Galileo I/NAV.</w:t>
            </w:r>
          </w:p>
          <w:p w14:paraId="651C3A96" w14:textId="0700740C" w:rsidR="00117BAB" w:rsidRDefault="00117BA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72589A" w14:textId="154D83F3" w:rsidR="00117BAB" w:rsidRDefault="00117BAB" w:rsidP="00117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tropospheric changes are: </w:t>
            </w:r>
          </w:p>
          <w:p w14:paraId="2AEE01B2" w14:textId="3DFFA878" w:rsidR="00117BAB" w:rsidRDefault="00117BAB" w:rsidP="00117BAB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noProof/>
              </w:rPr>
              <w:t>Clarifying text describing the applicability of the tropospheric delay corrections applicability to all</w:t>
            </w:r>
            <w:r w:rsidR="00477854">
              <w:rPr>
                <w:noProof/>
              </w:rPr>
              <w:t xml:space="preserve"> in case it is provided for only one GNSS</w:t>
            </w:r>
          </w:p>
          <w:p w14:paraId="3770A4E3" w14:textId="77777777" w:rsidR="00117BAB" w:rsidRDefault="00117BAB">
            <w:pPr>
              <w:pStyle w:val="CRCoverPage"/>
              <w:spacing w:after="0"/>
              <w:ind w:left="100"/>
            </w:pPr>
          </w:p>
          <w:p w14:paraId="6C6CD29E" w14:textId="77777777" w:rsidR="00B2388C" w:rsidRDefault="00B2388C">
            <w:pPr>
              <w:pStyle w:val="CRCoverPage"/>
              <w:spacing w:after="0"/>
              <w:ind w:left="100"/>
            </w:pPr>
          </w:p>
          <w:p w14:paraId="25D8D609" w14:textId="01E2E249" w:rsidR="00B2388C" w:rsidRDefault="00B2388C" w:rsidP="00B2388C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  <w:r w:rsidR="00117BAB">
              <w:rPr>
                <w:b/>
                <w:noProof/>
              </w:rPr>
              <w:t>, orbit corrections</w:t>
            </w:r>
          </w:p>
          <w:p w14:paraId="0A97DAA2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SA, (NG)</w:t>
            </w:r>
            <w:r w:rsidRPr="00EC3596">
              <w:t>EN-DC, NE-DC</w:t>
            </w:r>
            <w:r w:rsidRPr="00EC3596">
              <w:rPr>
                <w:rFonts w:ascii="SimSun" w:hAnsi="SimSun" w:hint="eastAsia"/>
                <w:lang w:eastAsia="zh-CN"/>
              </w:rPr>
              <w:t>,</w:t>
            </w:r>
            <w:r w:rsidRPr="00EC3596">
              <w:t>NR-DC</w:t>
            </w:r>
            <w:r>
              <w:t xml:space="preserve"> </w:t>
            </w:r>
          </w:p>
          <w:p w14:paraId="7EAB37A3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270AA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C28D464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68E7BA" w14:textId="126E4FF1" w:rsidR="00B2388C" w:rsidRDefault="00693B76" w:rsidP="00B238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GNSS SSR </w:t>
            </w:r>
            <w:r w:rsidR="00AC682A">
              <w:rPr>
                <w:noProof/>
              </w:rPr>
              <w:t>Clock</w:t>
            </w:r>
            <w:r>
              <w:rPr>
                <w:noProof/>
              </w:rPr>
              <w:t xml:space="preserve"> Corrections</w:t>
            </w:r>
            <w:r w:rsidR="000D2C4D">
              <w:rPr>
                <w:noProof/>
              </w:rPr>
              <w:t xml:space="preserve"> via GNSS Navigation model change</w:t>
            </w:r>
          </w:p>
          <w:p w14:paraId="548EBDE2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1775ED" w14:textId="77777777" w:rsidR="00B2388C" w:rsidRDefault="00B2388C" w:rsidP="00B2388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4778204D" w14:textId="77777777" w:rsidR="00B2388C" w:rsidRDefault="005C270F" w:rsidP="00B2388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NW </w:t>
            </w:r>
            <w:r w:rsidR="002B2B8D">
              <w:rPr>
                <w:lang w:eastAsia="zh-CN"/>
              </w:rPr>
              <w:t xml:space="preserve">implements </w:t>
            </w:r>
            <w:r w:rsidR="00BD2D80">
              <w:rPr>
                <w:lang w:eastAsia="zh-CN"/>
              </w:rPr>
              <w:t>the CR and UE does not</w:t>
            </w:r>
          </w:p>
          <w:p w14:paraId="4874E76D" w14:textId="265728F2" w:rsidR="00BD2D80" w:rsidRDefault="00BD2D80" w:rsidP="00BD2D8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UE may not be able to </w:t>
            </w:r>
            <w:r w:rsidR="00AC682A">
              <w:rPr>
                <w:noProof/>
              </w:rPr>
              <w:t xml:space="preserve">apply SSR clock </w:t>
            </w:r>
            <w:r>
              <w:rPr>
                <w:noProof/>
              </w:rPr>
              <w:t>correction</w:t>
            </w:r>
            <w:r w:rsidR="00AC682A">
              <w:rPr>
                <w:noProof/>
              </w:rPr>
              <w:t>s</w:t>
            </w:r>
            <w:r>
              <w:rPr>
                <w:noProof/>
              </w:rPr>
              <w:t xml:space="preserve"> for GNSS Type </w:t>
            </w:r>
            <w:r w:rsidRPr="005D0786">
              <w:rPr>
                <w:noProof/>
              </w:rPr>
              <w:t xml:space="preserve">Galileo, </w:t>
            </w:r>
            <w:r w:rsidR="001066C9">
              <w:rPr>
                <w:noProof/>
              </w:rPr>
              <w:t>which may result in positioning error</w:t>
            </w:r>
          </w:p>
          <w:p w14:paraId="103C5185" w14:textId="2BCE41A4" w:rsidR="00395115" w:rsidRDefault="00395115" w:rsidP="0039511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UE implements the CR and NW</w:t>
            </w:r>
            <w:r w:rsidR="004B1F4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does not</w:t>
            </w:r>
          </w:p>
          <w:p w14:paraId="0EBC5408" w14:textId="18046F06" w:rsidR="00395115" w:rsidRDefault="005B1F97" w:rsidP="00416B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UE may</w:t>
            </w:r>
            <w:r w:rsidR="00F71802">
              <w:rPr>
                <w:noProof/>
              </w:rPr>
              <w:t xml:space="preserve"> apply the clock corrections with reference to I/NAV, while the network may provide clock corrections with reference to F/NAV signal</w:t>
            </w:r>
            <w:r w:rsidR="00477854">
              <w:rPr>
                <w:noProof/>
              </w:rPr>
              <w:t xml:space="preserve"> (not very likely)</w:t>
            </w:r>
            <w:r w:rsidR="00F71802">
              <w:rPr>
                <w:noProof/>
              </w:rPr>
              <w:t>.</w:t>
            </w:r>
          </w:p>
          <w:p w14:paraId="46480D9F" w14:textId="77777777" w:rsidR="00117BAB" w:rsidRDefault="00117BAB" w:rsidP="00117BAB">
            <w:pPr>
              <w:pStyle w:val="CRCoverPage"/>
              <w:spacing w:after="0"/>
              <w:rPr>
                <w:noProof/>
              </w:rPr>
            </w:pPr>
          </w:p>
          <w:p w14:paraId="7362160F" w14:textId="61B27C97" w:rsidR="00117BAB" w:rsidRDefault="00117BAB" w:rsidP="00117BAB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Analysis, tropospheric correction</w:t>
            </w:r>
          </w:p>
          <w:p w14:paraId="14F52035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SA, (NG)</w:t>
            </w:r>
            <w:r w:rsidRPr="00EC3596">
              <w:t>EN-DC, NE-DC</w:t>
            </w:r>
            <w:r w:rsidRPr="00EC3596">
              <w:rPr>
                <w:rFonts w:ascii="SimSun" w:hAnsi="SimSun" w:hint="eastAsia"/>
                <w:lang w:eastAsia="zh-CN"/>
              </w:rPr>
              <w:t>,</w:t>
            </w:r>
            <w:r w:rsidRPr="00EC3596">
              <w:t>NR-DC</w:t>
            </w:r>
            <w:r>
              <w:t xml:space="preserve"> </w:t>
            </w:r>
          </w:p>
          <w:p w14:paraId="1AE15451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16C70B4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482C9BF5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267D56D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GNSS SSR Gridded Corrections</w:t>
            </w:r>
          </w:p>
          <w:p w14:paraId="1473A51F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9246BE" w14:textId="77777777" w:rsidR="00117BAB" w:rsidRDefault="00117BAB" w:rsidP="00117BA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0DB0AE82" w14:textId="77777777" w:rsidR="00117BAB" w:rsidRDefault="00117BAB" w:rsidP="00117BA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NW implements the CR and UE does not</w:t>
            </w:r>
          </w:p>
          <w:p w14:paraId="4E236FA4" w14:textId="77777777" w:rsidR="00117BAB" w:rsidRDefault="00117BAB" w:rsidP="00117BA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interprets the AD as without the CR, i.e. AD applicable only to the associated constellation, which may result in positioning error</w:t>
            </w:r>
          </w:p>
          <w:p w14:paraId="407ECC2E" w14:textId="77777777" w:rsidR="00117BAB" w:rsidRDefault="00117BAB" w:rsidP="00117BA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UE implements the CR and NW does not</w:t>
            </w:r>
          </w:p>
          <w:p w14:paraId="31C656EC" w14:textId="5B6BE63D" w:rsidR="00117BAB" w:rsidRDefault="00117BAB" w:rsidP="00117B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UE interprets the AD correctly if tropospheric delay corrections is provided only for one constellation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4A4706" w:rsidR="00117BAB" w:rsidRDefault="005B1F97" w:rsidP="00117BAB">
            <w:pPr>
              <w:pStyle w:val="CRCoverPage"/>
              <w:spacing w:after="0"/>
              <w:ind w:left="100"/>
            </w:pPr>
            <w:r>
              <w:rPr>
                <w:noProof/>
              </w:rPr>
              <w:t>Incomplete specification and missing behaviour</w:t>
            </w:r>
            <w:r w:rsidR="00A05387">
              <w:t xml:space="preserve">. </w:t>
            </w:r>
            <w:r w:rsidR="00DE12B0">
              <w:t xml:space="preserve">The standard may not fully support </w:t>
            </w:r>
            <w:r w:rsidR="000D2C4D">
              <w:t xml:space="preserve">high accuracy </w:t>
            </w:r>
            <w:r w:rsidR="00DE12B0">
              <w:t xml:space="preserve">GNSS </w:t>
            </w:r>
            <w:r w:rsidR="00F71802">
              <w:t>Galileo</w:t>
            </w:r>
            <w:r w:rsidR="00DE12B0">
              <w:t>.</w:t>
            </w:r>
            <w:r w:rsidR="00117BAB">
              <w:t xml:space="preserve"> The standard is not fully supporting </w:t>
            </w:r>
            <w:r w:rsidR="00117BAB">
              <w:rPr>
                <w:noProof/>
              </w:rPr>
              <w:t>tropospheric delay corrections</w:t>
            </w:r>
            <w:r w:rsidR="00117BAB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B7E39D" w:rsidR="001E41F3" w:rsidRDefault="00C565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2A5588">
              <w:rPr>
                <w:noProof/>
              </w:rPr>
              <w:t>5</w:t>
            </w:r>
            <w:r w:rsidR="00DA3956">
              <w:rPr>
                <w:noProof/>
              </w:rPr>
              <w:t>.</w:t>
            </w:r>
            <w:r w:rsidR="002A5588">
              <w:rPr>
                <w:noProof/>
              </w:rP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031D08" w:rsidR="001E41F3" w:rsidRDefault="00D874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FCCCB0" w:rsidR="001E41F3" w:rsidRDefault="00D874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2F2E3C" w:rsidR="001E41F3" w:rsidRDefault="00D874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C44EB1" w14:textId="77777777" w:rsidR="0024758D" w:rsidRDefault="0024758D" w:rsidP="0024758D">
      <w:pPr>
        <w:pStyle w:val="CRCoverPage"/>
        <w:spacing w:after="0"/>
        <w:rPr>
          <w:noProof/>
          <w:sz w:val="8"/>
          <w:szCs w:val="8"/>
        </w:rPr>
      </w:pPr>
    </w:p>
    <w:p w14:paraId="1C0B8FDB" w14:textId="77777777" w:rsidR="0024758D" w:rsidRDefault="0024758D" w:rsidP="0024758D">
      <w:pPr>
        <w:pStyle w:val="CRCoverPage"/>
        <w:spacing w:after="0"/>
        <w:rPr>
          <w:noProof/>
          <w:sz w:val="8"/>
          <w:szCs w:val="8"/>
        </w:rPr>
      </w:pPr>
    </w:p>
    <w:p w14:paraId="029A76D7" w14:textId="77777777" w:rsidR="0024758D" w:rsidRDefault="0024758D" w:rsidP="0024758D">
      <w:pPr>
        <w:pStyle w:val="CRCoverPage"/>
        <w:spacing w:after="0"/>
        <w:rPr>
          <w:noProof/>
          <w:sz w:val="8"/>
          <w:szCs w:val="8"/>
        </w:rPr>
      </w:pPr>
    </w:p>
    <w:p w14:paraId="7ACDC502" w14:textId="77777777" w:rsidR="0024758D" w:rsidRPr="004C6D54" w:rsidRDefault="0024758D" w:rsidP="002475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4F24B030" w14:textId="0950B204" w:rsidR="00B3620A" w:rsidRDefault="00B3620A" w:rsidP="00B3620A">
      <w:pPr>
        <w:pStyle w:val="Heading4"/>
        <w:rPr>
          <w:ins w:id="1" w:author="Ericsson" w:date="2023-02-27T18:10:00Z"/>
        </w:rPr>
      </w:pPr>
      <w:bookmarkStart w:id="2" w:name="_Toc27765224"/>
      <w:bookmarkStart w:id="3" w:name="_Toc37680903"/>
      <w:bookmarkStart w:id="4" w:name="_Toc46486474"/>
      <w:bookmarkStart w:id="5" w:name="_Toc52546819"/>
      <w:bookmarkStart w:id="6" w:name="_Toc52547349"/>
      <w:bookmarkStart w:id="7" w:name="_Toc52547879"/>
      <w:bookmarkStart w:id="8" w:name="_Toc52548409"/>
      <w:bookmarkStart w:id="9" w:name="_Toc109215407"/>
      <w:bookmarkStart w:id="10" w:name="_Toc46486422"/>
      <w:bookmarkStart w:id="11" w:name="_Toc52546767"/>
      <w:bookmarkStart w:id="12" w:name="_Toc52547297"/>
      <w:bookmarkStart w:id="13" w:name="_Toc52547827"/>
      <w:bookmarkStart w:id="14" w:name="_Toc52548357"/>
      <w:bookmarkStart w:id="15" w:name="_Toc109215347"/>
      <w:r w:rsidRPr="00D953A3">
        <w:t>6.5.2.2</w:t>
      </w:r>
      <w:r w:rsidRPr="00D953A3">
        <w:tab/>
        <w:t>GNSS Assistance Data Elements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7CA06BC" w14:textId="2B215AAE" w:rsidR="00C361FB" w:rsidRPr="00C361FB" w:rsidRDefault="00C361FB" w:rsidP="00C361FB">
      <w:pPr>
        <w:pStyle w:val="Heading4"/>
        <w:rPr>
          <w:ins w:id="16" w:author="Ericsson" w:date="2023-02-27T18:10:00Z"/>
          <w:b/>
          <w:bCs/>
          <w:i/>
          <w:iCs/>
        </w:rPr>
      </w:pPr>
      <w:bookmarkStart w:id="17" w:name="_Hlk128470536"/>
      <w:r w:rsidRPr="00162769">
        <w:rPr>
          <w:b/>
          <w:bCs/>
          <w:i/>
          <w:iCs/>
          <w:highlight w:val="yellow"/>
        </w:rPr>
        <w:t>&lt;Skip Unmodified Changes&gt;</w:t>
      </w:r>
    </w:p>
    <w:p w14:paraId="4A5C3146" w14:textId="77777777" w:rsidR="00C361FB" w:rsidRPr="0055568D" w:rsidRDefault="00C361FB" w:rsidP="00C361FB">
      <w:pPr>
        <w:pStyle w:val="Heading4"/>
      </w:pPr>
      <w:bookmarkStart w:id="18" w:name="_Toc27765239"/>
      <w:bookmarkStart w:id="19" w:name="_Toc37680920"/>
      <w:bookmarkStart w:id="20" w:name="_Toc46486491"/>
      <w:bookmarkStart w:id="21" w:name="_Toc52546836"/>
      <w:bookmarkStart w:id="22" w:name="_Toc52547366"/>
      <w:bookmarkStart w:id="23" w:name="_Toc52547896"/>
      <w:bookmarkStart w:id="24" w:name="_Toc52548426"/>
      <w:bookmarkStart w:id="25" w:name="_Toc115730168"/>
      <w:r w:rsidRPr="0055568D">
        <w:t>–</w:t>
      </w:r>
      <w:r w:rsidRPr="0055568D">
        <w:tab/>
      </w:r>
      <w:r w:rsidRPr="0055568D">
        <w:rPr>
          <w:i/>
          <w:snapToGrid w:val="0"/>
        </w:rPr>
        <w:t>GNSS-</w:t>
      </w:r>
      <w:proofErr w:type="spellStart"/>
      <w:r w:rsidRPr="0055568D">
        <w:rPr>
          <w:i/>
          <w:snapToGrid w:val="0"/>
        </w:rPr>
        <w:t>NavigationModel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proofErr w:type="spellEnd"/>
    </w:p>
    <w:p w14:paraId="4DDB1B6D" w14:textId="77777777" w:rsidR="00C361FB" w:rsidRPr="0055568D" w:rsidRDefault="00C361FB" w:rsidP="00C361FB">
      <w:pPr>
        <w:keepLines/>
      </w:pPr>
      <w:r w:rsidRPr="0055568D">
        <w:t xml:space="preserve">The IE </w:t>
      </w:r>
      <w:r w:rsidRPr="0055568D">
        <w:rPr>
          <w:i/>
          <w:noProof/>
        </w:rPr>
        <w:t xml:space="preserve">GNSS-NavigationModel </w:t>
      </w:r>
      <w:r w:rsidRPr="0055568D">
        <w:rPr>
          <w:noProof/>
        </w:rPr>
        <w:t>is</w:t>
      </w:r>
      <w:r w:rsidRPr="0055568D">
        <w:t xml:space="preserve"> used by the location server to provide precise navigation data to the GNSS capable target device. In response to a request from a target device for GNSS Assistance Data, the location server shall determine whether to send the navigation model for a particular satellite to a target device based upon factors like the T-Toe limit specified by the target device and any request from the target device for DGNSS (see also </w:t>
      </w:r>
      <w:r w:rsidRPr="0055568D">
        <w:rPr>
          <w:i/>
          <w:snapToGrid w:val="0"/>
        </w:rPr>
        <w:t>GNSS-</w:t>
      </w:r>
      <w:proofErr w:type="spellStart"/>
      <w:r w:rsidRPr="0055568D">
        <w:rPr>
          <w:i/>
          <w:snapToGrid w:val="0"/>
        </w:rPr>
        <w:t>DifferentialCorrections</w:t>
      </w:r>
      <w:proofErr w:type="spellEnd"/>
      <w:r w:rsidRPr="0055568D">
        <w:t>). GNSS Orbit Model can be given in Keplerian parameters or as state vector in Earth-</w:t>
      </w:r>
      <w:proofErr w:type="spellStart"/>
      <w:r w:rsidRPr="0055568D">
        <w:t>Centered</w:t>
      </w:r>
      <w:proofErr w:type="spellEnd"/>
      <w:r w:rsidRPr="0055568D">
        <w:t xml:space="preserve"> Earth-Fixed coordinates, dependent on the </w:t>
      </w:r>
      <w:r w:rsidRPr="0055568D">
        <w:rPr>
          <w:i/>
        </w:rPr>
        <w:t>GNSS-ID</w:t>
      </w:r>
      <w:r w:rsidRPr="0055568D">
        <w:t xml:space="preserve"> and the target device capabilities. The meaning of these parameters is defined in relevant ICDs of the </w:t>
      </w:r>
      <w:proofErr w:type="gramStart"/>
      <w:r w:rsidRPr="0055568D">
        <w:t>particular GNSS</w:t>
      </w:r>
      <w:proofErr w:type="gramEnd"/>
      <w:r w:rsidRPr="0055568D">
        <w:t xml:space="preserve"> and GNSS specific interpretations apply. For example, GPS and QZSS use the same model </w:t>
      </w:r>
      <w:proofErr w:type="gramStart"/>
      <w:r w:rsidRPr="0055568D">
        <w:t>parameters</w:t>
      </w:r>
      <w:proofErr w:type="gramEnd"/>
      <w:r w:rsidRPr="0055568D">
        <w:t xml:space="preserve"> but some parameters have a different interpretation [7].</w:t>
      </w:r>
    </w:p>
    <w:p w14:paraId="69B80BFF" w14:textId="77777777" w:rsidR="00C361FB" w:rsidRPr="0055568D" w:rsidRDefault="00C361FB" w:rsidP="00C361FB">
      <w:pPr>
        <w:pStyle w:val="PL"/>
        <w:shd w:val="clear" w:color="auto" w:fill="E6E6E6"/>
      </w:pPr>
      <w:r w:rsidRPr="0055568D">
        <w:t>-- ASN1START</w:t>
      </w:r>
    </w:p>
    <w:p w14:paraId="54B128F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2B7CE106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GNSS-NavigationModel ::= SEQUENCE {</w:t>
      </w:r>
    </w:p>
    <w:p w14:paraId="70D1687C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nonBroadcastIndFlag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(0..1),</w:t>
      </w:r>
    </w:p>
    <w:p w14:paraId="2CA25DED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gnss-SatelliteList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GNSS-NavModelSatelliteList,</w:t>
      </w:r>
    </w:p>
    <w:p w14:paraId="6BFA10C1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</w:t>
      </w:r>
    </w:p>
    <w:p w14:paraId="7361BD2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07A1DFD4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6814821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GNSS-NavModelSatelliteList ::= SEQUENCE (SIZE(1..64)) OF GNSS-NavModelSatelliteElement</w:t>
      </w:r>
    </w:p>
    <w:p w14:paraId="75CF5710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2E4BEF2F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GNSS-NavModelSatelliteElement ::= SEQUENCE {</w:t>
      </w:r>
    </w:p>
    <w:p w14:paraId="3223A6FB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svID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SV-ID,</w:t>
      </w:r>
    </w:p>
    <w:p w14:paraId="1CC9BAE9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svHealth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BIT STRING (SIZE(8)),</w:t>
      </w:r>
      <w:r w:rsidRPr="0055568D">
        <w:rPr>
          <w:snapToGrid w:val="0"/>
        </w:rPr>
        <w:tab/>
      </w:r>
    </w:p>
    <w:p w14:paraId="02143A51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iod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BIT STRING (SIZE(11)),</w:t>
      </w:r>
      <w:r w:rsidRPr="0055568D">
        <w:rPr>
          <w:snapToGrid w:val="0"/>
        </w:rPr>
        <w:tab/>
      </w:r>
    </w:p>
    <w:p w14:paraId="5D0DD558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gnss-ClockModel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GNSS-ClockModel,</w:t>
      </w:r>
    </w:p>
    <w:p w14:paraId="76BE7958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gnss-OrbitModel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GNSS-OrbitModel,</w:t>
      </w:r>
    </w:p>
    <w:p w14:paraId="044216C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7670F38F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  <w:r w:rsidRPr="0055568D">
        <w:rPr>
          <w:snapToGrid w:val="0"/>
        </w:rPr>
        <w:tab/>
        <w:t>svHealthExt-v1240 BIT STRING (SIZE(4))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Need ON</w:t>
      </w:r>
    </w:p>
    <w:p w14:paraId="663CAD48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40D09892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1D79E4B8" w14:textId="77777777" w:rsidR="00C361FB" w:rsidRPr="0055568D" w:rsidRDefault="00C361FB" w:rsidP="00C361FB">
      <w:pPr>
        <w:pStyle w:val="PL"/>
        <w:shd w:val="clear" w:color="auto" w:fill="E6E6E6"/>
      </w:pPr>
    </w:p>
    <w:p w14:paraId="68482BD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GNSS-ClockModel ::= CHOICE {</w:t>
      </w:r>
    </w:p>
    <w:p w14:paraId="33C72F3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standardClockModelList</w:t>
      </w:r>
      <w:r w:rsidRPr="0055568D">
        <w:rPr>
          <w:snapToGrid w:val="0"/>
        </w:rPr>
        <w:tab/>
        <w:t>StandardClockModelList,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Model-1</w:t>
      </w:r>
    </w:p>
    <w:p w14:paraId="7B6A8BAB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Model-2</w:t>
      </w:r>
    </w:p>
    <w:p w14:paraId="417D1EA6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cnav-ClockModel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CNAV-ClockModel,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Model-3</w:t>
      </w:r>
    </w:p>
    <w:p w14:paraId="780DA623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glonass-ClockModel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GLONASS-ClockModel,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Model-4</w:t>
      </w:r>
    </w:p>
    <w:p w14:paraId="3EAB72C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sbas-ClockModel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SBAS-ClockModel,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Model-5</w:t>
      </w:r>
    </w:p>
    <w:p w14:paraId="525EB254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15EC144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bds-ClockModel-r12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BDS-ClockModel-r12,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Model-6</w:t>
      </w:r>
    </w:p>
    <w:p w14:paraId="1CD31135" w14:textId="77777777" w:rsidR="00C361FB" w:rsidRPr="0055568D" w:rsidRDefault="00C361FB" w:rsidP="00C361FB">
      <w:pPr>
        <w:pStyle w:val="PL"/>
        <w:shd w:val="clear" w:color="auto" w:fill="E6E6E6"/>
        <w:tabs>
          <w:tab w:val="clear" w:pos="5760"/>
          <w:tab w:val="left" w:pos="5740"/>
        </w:tabs>
        <w:rPr>
          <w:snapToGrid w:val="0"/>
        </w:rPr>
      </w:pPr>
      <w:bookmarkStart w:id="26" w:name="OLE_LINK63"/>
      <w:bookmarkStart w:id="27" w:name="OLE_LINK64"/>
      <w:r w:rsidRPr="0055568D">
        <w:rPr>
          <w:snapToGrid w:val="0"/>
        </w:rPr>
        <w:tab/>
        <w:t>bds-ClockModel</w:t>
      </w:r>
      <w:r w:rsidRPr="0055568D">
        <w:rPr>
          <w:snapToGrid w:val="0"/>
          <w:lang w:eastAsia="zh-CN"/>
        </w:rPr>
        <w:t>2</w:t>
      </w:r>
      <w:r w:rsidRPr="0055568D">
        <w:rPr>
          <w:snapToGrid w:val="0"/>
        </w:rPr>
        <w:t>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BDS-ClockModel</w:t>
      </w:r>
      <w:r w:rsidRPr="0055568D">
        <w:rPr>
          <w:snapToGrid w:val="0"/>
          <w:lang w:eastAsia="zh-CN"/>
        </w:rPr>
        <w:t>2</w:t>
      </w:r>
      <w:r w:rsidRPr="0055568D">
        <w:rPr>
          <w:snapToGrid w:val="0"/>
        </w:rPr>
        <w:t>-r16,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Model-7</w:t>
      </w:r>
    </w:p>
    <w:bookmarkEnd w:id="26"/>
    <w:bookmarkEnd w:id="27"/>
    <w:p w14:paraId="6847EC2D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navic-ClockModel-r16</w:t>
      </w:r>
      <w:r w:rsidRPr="0055568D">
        <w:rPr>
          <w:snapToGrid w:val="0"/>
        </w:rPr>
        <w:tab/>
        <w:t>NavIC-ClockModel-r16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Model-8</w:t>
      </w:r>
    </w:p>
    <w:p w14:paraId="2A3C76F4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6CAC4B1A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</w:p>
    <w:p w14:paraId="28CA03D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GNSS-OrbitModel ::= CHOICE {</w:t>
      </w:r>
    </w:p>
    <w:p w14:paraId="6901BEB2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keplerianSet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NavModelKeplerianSet,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Model-1</w:t>
      </w:r>
    </w:p>
    <w:p w14:paraId="02FD94F9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nav-KeplerianSet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NavModelNAV-KeplerianSet,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Model-2</w:t>
      </w:r>
    </w:p>
    <w:p w14:paraId="5548D3EC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cnav-KeplerianSet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NavModelCNAV-KeplerianSet,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Model-3</w:t>
      </w:r>
    </w:p>
    <w:p w14:paraId="65F6D8CE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glonass-ECEF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NavModel-GLONASS-ECEF,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Model-4</w:t>
      </w:r>
    </w:p>
    <w:p w14:paraId="49E84009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sbas-ECEF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NavModel-SBAS-ECEF,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-- Model-5</w:t>
      </w:r>
    </w:p>
    <w:p w14:paraId="6DED7401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4988494B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bds-KeplerianSet-r12</w:t>
      </w:r>
      <w:r w:rsidRPr="0055568D">
        <w:rPr>
          <w:snapToGrid w:val="0"/>
        </w:rPr>
        <w:tab/>
        <w:t>NavModel-BDS-KeplerianSet-r12,</w:t>
      </w:r>
      <w:r w:rsidRPr="0055568D">
        <w:rPr>
          <w:snapToGrid w:val="0"/>
        </w:rPr>
        <w:tab/>
        <w:t>-- Model-6</w:t>
      </w:r>
    </w:p>
    <w:p w14:paraId="0C7090B3" w14:textId="77777777" w:rsidR="00C361FB" w:rsidRPr="0055568D" w:rsidRDefault="00C361FB" w:rsidP="00C361FB">
      <w:pPr>
        <w:pStyle w:val="PL"/>
        <w:shd w:val="clear" w:color="auto" w:fill="E6E6E6"/>
        <w:rPr>
          <w:snapToGrid w:val="0"/>
          <w:lang w:eastAsia="zh-CN"/>
        </w:rPr>
      </w:pPr>
      <w:r w:rsidRPr="0055568D">
        <w:rPr>
          <w:snapToGrid w:val="0"/>
          <w:lang w:eastAsia="zh-CN"/>
        </w:rPr>
        <w:tab/>
      </w:r>
      <w:r w:rsidRPr="0055568D">
        <w:rPr>
          <w:snapToGrid w:val="0"/>
        </w:rPr>
        <w:t>bds-KeplerianSet</w:t>
      </w:r>
      <w:r w:rsidRPr="0055568D">
        <w:rPr>
          <w:snapToGrid w:val="0"/>
          <w:lang w:eastAsia="zh-CN"/>
        </w:rPr>
        <w:t>2-r16</w:t>
      </w:r>
      <w:r w:rsidRPr="0055568D">
        <w:rPr>
          <w:snapToGrid w:val="0"/>
        </w:rPr>
        <w:tab/>
        <w:t>NavModel-BDS-KeplerianSet</w:t>
      </w:r>
      <w:r w:rsidRPr="0055568D">
        <w:rPr>
          <w:snapToGrid w:val="0"/>
          <w:lang w:eastAsia="zh-CN"/>
        </w:rPr>
        <w:t>2-r16,</w:t>
      </w:r>
      <w:r w:rsidRPr="0055568D">
        <w:rPr>
          <w:snapToGrid w:val="0"/>
          <w:lang w:eastAsia="zh-CN"/>
        </w:rPr>
        <w:tab/>
      </w:r>
      <w:r w:rsidRPr="0055568D">
        <w:rPr>
          <w:snapToGrid w:val="0"/>
        </w:rPr>
        <w:t>-- Model-</w:t>
      </w:r>
      <w:r w:rsidRPr="0055568D">
        <w:rPr>
          <w:snapToGrid w:val="0"/>
          <w:lang w:eastAsia="zh-CN"/>
        </w:rPr>
        <w:t>7</w:t>
      </w:r>
    </w:p>
    <w:p w14:paraId="556BDD52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navic-KeplerianSet-r16</w:t>
      </w:r>
      <w:r w:rsidRPr="0055568D">
        <w:rPr>
          <w:snapToGrid w:val="0"/>
        </w:rPr>
        <w:tab/>
        <w:t>NavModel-NavIC-KeplerianSet-r16</w:t>
      </w:r>
      <w:r w:rsidRPr="0055568D">
        <w:rPr>
          <w:snapToGrid w:val="0"/>
        </w:rPr>
        <w:tab/>
        <w:t>-- Model-8</w:t>
      </w:r>
    </w:p>
    <w:p w14:paraId="261678C5" w14:textId="77777777" w:rsidR="00C361FB" w:rsidRPr="0055568D" w:rsidRDefault="00C361FB" w:rsidP="00C361FB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4723D936" w14:textId="77777777" w:rsidR="00C361FB" w:rsidRPr="0055568D" w:rsidRDefault="00C361FB" w:rsidP="00C361FB">
      <w:pPr>
        <w:pStyle w:val="PL"/>
        <w:shd w:val="clear" w:color="auto" w:fill="E6E6E6"/>
      </w:pPr>
    </w:p>
    <w:p w14:paraId="4550B692" w14:textId="77777777" w:rsidR="00C361FB" w:rsidRPr="0055568D" w:rsidRDefault="00C361FB" w:rsidP="00C361FB">
      <w:pPr>
        <w:pStyle w:val="PL"/>
        <w:shd w:val="clear" w:color="auto" w:fill="E6E6E6"/>
      </w:pPr>
      <w:r w:rsidRPr="0055568D">
        <w:t>-- ASN1STOP</w:t>
      </w:r>
    </w:p>
    <w:p w14:paraId="4478E398" w14:textId="77777777" w:rsidR="00C361FB" w:rsidRPr="0055568D" w:rsidRDefault="00C361FB" w:rsidP="00C361FB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61FB" w:rsidRPr="0055568D" w14:paraId="1F0918E7" w14:textId="77777777" w:rsidTr="00D72890">
        <w:trPr>
          <w:cantSplit/>
          <w:tblHeader/>
        </w:trPr>
        <w:tc>
          <w:tcPr>
            <w:tcW w:w="9639" w:type="dxa"/>
          </w:tcPr>
          <w:p w14:paraId="6CC00EEA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  <w:snapToGrid w:val="0"/>
              </w:rPr>
              <w:t>GNSS-</w:t>
            </w:r>
            <w:proofErr w:type="spellStart"/>
            <w:r w:rsidRPr="0055568D">
              <w:rPr>
                <w:i/>
                <w:snapToGrid w:val="0"/>
              </w:rPr>
              <w:t>NavigationModel</w:t>
            </w:r>
            <w:proofErr w:type="spellEnd"/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C361FB" w:rsidRPr="0055568D" w14:paraId="7B8F58EC" w14:textId="77777777" w:rsidTr="00D72890">
        <w:trPr>
          <w:cantSplit/>
        </w:trPr>
        <w:tc>
          <w:tcPr>
            <w:tcW w:w="9639" w:type="dxa"/>
          </w:tcPr>
          <w:p w14:paraId="3B0D0CF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proofErr w:type="spellStart"/>
            <w:r w:rsidRPr="0055568D">
              <w:rPr>
                <w:b/>
                <w:i/>
              </w:rPr>
              <w:t>nonBroadcastIndFlag</w:t>
            </w:r>
            <w:proofErr w:type="spellEnd"/>
          </w:p>
          <w:p w14:paraId="7EB8332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</w:pPr>
            <w:r w:rsidRPr="0055568D">
              <w:t xml:space="preserve">This field indicates if the </w:t>
            </w:r>
            <w:r w:rsidRPr="0055568D">
              <w:rPr>
                <w:i/>
                <w:noProof/>
              </w:rPr>
              <w:t>GNSS-NavigationModel</w:t>
            </w:r>
            <w:r w:rsidRPr="0055568D">
              <w:t xml:space="preserve"> elements are not derived from satellite broadcast data or are given in a format not native to the GNSS. A value of 0 means the </w:t>
            </w:r>
            <w:r w:rsidRPr="0055568D">
              <w:rPr>
                <w:i/>
                <w:noProof/>
              </w:rPr>
              <w:t>GNSS-NavigationModel</w:t>
            </w:r>
            <w:r w:rsidRPr="0055568D">
              <w:t xml:space="preserve"> data elements correspond to GNSS satellite broadcasted data; a value of 1 means the </w:t>
            </w:r>
            <w:r w:rsidRPr="0055568D">
              <w:rPr>
                <w:i/>
                <w:noProof/>
              </w:rPr>
              <w:t>GNSS-NavigationModel</w:t>
            </w:r>
            <w:r w:rsidRPr="0055568D">
              <w:t xml:space="preserve"> data elements are not derived from satellite broadcast. </w:t>
            </w:r>
          </w:p>
        </w:tc>
      </w:tr>
      <w:tr w:rsidR="00C361FB" w:rsidRPr="0055568D" w14:paraId="246FA8C8" w14:textId="77777777" w:rsidTr="00D72890">
        <w:trPr>
          <w:cantSplit/>
        </w:trPr>
        <w:tc>
          <w:tcPr>
            <w:tcW w:w="9639" w:type="dxa"/>
          </w:tcPr>
          <w:p w14:paraId="45535C6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proofErr w:type="spellStart"/>
            <w:r w:rsidRPr="0055568D">
              <w:rPr>
                <w:b/>
                <w:i/>
              </w:rPr>
              <w:lastRenderedPageBreak/>
              <w:t>gnss-SatelliteList</w:t>
            </w:r>
            <w:proofErr w:type="spellEnd"/>
          </w:p>
          <w:p w14:paraId="2A0BDED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</w:pPr>
            <w:r w:rsidRPr="0055568D">
              <w:t xml:space="preserve">This list provides ephemeris and clock corrections for GNSS satellites indicated by </w:t>
            </w:r>
            <w:r w:rsidRPr="0055568D">
              <w:rPr>
                <w:i/>
              </w:rPr>
              <w:t>SV</w:t>
            </w:r>
            <w:r w:rsidRPr="0055568D">
              <w:rPr>
                <w:i/>
              </w:rPr>
              <w:noBreakHyphen/>
              <w:t>ID</w:t>
            </w:r>
            <w:r w:rsidRPr="0055568D">
              <w:t>.</w:t>
            </w:r>
          </w:p>
        </w:tc>
      </w:tr>
      <w:tr w:rsidR="00C361FB" w:rsidRPr="0055568D" w14:paraId="70BA1583" w14:textId="77777777" w:rsidTr="00D72890">
        <w:trPr>
          <w:cantSplit/>
        </w:trPr>
        <w:tc>
          <w:tcPr>
            <w:tcW w:w="9639" w:type="dxa"/>
          </w:tcPr>
          <w:p w14:paraId="6AAAC49D" w14:textId="77777777" w:rsidR="00C361FB" w:rsidRPr="0055568D" w:rsidRDefault="00C361FB" w:rsidP="00D72890">
            <w:pPr>
              <w:pStyle w:val="TALCharChar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GB"/>
              </w:rPr>
            </w:pPr>
            <w:r w:rsidRPr="0055568D">
              <w:rPr>
                <w:b/>
                <w:bCs/>
                <w:i/>
                <w:iCs/>
                <w:noProof/>
                <w:lang w:eastAsia="en-GB"/>
              </w:rPr>
              <w:t>svHealth</w:t>
            </w:r>
          </w:p>
          <w:p w14:paraId="3445B193" w14:textId="77777777" w:rsidR="00C361FB" w:rsidRPr="0055568D" w:rsidRDefault="00C361FB" w:rsidP="00D72890">
            <w:pPr>
              <w:pStyle w:val="TALCharChar"/>
              <w:keepNext w:val="0"/>
              <w:keepLines w:val="0"/>
              <w:widowControl w:val="0"/>
            </w:pPr>
            <w:r w:rsidRPr="0055568D">
              <w:rPr>
                <w:bCs/>
                <w:iCs/>
                <w:noProof/>
              </w:rPr>
              <w:t>This field specifies</w:t>
            </w:r>
            <w:r w:rsidRPr="0055568D">
              <w:rPr>
                <w:rFonts w:ascii="Times New Roman" w:hAnsi="Times New Roman"/>
                <w:bCs/>
                <w:sz w:val="20"/>
                <w:lang w:eastAsia="en-GB"/>
              </w:rPr>
              <w:t xml:space="preserve"> </w:t>
            </w:r>
            <w:r w:rsidRPr="0055568D">
              <w:rPr>
                <w:bCs/>
                <w:iCs/>
                <w:noProof/>
              </w:rPr>
              <w:t xml:space="preserve">the satellite's current health. The health values are GNSS system specific. The interpretation of </w:t>
            </w:r>
            <w:r w:rsidRPr="0055568D">
              <w:rPr>
                <w:bCs/>
                <w:i/>
                <w:iCs/>
                <w:noProof/>
              </w:rPr>
              <w:t>svHealth</w:t>
            </w:r>
            <w:r w:rsidRPr="0055568D">
              <w:rPr>
                <w:bCs/>
                <w:iCs/>
                <w:noProof/>
              </w:rPr>
              <w:t xml:space="preserve"> depends on the </w:t>
            </w:r>
            <w:r w:rsidRPr="0055568D">
              <w:rPr>
                <w:bCs/>
                <w:i/>
                <w:iCs/>
                <w:noProof/>
              </w:rPr>
              <w:t>GNSS</w:t>
            </w:r>
            <w:r w:rsidRPr="0055568D">
              <w:rPr>
                <w:bCs/>
                <w:i/>
                <w:iCs/>
                <w:noProof/>
              </w:rPr>
              <w:noBreakHyphen/>
              <w:t>ID</w:t>
            </w:r>
            <w:r w:rsidRPr="0055568D">
              <w:rPr>
                <w:bCs/>
                <w:iCs/>
                <w:noProof/>
              </w:rPr>
              <w:t xml:space="preserve"> and is as shown in table GNSS to svHealth Bit String(8) relation below.</w:t>
            </w:r>
          </w:p>
        </w:tc>
      </w:tr>
      <w:tr w:rsidR="00C361FB" w:rsidRPr="0055568D" w14:paraId="74F22107" w14:textId="77777777" w:rsidTr="00D72890">
        <w:trPr>
          <w:cantSplit/>
        </w:trPr>
        <w:tc>
          <w:tcPr>
            <w:tcW w:w="9639" w:type="dxa"/>
          </w:tcPr>
          <w:p w14:paraId="2DD83CE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iod</w:t>
            </w:r>
          </w:p>
          <w:p w14:paraId="5BA421A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Cs/>
                <w:noProof/>
              </w:rPr>
            </w:pPr>
            <w:r w:rsidRPr="0055568D">
              <w:rPr>
                <w:noProof/>
              </w:rPr>
              <w:t>This field specifies the Issue of Data and contains the identity for GNSS Navigation Model.</w:t>
            </w:r>
          </w:p>
          <w:p w14:paraId="42AB2FE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GPS NAV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IODC as described in [4].</w:t>
            </w:r>
          </w:p>
          <w:p w14:paraId="3C59618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Modernized GPS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11-bit parameter t</w:t>
            </w:r>
            <w:r w:rsidRPr="0055568D">
              <w:rPr>
                <w:noProof/>
                <w:vertAlign w:val="subscript"/>
              </w:rPr>
              <w:t>oe</w:t>
            </w:r>
            <w:r w:rsidRPr="0055568D">
              <w:rPr>
                <w:noProof/>
              </w:rPr>
              <w:t xml:space="preserve"> as defined in [4, Table 30-I] [6, Table 3.5-1].</w:t>
            </w:r>
          </w:p>
          <w:p w14:paraId="4C000D4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SBAS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8 bits Issue of Data as defined in [10] Message Type 9.</w:t>
            </w:r>
          </w:p>
          <w:p w14:paraId="390A395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QZSS QZS-L1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IODC as described in [7].</w:t>
            </w:r>
          </w:p>
          <w:p w14:paraId="584631D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QZSS QZS-L1C/L2C/L5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11-bit parameter t</w:t>
            </w:r>
            <w:r w:rsidRPr="0055568D">
              <w:rPr>
                <w:noProof/>
                <w:vertAlign w:val="subscript"/>
              </w:rPr>
              <w:t>oe</w:t>
            </w:r>
            <w:r w:rsidRPr="0055568D">
              <w:rPr>
                <w:noProof/>
              </w:rPr>
              <w:t xml:space="preserve"> as defined in [7].</w:t>
            </w:r>
          </w:p>
          <w:p w14:paraId="17F3F02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GLONASS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parameter t</w:t>
            </w:r>
            <w:r w:rsidRPr="0055568D">
              <w:rPr>
                <w:noProof/>
                <w:vertAlign w:val="subscript"/>
              </w:rPr>
              <w:t>b</w:t>
            </w:r>
            <w:r w:rsidRPr="0055568D">
              <w:rPr>
                <w:noProof/>
              </w:rPr>
              <w:t xml:space="preserve"> as defined in [9].</w:t>
            </w:r>
          </w:p>
          <w:p w14:paraId="0450241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 xml:space="preserve">In the case of broadcasted Galileo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the IOD index as described in [8].</w:t>
            </w:r>
          </w:p>
          <w:p w14:paraId="1184603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rFonts w:eastAsia="DengXian"/>
                <w:noProof/>
                <w:lang w:eastAsia="zh-CN"/>
              </w:rPr>
            </w:pPr>
            <w:r w:rsidRPr="0055568D">
              <w:rPr>
                <w:noProof/>
              </w:rPr>
              <w:t xml:space="preserve">In the case of broadcasted BDS </w:t>
            </w:r>
            <w:r w:rsidRPr="0055568D">
              <w:rPr>
                <w:rFonts w:eastAsia="DengXian"/>
                <w:noProof/>
                <w:lang w:eastAsia="zh-CN"/>
              </w:rPr>
              <w:t xml:space="preserve">B1I/B3I </w:t>
            </w:r>
            <w:r w:rsidRPr="0055568D">
              <w:rPr>
                <w:noProof/>
              </w:rPr>
              <w:t xml:space="preserve">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 11 MSB bits of the t</w:t>
            </w:r>
            <w:r w:rsidRPr="0055568D">
              <w:rPr>
                <w:noProof/>
                <w:vertAlign w:val="subscript"/>
              </w:rPr>
              <w:t>oe</w:t>
            </w:r>
            <w:r w:rsidRPr="0055568D">
              <w:rPr>
                <w:noProof/>
              </w:rPr>
              <w:t xml:space="preserve"> as defined</w:t>
            </w:r>
            <w:r w:rsidRPr="0055568D" w:rsidDel="0009067B">
              <w:rPr>
                <w:noProof/>
              </w:rPr>
              <w:t xml:space="preserve"> </w:t>
            </w:r>
            <w:r w:rsidRPr="0055568D">
              <w:rPr>
                <w:noProof/>
              </w:rPr>
              <w:t>in [23],</w:t>
            </w:r>
            <w:r w:rsidRPr="0055568D">
              <w:rPr>
                <w:noProof/>
                <w:lang w:eastAsia="zh-CN"/>
              </w:rPr>
              <w:t xml:space="preserve"> [50]</w:t>
            </w:r>
            <w:r w:rsidRPr="0055568D">
              <w:rPr>
                <w:noProof/>
              </w:rPr>
              <w:t>.</w:t>
            </w:r>
          </w:p>
          <w:p w14:paraId="1E6CE99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>In</w:t>
            </w:r>
            <w:r w:rsidRPr="0055568D">
              <w:rPr>
                <w:rFonts w:eastAsia="DengXian"/>
                <w:noProof/>
                <w:lang w:eastAsia="zh-CN"/>
              </w:rPr>
              <w:t xml:space="preserve"> the case of broadcasted BDS B1C/B2a ephemeris, the </w:t>
            </w:r>
            <w:r w:rsidRPr="0055568D">
              <w:rPr>
                <w:i/>
                <w:noProof/>
              </w:rPr>
              <w:t>iod</w:t>
            </w:r>
            <w:r w:rsidRPr="0055568D">
              <w:rPr>
                <w:noProof/>
              </w:rPr>
              <w:t xml:space="preserve"> contains</w:t>
            </w:r>
            <w:r w:rsidRPr="0055568D">
              <w:rPr>
                <w:rFonts w:eastAsia="DengXian"/>
                <w:noProof/>
                <w:lang w:eastAsia="zh-CN"/>
              </w:rPr>
              <w:t xml:space="preserve"> the IODC as described in [39], [49].</w:t>
            </w:r>
          </w:p>
          <w:p w14:paraId="534B03A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noProof/>
              </w:rPr>
              <w:t>In the case of broadcasted NavIC ephemeris, the iod contains 11 MSB bits of the toe as defined in [38].</w:t>
            </w:r>
          </w:p>
          <w:p w14:paraId="7FD6F7E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55568D">
              <w:rPr>
                <w:bCs/>
                <w:iCs/>
                <w:noProof/>
              </w:rPr>
              <w:t xml:space="preserve">The interpretation of </w:t>
            </w:r>
            <w:r w:rsidRPr="0055568D">
              <w:rPr>
                <w:bCs/>
                <w:i/>
                <w:iCs/>
                <w:noProof/>
              </w:rPr>
              <w:t>iod</w:t>
            </w:r>
            <w:r w:rsidRPr="0055568D">
              <w:rPr>
                <w:bCs/>
                <w:iCs/>
                <w:noProof/>
              </w:rPr>
              <w:t xml:space="preserve"> depends on the </w:t>
            </w:r>
            <w:r w:rsidRPr="0055568D">
              <w:rPr>
                <w:bCs/>
                <w:i/>
                <w:iCs/>
                <w:noProof/>
              </w:rPr>
              <w:t>GNSS</w:t>
            </w:r>
            <w:r w:rsidRPr="0055568D">
              <w:rPr>
                <w:bCs/>
                <w:i/>
                <w:iCs/>
                <w:noProof/>
              </w:rPr>
              <w:noBreakHyphen/>
              <w:t>ID</w:t>
            </w:r>
            <w:r w:rsidRPr="0055568D">
              <w:rPr>
                <w:bCs/>
                <w:iCs/>
                <w:noProof/>
              </w:rPr>
              <w:t xml:space="preserve"> and is as shown in table GNSS to iod Bit String(11) relation below.</w:t>
            </w:r>
          </w:p>
        </w:tc>
      </w:tr>
      <w:tr w:rsidR="00C361FB" w:rsidRPr="0055568D" w14:paraId="62AE57F2" w14:textId="77777777" w:rsidTr="00D72890">
        <w:trPr>
          <w:cantSplit/>
        </w:trPr>
        <w:tc>
          <w:tcPr>
            <w:tcW w:w="9639" w:type="dxa"/>
          </w:tcPr>
          <w:p w14:paraId="07E9F2F9" w14:textId="77777777" w:rsidR="00C361FB" w:rsidRPr="0055568D" w:rsidRDefault="00C361FB" w:rsidP="00D72890">
            <w:pPr>
              <w:pStyle w:val="TALCharChar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GB"/>
              </w:rPr>
            </w:pPr>
            <w:r w:rsidRPr="0055568D">
              <w:rPr>
                <w:b/>
                <w:bCs/>
                <w:i/>
                <w:iCs/>
                <w:noProof/>
                <w:lang w:eastAsia="en-GB"/>
              </w:rPr>
              <w:t>svHealthExt</w:t>
            </w:r>
          </w:p>
          <w:p w14:paraId="351ADD7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Cs/>
                <w:iCs/>
                <w:noProof/>
              </w:rPr>
              <w:t>This field specifies</w:t>
            </w:r>
            <w:r w:rsidRPr="0055568D">
              <w:rPr>
                <w:rFonts w:ascii="Times New Roman" w:hAnsi="Times New Roman"/>
                <w:bCs/>
                <w:sz w:val="20"/>
                <w:lang w:eastAsia="en-GB"/>
              </w:rPr>
              <w:t xml:space="preserve"> </w:t>
            </w:r>
            <w:r w:rsidRPr="0055568D">
              <w:rPr>
                <w:bCs/>
                <w:iCs/>
                <w:noProof/>
              </w:rPr>
              <w:t xml:space="preserve">the satellite's additional current health. The health values are GNSS system specific. The interpretation of </w:t>
            </w:r>
            <w:r w:rsidRPr="0055568D">
              <w:rPr>
                <w:bCs/>
                <w:i/>
                <w:iCs/>
                <w:noProof/>
              </w:rPr>
              <w:t>svHealthExt</w:t>
            </w:r>
            <w:r w:rsidRPr="0055568D">
              <w:rPr>
                <w:bCs/>
                <w:iCs/>
                <w:noProof/>
              </w:rPr>
              <w:t xml:space="preserve"> depends on the </w:t>
            </w:r>
            <w:r w:rsidRPr="0055568D">
              <w:rPr>
                <w:bCs/>
                <w:i/>
                <w:iCs/>
                <w:noProof/>
              </w:rPr>
              <w:t>GNSS</w:t>
            </w:r>
            <w:r w:rsidRPr="0055568D">
              <w:rPr>
                <w:bCs/>
                <w:i/>
                <w:iCs/>
                <w:noProof/>
              </w:rPr>
              <w:noBreakHyphen/>
              <w:t>ID</w:t>
            </w:r>
            <w:r w:rsidRPr="0055568D">
              <w:rPr>
                <w:bCs/>
                <w:iCs/>
                <w:noProof/>
              </w:rPr>
              <w:t xml:space="preserve"> and is as shown in table GNSS to svHealthExt Bit String(4) relation below.</w:t>
            </w:r>
          </w:p>
        </w:tc>
      </w:tr>
    </w:tbl>
    <w:p w14:paraId="5570D094" w14:textId="77777777" w:rsidR="00C361FB" w:rsidRPr="0055568D" w:rsidRDefault="00C361FB" w:rsidP="00C361FB">
      <w:pPr>
        <w:rPr>
          <w:b/>
        </w:rPr>
      </w:pPr>
    </w:p>
    <w:p w14:paraId="63FEACA8" w14:textId="77777777" w:rsidR="00C361FB" w:rsidRPr="0055568D" w:rsidRDefault="00C361FB" w:rsidP="00C361FB">
      <w:pPr>
        <w:pStyle w:val="TH"/>
      </w:pPr>
      <w:r w:rsidRPr="0055568D">
        <w:rPr>
          <w:noProof/>
        </w:rPr>
        <w:t>GNSS to svHealth Bit String(8) relation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34"/>
        <w:gridCol w:w="1134"/>
        <w:gridCol w:w="992"/>
        <w:gridCol w:w="993"/>
        <w:gridCol w:w="993"/>
        <w:gridCol w:w="992"/>
        <w:gridCol w:w="992"/>
        <w:gridCol w:w="993"/>
      </w:tblGrid>
      <w:tr w:rsidR="00C361FB" w:rsidRPr="0055568D" w14:paraId="081C529C" w14:textId="77777777" w:rsidTr="00D72890">
        <w:trPr>
          <w:cantSplit/>
          <w:jc w:val="center"/>
        </w:trPr>
        <w:tc>
          <w:tcPr>
            <w:tcW w:w="1162" w:type="dxa"/>
            <w:vMerge w:val="restart"/>
          </w:tcPr>
          <w:p w14:paraId="3C32A2A4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GNSS</w:t>
            </w:r>
          </w:p>
        </w:tc>
        <w:tc>
          <w:tcPr>
            <w:tcW w:w="8223" w:type="dxa"/>
            <w:gridSpan w:val="8"/>
          </w:tcPr>
          <w:p w14:paraId="7D963FD9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spellStart"/>
            <w:r w:rsidRPr="0055568D">
              <w:rPr>
                <w:bCs/>
                <w:i/>
                <w:iCs/>
                <w:sz w:val="16"/>
                <w:szCs w:val="16"/>
              </w:rPr>
              <w:t>svHealth</w:t>
            </w:r>
            <w:proofErr w:type="spellEnd"/>
            <w:r w:rsidRPr="0055568D">
              <w:rPr>
                <w:sz w:val="16"/>
                <w:szCs w:val="16"/>
              </w:rPr>
              <w:t xml:space="preserve"> Bit </w:t>
            </w:r>
            <w:proofErr w:type="gramStart"/>
            <w:r w:rsidRPr="0055568D">
              <w:rPr>
                <w:sz w:val="16"/>
                <w:szCs w:val="16"/>
              </w:rPr>
              <w:t>String(</w:t>
            </w:r>
            <w:proofErr w:type="gramEnd"/>
            <w:r w:rsidRPr="0055568D">
              <w:rPr>
                <w:sz w:val="16"/>
                <w:szCs w:val="16"/>
              </w:rPr>
              <w:t>8)</w:t>
            </w:r>
          </w:p>
        </w:tc>
      </w:tr>
      <w:tr w:rsidR="00C361FB" w:rsidRPr="0055568D" w14:paraId="54BAF7EB" w14:textId="77777777" w:rsidTr="00D72890">
        <w:trPr>
          <w:cantSplit/>
          <w:jc w:val="center"/>
        </w:trPr>
        <w:tc>
          <w:tcPr>
            <w:tcW w:w="1162" w:type="dxa"/>
            <w:vMerge/>
          </w:tcPr>
          <w:p w14:paraId="4199D801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07415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</w:t>
            </w:r>
          </w:p>
          <w:p w14:paraId="1A721BAE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(MSB)</w:t>
            </w:r>
          </w:p>
        </w:tc>
        <w:tc>
          <w:tcPr>
            <w:tcW w:w="1134" w:type="dxa"/>
          </w:tcPr>
          <w:p w14:paraId="269C91B8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2</w:t>
            </w:r>
          </w:p>
        </w:tc>
        <w:tc>
          <w:tcPr>
            <w:tcW w:w="992" w:type="dxa"/>
          </w:tcPr>
          <w:p w14:paraId="5F8EF976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3</w:t>
            </w:r>
          </w:p>
        </w:tc>
        <w:tc>
          <w:tcPr>
            <w:tcW w:w="993" w:type="dxa"/>
          </w:tcPr>
          <w:p w14:paraId="0B0517DC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4</w:t>
            </w:r>
          </w:p>
        </w:tc>
        <w:tc>
          <w:tcPr>
            <w:tcW w:w="993" w:type="dxa"/>
          </w:tcPr>
          <w:p w14:paraId="5D710D4A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5</w:t>
            </w:r>
          </w:p>
        </w:tc>
        <w:tc>
          <w:tcPr>
            <w:tcW w:w="992" w:type="dxa"/>
          </w:tcPr>
          <w:p w14:paraId="5517BCD4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 xml:space="preserve">Bit 6 </w:t>
            </w:r>
          </w:p>
        </w:tc>
        <w:tc>
          <w:tcPr>
            <w:tcW w:w="992" w:type="dxa"/>
          </w:tcPr>
          <w:p w14:paraId="0AB3EEE8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7</w:t>
            </w:r>
          </w:p>
        </w:tc>
        <w:tc>
          <w:tcPr>
            <w:tcW w:w="993" w:type="dxa"/>
          </w:tcPr>
          <w:p w14:paraId="33E0DE3F" w14:textId="77777777" w:rsidR="00C361FB" w:rsidRPr="0055568D" w:rsidRDefault="00C361FB" w:rsidP="00D72890">
            <w:pPr>
              <w:pStyle w:val="TAH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8 (LSB)</w:t>
            </w:r>
          </w:p>
        </w:tc>
      </w:tr>
      <w:tr w:rsidR="00C361FB" w:rsidRPr="0055568D" w14:paraId="4A702B48" w14:textId="77777777" w:rsidTr="00D72890">
        <w:trPr>
          <w:jc w:val="center"/>
        </w:trPr>
        <w:tc>
          <w:tcPr>
            <w:tcW w:w="1162" w:type="dxa"/>
          </w:tcPr>
          <w:p w14:paraId="23C5D4D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GPS L1/</w:t>
            </w:r>
            <w:proofErr w:type="gramStart"/>
            <w:r w:rsidRPr="0055568D">
              <w:rPr>
                <w:sz w:val="16"/>
                <w:szCs w:val="16"/>
              </w:rPr>
              <w:t>CA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238" w:type="dxa"/>
            <w:gridSpan w:val="6"/>
          </w:tcPr>
          <w:p w14:paraId="7782966A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SV Health [4]</w:t>
            </w:r>
          </w:p>
        </w:tc>
        <w:tc>
          <w:tcPr>
            <w:tcW w:w="992" w:type="dxa"/>
          </w:tcPr>
          <w:p w14:paraId="67D152B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45E6FF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15FA803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4615B93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6EF57435" w14:textId="77777777" w:rsidTr="00D72890">
        <w:trPr>
          <w:jc w:val="center"/>
        </w:trPr>
        <w:tc>
          <w:tcPr>
            <w:tcW w:w="1162" w:type="dxa"/>
          </w:tcPr>
          <w:p w14:paraId="4C3945F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 xml:space="preserve">Modernized </w:t>
            </w:r>
            <w:proofErr w:type="gramStart"/>
            <w:r w:rsidRPr="0055568D">
              <w:rPr>
                <w:sz w:val="16"/>
                <w:szCs w:val="16"/>
              </w:rPr>
              <w:t>GPS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</w:tcPr>
          <w:p w14:paraId="4C3EFD2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L1C Health</w:t>
            </w:r>
          </w:p>
          <w:p w14:paraId="2781F5B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[6]</w:t>
            </w:r>
          </w:p>
        </w:tc>
        <w:tc>
          <w:tcPr>
            <w:tcW w:w="1134" w:type="dxa"/>
          </w:tcPr>
          <w:p w14:paraId="3FBC4AB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 Health [4,5]</w:t>
            </w:r>
          </w:p>
        </w:tc>
        <w:tc>
          <w:tcPr>
            <w:tcW w:w="992" w:type="dxa"/>
          </w:tcPr>
          <w:p w14:paraId="358A40A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L2 Health</w:t>
            </w:r>
          </w:p>
          <w:p w14:paraId="13DEB35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[4,5]</w:t>
            </w:r>
          </w:p>
        </w:tc>
        <w:tc>
          <w:tcPr>
            <w:tcW w:w="993" w:type="dxa"/>
          </w:tcPr>
          <w:p w14:paraId="6192C95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L5 Health [4,5]</w:t>
            </w:r>
          </w:p>
        </w:tc>
        <w:tc>
          <w:tcPr>
            <w:tcW w:w="993" w:type="dxa"/>
          </w:tcPr>
          <w:p w14:paraId="5742623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8BFF6B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768663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B25BAA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17733E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350EC91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134606C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07DA37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1CE9C612" w14:textId="77777777" w:rsidTr="00D72890">
        <w:trPr>
          <w:jc w:val="center"/>
        </w:trPr>
        <w:tc>
          <w:tcPr>
            <w:tcW w:w="1162" w:type="dxa"/>
          </w:tcPr>
          <w:p w14:paraId="5977FCE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gramStart"/>
            <w:r w:rsidRPr="0055568D">
              <w:rPr>
                <w:sz w:val="16"/>
                <w:szCs w:val="16"/>
              </w:rPr>
              <w:t>SBAS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134" w:type="dxa"/>
          </w:tcPr>
          <w:p w14:paraId="6B2D313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Ranging</w:t>
            </w:r>
          </w:p>
          <w:p w14:paraId="3FC5A68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On (0</w:t>
            </w:r>
            <w:proofErr w:type="gramStart"/>
            <w:r w:rsidRPr="0055568D">
              <w:rPr>
                <w:sz w:val="16"/>
                <w:szCs w:val="16"/>
              </w:rPr>
              <w:t>),Off</w:t>
            </w:r>
            <w:proofErr w:type="gramEnd"/>
            <w:r w:rsidRPr="0055568D">
              <w:rPr>
                <w:sz w:val="16"/>
                <w:szCs w:val="16"/>
              </w:rPr>
              <w:t>(1) [10]</w:t>
            </w:r>
          </w:p>
        </w:tc>
        <w:tc>
          <w:tcPr>
            <w:tcW w:w="1134" w:type="dxa"/>
          </w:tcPr>
          <w:p w14:paraId="1C93696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Corrections On(0</w:t>
            </w:r>
            <w:proofErr w:type="gramStart"/>
            <w:r w:rsidRPr="0055568D">
              <w:rPr>
                <w:sz w:val="16"/>
                <w:szCs w:val="16"/>
              </w:rPr>
              <w:t>),Off</w:t>
            </w:r>
            <w:proofErr w:type="gramEnd"/>
            <w:r w:rsidRPr="0055568D">
              <w:rPr>
                <w:sz w:val="16"/>
                <w:szCs w:val="16"/>
              </w:rPr>
              <w:t>(1) [10]</w:t>
            </w:r>
          </w:p>
        </w:tc>
        <w:tc>
          <w:tcPr>
            <w:tcW w:w="992" w:type="dxa"/>
          </w:tcPr>
          <w:p w14:paraId="5E40849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Integrity</w:t>
            </w:r>
          </w:p>
          <w:p w14:paraId="6C2C6B3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On(0</w:t>
            </w:r>
            <w:proofErr w:type="gramStart"/>
            <w:r w:rsidRPr="0055568D">
              <w:rPr>
                <w:sz w:val="16"/>
                <w:szCs w:val="16"/>
              </w:rPr>
              <w:t>),Off</w:t>
            </w:r>
            <w:proofErr w:type="gramEnd"/>
            <w:r w:rsidRPr="0055568D">
              <w:rPr>
                <w:sz w:val="16"/>
                <w:szCs w:val="16"/>
              </w:rPr>
              <w:t>(1)[10]</w:t>
            </w:r>
          </w:p>
        </w:tc>
        <w:tc>
          <w:tcPr>
            <w:tcW w:w="993" w:type="dxa"/>
          </w:tcPr>
          <w:p w14:paraId="7F19808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1063D42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60CF407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9E94D6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64B546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2F1505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EA4663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3F2E7F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8B98BE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4138037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6671913E" w14:textId="77777777" w:rsidTr="00D72890">
        <w:trPr>
          <w:jc w:val="center"/>
        </w:trPr>
        <w:tc>
          <w:tcPr>
            <w:tcW w:w="1162" w:type="dxa"/>
          </w:tcPr>
          <w:p w14:paraId="4F60723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gramStart"/>
            <w:r w:rsidRPr="0055568D">
              <w:rPr>
                <w:sz w:val="16"/>
                <w:szCs w:val="16"/>
              </w:rPr>
              <w:t>QZSS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4)</w:t>
            </w:r>
          </w:p>
          <w:p w14:paraId="420A5B0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QZS-L1</w:t>
            </w:r>
          </w:p>
        </w:tc>
        <w:tc>
          <w:tcPr>
            <w:tcW w:w="6238" w:type="dxa"/>
            <w:gridSpan w:val="6"/>
          </w:tcPr>
          <w:p w14:paraId="225229F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SV Health [7]</w:t>
            </w:r>
          </w:p>
        </w:tc>
        <w:tc>
          <w:tcPr>
            <w:tcW w:w="992" w:type="dxa"/>
          </w:tcPr>
          <w:p w14:paraId="4520416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1798BA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EF0000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483CFAE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3B5A5111" w14:textId="77777777" w:rsidTr="00D72890">
        <w:trPr>
          <w:jc w:val="center"/>
        </w:trPr>
        <w:tc>
          <w:tcPr>
            <w:tcW w:w="1162" w:type="dxa"/>
          </w:tcPr>
          <w:p w14:paraId="2DDDF7A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gramStart"/>
            <w:r w:rsidRPr="0055568D">
              <w:rPr>
                <w:sz w:val="16"/>
                <w:szCs w:val="16"/>
              </w:rPr>
              <w:t>QZSS</w:t>
            </w:r>
            <w:r w:rsidRPr="0055568D">
              <w:rPr>
                <w:sz w:val="16"/>
                <w:szCs w:val="16"/>
                <w:vertAlign w:val="superscript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</w:rPr>
              <w:t>5)</w:t>
            </w:r>
          </w:p>
          <w:p w14:paraId="37728C5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</w:t>
            </w:r>
            <w:r w:rsidRPr="0055568D">
              <w:rPr>
                <w:sz w:val="16"/>
                <w:szCs w:val="16"/>
              </w:rPr>
              <w:noBreakHyphen/>
            </w:r>
          </w:p>
          <w:p w14:paraId="407FF60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L1C/L2C/L5</w:t>
            </w:r>
          </w:p>
        </w:tc>
        <w:tc>
          <w:tcPr>
            <w:tcW w:w="1134" w:type="dxa"/>
          </w:tcPr>
          <w:p w14:paraId="080E120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L1C Health</w:t>
            </w:r>
          </w:p>
          <w:p w14:paraId="1ED68C2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1134" w:type="dxa"/>
          </w:tcPr>
          <w:p w14:paraId="27CCA14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L1 Health</w:t>
            </w:r>
          </w:p>
          <w:p w14:paraId="7054994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992" w:type="dxa"/>
          </w:tcPr>
          <w:p w14:paraId="788838BD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L2 Health</w:t>
            </w:r>
          </w:p>
          <w:p w14:paraId="1CF59AA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153BCDF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L5 Health</w:t>
            </w:r>
          </w:p>
          <w:p w14:paraId="325964E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2A7FF80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A5A50A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45D3D32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A59695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032C3D4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53387A0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8AD59B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D56F0A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5A07B377" w14:textId="77777777" w:rsidTr="00D72890">
        <w:trPr>
          <w:jc w:val="center"/>
        </w:trPr>
        <w:tc>
          <w:tcPr>
            <w:tcW w:w="1162" w:type="dxa"/>
          </w:tcPr>
          <w:p w14:paraId="12E4C75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GLONASS</w:t>
            </w:r>
          </w:p>
        </w:tc>
        <w:tc>
          <w:tcPr>
            <w:tcW w:w="1134" w:type="dxa"/>
          </w:tcPr>
          <w:p w14:paraId="6DBFA64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</w:t>
            </w:r>
            <w:r w:rsidRPr="0055568D">
              <w:rPr>
                <w:sz w:val="16"/>
                <w:szCs w:val="16"/>
                <w:vertAlign w:val="subscript"/>
              </w:rPr>
              <w:t>n</w:t>
            </w:r>
            <w:r w:rsidRPr="0055568D">
              <w:rPr>
                <w:sz w:val="16"/>
                <w:szCs w:val="16"/>
              </w:rPr>
              <w:t xml:space="preserve"> (MSB)</w:t>
            </w:r>
          </w:p>
          <w:p w14:paraId="6C5BA81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[9, page 30]</w:t>
            </w:r>
          </w:p>
        </w:tc>
        <w:tc>
          <w:tcPr>
            <w:tcW w:w="4112" w:type="dxa"/>
            <w:gridSpan w:val="4"/>
          </w:tcPr>
          <w:p w14:paraId="134B9B2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F</w:t>
            </w:r>
            <w:r w:rsidRPr="0055568D">
              <w:rPr>
                <w:sz w:val="16"/>
                <w:szCs w:val="16"/>
                <w:vertAlign w:val="subscript"/>
              </w:rPr>
              <w:t xml:space="preserve">T </w:t>
            </w:r>
            <w:r w:rsidRPr="0055568D">
              <w:rPr>
                <w:sz w:val="16"/>
                <w:szCs w:val="16"/>
              </w:rPr>
              <w:t>[9, Table 4.4]</w:t>
            </w:r>
          </w:p>
        </w:tc>
        <w:tc>
          <w:tcPr>
            <w:tcW w:w="992" w:type="dxa"/>
          </w:tcPr>
          <w:p w14:paraId="568AD35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6DAC41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1A085A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7633804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0CDEBC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6DA269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56C45302" w14:textId="77777777" w:rsidTr="00D72890">
        <w:trPr>
          <w:jc w:val="center"/>
        </w:trPr>
        <w:tc>
          <w:tcPr>
            <w:tcW w:w="1162" w:type="dxa"/>
          </w:tcPr>
          <w:p w14:paraId="747CCE0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Galileo</w:t>
            </w:r>
          </w:p>
          <w:p w14:paraId="72F978D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[8, clause 5.1.9.3]</w:t>
            </w:r>
          </w:p>
        </w:tc>
        <w:tc>
          <w:tcPr>
            <w:tcW w:w="1134" w:type="dxa"/>
          </w:tcPr>
          <w:p w14:paraId="679D282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E5a Data Validity Status</w:t>
            </w:r>
          </w:p>
        </w:tc>
        <w:tc>
          <w:tcPr>
            <w:tcW w:w="1134" w:type="dxa"/>
          </w:tcPr>
          <w:p w14:paraId="131ADAA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E5b Data Validity Status</w:t>
            </w:r>
          </w:p>
        </w:tc>
        <w:tc>
          <w:tcPr>
            <w:tcW w:w="992" w:type="dxa"/>
          </w:tcPr>
          <w:p w14:paraId="08431B2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E1-B Data Validity Status</w:t>
            </w:r>
          </w:p>
        </w:tc>
        <w:tc>
          <w:tcPr>
            <w:tcW w:w="1986" w:type="dxa"/>
            <w:gridSpan w:val="2"/>
          </w:tcPr>
          <w:p w14:paraId="1174680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E5a Signal Health Status</w:t>
            </w:r>
          </w:p>
        </w:tc>
        <w:tc>
          <w:tcPr>
            <w:tcW w:w="992" w:type="dxa"/>
          </w:tcPr>
          <w:p w14:paraId="39C7A05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3A602F7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709784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1579D9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7945C8B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5317E3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7CCF1406" w14:textId="77777777" w:rsidTr="00D72890">
        <w:trPr>
          <w:jc w:val="center"/>
        </w:trPr>
        <w:tc>
          <w:tcPr>
            <w:tcW w:w="1162" w:type="dxa"/>
          </w:tcPr>
          <w:p w14:paraId="44B148B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  <w:lang w:eastAsia="zh-CN"/>
              </w:rPr>
            </w:pPr>
            <w:proofErr w:type="gramStart"/>
            <w:r w:rsidRPr="0055568D">
              <w:rPr>
                <w:sz w:val="16"/>
                <w:szCs w:val="16"/>
              </w:rPr>
              <w:t>BDS</w:t>
            </w:r>
            <w:r w:rsidRPr="0055568D">
              <w:rPr>
                <w:sz w:val="16"/>
                <w:szCs w:val="16"/>
                <w:vertAlign w:val="superscript"/>
                <w:lang w:eastAsia="zh-CN"/>
              </w:rPr>
              <w:t>(</w:t>
            </w:r>
            <w:proofErr w:type="gramEnd"/>
            <w:r w:rsidRPr="0055568D">
              <w:rPr>
                <w:sz w:val="16"/>
                <w:szCs w:val="16"/>
                <w:vertAlign w:val="superscript"/>
                <w:lang w:eastAsia="zh-CN"/>
              </w:rPr>
              <w:t>6)</w:t>
            </w:r>
            <w:r w:rsidRPr="0055568D">
              <w:rPr>
                <w:sz w:val="16"/>
                <w:szCs w:val="16"/>
                <w:lang w:eastAsia="zh-CN"/>
              </w:rPr>
              <w:t xml:space="preserve"> B1I</w:t>
            </w:r>
          </w:p>
          <w:p w14:paraId="603EADC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  <w:lang w:eastAsia="zh-CN"/>
              </w:rPr>
              <w:t>[23]</w:t>
            </w:r>
          </w:p>
        </w:tc>
        <w:tc>
          <w:tcPr>
            <w:tcW w:w="1134" w:type="dxa"/>
          </w:tcPr>
          <w:p w14:paraId="5F9C9DD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B1I Health (SatH1) [23],</w:t>
            </w:r>
            <w:r w:rsidRPr="0055568D">
              <w:rPr>
                <w:sz w:val="16"/>
                <w:szCs w:val="16"/>
                <w:lang w:eastAsia="zh-CN"/>
              </w:rPr>
              <w:t xml:space="preserve"> [50]</w:t>
            </w:r>
          </w:p>
        </w:tc>
        <w:tc>
          <w:tcPr>
            <w:tcW w:w="1134" w:type="dxa"/>
          </w:tcPr>
          <w:p w14:paraId="165FAA4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</w:t>
            </w:r>
            <w:r w:rsidRPr="0055568D">
              <w:rPr>
                <w:sz w:val="16"/>
                <w:szCs w:val="16"/>
                <w:lang w:eastAsia="zh-CN"/>
              </w:rPr>
              <w:t>3</w:t>
            </w:r>
            <w:r w:rsidRPr="0055568D">
              <w:rPr>
                <w:sz w:val="16"/>
                <w:szCs w:val="16"/>
              </w:rPr>
              <w:t>I Health (SatH1) [</w:t>
            </w:r>
            <w:r w:rsidRPr="0055568D">
              <w:rPr>
                <w:sz w:val="16"/>
                <w:szCs w:val="16"/>
                <w:lang w:eastAsia="zh-CN"/>
              </w:rPr>
              <w:t>23], [50]</w:t>
            </w:r>
          </w:p>
        </w:tc>
        <w:tc>
          <w:tcPr>
            <w:tcW w:w="992" w:type="dxa"/>
          </w:tcPr>
          <w:p w14:paraId="6F134A1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520E435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0839A17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5F3412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0017F5A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3237B1C7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DABFC4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9FA273A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CBFCA7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4C619E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EDBBBD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EC2A8B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:rsidDel="00FD7D10" w14:paraId="04A88F35" w14:textId="77777777" w:rsidTr="00D72890">
        <w:trPr>
          <w:jc w:val="center"/>
        </w:trPr>
        <w:tc>
          <w:tcPr>
            <w:tcW w:w="1162" w:type="dxa"/>
          </w:tcPr>
          <w:p w14:paraId="2F40161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rFonts w:eastAsia="DengXian"/>
                <w:sz w:val="16"/>
                <w:szCs w:val="16"/>
                <w:lang w:eastAsia="zh-CN"/>
              </w:rPr>
            </w:pPr>
            <w:proofErr w:type="gramStart"/>
            <w:r w:rsidRPr="0055568D">
              <w:rPr>
                <w:rFonts w:eastAsia="DengXian"/>
                <w:sz w:val="16"/>
                <w:szCs w:val="16"/>
                <w:lang w:eastAsia="zh-CN"/>
              </w:rPr>
              <w:t>BDS</w:t>
            </w:r>
            <w:r w:rsidRPr="0055568D">
              <w:rPr>
                <w:rFonts w:eastAsia="DengXian"/>
                <w:sz w:val="16"/>
                <w:szCs w:val="16"/>
                <w:vertAlign w:val="superscript"/>
                <w:lang w:eastAsia="zh-CN"/>
              </w:rPr>
              <w:t>(</w:t>
            </w:r>
            <w:proofErr w:type="gramEnd"/>
            <w:r w:rsidRPr="0055568D">
              <w:rPr>
                <w:rFonts w:eastAsia="DengXian"/>
                <w:sz w:val="16"/>
                <w:szCs w:val="16"/>
                <w:vertAlign w:val="superscript"/>
                <w:lang w:eastAsia="zh-CN"/>
              </w:rPr>
              <w:t>7)</w:t>
            </w:r>
            <w:r w:rsidRPr="0055568D">
              <w:rPr>
                <w:rFonts w:eastAsia="DengXian"/>
                <w:sz w:val="16"/>
                <w:szCs w:val="16"/>
                <w:lang w:eastAsia="zh-CN"/>
              </w:rPr>
              <w:t xml:space="preserve"> B1C</w:t>
            </w:r>
          </w:p>
          <w:p w14:paraId="489BC652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rFonts w:eastAsia="DengXian"/>
                <w:sz w:val="16"/>
                <w:szCs w:val="16"/>
                <w:lang w:eastAsia="zh-CN"/>
              </w:rPr>
            </w:pPr>
            <w:r w:rsidRPr="0055568D">
              <w:rPr>
                <w:rFonts w:eastAsia="DengXian"/>
                <w:sz w:val="16"/>
                <w:szCs w:val="16"/>
                <w:lang w:eastAsia="zh-CN"/>
              </w:rPr>
              <w:t>[39]/B2a [49]</w:t>
            </w:r>
          </w:p>
        </w:tc>
        <w:tc>
          <w:tcPr>
            <w:tcW w:w="1134" w:type="dxa"/>
          </w:tcPr>
          <w:p w14:paraId="1B141574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  <w:lang w:eastAsia="zh-CN"/>
              </w:rPr>
              <w:t>Sat Clock</w:t>
            </w:r>
            <w:r w:rsidRPr="0055568D">
              <w:rPr>
                <w:sz w:val="16"/>
                <w:szCs w:val="16"/>
              </w:rPr>
              <w:t xml:space="preserve"> Health [39],</w:t>
            </w:r>
            <w:r w:rsidRPr="0055568D">
              <w:rPr>
                <w:sz w:val="16"/>
                <w:szCs w:val="16"/>
                <w:lang w:eastAsia="zh-CN"/>
              </w:rPr>
              <w:t xml:space="preserve"> [49]</w:t>
            </w:r>
          </w:p>
        </w:tc>
        <w:tc>
          <w:tcPr>
            <w:tcW w:w="1134" w:type="dxa"/>
          </w:tcPr>
          <w:p w14:paraId="6C87B890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  <w:lang w:eastAsia="zh-CN"/>
              </w:rPr>
              <w:t>B1C Health</w:t>
            </w:r>
          </w:p>
          <w:p w14:paraId="2DC059B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  <w:lang w:eastAsia="zh-CN"/>
              </w:rPr>
              <w:t>[39], [49]</w:t>
            </w:r>
          </w:p>
        </w:tc>
        <w:tc>
          <w:tcPr>
            <w:tcW w:w="992" w:type="dxa"/>
          </w:tcPr>
          <w:p w14:paraId="473E561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  <w:lang w:eastAsia="zh-CN"/>
              </w:rPr>
              <w:t>B2a Health</w:t>
            </w:r>
          </w:p>
          <w:p w14:paraId="3D7961F5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  <w:lang w:eastAsia="zh-CN"/>
              </w:rPr>
              <w:t>[39],[49]</w:t>
            </w:r>
          </w:p>
        </w:tc>
        <w:tc>
          <w:tcPr>
            <w:tcW w:w="993" w:type="dxa"/>
          </w:tcPr>
          <w:p w14:paraId="74AFD74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18E2D8D9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1A5C1B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5F047A5E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49D74489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626D142F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0DAC35CE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2298D470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C1A93CB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  <w:p w14:paraId="02A4BB0D" w14:textId="77777777" w:rsidR="00C361FB" w:rsidRPr="0055568D" w:rsidDel="00FD7D10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(reserved)</w:t>
            </w:r>
          </w:p>
        </w:tc>
      </w:tr>
      <w:tr w:rsidR="00C361FB" w:rsidRPr="0055568D" w14:paraId="789C6404" w14:textId="77777777" w:rsidTr="00D72890">
        <w:trPr>
          <w:jc w:val="center"/>
        </w:trPr>
        <w:tc>
          <w:tcPr>
            <w:tcW w:w="1162" w:type="dxa"/>
          </w:tcPr>
          <w:p w14:paraId="518AA18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proofErr w:type="spellStart"/>
            <w:r w:rsidRPr="0055568D">
              <w:rPr>
                <w:bCs/>
                <w:sz w:val="16"/>
                <w:szCs w:val="16"/>
              </w:rPr>
              <w:t>NavIC</w:t>
            </w:r>
            <w:proofErr w:type="spellEnd"/>
          </w:p>
        </w:tc>
        <w:tc>
          <w:tcPr>
            <w:tcW w:w="1134" w:type="dxa"/>
          </w:tcPr>
          <w:p w14:paraId="4E6458A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L5 health</w:t>
            </w:r>
          </w:p>
        </w:tc>
        <w:tc>
          <w:tcPr>
            <w:tcW w:w="1134" w:type="dxa"/>
          </w:tcPr>
          <w:p w14:paraId="7AAA09A8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6841700F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174DD5F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6B5D4AE5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750F14AC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5E98F076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C4DC0F3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3DEFFB33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3A84B3F6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0FF8B571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355780E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10EBA048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A70B2EA" w14:textId="77777777" w:rsidR="00C361FB" w:rsidRPr="0055568D" w:rsidRDefault="00C361FB" w:rsidP="00D72890">
            <w:pPr>
              <w:widowControl w:val="0"/>
              <w:spacing w:after="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55568D">
              <w:rPr>
                <w:rFonts w:ascii="Arial" w:hAnsi="Arial"/>
                <w:bCs/>
                <w:sz w:val="16"/>
                <w:szCs w:val="16"/>
              </w:rPr>
              <w:t>'0'</w:t>
            </w:r>
          </w:p>
          <w:p w14:paraId="108C7CCC" w14:textId="77777777" w:rsidR="00C361FB" w:rsidRPr="0055568D" w:rsidRDefault="00C361FB" w:rsidP="00D72890">
            <w:pPr>
              <w:pStyle w:val="TAL"/>
              <w:keepNext w:val="0"/>
              <w:keepLines w:val="0"/>
              <w:widowControl w:val="0"/>
              <w:jc w:val="center"/>
              <w:rPr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(reserved)</w:t>
            </w:r>
          </w:p>
        </w:tc>
      </w:tr>
      <w:tr w:rsidR="00C361FB" w:rsidRPr="0055568D" w14:paraId="1D9E55E6" w14:textId="77777777" w:rsidTr="00D72890">
        <w:trPr>
          <w:jc w:val="center"/>
        </w:trPr>
        <w:tc>
          <w:tcPr>
            <w:tcW w:w="9385" w:type="dxa"/>
            <w:gridSpan w:val="9"/>
          </w:tcPr>
          <w:p w14:paraId="22B5D95A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1:</w:t>
            </w:r>
            <w:r w:rsidRPr="0055568D">
              <w:rPr>
                <w:snapToGrid w:val="0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gps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Model-2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35601AC0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2:</w:t>
            </w:r>
            <w:r w:rsidRPr="0055568D">
              <w:rPr>
                <w:sz w:val="16"/>
                <w:szCs w:val="16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gps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Model-3 is included, this interpretation of </w:t>
            </w:r>
            <w:proofErr w:type="spellStart"/>
            <w:r w:rsidRPr="0055568D">
              <w:rPr>
                <w:bCs/>
                <w:i/>
                <w:iCs/>
                <w:sz w:val="16"/>
                <w:szCs w:val="16"/>
              </w:rPr>
              <w:t>svHealth</w:t>
            </w:r>
            <w:proofErr w:type="spellEnd"/>
            <w:r w:rsidRPr="0055568D">
              <w:rPr>
                <w:sz w:val="16"/>
                <w:szCs w:val="16"/>
              </w:rPr>
              <w:t xml:space="preserve"> applies.</w:t>
            </w:r>
            <w:r w:rsidRPr="0055568D">
              <w:rPr>
                <w:snapToGrid w:val="0"/>
              </w:rPr>
              <w:br/>
            </w:r>
            <w:r w:rsidRPr="0055568D">
              <w:rPr>
                <w:sz w:val="16"/>
                <w:szCs w:val="16"/>
              </w:rPr>
              <w:t xml:space="preserve">If a certain signal is not supported on the satellite indicated by </w:t>
            </w:r>
            <w:r w:rsidRPr="0055568D">
              <w:rPr>
                <w:i/>
                <w:sz w:val="16"/>
                <w:szCs w:val="16"/>
              </w:rPr>
              <w:t>SV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, the corresponding health bit shall be set to '1' (i.e., signal </w:t>
            </w:r>
            <w:proofErr w:type="spellStart"/>
            <w:r w:rsidRPr="0055568D">
              <w:rPr>
                <w:sz w:val="16"/>
                <w:szCs w:val="16"/>
              </w:rPr>
              <w:t>can not</w:t>
            </w:r>
            <w:proofErr w:type="spellEnd"/>
            <w:r w:rsidRPr="0055568D">
              <w:rPr>
                <w:sz w:val="16"/>
                <w:szCs w:val="16"/>
              </w:rPr>
              <w:t xml:space="preserve"> be used).</w:t>
            </w:r>
          </w:p>
          <w:p w14:paraId="42EF1569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3:</w:t>
            </w:r>
            <w:r w:rsidRPr="0055568D">
              <w:rPr>
                <w:sz w:val="16"/>
                <w:szCs w:val="16"/>
              </w:rPr>
              <w:tab/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svHealth,</w:t>
            </w:r>
            <w:r w:rsidRPr="0055568D">
              <w:rPr>
                <w:sz w:val="16"/>
                <w:szCs w:val="16"/>
              </w:rPr>
              <w:t xml:space="preserve"> in the case that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sbas</w:t>
            </w:r>
            <w:proofErr w:type="spellEnd"/>
            <w:r w:rsidRPr="0055568D">
              <w:rPr>
                <w:sz w:val="16"/>
                <w:szCs w:val="16"/>
              </w:rPr>
              <w:t>', includes the 5 LSBs of the Health included in GEO Almanac Message Parameters (Type 17) [10].</w:t>
            </w:r>
          </w:p>
          <w:p w14:paraId="691538EE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Note 4:</w:t>
            </w:r>
            <w:r w:rsidRPr="0055568D">
              <w:rPr>
                <w:snapToGrid w:val="0"/>
              </w:rPr>
              <w:tab/>
            </w:r>
            <w:r w:rsidRPr="0055568D">
              <w:rPr>
                <w:sz w:val="16"/>
                <w:szCs w:val="16"/>
              </w:rPr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qzss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Model-2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6E35EFDB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</w:rPr>
              <w:t>Note 5:</w:t>
            </w:r>
            <w:r w:rsidRPr="0055568D">
              <w:rPr>
                <w:sz w:val="16"/>
                <w:szCs w:val="16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proofErr w:type="spellStart"/>
            <w:r w:rsidRPr="0055568D">
              <w:rPr>
                <w:sz w:val="16"/>
                <w:szCs w:val="16"/>
              </w:rPr>
              <w:t>qzss</w:t>
            </w:r>
            <w:proofErr w:type="spellEnd"/>
            <w:r w:rsidRPr="0055568D">
              <w:rPr>
                <w:sz w:val="16"/>
                <w:szCs w:val="16"/>
              </w:rPr>
              <w:t xml:space="preserve">', and GNSS Orbit Model-3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263F85E4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 xml:space="preserve">Note </w:t>
            </w:r>
            <w:r w:rsidRPr="0055568D">
              <w:rPr>
                <w:sz w:val="16"/>
                <w:szCs w:val="16"/>
                <w:lang w:eastAsia="zh-CN"/>
              </w:rPr>
              <w:t>6</w:t>
            </w:r>
            <w:r w:rsidRPr="0055568D">
              <w:rPr>
                <w:sz w:val="16"/>
                <w:szCs w:val="16"/>
              </w:rPr>
              <w:t>:</w:t>
            </w:r>
            <w:r w:rsidRPr="0055568D">
              <w:rPr>
                <w:snapToGrid w:val="0"/>
              </w:rPr>
              <w:tab/>
            </w:r>
            <w:r w:rsidRPr="0055568D">
              <w:rPr>
                <w:sz w:val="16"/>
                <w:szCs w:val="16"/>
              </w:rPr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r w:rsidRPr="0055568D">
              <w:rPr>
                <w:sz w:val="16"/>
                <w:szCs w:val="16"/>
                <w:lang w:eastAsia="zh-CN"/>
              </w:rPr>
              <w:t>bds</w:t>
            </w:r>
            <w:r w:rsidRPr="0055568D">
              <w:rPr>
                <w:sz w:val="16"/>
                <w:szCs w:val="16"/>
              </w:rPr>
              <w:t>', and GNSS Orbit Model-</w:t>
            </w:r>
            <w:r w:rsidRPr="0055568D">
              <w:rPr>
                <w:sz w:val="16"/>
                <w:szCs w:val="16"/>
                <w:lang w:eastAsia="zh-CN"/>
              </w:rPr>
              <w:t>6</w:t>
            </w:r>
            <w:r w:rsidRPr="0055568D">
              <w:rPr>
                <w:sz w:val="16"/>
                <w:szCs w:val="16"/>
              </w:rPr>
              <w:t xml:space="preserve">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  <w:p w14:paraId="6E0053DE" w14:textId="77777777" w:rsidR="00C361FB" w:rsidRPr="0055568D" w:rsidRDefault="00C361FB" w:rsidP="00D72890">
            <w:pPr>
              <w:pStyle w:val="TAN"/>
              <w:keepNext w:val="0"/>
              <w:keepLines w:val="0"/>
              <w:widowControl w:val="0"/>
            </w:pPr>
            <w:r w:rsidRPr="0055568D">
              <w:rPr>
                <w:sz w:val="16"/>
                <w:szCs w:val="16"/>
              </w:rPr>
              <w:t xml:space="preserve">Note </w:t>
            </w:r>
            <w:r w:rsidRPr="0055568D">
              <w:rPr>
                <w:sz w:val="16"/>
                <w:szCs w:val="16"/>
                <w:lang w:eastAsia="zh-CN"/>
              </w:rPr>
              <w:t>7</w:t>
            </w:r>
            <w:r w:rsidRPr="0055568D">
              <w:rPr>
                <w:sz w:val="16"/>
                <w:szCs w:val="16"/>
              </w:rPr>
              <w:t>:</w:t>
            </w:r>
            <w:r w:rsidRPr="0055568D">
              <w:rPr>
                <w:sz w:val="16"/>
                <w:szCs w:val="16"/>
              </w:rPr>
              <w:tab/>
              <w:t xml:space="preserve">If </w:t>
            </w:r>
            <w:r w:rsidRPr="0055568D">
              <w:rPr>
                <w:i/>
                <w:sz w:val="16"/>
                <w:szCs w:val="16"/>
              </w:rPr>
              <w:t>GNSS</w:t>
            </w:r>
            <w:r w:rsidRPr="0055568D">
              <w:rPr>
                <w:i/>
                <w:sz w:val="16"/>
                <w:szCs w:val="16"/>
              </w:rPr>
              <w:noBreakHyphen/>
              <w:t>ID</w:t>
            </w:r>
            <w:r w:rsidRPr="0055568D">
              <w:rPr>
                <w:sz w:val="16"/>
                <w:szCs w:val="16"/>
              </w:rPr>
              <w:t xml:space="preserve"> indicates '</w:t>
            </w:r>
            <w:r w:rsidRPr="0055568D">
              <w:rPr>
                <w:sz w:val="16"/>
                <w:szCs w:val="16"/>
                <w:lang w:eastAsia="zh-CN"/>
              </w:rPr>
              <w:t>bds</w:t>
            </w:r>
            <w:r w:rsidRPr="0055568D">
              <w:rPr>
                <w:sz w:val="16"/>
                <w:szCs w:val="16"/>
              </w:rPr>
              <w:t>', and GNSS Orbit Model-</w:t>
            </w:r>
            <w:r w:rsidRPr="0055568D">
              <w:rPr>
                <w:sz w:val="16"/>
                <w:szCs w:val="16"/>
                <w:lang w:eastAsia="zh-CN"/>
              </w:rPr>
              <w:t>7</w:t>
            </w:r>
            <w:r w:rsidRPr="0055568D">
              <w:rPr>
                <w:sz w:val="16"/>
                <w:szCs w:val="16"/>
              </w:rPr>
              <w:t xml:space="preserve"> is included, this interpretation of </w:t>
            </w:r>
            <w:r w:rsidRPr="0055568D">
              <w:rPr>
                <w:bCs/>
                <w:i/>
                <w:iCs/>
                <w:noProof/>
                <w:sz w:val="16"/>
                <w:szCs w:val="16"/>
              </w:rPr>
              <w:t>svHealth</w:t>
            </w:r>
            <w:r w:rsidRPr="0055568D">
              <w:rPr>
                <w:sz w:val="16"/>
                <w:szCs w:val="16"/>
              </w:rPr>
              <w:t xml:space="preserve"> applies.</w:t>
            </w:r>
          </w:p>
        </w:tc>
      </w:tr>
    </w:tbl>
    <w:p w14:paraId="5E5221E8" w14:textId="77777777" w:rsidR="00C361FB" w:rsidRPr="0055568D" w:rsidRDefault="00C361FB" w:rsidP="00C361FB">
      <w:pPr>
        <w:rPr>
          <w:b/>
        </w:rPr>
      </w:pPr>
    </w:p>
    <w:p w14:paraId="0FEBBAD1" w14:textId="77777777" w:rsidR="00C361FB" w:rsidRPr="0055568D" w:rsidRDefault="00C361FB" w:rsidP="00C361FB">
      <w:pPr>
        <w:pStyle w:val="TH"/>
      </w:pPr>
      <w:r w:rsidRPr="0055568D">
        <w:rPr>
          <w:noProof/>
        </w:rPr>
        <w:lastRenderedPageBreak/>
        <w:t>GNSS to iod Bit String(11) relation</w:t>
      </w:r>
    </w:p>
    <w:tbl>
      <w:tblPr>
        <w:tblW w:w="935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361FB" w:rsidRPr="0055568D" w14:paraId="789D00F9" w14:textId="77777777" w:rsidTr="00D72890">
        <w:trPr>
          <w:cantSplit/>
        </w:trPr>
        <w:tc>
          <w:tcPr>
            <w:tcW w:w="1418" w:type="dxa"/>
            <w:vMerge w:val="restart"/>
            <w:vAlign w:val="center"/>
          </w:tcPr>
          <w:p w14:paraId="616AAF3A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ind w:left="5" w:hanging="5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GNSS</w:t>
            </w:r>
          </w:p>
        </w:tc>
        <w:tc>
          <w:tcPr>
            <w:tcW w:w="7938" w:type="dxa"/>
            <w:gridSpan w:val="11"/>
          </w:tcPr>
          <w:p w14:paraId="54D132F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proofErr w:type="spellStart"/>
            <w:r w:rsidRPr="0055568D">
              <w:rPr>
                <w:i/>
                <w:sz w:val="16"/>
                <w:szCs w:val="16"/>
              </w:rPr>
              <w:t>iod</w:t>
            </w:r>
            <w:proofErr w:type="spellEnd"/>
            <w:r w:rsidRPr="0055568D">
              <w:rPr>
                <w:sz w:val="16"/>
                <w:szCs w:val="16"/>
              </w:rPr>
              <w:t xml:space="preserve"> Bit </w:t>
            </w:r>
            <w:proofErr w:type="gramStart"/>
            <w:r w:rsidRPr="0055568D">
              <w:rPr>
                <w:sz w:val="16"/>
                <w:szCs w:val="16"/>
              </w:rPr>
              <w:t>String(</w:t>
            </w:r>
            <w:proofErr w:type="gramEnd"/>
            <w:r w:rsidRPr="0055568D">
              <w:rPr>
                <w:sz w:val="16"/>
                <w:szCs w:val="16"/>
              </w:rPr>
              <w:t>11)</w:t>
            </w:r>
          </w:p>
        </w:tc>
      </w:tr>
      <w:tr w:rsidR="00C361FB" w:rsidRPr="0055568D" w14:paraId="4E874BB4" w14:textId="77777777" w:rsidTr="00D72890">
        <w:trPr>
          <w:cantSplit/>
        </w:trPr>
        <w:tc>
          <w:tcPr>
            <w:tcW w:w="1418" w:type="dxa"/>
            <w:vMerge/>
          </w:tcPr>
          <w:p w14:paraId="3A3B4918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6FE248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</w:t>
            </w:r>
          </w:p>
          <w:p w14:paraId="52489F5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(MSB)</w:t>
            </w:r>
          </w:p>
        </w:tc>
        <w:tc>
          <w:tcPr>
            <w:tcW w:w="709" w:type="dxa"/>
          </w:tcPr>
          <w:p w14:paraId="47160634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2</w:t>
            </w:r>
          </w:p>
        </w:tc>
        <w:tc>
          <w:tcPr>
            <w:tcW w:w="709" w:type="dxa"/>
          </w:tcPr>
          <w:p w14:paraId="32F8CFCF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3</w:t>
            </w:r>
          </w:p>
        </w:tc>
        <w:tc>
          <w:tcPr>
            <w:tcW w:w="708" w:type="dxa"/>
          </w:tcPr>
          <w:p w14:paraId="0E4906A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4</w:t>
            </w:r>
          </w:p>
        </w:tc>
        <w:tc>
          <w:tcPr>
            <w:tcW w:w="709" w:type="dxa"/>
          </w:tcPr>
          <w:p w14:paraId="2290EEF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5</w:t>
            </w:r>
          </w:p>
        </w:tc>
        <w:tc>
          <w:tcPr>
            <w:tcW w:w="709" w:type="dxa"/>
          </w:tcPr>
          <w:p w14:paraId="2D2C395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6</w:t>
            </w:r>
          </w:p>
        </w:tc>
        <w:tc>
          <w:tcPr>
            <w:tcW w:w="709" w:type="dxa"/>
          </w:tcPr>
          <w:p w14:paraId="14A0C6FA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7</w:t>
            </w:r>
          </w:p>
        </w:tc>
        <w:tc>
          <w:tcPr>
            <w:tcW w:w="708" w:type="dxa"/>
          </w:tcPr>
          <w:p w14:paraId="76FE2EC6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8</w:t>
            </w:r>
          </w:p>
        </w:tc>
        <w:tc>
          <w:tcPr>
            <w:tcW w:w="709" w:type="dxa"/>
          </w:tcPr>
          <w:p w14:paraId="1055467D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9</w:t>
            </w:r>
          </w:p>
        </w:tc>
        <w:tc>
          <w:tcPr>
            <w:tcW w:w="709" w:type="dxa"/>
          </w:tcPr>
          <w:p w14:paraId="327DD3E5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10</w:t>
            </w:r>
          </w:p>
        </w:tc>
        <w:tc>
          <w:tcPr>
            <w:tcW w:w="709" w:type="dxa"/>
          </w:tcPr>
          <w:p w14:paraId="2036D1A8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11</w:t>
            </w:r>
          </w:p>
          <w:p w14:paraId="7215EF3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(LSB)</w:t>
            </w:r>
          </w:p>
        </w:tc>
      </w:tr>
      <w:tr w:rsidR="00C361FB" w:rsidRPr="0055568D" w14:paraId="72944A40" w14:textId="77777777" w:rsidTr="00D72890">
        <w:tc>
          <w:tcPr>
            <w:tcW w:w="1418" w:type="dxa"/>
          </w:tcPr>
          <w:p w14:paraId="377004BE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GPS L1/CA</w:t>
            </w:r>
          </w:p>
        </w:tc>
        <w:tc>
          <w:tcPr>
            <w:tcW w:w="850" w:type="dxa"/>
          </w:tcPr>
          <w:p w14:paraId="5F72CA62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51CAF7E1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Data, Clock [4]</w:t>
            </w:r>
          </w:p>
        </w:tc>
      </w:tr>
      <w:tr w:rsidR="00C361FB" w:rsidRPr="0055568D" w14:paraId="16A78414" w14:textId="77777777" w:rsidTr="00D72890">
        <w:tc>
          <w:tcPr>
            <w:tcW w:w="1418" w:type="dxa"/>
          </w:tcPr>
          <w:p w14:paraId="3DF17F72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Modernized GPS</w:t>
            </w:r>
          </w:p>
        </w:tc>
        <w:tc>
          <w:tcPr>
            <w:tcW w:w="7938" w:type="dxa"/>
            <w:gridSpan w:val="11"/>
          </w:tcPr>
          <w:p w14:paraId="74B31E8A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t</w:t>
            </w:r>
            <w:r w:rsidRPr="0055568D">
              <w:rPr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sz w:val="16"/>
                <w:szCs w:val="16"/>
              </w:rPr>
              <w:t>(seconds, scale factor 300, range 0 – 604500) [4,5,6]</w:t>
            </w:r>
          </w:p>
        </w:tc>
      </w:tr>
      <w:tr w:rsidR="00C361FB" w:rsidRPr="0055568D" w14:paraId="5F9A08F0" w14:textId="77777777" w:rsidTr="00D72890">
        <w:tc>
          <w:tcPr>
            <w:tcW w:w="1418" w:type="dxa"/>
          </w:tcPr>
          <w:p w14:paraId="3382B521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SBAS</w:t>
            </w:r>
          </w:p>
        </w:tc>
        <w:tc>
          <w:tcPr>
            <w:tcW w:w="850" w:type="dxa"/>
          </w:tcPr>
          <w:p w14:paraId="386B7FDE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0F152910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39D5143E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5670" w:type="dxa"/>
            <w:gridSpan w:val="8"/>
          </w:tcPr>
          <w:p w14:paraId="3E7668AA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 ([10], Message Type 9)</w:t>
            </w:r>
          </w:p>
        </w:tc>
      </w:tr>
      <w:tr w:rsidR="00C361FB" w:rsidRPr="0055568D" w14:paraId="536DEACD" w14:textId="77777777" w:rsidTr="00D72890">
        <w:tc>
          <w:tcPr>
            <w:tcW w:w="1418" w:type="dxa"/>
          </w:tcPr>
          <w:p w14:paraId="3355CE75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QZSS QZS-L1</w:t>
            </w:r>
          </w:p>
        </w:tc>
        <w:tc>
          <w:tcPr>
            <w:tcW w:w="850" w:type="dxa"/>
          </w:tcPr>
          <w:p w14:paraId="7DDE2E39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4FA04B19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Data, Clock [7]</w:t>
            </w:r>
          </w:p>
        </w:tc>
      </w:tr>
      <w:tr w:rsidR="00C361FB" w:rsidRPr="0055568D" w14:paraId="08B58B5C" w14:textId="77777777" w:rsidTr="00D72890">
        <w:tc>
          <w:tcPr>
            <w:tcW w:w="1418" w:type="dxa"/>
          </w:tcPr>
          <w:p w14:paraId="3AD5A9D1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QZSS</w:t>
            </w:r>
          </w:p>
          <w:p w14:paraId="31E08D9E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QZS-L1C/L2C/L5</w:t>
            </w:r>
          </w:p>
        </w:tc>
        <w:tc>
          <w:tcPr>
            <w:tcW w:w="7938" w:type="dxa"/>
            <w:gridSpan w:val="11"/>
          </w:tcPr>
          <w:p w14:paraId="0EA5C64F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t</w:t>
            </w:r>
            <w:r w:rsidRPr="0055568D">
              <w:rPr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sz w:val="16"/>
                <w:szCs w:val="16"/>
              </w:rPr>
              <w:t>(seconds, scale factor 300, range 0 – 604500) [7]</w:t>
            </w:r>
          </w:p>
        </w:tc>
      </w:tr>
      <w:tr w:rsidR="00C361FB" w:rsidRPr="0055568D" w14:paraId="6C15D869" w14:textId="77777777" w:rsidTr="00D72890">
        <w:tc>
          <w:tcPr>
            <w:tcW w:w="1418" w:type="dxa"/>
          </w:tcPr>
          <w:p w14:paraId="37B006EA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GLONASS</w:t>
            </w:r>
          </w:p>
        </w:tc>
        <w:tc>
          <w:tcPr>
            <w:tcW w:w="850" w:type="dxa"/>
          </w:tcPr>
          <w:p w14:paraId="77060536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3D02F063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9" w:type="dxa"/>
          </w:tcPr>
          <w:p w14:paraId="34CCE4E6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" w:type="dxa"/>
          </w:tcPr>
          <w:p w14:paraId="33762AB7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4962" w:type="dxa"/>
            <w:gridSpan w:val="7"/>
          </w:tcPr>
          <w:p w14:paraId="57517C2E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t</w:t>
            </w:r>
            <w:r w:rsidRPr="0055568D">
              <w:rPr>
                <w:sz w:val="16"/>
                <w:szCs w:val="16"/>
                <w:vertAlign w:val="subscript"/>
              </w:rPr>
              <w:t>b</w:t>
            </w:r>
            <w:r w:rsidRPr="0055568D">
              <w:rPr>
                <w:sz w:val="16"/>
                <w:szCs w:val="16"/>
              </w:rPr>
              <w:t xml:space="preserve"> (minutes, scale factor 15) [9]</w:t>
            </w:r>
          </w:p>
        </w:tc>
      </w:tr>
      <w:tr w:rsidR="00C361FB" w:rsidRPr="0055568D" w14:paraId="2B3F73F8" w14:textId="77777777" w:rsidTr="00D72890">
        <w:tc>
          <w:tcPr>
            <w:tcW w:w="1418" w:type="dxa"/>
          </w:tcPr>
          <w:p w14:paraId="1D1C1CF9" w14:textId="0DCED546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Galileo</w:t>
            </w:r>
            <w:ins w:id="28" w:author="Ericsson" w:date="2023-02-27T18:11:00Z">
              <w:r>
                <w:rPr>
                  <w:sz w:val="16"/>
                  <w:szCs w:val="16"/>
                </w:rPr>
                <w:t xml:space="preserve"> I/NAV</w:t>
              </w:r>
            </w:ins>
          </w:p>
        </w:tc>
        <w:tc>
          <w:tcPr>
            <w:tcW w:w="850" w:type="dxa"/>
          </w:tcPr>
          <w:p w14:paraId="5A90346D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69382DBC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proofErr w:type="spellStart"/>
            <w:r w:rsidRPr="0055568D">
              <w:rPr>
                <w:sz w:val="16"/>
                <w:szCs w:val="16"/>
              </w:rPr>
              <w:t>IODnav</w:t>
            </w:r>
            <w:proofErr w:type="spellEnd"/>
            <w:r w:rsidRPr="0055568D">
              <w:rPr>
                <w:sz w:val="16"/>
                <w:szCs w:val="16"/>
              </w:rPr>
              <w:t xml:space="preserve"> [8]</w:t>
            </w:r>
          </w:p>
        </w:tc>
      </w:tr>
      <w:tr w:rsidR="00C361FB" w:rsidRPr="0055568D" w14:paraId="537587A7" w14:textId="77777777" w:rsidTr="00D72890">
        <w:tc>
          <w:tcPr>
            <w:tcW w:w="1418" w:type="dxa"/>
          </w:tcPr>
          <w:p w14:paraId="3C50AF6F" w14:textId="77777777" w:rsidR="00C361FB" w:rsidRPr="0055568D" w:rsidRDefault="00C361FB" w:rsidP="00D72890">
            <w:pPr>
              <w:pStyle w:val="TAL"/>
              <w:rPr>
                <w:sz w:val="16"/>
                <w:szCs w:val="16"/>
                <w:lang w:eastAsia="zh-CN"/>
              </w:rPr>
            </w:pPr>
            <w:r w:rsidRPr="0055568D">
              <w:rPr>
                <w:sz w:val="16"/>
                <w:szCs w:val="16"/>
              </w:rPr>
              <w:t>BDS</w:t>
            </w:r>
            <w:r w:rsidRPr="0055568D">
              <w:rPr>
                <w:sz w:val="16"/>
                <w:szCs w:val="16"/>
                <w:lang w:eastAsia="zh-CN"/>
              </w:rPr>
              <w:t xml:space="preserve"> B1I/B3I</w:t>
            </w:r>
          </w:p>
        </w:tc>
        <w:tc>
          <w:tcPr>
            <w:tcW w:w="7938" w:type="dxa"/>
            <w:gridSpan w:val="11"/>
          </w:tcPr>
          <w:p w14:paraId="7E6713F5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  <w:lang w:eastAsia="zh-CN"/>
              </w:rPr>
            </w:pPr>
            <w:r w:rsidRPr="0055568D">
              <w:rPr>
                <w:bCs/>
                <w:sz w:val="16"/>
                <w:szCs w:val="16"/>
              </w:rPr>
              <w:t>11 MSB bits of t</w:t>
            </w:r>
            <w:r w:rsidRPr="0055568D">
              <w:rPr>
                <w:bCs/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bCs/>
                <w:sz w:val="16"/>
                <w:szCs w:val="16"/>
              </w:rPr>
              <w:t>(seconds, scale factor 512, range 0 – 604672) [23], [50]</w:t>
            </w:r>
          </w:p>
        </w:tc>
      </w:tr>
      <w:tr w:rsidR="00C361FB" w:rsidRPr="0055568D" w14:paraId="2A9D314F" w14:textId="77777777" w:rsidTr="00D72890">
        <w:tc>
          <w:tcPr>
            <w:tcW w:w="1418" w:type="dxa"/>
          </w:tcPr>
          <w:p w14:paraId="5EE1F000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r w:rsidRPr="0055568D">
              <w:rPr>
                <w:rFonts w:eastAsia="DengXian"/>
                <w:sz w:val="16"/>
                <w:szCs w:val="16"/>
                <w:lang w:eastAsia="zh-CN"/>
              </w:rPr>
              <w:t>BDS B1C/B2a</w:t>
            </w:r>
          </w:p>
        </w:tc>
        <w:tc>
          <w:tcPr>
            <w:tcW w:w="850" w:type="dxa"/>
          </w:tcPr>
          <w:p w14:paraId="1CC12424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'0'</w:t>
            </w:r>
          </w:p>
        </w:tc>
        <w:tc>
          <w:tcPr>
            <w:tcW w:w="7088" w:type="dxa"/>
            <w:gridSpan w:val="10"/>
          </w:tcPr>
          <w:p w14:paraId="38944162" w14:textId="77777777" w:rsidR="00C361FB" w:rsidRPr="0055568D" w:rsidRDefault="00C361FB" w:rsidP="00D72890">
            <w:pPr>
              <w:pStyle w:val="TAL"/>
              <w:jc w:val="center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Issue of Data, Clock [39], [49]</w:t>
            </w:r>
          </w:p>
        </w:tc>
      </w:tr>
      <w:tr w:rsidR="00C361FB" w:rsidRPr="0055568D" w14:paraId="4AA3B15C" w14:textId="77777777" w:rsidTr="00D72890">
        <w:tc>
          <w:tcPr>
            <w:tcW w:w="1418" w:type="dxa"/>
          </w:tcPr>
          <w:p w14:paraId="6B795BF8" w14:textId="77777777" w:rsidR="00C361FB" w:rsidRPr="0055568D" w:rsidRDefault="00C361FB" w:rsidP="00D72890">
            <w:pPr>
              <w:pStyle w:val="TAL"/>
              <w:rPr>
                <w:sz w:val="16"/>
                <w:szCs w:val="16"/>
              </w:rPr>
            </w:pPr>
            <w:proofErr w:type="spellStart"/>
            <w:r w:rsidRPr="0055568D">
              <w:rPr>
                <w:sz w:val="16"/>
                <w:szCs w:val="16"/>
              </w:rPr>
              <w:t>NavIC</w:t>
            </w:r>
            <w:proofErr w:type="spellEnd"/>
          </w:p>
        </w:tc>
        <w:tc>
          <w:tcPr>
            <w:tcW w:w="7938" w:type="dxa"/>
            <w:gridSpan w:val="11"/>
          </w:tcPr>
          <w:p w14:paraId="29CA22BF" w14:textId="77777777" w:rsidR="00C361FB" w:rsidRPr="0055568D" w:rsidRDefault="00C361FB" w:rsidP="00D72890">
            <w:pPr>
              <w:pStyle w:val="TAL"/>
              <w:jc w:val="center"/>
              <w:rPr>
                <w:bCs/>
                <w:sz w:val="16"/>
                <w:szCs w:val="16"/>
              </w:rPr>
            </w:pPr>
            <w:r w:rsidRPr="0055568D">
              <w:rPr>
                <w:bCs/>
                <w:sz w:val="16"/>
                <w:szCs w:val="16"/>
              </w:rPr>
              <w:t>11 MSB bits of t</w:t>
            </w:r>
            <w:r w:rsidRPr="0055568D">
              <w:rPr>
                <w:bCs/>
                <w:sz w:val="16"/>
                <w:szCs w:val="16"/>
                <w:vertAlign w:val="subscript"/>
              </w:rPr>
              <w:t xml:space="preserve">oe </w:t>
            </w:r>
            <w:r w:rsidRPr="0055568D">
              <w:rPr>
                <w:bCs/>
                <w:sz w:val="16"/>
                <w:szCs w:val="16"/>
              </w:rPr>
              <w:t>(seconds, scale factor 512) [38]</w:t>
            </w:r>
          </w:p>
        </w:tc>
      </w:tr>
    </w:tbl>
    <w:p w14:paraId="04D7E434" w14:textId="77777777" w:rsidR="00C361FB" w:rsidRPr="0055568D" w:rsidRDefault="00C361FB" w:rsidP="00C361FB">
      <w:pPr>
        <w:rPr>
          <w:b/>
        </w:rPr>
      </w:pPr>
    </w:p>
    <w:p w14:paraId="695A40D5" w14:textId="77777777" w:rsidR="00C361FB" w:rsidRPr="0055568D" w:rsidRDefault="00C361FB" w:rsidP="00C361FB">
      <w:pPr>
        <w:pStyle w:val="TH"/>
      </w:pPr>
      <w:r w:rsidRPr="0055568D">
        <w:rPr>
          <w:noProof/>
        </w:rPr>
        <w:t>GNSS to svHealthExt Bit String(4) relation</w:t>
      </w:r>
    </w:p>
    <w:tbl>
      <w:tblPr>
        <w:tblW w:w="934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890"/>
        <w:gridCol w:w="1800"/>
        <w:gridCol w:w="2070"/>
        <w:gridCol w:w="1980"/>
      </w:tblGrid>
      <w:tr w:rsidR="00C361FB" w:rsidRPr="0055568D" w14:paraId="3D02F7FD" w14:textId="77777777" w:rsidTr="00D72890">
        <w:trPr>
          <w:cantSplit/>
        </w:trPr>
        <w:tc>
          <w:tcPr>
            <w:tcW w:w="1609" w:type="dxa"/>
            <w:vMerge w:val="restart"/>
            <w:vAlign w:val="center"/>
          </w:tcPr>
          <w:p w14:paraId="46761015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ind w:left="5" w:hanging="5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GNSS</w:t>
            </w:r>
          </w:p>
        </w:tc>
        <w:tc>
          <w:tcPr>
            <w:tcW w:w="7740" w:type="dxa"/>
            <w:gridSpan w:val="4"/>
          </w:tcPr>
          <w:p w14:paraId="3A53D444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proofErr w:type="spellStart"/>
            <w:r w:rsidRPr="0055568D">
              <w:rPr>
                <w:i/>
                <w:sz w:val="16"/>
                <w:szCs w:val="16"/>
              </w:rPr>
              <w:t>svHealthExt</w:t>
            </w:r>
            <w:proofErr w:type="spellEnd"/>
            <w:r w:rsidRPr="0055568D">
              <w:rPr>
                <w:sz w:val="16"/>
                <w:szCs w:val="16"/>
              </w:rPr>
              <w:t xml:space="preserve"> Bit </w:t>
            </w:r>
            <w:proofErr w:type="gramStart"/>
            <w:r w:rsidRPr="0055568D">
              <w:rPr>
                <w:sz w:val="16"/>
                <w:szCs w:val="16"/>
              </w:rPr>
              <w:t>String(</w:t>
            </w:r>
            <w:proofErr w:type="gramEnd"/>
            <w:r w:rsidRPr="0055568D">
              <w:rPr>
                <w:sz w:val="16"/>
                <w:szCs w:val="16"/>
              </w:rPr>
              <w:t>4)</w:t>
            </w:r>
          </w:p>
        </w:tc>
      </w:tr>
      <w:tr w:rsidR="00C361FB" w:rsidRPr="0055568D" w14:paraId="0D9B6A97" w14:textId="77777777" w:rsidTr="00D72890">
        <w:trPr>
          <w:cantSplit/>
        </w:trPr>
        <w:tc>
          <w:tcPr>
            <w:tcW w:w="1609" w:type="dxa"/>
            <w:vMerge/>
          </w:tcPr>
          <w:p w14:paraId="35F0831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6E215EB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1</w:t>
            </w:r>
          </w:p>
          <w:p w14:paraId="0A6FCF4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(MSB)</w:t>
            </w:r>
          </w:p>
        </w:tc>
        <w:tc>
          <w:tcPr>
            <w:tcW w:w="1800" w:type="dxa"/>
          </w:tcPr>
          <w:p w14:paraId="7E6FE11B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2</w:t>
            </w:r>
          </w:p>
        </w:tc>
        <w:tc>
          <w:tcPr>
            <w:tcW w:w="2070" w:type="dxa"/>
          </w:tcPr>
          <w:p w14:paraId="251BD4DA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3</w:t>
            </w:r>
          </w:p>
        </w:tc>
        <w:tc>
          <w:tcPr>
            <w:tcW w:w="1980" w:type="dxa"/>
          </w:tcPr>
          <w:p w14:paraId="37C1756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Bit 4</w:t>
            </w:r>
          </w:p>
          <w:p w14:paraId="13C1D1D4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sz w:val="16"/>
                <w:szCs w:val="16"/>
              </w:rPr>
            </w:pPr>
            <w:r w:rsidRPr="0055568D">
              <w:rPr>
                <w:sz w:val="16"/>
                <w:szCs w:val="16"/>
              </w:rPr>
              <w:t>(LSB)</w:t>
            </w:r>
          </w:p>
        </w:tc>
      </w:tr>
      <w:tr w:rsidR="00C361FB" w:rsidRPr="0055568D" w14:paraId="438111A8" w14:textId="77777777" w:rsidTr="00D72890">
        <w:tc>
          <w:tcPr>
            <w:tcW w:w="1609" w:type="dxa"/>
          </w:tcPr>
          <w:p w14:paraId="1E54DBA7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jc w:val="left"/>
              <w:rPr>
                <w:b w:val="0"/>
                <w:sz w:val="16"/>
                <w:szCs w:val="16"/>
              </w:rPr>
            </w:pPr>
            <w:r w:rsidRPr="0055568D">
              <w:rPr>
                <w:b w:val="0"/>
                <w:sz w:val="16"/>
                <w:szCs w:val="16"/>
              </w:rPr>
              <w:t>Galileo [8, clause 5.1.9.3]</w:t>
            </w:r>
          </w:p>
        </w:tc>
        <w:tc>
          <w:tcPr>
            <w:tcW w:w="3690" w:type="dxa"/>
            <w:gridSpan w:val="2"/>
          </w:tcPr>
          <w:p w14:paraId="387B635F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b w:val="0"/>
                <w:sz w:val="16"/>
                <w:szCs w:val="16"/>
              </w:rPr>
            </w:pPr>
            <w:r w:rsidRPr="0055568D">
              <w:rPr>
                <w:b w:val="0"/>
                <w:sz w:val="16"/>
                <w:szCs w:val="16"/>
              </w:rPr>
              <w:t>E5b Signal Health Status</w:t>
            </w:r>
          </w:p>
        </w:tc>
        <w:tc>
          <w:tcPr>
            <w:tcW w:w="4050" w:type="dxa"/>
            <w:gridSpan w:val="2"/>
          </w:tcPr>
          <w:p w14:paraId="709FF4D9" w14:textId="77777777" w:rsidR="00C361FB" w:rsidRPr="0055568D" w:rsidRDefault="00C361FB" w:rsidP="00D72890">
            <w:pPr>
              <w:pStyle w:val="TH"/>
              <w:keepNext w:val="0"/>
              <w:keepLines w:val="0"/>
              <w:widowControl w:val="0"/>
              <w:spacing w:before="0" w:after="0"/>
              <w:rPr>
                <w:b w:val="0"/>
                <w:sz w:val="16"/>
                <w:szCs w:val="16"/>
              </w:rPr>
            </w:pPr>
            <w:r w:rsidRPr="0055568D">
              <w:rPr>
                <w:b w:val="0"/>
                <w:sz w:val="16"/>
                <w:szCs w:val="16"/>
              </w:rPr>
              <w:t>E1-B Signal Health Status</w:t>
            </w:r>
          </w:p>
        </w:tc>
      </w:tr>
      <w:bookmarkEnd w:id="10"/>
      <w:bookmarkEnd w:id="11"/>
      <w:bookmarkEnd w:id="12"/>
      <w:bookmarkEnd w:id="13"/>
      <w:bookmarkEnd w:id="14"/>
      <w:bookmarkEnd w:id="15"/>
    </w:tbl>
    <w:p w14:paraId="3C1EABC2" w14:textId="77777777" w:rsidR="009D59F8" w:rsidRPr="00D953A3" w:rsidRDefault="009D59F8" w:rsidP="009D59F8"/>
    <w:p w14:paraId="3452EC6C" w14:textId="2555BDDE" w:rsidR="000E3095" w:rsidRDefault="000E3095" w:rsidP="00601F4A">
      <w:pPr>
        <w:rPr>
          <w:noProof/>
          <w:lang w:eastAsia="ko-KR"/>
        </w:rPr>
      </w:pPr>
    </w:p>
    <w:p w14:paraId="780C9DC4" w14:textId="77777777" w:rsidR="00117BAB" w:rsidRPr="00117BAB" w:rsidRDefault="00117BAB" w:rsidP="00117BAB">
      <w:pPr>
        <w:keepNext/>
        <w:keepLines/>
        <w:spacing w:before="120"/>
        <w:ind w:left="1418" w:hanging="1418"/>
        <w:outlineLvl w:val="3"/>
        <w:rPr>
          <w:rFonts w:ascii="Arial" w:hAnsi="Arial"/>
          <w:b/>
          <w:bCs/>
          <w:i/>
          <w:iCs/>
          <w:sz w:val="24"/>
        </w:rPr>
      </w:pPr>
      <w:r w:rsidRPr="00117BAB">
        <w:rPr>
          <w:rFonts w:ascii="Arial" w:hAnsi="Arial"/>
          <w:b/>
          <w:bCs/>
          <w:i/>
          <w:iCs/>
          <w:sz w:val="24"/>
          <w:highlight w:val="yellow"/>
        </w:rPr>
        <w:t>&lt;Skip Unmodified Changes&gt;</w:t>
      </w:r>
    </w:p>
    <w:p w14:paraId="170D6AA8" w14:textId="77777777" w:rsidR="00117BAB" w:rsidRPr="00117BAB" w:rsidRDefault="00117BAB" w:rsidP="00117B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sz w:val="24"/>
          <w:lang w:eastAsia="ja-JP"/>
        </w:rPr>
      </w:pPr>
      <w:bookmarkStart w:id="29" w:name="_Toc37680968"/>
      <w:bookmarkStart w:id="30" w:name="_Toc46486540"/>
      <w:bookmarkStart w:id="31" w:name="_Toc52546885"/>
      <w:bookmarkStart w:id="32" w:name="_Toc52547415"/>
      <w:bookmarkStart w:id="33" w:name="_Toc52547945"/>
      <w:bookmarkStart w:id="34" w:name="_Toc52548475"/>
      <w:bookmarkStart w:id="35" w:name="_Toc115730217"/>
      <w:bookmarkEnd w:id="17"/>
      <w:r w:rsidRPr="00117BAB">
        <w:rPr>
          <w:rFonts w:ascii="Arial" w:hAnsi="Arial"/>
          <w:i/>
          <w:sz w:val="24"/>
          <w:lang w:eastAsia="ja-JP"/>
        </w:rPr>
        <w:t>–</w:t>
      </w:r>
      <w:r w:rsidRPr="00117BAB">
        <w:rPr>
          <w:rFonts w:ascii="Arial" w:hAnsi="Arial"/>
          <w:i/>
          <w:sz w:val="24"/>
          <w:lang w:eastAsia="ja-JP"/>
        </w:rPr>
        <w:tab/>
        <w:t>GNSS-SSR-</w:t>
      </w:r>
      <w:proofErr w:type="spellStart"/>
      <w:r w:rsidRPr="00117BAB">
        <w:rPr>
          <w:rFonts w:ascii="Arial" w:hAnsi="Arial"/>
          <w:i/>
          <w:sz w:val="24"/>
          <w:lang w:eastAsia="ja-JP"/>
        </w:rPr>
        <w:t>GriddedCorrection</w:t>
      </w:r>
      <w:bookmarkEnd w:id="29"/>
      <w:bookmarkEnd w:id="30"/>
      <w:bookmarkEnd w:id="31"/>
      <w:bookmarkEnd w:id="32"/>
      <w:bookmarkEnd w:id="33"/>
      <w:bookmarkEnd w:id="34"/>
      <w:bookmarkEnd w:id="35"/>
      <w:proofErr w:type="spellEnd"/>
    </w:p>
    <w:p w14:paraId="78C16BA5" w14:textId="2480A4C0" w:rsidR="00117BAB" w:rsidRPr="00117BAB" w:rsidRDefault="00117BAB" w:rsidP="00117BAB">
      <w:r w:rsidRPr="00117BAB">
        <w:t xml:space="preserve">The </w:t>
      </w:r>
      <w:bookmarkStart w:id="36" w:name="_Hlk23624996"/>
      <w:r w:rsidRPr="00117BAB">
        <w:t xml:space="preserve">IE </w:t>
      </w:r>
      <w:bookmarkStart w:id="37" w:name="_Hlk23624848"/>
      <w:r w:rsidRPr="00117BAB">
        <w:rPr>
          <w:i/>
        </w:rPr>
        <w:t>GNSS-SSR-</w:t>
      </w:r>
      <w:proofErr w:type="spellStart"/>
      <w:r w:rsidRPr="00117BAB">
        <w:rPr>
          <w:i/>
        </w:rPr>
        <w:t>GriddedCorrection</w:t>
      </w:r>
      <w:proofErr w:type="spellEnd"/>
      <w:r w:rsidRPr="00117BAB">
        <w:rPr>
          <w:noProof/>
        </w:rPr>
        <w:t xml:space="preserve"> </w:t>
      </w:r>
      <w:bookmarkEnd w:id="36"/>
      <w:bookmarkEnd w:id="37"/>
      <w:r w:rsidRPr="00117BAB">
        <w:rPr>
          <w:noProof/>
        </w:rPr>
        <w:t>is</w:t>
      </w:r>
      <w:r w:rsidRPr="00117BAB">
        <w:t xml:space="preserve"> used by the location server to provide troposphere delay correction, together with the residual part of the STEC corrections.</w:t>
      </w:r>
    </w:p>
    <w:p w14:paraId="2F4B971F" w14:textId="7B437CCC" w:rsidR="00117BAB" w:rsidRPr="00117BAB" w:rsidRDefault="00117BAB" w:rsidP="00117BAB">
      <w:r w:rsidRPr="00117BAB">
        <w:rPr>
          <w:noProof/>
        </w:rPr>
        <w:t xml:space="preserve">The parameters provided in </w:t>
      </w:r>
      <w:r w:rsidRPr="00117BAB">
        <w:t xml:space="preserve">IE </w:t>
      </w:r>
      <w:r w:rsidRPr="00117BAB">
        <w:rPr>
          <w:i/>
        </w:rPr>
        <w:t>GNSS-SSR-</w:t>
      </w:r>
      <w:proofErr w:type="spellStart"/>
      <w:r w:rsidRPr="00117BAB">
        <w:rPr>
          <w:i/>
        </w:rPr>
        <w:t>GriddedCorrection</w:t>
      </w:r>
      <w:proofErr w:type="spellEnd"/>
      <w:r w:rsidRPr="00117BAB">
        <w:t xml:space="preserve"> are used as specified for Compact SSR Gridded Correction Message (e.g., message type 4073,9) in [43] and apply to all GNSSs</w:t>
      </w:r>
      <w:ins w:id="38" w:author="Ericsson" w:date="2023-02-15T05:45:00Z">
        <w:r w:rsidRPr="00117BAB">
          <w:t xml:space="preserve">, where the troposphere delay correction </w:t>
        </w:r>
      </w:ins>
      <w:ins w:id="39" w:author="Ericsson" w:date="2023-02-27T18:53:00Z">
        <w:r w:rsidR="00627966">
          <w:t xml:space="preserve">may be </w:t>
        </w:r>
      </w:ins>
      <w:ins w:id="40" w:author="Ericsson" w:date="2023-02-15T05:45:00Z">
        <w:r w:rsidRPr="00117BAB">
          <w:t xml:space="preserve">provided for one GNSS </w:t>
        </w:r>
        <w:bookmarkStart w:id="41" w:name="_Hlk128470582"/>
        <w:r w:rsidRPr="00117BAB">
          <w:t xml:space="preserve">and </w:t>
        </w:r>
      </w:ins>
      <w:ins w:id="42" w:author="Ericsson" w:date="2023-02-27T18:53:00Z">
        <w:r w:rsidR="00627966">
          <w:t xml:space="preserve">in that case </w:t>
        </w:r>
      </w:ins>
      <w:bookmarkEnd w:id="41"/>
      <w:ins w:id="43" w:author="Ericsson" w:date="2023-02-15T05:45:00Z">
        <w:r w:rsidRPr="00117BAB">
          <w:t>valid for all other GNSSs</w:t>
        </w:r>
      </w:ins>
      <w:r w:rsidRPr="00117BAB">
        <w:t>.</w:t>
      </w:r>
    </w:p>
    <w:p w14:paraId="01F1559C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bookmarkStart w:id="44" w:name="_Hlk7427230"/>
      <w:r w:rsidRPr="00117BAB">
        <w:rPr>
          <w:rFonts w:ascii="Courier New" w:hAnsi="Courier New"/>
          <w:noProof/>
          <w:sz w:val="16"/>
        </w:rPr>
        <w:t>-- ASN1START</w:t>
      </w:r>
    </w:p>
    <w:p w14:paraId="226DF0E1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6EBEABD9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bookmarkStart w:id="45" w:name="_Hlk23625147"/>
      <w:r w:rsidRPr="00117BAB">
        <w:rPr>
          <w:rFonts w:ascii="Courier New" w:hAnsi="Courier New"/>
          <w:noProof/>
          <w:snapToGrid w:val="0"/>
          <w:sz w:val="16"/>
        </w:rPr>
        <w:t>GNSS-SSR-GriddedCorrection</w:t>
      </w:r>
      <w:bookmarkEnd w:id="45"/>
      <w:r w:rsidRPr="00117BAB">
        <w:rPr>
          <w:rFonts w:ascii="Courier New" w:hAnsi="Courier New"/>
          <w:noProof/>
          <w:snapToGrid w:val="0"/>
          <w:sz w:val="16"/>
        </w:rPr>
        <w:t>-r16 ::= SEQUENCE {</w:t>
      </w:r>
    </w:p>
    <w:p w14:paraId="23D398F2" w14:textId="77777777" w:rsidR="00117BAB" w:rsidRPr="00C6021D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sv-SE"/>
        </w:rPr>
      </w:pPr>
      <w:r w:rsidRPr="00117BAB">
        <w:rPr>
          <w:rFonts w:ascii="Courier New" w:hAnsi="Courier New"/>
          <w:noProof/>
          <w:snapToGrid w:val="0"/>
          <w:sz w:val="16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>epochTime-r16</w:t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  <w:t>GNSS-SystemTime,</w:t>
      </w:r>
    </w:p>
    <w:p w14:paraId="079F5229" w14:textId="77777777" w:rsidR="00117BAB" w:rsidRPr="00C6021D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sv-SE"/>
        </w:rPr>
      </w:pP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  <w:t>ssrUpdateInterval-r16</w:t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  <w:t>INTEGER (0..15),</w:t>
      </w:r>
    </w:p>
    <w:p w14:paraId="061FA4FF" w14:textId="77777777" w:rsidR="00117BAB" w:rsidRPr="00C6021D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sv-SE"/>
        </w:rPr>
      </w:pP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bookmarkStart w:id="46" w:name="_Hlk23625053"/>
      <w:r w:rsidRPr="00C6021D">
        <w:rPr>
          <w:rFonts w:ascii="Courier New" w:hAnsi="Courier New"/>
          <w:noProof/>
          <w:snapToGrid w:val="0"/>
          <w:sz w:val="16"/>
          <w:lang w:val="sv-SE"/>
        </w:rPr>
        <w:t>iod-ssr</w:t>
      </w:r>
      <w:bookmarkEnd w:id="46"/>
      <w:r w:rsidRPr="00C6021D">
        <w:rPr>
          <w:rFonts w:ascii="Courier New" w:hAnsi="Courier New"/>
          <w:noProof/>
          <w:snapToGrid w:val="0"/>
          <w:sz w:val="16"/>
          <w:lang w:val="sv-SE"/>
        </w:rPr>
        <w:t>-r16</w:t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  <w:t>INTEGER (0..15),</w:t>
      </w:r>
    </w:p>
    <w:p w14:paraId="070983A9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C6021D">
        <w:rPr>
          <w:rFonts w:ascii="Courier New" w:hAnsi="Courier New"/>
          <w:noProof/>
          <w:snapToGrid w:val="0"/>
          <w:sz w:val="16"/>
          <w:lang w:val="sv-SE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>troposphericDelayQualityIndicator-r16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BIT STRING (SIZE(6))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OPTIONAL, -- Cond Tropo</w:t>
      </w:r>
    </w:p>
    <w:p w14:paraId="130CA6A4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</w:r>
      <w:bookmarkStart w:id="47" w:name="_Hlk23624931"/>
      <w:r w:rsidRPr="00117BAB">
        <w:rPr>
          <w:rFonts w:ascii="Courier New" w:hAnsi="Courier New"/>
          <w:noProof/>
          <w:snapToGrid w:val="0"/>
          <w:sz w:val="16"/>
        </w:rPr>
        <w:t>correctionPointSetID</w:t>
      </w:r>
      <w:bookmarkEnd w:id="47"/>
      <w:r w:rsidRPr="00117BAB">
        <w:rPr>
          <w:rFonts w:ascii="Courier New" w:hAnsi="Courier New"/>
          <w:noProof/>
          <w:snapToGrid w:val="0"/>
          <w:sz w:val="16"/>
        </w:rPr>
        <w:t>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INTEGER (0..16383),</w:t>
      </w:r>
    </w:p>
    <w:p w14:paraId="6761968D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gridList-r16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GridList-r16,</w:t>
      </w:r>
    </w:p>
    <w:p w14:paraId="435AF9B4" w14:textId="07443A84" w:rsidR="00117BAB" w:rsidRPr="00117BAB" w:rsidRDefault="00117BAB" w:rsidP="006A0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...</w:t>
      </w:r>
    </w:p>
    <w:p w14:paraId="142A3C05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}</w:t>
      </w:r>
    </w:p>
    <w:p w14:paraId="334D4630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368A6605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bookmarkStart w:id="48" w:name="_Hlk20828209"/>
      <w:r w:rsidRPr="00117BAB">
        <w:rPr>
          <w:rFonts w:ascii="Courier New" w:hAnsi="Courier New"/>
          <w:noProof/>
          <w:snapToGrid w:val="0"/>
          <w:sz w:val="16"/>
        </w:rPr>
        <w:t>GridList-r16 ::= SEQUENCE (SIZE(1..64)) OF GridElement-r16</w:t>
      </w:r>
    </w:p>
    <w:p w14:paraId="7678ABB3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0E5FE2B9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GridElement-r16 ::= SEQUENCE {</w:t>
      </w:r>
    </w:p>
    <w:p w14:paraId="0F898DE1" w14:textId="249C5DE6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tropospericDelayCorrection-r16</w:t>
      </w:r>
      <w:r w:rsidRPr="00117BAB">
        <w:rPr>
          <w:rFonts w:ascii="Courier New" w:hAnsi="Courier New"/>
          <w:noProof/>
          <w:snapToGrid w:val="0"/>
          <w:sz w:val="16"/>
        </w:rPr>
        <w:tab/>
        <w:t>TropospericDelayCorrection-r16</w:t>
      </w:r>
      <w:r w:rsidRPr="00117BAB">
        <w:rPr>
          <w:rFonts w:ascii="Courier New" w:hAnsi="Courier New"/>
          <w:noProof/>
          <w:snapToGrid w:val="0"/>
          <w:sz w:val="16"/>
        </w:rPr>
        <w:tab/>
        <w:t>OPTIONAL,</w:t>
      </w:r>
      <w:r w:rsidRPr="00117BAB">
        <w:rPr>
          <w:rFonts w:ascii="Courier New" w:hAnsi="Courier New"/>
          <w:noProof/>
          <w:sz w:val="16"/>
        </w:rPr>
        <w:t xml:space="preserve"> </w:t>
      </w:r>
      <w:r w:rsidRPr="00117BAB">
        <w:rPr>
          <w:rFonts w:ascii="Courier New" w:hAnsi="Courier New"/>
          <w:noProof/>
          <w:snapToGrid w:val="0"/>
          <w:sz w:val="16"/>
        </w:rPr>
        <w:t xml:space="preserve">-- </w:t>
      </w:r>
      <w:r w:rsidRPr="00117BAB">
        <w:rPr>
          <w:rFonts w:ascii="Courier New" w:hAnsi="Courier New"/>
          <w:noProof/>
          <w:snapToGrid w:val="0"/>
          <w:sz w:val="16"/>
        </w:rPr>
        <w:t>Need ON</w:t>
      </w:r>
    </w:p>
    <w:p w14:paraId="2B14ACD5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stec-ResidualSatList-r16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STEC-ResidualSatList-r16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OPTIONAL,</w:t>
      </w:r>
      <w:r w:rsidRPr="00117BAB">
        <w:rPr>
          <w:rFonts w:ascii="Courier New" w:hAnsi="Courier New"/>
          <w:noProof/>
          <w:sz w:val="16"/>
        </w:rPr>
        <w:t xml:space="preserve"> </w:t>
      </w:r>
      <w:r w:rsidRPr="00117BAB">
        <w:rPr>
          <w:rFonts w:ascii="Courier New" w:hAnsi="Courier New"/>
          <w:noProof/>
          <w:snapToGrid w:val="0"/>
          <w:sz w:val="16"/>
        </w:rPr>
        <w:t>-- Need ON</w:t>
      </w:r>
    </w:p>
    <w:p w14:paraId="533734C7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...</w:t>
      </w:r>
    </w:p>
    <w:p w14:paraId="07F0A87D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}</w:t>
      </w:r>
    </w:p>
    <w:p w14:paraId="367C6FFE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bookmarkEnd w:id="48"/>
    <w:p w14:paraId="5EE14008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TropospericDelayCorrection-r16 ::= SEQUENCE {</w:t>
      </w:r>
    </w:p>
    <w:p w14:paraId="02626E2B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tropoHydroStaticVerticalDelay-r16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INTEGER (-256..255),</w:t>
      </w:r>
    </w:p>
    <w:p w14:paraId="15291362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tropoWetVerticalDelay-r16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INTEGER (-128..127),</w:t>
      </w:r>
    </w:p>
    <w:p w14:paraId="3BADAA09" w14:textId="5F85A10F" w:rsidR="00117BAB" w:rsidRPr="00117BAB" w:rsidRDefault="00117BAB" w:rsidP="006A0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...</w:t>
      </w:r>
    </w:p>
    <w:p w14:paraId="1060F410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}</w:t>
      </w:r>
    </w:p>
    <w:p w14:paraId="727FC6A7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2AF4E164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STEC-ResidualSatList-r16 ::= SEQUENCE (SIZE(1..64)) OF STEC-ResidualSatElement-r16</w:t>
      </w:r>
    </w:p>
    <w:p w14:paraId="0F778263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76D1C742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STEC-ResidualSatElement-r16 ::= SEQUENCE {</w:t>
      </w:r>
    </w:p>
    <w:p w14:paraId="68D63120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svID-r16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SV-ID,</w:t>
      </w:r>
    </w:p>
    <w:p w14:paraId="7C278618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stecResidualCorrection-r16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CHOICE {</w:t>
      </w:r>
    </w:p>
    <w:p w14:paraId="13502F06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lastRenderedPageBreak/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b7-r16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INTEGER (-64..63),</w:t>
      </w:r>
    </w:p>
    <w:p w14:paraId="0628A6AA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b16-r16</w:t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</w:r>
      <w:r w:rsidRPr="00117BAB">
        <w:rPr>
          <w:rFonts w:ascii="Courier New" w:hAnsi="Courier New"/>
          <w:noProof/>
          <w:snapToGrid w:val="0"/>
          <w:sz w:val="16"/>
        </w:rPr>
        <w:tab/>
        <w:t>INTEGER (-32768..32767)</w:t>
      </w:r>
    </w:p>
    <w:p w14:paraId="608E850C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},</w:t>
      </w:r>
    </w:p>
    <w:p w14:paraId="56930D87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ab/>
        <w:t>...</w:t>
      </w:r>
    </w:p>
    <w:p w14:paraId="627ACAA9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17BAB">
        <w:rPr>
          <w:rFonts w:ascii="Courier New" w:hAnsi="Courier New"/>
          <w:noProof/>
          <w:snapToGrid w:val="0"/>
          <w:sz w:val="16"/>
        </w:rPr>
        <w:t>}</w:t>
      </w:r>
    </w:p>
    <w:p w14:paraId="4D5CF4A0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22182D5" w14:textId="77777777" w:rsidR="00117BAB" w:rsidRPr="00117BAB" w:rsidRDefault="00117BAB" w:rsidP="00117B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117BAB">
        <w:rPr>
          <w:rFonts w:ascii="Courier New" w:hAnsi="Courier New"/>
          <w:noProof/>
          <w:sz w:val="16"/>
        </w:rPr>
        <w:t>-- ASN1STOP</w:t>
      </w:r>
    </w:p>
    <w:bookmarkEnd w:id="44"/>
    <w:p w14:paraId="5AA4DDA6" w14:textId="77777777" w:rsidR="00117BAB" w:rsidRPr="00117BAB" w:rsidRDefault="00117BAB" w:rsidP="00117BAB">
      <w:pPr>
        <w:tabs>
          <w:tab w:val="left" w:pos="6750"/>
        </w:tabs>
        <w:rPr>
          <w:rFonts w:eastAsia="Malgun Gothic"/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117BAB" w:rsidRPr="00117BAB" w14:paraId="3BD81528" w14:textId="77777777" w:rsidTr="00D72890">
        <w:trPr>
          <w:cantSplit/>
          <w:tblHeader/>
        </w:trPr>
        <w:tc>
          <w:tcPr>
            <w:tcW w:w="2268" w:type="dxa"/>
          </w:tcPr>
          <w:p w14:paraId="01D812F6" w14:textId="77777777" w:rsidR="00117BAB" w:rsidRPr="00117BAB" w:rsidRDefault="00117BAB" w:rsidP="00117BA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17BAB">
              <w:rPr>
                <w:rFonts w:ascii="Arial" w:hAnsi="Arial"/>
                <w:b/>
                <w:sz w:val="18"/>
              </w:rPr>
              <w:t>Conditional presence</w:t>
            </w:r>
          </w:p>
        </w:tc>
        <w:tc>
          <w:tcPr>
            <w:tcW w:w="7371" w:type="dxa"/>
          </w:tcPr>
          <w:p w14:paraId="595C0FD4" w14:textId="77777777" w:rsidR="00117BAB" w:rsidRPr="00117BAB" w:rsidRDefault="00117BAB" w:rsidP="00117BA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17BAB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117BAB" w:rsidRPr="00117BAB" w14:paraId="1A68723C" w14:textId="77777777" w:rsidTr="00D72890">
        <w:trPr>
          <w:cantSplit/>
        </w:trPr>
        <w:tc>
          <w:tcPr>
            <w:tcW w:w="2268" w:type="dxa"/>
          </w:tcPr>
          <w:p w14:paraId="6BB0618A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17BAB">
              <w:rPr>
                <w:rFonts w:ascii="Arial" w:hAnsi="Arial"/>
                <w:i/>
                <w:noProof/>
                <w:sz w:val="18"/>
              </w:rPr>
              <w:t>Tropo</w:t>
            </w:r>
          </w:p>
        </w:tc>
        <w:tc>
          <w:tcPr>
            <w:tcW w:w="7371" w:type="dxa"/>
          </w:tcPr>
          <w:p w14:paraId="689AEC4F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 xml:space="preserve">The field is mandatory present if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tropospericDelayCorrection</w:t>
            </w:r>
            <w:proofErr w:type="spellEnd"/>
            <w:r w:rsidRPr="00117BAB">
              <w:rPr>
                <w:rFonts w:ascii="Arial" w:hAnsi="Arial"/>
                <w:sz w:val="18"/>
              </w:rPr>
              <w:t xml:space="preserve"> is included in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gridList</w:t>
            </w:r>
            <w:proofErr w:type="spellEnd"/>
            <w:r w:rsidRPr="00117BAB">
              <w:rPr>
                <w:rFonts w:ascii="Arial" w:hAnsi="Arial"/>
                <w:sz w:val="18"/>
              </w:rPr>
              <w:t xml:space="preserve">. </w:t>
            </w:r>
            <w:proofErr w:type="gramStart"/>
            <w:r w:rsidRPr="00117BAB">
              <w:rPr>
                <w:rFonts w:ascii="Arial" w:hAnsi="Arial"/>
                <w:sz w:val="18"/>
              </w:rPr>
              <w:t>Otherwise</w:t>
            </w:r>
            <w:proofErr w:type="gramEnd"/>
            <w:r w:rsidRPr="00117BAB">
              <w:rPr>
                <w:rFonts w:ascii="Arial" w:hAnsi="Arial"/>
                <w:sz w:val="18"/>
              </w:rPr>
              <w:t xml:space="preserve"> it is not present.</w:t>
            </w:r>
          </w:p>
        </w:tc>
      </w:tr>
    </w:tbl>
    <w:p w14:paraId="757BBC6C" w14:textId="77777777" w:rsidR="00117BAB" w:rsidRPr="00117BAB" w:rsidRDefault="00117BAB" w:rsidP="00117BAB">
      <w:pPr>
        <w:tabs>
          <w:tab w:val="left" w:pos="6750"/>
        </w:tabs>
        <w:rPr>
          <w:rFonts w:eastAsia="Malgun Gothic"/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17BAB" w:rsidRPr="00117BAB" w14:paraId="2345C4A6" w14:textId="77777777" w:rsidTr="00D72890">
        <w:trPr>
          <w:cantSplit/>
          <w:tblHeader/>
        </w:trPr>
        <w:tc>
          <w:tcPr>
            <w:tcW w:w="9639" w:type="dxa"/>
          </w:tcPr>
          <w:p w14:paraId="26F86BA1" w14:textId="77777777" w:rsidR="00117BAB" w:rsidRPr="00117BAB" w:rsidRDefault="00117BAB" w:rsidP="00117BA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i/>
                <w:sz w:val="18"/>
              </w:rPr>
            </w:pPr>
            <w:bookmarkStart w:id="49" w:name="_Hlk20828305"/>
            <w:r w:rsidRPr="00117BAB">
              <w:rPr>
                <w:rFonts w:ascii="Arial" w:hAnsi="Arial"/>
                <w:b/>
                <w:i/>
                <w:sz w:val="18"/>
              </w:rPr>
              <w:t>GNSS-SSR-</w:t>
            </w:r>
            <w:proofErr w:type="spellStart"/>
            <w:r w:rsidRPr="00117BAB">
              <w:rPr>
                <w:rFonts w:ascii="Arial" w:hAnsi="Arial"/>
                <w:b/>
                <w:i/>
                <w:sz w:val="18"/>
              </w:rPr>
              <w:t>GriddedCorrection</w:t>
            </w:r>
            <w:proofErr w:type="spellEnd"/>
            <w:r w:rsidRPr="00117BAB">
              <w:rPr>
                <w:rFonts w:ascii="Arial" w:hAnsi="Arial"/>
                <w:b/>
                <w:iCs/>
                <w:noProof/>
                <w:sz w:val="18"/>
              </w:rPr>
              <w:t xml:space="preserve"> field descriptions</w:t>
            </w:r>
          </w:p>
        </w:tc>
      </w:tr>
      <w:tr w:rsidR="00117BAB" w:rsidRPr="00117BAB" w14:paraId="1A49A248" w14:textId="77777777" w:rsidTr="00D72890">
        <w:trPr>
          <w:cantSplit/>
        </w:trPr>
        <w:tc>
          <w:tcPr>
            <w:tcW w:w="9639" w:type="dxa"/>
          </w:tcPr>
          <w:p w14:paraId="4695E0E2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z w:val="18"/>
              </w:rPr>
              <w:t>epochTime</w:t>
            </w:r>
            <w:proofErr w:type="spellEnd"/>
          </w:p>
          <w:p w14:paraId="7EE10A00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 xml:space="preserve">This field specifies the epoch time of the gridded correction data. The </w:t>
            </w:r>
            <w:proofErr w:type="spellStart"/>
            <w:r w:rsidRPr="00117BAB">
              <w:rPr>
                <w:rFonts w:ascii="Arial" w:hAnsi="Arial"/>
                <w:i/>
                <w:sz w:val="18"/>
              </w:rPr>
              <w:t>gnss-TimeID</w:t>
            </w:r>
            <w:proofErr w:type="spellEnd"/>
            <w:r w:rsidRPr="00117BAB">
              <w:rPr>
                <w:rFonts w:ascii="Arial" w:hAnsi="Arial"/>
                <w:sz w:val="18"/>
              </w:rPr>
              <w:t xml:space="preserve"> in </w:t>
            </w:r>
            <w:r w:rsidRPr="00117BAB">
              <w:rPr>
                <w:rFonts w:ascii="Arial" w:hAnsi="Arial"/>
                <w:i/>
                <w:sz w:val="18"/>
              </w:rPr>
              <w:t>GNSS-</w:t>
            </w:r>
            <w:proofErr w:type="spellStart"/>
            <w:r w:rsidRPr="00117BAB">
              <w:rPr>
                <w:rFonts w:ascii="Arial" w:hAnsi="Arial"/>
                <w:i/>
                <w:sz w:val="18"/>
              </w:rPr>
              <w:t>SystemTime</w:t>
            </w:r>
            <w:proofErr w:type="spellEnd"/>
            <w:r w:rsidRPr="00117BAB">
              <w:rPr>
                <w:rFonts w:ascii="Arial" w:hAnsi="Arial"/>
                <w:sz w:val="18"/>
              </w:rPr>
              <w:t xml:space="preserve"> shall be the same as the </w:t>
            </w:r>
            <w:r w:rsidRPr="00117BAB">
              <w:rPr>
                <w:rFonts w:ascii="Arial" w:hAnsi="Arial"/>
                <w:i/>
                <w:sz w:val="18"/>
              </w:rPr>
              <w:t>GNSS-ID</w:t>
            </w:r>
            <w:r w:rsidRPr="00117BAB">
              <w:rPr>
                <w:rFonts w:ascii="Arial" w:hAnsi="Arial"/>
                <w:sz w:val="18"/>
              </w:rPr>
              <w:t xml:space="preserve"> in IE </w:t>
            </w:r>
            <w:r w:rsidRPr="00117BAB">
              <w:rPr>
                <w:rFonts w:ascii="Arial" w:hAnsi="Arial"/>
                <w:i/>
                <w:sz w:val="18"/>
              </w:rPr>
              <w:t>GNSS-</w:t>
            </w:r>
            <w:proofErr w:type="spellStart"/>
            <w:r w:rsidRPr="00117BAB">
              <w:rPr>
                <w:rFonts w:ascii="Arial" w:hAnsi="Arial"/>
                <w:i/>
                <w:sz w:val="18"/>
              </w:rPr>
              <w:t>GenericAssistDataElement</w:t>
            </w:r>
            <w:proofErr w:type="spellEnd"/>
            <w:r w:rsidRPr="00117BAB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117BAB" w:rsidRPr="00117BAB" w14:paraId="047E56D3" w14:textId="77777777" w:rsidTr="00D72890">
        <w:trPr>
          <w:cantSplit/>
        </w:trPr>
        <w:tc>
          <w:tcPr>
            <w:tcW w:w="9639" w:type="dxa"/>
          </w:tcPr>
          <w:p w14:paraId="15E35670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z w:val="18"/>
              </w:rPr>
              <w:t>ssrUpdateInterval</w:t>
            </w:r>
            <w:proofErr w:type="spellEnd"/>
          </w:p>
          <w:p w14:paraId="4D77B598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 xml:space="preserve">This field specifies the SSR Update Interval. The SSR Update Intervals for all SSR parameters start at time 00:00:00 of the GPS time scale. A change of the SSR Update Interval during the transmission of SSR data should ensure consistent data for a target device. See table Value </w:t>
            </w:r>
            <w:r w:rsidRPr="00117BAB">
              <w:rPr>
                <w:rFonts w:ascii="Arial" w:hAnsi="Arial"/>
                <w:noProof/>
                <w:sz w:val="18"/>
              </w:rPr>
              <w:t xml:space="preserve">of </w:t>
            </w:r>
            <w:r w:rsidRPr="00117BAB">
              <w:rPr>
                <w:rFonts w:ascii="Arial" w:hAnsi="Arial"/>
                <w:i/>
                <w:iCs/>
                <w:noProof/>
                <w:sz w:val="18"/>
              </w:rPr>
              <w:t>ssrUpdateInterval</w:t>
            </w:r>
            <w:r w:rsidRPr="00117BAB">
              <w:rPr>
                <w:rFonts w:ascii="Arial" w:hAnsi="Arial"/>
                <w:noProof/>
                <w:sz w:val="18"/>
              </w:rPr>
              <w:t xml:space="preserve"> </w:t>
            </w:r>
            <w:r w:rsidRPr="00117BAB">
              <w:rPr>
                <w:rFonts w:ascii="Arial" w:hAnsi="Arial"/>
                <w:sz w:val="18"/>
              </w:rPr>
              <w:t xml:space="preserve">to SSR Update Interval relation in IE </w:t>
            </w:r>
            <w:r w:rsidRPr="00117BAB">
              <w:rPr>
                <w:rFonts w:ascii="Arial" w:hAnsi="Arial"/>
                <w:i/>
                <w:sz w:val="18"/>
              </w:rPr>
              <w:t>GNSS</w:t>
            </w:r>
            <w:r w:rsidRPr="00117BAB">
              <w:rPr>
                <w:rFonts w:ascii="Arial" w:hAnsi="Arial"/>
                <w:i/>
                <w:sz w:val="18"/>
              </w:rPr>
              <w:noBreakHyphen/>
              <w:t>SSR</w:t>
            </w:r>
            <w:r w:rsidRPr="00117BAB">
              <w:rPr>
                <w:rFonts w:ascii="Arial" w:hAnsi="Arial"/>
                <w:i/>
                <w:sz w:val="18"/>
              </w:rPr>
              <w:noBreakHyphen/>
            </w:r>
            <w:proofErr w:type="spellStart"/>
            <w:r w:rsidRPr="00117BAB">
              <w:rPr>
                <w:rFonts w:ascii="Arial" w:hAnsi="Arial"/>
                <w:i/>
                <w:sz w:val="18"/>
              </w:rPr>
              <w:t>OrbitCorrections</w:t>
            </w:r>
            <w:proofErr w:type="spellEnd"/>
            <w:r w:rsidRPr="00117BAB">
              <w:rPr>
                <w:rFonts w:ascii="Arial" w:hAnsi="Arial"/>
                <w:sz w:val="18"/>
              </w:rPr>
              <w:t>.</w:t>
            </w:r>
          </w:p>
        </w:tc>
      </w:tr>
      <w:tr w:rsidR="00117BAB" w:rsidRPr="00117BAB" w14:paraId="40E6DF8E" w14:textId="77777777" w:rsidTr="00D72890">
        <w:trPr>
          <w:cantSplit/>
        </w:trPr>
        <w:tc>
          <w:tcPr>
            <w:tcW w:w="9639" w:type="dxa"/>
          </w:tcPr>
          <w:p w14:paraId="7DD57E84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z w:val="18"/>
              </w:rPr>
              <w:t>iod-ssr</w:t>
            </w:r>
            <w:proofErr w:type="spellEnd"/>
          </w:p>
          <w:p w14:paraId="0263920E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 xml:space="preserve">This field specifies the Issue of Data number for the SSR data. A change of </w:t>
            </w:r>
            <w:proofErr w:type="spellStart"/>
            <w:r w:rsidRPr="00117BAB">
              <w:rPr>
                <w:rFonts w:ascii="Arial" w:hAnsi="Arial"/>
                <w:i/>
                <w:sz w:val="18"/>
              </w:rPr>
              <w:t>iod-ssr</w:t>
            </w:r>
            <w:proofErr w:type="spellEnd"/>
            <w:r w:rsidRPr="00117BAB">
              <w:rPr>
                <w:rFonts w:ascii="Arial" w:hAnsi="Arial"/>
                <w:sz w:val="18"/>
              </w:rPr>
              <w:t xml:space="preserve"> is used to indicate a change in the SSR generating configuration. </w:t>
            </w:r>
          </w:p>
        </w:tc>
      </w:tr>
      <w:tr w:rsidR="00117BAB" w:rsidRPr="00117BAB" w14:paraId="42F5E357" w14:textId="77777777" w:rsidTr="00D72890">
        <w:trPr>
          <w:cantSplit/>
        </w:trPr>
        <w:tc>
          <w:tcPr>
            <w:tcW w:w="9639" w:type="dxa"/>
          </w:tcPr>
          <w:p w14:paraId="741B1477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z w:val="18"/>
              </w:rPr>
              <w:t>troposphericDelayQualityIndicator</w:t>
            </w:r>
            <w:proofErr w:type="spellEnd"/>
          </w:p>
          <w:p w14:paraId="4DED0DD2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This field specifies the quality indicator of the tropospheric delay. The troposphere quality indicator is represented by a combination of CLASS and VALUE. The 3 MSB define the CLASS with a range of 0-7 and the 3 LSB define the VALUE with a range of 0-7. The troposphere quality indicator is computed by:</w:t>
            </w:r>
          </w:p>
          <w:p w14:paraId="1A37FD0B" w14:textId="77777777" w:rsidR="00117BAB" w:rsidRPr="00117BAB" w:rsidRDefault="00117BAB" w:rsidP="00117BA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SSR Troposphere Quality [mm] ≤</m:t>
                </m:r>
                <m:sSup>
                  <m:sSupPr>
                    <m:ctrlPr>
                      <w:rPr>
                        <w:rFonts w:ascii="Cambria Math" w:hAnsi="Cambria Math"/>
                        <w:sz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 xml:space="preserve"> 3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18"/>
                      </w:rPr>
                      <m:t>CLASS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8"/>
                          </w:rPr>
                          <m:t>VALUE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18"/>
                  </w:rPr>
                  <m:t xml:space="preserve">-1  </m:t>
                </m:r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[mm]</m:t>
                </m:r>
              </m:oMath>
            </m:oMathPara>
          </w:p>
          <w:p w14:paraId="70F35AF9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See Table 'Relationship between SSR troposphere quality and URA indicator and physical quantity' below.</w:t>
            </w:r>
          </w:p>
        </w:tc>
      </w:tr>
      <w:tr w:rsidR="00117BAB" w:rsidRPr="00117BAB" w14:paraId="0005C60A" w14:textId="77777777" w:rsidTr="00D72890">
        <w:trPr>
          <w:cantSplit/>
        </w:trPr>
        <w:tc>
          <w:tcPr>
            <w:tcW w:w="9639" w:type="dxa"/>
          </w:tcPr>
          <w:p w14:paraId="6E1F5532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napToGrid w:val="0"/>
                <w:sz w:val="18"/>
              </w:rPr>
              <w:t>correctionPointSetID</w:t>
            </w:r>
            <w:proofErr w:type="spellEnd"/>
          </w:p>
          <w:p w14:paraId="43146224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snapToGrid w:val="0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 xml:space="preserve">This field provides the ID of the </w:t>
            </w:r>
            <w:r w:rsidRPr="00117BAB">
              <w:rPr>
                <w:rFonts w:ascii="Arial" w:hAnsi="Arial"/>
                <w:i/>
                <w:noProof/>
                <w:sz w:val="18"/>
              </w:rPr>
              <w:t>GNSS-SSR-CorrectionPoints</w:t>
            </w:r>
            <w:r w:rsidRPr="00117BAB" w:rsidDel="00E51525">
              <w:rPr>
                <w:rFonts w:ascii="Arial" w:hAnsi="Arial"/>
                <w:i/>
                <w:noProof/>
                <w:sz w:val="18"/>
              </w:rPr>
              <w:t xml:space="preserve"> </w:t>
            </w:r>
            <w:r w:rsidRPr="00117BAB">
              <w:rPr>
                <w:rFonts w:ascii="Arial" w:hAnsi="Arial"/>
                <w:sz w:val="18"/>
              </w:rPr>
              <w:t xml:space="preserve">set. The </w:t>
            </w:r>
            <w:r w:rsidRPr="00117BAB">
              <w:rPr>
                <w:rFonts w:ascii="Arial" w:hAnsi="Arial"/>
                <w:i/>
                <w:snapToGrid w:val="0"/>
                <w:sz w:val="18"/>
              </w:rPr>
              <w:t>GNSS-SSR-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GriddedCorrection</w:t>
            </w:r>
            <w:proofErr w:type="spellEnd"/>
            <w:r w:rsidRPr="00117BAB">
              <w:rPr>
                <w:rFonts w:ascii="Arial" w:hAnsi="Arial"/>
                <w:i/>
                <w:snapToGrid w:val="0"/>
                <w:sz w:val="18"/>
              </w:rPr>
              <w:t xml:space="preserve"> </w:t>
            </w:r>
            <w:r w:rsidRPr="00117BAB">
              <w:rPr>
                <w:rFonts w:ascii="Arial" w:hAnsi="Arial"/>
                <w:snapToGrid w:val="0"/>
                <w:sz w:val="18"/>
              </w:rPr>
              <w:t xml:space="preserve">are valid for the correction points provided in IE </w:t>
            </w:r>
            <w:r w:rsidRPr="00117BAB">
              <w:rPr>
                <w:rFonts w:ascii="Arial" w:hAnsi="Arial"/>
                <w:i/>
                <w:snapToGrid w:val="0"/>
                <w:sz w:val="18"/>
              </w:rPr>
              <w:t>GNSS-SSR-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 with the same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correctionPointSetID</w:t>
            </w:r>
            <w:proofErr w:type="spellEnd"/>
            <w:r w:rsidRPr="00117BAB">
              <w:rPr>
                <w:rFonts w:ascii="Arial" w:hAnsi="Arial"/>
                <w:i/>
                <w:snapToGrid w:val="0"/>
                <w:sz w:val="18"/>
              </w:rPr>
              <w:t>.</w:t>
            </w:r>
          </w:p>
        </w:tc>
      </w:tr>
      <w:tr w:rsidR="00117BAB" w:rsidRPr="00117BAB" w14:paraId="350503EA" w14:textId="77777777" w:rsidTr="00D72890">
        <w:trPr>
          <w:cantSplit/>
        </w:trPr>
        <w:tc>
          <w:tcPr>
            <w:tcW w:w="9639" w:type="dxa"/>
          </w:tcPr>
          <w:p w14:paraId="788B21A1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napToGrid w:val="0"/>
                <w:sz w:val="18"/>
              </w:rPr>
              <w:t>gridList</w:t>
            </w:r>
            <w:proofErr w:type="spellEnd"/>
          </w:p>
          <w:p w14:paraId="0C961FF1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 xml:space="preserve">This field provides the troposphere delay correction together with the residual part of the STEC corrections for up to 64 correction points defined in IE </w:t>
            </w:r>
            <w:r w:rsidRPr="00117BAB">
              <w:rPr>
                <w:rFonts w:ascii="Arial" w:hAnsi="Arial"/>
                <w:i/>
                <w:snapToGrid w:val="0"/>
                <w:sz w:val="18"/>
              </w:rPr>
              <w:t>GNSS-SSR-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>.</w:t>
            </w:r>
          </w:p>
          <w:p w14:paraId="76542AF4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i/>
                <w:snapToGrid w:val="0"/>
                <w:sz w:val="18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 xml:space="preserve">If the IE </w:t>
            </w:r>
            <w:r w:rsidRPr="00117BAB">
              <w:rPr>
                <w:rFonts w:ascii="Arial" w:hAnsi="Arial"/>
                <w:i/>
                <w:snapToGrid w:val="0"/>
                <w:sz w:val="18"/>
              </w:rPr>
              <w:t>GNSS-SSR-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</w:t>
            </w:r>
            <w:proofErr w:type="spellEnd"/>
            <w:r w:rsidRPr="00117BAB">
              <w:rPr>
                <w:rFonts w:ascii="Arial" w:hAnsi="Arial"/>
                <w:i/>
                <w:snapToGrid w:val="0"/>
                <w:sz w:val="18"/>
              </w:rPr>
              <w:t xml:space="preserve">, </w:t>
            </w:r>
            <w:r w:rsidRPr="00117BAB">
              <w:rPr>
                <w:rFonts w:ascii="Arial" w:hAnsi="Arial"/>
                <w:snapToGrid w:val="0"/>
                <w:sz w:val="18"/>
              </w:rPr>
              <w:t xml:space="preserve">which belongs to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correctionPointSetID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, includes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listOfCorrectionPoints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,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gridList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 includes the same number of entries, and listed in the same order, as in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listOfCorrectionPoints</w:t>
            </w:r>
            <w:proofErr w:type="spellEnd"/>
            <w:r w:rsidRPr="00117BAB">
              <w:rPr>
                <w:rFonts w:ascii="Arial" w:hAnsi="Arial"/>
                <w:i/>
                <w:snapToGrid w:val="0"/>
                <w:sz w:val="18"/>
              </w:rPr>
              <w:t>.</w:t>
            </w:r>
          </w:p>
          <w:p w14:paraId="1600BAA5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 xml:space="preserve">If the IE </w:t>
            </w:r>
            <w:r w:rsidRPr="00117BAB">
              <w:rPr>
                <w:rFonts w:ascii="Arial" w:hAnsi="Arial"/>
                <w:i/>
                <w:snapToGrid w:val="0"/>
                <w:sz w:val="18"/>
              </w:rPr>
              <w:t>GNSS-SSR-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</w:t>
            </w:r>
            <w:proofErr w:type="spellEnd"/>
            <w:r w:rsidRPr="00117BAB">
              <w:rPr>
                <w:rFonts w:ascii="Arial" w:hAnsi="Arial"/>
                <w:i/>
                <w:snapToGrid w:val="0"/>
                <w:sz w:val="18"/>
              </w:rPr>
              <w:t xml:space="preserve">, </w:t>
            </w:r>
            <w:r w:rsidRPr="00117BAB">
              <w:rPr>
                <w:rFonts w:ascii="Arial" w:hAnsi="Arial"/>
                <w:snapToGrid w:val="0"/>
                <w:sz w:val="18"/>
              </w:rPr>
              <w:t xml:space="preserve">which belongs to this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correctionPointSetID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, includes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arrayOfCorrectionPoints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gridList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 xml:space="preserve"> includes the same number of entries, and listed in the same order, as defined by the enabled bits in the </w:t>
            </w:r>
            <w:proofErr w:type="spellStart"/>
            <w:r w:rsidRPr="00117BAB">
              <w:rPr>
                <w:rFonts w:ascii="Arial" w:hAnsi="Arial"/>
                <w:i/>
                <w:snapToGrid w:val="0"/>
                <w:sz w:val="18"/>
              </w:rPr>
              <w:t>bitmaskOfGrids</w:t>
            </w:r>
            <w:proofErr w:type="spellEnd"/>
            <w:r w:rsidRPr="00117BAB">
              <w:rPr>
                <w:rFonts w:ascii="Arial" w:hAnsi="Arial"/>
                <w:snapToGrid w:val="0"/>
                <w:sz w:val="18"/>
              </w:rPr>
              <w:t>.</w:t>
            </w:r>
          </w:p>
        </w:tc>
      </w:tr>
      <w:tr w:rsidR="00117BAB" w:rsidRPr="00117BAB" w14:paraId="15E59CDC" w14:textId="77777777" w:rsidTr="00D72890">
        <w:trPr>
          <w:cantSplit/>
          <w:ins w:id="50" w:author="Ericsson" w:date="2023-02-15T08:55:00Z"/>
        </w:trPr>
        <w:tc>
          <w:tcPr>
            <w:tcW w:w="9639" w:type="dxa"/>
          </w:tcPr>
          <w:p w14:paraId="1C73F5C9" w14:textId="77777777" w:rsidR="00117BAB" w:rsidRPr="00117BAB" w:rsidRDefault="00117BAB" w:rsidP="00117BAB">
            <w:pPr>
              <w:keepNext/>
              <w:keepLines/>
              <w:spacing w:after="0"/>
              <w:rPr>
                <w:ins w:id="51" w:author="Ericsson" w:date="2023-02-15T08:55:00Z"/>
                <w:rFonts w:ascii="Arial" w:hAnsi="Arial"/>
                <w:b/>
                <w:i/>
                <w:snapToGrid w:val="0"/>
                <w:sz w:val="18"/>
              </w:rPr>
            </w:pPr>
            <w:proofErr w:type="spellStart"/>
            <w:ins w:id="52" w:author="Ericsson" w:date="2023-02-15T08:56:00Z">
              <w:r w:rsidRPr="00117BAB">
                <w:rPr>
                  <w:rFonts w:ascii="Arial" w:hAnsi="Arial"/>
                  <w:b/>
                  <w:i/>
                  <w:snapToGrid w:val="0"/>
                  <w:sz w:val="18"/>
                </w:rPr>
                <w:t>tropospericDelayCorrection</w:t>
              </w:r>
            </w:ins>
            <w:proofErr w:type="spellEnd"/>
          </w:p>
          <w:p w14:paraId="33F55CF8" w14:textId="3F845AB0" w:rsidR="00843849" w:rsidRDefault="00117BAB" w:rsidP="00117BAB">
            <w:pPr>
              <w:keepNext/>
              <w:keepLines/>
              <w:spacing w:after="0"/>
              <w:rPr>
                <w:ins w:id="53" w:author="Ericsson" w:date="2023-02-28T09:34:00Z"/>
                <w:rFonts w:ascii="Arial" w:hAnsi="Arial"/>
                <w:sz w:val="18"/>
              </w:rPr>
            </w:pPr>
            <w:ins w:id="54" w:author="Ericsson" w:date="2023-02-15T08:55:00Z">
              <w:r w:rsidRPr="00117BAB">
                <w:rPr>
                  <w:rFonts w:ascii="Arial" w:hAnsi="Arial"/>
                  <w:sz w:val="18"/>
                </w:rPr>
                <w:t xml:space="preserve">This field specifies </w:t>
              </w:r>
            </w:ins>
            <w:ins w:id="55" w:author="Ericsson" w:date="2023-02-15T08:56:00Z">
              <w:r w:rsidRPr="00117BAB">
                <w:rPr>
                  <w:rFonts w:ascii="Arial" w:hAnsi="Arial"/>
                  <w:sz w:val="18"/>
                </w:rPr>
                <w:t xml:space="preserve">information element </w:t>
              </w:r>
            </w:ins>
            <w:ins w:id="56" w:author="Ericsson" w:date="2023-02-15T08:57:00Z">
              <w:r w:rsidRPr="00117BAB">
                <w:rPr>
                  <w:rFonts w:ascii="Arial" w:hAnsi="Arial"/>
                  <w:sz w:val="18"/>
                </w:rPr>
                <w:t xml:space="preserve">with the troposphere vertical delay components. </w:t>
              </w:r>
            </w:ins>
          </w:p>
          <w:p w14:paraId="5397DEBD" w14:textId="5FB013F2" w:rsidR="00843849" w:rsidRDefault="00843849" w:rsidP="00117BAB">
            <w:pPr>
              <w:keepNext/>
              <w:keepLines/>
              <w:spacing w:after="0"/>
              <w:rPr>
                <w:ins w:id="57" w:author="Ericsson" w:date="2023-02-28T09:34:00Z"/>
                <w:rFonts w:ascii="Arial" w:hAnsi="Arial"/>
                <w:sz w:val="18"/>
              </w:rPr>
            </w:pPr>
          </w:p>
          <w:p w14:paraId="27A8E854" w14:textId="7347BF9F" w:rsidR="00117BAB" w:rsidRPr="00843849" w:rsidRDefault="00843849" w:rsidP="00843849">
            <w:pPr>
              <w:keepNext/>
              <w:keepLines/>
              <w:spacing w:after="0"/>
              <w:ind w:left="769" w:hanging="769"/>
              <w:rPr>
                <w:ins w:id="58" w:author="Ericsson" w:date="2023-02-15T08:55:00Z"/>
                <w:rFonts w:ascii="Arial" w:hAnsi="Arial"/>
                <w:sz w:val="18"/>
              </w:rPr>
              <w:pPrChange w:id="59" w:author="Ericsson" w:date="2023-02-28T09:37:00Z">
                <w:pPr>
                  <w:keepNext/>
                  <w:keepLines/>
                  <w:spacing w:after="0"/>
                </w:pPr>
              </w:pPrChange>
            </w:pPr>
            <w:ins w:id="60" w:author="Ericsson" w:date="2023-02-28T09:35:00Z">
              <w:r w:rsidRPr="00843849">
                <w:rPr>
                  <w:rFonts w:ascii="Arial" w:hAnsi="Arial" w:cs="Arial"/>
                  <w:sz w:val="18"/>
                  <w:szCs w:val="18"/>
                  <w:rPrChange w:id="61" w:author="Ericsson" w:date="2023-02-28T09:37:00Z">
                    <w:rPr/>
                  </w:rPrChange>
                </w:rPr>
                <w:t xml:space="preserve">NOTE: </w:t>
              </w:r>
              <w:r w:rsidRPr="00843849">
                <w:rPr>
                  <w:rFonts w:ascii="Arial" w:hAnsi="Arial" w:cs="Arial"/>
                  <w:sz w:val="18"/>
                  <w:szCs w:val="18"/>
                  <w:rPrChange w:id="62" w:author="Ericsson" w:date="2023-02-28T09:37:00Z">
                    <w:rPr/>
                  </w:rPrChange>
                </w:rPr>
                <w:tab/>
              </w:r>
            </w:ins>
            <w:ins w:id="63" w:author="Ericsson" w:date="2023-02-28T09:37:00Z">
              <w:r>
                <w:rPr>
                  <w:rFonts w:ascii="Arial" w:hAnsi="Arial"/>
                  <w:sz w:val="18"/>
                </w:rPr>
                <w:t>This field</w:t>
              </w:r>
              <w:r w:rsidRPr="00117BAB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may</w:t>
              </w:r>
              <w:r w:rsidRPr="00117BAB">
                <w:rPr>
                  <w:rFonts w:ascii="Arial" w:hAnsi="Arial"/>
                  <w:sz w:val="18"/>
                </w:rPr>
                <w:t xml:space="preserve"> only</w:t>
              </w:r>
              <w:r>
                <w:rPr>
                  <w:rFonts w:ascii="Arial" w:hAnsi="Arial"/>
                  <w:sz w:val="18"/>
                </w:rPr>
                <w:t xml:space="preserve"> be</w:t>
              </w:r>
              <w:r w:rsidRPr="00117BAB">
                <w:rPr>
                  <w:rFonts w:ascii="Arial" w:hAnsi="Arial"/>
                  <w:sz w:val="18"/>
                </w:rPr>
                <w:t xml:space="preserve"> provided with one GNSS constellation, </w:t>
              </w:r>
              <w:r>
                <w:rPr>
                  <w:rFonts w:ascii="Arial" w:hAnsi="Arial"/>
                  <w:sz w:val="18"/>
                </w:rPr>
                <w:t>in which case it</w:t>
              </w:r>
              <w:r w:rsidRPr="00117BAB">
                <w:rPr>
                  <w:rFonts w:ascii="Arial" w:hAnsi="Arial"/>
                  <w:sz w:val="18"/>
                </w:rPr>
                <w:t xml:space="preserve"> is valid for all GNSS constellations. If </w:t>
              </w:r>
              <w:r>
                <w:rPr>
                  <w:rFonts w:ascii="Arial" w:hAnsi="Arial"/>
                  <w:sz w:val="18"/>
                </w:rPr>
                <w:t>this field</w:t>
              </w:r>
              <w:r w:rsidRPr="00117BAB">
                <w:rPr>
                  <w:rFonts w:ascii="Arial" w:hAnsi="Arial"/>
                  <w:sz w:val="18"/>
                </w:rPr>
                <w:t xml:space="preserve"> is provided with </w:t>
              </w:r>
              <w:r>
                <w:rPr>
                  <w:rFonts w:ascii="Arial" w:hAnsi="Arial"/>
                  <w:sz w:val="18"/>
                </w:rPr>
                <w:t>one</w:t>
              </w:r>
              <w:r w:rsidRPr="00117BAB">
                <w:rPr>
                  <w:rFonts w:ascii="Arial" w:hAnsi="Arial"/>
                  <w:sz w:val="18"/>
                </w:rPr>
                <w:t xml:space="preserve"> GNSS constellation th</w:t>
              </w:r>
              <w:r>
                <w:rPr>
                  <w:rFonts w:ascii="Arial" w:hAnsi="Arial"/>
                  <w:sz w:val="18"/>
                </w:rPr>
                <w:t>is</w:t>
              </w:r>
              <w:r w:rsidRPr="00117BAB">
                <w:rPr>
                  <w:rFonts w:ascii="Arial" w:hAnsi="Arial"/>
                  <w:sz w:val="18"/>
                </w:rPr>
                <w:t xml:space="preserve"> field </w:t>
              </w:r>
              <w:r>
                <w:rPr>
                  <w:rFonts w:ascii="Arial" w:hAnsi="Arial"/>
                  <w:sz w:val="18"/>
                </w:rPr>
                <w:t>may</w:t>
              </w:r>
              <w:r w:rsidRPr="00117BAB">
                <w:rPr>
                  <w:rFonts w:ascii="Arial" w:hAnsi="Arial"/>
                  <w:sz w:val="18"/>
                </w:rPr>
                <w:t xml:space="preserve"> not</w:t>
              </w:r>
              <w:r>
                <w:rPr>
                  <w:rFonts w:ascii="Arial" w:hAnsi="Arial"/>
                  <w:sz w:val="18"/>
                </w:rPr>
                <w:t xml:space="preserve"> be</w:t>
              </w:r>
              <w:r w:rsidRPr="00117BAB">
                <w:rPr>
                  <w:rFonts w:ascii="Arial" w:hAnsi="Arial"/>
                  <w:sz w:val="18"/>
                </w:rPr>
                <w:t xml:space="preserve"> provided with other GNSS constellations for the same epoch.</w:t>
              </w:r>
            </w:ins>
          </w:p>
        </w:tc>
      </w:tr>
      <w:tr w:rsidR="00117BAB" w:rsidRPr="00117BAB" w14:paraId="2E57AD92" w14:textId="77777777" w:rsidTr="00D72890">
        <w:trPr>
          <w:cantSplit/>
        </w:trPr>
        <w:tc>
          <w:tcPr>
            <w:tcW w:w="9639" w:type="dxa"/>
          </w:tcPr>
          <w:p w14:paraId="24BF5C32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napToGrid w:val="0"/>
                <w:sz w:val="18"/>
              </w:rPr>
              <w:t>tropoHydroStaticVerticalDelay</w:t>
            </w:r>
            <w:proofErr w:type="spellEnd"/>
          </w:p>
          <w:p w14:paraId="5C40AD73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This field specifies the variation in the hydro static troposphere vertical delay relative to nominal value. The target device should add the constant nominal value of 2.3 m to calculate the tropospheric hydro-static vertical delay.</w:t>
            </w:r>
          </w:p>
          <w:p w14:paraId="384AF2F7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Scale factor 0.004 m; range ±1.02 m.</w:t>
            </w:r>
          </w:p>
        </w:tc>
      </w:tr>
      <w:tr w:rsidR="00117BAB" w:rsidRPr="00117BAB" w14:paraId="368BCD98" w14:textId="77777777" w:rsidTr="00D72890">
        <w:trPr>
          <w:cantSplit/>
        </w:trPr>
        <w:tc>
          <w:tcPr>
            <w:tcW w:w="9639" w:type="dxa"/>
          </w:tcPr>
          <w:p w14:paraId="74AA8A96" w14:textId="77777777" w:rsidR="00117BAB" w:rsidRPr="00117BAB" w:rsidRDefault="00117BAB" w:rsidP="00117BAB">
            <w:pPr>
              <w:keepNext/>
              <w:keepLines/>
              <w:tabs>
                <w:tab w:val="left" w:pos="1377"/>
              </w:tabs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bookmarkStart w:id="64" w:name="_Hlk20828283"/>
            <w:proofErr w:type="spellStart"/>
            <w:r w:rsidRPr="00117BAB">
              <w:rPr>
                <w:rFonts w:ascii="Arial" w:hAnsi="Arial"/>
                <w:b/>
                <w:i/>
                <w:snapToGrid w:val="0"/>
                <w:sz w:val="18"/>
              </w:rPr>
              <w:t>tropoWetVerticalDelay</w:t>
            </w:r>
            <w:proofErr w:type="spellEnd"/>
          </w:p>
          <w:p w14:paraId="4D938072" w14:textId="77777777" w:rsidR="00117BAB" w:rsidRPr="00117BAB" w:rsidRDefault="00117BAB" w:rsidP="00117BAB">
            <w:pPr>
              <w:keepNext/>
              <w:keepLines/>
              <w:tabs>
                <w:tab w:val="left" w:pos="1377"/>
              </w:tabs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This field specifies the variation in the wet troposphere vertical delay relative to nominal value. The target device should add the constant value of 0.252 m to calculate the tropospheric wet (</w:t>
            </w:r>
            <w:proofErr w:type="spellStart"/>
            <w:proofErr w:type="gramStart"/>
            <w:r w:rsidRPr="00117BAB">
              <w:rPr>
                <w:rFonts w:ascii="Arial" w:hAnsi="Arial"/>
                <w:sz w:val="18"/>
              </w:rPr>
              <w:t>non hydro</w:t>
            </w:r>
            <w:proofErr w:type="spellEnd"/>
            <w:proofErr w:type="gramEnd"/>
            <w:r w:rsidRPr="00117BAB">
              <w:rPr>
                <w:rFonts w:ascii="Arial" w:hAnsi="Arial"/>
                <w:sz w:val="18"/>
              </w:rPr>
              <w:t>-static) vertical delay.</w:t>
            </w:r>
          </w:p>
          <w:p w14:paraId="2EB37B3E" w14:textId="77777777" w:rsidR="00117BAB" w:rsidRPr="00117BAB" w:rsidRDefault="00117BAB" w:rsidP="00117BAB">
            <w:pPr>
              <w:keepNext/>
              <w:keepLines/>
              <w:tabs>
                <w:tab w:val="left" w:pos="1377"/>
              </w:tabs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Scale factor 0.004 m; range ±0.508 m.</w:t>
            </w:r>
            <w:bookmarkEnd w:id="64"/>
          </w:p>
        </w:tc>
      </w:tr>
      <w:tr w:rsidR="00117BAB" w:rsidRPr="00117BAB" w14:paraId="37BBE4CE" w14:textId="77777777" w:rsidTr="00D72890">
        <w:trPr>
          <w:cantSplit/>
        </w:trPr>
        <w:tc>
          <w:tcPr>
            <w:tcW w:w="9639" w:type="dxa"/>
          </w:tcPr>
          <w:p w14:paraId="2C5B126B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napToGrid w:val="0"/>
                <w:sz w:val="18"/>
              </w:rPr>
              <w:t>svID</w:t>
            </w:r>
            <w:proofErr w:type="spellEnd"/>
          </w:p>
          <w:p w14:paraId="3CDE5050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This field specifies the GNSS satellite for which the STEC residual corrections are provided.</w:t>
            </w:r>
          </w:p>
        </w:tc>
      </w:tr>
      <w:tr w:rsidR="00117BAB" w:rsidRPr="00117BAB" w14:paraId="796B33F4" w14:textId="77777777" w:rsidTr="00D72890">
        <w:trPr>
          <w:cantSplit/>
        </w:trPr>
        <w:tc>
          <w:tcPr>
            <w:tcW w:w="9639" w:type="dxa"/>
          </w:tcPr>
          <w:p w14:paraId="3E458136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b/>
                <w:i/>
                <w:snapToGrid w:val="0"/>
                <w:sz w:val="18"/>
              </w:rPr>
            </w:pPr>
            <w:proofErr w:type="spellStart"/>
            <w:r w:rsidRPr="00117BAB">
              <w:rPr>
                <w:rFonts w:ascii="Arial" w:hAnsi="Arial"/>
                <w:b/>
                <w:i/>
                <w:snapToGrid w:val="0"/>
                <w:sz w:val="18"/>
              </w:rPr>
              <w:t>stecResidualCorrection</w:t>
            </w:r>
            <w:proofErr w:type="spellEnd"/>
          </w:p>
          <w:p w14:paraId="0B7ACE4F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This field specifies the STEC residual correction.</w:t>
            </w:r>
          </w:p>
          <w:p w14:paraId="01497070" w14:textId="77777777" w:rsidR="00117BAB" w:rsidRPr="00117BAB" w:rsidRDefault="00117BAB" w:rsidP="00117BA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17BAB">
              <w:rPr>
                <w:rFonts w:ascii="Arial" w:hAnsi="Arial"/>
                <w:sz w:val="18"/>
              </w:rPr>
              <w:t>Scale factor 0.04 TECU; range ±2.52 TECU (b7) or ±1310.68 TECU (b16).</w:t>
            </w:r>
          </w:p>
        </w:tc>
      </w:tr>
      <w:bookmarkEnd w:id="49"/>
    </w:tbl>
    <w:p w14:paraId="6D5FE699" w14:textId="77777777" w:rsidR="00117BAB" w:rsidRPr="00117BAB" w:rsidRDefault="00117BAB" w:rsidP="00117BAB">
      <w:pPr>
        <w:rPr>
          <w:b/>
        </w:rPr>
      </w:pPr>
    </w:p>
    <w:p w14:paraId="131E61B6" w14:textId="77777777" w:rsidR="00117BAB" w:rsidRPr="00117BAB" w:rsidRDefault="00117BAB" w:rsidP="00117BAB">
      <w:pPr>
        <w:keepLines/>
        <w:widowControl w:val="0"/>
        <w:spacing w:before="60"/>
        <w:jc w:val="center"/>
        <w:rPr>
          <w:rFonts w:ascii="Arial" w:hAnsi="Arial"/>
          <w:b/>
        </w:rPr>
      </w:pPr>
      <w:r w:rsidRPr="00117BAB">
        <w:rPr>
          <w:rFonts w:ascii="Arial" w:hAnsi="Arial"/>
          <w:b/>
          <w:noProof/>
        </w:rPr>
        <w:t>Relationship between SSR troposphere quality and URA indicator and physical quantity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827"/>
        <w:gridCol w:w="722"/>
        <w:gridCol w:w="3138"/>
      </w:tblGrid>
      <w:tr w:rsidR="00117BAB" w:rsidRPr="00117BAB" w14:paraId="3950811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F974CC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b/>
                <w:sz w:val="18"/>
                <w:lang w:eastAsia="ko-KR"/>
              </w:rPr>
              <w:t>CLASS</w:t>
            </w:r>
          </w:p>
        </w:tc>
        <w:tc>
          <w:tcPr>
            <w:tcW w:w="827" w:type="dxa"/>
            <w:shd w:val="clear" w:color="auto" w:fill="auto"/>
          </w:tcPr>
          <w:p w14:paraId="3A69109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b/>
                <w:sz w:val="18"/>
                <w:lang w:eastAsia="ko-KR"/>
              </w:rPr>
              <w:t>VALUE</w:t>
            </w:r>
          </w:p>
        </w:tc>
        <w:tc>
          <w:tcPr>
            <w:tcW w:w="722" w:type="dxa"/>
          </w:tcPr>
          <w:p w14:paraId="6BAF11D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b/>
                <w:sz w:val="18"/>
                <w:lang w:eastAsia="ko-KR"/>
              </w:rPr>
              <w:t>Index</w:t>
            </w:r>
          </w:p>
        </w:tc>
        <w:tc>
          <w:tcPr>
            <w:tcW w:w="3138" w:type="dxa"/>
          </w:tcPr>
          <w:p w14:paraId="364CC89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hAnsi="Arial"/>
                <w:b/>
                <w:noProof/>
                <w:sz w:val="18"/>
              </w:rPr>
            </w:pPr>
            <w:r w:rsidRPr="00117BAB">
              <w:rPr>
                <w:rFonts w:ascii="Arial" w:hAnsi="Arial"/>
                <w:b/>
                <w:noProof/>
                <w:sz w:val="18"/>
              </w:rPr>
              <w:t>SSR troposphere quality indicator</w:t>
            </w:r>
          </w:p>
          <w:p w14:paraId="3AB80E0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hAnsi="Arial"/>
                <w:b/>
                <w:noProof/>
                <w:sz w:val="18"/>
              </w:rPr>
            </w:pPr>
            <w:r w:rsidRPr="00117BAB">
              <w:rPr>
                <w:rFonts w:ascii="Arial" w:hAnsi="Arial"/>
                <w:b/>
                <w:noProof/>
                <w:sz w:val="18"/>
              </w:rPr>
              <w:t>and</w:t>
            </w:r>
          </w:p>
          <w:p w14:paraId="41FE7C0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hAnsi="Arial"/>
                <w:b/>
                <w:noProof/>
                <w:sz w:val="18"/>
              </w:rPr>
            </w:pPr>
            <w:r w:rsidRPr="00117BAB">
              <w:rPr>
                <w:rFonts w:ascii="Arial" w:hAnsi="Arial"/>
                <w:b/>
                <w:noProof/>
                <w:sz w:val="18"/>
              </w:rPr>
              <w:lastRenderedPageBreak/>
              <w:t>SSR URA</w:t>
            </w:r>
          </w:p>
          <w:p w14:paraId="5AE90AC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117BAB">
              <w:rPr>
                <w:rFonts w:ascii="Arial" w:hAnsi="Arial"/>
                <w:b/>
                <w:noProof/>
                <w:sz w:val="18"/>
              </w:rPr>
              <w:t xml:space="preserve">Q </w:t>
            </w:r>
            <w:r w:rsidRPr="00117BAB">
              <w:rPr>
                <w:rFonts w:ascii="Arial" w:eastAsia="Malgun Gothic" w:hAnsi="Arial"/>
                <w:b/>
                <w:sz w:val="18"/>
                <w:lang w:eastAsia="ko-KR"/>
              </w:rPr>
              <w:t>[mm]</w:t>
            </w:r>
          </w:p>
        </w:tc>
      </w:tr>
      <w:tr w:rsidR="00117BAB" w:rsidRPr="00117BAB" w14:paraId="12D9062C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60760E2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lastRenderedPageBreak/>
              <w:t>7</w:t>
            </w:r>
          </w:p>
        </w:tc>
        <w:tc>
          <w:tcPr>
            <w:tcW w:w="827" w:type="dxa"/>
            <w:shd w:val="clear" w:color="auto" w:fill="auto"/>
          </w:tcPr>
          <w:p w14:paraId="2C0AA99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3019E10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63</w:t>
            </w:r>
          </w:p>
        </w:tc>
        <w:tc>
          <w:tcPr>
            <w:tcW w:w="3138" w:type="dxa"/>
          </w:tcPr>
          <w:p w14:paraId="6BD9853B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5466.50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</w:p>
        </w:tc>
      </w:tr>
      <w:tr w:rsidR="00117BAB" w:rsidRPr="00117BAB" w14:paraId="3AE8E650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ACE827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4F6F660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7FA9AB6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62</w:t>
            </w:r>
          </w:p>
        </w:tc>
        <w:tc>
          <w:tcPr>
            <w:tcW w:w="3138" w:type="dxa"/>
          </w:tcPr>
          <w:p w14:paraId="2B21633D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4919.75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5466.50</w:t>
            </w:r>
          </w:p>
        </w:tc>
      </w:tr>
      <w:tr w:rsidR="00117BAB" w:rsidRPr="00117BAB" w14:paraId="12A78C5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3D86C0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70B4D74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64B49CD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61</w:t>
            </w:r>
          </w:p>
        </w:tc>
        <w:tc>
          <w:tcPr>
            <w:tcW w:w="3138" w:type="dxa"/>
          </w:tcPr>
          <w:p w14:paraId="7FF26F5F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4373.75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4919.75</w:t>
            </w:r>
          </w:p>
        </w:tc>
      </w:tr>
      <w:tr w:rsidR="00117BAB" w:rsidRPr="00117BAB" w14:paraId="28B0515F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40BFD71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1AACA13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6BB1BCD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60</w:t>
            </w:r>
          </w:p>
        </w:tc>
        <w:tc>
          <w:tcPr>
            <w:tcW w:w="3138" w:type="dxa"/>
          </w:tcPr>
          <w:p w14:paraId="1CA608E7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3826.25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4373.00</w:t>
            </w:r>
          </w:p>
        </w:tc>
      </w:tr>
      <w:tr w:rsidR="00117BAB" w:rsidRPr="00117BAB" w14:paraId="1A20E5A6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F2E7FF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05F08B3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7818837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59</w:t>
            </w:r>
          </w:p>
        </w:tc>
        <w:tc>
          <w:tcPr>
            <w:tcW w:w="3138" w:type="dxa"/>
          </w:tcPr>
          <w:p w14:paraId="5F78033B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3279.50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3826.25</w:t>
            </w:r>
          </w:p>
        </w:tc>
      </w:tr>
      <w:tr w:rsidR="00117BAB" w:rsidRPr="00117BAB" w14:paraId="5139A306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B16C46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3799EF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5BD4A48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58</w:t>
            </w:r>
          </w:p>
        </w:tc>
        <w:tc>
          <w:tcPr>
            <w:tcW w:w="3138" w:type="dxa"/>
          </w:tcPr>
          <w:p w14:paraId="07B8A25E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2732.75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3279.50</w:t>
            </w:r>
          </w:p>
        </w:tc>
      </w:tr>
      <w:tr w:rsidR="00117BAB" w:rsidRPr="00117BAB" w14:paraId="776FD8E0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B3003D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6C0FD65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369FEC1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57</w:t>
            </w:r>
          </w:p>
        </w:tc>
        <w:tc>
          <w:tcPr>
            <w:tcW w:w="3138" w:type="dxa"/>
          </w:tcPr>
          <w:p w14:paraId="3031895F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2186.00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2732.75</w:t>
            </w:r>
          </w:p>
        </w:tc>
      </w:tr>
      <w:tr w:rsidR="00117BAB" w:rsidRPr="00117BAB" w14:paraId="3449CF9E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8E001A3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64AB923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25155D8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56</w:t>
            </w:r>
          </w:p>
        </w:tc>
        <w:tc>
          <w:tcPr>
            <w:tcW w:w="3138" w:type="dxa"/>
          </w:tcPr>
          <w:p w14:paraId="3FB23FE3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2003.75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2186.00</w:t>
            </w:r>
          </w:p>
        </w:tc>
      </w:tr>
      <w:tr w:rsidR="00117BAB" w:rsidRPr="00117BAB" w14:paraId="24E91D7F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EAEA64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5D2EEA3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6BDCC8D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55</w:t>
            </w:r>
          </w:p>
        </w:tc>
        <w:tc>
          <w:tcPr>
            <w:tcW w:w="3138" w:type="dxa"/>
          </w:tcPr>
          <w:p w14:paraId="101230D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1821.50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2003.75</w:t>
            </w:r>
          </w:p>
        </w:tc>
      </w:tr>
      <w:tr w:rsidR="00117BAB" w:rsidRPr="00117BAB" w14:paraId="29CC8BD1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E1D661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68E2F2E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658D3A4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54</w:t>
            </w:r>
          </w:p>
        </w:tc>
        <w:tc>
          <w:tcPr>
            <w:tcW w:w="3138" w:type="dxa"/>
          </w:tcPr>
          <w:p w14:paraId="7601454D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1639.25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1821.50</w:t>
            </w:r>
          </w:p>
        </w:tc>
      </w:tr>
      <w:tr w:rsidR="00117BAB" w:rsidRPr="00117BAB" w14:paraId="4AB0C495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71C99A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0F40905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3AEF05B2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53</w:t>
            </w:r>
          </w:p>
        </w:tc>
        <w:tc>
          <w:tcPr>
            <w:tcW w:w="3138" w:type="dxa"/>
          </w:tcPr>
          <w:p w14:paraId="7EBA4332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1457.00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1639.25</w:t>
            </w:r>
          </w:p>
        </w:tc>
      </w:tr>
      <w:tr w:rsidR="00117BAB" w:rsidRPr="00117BAB" w14:paraId="4D59A523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A7265D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1BAB20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424D130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52</w:t>
            </w:r>
          </w:p>
        </w:tc>
        <w:tc>
          <w:tcPr>
            <w:tcW w:w="3138" w:type="dxa"/>
          </w:tcPr>
          <w:p w14:paraId="21E0EFBB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1274.75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1457.00</w:t>
            </w:r>
          </w:p>
        </w:tc>
      </w:tr>
      <w:tr w:rsidR="00117BAB" w:rsidRPr="00117BAB" w14:paraId="2C02C5A3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320FF2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3E8D03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3589649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51</w:t>
            </w:r>
          </w:p>
        </w:tc>
        <w:tc>
          <w:tcPr>
            <w:tcW w:w="3138" w:type="dxa"/>
          </w:tcPr>
          <w:p w14:paraId="72E3E630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1092.50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1274.75</w:t>
            </w:r>
          </w:p>
        </w:tc>
      </w:tr>
      <w:tr w:rsidR="00117BAB" w:rsidRPr="00117BAB" w14:paraId="2E6ACBE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164BDF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0D90FC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723E93E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50</w:t>
            </w:r>
          </w:p>
        </w:tc>
        <w:tc>
          <w:tcPr>
            <w:tcW w:w="3138" w:type="dxa"/>
          </w:tcPr>
          <w:p w14:paraId="65BD68CF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910.25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1092.50</w:t>
            </w:r>
          </w:p>
        </w:tc>
      </w:tr>
      <w:tr w:rsidR="00117BAB" w:rsidRPr="00117BAB" w14:paraId="6018873B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21D3CA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46AD97E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0CAA728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49</w:t>
            </w:r>
          </w:p>
        </w:tc>
        <w:tc>
          <w:tcPr>
            <w:tcW w:w="3138" w:type="dxa"/>
          </w:tcPr>
          <w:p w14:paraId="01F99D69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728.00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910.25</w:t>
            </w:r>
          </w:p>
        </w:tc>
      </w:tr>
      <w:tr w:rsidR="00117BAB" w:rsidRPr="00117BAB" w14:paraId="421948F3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808C43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735C646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3A845E8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48</w:t>
            </w:r>
          </w:p>
        </w:tc>
        <w:tc>
          <w:tcPr>
            <w:tcW w:w="3138" w:type="dxa"/>
          </w:tcPr>
          <w:p w14:paraId="032BCB0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667.25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728.00</w:t>
            </w:r>
          </w:p>
        </w:tc>
      </w:tr>
      <w:tr w:rsidR="00117BAB" w:rsidRPr="00117BAB" w14:paraId="46C5BFD1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F1077F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15D6CF2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6CD56973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47</w:t>
            </w:r>
          </w:p>
        </w:tc>
        <w:tc>
          <w:tcPr>
            <w:tcW w:w="3138" w:type="dxa"/>
          </w:tcPr>
          <w:p w14:paraId="523B44A8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606.50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667.25</w:t>
            </w:r>
          </w:p>
        </w:tc>
      </w:tr>
      <w:tr w:rsidR="00117BAB" w:rsidRPr="00117BAB" w14:paraId="6494F947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B5C862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179335C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0581C75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46</w:t>
            </w:r>
          </w:p>
        </w:tc>
        <w:tc>
          <w:tcPr>
            <w:tcW w:w="3138" w:type="dxa"/>
          </w:tcPr>
          <w:p w14:paraId="5EC91E1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545.75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606.50</w:t>
            </w:r>
          </w:p>
        </w:tc>
      </w:tr>
      <w:tr w:rsidR="00117BAB" w:rsidRPr="00117BAB" w14:paraId="0CC38FB6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422C023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2D5DE7A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068BB15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45</w:t>
            </w:r>
          </w:p>
        </w:tc>
        <w:tc>
          <w:tcPr>
            <w:tcW w:w="3138" w:type="dxa"/>
          </w:tcPr>
          <w:p w14:paraId="381EB2F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485.00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545.75</w:t>
            </w:r>
          </w:p>
        </w:tc>
      </w:tr>
      <w:tr w:rsidR="00117BAB" w:rsidRPr="00117BAB" w14:paraId="30B020AA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456CE98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7E477A3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172792B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44</w:t>
            </w:r>
          </w:p>
        </w:tc>
        <w:tc>
          <w:tcPr>
            <w:tcW w:w="3138" w:type="dxa"/>
          </w:tcPr>
          <w:p w14:paraId="6433C24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424.25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485.00</w:t>
            </w:r>
          </w:p>
        </w:tc>
      </w:tr>
      <w:tr w:rsidR="00117BAB" w:rsidRPr="00117BAB" w14:paraId="771C5B66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6FE1E68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4856DCC2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475FCC0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43</w:t>
            </w:r>
          </w:p>
        </w:tc>
        <w:tc>
          <w:tcPr>
            <w:tcW w:w="3138" w:type="dxa"/>
          </w:tcPr>
          <w:p w14:paraId="4123024F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363.50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425.25</w:t>
            </w:r>
          </w:p>
        </w:tc>
      </w:tr>
      <w:tr w:rsidR="00117BAB" w:rsidRPr="00117BAB" w14:paraId="54032F29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5EB5BE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0132875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0A7DD75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42</w:t>
            </w:r>
          </w:p>
        </w:tc>
        <w:tc>
          <w:tcPr>
            <w:tcW w:w="3138" w:type="dxa"/>
          </w:tcPr>
          <w:p w14:paraId="18BADED4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302.75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363.50</w:t>
            </w:r>
          </w:p>
        </w:tc>
      </w:tr>
      <w:tr w:rsidR="00117BAB" w:rsidRPr="00117BAB" w14:paraId="54CF0670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9352CA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27FF8C8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11BE691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41</w:t>
            </w:r>
          </w:p>
        </w:tc>
        <w:tc>
          <w:tcPr>
            <w:tcW w:w="3138" w:type="dxa"/>
          </w:tcPr>
          <w:p w14:paraId="50D34A1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242.00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302.75</w:t>
            </w:r>
          </w:p>
        </w:tc>
      </w:tr>
      <w:tr w:rsidR="00117BAB" w:rsidRPr="00117BAB" w14:paraId="12FBB549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536D09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42ED7C9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2BD15BC3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40</w:t>
            </w:r>
          </w:p>
        </w:tc>
        <w:tc>
          <w:tcPr>
            <w:tcW w:w="3138" w:type="dxa"/>
          </w:tcPr>
          <w:p w14:paraId="19BA167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221.75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242.00</w:t>
            </w:r>
          </w:p>
        </w:tc>
      </w:tr>
      <w:tr w:rsidR="00117BAB" w:rsidRPr="00117BAB" w14:paraId="739B1B11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D6668E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3CD2D59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7F589E6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39</w:t>
            </w:r>
          </w:p>
        </w:tc>
        <w:tc>
          <w:tcPr>
            <w:tcW w:w="3138" w:type="dxa"/>
          </w:tcPr>
          <w:p w14:paraId="05C1B72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201.50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221.75</w:t>
            </w:r>
          </w:p>
        </w:tc>
      </w:tr>
      <w:tr w:rsidR="00117BAB" w:rsidRPr="00117BAB" w14:paraId="41883651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06A503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29941D5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3236071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38</w:t>
            </w:r>
          </w:p>
        </w:tc>
        <w:tc>
          <w:tcPr>
            <w:tcW w:w="3138" w:type="dxa"/>
          </w:tcPr>
          <w:p w14:paraId="5DB9F210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181.25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201.50</w:t>
            </w:r>
          </w:p>
        </w:tc>
      </w:tr>
      <w:tr w:rsidR="00117BAB" w:rsidRPr="00117BAB" w14:paraId="090833AC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198877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7392738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5466762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37</w:t>
            </w:r>
          </w:p>
        </w:tc>
        <w:tc>
          <w:tcPr>
            <w:tcW w:w="3138" w:type="dxa"/>
          </w:tcPr>
          <w:p w14:paraId="79CEAE78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161.00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181.25</w:t>
            </w:r>
          </w:p>
        </w:tc>
      </w:tr>
      <w:tr w:rsidR="00117BAB" w:rsidRPr="00117BAB" w14:paraId="75286786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AB30D8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621B994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57D569A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36</w:t>
            </w:r>
          </w:p>
        </w:tc>
        <w:tc>
          <w:tcPr>
            <w:tcW w:w="3138" w:type="dxa"/>
          </w:tcPr>
          <w:p w14:paraId="31431279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140.75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161.00</w:t>
            </w:r>
          </w:p>
        </w:tc>
      </w:tr>
      <w:tr w:rsidR="00117BAB" w:rsidRPr="00117BAB" w14:paraId="1800AD25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A18690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05821A5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6B3A666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35</w:t>
            </w:r>
          </w:p>
        </w:tc>
        <w:tc>
          <w:tcPr>
            <w:tcW w:w="3138" w:type="dxa"/>
          </w:tcPr>
          <w:p w14:paraId="3A7790F4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120.50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140.75</w:t>
            </w:r>
          </w:p>
        </w:tc>
      </w:tr>
      <w:tr w:rsidR="00117BAB" w:rsidRPr="00117BAB" w14:paraId="30C0D16C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6CFF295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13E325E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0C3233F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34</w:t>
            </w:r>
          </w:p>
        </w:tc>
        <w:tc>
          <w:tcPr>
            <w:tcW w:w="3138" w:type="dxa"/>
          </w:tcPr>
          <w:p w14:paraId="7D012A4D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100.25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120.50</w:t>
            </w:r>
          </w:p>
        </w:tc>
      </w:tr>
      <w:tr w:rsidR="00117BAB" w:rsidRPr="00117BAB" w14:paraId="1BF7297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02EE30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51C8E96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23AFB89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33</w:t>
            </w:r>
          </w:p>
        </w:tc>
        <w:tc>
          <w:tcPr>
            <w:tcW w:w="3138" w:type="dxa"/>
          </w:tcPr>
          <w:p w14:paraId="27484E78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80.00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100.25</w:t>
            </w:r>
          </w:p>
        </w:tc>
      </w:tr>
      <w:tr w:rsidR="00117BAB" w:rsidRPr="00117BAB" w14:paraId="0D6A4D1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3FF565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14:paraId="25A0D8D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26ACA793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32</w:t>
            </w:r>
          </w:p>
        </w:tc>
        <w:tc>
          <w:tcPr>
            <w:tcW w:w="3138" w:type="dxa"/>
          </w:tcPr>
          <w:p w14:paraId="48A56D98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73.25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80.00</w:t>
            </w:r>
          </w:p>
        </w:tc>
      </w:tr>
      <w:tr w:rsidR="00117BAB" w:rsidRPr="00117BAB" w14:paraId="65FF1B20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421C424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512745E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6AB0A96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31</w:t>
            </w:r>
          </w:p>
        </w:tc>
        <w:tc>
          <w:tcPr>
            <w:tcW w:w="3138" w:type="dxa"/>
          </w:tcPr>
          <w:p w14:paraId="165F6DA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66.50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73.25</w:t>
            </w:r>
          </w:p>
        </w:tc>
      </w:tr>
      <w:tr w:rsidR="00117BAB" w:rsidRPr="00117BAB" w14:paraId="492BA78C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6C08AF2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239F241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2B38F082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30</w:t>
            </w:r>
          </w:p>
        </w:tc>
        <w:tc>
          <w:tcPr>
            <w:tcW w:w="3138" w:type="dxa"/>
          </w:tcPr>
          <w:p w14:paraId="426F76C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59.75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66.50</w:t>
            </w:r>
          </w:p>
        </w:tc>
      </w:tr>
      <w:tr w:rsidR="00117BAB" w:rsidRPr="00117BAB" w14:paraId="1E2E796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AC7931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4563463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0C89191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29</w:t>
            </w:r>
          </w:p>
        </w:tc>
        <w:tc>
          <w:tcPr>
            <w:tcW w:w="3138" w:type="dxa"/>
          </w:tcPr>
          <w:p w14:paraId="0294B69E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53.00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59.75</w:t>
            </w:r>
          </w:p>
        </w:tc>
      </w:tr>
      <w:tr w:rsidR="00117BAB" w:rsidRPr="00117BAB" w14:paraId="4D784E3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7F4527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730D6FB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65844F8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28</w:t>
            </w:r>
          </w:p>
        </w:tc>
        <w:tc>
          <w:tcPr>
            <w:tcW w:w="3138" w:type="dxa"/>
          </w:tcPr>
          <w:p w14:paraId="1FEC7605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46.25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53.00</w:t>
            </w:r>
          </w:p>
        </w:tc>
      </w:tr>
      <w:tr w:rsidR="00117BAB" w:rsidRPr="00117BAB" w14:paraId="250E7426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B5DA13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71FECA3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56A191C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27</w:t>
            </w:r>
          </w:p>
        </w:tc>
        <w:tc>
          <w:tcPr>
            <w:tcW w:w="3138" w:type="dxa"/>
          </w:tcPr>
          <w:p w14:paraId="0F615BE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39.50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46.25</w:t>
            </w:r>
          </w:p>
        </w:tc>
      </w:tr>
      <w:tr w:rsidR="00117BAB" w:rsidRPr="00117BAB" w14:paraId="6D8D325E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368A8C2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7C2E9BE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2320364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26</w:t>
            </w:r>
          </w:p>
        </w:tc>
        <w:tc>
          <w:tcPr>
            <w:tcW w:w="3138" w:type="dxa"/>
          </w:tcPr>
          <w:p w14:paraId="25CE11CA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32.75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39.50</w:t>
            </w:r>
          </w:p>
        </w:tc>
      </w:tr>
      <w:tr w:rsidR="00117BAB" w:rsidRPr="00117BAB" w14:paraId="465F8741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CD244F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09ADC66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6AA20AA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25</w:t>
            </w:r>
          </w:p>
        </w:tc>
        <w:tc>
          <w:tcPr>
            <w:tcW w:w="3138" w:type="dxa"/>
          </w:tcPr>
          <w:p w14:paraId="657EA3D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26.00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32.75</w:t>
            </w:r>
          </w:p>
        </w:tc>
      </w:tr>
      <w:tr w:rsidR="00117BAB" w:rsidRPr="00117BAB" w14:paraId="2FF39BE5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9D4ABE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4ED33D8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18EBDC2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24</w:t>
            </w:r>
          </w:p>
        </w:tc>
        <w:tc>
          <w:tcPr>
            <w:tcW w:w="3138" w:type="dxa"/>
          </w:tcPr>
          <w:p w14:paraId="2B6A816A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23.75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26.00</w:t>
            </w:r>
          </w:p>
        </w:tc>
      </w:tr>
      <w:tr w:rsidR="00117BAB" w:rsidRPr="00117BAB" w14:paraId="17912B39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FB0789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200FB90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163A693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23</w:t>
            </w:r>
          </w:p>
        </w:tc>
        <w:tc>
          <w:tcPr>
            <w:tcW w:w="3138" w:type="dxa"/>
          </w:tcPr>
          <w:p w14:paraId="59E3E9E7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21.50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23.75</w:t>
            </w:r>
          </w:p>
        </w:tc>
      </w:tr>
      <w:tr w:rsidR="00117BAB" w:rsidRPr="00117BAB" w14:paraId="22C67D8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3733D73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5AD3301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72E8D28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22</w:t>
            </w:r>
          </w:p>
        </w:tc>
        <w:tc>
          <w:tcPr>
            <w:tcW w:w="3138" w:type="dxa"/>
          </w:tcPr>
          <w:p w14:paraId="68E1354B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19.25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21.50</w:t>
            </w:r>
          </w:p>
        </w:tc>
      </w:tr>
      <w:tr w:rsidR="00117BAB" w:rsidRPr="00117BAB" w14:paraId="145A569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33CB550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1A88C57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0C0CC96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21</w:t>
            </w:r>
          </w:p>
        </w:tc>
        <w:tc>
          <w:tcPr>
            <w:tcW w:w="3138" w:type="dxa"/>
          </w:tcPr>
          <w:p w14:paraId="6197B728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17.00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19.25</w:t>
            </w:r>
          </w:p>
        </w:tc>
      </w:tr>
      <w:tr w:rsidR="00117BAB" w:rsidRPr="00117BAB" w14:paraId="7CF424E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68B8CF9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1501EEC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06318D2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20</w:t>
            </w:r>
          </w:p>
        </w:tc>
        <w:tc>
          <w:tcPr>
            <w:tcW w:w="3138" w:type="dxa"/>
          </w:tcPr>
          <w:p w14:paraId="3601C520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14.75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17.00</w:t>
            </w:r>
          </w:p>
        </w:tc>
      </w:tr>
      <w:tr w:rsidR="00117BAB" w:rsidRPr="00117BAB" w14:paraId="71DA9D10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3D39A32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673560E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05D2F47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19</w:t>
            </w:r>
          </w:p>
        </w:tc>
        <w:tc>
          <w:tcPr>
            <w:tcW w:w="3138" w:type="dxa"/>
          </w:tcPr>
          <w:p w14:paraId="08F9CA82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12.50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14.75</w:t>
            </w:r>
          </w:p>
        </w:tc>
      </w:tr>
      <w:tr w:rsidR="00117BAB" w:rsidRPr="00117BAB" w14:paraId="70CBF54C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6AC865B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24F34E3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250D408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18</w:t>
            </w:r>
          </w:p>
        </w:tc>
        <w:tc>
          <w:tcPr>
            <w:tcW w:w="3138" w:type="dxa"/>
          </w:tcPr>
          <w:p w14:paraId="0870F74D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10.25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12.50</w:t>
            </w:r>
          </w:p>
        </w:tc>
      </w:tr>
      <w:tr w:rsidR="00117BAB" w:rsidRPr="00117BAB" w14:paraId="45087CE5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B8E6AE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01A726C3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0486C55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17</w:t>
            </w:r>
          </w:p>
        </w:tc>
        <w:tc>
          <w:tcPr>
            <w:tcW w:w="3138" w:type="dxa"/>
          </w:tcPr>
          <w:p w14:paraId="414D1417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8.00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10.25</w:t>
            </w:r>
          </w:p>
        </w:tc>
      </w:tr>
      <w:tr w:rsidR="00117BAB" w:rsidRPr="00117BAB" w14:paraId="0EDC9DE1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1AC432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7899AAA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3A33AC7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16</w:t>
            </w:r>
          </w:p>
        </w:tc>
        <w:tc>
          <w:tcPr>
            <w:tcW w:w="3138" w:type="dxa"/>
          </w:tcPr>
          <w:p w14:paraId="6B6B4FAD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7.25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8.00</w:t>
            </w:r>
          </w:p>
        </w:tc>
      </w:tr>
      <w:tr w:rsidR="00117BAB" w:rsidRPr="00117BAB" w14:paraId="14A7C77F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40A1884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0FF690F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012541C2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15</w:t>
            </w:r>
          </w:p>
        </w:tc>
        <w:tc>
          <w:tcPr>
            <w:tcW w:w="3138" w:type="dxa"/>
          </w:tcPr>
          <w:p w14:paraId="0D586F05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6.50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7.25</w:t>
            </w:r>
          </w:p>
        </w:tc>
      </w:tr>
      <w:tr w:rsidR="00117BAB" w:rsidRPr="00117BAB" w14:paraId="041B7E27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39D065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3A09772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182D348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14</w:t>
            </w:r>
          </w:p>
        </w:tc>
        <w:tc>
          <w:tcPr>
            <w:tcW w:w="3138" w:type="dxa"/>
          </w:tcPr>
          <w:p w14:paraId="1944EBE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5.75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6.50</w:t>
            </w:r>
          </w:p>
        </w:tc>
      </w:tr>
      <w:tr w:rsidR="00117BAB" w:rsidRPr="00117BAB" w14:paraId="662B1B9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DC3413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36AA74F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4454E25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13</w:t>
            </w:r>
          </w:p>
        </w:tc>
        <w:tc>
          <w:tcPr>
            <w:tcW w:w="3138" w:type="dxa"/>
          </w:tcPr>
          <w:p w14:paraId="077D1F6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5.00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5.75</w:t>
            </w:r>
          </w:p>
        </w:tc>
      </w:tr>
      <w:tr w:rsidR="00117BAB" w:rsidRPr="00117BAB" w14:paraId="4CC91DFF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ECE7A4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7234AF8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6A3EDCC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12</w:t>
            </w:r>
          </w:p>
        </w:tc>
        <w:tc>
          <w:tcPr>
            <w:tcW w:w="3138" w:type="dxa"/>
          </w:tcPr>
          <w:p w14:paraId="08A8BF8C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4.25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5.00</w:t>
            </w:r>
          </w:p>
        </w:tc>
      </w:tr>
      <w:tr w:rsidR="00117BAB" w:rsidRPr="00117BAB" w14:paraId="063534C3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A90AC0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7B258EE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6AE8B48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11</w:t>
            </w:r>
          </w:p>
        </w:tc>
        <w:tc>
          <w:tcPr>
            <w:tcW w:w="3138" w:type="dxa"/>
          </w:tcPr>
          <w:p w14:paraId="7C633D57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3.50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4.25</w:t>
            </w:r>
          </w:p>
        </w:tc>
      </w:tr>
      <w:tr w:rsidR="00117BAB" w:rsidRPr="00117BAB" w14:paraId="26A1A594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4235BD9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22B6E56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5D8C80CE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10</w:t>
            </w:r>
          </w:p>
        </w:tc>
        <w:tc>
          <w:tcPr>
            <w:tcW w:w="3138" w:type="dxa"/>
          </w:tcPr>
          <w:p w14:paraId="7236427D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3.50</w:t>
            </w:r>
          </w:p>
        </w:tc>
      </w:tr>
      <w:tr w:rsidR="00117BAB" w:rsidRPr="00117BAB" w14:paraId="314E2C9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259F57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702A696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261ACE2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9</w:t>
            </w:r>
          </w:p>
        </w:tc>
        <w:tc>
          <w:tcPr>
            <w:tcW w:w="3138" w:type="dxa"/>
          </w:tcPr>
          <w:p w14:paraId="6D64062F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2.00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2.75</w:t>
            </w:r>
          </w:p>
        </w:tc>
      </w:tr>
      <w:tr w:rsidR="00117BAB" w:rsidRPr="00117BAB" w14:paraId="2BD8A349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F126079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1F0BC8D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2224B38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8</w:t>
            </w:r>
          </w:p>
        </w:tc>
        <w:tc>
          <w:tcPr>
            <w:tcW w:w="3138" w:type="dxa"/>
          </w:tcPr>
          <w:p w14:paraId="750715B4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2.00</w:t>
            </w:r>
          </w:p>
        </w:tc>
      </w:tr>
      <w:tr w:rsidR="00117BAB" w:rsidRPr="00117BAB" w14:paraId="06B4BC1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30FCFBF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745B0167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722" w:type="dxa"/>
          </w:tcPr>
          <w:p w14:paraId="6251C1F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7</w:t>
            </w:r>
          </w:p>
        </w:tc>
        <w:tc>
          <w:tcPr>
            <w:tcW w:w="3138" w:type="dxa"/>
          </w:tcPr>
          <w:p w14:paraId="758B93DF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1.75</w:t>
            </w:r>
          </w:p>
        </w:tc>
      </w:tr>
      <w:tr w:rsidR="00117BAB" w:rsidRPr="00117BAB" w14:paraId="47B0BC65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5EA15FC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6FE52F4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722" w:type="dxa"/>
          </w:tcPr>
          <w:p w14:paraId="4654E2DC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6</w:t>
            </w:r>
          </w:p>
        </w:tc>
        <w:tc>
          <w:tcPr>
            <w:tcW w:w="3138" w:type="dxa"/>
          </w:tcPr>
          <w:p w14:paraId="418FE0D2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1.50</w:t>
            </w:r>
          </w:p>
        </w:tc>
      </w:tr>
      <w:tr w:rsidR="00117BAB" w:rsidRPr="00117BAB" w14:paraId="30E8E7BD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62383BF1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26070C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722" w:type="dxa"/>
          </w:tcPr>
          <w:p w14:paraId="68D46A0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5</w:t>
            </w:r>
          </w:p>
        </w:tc>
        <w:tc>
          <w:tcPr>
            <w:tcW w:w="3138" w:type="dxa"/>
          </w:tcPr>
          <w:p w14:paraId="37F44431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1.00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1.25</w:t>
            </w:r>
          </w:p>
        </w:tc>
      </w:tr>
      <w:tr w:rsidR="00117BAB" w:rsidRPr="00117BAB" w14:paraId="408AB91B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720F12A0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74A839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722" w:type="dxa"/>
          </w:tcPr>
          <w:p w14:paraId="10A69D8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4</w:t>
            </w:r>
          </w:p>
        </w:tc>
        <w:tc>
          <w:tcPr>
            <w:tcW w:w="3138" w:type="dxa"/>
          </w:tcPr>
          <w:p w14:paraId="62F733CA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0.75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1.00</w:t>
            </w:r>
          </w:p>
        </w:tc>
      </w:tr>
      <w:tr w:rsidR="00117BAB" w:rsidRPr="00117BAB" w14:paraId="28319033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4EC09CA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0E40611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722" w:type="dxa"/>
          </w:tcPr>
          <w:p w14:paraId="56D8F5CF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3</w:t>
            </w:r>
          </w:p>
        </w:tc>
        <w:tc>
          <w:tcPr>
            <w:tcW w:w="3138" w:type="dxa"/>
          </w:tcPr>
          <w:p w14:paraId="5C5AF338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0.50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0.75</w:t>
            </w:r>
          </w:p>
        </w:tc>
      </w:tr>
      <w:tr w:rsidR="00117BAB" w:rsidRPr="00117BAB" w14:paraId="78AD30C3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1075BABD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0F899FB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722" w:type="dxa"/>
          </w:tcPr>
          <w:p w14:paraId="2DC09B54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2</w:t>
            </w:r>
          </w:p>
        </w:tc>
        <w:tc>
          <w:tcPr>
            <w:tcW w:w="3138" w:type="dxa"/>
          </w:tcPr>
          <w:p w14:paraId="51139E50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0.25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&lt;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0.50</w:t>
            </w:r>
          </w:p>
        </w:tc>
      </w:tr>
      <w:tr w:rsidR="00117BAB" w:rsidRPr="00117BAB" w14:paraId="09C2A418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2734908B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699E6F6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722" w:type="dxa"/>
          </w:tcPr>
          <w:p w14:paraId="793E2343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1</w:t>
            </w:r>
          </w:p>
        </w:tc>
        <w:tc>
          <w:tcPr>
            <w:tcW w:w="3138" w:type="dxa"/>
          </w:tcPr>
          <w:p w14:paraId="5FDBAE82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Q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 w:cs="Arial"/>
                <w:snapToGrid w:val="0"/>
                <w:sz w:val="18"/>
              </w:rPr>
              <w:t>≤</w:t>
            </w:r>
            <w:r w:rsidRPr="00117BAB">
              <w:rPr>
                <w:rFonts w:ascii="Arial" w:hAnsi="Arial"/>
                <w:snapToGrid w:val="0"/>
                <w:sz w:val="18"/>
              </w:rPr>
              <w:tab/>
              <w:t>0.25</w:t>
            </w:r>
          </w:p>
        </w:tc>
      </w:tr>
      <w:tr w:rsidR="00117BAB" w:rsidRPr="00117BAB" w14:paraId="10907A7F" w14:textId="77777777" w:rsidTr="00D72890">
        <w:trPr>
          <w:jc w:val="center"/>
        </w:trPr>
        <w:tc>
          <w:tcPr>
            <w:tcW w:w="827" w:type="dxa"/>
            <w:shd w:val="clear" w:color="auto" w:fill="auto"/>
          </w:tcPr>
          <w:p w14:paraId="0B1DF1A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lastRenderedPageBreak/>
              <w:t>0</w:t>
            </w:r>
          </w:p>
        </w:tc>
        <w:tc>
          <w:tcPr>
            <w:tcW w:w="827" w:type="dxa"/>
            <w:shd w:val="clear" w:color="auto" w:fill="auto"/>
          </w:tcPr>
          <w:p w14:paraId="16CC71B5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722" w:type="dxa"/>
          </w:tcPr>
          <w:p w14:paraId="3C32DEA8" w14:textId="77777777" w:rsidR="00117BAB" w:rsidRPr="00117BAB" w:rsidRDefault="00117BAB" w:rsidP="00117BAB">
            <w:pPr>
              <w:keepLines/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eastAsia="Malgun Gothic" w:hAnsi="Arial"/>
                <w:sz w:val="18"/>
                <w:lang w:eastAsia="ko-KR"/>
              </w:rPr>
              <w:t>0</w:t>
            </w:r>
          </w:p>
        </w:tc>
        <w:tc>
          <w:tcPr>
            <w:tcW w:w="3138" w:type="dxa"/>
          </w:tcPr>
          <w:p w14:paraId="0694ABD3" w14:textId="77777777" w:rsidR="00117BAB" w:rsidRPr="00117BAB" w:rsidRDefault="00117BAB" w:rsidP="00117BAB">
            <w:pPr>
              <w:keepLines/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hAnsi="Arial"/>
                <w:snapToGrid w:val="0"/>
                <w:sz w:val="18"/>
              </w:rPr>
              <w:tab/>
            </w:r>
            <w:r w:rsidRPr="00117BAB">
              <w:rPr>
                <w:rFonts w:ascii="Arial" w:eastAsia="Malgun Gothic" w:hAnsi="Arial"/>
                <w:sz w:val="18"/>
                <w:lang w:eastAsia="ko-KR"/>
              </w:rPr>
              <w:t>undefined/unknown</w:t>
            </w:r>
          </w:p>
        </w:tc>
      </w:tr>
    </w:tbl>
    <w:p w14:paraId="6561A731" w14:textId="77777777" w:rsidR="00117BAB" w:rsidRDefault="00117BAB" w:rsidP="00601F4A">
      <w:pPr>
        <w:rPr>
          <w:noProof/>
          <w:lang w:eastAsia="ko-KR"/>
        </w:rPr>
      </w:pPr>
    </w:p>
    <w:p w14:paraId="413A8A0F" w14:textId="77777777" w:rsidR="000E3095" w:rsidRDefault="000E3095" w:rsidP="000E3095">
      <w:pPr>
        <w:rPr>
          <w:rFonts w:eastAsia="SimSun"/>
        </w:rPr>
      </w:pPr>
    </w:p>
    <w:p w14:paraId="7DCF4600" w14:textId="77777777" w:rsidR="000E3095" w:rsidRPr="009654EE" w:rsidRDefault="000E3095" w:rsidP="000E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 xml:space="preserve">End </w:t>
      </w:r>
      <w:r w:rsidRPr="004C6D54">
        <w:rPr>
          <w:i/>
          <w:iCs/>
        </w:rPr>
        <w:t>of C</w:t>
      </w:r>
      <w:r>
        <w:rPr>
          <w:i/>
          <w:iCs/>
        </w:rPr>
        <w:t>hanges</w:t>
      </w:r>
    </w:p>
    <w:p w14:paraId="215B28D7" w14:textId="77777777" w:rsidR="000E3095" w:rsidRDefault="000E3095" w:rsidP="00601F4A">
      <w:pPr>
        <w:rPr>
          <w:noProof/>
        </w:rPr>
      </w:pPr>
    </w:p>
    <w:sectPr w:rsidR="000E309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2694" w14:textId="77777777" w:rsidR="00741FE6" w:rsidRDefault="00741FE6">
      <w:r>
        <w:separator/>
      </w:r>
    </w:p>
  </w:endnote>
  <w:endnote w:type="continuationSeparator" w:id="0">
    <w:p w14:paraId="18A8F8F0" w14:textId="77777777" w:rsidR="00741FE6" w:rsidRDefault="00741FE6">
      <w:r>
        <w:continuationSeparator/>
      </w:r>
    </w:p>
  </w:endnote>
  <w:endnote w:type="continuationNotice" w:id="1">
    <w:p w14:paraId="5AC40F0E" w14:textId="77777777" w:rsidR="00741FE6" w:rsidRDefault="00741F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D79C" w14:textId="77777777" w:rsidR="00741FE6" w:rsidRDefault="00741FE6">
      <w:r>
        <w:separator/>
      </w:r>
    </w:p>
  </w:footnote>
  <w:footnote w:type="continuationSeparator" w:id="0">
    <w:p w14:paraId="5B19B6FB" w14:textId="77777777" w:rsidR="00741FE6" w:rsidRDefault="00741FE6">
      <w:r>
        <w:continuationSeparator/>
      </w:r>
    </w:p>
  </w:footnote>
  <w:footnote w:type="continuationNotice" w:id="1">
    <w:p w14:paraId="487AE341" w14:textId="77777777" w:rsidR="00741FE6" w:rsidRDefault="00741F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096"/>
    <w:multiLevelType w:val="hybridMultilevel"/>
    <w:tmpl w:val="56E026BC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078778F"/>
    <w:multiLevelType w:val="hybridMultilevel"/>
    <w:tmpl w:val="1E7CBE12"/>
    <w:lvl w:ilvl="0" w:tplc="44340DDC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7530154">
    <w:abstractNumId w:val="0"/>
  </w:num>
  <w:num w:numId="2" w16cid:durableId="12461066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D7"/>
    <w:rsid w:val="000146B7"/>
    <w:rsid w:val="00017B2D"/>
    <w:rsid w:val="00022E4A"/>
    <w:rsid w:val="00091D7E"/>
    <w:rsid w:val="000A6394"/>
    <w:rsid w:val="000B7DEA"/>
    <w:rsid w:val="000B7FED"/>
    <w:rsid w:val="000C038A"/>
    <w:rsid w:val="000C6598"/>
    <w:rsid w:val="000C7FDD"/>
    <w:rsid w:val="000D2C4D"/>
    <w:rsid w:val="000D44B3"/>
    <w:rsid w:val="000E2337"/>
    <w:rsid w:val="000E3095"/>
    <w:rsid w:val="000F6089"/>
    <w:rsid w:val="001066C9"/>
    <w:rsid w:val="00117BAB"/>
    <w:rsid w:val="001208FE"/>
    <w:rsid w:val="0013793E"/>
    <w:rsid w:val="00145D43"/>
    <w:rsid w:val="00162769"/>
    <w:rsid w:val="001651CE"/>
    <w:rsid w:val="00192C46"/>
    <w:rsid w:val="00193EAE"/>
    <w:rsid w:val="001A08B3"/>
    <w:rsid w:val="001A360C"/>
    <w:rsid w:val="001A7B60"/>
    <w:rsid w:val="001B52F0"/>
    <w:rsid w:val="001B7A65"/>
    <w:rsid w:val="001E41F3"/>
    <w:rsid w:val="001E681F"/>
    <w:rsid w:val="001F2805"/>
    <w:rsid w:val="001F4F54"/>
    <w:rsid w:val="002069E6"/>
    <w:rsid w:val="0024758D"/>
    <w:rsid w:val="00250C03"/>
    <w:rsid w:val="002542E7"/>
    <w:rsid w:val="00254AEE"/>
    <w:rsid w:val="0026004D"/>
    <w:rsid w:val="002640DD"/>
    <w:rsid w:val="00275D12"/>
    <w:rsid w:val="00277EBA"/>
    <w:rsid w:val="002806A1"/>
    <w:rsid w:val="002824FF"/>
    <w:rsid w:val="00282FDC"/>
    <w:rsid w:val="00284FEB"/>
    <w:rsid w:val="002860C4"/>
    <w:rsid w:val="002A1924"/>
    <w:rsid w:val="002A3D6F"/>
    <w:rsid w:val="002A5588"/>
    <w:rsid w:val="002B064D"/>
    <w:rsid w:val="002B2B8D"/>
    <w:rsid w:val="002B5741"/>
    <w:rsid w:val="002D526F"/>
    <w:rsid w:val="002E472E"/>
    <w:rsid w:val="002E711C"/>
    <w:rsid w:val="002E741C"/>
    <w:rsid w:val="0030370C"/>
    <w:rsid w:val="00303CEB"/>
    <w:rsid w:val="00305409"/>
    <w:rsid w:val="00316FFB"/>
    <w:rsid w:val="003203C4"/>
    <w:rsid w:val="00330DEF"/>
    <w:rsid w:val="00346F99"/>
    <w:rsid w:val="003609EF"/>
    <w:rsid w:val="0036231A"/>
    <w:rsid w:val="00367736"/>
    <w:rsid w:val="00374DD4"/>
    <w:rsid w:val="003763D9"/>
    <w:rsid w:val="00395115"/>
    <w:rsid w:val="003B5E24"/>
    <w:rsid w:val="003C5214"/>
    <w:rsid w:val="003E1A36"/>
    <w:rsid w:val="003F56FE"/>
    <w:rsid w:val="00410371"/>
    <w:rsid w:val="00416BA2"/>
    <w:rsid w:val="004242F1"/>
    <w:rsid w:val="004347B2"/>
    <w:rsid w:val="00445C90"/>
    <w:rsid w:val="004516D3"/>
    <w:rsid w:val="00454761"/>
    <w:rsid w:val="00477854"/>
    <w:rsid w:val="00481A4B"/>
    <w:rsid w:val="00484080"/>
    <w:rsid w:val="0049181A"/>
    <w:rsid w:val="0049327C"/>
    <w:rsid w:val="004A321E"/>
    <w:rsid w:val="004B1F47"/>
    <w:rsid w:val="004B75B7"/>
    <w:rsid w:val="004C5F32"/>
    <w:rsid w:val="004C6DE9"/>
    <w:rsid w:val="004D23BB"/>
    <w:rsid w:val="004D651E"/>
    <w:rsid w:val="004E639F"/>
    <w:rsid w:val="004F057D"/>
    <w:rsid w:val="004F73DD"/>
    <w:rsid w:val="005050D4"/>
    <w:rsid w:val="005141D9"/>
    <w:rsid w:val="0051580D"/>
    <w:rsid w:val="0053191D"/>
    <w:rsid w:val="0053573D"/>
    <w:rsid w:val="00547111"/>
    <w:rsid w:val="00552FD5"/>
    <w:rsid w:val="00560DDE"/>
    <w:rsid w:val="00566395"/>
    <w:rsid w:val="00587839"/>
    <w:rsid w:val="00592D74"/>
    <w:rsid w:val="005B1F97"/>
    <w:rsid w:val="005B709F"/>
    <w:rsid w:val="005C22AF"/>
    <w:rsid w:val="005C270F"/>
    <w:rsid w:val="005D0786"/>
    <w:rsid w:val="005D4AF0"/>
    <w:rsid w:val="005E2C44"/>
    <w:rsid w:val="005F1E8F"/>
    <w:rsid w:val="005F37D6"/>
    <w:rsid w:val="00601F4A"/>
    <w:rsid w:val="00621188"/>
    <w:rsid w:val="006257ED"/>
    <w:rsid w:val="00627966"/>
    <w:rsid w:val="006467BB"/>
    <w:rsid w:val="00651E04"/>
    <w:rsid w:val="00653DE4"/>
    <w:rsid w:val="00665C47"/>
    <w:rsid w:val="00681818"/>
    <w:rsid w:val="00693B76"/>
    <w:rsid w:val="00695808"/>
    <w:rsid w:val="0069677A"/>
    <w:rsid w:val="006A0F9E"/>
    <w:rsid w:val="006A10BC"/>
    <w:rsid w:val="006A531F"/>
    <w:rsid w:val="006B46FB"/>
    <w:rsid w:val="006C485C"/>
    <w:rsid w:val="006D01C4"/>
    <w:rsid w:val="006E21FB"/>
    <w:rsid w:val="00733E66"/>
    <w:rsid w:val="00735836"/>
    <w:rsid w:val="00741FE6"/>
    <w:rsid w:val="007465EA"/>
    <w:rsid w:val="00750EED"/>
    <w:rsid w:val="0075452E"/>
    <w:rsid w:val="007572EB"/>
    <w:rsid w:val="00762177"/>
    <w:rsid w:val="00763A21"/>
    <w:rsid w:val="00792342"/>
    <w:rsid w:val="007977A8"/>
    <w:rsid w:val="007B512A"/>
    <w:rsid w:val="007C2097"/>
    <w:rsid w:val="007C40FC"/>
    <w:rsid w:val="007D6A07"/>
    <w:rsid w:val="007E5870"/>
    <w:rsid w:val="007F7259"/>
    <w:rsid w:val="00801E25"/>
    <w:rsid w:val="008040A8"/>
    <w:rsid w:val="00804F1C"/>
    <w:rsid w:val="00812420"/>
    <w:rsid w:val="008143F2"/>
    <w:rsid w:val="008149C9"/>
    <w:rsid w:val="00817F22"/>
    <w:rsid w:val="008279FA"/>
    <w:rsid w:val="00843849"/>
    <w:rsid w:val="00856778"/>
    <w:rsid w:val="008626E7"/>
    <w:rsid w:val="008703C4"/>
    <w:rsid w:val="00870EE7"/>
    <w:rsid w:val="0087181B"/>
    <w:rsid w:val="00886011"/>
    <w:rsid w:val="008863B9"/>
    <w:rsid w:val="00892B1C"/>
    <w:rsid w:val="00897D3F"/>
    <w:rsid w:val="008A04AF"/>
    <w:rsid w:val="008A45A6"/>
    <w:rsid w:val="008C0561"/>
    <w:rsid w:val="008D3CCC"/>
    <w:rsid w:val="008D5B49"/>
    <w:rsid w:val="008E7338"/>
    <w:rsid w:val="008F3789"/>
    <w:rsid w:val="008F686C"/>
    <w:rsid w:val="008F6FAB"/>
    <w:rsid w:val="009148DE"/>
    <w:rsid w:val="00934458"/>
    <w:rsid w:val="00941E30"/>
    <w:rsid w:val="009541D0"/>
    <w:rsid w:val="009777D9"/>
    <w:rsid w:val="00983B4B"/>
    <w:rsid w:val="00991B88"/>
    <w:rsid w:val="009A5753"/>
    <w:rsid w:val="009A579D"/>
    <w:rsid w:val="009B4AD5"/>
    <w:rsid w:val="009D59F8"/>
    <w:rsid w:val="009E3297"/>
    <w:rsid w:val="009E6137"/>
    <w:rsid w:val="009F0B7C"/>
    <w:rsid w:val="009F4862"/>
    <w:rsid w:val="009F734F"/>
    <w:rsid w:val="00A0024A"/>
    <w:rsid w:val="00A007AF"/>
    <w:rsid w:val="00A05387"/>
    <w:rsid w:val="00A05626"/>
    <w:rsid w:val="00A246B6"/>
    <w:rsid w:val="00A34192"/>
    <w:rsid w:val="00A47E70"/>
    <w:rsid w:val="00A50CF0"/>
    <w:rsid w:val="00A5417A"/>
    <w:rsid w:val="00A555FB"/>
    <w:rsid w:val="00A5583E"/>
    <w:rsid w:val="00A7671C"/>
    <w:rsid w:val="00A83840"/>
    <w:rsid w:val="00AA2CBC"/>
    <w:rsid w:val="00AB265D"/>
    <w:rsid w:val="00AC097E"/>
    <w:rsid w:val="00AC1E16"/>
    <w:rsid w:val="00AC2656"/>
    <w:rsid w:val="00AC5820"/>
    <w:rsid w:val="00AC682A"/>
    <w:rsid w:val="00AD176F"/>
    <w:rsid w:val="00AD1CD8"/>
    <w:rsid w:val="00AE2E05"/>
    <w:rsid w:val="00AE6FAA"/>
    <w:rsid w:val="00B03819"/>
    <w:rsid w:val="00B159A4"/>
    <w:rsid w:val="00B2388C"/>
    <w:rsid w:val="00B258BB"/>
    <w:rsid w:val="00B3620A"/>
    <w:rsid w:val="00B4327E"/>
    <w:rsid w:val="00B4525C"/>
    <w:rsid w:val="00B55B71"/>
    <w:rsid w:val="00B67B97"/>
    <w:rsid w:val="00B836A2"/>
    <w:rsid w:val="00B968C8"/>
    <w:rsid w:val="00BA2723"/>
    <w:rsid w:val="00BA3EC5"/>
    <w:rsid w:val="00BA51D9"/>
    <w:rsid w:val="00BB2262"/>
    <w:rsid w:val="00BB3271"/>
    <w:rsid w:val="00BB49F8"/>
    <w:rsid w:val="00BB5DFC"/>
    <w:rsid w:val="00BC75EF"/>
    <w:rsid w:val="00BD279D"/>
    <w:rsid w:val="00BD2D80"/>
    <w:rsid w:val="00BD6BB8"/>
    <w:rsid w:val="00BE155B"/>
    <w:rsid w:val="00BE5E59"/>
    <w:rsid w:val="00BF2951"/>
    <w:rsid w:val="00BF3F27"/>
    <w:rsid w:val="00C252F5"/>
    <w:rsid w:val="00C25925"/>
    <w:rsid w:val="00C361FB"/>
    <w:rsid w:val="00C42D4F"/>
    <w:rsid w:val="00C503E4"/>
    <w:rsid w:val="00C5654E"/>
    <w:rsid w:val="00C6021D"/>
    <w:rsid w:val="00C66BA2"/>
    <w:rsid w:val="00C870F6"/>
    <w:rsid w:val="00C95985"/>
    <w:rsid w:val="00CC5026"/>
    <w:rsid w:val="00CC68D0"/>
    <w:rsid w:val="00CD4D53"/>
    <w:rsid w:val="00CE58F8"/>
    <w:rsid w:val="00CE770A"/>
    <w:rsid w:val="00D03F9A"/>
    <w:rsid w:val="00D06D51"/>
    <w:rsid w:val="00D06E2E"/>
    <w:rsid w:val="00D24991"/>
    <w:rsid w:val="00D50255"/>
    <w:rsid w:val="00D54C4F"/>
    <w:rsid w:val="00D66520"/>
    <w:rsid w:val="00D70674"/>
    <w:rsid w:val="00D82642"/>
    <w:rsid w:val="00D84AE9"/>
    <w:rsid w:val="00D85244"/>
    <w:rsid w:val="00D87478"/>
    <w:rsid w:val="00DA0364"/>
    <w:rsid w:val="00DA3956"/>
    <w:rsid w:val="00DB7CB8"/>
    <w:rsid w:val="00DC1A74"/>
    <w:rsid w:val="00DC1AC9"/>
    <w:rsid w:val="00DD777F"/>
    <w:rsid w:val="00DE12B0"/>
    <w:rsid w:val="00DE34CF"/>
    <w:rsid w:val="00DF10E3"/>
    <w:rsid w:val="00DF7CF6"/>
    <w:rsid w:val="00E016C5"/>
    <w:rsid w:val="00E1023B"/>
    <w:rsid w:val="00E13F3D"/>
    <w:rsid w:val="00E34898"/>
    <w:rsid w:val="00E41837"/>
    <w:rsid w:val="00E50827"/>
    <w:rsid w:val="00E6307F"/>
    <w:rsid w:val="00E6363C"/>
    <w:rsid w:val="00E656E5"/>
    <w:rsid w:val="00E81CFF"/>
    <w:rsid w:val="00E976EB"/>
    <w:rsid w:val="00EB09B7"/>
    <w:rsid w:val="00EE7D7C"/>
    <w:rsid w:val="00EF6FD9"/>
    <w:rsid w:val="00F04B83"/>
    <w:rsid w:val="00F141E0"/>
    <w:rsid w:val="00F25D98"/>
    <w:rsid w:val="00F300FB"/>
    <w:rsid w:val="00F3780C"/>
    <w:rsid w:val="00F51771"/>
    <w:rsid w:val="00F577B0"/>
    <w:rsid w:val="00F71802"/>
    <w:rsid w:val="00FB05CD"/>
    <w:rsid w:val="00FB6386"/>
    <w:rsid w:val="00FE1E00"/>
    <w:rsid w:val="00FE3454"/>
    <w:rsid w:val="00FF29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24758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01F4A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01F4A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rsid w:val="00DF7CF6"/>
    <w:rPr>
      <w:rFonts w:ascii="Arial" w:hAnsi="Arial"/>
      <w:b/>
      <w:sz w:val="18"/>
      <w:lang w:val="en-GB" w:eastAsia="en-US"/>
    </w:rPr>
  </w:style>
  <w:style w:type="character" w:customStyle="1" w:styleId="B4Char">
    <w:name w:val="B4 Char"/>
    <w:link w:val="B4"/>
    <w:qFormat/>
    <w:rsid w:val="00DF7CF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DF7CF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91D7E"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Normal"/>
    <w:rsid w:val="00C361F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B2D1B-EE2A-4EEE-8568-8E10E133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BD4A2-8104-4ED0-95A4-C71A1B007C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0F1B17F-53E7-41AB-B100-09DB4CB00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8</Pages>
  <Words>2840</Words>
  <Characters>16191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2023-02-28T07:40:00Z</dcterms:created>
  <dcterms:modified xsi:type="dcterms:W3CDTF">2023-02-28T07:58:00Z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