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52F857BB" w:rsidR="00A053D1" w:rsidRPr="00D37FA2" w:rsidRDefault="00827357">
      <w:pPr>
        <w:tabs>
          <w:tab w:val="left" w:pos="567"/>
        </w:tabs>
        <w:overflowPunct/>
        <w:autoSpaceDE/>
        <w:autoSpaceDN/>
        <w:snapToGrid w:val="0"/>
        <w:spacing w:after="0"/>
        <w:textAlignment w:val="auto"/>
        <w:rPr>
          <w:rFonts w:ascii="Arial" w:eastAsia="MS Mincho" w:hAnsi="Arial" w:cs="Arial"/>
          <w:b/>
          <w:sz w:val="28"/>
          <w:szCs w:val="28"/>
          <w:lang w:val="sv-SE"/>
        </w:rPr>
      </w:pPr>
      <w:r w:rsidRPr="00D37FA2">
        <w:rPr>
          <w:rFonts w:ascii="Arial" w:hAnsi="Arial" w:cs="Arial"/>
          <w:b/>
          <w:sz w:val="28"/>
          <w:szCs w:val="28"/>
          <w:lang w:val="sv-SE"/>
        </w:rPr>
        <w:t>3GPP TS</w:t>
      </w:r>
      <w:r w:rsidR="00E80B5C" w:rsidRPr="00D37FA2">
        <w:rPr>
          <w:rFonts w:ascii="Arial" w:hAnsi="Arial" w:cs="Arial"/>
          <w:b/>
          <w:sz w:val="28"/>
          <w:szCs w:val="28"/>
          <w:lang w:val="sv-SE"/>
        </w:rPr>
        <w:t>G-RAN</w:t>
      </w:r>
      <w:r w:rsidRPr="00D37FA2">
        <w:rPr>
          <w:rFonts w:ascii="Arial" w:hAnsi="Arial" w:cs="Arial"/>
          <w:b/>
          <w:sz w:val="28"/>
          <w:szCs w:val="28"/>
          <w:lang w:val="sv-SE"/>
        </w:rPr>
        <w:t xml:space="preserve"> RAN2 #12</w:t>
      </w:r>
      <w:r w:rsidR="004108C3" w:rsidRPr="00D37FA2">
        <w:rPr>
          <w:rFonts w:ascii="Arial" w:hAnsi="Arial" w:cs="Arial"/>
          <w:b/>
          <w:sz w:val="28"/>
          <w:szCs w:val="28"/>
          <w:lang w:val="sv-SE"/>
        </w:rPr>
        <w:t>1</w:t>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hAnsi="Arial" w:cs="Arial"/>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hint="eastAsia"/>
          <w:b/>
          <w:sz w:val="28"/>
          <w:szCs w:val="28"/>
          <w:lang w:val="sv-SE"/>
        </w:rPr>
        <w:tab/>
      </w:r>
      <w:r w:rsidRPr="00D37FA2">
        <w:rPr>
          <w:rFonts w:ascii="Arial" w:eastAsia="MS Mincho" w:hAnsi="Arial" w:cs="Arial"/>
          <w:b/>
          <w:sz w:val="28"/>
          <w:szCs w:val="28"/>
          <w:lang w:val="sv-SE"/>
        </w:rPr>
        <w:tab/>
      </w:r>
      <w:r w:rsidRPr="00D37FA2">
        <w:rPr>
          <w:rFonts w:ascii="Arial" w:eastAsia="MS Mincho" w:hAnsi="Arial" w:cs="Arial"/>
          <w:b/>
          <w:sz w:val="28"/>
          <w:szCs w:val="28"/>
          <w:lang w:val="sv-SE"/>
        </w:rPr>
        <w:tab/>
      </w:r>
      <w:r w:rsidRPr="00D37FA2">
        <w:rPr>
          <w:rFonts w:ascii="Arial" w:hAnsi="Arial" w:cs="Arial"/>
          <w:b/>
          <w:sz w:val="28"/>
          <w:szCs w:val="28"/>
          <w:lang w:val="sv-SE"/>
        </w:rPr>
        <w:t>R2-2</w:t>
      </w:r>
      <w:r w:rsidR="004A305E" w:rsidRPr="00D37FA2">
        <w:rPr>
          <w:rFonts w:ascii="Arial" w:hAnsi="Arial" w:cs="Arial"/>
          <w:b/>
          <w:sz w:val="28"/>
          <w:szCs w:val="28"/>
          <w:lang w:val="sv-SE"/>
        </w:rPr>
        <w:t>3xxxxx</w:t>
      </w:r>
    </w:p>
    <w:p w14:paraId="1FC815AD" w14:textId="3136A112" w:rsidR="00A053D1" w:rsidRDefault="004108C3">
      <w:pPr>
        <w:tabs>
          <w:tab w:val="left" w:pos="567"/>
        </w:tabs>
        <w:rPr>
          <w:rFonts w:ascii="Arial" w:hAnsi="Arial" w:cs="Arial"/>
          <w:b/>
          <w:sz w:val="28"/>
          <w:szCs w:val="28"/>
        </w:rPr>
      </w:pPr>
      <w:r>
        <w:rPr>
          <w:rFonts w:ascii="Arial" w:hAnsi="Arial" w:cs="Arial"/>
          <w:b/>
          <w:sz w:val="28"/>
          <w:szCs w:val="28"/>
        </w:rPr>
        <w:t>Athens, Greece, 27</w:t>
      </w:r>
      <w:r w:rsidRPr="004108C3">
        <w:rPr>
          <w:rFonts w:ascii="Arial" w:hAnsi="Arial" w:cs="Arial"/>
          <w:b/>
          <w:sz w:val="28"/>
          <w:szCs w:val="28"/>
          <w:vertAlign w:val="superscript"/>
        </w:rPr>
        <w:t>th</w:t>
      </w:r>
      <w:r>
        <w:rPr>
          <w:rFonts w:ascii="Arial" w:hAnsi="Arial" w:cs="Arial"/>
          <w:b/>
          <w:sz w:val="28"/>
          <w:szCs w:val="28"/>
        </w:rPr>
        <w:t xml:space="preserve"> Feb – 3</w:t>
      </w:r>
      <w:r w:rsidRPr="004108C3">
        <w:rPr>
          <w:rFonts w:ascii="Arial" w:hAnsi="Arial" w:cs="Arial"/>
          <w:b/>
          <w:sz w:val="28"/>
          <w:szCs w:val="28"/>
          <w:vertAlign w:val="superscript"/>
        </w:rPr>
        <w:t>rd</w:t>
      </w:r>
      <w:r>
        <w:rPr>
          <w:rFonts w:ascii="Arial" w:hAnsi="Arial" w:cs="Arial"/>
          <w:b/>
          <w:sz w:val="28"/>
          <w:szCs w:val="28"/>
        </w:rPr>
        <w:t xml:space="preserve"> Mar, 2023</w:t>
      </w:r>
    </w:p>
    <w:p w14:paraId="59F4557A" w14:textId="2AECF653" w:rsidR="00A053D1" w:rsidRDefault="0082735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265F9" w:rsidRPr="001265F9">
        <w:rPr>
          <w:rFonts w:ascii="Arial" w:hAnsi="Arial"/>
          <w:b/>
          <w:sz w:val="24"/>
          <w:szCs w:val="24"/>
          <w:lang w:val="en-US"/>
        </w:rPr>
        <w:t xml:space="preserve">8.16.2 </w:t>
      </w:r>
      <w:r w:rsidR="001265F9" w:rsidRPr="001265F9">
        <w:rPr>
          <w:rFonts w:ascii="Arial" w:hAnsi="Arial"/>
          <w:b/>
          <w:sz w:val="24"/>
          <w:szCs w:val="24"/>
          <w:lang w:val="en-US"/>
        </w:rPr>
        <w:tab/>
        <w:t>AIML methods</w:t>
      </w:r>
    </w:p>
    <w:p w14:paraId="0D801C0A" w14:textId="77777777" w:rsidR="00A053D1" w:rsidRDefault="0082735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06C062A2" w14:textId="5AD026B5" w:rsidR="00A053D1" w:rsidRDefault="0082735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sidR="005D30B9">
        <w:rPr>
          <w:rFonts w:ascii="Arial" w:hAnsi="Arial"/>
          <w:sz w:val="24"/>
          <w:szCs w:val="24"/>
        </w:rPr>
        <w:tab/>
      </w:r>
      <w:r w:rsidR="001265F9">
        <w:rPr>
          <w:rFonts w:ascii="Arial" w:hAnsi="Arial"/>
          <w:b/>
          <w:sz w:val="24"/>
          <w:szCs w:val="24"/>
        </w:rPr>
        <w:t xml:space="preserve">Summary of </w:t>
      </w:r>
      <w:r w:rsidR="005D30B9">
        <w:rPr>
          <w:rFonts w:ascii="Arial" w:hAnsi="Arial"/>
          <w:b/>
          <w:sz w:val="24"/>
          <w:szCs w:val="24"/>
        </w:rPr>
        <w:t>02</w:t>
      </w:r>
      <w:r w:rsidR="00661602">
        <w:rPr>
          <w:rFonts w:ascii="Arial" w:hAnsi="Arial"/>
          <w:b/>
          <w:sz w:val="24"/>
          <w:szCs w:val="24"/>
        </w:rPr>
        <w:t>7</w:t>
      </w:r>
      <w:r w:rsidR="005D30B9">
        <w:rPr>
          <w:rFonts w:ascii="Arial" w:hAnsi="Arial"/>
          <w:b/>
          <w:sz w:val="24"/>
          <w:szCs w:val="24"/>
        </w:rPr>
        <w:t xml:space="preserve"> pros and cons of the listed solutions (Huawei)</w:t>
      </w:r>
    </w:p>
    <w:p w14:paraId="1D94A0C5" w14:textId="77777777" w:rsidR="00A053D1" w:rsidRDefault="0082735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9E856B8" w14:textId="77777777" w:rsidR="00A053D1" w:rsidRDefault="00827357">
      <w:pPr>
        <w:pStyle w:val="1"/>
      </w:pPr>
      <w:r>
        <w:t>1   Introduction</w:t>
      </w:r>
    </w:p>
    <w:p w14:paraId="12C5F4FF" w14:textId="70F817FE" w:rsidR="004E14DF" w:rsidRPr="00556281" w:rsidRDefault="00D46243" w:rsidP="00CD29DF">
      <w:pPr>
        <w:spacing w:after="0"/>
        <w:rPr>
          <w:rFonts w:eastAsiaTheme="minorEastAsia"/>
          <w:sz w:val="22"/>
          <w:szCs w:val="22"/>
          <w:lang w:eastAsia="zh-CN"/>
        </w:rPr>
      </w:pPr>
      <w:r w:rsidRPr="00556281">
        <w:rPr>
          <w:rFonts w:eastAsiaTheme="minorEastAsia" w:hint="eastAsia"/>
          <w:sz w:val="22"/>
          <w:szCs w:val="22"/>
          <w:lang w:eastAsia="zh-CN"/>
        </w:rPr>
        <w:t>T</w:t>
      </w:r>
      <w:r w:rsidRPr="00556281">
        <w:rPr>
          <w:rFonts w:eastAsiaTheme="minorEastAsia"/>
          <w:sz w:val="22"/>
          <w:szCs w:val="22"/>
          <w:lang w:eastAsia="zh-CN"/>
        </w:rPr>
        <w:t>his is the email report of [AT121][</w:t>
      </w:r>
      <w:r w:rsidR="0003016D" w:rsidRPr="00556281">
        <w:rPr>
          <w:rFonts w:eastAsiaTheme="minorEastAsia"/>
          <w:sz w:val="22"/>
          <w:szCs w:val="22"/>
          <w:lang w:eastAsia="zh-CN"/>
        </w:rPr>
        <w:t>02</w:t>
      </w:r>
      <w:r w:rsidR="003763F7">
        <w:rPr>
          <w:rFonts w:eastAsiaTheme="minorEastAsia"/>
          <w:sz w:val="22"/>
          <w:szCs w:val="22"/>
          <w:lang w:eastAsia="zh-CN"/>
        </w:rPr>
        <w:t>7</w:t>
      </w:r>
      <w:r w:rsidRPr="00556281">
        <w:rPr>
          <w:rFonts w:eastAsiaTheme="minorEastAsia"/>
          <w:sz w:val="22"/>
          <w:szCs w:val="22"/>
          <w:lang w:eastAsia="zh-CN"/>
        </w:rPr>
        <w:t>].</w:t>
      </w:r>
    </w:p>
    <w:p w14:paraId="7BECEF33" w14:textId="77777777" w:rsidR="004E14DF" w:rsidRPr="00556281" w:rsidRDefault="004E14DF" w:rsidP="0003016D">
      <w:pPr>
        <w:pStyle w:val="Doc-text2"/>
        <w:ind w:left="0" w:firstLine="0"/>
        <w:rPr>
          <w:rFonts w:eastAsiaTheme="minorEastAsia"/>
          <w:sz w:val="22"/>
          <w:szCs w:val="22"/>
        </w:rPr>
      </w:pPr>
    </w:p>
    <w:p w14:paraId="4C282BEF" w14:textId="4813CAB0" w:rsidR="001265F9" w:rsidRPr="00556281" w:rsidRDefault="001265F9" w:rsidP="001265F9">
      <w:pPr>
        <w:pStyle w:val="ComeBack"/>
        <w:rPr>
          <w:sz w:val="22"/>
          <w:szCs w:val="22"/>
          <w:lang w:eastAsia="zh-CN"/>
        </w:rPr>
      </w:pPr>
      <w:r w:rsidRPr="00556281">
        <w:rPr>
          <w:sz w:val="22"/>
          <w:szCs w:val="22"/>
          <w:lang w:eastAsia="zh-CN"/>
        </w:rPr>
        <w:t>Offline 02</w:t>
      </w:r>
      <w:r w:rsidR="00661602">
        <w:rPr>
          <w:sz w:val="22"/>
          <w:szCs w:val="22"/>
          <w:lang w:eastAsia="zh-CN"/>
        </w:rPr>
        <w:t>7</w:t>
      </w:r>
      <w:r w:rsidRPr="00556281">
        <w:rPr>
          <w:sz w:val="22"/>
          <w:szCs w:val="22"/>
          <w:lang w:eastAsia="zh-CN"/>
        </w:rPr>
        <w:t xml:space="preserve"> (Huawei) attempt a first round of capturing expected pros and cons of the listed </w:t>
      </w:r>
      <w:r w:rsidR="00C56479" w:rsidRPr="00556281">
        <w:rPr>
          <w:sz w:val="22"/>
          <w:szCs w:val="22"/>
          <w:lang w:eastAsia="zh-CN"/>
        </w:rPr>
        <w:t>solutions</w:t>
      </w:r>
      <w:r w:rsidRPr="00556281">
        <w:rPr>
          <w:sz w:val="22"/>
          <w:szCs w:val="22"/>
          <w:lang w:eastAsia="zh-CN"/>
        </w:rPr>
        <w:t xml:space="preserve">. </w:t>
      </w:r>
    </w:p>
    <w:p w14:paraId="5D0B789E" w14:textId="6EBA6EF9" w:rsidR="001265F9" w:rsidRPr="00556281" w:rsidRDefault="001265F9" w:rsidP="001265F9">
      <w:pPr>
        <w:pStyle w:val="Doc-text2"/>
        <w:rPr>
          <w:sz w:val="22"/>
          <w:szCs w:val="22"/>
          <w:vertAlign w:val="superscript"/>
        </w:rPr>
      </w:pPr>
      <w:r w:rsidRPr="00556281">
        <w:rPr>
          <w:sz w:val="22"/>
          <w:szCs w:val="22"/>
        </w:rPr>
        <w:tab/>
        <w:t xml:space="preserve">Deadline: </w:t>
      </w:r>
      <w:r w:rsidR="008B53AD" w:rsidRPr="00556281">
        <w:rPr>
          <w:sz w:val="22"/>
          <w:szCs w:val="22"/>
        </w:rPr>
        <w:t xml:space="preserve">22:00 </w:t>
      </w:r>
      <w:r w:rsidRPr="00556281">
        <w:rPr>
          <w:sz w:val="22"/>
          <w:szCs w:val="22"/>
        </w:rPr>
        <w:t>UTC, Thursday March 2</w:t>
      </w:r>
      <w:r w:rsidRPr="00556281">
        <w:rPr>
          <w:sz w:val="22"/>
          <w:szCs w:val="22"/>
          <w:vertAlign w:val="superscript"/>
        </w:rPr>
        <w:t>nd</w:t>
      </w:r>
    </w:p>
    <w:p w14:paraId="391128E2" w14:textId="3903ACDD" w:rsidR="001265F9" w:rsidRPr="00556281" w:rsidRDefault="001265F9" w:rsidP="00610A58">
      <w:pPr>
        <w:pStyle w:val="Doc-text2"/>
        <w:ind w:left="0" w:firstLine="0"/>
        <w:rPr>
          <w:rFonts w:eastAsiaTheme="minorEastAsia"/>
          <w:sz w:val="22"/>
          <w:szCs w:val="22"/>
          <w:u w:val="single"/>
        </w:rPr>
      </w:pPr>
    </w:p>
    <w:p w14:paraId="5B39FAD3" w14:textId="77777777" w:rsidR="00610A58" w:rsidRPr="00556281" w:rsidRDefault="00610A58" w:rsidP="00610A58">
      <w:pPr>
        <w:spacing w:after="0"/>
        <w:rPr>
          <w:rFonts w:eastAsiaTheme="minorEastAsia"/>
          <w:sz w:val="22"/>
          <w:szCs w:val="22"/>
          <w:lang w:eastAsia="zh-CN"/>
        </w:rPr>
      </w:pPr>
      <w:r w:rsidRPr="00556281">
        <w:rPr>
          <w:rFonts w:eastAsiaTheme="minorEastAsia"/>
          <w:sz w:val="22"/>
          <w:szCs w:val="22"/>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610A58" w:rsidRPr="00556281" w14:paraId="131D942F" w14:textId="77777777" w:rsidTr="00E40852">
        <w:tc>
          <w:tcPr>
            <w:tcW w:w="2263" w:type="dxa"/>
          </w:tcPr>
          <w:p w14:paraId="5A586461"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Company</w:t>
            </w:r>
          </w:p>
        </w:tc>
        <w:tc>
          <w:tcPr>
            <w:tcW w:w="2552" w:type="dxa"/>
          </w:tcPr>
          <w:p w14:paraId="0C0FC71E"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Name</w:t>
            </w:r>
          </w:p>
        </w:tc>
        <w:tc>
          <w:tcPr>
            <w:tcW w:w="4814" w:type="dxa"/>
          </w:tcPr>
          <w:p w14:paraId="54567043" w14:textId="77777777" w:rsidR="00610A58" w:rsidRPr="00556281" w:rsidRDefault="00610A58" w:rsidP="00E40852">
            <w:pPr>
              <w:spacing w:after="0"/>
              <w:rPr>
                <w:rFonts w:eastAsiaTheme="minorEastAsia"/>
                <w:b/>
                <w:sz w:val="22"/>
                <w:szCs w:val="22"/>
                <w:lang w:eastAsia="zh-CN"/>
              </w:rPr>
            </w:pPr>
            <w:r w:rsidRPr="00556281">
              <w:rPr>
                <w:rFonts w:eastAsiaTheme="minorEastAsia"/>
                <w:b/>
                <w:sz w:val="22"/>
                <w:szCs w:val="22"/>
                <w:lang w:eastAsia="zh-CN"/>
              </w:rPr>
              <w:t>Email Address</w:t>
            </w:r>
          </w:p>
        </w:tc>
      </w:tr>
      <w:tr w:rsidR="00610A58" w:rsidRPr="00556281" w14:paraId="0EDBAA20" w14:textId="77777777" w:rsidTr="00E40852">
        <w:tc>
          <w:tcPr>
            <w:tcW w:w="2263" w:type="dxa"/>
          </w:tcPr>
          <w:p w14:paraId="70CA7A61" w14:textId="5C3E21DC"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2C5DAFE" w14:textId="54898E0F"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B6F1093" w14:textId="38C2EB92" w:rsidR="00610A58" w:rsidRPr="00556281" w:rsidRDefault="00F96F10" w:rsidP="00E40852">
            <w:pPr>
              <w:spacing w:after="0"/>
              <w:rPr>
                <w:rFonts w:eastAsiaTheme="minorEastAsia"/>
                <w:sz w:val="22"/>
                <w:szCs w:val="22"/>
                <w:lang w:eastAsia="zh-CN"/>
              </w:rPr>
            </w:pPr>
            <w:r>
              <w:rPr>
                <w:rFonts w:eastAsiaTheme="minorEastAsia"/>
                <w:sz w:val="22"/>
                <w:szCs w:val="22"/>
                <w:lang w:eastAsia="zh-CN"/>
              </w:rPr>
              <w:t>rkum@qti.qualcomm.com</w:t>
            </w:r>
          </w:p>
        </w:tc>
      </w:tr>
      <w:tr w:rsidR="00610A58" w:rsidRPr="00556281" w14:paraId="47100843" w14:textId="77777777" w:rsidTr="00E40852">
        <w:tc>
          <w:tcPr>
            <w:tcW w:w="2263" w:type="dxa"/>
          </w:tcPr>
          <w:p w14:paraId="1C1A557C" w14:textId="2CC26E83"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394E30F1" w14:textId="1AC5D310"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Peng Cheng</w:t>
            </w:r>
          </w:p>
        </w:tc>
        <w:tc>
          <w:tcPr>
            <w:tcW w:w="4814" w:type="dxa"/>
          </w:tcPr>
          <w:p w14:paraId="07B85E8D" w14:textId="76B406F1" w:rsidR="00610A58" w:rsidRPr="00556281" w:rsidRDefault="00B52794" w:rsidP="00E40852">
            <w:pPr>
              <w:spacing w:after="0"/>
              <w:rPr>
                <w:rFonts w:eastAsiaTheme="minorEastAsia"/>
                <w:sz w:val="22"/>
                <w:szCs w:val="22"/>
                <w:lang w:eastAsia="zh-CN"/>
              </w:rPr>
            </w:pPr>
            <w:r>
              <w:rPr>
                <w:rFonts w:eastAsiaTheme="minorEastAsia"/>
                <w:sz w:val="22"/>
                <w:szCs w:val="22"/>
                <w:lang w:eastAsia="zh-CN"/>
              </w:rPr>
              <w:t>pcheng24@apple.com</w:t>
            </w:r>
          </w:p>
        </w:tc>
      </w:tr>
      <w:tr w:rsidR="00610A58" w:rsidRPr="00556281" w14:paraId="39D645B3" w14:textId="77777777" w:rsidTr="00E40852">
        <w:tc>
          <w:tcPr>
            <w:tcW w:w="2263" w:type="dxa"/>
          </w:tcPr>
          <w:p w14:paraId="4D19BF4A" w14:textId="7F82F0EB"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H</w:t>
            </w:r>
            <w:r>
              <w:rPr>
                <w:rFonts w:eastAsiaTheme="minorEastAsia"/>
                <w:sz w:val="22"/>
                <w:szCs w:val="22"/>
                <w:lang w:val="en-US" w:eastAsia="zh-CN"/>
              </w:rPr>
              <w:t xml:space="preserve">uawei, </w:t>
            </w:r>
            <w:proofErr w:type="spellStart"/>
            <w:r>
              <w:rPr>
                <w:rFonts w:eastAsiaTheme="minorEastAsia"/>
                <w:sz w:val="22"/>
                <w:szCs w:val="22"/>
                <w:lang w:val="en-US" w:eastAsia="zh-CN"/>
              </w:rPr>
              <w:t>HiSilicon</w:t>
            </w:r>
            <w:proofErr w:type="spellEnd"/>
          </w:p>
        </w:tc>
        <w:tc>
          <w:tcPr>
            <w:tcW w:w="2552" w:type="dxa"/>
          </w:tcPr>
          <w:p w14:paraId="6FCC68A0" w14:textId="25DA2D87" w:rsidR="00610A58" w:rsidRPr="00556281" w:rsidRDefault="00E432DF" w:rsidP="00E40852">
            <w:pPr>
              <w:spacing w:after="0"/>
              <w:rPr>
                <w:rFonts w:eastAsiaTheme="minorEastAsia"/>
                <w:sz w:val="22"/>
                <w:szCs w:val="22"/>
                <w:lang w:val="en-US" w:eastAsia="zh-CN"/>
              </w:rPr>
            </w:pPr>
            <w:r>
              <w:rPr>
                <w:rFonts w:eastAsiaTheme="minorEastAsia" w:hint="eastAsia"/>
                <w:sz w:val="22"/>
                <w:szCs w:val="22"/>
                <w:lang w:val="en-US" w:eastAsia="zh-CN"/>
              </w:rPr>
              <w:t>J</w:t>
            </w:r>
            <w:r>
              <w:rPr>
                <w:rFonts w:eastAsiaTheme="minorEastAsia"/>
                <w:sz w:val="22"/>
                <w:szCs w:val="22"/>
                <w:lang w:val="en-US" w:eastAsia="zh-CN"/>
              </w:rPr>
              <w:t>un Chen</w:t>
            </w:r>
          </w:p>
        </w:tc>
        <w:tc>
          <w:tcPr>
            <w:tcW w:w="4814" w:type="dxa"/>
          </w:tcPr>
          <w:p w14:paraId="0FD6ADCD" w14:textId="7053EE50" w:rsidR="00610A58" w:rsidRPr="00556281" w:rsidRDefault="00E432DF" w:rsidP="00E40852">
            <w:pPr>
              <w:spacing w:after="0"/>
              <w:rPr>
                <w:rFonts w:eastAsiaTheme="minorEastAsia"/>
                <w:sz w:val="22"/>
                <w:szCs w:val="22"/>
                <w:lang w:val="en-US" w:eastAsia="zh-CN"/>
              </w:rPr>
            </w:pPr>
            <w:r>
              <w:rPr>
                <w:rFonts w:eastAsiaTheme="minorEastAsia"/>
                <w:sz w:val="22"/>
                <w:szCs w:val="22"/>
                <w:lang w:val="en-US" w:eastAsia="zh-CN"/>
              </w:rPr>
              <w:t>jun.chen@huawei.com</w:t>
            </w:r>
          </w:p>
        </w:tc>
      </w:tr>
      <w:tr w:rsidR="003E3851" w:rsidRPr="00556281" w14:paraId="302BA7B9" w14:textId="77777777" w:rsidTr="00E40852">
        <w:tc>
          <w:tcPr>
            <w:tcW w:w="2263" w:type="dxa"/>
          </w:tcPr>
          <w:p w14:paraId="6C3CAEA7" w14:textId="6112046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6F053992" w14:textId="0B40C05D"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J</w:t>
            </w:r>
            <w:r>
              <w:rPr>
                <w:rFonts w:eastAsiaTheme="minorEastAsia"/>
                <w:sz w:val="22"/>
                <w:szCs w:val="22"/>
                <w:lang w:eastAsia="zh-CN"/>
              </w:rPr>
              <w:t>iangsheng Fan</w:t>
            </w:r>
          </w:p>
        </w:tc>
        <w:tc>
          <w:tcPr>
            <w:tcW w:w="4814" w:type="dxa"/>
          </w:tcPr>
          <w:p w14:paraId="367E8E73" w14:textId="4E205F70" w:rsidR="003E3851" w:rsidRPr="00556281" w:rsidRDefault="003E3851" w:rsidP="003E3851">
            <w:pPr>
              <w:spacing w:after="0"/>
              <w:rPr>
                <w:rFonts w:eastAsia="Malgun Gothic"/>
                <w:sz w:val="22"/>
                <w:szCs w:val="22"/>
                <w:lang w:eastAsia="ko-KR"/>
              </w:rPr>
            </w:pPr>
            <w:r>
              <w:rPr>
                <w:rFonts w:eastAsiaTheme="minorEastAsia" w:hint="eastAsia"/>
                <w:sz w:val="22"/>
                <w:szCs w:val="22"/>
                <w:lang w:eastAsia="zh-CN"/>
              </w:rPr>
              <w:t>f</w:t>
            </w:r>
            <w:r>
              <w:rPr>
                <w:rFonts w:eastAsiaTheme="minorEastAsia"/>
                <w:sz w:val="22"/>
                <w:szCs w:val="22"/>
                <w:lang w:eastAsia="zh-CN"/>
              </w:rPr>
              <w:t>anjiangsheng@oppo.com</w:t>
            </w:r>
          </w:p>
        </w:tc>
      </w:tr>
      <w:tr w:rsidR="00610A58" w:rsidRPr="00556281" w14:paraId="401C3D81" w14:textId="77777777" w:rsidTr="00E40852">
        <w:tc>
          <w:tcPr>
            <w:tcW w:w="2263" w:type="dxa"/>
          </w:tcPr>
          <w:p w14:paraId="15CE24CC" w14:textId="73F467CE" w:rsidR="00610A58" w:rsidRPr="00556281" w:rsidRDefault="00F22536" w:rsidP="00E40852">
            <w:pPr>
              <w:spacing w:after="0"/>
              <w:rPr>
                <w:rFonts w:eastAsiaTheme="minorEastAsia"/>
                <w:sz w:val="22"/>
                <w:szCs w:val="22"/>
                <w:lang w:eastAsia="zh-CN"/>
              </w:rPr>
            </w:pPr>
            <w:r>
              <w:rPr>
                <w:rFonts w:eastAsiaTheme="minorEastAsia"/>
                <w:sz w:val="22"/>
                <w:szCs w:val="22"/>
                <w:lang w:eastAsia="zh-CN"/>
              </w:rPr>
              <w:t>Interdigital</w:t>
            </w:r>
          </w:p>
        </w:tc>
        <w:tc>
          <w:tcPr>
            <w:tcW w:w="2552" w:type="dxa"/>
          </w:tcPr>
          <w:p w14:paraId="20666F9E" w14:textId="12E0CE34" w:rsidR="00610A58" w:rsidRPr="00556281" w:rsidRDefault="00F22536" w:rsidP="00E40852">
            <w:pPr>
              <w:spacing w:after="0"/>
              <w:rPr>
                <w:rFonts w:eastAsiaTheme="minorEastAsia"/>
                <w:sz w:val="22"/>
                <w:szCs w:val="22"/>
                <w:lang w:eastAsia="zh-CN"/>
              </w:rPr>
            </w:pPr>
            <w:proofErr w:type="spellStart"/>
            <w:r>
              <w:rPr>
                <w:rFonts w:eastAsiaTheme="minorEastAsia"/>
                <w:sz w:val="22"/>
                <w:szCs w:val="22"/>
                <w:lang w:eastAsia="zh-CN"/>
              </w:rPr>
              <w:t>Oumer</w:t>
            </w:r>
            <w:proofErr w:type="spellEnd"/>
            <w:r>
              <w:rPr>
                <w:rFonts w:eastAsiaTheme="minorEastAsia"/>
                <w:sz w:val="22"/>
                <w:szCs w:val="22"/>
                <w:lang w:eastAsia="zh-CN"/>
              </w:rPr>
              <w:t xml:space="preserve"> </w:t>
            </w:r>
            <w:proofErr w:type="spellStart"/>
            <w:r>
              <w:rPr>
                <w:rFonts w:eastAsiaTheme="minorEastAsia"/>
                <w:sz w:val="22"/>
                <w:szCs w:val="22"/>
                <w:lang w:eastAsia="zh-CN"/>
              </w:rPr>
              <w:t>Teyeb</w:t>
            </w:r>
            <w:proofErr w:type="spellEnd"/>
          </w:p>
        </w:tc>
        <w:tc>
          <w:tcPr>
            <w:tcW w:w="4814" w:type="dxa"/>
          </w:tcPr>
          <w:p w14:paraId="14D4BB25" w14:textId="150FDB34" w:rsidR="00610A58" w:rsidRPr="00556281" w:rsidRDefault="00000000" w:rsidP="00E40852">
            <w:pPr>
              <w:spacing w:after="0"/>
              <w:rPr>
                <w:rFonts w:eastAsiaTheme="minorEastAsia"/>
                <w:sz w:val="22"/>
                <w:szCs w:val="22"/>
                <w:lang w:eastAsia="zh-CN"/>
              </w:rPr>
            </w:pPr>
            <w:hyperlink r:id="rId14" w:history="1">
              <w:r w:rsidR="00F22536" w:rsidRPr="00334F4F">
                <w:rPr>
                  <w:rStyle w:val="af4"/>
                  <w:rFonts w:eastAsiaTheme="minorEastAsia"/>
                  <w:sz w:val="22"/>
                  <w:szCs w:val="22"/>
                  <w:lang w:eastAsia="zh-CN"/>
                </w:rPr>
                <w:t>Oumer.teyeb@interdigital.com</w:t>
              </w:r>
            </w:hyperlink>
          </w:p>
        </w:tc>
      </w:tr>
      <w:tr w:rsidR="00610A58" w:rsidRPr="00556281" w14:paraId="6B5E554D" w14:textId="77777777" w:rsidTr="00E40852">
        <w:tc>
          <w:tcPr>
            <w:tcW w:w="2263" w:type="dxa"/>
          </w:tcPr>
          <w:p w14:paraId="16704725" w14:textId="4812D7B5"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Intel</w:t>
            </w:r>
          </w:p>
        </w:tc>
        <w:tc>
          <w:tcPr>
            <w:tcW w:w="2552" w:type="dxa"/>
          </w:tcPr>
          <w:p w14:paraId="6C6622A4" w14:textId="62FA2EF5" w:rsidR="00610A58" w:rsidRPr="00556281" w:rsidRDefault="00340DF7" w:rsidP="00E40852">
            <w:pPr>
              <w:spacing w:after="0"/>
              <w:rPr>
                <w:rFonts w:eastAsiaTheme="minorEastAsia"/>
                <w:sz w:val="22"/>
                <w:szCs w:val="22"/>
                <w:lang w:eastAsia="zh-CN"/>
              </w:rPr>
            </w:pPr>
            <w:proofErr w:type="spellStart"/>
            <w:r>
              <w:rPr>
                <w:rFonts w:eastAsiaTheme="minorEastAsia"/>
                <w:sz w:val="22"/>
                <w:szCs w:val="22"/>
                <w:lang w:eastAsia="zh-CN"/>
              </w:rPr>
              <w:t>Ziyi</w:t>
            </w:r>
            <w:proofErr w:type="spellEnd"/>
            <w:r>
              <w:rPr>
                <w:rFonts w:eastAsiaTheme="minorEastAsia"/>
                <w:sz w:val="22"/>
                <w:szCs w:val="22"/>
                <w:lang w:eastAsia="zh-CN"/>
              </w:rPr>
              <w:t xml:space="preserve"> Li</w:t>
            </w:r>
          </w:p>
        </w:tc>
        <w:tc>
          <w:tcPr>
            <w:tcW w:w="4814" w:type="dxa"/>
          </w:tcPr>
          <w:p w14:paraId="254BE35E" w14:textId="32382492" w:rsidR="00610A58" w:rsidRPr="00556281" w:rsidRDefault="00340DF7" w:rsidP="00E40852">
            <w:pPr>
              <w:spacing w:after="0"/>
              <w:rPr>
                <w:rFonts w:eastAsiaTheme="minorEastAsia"/>
                <w:sz w:val="22"/>
                <w:szCs w:val="22"/>
                <w:lang w:eastAsia="zh-CN"/>
              </w:rPr>
            </w:pPr>
            <w:r>
              <w:rPr>
                <w:rFonts w:eastAsiaTheme="minorEastAsia"/>
                <w:sz w:val="22"/>
                <w:szCs w:val="22"/>
                <w:lang w:eastAsia="zh-CN"/>
              </w:rPr>
              <w:t>Ziyi.li@intel.com</w:t>
            </w:r>
          </w:p>
        </w:tc>
      </w:tr>
      <w:tr w:rsidR="00610A58" w:rsidRPr="00556281" w14:paraId="1A3C7719" w14:textId="77777777" w:rsidTr="00E40852">
        <w:tc>
          <w:tcPr>
            <w:tcW w:w="2263" w:type="dxa"/>
          </w:tcPr>
          <w:p w14:paraId="1CFB681B" w14:textId="43D324CC" w:rsidR="00610A58" w:rsidRPr="0086772F" w:rsidRDefault="0086772F" w:rsidP="00E40852">
            <w:pPr>
              <w:spacing w:after="0"/>
              <w:rPr>
                <w:rFonts w:eastAsia="Malgun Gothic"/>
                <w:sz w:val="22"/>
                <w:szCs w:val="22"/>
                <w:lang w:eastAsia="ko-KR"/>
              </w:rPr>
            </w:pPr>
            <w:r>
              <w:rPr>
                <w:rFonts w:eastAsia="Malgun Gothic"/>
                <w:sz w:val="22"/>
                <w:szCs w:val="22"/>
                <w:lang w:eastAsia="ko-KR"/>
              </w:rPr>
              <w:t>LGE</w:t>
            </w:r>
          </w:p>
        </w:tc>
        <w:tc>
          <w:tcPr>
            <w:tcW w:w="2552" w:type="dxa"/>
          </w:tcPr>
          <w:p w14:paraId="73D59478" w14:textId="643CD815" w:rsidR="00610A58" w:rsidRPr="0086772F" w:rsidRDefault="0086772F" w:rsidP="00E40852">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oo Kim</w:t>
            </w:r>
          </w:p>
        </w:tc>
        <w:tc>
          <w:tcPr>
            <w:tcW w:w="4814" w:type="dxa"/>
          </w:tcPr>
          <w:p w14:paraId="63ADB66E" w14:textId="597C606E" w:rsidR="00610A58" w:rsidRPr="0086772F" w:rsidRDefault="0086772F" w:rsidP="00E40852">
            <w:pPr>
              <w:spacing w:after="0"/>
              <w:rPr>
                <w:rFonts w:eastAsia="Malgun Gothic"/>
                <w:sz w:val="22"/>
                <w:szCs w:val="22"/>
                <w:lang w:eastAsia="ko-KR"/>
              </w:rPr>
            </w:pPr>
            <w:r>
              <w:rPr>
                <w:rFonts w:eastAsia="Malgun Gothic"/>
                <w:sz w:val="22"/>
                <w:szCs w:val="22"/>
                <w:lang w:eastAsia="ko-KR"/>
              </w:rPr>
              <w:t>soo.kim@lge.com</w:t>
            </w:r>
          </w:p>
        </w:tc>
      </w:tr>
      <w:tr w:rsidR="005D79FC" w:rsidRPr="00556281" w14:paraId="1A0B584D" w14:textId="77777777" w:rsidTr="00E40852">
        <w:tc>
          <w:tcPr>
            <w:tcW w:w="2263" w:type="dxa"/>
          </w:tcPr>
          <w:p w14:paraId="1CB1CB75" w14:textId="5391AA3B" w:rsidR="005D79FC" w:rsidRPr="00556281"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2552" w:type="dxa"/>
          </w:tcPr>
          <w:p w14:paraId="6BD70505" w14:textId="163C706E" w:rsidR="005D79FC" w:rsidRPr="00556281" w:rsidRDefault="005D79FC" w:rsidP="005D79FC">
            <w:pPr>
              <w:spacing w:after="0"/>
              <w:rPr>
                <w:rFonts w:eastAsiaTheme="minorEastAsia"/>
                <w:sz w:val="22"/>
                <w:szCs w:val="22"/>
                <w:lang w:eastAsia="zh-CN"/>
              </w:rPr>
            </w:pPr>
            <w:proofErr w:type="spellStart"/>
            <w:r>
              <w:rPr>
                <w:rFonts w:eastAsia="MS Mincho" w:hint="eastAsia"/>
                <w:sz w:val="22"/>
                <w:szCs w:val="22"/>
                <w:lang w:eastAsia="ja-JP"/>
              </w:rPr>
              <w:t>S</w:t>
            </w:r>
            <w:r>
              <w:rPr>
                <w:rFonts w:eastAsia="MS Mincho"/>
                <w:sz w:val="22"/>
                <w:szCs w:val="22"/>
                <w:lang w:eastAsia="ja-JP"/>
              </w:rPr>
              <w:t>ouki</w:t>
            </w:r>
            <w:proofErr w:type="spellEnd"/>
            <w:r>
              <w:rPr>
                <w:rFonts w:eastAsia="MS Mincho"/>
                <w:sz w:val="22"/>
                <w:szCs w:val="22"/>
                <w:lang w:eastAsia="ja-JP"/>
              </w:rPr>
              <w:t xml:space="preserve"> Watanabe</w:t>
            </w:r>
          </w:p>
        </w:tc>
        <w:tc>
          <w:tcPr>
            <w:tcW w:w="4814" w:type="dxa"/>
          </w:tcPr>
          <w:p w14:paraId="32E86F87" w14:textId="27B1DB05" w:rsidR="005D79FC" w:rsidRPr="00556281" w:rsidRDefault="005D79FC" w:rsidP="005D79FC">
            <w:pPr>
              <w:spacing w:after="0"/>
              <w:rPr>
                <w:rFonts w:eastAsiaTheme="minorEastAsia"/>
                <w:sz w:val="22"/>
                <w:szCs w:val="22"/>
                <w:lang w:eastAsia="zh-CN"/>
              </w:rPr>
            </w:pPr>
            <w:r>
              <w:rPr>
                <w:rFonts w:eastAsia="MS Mincho"/>
                <w:sz w:val="22"/>
                <w:szCs w:val="22"/>
                <w:lang w:eastAsia="ja-JP"/>
              </w:rPr>
              <w:t>souki.watanabe.gf@nttdocom.com</w:t>
            </w:r>
          </w:p>
        </w:tc>
      </w:tr>
      <w:tr w:rsidR="00D37FA2" w:rsidRPr="00556281" w14:paraId="75E4CFDB" w14:textId="77777777" w:rsidTr="00E40852">
        <w:tc>
          <w:tcPr>
            <w:tcW w:w="2263" w:type="dxa"/>
          </w:tcPr>
          <w:p w14:paraId="662D9A5F" w14:textId="6A3175EB"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NEC</w:t>
            </w:r>
          </w:p>
        </w:tc>
        <w:tc>
          <w:tcPr>
            <w:tcW w:w="2552" w:type="dxa"/>
          </w:tcPr>
          <w:p w14:paraId="7E8820D9" w14:textId="0685B56E"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 Wang</w:t>
            </w:r>
          </w:p>
        </w:tc>
        <w:tc>
          <w:tcPr>
            <w:tcW w:w="4814" w:type="dxa"/>
          </w:tcPr>
          <w:p w14:paraId="47612C14" w14:textId="528DF681" w:rsidR="00D37FA2" w:rsidRPr="00556281" w:rsidRDefault="00D37FA2" w:rsidP="00D37FA2">
            <w:pPr>
              <w:spacing w:after="0"/>
              <w:rPr>
                <w:rFonts w:eastAsiaTheme="minorEastAsia"/>
                <w:sz w:val="22"/>
                <w:szCs w:val="22"/>
                <w:lang w:eastAsia="zh-CN"/>
              </w:rPr>
            </w:pPr>
            <w:r>
              <w:rPr>
                <w:rFonts w:eastAsiaTheme="minorEastAsia"/>
                <w:sz w:val="22"/>
                <w:szCs w:val="22"/>
                <w:lang w:eastAsia="zh-CN"/>
              </w:rPr>
              <w:t>xuelong.wang@emea.nec.com</w:t>
            </w:r>
          </w:p>
        </w:tc>
      </w:tr>
      <w:tr w:rsidR="00891DD9" w:rsidRPr="00556281" w14:paraId="6BF61EE4" w14:textId="77777777" w:rsidTr="00E40852">
        <w:tc>
          <w:tcPr>
            <w:tcW w:w="2263" w:type="dxa"/>
          </w:tcPr>
          <w:p w14:paraId="5AC942E9" w14:textId="708BDDA1"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Nokia</w:t>
            </w:r>
          </w:p>
        </w:tc>
        <w:tc>
          <w:tcPr>
            <w:tcW w:w="2552" w:type="dxa"/>
          </w:tcPr>
          <w:p w14:paraId="7618C79F" w14:textId="40C2693E"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 Fevold</w:t>
            </w:r>
          </w:p>
        </w:tc>
        <w:tc>
          <w:tcPr>
            <w:tcW w:w="4814" w:type="dxa"/>
          </w:tcPr>
          <w:p w14:paraId="2FAF1CF1" w14:textId="7D4C3DD2" w:rsidR="00891DD9" w:rsidRPr="00556281" w:rsidRDefault="00891DD9" w:rsidP="00891DD9">
            <w:pPr>
              <w:spacing w:after="0"/>
              <w:rPr>
                <w:rFonts w:eastAsiaTheme="minorEastAsia"/>
                <w:sz w:val="22"/>
                <w:szCs w:val="22"/>
                <w:lang w:eastAsia="zh-CN"/>
              </w:rPr>
            </w:pPr>
            <w:r>
              <w:rPr>
                <w:rFonts w:eastAsiaTheme="minorEastAsia"/>
                <w:sz w:val="22"/>
                <w:szCs w:val="22"/>
                <w:lang w:eastAsia="zh-CN"/>
              </w:rPr>
              <w:t>jerediah.fevold@nokia.com</w:t>
            </w:r>
          </w:p>
        </w:tc>
      </w:tr>
      <w:tr w:rsidR="00B15E2D" w:rsidRPr="00556281" w14:paraId="7BADDF43" w14:textId="77777777" w:rsidTr="00101EF7">
        <w:tc>
          <w:tcPr>
            <w:tcW w:w="2263" w:type="dxa"/>
          </w:tcPr>
          <w:p w14:paraId="11A8A63E" w14:textId="77777777" w:rsidR="00B15E2D" w:rsidRPr="003260E3" w:rsidRDefault="00B15E2D" w:rsidP="00101EF7">
            <w:pPr>
              <w:spacing w:after="0"/>
              <w:rPr>
                <w:rFonts w:eastAsiaTheme="minorEastAsia" w:hint="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2552" w:type="dxa"/>
          </w:tcPr>
          <w:p w14:paraId="0DFE4E7A" w14:textId="77777777" w:rsidR="00B15E2D" w:rsidRPr="003260E3" w:rsidRDefault="00B15E2D" w:rsidP="00101EF7">
            <w:pPr>
              <w:spacing w:after="0"/>
              <w:rPr>
                <w:rFonts w:eastAsiaTheme="minorEastAsia" w:hint="eastAsia"/>
                <w:sz w:val="22"/>
                <w:szCs w:val="22"/>
                <w:lang w:eastAsia="zh-CN"/>
              </w:rPr>
            </w:pPr>
            <w:proofErr w:type="spellStart"/>
            <w:r>
              <w:rPr>
                <w:rFonts w:eastAsiaTheme="minorEastAsia" w:hint="eastAsia"/>
                <w:sz w:val="22"/>
                <w:szCs w:val="22"/>
                <w:lang w:eastAsia="zh-CN"/>
              </w:rPr>
              <w:t>J</w:t>
            </w:r>
            <w:r>
              <w:rPr>
                <w:rFonts w:eastAsiaTheme="minorEastAsia"/>
                <w:sz w:val="22"/>
                <w:szCs w:val="22"/>
                <w:lang w:eastAsia="zh-CN"/>
              </w:rPr>
              <w:t>iayao</w:t>
            </w:r>
            <w:proofErr w:type="spellEnd"/>
            <w:r>
              <w:rPr>
                <w:rFonts w:eastAsiaTheme="minorEastAsia"/>
                <w:sz w:val="22"/>
                <w:szCs w:val="22"/>
                <w:lang w:eastAsia="zh-CN"/>
              </w:rPr>
              <w:t xml:space="preserve"> Tan</w:t>
            </w:r>
          </w:p>
        </w:tc>
        <w:tc>
          <w:tcPr>
            <w:tcW w:w="4814" w:type="dxa"/>
          </w:tcPr>
          <w:p w14:paraId="70154967" w14:textId="77777777" w:rsidR="00B15E2D" w:rsidRPr="003260E3" w:rsidRDefault="00B15E2D" w:rsidP="00101EF7">
            <w:pPr>
              <w:spacing w:after="0"/>
              <w:rPr>
                <w:rFonts w:eastAsiaTheme="minorEastAsia" w:hint="eastAsia"/>
                <w:sz w:val="22"/>
                <w:szCs w:val="22"/>
                <w:lang w:eastAsia="zh-CN"/>
              </w:rPr>
            </w:pPr>
            <w:r>
              <w:rPr>
                <w:rFonts w:eastAsiaTheme="minorEastAsia" w:hint="eastAsia"/>
                <w:sz w:val="22"/>
                <w:szCs w:val="22"/>
                <w:lang w:eastAsia="zh-CN"/>
              </w:rPr>
              <w:t>t</w:t>
            </w:r>
            <w:r>
              <w:rPr>
                <w:rFonts w:eastAsiaTheme="minorEastAsia"/>
                <w:sz w:val="22"/>
                <w:szCs w:val="22"/>
                <w:lang w:eastAsia="zh-CN"/>
              </w:rPr>
              <w:t>anjiayao@chinamobile.com</w:t>
            </w:r>
          </w:p>
        </w:tc>
      </w:tr>
      <w:tr w:rsidR="00891DD9" w:rsidRPr="00556281" w14:paraId="592CEF09" w14:textId="77777777" w:rsidTr="00E40852">
        <w:tc>
          <w:tcPr>
            <w:tcW w:w="2263" w:type="dxa"/>
          </w:tcPr>
          <w:p w14:paraId="19DEC8FC" w14:textId="77777777" w:rsidR="00891DD9" w:rsidRPr="00B15E2D" w:rsidRDefault="00891DD9" w:rsidP="00891DD9">
            <w:pPr>
              <w:spacing w:after="0"/>
              <w:rPr>
                <w:rFonts w:eastAsiaTheme="minorEastAsia"/>
                <w:sz w:val="22"/>
                <w:szCs w:val="22"/>
                <w:lang w:eastAsia="zh-CN"/>
              </w:rPr>
            </w:pPr>
          </w:p>
        </w:tc>
        <w:tc>
          <w:tcPr>
            <w:tcW w:w="2552" w:type="dxa"/>
          </w:tcPr>
          <w:p w14:paraId="12D11A9B" w14:textId="77777777" w:rsidR="00891DD9" w:rsidRPr="00556281" w:rsidRDefault="00891DD9" w:rsidP="00891DD9">
            <w:pPr>
              <w:spacing w:after="0"/>
              <w:rPr>
                <w:rFonts w:eastAsiaTheme="minorEastAsia"/>
                <w:sz w:val="22"/>
                <w:szCs w:val="22"/>
                <w:lang w:eastAsia="zh-CN"/>
              </w:rPr>
            </w:pPr>
          </w:p>
        </w:tc>
        <w:tc>
          <w:tcPr>
            <w:tcW w:w="4814" w:type="dxa"/>
          </w:tcPr>
          <w:p w14:paraId="7AF6627A" w14:textId="77777777" w:rsidR="00891DD9" w:rsidRPr="00556281" w:rsidRDefault="00891DD9" w:rsidP="00891DD9">
            <w:pPr>
              <w:spacing w:after="0"/>
              <w:rPr>
                <w:rFonts w:eastAsiaTheme="minorEastAsia"/>
                <w:sz w:val="22"/>
                <w:szCs w:val="22"/>
                <w:lang w:eastAsia="zh-CN"/>
              </w:rPr>
            </w:pPr>
          </w:p>
        </w:tc>
      </w:tr>
      <w:tr w:rsidR="00891DD9" w:rsidRPr="00556281" w14:paraId="2AEC4ABD" w14:textId="77777777" w:rsidTr="00E40852">
        <w:tc>
          <w:tcPr>
            <w:tcW w:w="2263" w:type="dxa"/>
          </w:tcPr>
          <w:p w14:paraId="7A62471F" w14:textId="77777777" w:rsidR="00891DD9" w:rsidRPr="00556281" w:rsidRDefault="00891DD9" w:rsidP="00891DD9">
            <w:pPr>
              <w:spacing w:after="0"/>
              <w:rPr>
                <w:rFonts w:eastAsiaTheme="minorEastAsia"/>
                <w:sz w:val="22"/>
                <w:szCs w:val="22"/>
                <w:lang w:eastAsia="zh-CN"/>
              </w:rPr>
            </w:pPr>
          </w:p>
        </w:tc>
        <w:tc>
          <w:tcPr>
            <w:tcW w:w="2552" w:type="dxa"/>
          </w:tcPr>
          <w:p w14:paraId="274F672D" w14:textId="77777777" w:rsidR="00891DD9" w:rsidRPr="00556281" w:rsidRDefault="00891DD9" w:rsidP="00891DD9">
            <w:pPr>
              <w:spacing w:after="0"/>
              <w:rPr>
                <w:rFonts w:eastAsiaTheme="minorEastAsia"/>
                <w:sz w:val="22"/>
                <w:szCs w:val="22"/>
                <w:lang w:eastAsia="zh-CN"/>
              </w:rPr>
            </w:pPr>
          </w:p>
        </w:tc>
        <w:tc>
          <w:tcPr>
            <w:tcW w:w="4814" w:type="dxa"/>
          </w:tcPr>
          <w:p w14:paraId="2C35E704" w14:textId="77777777" w:rsidR="00891DD9" w:rsidRPr="00556281" w:rsidRDefault="00891DD9" w:rsidP="00891DD9">
            <w:pPr>
              <w:spacing w:after="0"/>
              <w:rPr>
                <w:rFonts w:eastAsiaTheme="minorEastAsia"/>
                <w:sz w:val="22"/>
                <w:szCs w:val="22"/>
                <w:lang w:eastAsia="zh-CN"/>
              </w:rPr>
            </w:pPr>
          </w:p>
        </w:tc>
      </w:tr>
      <w:tr w:rsidR="00891DD9" w:rsidRPr="00556281" w14:paraId="7543D192" w14:textId="77777777" w:rsidTr="00E40852">
        <w:tc>
          <w:tcPr>
            <w:tcW w:w="2263" w:type="dxa"/>
          </w:tcPr>
          <w:p w14:paraId="7A21E3B1" w14:textId="77777777" w:rsidR="00891DD9" w:rsidRPr="00556281" w:rsidRDefault="00891DD9" w:rsidP="00891DD9">
            <w:pPr>
              <w:spacing w:after="0"/>
              <w:rPr>
                <w:rFonts w:eastAsiaTheme="minorEastAsia"/>
                <w:sz w:val="22"/>
                <w:szCs w:val="22"/>
                <w:lang w:eastAsia="zh-CN"/>
              </w:rPr>
            </w:pPr>
          </w:p>
        </w:tc>
        <w:tc>
          <w:tcPr>
            <w:tcW w:w="2552" w:type="dxa"/>
          </w:tcPr>
          <w:p w14:paraId="0128FDBB" w14:textId="77777777" w:rsidR="00891DD9" w:rsidRPr="00556281" w:rsidRDefault="00891DD9" w:rsidP="00891DD9">
            <w:pPr>
              <w:spacing w:after="0"/>
              <w:rPr>
                <w:rFonts w:eastAsiaTheme="minorEastAsia"/>
                <w:sz w:val="22"/>
                <w:szCs w:val="22"/>
                <w:lang w:eastAsia="zh-CN"/>
              </w:rPr>
            </w:pPr>
          </w:p>
        </w:tc>
        <w:tc>
          <w:tcPr>
            <w:tcW w:w="4814" w:type="dxa"/>
          </w:tcPr>
          <w:p w14:paraId="1C9AAF4D" w14:textId="77777777" w:rsidR="00891DD9" w:rsidRPr="00556281" w:rsidRDefault="00891DD9" w:rsidP="00891DD9">
            <w:pPr>
              <w:spacing w:after="0"/>
              <w:rPr>
                <w:rFonts w:eastAsiaTheme="minorEastAsia"/>
                <w:sz w:val="22"/>
                <w:szCs w:val="22"/>
                <w:lang w:eastAsia="zh-CN"/>
              </w:rPr>
            </w:pPr>
          </w:p>
        </w:tc>
      </w:tr>
      <w:tr w:rsidR="00891DD9" w:rsidRPr="00556281" w14:paraId="29CF417F" w14:textId="77777777" w:rsidTr="00E40852">
        <w:tc>
          <w:tcPr>
            <w:tcW w:w="2263" w:type="dxa"/>
          </w:tcPr>
          <w:p w14:paraId="78881614" w14:textId="77777777" w:rsidR="00891DD9" w:rsidRPr="00556281" w:rsidRDefault="00891DD9" w:rsidP="00891DD9">
            <w:pPr>
              <w:spacing w:after="0"/>
              <w:rPr>
                <w:rFonts w:eastAsiaTheme="minorEastAsia"/>
                <w:sz w:val="22"/>
                <w:szCs w:val="22"/>
                <w:lang w:eastAsia="zh-CN"/>
              </w:rPr>
            </w:pPr>
          </w:p>
        </w:tc>
        <w:tc>
          <w:tcPr>
            <w:tcW w:w="2552" w:type="dxa"/>
          </w:tcPr>
          <w:p w14:paraId="17C3EA84" w14:textId="77777777" w:rsidR="00891DD9" w:rsidRPr="00556281" w:rsidRDefault="00891DD9" w:rsidP="00891DD9">
            <w:pPr>
              <w:spacing w:after="0"/>
              <w:rPr>
                <w:rFonts w:eastAsiaTheme="minorEastAsia"/>
                <w:sz w:val="22"/>
                <w:szCs w:val="22"/>
                <w:lang w:eastAsia="zh-CN"/>
              </w:rPr>
            </w:pPr>
          </w:p>
        </w:tc>
        <w:tc>
          <w:tcPr>
            <w:tcW w:w="4814" w:type="dxa"/>
          </w:tcPr>
          <w:p w14:paraId="52087722" w14:textId="77777777" w:rsidR="00891DD9" w:rsidRPr="00556281" w:rsidRDefault="00891DD9" w:rsidP="00891DD9">
            <w:pPr>
              <w:spacing w:after="0"/>
              <w:rPr>
                <w:rFonts w:eastAsiaTheme="minorEastAsia"/>
                <w:sz w:val="22"/>
                <w:szCs w:val="22"/>
                <w:lang w:eastAsia="zh-CN"/>
              </w:rPr>
            </w:pPr>
          </w:p>
        </w:tc>
      </w:tr>
      <w:tr w:rsidR="00891DD9" w:rsidRPr="00556281" w14:paraId="1DFBEF76" w14:textId="77777777" w:rsidTr="00E40852">
        <w:tc>
          <w:tcPr>
            <w:tcW w:w="2263" w:type="dxa"/>
          </w:tcPr>
          <w:p w14:paraId="788AE7B2" w14:textId="77777777" w:rsidR="00891DD9" w:rsidRPr="00556281" w:rsidRDefault="00891DD9" w:rsidP="00891DD9">
            <w:pPr>
              <w:spacing w:after="0"/>
              <w:rPr>
                <w:rFonts w:eastAsiaTheme="minorEastAsia"/>
                <w:sz w:val="22"/>
                <w:szCs w:val="22"/>
                <w:lang w:eastAsia="zh-CN"/>
              </w:rPr>
            </w:pPr>
          </w:p>
        </w:tc>
        <w:tc>
          <w:tcPr>
            <w:tcW w:w="2552" w:type="dxa"/>
          </w:tcPr>
          <w:p w14:paraId="03E79B04" w14:textId="77777777" w:rsidR="00891DD9" w:rsidRPr="00556281" w:rsidRDefault="00891DD9" w:rsidP="00891DD9">
            <w:pPr>
              <w:spacing w:after="0"/>
              <w:rPr>
                <w:rFonts w:eastAsiaTheme="minorEastAsia"/>
                <w:sz w:val="22"/>
                <w:szCs w:val="22"/>
                <w:lang w:eastAsia="zh-CN"/>
              </w:rPr>
            </w:pPr>
          </w:p>
        </w:tc>
        <w:tc>
          <w:tcPr>
            <w:tcW w:w="4814" w:type="dxa"/>
          </w:tcPr>
          <w:p w14:paraId="6732ABF6" w14:textId="77777777" w:rsidR="00891DD9" w:rsidRPr="00556281" w:rsidRDefault="00891DD9" w:rsidP="00891DD9">
            <w:pPr>
              <w:spacing w:after="0"/>
              <w:rPr>
                <w:rFonts w:eastAsiaTheme="minorEastAsia"/>
                <w:sz w:val="22"/>
                <w:szCs w:val="22"/>
                <w:lang w:eastAsia="zh-CN"/>
              </w:rPr>
            </w:pPr>
          </w:p>
        </w:tc>
      </w:tr>
      <w:tr w:rsidR="00891DD9" w:rsidRPr="00556281" w14:paraId="6DD5C960" w14:textId="77777777" w:rsidTr="00E40852">
        <w:tc>
          <w:tcPr>
            <w:tcW w:w="2263" w:type="dxa"/>
          </w:tcPr>
          <w:p w14:paraId="00F90653" w14:textId="77777777" w:rsidR="00891DD9" w:rsidRPr="00556281" w:rsidRDefault="00891DD9" w:rsidP="00891DD9">
            <w:pPr>
              <w:spacing w:after="0"/>
              <w:rPr>
                <w:rFonts w:eastAsiaTheme="minorEastAsia"/>
                <w:sz w:val="22"/>
                <w:szCs w:val="22"/>
                <w:lang w:eastAsia="zh-CN"/>
              </w:rPr>
            </w:pPr>
          </w:p>
        </w:tc>
        <w:tc>
          <w:tcPr>
            <w:tcW w:w="2552" w:type="dxa"/>
          </w:tcPr>
          <w:p w14:paraId="6C74438A" w14:textId="77777777" w:rsidR="00891DD9" w:rsidRPr="00556281" w:rsidRDefault="00891DD9" w:rsidP="00891DD9">
            <w:pPr>
              <w:spacing w:after="0"/>
              <w:rPr>
                <w:rFonts w:eastAsiaTheme="minorEastAsia"/>
                <w:sz w:val="22"/>
                <w:szCs w:val="22"/>
                <w:lang w:eastAsia="zh-CN"/>
              </w:rPr>
            </w:pPr>
          </w:p>
        </w:tc>
        <w:tc>
          <w:tcPr>
            <w:tcW w:w="4814" w:type="dxa"/>
          </w:tcPr>
          <w:p w14:paraId="434FF77A" w14:textId="77777777" w:rsidR="00891DD9" w:rsidRPr="00556281" w:rsidRDefault="00891DD9" w:rsidP="00891DD9">
            <w:pPr>
              <w:spacing w:after="0"/>
              <w:rPr>
                <w:rFonts w:eastAsiaTheme="minorEastAsia"/>
                <w:sz w:val="22"/>
                <w:szCs w:val="22"/>
                <w:lang w:eastAsia="zh-CN"/>
              </w:rPr>
            </w:pPr>
          </w:p>
        </w:tc>
      </w:tr>
    </w:tbl>
    <w:p w14:paraId="5B9DC200" w14:textId="4E28690B" w:rsidR="00D46243" w:rsidRPr="00556281" w:rsidRDefault="00D46243">
      <w:pPr>
        <w:spacing w:after="0"/>
        <w:rPr>
          <w:sz w:val="22"/>
          <w:szCs w:val="22"/>
        </w:rPr>
      </w:pPr>
    </w:p>
    <w:p w14:paraId="7F52AC2D" w14:textId="77777777" w:rsidR="00D46243" w:rsidRPr="00556281" w:rsidRDefault="00D46243">
      <w:pPr>
        <w:spacing w:after="0"/>
        <w:rPr>
          <w:sz w:val="22"/>
          <w:szCs w:val="22"/>
        </w:rPr>
      </w:pPr>
    </w:p>
    <w:p w14:paraId="68420DAE" w14:textId="77777777" w:rsidR="00A053D1" w:rsidRDefault="00827357">
      <w:pPr>
        <w:pStyle w:val="1"/>
      </w:pPr>
      <w:r>
        <w:t>2   Discussion</w:t>
      </w:r>
    </w:p>
    <w:p w14:paraId="171A6221" w14:textId="47A6055E" w:rsidR="00DD3F7A" w:rsidRDefault="008B53AD">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report [</w:t>
      </w:r>
      <w:r w:rsidR="00AB0B07">
        <w:rPr>
          <w:rFonts w:eastAsiaTheme="minorEastAsia"/>
          <w:sz w:val="22"/>
          <w:szCs w:val="22"/>
          <w:lang w:eastAsia="zh-CN"/>
        </w:rPr>
        <w:t>2</w:t>
      </w:r>
      <w:r>
        <w:rPr>
          <w:rFonts w:eastAsiaTheme="minorEastAsia"/>
          <w:sz w:val="22"/>
          <w:szCs w:val="22"/>
          <w:lang w:eastAsia="zh-CN"/>
        </w:rPr>
        <w:t xml:space="preserve">], the pros/cons of the listed solutions have been summarized in </w:t>
      </w:r>
      <w:proofErr w:type="spellStart"/>
      <w:r>
        <w:rPr>
          <w:rFonts w:eastAsiaTheme="minorEastAsia"/>
          <w:sz w:val="22"/>
          <w:szCs w:val="22"/>
          <w:lang w:eastAsia="zh-CN"/>
        </w:rPr>
        <w:t>relevent</w:t>
      </w:r>
      <w:proofErr w:type="spellEnd"/>
      <w:r>
        <w:rPr>
          <w:rFonts w:eastAsiaTheme="minorEastAsia"/>
          <w:sz w:val="22"/>
          <w:szCs w:val="22"/>
          <w:lang w:eastAsia="zh-CN"/>
        </w:rPr>
        <w:t xml:space="preserve"> sections, so it is suggested to </w:t>
      </w:r>
      <w:r w:rsidR="002320F7">
        <w:rPr>
          <w:rFonts w:eastAsiaTheme="minorEastAsia"/>
          <w:sz w:val="22"/>
          <w:szCs w:val="22"/>
          <w:lang w:eastAsia="zh-CN"/>
        </w:rPr>
        <w:t xml:space="preserve">directly </w:t>
      </w:r>
      <w:r>
        <w:rPr>
          <w:rFonts w:eastAsiaTheme="minorEastAsia"/>
          <w:sz w:val="22"/>
          <w:szCs w:val="22"/>
          <w:lang w:eastAsia="zh-CN"/>
        </w:rPr>
        <w:t>use them for this email discussion.</w:t>
      </w:r>
    </w:p>
    <w:p w14:paraId="307670EE" w14:textId="4AD721B8" w:rsidR="00AB0B07" w:rsidRDefault="00AB0B07">
      <w:pPr>
        <w:spacing w:after="0"/>
        <w:rPr>
          <w:rFonts w:eastAsiaTheme="minorEastAsia"/>
          <w:sz w:val="22"/>
          <w:szCs w:val="22"/>
          <w:lang w:eastAsia="zh-CN"/>
        </w:rPr>
      </w:pPr>
    </w:p>
    <w:p w14:paraId="43E33646" w14:textId="46D40722" w:rsidR="00AB0B07" w:rsidRDefault="00C56479" w:rsidP="00AB0B07">
      <w:pPr>
        <w:spacing w:after="0"/>
        <w:rPr>
          <w:rFonts w:eastAsiaTheme="minorEastAsia"/>
          <w:sz w:val="22"/>
          <w:szCs w:val="22"/>
          <w:lang w:eastAsia="zh-CN"/>
        </w:rPr>
      </w:pPr>
      <w:r>
        <w:rPr>
          <w:rFonts w:eastAsiaTheme="minorEastAsia"/>
          <w:sz w:val="22"/>
          <w:szCs w:val="22"/>
          <w:lang w:eastAsia="zh-CN"/>
        </w:rPr>
        <w:t>According</w:t>
      </w:r>
      <w:r w:rsidR="00AB0B07">
        <w:rPr>
          <w:rFonts w:eastAsiaTheme="minorEastAsia"/>
          <w:sz w:val="22"/>
          <w:szCs w:val="22"/>
          <w:lang w:eastAsia="zh-CN"/>
        </w:rPr>
        <w:t xml:space="preserve"> to the chair notes, the following solutions are listed:</w:t>
      </w:r>
    </w:p>
    <w:p w14:paraId="7EA5FE1B" w14:textId="77777777" w:rsidR="00AB0B07" w:rsidRPr="00B312C1" w:rsidRDefault="00AB0B07" w:rsidP="00AB0B07">
      <w:pPr>
        <w:pStyle w:val="Agreement"/>
        <w:numPr>
          <w:ilvl w:val="0"/>
          <w:numId w:val="0"/>
        </w:numPr>
        <w:ind w:left="1619"/>
        <w:rPr>
          <w:lang w:eastAsia="zh-CN"/>
        </w:rPr>
      </w:pPr>
      <w:r>
        <w:rPr>
          <w:lang w:eastAsia="zh-CN"/>
        </w:rPr>
        <w:t>Aim to at least</w:t>
      </w:r>
      <w:r w:rsidRPr="002E123A">
        <w:rPr>
          <w:lang w:eastAsia="zh-CN"/>
        </w:rPr>
        <w:t xml:space="preserve"> </w:t>
      </w:r>
      <w:proofErr w:type="spellStart"/>
      <w:r w:rsidRPr="002E123A">
        <w:rPr>
          <w:lang w:eastAsia="zh-CN"/>
        </w:rPr>
        <w:t>analyze</w:t>
      </w:r>
      <w:proofErr w:type="spellEnd"/>
      <w:r w:rsidRPr="002E123A">
        <w:rPr>
          <w:lang w:eastAsia="zh-CN"/>
        </w:rPr>
        <w:t xml:space="preserve"> the feasibility and benefits of model/transfer solutions based on the following</w:t>
      </w:r>
      <w:r w:rsidRPr="00B312C1">
        <w:rPr>
          <w:lang w:eastAsia="zh-CN"/>
        </w:rPr>
        <w:t>:</w:t>
      </w:r>
    </w:p>
    <w:p w14:paraId="41125A7A" w14:textId="77777777" w:rsidR="00AB0B07" w:rsidRPr="00B312C1" w:rsidRDefault="00AB0B07" w:rsidP="00AB0B07">
      <w:pPr>
        <w:pStyle w:val="Agreement"/>
        <w:numPr>
          <w:ilvl w:val="0"/>
          <w:numId w:val="0"/>
        </w:numPr>
        <w:ind w:left="1619"/>
        <w:rPr>
          <w:lang w:eastAsia="zh-CN"/>
        </w:rPr>
      </w:pPr>
      <w:r w:rsidRPr="00B312C1">
        <w:rPr>
          <w:lang w:eastAsia="zh-CN"/>
        </w:rPr>
        <w:t>Solution 1a</w:t>
      </w:r>
      <w:r>
        <w:rPr>
          <w:lang w:eastAsia="zh-CN"/>
        </w:rPr>
        <w:t xml:space="preserve">: </w:t>
      </w:r>
      <w:r w:rsidRPr="00B312C1">
        <w:rPr>
          <w:lang w:eastAsia="zh-CN"/>
        </w:rPr>
        <w:t>gNB can transfer/deliver AI/ML model(s) to UE via RRC signalling.</w:t>
      </w:r>
    </w:p>
    <w:p w14:paraId="7825E025" w14:textId="77777777" w:rsidR="00AB0B07" w:rsidRPr="00B312C1" w:rsidRDefault="00AB0B07" w:rsidP="00AB0B07">
      <w:pPr>
        <w:pStyle w:val="Agreement"/>
        <w:numPr>
          <w:ilvl w:val="0"/>
          <w:numId w:val="0"/>
        </w:numPr>
        <w:ind w:left="1619"/>
        <w:rPr>
          <w:lang w:eastAsia="zh-CN"/>
        </w:rPr>
      </w:pPr>
      <w:r w:rsidRPr="00B312C1">
        <w:rPr>
          <w:lang w:eastAsia="zh-CN"/>
        </w:rPr>
        <w:t>Solution 2a</w:t>
      </w:r>
      <w:r>
        <w:rPr>
          <w:lang w:eastAsia="zh-CN"/>
        </w:rPr>
        <w:t xml:space="preserve">: </w:t>
      </w:r>
      <w:r w:rsidRPr="00B312C1">
        <w:rPr>
          <w:lang w:eastAsia="zh-CN"/>
        </w:rPr>
        <w:t>CN (except LMF) can transfer/deliver AI/ML model(s) to UE via NAS signalling.</w:t>
      </w:r>
    </w:p>
    <w:p w14:paraId="6014E5DF" w14:textId="77777777" w:rsidR="00AB0B07" w:rsidRPr="00B312C1" w:rsidRDefault="00AB0B07" w:rsidP="00AB0B07">
      <w:pPr>
        <w:pStyle w:val="Agreement"/>
        <w:numPr>
          <w:ilvl w:val="0"/>
          <w:numId w:val="0"/>
        </w:numPr>
        <w:ind w:left="1619"/>
        <w:rPr>
          <w:lang w:eastAsia="zh-CN"/>
        </w:rPr>
      </w:pPr>
      <w:r w:rsidRPr="00B312C1">
        <w:rPr>
          <w:lang w:eastAsia="zh-CN"/>
        </w:rPr>
        <w:t>Solution 3a</w:t>
      </w:r>
      <w:r>
        <w:rPr>
          <w:lang w:eastAsia="zh-CN"/>
        </w:rPr>
        <w:t>:</w:t>
      </w:r>
      <w:r w:rsidRPr="00B312C1">
        <w:rPr>
          <w:lang w:eastAsia="zh-CN"/>
        </w:rPr>
        <w:t xml:space="preserve"> LMF can transfer/deliver AI/ML model(s) to UE via LPP signalling.</w:t>
      </w:r>
    </w:p>
    <w:p w14:paraId="1CC394B9" w14:textId="77777777" w:rsidR="00AB0B07" w:rsidRPr="00B312C1" w:rsidRDefault="00AB0B07" w:rsidP="00AB0B07">
      <w:pPr>
        <w:pStyle w:val="Agreement"/>
        <w:numPr>
          <w:ilvl w:val="0"/>
          <w:numId w:val="0"/>
        </w:numPr>
        <w:ind w:left="1619"/>
        <w:rPr>
          <w:lang w:eastAsia="zh-CN"/>
        </w:rPr>
      </w:pPr>
      <w:r w:rsidRPr="00B312C1">
        <w:rPr>
          <w:lang w:eastAsia="zh-CN"/>
        </w:rPr>
        <w:t>Solu</w:t>
      </w:r>
      <w:r w:rsidRPr="00CB02A5">
        <w:rPr>
          <w:lang w:eastAsia="zh-CN"/>
        </w:rPr>
        <w:t>tion 1b</w:t>
      </w:r>
      <w:r>
        <w:rPr>
          <w:lang w:eastAsia="zh-CN"/>
        </w:rPr>
        <w:t>:</w:t>
      </w:r>
      <w:r w:rsidRPr="00CB02A5">
        <w:rPr>
          <w:lang w:eastAsia="zh-CN"/>
        </w:rPr>
        <w:t xml:space="preserve"> gNB can transfer/deliver AI/ML model(s) to UE via UP data.</w:t>
      </w:r>
    </w:p>
    <w:p w14:paraId="162D4896" w14:textId="77777777" w:rsidR="00AB0B07" w:rsidRPr="00B312C1" w:rsidRDefault="00AB0B07" w:rsidP="00AB0B07">
      <w:pPr>
        <w:pStyle w:val="Agreement"/>
        <w:numPr>
          <w:ilvl w:val="0"/>
          <w:numId w:val="0"/>
        </w:numPr>
        <w:ind w:left="1619"/>
        <w:rPr>
          <w:lang w:eastAsia="zh-CN"/>
        </w:rPr>
      </w:pPr>
      <w:r w:rsidRPr="00B312C1">
        <w:rPr>
          <w:lang w:eastAsia="zh-CN"/>
        </w:rPr>
        <w:lastRenderedPageBreak/>
        <w:t>Solution 2b</w:t>
      </w:r>
      <w:r>
        <w:rPr>
          <w:lang w:eastAsia="zh-CN"/>
        </w:rPr>
        <w:t>:</w:t>
      </w:r>
      <w:r w:rsidRPr="00B312C1">
        <w:rPr>
          <w:lang w:eastAsia="zh-CN"/>
        </w:rPr>
        <w:t xml:space="preserve"> CN (except LMF) can transfer/deliver AI/ML model(s) to UE via UP data</w:t>
      </w:r>
      <w:r w:rsidRPr="00B312C1">
        <w:rPr>
          <w:rFonts w:hint="eastAsia"/>
          <w:lang w:eastAsia="zh-CN"/>
        </w:rPr>
        <w:t>.</w:t>
      </w:r>
    </w:p>
    <w:p w14:paraId="624671FD" w14:textId="77777777" w:rsidR="00AB0B07" w:rsidRPr="00B312C1" w:rsidRDefault="00AB0B07" w:rsidP="00AB0B07">
      <w:pPr>
        <w:pStyle w:val="Agreement"/>
        <w:numPr>
          <w:ilvl w:val="0"/>
          <w:numId w:val="0"/>
        </w:numPr>
        <w:ind w:left="1619"/>
        <w:rPr>
          <w:lang w:eastAsia="zh-CN"/>
        </w:rPr>
      </w:pPr>
      <w:r w:rsidRPr="00B312C1">
        <w:rPr>
          <w:lang w:eastAsia="zh-CN"/>
        </w:rPr>
        <w:t>Solution 3b</w:t>
      </w:r>
      <w:r>
        <w:rPr>
          <w:lang w:eastAsia="zh-CN"/>
        </w:rPr>
        <w:t>:</w:t>
      </w:r>
      <w:r w:rsidRPr="00B312C1">
        <w:rPr>
          <w:lang w:eastAsia="zh-CN"/>
        </w:rPr>
        <w:t xml:space="preserve"> LMF can transfer/deliver AI/ML model(s) to UE via UP data</w:t>
      </w:r>
      <w:r w:rsidRPr="00B312C1">
        <w:rPr>
          <w:rFonts w:hint="eastAsia"/>
          <w:lang w:eastAsia="zh-CN"/>
        </w:rPr>
        <w:t>.</w:t>
      </w:r>
    </w:p>
    <w:p w14:paraId="438FEC66" w14:textId="77777777" w:rsidR="00AB0B07" w:rsidRPr="00B312C1" w:rsidRDefault="00AB0B07" w:rsidP="00AB0B07">
      <w:pPr>
        <w:pStyle w:val="Agreement"/>
        <w:numPr>
          <w:ilvl w:val="0"/>
          <w:numId w:val="0"/>
        </w:numPr>
        <w:ind w:left="1619"/>
        <w:rPr>
          <w:lang w:eastAsia="zh-CN"/>
        </w:rPr>
      </w:pPr>
      <w:r w:rsidRPr="00B312C1">
        <w:rPr>
          <w:lang w:eastAsia="zh-CN"/>
        </w:rPr>
        <w:t>Solution 4</w:t>
      </w:r>
      <w:r>
        <w:rPr>
          <w:lang w:eastAsia="zh-CN"/>
        </w:rPr>
        <w:t>:</w:t>
      </w:r>
      <w:r w:rsidRPr="00B312C1">
        <w:rPr>
          <w:lang w:eastAsia="zh-CN"/>
        </w:rPr>
        <w:t xml:space="preserve"> Server</w:t>
      </w:r>
      <w:r>
        <w:rPr>
          <w:lang w:eastAsia="zh-CN"/>
        </w:rPr>
        <w:t xml:space="preserve"> (</w:t>
      </w:r>
      <w:proofErr w:type="gramStart"/>
      <w:r>
        <w:rPr>
          <w:lang w:eastAsia="zh-CN"/>
        </w:rPr>
        <w:t>e.g.</w:t>
      </w:r>
      <w:proofErr w:type="gramEnd"/>
      <w:r>
        <w:rPr>
          <w:lang w:eastAsia="zh-CN"/>
        </w:rPr>
        <w:t xml:space="preserve"> OAM, OTT)</w:t>
      </w:r>
      <w:r w:rsidRPr="00B312C1">
        <w:rPr>
          <w:lang w:eastAsia="zh-CN"/>
        </w:rPr>
        <w:t xml:space="preserve"> can transfer/delivery AI/ML model(s) to UE (</w:t>
      </w:r>
      <w:r>
        <w:rPr>
          <w:lang w:eastAsia="zh-CN"/>
        </w:rPr>
        <w:t xml:space="preserve">e.g. </w:t>
      </w:r>
      <w:r w:rsidRPr="00B312C1">
        <w:rPr>
          <w:lang w:eastAsia="zh-CN"/>
        </w:rPr>
        <w:t>transparent to 3GPP).</w:t>
      </w:r>
    </w:p>
    <w:p w14:paraId="66E3E5EB" w14:textId="4FF84A4D" w:rsidR="008B53AD" w:rsidRDefault="008B53AD">
      <w:pPr>
        <w:spacing w:after="0"/>
        <w:rPr>
          <w:rFonts w:eastAsiaTheme="minorEastAsia"/>
          <w:sz w:val="22"/>
          <w:szCs w:val="22"/>
          <w:lang w:eastAsia="zh-CN"/>
        </w:rPr>
      </w:pPr>
    </w:p>
    <w:p w14:paraId="45785FF6" w14:textId="6DFA3DAD" w:rsidR="007C511B" w:rsidRDefault="00E9003B">
      <w:pPr>
        <w:spacing w:after="0"/>
        <w:rPr>
          <w:rFonts w:eastAsiaTheme="minorEastAsia"/>
          <w:sz w:val="22"/>
          <w:szCs w:val="22"/>
          <w:lang w:eastAsia="zh-CN"/>
        </w:rPr>
      </w:pPr>
      <w:r>
        <w:rPr>
          <w:rFonts w:eastAsiaTheme="minorEastAsia"/>
          <w:sz w:val="22"/>
          <w:szCs w:val="22"/>
          <w:lang w:eastAsia="zh-CN"/>
        </w:rPr>
        <w:t xml:space="preserve">Since the email scope is </w:t>
      </w:r>
      <w:r w:rsidR="009411FD">
        <w:rPr>
          <w:rFonts w:eastAsiaTheme="minorEastAsia"/>
          <w:sz w:val="22"/>
          <w:szCs w:val="22"/>
          <w:lang w:eastAsia="zh-CN"/>
        </w:rPr>
        <w:t xml:space="preserve">to attempt a first round of capturing pros/cons, the email rapporteur has the </w:t>
      </w:r>
      <w:r w:rsidR="00451DEA">
        <w:rPr>
          <w:rFonts w:eastAsiaTheme="minorEastAsia"/>
          <w:sz w:val="22"/>
          <w:szCs w:val="22"/>
          <w:lang w:eastAsia="zh-CN"/>
        </w:rPr>
        <w:t xml:space="preserve">following </w:t>
      </w:r>
      <w:r w:rsidR="007C511B">
        <w:rPr>
          <w:rFonts w:eastAsiaTheme="minorEastAsia"/>
          <w:sz w:val="22"/>
          <w:szCs w:val="22"/>
          <w:lang w:eastAsia="zh-CN"/>
        </w:rPr>
        <w:t>suggestions:</w:t>
      </w:r>
    </w:p>
    <w:p w14:paraId="1CD56637" w14:textId="446D351F" w:rsidR="007C511B" w:rsidRDefault="00A23B9C"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For each bullet for pros/cons, it will be good to see companies’ preferences, </w:t>
      </w:r>
      <w:proofErr w:type="gramStart"/>
      <w:r>
        <w:rPr>
          <w:rFonts w:eastAsiaTheme="minorEastAsia"/>
          <w:sz w:val="22"/>
          <w:szCs w:val="22"/>
          <w:lang w:eastAsia="zh-CN"/>
        </w:rPr>
        <w:t>e.g.</w:t>
      </w:r>
      <w:proofErr w:type="gramEnd"/>
      <w:r>
        <w:rPr>
          <w:rFonts w:eastAsiaTheme="minorEastAsia"/>
          <w:sz w:val="22"/>
          <w:szCs w:val="22"/>
          <w:lang w:eastAsia="zh-CN"/>
        </w:rPr>
        <w:t xml:space="preserve"> yes/no. More comments are also welcome</w:t>
      </w:r>
    </w:p>
    <w:p w14:paraId="1278EEC8" w14:textId="7B5F65CB" w:rsidR="00A23B9C" w:rsidRDefault="006739E3"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Based on the companies’ views, there will be a decision for each bullet, </w:t>
      </w:r>
      <w:proofErr w:type="gramStart"/>
      <w:r>
        <w:rPr>
          <w:rFonts w:eastAsiaTheme="minorEastAsia"/>
          <w:sz w:val="22"/>
          <w:szCs w:val="22"/>
          <w:lang w:eastAsia="zh-CN"/>
        </w:rPr>
        <w:t>i.e.</w:t>
      </w:r>
      <w:proofErr w:type="gramEnd"/>
      <w:r>
        <w:rPr>
          <w:rFonts w:eastAsiaTheme="minorEastAsia"/>
          <w:sz w:val="22"/>
          <w:szCs w:val="22"/>
          <w:lang w:eastAsia="zh-CN"/>
        </w:rPr>
        <w:t xml:space="preserve"> </w:t>
      </w:r>
      <w:r w:rsidR="00BC34B0">
        <w:rPr>
          <w:rFonts w:eastAsiaTheme="minorEastAsia"/>
          <w:sz w:val="22"/>
          <w:szCs w:val="22"/>
          <w:lang w:eastAsia="zh-CN"/>
        </w:rPr>
        <w:t>agreeable, FFS</w:t>
      </w:r>
    </w:p>
    <w:p w14:paraId="15D12186" w14:textId="7A1547DD" w:rsidR="00903D00" w:rsidRPr="007C511B" w:rsidRDefault="00903D00"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the end of this email </w:t>
      </w:r>
      <w:r w:rsidR="00C56479">
        <w:rPr>
          <w:rFonts w:eastAsiaTheme="minorEastAsia"/>
          <w:sz w:val="22"/>
          <w:szCs w:val="22"/>
          <w:lang w:eastAsia="zh-CN"/>
        </w:rPr>
        <w:t>discussion</w:t>
      </w:r>
      <w:r>
        <w:rPr>
          <w:rFonts w:eastAsiaTheme="minorEastAsia"/>
          <w:sz w:val="22"/>
          <w:szCs w:val="22"/>
          <w:lang w:eastAsia="zh-CN"/>
        </w:rPr>
        <w:t xml:space="preserve">, the expected outcome </w:t>
      </w:r>
      <w:r w:rsidR="004C2C84">
        <w:rPr>
          <w:rFonts w:eastAsiaTheme="minorEastAsia"/>
          <w:sz w:val="22"/>
          <w:szCs w:val="22"/>
          <w:lang w:eastAsia="zh-CN"/>
        </w:rPr>
        <w:t xml:space="preserve">is that </w:t>
      </w:r>
      <w:r w:rsidR="00631A28">
        <w:rPr>
          <w:rFonts w:eastAsiaTheme="minorEastAsia"/>
          <w:sz w:val="22"/>
          <w:szCs w:val="22"/>
          <w:lang w:eastAsia="zh-CN"/>
        </w:rPr>
        <w:t>we will have a full list, and some bullets for pros/cons are agreeable, and some bullets are FFS</w:t>
      </w:r>
      <w:r w:rsidR="00CB4F06">
        <w:rPr>
          <w:rFonts w:eastAsiaTheme="minorEastAsia"/>
          <w:sz w:val="22"/>
          <w:szCs w:val="22"/>
          <w:lang w:eastAsia="zh-CN"/>
        </w:rPr>
        <w:t xml:space="preserve"> (based on the majority views)</w:t>
      </w:r>
      <w:r w:rsidR="00D45570">
        <w:rPr>
          <w:rFonts w:eastAsiaTheme="minorEastAsia"/>
          <w:sz w:val="22"/>
          <w:szCs w:val="22"/>
          <w:lang w:eastAsia="zh-CN"/>
        </w:rPr>
        <w:t>. The next step may be that RAN2 can address FFS and have more technical discussions on how to solve them</w:t>
      </w:r>
    </w:p>
    <w:p w14:paraId="24113513" w14:textId="77777777" w:rsidR="00AB0B07" w:rsidRPr="00AE3E26" w:rsidRDefault="00AB0B07">
      <w:pPr>
        <w:spacing w:after="0"/>
        <w:rPr>
          <w:rFonts w:eastAsiaTheme="minorEastAsia"/>
          <w:sz w:val="22"/>
          <w:szCs w:val="22"/>
          <w:lang w:eastAsia="zh-CN"/>
        </w:rPr>
      </w:pPr>
    </w:p>
    <w:p w14:paraId="70DE56A4" w14:textId="6BDE231B" w:rsidR="0041747F" w:rsidRDefault="0041747F" w:rsidP="0041747F">
      <w:pPr>
        <w:pStyle w:val="2"/>
      </w:pPr>
      <w:r>
        <w:t>2.</w:t>
      </w:r>
      <w:r w:rsidR="00C8502D">
        <w:t>1</w:t>
      </w:r>
      <w:r>
        <w:t xml:space="preserve">   </w:t>
      </w:r>
      <w:r w:rsidR="00DB403D">
        <w:t xml:space="preserve">Discussion on </w:t>
      </w:r>
      <w:r w:rsidR="00072CAD">
        <w:t>pros/cons of Solution 1a</w:t>
      </w:r>
    </w:p>
    <w:p w14:paraId="52C54AD8" w14:textId="3C711A77" w:rsidR="00B209BE" w:rsidRPr="00BE5462" w:rsidRDefault="00B209BE" w:rsidP="00B209BE">
      <w:pPr>
        <w:rPr>
          <w:rFonts w:eastAsiaTheme="minorEastAsia"/>
          <w:sz w:val="22"/>
          <w:szCs w:val="22"/>
          <w:lang w:eastAsia="zh-CN"/>
        </w:rPr>
      </w:pPr>
      <w:r w:rsidRPr="00BE5462">
        <w:rPr>
          <w:rFonts w:eastAsiaTheme="minorEastAsia"/>
          <w:sz w:val="22"/>
          <w:szCs w:val="22"/>
          <w:lang w:eastAsia="zh-CN"/>
        </w:rPr>
        <w:t xml:space="preserve">The pros/cons of Solution 1a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w:t>
      </w:r>
      <w:r w:rsidR="00CF3C16" w:rsidRPr="00BE5462">
        <w:rPr>
          <w:rFonts w:eastAsiaTheme="minorEastAsia"/>
          <w:sz w:val="22"/>
          <w:szCs w:val="22"/>
          <w:lang w:eastAsia="zh-CN"/>
        </w:rPr>
        <w:t xml:space="preserve"> pros/cons</w:t>
      </w:r>
      <w:r w:rsidRPr="00BE5462">
        <w:rPr>
          <w:rFonts w:eastAsiaTheme="minorEastAsia"/>
          <w:sz w:val="22"/>
          <w:szCs w:val="22"/>
          <w:lang w:eastAsia="zh-CN"/>
        </w:rPr>
        <w:t xml:space="preserve"> listed in [2]. The numbering is put.</w:t>
      </w:r>
    </w:p>
    <w:tbl>
      <w:tblPr>
        <w:tblStyle w:val="af0"/>
        <w:tblW w:w="0" w:type="auto"/>
        <w:tblLook w:val="04A0" w:firstRow="1" w:lastRow="0" w:firstColumn="1" w:lastColumn="0" w:noHBand="0" w:noVBand="1"/>
      </w:tblPr>
      <w:tblGrid>
        <w:gridCol w:w="1555"/>
        <w:gridCol w:w="8074"/>
      </w:tblGrid>
      <w:tr w:rsidR="004F5562" w:rsidRPr="00BE5462" w14:paraId="47343433" w14:textId="77777777" w:rsidTr="00B209BE">
        <w:tc>
          <w:tcPr>
            <w:tcW w:w="1555" w:type="dxa"/>
          </w:tcPr>
          <w:p w14:paraId="75F2CEC2" w14:textId="37EA3CAA" w:rsidR="004F5562" w:rsidRPr="00BE5462" w:rsidRDefault="004F556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1a</w:t>
            </w:r>
          </w:p>
        </w:tc>
        <w:tc>
          <w:tcPr>
            <w:tcW w:w="8074" w:type="dxa"/>
          </w:tcPr>
          <w:p w14:paraId="7EF2E47B" w14:textId="726C7AE2" w:rsidR="004F5562" w:rsidRPr="00BE5462" w:rsidRDefault="00B209BE">
            <w:pPr>
              <w:spacing w:after="0"/>
              <w:rPr>
                <w:rFonts w:eastAsiaTheme="minorEastAsia"/>
                <w:sz w:val="22"/>
                <w:szCs w:val="22"/>
                <w:lang w:eastAsia="zh-CN"/>
              </w:rPr>
            </w:pPr>
            <w:r w:rsidRPr="00BE5462">
              <w:rPr>
                <w:sz w:val="22"/>
                <w:szCs w:val="22"/>
                <w:lang w:eastAsia="zh-CN"/>
              </w:rPr>
              <w:t>gNB can transfer/deliver AI/ML model(s) to UE via RRC signalling</w:t>
            </w:r>
          </w:p>
        </w:tc>
      </w:tr>
      <w:tr w:rsidR="004F5562" w:rsidRPr="00BE5462" w14:paraId="3B65E42F" w14:textId="77777777" w:rsidTr="00B209BE">
        <w:tc>
          <w:tcPr>
            <w:tcW w:w="1555" w:type="dxa"/>
          </w:tcPr>
          <w:p w14:paraId="38C3698F" w14:textId="1A1183C5" w:rsidR="004F5562"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48BBC569"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 inter-operability issues</w:t>
            </w:r>
          </w:p>
          <w:p w14:paraId="66912A5A"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The gNB can transfer/delivery the models to UE with limited latency. Can be less latency compared with other solutions. Some companies think Solution 1a can be flexible, as different SRBs can meet different transmission requirements</w:t>
            </w:r>
          </w:p>
          <w:p w14:paraId="6A12BD66"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an be higher priority compared with model transfer/delivery via UP/DRB</w:t>
            </w:r>
          </w:p>
          <w:p w14:paraId="6BF8D1D0"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the model is visible to the RRC layer, delta configuration can be used to reduce the signalling overhead</w:t>
            </w:r>
          </w:p>
          <w:p w14:paraId="4395F7A6"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color w:val="000000"/>
                <w:sz w:val="22"/>
                <w:szCs w:val="22"/>
                <w:lang w:eastAsia="zh-CN"/>
              </w:rPr>
              <w:t>Allows existing UE context transfer from source to target to be applicable for mobility</w:t>
            </w:r>
          </w:p>
          <w:p w14:paraId="6B4A621C"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The existing RRC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solutions can be reused as baseline, at least including delta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and </w:t>
            </w:r>
            <w:proofErr w:type="spellStart"/>
            <w:r w:rsidRPr="00BE5462">
              <w:rPr>
                <w:rFonts w:eastAsiaTheme="minorEastAsia"/>
                <w:sz w:val="22"/>
                <w:szCs w:val="22"/>
                <w:lang w:eastAsia="zh-CN"/>
              </w:rPr>
              <w:t>segementation</w:t>
            </w:r>
            <w:proofErr w:type="spellEnd"/>
          </w:p>
          <w:p w14:paraId="1FA2BEF7"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4184C7B2"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Limited specification impact for supporting transfer/delivery of a model with a few KB in size</w:t>
            </w:r>
          </w:p>
          <w:p w14:paraId="1DEDD9D3"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Additional security and verification may not be necessary as the UE already established security before the transfer is initiated</w:t>
            </w:r>
          </w:p>
          <w:p w14:paraId="48CA252E"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Attached metadata to the transfer/delivery process is synchronized with the transfer/delivery process</w:t>
            </w:r>
          </w:p>
          <w:p w14:paraId="0E013207" w14:textId="77777777" w:rsidR="00B209BE" w:rsidRPr="00BE5462" w:rsidRDefault="00B209BE" w:rsidP="00891DD9">
            <w:pPr>
              <w:pStyle w:val="af7"/>
              <w:numPr>
                <w:ilvl w:val="0"/>
                <w:numId w:val="6"/>
              </w:numPr>
              <w:spacing w:after="0"/>
              <w:ind w:firstLineChars="0"/>
              <w:rPr>
                <w:rFonts w:eastAsiaTheme="minorEastAsia"/>
                <w:sz w:val="22"/>
                <w:szCs w:val="22"/>
                <w:lang w:eastAsia="zh-CN"/>
              </w:rPr>
            </w:pPr>
            <w:r w:rsidRPr="00BE5462">
              <w:rPr>
                <w:rFonts w:eastAsiaTheme="minorEastAsia"/>
                <w:sz w:val="22"/>
                <w:szCs w:val="22"/>
                <w:lang w:eastAsia="zh-CN"/>
              </w:rPr>
              <w:t xml:space="preserve">gNB can take the control of the AIML model transfer itself, which </w:t>
            </w:r>
            <w:proofErr w:type="spellStart"/>
            <w:r w:rsidRPr="00BE5462">
              <w:rPr>
                <w:rFonts w:eastAsiaTheme="minorEastAsia"/>
                <w:sz w:val="22"/>
                <w:szCs w:val="22"/>
                <w:lang w:eastAsia="zh-CN"/>
              </w:rPr>
              <w:t>can not</w:t>
            </w:r>
            <w:proofErr w:type="spellEnd"/>
            <w:r w:rsidRPr="00BE5462">
              <w:rPr>
                <w:rFonts w:eastAsiaTheme="minorEastAsia"/>
                <w:sz w:val="22"/>
                <w:szCs w:val="22"/>
                <w:lang w:eastAsia="zh-CN"/>
              </w:rPr>
              <w:t xml:space="preserve"> be achieved by traditional UP based solution</w:t>
            </w:r>
          </w:p>
          <w:p w14:paraId="3BB57568" w14:textId="77777777" w:rsidR="004F5562" w:rsidRPr="00BE5462" w:rsidRDefault="004F5562">
            <w:pPr>
              <w:spacing w:after="0"/>
              <w:rPr>
                <w:rFonts w:eastAsiaTheme="minorEastAsia"/>
                <w:sz w:val="22"/>
                <w:szCs w:val="22"/>
                <w:lang w:eastAsia="zh-CN"/>
              </w:rPr>
            </w:pPr>
          </w:p>
        </w:tc>
      </w:tr>
      <w:tr w:rsidR="000B6AC9" w:rsidRPr="00BE5462" w14:paraId="2E60746C" w14:textId="77777777" w:rsidTr="00B209BE">
        <w:tc>
          <w:tcPr>
            <w:tcW w:w="1555" w:type="dxa"/>
          </w:tcPr>
          <w:p w14:paraId="7923C5AA" w14:textId="58DF391A" w:rsidR="000B6AC9" w:rsidRPr="00BE5462" w:rsidRDefault="000B6AC9">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7BE74380"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&gt;45kBytes)</w:t>
            </w:r>
          </w:p>
          <w:p w14:paraId="72158014"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aybe high control plane overhead, as </w:t>
            </w:r>
            <w:r w:rsidRPr="00BE5462">
              <w:rPr>
                <w:color w:val="000000"/>
                <w:sz w:val="22"/>
                <w:szCs w:val="22"/>
                <w:lang w:eastAsia="zh-CN"/>
              </w:rPr>
              <w:t>a large model size may need segmentation/transmission/acknowledgment. This consumes critical configuration time for model transfer/delivery</w:t>
            </w:r>
          </w:p>
          <w:p w14:paraId="3DDF85C3"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sz w:val="22"/>
                <w:szCs w:val="22"/>
                <w:lang w:eastAsia="zh-CN"/>
              </w:rPr>
              <w:t xml:space="preserve">An incomplete control plane model transfer has to be restarted upon mobility, as there are no current procedures to resume transmission across </w:t>
            </w:r>
            <w:proofErr w:type="spellStart"/>
            <w:r w:rsidRPr="00BE5462">
              <w:rPr>
                <w:sz w:val="22"/>
                <w:szCs w:val="22"/>
                <w:lang w:eastAsia="zh-CN"/>
              </w:rPr>
              <w:t>gNBs</w:t>
            </w:r>
            <w:proofErr w:type="spellEnd"/>
            <w:r w:rsidRPr="00BE5462">
              <w:rPr>
                <w:sz w:val="22"/>
                <w:szCs w:val="22"/>
                <w:lang w:eastAsia="zh-CN"/>
              </w:rPr>
              <w:t xml:space="preserve">. Some companies wonder whether it is critical or not as it </w:t>
            </w:r>
            <w:r w:rsidRPr="00BE5462">
              <w:rPr>
                <w:rFonts w:eastAsiaTheme="minorEastAsia"/>
                <w:bCs/>
                <w:sz w:val="22"/>
                <w:szCs w:val="22"/>
                <w:lang w:eastAsia="zh-CN"/>
              </w:rPr>
              <w:t>depends on how frequent the gNB to send new/updated AI/ML to the UE</w:t>
            </w:r>
          </w:p>
          <w:p w14:paraId="431B657A"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sz w:val="22"/>
                <w:szCs w:val="22"/>
                <w:lang w:eastAsia="zh-CN"/>
              </w:rPr>
              <w:t xml:space="preserve">Some companies think that </w:t>
            </w:r>
            <w:r w:rsidRPr="00BE5462">
              <w:rPr>
                <w:rFonts w:eastAsiaTheme="minorEastAsia"/>
                <w:sz w:val="22"/>
                <w:szCs w:val="22"/>
                <w:lang w:eastAsia="zh-CN"/>
              </w:rPr>
              <w:t xml:space="preserve">it worths to clarify whether the model is generated by NG-RAN or not. If the model is generated by upper layer and transmit to NG-RAN within network, some of the drawbacks listed by companies above does not exist,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service continuity, etc</w:t>
            </w:r>
          </w:p>
          <w:p w14:paraId="0D10D8C8"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color w:val="000000"/>
                <w:sz w:val="22"/>
                <w:szCs w:val="22"/>
                <w:lang w:eastAsia="zh-CN"/>
              </w:rPr>
              <w:t>gNB would have to store all the models for delivery</w:t>
            </w:r>
          </w:p>
          <w:p w14:paraId="5A5933DE"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lastRenderedPageBreak/>
              <w:t>M</w:t>
            </w:r>
            <w:r w:rsidRPr="00BE5462">
              <w:rPr>
                <w:rFonts w:eastAsiaTheme="minorEastAsia"/>
                <w:sz w:val="22"/>
                <w:szCs w:val="22"/>
                <w:lang w:eastAsia="zh-CN"/>
              </w:rPr>
              <w:t xml:space="preserve">ay </w:t>
            </w:r>
            <w:r w:rsidRPr="00BE5462">
              <w:rPr>
                <w:sz w:val="22"/>
                <w:szCs w:val="22"/>
                <w:lang w:eastAsia="zh-CN"/>
              </w:rPr>
              <w:t xml:space="preserve">require massive update of existing </w:t>
            </w:r>
            <w:proofErr w:type="spellStart"/>
            <w:r w:rsidRPr="00BE5462">
              <w:rPr>
                <w:sz w:val="22"/>
                <w:szCs w:val="22"/>
                <w:lang w:eastAsia="zh-CN"/>
              </w:rPr>
              <w:t>gNBs</w:t>
            </w:r>
            <w:proofErr w:type="spellEnd"/>
            <w:r w:rsidRPr="00BE5462">
              <w:rPr>
                <w:sz w:val="22"/>
                <w:szCs w:val="22"/>
                <w:lang w:eastAsia="zh-CN"/>
              </w:rPr>
              <w:t xml:space="preserve"> to support ML functionalities</w:t>
            </w:r>
          </w:p>
          <w:p w14:paraId="2B27A2DE" w14:textId="77777777" w:rsidR="00B209BE" w:rsidRPr="00BE5462" w:rsidRDefault="00B209BE" w:rsidP="00891DD9">
            <w:pPr>
              <w:pStyle w:val="af7"/>
              <w:numPr>
                <w:ilvl w:val="0"/>
                <w:numId w:val="7"/>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or overhead, at RRC layer, if there are some RRC segments, it may introduce some overhead. For the overhead below RRC, there are not much differences between CP-based and UP-based solutions</w:t>
            </w:r>
          </w:p>
          <w:p w14:paraId="6C630916" w14:textId="77777777" w:rsidR="000B6AC9" w:rsidRPr="00BE5462" w:rsidRDefault="000B6AC9">
            <w:pPr>
              <w:spacing w:after="0"/>
              <w:rPr>
                <w:rFonts w:eastAsiaTheme="minorEastAsia"/>
                <w:sz w:val="22"/>
                <w:szCs w:val="22"/>
                <w:lang w:eastAsia="zh-CN"/>
              </w:rPr>
            </w:pPr>
          </w:p>
        </w:tc>
      </w:tr>
    </w:tbl>
    <w:p w14:paraId="0B5AB52E" w14:textId="200B0A78" w:rsidR="00F15C8B" w:rsidRPr="00BE5462" w:rsidRDefault="00F15C8B">
      <w:pPr>
        <w:spacing w:after="0"/>
        <w:rPr>
          <w:rFonts w:eastAsiaTheme="minorEastAsia"/>
          <w:sz w:val="22"/>
          <w:szCs w:val="22"/>
          <w:lang w:eastAsia="zh-CN"/>
        </w:rPr>
      </w:pPr>
    </w:p>
    <w:p w14:paraId="629D6706" w14:textId="5417013B" w:rsidR="00882015" w:rsidRPr="00BE5462" w:rsidRDefault="003339D8">
      <w:pPr>
        <w:spacing w:after="0"/>
        <w:rPr>
          <w:rFonts w:eastAsiaTheme="minorEastAsia"/>
          <w:sz w:val="22"/>
          <w:szCs w:val="22"/>
          <w:lang w:eastAsia="zh-CN"/>
        </w:rPr>
      </w:pPr>
      <w:r w:rsidRPr="00BE5462">
        <w:rPr>
          <w:rFonts w:eastAsiaTheme="minorEastAsia" w:hint="eastAsia"/>
          <w:sz w:val="22"/>
          <w:szCs w:val="22"/>
          <w:lang w:eastAsia="zh-CN"/>
        </w:rPr>
        <w:t>T</w:t>
      </w:r>
      <w:r w:rsidRPr="00BE5462">
        <w:rPr>
          <w:rFonts w:eastAsiaTheme="minorEastAsia"/>
          <w:sz w:val="22"/>
          <w:szCs w:val="22"/>
          <w:lang w:eastAsia="zh-CN"/>
        </w:rPr>
        <w:t>he email rapporteur suggests to collect companies</w:t>
      </w:r>
      <w:r w:rsidR="0062085F" w:rsidRPr="00BE5462">
        <w:rPr>
          <w:rFonts w:eastAsiaTheme="minorEastAsia"/>
          <w:sz w:val="22"/>
          <w:szCs w:val="22"/>
          <w:lang w:eastAsia="zh-CN"/>
        </w:rPr>
        <w:t>’</w:t>
      </w:r>
      <w:r w:rsidRPr="00BE5462">
        <w:rPr>
          <w:rFonts w:eastAsiaTheme="minorEastAsia"/>
          <w:sz w:val="22"/>
          <w:szCs w:val="22"/>
          <w:lang w:eastAsia="zh-CN"/>
        </w:rPr>
        <w:t xml:space="preserve"> views/preferences on the above bullets, e.g.:</w:t>
      </w:r>
    </w:p>
    <w:p w14:paraId="730C4F4B" w14:textId="718AE082" w:rsidR="003339D8" w:rsidRPr="00BE5462" w:rsidRDefault="003339D8"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P</w:t>
      </w:r>
      <w:r w:rsidRPr="00BE5462">
        <w:rPr>
          <w:rFonts w:eastAsiaTheme="minorEastAsia"/>
          <w:sz w:val="22"/>
          <w:szCs w:val="22"/>
          <w:lang w:eastAsia="zh-CN"/>
        </w:rPr>
        <w:t>ros,</w:t>
      </w:r>
      <w:r w:rsidR="0062085F" w:rsidRPr="00BE5462">
        <w:rPr>
          <w:rFonts w:eastAsiaTheme="minorEastAsia"/>
          <w:sz w:val="22"/>
          <w:szCs w:val="22"/>
          <w:lang w:eastAsia="zh-CN"/>
        </w:rPr>
        <w:t xml:space="preserve"> </w:t>
      </w:r>
      <w:proofErr w:type="gramStart"/>
      <w:r w:rsidR="0062085F" w:rsidRPr="00BE5462">
        <w:rPr>
          <w:rFonts w:eastAsiaTheme="minorEastAsia"/>
          <w:sz w:val="22"/>
          <w:szCs w:val="22"/>
          <w:lang w:eastAsia="zh-CN"/>
        </w:rPr>
        <w:t>Yes</w:t>
      </w:r>
      <w:proofErr w:type="gramEnd"/>
      <w:r w:rsidR="0062085F" w:rsidRPr="00BE5462">
        <w:rPr>
          <w:rFonts w:eastAsiaTheme="minorEastAsia"/>
          <w:sz w:val="22"/>
          <w:szCs w:val="22"/>
          <w:lang w:eastAsia="zh-CN"/>
        </w:rPr>
        <w:t xml:space="preserve"> to all bullets or bullet 1, 2, 3, …; No to all bullets or bullet 1, 2, 3, …</w:t>
      </w:r>
    </w:p>
    <w:p w14:paraId="6CA6AD2E" w14:textId="141D4D94" w:rsidR="005E3BE6" w:rsidRPr="00BE5462" w:rsidRDefault="005E3BE6"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F</w:t>
      </w:r>
      <w:r w:rsidRPr="00BE5462">
        <w:rPr>
          <w:rFonts w:eastAsiaTheme="minorEastAsia"/>
          <w:sz w:val="22"/>
          <w:szCs w:val="22"/>
          <w:lang w:eastAsia="zh-CN"/>
        </w:rPr>
        <w:t xml:space="preserve">or </w:t>
      </w:r>
      <w:r w:rsidR="000B7FDE" w:rsidRPr="00BE5462">
        <w:rPr>
          <w:rFonts w:eastAsiaTheme="minorEastAsia"/>
          <w:sz w:val="22"/>
          <w:szCs w:val="22"/>
          <w:lang w:eastAsia="zh-CN"/>
        </w:rPr>
        <w:t>C</w:t>
      </w:r>
      <w:r w:rsidRPr="00BE5462">
        <w:rPr>
          <w:rFonts w:eastAsiaTheme="minorEastAsia"/>
          <w:sz w:val="22"/>
          <w:szCs w:val="22"/>
          <w:lang w:eastAsia="zh-CN"/>
        </w:rPr>
        <w:t xml:space="preserve">ons, </w:t>
      </w:r>
      <w:proofErr w:type="gramStart"/>
      <w:r w:rsidRPr="00BE5462">
        <w:rPr>
          <w:rFonts w:eastAsiaTheme="minorEastAsia"/>
          <w:sz w:val="22"/>
          <w:szCs w:val="22"/>
          <w:lang w:eastAsia="zh-CN"/>
        </w:rPr>
        <w:t>Yes</w:t>
      </w:r>
      <w:proofErr w:type="gramEnd"/>
      <w:r w:rsidRPr="00BE5462">
        <w:rPr>
          <w:rFonts w:eastAsiaTheme="minorEastAsia"/>
          <w:sz w:val="22"/>
          <w:szCs w:val="22"/>
          <w:lang w:eastAsia="zh-CN"/>
        </w:rPr>
        <w:t xml:space="preserve"> to all bullets or bullet 1, 2, 3, …; No to all bullets or bullet 1, 2, 3, …</w:t>
      </w:r>
    </w:p>
    <w:p w14:paraId="1D9F1922" w14:textId="766AAB0A" w:rsidR="00B152AE" w:rsidRPr="00BE5462" w:rsidRDefault="00B152AE" w:rsidP="00891DD9">
      <w:pPr>
        <w:pStyle w:val="af7"/>
        <w:numPr>
          <w:ilvl w:val="0"/>
          <w:numId w:val="5"/>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ompanies can also</w:t>
      </w:r>
      <w:r w:rsidR="00080AFE" w:rsidRPr="00BE5462">
        <w:rPr>
          <w:rFonts w:eastAsiaTheme="minorEastAsia"/>
          <w:sz w:val="22"/>
          <w:szCs w:val="22"/>
          <w:lang w:eastAsia="zh-CN"/>
        </w:rPr>
        <w:t xml:space="preserve"> provide more comments, </w:t>
      </w:r>
      <w:proofErr w:type="gramStart"/>
      <w:r w:rsidR="00080AFE" w:rsidRPr="00BE5462">
        <w:rPr>
          <w:rFonts w:eastAsiaTheme="minorEastAsia"/>
          <w:sz w:val="22"/>
          <w:szCs w:val="22"/>
          <w:lang w:eastAsia="zh-CN"/>
        </w:rPr>
        <w:t>e.g.</w:t>
      </w:r>
      <w:proofErr w:type="gramEnd"/>
      <w:r w:rsidR="00080AFE" w:rsidRPr="00BE5462">
        <w:rPr>
          <w:rFonts w:eastAsiaTheme="minorEastAsia"/>
          <w:sz w:val="22"/>
          <w:szCs w:val="22"/>
          <w:lang w:eastAsia="zh-CN"/>
        </w:rPr>
        <w:t xml:space="preserve"> merge some bullets, </w:t>
      </w:r>
      <w:r w:rsidRPr="00BE5462">
        <w:rPr>
          <w:rFonts w:eastAsiaTheme="minorEastAsia"/>
          <w:sz w:val="22"/>
          <w:szCs w:val="22"/>
          <w:lang w:eastAsia="zh-CN"/>
        </w:rPr>
        <w:t>add more bullets</w:t>
      </w:r>
      <w:r w:rsidR="005007F1" w:rsidRPr="00BE5462">
        <w:rPr>
          <w:rFonts w:eastAsiaTheme="minorEastAsia"/>
          <w:sz w:val="22"/>
          <w:szCs w:val="22"/>
          <w:lang w:eastAsia="zh-CN"/>
        </w:rPr>
        <w:t xml:space="preserve">, </w:t>
      </w:r>
      <w:r w:rsidRPr="00BE5462">
        <w:rPr>
          <w:rFonts w:eastAsiaTheme="minorEastAsia"/>
          <w:sz w:val="22"/>
          <w:szCs w:val="22"/>
          <w:lang w:eastAsia="zh-CN"/>
        </w:rPr>
        <w:t>improve the existing wording, pro</w:t>
      </w:r>
      <w:r w:rsidR="00080AFE" w:rsidRPr="00BE5462">
        <w:rPr>
          <w:rFonts w:eastAsiaTheme="minorEastAsia"/>
          <w:sz w:val="22"/>
          <w:szCs w:val="22"/>
          <w:lang w:eastAsia="zh-CN"/>
        </w:rPr>
        <w:t>vide</w:t>
      </w:r>
      <w:r w:rsidRPr="00BE5462">
        <w:rPr>
          <w:rFonts w:eastAsiaTheme="minorEastAsia"/>
          <w:sz w:val="22"/>
          <w:szCs w:val="22"/>
          <w:lang w:eastAsia="zh-CN"/>
        </w:rPr>
        <w:t xml:space="preserve"> more technical comments</w:t>
      </w:r>
    </w:p>
    <w:p w14:paraId="7538AFF8" w14:textId="77777777" w:rsidR="00882015" w:rsidRPr="00BE5462" w:rsidRDefault="00882015">
      <w:pPr>
        <w:spacing w:after="0"/>
        <w:rPr>
          <w:rFonts w:eastAsiaTheme="minorEastAsia"/>
          <w:sz w:val="22"/>
          <w:szCs w:val="22"/>
          <w:lang w:eastAsia="zh-CN"/>
        </w:rPr>
      </w:pPr>
    </w:p>
    <w:p w14:paraId="4DF87022" w14:textId="016EC52F" w:rsidR="00F15C8B" w:rsidRPr="00BE5462" w:rsidRDefault="00F15C8B" w:rsidP="00B506F9">
      <w:pPr>
        <w:spacing w:beforeLines="50" w:before="120" w:afterLines="50" w:after="120"/>
        <w:rPr>
          <w:rFonts w:eastAsiaTheme="minorEastAsia"/>
          <w:b/>
          <w:sz w:val="22"/>
          <w:szCs w:val="22"/>
          <w:lang w:eastAsia="zh-CN"/>
        </w:rPr>
      </w:pPr>
      <w:r w:rsidRPr="00BE5462">
        <w:rPr>
          <w:rFonts w:eastAsiaTheme="minorEastAsia"/>
          <w:b/>
          <w:sz w:val="22"/>
          <w:szCs w:val="22"/>
          <w:lang w:eastAsia="zh-CN"/>
        </w:rPr>
        <w:t>Q1:</w:t>
      </w:r>
      <w:r w:rsidR="00FB14A8" w:rsidRPr="00BE5462">
        <w:rPr>
          <w:rFonts w:eastAsiaTheme="minorEastAsia"/>
          <w:b/>
          <w:sz w:val="22"/>
          <w:szCs w:val="22"/>
          <w:lang w:eastAsia="zh-CN"/>
        </w:rPr>
        <w:t xml:space="preserve"> </w:t>
      </w:r>
      <w:r w:rsidR="00C717BC" w:rsidRPr="00BE5462">
        <w:rPr>
          <w:rFonts w:eastAsiaTheme="minorEastAsia"/>
          <w:b/>
          <w:sz w:val="22"/>
          <w:szCs w:val="22"/>
          <w:lang w:eastAsia="zh-CN"/>
        </w:rPr>
        <w:t xml:space="preserve">What are the </w:t>
      </w:r>
      <w:r w:rsidR="007D1620" w:rsidRPr="00BE5462">
        <w:rPr>
          <w:rFonts w:eastAsiaTheme="minorEastAsia"/>
          <w:b/>
          <w:sz w:val="22"/>
          <w:szCs w:val="22"/>
          <w:lang w:eastAsia="zh-CN"/>
        </w:rPr>
        <w:t>comments</w:t>
      </w:r>
      <w:r w:rsidR="00C717BC" w:rsidRPr="00BE5462">
        <w:rPr>
          <w:rFonts w:eastAsiaTheme="minorEastAsia"/>
          <w:b/>
          <w:sz w:val="22"/>
          <w:szCs w:val="22"/>
          <w:lang w:eastAsia="zh-CN"/>
        </w:rPr>
        <w:t xml:space="preserve"> on pros/cons of Solution 1a?</w:t>
      </w:r>
    </w:p>
    <w:tbl>
      <w:tblPr>
        <w:tblStyle w:val="af0"/>
        <w:tblW w:w="9634" w:type="dxa"/>
        <w:tblLook w:val="04A0" w:firstRow="1" w:lastRow="0" w:firstColumn="1" w:lastColumn="0" w:noHBand="0" w:noVBand="1"/>
      </w:tblPr>
      <w:tblGrid>
        <w:gridCol w:w="1671"/>
        <w:gridCol w:w="3711"/>
        <w:gridCol w:w="4252"/>
      </w:tblGrid>
      <w:tr w:rsidR="00000D94" w:rsidRPr="00BE5462" w14:paraId="618A666D" w14:textId="7887A2BC" w:rsidTr="00000D94">
        <w:tc>
          <w:tcPr>
            <w:tcW w:w="1671" w:type="dxa"/>
          </w:tcPr>
          <w:p w14:paraId="4EF29946" w14:textId="77777777"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4BEEF2DD" w14:textId="28A68032" w:rsidR="00000D94" w:rsidRPr="00BE5462" w:rsidRDefault="00000D94" w:rsidP="00000D94">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 xml:space="preserve">omments on </w:t>
            </w:r>
            <w:r w:rsidR="005D1283" w:rsidRPr="00BE5462">
              <w:rPr>
                <w:rFonts w:eastAsiaTheme="minorEastAsia"/>
                <w:b/>
                <w:sz w:val="22"/>
                <w:szCs w:val="22"/>
                <w:lang w:eastAsia="zh-CN"/>
              </w:rPr>
              <w:t>P</w:t>
            </w:r>
            <w:r w:rsidRPr="00BE5462">
              <w:rPr>
                <w:rFonts w:eastAsiaTheme="minorEastAsia"/>
                <w:b/>
                <w:sz w:val="22"/>
                <w:szCs w:val="22"/>
                <w:lang w:eastAsia="zh-CN"/>
              </w:rPr>
              <w:t>ros</w:t>
            </w:r>
          </w:p>
        </w:tc>
        <w:tc>
          <w:tcPr>
            <w:tcW w:w="4252" w:type="dxa"/>
          </w:tcPr>
          <w:p w14:paraId="28E7D95C" w14:textId="0C0B9760" w:rsidR="00000D94" w:rsidRPr="00BE5462" w:rsidRDefault="00000D94"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000D94" w:rsidRPr="00BE5462" w14:paraId="411B3894" w14:textId="370041E8" w:rsidTr="00000D94">
        <w:tc>
          <w:tcPr>
            <w:tcW w:w="1671" w:type="dxa"/>
          </w:tcPr>
          <w:p w14:paraId="158852CB" w14:textId="763B794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2C1A0D72" w14:textId="3507649D" w:rsidR="00641F5C" w:rsidRPr="000870B4" w:rsidRDefault="000870B4" w:rsidP="000870B4">
            <w:pPr>
              <w:overflowPunct/>
              <w:autoSpaceDE/>
              <w:autoSpaceDN/>
              <w:adjustRightInd/>
              <w:spacing w:after="0"/>
              <w:textAlignment w:val="auto"/>
              <w:rPr>
                <w:sz w:val="22"/>
                <w:szCs w:val="22"/>
              </w:rPr>
            </w:pPr>
            <w:r w:rsidRPr="000870B4">
              <w:rPr>
                <w:sz w:val="22"/>
                <w:szCs w:val="22"/>
              </w:rPr>
              <w:t>No –</w:t>
            </w:r>
          </w:p>
          <w:p w14:paraId="082412CE" w14:textId="77777777" w:rsidR="00641F5C" w:rsidRDefault="00641F5C" w:rsidP="00891DD9">
            <w:pPr>
              <w:pStyle w:val="af7"/>
              <w:numPr>
                <w:ilvl w:val="0"/>
                <w:numId w:val="18"/>
              </w:numPr>
              <w:overflowPunct/>
              <w:autoSpaceDE/>
              <w:autoSpaceDN/>
              <w:adjustRightInd/>
              <w:spacing w:after="0"/>
              <w:ind w:firstLineChars="0"/>
              <w:textAlignment w:val="auto"/>
              <w:rPr>
                <w:sz w:val="22"/>
                <w:szCs w:val="22"/>
              </w:rPr>
            </w:pPr>
            <w:r>
              <w:rPr>
                <w:sz w:val="22"/>
                <w:szCs w:val="22"/>
              </w:rPr>
              <w:t xml:space="preserve"> </w:t>
            </w:r>
            <w:r w:rsidRPr="00641F5C">
              <w:rPr>
                <w:sz w:val="22"/>
                <w:szCs w:val="22"/>
              </w:rPr>
              <w:t xml:space="preserve"> we do not think the interoperability issue is associated with whether CP or UP-based method is used. It has more to do with who trains the model. If the model is developed by the UE, the gNB needs to know where the model is applicable irrespective of whether CP/UP is used.</w:t>
            </w:r>
            <w:r w:rsidR="000870B4" w:rsidRPr="00641F5C">
              <w:rPr>
                <w:sz w:val="22"/>
                <w:szCs w:val="22"/>
              </w:rPr>
              <w:t xml:space="preserve">  </w:t>
            </w:r>
          </w:p>
          <w:p w14:paraId="457737D4" w14:textId="45097B0D" w:rsidR="000870B4" w:rsidRDefault="000870B4" w:rsidP="00891DD9">
            <w:pPr>
              <w:pStyle w:val="af7"/>
              <w:numPr>
                <w:ilvl w:val="0"/>
                <w:numId w:val="18"/>
              </w:numPr>
              <w:overflowPunct/>
              <w:autoSpaceDE/>
              <w:autoSpaceDN/>
              <w:adjustRightInd/>
              <w:spacing w:after="0"/>
              <w:ind w:firstLineChars="0"/>
              <w:textAlignment w:val="auto"/>
              <w:rPr>
                <w:sz w:val="22"/>
                <w:szCs w:val="22"/>
              </w:rPr>
            </w:pPr>
            <w:r w:rsidRPr="00641F5C">
              <w:rPr>
                <w:sz w:val="22"/>
                <w:szCs w:val="22"/>
              </w:rPr>
              <w:t>we do not agree with “Can be less latency compared with other solutions.” Other solutions like 1b can achieve similar latency. Also, for 1a, there is additional RRC processing latency.</w:t>
            </w:r>
          </w:p>
          <w:p w14:paraId="17C2702D" w14:textId="76F81420"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We have DRB supporting delay-critical applications. So not sure if this is true.</w:t>
            </w:r>
          </w:p>
          <w:p w14:paraId="26290497" w14:textId="345D628A"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Model visibility at the RRC is not the requirement for supporting delta configuration.</w:t>
            </w:r>
          </w:p>
          <w:p w14:paraId="7D9A227E" w14:textId="7F6DE4E0" w:rsidR="009A6D31" w:rsidRDefault="009A6D31" w:rsidP="00891DD9">
            <w:pPr>
              <w:pStyle w:val="af7"/>
              <w:numPr>
                <w:ilvl w:val="0"/>
                <w:numId w:val="18"/>
              </w:numPr>
              <w:overflowPunct/>
              <w:autoSpaceDE/>
              <w:autoSpaceDN/>
              <w:adjustRightInd/>
              <w:spacing w:after="0"/>
              <w:ind w:firstLineChars="0"/>
              <w:textAlignment w:val="auto"/>
              <w:rPr>
                <w:sz w:val="22"/>
                <w:szCs w:val="22"/>
              </w:rPr>
            </w:pPr>
            <w:r>
              <w:rPr>
                <w:sz w:val="22"/>
                <w:szCs w:val="22"/>
              </w:rPr>
              <w:t>Existing UE transfer is used for coordination of configuration between gNB. SRB is reset during the mobility. This is the new use case, therefore not sure if this statement is true</w:t>
            </w:r>
          </w:p>
          <w:p w14:paraId="5837F4E6" w14:textId="77777777" w:rsidR="009A6D31" w:rsidRDefault="009A6D31" w:rsidP="009A6D31">
            <w:pPr>
              <w:overflowPunct/>
              <w:autoSpaceDE/>
              <w:autoSpaceDN/>
              <w:adjustRightInd/>
              <w:spacing w:after="0"/>
              <w:textAlignment w:val="auto"/>
              <w:rPr>
                <w:sz w:val="22"/>
                <w:szCs w:val="22"/>
              </w:rPr>
            </w:pPr>
            <w:r>
              <w:rPr>
                <w:sz w:val="22"/>
                <w:szCs w:val="22"/>
              </w:rPr>
              <w:t>9- Additional security and verification is required for ensuring that model is made available to the right UEs.</w:t>
            </w:r>
          </w:p>
          <w:p w14:paraId="09A5949D" w14:textId="3140701A" w:rsidR="000870B4" w:rsidRPr="000870B4" w:rsidRDefault="009A6D31" w:rsidP="000870B4">
            <w:pPr>
              <w:overflowPunct/>
              <w:autoSpaceDE/>
              <w:autoSpaceDN/>
              <w:adjustRightInd/>
              <w:spacing w:after="0"/>
              <w:textAlignment w:val="auto"/>
              <w:rPr>
                <w:sz w:val="22"/>
                <w:szCs w:val="22"/>
              </w:rPr>
            </w:pPr>
            <w:r>
              <w:rPr>
                <w:sz w:val="22"/>
                <w:szCs w:val="22"/>
              </w:rPr>
              <w:t xml:space="preserve">10- What is meta data, is the meta info? If yes, then meta info is for control and management of the model, not required for model delivery.  </w:t>
            </w:r>
          </w:p>
          <w:p w14:paraId="23679F62" w14:textId="77777777" w:rsidR="000870B4" w:rsidRDefault="000870B4" w:rsidP="000870B4">
            <w:pPr>
              <w:overflowPunct/>
              <w:autoSpaceDE/>
              <w:autoSpaceDN/>
              <w:adjustRightInd/>
              <w:spacing w:after="0"/>
              <w:textAlignment w:val="auto"/>
              <w:rPr>
                <w:sz w:val="22"/>
                <w:szCs w:val="22"/>
              </w:rPr>
            </w:pPr>
          </w:p>
          <w:p w14:paraId="7481A745" w14:textId="77777777" w:rsidR="000870B4" w:rsidRDefault="000870B4" w:rsidP="000870B4">
            <w:pPr>
              <w:overflowPunct/>
              <w:autoSpaceDE/>
              <w:autoSpaceDN/>
              <w:adjustRightInd/>
              <w:spacing w:after="0"/>
              <w:textAlignment w:val="auto"/>
              <w:rPr>
                <w:sz w:val="22"/>
                <w:szCs w:val="22"/>
              </w:rPr>
            </w:pPr>
            <w:r w:rsidRPr="000870B4">
              <w:rPr>
                <w:sz w:val="22"/>
                <w:szCs w:val="22"/>
              </w:rPr>
              <w:t xml:space="preserve">May be – </w:t>
            </w:r>
          </w:p>
          <w:p w14:paraId="30430149" w14:textId="595A33CA" w:rsidR="000870B4" w:rsidRPr="000870B4" w:rsidRDefault="000870B4" w:rsidP="000870B4">
            <w:pPr>
              <w:overflowPunct/>
              <w:autoSpaceDE/>
              <w:autoSpaceDN/>
              <w:adjustRightInd/>
              <w:spacing w:after="0"/>
              <w:textAlignment w:val="auto"/>
              <w:rPr>
                <w:lang w:val="en-US"/>
              </w:rPr>
            </w:pPr>
            <w:r w:rsidRPr="000870B4">
              <w:rPr>
                <w:sz w:val="22"/>
                <w:szCs w:val="22"/>
              </w:rPr>
              <w:lastRenderedPageBreak/>
              <w:t>7 (only valid with the assumption)</w:t>
            </w:r>
          </w:p>
          <w:p w14:paraId="29DCFE81" w14:textId="1595147B" w:rsidR="00F96F10" w:rsidRPr="00BE5462" w:rsidRDefault="000870B4" w:rsidP="000870B4">
            <w:pPr>
              <w:spacing w:after="0"/>
              <w:rPr>
                <w:rFonts w:eastAsiaTheme="minorEastAsia"/>
                <w:sz w:val="22"/>
                <w:szCs w:val="22"/>
                <w:lang w:eastAsia="zh-CN"/>
              </w:rPr>
            </w:pPr>
            <w:r w:rsidRPr="000870B4">
              <w:rPr>
                <w:sz w:val="22"/>
                <w:szCs w:val="22"/>
              </w:rPr>
              <w:t>Yes – 8, 11</w:t>
            </w:r>
          </w:p>
        </w:tc>
        <w:tc>
          <w:tcPr>
            <w:tcW w:w="4252" w:type="dxa"/>
          </w:tcPr>
          <w:p w14:paraId="1E1C5CA7" w14:textId="0032DD0F" w:rsidR="00000D94" w:rsidRPr="00BE5462" w:rsidRDefault="00F96F10" w:rsidP="00E40852">
            <w:pPr>
              <w:spacing w:after="0"/>
              <w:rPr>
                <w:rFonts w:eastAsiaTheme="minorEastAsia"/>
                <w:sz w:val="22"/>
                <w:szCs w:val="22"/>
                <w:lang w:eastAsia="zh-CN"/>
              </w:rPr>
            </w:pPr>
            <w:r>
              <w:rPr>
                <w:rFonts w:eastAsiaTheme="minorEastAsia"/>
                <w:sz w:val="22"/>
                <w:szCs w:val="22"/>
                <w:lang w:eastAsia="zh-CN"/>
              </w:rPr>
              <w:lastRenderedPageBreak/>
              <w:t>Yes – 1 to 7.</w:t>
            </w:r>
          </w:p>
        </w:tc>
      </w:tr>
      <w:tr w:rsidR="00000D94" w:rsidRPr="00BE5462" w14:paraId="1B0ADB87" w14:textId="681F272B" w:rsidTr="00000D94">
        <w:tc>
          <w:tcPr>
            <w:tcW w:w="1671" w:type="dxa"/>
          </w:tcPr>
          <w:p w14:paraId="4C56BE49" w14:textId="43553EC2" w:rsidR="00000D94" w:rsidRPr="00BE5462" w:rsidRDefault="001350C8" w:rsidP="00E4085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71B7F262" w14:textId="77777777" w:rsidR="00000D94" w:rsidRDefault="001350C8" w:rsidP="00E4085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61D1C11" w14:textId="77777777" w:rsidR="001350C8" w:rsidRDefault="001350C8" w:rsidP="00E40852">
            <w:pPr>
              <w:spacing w:after="0"/>
              <w:rPr>
                <w:rFonts w:eastAsiaTheme="minorEastAsia"/>
                <w:sz w:val="22"/>
                <w:szCs w:val="22"/>
                <w:lang w:eastAsia="zh-CN"/>
              </w:rPr>
            </w:pPr>
          </w:p>
          <w:p w14:paraId="6F58D2C7" w14:textId="794ABF8C" w:rsidR="001350C8" w:rsidRDefault="001350C8" w:rsidP="00E40852">
            <w:pPr>
              <w:spacing w:after="0"/>
              <w:rPr>
                <w:rFonts w:eastAsiaTheme="minorEastAsia"/>
                <w:sz w:val="22"/>
                <w:szCs w:val="22"/>
                <w:lang w:eastAsia="zh-CN"/>
              </w:rPr>
            </w:pPr>
            <w:r>
              <w:rPr>
                <w:rFonts w:eastAsiaTheme="minorEastAsia"/>
                <w:sz w:val="22"/>
                <w:szCs w:val="22"/>
                <w:lang w:eastAsia="zh-CN"/>
              </w:rPr>
              <w:t xml:space="preserve">- We don't </w:t>
            </w:r>
            <w:r w:rsidR="002E3465">
              <w:rPr>
                <w:rFonts w:eastAsiaTheme="minorEastAsia"/>
                <w:sz w:val="22"/>
                <w:szCs w:val="22"/>
                <w:lang w:eastAsia="zh-CN"/>
              </w:rPr>
              <w:t>prefer</w:t>
            </w:r>
            <w:r>
              <w:rPr>
                <w:rFonts w:eastAsiaTheme="minorEastAsia"/>
                <w:sz w:val="22"/>
                <w:szCs w:val="22"/>
                <w:lang w:eastAsia="zh-CN"/>
              </w:rPr>
              <w:t xml:space="preserve"> to repeat the same discussion again in previous post-meeting email discussion. </w:t>
            </w:r>
          </w:p>
          <w:p w14:paraId="0C952293" w14:textId="77777777" w:rsidR="00F03D0A" w:rsidRDefault="001350C8" w:rsidP="00E40852">
            <w:pPr>
              <w:spacing w:after="0"/>
              <w:rPr>
                <w:rFonts w:eastAsiaTheme="minorEastAsia"/>
                <w:sz w:val="22"/>
                <w:szCs w:val="22"/>
                <w:lang w:eastAsia="zh-CN"/>
              </w:rPr>
            </w:pPr>
            <w:r>
              <w:rPr>
                <w:rFonts w:eastAsiaTheme="minorEastAsia"/>
                <w:sz w:val="22"/>
                <w:szCs w:val="22"/>
                <w:lang w:eastAsia="zh-CN"/>
              </w:rPr>
              <w:t>- Our understanding is that the list is just used for starting point of next round discussion, to facilitate discussion</w:t>
            </w:r>
            <w:r w:rsidR="00D76806">
              <w:rPr>
                <w:rFonts w:eastAsiaTheme="minorEastAsia"/>
                <w:sz w:val="22"/>
                <w:szCs w:val="22"/>
                <w:lang w:eastAsia="zh-CN"/>
              </w:rPr>
              <w:t xml:space="preserve">. </w:t>
            </w:r>
          </w:p>
          <w:p w14:paraId="36CEE1E5" w14:textId="039FEC6C" w:rsidR="001350C8" w:rsidRPr="00BE5462" w:rsidRDefault="00F03D0A" w:rsidP="00E40852">
            <w:pPr>
              <w:spacing w:after="0"/>
              <w:rPr>
                <w:rFonts w:eastAsiaTheme="minorEastAsia"/>
                <w:sz w:val="22"/>
                <w:szCs w:val="22"/>
                <w:lang w:eastAsia="zh-CN"/>
              </w:rPr>
            </w:pPr>
            <w:r>
              <w:rPr>
                <w:rFonts w:eastAsiaTheme="minorEastAsia"/>
                <w:sz w:val="22"/>
                <w:szCs w:val="22"/>
                <w:lang w:eastAsia="zh-CN"/>
              </w:rPr>
              <w:t xml:space="preserve">- </w:t>
            </w:r>
            <w:r w:rsidR="00A829D5">
              <w:rPr>
                <w:rFonts w:eastAsiaTheme="minorEastAsia"/>
                <w:sz w:val="22"/>
                <w:szCs w:val="22"/>
                <w:lang w:eastAsia="zh-CN"/>
              </w:rPr>
              <w:t xml:space="preserve">In our understanding, the list is drafted based on majority view, which should be respected. </w:t>
            </w:r>
            <w:r w:rsidR="00D76806">
              <w:rPr>
                <w:rFonts w:eastAsiaTheme="minorEastAsia"/>
                <w:sz w:val="22"/>
                <w:szCs w:val="22"/>
                <w:lang w:eastAsia="zh-CN"/>
              </w:rPr>
              <w:t xml:space="preserve">We do not see any necessity to preclude any point at this stage. </w:t>
            </w:r>
          </w:p>
        </w:tc>
        <w:tc>
          <w:tcPr>
            <w:tcW w:w="4252" w:type="dxa"/>
          </w:tcPr>
          <w:p w14:paraId="36A9F29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0CBBD28" w14:textId="77777777" w:rsidR="000E2249" w:rsidRDefault="000E2249" w:rsidP="000E2249">
            <w:pPr>
              <w:spacing w:after="0"/>
              <w:rPr>
                <w:rFonts w:eastAsiaTheme="minorEastAsia"/>
                <w:sz w:val="22"/>
                <w:szCs w:val="22"/>
                <w:lang w:eastAsia="zh-CN"/>
              </w:rPr>
            </w:pPr>
          </w:p>
          <w:p w14:paraId="13247383"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7870231B"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39BCCCD5" w14:textId="00FFBDB2" w:rsidR="00000D94"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000D94" w:rsidRPr="00BE5462" w14:paraId="38AD98D8" w14:textId="2AF01719" w:rsidTr="00000D94">
        <w:tc>
          <w:tcPr>
            <w:tcW w:w="1671" w:type="dxa"/>
          </w:tcPr>
          <w:p w14:paraId="2013C560" w14:textId="337169B5" w:rsidR="00000D94" w:rsidRPr="00BE5462" w:rsidRDefault="009C6B0C" w:rsidP="00E40852">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7805724" w14:textId="2D1C65E5" w:rsidR="00000D94" w:rsidRDefault="003E147E" w:rsidP="00E40852">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0: </w:t>
            </w:r>
            <w:r w:rsidR="009C6B0C">
              <w:rPr>
                <w:rFonts w:eastAsiaTheme="minorEastAsia" w:hint="eastAsia"/>
                <w:sz w:val="22"/>
                <w:szCs w:val="22"/>
                <w:lang w:eastAsia="zh-CN"/>
              </w:rPr>
              <w:t>S</w:t>
            </w:r>
            <w:r w:rsidR="009C6B0C">
              <w:rPr>
                <w:rFonts w:eastAsiaTheme="minorEastAsia"/>
                <w:sz w:val="22"/>
                <w:szCs w:val="22"/>
                <w:lang w:eastAsia="zh-CN"/>
              </w:rPr>
              <w:t xml:space="preserve">uggest to put FFS for </w:t>
            </w:r>
            <w:r>
              <w:rPr>
                <w:rFonts w:eastAsiaTheme="minorEastAsia"/>
                <w:sz w:val="22"/>
                <w:szCs w:val="22"/>
                <w:lang w:eastAsia="zh-CN"/>
              </w:rPr>
              <w:t>it</w:t>
            </w:r>
            <w:r w:rsidR="009C6B0C">
              <w:rPr>
                <w:rFonts w:eastAsiaTheme="minorEastAsia"/>
                <w:sz w:val="22"/>
                <w:szCs w:val="22"/>
                <w:lang w:eastAsia="zh-CN"/>
              </w:rPr>
              <w:t xml:space="preserve"> as metadata and how to transfer it need more discussions.</w:t>
            </w:r>
          </w:p>
          <w:p w14:paraId="61465216" w14:textId="77777777" w:rsidR="009C6B0C" w:rsidRDefault="009C6B0C" w:rsidP="00E40852">
            <w:pPr>
              <w:spacing w:after="0"/>
              <w:rPr>
                <w:rFonts w:eastAsiaTheme="minorEastAsia"/>
                <w:sz w:val="22"/>
                <w:szCs w:val="22"/>
                <w:lang w:eastAsia="zh-CN"/>
              </w:rPr>
            </w:pPr>
          </w:p>
          <w:p w14:paraId="3187B8F6" w14:textId="3B9C1E64" w:rsidR="009C6B0C" w:rsidRPr="00BE5462" w:rsidRDefault="009C6B0C" w:rsidP="00E40852">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c>
          <w:tcPr>
            <w:tcW w:w="4252" w:type="dxa"/>
          </w:tcPr>
          <w:p w14:paraId="346EE278" w14:textId="2100D12F" w:rsidR="001145FF"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p w14:paraId="3ECF7AFA" w14:textId="7C96F709" w:rsidR="009C6B0C" w:rsidRPr="00BE5462" w:rsidRDefault="009C6B0C" w:rsidP="00E40852">
            <w:pPr>
              <w:spacing w:after="0"/>
              <w:rPr>
                <w:rFonts w:eastAsiaTheme="minorEastAsia"/>
                <w:sz w:val="22"/>
                <w:szCs w:val="22"/>
                <w:lang w:eastAsia="zh-CN"/>
              </w:rPr>
            </w:pPr>
          </w:p>
        </w:tc>
      </w:tr>
      <w:tr w:rsidR="00000D94" w:rsidRPr="00BE5462" w14:paraId="1F1CDE15" w14:textId="02CF49C1" w:rsidTr="00000D94">
        <w:tc>
          <w:tcPr>
            <w:tcW w:w="1671" w:type="dxa"/>
          </w:tcPr>
          <w:p w14:paraId="5FDFA412" w14:textId="4546C05D" w:rsidR="00000D94" w:rsidRPr="00BE5462" w:rsidRDefault="004373DA" w:rsidP="00E40852">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7E1A170E" w14:textId="77777777" w:rsidR="00000D94" w:rsidRDefault="004373DA" w:rsidP="00E40852">
            <w:pPr>
              <w:spacing w:after="0"/>
              <w:rPr>
                <w:rFonts w:eastAsiaTheme="minorEastAsia"/>
                <w:sz w:val="22"/>
                <w:szCs w:val="22"/>
                <w:lang w:eastAsia="zh-CN"/>
              </w:rPr>
            </w:pPr>
            <w:r>
              <w:rPr>
                <w:rFonts w:eastAsiaTheme="minorEastAsia"/>
                <w:sz w:val="22"/>
                <w:szCs w:val="22"/>
                <w:lang w:eastAsia="zh-CN"/>
              </w:rPr>
              <w:t>Comments on,</w:t>
            </w:r>
          </w:p>
          <w:p w14:paraId="56C32ED9" w14:textId="77A9D7D0" w:rsidR="004373DA" w:rsidRDefault="004373DA" w:rsidP="004373D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- 1a and 1b should expect similar delay</w:t>
            </w:r>
          </w:p>
          <w:p w14:paraId="1B75C2C8" w14:textId="77777777" w:rsidR="004373DA" w:rsidRDefault="004373DA" w:rsidP="004373DA">
            <w:pPr>
              <w:spacing w:after="0"/>
              <w:rPr>
                <w:rFonts w:eastAsiaTheme="minorEastAsia"/>
                <w:sz w:val="22"/>
                <w:szCs w:val="22"/>
                <w:lang w:eastAsia="zh-CN"/>
              </w:rPr>
            </w:pPr>
            <w:r>
              <w:rPr>
                <w:rFonts w:eastAsiaTheme="minorEastAsia"/>
                <w:sz w:val="22"/>
                <w:szCs w:val="22"/>
                <w:lang w:eastAsia="zh-CN"/>
              </w:rPr>
              <w:t>3- not sure this is cons. AI model does not necessarily require higher priority than all data.</w:t>
            </w:r>
          </w:p>
          <w:p w14:paraId="21A63E80" w14:textId="2E9AD84F" w:rsidR="004373DA" w:rsidRPr="004373DA" w:rsidRDefault="004373DA" w:rsidP="004373D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xml:space="preserve">1- I guess we </w:t>
            </w:r>
            <w:r w:rsidR="00706884">
              <w:rPr>
                <w:rFonts w:eastAsiaTheme="minorEastAsia"/>
                <w:sz w:val="22"/>
                <w:szCs w:val="22"/>
                <w:lang w:eastAsia="zh-CN"/>
              </w:rPr>
              <w:t xml:space="preserve">can </w:t>
            </w:r>
            <w:r>
              <w:rPr>
                <w:rFonts w:eastAsiaTheme="minorEastAsia"/>
                <w:sz w:val="22"/>
                <w:szCs w:val="22"/>
                <w:lang w:eastAsia="zh-CN"/>
              </w:rPr>
              <w:t>agree traditional UP based solution is not feasible. This bullet can be removed.</w:t>
            </w:r>
          </w:p>
        </w:tc>
        <w:tc>
          <w:tcPr>
            <w:tcW w:w="4252" w:type="dxa"/>
          </w:tcPr>
          <w:p w14:paraId="235A1C74" w14:textId="77777777" w:rsidR="00706884" w:rsidRDefault="00706884" w:rsidP="00E40852">
            <w:pPr>
              <w:spacing w:after="0"/>
              <w:rPr>
                <w:rFonts w:eastAsiaTheme="minorEastAsia"/>
                <w:sz w:val="22"/>
                <w:szCs w:val="22"/>
                <w:lang w:eastAsia="zh-CN"/>
              </w:rPr>
            </w:pPr>
            <w:r>
              <w:rPr>
                <w:rFonts w:eastAsiaTheme="minorEastAsia"/>
                <w:sz w:val="22"/>
                <w:szCs w:val="22"/>
                <w:lang w:eastAsia="zh-CN"/>
              </w:rPr>
              <w:t>Additional bullet,</w:t>
            </w:r>
          </w:p>
          <w:p w14:paraId="01B886ED" w14:textId="6BB14380" w:rsidR="00706884" w:rsidRPr="00BE5462" w:rsidRDefault="00706884" w:rsidP="00E40852">
            <w:pPr>
              <w:spacing w:after="0"/>
              <w:rPr>
                <w:rFonts w:eastAsiaTheme="minorEastAsia"/>
                <w:sz w:val="22"/>
                <w:szCs w:val="22"/>
                <w:lang w:eastAsia="zh-CN"/>
              </w:rPr>
            </w:pPr>
            <w:r>
              <w:rPr>
                <w:rFonts w:eastAsiaTheme="minorEastAsia"/>
                <w:sz w:val="22"/>
                <w:szCs w:val="22"/>
                <w:lang w:eastAsia="zh-CN"/>
              </w:rPr>
              <w:t xml:space="preserve">If </w:t>
            </w:r>
            <w:proofErr w:type="spellStart"/>
            <w:r w:rsidRPr="00706884">
              <w:rPr>
                <w:rFonts w:eastAsiaTheme="minorEastAsia"/>
                <w:i/>
                <w:sz w:val="22"/>
                <w:szCs w:val="22"/>
                <w:lang w:eastAsia="zh-CN"/>
              </w:rPr>
              <w:t>RRCReconfiguration</w:t>
            </w:r>
            <w:proofErr w:type="spellEnd"/>
            <w:r>
              <w:rPr>
                <w:rFonts w:eastAsiaTheme="minorEastAsia"/>
                <w:sz w:val="22"/>
                <w:szCs w:val="22"/>
                <w:lang w:eastAsia="zh-CN"/>
              </w:rPr>
              <w:t xml:space="preserve"> message is reused to deliver AI model, the transmission of legacy radio configuration may be delayed due to large AI model delivery.</w:t>
            </w:r>
          </w:p>
        </w:tc>
      </w:tr>
      <w:tr w:rsidR="003E3851" w:rsidRPr="00BE5462" w14:paraId="272A0F6F" w14:textId="5967FEB6" w:rsidTr="00000D94">
        <w:tc>
          <w:tcPr>
            <w:tcW w:w="1671" w:type="dxa"/>
          </w:tcPr>
          <w:p w14:paraId="12C6BC3F" w14:textId="4E8E2814" w:rsidR="003E3851" w:rsidRPr="00BE5462" w:rsidRDefault="003E3851" w:rsidP="003E385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5D7BCF4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71CB6301" w14:textId="77777777" w:rsidR="003E3851" w:rsidRPr="00DC455C" w:rsidRDefault="003E3851" w:rsidP="00891DD9">
            <w:pPr>
              <w:pStyle w:val="af7"/>
              <w:numPr>
                <w:ilvl w:val="0"/>
                <w:numId w:val="5"/>
              </w:numPr>
              <w:spacing w:after="0"/>
              <w:ind w:firstLineChars="0"/>
              <w:rPr>
                <w:rFonts w:eastAsiaTheme="minorEastAsia"/>
                <w:sz w:val="22"/>
                <w:szCs w:val="22"/>
                <w:lang w:eastAsia="zh-CN"/>
              </w:rPr>
            </w:pPr>
            <w:r w:rsidRPr="00DC455C">
              <w:rPr>
                <w:rFonts w:eastAsiaTheme="minorEastAsia" w:hint="eastAsia"/>
                <w:sz w:val="22"/>
                <w:szCs w:val="22"/>
                <w:lang w:eastAsia="zh-CN"/>
              </w:rPr>
              <w:t>F</w:t>
            </w:r>
            <w:r w:rsidRPr="00DC455C">
              <w:rPr>
                <w:rFonts w:eastAsiaTheme="minorEastAsia"/>
                <w:sz w:val="22"/>
                <w:szCs w:val="22"/>
                <w:lang w:eastAsia="zh-CN"/>
              </w:rPr>
              <w:t xml:space="preserve">or bullet 1, based on RAN1 latest agreement during this meeting, both open format and </w:t>
            </w:r>
            <w:r>
              <w:t xml:space="preserve">proprietary format are considered for model transfer/delivery, if proprietary format is used for solution1a, a RRC container generated by gNB, </w:t>
            </w:r>
            <w:proofErr w:type="gramStart"/>
            <w:r>
              <w:t>e.g.</w:t>
            </w:r>
            <w:proofErr w:type="gramEnd"/>
            <w:r>
              <w:t xml:space="preserve"> RRC layer, may be used to do </w:t>
            </w:r>
            <w:r w:rsidRPr="003C7030">
              <w:t>encapsulation</w:t>
            </w:r>
            <w:r>
              <w:t xml:space="preserve"> for AI model, in this case, </w:t>
            </w:r>
            <w:r w:rsidRPr="00DC455C">
              <w:rPr>
                <w:rFonts w:eastAsiaTheme="minorEastAsia"/>
                <w:sz w:val="22"/>
                <w:szCs w:val="22"/>
                <w:lang w:eastAsia="zh-CN"/>
              </w:rPr>
              <w:t>inter-operability issue may still be there;</w:t>
            </w:r>
          </w:p>
          <w:p w14:paraId="22A20E82"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ewording to bullet 2</w:t>
            </w:r>
          </w:p>
          <w:p w14:paraId="3E134F7E" w14:textId="77777777" w:rsidR="003E3851" w:rsidRPr="00C65EA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t’s sufficient to just keep the first sentence;</w:t>
            </w:r>
          </w:p>
          <w:p w14:paraId="05DD6C72"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he second sentence may be incorrect compared to solution1b as data is transmitted continually via DRB, which can be comparable with solution1a; </w:t>
            </w:r>
          </w:p>
          <w:p w14:paraId="1A95F276"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third sentence is also not needed, as we also have AM/UM mode and/or QoS control for DRB solution, hard to say only</w:t>
            </w:r>
            <w:r w:rsidRPr="00BE5462">
              <w:rPr>
                <w:rFonts w:eastAsiaTheme="minorEastAsia"/>
                <w:sz w:val="22"/>
                <w:szCs w:val="22"/>
                <w:lang w:eastAsia="zh-CN"/>
              </w:rPr>
              <w:t xml:space="preserve"> SRBs can meet different transmission requirements</w:t>
            </w:r>
            <w:r>
              <w:rPr>
                <w:rFonts w:eastAsiaTheme="minorEastAsia"/>
                <w:sz w:val="22"/>
                <w:szCs w:val="22"/>
                <w:lang w:eastAsia="zh-CN"/>
              </w:rPr>
              <w:t>;</w:t>
            </w:r>
          </w:p>
          <w:p w14:paraId="05835051" w14:textId="77777777" w:rsidR="003E3851" w:rsidRDefault="003E3851" w:rsidP="003E3851">
            <w:pPr>
              <w:spacing w:after="0"/>
              <w:rPr>
                <w:rFonts w:eastAsiaTheme="minorEastAsia"/>
                <w:sz w:val="22"/>
                <w:szCs w:val="22"/>
                <w:lang w:eastAsia="zh-CN"/>
              </w:rPr>
            </w:pPr>
            <w:r>
              <w:rPr>
                <w:rFonts w:eastAsiaTheme="minorEastAsia"/>
                <w:sz w:val="22"/>
                <w:szCs w:val="22"/>
                <w:lang w:eastAsia="zh-CN"/>
              </w:rPr>
              <w:lastRenderedPageBreak/>
              <w:t>Comments to bullet 4</w:t>
            </w:r>
          </w:p>
          <w:p w14:paraId="19ACF6CA" w14:textId="77777777" w:rsidR="003E3851" w:rsidRPr="009B6752" w:rsidRDefault="003E3851"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Can be merged with bullet 6, it says the same thing;</w:t>
            </w:r>
          </w:p>
          <w:p w14:paraId="1B84622D"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5</w:t>
            </w:r>
          </w:p>
          <w:p w14:paraId="40B71411" w14:textId="77777777" w:rsidR="003E3851"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wrong, source cell will not transfer the non-confirmed RRC message to the target based on current spec;</w:t>
            </w:r>
          </w:p>
          <w:p w14:paraId="4A89A119" w14:textId="77777777" w:rsidR="003E3851" w:rsidRDefault="003E3851" w:rsidP="003E3851">
            <w:pPr>
              <w:spacing w:after="0"/>
              <w:rPr>
                <w:rFonts w:eastAsiaTheme="minorEastAsia"/>
                <w:sz w:val="22"/>
                <w:szCs w:val="22"/>
                <w:lang w:eastAsia="zh-CN"/>
              </w:rPr>
            </w:pPr>
            <w:bookmarkStart w:id="1" w:name="OLE_LINK5"/>
            <w:bookmarkStart w:id="2" w:name="OLE_LINK6"/>
            <w:r>
              <w:rPr>
                <w:rFonts w:eastAsiaTheme="minorEastAsia" w:hint="eastAsia"/>
                <w:sz w:val="22"/>
                <w:szCs w:val="22"/>
                <w:lang w:eastAsia="zh-CN"/>
              </w:rPr>
              <w:t>N</w:t>
            </w:r>
            <w:r>
              <w:rPr>
                <w:rFonts w:eastAsiaTheme="minorEastAsia"/>
                <w:sz w:val="22"/>
                <w:szCs w:val="22"/>
                <w:lang w:eastAsia="zh-CN"/>
              </w:rPr>
              <w:t>o to bullet 7</w:t>
            </w:r>
          </w:p>
          <w:bookmarkEnd w:id="1"/>
          <w:bookmarkEnd w:id="2"/>
          <w:p w14:paraId="1CF61C84" w14:textId="77777777" w:rsidR="003E3851" w:rsidRPr="00B27F5F"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s mentioned in bullet1, </w:t>
            </w:r>
            <w:r>
              <w:t xml:space="preserve">if proprietary format is used for solution1a, a RRC container generated by gNB, </w:t>
            </w:r>
            <w:proofErr w:type="gramStart"/>
            <w:r>
              <w:t>e.g.</w:t>
            </w:r>
            <w:proofErr w:type="gramEnd"/>
            <w:r>
              <w:t xml:space="preserve"> RRC layer, may be used to do </w:t>
            </w:r>
            <w:r w:rsidRPr="003C7030">
              <w:t>encapsulation</w:t>
            </w:r>
            <w:r>
              <w:t xml:space="preserve"> for AI model, in this case, gNB is also not aware of the AI model, we really don’t understand what ‘robust’ refers to.</w:t>
            </w:r>
          </w:p>
          <w:p w14:paraId="28B0C507"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2083658D" w14:textId="77777777" w:rsidR="003E3851" w:rsidRPr="00A933C5"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current stage, bullet 6 is sufficient, consider the potential enhancement for mobility, the impact may not be that limited;</w:t>
            </w:r>
          </w:p>
          <w:p w14:paraId="6BDB9B0D" w14:textId="77777777" w:rsidR="003E3851" w:rsidRDefault="003E3851" w:rsidP="003E3851">
            <w:pPr>
              <w:spacing w:after="0"/>
              <w:rPr>
                <w:rFonts w:eastAsiaTheme="minorEastAsia"/>
                <w:sz w:val="22"/>
                <w:szCs w:val="22"/>
                <w:lang w:eastAsia="zh-CN"/>
              </w:rPr>
            </w:pPr>
            <w:bookmarkStart w:id="3" w:name="OLE_LINK9"/>
            <w:bookmarkStart w:id="4" w:name="OLE_LINK10"/>
            <w:r>
              <w:rPr>
                <w:rFonts w:eastAsiaTheme="minorEastAsia" w:hint="eastAsia"/>
                <w:sz w:val="22"/>
                <w:szCs w:val="22"/>
                <w:lang w:eastAsia="zh-CN"/>
              </w:rPr>
              <w:t>N</w:t>
            </w:r>
            <w:r>
              <w:rPr>
                <w:rFonts w:eastAsiaTheme="minorEastAsia"/>
                <w:sz w:val="22"/>
                <w:szCs w:val="22"/>
                <w:lang w:eastAsia="zh-CN"/>
              </w:rPr>
              <w:t>o to bullet 9</w:t>
            </w:r>
          </w:p>
          <w:bookmarkEnd w:id="3"/>
          <w:bookmarkEnd w:id="4"/>
          <w:p w14:paraId="62D830D7" w14:textId="77777777" w:rsidR="003E3851" w:rsidRPr="006972E7" w:rsidRDefault="003E3851"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All the solutions have </w:t>
            </w:r>
            <w:r w:rsidRPr="00BE5462">
              <w:rPr>
                <w:rFonts w:eastAsiaTheme="minorEastAsia"/>
                <w:sz w:val="22"/>
                <w:szCs w:val="22"/>
                <w:lang w:eastAsia="zh-CN"/>
              </w:rPr>
              <w:t>security</w:t>
            </w:r>
            <w:r>
              <w:rPr>
                <w:rFonts w:eastAsiaTheme="minorEastAsia"/>
                <w:sz w:val="22"/>
                <w:szCs w:val="22"/>
                <w:lang w:eastAsia="zh-CN"/>
              </w:rPr>
              <w:t xml:space="preserve"> during transmission, why this is a </w:t>
            </w:r>
            <w:proofErr w:type="gramStart"/>
            <w:r>
              <w:rPr>
                <w:rFonts w:eastAsiaTheme="minorEastAsia"/>
                <w:sz w:val="22"/>
                <w:szCs w:val="22"/>
                <w:lang w:eastAsia="zh-CN"/>
              </w:rPr>
              <w:t>pros</w:t>
            </w:r>
            <w:proofErr w:type="gramEnd"/>
            <w:r>
              <w:rPr>
                <w:rFonts w:eastAsiaTheme="minorEastAsia"/>
                <w:sz w:val="22"/>
                <w:szCs w:val="22"/>
                <w:lang w:eastAsia="zh-CN"/>
              </w:rPr>
              <w:t xml:space="preserve"> for 1a? </w:t>
            </w:r>
          </w:p>
          <w:p w14:paraId="1AD69055" w14:textId="77777777" w:rsidR="003E3851" w:rsidRDefault="003E3851" w:rsidP="003E3851">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11</w:t>
            </w:r>
          </w:p>
          <w:p w14:paraId="346BD9C2" w14:textId="77777777" w:rsidR="003E3851" w:rsidRPr="00DF3975" w:rsidRDefault="003E3851"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ullet 10 is sufficient, if added, solution1b should be added also.</w:t>
            </w:r>
          </w:p>
          <w:p w14:paraId="6D307DB2" w14:textId="77777777" w:rsidR="003E3851" w:rsidRPr="004373DA" w:rsidRDefault="003E3851" w:rsidP="003E3851">
            <w:pPr>
              <w:spacing w:after="0"/>
              <w:rPr>
                <w:rFonts w:eastAsiaTheme="minorEastAsia"/>
                <w:sz w:val="22"/>
                <w:szCs w:val="22"/>
                <w:lang w:eastAsia="zh-CN"/>
              </w:rPr>
            </w:pPr>
          </w:p>
        </w:tc>
        <w:tc>
          <w:tcPr>
            <w:tcW w:w="4252" w:type="dxa"/>
          </w:tcPr>
          <w:p w14:paraId="78531A6F" w14:textId="77777777" w:rsidR="003E3851" w:rsidRPr="00BE5462" w:rsidRDefault="003E3851" w:rsidP="003E3851">
            <w:pPr>
              <w:spacing w:after="0"/>
              <w:rPr>
                <w:rFonts w:eastAsiaTheme="minorEastAsia"/>
                <w:sz w:val="22"/>
                <w:szCs w:val="22"/>
                <w:lang w:eastAsia="zh-CN"/>
              </w:rPr>
            </w:pPr>
          </w:p>
        </w:tc>
      </w:tr>
      <w:tr w:rsidR="00F22536" w:rsidRPr="00BE5462" w14:paraId="7A2456DC" w14:textId="6C6DCCED" w:rsidTr="00000D94">
        <w:tc>
          <w:tcPr>
            <w:tcW w:w="1671" w:type="dxa"/>
          </w:tcPr>
          <w:p w14:paraId="44E47D06" w14:textId="6CFCAACF"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0C9D2BB8" w14:textId="3431A995"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4A2F1D6" w14:textId="70437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466973" w:rsidRPr="00BE5462" w14:paraId="07300D1C" w14:textId="1419079F" w:rsidTr="00000D94">
        <w:tc>
          <w:tcPr>
            <w:tcW w:w="1671" w:type="dxa"/>
          </w:tcPr>
          <w:p w14:paraId="2815EB08" w14:textId="18DBC59C" w:rsidR="00466973" w:rsidRPr="00BE5462" w:rsidRDefault="00466973" w:rsidP="00466973">
            <w:pPr>
              <w:spacing w:after="0"/>
              <w:rPr>
                <w:rFonts w:eastAsiaTheme="minorEastAsia"/>
                <w:sz w:val="22"/>
                <w:szCs w:val="22"/>
                <w:lang w:eastAsia="zh-CN"/>
              </w:rPr>
            </w:pPr>
            <w:r>
              <w:rPr>
                <w:rFonts w:eastAsiaTheme="minorEastAsia"/>
                <w:sz w:val="22"/>
                <w:szCs w:val="22"/>
                <w:lang w:val="en-US" w:eastAsia="zh-CN"/>
              </w:rPr>
              <w:t>Intel</w:t>
            </w:r>
          </w:p>
        </w:tc>
        <w:tc>
          <w:tcPr>
            <w:tcW w:w="3711" w:type="dxa"/>
          </w:tcPr>
          <w:p w14:paraId="6BE65DF5" w14:textId="4238A4A0" w:rsidR="00466973" w:rsidRPr="00BE5462" w:rsidRDefault="00466973" w:rsidP="00466973">
            <w:pPr>
              <w:spacing w:after="0"/>
              <w:rPr>
                <w:rFonts w:eastAsiaTheme="minorEastAsia"/>
                <w:sz w:val="22"/>
                <w:szCs w:val="22"/>
                <w:lang w:eastAsia="zh-CN"/>
              </w:rPr>
            </w:pPr>
            <w:proofErr w:type="gramStart"/>
            <w:r>
              <w:rPr>
                <w:rFonts w:eastAsiaTheme="minorEastAsia"/>
                <w:sz w:val="22"/>
                <w:szCs w:val="22"/>
                <w:lang w:val="en-US" w:eastAsia="zh-CN"/>
              </w:rPr>
              <w:t>Yes</w:t>
            </w:r>
            <w:proofErr w:type="gramEnd"/>
            <w:r>
              <w:rPr>
                <w:rFonts w:eastAsiaTheme="minorEastAsia"/>
                <w:sz w:val="22"/>
                <w:szCs w:val="22"/>
                <w:lang w:val="en-US" w:eastAsia="zh-CN"/>
              </w:rPr>
              <w:t xml:space="preserve"> to all</w:t>
            </w:r>
          </w:p>
        </w:tc>
        <w:tc>
          <w:tcPr>
            <w:tcW w:w="4252" w:type="dxa"/>
          </w:tcPr>
          <w:p w14:paraId="12105563"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Yes - 4.</w:t>
            </w:r>
          </w:p>
          <w:p w14:paraId="17A8607A"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No - 1. 2. 5. 6. 7. </w:t>
            </w:r>
          </w:p>
          <w:p w14:paraId="3189F3ED" w14:textId="77777777" w:rsidR="00466973" w:rsidRPr="000934AD" w:rsidRDefault="00466973" w:rsidP="00466973">
            <w:pPr>
              <w:spacing w:after="0"/>
              <w:rPr>
                <w:rFonts w:eastAsiaTheme="minorEastAsia"/>
                <w:sz w:val="22"/>
                <w:szCs w:val="22"/>
                <w:lang w:eastAsia="zh-CN"/>
              </w:rPr>
            </w:pPr>
            <w:r w:rsidRPr="000934AD">
              <w:rPr>
                <w:rFonts w:eastAsiaTheme="minorEastAsia"/>
                <w:sz w:val="22"/>
                <w:szCs w:val="22"/>
                <w:lang w:eastAsia="zh-CN"/>
              </w:rPr>
              <w:t xml:space="preserve">In our understanding, in this solution, it is also possible that the model is first generated by upper layer, </w:t>
            </w:r>
            <w:proofErr w:type="gramStart"/>
            <w:r w:rsidRPr="000934AD">
              <w:rPr>
                <w:rFonts w:eastAsiaTheme="minorEastAsia"/>
                <w:sz w:val="22"/>
                <w:szCs w:val="22"/>
                <w:lang w:eastAsia="zh-CN"/>
              </w:rPr>
              <w:t>e.g.</w:t>
            </w:r>
            <w:proofErr w:type="gramEnd"/>
            <w:r w:rsidRPr="000934AD">
              <w:rPr>
                <w:rFonts w:eastAsiaTheme="minorEastAsia"/>
                <w:sz w:val="22"/>
                <w:szCs w:val="22"/>
                <w:lang w:eastAsia="zh-CN"/>
              </w:rPr>
              <w:t xml:space="preserve"> OAM, etc. Therefore, the segmentation can happen at upper layer, rather than at RRC. Hence, RRC message size limitation may not be the limitation. </w:t>
            </w:r>
          </w:p>
          <w:p w14:paraId="145F8924" w14:textId="77777777" w:rsidR="00466973" w:rsidRPr="005309F8" w:rsidRDefault="00466973" w:rsidP="00466973">
            <w:pPr>
              <w:spacing w:after="0"/>
              <w:rPr>
                <w:rFonts w:eastAsiaTheme="minorEastAsia"/>
                <w:sz w:val="22"/>
                <w:szCs w:val="22"/>
                <w:lang w:eastAsia="zh-CN"/>
              </w:rPr>
            </w:pPr>
            <w:r>
              <w:rPr>
                <w:rFonts w:eastAsiaTheme="minorEastAsia"/>
                <w:sz w:val="22"/>
                <w:szCs w:val="22"/>
                <w:lang w:eastAsia="zh-CN"/>
              </w:rPr>
              <w:t>Similar as bullet 4, we can add it as an exceptional case for 1 and 2.</w:t>
            </w:r>
          </w:p>
          <w:p w14:paraId="301CECD7" w14:textId="77777777" w:rsidR="00466973" w:rsidRDefault="00466973" w:rsidP="00466973">
            <w:pPr>
              <w:spacing w:after="0"/>
              <w:rPr>
                <w:rFonts w:eastAsiaTheme="minorEastAsia"/>
                <w:sz w:val="22"/>
                <w:szCs w:val="22"/>
                <w:lang w:eastAsia="zh-CN"/>
              </w:rPr>
            </w:pPr>
          </w:p>
          <w:p w14:paraId="60B6C7E0"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 xml:space="preserve">Another suggestion is to summarize all limitation caused by RRC segmentation into a single bullet, as a consequence of RRC message size limitation, </w:t>
            </w:r>
            <w:proofErr w:type="gramStart"/>
            <w:r>
              <w:rPr>
                <w:rFonts w:eastAsiaTheme="minorEastAsia"/>
                <w:sz w:val="22"/>
                <w:szCs w:val="22"/>
                <w:lang w:eastAsia="zh-CN"/>
              </w:rPr>
              <w:t>e.g.</w:t>
            </w:r>
            <w:proofErr w:type="gramEnd"/>
            <w:r>
              <w:rPr>
                <w:rFonts w:eastAsiaTheme="minorEastAsia"/>
                <w:sz w:val="22"/>
                <w:szCs w:val="22"/>
                <w:lang w:eastAsia="zh-CN"/>
              </w:rPr>
              <w:t xml:space="preserve"> merge bullet 2/5/6/7 into bullet 1.</w:t>
            </w:r>
          </w:p>
          <w:p w14:paraId="5F1EB90F" w14:textId="77777777" w:rsidR="00466973" w:rsidRDefault="00466973" w:rsidP="00466973">
            <w:pPr>
              <w:spacing w:after="0"/>
              <w:rPr>
                <w:rFonts w:eastAsiaTheme="minorEastAsia"/>
                <w:sz w:val="22"/>
                <w:szCs w:val="22"/>
                <w:lang w:eastAsia="zh-CN"/>
              </w:rPr>
            </w:pPr>
          </w:p>
          <w:p w14:paraId="38AE68BD" w14:textId="77777777" w:rsidR="00466973" w:rsidRDefault="00466973" w:rsidP="00466973">
            <w:pPr>
              <w:spacing w:after="0"/>
              <w:rPr>
                <w:rFonts w:eastAsiaTheme="minorEastAsia"/>
                <w:sz w:val="22"/>
                <w:szCs w:val="22"/>
                <w:lang w:eastAsia="zh-CN"/>
              </w:rPr>
            </w:pPr>
            <w:r>
              <w:rPr>
                <w:rFonts w:eastAsiaTheme="minorEastAsia"/>
                <w:sz w:val="22"/>
                <w:szCs w:val="22"/>
                <w:lang w:eastAsia="zh-CN"/>
              </w:rPr>
              <w:t>No – 3.</w:t>
            </w:r>
          </w:p>
          <w:p w14:paraId="7FAF67DA" w14:textId="15F4F0E8" w:rsidR="00466973" w:rsidRPr="00BE5462" w:rsidRDefault="00466973" w:rsidP="00466973">
            <w:pPr>
              <w:spacing w:after="0"/>
              <w:rPr>
                <w:rFonts w:eastAsiaTheme="minorEastAsia"/>
                <w:sz w:val="22"/>
                <w:szCs w:val="22"/>
                <w:lang w:eastAsia="zh-CN"/>
              </w:rPr>
            </w:pPr>
            <w:r>
              <w:rPr>
                <w:rFonts w:eastAsiaTheme="minorEastAsia"/>
                <w:sz w:val="22"/>
                <w:szCs w:val="22"/>
                <w:lang w:eastAsia="zh-CN"/>
              </w:rPr>
              <w:t xml:space="preserve">For the support of mobility, we are wondering whether it is really needed. The AI/ML model normally suits for a certain environment, based on the input data it uses for model training. It is possible that one model performs good at source gNB, but performance of the same model drops at </w:t>
            </w:r>
            <w:r>
              <w:rPr>
                <w:rFonts w:eastAsiaTheme="minorEastAsia"/>
                <w:sz w:val="22"/>
                <w:szCs w:val="22"/>
                <w:lang w:eastAsia="zh-CN"/>
              </w:rPr>
              <w:lastRenderedPageBreak/>
              <w:t xml:space="preserve">target gNB after mobility. Hence, we think it worth to discuss the necessarily of supporting handover/mobility and not capture mobility related cons at this stage. </w:t>
            </w:r>
          </w:p>
        </w:tc>
      </w:tr>
      <w:tr w:rsidR="0086772F" w:rsidRPr="00BE5462" w14:paraId="70487B76" w14:textId="5E841C57" w:rsidTr="00000D94">
        <w:tc>
          <w:tcPr>
            <w:tcW w:w="1671" w:type="dxa"/>
          </w:tcPr>
          <w:p w14:paraId="34BDA06B" w14:textId="6557EFB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lastRenderedPageBreak/>
              <w:t>L</w:t>
            </w:r>
            <w:r>
              <w:rPr>
                <w:rFonts w:eastAsia="Malgun Gothic"/>
                <w:sz w:val="22"/>
                <w:szCs w:val="22"/>
                <w:lang w:eastAsia="ko-KR"/>
              </w:rPr>
              <w:t>GE</w:t>
            </w:r>
          </w:p>
        </w:tc>
        <w:tc>
          <w:tcPr>
            <w:tcW w:w="3711" w:type="dxa"/>
          </w:tcPr>
          <w:p w14:paraId="69C00867" w14:textId="3DA53AB0" w:rsidR="0086772F" w:rsidRPr="00BE5462" w:rsidRDefault="0086772F" w:rsidP="0086772F">
            <w:pPr>
              <w:spacing w:after="0"/>
              <w:rPr>
                <w:rFonts w:eastAsiaTheme="minorEastAsia"/>
                <w:sz w:val="22"/>
                <w:szCs w:val="22"/>
                <w:lang w:eastAsia="zh-CN"/>
              </w:rPr>
            </w:pPr>
            <w:r>
              <w:rPr>
                <w:rFonts w:eastAsia="Malgun Gothic"/>
                <w:sz w:val="22"/>
                <w:szCs w:val="22"/>
                <w:lang w:eastAsia="ko-KR"/>
              </w:rPr>
              <w:t>I</w:t>
            </w:r>
            <w:r w:rsidRPr="006670F4">
              <w:rPr>
                <w:rFonts w:eastAsia="Malgun Gothic"/>
                <w:sz w:val="22"/>
                <w:szCs w:val="22"/>
                <w:lang w:eastAsia="ko-KR"/>
              </w:rPr>
              <w:t>t seems that the case where the model is visible</w:t>
            </w:r>
            <w:r>
              <w:rPr>
                <w:rFonts w:eastAsia="Malgun Gothic"/>
                <w:sz w:val="22"/>
                <w:szCs w:val="22"/>
                <w:lang w:eastAsia="ko-KR"/>
              </w:rPr>
              <w:t xml:space="preserve"> (e.g., RRC IE)</w:t>
            </w:r>
            <w:r w:rsidR="00DC47E5">
              <w:rPr>
                <w:rFonts w:eastAsia="Malgun Gothic"/>
                <w:sz w:val="22"/>
                <w:szCs w:val="22"/>
                <w:lang w:eastAsia="ko-KR"/>
              </w:rPr>
              <w:t xml:space="preserve"> in RRC</w:t>
            </w:r>
            <w:r w:rsidRPr="006670F4">
              <w:rPr>
                <w:rFonts w:eastAsia="Malgun Gothic"/>
                <w:sz w:val="22"/>
                <w:szCs w:val="22"/>
                <w:lang w:eastAsia="ko-KR"/>
              </w:rPr>
              <w:t xml:space="preserve"> and the case where </w:t>
            </w:r>
            <w:r>
              <w:rPr>
                <w:rFonts w:eastAsia="Malgun Gothic"/>
                <w:sz w:val="22"/>
                <w:szCs w:val="22"/>
                <w:lang w:eastAsia="ko-KR"/>
              </w:rPr>
              <w:t>it is not</w:t>
            </w:r>
            <w:r w:rsidR="00DC47E5">
              <w:rPr>
                <w:rFonts w:eastAsia="Malgun Gothic"/>
                <w:sz w:val="22"/>
                <w:szCs w:val="22"/>
                <w:lang w:eastAsia="ko-KR"/>
              </w:rPr>
              <w:t xml:space="preserve"> visible</w:t>
            </w:r>
            <w:r w:rsidRPr="006670F4">
              <w:rPr>
                <w:rFonts w:eastAsia="Malgun Gothic"/>
                <w:sz w:val="22"/>
                <w:szCs w:val="22"/>
                <w:lang w:eastAsia="ko-KR"/>
              </w:rPr>
              <w:t xml:space="preserve"> </w:t>
            </w:r>
            <w:r>
              <w:rPr>
                <w:rFonts w:eastAsia="Malgun Gothic"/>
                <w:sz w:val="22"/>
                <w:szCs w:val="22"/>
                <w:lang w:eastAsia="ko-KR"/>
              </w:rPr>
              <w:t>(</w:t>
            </w:r>
            <w:proofErr w:type="gramStart"/>
            <w:r>
              <w:rPr>
                <w:rFonts w:eastAsia="Malgun Gothic"/>
                <w:sz w:val="22"/>
                <w:szCs w:val="22"/>
                <w:lang w:eastAsia="ko-KR"/>
              </w:rPr>
              <w:t>e.g.</w:t>
            </w:r>
            <w:proofErr w:type="gramEnd"/>
            <w:r>
              <w:rPr>
                <w:rFonts w:eastAsia="Malgun Gothic"/>
                <w:sz w:val="22"/>
                <w:szCs w:val="22"/>
                <w:lang w:eastAsia="ko-KR"/>
              </w:rPr>
              <w:t xml:space="preserve"> </w:t>
            </w:r>
            <w:r w:rsidRPr="006670F4">
              <w:rPr>
                <w:rFonts w:eastAsia="Malgun Gothic"/>
                <w:sz w:val="22"/>
                <w:szCs w:val="22"/>
                <w:lang w:eastAsia="ko-KR"/>
              </w:rPr>
              <w:t>encapsulated</w:t>
            </w:r>
            <w:r>
              <w:rPr>
                <w:rFonts w:eastAsia="Malgun Gothic"/>
                <w:sz w:val="22"/>
                <w:szCs w:val="22"/>
                <w:lang w:eastAsia="ko-KR"/>
              </w:rPr>
              <w:t xml:space="preserve"> </w:t>
            </w:r>
            <w:proofErr w:type="spellStart"/>
            <w:r>
              <w:rPr>
                <w:rFonts w:eastAsia="Malgun Gothic"/>
                <w:sz w:val="22"/>
                <w:szCs w:val="22"/>
                <w:lang w:eastAsia="ko-KR"/>
              </w:rPr>
              <w:t>msg</w:t>
            </w:r>
            <w:proofErr w:type="spellEnd"/>
            <w:r>
              <w:rPr>
                <w:rFonts w:eastAsia="Malgun Gothic"/>
                <w:sz w:val="22"/>
                <w:szCs w:val="22"/>
                <w:lang w:eastAsia="ko-KR"/>
              </w:rPr>
              <w:t>)</w:t>
            </w:r>
            <w:r w:rsidR="00DC47E5">
              <w:rPr>
                <w:rFonts w:eastAsia="Malgun Gothic"/>
                <w:sz w:val="22"/>
                <w:szCs w:val="22"/>
                <w:lang w:eastAsia="ko-KR"/>
              </w:rPr>
              <w:t xml:space="preserve"> in RRC</w:t>
            </w:r>
            <w:r w:rsidRPr="006670F4">
              <w:rPr>
                <w:rFonts w:eastAsia="Malgun Gothic"/>
                <w:sz w:val="22"/>
                <w:szCs w:val="22"/>
                <w:lang w:eastAsia="ko-KR"/>
              </w:rPr>
              <w:t xml:space="preserve"> are mixed. </w:t>
            </w:r>
            <w:r w:rsidR="00DC47E5">
              <w:rPr>
                <w:rFonts w:eastAsia="Malgun Gothic"/>
                <w:sz w:val="22"/>
                <w:szCs w:val="22"/>
                <w:lang w:eastAsia="ko-KR"/>
              </w:rPr>
              <w:t>We think</w:t>
            </w:r>
            <w:r w:rsidRPr="009857FE">
              <w:rPr>
                <w:rFonts w:eastAsia="Malgun Gothic"/>
                <w:sz w:val="22"/>
                <w:szCs w:val="22"/>
                <w:lang w:eastAsia="ko-KR"/>
              </w:rPr>
              <w:t xml:space="preserve"> pros will be different depending on what format it is.</w:t>
            </w:r>
          </w:p>
        </w:tc>
        <w:tc>
          <w:tcPr>
            <w:tcW w:w="4252" w:type="dxa"/>
          </w:tcPr>
          <w:p w14:paraId="070F47F7" w14:textId="1A71F38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6C9A2F90" w14:textId="77777777" w:rsidTr="00000D94">
        <w:tc>
          <w:tcPr>
            <w:tcW w:w="1671" w:type="dxa"/>
          </w:tcPr>
          <w:p w14:paraId="781926AE" w14:textId="3B0388CB"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7EDE874" w14:textId="11A3965C" w:rsidR="005D79FC" w:rsidRPr="00BE5462" w:rsidRDefault="005D79FC" w:rsidP="005D79FC">
            <w:pPr>
              <w:spacing w:after="0"/>
              <w:rPr>
                <w:rFonts w:eastAsiaTheme="minorEastAsia"/>
                <w:sz w:val="22"/>
                <w:szCs w:val="22"/>
                <w:lang w:eastAsia="zh-CN"/>
              </w:rPr>
            </w:pPr>
            <w:r>
              <w:rPr>
                <w:rFonts w:eastAsia="MS Mincho"/>
                <w:sz w:val="22"/>
                <w:szCs w:val="22"/>
                <w:lang w:eastAsia="ja-JP"/>
              </w:rPr>
              <w:t>Yes to all bullets.</w:t>
            </w:r>
          </w:p>
        </w:tc>
        <w:tc>
          <w:tcPr>
            <w:tcW w:w="4252" w:type="dxa"/>
          </w:tcPr>
          <w:p w14:paraId="4BCC0D41" w14:textId="77777777" w:rsidR="005D79FC" w:rsidRPr="008150AE" w:rsidRDefault="005D79FC" w:rsidP="00891DD9">
            <w:pPr>
              <w:pStyle w:val="af7"/>
              <w:numPr>
                <w:ilvl w:val="0"/>
                <w:numId w:val="19"/>
              </w:numPr>
              <w:spacing w:after="0"/>
              <w:ind w:firstLineChars="0"/>
              <w:rPr>
                <w:rFonts w:eastAsia="MS Mincho"/>
                <w:sz w:val="22"/>
                <w:szCs w:val="22"/>
                <w:lang w:eastAsia="ja-JP"/>
              </w:rPr>
            </w:pPr>
            <w:r w:rsidRPr="008150AE">
              <w:rPr>
                <w:rFonts w:eastAsia="MS Mincho"/>
                <w:sz w:val="22"/>
                <w:szCs w:val="22"/>
                <w:lang w:eastAsia="ja-JP"/>
              </w:rPr>
              <w:t>About wording</w:t>
            </w:r>
          </w:p>
          <w:p w14:paraId="6E255B8A" w14:textId="77777777" w:rsidR="005D79FC" w:rsidRPr="005B49AE" w:rsidRDefault="005D79FC" w:rsidP="005D79FC">
            <w:pPr>
              <w:pStyle w:val="af7"/>
              <w:spacing w:after="0"/>
              <w:ind w:left="360" w:firstLineChars="0" w:firstLine="0"/>
              <w:rPr>
                <w:rFonts w:eastAsia="MS Mincho"/>
                <w:sz w:val="22"/>
                <w:szCs w:val="22"/>
                <w:lang w:eastAsia="ja-JP"/>
              </w:rPr>
            </w:pPr>
            <w:r w:rsidRPr="005B49AE">
              <w:rPr>
                <w:rFonts w:eastAsiaTheme="minorEastAsia"/>
                <w:sz w:val="22"/>
                <w:szCs w:val="22"/>
                <w:lang w:eastAsia="zh-CN"/>
              </w:rPr>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w:t>
            </w:r>
            <w:proofErr w:type="gramStart"/>
            <w:r w:rsidRPr="005B49AE">
              <w:rPr>
                <w:rFonts w:eastAsiaTheme="minorEastAsia"/>
                <w:sz w:val="22"/>
                <w:szCs w:val="22"/>
                <w:lang w:eastAsia="zh-CN"/>
              </w:rPr>
              <w:t>e.g.</w:t>
            </w:r>
            <w:proofErr w:type="gramEnd"/>
            <w:r w:rsidRPr="005B49AE">
              <w:rPr>
                <w:rFonts w:eastAsiaTheme="minorEastAsia"/>
                <w:sz w:val="22"/>
                <w:szCs w:val="22"/>
                <w:lang w:eastAsia="zh-CN"/>
              </w:rPr>
              <w:t xml:space="preserve"> &gt;45kBytes)</w:t>
            </w:r>
          </w:p>
          <w:p w14:paraId="7CFBA518" w14:textId="77777777" w:rsidR="005D79FC" w:rsidRPr="00BE5462" w:rsidRDefault="005D79FC" w:rsidP="005D79FC">
            <w:pPr>
              <w:spacing w:after="0"/>
              <w:rPr>
                <w:rFonts w:eastAsiaTheme="minorEastAsia"/>
                <w:sz w:val="22"/>
                <w:szCs w:val="22"/>
                <w:lang w:eastAsia="zh-CN"/>
              </w:rPr>
            </w:pPr>
          </w:p>
        </w:tc>
      </w:tr>
      <w:tr w:rsidR="002E6ABD" w:rsidRPr="00BE5462" w14:paraId="6597A37F" w14:textId="77777777" w:rsidTr="00000D94">
        <w:tc>
          <w:tcPr>
            <w:tcW w:w="1671" w:type="dxa"/>
          </w:tcPr>
          <w:p w14:paraId="339E72F6" w14:textId="2EE8383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60AD0D33" w14:textId="1DC16CD3"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Yes – 1 to 11</w:t>
            </w:r>
          </w:p>
        </w:tc>
        <w:tc>
          <w:tcPr>
            <w:tcW w:w="4252" w:type="dxa"/>
          </w:tcPr>
          <w:p w14:paraId="2078A22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 1 to 2.</w:t>
            </w:r>
          </w:p>
          <w:p w14:paraId="69E04274" w14:textId="4EF0D721"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For 3, we think there is a possibility to resume the model transmission 8 for remaining part of the model, instead of restarting the whole model transfer. </w:t>
            </w:r>
          </w:p>
        </w:tc>
      </w:tr>
      <w:tr w:rsidR="00BC655A" w:rsidRPr="00BE5462" w14:paraId="10FCF0E5" w14:textId="77777777" w:rsidTr="00000D94">
        <w:tc>
          <w:tcPr>
            <w:tcW w:w="1671" w:type="dxa"/>
          </w:tcPr>
          <w:p w14:paraId="5C7AB2BC" w14:textId="302CEF9C"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6F10665"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General comments:</w:t>
            </w:r>
          </w:p>
          <w:p w14:paraId="278F188D" w14:textId="77777777" w:rsidR="00BC655A" w:rsidRDefault="00BC655A" w:rsidP="00891DD9">
            <w:pPr>
              <w:pStyle w:val="af7"/>
              <w:numPr>
                <w:ilvl w:val="0"/>
                <w:numId w:val="25"/>
              </w:numPr>
              <w:spacing w:after="0"/>
              <w:ind w:firstLineChars="0"/>
              <w:rPr>
                <w:rFonts w:eastAsiaTheme="minorEastAsia"/>
                <w:sz w:val="22"/>
                <w:szCs w:val="22"/>
                <w:lang w:eastAsia="zh-CN"/>
              </w:rPr>
            </w:pPr>
            <w:r>
              <w:rPr>
                <w:rFonts w:eastAsiaTheme="minorEastAsia"/>
                <w:sz w:val="22"/>
                <w:szCs w:val="22"/>
                <w:lang w:eastAsia="zh-CN"/>
              </w:rPr>
              <w:t>C</w:t>
            </w:r>
            <w:r w:rsidRPr="00A82486">
              <w:rPr>
                <w:rFonts w:eastAsiaTheme="minorEastAsia"/>
                <w:sz w:val="22"/>
                <w:szCs w:val="22"/>
                <w:lang w:eastAsia="zh-CN"/>
              </w:rPr>
              <w:t>ertain pros/cons come from CP/UP comparison, while other pros/cons are due to from where the model is delivered/transferred.</w:t>
            </w:r>
            <w:r>
              <w:rPr>
                <w:rFonts w:eastAsiaTheme="minorEastAsia"/>
                <w:sz w:val="22"/>
                <w:szCs w:val="22"/>
                <w:lang w:eastAsia="zh-CN"/>
              </w:rPr>
              <w:t xml:space="preserve"> </w:t>
            </w:r>
            <w:r w:rsidRPr="00A82486">
              <w:rPr>
                <w:rFonts w:eastAsiaTheme="minorEastAsia"/>
                <w:sz w:val="22"/>
                <w:szCs w:val="22"/>
                <w:lang w:eastAsia="zh-CN"/>
              </w:rPr>
              <w:t xml:space="preserve">It would be good to mention that compared with which/what kind of solutions, the solution concerned has pros/cons. </w:t>
            </w:r>
          </w:p>
          <w:p w14:paraId="37AD941E" w14:textId="77777777" w:rsidR="00BC655A" w:rsidRPr="00A82486" w:rsidRDefault="00BC655A" w:rsidP="00891DD9">
            <w:pPr>
              <w:pStyle w:val="af7"/>
              <w:numPr>
                <w:ilvl w:val="0"/>
                <w:numId w:val="25"/>
              </w:numPr>
              <w:spacing w:after="0"/>
              <w:ind w:firstLineChars="0"/>
              <w:rPr>
                <w:rFonts w:eastAsiaTheme="minorEastAsia"/>
                <w:sz w:val="22"/>
                <w:szCs w:val="22"/>
                <w:lang w:eastAsia="zh-CN"/>
              </w:rPr>
            </w:pPr>
            <w:r>
              <w:rPr>
                <w:rFonts w:eastAsiaTheme="minorEastAsia"/>
                <w:sz w:val="22"/>
                <w:szCs w:val="22"/>
                <w:lang w:eastAsia="zh-CN"/>
              </w:rPr>
              <w:t>W</w:t>
            </w:r>
            <w:r w:rsidRPr="00A82486">
              <w:rPr>
                <w:rFonts w:eastAsiaTheme="minorEastAsia"/>
                <w:sz w:val="22"/>
                <w:szCs w:val="22"/>
                <w:lang w:eastAsia="zh-CN"/>
              </w:rPr>
              <w:t xml:space="preserve">e should consider the metrics that really matters instead of listing all of them. </w:t>
            </w:r>
          </w:p>
          <w:p w14:paraId="191813E6" w14:textId="77777777" w:rsidR="00BC655A" w:rsidRDefault="00BC655A" w:rsidP="00BC655A">
            <w:pPr>
              <w:spacing w:after="0"/>
              <w:rPr>
                <w:rFonts w:eastAsiaTheme="minorEastAsia"/>
                <w:sz w:val="22"/>
                <w:szCs w:val="22"/>
                <w:lang w:eastAsia="zh-CN"/>
              </w:rPr>
            </w:pPr>
          </w:p>
          <w:p w14:paraId="4BC01F9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p w14:paraId="2488D72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xml:space="preserve">. </w:t>
            </w:r>
            <w:r w:rsidRPr="00BE5462">
              <w:rPr>
                <w:rFonts w:eastAsiaTheme="minorEastAsia"/>
                <w:sz w:val="22"/>
                <w:szCs w:val="22"/>
                <w:lang w:eastAsia="zh-CN"/>
              </w:rPr>
              <w:t xml:space="preserve">The gNB can transfer/delivery the models to UE with </w:t>
            </w:r>
            <w:r>
              <w:rPr>
                <w:rFonts w:eastAsiaTheme="minorEastAsia"/>
                <w:sz w:val="22"/>
                <w:szCs w:val="22"/>
                <w:lang w:eastAsia="zh-CN"/>
              </w:rPr>
              <w:t>less</w:t>
            </w:r>
            <w:r w:rsidRPr="00BE5462">
              <w:rPr>
                <w:rFonts w:eastAsiaTheme="minorEastAsia"/>
                <w:sz w:val="22"/>
                <w:szCs w:val="22"/>
                <w:lang w:eastAsia="zh-CN"/>
              </w:rPr>
              <w:t xml:space="preserve"> latency</w:t>
            </w:r>
            <w:r>
              <w:rPr>
                <w:rFonts w:eastAsiaTheme="minorEastAsia"/>
                <w:sz w:val="22"/>
                <w:szCs w:val="22"/>
                <w:lang w:eastAsia="zh-CN"/>
              </w:rPr>
              <w:t xml:space="preserve"> than solution 2/3/4.</w:t>
            </w:r>
          </w:p>
          <w:p w14:paraId="30B37B5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Support delta configuration and reduce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overhead</w:t>
            </w:r>
          </w:p>
          <w:p w14:paraId="70908A74" w14:textId="77777777" w:rsidR="00BC655A" w:rsidRDefault="00BC655A" w:rsidP="00BC655A">
            <w:pPr>
              <w:spacing w:after="0"/>
              <w:rPr>
                <w:color w:val="000000"/>
                <w:sz w:val="22"/>
                <w:szCs w:val="22"/>
                <w:lang w:eastAsia="zh-CN"/>
              </w:rPr>
            </w:pPr>
            <w:r>
              <w:rPr>
                <w:rFonts w:eastAsiaTheme="minorEastAsia"/>
                <w:sz w:val="22"/>
                <w:szCs w:val="22"/>
                <w:lang w:eastAsia="zh-CN"/>
              </w:rPr>
              <w:t xml:space="preserve">5. </w:t>
            </w:r>
            <w:r w:rsidRPr="00DA7B83">
              <w:rPr>
                <w:rFonts w:eastAsiaTheme="minorEastAsia"/>
                <w:sz w:val="22"/>
                <w:szCs w:val="22"/>
                <w:lang w:eastAsia="zh-CN"/>
              </w:rPr>
              <w:t>The benefit of ‘Allows existing UE context transfer from source to target to be applicable for mobility’ is to reuse current mobility mechanisms with less specification change.</w:t>
            </w:r>
            <w:r>
              <w:rPr>
                <w:color w:val="000000"/>
                <w:sz w:val="22"/>
                <w:szCs w:val="22"/>
                <w:lang w:eastAsia="zh-CN"/>
              </w:rPr>
              <w:t xml:space="preserve"> </w:t>
            </w:r>
          </w:p>
          <w:p w14:paraId="741C8504" w14:textId="77777777" w:rsidR="00BC655A" w:rsidRDefault="00BC655A" w:rsidP="00BC655A">
            <w:pPr>
              <w:spacing w:after="0"/>
              <w:rPr>
                <w:rFonts w:eastAsiaTheme="minorEastAsia"/>
                <w:sz w:val="22"/>
                <w:szCs w:val="22"/>
                <w:lang w:eastAsia="zh-CN"/>
              </w:rPr>
            </w:pPr>
            <w:r>
              <w:rPr>
                <w:rFonts w:eastAsiaTheme="minorEastAsia"/>
                <w:color w:val="000000"/>
                <w:sz w:val="22"/>
                <w:szCs w:val="22"/>
                <w:lang w:eastAsia="zh-CN"/>
              </w:rPr>
              <w:t>9, 11</w:t>
            </w:r>
          </w:p>
          <w:p w14:paraId="0527D47B" w14:textId="77777777" w:rsidR="00BC655A" w:rsidRDefault="00BC655A" w:rsidP="00BC655A">
            <w:pPr>
              <w:spacing w:after="0"/>
              <w:rPr>
                <w:rFonts w:eastAsiaTheme="minorEastAsia"/>
                <w:sz w:val="22"/>
                <w:szCs w:val="22"/>
                <w:lang w:eastAsia="zh-CN"/>
              </w:rPr>
            </w:pPr>
          </w:p>
          <w:p w14:paraId="640F270E"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p w14:paraId="345A4304" w14:textId="77777777" w:rsidR="00BC655A" w:rsidRPr="00A85420" w:rsidRDefault="00BC655A" w:rsidP="00891DD9">
            <w:pPr>
              <w:pStyle w:val="af7"/>
              <w:numPr>
                <w:ilvl w:val="0"/>
                <w:numId w:val="21"/>
              </w:numPr>
              <w:spacing w:after="0"/>
              <w:ind w:firstLineChars="0"/>
              <w:rPr>
                <w:rFonts w:eastAsiaTheme="minorEastAsia"/>
                <w:sz w:val="22"/>
                <w:szCs w:val="22"/>
                <w:lang w:eastAsia="zh-CN"/>
              </w:rPr>
            </w:pPr>
            <w:r>
              <w:rPr>
                <w:rFonts w:eastAsiaTheme="minorEastAsia"/>
                <w:sz w:val="22"/>
                <w:szCs w:val="22"/>
                <w:lang w:eastAsia="zh-CN"/>
              </w:rPr>
              <w:t xml:space="preserve">Agree with QC that the inter-operability issue has more to do with where the model is trained. It’s also related to in what kind of format the model is transferred/delivered.  </w:t>
            </w:r>
          </w:p>
          <w:p w14:paraId="05C9BEC2" w14:textId="77777777" w:rsidR="00BC655A" w:rsidRPr="000563E4" w:rsidRDefault="00BC655A" w:rsidP="00891DD9">
            <w:pPr>
              <w:pStyle w:val="af7"/>
              <w:numPr>
                <w:ilvl w:val="0"/>
                <w:numId w:val="22"/>
              </w:numPr>
              <w:spacing w:after="0"/>
              <w:ind w:firstLineChars="0"/>
              <w:rPr>
                <w:rFonts w:eastAsiaTheme="minorEastAsia"/>
                <w:sz w:val="22"/>
                <w:szCs w:val="22"/>
                <w:lang w:eastAsia="zh-CN"/>
              </w:rPr>
            </w:pPr>
            <w:r w:rsidRPr="000563E4">
              <w:rPr>
                <w:rFonts w:eastAsiaTheme="minorEastAsia"/>
                <w:sz w:val="22"/>
                <w:szCs w:val="22"/>
                <w:lang w:eastAsia="zh-CN"/>
              </w:rPr>
              <w:t xml:space="preserve">Not sure whether having higher priority than DRB is a pro that really matters.  </w:t>
            </w:r>
          </w:p>
          <w:p w14:paraId="27A7C4D6" w14:textId="77777777" w:rsidR="00BC655A" w:rsidRPr="000F548C" w:rsidRDefault="00BC655A" w:rsidP="00891DD9">
            <w:pPr>
              <w:pStyle w:val="af7"/>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lastRenderedPageBreak/>
              <w:t xml:space="preserve">This may be redundant with other aspects, e.g.,4 and 5. </w:t>
            </w:r>
          </w:p>
          <w:p w14:paraId="6A370D99" w14:textId="77777777" w:rsidR="00BC655A" w:rsidRDefault="00BC655A" w:rsidP="00891DD9">
            <w:pPr>
              <w:pStyle w:val="af7"/>
              <w:numPr>
                <w:ilvl w:val="0"/>
                <w:numId w:val="24"/>
              </w:numPr>
              <w:spacing w:after="0"/>
              <w:ind w:firstLineChars="0"/>
              <w:rPr>
                <w:rFonts w:eastAsiaTheme="minorEastAsia"/>
                <w:sz w:val="22"/>
                <w:szCs w:val="22"/>
                <w:lang w:eastAsia="zh-CN"/>
              </w:rPr>
            </w:pPr>
            <w:r w:rsidRPr="000F548C">
              <w:rPr>
                <w:rFonts w:eastAsiaTheme="minorEastAsia"/>
                <w:sz w:val="22"/>
                <w:szCs w:val="22"/>
                <w:lang w:eastAsia="zh-CN"/>
              </w:rPr>
              <w:t>It may not be true under certain assumption.</w:t>
            </w:r>
          </w:p>
          <w:p w14:paraId="5D1187D6" w14:textId="77777777" w:rsidR="00BC655A" w:rsidRPr="001727A7" w:rsidRDefault="00BC655A" w:rsidP="00891DD9">
            <w:pPr>
              <w:pStyle w:val="af7"/>
              <w:numPr>
                <w:ilvl w:val="0"/>
                <w:numId w:val="24"/>
              </w:numPr>
              <w:spacing w:after="0"/>
              <w:ind w:firstLineChars="0"/>
              <w:rPr>
                <w:rFonts w:eastAsiaTheme="minorEastAsia"/>
                <w:sz w:val="22"/>
                <w:szCs w:val="22"/>
                <w:lang w:eastAsia="zh-CN"/>
              </w:rPr>
            </w:pPr>
            <w:r w:rsidRPr="001727A7">
              <w:rPr>
                <w:rFonts w:eastAsiaTheme="minorEastAsia"/>
                <w:sz w:val="22"/>
                <w:szCs w:val="22"/>
                <w:lang w:eastAsia="zh-CN"/>
              </w:rPr>
              <w:t xml:space="preserve">UP solution may have the least specification impact. </w:t>
            </w:r>
          </w:p>
          <w:p w14:paraId="0495141B" w14:textId="77777777" w:rsidR="00BC655A" w:rsidRPr="001727A7" w:rsidRDefault="00BC655A" w:rsidP="00891DD9">
            <w:pPr>
              <w:pStyle w:val="af7"/>
              <w:numPr>
                <w:ilvl w:val="0"/>
                <w:numId w:val="23"/>
              </w:numPr>
              <w:spacing w:after="0"/>
              <w:ind w:firstLineChars="0"/>
              <w:rPr>
                <w:rFonts w:eastAsiaTheme="minorEastAsia"/>
                <w:sz w:val="22"/>
                <w:szCs w:val="22"/>
                <w:lang w:eastAsia="zh-CN"/>
              </w:rPr>
            </w:pPr>
            <w:r w:rsidRPr="001727A7">
              <w:rPr>
                <w:rFonts w:eastAsiaTheme="minorEastAsia"/>
                <w:sz w:val="22"/>
                <w:szCs w:val="22"/>
                <w:lang w:eastAsia="zh-CN"/>
              </w:rPr>
              <w:t>Attached metadata to the transfer/delivery process is synchronized with the transfer/delivery process</w:t>
            </w:r>
          </w:p>
          <w:p w14:paraId="6A27C09E" w14:textId="77777777" w:rsidR="00BC655A" w:rsidRPr="00BE5462" w:rsidRDefault="00BC655A" w:rsidP="00BC655A">
            <w:pPr>
              <w:spacing w:after="0"/>
              <w:rPr>
                <w:rFonts w:eastAsiaTheme="minorEastAsia"/>
                <w:sz w:val="22"/>
                <w:szCs w:val="22"/>
                <w:lang w:eastAsia="zh-CN"/>
              </w:rPr>
            </w:pPr>
          </w:p>
        </w:tc>
        <w:tc>
          <w:tcPr>
            <w:tcW w:w="4252" w:type="dxa"/>
          </w:tcPr>
          <w:p w14:paraId="663110D8"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w:t>
            </w:r>
          </w:p>
          <w:p w14:paraId="036021CA"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2, 5, 6</w:t>
            </w:r>
          </w:p>
          <w:p w14:paraId="19FCE467" w14:textId="77777777" w:rsidR="00BC655A" w:rsidRDefault="00BC655A" w:rsidP="00BC655A">
            <w:pPr>
              <w:spacing w:after="0"/>
              <w:rPr>
                <w:rFonts w:eastAsiaTheme="minorEastAsia"/>
                <w:sz w:val="22"/>
                <w:szCs w:val="22"/>
                <w:lang w:eastAsia="zh-CN"/>
              </w:rPr>
            </w:pPr>
          </w:p>
          <w:p w14:paraId="15D308BB"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w:t>
            </w:r>
          </w:p>
          <w:p w14:paraId="5C02A215"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3</w:t>
            </w:r>
            <w:r>
              <w:rPr>
                <w:rFonts w:eastAsiaTheme="minorEastAsia"/>
                <w:sz w:val="22"/>
                <w:szCs w:val="22"/>
                <w:lang w:eastAsia="zh-CN"/>
              </w:rPr>
              <w:t xml:space="preserve">. Depends on how large the model size is.  </w:t>
            </w:r>
          </w:p>
          <w:p w14:paraId="6C10E9A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4</w:t>
            </w:r>
            <w:r>
              <w:rPr>
                <w:rFonts w:eastAsiaTheme="minorEastAsia"/>
                <w:sz w:val="22"/>
                <w:szCs w:val="22"/>
                <w:lang w:eastAsia="zh-CN"/>
              </w:rPr>
              <w:t xml:space="preserve">. </w:t>
            </w:r>
            <w:r>
              <w:rPr>
                <w:rFonts w:eastAsiaTheme="minorEastAsia" w:hint="eastAsia"/>
                <w:sz w:val="22"/>
                <w:szCs w:val="22"/>
                <w:lang w:eastAsia="zh-CN"/>
              </w:rPr>
              <w:t>7</w:t>
            </w:r>
            <w:r>
              <w:rPr>
                <w:rFonts w:eastAsiaTheme="minorEastAsia"/>
                <w:sz w:val="22"/>
                <w:szCs w:val="22"/>
                <w:lang w:eastAsia="zh-CN"/>
              </w:rPr>
              <w:t xml:space="preserve">. </w:t>
            </w:r>
          </w:p>
          <w:p w14:paraId="5FE08654" w14:textId="77777777" w:rsidR="00BC655A" w:rsidRDefault="00BC655A" w:rsidP="00BC655A">
            <w:pPr>
              <w:spacing w:after="0"/>
              <w:rPr>
                <w:rFonts w:eastAsiaTheme="minorEastAsia"/>
                <w:sz w:val="22"/>
                <w:szCs w:val="22"/>
                <w:lang w:eastAsia="zh-CN"/>
              </w:rPr>
            </w:pPr>
          </w:p>
          <w:p w14:paraId="438E3CA0" w14:textId="77777777" w:rsidR="00BC655A" w:rsidRDefault="00BC655A" w:rsidP="00BC655A">
            <w:pPr>
              <w:spacing w:after="0"/>
              <w:rPr>
                <w:rFonts w:eastAsiaTheme="minorEastAsia"/>
                <w:sz w:val="22"/>
                <w:szCs w:val="22"/>
                <w:lang w:eastAsia="zh-CN"/>
              </w:rPr>
            </w:pPr>
          </w:p>
          <w:p w14:paraId="42B8A67C" w14:textId="77777777" w:rsidR="00BC655A" w:rsidRDefault="00BC655A" w:rsidP="00BC655A">
            <w:pPr>
              <w:spacing w:after="0"/>
              <w:rPr>
                <w:rFonts w:eastAsiaTheme="minorEastAsia"/>
                <w:sz w:val="22"/>
                <w:szCs w:val="22"/>
                <w:lang w:eastAsia="zh-CN"/>
              </w:rPr>
            </w:pPr>
          </w:p>
          <w:p w14:paraId="40D7AD27" w14:textId="77777777" w:rsidR="00BC655A" w:rsidRDefault="00BC655A" w:rsidP="00BC655A">
            <w:pPr>
              <w:spacing w:after="0"/>
              <w:rPr>
                <w:rFonts w:eastAsiaTheme="minorEastAsia"/>
                <w:sz w:val="22"/>
                <w:szCs w:val="22"/>
                <w:lang w:eastAsia="zh-CN"/>
              </w:rPr>
            </w:pPr>
          </w:p>
          <w:p w14:paraId="2D1A7D4C" w14:textId="77777777" w:rsidR="00BC655A" w:rsidRDefault="00BC655A" w:rsidP="00BC655A">
            <w:pPr>
              <w:spacing w:after="0"/>
              <w:rPr>
                <w:rFonts w:eastAsiaTheme="minorEastAsia"/>
                <w:sz w:val="22"/>
                <w:szCs w:val="22"/>
                <w:lang w:eastAsia="zh-CN"/>
              </w:rPr>
            </w:pPr>
          </w:p>
          <w:p w14:paraId="121563F0" w14:textId="77777777" w:rsidR="00BC655A" w:rsidRPr="00BE5462" w:rsidRDefault="00BC655A" w:rsidP="00BC655A">
            <w:pPr>
              <w:spacing w:after="0"/>
              <w:rPr>
                <w:rFonts w:eastAsiaTheme="minorEastAsia"/>
                <w:sz w:val="22"/>
                <w:szCs w:val="22"/>
                <w:lang w:eastAsia="zh-CN"/>
              </w:rPr>
            </w:pPr>
          </w:p>
        </w:tc>
      </w:tr>
      <w:tr w:rsidR="00891DD9" w:rsidRPr="00BE5462" w14:paraId="25968EE3" w14:textId="77777777" w:rsidTr="00000D94">
        <w:tc>
          <w:tcPr>
            <w:tcW w:w="1671" w:type="dxa"/>
          </w:tcPr>
          <w:p w14:paraId="169E8DF6" w14:textId="2A22717D"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0668907F" w14:textId="77777777" w:rsidR="00891DD9" w:rsidRDefault="00891DD9" w:rsidP="00891DD9">
            <w:pPr>
              <w:spacing w:after="0"/>
              <w:rPr>
                <w:rFonts w:eastAsiaTheme="minorEastAsia"/>
                <w:sz w:val="22"/>
                <w:szCs w:val="22"/>
                <w:lang w:eastAsia="zh-CN"/>
              </w:rPr>
            </w:pPr>
            <w:r w:rsidRPr="00AF5137">
              <w:rPr>
                <w:rFonts w:eastAsiaTheme="minorEastAsia"/>
                <w:b/>
                <w:bCs/>
                <w:sz w:val="22"/>
                <w:szCs w:val="22"/>
                <w:lang w:eastAsia="zh-CN"/>
              </w:rPr>
              <w:t>Agree</w:t>
            </w:r>
            <w:r>
              <w:rPr>
                <w:rFonts w:eastAsiaTheme="minorEastAsia"/>
                <w:sz w:val="22"/>
                <w:szCs w:val="22"/>
                <w:lang w:eastAsia="zh-CN"/>
              </w:rPr>
              <w:t xml:space="preserve"> </w:t>
            </w:r>
          </w:p>
          <w:p w14:paraId="747C019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10. True, but it is FFS what, if any, metadata is part of the model transfer/delivery.</w:t>
            </w:r>
          </w:p>
          <w:p w14:paraId="54552909"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11. True</w:t>
            </w:r>
          </w:p>
          <w:p w14:paraId="621426CB" w14:textId="77777777" w:rsidR="00891DD9" w:rsidRDefault="00891DD9" w:rsidP="00891DD9">
            <w:pPr>
              <w:spacing w:after="0"/>
              <w:rPr>
                <w:rFonts w:eastAsiaTheme="minorEastAsia"/>
                <w:b/>
                <w:bCs/>
                <w:sz w:val="22"/>
                <w:szCs w:val="22"/>
                <w:lang w:eastAsia="zh-CN"/>
              </w:rPr>
            </w:pPr>
          </w:p>
          <w:p w14:paraId="3A21227F" w14:textId="77777777" w:rsidR="00891DD9" w:rsidRPr="00BC3546"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2435396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w:t>
            </w:r>
          </w:p>
          <w:p w14:paraId="28E8FBE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DRBs can be configured with low latency as well.</w:t>
            </w:r>
          </w:p>
          <w:p w14:paraId="0D1425E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DRBs can also be set with high priority.</w:t>
            </w:r>
          </w:p>
          <w:p w14:paraId="58FE10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We do not think that this table is the right place to discuss delta configurations as we haven’t defined what that means.</w:t>
            </w:r>
          </w:p>
          <w:p w14:paraId="25CF414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It isn’t clear what context related to the model transfer/delivery is.</w:t>
            </w:r>
          </w:p>
          <w:p w14:paraId="1B0730A2"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6. It should be clarified what delta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means in the context of model transfer/delivery.</w:t>
            </w:r>
          </w:p>
          <w:p w14:paraId="7DE17E6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7. DRBs also transmit data in a robust manner, with automatic adaptation and retransmissions. What is unclear is what is gained by the perceived additional robustness of the CP for what is essentially a file transfer.</w:t>
            </w:r>
          </w:p>
          <w:p w14:paraId="4EBB4787"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8. The specification impact needs to be studied regardless of whether the model fits inside of the RRC message.</w:t>
            </w:r>
          </w:p>
          <w:p w14:paraId="5BB8D66E" w14:textId="01B3E7AE"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9. Clarification is needed to what type of security (RRC?), and what verification means.</w:t>
            </w:r>
          </w:p>
        </w:tc>
        <w:tc>
          <w:tcPr>
            <w:tcW w:w="4252" w:type="dxa"/>
          </w:tcPr>
          <w:p w14:paraId="6DCBA552" w14:textId="77777777" w:rsidR="00891DD9" w:rsidRPr="0004275C"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w:t>
            </w:r>
            <w:r>
              <w:rPr>
                <w:rFonts w:eastAsiaTheme="minorEastAsia"/>
                <w:sz w:val="22"/>
                <w:szCs w:val="22"/>
                <w:lang w:eastAsia="zh-CN"/>
              </w:rPr>
              <w:t xml:space="preserve">1 – 3 </w:t>
            </w:r>
          </w:p>
          <w:p w14:paraId="389233F4" w14:textId="77777777" w:rsidR="00891DD9" w:rsidRDefault="00891DD9" w:rsidP="00891DD9">
            <w:pPr>
              <w:spacing w:after="0"/>
              <w:rPr>
                <w:rFonts w:eastAsiaTheme="minorEastAsia"/>
                <w:b/>
                <w:bCs/>
                <w:sz w:val="22"/>
                <w:szCs w:val="22"/>
                <w:lang w:eastAsia="zh-CN"/>
              </w:rPr>
            </w:pPr>
          </w:p>
          <w:p w14:paraId="5BDFD71B"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Disagree</w:t>
            </w:r>
          </w:p>
          <w:p w14:paraId="354BFA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4. From the UE’s perspective, the transfer/delivery is from the gNodeB, so any transfers from NFs to the gNodeB don’t need to be considered here.</w:t>
            </w:r>
          </w:p>
          <w:p w14:paraId="3EE45BEF"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We do not see the need to set requirements on where models are stored.</w:t>
            </w:r>
          </w:p>
          <w:p w14:paraId="5D071F6A" w14:textId="59A7C3A1"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gNodeB updates are expected for any new features. This isn’t a con specific to AIML transfer/delivery.</w:t>
            </w:r>
          </w:p>
        </w:tc>
      </w:tr>
      <w:tr w:rsidR="00B15E2D" w:rsidRPr="00BE5462" w14:paraId="598079E0" w14:textId="77777777" w:rsidTr="00101EF7">
        <w:tc>
          <w:tcPr>
            <w:tcW w:w="1671" w:type="dxa"/>
          </w:tcPr>
          <w:p w14:paraId="7C4DF0F4"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5521B77A" w14:textId="77777777" w:rsidR="00B15E2D" w:rsidRPr="004373DA"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988A076"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B15E2D" w:rsidRPr="00BE5462" w14:paraId="1CFEF6C7" w14:textId="77777777" w:rsidTr="00000D94">
        <w:tc>
          <w:tcPr>
            <w:tcW w:w="1671" w:type="dxa"/>
          </w:tcPr>
          <w:p w14:paraId="2E035426" w14:textId="77777777" w:rsidR="00B15E2D" w:rsidRPr="00B15E2D" w:rsidRDefault="00B15E2D" w:rsidP="00891DD9">
            <w:pPr>
              <w:spacing w:after="0"/>
              <w:rPr>
                <w:rFonts w:eastAsiaTheme="minorEastAsia"/>
                <w:sz w:val="22"/>
                <w:szCs w:val="22"/>
                <w:lang w:eastAsia="zh-CN"/>
              </w:rPr>
            </w:pPr>
          </w:p>
        </w:tc>
        <w:tc>
          <w:tcPr>
            <w:tcW w:w="3711" w:type="dxa"/>
          </w:tcPr>
          <w:p w14:paraId="50BFFD96" w14:textId="77777777" w:rsidR="00B15E2D" w:rsidRPr="00AF5137" w:rsidRDefault="00B15E2D" w:rsidP="00891DD9">
            <w:pPr>
              <w:spacing w:after="0"/>
              <w:rPr>
                <w:rFonts w:eastAsiaTheme="minorEastAsia"/>
                <w:b/>
                <w:bCs/>
                <w:sz w:val="22"/>
                <w:szCs w:val="22"/>
                <w:lang w:eastAsia="zh-CN"/>
              </w:rPr>
            </w:pPr>
          </w:p>
        </w:tc>
        <w:tc>
          <w:tcPr>
            <w:tcW w:w="4252" w:type="dxa"/>
          </w:tcPr>
          <w:p w14:paraId="70703DC7" w14:textId="77777777" w:rsidR="00B15E2D" w:rsidRDefault="00B15E2D" w:rsidP="00891DD9">
            <w:pPr>
              <w:spacing w:after="0"/>
              <w:rPr>
                <w:rFonts w:eastAsiaTheme="minorEastAsia"/>
                <w:b/>
                <w:bCs/>
                <w:sz w:val="22"/>
                <w:szCs w:val="22"/>
                <w:lang w:eastAsia="zh-CN"/>
              </w:rPr>
            </w:pPr>
          </w:p>
        </w:tc>
      </w:tr>
    </w:tbl>
    <w:p w14:paraId="4CFD68F8" w14:textId="1F06D3A5" w:rsidR="00C613EC" w:rsidRPr="00BE5462" w:rsidRDefault="00C613EC">
      <w:pPr>
        <w:spacing w:after="0"/>
        <w:rPr>
          <w:rFonts w:eastAsiaTheme="minorEastAsia"/>
          <w:sz w:val="22"/>
          <w:szCs w:val="22"/>
          <w:lang w:eastAsia="zh-CN"/>
        </w:rPr>
      </w:pPr>
    </w:p>
    <w:p w14:paraId="5C02BC24" w14:textId="7F81D67B" w:rsidR="00C8502D" w:rsidRDefault="00C8502D" w:rsidP="00C8502D">
      <w:pPr>
        <w:pStyle w:val="2"/>
      </w:pPr>
      <w:r>
        <w:t>2.</w:t>
      </w:r>
      <w:r w:rsidR="000C27D7">
        <w:t>2</w:t>
      </w:r>
      <w:r>
        <w:t xml:space="preserve">   Discussion on pros/cons of Solution </w:t>
      </w:r>
      <w:r w:rsidR="004C123F">
        <w:t>2</w:t>
      </w:r>
      <w:r>
        <w:t>a</w:t>
      </w:r>
      <w:r w:rsidR="00475D4F">
        <w:t xml:space="preserve"> and 3a</w:t>
      </w:r>
    </w:p>
    <w:p w14:paraId="6FF89ACD" w14:textId="7DC91B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B379C2" w:rsidRPr="00BE5462">
        <w:rPr>
          <w:rFonts w:eastAsiaTheme="minorEastAsia"/>
          <w:sz w:val="22"/>
          <w:szCs w:val="22"/>
          <w:lang w:eastAsia="zh-CN"/>
        </w:rPr>
        <w:t>2a</w:t>
      </w:r>
      <w:r w:rsidRPr="00BE5462">
        <w:rPr>
          <w:rFonts w:eastAsiaTheme="minorEastAsia"/>
          <w:sz w:val="22"/>
          <w:szCs w:val="22"/>
          <w:lang w:eastAsia="zh-CN"/>
        </w:rPr>
        <w:t xml:space="preserve"> </w:t>
      </w:r>
      <w:r w:rsidR="00567EEA"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5FC5E384" w14:textId="121D5729" w:rsidR="00D525CD" w:rsidRPr="00BE5462" w:rsidRDefault="00D525CD" w:rsidP="00C8502D">
      <w:pPr>
        <w:rPr>
          <w:rFonts w:eastAsiaTheme="minorEastAsia"/>
          <w:sz w:val="22"/>
          <w:szCs w:val="22"/>
          <w:lang w:eastAsia="zh-CN"/>
        </w:rPr>
      </w:pPr>
      <w:r w:rsidRPr="00BE5462">
        <w:rPr>
          <w:rFonts w:eastAsiaTheme="minorEastAsia"/>
          <w:sz w:val="22"/>
          <w:szCs w:val="22"/>
          <w:lang w:eastAsia="zh-CN"/>
        </w:rPr>
        <w:lastRenderedPageBreak/>
        <w:t xml:space="preserve">In the report [2], it is observed that the analysis for Solution 2a can be also used for Solution 3a. </w:t>
      </w:r>
      <w:proofErr w:type="gramStart"/>
      <w:r w:rsidRPr="00BE5462">
        <w:rPr>
          <w:rFonts w:eastAsiaTheme="minorEastAsia"/>
          <w:sz w:val="22"/>
          <w:szCs w:val="22"/>
          <w:lang w:eastAsia="zh-CN"/>
        </w:rPr>
        <w:t>So</w:t>
      </w:r>
      <w:proofErr w:type="gramEnd"/>
      <w:r w:rsidRPr="00BE5462">
        <w:rPr>
          <w:rFonts w:eastAsiaTheme="minorEastAsia"/>
          <w:sz w:val="22"/>
          <w:szCs w:val="22"/>
          <w:lang w:eastAsia="zh-CN"/>
        </w:rPr>
        <w:t xml:space="preserve"> it is proposed to discuss pros/cons for both solutions.</w:t>
      </w:r>
    </w:p>
    <w:tbl>
      <w:tblPr>
        <w:tblStyle w:val="af0"/>
        <w:tblW w:w="0" w:type="auto"/>
        <w:tblLook w:val="04A0" w:firstRow="1" w:lastRow="0" w:firstColumn="1" w:lastColumn="0" w:noHBand="0" w:noVBand="1"/>
      </w:tblPr>
      <w:tblGrid>
        <w:gridCol w:w="1555"/>
        <w:gridCol w:w="8074"/>
      </w:tblGrid>
      <w:tr w:rsidR="00C8502D" w:rsidRPr="00BE5462" w14:paraId="7178B4EA" w14:textId="77777777" w:rsidTr="00E40852">
        <w:tc>
          <w:tcPr>
            <w:tcW w:w="1555" w:type="dxa"/>
          </w:tcPr>
          <w:p w14:paraId="2F578FA1" w14:textId="17FC33EC"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FA114A" w:rsidRPr="00BE5462">
              <w:rPr>
                <w:rFonts w:eastAsiaTheme="minorEastAsia"/>
                <w:b/>
                <w:sz w:val="22"/>
                <w:szCs w:val="22"/>
                <w:lang w:eastAsia="zh-CN"/>
              </w:rPr>
              <w:t>2a</w:t>
            </w:r>
          </w:p>
        </w:tc>
        <w:tc>
          <w:tcPr>
            <w:tcW w:w="8074" w:type="dxa"/>
          </w:tcPr>
          <w:p w14:paraId="4D2DCF5B" w14:textId="42764D44" w:rsidR="00C8502D" w:rsidRPr="00BE5462" w:rsidRDefault="00EE4EA1" w:rsidP="00E40852">
            <w:pPr>
              <w:spacing w:after="0"/>
              <w:rPr>
                <w:rFonts w:eastAsiaTheme="minorEastAsia"/>
                <w:sz w:val="22"/>
                <w:szCs w:val="22"/>
                <w:lang w:eastAsia="zh-CN"/>
              </w:rPr>
            </w:pPr>
            <w:r w:rsidRPr="00BE5462">
              <w:rPr>
                <w:sz w:val="22"/>
                <w:szCs w:val="22"/>
                <w:lang w:eastAsia="zh-CN"/>
              </w:rPr>
              <w:t>CN (except LMF) can transfer/deliver AI/ML model(s) to UE via NAS signalling</w:t>
            </w:r>
          </w:p>
        </w:tc>
      </w:tr>
      <w:tr w:rsidR="00D525CD" w:rsidRPr="00BE5462" w14:paraId="45404FAA" w14:textId="77777777" w:rsidTr="00E40852">
        <w:tc>
          <w:tcPr>
            <w:tcW w:w="1555" w:type="dxa"/>
          </w:tcPr>
          <w:p w14:paraId="76DB066C" w14:textId="77783D25"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3a</w:t>
            </w:r>
          </w:p>
        </w:tc>
        <w:tc>
          <w:tcPr>
            <w:tcW w:w="8074" w:type="dxa"/>
          </w:tcPr>
          <w:p w14:paraId="4B9243D0" w14:textId="398C22DC" w:rsidR="00D525CD" w:rsidRPr="00BE5462" w:rsidRDefault="00D525CD" w:rsidP="00D525CD">
            <w:pPr>
              <w:spacing w:after="0"/>
              <w:rPr>
                <w:sz w:val="22"/>
                <w:szCs w:val="22"/>
                <w:lang w:eastAsia="zh-CN"/>
              </w:rPr>
            </w:pPr>
            <w:r w:rsidRPr="00BE5462">
              <w:rPr>
                <w:sz w:val="22"/>
                <w:szCs w:val="22"/>
                <w:lang w:eastAsia="zh-CN"/>
              </w:rPr>
              <w:t>LMF can transfer/deliver AI/ML model(s) to UE via LPP signalling</w:t>
            </w:r>
          </w:p>
        </w:tc>
      </w:tr>
      <w:tr w:rsidR="00D525CD" w:rsidRPr="00BE5462" w14:paraId="659A60DF" w14:textId="77777777" w:rsidTr="00E40852">
        <w:tc>
          <w:tcPr>
            <w:tcW w:w="1555" w:type="dxa"/>
          </w:tcPr>
          <w:p w14:paraId="3EC17390"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5CC11B5F"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No inter-operability issues</w:t>
            </w:r>
          </w:p>
          <w:p w14:paraId="7743FAA1"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 xml:space="preserve">If the model is visible to the NAS layer, delta configuration can be used to reduce the </w:t>
            </w:r>
            <w:proofErr w:type="spellStart"/>
            <w:r w:rsidRPr="00BE5462">
              <w:rPr>
                <w:rFonts w:eastAsiaTheme="minorEastAsia"/>
                <w:sz w:val="22"/>
                <w:szCs w:val="22"/>
                <w:lang w:eastAsia="zh-CN"/>
              </w:rPr>
              <w:t>signaling</w:t>
            </w:r>
            <w:proofErr w:type="spellEnd"/>
            <w:r w:rsidRPr="00BE5462">
              <w:rPr>
                <w:rFonts w:eastAsiaTheme="minorEastAsia"/>
                <w:sz w:val="22"/>
                <w:szCs w:val="22"/>
                <w:lang w:eastAsia="zh-CN"/>
              </w:rPr>
              <w:t xml:space="preserve"> overhead</w:t>
            </w:r>
          </w:p>
          <w:p w14:paraId="05F2DAA4"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SRB transmission is generally more robust than DRB (assuming gNB is not aware of AI/ML model transfer in one DRB as in legacy)</w:t>
            </w:r>
          </w:p>
          <w:p w14:paraId="50BA8BA3" w14:textId="77777777" w:rsidR="00D525CD" w:rsidRPr="00BE5462" w:rsidRDefault="00D525CD" w:rsidP="00891DD9">
            <w:pPr>
              <w:pStyle w:val="af7"/>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Model management like model update and model sharing procedure is easy compared with Solution 1a</w:t>
            </w:r>
          </w:p>
          <w:p w14:paraId="1F8BBFB0" w14:textId="77777777" w:rsidR="00D525CD" w:rsidRPr="00BE5462" w:rsidRDefault="00D525CD" w:rsidP="00891DD9">
            <w:pPr>
              <w:pStyle w:val="af7"/>
              <w:numPr>
                <w:ilvl w:val="0"/>
                <w:numId w:val="9"/>
              </w:numPr>
              <w:spacing w:after="0"/>
              <w:ind w:firstLineChars="0"/>
              <w:textAlignment w:val="auto"/>
              <w:rPr>
                <w:rFonts w:eastAsiaTheme="minorEastAsia"/>
                <w:sz w:val="22"/>
                <w:szCs w:val="22"/>
                <w:lang w:eastAsia="zh-CN"/>
              </w:rPr>
            </w:pPr>
            <w:r w:rsidRPr="00BE5462">
              <w:rPr>
                <w:rFonts w:eastAsiaTheme="minorEastAsia"/>
                <w:sz w:val="22"/>
                <w:szCs w:val="22"/>
                <w:lang w:eastAsia="zh-CN"/>
              </w:rPr>
              <w:t>Service continuity on model transfer/delivery is easy to achieve compared with Solution 1a</w:t>
            </w:r>
          </w:p>
          <w:p w14:paraId="4F4583C0"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Impacts on RAN2 may be limited</w:t>
            </w:r>
          </w:p>
          <w:p w14:paraId="38DC3B29"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sz w:val="22"/>
                <w:szCs w:val="22"/>
                <w:lang w:eastAsia="zh-CN"/>
              </w:rPr>
              <w:t>Some companies think Solution 2a can be flexible, as different SRBs can meet different transmission requirements</w:t>
            </w:r>
          </w:p>
          <w:p w14:paraId="73D668A3" w14:textId="77777777" w:rsidR="00D525CD" w:rsidRPr="00BE5462" w:rsidRDefault="00D525CD" w:rsidP="00891DD9">
            <w:pPr>
              <w:pStyle w:val="af7"/>
              <w:numPr>
                <w:ilvl w:val="0"/>
                <w:numId w:val="9"/>
              </w:numPr>
              <w:spacing w:after="0"/>
              <w:ind w:firstLineChars="0"/>
              <w:rPr>
                <w:rFonts w:eastAsiaTheme="minorEastAsia"/>
                <w:sz w:val="22"/>
                <w:szCs w:val="22"/>
                <w:lang w:eastAsia="zh-CN"/>
              </w:rPr>
            </w:pPr>
            <w:r w:rsidRPr="00BE5462">
              <w:rPr>
                <w:rFonts w:eastAsiaTheme="minorEastAsia" w:hint="eastAsia"/>
                <w:sz w:val="22"/>
                <w:szCs w:val="22"/>
                <w:lang w:eastAsia="zh-CN"/>
              </w:rPr>
              <w:t>D</w:t>
            </w:r>
            <w:r w:rsidRPr="00BE5462">
              <w:rPr>
                <w:rFonts w:eastAsiaTheme="minorEastAsia"/>
                <w:sz w:val="22"/>
                <w:szCs w:val="22"/>
                <w:lang w:eastAsia="zh-CN"/>
              </w:rPr>
              <w:t>ela configuration may be possible, when only model parameter update is required</w:t>
            </w:r>
          </w:p>
          <w:p w14:paraId="46166E83" w14:textId="77777777" w:rsidR="00D525CD" w:rsidRPr="00BE5462" w:rsidRDefault="00D525CD" w:rsidP="00D525CD">
            <w:pPr>
              <w:spacing w:after="0"/>
              <w:rPr>
                <w:rFonts w:eastAsiaTheme="minorEastAsia"/>
                <w:sz w:val="22"/>
                <w:szCs w:val="22"/>
                <w:lang w:eastAsia="zh-CN"/>
              </w:rPr>
            </w:pPr>
          </w:p>
        </w:tc>
      </w:tr>
      <w:tr w:rsidR="00D525CD" w:rsidRPr="00BE5462" w14:paraId="124952FA" w14:textId="77777777" w:rsidTr="00E40852">
        <w:tc>
          <w:tcPr>
            <w:tcW w:w="1555" w:type="dxa"/>
          </w:tcPr>
          <w:p w14:paraId="6E832E37" w14:textId="77777777" w:rsidR="00D525CD" w:rsidRPr="00BE5462" w:rsidRDefault="00D525CD" w:rsidP="00D525CD">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30AC76D2"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Face challenges to convey large size AI model by RRC message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&gt;45kBytes)</w:t>
            </w:r>
          </w:p>
          <w:p w14:paraId="63572F4D"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Larger latency compared with Solution 1a</w:t>
            </w:r>
          </w:p>
          <w:p w14:paraId="22BE9516"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f NAS does the segmentation, it may introduce some overhead</w:t>
            </w:r>
          </w:p>
          <w:p w14:paraId="046A26FE" w14:textId="77777777" w:rsidR="00D525CD" w:rsidRPr="00BE5462" w:rsidRDefault="00D525CD" w:rsidP="00891DD9">
            <w:pPr>
              <w:pStyle w:val="af7"/>
              <w:numPr>
                <w:ilvl w:val="0"/>
                <w:numId w:val="10"/>
              </w:numPr>
              <w:spacing w:after="0"/>
              <w:ind w:firstLineChars="0"/>
              <w:rPr>
                <w:rFonts w:eastAsiaTheme="minorEastAsia"/>
                <w:sz w:val="22"/>
                <w:szCs w:val="22"/>
                <w:lang w:eastAsia="zh-CN"/>
              </w:rPr>
            </w:pPr>
            <w:r w:rsidRPr="00BE5462">
              <w:rPr>
                <w:rFonts w:eastAsiaTheme="minorEastAsia"/>
                <w:sz w:val="22"/>
                <w:szCs w:val="22"/>
                <w:lang w:eastAsia="zh-CN"/>
              </w:rPr>
              <w:t xml:space="preserve">CN is not a good option for later on model monitoring/activation/deactivation/fallback/update that requires less latency. The model transfer/delivery is transparent to gNB, it could be tricky to get gNB involved in the AI model LCM. It could be problematic </w:t>
            </w:r>
            <w:r w:rsidRPr="00BE5462">
              <w:rPr>
                <w:sz w:val="22"/>
                <w:szCs w:val="22"/>
              </w:rPr>
              <w:t>when the network needs to be in control of what happening at the UE side and especially in two-sided models where one side of the model is intended to be located at the network side</w:t>
            </w:r>
          </w:p>
          <w:p w14:paraId="2BD7D669" w14:textId="77777777" w:rsidR="00D525CD" w:rsidRPr="00BE5462" w:rsidRDefault="00D525CD" w:rsidP="00D525CD">
            <w:pPr>
              <w:spacing w:after="0"/>
              <w:rPr>
                <w:rFonts w:eastAsiaTheme="minorEastAsia"/>
                <w:sz w:val="22"/>
                <w:szCs w:val="22"/>
                <w:lang w:eastAsia="zh-CN"/>
              </w:rPr>
            </w:pPr>
          </w:p>
        </w:tc>
      </w:tr>
    </w:tbl>
    <w:p w14:paraId="2200EDF7" w14:textId="55E89B78" w:rsidR="00C8502D" w:rsidRPr="00BE5462" w:rsidRDefault="00C8502D" w:rsidP="00C8502D">
      <w:pPr>
        <w:spacing w:after="0"/>
        <w:rPr>
          <w:rFonts w:eastAsiaTheme="minorEastAsia"/>
          <w:sz w:val="22"/>
          <w:szCs w:val="22"/>
          <w:lang w:eastAsia="zh-CN"/>
        </w:rPr>
      </w:pPr>
    </w:p>
    <w:p w14:paraId="3A4BCE41" w14:textId="6ECAB5E5" w:rsidR="00E577B7" w:rsidRPr="00BE5462" w:rsidRDefault="00E577B7" w:rsidP="00E577B7">
      <w:pPr>
        <w:spacing w:beforeLines="50" w:before="120" w:afterLines="50" w:after="120"/>
        <w:rPr>
          <w:rFonts w:eastAsiaTheme="minorEastAsia"/>
          <w:b/>
          <w:sz w:val="22"/>
          <w:szCs w:val="22"/>
          <w:lang w:eastAsia="zh-CN"/>
        </w:rPr>
      </w:pPr>
      <w:r w:rsidRPr="00BE5462">
        <w:rPr>
          <w:rFonts w:eastAsiaTheme="minorEastAsia"/>
          <w:b/>
          <w:sz w:val="22"/>
          <w:szCs w:val="22"/>
          <w:lang w:eastAsia="zh-CN"/>
        </w:rPr>
        <w:t>Q2: What are the comments on pros/cons of Solution 2a</w:t>
      </w:r>
      <w:r w:rsidR="00307CA8" w:rsidRPr="00BE5462">
        <w:rPr>
          <w:rFonts w:eastAsiaTheme="minorEastAsia"/>
          <w:b/>
          <w:sz w:val="22"/>
          <w:szCs w:val="22"/>
          <w:lang w:eastAsia="zh-CN"/>
        </w:rPr>
        <w:t xml:space="preserve"> and Solution 3a</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E577B7" w:rsidRPr="00BE5462" w14:paraId="43590148" w14:textId="77777777" w:rsidTr="00E40852">
        <w:tc>
          <w:tcPr>
            <w:tcW w:w="1671" w:type="dxa"/>
          </w:tcPr>
          <w:p w14:paraId="09346870"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A97357A" w14:textId="77777777" w:rsidR="00E577B7" w:rsidRPr="00BE5462" w:rsidRDefault="00E577B7"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55EB6A47" w14:textId="77777777" w:rsidR="00E577B7" w:rsidRPr="00BE5462" w:rsidRDefault="00E577B7"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E577B7" w:rsidRPr="00BE5462" w14:paraId="71E9B212" w14:textId="77777777" w:rsidTr="00E40852">
        <w:tc>
          <w:tcPr>
            <w:tcW w:w="1671" w:type="dxa"/>
          </w:tcPr>
          <w:p w14:paraId="4892F8AE" w14:textId="614550E1" w:rsidR="00E577B7" w:rsidRPr="00BE5462" w:rsidRDefault="00641F5C"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7D80E5A6" w14:textId="32AC3B49" w:rsidR="00641F5C"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75C8A58E" w14:textId="741EFE75" w:rsidR="00641F5C" w:rsidRDefault="00641F5C" w:rsidP="00E40852">
            <w:pPr>
              <w:spacing w:after="0"/>
              <w:rPr>
                <w:rFonts w:eastAsiaTheme="minorEastAsia"/>
                <w:sz w:val="22"/>
                <w:szCs w:val="22"/>
                <w:lang w:eastAsia="zh-CN"/>
              </w:rPr>
            </w:pPr>
            <w:r>
              <w:rPr>
                <w:rFonts w:eastAsiaTheme="minorEastAsia"/>
                <w:sz w:val="22"/>
                <w:szCs w:val="22"/>
                <w:lang w:eastAsia="zh-CN"/>
              </w:rPr>
              <w:t>4, 5, 6, 7, and 8.</w:t>
            </w:r>
          </w:p>
          <w:p w14:paraId="02824ADE" w14:textId="391C5A40"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No - </w:t>
            </w:r>
          </w:p>
          <w:p w14:paraId="55654693" w14:textId="77777777"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71AF42A4" w14:textId="77777777"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 xml:space="preserve">For delta configuration, model visibility is not the requirement. </w:t>
            </w:r>
          </w:p>
          <w:p w14:paraId="495AF6AA" w14:textId="694FC039" w:rsidR="00641F5C" w:rsidRPr="00641F5C" w:rsidRDefault="00641F5C" w:rsidP="00891DD9">
            <w:pPr>
              <w:pStyle w:val="af7"/>
              <w:numPr>
                <w:ilvl w:val="0"/>
                <w:numId w:val="17"/>
              </w:numPr>
              <w:spacing w:after="0"/>
              <w:ind w:firstLineChars="0"/>
              <w:rPr>
                <w:rFonts w:eastAsiaTheme="minorEastAsia"/>
                <w:sz w:val="22"/>
                <w:szCs w:val="22"/>
                <w:lang w:eastAsia="zh-CN"/>
              </w:rPr>
            </w:pPr>
            <w:r>
              <w:rPr>
                <w:sz w:val="22"/>
                <w:szCs w:val="22"/>
              </w:rPr>
              <w:t>No.</w:t>
            </w:r>
          </w:p>
        </w:tc>
        <w:tc>
          <w:tcPr>
            <w:tcW w:w="4252" w:type="dxa"/>
          </w:tcPr>
          <w:p w14:paraId="0DB02F49" w14:textId="56795806" w:rsidR="00E577B7" w:rsidRDefault="00641F5C" w:rsidP="00E40852">
            <w:pPr>
              <w:spacing w:after="0"/>
              <w:rPr>
                <w:rFonts w:eastAsiaTheme="minorEastAsia"/>
                <w:sz w:val="22"/>
                <w:szCs w:val="22"/>
                <w:lang w:eastAsia="zh-CN"/>
              </w:rPr>
            </w:pPr>
            <w:r>
              <w:rPr>
                <w:rFonts w:eastAsiaTheme="minorEastAsia"/>
                <w:sz w:val="22"/>
                <w:szCs w:val="22"/>
                <w:lang w:eastAsia="zh-CN"/>
              </w:rPr>
              <w:t xml:space="preserve">Yes – </w:t>
            </w:r>
          </w:p>
          <w:p w14:paraId="41B5AE3A" w14:textId="5E4610D6" w:rsidR="00641F5C" w:rsidRPr="00BE5462" w:rsidRDefault="00641F5C" w:rsidP="00E40852">
            <w:pPr>
              <w:spacing w:after="0"/>
              <w:rPr>
                <w:rFonts w:eastAsiaTheme="minorEastAsia"/>
                <w:sz w:val="22"/>
                <w:szCs w:val="22"/>
                <w:lang w:eastAsia="zh-CN"/>
              </w:rPr>
            </w:pPr>
            <w:r>
              <w:rPr>
                <w:rFonts w:eastAsiaTheme="minorEastAsia"/>
                <w:sz w:val="22"/>
                <w:szCs w:val="22"/>
                <w:lang w:eastAsia="zh-CN"/>
              </w:rPr>
              <w:t>Agree with 1 to 4.</w:t>
            </w:r>
          </w:p>
        </w:tc>
      </w:tr>
      <w:tr w:rsidR="000E2249" w:rsidRPr="00BE5462" w14:paraId="7601F8DB" w14:textId="77777777" w:rsidTr="00E40852">
        <w:tc>
          <w:tcPr>
            <w:tcW w:w="1671" w:type="dxa"/>
          </w:tcPr>
          <w:p w14:paraId="2D6155ED" w14:textId="30E54B2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7804B90"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3FDFC8F3" w14:textId="77777777" w:rsidR="000E2249" w:rsidRDefault="000E2249" w:rsidP="000E2249">
            <w:pPr>
              <w:spacing w:after="0"/>
              <w:rPr>
                <w:rFonts w:eastAsiaTheme="minorEastAsia"/>
                <w:sz w:val="22"/>
                <w:szCs w:val="22"/>
                <w:lang w:eastAsia="zh-CN"/>
              </w:rPr>
            </w:pPr>
          </w:p>
          <w:p w14:paraId="072CF2DD"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 We don't prefer to repeat the same discussion again in previous post-meeting email discussion. </w:t>
            </w:r>
          </w:p>
          <w:p w14:paraId="626DC0E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A2A2278" w14:textId="278F5097"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40137A6F"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464CDC66" w14:textId="77777777" w:rsidR="000E2249" w:rsidRDefault="000E2249" w:rsidP="000E2249">
            <w:pPr>
              <w:spacing w:after="0"/>
              <w:rPr>
                <w:rFonts w:eastAsiaTheme="minorEastAsia"/>
                <w:sz w:val="22"/>
                <w:szCs w:val="22"/>
                <w:lang w:eastAsia="zh-CN"/>
              </w:rPr>
            </w:pPr>
          </w:p>
          <w:p w14:paraId="0DB01A5C"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 We don't prefer to repeat the same discussion again in previous post-meeting email discussion. </w:t>
            </w:r>
          </w:p>
          <w:p w14:paraId="37F0051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D790002" w14:textId="0DFF98F3"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CF8F324" w14:textId="77777777" w:rsidTr="00E40852">
        <w:tc>
          <w:tcPr>
            <w:tcW w:w="1671" w:type="dxa"/>
          </w:tcPr>
          <w:p w14:paraId="44B4E93D" w14:textId="487C2BA5"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6B64906A" w14:textId="5C4388A9" w:rsidR="009C6B0C" w:rsidRPr="00BE5462" w:rsidRDefault="001145FF" w:rsidP="009C6B0C">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0C0528C0" w14:textId="6D07353D"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706884" w:rsidRPr="00BE5462" w14:paraId="70C81607" w14:textId="77777777" w:rsidTr="00141ECB">
        <w:tc>
          <w:tcPr>
            <w:tcW w:w="1671" w:type="dxa"/>
          </w:tcPr>
          <w:p w14:paraId="44668BD0"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2D0E8BBF" w14:textId="77777777" w:rsidR="00706884" w:rsidRPr="00BE5462" w:rsidRDefault="00706884" w:rsidP="00141ECB">
            <w:pPr>
              <w:spacing w:after="0"/>
              <w:rPr>
                <w:rFonts w:eastAsiaTheme="minorEastAsia"/>
                <w:sz w:val="22"/>
                <w:szCs w:val="22"/>
                <w:lang w:eastAsia="zh-CN"/>
              </w:rPr>
            </w:pPr>
          </w:p>
        </w:tc>
        <w:tc>
          <w:tcPr>
            <w:tcW w:w="4252" w:type="dxa"/>
          </w:tcPr>
          <w:p w14:paraId="2213E86B" w14:textId="77777777" w:rsidR="00706884" w:rsidRPr="00BE5462" w:rsidRDefault="00706884" w:rsidP="00141ECB">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 xml:space="preserve">egarding solution 3a, </w:t>
            </w:r>
            <w:proofErr w:type="gramStart"/>
            <w:r>
              <w:rPr>
                <w:rFonts w:eastAsiaTheme="minorEastAsia"/>
                <w:sz w:val="22"/>
                <w:szCs w:val="22"/>
                <w:lang w:eastAsia="zh-CN"/>
              </w:rPr>
              <w:t>No</w:t>
            </w:r>
            <w:proofErr w:type="gramEnd"/>
            <w:r>
              <w:rPr>
                <w:rFonts w:eastAsiaTheme="minorEastAsia"/>
                <w:sz w:val="22"/>
                <w:szCs w:val="22"/>
                <w:lang w:eastAsia="zh-CN"/>
              </w:rPr>
              <w:t xml:space="preserve"> for 4. For AI/ML based positioning, LMF is feasible for performing AI/ML model LCM since currently the LMF is responsible for managing positioning including positioning method determination, PRS resource configuration, aperiodic and </w:t>
            </w:r>
            <w:r w:rsidRPr="007D1F4B">
              <w:rPr>
                <w:rFonts w:eastAsiaTheme="minorEastAsia"/>
                <w:sz w:val="22"/>
                <w:szCs w:val="22"/>
                <w:lang w:eastAsia="zh-CN"/>
              </w:rPr>
              <w:t>Semi-persistent</w:t>
            </w:r>
            <w:r>
              <w:rPr>
                <w:rFonts w:eastAsiaTheme="minorEastAsia"/>
                <w:sz w:val="22"/>
                <w:szCs w:val="22"/>
                <w:lang w:eastAsia="zh-CN"/>
              </w:rPr>
              <w:t xml:space="preserve"> SRS activation/deactivation and so on.</w:t>
            </w:r>
          </w:p>
        </w:tc>
      </w:tr>
      <w:tr w:rsidR="00445F9F" w:rsidRPr="00BE5462" w14:paraId="6D3E7BAD" w14:textId="77777777" w:rsidTr="00E40852">
        <w:tc>
          <w:tcPr>
            <w:tcW w:w="1671" w:type="dxa"/>
          </w:tcPr>
          <w:p w14:paraId="3594780E" w14:textId="056C7C9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DF5235F"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1</w:t>
            </w:r>
          </w:p>
          <w:p w14:paraId="305ABDEB" w14:textId="77777777" w:rsidR="00445F9F" w:rsidRPr="00FE77F7" w:rsidRDefault="00445F9F" w:rsidP="00891DD9">
            <w:pPr>
              <w:pStyle w:val="af7"/>
              <w:numPr>
                <w:ilvl w:val="0"/>
                <w:numId w:val="5"/>
              </w:numPr>
              <w:spacing w:after="0"/>
              <w:ind w:firstLineChars="0"/>
              <w:rPr>
                <w:rFonts w:eastAsiaTheme="minorEastAsia"/>
                <w:sz w:val="22"/>
                <w:szCs w:val="22"/>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bullet1;</w:t>
            </w:r>
          </w:p>
          <w:p w14:paraId="2434A203"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3</w:t>
            </w:r>
          </w:p>
          <w:p w14:paraId="12380510" w14:textId="77777777" w:rsidR="00445F9F" w:rsidRPr="00F96FA7" w:rsidRDefault="00445F9F" w:rsidP="00891DD9">
            <w:pPr>
              <w:pStyle w:val="af7"/>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0A270497" w14:textId="77777777" w:rsidR="00445F9F" w:rsidRDefault="00445F9F" w:rsidP="00445F9F">
            <w:pPr>
              <w:spacing w:after="0"/>
              <w:rPr>
                <w:rFonts w:eastAsiaTheme="minorEastAsia"/>
                <w:sz w:val="22"/>
                <w:szCs w:val="22"/>
                <w:lang w:eastAsia="zh-CN"/>
              </w:rPr>
            </w:pPr>
            <w:r>
              <w:t>we really don’t understand what ‘robust’ refers to.</w:t>
            </w:r>
          </w:p>
          <w:p w14:paraId="15E7DD2A" w14:textId="77777777" w:rsidR="00445F9F" w:rsidRDefault="00445F9F" w:rsidP="00445F9F">
            <w:pPr>
              <w:spacing w:after="0"/>
              <w:rPr>
                <w:rFonts w:eastAsiaTheme="minorEastAsia"/>
                <w:sz w:val="22"/>
                <w:szCs w:val="22"/>
                <w:lang w:eastAsia="zh-CN"/>
              </w:rPr>
            </w:pPr>
            <w:r>
              <w:rPr>
                <w:rFonts w:eastAsiaTheme="minorEastAsia"/>
                <w:sz w:val="22"/>
                <w:szCs w:val="22"/>
                <w:lang w:eastAsia="zh-CN"/>
              </w:rPr>
              <w:t xml:space="preserve">Maybe </w:t>
            </w:r>
            <w:r>
              <w:rPr>
                <w:rFonts w:eastAsiaTheme="minorEastAsia" w:hint="eastAsia"/>
                <w:sz w:val="22"/>
                <w:szCs w:val="22"/>
                <w:lang w:eastAsia="zh-CN"/>
              </w:rPr>
              <w:t>N</w:t>
            </w:r>
            <w:r>
              <w:rPr>
                <w:rFonts w:eastAsiaTheme="minorEastAsia"/>
                <w:sz w:val="22"/>
                <w:szCs w:val="22"/>
                <w:lang w:eastAsia="zh-CN"/>
              </w:rPr>
              <w:t>o to bullet 7</w:t>
            </w:r>
          </w:p>
          <w:p w14:paraId="7B1C5298" w14:textId="77777777" w:rsidR="00445F9F" w:rsidRDefault="00445F9F"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Can someone clarify why this is the </w:t>
            </w:r>
            <w:r w:rsidRPr="00DB1396">
              <w:rPr>
                <w:rFonts w:eastAsiaTheme="minorEastAsia"/>
                <w:sz w:val="22"/>
                <w:szCs w:val="22"/>
                <w:lang w:eastAsia="zh-CN"/>
              </w:rPr>
              <w:t>advantage</w:t>
            </w:r>
            <w:r>
              <w:rPr>
                <w:rFonts w:eastAsiaTheme="minorEastAsia"/>
                <w:sz w:val="22"/>
                <w:szCs w:val="22"/>
                <w:lang w:eastAsia="zh-CN"/>
              </w:rPr>
              <w:t xml:space="preserve"> of SRB, but not DRB, it seems unclear from our side;</w:t>
            </w:r>
          </w:p>
          <w:p w14:paraId="08999638"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0724A5B5" w14:textId="77777777" w:rsidR="00445F9F" w:rsidRPr="0017223C" w:rsidRDefault="00445F9F" w:rsidP="00891DD9">
            <w:pPr>
              <w:pStyle w:val="af7"/>
              <w:numPr>
                <w:ilvl w:val="0"/>
                <w:numId w:val="5"/>
              </w:numPr>
              <w:spacing w:after="0"/>
              <w:ind w:firstLineChars="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 don’t know whether It’s also applied for solution3a as LPP spec is in RAN2 domain;</w:t>
            </w:r>
          </w:p>
          <w:p w14:paraId="23F5CF8C"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8</w:t>
            </w:r>
          </w:p>
          <w:p w14:paraId="1BCE91F9" w14:textId="2827E994"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Can merge with bullet 2;</w:t>
            </w:r>
          </w:p>
        </w:tc>
        <w:tc>
          <w:tcPr>
            <w:tcW w:w="4252" w:type="dxa"/>
          </w:tcPr>
          <w:p w14:paraId="5EC2AB9C" w14:textId="77777777" w:rsidR="00445F9F" w:rsidRPr="00BE5462" w:rsidRDefault="00445F9F" w:rsidP="00445F9F">
            <w:pPr>
              <w:spacing w:after="0"/>
              <w:rPr>
                <w:rFonts w:eastAsiaTheme="minorEastAsia"/>
                <w:sz w:val="22"/>
                <w:szCs w:val="22"/>
                <w:lang w:eastAsia="zh-CN"/>
              </w:rPr>
            </w:pPr>
          </w:p>
        </w:tc>
      </w:tr>
      <w:tr w:rsidR="00F22536" w:rsidRPr="00BE5462" w14:paraId="4B2B8BB1" w14:textId="77777777" w:rsidTr="00E40852">
        <w:tc>
          <w:tcPr>
            <w:tcW w:w="1671" w:type="dxa"/>
          </w:tcPr>
          <w:p w14:paraId="111B8D4B" w14:textId="61FA8FA2"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69082A05" w14:textId="64652D0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but maybe 2 &amp; 8 can be combined into one (e.g., delta update is possible)</w:t>
            </w:r>
          </w:p>
        </w:tc>
        <w:tc>
          <w:tcPr>
            <w:tcW w:w="4252" w:type="dxa"/>
          </w:tcPr>
          <w:p w14:paraId="7940EF5C" w14:textId="78F935B6"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r>
      <w:tr w:rsidR="00D25BDB" w:rsidRPr="00BE5462" w14:paraId="1841BC23" w14:textId="77777777" w:rsidTr="00E40852">
        <w:tc>
          <w:tcPr>
            <w:tcW w:w="1671" w:type="dxa"/>
          </w:tcPr>
          <w:p w14:paraId="609AD519" w14:textId="408A7F2E"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1C3DD2A5"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 1,2,3,4,5,6,8</w:t>
            </w:r>
          </w:p>
          <w:p w14:paraId="0AC6C0A3"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No – 7</w:t>
            </w:r>
          </w:p>
          <w:p w14:paraId="05D8E5A4"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 xml:space="preserve">NAS is using SRB2 which is a </w:t>
            </w:r>
            <w:proofErr w:type="gramStart"/>
            <w:r>
              <w:rPr>
                <w:rFonts w:eastAsiaTheme="minorEastAsia"/>
                <w:sz w:val="22"/>
                <w:szCs w:val="22"/>
                <w:lang w:eastAsia="zh-CN"/>
              </w:rPr>
              <w:t>lower  priority</w:t>
            </w:r>
            <w:proofErr w:type="gramEnd"/>
            <w:r>
              <w:rPr>
                <w:rFonts w:eastAsiaTheme="minorEastAsia"/>
                <w:sz w:val="22"/>
                <w:szCs w:val="22"/>
                <w:lang w:eastAsia="zh-CN"/>
              </w:rPr>
              <w:t xml:space="preserve"> SRB, it’s not clear to us how to understand “different SRBs” to meet different transmission requirement by using SRB2. Does it mean, in this solution, another SRB is used to carry NAS </w:t>
            </w:r>
            <w:proofErr w:type="spellStart"/>
            <w:r>
              <w:rPr>
                <w:rFonts w:eastAsiaTheme="minorEastAsia"/>
                <w:sz w:val="22"/>
                <w:szCs w:val="22"/>
                <w:lang w:eastAsia="zh-CN"/>
              </w:rPr>
              <w:t>signaling</w:t>
            </w:r>
            <w:proofErr w:type="spellEnd"/>
            <w:r>
              <w:rPr>
                <w:rFonts w:eastAsiaTheme="minorEastAsia"/>
                <w:sz w:val="22"/>
                <w:szCs w:val="22"/>
                <w:lang w:eastAsia="zh-CN"/>
              </w:rPr>
              <w:t>?</w:t>
            </w:r>
          </w:p>
          <w:p w14:paraId="2EEE0B15" w14:textId="77777777" w:rsidR="00D25BDB" w:rsidRPr="00BE5462" w:rsidRDefault="00D25BDB" w:rsidP="00D25BDB">
            <w:pPr>
              <w:spacing w:after="0"/>
              <w:rPr>
                <w:rFonts w:eastAsiaTheme="minorEastAsia"/>
                <w:sz w:val="22"/>
                <w:szCs w:val="22"/>
                <w:lang w:eastAsia="zh-CN"/>
              </w:rPr>
            </w:pPr>
          </w:p>
        </w:tc>
        <w:tc>
          <w:tcPr>
            <w:tcW w:w="4252" w:type="dxa"/>
          </w:tcPr>
          <w:p w14:paraId="6CEE6F6F" w14:textId="77777777" w:rsidR="00D25BDB" w:rsidRDefault="00D25BDB" w:rsidP="00D25BDB">
            <w:pPr>
              <w:spacing w:after="0"/>
              <w:rPr>
                <w:rFonts w:eastAsiaTheme="minorEastAsia"/>
                <w:sz w:val="22"/>
                <w:szCs w:val="22"/>
                <w:lang w:eastAsia="zh-CN"/>
              </w:rPr>
            </w:pPr>
            <w:r>
              <w:rPr>
                <w:rFonts w:eastAsiaTheme="minorEastAsia"/>
                <w:sz w:val="22"/>
                <w:szCs w:val="22"/>
                <w:lang w:eastAsia="zh-CN"/>
              </w:rPr>
              <w:t>Yes to 2.3.4</w:t>
            </w:r>
          </w:p>
          <w:p w14:paraId="7D2BE6CA" w14:textId="1235F1A2" w:rsidR="00D25BDB" w:rsidRPr="00BE5462" w:rsidRDefault="00D25BDB" w:rsidP="00D25BDB">
            <w:pPr>
              <w:spacing w:after="0"/>
              <w:rPr>
                <w:rFonts w:eastAsiaTheme="minorEastAsia"/>
                <w:sz w:val="22"/>
                <w:szCs w:val="22"/>
                <w:lang w:eastAsia="zh-CN"/>
              </w:rPr>
            </w:pPr>
            <w:r>
              <w:rPr>
                <w:rFonts w:eastAsiaTheme="minorEastAsia"/>
                <w:sz w:val="22"/>
                <w:szCs w:val="22"/>
                <w:lang w:eastAsia="zh-CN"/>
              </w:rPr>
              <w:t xml:space="preserve">No – 1 see our comment above on RRC segmentation </w:t>
            </w:r>
          </w:p>
        </w:tc>
      </w:tr>
      <w:tr w:rsidR="0086772F" w:rsidRPr="00BE5462" w14:paraId="23E4B425" w14:textId="77777777" w:rsidTr="00E40852">
        <w:tc>
          <w:tcPr>
            <w:tcW w:w="1671" w:type="dxa"/>
          </w:tcPr>
          <w:p w14:paraId="2CDB3BCB" w14:textId="2E56083D"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191B39C" w14:textId="3586C794" w:rsidR="0086772F" w:rsidRPr="00BE5462" w:rsidRDefault="0086772F" w:rsidP="0086772F">
            <w:pPr>
              <w:spacing w:after="0"/>
              <w:rPr>
                <w:rFonts w:eastAsiaTheme="minorEastAsia"/>
                <w:sz w:val="22"/>
                <w:szCs w:val="22"/>
                <w:lang w:eastAsia="zh-CN"/>
              </w:rPr>
            </w:pPr>
            <w:r>
              <w:rPr>
                <w:rFonts w:eastAsia="Malgun Gothic"/>
                <w:sz w:val="22"/>
                <w:szCs w:val="22"/>
                <w:lang w:eastAsia="ko-KR"/>
              </w:rPr>
              <w:t>Yes to all bullets</w:t>
            </w:r>
          </w:p>
        </w:tc>
        <w:tc>
          <w:tcPr>
            <w:tcW w:w="4252" w:type="dxa"/>
          </w:tcPr>
          <w:p w14:paraId="7DA451D8" w14:textId="0EA3542E"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Yes to all bullets </w:t>
            </w:r>
          </w:p>
        </w:tc>
      </w:tr>
      <w:tr w:rsidR="005D79FC" w:rsidRPr="00BE5462" w14:paraId="4994F088" w14:textId="77777777" w:rsidTr="00E40852">
        <w:tc>
          <w:tcPr>
            <w:tcW w:w="1671" w:type="dxa"/>
          </w:tcPr>
          <w:p w14:paraId="17DFBFD8" w14:textId="135C49ED"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DCF711F" w14:textId="568CD347"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73921DE3" w14:textId="77777777" w:rsidR="005D79FC" w:rsidRPr="008150AE" w:rsidRDefault="005D79FC" w:rsidP="00891DD9">
            <w:pPr>
              <w:pStyle w:val="af7"/>
              <w:numPr>
                <w:ilvl w:val="0"/>
                <w:numId w:val="20"/>
              </w:numPr>
              <w:spacing w:after="0"/>
              <w:ind w:firstLineChars="0"/>
              <w:rPr>
                <w:rFonts w:eastAsia="MS Mincho"/>
                <w:sz w:val="22"/>
                <w:szCs w:val="22"/>
                <w:lang w:eastAsia="ja-JP"/>
              </w:rPr>
            </w:pPr>
            <w:r w:rsidRPr="008150AE">
              <w:rPr>
                <w:rFonts w:eastAsia="MS Mincho"/>
                <w:sz w:val="22"/>
                <w:szCs w:val="22"/>
                <w:lang w:eastAsia="ja-JP"/>
              </w:rPr>
              <w:t>About wording</w:t>
            </w:r>
          </w:p>
          <w:p w14:paraId="4791782A" w14:textId="77777777" w:rsidR="005D79FC" w:rsidRPr="005B49AE" w:rsidRDefault="005D79FC" w:rsidP="005D79FC">
            <w:pPr>
              <w:pStyle w:val="af7"/>
              <w:spacing w:after="0"/>
              <w:ind w:left="360" w:firstLineChars="0" w:firstLine="0"/>
              <w:rPr>
                <w:rFonts w:eastAsia="MS Mincho"/>
                <w:sz w:val="22"/>
                <w:szCs w:val="22"/>
                <w:lang w:eastAsia="ja-JP"/>
              </w:rPr>
            </w:pPr>
            <w:r w:rsidRPr="005B49AE">
              <w:rPr>
                <w:rFonts w:eastAsiaTheme="minorEastAsia"/>
                <w:sz w:val="22"/>
                <w:szCs w:val="22"/>
                <w:lang w:eastAsia="zh-CN"/>
              </w:rPr>
              <w:lastRenderedPageBreak/>
              <w:t>Face challenges to convey large “or no upper limit”</w:t>
            </w:r>
            <w:r>
              <w:rPr>
                <w:rFonts w:eastAsiaTheme="minorEastAsia"/>
                <w:sz w:val="22"/>
                <w:szCs w:val="22"/>
                <w:lang w:eastAsia="zh-CN"/>
              </w:rPr>
              <w:t xml:space="preserve"> </w:t>
            </w:r>
            <w:r w:rsidRPr="005B49AE">
              <w:rPr>
                <w:rFonts w:eastAsiaTheme="minorEastAsia"/>
                <w:sz w:val="22"/>
                <w:szCs w:val="22"/>
                <w:lang w:eastAsia="zh-CN"/>
              </w:rPr>
              <w:t>size AI model by RRC message (</w:t>
            </w:r>
            <w:proofErr w:type="gramStart"/>
            <w:r w:rsidRPr="005B49AE">
              <w:rPr>
                <w:rFonts w:eastAsiaTheme="minorEastAsia"/>
                <w:sz w:val="22"/>
                <w:szCs w:val="22"/>
                <w:lang w:eastAsia="zh-CN"/>
              </w:rPr>
              <w:t>e.g.</w:t>
            </w:r>
            <w:proofErr w:type="gramEnd"/>
            <w:r w:rsidRPr="005B49AE">
              <w:rPr>
                <w:rFonts w:eastAsiaTheme="minorEastAsia"/>
                <w:sz w:val="22"/>
                <w:szCs w:val="22"/>
                <w:lang w:eastAsia="zh-CN"/>
              </w:rPr>
              <w:t xml:space="preserve"> &gt;45kBytes)</w:t>
            </w:r>
          </w:p>
          <w:p w14:paraId="1A33A02F" w14:textId="77777777" w:rsidR="005D79FC" w:rsidRPr="00BE5462" w:rsidRDefault="005D79FC" w:rsidP="005D79FC">
            <w:pPr>
              <w:spacing w:after="0"/>
              <w:rPr>
                <w:rFonts w:eastAsiaTheme="minorEastAsia"/>
                <w:sz w:val="22"/>
                <w:szCs w:val="22"/>
                <w:lang w:eastAsia="zh-CN"/>
              </w:rPr>
            </w:pPr>
          </w:p>
        </w:tc>
      </w:tr>
      <w:tr w:rsidR="002E6ABD" w:rsidRPr="00BE5462" w14:paraId="1F55833E" w14:textId="77777777" w:rsidTr="00E40852">
        <w:tc>
          <w:tcPr>
            <w:tcW w:w="1671" w:type="dxa"/>
          </w:tcPr>
          <w:p w14:paraId="71DC79DB" w14:textId="49DFB2B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lastRenderedPageBreak/>
              <w:t>NEC</w:t>
            </w:r>
          </w:p>
        </w:tc>
        <w:tc>
          <w:tcPr>
            <w:tcW w:w="3711" w:type="dxa"/>
          </w:tcPr>
          <w:p w14:paraId="25D6E53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1,3, 4, and 5.</w:t>
            </w:r>
          </w:p>
          <w:p w14:paraId="4023B882"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it is not clear what is </w:t>
            </w:r>
            <w:r w:rsidRPr="00BE5462">
              <w:rPr>
                <w:rFonts w:eastAsiaTheme="minorEastAsia"/>
                <w:sz w:val="22"/>
                <w:szCs w:val="22"/>
                <w:lang w:eastAsia="zh-CN"/>
              </w:rPr>
              <w:t>delta configuration</w:t>
            </w:r>
            <w:r>
              <w:rPr>
                <w:rFonts w:eastAsiaTheme="minorEastAsia"/>
                <w:sz w:val="22"/>
                <w:szCs w:val="22"/>
                <w:lang w:eastAsia="zh-CN"/>
              </w:rPr>
              <w:t>?</w:t>
            </w:r>
          </w:p>
          <w:p w14:paraId="323BA857" w14:textId="77777777" w:rsidR="002E6ABD" w:rsidRPr="00BE5462" w:rsidRDefault="002E6ABD" w:rsidP="002E6ABD">
            <w:pPr>
              <w:spacing w:after="0"/>
              <w:rPr>
                <w:rFonts w:eastAsiaTheme="minorEastAsia"/>
                <w:sz w:val="22"/>
                <w:szCs w:val="22"/>
                <w:lang w:eastAsia="zh-CN"/>
              </w:rPr>
            </w:pPr>
          </w:p>
        </w:tc>
        <w:tc>
          <w:tcPr>
            <w:tcW w:w="4252" w:type="dxa"/>
          </w:tcPr>
          <w:p w14:paraId="356A2B0B"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Agree with 1 to 4.</w:t>
            </w:r>
          </w:p>
          <w:p w14:paraId="35B5ED18" w14:textId="45021A5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In addition, the solution actually </w:t>
            </w:r>
            <w:proofErr w:type="gramStart"/>
            <w:r>
              <w:rPr>
                <w:rFonts w:eastAsiaTheme="minorEastAsia"/>
                <w:sz w:val="22"/>
                <w:szCs w:val="22"/>
                <w:lang w:eastAsia="zh-CN"/>
              </w:rPr>
              <w:t>make</w:t>
            </w:r>
            <w:proofErr w:type="gramEnd"/>
            <w:r>
              <w:rPr>
                <w:rFonts w:eastAsiaTheme="minorEastAsia"/>
                <w:sz w:val="22"/>
                <w:szCs w:val="22"/>
                <w:lang w:eastAsia="zh-CN"/>
              </w:rPr>
              <w:t xml:space="preserve"> a restriction to ask all of the UEs managed by one 5GC to apply a single AIML model. </w:t>
            </w:r>
          </w:p>
        </w:tc>
      </w:tr>
      <w:tr w:rsidR="00BC655A" w:rsidRPr="00BE5462" w14:paraId="61F4657C" w14:textId="77777777" w:rsidTr="00E40852">
        <w:tc>
          <w:tcPr>
            <w:tcW w:w="1671" w:type="dxa"/>
          </w:tcPr>
          <w:p w14:paraId="2E98ACFA" w14:textId="738064D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658ADFD1"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1BB933A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7</w:t>
            </w:r>
          </w:p>
          <w:p w14:paraId="2AFEBE78" w14:textId="77777777" w:rsidR="00BC655A" w:rsidRDefault="00BC655A" w:rsidP="00891DD9">
            <w:pPr>
              <w:pStyle w:val="af7"/>
              <w:numPr>
                <w:ilvl w:val="0"/>
                <w:numId w:val="26"/>
              </w:numPr>
              <w:spacing w:after="0"/>
              <w:ind w:firstLineChars="0"/>
              <w:rPr>
                <w:rFonts w:eastAsiaTheme="minorEastAsia"/>
                <w:sz w:val="22"/>
                <w:szCs w:val="22"/>
                <w:lang w:eastAsia="zh-CN"/>
              </w:rPr>
            </w:pPr>
            <w:r w:rsidRPr="00C55C62">
              <w:rPr>
                <w:rFonts w:eastAsiaTheme="minorEastAsia"/>
                <w:sz w:val="22"/>
                <w:szCs w:val="22"/>
                <w:lang w:eastAsia="zh-CN"/>
              </w:rPr>
              <w:t xml:space="preserve">Not sure whether RAN2 impact can be considered. Generally, we should consider the overall impact in both RAN2 and other WGs e.g., SA. </w:t>
            </w:r>
          </w:p>
          <w:p w14:paraId="09DDDBA9" w14:textId="77777777" w:rsidR="00BC655A" w:rsidRPr="00C55C62" w:rsidRDefault="00BC655A" w:rsidP="00BC655A">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tem 8 is the same as 2?</w:t>
            </w:r>
          </w:p>
          <w:p w14:paraId="3230C94A" w14:textId="1F40A29C" w:rsidR="00BC655A" w:rsidRPr="00BE5462" w:rsidRDefault="00BC655A" w:rsidP="00BC655A">
            <w:pPr>
              <w:spacing w:after="0"/>
              <w:rPr>
                <w:rFonts w:eastAsiaTheme="minorEastAsia"/>
                <w:sz w:val="22"/>
                <w:szCs w:val="22"/>
                <w:lang w:eastAsia="zh-CN"/>
              </w:rPr>
            </w:pPr>
            <w:r w:rsidRPr="00BE5462">
              <w:rPr>
                <w:rFonts w:eastAsiaTheme="minorEastAsia"/>
                <w:sz w:val="22"/>
                <w:szCs w:val="22"/>
                <w:lang w:eastAsia="zh-CN"/>
              </w:rPr>
              <w:t xml:space="preserve"> </w:t>
            </w:r>
          </w:p>
        </w:tc>
        <w:tc>
          <w:tcPr>
            <w:tcW w:w="4252" w:type="dxa"/>
          </w:tcPr>
          <w:p w14:paraId="14A6E6E4" w14:textId="0DAB07B4"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 xml:space="preserve">es for all. </w:t>
            </w:r>
          </w:p>
        </w:tc>
      </w:tr>
      <w:tr w:rsidR="00891DD9" w:rsidRPr="00BE5462" w14:paraId="160D4D8B" w14:textId="77777777" w:rsidTr="00E40852">
        <w:tc>
          <w:tcPr>
            <w:tcW w:w="1671" w:type="dxa"/>
          </w:tcPr>
          <w:p w14:paraId="4A6CEC7B"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p w14:paraId="77E629C6" w14:textId="77777777" w:rsidR="00891DD9" w:rsidRPr="00BE5462" w:rsidRDefault="00891DD9" w:rsidP="00891DD9">
            <w:pPr>
              <w:spacing w:after="0"/>
              <w:rPr>
                <w:rFonts w:eastAsiaTheme="minorEastAsia"/>
                <w:sz w:val="22"/>
                <w:szCs w:val="22"/>
                <w:lang w:eastAsia="zh-CN"/>
              </w:rPr>
            </w:pPr>
          </w:p>
        </w:tc>
        <w:tc>
          <w:tcPr>
            <w:tcW w:w="3711" w:type="dxa"/>
          </w:tcPr>
          <w:p w14:paraId="4FB8FE61"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2a and 3a separately.</w:t>
            </w:r>
          </w:p>
          <w:p w14:paraId="0703A4F6" w14:textId="77777777" w:rsidR="00891DD9" w:rsidRPr="00D60256" w:rsidRDefault="00891DD9" w:rsidP="00891DD9">
            <w:pPr>
              <w:spacing w:after="0"/>
              <w:rPr>
                <w:rFonts w:eastAsiaTheme="minorEastAsia"/>
                <w:sz w:val="22"/>
                <w:szCs w:val="22"/>
                <w:lang w:eastAsia="zh-CN"/>
              </w:rPr>
            </w:pPr>
            <w:r>
              <w:rPr>
                <w:rFonts w:eastAsiaTheme="minorEastAsia"/>
                <w:sz w:val="22"/>
                <w:szCs w:val="22"/>
                <w:lang w:eastAsia="zh-CN"/>
              </w:rPr>
              <w:t xml:space="preserve"> </w:t>
            </w:r>
          </w:p>
          <w:p w14:paraId="31DC1D0D"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Disagree</w:t>
            </w:r>
          </w:p>
          <w:p w14:paraId="64535197" w14:textId="77777777" w:rsidR="00891DD9" w:rsidRPr="00E45C75"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It isn’t clear what is meant by interoperability issues. As stated by QC, one interpretation could refer to compatibility of a model with a device.</w:t>
            </w:r>
          </w:p>
          <w:p w14:paraId="6B6DEDD6" w14:textId="77777777" w:rsidR="00891DD9"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We do not think that this table is the right place to discuss delta configurations as we haven’t defined what that means.</w:t>
            </w:r>
          </w:p>
          <w:p w14:paraId="734A1EBA" w14:textId="77777777" w:rsidR="00891DD9" w:rsidRDefault="00891DD9" w:rsidP="00891DD9">
            <w:pPr>
              <w:pStyle w:val="af7"/>
              <w:numPr>
                <w:ilvl w:val="0"/>
                <w:numId w:val="27"/>
              </w:numPr>
              <w:spacing w:after="0"/>
              <w:ind w:firstLineChars="0"/>
              <w:rPr>
                <w:rFonts w:eastAsiaTheme="minorEastAsia"/>
                <w:sz w:val="22"/>
                <w:szCs w:val="22"/>
                <w:lang w:eastAsia="zh-CN"/>
              </w:rPr>
            </w:pPr>
            <w:r w:rsidRPr="00E45C75">
              <w:rPr>
                <w:rFonts w:eastAsiaTheme="minorEastAsia"/>
                <w:sz w:val="22"/>
                <w:szCs w:val="22"/>
                <w:lang w:eastAsia="zh-CN"/>
              </w:rPr>
              <w:t>DRBs can also be set with high priority.</w:t>
            </w:r>
          </w:p>
          <w:p w14:paraId="7D89CCAA" w14:textId="77777777" w:rsidR="00891DD9" w:rsidRDefault="00891DD9" w:rsidP="00891DD9">
            <w:pPr>
              <w:pStyle w:val="af7"/>
              <w:numPr>
                <w:ilvl w:val="0"/>
                <w:numId w:val="27"/>
              </w:numPr>
              <w:spacing w:after="0"/>
              <w:ind w:firstLineChars="0"/>
              <w:rPr>
                <w:rFonts w:eastAsiaTheme="minorEastAsia"/>
                <w:sz w:val="22"/>
                <w:szCs w:val="22"/>
                <w:lang w:eastAsia="zh-CN"/>
              </w:rPr>
            </w:pPr>
            <w:r>
              <w:rPr>
                <w:rFonts w:eastAsiaTheme="minorEastAsia"/>
                <w:sz w:val="22"/>
                <w:szCs w:val="22"/>
                <w:lang w:eastAsia="zh-CN"/>
              </w:rPr>
              <w:t>It isn’t clear why model management is easier from NAS or LPP than from RRC, and we shouldn’t discuss model update and model sharing here.</w:t>
            </w:r>
          </w:p>
          <w:p w14:paraId="2A7D82C8" w14:textId="77777777" w:rsidR="00891DD9" w:rsidRDefault="00891DD9" w:rsidP="00891DD9">
            <w:pPr>
              <w:spacing w:after="0"/>
              <w:ind w:left="360"/>
              <w:rPr>
                <w:rFonts w:eastAsiaTheme="minorEastAsia"/>
                <w:sz w:val="22"/>
                <w:szCs w:val="22"/>
                <w:lang w:eastAsia="zh-CN"/>
              </w:rPr>
            </w:pPr>
            <w:r w:rsidRPr="00E45C75">
              <w:rPr>
                <w:rFonts w:eastAsiaTheme="minorEastAsia"/>
                <w:sz w:val="22"/>
                <w:szCs w:val="22"/>
                <w:lang w:eastAsia="zh-CN"/>
              </w:rPr>
              <w:t>6.</w:t>
            </w:r>
            <w:r>
              <w:rPr>
                <w:rFonts w:eastAsiaTheme="minorEastAsia"/>
                <w:sz w:val="22"/>
                <w:szCs w:val="22"/>
                <w:lang w:eastAsia="zh-CN"/>
              </w:rPr>
              <w:t xml:space="preserve"> Agree for NAS, but for LPP signalling, this is in RAN2 scope.</w:t>
            </w:r>
          </w:p>
          <w:p w14:paraId="2C0EF139" w14:textId="77777777" w:rsidR="00891DD9" w:rsidRDefault="00891DD9" w:rsidP="00891DD9">
            <w:pPr>
              <w:spacing w:after="0"/>
              <w:ind w:left="360"/>
              <w:rPr>
                <w:rFonts w:eastAsiaTheme="minorEastAsia"/>
                <w:sz w:val="22"/>
                <w:szCs w:val="22"/>
                <w:lang w:eastAsia="zh-CN"/>
              </w:rPr>
            </w:pPr>
            <w:r>
              <w:rPr>
                <w:rFonts w:eastAsiaTheme="minorEastAsia"/>
                <w:sz w:val="22"/>
                <w:szCs w:val="22"/>
                <w:lang w:eastAsia="zh-CN"/>
              </w:rPr>
              <w:t>7. The limitation on SRB use for cases 1a, 2a, and 3a should be clarified.</w:t>
            </w:r>
          </w:p>
          <w:p w14:paraId="5448E4E2" w14:textId="77777777" w:rsidR="00891DD9" w:rsidRDefault="00891DD9" w:rsidP="00891DD9">
            <w:pPr>
              <w:spacing w:after="0"/>
              <w:ind w:left="360"/>
              <w:rPr>
                <w:rFonts w:eastAsiaTheme="minorEastAsia"/>
                <w:sz w:val="22"/>
                <w:szCs w:val="22"/>
                <w:lang w:eastAsia="zh-CN"/>
              </w:rPr>
            </w:pPr>
          </w:p>
          <w:p w14:paraId="0B818F64" w14:textId="77777777" w:rsidR="00891DD9" w:rsidRDefault="00891DD9" w:rsidP="00891DD9">
            <w:pPr>
              <w:spacing w:after="0"/>
              <w:ind w:left="360"/>
              <w:rPr>
                <w:rFonts w:eastAsiaTheme="minorEastAsia"/>
                <w:sz w:val="22"/>
                <w:szCs w:val="22"/>
                <w:lang w:eastAsia="zh-CN"/>
              </w:rPr>
            </w:pPr>
            <w:r w:rsidRPr="00376C16">
              <w:rPr>
                <w:rFonts w:eastAsiaTheme="minorEastAsia"/>
                <w:sz w:val="22"/>
                <w:szCs w:val="22"/>
                <w:lang w:eastAsia="zh-CN"/>
              </w:rPr>
              <w:t>8. We do not think that this table is the right place to discuss delta configurations as we haven’t defined what that means.</w:t>
            </w:r>
          </w:p>
          <w:p w14:paraId="0466A847" w14:textId="77777777" w:rsidR="00891DD9" w:rsidRDefault="00891DD9" w:rsidP="00891DD9">
            <w:pPr>
              <w:spacing w:after="0"/>
              <w:ind w:left="360"/>
              <w:rPr>
                <w:rFonts w:eastAsiaTheme="minorEastAsia"/>
                <w:sz w:val="22"/>
                <w:szCs w:val="22"/>
                <w:lang w:eastAsia="zh-CN"/>
              </w:rPr>
            </w:pPr>
          </w:p>
          <w:p w14:paraId="71526110" w14:textId="77777777" w:rsidR="00891DD9" w:rsidRPr="00777D8A" w:rsidRDefault="00891DD9" w:rsidP="00891DD9">
            <w:pPr>
              <w:spacing w:after="0"/>
              <w:rPr>
                <w:rFonts w:eastAsiaTheme="minorEastAsia"/>
                <w:b/>
                <w:bCs/>
                <w:sz w:val="22"/>
                <w:szCs w:val="22"/>
                <w:lang w:eastAsia="zh-CN"/>
              </w:rPr>
            </w:pPr>
            <w:r w:rsidRPr="00777D8A">
              <w:rPr>
                <w:rFonts w:eastAsiaTheme="minorEastAsia"/>
                <w:b/>
                <w:bCs/>
                <w:sz w:val="22"/>
                <w:szCs w:val="22"/>
                <w:lang w:eastAsia="zh-CN"/>
              </w:rPr>
              <w:t>Additional Pro</w:t>
            </w:r>
          </w:p>
          <w:p w14:paraId="0062A8A3" w14:textId="77777777" w:rsidR="00891DD9" w:rsidRPr="00376C16" w:rsidRDefault="00891DD9" w:rsidP="00891DD9">
            <w:pPr>
              <w:spacing w:after="0"/>
              <w:rPr>
                <w:rFonts w:eastAsiaTheme="minorEastAsia"/>
                <w:sz w:val="22"/>
                <w:szCs w:val="22"/>
                <w:lang w:eastAsia="zh-CN"/>
              </w:rPr>
            </w:pPr>
            <w:r>
              <w:rPr>
                <w:rFonts w:eastAsiaTheme="minorEastAsia"/>
                <w:sz w:val="22"/>
                <w:szCs w:val="22"/>
                <w:lang w:eastAsia="zh-CN"/>
              </w:rPr>
              <w:t>We think that the control plane makes it possible to transmit information along with the model.</w:t>
            </w:r>
          </w:p>
          <w:p w14:paraId="63EC3893" w14:textId="77777777" w:rsidR="00891DD9" w:rsidRPr="00E45C75" w:rsidRDefault="00891DD9" w:rsidP="00891DD9">
            <w:pPr>
              <w:spacing w:after="0"/>
              <w:ind w:left="360"/>
              <w:rPr>
                <w:rFonts w:eastAsiaTheme="minorEastAsia"/>
                <w:sz w:val="22"/>
                <w:szCs w:val="22"/>
                <w:lang w:eastAsia="zh-CN"/>
              </w:rPr>
            </w:pPr>
          </w:p>
          <w:p w14:paraId="7843448E" w14:textId="77777777" w:rsidR="00891DD9" w:rsidRPr="00E45C75" w:rsidRDefault="00891DD9" w:rsidP="00891DD9">
            <w:pPr>
              <w:pStyle w:val="af7"/>
              <w:spacing w:after="0"/>
              <w:ind w:left="720" w:firstLineChars="0" w:firstLine="0"/>
              <w:rPr>
                <w:rFonts w:eastAsiaTheme="minorEastAsia"/>
                <w:sz w:val="22"/>
                <w:szCs w:val="22"/>
                <w:lang w:eastAsia="zh-CN"/>
              </w:rPr>
            </w:pPr>
          </w:p>
          <w:p w14:paraId="53DD8811" w14:textId="77777777" w:rsidR="00891DD9" w:rsidRPr="00BE5462" w:rsidRDefault="00891DD9" w:rsidP="00891DD9">
            <w:pPr>
              <w:spacing w:after="0"/>
              <w:rPr>
                <w:rFonts w:eastAsiaTheme="minorEastAsia"/>
                <w:sz w:val="22"/>
                <w:szCs w:val="22"/>
                <w:lang w:eastAsia="zh-CN"/>
              </w:rPr>
            </w:pPr>
          </w:p>
        </w:tc>
        <w:tc>
          <w:tcPr>
            <w:tcW w:w="4252" w:type="dxa"/>
          </w:tcPr>
          <w:p w14:paraId="47A9EC0E" w14:textId="77777777" w:rsidR="00891DD9" w:rsidRDefault="00891DD9" w:rsidP="00891DD9">
            <w:pPr>
              <w:spacing w:after="0"/>
              <w:rPr>
                <w:rFonts w:eastAsiaTheme="minorEastAsia"/>
                <w:b/>
                <w:bCs/>
                <w:sz w:val="22"/>
                <w:szCs w:val="22"/>
                <w:lang w:eastAsia="zh-CN"/>
              </w:rPr>
            </w:pPr>
            <w:r w:rsidRPr="0054276A">
              <w:rPr>
                <w:rFonts w:eastAsiaTheme="minorEastAsia"/>
                <w:b/>
                <w:bCs/>
                <w:sz w:val="22"/>
                <w:szCs w:val="22"/>
                <w:lang w:eastAsia="zh-CN"/>
              </w:rPr>
              <w:lastRenderedPageBreak/>
              <w:t>Agree</w:t>
            </w:r>
            <w:r>
              <w:rPr>
                <w:rFonts w:eastAsiaTheme="minorEastAsia"/>
                <w:b/>
                <w:bCs/>
                <w:sz w:val="22"/>
                <w:szCs w:val="22"/>
                <w:lang w:eastAsia="zh-CN"/>
              </w:rPr>
              <w:t xml:space="preserve"> – </w:t>
            </w:r>
          </w:p>
          <w:p w14:paraId="5CD1A149" w14:textId="77777777" w:rsidR="00891DD9" w:rsidRDefault="00891DD9" w:rsidP="00891DD9">
            <w:pPr>
              <w:spacing w:after="0"/>
              <w:rPr>
                <w:rFonts w:eastAsiaTheme="minorEastAsia"/>
                <w:sz w:val="22"/>
                <w:szCs w:val="22"/>
                <w:lang w:eastAsia="zh-CN"/>
              </w:rPr>
            </w:pPr>
            <w:r w:rsidRPr="00D34718">
              <w:rPr>
                <w:rFonts w:eastAsiaTheme="minorEastAsia"/>
                <w:sz w:val="22"/>
                <w:szCs w:val="22"/>
                <w:lang w:eastAsia="zh-CN"/>
              </w:rPr>
              <w:t>1</w:t>
            </w:r>
            <w:r>
              <w:rPr>
                <w:rFonts w:eastAsiaTheme="minorEastAsia"/>
                <w:sz w:val="22"/>
                <w:szCs w:val="22"/>
                <w:lang w:eastAsia="zh-CN"/>
              </w:rPr>
              <w:t>. True for large models</w:t>
            </w:r>
          </w:p>
          <w:p w14:paraId="7125634E"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True in addition to potential RRC segmentation.</w:t>
            </w:r>
          </w:p>
          <w:p w14:paraId="425F95DB" w14:textId="77777777" w:rsidR="00891DD9" w:rsidRDefault="00891DD9" w:rsidP="00891DD9">
            <w:pPr>
              <w:spacing w:after="0"/>
              <w:rPr>
                <w:rFonts w:eastAsiaTheme="minorEastAsia"/>
                <w:b/>
                <w:bCs/>
                <w:sz w:val="22"/>
                <w:szCs w:val="22"/>
                <w:lang w:eastAsia="zh-CN"/>
              </w:rPr>
            </w:pPr>
          </w:p>
          <w:p w14:paraId="6804C966"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Disagree </w:t>
            </w:r>
            <w:r>
              <w:rPr>
                <w:rFonts w:eastAsiaTheme="minorEastAsia"/>
                <w:sz w:val="22"/>
                <w:szCs w:val="22"/>
                <w:lang w:eastAsia="zh-CN"/>
              </w:rPr>
              <w:t>–</w:t>
            </w:r>
            <w:r w:rsidRPr="00031B84">
              <w:rPr>
                <w:rFonts w:eastAsiaTheme="minorEastAsia"/>
                <w:sz w:val="22"/>
                <w:szCs w:val="22"/>
                <w:lang w:eastAsia="zh-CN"/>
              </w:rPr>
              <w:t xml:space="preserve"> </w:t>
            </w:r>
          </w:p>
          <w:p w14:paraId="1AAF3BE7" w14:textId="77777777" w:rsidR="00891DD9" w:rsidRDefault="00891DD9" w:rsidP="00891DD9">
            <w:pPr>
              <w:spacing w:after="0"/>
              <w:rPr>
                <w:rFonts w:eastAsiaTheme="minorEastAsia"/>
                <w:b/>
                <w:bCs/>
                <w:sz w:val="22"/>
                <w:szCs w:val="22"/>
                <w:lang w:eastAsia="zh-CN"/>
              </w:rPr>
            </w:pPr>
            <w:r w:rsidRPr="00031B84">
              <w:rPr>
                <w:rFonts w:eastAsiaTheme="minorEastAsia"/>
                <w:sz w:val="22"/>
                <w:szCs w:val="22"/>
                <w:lang w:eastAsia="zh-CN"/>
              </w:rPr>
              <w:t>2</w:t>
            </w:r>
            <w:r>
              <w:rPr>
                <w:rFonts w:eastAsiaTheme="minorEastAsia"/>
                <w:sz w:val="22"/>
                <w:szCs w:val="22"/>
                <w:lang w:eastAsia="zh-CN"/>
              </w:rPr>
              <w:t xml:space="preserve">. Low latency is possible with UP solutions. </w:t>
            </w:r>
            <w:r>
              <w:rPr>
                <w:rFonts w:eastAsiaTheme="minorEastAsia"/>
                <w:b/>
                <w:bCs/>
                <w:sz w:val="22"/>
                <w:szCs w:val="22"/>
                <w:lang w:eastAsia="zh-CN"/>
              </w:rPr>
              <w:t xml:space="preserve">  </w:t>
            </w:r>
          </w:p>
          <w:p w14:paraId="74B9C6D2" w14:textId="4F99CB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4. While this might be true, actions other than transfer/delivery are not in scope of this table.</w:t>
            </w:r>
          </w:p>
        </w:tc>
      </w:tr>
      <w:tr w:rsidR="00B15E2D" w:rsidRPr="00BE5462" w14:paraId="3208F111" w14:textId="77777777" w:rsidTr="00101EF7">
        <w:tc>
          <w:tcPr>
            <w:tcW w:w="1671" w:type="dxa"/>
          </w:tcPr>
          <w:p w14:paraId="421C275E"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4D1F2939"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3F7D5503" w14:textId="77777777" w:rsidR="00B15E2D" w:rsidRDefault="00B15E2D" w:rsidP="00101EF7">
            <w:pPr>
              <w:spacing w:after="0"/>
              <w:rPr>
                <w:rFonts w:eastAsiaTheme="minorEastAsia"/>
                <w:sz w:val="22"/>
                <w:szCs w:val="22"/>
                <w:lang w:eastAsia="zh-CN"/>
              </w:rPr>
            </w:pPr>
            <w:r>
              <w:rPr>
                <w:rFonts w:eastAsiaTheme="minorEastAsia"/>
                <w:sz w:val="22"/>
                <w:szCs w:val="22"/>
                <w:lang w:eastAsia="zh-CN"/>
              </w:rPr>
              <w:t xml:space="preserve">Comment on 4, share similar view with Xiaomi. </w:t>
            </w:r>
          </w:p>
          <w:p w14:paraId="46331DBF" w14:textId="77777777" w:rsidR="00B15E2D" w:rsidRPr="00BE5462" w:rsidRDefault="00B15E2D" w:rsidP="00101EF7">
            <w:pPr>
              <w:spacing w:after="0"/>
              <w:rPr>
                <w:rFonts w:eastAsiaTheme="minorEastAsia"/>
                <w:sz w:val="22"/>
                <w:szCs w:val="22"/>
                <w:lang w:eastAsia="zh-CN"/>
              </w:rPr>
            </w:pPr>
            <w:r>
              <w:rPr>
                <w:rFonts w:eastAsiaTheme="minorEastAsia"/>
                <w:sz w:val="22"/>
                <w:szCs w:val="22"/>
                <w:lang w:eastAsia="zh-CN"/>
              </w:rPr>
              <w:t>We suggest to change CN to CN (expect LMF).</w:t>
            </w:r>
          </w:p>
        </w:tc>
      </w:tr>
      <w:tr w:rsidR="00891DD9" w:rsidRPr="00BE5462" w14:paraId="4BA22818" w14:textId="77777777" w:rsidTr="00E40852">
        <w:tc>
          <w:tcPr>
            <w:tcW w:w="1671" w:type="dxa"/>
          </w:tcPr>
          <w:p w14:paraId="17648CAA" w14:textId="77777777" w:rsidR="00891DD9" w:rsidRPr="00B15E2D" w:rsidRDefault="00891DD9" w:rsidP="00891DD9">
            <w:pPr>
              <w:spacing w:after="0"/>
              <w:rPr>
                <w:rFonts w:eastAsiaTheme="minorEastAsia"/>
                <w:sz w:val="22"/>
                <w:szCs w:val="22"/>
                <w:lang w:eastAsia="zh-CN"/>
              </w:rPr>
            </w:pPr>
          </w:p>
        </w:tc>
        <w:tc>
          <w:tcPr>
            <w:tcW w:w="3711" w:type="dxa"/>
          </w:tcPr>
          <w:p w14:paraId="07750DF5" w14:textId="77777777" w:rsidR="00891DD9" w:rsidRPr="00BE5462" w:rsidRDefault="00891DD9" w:rsidP="00891DD9">
            <w:pPr>
              <w:spacing w:after="0"/>
              <w:rPr>
                <w:rFonts w:eastAsiaTheme="minorEastAsia"/>
                <w:sz w:val="22"/>
                <w:szCs w:val="22"/>
                <w:lang w:eastAsia="zh-CN"/>
              </w:rPr>
            </w:pPr>
          </w:p>
        </w:tc>
        <w:tc>
          <w:tcPr>
            <w:tcW w:w="4252" w:type="dxa"/>
          </w:tcPr>
          <w:p w14:paraId="30A52C53" w14:textId="77777777" w:rsidR="00891DD9" w:rsidRPr="00BE5462" w:rsidRDefault="00891DD9" w:rsidP="00891DD9">
            <w:pPr>
              <w:spacing w:after="0"/>
              <w:rPr>
                <w:rFonts w:eastAsiaTheme="minorEastAsia"/>
                <w:sz w:val="22"/>
                <w:szCs w:val="22"/>
                <w:lang w:eastAsia="zh-CN"/>
              </w:rPr>
            </w:pPr>
          </w:p>
        </w:tc>
      </w:tr>
    </w:tbl>
    <w:p w14:paraId="724C0B60" w14:textId="1C798BF0" w:rsidR="00C8502D" w:rsidRPr="00BE5462" w:rsidRDefault="00C8502D">
      <w:pPr>
        <w:spacing w:after="0"/>
        <w:rPr>
          <w:rFonts w:eastAsiaTheme="minorEastAsia"/>
          <w:sz w:val="22"/>
          <w:szCs w:val="22"/>
          <w:lang w:eastAsia="zh-CN"/>
        </w:rPr>
      </w:pPr>
    </w:p>
    <w:p w14:paraId="02E91BBE" w14:textId="194FE17E" w:rsidR="00C8502D" w:rsidRDefault="00C8502D" w:rsidP="00C8502D">
      <w:pPr>
        <w:pStyle w:val="2"/>
      </w:pPr>
      <w:r>
        <w:t>2.</w:t>
      </w:r>
      <w:r w:rsidR="008E3C91">
        <w:t>3</w:t>
      </w:r>
      <w:r>
        <w:t xml:space="preserve">   Discussion on pros/cons of Solution 1</w:t>
      </w:r>
      <w:r w:rsidR="004C123F">
        <w:t>b</w:t>
      </w:r>
    </w:p>
    <w:p w14:paraId="43D9F402" w14:textId="2737E884"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The pros/cons of Solution 1</w:t>
      </w:r>
      <w:r w:rsidR="008C4FFC" w:rsidRPr="00BE5462">
        <w:rPr>
          <w:rFonts w:eastAsiaTheme="minorEastAsia"/>
          <w:sz w:val="22"/>
          <w:szCs w:val="22"/>
          <w:lang w:eastAsia="zh-CN"/>
        </w:rPr>
        <w:t>b</w:t>
      </w:r>
      <w:r w:rsidRPr="00BE5462">
        <w:rPr>
          <w:rFonts w:eastAsiaTheme="minorEastAsia"/>
          <w:sz w:val="22"/>
          <w:szCs w:val="22"/>
          <w:lang w:eastAsia="zh-CN"/>
        </w:rPr>
        <w:t xml:space="preserve"> </w:t>
      </w:r>
      <w:r w:rsidR="00E00D46"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A0E491E" w14:textId="77777777" w:rsidTr="00E40852">
        <w:tc>
          <w:tcPr>
            <w:tcW w:w="1555" w:type="dxa"/>
          </w:tcPr>
          <w:p w14:paraId="1B72BC1C" w14:textId="6C5CFCE4"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8C1F29" w:rsidRPr="00BE5462">
              <w:rPr>
                <w:rFonts w:eastAsiaTheme="minorEastAsia"/>
                <w:b/>
                <w:sz w:val="22"/>
                <w:szCs w:val="22"/>
                <w:lang w:eastAsia="zh-CN"/>
              </w:rPr>
              <w:t>1b</w:t>
            </w:r>
          </w:p>
        </w:tc>
        <w:tc>
          <w:tcPr>
            <w:tcW w:w="8074" w:type="dxa"/>
          </w:tcPr>
          <w:p w14:paraId="1BA73E50" w14:textId="29F16392" w:rsidR="00C8502D" w:rsidRPr="00BE5462" w:rsidRDefault="00221920" w:rsidP="00E40852">
            <w:pPr>
              <w:spacing w:after="0"/>
              <w:rPr>
                <w:rFonts w:eastAsiaTheme="minorEastAsia"/>
                <w:sz w:val="22"/>
                <w:szCs w:val="22"/>
                <w:lang w:eastAsia="zh-CN"/>
              </w:rPr>
            </w:pPr>
            <w:r w:rsidRPr="00BE5462">
              <w:rPr>
                <w:sz w:val="22"/>
                <w:szCs w:val="22"/>
                <w:lang w:eastAsia="zh-CN"/>
              </w:rPr>
              <w:t>gNB can transfer/deliver AI/ML model(s) to UE via UP data</w:t>
            </w:r>
          </w:p>
        </w:tc>
      </w:tr>
      <w:tr w:rsidR="00C8502D" w:rsidRPr="00BE5462" w14:paraId="317DE4A4" w14:textId="77777777" w:rsidTr="00E40852">
        <w:tc>
          <w:tcPr>
            <w:tcW w:w="1555" w:type="dxa"/>
          </w:tcPr>
          <w:p w14:paraId="1117FDBC"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25E13CAD"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can support large model size)</w:t>
            </w:r>
          </w:p>
          <w:p w14:paraId="4CE16E9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7F5BB9F1"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7CF949C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028F9762" w14:textId="77777777" w:rsidR="00265216" w:rsidRPr="00BE5462" w:rsidRDefault="00265216" w:rsidP="00891DD9">
            <w:pPr>
              <w:pStyle w:val="af7"/>
              <w:numPr>
                <w:ilvl w:val="0"/>
                <w:numId w:val="11"/>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1DD28D27" w14:textId="77777777" w:rsidR="00C8502D" w:rsidRPr="00BE5462" w:rsidRDefault="00C8502D" w:rsidP="00E40852">
            <w:pPr>
              <w:spacing w:after="0"/>
              <w:rPr>
                <w:rFonts w:eastAsiaTheme="minorEastAsia"/>
                <w:sz w:val="22"/>
                <w:szCs w:val="22"/>
                <w:lang w:eastAsia="zh-CN"/>
              </w:rPr>
            </w:pPr>
          </w:p>
        </w:tc>
      </w:tr>
      <w:tr w:rsidR="00C8502D" w:rsidRPr="00BE5462" w14:paraId="1D93C74B" w14:textId="77777777" w:rsidTr="00E40852">
        <w:tc>
          <w:tcPr>
            <w:tcW w:w="1555" w:type="dxa"/>
          </w:tcPr>
          <w:p w14:paraId="45B928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63EA36C"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[FFS] Impacts due to new solutions (need more discussions as the solution details are not clear for now)</w:t>
            </w:r>
          </w:p>
          <w:p w14:paraId="3C104ADD"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hint="eastAsia"/>
                <w:sz w:val="22"/>
                <w:szCs w:val="22"/>
                <w:lang w:eastAsia="zh-CN"/>
              </w:rPr>
              <w:t>g</w:t>
            </w:r>
            <w:r w:rsidRPr="00BE5462">
              <w:rPr>
                <w:rFonts w:eastAsiaTheme="minorEastAsia"/>
                <w:sz w:val="22"/>
                <w:szCs w:val="22"/>
                <w:lang w:eastAsia="zh-CN"/>
              </w:rPr>
              <w:t>NB will control the AI model transfer/delivery session setup/release, which is usually controlled by CN in traditional procedure</w:t>
            </w:r>
          </w:p>
          <w:p w14:paraId="5814D7F3"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For the delay analysis, it depends on the principle and basic flow of Solution 1b</w:t>
            </w:r>
          </w:p>
          <w:p w14:paraId="32AD730C"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RRC layer may not comprehend the model content, and the gNB may not perform delta-model transfer/delivery based on current user plane framework</w:t>
            </w:r>
          </w:p>
          <w:p w14:paraId="4323712B"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41B96858" w14:textId="77777777" w:rsidR="00265216" w:rsidRPr="00BE5462" w:rsidRDefault="00265216" w:rsidP="00891DD9">
            <w:pPr>
              <w:pStyle w:val="af7"/>
              <w:numPr>
                <w:ilvl w:val="0"/>
                <w:numId w:val="12"/>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 (assuming gNB is not aware of AI/ML model transfer in one DRB as in legacy)</w:t>
            </w:r>
          </w:p>
          <w:p w14:paraId="4924A326" w14:textId="77777777" w:rsidR="00C8502D" w:rsidRPr="00BE5462" w:rsidRDefault="00C8502D" w:rsidP="00E40852">
            <w:pPr>
              <w:spacing w:after="0"/>
              <w:rPr>
                <w:rFonts w:eastAsiaTheme="minorEastAsia"/>
                <w:sz w:val="22"/>
                <w:szCs w:val="22"/>
                <w:lang w:eastAsia="zh-CN"/>
              </w:rPr>
            </w:pPr>
          </w:p>
        </w:tc>
      </w:tr>
    </w:tbl>
    <w:p w14:paraId="49513D98" w14:textId="7A0601C3" w:rsidR="00C8502D" w:rsidRPr="00BE5462" w:rsidRDefault="00C8502D" w:rsidP="00C8502D">
      <w:pPr>
        <w:spacing w:after="0"/>
        <w:rPr>
          <w:rFonts w:eastAsiaTheme="minorEastAsia"/>
          <w:sz w:val="22"/>
          <w:szCs w:val="22"/>
          <w:lang w:eastAsia="zh-CN"/>
        </w:rPr>
      </w:pPr>
    </w:p>
    <w:p w14:paraId="6ADED079" w14:textId="5983DE63" w:rsidR="001E5A93" w:rsidRPr="00BE5462" w:rsidRDefault="001E5A93" w:rsidP="001E5A93">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3</w:t>
      </w:r>
      <w:r w:rsidRPr="00BE5462">
        <w:rPr>
          <w:rFonts w:eastAsiaTheme="minorEastAsia"/>
          <w:b/>
          <w:sz w:val="22"/>
          <w:szCs w:val="22"/>
          <w:lang w:eastAsia="zh-CN"/>
        </w:rPr>
        <w:t>: What are the comments on pros/cons of Solution 1</w:t>
      </w:r>
      <w:r w:rsidRPr="00BE5462">
        <w:rPr>
          <w:rFonts w:eastAsiaTheme="minorEastAsia" w:hint="eastAsia"/>
          <w:b/>
          <w:sz w:val="22"/>
          <w:szCs w:val="22"/>
          <w:lang w:eastAsia="zh-CN"/>
        </w:rPr>
        <w:t>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E5A93" w:rsidRPr="00BE5462" w14:paraId="3E9C545B" w14:textId="77777777" w:rsidTr="00E40852">
        <w:tc>
          <w:tcPr>
            <w:tcW w:w="1671" w:type="dxa"/>
          </w:tcPr>
          <w:p w14:paraId="00F09877"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2915ACED" w14:textId="77777777" w:rsidR="001E5A93" w:rsidRPr="00BE5462" w:rsidRDefault="001E5A93"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3F97D392" w14:textId="77777777" w:rsidR="001E5A93" w:rsidRPr="00BE5462" w:rsidRDefault="001E5A93"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E5A93" w:rsidRPr="00BE5462" w14:paraId="03400C64" w14:textId="77777777" w:rsidTr="00E40852">
        <w:tc>
          <w:tcPr>
            <w:tcW w:w="1671" w:type="dxa"/>
          </w:tcPr>
          <w:p w14:paraId="0E5CEDCB" w14:textId="425E6A07"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Qualcomm </w:t>
            </w:r>
          </w:p>
        </w:tc>
        <w:tc>
          <w:tcPr>
            <w:tcW w:w="3711" w:type="dxa"/>
          </w:tcPr>
          <w:p w14:paraId="1E1B4A35" w14:textId="47877E39" w:rsidR="001E5A93" w:rsidRPr="00BE5462" w:rsidRDefault="0091091E" w:rsidP="00E40852">
            <w:pPr>
              <w:spacing w:after="0"/>
              <w:rPr>
                <w:rFonts w:eastAsiaTheme="minorEastAsia"/>
                <w:sz w:val="22"/>
                <w:szCs w:val="22"/>
                <w:lang w:eastAsia="zh-CN"/>
              </w:rPr>
            </w:pPr>
            <w:r>
              <w:rPr>
                <w:rFonts w:eastAsiaTheme="minorEastAsia"/>
                <w:sz w:val="22"/>
                <w:szCs w:val="22"/>
                <w:lang w:eastAsia="zh-CN"/>
              </w:rPr>
              <w:t>Yes – 1 to 5.</w:t>
            </w:r>
          </w:p>
        </w:tc>
        <w:tc>
          <w:tcPr>
            <w:tcW w:w="4252" w:type="dxa"/>
          </w:tcPr>
          <w:p w14:paraId="437E3137" w14:textId="4A00BB78" w:rsidR="001E5A93"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1924D299" w14:textId="77777777" w:rsidR="0091091E" w:rsidRDefault="0091091E" w:rsidP="00E40852">
            <w:pPr>
              <w:spacing w:after="0"/>
              <w:rPr>
                <w:rFonts w:eastAsiaTheme="minorEastAsia"/>
                <w:sz w:val="22"/>
                <w:szCs w:val="22"/>
                <w:lang w:eastAsia="zh-CN"/>
              </w:rPr>
            </w:pPr>
          </w:p>
          <w:p w14:paraId="614FCA2E" w14:textId="77EB6ED1"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E073480" w14:textId="0B700D4B" w:rsidR="0091091E" w:rsidRDefault="0091091E" w:rsidP="00E40852">
            <w:pPr>
              <w:spacing w:after="0"/>
              <w:rPr>
                <w:rFonts w:eastAsiaTheme="minorEastAsia"/>
                <w:sz w:val="22"/>
                <w:szCs w:val="22"/>
                <w:lang w:eastAsia="zh-CN"/>
              </w:rPr>
            </w:pPr>
            <w:r>
              <w:rPr>
                <w:rFonts w:eastAsiaTheme="minorEastAsia"/>
                <w:sz w:val="22"/>
                <w:szCs w:val="22"/>
                <w:lang w:eastAsia="zh-CN"/>
              </w:rPr>
              <w:t>4, 5, and 6.</w:t>
            </w:r>
          </w:p>
          <w:p w14:paraId="64BABF39" w14:textId="77777777" w:rsidR="0032184E" w:rsidRDefault="0032184E" w:rsidP="00E40852">
            <w:pPr>
              <w:spacing w:after="0"/>
              <w:rPr>
                <w:rFonts w:eastAsiaTheme="minorEastAsia"/>
                <w:sz w:val="22"/>
                <w:szCs w:val="22"/>
                <w:lang w:eastAsia="zh-CN"/>
              </w:rPr>
            </w:pPr>
          </w:p>
          <w:p w14:paraId="77A95769" w14:textId="18249FCB"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Not sure – </w:t>
            </w:r>
          </w:p>
          <w:p w14:paraId="68AE556D" w14:textId="3F550302"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What 2 means? </w:t>
            </w:r>
          </w:p>
          <w:p w14:paraId="17FA9558" w14:textId="459F6920"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 xml:space="preserve">Not sure if 1, 3 is cons. </w:t>
            </w:r>
          </w:p>
        </w:tc>
      </w:tr>
      <w:tr w:rsidR="000E2249" w:rsidRPr="00BE5462" w14:paraId="42AD732E" w14:textId="77777777" w:rsidTr="00E40852">
        <w:tc>
          <w:tcPr>
            <w:tcW w:w="1671" w:type="dxa"/>
          </w:tcPr>
          <w:p w14:paraId="4B280D61" w14:textId="49D86A6D"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0E77B184"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0E1C73B" w14:textId="77777777" w:rsidR="000E2249" w:rsidRDefault="000E2249" w:rsidP="000E2249">
            <w:pPr>
              <w:spacing w:after="0"/>
              <w:rPr>
                <w:rFonts w:eastAsiaTheme="minorEastAsia"/>
                <w:sz w:val="22"/>
                <w:szCs w:val="22"/>
                <w:lang w:eastAsia="zh-CN"/>
              </w:rPr>
            </w:pPr>
          </w:p>
          <w:p w14:paraId="10A4F7B5"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23BF82FE"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 Our understanding is that the list is just used for starting point of next round discussion, to facilitate discussion. </w:t>
            </w:r>
          </w:p>
          <w:p w14:paraId="5A960CCB" w14:textId="05111282"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7AFFBC98"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3FF31C56" w14:textId="77777777" w:rsidR="000E2249" w:rsidRDefault="000E2249" w:rsidP="000E2249">
            <w:pPr>
              <w:spacing w:after="0"/>
              <w:rPr>
                <w:rFonts w:eastAsiaTheme="minorEastAsia"/>
                <w:sz w:val="22"/>
                <w:szCs w:val="22"/>
                <w:lang w:eastAsia="zh-CN"/>
              </w:rPr>
            </w:pPr>
          </w:p>
          <w:p w14:paraId="6C92F8AA"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5D5A8166" w14:textId="77777777" w:rsidR="000E2249" w:rsidRDefault="000E2249" w:rsidP="000E2249">
            <w:pPr>
              <w:spacing w:after="0"/>
              <w:rPr>
                <w:rFonts w:eastAsiaTheme="minorEastAsia"/>
                <w:sz w:val="22"/>
                <w:szCs w:val="22"/>
                <w:lang w:eastAsia="zh-CN"/>
              </w:rPr>
            </w:pPr>
            <w:r>
              <w:rPr>
                <w:rFonts w:eastAsiaTheme="minorEastAsia"/>
                <w:sz w:val="22"/>
                <w:szCs w:val="22"/>
                <w:lang w:eastAsia="zh-CN"/>
              </w:rPr>
              <w:lastRenderedPageBreak/>
              <w:t xml:space="preserve">- Our understanding is that the list is just used for starting point of next round discussion, to facilitate discussion. </w:t>
            </w:r>
          </w:p>
          <w:p w14:paraId="4975AE53" w14:textId="742318C4" w:rsidR="000E2249" w:rsidRPr="00BE5462" w:rsidRDefault="000E2249" w:rsidP="000E2249">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3FC922F8" w14:textId="77777777" w:rsidTr="00E40852">
        <w:tc>
          <w:tcPr>
            <w:tcW w:w="1671" w:type="dxa"/>
          </w:tcPr>
          <w:p w14:paraId="13287B10" w14:textId="4B0EF4C4"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lastRenderedPageBreak/>
              <w:t xml:space="preserve">Huawei, </w:t>
            </w:r>
            <w:proofErr w:type="spellStart"/>
            <w:r w:rsidRPr="009C6B0C">
              <w:rPr>
                <w:rFonts w:eastAsiaTheme="minorEastAsia"/>
                <w:sz w:val="22"/>
                <w:szCs w:val="22"/>
                <w:lang w:eastAsia="zh-CN"/>
              </w:rPr>
              <w:t>HiSilicon</w:t>
            </w:r>
            <w:proofErr w:type="spellEnd"/>
          </w:p>
        </w:tc>
        <w:tc>
          <w:tcPr>
            <w:tcW w:w="3711" w:type="dxa"/>
          </w:tcPr>
          <w:p w14:paraId="1305D601" w14:textId="5C55AFE3"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4D8E7972" w14:textId="3132AA78" w:rsidR="001145FF" w:rsidRDefault="001145FF" w:rsidP="009C6B0C">
            <w:pPr>
              <w:spacing w:after="0"/>
              <w:rPr>
                <w:rFonts w:eastAsiaTheme="minorEastAsia"/>
                <w:sz w:val="22"/>
                <w:szCs w:val="22"/>
                <w:lang w:eastAsia="zh-CN"/>
              </w:rPr>
            </w:pPr>
            <w:r>
              <w:rPr>
                <w:rFonts w:eastAsiaTheme="minorEastAsia" w:hint="eastAsia"/>
                <w:sz w:val="22"/>
                <w:szCs w:val="22"/>
                <w:lang w:eastAsia="zh-CN"/>
              </w:rPr>
              <w:t>1</w:t>
            </w:r>
            <w:r>
              <w:rPr>
                <w:rFonts w:eastAsiaTheme="minorEastAsia"/>
                <w:sz w:val="22"/>
                <w:szCs w:val="22"/>
                <w:lang w:eastAsia="zh-CN"/>
              </w:rPr>
              <w:t>: suggest to keep FFS, as how Solution 1b works is unclear in RAN2, and then there may be more and more disadvantages later (if more details will be figured out)</w:t>
            </w:r>
          </w:p>
          <w:p w14:paraId="01BFC5C6" w14:textId="17AFC7BE" w:rsidR="001145FF" w:rsidRDefault="001145FF" w:rsidP="009C6B0C">
            <w:pPr>
              <w:spacing w:after="0"/>
              <w:rPr>
                <w:rFonts w:eastAsiaTheme="minorEastAsia"/>
                <w:sz w:val="22"/>
                <w:szCs w:val="22"/>
                <w:lang w:eastAsia="zh-CN"/>
              </w:rPr>
            </w:pPr>
            <w:r>
              <w:rPr>
                <w:rFonts w:eastAsiaTheme="minorEastAsia" w:hint="eastAsia"/>
                <w:sz w:val="22"/>
                <w:szCs w:val="22"/>
                <w:lang w:eastAsia="zh-CN"/>
              </w:rPr>
              <w:t>2</w:t>
            </w:r>
            <w:r>
              <w:rPr>
                <w:rFonts w:eastAsiaTheme="minorEastAsia"/>
                <w:sz w:val="22"/>
                <w:szCs w:val="22"/>
                <w:lang w:eastAsia="zh-CN"/>
              </w:rPr>
              <w:t>: We understand that this bullet means extra work for interfaces between CN and gNB, which is a disadvantage from our point of view.</w:t>
            </w:r>
          </w:p>
          <w:p w14:paraId="6559FC6A" w14:textId="77777777" w:rsidR="009C6B0C" w:rsidRDefault="009C6B0C" w:rsidP="009C6B0C">
            <w:pPr>
              <w:spacing w:after="0"/>
              <w:rPr>
                <w:rFonts w:eastAsiaTheme="minorEastAsia"/>
                <w:sz w:val="22"/>
                <w:szCs w:val="22"/>
                <w:lang w:eastAsia="zh-CN"/>
              </w:rPr>
            </w:pPr>
          </w:p>
          <w:p w14:paraId="61EF98E3" w14:textId="48354F64" w:rsidR="009C6B0C" w:rsidRPr="00BE5462" w:rsidRDefault="009C6B0C"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thers are ok.</w:t>
            </w:r>
          </w:p>
        </w:tc>
      </w:tr>
      <w:tr w:rsidR="009C6B0C" w:rsidRPr="00BE5462" w14:paraId="3C6713BD" w14:textId="77777777" w:rsidTr="00E40852">
        <w:tc>
          <w:tcPr>
            <w:tcW w:w="1671" w:type="dxa"/>
          </w:tcPr>
          <w:p w14:paraId="224F4A27" w14:textId="3D5019B8" w:rsidR="009C6B0C"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X</w:t>
            </w:r>
            <w:r>
              <w:rPr>
                <w:rFonts w:eastAsiaTheme="minorEastAsia"/>
                <w:sz w:val="22"/>
                <w:szCs w:val="22"/>
                <w:lang w:eastAsia="zh-CN"/>
              </w:rPr>
              <w:t>iaomi</w:t>
            </w:r>
          </w:p>
        </w:tc>
        <w:tc>
          <w:tcPr>
            <w:tcW w:w="3711" w:type="dxa"/>
          </w:tcPr>
          <w:p w14:paraId="56DC8DA3" w14:textId="36AC2CA2" w:rsidR="009C6B0C" w:rsidRPr="00BE5462" w:rsidRDefault="009C6B0C" w:rsidP="009C6B0C">
            <w:pPr>
              <w:spacing w:after="0"/>
              <w:rPr>
                <w:rFonts w:eastAsiaTheme="minorEastAsia"/>
                <w:sz w:val="22"/>
                <w:szCs w:val="22"/>
                <w:lang w:eastAsia="zh-CN"/>
              </w:rPr>
            </w:pPr>
          </w:p>
        </w:tc>
        <w:tc>
          <w:tcPr>
            <w:tcW w:w="4252" w:type="dxa"/>
          </w:tcPr>
          <w:p w14:paraId="0F7046E4" w14:textId="77777777" w:rsidR="009C6B0C" w:rsidRDefault="00706884" w:rsidP="009C6B0C">
            <w:pPr>
              <w:spacing w:after="0"/>
              <w:rPr>
                <w:rFonts w:eastAsiaTheme="minorEastAsia"/>
                <w:sz w:val="22"/>
                <w:szCs w:val="22"/>
                <w:lang w:eastAsia="zh-CN"/>
              </w:rPr>
            </w:pPr>
            <w:r>
              <w:rPr>
                <w:rFonts w:eastAsiaTheme="minorEastAsia"/>
                <w:sz w:val="22"/>
                <w:szCs w:val="22"/>
                <w:lang w:eastAsia="zh-CN"/>
              </w:rPr>
              <w:t>Comments on,</w:t>
            </w:r>
          </w:p>
          <w:p w14:paraId="66328D64" w14:textId="4C0F50BA" w:rsidR="00706884" w:rsidRPr="00BE5462" w:rsidRDefault="00706884" w:rsidP="009C6B0C">
            <w:pPr>
              <w:spacing w:after="0"/>
              <w:rPr>
                <w:rFonts w:eastAsiaTheme="minorEastAsia"/>
                <w:sz w:val="22"/>
                <w:szCs w:val="22"/>
                <w:lang w:eastAsia="zh-CN"/>
              </w:rPr>
            </w:pPr>
            <w:r>
              <w:rPr>
                <w:rFonts w:eastAsiaTheme="minorEastAsia" w:hint="eastAsia"/>
                <w:sz w:val="22"/>
                <w:szCs w:val="22"/>
                <w:lang w:eastAsia="zh-CN"/>
              </w:rPr>
              <w:t>2</w:t>
            </w:r>
            <w:proofErr w:type="gramStart"/>
            <w:r>
              <w:rPr>
                <w:rFonts w:eastAsiaTheme="minorEastAsia"/>
                <w:sz w:val="22"/>
                <w:szCs w:val="22"/>
                <w:lang w:eastAsia="zh-CN"/>
              </w:rPr>
              <w:t>-  There</w:t>
            </w:r>
            <w:proofErr w:type="gramEnd"/>
            <w:r>
              <w:rPr>
                <w:rFonts w:eastAsiaTheme="minorEastAsia"/>
                <w:sz w:val="22"/>
                <w:szCs w:val="22"/>
                <w:lang w:eastAsia="zh-CN"/>
              </w:rPr>
              <w:t xml:space="preserve"> is no </w:t>
            </w:r>
            <w:r w:rsidRPr="00BE5462">
              <w:rPr>
                <w:rFonts w:eastAsiaTheme="minorEastAsia"/>
                <w:sz w:val="22"/>
                <w:szCs w:val="22"/>
                <w:lang w:eastAsia="zh-CN"/>
              </w:rPr>
              <w:t>AI model transfer/delivery session</w:t>
            </w:r>
            <w:r>
              <w:rPr>
                <w:rFonts w:eastAsiaTheme="minorEastAsia"/>
                <w:sz w:val="22"/>
                <w:szCs w:val="22"/>
                <w:lang w:eastAsia="zh-CN"/>
              </w:rPr>
              <w:t>.</w:t>
            </w:r>
          </w:p>
        </w:tc>
      </w:tr>
      <w:tr w:rsidR="00445F9F" w:rsidRPr="00BE5462" w14:paraId="7EC54F4F" w14:textId="77777777" w:rsidTr="00E40852">
        <w:tc>
          <w:tcPr>
            <w:tcW w:w="1671" w:type="dxa"/>
          </w:tcPr>
          <w:p w14:paraId="596D0E67" w14:textId="3FC87F12"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47CE6FF7" w14:textId="77777777" w:rsidR="00445F9F" w:rsidRPr="00BE5462" w:rsidRDefault="00445F9F" w:rsidP="00445F9F">
            <w:pPr>
              <w:spacing w:after="0"/>
              <w:rPr>
                <w:rFonts w:eastAsiaTheme="minorEastAsia"/>
                <w:sz w:val="22"/>
                <w:szCs w:val="22"/>
                <w:lang w:eastAsia="zh-CN"/>
              </w:rPr>
            </w:pPr>
          </w:p>
        </w:tc>
        <w:tc>
          <w:tcPr>
            <w:tcW w:w="4252" w:type="dxa"/>
          </w:tcPr>
          <w:p w14:paraId="09BFA6D7"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6</w:t>
            </w:r>
          </w:p>
          <w:p w14:paraId="18703CA8" w14:textId="77777777" w:rsidR="00445F9F" w:rsidRPr="00F96FA7" w:rsidRDefault="00445F9F" w:rsidP="00891DD9">
            <w:pPr>
              <w:pStyle w:val="af7"/>
              <w:numPr>
                <w:ilvl w:val="0"/>
                <w:numId w:val="5"/>
              </w:numPr>
              <w:spacing w:after="0"/>
              <w:ind w:firstLineChars="0"/>
              <w:rPr>
                <w:rFonts w:eastAsiaTheme="minorEastAsia"/>
                <w:lang w:eastAsia="zh-CN"/>
              </w:rPr>
            </w:pPr>
            <w:r w:rsidRPr="00FE77F7">
              <w:rPr>
                <w:rFonts w:eastAsiaTheme="minorEastAsia" w:hint="eastAsia"/>
                <w:sz w:val="22"/>
                <w:szCs w:val="22"/>
                <w:lang w:eastAsia="zh-CN"/>
              </w:rPr>
              <w:t>T</w:t>
            </w:r>
            <w:r w:rsidRPr="00FE77F7">
              <w:rPr>
                <w:rFonts w:eastAsiaTheme="minorEastAsia"/>
                <w:sz w:val="22"/>
                <w:szCs w:val="22"/>
                <w:lang w:eastAsia="zh-CN"/>
              </w:rPr>
              <w:t xml:space="preserve">he </w:t>
            </w:r>
            <w:r>
              <w:rPr>
                <w:rFonts w:eastAsiaTheme="minorEastAsia"/>
                <w:sz w:val="22"/>
                <w:szCs w:val="22"/>
                <w:lang w:eastAsia="zh-CN"/>
              </w:rPr>
              <w:t>similar</w:t>
            </w:r>
            <w:r w:rsidRPr="00FE77F7">
              <w:rPr>
                <w:rFonts w:eastAsiaTheme="minorEastAsia"/>
                <w:sz w:val="22"/>
                <w:szCs w:val="22"/>
                <w:lang w:eastAsia="zh-CN"/>
              </w:rPr>
              <w:t xml:space="preserve"> reason as Q1 bullet</w:t>
            </w:r>
            <w:r>
              <w:rPr>
                <w:rFonts w:eastAsiaTheme="minorEastAsia"/>
                <w:sz w:val="22"/>
                <w:szCs w:val="22"/>
                <w:lang w:eastAsia="zh-CN"/>
              </w:rPr>
              <w:t>7</w:t>
            </w:r>
          </w:p>
          <w:p w14:paraId="24D3B580" w14:textId="77777777" w:rsidR="00445F9F" w:rsidRDefault="00445F9F" w:rsidP="00445F9F">
            <w:pPr>
              <w:spacing w:after="0"/>
              <w:rPr>
                <w:rFonts w:eastAsiaTheme="minorEastAsia"/>
                <w:sz w:val="22"/>
                <w:szCs w:val="22"/>
                <w:lang w:eastAsia="zh-CN"/>
              </w:rPr>
            </w:pPr>
            <w:r>
              <w:t>we really don’t understand what ‘robust’ refers to.</w:t>
            </w:r>
          </w:p>
          <w:p w14:paraId="55AA3BCF" w14:textId="77777777" w:rsidR="00445F9F" w:rsidRPr="00BE5462" w:rsidRDefault="00445F9F" w:rsidP="00445F9F">
            <w:pPr>
              <w:spacing w:after="0"/>
              <w:rPr>
                <w:rFonts w:eastAsiaTheme="minorEastAsia"/>
                <w:sz w:val="22"/>
                <w:szCs w:val="22"/>
                <w:lang w:eastAsia="zh-CN"/>
              </w:rPr>
            </w:pPr>
          </w:p>
        </w:tc>
      </w:tr>
      <w:tr w:rsidR="00F22536" w:rsidRPr="00BE5462" w14:paraId="1706A1E6" w14:textId="77777777" w:rsidTr="00E40852">
        <w:tc>
          <w:tcPr>
            <w:tcW w:w="1671" w:type="dxa"/>
          </w:tcPr>
          <w:p w14:paraId="7280851A" w14:textId="12DEA60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477F3CF1" w14:textId="029461DE"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to all</w:t>
            </w:r>
          </w:p>
        </w:tc>
        <w:tc>
          <w:tcPr>
            <w:tcW w:w="4252" w:type="dxa"/>
          </w:tcPr>
          <w:p w14:paraId="117B36C7"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Some of the cons need rephrasing, e.g.</w:t>
            </w:r>
          </w:p>
          <w:p w14:paraId="3EF11B74"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#1: better to say “more specification impact”?</w:t>
            </w:r>
          </w:p>
          <w:p w14:paraId="42B7139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 xml:space="preserve">#2: (is that really a con?) </w:t>
            </w:r>
          </w:p>
          <w:p w14:paraId="0477A1FD"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#3: it is not clear. We may need to rephrase “likely more latency than CP based solution”</w:t>
            </w:r>
          </w:p>
          <w:p w14:paraId="7C8E0C5F"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#4: can we rephrase “delta update may not be feasible”?</w:t>
            </w:r>
          </w:p>
          <w:p w14:paraId="7751C52F" w14:textId="707D91D1"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w:t>
            </w:r>
            <w:proofErr w:type="gramStart"/>
            <w:r>
              <w:rPr>
                <w:rFonts w:eastAsiaTheme="minorEastAsia"/>
                <w:sz w:val="22"/>
                <w:szCs w:val="22"/>
                <w:lang w:eastAsia="zh-CN"/>
              </w:rPr>
              <w:t>5:can</w:t>
            </w:r>
            <w:proofErr w:type="gramEnd"/>
            <w:r>
              <w:rPr>
                <w:rFonts w:eastAsiaTheme="minorEastAsia"/>
                <w:sz w:val="22"/>
                <w:szCs w:val="22"/>
                <w:lang w:eastAsia="zh-CN"/>
              </w:rPr>
              <w:t xml:space="preserve"> we clarify a bit why it is not compatible with current mobility? Maybe from network </w:t>
            </w:r>
            <w:proofErr w:type="spellStart"/>
            <w:r>
              <w:rPr>
                <w:rFonts w:eastAsiaTheme="minorEastAsia"/>
                <w:sz w:val="22"/>
                <w:szCs w:val="22"/>
                <w:lang w:eastAsia="zh-CN"/>
              </w:rPr>
              <w:t>pov</w:t>
            </w:r>
            <w:proofErr w:type="spellEnd"/>
            <w:r>
              <w:rPr>
                <w:rFonts w:eastAsiaTheme="minorEastAsia"/>
                <w:sz w:val="22"/>
                <w:szCs w:val="22"/>
                <w:lang w:eastAsia="zh-CN"/>
              </w:rPr>
              <w:t xml:space="preserve">, but not really from UE’s </w:t>
            </w:r>
            <w:proofErr w:type="spellStart"/>
            <w:r>
              <w:rPr>
                <w:rFonts w:eastAsiaTheme="minorEastAsia"/>
                <w:sz w:val="22"/>
                <w:szCs w:val="22"/>
                <w:lang w:eastAsia="zh-CN"/>
              </w:rPr>
              <w:t>pov</w:t>
            </w:r>
            <w:proofErr w:type="spellEnd"/>
            <w:r>
              <w:rPr>
                <w:rFonts w:eastAsiaTheme="minorEastAsia"/>
                <w:sz w:val="22"/>
                <w:szCs w:val="22"/>
                <w:lang w:eastAsia="zh-CN"/>
              </w:rPr>
              <w:t>, right?</w:t>
            </w:r>
          </w:p>
        </w:tc>
      </w:tr>
      <w:tr w:rsidR="007F19C9" w:rsidRPr="00BE5462" w14:paraId="61B7EE7C" w14:textId="77777777" w:rsidTr="00E40852">
        <w:tc>
          <w:tcPr>
            <w:tcW w:w="1671" w:type="dxa"/>
          </w:tcPr>
          <w:p w14:paraId="747DB7EA" w14:textId="46FF3358"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476199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 1.2.4</w:t>
            </w:r>
          </w:p>
          <w:p w14:paraId="064A97E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3 see our comment to handover/mobility support in solution 1a</w:t>
            </w:r>
          </w:p>
          <w:p w14:paraId="1605712A" w14:textId="76B10DB7" w:rsidR="007F19C9" w:rsidRPr="00BE5462" w:rsidRDefault="007F19C9" w:rsidP="007F19C9">
            <w:pPr>
              <w:spacing w:after="0"/>
              <w:rPr>
                <w:rFonts w:eastAsiaTheme="minorEastAsia"/>
                <w:sz w:val="22"/>
                <w:szCs w:val="22"/>
                <w:lang w:eastAsia="zh-CN"/>
              </w:rPr>
            </w:pPr>
            <w:r>
              <w:rPr>
                <w:rFonts w:eastAsiaTheme="minorEastAsia"/>
                <w:sz w:val="22"/>
                <w:szCs w:val="22"/>
                <w:lang w:eastAsia="zh-CN"/>
              </w:rPr>
              <w:t>No – 5 see our comment to RRC segmentation in solution 1a</w:t>
            </w:r>
          </w:p>
        </w:tc>
        <w:tc>
          <w:tcPr>
            <w:tcW w:w="4252" w:type="dxa"/>
          </w:tcPr>
          <w:p w14:paraId="01681F2B"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Yes to 1.2.3.4.6</w:t>
            </w:r>
          </w:p>
          <w:p w14:paraId="12806780" w14:textId="77777777" w:rsidR="007F19C9" w:rsidRDefault="007F19C9" w:rsidP="007F19C9">
            <w:pPr>
              <w:spacing w:after="0"/>
              <w:rPr>
                <w:rFonts w:eastAsiaTheme="minorEastAsia"/>
                <w:sz w:val="22"/>
                <w:szCs w:val="22"/>
                <w:lang w:eastAsia="zh-CN"/>
              </w:rPr>
            </w:pPr>
            <w:r>
              <w:rPr>
                <w:rFonts w:eastAsiaTheme="minorEastAsia"/>
                <w:sz w:val="22"/>
                <w:szCs w:val="22"/>
                <w:lang w:eastAsia="zh-CN"/>
              </w:rPr>
              <w:t>No – 5 see our comment to handover/mobility support in solution 1a</w:t>
            </w:r>
          </w:p>
          <w:p w14:paraId="69D31420" w14:textId="77777777" w:rsidR="007F19C9" w:rsidRPr="00BE5462" w:rsidRDefault="007F19C9" w:rsidP="007F19C9">
            <w:pPr>
              <w:spacing w:after="0"/>
              <w:rPr>
                <w:rFonts w:eastAsiaTheme="minorEastAsia"/>
                <w:sz w:val="22"/>
                <w:szCs w:val="22"/>
                <w:lang w:eastAsia="zh-CN"/>
              </w:rPr>
            </w:pPr>
          </w:p>
        </w:tc>
      </w:tr>
      <w:tr w:rsidR="0086772F" w:rsidRPr="00BE5462" w14:paraId="34E12793" w14:textId="77777777" w:rsidTr="00E40852">
        <w:tc>
          <w:tcPr>
            <w:tcW w:w="1671" w:type="dxa"/>
          </w:tcPr>
          <w:p w14:paraId="6844E33C" w14:textId="1F66C353"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35CE6CFC" w14:textId="44600C5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33C525A4" w14:textId="77777777" w:rsidR="0086772F" w:rsidRDefault="0086772F" w:rsidP="0086772F">
            <w:pPr>
              <w:spacing w:after="0"/>
              <w:rPr>
                <w:rFonts w:eastAsia="Malgun Gothic"/>
                <w:sz w:val="22"/>
                <w:szCs w:val="22"/>
                <w:lang w:eastAsia="ko-KR"/>
              </w:rPr>
            </w:pPr>
            <w:r>
              <w:rPr>
                <w:rFonts w:eastAsia="Malgun Gothic" w:hint="eastAsia"/>
                <w:sz w:val="22"/>
                <w:szCs w:val="22"/>
                <w:lang w:eastAsia="ko-KR"/>
              </w:rPr>
              <w:t>N</w:t>
            </w:r>
            <w:r>
              <w:rPr>
                <w:rFonts w:eastAsia="Malgun Gothic"/>
                <w:sz w:val="22"/>
                <w:szCs w:val="22"/>
                <w:lang w:eastAsia="ko-KR"/>
              </w:rPr>
              <w:t>ot sure if 2 and 3 are cons.</w:t>
            </w:r>
          </w:p>
          <w:p w14:paraId="4B37C082" w14:textId="2D41D07B" w:rsidR="0086772F" w:rsidRPr="00BE5462" w:rsidRDefault="0086772F" w:rsidP="0086772F">
            <w:pPr>
              <w:spacing w:after="0"/>
              <w:rPr>
                <w:rFonts w:eastAsiaTheme="minorEastAsia"/>
                <w:sz w:val="22"/>
                <w:szCs w:val="22"/>
                <w:lang w:eastAsia="zh-CN"/>
              </w:rPr>
            </w:pPr>
            <w:r>
              <w:rPr>
                <w:rFonts w:eastAsia="Malgun Gothic"/>
                <w:sz w:val="22"/>
                <w:szCs w:val="22"/>
                <w:lang w:eastAsia="ko-KR"/>
              </w:rPr>
              <w:t xml:space="preserve">Others are ok. </w:t>
            </w:r>
          </w:p>
        </w:tc>
      </w:tr>
      <w:tr w:rsidR="005D79FC" w:rsidRPr="00BE5462" w14:paraId="036024CC" w14:textId="77777777" w:rsidTr="00E40852">
        <w:tc>
          <w:tcPr>
            <w:tcW w:w="1671" w:type="dxa"/>
          </w:tcPr>
          <w:p w14:paraId="3CB7FEE8" w14:textId="33E2DF9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79BACF36" w14:textId="21A754D5"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EAC4F05" w14:textId="2B6E27BA"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038AEB8D" w14:textId="77777777" w:rsidTr="00E40852">
        <w:tc>
          <w:tcPr>
            <w:tcW w:w="1671" w:type="dxa"/>
          </w:tcPr>
          <w:p w14:paraId="1A705F82" w14:textId="166BDA05"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297AAC3"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5.</w:t>
            </w:r>
          </w:p>
          <w:p w14:paraId="4F7ED67A"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 xml:space="preserve">For 2, the </w:t>
            </w:r>
            <w:r w:rsidRPr="00BE5462">
              <w:rPr>
                <w:rFonts w:eastAsiaTheme="minorEastAsia"/>
                <w:sz w:val="22"/>
                <w:szCs w:val="22"/>
                <w:lang w:eastAsia="zh-CN"/>
              </w:rPr>
              <w:t>overhead</w:t>
            </w:r>
            <w:r>
              <w:rPr>
                <w:rFonts w:eastAsiaTheme="minorEastAsia"/>
                <w:sz w:val="22"/>
                <w:szCs w:val="22"/>
                <w:lang w:eastAsia="zh-CN"/>
              </w:rPr>
              <w:t xml:space="preserve"> over air interface is the same comparing with CP based solution.</w:t>
            </w:r>
          </w:p>
          <w:p w14:paraId="640CB6F2" w14:textId="77777777" w:rsidR="002E6ABD" w:rsidRPr="00BE5462" w:rsidRDefault="002E6ABD" w:rsidP="002E6ABD">
            <w:pPr>
              <w:spacing w:after="0"/>
              <w:rPr>
                <w:rFonts w:eastAsiaTheme="minorEastAsia"/>
                <w:sz w:val="22"/>
                <w:szCs w:val="22"/>
                <w:lang w:eastAsia="zh-CN"/>
              </w:rPr>
            </w:pPr>
          </w:p>
        </w:tc>
        <w:tc>
          <w:tcPr>
            <w:tcW w:w="4252" w:type="dxa"/>
          </w:tcPr>
          <w:p w14:paraId="56D34F02" w14:textId="4FF6E5C7"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No for 1-6. </w:t>
            </w:r>
          </w:p>
        </w:tc>
      </w:tr>
      <w:tr w:rsidR="00BC655A" w:rsidRPr="00BE5462" w14:paraId="2BA32DA3" w14:textId="77777777" w:rsidTr="00E40852">
        <w:tc>
          <w:tcPr>
            <w:tcW w:w="1671" w:type="dxa"/>
          </w:tcPr>
          <w:p w14:paraId="037B4250" w14:textId="42E7B9F3"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4ED5657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6BA32774" w14:textId="7777777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3, it depends on where the model is terminated and the solutions. </w:t>
            </w:r>
            <w:r>
              <w:rPr>
                <w:rFonts w:eastAsiaTheme="minorEastAsia" w:hint="eastAsia"/>
                <w:sz w:val="22"/>
                <w:szCs w:val="22"/>
                <w:lang w:eastAsia="zh-CN"/>
              </w:rPr>
              <w:t xml:space="preserve"> </w:t>
            </w:r>
          </w:p>
          <w:p w14:paraId="2AABB27B" w14:textId="77777777" w:rsidR="00BC655A" w:rsidRPr="00BE5462" w:rsidRDefault="00BC655A" w:rsidP="00BC655A">
            <w:pPr>
              <w:spacing w:after="0"/>
              <w:rPr>
                <w:rFonts w:eastAsiaTheme="minorEastAsia"/>
                <w:sz w:val="22"/>
                <w:szCs w:val="22"/>
                <w:lang w:eastAsia="zh-CN"/>
              </w:rPr>
            </w:pPr>
          </w:p>
        </w:tc>
        <w:tc>
          <w:tcPr>
            <w:tcW w:w="4252" w:type="dxa"/>
          </w:tcPr>
          <w:p w14:paraId="6D2D6C13"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lastRenderedPageBreak/>
              <w:t>Y</w:t>
            </w:r>
            <w:r>
              <w:rPr>
                <w:rFonts w:eastAsiaTheme="minorEastAsia"/>
                <w:sz w:val="22"/>
                <w:szCs w:val="22"/>
                <w:lang w:eastAsia="zh-CN"/>
              </w:rPr>
              <w:t>es: 2, 4, 5</w:t>
            </w:r>
          </w:p>
          <w:p w14:paraId="0297F424" w14:textId="77777777" w:rsidR="00BC655A" w:rsidRPr="006A64E5"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1,3, 6</w:t>
            </w:r>
          </w:p>
          <w:p w14:paraId="17EAF419" w14:textId="77777777" w:rsidR="00BC655A" w:rsidRPr="00BE5462" w:rsidRDefault="00BC655A" w:rsidP="00BC655A">
            <w:pPr>
              <w:spacing w:after="0"/>
              <w:rPr>
                <w:rFonts w:eastAsiaTheme="minorEastAsia"/>
                <w:sz w:val="22"/>
                <w:szCs w:val="22"/>
                <w:lang w:eastAsia="zh-CN"/>
              </w:rPr>
            </w:pPr>
          </w:p>
        </w:tc>
      </w:tr>
      <w:tr w:rsidR="00891DD9" w:rsidRPr="00BE5462" w14:paraId="59706018" w14:textId="77777777" w:rsidTr="00E40852">
        <w:tc>
          <w:tcPr>
            <w:tcW w:w="1671" w:type="dxa"/>
          </w:tcPr>
          <w:p w14:paraId="2E1A95CA" w14:textId="50AFA74B"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DB1C00F"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Agree (but wording should be revised) </w:t>
            </w:r>
            <w:r>
              <w:rPr>
                <w:rFonts w:eastAsiaTheme="minorEastAsia"/>
                <w:sz w:val="22"/>
                <w:szCs w:val="22"/>
                <w:lang w:eastAsia="zh-CN"/>
              </w:rPr>
              <w:t>1, 2, 4, 5</w:t>
            </w:r>
          </w:p>
          <w:p w14:paraId="2721FB28" w14:textId="77777777" w:rsidR="00891DD9" w:rsidRDefault="00891DD9" w:rsidP="00891DD9">
            <w:pPr>
              <w:spacing w:after="0"/>
              <w:rPr>
                <w:rFonts w:eastAsiaTheme="minorEastAsia"/>
                <w:sz w:val="22"/>
                <w:szCs w:val="22"/>
                <w:lang w:eastAsia="zh-CN"/>
              </w:rPr>
            </w:pPr>
          </w:p>
          <w:p w14:paraId="5DAD032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Pro #3 contradicts con #5</w:t>
            </w:r>
          </w:p>
          <w:p w14:paraId="4CF13C7A" w14:textId="77777777" w:rsidR="00891DD9" w:rsidRPr="00BE5462" w:rsidRDefault="00891DD9" w:rsidP="00891DD9">
            <w:pPr>
              <w:spacing w:after="0"/>
              <w:rPr>
                <w:rFonts w:eastAsiaTheme="minorEastAsia"/>
                <w:sz w:val="22"/>
                <w:szCs w:val="22"/>
                <w:lang w:eastAsia="zh-CN"/>
              </w:rPr>
            </w:pPr>
          </w:p>
        </w:tc>
        <w:tc>
          <w:tcPr>
            <w:tcW w:w="4252" w:type="dxa"/>
          </w:tcPr>
          <w:p w14:paraId="515FA06D"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5C9A4F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5. How to resolve mobility issues are FFS. It isn’t clear what will be used to initiate gNodeB UP data transfer, and what role the CP would play in a </w:t>
            </w:r>
            <w:proofErr w:type="gramStart"/>
            <w:r>
              <w:rPr>
                <w:rFonts w:eastAsiaTheme="minorEastAsia"/>
                <w:sz w:val="22"/>
                <w:szCs w:val="22"/>
                <w:lang w:eastAsia="zh-CN"/>
              </w:rPr>
              <w:t>UP data</w:t>
            </w:r>
            <w:proofErr w:type="gramEnd"/>
            <w:r>
              <w:rPr>
                <w:rFonts w:eastAsiaTheme="minorEastAsia"/>
                <w:sz w:val="22"/>
                <w:szCs w:val="22"/>
                <w:lang w:eastAsia="zh-CN"/>
              </w:rPr>
              <w:t xml:space="preserve"> transfer.</w:t>
            </w:r>
          </w:p>
          <w:p w14:paraId="26EC0D1A" w14:textId="77777777" w:rsidR="00891DD9" w:rsidRDefault="00891DD9" w:rsidP="00891DD9">
            <w:pPr>
              <w:spacing w:after="0"/>
              <w:rPr>
                <w:rFonts w:eastAsiaTheme="minorEastAsia"/>
                <w:b/>
                <w:bCs/>
                <w:sz w:val="22"/>
                <w:szCs w:val="22"/>
                <w:lang w:eastAsia="zh-CN"/>
              </w:rPr>
            </w:pPr>
          </w:p>
          <w:p w14:paraId="48BF6F98"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7328E93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We think this applies to all new procedures, generally.</w:t>
            </w:r>
          </w:p>
          <w:p w14:paraId="0386E7E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2. It needs to be clarified what control plane messages are needed to facilitate the </w:t>
            </w:r>
            <w:proofErr w:type="gramStart"/>
            <w:r>
              <w:rPr>
                <w:rFonts w:eastAsiaTheme="minorEastAsia"/>
                <w:sz w:val="22"/>
                <w:szCs w:val="22"/>
                <w:lang w:eastAsia="zh-CN"/>
              </w:rPr>
              <w:t>UP data</w:t>
            </w:r>
            <w:proofErr w:type="gramEnd"/>
            <w:r>
              <w:rPr>
                <w:rFonts w:eastAsiaTheme="minorEastAsia"/>
                <w:sz w:val="22"/>
                <w:szCs w:val="22"/>
                <w:lang w:eastAsia="zh-CN"/>
              </w:rPr>
              <w:t xml:space="preserve"> transfer from the gNodeB.</w:t>
            </w:r>
          </w:p>
          <w:p w14:paraId="697A4594"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12CC2A5E" w14:textId="77777777" w:rsidR="00891DD9"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5DA9E2D8" w14:textId="3D82055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tc>
      </w:tr>
      <w:tr w:rsidR="00B15E2D" w:rsidRPr="00BE5462" w14:paraId="1087061D" w14:textId="77777777" w:rsidTr="00B15E2D">
        <w:tc>
          <w:tcPr>
            <w:tcW w:w="1671" w:type="dxa"/>
          </w:tcPr>
          <w:p w14:paraId="5BE4559E"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61B584C9"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BB3EC90"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bl>
    <w:p w14:paraId="7DFA35A6" w14:textId="6D6DBCB1" w:rsidR="00C8502D" w:rsidRPr="00B15E2D" w:rsidRDefault="00C8502D">
      <w:pPr>
        <w:spacing w:after="0"/>
        <w:rPr>
          <w:rFonts w:eastAsiaTheme="minorEastAsia"/>
          <w:sz w:val="22"/>
          <w:szCs w:val="22"/>
          <w:lang w:eastAsia="zh-CN"/>
        </w:rPr>
      </w:pPr>
    </w:p>
    <w:p w14:paraId="06BC6E6A" w14:textId="4F1BA1A1" w:rsidR="00C8502D" w:rsidRDefault="00C8502D" w:rsidP="00C8502D">
      <w:pPr>
        <w:pStyle w:val="2"/>
      </w:pPr>
      <w:r>
        <w:t>2.</w:t>
      </w:r>
      <w:r w:rsidR="008E3C91">
        <w:t>4</w:t>
      </w:r>
      <w:r>
        <w:t xml:space="preserve">   Discussion on pros/cons of Solution </w:t>
      </w:r>
      <w:r w:rsidR="004C123F">
        <w:t>2b</w:t>
      </w:r>
      <w:r w:rsidR="00AA49C4">
        <w:t xml:space="preserve"> and 3b</w:t>
      </w:r>
    </w:p>
    <w:p w14:paraId="60961D1E" w14:textId="77777777" w:rsidR="000A3F7A" w:rsidRPr="00BE5462" w:rsidRDefault="00C8502D" w:rsidP="009C504A">
      <w:pPr>
        <w:rPr>
          <w:rFonts w:eastAsiaTheme="minorEastAsia"/>
          <w:sz w:val="22"/>
          <w:szCs w:val="22"/>
          <w:lang w:eastAsia="zh-CN"/>
        </w:rPr>
      </w:pPr>
      <w:r w:rsidRPr="00BE5462">
        <w:rPr>
          <w:rFonts w:eastAsiaTheme="minorEastAsia"/>
          <w:sz w:val="22"/>
          <w:szCs w:val="22"/>
          <w:lang w:eastAsia="zh-CN"/>
        </w:rPr>
        <w:t xml:space="preserve">The pros/cons of Solution </w:t>
      </w:r>
      <w:r w:rsidR="00E95DEF" w:rsidRPr="00BE5462">
        <w:rPr>
          <w:rFonts w:eastAsiaTheme="minorEastAsia"/>
          <w:sz w:val="22"/>
          <w:szCs w:val="22"/>
          <w:lang w:eastAsia="zh-CN"/>
        </w:rPr>
        <w:t>2b</w:t>
      </w:r>
      <w:r w:rsidRPr="00BE5462">
        <w:rPr>
          <w:rFonts w:eastAsiaTheme="minorEastAsia"/>
          <w:sz w:val="22"/>
          <w:szCs w:val="22"/>
          <w:lang w:eastAsia="zh-CN"/>
        </w:rPr>
        <w:t xml:space="preserve"> </w:t>
      </w:r>
      <w:r w:rsidR="00513440"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p w14:paraId="0DA87FA6" w14:textId="7568F21B" w:rsidR="007B75A8" w:rsidRPr="00BE5462" w:rsidRDefault="009C504A" w:rsidP="000A3F7A">
      <w:pPr>
        <w:rPr>
          <w:rFonts w:eastAsiaTheme="minorEastAsia"/>
          <w:sz w:val="22"/>
          <w:szCs w:val="22"/>
          <w:lang w:eastAsia="zh-CN"/>
        </w:rPr>
      </w:pPr>
      <w:r w:rsidRPr="00BE5462">
        <w:rPr>
          <w:rFonts w:eastAsiaTheme="minorEastAsia"/>
          <w:sz w:val="22"/>
          <w:szCs w:val="22"/>
          <w:lang w:eastAsia="zh-CN"/>
        </w:rPr>
        <w:t xml:space="preserve">In the report [2], it is observed that </w:t>
      </w:r>
      <w:r w:rsidR="0032795B" w:rsidRPr="00BE5462">
        <w:rPr>
          <w:rFonts w:eastAsiaTheme="minorEastAsia"/>
          <w:sz w:val="22"/>
          <w:szCs w:val="22"/>
          <w:lang w:eastAsia="zh-CN"/>
        </w:rPr>
        <w:t>Pros of Solution 2b</w:t>
      </w:r>
      <w:r w:rsidRPr="00BE5462">
        <w:rPr>
          <w:rFonts w:eastAsiaTheme="minorEastAsia"/>
          <w:sz w:val="22"/>
          <w:szCs w:val="22"/>
          <w:lang w:eastAsia="zh-CN"/>
        </w:rPr>
        <w:t xml:space="preserve"> is the same as the Pros of Solution 1b.</w:t>
      </w:r>
      <w:r w:rsidR="000A3F7A" w:rsidRPr="00BE5462">
        <w:rPr>
          <w:rFonts w:eastAsiaTheme="minorEastAsia"/>
          <w:sz w:val="22"/>
          <w:szCs w:val="22"/>
          <w:lang w:eastAsia="zh-CN"/>
        </w:rPr>
        <w:t xml:space="preserve"> And </w:t>
      </w:r>
      <w:r w:rsidR="007B75A8" w:rsidRPr="00BE5462">
        <w:rPr>
          <w:rFonts w:eastAsiaTheme="minorEastAsia"/>
          <w:sz w:val="22"/>
          <w:szCs w:val="22"/>
          <w:lang w:eastAsia="zh-CN"/>
        </w:rPr>
        <w:t xml:space="preserve">it is observed that the analysis for Solution 2b can be also used for Solution 3b. </w:t>
      </w:r>
      <w:proofErr w:type="gramStart"/>
      <w:r w:rsidR="007B75A8" w:rsidRPr="00BE5462">
        <w:rPr>
          <w:rFonts w:eastAsiaTheme="minorEastAsia"/>
          <w:sz w:val="22"/>
          <w:szCs w:val="22"/>
          <w:lang w:eastAsia="zh-CN"/>
        </w:rPr>
        <w:t>So</w:t>
      </w:r>
      <w:proofErr w:type="gramEnd"/>
      <w:r w:rsidR="007B75A8" w:rsidRPr="00BE5462">
        <w:rPr>
          <w:rFonts w:eastAsiaTheme="minorEastAsia"/>
          <w:sz w:val="22"/>
          <w:szCs w:val="22"/>
          <w:lang w:eastAsia="zh-CN"/>
        </w:rPr>
        <w:t xml:space="preserve"> it is proposed to discuss pros/cons for both solutions together.</w:t>
      </w:r>
    </w:p>
    <w:tbl>
      <w:tblPr>
        <w:tblStyle w:val="af0"/>
        <w:tblW w:w="0" w:type="auto"/>
        <w:tblLook w:val="04A0" w:firstRow="1" w:lastRow="0" w:firstColumn="1" w:lastColumn="0" w:noHBand="0" w:noVBand="1"/>
      </w:tblPr>
      <w:tblGrid>
        <w:gridCol w:w="1555"/>
        <w:gridCol w:w="8074"/>
      </w:tblGrid>
      <w:tr w:rsidR="00C8502D" w:rsidRPr="00BE5462" w14:paraId="6499330A" w14:textId="77777777" w:rsidTr="00E40852">
        <w:tc>
          <w:tcPr>
            <w:tcW w:w="1555" w:type="dxa"/>
          </w:tcPr>
          <w:p w14:paraId="2AB8C148" w14:textId="1F9B96A6"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4F6562" w:rsidRPr="00BE5462">
              <w:rPr>
                <w:rFonts w:eastAsiaTheme="minorEastAsia"/>
                <w:b/>
                <w:sz w:val="22"/>
                <w:szCs w:val="22"/>
                <w:lang w:eastAsia="zh-CN"/>
              </w:rPr>
              <w:t>2b</w:t>
            </w:r>
          </w:p>
        </w:tc>
        <w:tc>
          <w:tcPr>
            <w:tcW w:w="8074" w:type="dxa"/>
          </w:tcPr>
          <w:p w14:paraId="0CDBBAC8" w14:textId="058CD00A" w:rsidR="00C8502D" w:rsidRPr="00BE5462" w:rsidRDefault="00034F3C" w:rsidP="00E40852">
            <w:pPr>
              <w:spacing w:after="0"/>
              <w:rPr>
                <w:rFonts w:eastAsiaTheme="minorEastAsia"/>
                <w:sz w:val="22"/>
                <w:szCs w:val="22"/>
                <w:lang w:eastAsia="zh-CN"/>
              </w:rPr>
            </w:pPr>
            <w:r w:rsidRPr="00BE5462">
              <w:rPr>
                <w:sz w:val="22"/>
                <w:szCs w:val="22"/>
                <w:lang w:eastAsia="zh-CN"/>
              </w:rPr>
              <w:t>CN (except LMF) can transfer/deliver AI/ML model(s) to UE via UP data</w:t>
            </w:r>
          </w:p>
        </w:tc>
      </w:tr>
      <w:tr w:rsidR="00CF33D7" w:rsidRPr="00BE5462" w14:paraId="7E4433DF" w14:textId="77777777" w:rsidTr="00E40852">
        <w:tc>
          <w:tcPr>
            <w:tcW w:w="1555" w:type="dxa"/>
          </w:tcPr>
          <w:p w14:paraId="1B47578D" w14:textId="0F24D115" w:rsidR="00CF33D7" w:rsidRPr="00BE5462" w:rsidRDefault="00CF33D7"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olution 3b</w:t>
            </w:r>
          </w:p>
        </w:tc>
        <w:tc>
          <w:tcPr>
            <w:tcW w:w="8074" w:type="dxa"/>
          </w:tcPr>
          <w:p w14:paraId="1AF68475" w14:textId="685423D3" w:rsidR="00CF33D7" w:rsidRPr="00BE5462" w:rsidRDefault="00F0383F" w:rsidP="00E40852">
            <w:pPr>
              <w:spacing w:after="0"/>
              <w:rPr>
                <w:sz w:val="22"/>
                <w:szCs w:val="22"/>
                <w:lang w:eastAsia="zh-CN"/>
              </w:rPr>
            </w:pPr>
            <w:r w:rsidRPr="00BE5462">
              <w:rPr>
                <w:sz w:val="22"/>
                <w:szCs w:val="22"/>
                <w:lang w:eastAsia="zh-CN"/>
              </w:rPr>
              <w:t>LMF can transfer/deliver AI/ML model(s) to UE via UP data</w:t>
            </w:r>
          </w:p>
        </w:tc>
      </w:tr>
      <w:tr w:rsidR="00C8502D" w:rsidRPr="00BE5462" w14:paraId="032A96FD" w14:textId="77777777" w:rsidTr="00E40852">
        <w:tc>
          <w:tcPr>
            <w:tcW w:w="1555" w:type="dxa"/>
          </w:tcPr>
          <w:p w14:paraId="64480329"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06539652"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The network can provide different 5QIs for model transfer/delivery with different QoS requirements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can support large model size)</w:t>
            </w:r>
          </w:p>
          <w:p w14:paraId="4FBA8EBF"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Compared with CP-based solutions, this Solution 1b can reduces control plane overhead, reduces overhead at gNB for model delivery/transfer</w:t>
            </w:r>
          </w:p>
          <w:p w14:paraId="43030FC0"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Can handle model delivery/transfer during mobility efficiently</w:t>
            </w:r>
          </w:p>
          <w:p w14:paraId="678014D6"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sz w:val="22"/>
                <w:szCs w:val="22"/>
                <w:lang w:eastAsia="zh-CN"/>
              </w:rPr>
              <w:t>Suitable for transferring multiple models simultaneously</w:t>
            </w:r>
          </w:p>
          <w:p w14:paraId="37AC38A6" w14:textId="77777777" w:rsidR="006D330F" w:rsidRPr="00BE5462" w:rsidRDefault="006D330F" w:rsidP="00891DD9">
            <w:pPr>
              <w:pStyle w:val="af7"/>
              <w:numPr>
                <w:ilvl w:val="0"/>
                <w:numId w:val="13"/>
              </w:numPr>
              <w:spacing w:after="0"/>
              <w:ind w:firstLineChars="0"/>
              <w:rPr>
                <w:rFonts w:eastAsiaTheme="minorEastAsia"/>
                <w:sz w:val="22"/>
                <w:szCs w:val="22"/>
                <w:lang w:eastAsia="zh-CN"/>
              </w:rPr>
            </w:pPr>
            <w:r w:rsidRPr="00BE5462">
              <w:rPr>
                <w:rFonts w:eastAsiaTheme="minorEastAsia" w:hint="eastAsia"/>
                <w:sz w:val="22"/>
                <w:szCs w:val="22"/>
                <w:lang w:eastAsia="zh-CN"/>
              </w:rPr>
              <w:t>C</w:t>
            </w:r>
            <w:r w:rsidRPr="00BE5462">
              <w:rPr>
                <w:rFonts w:eastAsiaTheme="minorEastAsia"/>
                <w:sz w:val="22"/>
                <w:szCs w:val="22"/>
                <w:lang w:eastAsia="zh-CN"/>
              </w:rPr>
              <w:t>ompared with CP-based solutions, it may not need to consider CP message segmentation, CP message blocking issue</w:t>
            </w:r>
          </w:p>
          <w:p w14:paraId="0A769B25" w14:textId="77777777" w:rsidR="00C8502D" w:rsidRPr="00BE5462" w:rsidRDefault="00C8502D" w:rsidP="00E40852">
            <w:pPr>
              <w:spacing w:after="0"/>
              <w:rPr>
                <w:rFonts w:eastAsiaTheme="minorEastAsia"/>
                <w:sz w:val="22"/>
                <w:szCs w:val="22"/>
                <w:lang w:eastAsia="zh-CN"/>
              </w:rPr>
            </w:pPr>
          </w:p>
        </w:tc>
      </w:tr>
      <w:tr w:rsidR="00C8502D" w:rsidRPr="00BE5462" w14:paraId="59670282" w14:textId="77777777" w:rsidTr="00E40852">
        <w:tc>
          <w:tcPr>
            <w:tcW w:w="1555" w:type="dxa"/>
          </w:tcPr>
          <w:p w14:paraId="13EF1266"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ons</w:t>
            </w:r>
          </w:p>
        </w:tc>
        <w:tc>
          <w:tcPr>
            <w:tcW w:w="8074" w:type="dxa"/>
          </w:tcPr>
          <w:p w14:paraId="5A4069B4"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hint="eastAsia"/>
                <w:sz w:val="22"/>
                <w:szCs w:val="22"/>
                <w:lang w:eastAsia="zh-CN"/>
              </w:rPr>
              <w:t>I</w:t>
            </w:r>
            <w:r w:rsidRPr="00BE5462">
              <w:rPr>
                <w:rFonts w:eastAsiaTheme="minorEastAsia"/>
                <w:sz w:val="22"/>
                <w:szCs w:val="22"/>
                <w:lang w:eastAsia="zh-CN"/>
              </w:rPr>
              <w:t>t may have inter-operability issues</w:t>
            </w:r>
          </w:p>
          <w:p w14:paraId="74240EB5"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CP signalling is needed to configure and initiate the model transfer from the CN</w:t>
            </w:r>
          </w:p>
          <w:p w14:paraId="26551A4F"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The AI model transfer/deliver has more delay and is less robust compared with Solution 1a</w:t>
            </w:r>
          </w:p>
          <w:p w14:paraId="29DF198C"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May be unable to support delta-model transfer/delivery based on current user plane framework</w:t>
            </w:r>
          </w:p>
          <w:p w14:paraId="6EE3E952"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t>Not compatible with current mobility procedure. Supporting model transfer during mobility is not so straightforward</w:t>
            </w:r>
          </w:p>
          <w:p w14:paraId="387AEA59" w14:textId="77777777" w:rsidR="006D330F" w:rsidRPr="00BE5462" w:rsidRDefault="006D330F" w:rsidP="00891DD9">
            <w:pPr>
              <w:pStyle w:val="af7"/>
              <w:numPr>
                <w:ilvl w:val="0"/>
                <w:numId w:val="14"/>
              </w:numPr>
              <w:spacing w:after="0"/>
              <w:ind w:firstLineChars="0"/>
              <w:rPr>
                <w:rFonts w:eastAsiaTheme="minorEastAsia"/>
                <w:sz w:val="22"/>
                <w:szCs w:val="22"/>
                <w:lang w:eastAsia="zh-CN"/>
              </w:rPr>
            </w:pPr>
            <w:r w:rsidRPr="00BE5462">
              <w:rPr>
                <w:rFonts w:eastAsiaTheme="minorEastAsia"/>
                <w:sz w:val="22"/>
                <w:szCs w:val="22"/>
                <w:lang w:eastAsia="zh-CN"/>
              </w:rPr>
              <w:lastRenderedPageBreak/>
              <w:t>DRB transmission is generally less robust than SRB (assuming gNB is not aware of AI/ML model transfer in one DRB as in legacy)</w:t>
            </w:r>
          </w:p>
          <w:p w14:paraId="67483D5D" w14:textId="77777777" w:rsidR="00C8502D" w:rsidRPr="00BE5462" w:rsidRDefault="00C8502D" w:rsidP="00E40852">
            <w:pPr>
              <w:spacing w:after="0"/>
              <w:rPr>
                <w:rFonts w:eastAsiaTheme="minorEastAsia"/>
                <w:sz w:val="22"/>
                <w:szCs w:val="22"/>
                <w:lang w:eastAsia="zh-CN"/>
              </w:rPr>
            </w:pPr>
          </w:p>
        </w:tc>
      </w:tr>
    </w:tbl>
    <w:p w14:paraId="1C2178EE" w14:textId="77777777" w:rsidR="00127401" w:rsidRPr="00BE5462" w:rsidRDefault="00127401" w:rsidP="00127401">
      <w:pPr>
        <w:spacing w:after="0"/>
        <w:rPr>
          <w:rFonts w:eastAsiaTheme="minorEastAsia"/>
          <w:sz w:val="22"/>
          <w:szCs w:val="22"/>
          <w:lang w:eastAsia="zh-CN"/>
        </w:rPr>
      </w:pPr>
    </w:p>
    <w:p w14:paraId="4B28F603" w14:textId="56BD44D5" w:rsidR="00127401" w:rsidRPr="00BE5462" w:rsidRDefault="00127401" w:rsidP="00127401">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4</w:t>
      </w:r>
      <w:r w:rsidRPr="00BE5462">
        <w:rPr>
          <w:rFonts w:eastAsiaTheme="minorEastAsia"/>
          <w:b/>
          <w:sz w:val="22"/>
          <w:szCs w:val="22"/>
          <w:lang w:eastAsia="zh-CN"/>
        </w:rPr>
        <w:t xml:space="preserve">: What are the comments on pros/cons of Solution </w:t>
      </w:r>
      <w:r w:rsidR="00606F08" w:rsidRPr="00BE5462">
        <w:rPr>
          <w:rFonts w:eastAsiaTheme="minorEastAsia"/>
          <w:b/>
          <w:sz w:val="22"/>
          <w:szCs w:val="22"/>
          <w:lang w:eastAsia="zh-CN"/>
        </w:rPr>
        <w:t>2b</w:t>
      </w:r>
      <w:r w:rsidRPr="00BE5462">
        <w:rPr>
          <w:rFonts w:eastAsiaTheme="minorEastAsia"/>
          <w:b/>
          <w:sz w:val="22"/>
          <w:szCs w:val="22"/>
          <w:lang w:eastAsia="zh-CN"/>
        </w:rPr>
        <w:t>?</w:t>
      </w:r>
    </w:p>
    <w:tbl>
      <w:tblPr>
        <w:tblStyle w:val="af0"/>
        <w:tblW w:w="9634" w:type="dxa"/>
        <w:tblLook w:val="04A0" w:firstRow="1" w:lastRow="0" w:firstColumn="1" w:lastColumn="0" w:noHBand="0" w:noVBand="1"/>
      </w:tblPr>
      <w:tblGrid>
        <w:gridCol w:w="1671"/>
        <w:gridCol w:w="3711"/>
        <w:gridCol w:w="4252"/>
      </w:tblGrid>
      <w:tr w:rsidR="00127401" w:rsidRPr="00BE5462" w14:paraId="345F3EBF" w14:textId="77777777" w:rsidTr="00E40852">
        <w:tc>
          <w:tcPr>
            <w:tcW w:w="1671" w:type="dxa"/>
          </w:tcPr>
          <w:p w14:paraId="7D72A9BA"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32E64034" w14:textId="77777777" w:rsidR="00127401" w:rsidRPr="00BE5462" w:rsidRDefault="00127401"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4639D9A4" w14:textId="77777777" w:rsidR="00127401" w:rsidRPr="00BE5462" w:rsidRDefault="00127401"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127401" w:rsidRPr="00BE5462" w14:paraId="7BE95BF8" w14:textId="77777777" w:rsidTr="00E40852">
        <w:tc>
          <w:tcPr>
            <w:tcW w:w="1671" w:type="dxa"/>
          </w:tcPr>
          <w:p w14:paraId="44F6FAE1" w14:textId="6FEFAC21" w:rsidR="00127401" w:rsidRPr="00BE5462" w:rsidRDefault="0091091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5E0015EB" w14:textId="2674955C"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52036D3E" w14:textId="15D0BBA2" w:rsidR="0091091E" w:rsidRPr="00BE5462" w:rsidRDefault="0091091E" w:rsidP="00E40852">
            <w:pPr>
              <w:spacing w:after="0"/>
              <w:rPr>
                <w:rFonts w:eastAsiaTheme="minorEastAsia"/>
                <w:sz w:val="22"/>
                <w:szCs w:val="22"/>
                <w:lang w:eastAsia="zh-CN"/>
              </w:rPr>
            </w:pPr>
            <w:r>
              <w:rPr>
                <w:rFonts w:eastAsiaTheme="minorEastAsia"/>
                <w:sz w:val="22"/>
                <w:szCs w:val="22"/>
                <w:lang w:eastAsia="zh-CN"/>
              </w:rPr>
              <w:t>1 through 5.</w:t>
            </w:r>
          </w:p>
        </w:tc>
        <w:tc>
          <w:tcPr>
            <w:tcW w:w="4252" w:type="dxa"/>
          </w:tcPr>
          <w:p w14:paraId="57C4579E" w14:textId="7E6F9AD8" w:rsidR="00127401" w:rsidRDefault="0091091E" w:rsidP="00E40852">
            <w:pPr>
              <w:spacing w:after="0"/>
              <w:rPr>
                <w:rFonts w:eastAsiaTheme="minorEastAsia"/>
                <w:sz w:val="22"/>
                <w:szCs w:val="22"/>
                <w:lang w:eastAsia="zh-CN"/>
              </w:rPr>
            </w:pPr>
            <w:r>
              <w:rPr>
                <w:rFonts w:eastAsiaTheme="minorEastAsia"/>
                <w:sz w:val="22"/>
                <w:szCs w:val="22"/>
                <w:lang w:eastAsia="zh-CN"/>
              </w:rPr>
              <w:t xml:space="preserve">Yes – </w:t>
            </w:r>
          </w:p>
          <w:p w14:paraId="6749DA11" w14:textId="77777777" w:rsidR="0091091E" w:rsidRDefault="0091091E" w:rsidP="00E40852">
            <w:pPr>
              <w:spacing w:after="0"/>
              <w:rPr>
                <w:rFonts w:eastAsiaTheme="minorEastAsia"/>
                <w:sz w:val="22"/>
                <w:szCs w:val="22"/>
                <w:lang w:eastAsia="zh-CN"/>
              </w:rPr>
            </w:pPr>
          </w:p>
          <w:p w14:paraId="1F4753C6" w14:textId="634A70A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No – </w:t>
            </w:r>
          </w:p>
          <w:p w14:paraId="1AA91AC0" w14:textId="3C0609E2" w:rsidR="0032184E" w:rsidRDefault="0032184E" w:rsidP="00E40852">
            <w:pPr>
              <w:spacing w:after="0"/>
              <w:rPr>
                <w:rFonts w:eastAsiaTheme="minorEastAsia"/>
                <w:sz w:val="22"/>
                <w:szCs w:val="22"/>
                <w:lang w:eastAsia="zh-CN"/>
              </w:rPr>
            </w:pPr>
            <w:r>
              <w:rPr>
                <w:rFonts w:eastAsiaTheme="minorEastAsia"/>
                <w:sz w:val="22"/>
                <w:szCs w:val="22"/>
                <w:lang w:eastAsia="zh-CN"/>
              </w:rPr>
              <w:t xml:space="preserve">1 - </w:t>
            </w:r>
            <w:r>
              <w:rPr>
                <w:sz w:val="22"/>
                <w:szCs w:val="22"/>
              </w:rPr>
              <w:t>W</w:t>
            </w:r>
            <w:r w:rsidRPr="000870B4">
              <w:rPr>
                <w:sz w:val="22"/>
                <w:szCs w:val="22"/>
              </w:rPr>
              <w:t>e do not think the interoperability issue is associated with whether CP or UP-based method is used. It has more to do with who trains the model. If the model is developed by the UE, the gNB needs to know where the model is applicable irrespective of whether CP/UP is used.</w:t>
            </w:r>
          </w:p>
          <w:p w14:paraId="68AAE8F9" w14:textId="6B46EAC3" w:rsidR="0091091E" w:rsidRDefault="000870B4" w:rsidP="00E40852">
            <w:pPr>
              <w:spacing w:after="0"/>
              <w:rPr>
                <w:rFonts w:eastAsiaTheme="minorEastAsia"/>
                <w:sz w:val="22"/>
                <w:szCs w:val="22"/>
                <w:lang w:eastAsia="zh-CN"/>
              </w:rPr>
            </w:pPr>
            <w:r>
              <w:rPr>
                <w:rFonts w:eastAsiaTheme="minorEastAsia"/>
                <w:sz w:val="22"/>
                <w:szCs w:val="22"/>
                <w:lang w:eastAsia="zh-CN"/>
              </w:rPr>
              <w:t>2</w:t>
            </w:r>
            <w:r w:rsidR="0091091E">
              <w:rPr>
                <w:rFonts w:eastAsiaTheme="minorEastAsia"/>
                <w:sz w:val="22"/>
                <w:szCs w:val="22"/>
                <w:lang w:eastAsia="zh-CN"/>
              </w:rPr>
              <w:t xml:space="preserve"> – RRC can configure UE to download model if not available at the UE. Meta info at the gNB can be used for this purpose</w:t>
            </w:r>
          </w:p>
          <w:p w14:paraId="14E13E2A" w14:textId="5FC925FC" w:rsidR="0091091E" w:rsidRDefault="0091091E" w:rsidP="00E40852">
            <w:pPr>
              <w:spacing w:after="0"/>
              <w:rPr>
                <w:rFonts w:eastAsiaTheme="minorEastAsia"/>
                <w:sz w:val="22"/>
                <w:szCs w:val="22"/>
                <w:lang w:eastAsia="zh-CN"/>
              </w:rPr>
            </w:pPr>
            <w:r>
              <w:rPr>
                <w:rFonts w:eastAsiaTheme="minorEastAsia"/>
                <w:sz w:val="22"/>
                <w:szCs w:val="22"/>
                <w:lang w:eastAsia="zh-CN"/>
              </w:rPr>
              <w:t>3 – we do not think it is less robust. The 5GC knows about the model, it can provide desired QoS requirement. Latency wise, we think we need to consider RRC processing delay. Therefore, we believe that it may not higher overall delay.</w:t>
            </w:r>
          </w:p>
          <w:p w14:paraId="42C319A0" w14:textId="405B48D6" w:rsidR="0091091E" w:rsidRDefault="0091091E" w:rsidP="00E40852">
            <w:pPr>
              <w:spacing w:after="0"/>
              <w:rPr>
                <w:rFonts w:eastAsiaTheme="minorEastAsia"/>
                <w:sz w:val="22"/>
                <w:szCs w:val="22"/>
                <w:lang w:eastAsia="zh-CN"/>
              </w:rPr>
            </w:pPr>
            <w:r>
              <w:rPr>
                <w:rFonts w:eastAsiaTheme="minorEastAsia"/>
                <w:sz w:val="22"/>
                <w:szCs w:val="22"/>
                <w:lang w:eastAsia="zh-CN"/>
              </w:rPr>
              <w:t>4 – delta model transfer can be supported. The gNB can use meta info for doing this.</w:t>
            </w:r>
          </w:p>
          <w:p w14:paraId="2FC13DD5" w14:textId="375194CA" w:rsidR="0091091E" w:rsidRDefault="0091091E" w:rsidP="00E40852">
            <w:pPr>
              <w:spacing w:after="0"/>
              <w:rPr>
                <w:rFonts w:eastAsiaTheme="minorEastAsia"/>
                <w:sz w:val="22"/>
                <w:szCs w:val="22"/>
                <w:lang w:eastAsia="zh-CN"/>
              </w:rPr>
            </w:pPr>
            <w:r>
              <w:rPr>
                <w:rFonts w:eastAsiaTheme="minorEastAsia"/>
                <w:sz w:val="22"/>
                <w:szCs w:val="22"/>
                <w:lang w:eastAsia="zh-CN"/>
              </w:rPr>
              <w:t xml:space="preserve">5 – </w:t>
            </w:r>
            <w:r w:rsidR="000870B4">
              <w:rPr>
                <w:rFonts w:eastAsiaTheme="minorEastAsia"/>
                <w:sz w:val="22"/>
                <w:szCs w:val="22"/>
                <w:lang w:eastAsia="zh-CN"/>
              </w:rPr>
              <w:t>No.</w:t>
            </w:r>
          </w:p>
          <w:p w14:paraId="756C906B" w14:textId="3C549073" w:rsidR="0091091E" w:rsidRDefault="0091091E" w:rsidP="00E40852">
            <w:pPr>
              <w:spacing w:after="0"/>
              <w:rPr>
                <w:rFonts w:eastAsiaTheme="minorEastAsia"/>
                <w:sz w:val="22"/>
                <w:szCs w:val="22"/>
                <w:lang w:eastAsia="zh-CN"/>
              </w:rPr>
            </w:pPr>
            <w:r>
              <w:rPr>
                <w:rFonts w:eastAsiaTheme="minorEastAsia"/>
                <w:sz w:val="22"/>
                <w:szCs w:val="22"/>
                <w:lang w:eastAsia="zh-CN"/>
              </w:rPr>
              <w:t>6 - we do not think it is less robust. The 5GC knows about the model, it can provide desired QoS requirement</w:t>
            </w:r>
          </w:p>
          <w:p w14:paraId="6882C5C1" w14:textId="4EB60A5A" w:rsidR="0091091E" w:rsidRPr="00BE5462" w:rsidRDefault="0091091E" w:rsidP="00E40852">
            <w:pPr>
              <w:spacing w:after="0"/>
              <w:rPr>
                <w:rFonts w:eastAsiaTheme="minorEastAsia"/>
                <w:sz w:val="22"/>
                <w:szCs w:val="22"/>
                <w:lang w:eastAsia="zh-CN"/>
              </w:rPr>
            </w:pPr>
          </w:p>
        </w:tc>
      </w:tr>
      <w:tr w:rsidR="004E4F92" w:rsidRPr="00BE5462" w14:paraId="0EAF3F85" w14:textId="77777777" w:rsidTr="00E40852">
        <w:tc>
          <w:tcPr>
            <w:tcW w:w="1671" w:type="dxa"/>
          </w:tcPr>
          <w:p w14:paraId="427A37A6" w14:textId="4088F1A7"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60AB645D"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2A3635AE" w14:textId="77777777" w:rsidR="004E4F92" w:rsidRDefault="004E4F92" w:rsidP="004E4F92">
            <w:pPr>
              <w:spacing w:after="0"/>
              <w:rPr>
                <w:rFonts w:eastAsiaTheme="minorEastAsia"/>
                <w:sz w:val="22"/>
                <w:szCs w:val="22"/>
                <w:lang w:eastAsia="zh-CN"/>
              </w:rPr>
            </w:pPr>
          </w:p>
          <w:p w14:paraId="7CB60B4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6EDBB666"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5B5AD33" w14:textId="7DF160F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3021AB97"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16C07AD4" w14:textId="77777777" w:rsidR="004E4F92" w:rsidRDefault="004E4F92" w:rsidP="004E4F92">
            <w:pPr>
              <w:spacing w:after="0"/>
              <w:rPr>
                <w:rFonts w:eastAsiaTheme="minorEastAsia"/>
                <w:sz w:val="22"/>
                <w:szCs w:val="22"/>
                <w:lang w:eastAsia="zh-CN"/>
              </w:rPr>
            </w:pPr>
          </w:p>
          <w:p w14:paraId="7134C89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110138AE"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C26BD3" w14:textId="76E8389C"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5F64185B" w14:textId="77777777" w:rsidTr="00E40852">
        <w:tc>
          <w:tcPr>
            <w:tcW w:w="1671" w:type="dxa"/>
          </w:tcPr>
          <w:p w14:paraId="742477D4" w14:textId="37C6054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3615E7CB" w14:textId="06890677"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16A2041" w14:textId="62F8E8AC"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54D678B" w14:textId="77777777" w:rsidTr="00E40852">
        <w:tc>
          <w:tcPr>
            <w:tcW w:w="1671" w:type="dxa"/>
          </w:tcPr>
          <w:p w14:paraId="1E07447C" w14:textId="3ACBD9DC"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17DB1DCB" w14:textId="72E6E4F8" w:rsidR="00445F9F" w:rsidRPr="00BE5462" w:rsidRDefault="00445F9F" w:rsidP="00445F9F">
            <w:pPr>
              <w:spacing w:after="0"/>
              <w:rPr>
                <w:rFonts w:eastAsiaTheme="minorEastAsia"/>
                <w:sz w:val="22"/>
                <w:szCs w:val="22"/>
                <w:lang w:eastAsia="zh-CN"/>
              </w:rPr>
            </w:pPr>
          </w:p>
        </w:tc>
        <w:tc>
          <w:tcPr>
            <w:tcW w:w="4252" w:type="dxa"/>
          </w:tcPr>
          <w:p w14:paraId="39719D52"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to bullet 1</w:t>
            </w:r>
          </w:p>
          <w:p w14:paraId="56AD28CE" w14:textId="77777777" w:rsidR="00445F9F" w:rsidRPr="00207C40" w:rsidRDefault="00445F9F" w:rsidP="00891DD9">
            <w:pPr>
              <w:pStyle w:val="af7"/>
              <w:numPr>
                <w:ilvl w:val="0"/>
                <w:numId w:val="5"/>
              </w:numPr>
              <w:spacing w:after="0"/>
              <w:ind w:firstLineChars="0"/>
              <w:rPr>
                <w:rFonts w:eastAsiaTheme="minorEastAsia"/>
                <w:sz w:val="22"/>
                <w:szCs w:val="22"/>
                <w:lang w:eastAsia="zh-CN"/>
              </w:rPr>
            </w:pPr>
            <w:r>
              <w:rPr>
                <w:rFonts w:eastAsiaTheme="minorEastAsia"/>
                <w:sz w:val="22"/>
                <w:szCs w:val="22"/>
                <w:lang w:eastAsia="zh-CN"/>
              </w:rPr>
              <w:t xml:space="preserve">We think </w:t>
            </w:r>
            <w:r w:rsidRPr="00BE5462">
              <w:rPr>
                <w:rFonts w:eastAsiaTheme="minorEastAsia"/>
                <w:sz w:val="22"/>
                <w:szCs w:val="22"/>
                <w:lang w:eastAsia="zh-CN"/>
              </w:rPr>
              <w:t>inter-operability issues</w:t>
            </w:r>
            <w:r>
              <w:rPr>
                <w:rFonts w:eastAsiaTheme="minorEastAsia"/>
                <w:sz w:val="22"/>
                <w:szCs w:val="22"/>
                <w:lang w:eastAsia="zh-CN"/>
              </w:rPr>
              <w:t xml:space="preserve"> may be common for all 3GPP visible model transfer solution no matter CP or UP solution.</w:t>
            </w:r>
          </w:p>
          <w:p w14:paraId="4C12B8EE" w14:textId="523C6B22" w:rsidR="00445F9F" w:rsidRPr="00BE5462" w:rsidRDefault="00445F9F" w:rsidP="00445F9F">
            <w:pPr>
              <w:spacing w:after="0"/>
              <w:rPr>
                <w:rFonts w:eastAsiaTheme="minorEastAsia"/>
                <w:sz w:val="22"/>
                <w:szCs w:val="22"/>
                <w:lang w:eastAsia="zh-CN"/>
              </w:rPr>
            </w:pPr>
          </w:p>
        </w:tc>
      </w:tr>
      <w:tr w:rsidR="00F22536" w:rsidRPr="00BE5462" w14:paraId="5EFDD5E9" w14:textId="77777777" w:rsidTr="00E40852">
        <w:tc>
          <w:tcPr>
            <w:tcW w:w="1671" w:type="dxa"/>
          </w:tcPr>
          <w:p w14:paraId="0589F440" w14:textId="38162C89"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lastRenderedPageBreak/>
              <w:t>Interdigital</w:t>
            </w:r>
          </w:p>
        </w:tc>
        <w:tc>
          <w:tcPr>
            <w:tcW w:w="3711" w:type="dxa"/>
          </w:tcPr>
          <w:p w14:paraId="186BE9EF" w14:textId="45B7573D"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w:t>
            </w:r>
          </w:p>
        </w:tc>
        <w:tc>
          <w:tcPr>
            <w:tcW w:w="4252" w:type="dxa"/>
          </w:tcPr>
          <w:p w14:paraId="7EFA2F84" w14:textId="259AA657"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OK for all except 5 (similar comment to 5 as in Q3)</w:t>
            </w:r>
          </w:p>
        </w:tc>
      </w:tr>
      <w:tr w:rsidR="008A777D" w:rsidRPr="00BE5462" w14:paraId="3D12BECD" w14:textId="77777777" w:rsidTr="00E40852">
        <w:tc>
          <w:tcPr>
            <w:tcW w:w="1671" w:type="dxa"/>
          </w:tcPr>
          <w:p w14:paraId="4B042855" w14:textId="319881E4"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798C12CD" w14:textId="42BBDC0C"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DBA3F15" w14:textId="3BF5987E" w:rsidR="008A777D" w:rsidRPr="00BE5462" w:rsidRDefault="008A777D" w:rsidP="008A777D">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CD0707" w14:textId="77777777" w:rsidTr="00E40852">
        <w:tc>
          <w:tcPr>
            <w:tcW w:w="1671" w:type="dxa"/>
          </w:tcPr>
          <w:p w14:paraId="132EA4D4" w14:textId="05B9A6BC"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7F761122" w14:textId="3E3E2305"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6F7C476D" w14:textId="70D25928"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40497A54" w14:textId="77777777" w:rsidTr="00E40852">
        <w:tc>
          <w:tcPr>
            <w:tcW w:w="1671" w:type="dxa"/>
          </w:tcPr>
          <w:p w14:paraId="0D9356B6" w14:textId="03A1181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DOCOMO</w:t>
            </w:r>
          </w:p>
        </w:tc>
        <w:tc>
          <w:tcPr>
            <w:tcW w:w="3711" w:type="dxa"/>
          </w:tcPr>
          <w:p w14:paraId="68723C50" w14:textId="562534B8"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0180ABBF" w14:textId="6C6449F0"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r>
      <w:tr w:rsidR="002E6ABD" w:rsidRPr="00BE5462" w14:paraId="604E893D" w14:textId="77777777" w:rsidTr="00E40852">
        <w:tc>
          <w:tcPr>
            <w:tcW w:w="1671" w:type="dxa"/>
          </w:tcPr>
          <w:p w14:paraId="5DE6CE58" w14:textId="5A354712"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8F463E4"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1 - 5.</w:t>
            </w:r>
          </w:p>
          <w:p w14:paraId="7A86E580" w14:textId="77777777" w:rsidR="002E6ABD" w:rsidRPr="00BE5462" w:rsidRDefault="002E6ABD" w:rsidP="002E6ABD">
            <w:pPr>
              <w:spacing w:after="0"/>
              <w:rPr>
                <w:rFonts w:eastAsiaTheme="minorEastAsia"/>
                <w:sz w:val="22"/>
                <w:szCs w:val="22"/>
                <w:lang w:eastAsia="zh-CN"/>
              </w:rPr>
            </w:pPr>
          </w:p>
        </w:tc>
        <w:tc>
          <w:tcPr>
            <w:tcW w:w="4252" w:type="dxa"/>
          </w:tcPr>
          <w:p w14:paraId="241F500B" w14:textId="62A90050"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2,3,4 and 6. </w:t>
            </w:r>
          </w:p>
        </w:tc>
      </w:tr>
      <w:tr w:rsidR="00BC655A" w:rsidRPr="00BE5462" w14:paraId="0ACCCDF1" w14:textId="77777777" w:rsidTr="00E40852">
        <w:tc>
          <w:tcPr>
            <w:tcW w:w="1671" w:type="dxa"/>
          </w:tcPr>
          <w:p w14:paraId="3FF3E1CC" w14:textId="561B4EC7"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70A9FB9C"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1, 2, 4, 5</w:t>
            </w:r>
          </w:p>
          <w:p w14:paraId="0A2A1386" w14:textId="44268F46"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3, how to make the model visible to gNB needs to be considered if LCM is controlled by gN</w:t>
            </w:r>
            <w:r>
              <w:rPr>
                <w:rFonts w:eastAsiaTheme="minorEastAsia" w:hint="eastAsia"/>
                <w:sz w:val="22"/>
                <w:szCs w:val="22"/>
                <w:lang w:eastAsia="zh-CN"/>
              </w:rPr>
              <w:t>B</w:t>
            </w:r>
            <w:r>
              <w:rPr>
                <w:rFonts w:eastAsiaTheme="minorEastAsia"/>
                <w:sz w:val="22"/>
                <w:szCs w:val="22"/>
                <w:lang w:eastAsia="zh-CN"/>
              </w:rPr>
              <w:t>.</w:t>
            </w:r>
          </w:p>
        </w:tc>
        <w:tc>
          <w:tcPr>
            <w:tcW w:w="4252" w:type="dxa"/>
          </w:tcPr>
          <w:p w14:paraId="16535729"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2, 4, 5</w:t>
            </w:r>
          </w:p>
          <w:p w14:paraId="0B3BA8F1" w14:textId="1643747F"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 1, 3, 6</w:t>
            </w:r>
          </w:p>
        </w:tc>
      </w:tr>
      <w:tr w:rsidR="00891DD9" w:rsidRPr="00BE5462" w14:paraId="5449ABAC" w14:textId="77777777" w:rsidTr="00E40852">
        <w:tc>
          <w:tcPr>
            <w:tcW w:w="1671" w:type="dxa"/>
          </w:tcPr>
          <w:p w14:paraId="6E05465A" w14:textId="21B36B0F"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7B1EF18B" w14:textId="77777777" w:rsidR="00891DD9" w:rsidRDefault="00891DD9" w:rsidP="00891DD9">
            <w:pPr>
              <w:spacing w:after="0"/>
              <w:rPr>
                <w:rFonts w:eastAsiaTheme="minorEastAsia"/>
                <w:sz w:val="22"/>
                <w:szCs w:val="22"/>
                <w:lang w:eastAsia="zh-CN"/>
              </w:rPr>
            </w:pPr>
            <w:r>
              <w:rPr>
                <w:rFonts w:eastAsiaTheme="minorEastAsia"/>
                <w:b/>
                <w:bCs/>
                <w:sz w:val="22"/>
                <w:szCs w:val="22"/>
                <w:lang w:eastAsia="zh-CN"/>
              </w:rPr>
              <w:t xml:space="preserve">Note: </w:t>
            </w:r>
            <w:r>
              <w:rPr>
                <w:rFonts w:eastAsiaTheme="minorEastAsia"/>
                <w:sz w:val="22"/>
                <w:szCs w:val="22"/>
                <w:lang w:eastAsia="zh-CN"/>
              </w:rPr>
              <w:t>We should respect the structure we came up with as a group and treat 2b and 3b separately.</w:t>
            </w:r>
          </w:p>
          <w:p w14:paraId="6D254C31" w14:textId="77777777" w:rsidR="00891DD9" w:rsidRDefault="00891DD9" w:rsidP="00891DD9">
            <w:pPr>
              <w:spacing w:after="0"/>
              <w:rPr>
                <w:rFonts w:eastAsiaTheme="minorEastAsia"/>
                <w:sz w:val="22"/>
                <w:szCs w:val="22"/>
                <w:lang w:eastAsia="zh-CN"/>
              </w:rPr>
            </w:pPr>
          </w:p>
          <w:p w14:paraId="4AE8E6D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Agree, but the wording should be revised for points 1, 4, 5</w:t>
            </w:r>
          </w:p>
          <w:p w14:paraId="63EBB2DF" w14:textId="77777777" w:rsidR="00891DD9" w:rsidRDefault="00891DD9" w:rsidP="00891DD9">
            <w:pPr>
              <w:spacing w:after="0"/>
              <w:rPr>
                <w:rFonts w:eastAsiaTheme="minorEastAsia"/>
                <w:sz w:val="22"/>
                <w:szCs w:val="22"/>
                <w:lang w:eastAsia="zh-CN"/>
              </w:rPr>
            </w:pPr>
          </w:p>
          <w:p w14:paraId="6439F1C5"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This should show solution 2b/3b.</w:t>
            </w:r>
          </w:p>
          <w:p w14:paraId="1DFD0DD3" w14:textId="77777777" w:rsidR="00891DD9" w:rsidRDefault="00891DD9" w:rsidP="00891DD9">
            <w:pPr>
              <w:spacing w:after="0"/>
              <w:rPr>
                <w:rFonts w:eastAsiaTheme="minorEastAsia"/>
                <w:sz w:val="22"/>
                <w:szCs w:val="22"/>
                <w:lang w:eastAsia="zh-CN"/>
              </w:rPr>
            </w:pPr>
          </w:p>
          <w:p w14:paraId="5B68E68D" w14:textId="100829C7"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Pro #3 is contradictory with Con #5</w:t>
            </w:r>
          </w:p>
        </w:tc>
        <w:tc>
          <w:tcPr>
            <w:tcW w:w="4252" w:type="dxa"/>
          </w:tcPr>
          <w:p w14:paraId="24376DC5" w14:textId="77777777" w:rsidR="00891DD9" w:rsidRDefault="00891DD9" w:rsidP="00891DD9">
            <w:pPr>
              <w:spacing w:after="0"/>
              <w:rPr>
                <w:rFonts w:eastAsiaTheme="minorEastAsia"/>
                <w:b/>
                <w:bCs/>
                <w:sz w:val="22"/>
                <w:szCs w:val="22"/>
                <w:lang w:eastAsia="zh-CN"/>
              </w:rPr>
            </w:pPr>
            <w:r>
              <w:rPr>
                <w:rFonts w:eastAsiaTheme="minorEastAsia"/>
                <w:b/>
                <w:bCs/>
                <w:sz w:val="22"/>
                <w:szCs w:val="22"/>
                <w:lang w:eastAsia="zh-CN"/>
              </w:rPr>
              <w:t>Agree</w:t>
            </w:r>
          </w:p>
          <w:p w14:paraId="7D7AD41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5. How to resolve mobility issues are FFS. It isn’t clear what will be used to initiate gNodeB UP data transfer, and what role the CP would play in a </w:t>
            </w:r>
            <w:proofErr w:type="gramStart"/>
            <w:r>
              <w:rPr>
                <w:rFonts w:eastAsiaTheme="minorEastAsia"/>
                <w:sz w:val="22"/>
                <w:szCs w:val="22"/>
                <w:lang w:eastAsia="zh-CN"/>
              </w:rPr>
              <w:t>UP data</w:t>
            </w:r>
            <w:proofErr w:type="gramEnd"/>
            <w:r>
              <w:rPr>
                <w:rFonts w:eastAsiaTheme="minorEastAsia"/>
                <w:sz w:val="22"/>
                <w:szCs w:val="22"/>
                <w:lang w:eastAsia="zh-CN"/>
              </w:rPr>
              <w:t xml:space="preserve"> transfer.</w:t>
            </w:r>
          </w:p>
          <w:p w14:paraId="6C265E2C" w14:textId="77777777" w:rsidR="00891DD9" w:rsidRDefault="00891DD9" w:rsidP="00891DD9">
            <w:pPr>
              <w:spacing w:after="0"/>
              <w:rPr>
                <w:rFonts w:eastAsiaTheme="minorEastAsia"/>
                <w:b/>
                <w:bCs/>
                <w:sz w:val="22"/>
                <w:szCs w:val="22"/>
                <w:lang w:eastAsia="zh-CN"/>
              </w:rPr>
            </w:pPr>
          </w:p>
          <w:p w14:paraId="16F7C1A3" w14:textId="77777777" w:rsidR="00891DD9" w:rsidRDefault="00891DD9" w:rsidP="00891DD9">
            <w:pPr>
              <w:spacing w:after="0"/>
              <w:rPr>
                <w:rFonts w:eastAsiaTheme="minorEastAsia"/>
                <w:b/>
                <w:bCs/>
                <w:sz w:val="22"/>
                <w:szCs w:val="22"/>
                <w:lang w:eastAsia="zh-CN"/>
              </w:rPr>
            </w:pPr>
            <w:r w:rsidRPr="003C32DB">
              <w:rPr>
                <w:rFonts w:eastAsiaTheme="minorEastAsia"/>
                <w:b/>
                <w:bCs/>
                <w:sz w:val="22"/>
                <w:szCs w:val="22"/>
                <w:lang w:eastAsia="zh-CN"/>
              </w:rPr>
              <w:t>Disagree</w:t>
            </w:r>
            <w:r>
              <w:rPr>
                <w:rFonts w:eastAsiaTheme="minorEastAsia"/>
                <w:b/>
                <w:bCs/>
                <w:sz w:val="22"/>
                <w:szCs w:val="22"/>
                <w:lang w:eastAsia="zh-CN"/>
              </w:rPr>
              <w:t xml:space="preserve"> </w:t>
            </w:r>
          </w:p>
          <w:p w14:paraId="39CC433C"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It isn’t clear what is meant by interoperability issues. As stated by QC, one interpretation could refer to compatibility of a model with a device. Please clarify the meaning.</w:t>
            </w:r>
          </w:p>
          <w:p w14:paraId="6C3C376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2. It needs to be clarified what control plane messages are needed to facilitate the </w:t>
            </w:r>
            <w:proofErr w:type="gramStart"/>
            <w:r>
              <w:rPr>
                <w:rFonts w:eastAsiaTheme="minorEastAsia"/>
                <w:sz w:val="22"/>
                <w:szCs w:val="22"/>
                <w:lang w:eastAsia="zh-CN"/>
              </w:rPr>
              <w:t>UP data</w:t>
            </w:r>
            <w:proofErr w:type="gramEnd"/>
            <w:r>
              <w:rPr>
                <w:rFonts w:eastAsiaTheme="minorEastAsia"/>
                <w:sz w:val="22"/>
                <w:szCs w:val="22"/>
                <w:lang w:eastAsia="zh-CN"/>
              </w:rPr>
              <w:t xml:space="preserve"> transfer from the gNodeB.</w:t>
            </w:r>
          </w:p>
          <w:p w14:paraId="5D2645C1"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3. Analysis is expected, but it isn’t a con related to UP data transfer.</w:t>
            </w:r>
          </w:p>
          <w:p w14:paraId="204EE724" w14:textId="77777777" w:rsidR="00891DD9" w:rsidRPr="00776FA7" w:rsidRDefault="00891DD9" w:rsidP="00891DD9">
            <w:pPr>
              <w:spacing w:after="0"/>
              <w:rPr>
                <w:rFonts w:eastAsiaTheme="minorEastAsia"/>
                <w:sz w:val="22"/>
                <w:szCs w:val="22"/>
                <w:lang w:eastAsia="zh-CN"/>
              </w:rPr>
            </w:pPr>
            <w:r w:rsidRPr="00776FA7">
              <w:rPr>
                <w:rFonts w:eastAsiaTheme="minorEastAsia"/>
                <w:sz w:val="22"/>
                <w:szCs w:val="22"/>
                <w:lang w:eastAsia="zh-CN"/>
              </w:rPr>
              <w:t>4. We do not think that this table is the right place to discuss delta configurations as we haven’t defined what that means.</w:t>
            </w:r>
          </w:p>
          <w:p w14:paraId="0E060462" w14:textId="77777777" w:rsidR="00891DD9" w:rsidRPr="00776FA7" w:rsidRDefault="00891DD9" w:rsidP="00891DD9">
            <w:pPr>
              <w:spacing w:after="0"/>
              <w:rPr>
                <w:rFonts w:eastAsiaTheme="minorEastAsia"/>
                <w:sz w:val="22"/>
                <w:szCs w:val="22"/>
                <w:lang w:eastAsia="zh-CN"/>
              </w:rPr>
            </w:pPr>
            <w:r>
              <w:rPr>
                <w:rFonts w:eastAsiaTheme="minorEastAsia"/>
                <w:sz w:val="22"/>
                <w:szCs w:val="22"/>
                <w:lang w:eastAsia="zh-CN"/>
              </w:rPr>
              <w:t>6. DRBs also transmit data in a robust manner, with automatic adaptation and retransmissions. What is unclear is what is gained by the perceived additional robustness of the CP for what is essentially a file transfer.</w:t>
            </w:r>
          </w:p>
          <w:p w14:paraId="17E2CED7" w14:textId="77777777" w:rsidR="00891DD9" w:rsidRDefault="00891DD9" w:rsidP="00891DD9">
            <w:pPr>
              <w:spacing w:after="0"/>
              <w:rPr>
                <w:rFonts w:eastAsiaTheme="minorEastAsia"/>
                <w:sz w:val="22"/>
                <w:szCs w:val="22"/>
                <w:lang w:eastAsia="zh-CN"/>
              </w:rPr>
            </w:pPr>
          </w:p>
          <w:p w14:paraId="7325BA29" w14:textId="77777777" w:rsidR="00891DD9" w:rsidRDefault="00891DD9" w:rsidP="00891DD9">
            <w:pPr>
              <w:spacing w:after="0"/>
              <w:rPr>
                <w:rFonts w:eastAsiaTheme="minorEastAsia"/>
                <w:sz w:val="22"/>
                <w:szCs w:val="22"/>
                <w:lang w:eastAsia="zh-CN"/>
              </w:rPr>
            </w:pPr>
          </w:p>
          <w:p w14:paraId="626192CD" w14:textId="77777777" w:rsidR="00891DD9" w:rsidRPr="00BE5462" w:rsidRDefault="00891DD9" w:rsidP="00891DD9">
            <w:pPr>
              <w:spacing w:after="0"/>
              <w:rPr>
                <w:rFonts w:eastAsiaTheme="minorEastAsia"/>
                <w:sz w:val="22"/>
                <w:szCs w:val="22"/>
                <w:lang w:eastAsia="zh-CN"/>
              </w:rPr>
            </w:pPr>
          </w:p>
        </w:tc>
      </w:tr>
      <w:tr w:rsidR="00B15E2D" w:rsidRPr="00BE5462" w14:paraId="10BA9DDE" w14:textId="77777777" w:rsidTr="00101EF7">
        <w:tc>
          <w:tcPr>
            <w:tcW w:w="1671" w:type="dxa"/>
          </w:tcPr>
          <w:p w14:paraId="0919C43F"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MCC</w:t>
            </w:r>
          </w:p>
        </w:tc>
        <w:tc>
          <w:tcPr>
            <w:tcW w:w="3711" w:type="dxa"/>
          </w:tcPr>
          <w:p w14:paraId="3C8A5BCF"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22F0F383"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891DD9" w:rsidRPr="00BE5462" w14:paraId="0F1D92A8" w14:textId="77777777" w:rsidTr="00E40852">
        <w:tc>
          <w:tcPr>
            <w:tcW w:w="1671" w:type="dxa"/>
          </w:tcPr>
          <w:p w14:paraId="294BC039" w14:textId="77777777" w:rsidR="00891DD9" w:rsidRPr="00B15E2D" w:rsidRDefault="00891DD9" w:rsidP="00891DD9">
            <w:pPr>
              <w:spacing w:after="0"/>
              <w:rPr>
                <w:rFonts w:eastAsiaTheme="minorEastAsia"/>
                <w:sz w:val="22"/>
                <w:szCs w:val="22"/>
                <w:lang w:eastAsia="zh-CN"/>
              </w:rPr>
            </w:pPr>
          </w:p>
        </w:tc>
        <w:tc>
          <w:tcPr>
            <w:tcW w:w="3711" w:type="dxa"/>
          </w:tcPr>
          <w:p w14:paraId="5A1A2345" w14:textId="77777777" w:rsidR="00891DD9" w:rsidRPr="00BE5462" w:rsidRDefault="00891DD9" w:rsidP="00891DD9">
            <w:pPr>
              <w:spacing w:after="0"/>
              <w:rPr>
                <w:rFonts w:eastAsiaTheme="minorEastAsia"/>
                <w:sz w:val="22"/>
                <w:szCs w:val="22"/>
                <w:lang w:eastAsia="zh-CN"/>
              </w:rPr>
            </w:pPr>
          </w:p>
        </w:tc>
        <w:tc>
          <w:tcPr>
            <w:tcW w:w="4252" w:type="dxa"/>
          </w:tcPr>
          <w:p w14:paraId="37C802BB" w14:textId="77777777" w:rsidR="00891DD9" w:rsidRPr="00BE5462" w:rsidRDefault="00891DD9" w:rsidP="00891DD9">
            <w:pPr>
              <w:spacing w:after="0"/>
              <w:rPr>
                <w:rFonts w:eastAsiaTheme="minorEastAsia"/>
                <w:sz w:val="22"/>
                <w:szCs w:val="22"/>
                <w:lang w:eastAsia="zh-CN"/>
              </w:rPr>
            </w:pPr>
          </w:p>
        </w:tc>
      </w:tr>
    </w:tbl>
    <w:p w14:paraId="25ECC132" w14:textId="55E01097" w:rsidR="00C8502D" w:rsidRPr="00BE5462" w:rsidRDefault="00C8502D">
      <w:pPr>
        <w:spacing w:after="0"/>
        <w:rPr>
          <w:rFonts w:eastAsiaTheme="minorEastAsia"/>
          <w:sz w:val="22"/>
          <w:szCs w:val="22"/>
          <w:lang w:eastAsia="zh-CN"/>
        </w:rPr>
      </w:pPr>
    </w:p>
    <w:p w14:paraId="7E319A81" w14:textId="46526309" w:rsidR="00C8502D" w:rsidRDefault="00C8502D" w:rsidP="00C8502D">
      <w:pPr>
        <w:pStyle w:val="2"/>
      </w:pPr>
      <w:r>
        <w:t>2.</w:t>
      </w:r>
      <w:r w:rsidR="008E3C91">
        <w:t>5</w:t>
      </w:r>
      <w:r>
        <w:t xml:space="preserve">   Discussion on pros/cons of Solution </w:t>
      </w:r>
      <w:r w:rsidR="00140FB2">
        <w:t>4</w:t>
      </w:r>
    </w:p>
    <w:p w14:paraId="500151C8" w14:textId="4387BF05" w:rsidR="00C8502D" w:rsidRPr="00BE5462" w:rsidRDefault="00C8502D" w:rsidP="00C8502D">
      <w:pPr>
        <w:rPr>
          <w:rFonts w:eastAsiaTheme="minorEastAsia"/>
          <w:sz w:val="22"/>
          <w:szCs w:val="22"/>
          <w:lang w:eastAsia="zh-CN"/>
        </w:rPr>
      </w:pPr>
      <w:r w:rsidRPr="00BE5462">
        <w:rPr>
          <w:rFonts w:eastAsiaTheme="minorEastAsia"/>
          <w:sz w:val="22"/>
          <w:szCs w:val="22"/>
          <w:lang w:eastAsia="zh-CN"/>
        </w:rPr>
        <w:t xml:space="preserve">The pros/cons of Solution </w:t>
      </w:r>
      <w:r w:rsidR="00331653" w:rsidRPr="00BE5462">
        <w:rPr>
          <w:rFonts w:eastAsiaTheme="minorEastAsia"/>
          <w:sz w:val="22"/>
          <w:szCs w:val="22"/>
          <w:lang w:eastAsia="zh-CN"/>
        </w:rPr>
        <w:t>4</w:t>
      </w:r>
      <w:r w:rsidRPr="00BE5462">
        <w:rPr>
          <w:rFonts w:eastAsiaTheme="minorEastAsia"/>
          <w:sz w:val="22"/>
          <w:szCs w:val="22"/>
          <w:lang w:eastAsia="zh-CN"/>
        </w:rPr>
        <w:t xml:space="preserve"> </w:t>
      </w:r>
      <w:r w:rsidR="00331653" w:rsidRPr="00BE5462">
        <w:rPr>
          <w:rFonts w:eastAsiaTheme="minorEastAsia"/>
          <w:sz w:val="22"/>
          <w:szCs w:val="22"/>
          <w:lang w:eastAsia="zh-CN"/>
        </w:rPr>
        <w:t>are</w:t>
      </w:r>
      <w:r w:rsidRPr="00BE5462">
        <w:rPr>
          <w:rFonts w:eastAsiaTheme="minorEastAsia"/>
          <w:sz w:val="22"/>
          <w:szCs w:val="22"/>
          <w:lang w:eastAsia="zh-CN"/>
        </w:rPr>
        <w:t xml:space="preserve"> listed in the table below and they are exactly the same as listed in [2]. The numbering is put.</w:t>
      </w:r>
    </w:p>
    <w:tbl>
      <w:tblPr>
        <w:tblStyle w:val="af0"/>
        <w:tblW w:w="0" w:type="auto"/>
        <w:tblLook w:val="04A0" w:firstRow="1" w:lastRow="0" w:firstColumn="1" w:lastColumn="0" w:noHBand="0" w:noVBand="1"/>
      </w:tblPr>
      <w:tblGrid>
        <w:gridCol w:w="1555"/>
        <w:gridCol w:w="8074"/>
      </w:tblGrid>
      <w:tr w:rsidR="00C8502D" w:rsidRPr="00BE5462" w14:paraId="72B86716" w14:textId="77777777" w:rsidTr="00E40852">
        <w:tc>
          <w:tcPr>
            <w:tcW w:w="1555" w:type="dxa"/>
          </w:tcPr>
          <w:p w14:paraId="5DAB41E4" w14:textId="60C3C469"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S</w:t>
            </w:r>
            <w:r w:rsidRPr="00BE5462">
              <w:rPr>
                <w:rFonts w:eastAsiaTheme="minorEastAsia"/>
                <w:b/>
                <w:sz w:val="22"/>
                <w:szCs w:val="22"/>
                <w:lang w:eastAsia="zh-CN"/>
              </w:rPr>
              <w:t xml:space="preserve">olution </w:t>
            </w:r>
            <w:r w:rsidR="003B442C" w:rsidRPr="00BE5462">
              <w:rPr>
                <w:rFonts w:eastAsiaTheme="minorEastAsia"/>
                <w:b/>
                <w:sz w:val="22"/>
                <w:szCs w:val="22"/>
                <w:lang w:eastAsia="zh-CN"/>
              </w:rPr>
              <w:t>4</w:t>
            </w:r>
          </w:p>
        </w:tc>
        <w:tc>
          <w:tcPr>
            <w:tcW w:w="8074" w:type="dxa"/>
          </w:tcPr>
          <w:p w14:paraId="0E0BB8AC" w14:textId="4F6E99DD" w:rsidR="00C8502D" w:rsidRPr="00BE5462" w:rsidRDefault="00FD334A" w:rsidP="00E40852">
            <w:pPr>
              <w:spacing w:after="0"/>
              <w:rPr>
                <w:rFonts w:eastAsiaTheme="minorEastAsia"/>
                <w:sz w:val="22"/>
                <w:szCs w:val="22"/>
                <w:lang w:eastAsia="zh-CN"/>
              </w:rPr>
            </w:pPr>
            <w:r w:rsidRPr="00BE5462">
              <w:rPr>
                <w:sz w:val="22"/>
                <w:szCs w:val="22"/>
                <w:lang w:eastAsia="zh-CN"/>
              </w:rPr>
              <w:t>Server (</w:t>
            </w:r>
            <w:proofErr w:type="gramStart"/>
            <w:r w:rsidRPr="00BE5462">
              <w:rPr>
                <w:sz w:val="22"/>
                <w:szCs w:val="22"/>
                <w:lang w:eastAsia="zh-CN"/>
              </w:rPr>
              <w:t>e.g.</w:t>
            </w:r>
            <w:proofErr w:type="gramEnd"/>
            <w:r w:rsidRPr="00BE5462">
              <w:rPr>
                <w:sz w:val="22"/>
                <w:szCs w:val="22"/>
                <w:lang w:eastAsia="zh-CN"/>
              </w:rPr>
              <w:t xml:space="preserve"> OAM, OTT) can transfer/delivery AI/ML model(s) to UE (e.g. transparent to 3GPP)</w:t>
            </w:r>
          </w:p>
        </w:tc>
      </w:tr>
      <w:tr w:rsidR="00C8502D" w:rsidRPr="00BE5462" w14:paraId="74B1F61D" w14:textId="77777777" w:rsidTr="00E40852">
        <w:tc>
          <w:tcPr>
            <w:tcW w:w="1555" w:type="dxa"/>
          </w:tcPr>
          <w:p w14:paraId="2757B792"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t>P</w:t>
            </w:r>
            <w:r w:rsidRPr="00BE5462">
              <w:rPr>
                <w:rFonts w:eastAsiaTheme="minorEastAsia"/>
                <w:b/>
                <w:sz w:val="22"/>
                <w:szCs w:val="22"/>
                <w:lang w:eastAsia="zh-CN"/>
              </w:rPr>
              <w:t>ros</w:t>
            </w:r>
          </w:p>
        </w:tc>
        <w:tc>
          <w:tcPr>
            <w:tcW w:w="8074" w:type="dxa"/>
          </w:tcPr>
          <w:p w14:paraId="1E7B1AF1" w14:textId="77777777" w:rsidR="00E95DA3" w:rsidRPr="00BE5462" w:rsidRDefault="00E95DA3" w:rsidP="00891DD9">
            <w:pPr>
              <w:pStyle w:val="af7"/>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No 3GPP impacts</w:t>
            </w:r>
          </w:p>
          <w:p w14:paraId="73C5560E" w14:textId="77777777" w:rsidR="00E95DA3" w:rsidRPr="00BE5462" w:rsidRDefault="00E95DA3" w:rsidP="00891DD9">
            <w:pPr>
              <w:pStyle w:val="af7"/>
              <w:numPr>
                <w:ilvl w:val="0"/>
                <w:numId w:val="15"/>
              </w:numPr>
              <w:spacing w:after="0"/>
              <w:ind w:firstLineChars="0"/>
              <w:rPr>
                <w:rFonts w:eastAsiaTheme="minorEastAsia"/>
                <w:sz w:val="22"/>
                <w:szCs w:val="22"/>
                <w:lang w:eastAsia="zh-CN"/>
              </w:rPr>
            </w:pPr>
            <w:r w:rsidRPr="00BE5462">
              <w:rPr>
                <w:rFonts w:eastAsiaTheme="minorEastAsia"/>
                <w:sz w:val="22"/>
                <w:szCs w:val="22"/>
                <w:lang w:eastAsia="zh-CN"/>
              </w:rPr>
              <w:t>If 3GPP network can be aware of AI/ML model in this Solution 4, the network can provide different 5QIs for model transfer/delivery with different QoS requirements (</w:t>
            </w:r>
            <w:proofErr w:type="gramStart"/>
            <w:r w:rsidRPr="00BE5462">
              <w:rPr>
                <w:rFonts w:eastAsiaTheme="minorEastAsia"/>
                <w:sz w:val="22"/>
                <w:szCs w:val="22"/>
                <w:lang w:eastAsia="zh-CN"/>
              </w:rPr>
              <w:t>e.g.</w:t>
            </w:r>
            <w:proofErr w:type="gramEnd"/>
            <w:r w:rsidRPr="00BE5462">
              <w:rPr>
                <w:rFonts w:eastAsiaTheme="minorEastAsia"/>
                <w:sz w:val="22"/>
                <w:szCs w:val="22"/>
                <w:lang w:eastAsia="zh-CN"/>
              </w:rPr>
              <w:t xml:space="preserve"> can support large model size). How to synchronize 3GPP and server so that the </w:t>
            </w:r>
            <w:r w:rsidRPr="00BE5462">
              <w:rPr>
                <w:rFonts w:eastAsiaTheme="minorEastAsia"/>
                <w:sz w:val="22"/>
                <w:szCs w:val="22"/>
                <w:lang w:eastAsia="zh-CN"/>
              </w:rPr>
              <w:lastRenderedPageBreak/>
              <w:t>network can take appropriate actions is not clear, and it may not be fully under 3GPP control</w:t>
            </w:r>
          </w:p>
          <w:p w14:paraId="36A1B538" w14:textId="77777777" w:rsidR="00C8502D" w:rsidRPr="00BE5462" w:rsidRDefault="00C8502D" w:rsidP="00E40852">
            <w:pPr>
              <w:spacing w:after="0"/>
              <w:rPr>
                <w:rFonts w:eastAsiaTheme="minorEastAsia"/>
                <w:sz w:val="22"/>
                <w:szCs w:val="22"/>
                <w:lang w:eastAsia="zh-CN"/>
              </w:rPr>
            </w:pPr>
          </w:p>
        </w:tc>
      </w:tr>
      <w:tr w:rsidR="00C8502D" w:rsidRPr="00BE5462" w14:paraId="5CDE662B" w14:textId="77777777" w:rsidTr="00E40852">
        <w:tc>
          <w:tcPr>
            <w:tcW w:w="1555" w:type="dxa"/>
          </w:tcPr>
          <w:p w14:paraId="6A3BAF64" w14:textId="77777777" w:rsidR="00C8502D" w:rsidRPr="00BE5462" w:rsidRDefault="00C8502D" w:rsidP="00E40852">
            <w:pPr>
              <w:spacing w:after="0"/>
              <w:rPr>
                <w:rFonts w:eastAsiaTheme="minorEastAsia"/>
                <w:b/>
                <w:sz w:val="22"/>
                <w:szCs w:val="22"/>
                <w:lang w:eastAsia="zh-CN"/>
              </w:rPr>
            </w:pPr>
            <w:r w:rsidRPr="00BE5462">
              <w:rPr>
                <w:rFonts w:eastAsiaTheme="minorEastAsia" w:hint="eastAsia"/>
                <w:b/>
                <w:sz w:val="22"/>
                <w:szCs w:val="22"/>
                <w:lang w:eastAsia="zh-CN"/>
              </w:rPr>
              <w:lastRenderedPageBreak/>
              <w:t>C</w:t>
            </w:r>
            <w:r w:rsidRPr="00BE5462">
              <w:rPr>
                <w:rFonts w:eastAsiaTheme="minorEastAsia"/>
                <w:b/>
                <w:sz w:val="22"/>
                <w:szCs w:val="22"/>
                <w:lang w:eastAsia="zh-CN"/>
              </w:rPr>
              <w:t>ons</w:t>
            </w:r>
          </w:p>
        </w:tc>
        <w:tc>
          <w:tcPr>
            <w:tcW w:w="8074" w:type="dxa"/>
          </w:tcPr>
          <w:p w14:paraId="65CB9334"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 latency of model transfer and switching during handover may not be guaranteed</w:t>
            </w:r>
          </w:p>
          <w:p w14:paraId="4DDB26C7"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There may be inter-operability issues, such as:</w:t>
            </w:r>
          </w:p>
          <w:p w14:paraId="6B6B87EB" w14:textId="77777777" w:rsidR="00E95DA3" w:rsidRPr="00BE5462" w:rsidRDefault="00E95DA3" w:rsidP="00891DD9">
            <w:pPr>
              <w:pStyle w:val="af7"/>
              <w:numPr>
                <w:ilvl w:val="1"/>
                <w:numId w:val="16"/>
              </w:numPr>
              <w:spacing w:after="0"/>
              <w:ind w:firstLineChars="0"/>
              <w:rPr>
                <w:rFonts w:eastAsiaTheme="minorEastAsia"/>
                <w:sz w:val="22"/>
                <w:szCs w:val="22"/>
                <w:lang w:eastAsia="zh-CN"/>
              </w:rPr>
            </w:pPr>
            <w:r w:rsidRPr="00BE5462">
              <w:rPr>
                <w:rFonts w:eastAsiaTheme="minorEastAsia"/>
                <w:sz w:val="22"/>
                <w:szCs w:val="22"/>
                <w:lang w:eastAsia="zh-CN"/>
              </w:rPr>
              <w:t xml:space="preserve">Different </w:t>
            </w:r>
            <w:r w:rsidRPr="00BE5462">
              <w:rPr>
                <w:rFonts w:eastAsiaTheme="minorEastAsia" w:hint="eastAsia"/>
                <w:sz w:val="22"/>
                <w:szCs w:val="22"/>
                <w:lang w:eastAsia="zh-CN"/>
              </w:rPr>
              <w:t>implementation</w:t>
            </w:r>
            <w:r w:rsidRPr="00BE5462">
              <w:rPr>
                <w:rFonts w:eastAsiaTheme="minorEastAsia"/>
                <w:sz w:val="22"/>
                <w:szCs w:val="22"/>
                <w:lang w:eastAsia="zh-CN"/>
              </w:rPr>
              <w:t xml:space="preserve">s </w:t>
            </w:r>
            <w:r w:rsidRPr="00BE5462">
              <w:rPr>
                <w:rFonts w:eastAsiaTheme="minorEastAsia" w:hint="eastAsia"/>
                <w:sz w:val="22"/>
                <w:szCs w:val="22"/>
                <w:lang w:eastAsia="zh-CN"/>
              </w:rPr>
              <w:t>may</w:t>
            </w:r>
            <w:r w:rsidRPr="00BE5462">
              <w:rPr>
                <w:rFonts w:eastAsiaTheme="minorEastAsia"/>
                <w:sz w:val="22"/>
                <w:szCs w:val="22"/>
                <w:lang w:eastAsia="zh-CN"/>
              </w:rPr>
              <w:t xml:space="preserve"> lead to different model performances and a huge </w:t>
            </w:r>
            <w:r w:rsidRPr="00BE5462">
              <w:rPr>
                <w:rFonts w:eastAsiaTheme="minorEastAsia" w:hint="eastAsia"/>
                <w:sz w:val="22"/>
                <w:szCs w:val="22"/>
                <w:lang w:eastAsia="zh-CN"/>
              </w:rPr>
              <w:t>burden</w:t>
            </w:r>
            <w:r w:rsidRPr="00BE5462">
              <w:rPr>
                <w:rFonts w:eastAsiaTheme="minorEastAsia"/>
                <w:sz w:val="22"/>
                <w:szCs w:val="22"/>
                <w:lang w:eastAsia="zh-CN"/>
              </w:rPr>
              <w:t xml:space="preserve"> of model management (e.g., </w:t>
            </w:r>
            <w:r w:rsidRPr="00BE5462">
              <w:rPr>
                <w:rFonts w:eastAsiaTheme="minorEastAsia" w:hint="eastAsia"/>
                <w:sz w:val="22"/>
                <w:szCs w:val="22"/>
                <w:lang w:eastAsia="zh-CN"/>
              </w:rPr>
              <w:t>frequent</w:t>
            </w:r>
            <w:r w:rsidRPr="00BE5462">
              <w:rPr>
                <w:rFonts w:eastAsiaTheme="minorEastAsia"/>
                <w:sz w:val="22"/>
                <w:szCs w:val="22"/>
                <w:lang w:eastAsia="zh-CN"/>
              </w:rPr>
              <w:t xml:space="preserve"> </w:t>
            </w:r>
            <w:r w:rsidRPr="00BE5462">
              <w:rPr>
                <w:rFonts w:eastAsiaTheme="minorEastAsia" w:hint="eastAsia"/>
                <w:sz w:val="22"/>
                <w:szCs w:val="22"/>
                <w:lang w:eastAsia="zh-CN"/>
              </w:rPr>
              <w:t>model</w:t>
            </w:r>
            <w:r w:rsidRPr="00BE5462">
              <w:rPr>
                <w:rFonts w:eastAsiaTheme="minorEastAsia"/>
                <w:sz w:val="22"/>
                <w:szCs w:val="22"/>
                <w:lang w:eastAsia="zh-CN"/>
              </w:rPr>
              <w:t xml:space="preserve"> </w:t>
            </w:r>
            <w:r w:rsidRPr="00BE5462">
              <w:rPr>
                <w:rFonts w:eastAsiaTheme="minorEastAsia" w:hint="eastAsia"/>
                <w:sz w:val="22"/>
                <w:szCs w:val="22"/>
                <w:lang w:eastAsia="zh-CN"/>
              </w:rPr>
              <w:t>activation</w:t>
            </w:r>
            <w:r w:rsidRPr="00BE5462">
              <w:rPr>
                <w:rFonts w:eastAsiaTheme="minorEastAsia"/>
                <w:sz w:val="22"/>
                <w:szCs w:val="22"/>
                <w:lang w:eastAsia="zh-CN"/>
              </w:rPr>
              <w:t>/deactivation)</w:t>
            </w:r>
          </w:p>
          <w:p w14:paraId="174A243B" w14:textId="77777777" w:rsidR="00E95DA3" w:rsidRPr="00BE5462" w:rsidRDefault="00E95DA3" w:rsidP="00891DD9">
            <w:pPr>
              <w:pStyle w:val="af7"/>
              <w:numPr>
                <w:ilvl w:val="1"/>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M</w:t>
            </w:r>
            <w:r w:rsidRPr="00BE5462">
              <w:rPr>
                <w:rFonts w:eastAsiaTheme="minorEastAsia"/>
                <w:sz w:val="22"/>
                <w:szCs w:val="22"/>
                <w:lang w:eastAsia="zh-CN"/>
              </w:rPr>
              <w:t xml:space="preserve">assive offline coordination is needed or requires lots of </w:t>
            </w:r>
            <w:proofErr w:type="spellStart"/>
            <w:r w:rsidRPr="00BE5462">
              <w:rPr>
                <w:rFonts w:eastAsiaTheme="minorEastAsia"/>
                <w:sz w:val="22"/>
                <w:szCs w:val="22"/>
                <w:lang w:eastAsia="zh-CN"/>
              </w:rPr>
              <w:t>coordinations</w:t>
            </w:r>
            <w:proofErr w:type="spellEnd"/>
            <w:r w:rsidRPr="00BE5462">
              <w:rPr>
                <w:rFonts w:eastAsiaTheme="minorEastAsia"/>
                <w:sz w:val="22"/>
                <w:szCs w:val="22"/>
                <w:lang w:eastAsia="zh-CN"/>
              </w:rPr>
              <w:t xml:space="preserve"> among vendors, especially for the CSI compression use case</w:t>
            </w:r>
          </w:p>
          <w:p w14:paraId="125CA79B"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DRB transmission is generally less robust than SRB</w:t>
            </w:r>
          </w:p>
          <w:p w14:paraId="07969351"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When network cannot control the model transfer/delivery, the transfer of large model may impact important and delay sensitive user data traffic</w:t>
            </w:r>
          </w:p>
          <w:p w14:paraId="369E5222"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sz w:val="22"/>
                <w:szCs w:val="22"/>
                <w:lang w:eastAsia="zh-CN"/>
              </w:rPr>
              <w:t>Network can do nothing expect for data collection</w:t>
            </w:r>
          </w:p>
          <w:p w14:paraId="72C1B5AB" w14:textId="77777777" w:rsidR="00E95DA3" w:rsidRPr="00BE5462" w:rsidRDefault="00E95DA3" w:rsidP="00891DD9">
            <w:pPr>
              <w:pStyle w:val="af7"/>
              <w:numPr>
                <w:ilvl w:val="0"/>
                <w:numId w:val="16"/>
              </w:numPr>
              <w:spacing w:after="0"/>
              <w:ind w:firstLineChars="0"/>
              <w:rPr>
                <w:rFonts w:eastAsiaTheme="minorEastAsia"/>
                <w:sz w:val="22"/>
                <w:szCs w:val="22"/>
                <w:lang w:eastAsia="zh-CN"/>
              </w:rPr>
            </w:pPr>
            <w:r w:rsidRPr="00BE5462">
              <w:rPr>
                <w:rFonts w:eastAsiaTheme="minorEastAsia" w:hint="eastAsia"/>
                <w:sz w:val="22"/>
                <w:szCs w:val="22"/>
                <w:lang w:eastAsia="zh-CN"/>
              </w:rPr>
              <w:t>N</w:t>
            </w:r>
            <w:r w:rsidRPr="00BE5462">
              <w:rPr>
                <w:rFonts w:eastAsiaTheme="minorEastAsia"/>
                <w:sz w:val="22"/>
                <w:szCs w:val="22"/>
                <w:lang w:eastAsia="zh-CN"/>
              </w:rPr>
              <w:t>ot compatible with current mobility procedure</w:t>
            </w:r>
          </w:p>
          <w:p w14:paraId="01FCDE07" w14:textId="77777777" w:rsidR="00C8502D" w:rsidRPr="00BE5462" w:rsidRDefault="00C8502D" w:rsidP="00E40852">
            <w:pPr>
              <w:spacing w:after="0"/>
              <w:rPr>
                <w:rFonts w:eastAsiaTheme="minorEastAsia"/>
                <w:sz w:val="22"/>
                <w:szCs w:val="22"/>
                <w:lang w:eastAsia="zh-CN"/>
              </w:rPr>
            </w:pPr>
          </w:p>
        </w:tc>
      </w:tr>
    </w:tbl>
    <w:p w14:paraId="0E392C9C" w14:textId="77777777" w:rsidR="002B5F86" w:rsidRPr="00BE5462" w:rsidRDefault="002B5F86" w:rsidP="002B5F86">
      <w:pPr>
        <w:spacing w:after="0"/>
        <w:rPr>
          <w:rFonts w:eastAsiaTheme="minorEastAsia"/>
          <w:sz w:val="22"/>
          <w:szCs w:val="22"/>
          <w:lang w:eastAsia="zh-CN"/>
        </w:rPr>
      </w:pPr>
    </w:p>
    <w:p w14:paraId="42710D60" w14:textId="340B8C7F" w:rsidR="002B5F86" w:rsidRPr="00BE5462" w:rsidRDefault="002B5F86" w:rsidP="002B5F86">
      <w:pPr>
        <w:spacing w:beforeLines="50" w:before="120" w:afterLines="50" w:after="120"/>
        <w:rPr>
          <w:rFonts w:eastAsiaTheme="minorEastAsia"/>
          <w:b/>
          <w:sz w:val="22"/>
          <w:szCs w:val="22"/>
          <w:lang w:eastAsia="zh-CN"/>
        </w:rPr>
      </w:pPr>
      <w:r w:rsidRPr="00BE5462">
        <w:rPr>
          <w:rFonts w:eastAsiaTheme="minorEastAsia"/>
          <w:b/>
          <w:sz w:val="22"/>
          <w:szCs w:val="22"/>
          <w:lang w:eastAsia="zh-CN"/>
        </w:rPr>
        <w:t>Q</w:t>
      </w:r>
      <w:r w:rsidR="001313B2">
        <w:rPr>
          <w:rFonts w:eastAsiaTheme="minorEastAsia"/>
          <w:b/>
          <w:sz w:val="22"/>
          <w:szCs w:val="22"/>
          <w:lang w:eastAsia="zh-CN"/>
        </w:rPr>
        <w:t>5</w:t>
      </w:r>
      <w:r w:rsidRPr="00BE5462">
        <w:rPr>
          <w:rFonts w:eastAsiaTheme="minorEastAsia"/>
          <w:b/>
          <w:sz w:val="22"/>
          <w:szCs w:val="22"/>
          <w:lang w:eastAsia="zh-CN"/>
        </w:rPr>
        <w:t>: What are the comments on pros/cons of Solution 4?</w:t>
      </w:r>
    </w:p>
    <w:tbl>
      <w:tblPr>
        <w:tblStyle w:val="af0"/>
        <w:tblW w:w="9634" w:type="dxa"/>
        <w:tblLook w:val="04A0" w:firstRow="1" w:lastRow="0" w:firstColumn="1" w:lastColumn="0" w:noHBand="0" w:noVBand="1"/>
      </w:tblPr>
      <w:tblGrid>
        <w:gridCol w:w="1671"/>
        <w:gridCol w:w="3711"/>
        <w:gridCol w:w="4252"/>
      </w:tblGrid>
      <w:tr w:rsidR="002B5F86" w:rsidRPr="00BE5462" w14:paraId="0EA2A712" w14:textId="77777777" w:rsidTr="00E40852">
        <w:tc>
          <w:tcPr>
            <w:tcW w:w="1671" w:type="dxa"/>
          </w:tcPr>
          <w:p w14:paraId="061AF844"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Company</w:t>
            </w:r>
          </w:p>
        </w:tc>
        <w:tc>
          <w:tcPr>
            <w:tcW w:w="3711" w:type="dxa"/>
          </w:tcPr>
          <w:p w14:paraId="53B2FAC1" w14:textId="77777777" w:rsidR="002B5F86" w:rsidRPr="00BE5462" w:rsidRDefault="002B5F86" w:rsidP="00E40852">
            <w:pPr>
              <w:spacing w:after="0"/>
              <w:rPr>
                <w:rFonts w:eastAsiaTheme="minorEastAsia"/>
                <w:b/>
                <w:sz w:val="22"/>
                <w:szCs w:val="22"/>
                <w:lang w:eastAsia="zh-CN"/>
              </w:rPr>
            </w:pPr>
            <w:r w:rsidRPr="00BE5462">
              <w:rPr>
                <w:rFonts w:eastAsiaTheme="minorEastAsia" w:hint="eastAsia"/>
                <w:b/>
                <w:sz w:val="22"/>
                <w:szCs w:val="22"/>
                <w:lang w:eastAsia="zh-CN"/>
              </w:rPr>
              <w:t>C</w:t>
            </w:r>
            <w:r w:rsidRPr="00BE5462">
              <w:rPr>
                <w:rFonts w:eastAsiaTheme="minorEastAsia"/>
                <w:b/>
                <w:sz w:val="22"/>
                <w:szCs w:val="22"/>
                <w:lang w:eastAsia="zh-CN"/>
              </w:rPr>
              <w:t>omments on Pros</w:t>
            </w:r>
          </w:p>
        </w:tc>
        <w:tc>
          <w:tcPr>
            <w:tcW w:w="4252" w:type="dxa"/>
          </w:tcPr>
          <w:p w14:paraId="144AA4D8" w14:textId="77777777" w:rsidR="002B5F86" w:rsidRPr="00BE5462" w:rsidRDefault="002B5F86" w:rsidP="00E40852">
            <w:pPr>
              <w:spacing w:after="0"/>
              <w:rPr>
                <w:rFonts w:eastAsiaTheme="minorEastAsia"/>
                <w:b/>
                <w:sz w:val="22"/>
                <w:szCs w:val="22"/>
                <w:lang w:eastAsia="zh-CN"/>
              </w:rPr>
            </w:pPr>
            <w:r w:rsidRPr="00BE5462">
              <w:rPr>
                <w:rFonts w:eastAsiaTheme="minorEastAsia"/>
                <w:b/>
                <w:sz w:val="22"/>
                <w:szCs w:val="22"/>
                <w:lang w:eastAsia="zh-CN"/>
              </w:rPr>
              <w:t>Comments on Cons</w:t>
            </w:r>
          </w:p>
        </w:tc>
      </w:tr>
      <w:tr w:rsidR="002B5F86" w:rsidRPr="00BE5462" w14:paraId="4E8EC5CD" w14:textId="77777777" w:rsidTr="00E40852">
        <w:tc>
          <w:tcPr>
            <w:tcW w:w="1671" w:type="dxa"/>
          </w:tcPr>
          <w:p w14:paraId="10F024A6" w14:textId="11EE47B2" w:rsidR="002B5F86" w:rsidRPr="00BE5462" w:rsidRDefault="0032184E" w:rsidP="00E40852">
            <w:pPr>
              <w:spacing w:after="0"/>
              <w:rPr>
                <w:rFonts w:eastAsiaTheme="minorEastAsia"/>
                <w:sz w:val="22"/>
                <w:szCs w:val="22"/>
                <w:lang w:eastAsia="zh-CN"/>
              </w:rPr>
            </w:pPr>
            <w:r>
              <w:rPr>
                <w:rFonts w:eastAsiaTheme="minorEastAsia"/>
                <w:sz w:val="22"/>
                <w:szCs w:val="22"/>
                <w:lang w:eastAsia="zh-CN"/>
              </w:rPr>
              <w:t>Qualcomm</w:t>
            </w:r>
          </w:p>
        </w:tc>
        <w:tc>
          <w:tcPr>
            <w:tcW w:w="3711" w:type="dxa"/>
          </w:tcPr>
          <w:p w14:paraId="01154758" w14:textId="51B36FF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Yes – </w:t>
            </w:r>
          </w:p>
          <w:p w14:paraId="67BAB63D" w14:textId="5D7C1468" w:rsidR="0032184E" w:rsidRPr="00BE5462" w:rsidRDefault="0032184E" w:rsidP="00E40852">
            <w:pPr>
              <w:spacing w:after="0"/>
              <w:rPr>
                <w:rFonts w:eastAsiaTheme="minorEastAsia"/>
                <w:sz w:val="22"/>
                <w:szCs w:val="22"/>
                <w:lang w:eastAsia="zh-CN"/>
              </w:rPr>
            </w:pPr>
            <w:r>
              <w:rPr>
                <w:rFonts w:eastAsiaTheme="minorEastAsia"/>
                <w:sz w:val="22"/>
                <w:szCs w:val="22"/>
                <w:lang w:eastAsia="zh-CN"/>
              </w:rPr>
              <w:t>1 and 2.</w:t>
            </w:r>
          </w:p>
        </w:tc>
        <w:tc>
          <w:tcPr>
            <w:tcW w:w="4252" w:type="dxa"/>
          </w:tcPr>
          <w:p w14:paraId="219499AC" w14:textId="6A5DA708" w:rsidR="002B5F86" w:rsidRDefault="0032184E" w:rsidP="00E40852">
            <w:pPr>
              <w:spacing w:after="0"/>
              <w:rPr>
                <w:rFonts w:eastAsiaTheme="minorEastAsia"/>
                <w:sz w:val="22"/>
                <w:szCs w:val="22"/>
                <w:lang w:eastAsia="zh-CN"/>
              </w:rPr>
            </w:pPr>
            <w:r>
              <w:rPr>
                <w:rFonts w:eastAsiaTheme="minorEastAsia"/>
                <w:sz w:val="22"/>
                <w:szCs w:val="22"/>
                <w:lang w:eastAsia="zh-CN"/>
              </w:rPr>
              <w:t xml:space="preserve">No – </w:t>
            </w:r>
          </w:p>
          <w:p w14:paraId="259C425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1-</w:t>
            </w:r>
            <w:r>
              <w:rPr>
                <w:sz w:val="14"/>
                <w:szCs w:val="14"/>
                <w:lang w:val="en-GB"/>
              </w:rPr>
              <w:t xml:space="preserve">      </w:t>
            </w:r>
            <w:r>
              <w:rPr>
                <w:sz w:val="22"/>
                <w:szCs w:val="22"/>
                <w:lang w:val="en-GB"/>
              </w:rPr>
              <w:t xml:space="preserve">Latency can be guaranteed by placing the server at the appropriate place. </w:t>
            </w:r>
          </w:p>
          <w:p w14:paraId="76AA4CA3"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2-</w:t>
            </w:r>
            <w:r>
              <w:rPr>
                <w:sz w:val="14"/>
                <w:szCs w:val="14"/>
                <w:lang w:val="en-GB"/>
              </w:rPr>
              <w:t xml:space="preserve">      </w:t>
            </w:r>
            <w:r>
              <w:rPr>
                <w:sz w:val="22"/>
                <w:szCs w:val="22"/>
                <w:lang w:val="en-GB"/>
              </w:rPr>
              <w:t xml:space="preserve">We do not think the interoperability issue is associated with whether CP or UP-based method is used. It has more to do with who trains the model. If the model is developed by the UE, the gNB needs to know where the model is applicable irrespective of whether CP/UP is used. Furthermore, we already agreed that the network can use meta info for model control and management. If model ID based LCM is used, the network can be provided with meta info. For </w:t>
            </w:r>
            <w:proofErr w:type="gramStart"/>
            <w:r>
              <w:rPr>
                <w:sz w:val="22"/>
                <w:szCs w:val="22"/>
                <w:lang w:val="en-GB"/>
              </w:rPr>
              <w:t>functionality based</w:t>
            </w:r>
            <w:proofErr w:type="gramEnd"/>
            <w:r>
              <w:rPr>
                <w:sz w:val="22"/>
                <w:szCs w:val="22"/>
                <w:lang w:val="en-GB"/>
              </w:rPr>
              <w:t xml:space="preserve"> LCM, arguments are not valid. </w:t>
            </w:r>
          </w:p>
          <w:p w14:paraId="7E4AF02A"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3-</w:t>
            </w:r>
            <w:r>
              <w:rPr>
                <w:sz w:val="14"/>
                <w:szCs w:val="14"/>
                <w:lang w:val="en-GB"/>
              </w:rPr>
              <w:t xml:space="preserve">      </w:t>
            </w:r>
            <w:r>
              <w:rPr>
                <w:sz w:val="22"/>
                <w:szCs w:val="22"/>
                <w:lang w:val="en-GB"/>
              </w:rPr>
              <w:t>Can be resolved if the network is made aware of the model delivery.</w:t>
            </w:r>
          </w:p>
          <w:p w14:paraId="1BEC6B47" w14:textId="77777777" w:rsidR="0032184E" w:rsidRDefault="0032184E" w:rsidP="0032184E">
            <w:pPr>
              <w:pStyle w:val="gmail-msolistparagraph"/>
              <w:spacing w:before="0" w:beforeAutospacing="0" w:after="0" w:afterAutospacing="0"/>
              <w:ind w:left="720"/>
              <w:rPr>
                <w:sz w:val="20"/>
                <w:szCs w:val="20"/>
              </w:rPr>
            </w:pPr>
            <w:r>
              <w:rPr>
                <w:sz w:val="22"/>
                <w:szCs w:val="22"/>
                <w:lang w:val="en-GB"/>
              </w:rPr>
              <w:t>4-</w:t>
            </w:r>
            <w:r>
              <w:rPr>
                <w:sz w:val="14"/>
                <w:szCs w:val="14"/>
                <w:lang w:val="en-GB"/>
              </w:rPr>
              <w:t xml:space="preserve">      </w:t>
            </w:r>
            <w:r>
              <w:rPr>
                <w:sz w:val="22"/>
                <w:szCs w:val="22"/>
                <w:lang w:val="en-GB"/>
              </w:rPr>
              <w:t xml:space="preserve">I believe this is not true because based on the QoS requirement the network can provide 5QI. If the network is not aware, it may provide GBR resources. IF other traffic is delay-sensitive then the network can provide GBR with delay-threshold resources. </w:t>
            </w:r>
          </w:p>
          <w:p w14:paraId="00EE3C5F" w14:textId="1B7F0CF0" w:rsidR="0032184E" w:rsidRPr="0032184E" w:rsidRDefault="0032184E" w:rsidP="0032184E">
            <w:pPr>
              <w:pStyle w:val="gmail-msolistparagraph"/>
              <w:spacing w:before="0" w:beforeAutospacing="0" w:after="0" w:afterAutospacing="0"/>
              <w:ind w:left="720"/>
              <w:rPr>
                <w:sz w:val="20"/>
                <w:szCs w:val="20"/>
              </w:rPr>
            </w:pPr>
            <w:r>
              <w:rPr>
                <w:sz w:val="22"/>
                <w:szCs w:val="22"/>
                <w:lang w:val="en-GB"/>
              </w:rPr>
              <w:t>5-</w:t>
            </w:r>
            <w:r>
              <w:rPr>
                <w:sz w:val="14"/>
                <w:szCs w:val="14"/>
                <w:lang w:val="en-GB"/>
              </w:rPr>
              <w:t xml:space="preserve">      </w:t>
            </w:r>
            <w:r>
              <w:rPr>
                <w:sz w:val="22"/>
                <w:szCs w:val="22"/>
                <w:lang w:val="en-GB"/>
              </w:rPr>
              <w:t>Not sure why this is an issue. We are talking about the UE side model.</w:t>
            </w:r>
          </w:p>
        </w:tc>
      </w:tr>
      <w:tr w:rsidR="004E4F92" w:rsidRPr="00BE5462" w14:paraId="330211DC" w14:textId="77777777" w:rsidTr="00E40852">
        <w:tc>
          <w:tcPr>
            <w:tcW w:w="1671" w:type="dxa"/>
          </w:tcPr>
          <w:p w14:paraId="564739A4" w14:textId="2248D5FA"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Apple</w:t>
            </w:r>
          </w:p>
        </w:tc>
        <w:tc>
          <w:tcPr>
            <w:tcW w:w="3711" w:type="dxa"/>
          </w:tcPr>
          <w:p w14:paraId="5F45A48C"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Yes for all as starting point of next round of discussion </w:t>
            </w:r>
          </w:p>
          <w:p w14:paraId="0DC668B4" w14:textId="77777777" w:rsidR="004E4F92" w:rsidRDefault="004E4F92" w:rsidP="004E4F92">
            <w:pPr>
              <w:spacing w:after="0"/>
              <w:rPr>
                <w:rFonts w:eastAsiaTheme="minorEastAsia"/>
                <w:sz w:val="22"/>
                <w:szCs w:val="22"/>
                <w:lang w:eastAsia="zh-CN"/>
              </w:rPr>
            </w:pPr>
          </w:p>
          <w:p w14:paraId="0FAB6CB4"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E75E86B"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057B2AAA" w14:textId="4C621F19"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xml:space="preserve">- In our understanding, the list is drafted based on majority view, which should be respected. We do not see any necessity to preclude any point at this stage. </w:t>
            </w:r>
          </w:p>
        </w:tc>
        <w:tc>
          <w:tcPr>
            <w:tcW w:w="4252" w:type="dxa"/>
          </w:tcPr>
          <w:p w14:paraId="6B4FCDD5"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lastRenderedPageBreak/>
              <w:t xml:space="preserve">Yes for all as starting point of next round of discussion </w:t>
            </w:r>
          </w:p>
          <w:p w14:paraId="6F9856B8" w14:textId="77777777" w:rsidR="004E4F92" w:rsidRDefault="004E4F92" w:rsidP="004E4F92">
            <w:pPr>
              <w:spacing w:after="0"/>
              <w:rPr>
                <w:rFonts w:eastAsiaTheme="minorEastAsia"/>
                <w:sz w:val="22"/>
                <w:szCs w:val="22"/>
                <w:lang w:eastAsia="zh-CN"/>
              </w:rPr>
            </w:pPr>
          </w:p>
          <w:p w14:paraId="4243B1E0"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We don't prefer to repeat the same discussion again in previous post-meeting email discussion. </w:t>
            </w:r>
          </w:p>
          <w:p w14:paraId="3A0BC0E8" w14:textId="77777777" w:rsidR="004E4F92" w:rsidRDefault="004E4F92" w:rsidP="004E4F92">
            <w:pPr>
              <w:spacing w:after="0"/>
              <w:rPr>
                <w:rFonts w:eastAsiaTheme="minorEastAsia"/>
                <w:sz w:val="22"/>
                <w:szCs w:val="22"/>
                <w:lang w:eastAsia="zh-CN"/>
              </w:rPr>
            </w:pPr>
            <w:r>
              <w:rPr>
                <w:rFonts w:eastAsiaTheme="minorEastAsia"/>
                <w:sz w:val="22"/>
                <w:szCs w:val="22"/>
                <w:lang w:eastAsia="zh-CN"/>
              </w:rPr>
              <w:t xml:space="preserve">- Our understanding is that the list is just used for starting point of next round discussion, to facilitate discussion. </w:t>
            </w:r>
          </w:p>
          <w:p w14:paraId="61206651" w14:textId="6FF458A6" w:rsidR="004E4F92" w:rsidRPr="00BE5462" w:rsidRDefault="004E4F92" w:rsidP="004E4F92">
            <w:pPr>
              <w:spacing w:after="0"/>
              <w:rPr>
                <w:rFonts w:eastAsiaTheme="minorEastAsia"/>
                <w:sz w:val="22"/>
                <w:szCs w:val="22"/>
                <w:lang w:eastAsia="zh-CN"/>
              </w:rPr>
            </w:pPr>
            <w:r>
              <w:rPr>
                <w:rFonts w:eastAsiaTheme="minorEastAsia"/>
                <w:sz w:val="22"/>
                <w:szCs w:val="22"/>
                <w:lang w:eastAsia="zh-CN"/>
              </w:rPr>
              <w:t>- In our understanding, the list is drafted based on majority view, which should be respected. We do not see any necessity to preclude any point at this stage.</w:t>
            </w:r>
          </w:p>
        </w:tc>
      </w:tr>
      <w:tr w:rsidR="009C6B0C" w:rsidRPr="00BE5462" w14:paraId="4954C58E" w14:textId="77777777" w:rsidTr="00E40852">
        <w:tc>
          <w:tcPr>
            <w:tcW w:w="1671" w:type="dxa"/>
          </w:tcPr>
          <w:p w14:paraId="7173F5FE" w14:textId="1DCB16E1" w:rsidR="009C6B0C" w:rsidRPr="00BE5462" w:rsidRDefault="009C6B0C" w:rsidP="009C6B0C">
            <w:pPr>
              <w:spacing w:after="0"/>
              <w:rPr>
                <w:rFonts w:eastAsiaTheme="minorEastAsia"/>
                <w:sz w:val="22"/>
                <w:szCs w:val="22"/>
                <w:lang w:eastAsia="zh-CN"/>
              </w:rPr>
            </w:pPr>
            <w:r w:rsidRPr="009C6B0C">
              <w:rPr>
                <w:rFonts w:eastAsiaTheme="minorEastAsia"/>
                <w:sz w:val="22"/>
                <w:szCs w:val="22"/>
                <w:lang w:eastAsia="zh-CN"/>
              </w:rPr>
              <w:t xml:space="preserve">Huawei, </w:t>
            </w:r>
            <w:proofErr w:type="spellStart"/>
            <w:r w:rsidRPr="009C6B0C">
              <w:rPr>
                <w:rFonts w:eastAsiaTheme="minorEastAsia"/>
                <w:sz w:val="22"/>
                <w:szCs w:val="22"/>
                <w:lang w:eastAsia="zh-CN"/>
              </w:rPr>
              <w:t>HiSilicon</w:t>
            </w:r>
            <w:proofErr w:type="spellEnd"/>
          </w:p>
        </w:tc>
        <w:tc>
          <w:tcPr>
            <w:tcW w:w="3711" w:type="dxa"/>
          </w:tcPr>
          <w:p w14:paraId="08B0FFA6" w14:textId="107ECBA1" w:rsidR="009C6B0C" w:rsidRPr="00BE5462" w:rsidRDefault="001145FF" w:rsidP="009C6B0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c>
          <w:tcPr>
            <w:tcW w:w="4252" w:type="dxa"/>
          </w:tcPr>
          <w:p w14:paraId="094C25DA" w14:textId="6A578888" w:rsidR="009C6B0C" w:rsidRPr="00BE5462" w:rsidRDefault="001145FF" w:rsidP="001145F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w:t>
            </w:r>
          </w:p>
        </w:tc>
      </w:tr>
      <w:tr w:rsidR="00445F9F" w:rsidRPr="00BE5462" w14:paraId="0ACE7B4F" w14:textId="77777777" w:rsidTr="00E40852">
        <w:tc>
          <w:tcPr>
            <w:tcW w:w="1671" w:type="dxa"/>
          </w:tcPr>
          <w:p w14:paraId="542BBC9D" w14:textId="53B89880" w:rsidR="00445F9F" w:rsidRPr="00BE5462" w:rsidRDefault="00445F9F" w:rsidP="00445F9F">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3711" w:type="dxa"/>
          </w:tcPr>
          <w:p w14:paraId="2CEFBFAF" w14:textId="77777777" w:rsidR="00445F9F" w:rsidRPr="00BE5462" w:rsidRDefault="00445F9F" w:rsidP="00445F9F">
            <w:pPr>
              <w:spacing w:after="0"/>
              <w:rPr>
                <w:rFonts w:eastAsiaTheme="minorEastAsia"/>
                <w:sz w:val="22"/>
                <w:szCs w:val="22"/>
                <w:lang w:eastAsia="zh-CN"/>
              </w:rPr>
            </w:pPr>
          </w:p>
        </w:tc>
        <w:tc>
          <w:tcPr>
            <w:tcW w:w="4252" w:type="dxa"/>
          </w:tcPr>
          <w:p w14:paraId="6BBF4834" w14:textId="77777777" w:rsidR="00445F9F" w:rsidRDefault="00445F9F" w:rsidP="00445F9F">
            <w:pPr>
              <w:spacing w:after="0"/>
              <w:rPr>
                <w:rFonts w:eastAsiaTheme="minorEastAsia"/>
                <w:sz w:val="22"/>
                <w:szCs w:val="22"/>
                <w:lang w:eastAsia="zh-CN"/>
              </w:rPr>
            </w:pPr>
            <w:r>
              <w:rPr>
                <w:rFonts w:eastAsiaTheme="minorEastAsia" w:hint="eastAsia"/>
                <w:sz w:val="22"/>
                <w:szCs w:val="22"/>
                <w:lang w:eastAsia="zh-CN"/>
              </w:rPr>
              <w:t>C</w:t>
            </w:r>
            <w:r>
              <w:rPr>
                <w:rFonts w:eastAsiaTheme="minorEastAsia"/>
                <w:sz w:val="22"/>
                <w:szCs w:val="22"/>
                <w:lang w:eastAsia="zh-CN"/>
              </w:rPr>
              <w:t>omments to bullet 3</w:t>
            </w:r>
          </w:p>
          <w:p w14:paraId="04995E97" w14:textId="2441EDB3" w:rsidR="00445F9F" w:rsidRPr="00BE5462" w:rsidRDefault="00445F9F" w:rsidP="00445F9F">
            <w:pPr>
              <w:spacing w:after="0"/>
              <w:rPr>
                <w:rFonts w:eastAsiaTheme="minorEastAsia"/>
                <w:sz w:val="22"/>
                <w:szCs w:val="22"/>
                <w:lang w:eastAsia="zh-CN"/>
              </w:rPr>
            </w:pPr>
            <w:r>
              <w:rPr>
                <w:rFonts w:eastAsiaTheme="minorEastAsia"/>
                <w:sz w:val="22"/>
                <w:szCs w:val="22"/>
                <w:lang w:eastAsia="zh-CN"/>
              </w:rPr>
              <w:t xml:space="preserve">We need to understand what is </w:t>
            </w:r>
            <w:r w:rsidRPr="00BE5462">
              <w:rPr>
                <w:rFonts w:eastAsiaTheme="minorEastAsia"/>
                <w:sz w:val="22"/>
                <w:szCs w:val="22"/>
                <w:lang w:eastAsia="zh-CN"/>
              </w:rPr>
              <w:t>robust</w:t>
            </w:r>
          </w:p>
        </w:tc>
      </w:tr>
      <w:tr w:rsidR="00F22536" w:rsidRPr="00BE5462" w14:paraId="496950E4" w14:textId="77777777" w:rsidTr="00E40852">
        <w:tc>
          <w:tcPr>
            <w:tcW w:w="1671" w:type="dxa"/>
          </w:tcPr>
          <w:p w14:paraId="2E5D3EDF" w14:textId="6EC78624" w:rsidR="00F22536" w:rsidRPr="00BE5462" w:rsidRDefault="00F22536" w:rsidP="00F22536">
            <w:pPr>
              <w:spacing w:after="0"/>
              <w:rPr>
                <w:rFonts w:eastAsiaTheme="minorEastAsia"/>
                <w:sz w:val="22"/>
                <w:szCs w:val="22"/>
                <w:lang w:eastAsia="zh-CN"/>
              </w:rPr>
            </w:pPr>
            <w:r>
              <w:rPr>
                <w:rFonts w:eastAsiaTheme="minorEastAsia"/>
                <w:sz w:val="22"/>
                <w:szCs w:val="22"/>
                <w:lang w:eastAsia="zh-CN"/>
              </w:rPr>
              <w:t>Interdigital</w:t>
            </w:r>
          </w:p>
        </w:tc>
        <w:tc>
          <w:tcPr>
            <w:tcW w:w="3711" w:type="dxa"/>
          </w:tcPr>
          <w:p w14:paraId="77720EC8"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If OAM based, then 1 is not correct any more</w:t>
            </w:r>
          </w:p>
          <w:p w14:paraId="6DAE0AA9" w14:textId="77777777" w:rsidR="00F22536" w:rsidRDefault="00F22536" w:rsidP="00F22536">
            <w:pPr>
              <w:spacing w:after="0"/>
              <w:rPr>
                <w:rFonts w:eastAsiaTheme="minorEastAsia"/>
                <w:sz w:val="22"/>
                <w:szCs w:val="22"/>
                <w:lang w:eastAsia="zh-CN"/>
              </w:rPr>
            </w:pPr>
          </w:p>
          <w:p w14:paraId="4A41BB31" w14:textId="77777777" w:rsidR="00F22536" w:rsidRPr="00BE5462" w:rsidRDefault="00F22536" w:rsidP="00F22536">
            <w:pPr>
              <w:spacing w:after="0"/>
              <w:rPr>
                <w:rFonts w:eastAsiaTheme="minorEastAsia"/>
                <w:sz w:val="22"/>
                <w:szCs w:val="22"/>
                <w:lang w:eastAsia="zh-CN"/>
              </w:rPr>
            </w:pPr>
          </w:p>
        </w:tc>
        <w:tc>
          <w:tcPr>
            <w:tcW w:w="4252" w:type="dxa"/>
          </w:tcPr>
          <w:p w14:paraId="48DBE6E9"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Similar comment regarding the mobility related issue (#6) as in the previous two questions</w:t>
            </w:r>
          </w:p>
          <w:p w14:paraId="373659AD" w14:textId="77777777" w:rsidR="00F22536" w:rsidRDefault="00F22536" w:rsidP="00F22536">
            <w:pPr>
              <w:spacing w:after="0"/>
              <w:rPr>
                <w:rFonts w:eastAsiaTheme="minorEastAsia"/>
                <w:sz w:val="22"/>
                <w:szCs w:val="22"/>
                <w:lang w:eastAsia="zh-CN"/>
              </w:rPr>
            </w:pPr>
          </w:p>
          <w:p w14:paraId="3B1B244E" w14:textId="77777777" w:rsidR="00F22536" w:rsidRDefault="00F22536" w:rsidP="00F22536">
            <w:pPr>
              <w:spacing w:after="0"/>
              <w:rPr>
                <w:rFonts w:eastAsiaTheme="minorEastAsia"/>
                <w:sz w:val="22"/>
                <w:szCs w:val="22"/>
                <w:lang w:eastAsia="zh-CN"/>
              </w:rPr>
            </w:pPr>
            <w:r>
              <w:rPr>
                <w:rFonts w:eastAsiaTheme="minorEastAsia"/>
                <w:sz w:val="22"/>
                <w:szCs w:val="22"/>
                <w:lang w:eastAsia="zh-CN"/>
              </w:rPr>
              <w:t>Not sure about #5: I mean, we didn’t mention LCM specific aspects in the other solutions, why are we talking about that for this solution only?</w:t>
            </w:r>
          </w:p>
          <w:p w14:paraId="56B719E5" w14:textId="77777777" w:rsidR="00F22536" w:rsidRPr="00BE5462" w:rsidRDefault="00F22536" w:rsidP="00F22536">
            <w:pPr>
              <w:spacing w:after="0"/>
              <w:rPr>
                <w:rFonts w:eastAsiaTheme="minorEastAsia"/>
                <w:sz w:val="22"/>
                <w:szCs w:val="22"/>
                <w:lang w:eastAsia="zh-CN"/>
              </w:rPr>
            </w:pPr>
          </w:p>
        </w:tc>
      </w:tr>
      <w:tr w:rsidR="000B1A08" w:rsidRPr="00BE5462" w14:paraId="00621742" w14:textId="77777777" w:rsidTr="00E40852">
        <w:tc>
          <w:tcPr>
            <w:tcW w:w="1671" w:type="dxa"/>
          </w:tcPr>
          <w:p w14:paraId="6851077A" w14:textId="0A4EDD1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Intel</w:t>
            </w:r>
          </w:p>
        </w:tc>
        <w:tc>
          <w:tcPr>
            <w:tcW w:w="3711" w:type="dxa"/>
          </w:tcPr>
          <w:p w14:paraId="0798CC8F" w14:textId="0E843165"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c>
          <w:tcPr>
            <w:tcW w:w="4252" w:type="dxa"/>
          </w:tcPr>
          <w:p w14:paraId="0BEC3962" w14:textId="00679D1A" w:rsidR="000B1A08" w:rsidRPr="00BE5462" w:rsidRDefault="000B1A08" w:rsidP="000B1A08">
            <w:pPr>
              <w:spacing w:after="0"/>
              <w:rPr>
                <w:rFonts w:eastAsiaTheme="minorEastAsia"/>
                <w:sz w:val="22"/>
                <w:szCs w:val="22"/>
                <w:lang w:eastAsia="zh-CN"/>
              </w:rPr>
            </w:pPr>
            <w:r>
              <w:rPr>
                <w:rFonts w:eastAsiaTheme="minorEastAsia"/>
                <w:sz w:val="22"/>
                <w:szCs w:val="22"/>
                <w:lang w:eastAsia="zh-CN"/>
              </w:rPr>
              <w:t>Yes to all</w:t>
            </w:r>
          </w:p>
        </w:tc>
      </w:tr>
      <w:tr w:rsidR="0086772F" w:rsidRPr="00BE5462" w14:paraId="0DD8A924" w14:textId="77777777" w:rsidTr="00E40852">
        <w:tc>
          <w:tcPr>
            <w:tcW w:w="1671" w:type="dxa"/>
          </w:tcPr>
          <w:p w14:paraId="4E22EA5C" w14:textId="60BBB681"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L</w:t>
            </w:r>
            <w:r>
              <w:rPr>
                <w:rFonts w:eastAsia="Malgun Gothic"/>
                <w:sz w:val="22"/>
                <w:szCs w:val="22"/>
                <w:lang w:eastAsia="ko-KR"/>
              </w:rPr>
              <w:t>GE</w:t>
            </w:r>
          </w:p>
        </w:tc>
        <w:tc>
          <w:tcPr>
            <w:tcW w:w="3711" w:type="dxa"/>
          </w:tcPr>
          <w:p w14:paraId="2C85ABC8" w14:textId="1C556A60"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c>
          <w:tcPr>
            <w:tcW w:w="4252" w:type="dxa"/>
          </w:tcPr>
          <w:p w14:paraId="1F1BF026" w14:textId="13DEB3DA" w:rsidR="0086772F" w:rsidRPr="00BE5462" w:rsidRDefault="0086772F" w:rsidP="0086772F">
            <w:pPr>
              <w:spacing w:after="0"/>
              <w:rPr>
                <w:rFonts w:eastAsiaTheme="minorEastAsia"/>
                <w:sz w:val="22"/>
                <w:szCs w:val="22"/>
                <w:lang w:eastAsia="zh-CN"/>
              </w:rPr>
            </w:pPr>
            <w:r>
              <w:rPr>
                <w:rFonts w:eastAsia="Malgun Gothic" w:hint="eastAsia"/>
                <w:sz w:val="22"/>
                <w:szCs w:val="22"/>
                <w:lang w:eastAsia="ko-KR"/>
              </w:rPr>
              <w:t>Y</w:t>
            </w:r>
            <w:r>
              <w:rPr>
                <w:rFonts w:eastAsia="Malgun Gothic"/>
                <w:sz w:val="22"/>
                <w:szCs w:val="22"/>
                <w:lang w:eastAsia="ko-KR"/>
              </w:rPr>
              <w:t>es to all bullets</w:t>
            </w:r>
          </w:p>
        </w:tc>
      </w:tr>
      <w:tr w:rsidR="005D79FC" w:rsidRPr="00BE5462" w14:paraId="7BB51742" w14:textId="77777777" w:rsidTr="00E40852">
        <w:tc>
          <w:tcPr>
            <w:tcW w:w="1671" w:type="dxa"/>
          </w:tcPr>
          <w:p w14:paraId="4BDD7A8E" w14:textId="72BC8C36"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N</w:t>
            </w:r>
            <w:r>
              <w:rPr>
                <w:rFonts w:eastAsia="MS Mincho"/>
                <w:sz w:val="22"/>
                <w:szCs w:val="22"/>
                <w:lang w:eastAsia="ja-JP"/>
              </w:rPr>
              <w:t>TT DOCMO</w:t>
            </w:r>
          </w:p>
        </w:tc>
        <w:tc>
          <w:tcPr>
            <w:tcW w:w="3711" w:type="dxa"/>
          </w:tcPr>
          <w:p w14:paraId="0AB3876F" w14:textId="465BEDD3" w:rsidR="005D79FC" w:rsidRPr="00BE5462" w:rsidRDefault="005D79FC" w:rsidP="005D79FC">
            <w:pPr>
              <w:spacing w:after="0"/>
              <w:rPr>
                <w:rFonts w:eastAsiaTheme="minorEastAsia"/>
                <w:sz w:val="22"/>
                <w:szCs w:val="22"/>
                <w:lang w:eastAsia="zh-CN"/>
              </w:rPr>
            </w:pPr>
            <w:r>
              <w:rPr>
                <w:rFonts w:eastAsia="MS Mincho" w:hint="eastAsia"/>
                <w:sz w:val="22"/>
                <w:szCs w:val="22"/>
                <w:lang w:eastAsia="ja-JP"/>
              </w:rPr>
              <w:t>Y</w:t>
            </w:r>
            <w:r>
              <w:rPr>
                <w:rFonts w:eastAsia="MS Mincho"/>
                <w:sz w:val="22"/>
                <w:szCs w:val="22"/>
                <w:lang w:eastAsia="ja-JP"/>
              </w:rPr>
              <w:t>es to all bullets.</w:t>
            </w:r>
          </w:p>
        </w:tc>
        <w:tc>
          <w:tcPr>
            <w:tcW w:w="4252" w:type="dxa"/>
          </w:tcPr>
          <w:p w14:paraId="4FBF9B62" w14:textId="77777777" w:rsidR="005D79FC" w:rsidRDefault="005D79FC" w:rsidP="005D79FC">
            <w:pPr>
              <w:spacing w:after="0"/>
              <w:rPr>
                <w:rFonts w:eastAsia="MS Mincho"/>
                <w:sz w:val="22"/>
                <w:szCs w:val="22"/>
                <w:lang w:eastAsia="ja-JP"/>
              </w:rPr>
            </w:pPr>
            <w:r>
              <w:rPr>
                <w:rFonts w:eastAsia="MS Mincho"/>
                <w:sz w:val="22"/>
                <w:szCs w:val="22"/>
                <w:lang w:eastAsia="ja-JP"/>
              </w:rPr>
              <w:t>Agree with Interdigital about #5</w:t>
            </w:r>
          </w:p>
          <w:p w14:paraId="04B8CF61" w14:textId="77777777" w:rsidR="005D79FC" w:rsidRDefault="005D79FC" w:rsidP="005D79FC">
            <w:pPr>
              <w:spacing w:after="0"/>
              <w:rPr>
                <w:rFonts w:eastAsia="MS Mincho"/>
                <w:sz w:val="22"/>
                <w:szCs w:val="22"/>
                <w:lang w:eastAsia="ja-JP"/>
              </w:rPr>
            </w:pPr>
            <w:r>
              <w:rPr>
                <w:rFonts w:eastAsia="MS Mincho"/>
                <w:sz w:val="22"/>
                <w:szCs w:val="22"/>
                <w:lang w:eastAsia="ja-JP"/>
              </w:rPr>
              <w:t>In this discussion, we should focus on model transfer in isolation from LCM.</w:t>
            </w:r>
          </w:p>
          <w:p w14:paraId="245F6BBE" w14:textId="40F8685F" w:rsidR="005D79FC" w:rsidRPr="00BE5462" w:rsidRDefault="005D79FC" w:rsidP="005D79FC">
            <w:pPr>
              <w:spacing w:after="0"/>
              <w:rPr>
                <w:rFonts w:eastAsiaTheme="minorEastAsia"/>
                <w:sz w:val="22"/>
                <w:szCs w:val="22"/>
                <w:lang w:eastAsia="zh-CN"/>
              </w:rPr>
            </w:pPr>
            <w:r>
              <w:rPr>
                <w:rFonts w:eastAsia="MS Mincho"/>
                <w:sz w:val="22"/>
                <w:szCs w:val="22"/>
                <w:lang w:eastAsia="ja-JP"/>
              </w:rPr>
              <w:t xml:space="preserve">However, </w:t>
            </w:r>
            <w:r w:rsidRPr="00B236CC">
              <w:rPr>
                <w:rFonts w:eastAsia="MS Mincho"/>
                <w:sz w:val="22"/>
                <w:szCs w:val="22"/>
                <w:lang w:eastAsia="ja-JP"/>
              </w:rPr>
              <w:t xml:space="preserve">I agree that discussion of the relevance of LCM, such as performance </w:t>
            </w:r>
            <w:proofErr w:type="spellStart"/>
            <w:r w:rsidRPr="00B236CC">
              <w:rPr>
                <w:rFonts w:eastAsia="MS Mincho"/>
                <w:sz w:val="22"/>
                <w:szCs w:val="22"/>
                <w:lang w:eastAsia="ja-JP"/>
              </w:rPr>
              <w:t>aussurance</w:t>
            </w:r>
            <w:proofErr w:type="spellEnd"/>
            <w:r w:rsidRPr="00B236CC">
              <w:rPr>
                <w:rFonts w:eastAsia="MS Mincho"/>
                <w:sz w:val="22"/>
                <w:szCs w:val="22"/>
                <w:lang w:eastAsia="ja-JP"/>
              </w:rPr>
              <w:t>, is needed in the future</w:t>
            </w:r>
            <w:r>
              <w:rPr>
                <w:rFonts w:eastAsia="MS Mincho"/>
                <w:sz w:val="22"/>
                <w:szCs w:val="22"/>
                <w:lang w:eastAsia="ja-JP"/>
              </w:rPr>
              <w:t>.</w:t>
            </w:r>
          </w:p>
        </w:tc>
      </w:tr>
      <w:tr w:rsidR="002E6ABD" w:rsidRPr="00BE5462" w14:paraId="25B090E5" w14:textId="77777777" w:rsidTr="00E40852">
        <w:tc>
          <w:tcPr>
            <w:tcW w:w="1671" w:type="dxa"/>
          </w:tcPr>
          <w:p w14:paraId="6D4A4ADE" w14:textId="4E487009"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NEC</w:t>
            </w:r>
          </w:p>
        </w:tc>
        <w:tc>
          <w:tcPr>
            <w:tcW w:w="3711" w:type="dxa"/>
          </w:tcPr>
          <w:p w14:paraId="4BFEDE9D" w14:textId="77777777" w:rsidR="002E6ABD" w:rsidRDefault="002E6ABD" w:rsidP="002E6ABD">
            <w:pPr>
              <w:spacing w:after="0"/>
              <w:rPr>
                <w:rFonts w:eastAsiaTheme="minorEastAsia"/>
                <w:sz w:val="22"/>
                <w:szCs w:val="22"/>
                <w:lang w:eastAsia="zh-CN"/>
              </w:rPr>
            </w:pPr>
            <w:r>
              <w:rPr>
                <w:rFonts w:eastAsiaTheme="minorEastAsia"/>
                <w:sz w:val="22"/>
                <w:szCs w:val="22"/>
                <w:lang w:eastAsia="zh-CN"/>
              </w:rPr>
              <w:t>Yes for 1 and first part of 2.</w:t>
            </w:r>
          </w:p>
          <w:p w14:paraId="56270548" w14:textId="77777777" w:rsidR="002E6ABD" w:rsidRPr="00BE5462" w:rsidRDefault="002E6ABD" w:rsidP="002E6ABD">
            <w:pPr>
              <w:spacing w:after="0"/>
              <w:rPr>
                <w:rFonts w:eastAsiaTheme="minorEastAsia"/>
                <w:sz w:val="22"/>
                <w:szCs w:val="22"/>
                <w:lang w:eastAsia="zh-CN"/>
              </w:rPr>
            </w:pPr>
          </w:p>
        </w:tc>
        <w:tc>
          <w:tcPr>
            <w:tcW w:w="4252" w:type="dxa"/>
          </w:tcPr>
          <w:p w14:paraId="320284E2" w14:textId="0BAF029B" w:rsidR="002E6ABD" w:rsidRPr="00BE5462" w:rsidRDefault="002E6ABD" w:rsidP="002E6ABD">
            <w:pPr>
              <w:spacing w:after="0"/>
              <w:rPr>
                <w:rFonts w:eastAsiaTheme="minorEastAsia"/>
                <w:sz w:val="22"/>
                <w:szCs w:val="22"/>
                <w:lang w:eastAsia="zh-CN"/>
              </w:rPr>
            </w:pPr>
            <w:r>
              <w:rPr>
                <w:rFonts w:eastAsiaTheme="minorEastAsia"/>
                <w:sz w:val="22"/>
                <w:szCs w:val="22"/>
                <w:lang w:eastAsia="zh-CN"/>
              </w:rPr>
              <w:t xml:space="preserve">Yes for 1and 3. No for the remaining.  </w:t>
            </w:r>
          </w:p>
        </w:tc>
      </w:tr>
      <w:tr w:rsidR="00BC655A" w:rsidRPr="00BE5462" w14:paraId="308F0840" w14:textId="77777777" w:rsidTr="00E40852">
        <w:tc>
          <w:tcPr>
            <w:tcW w:w="1671" w:type="dxa"/>
          </w:tcPr>
          <w:p w14:paraId="01B35CEA" w14:textId="69CB3D3B" w:rsidR="00BC655A" w:rsidRPr="00BE5462" w:rsidRDefault="00BC655A" w:rsidP="00BC655A">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ediatek</w:t>
            </w:r>
          </w:p>
        </w:tc>
        <w:tc>
          <w:tcPr>
            <w:tcW w:w="3711" w:type="dxa"/>
          </w:tcPr>
          <w:p w14:paraId="34F902F6" w14:textId="77777777" w:rsidR="00BC655A" w:rsidRDefault="00BC655A" w:rsidP="00BC655A">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FS: 1, 2. it may not have impact over air interface, but not sure about other part. E.g., how to make the model visible to gNB if LCM is controlled by gNB. </w:t>
            </w:r>
          </w:p>
          <w:p w14:paraId="4FF35AE0" w14:textId="77777777" w:rsidR="00BC655A" w:rsidRDefault="00BC655A" w:rsidP="00BC655A">
            <w:pPr>
              <w:spacing w:after="0"/>
              <w:rPr>
                <w:rFonts w:eastAsiaTheme="minorEastAsia"/>
                <w:sz w:val="22"/>
                <w:szCs w:val="22"/>
                <w:lang w:eastAsia="zh-CN"/>
              </w:rPr>
            </w:pPr>
          </w:p>
          <w:p w14:paraId="59002791" w14:textId="77777777" w:rsidR="00BC655A" w:rsidRPr="00BE5462" w:rsidRDefault="00BC655A" w:rsidP="00BC655A">
            <w:pPr>
              <w:spacing w:after="0"/>
              <w:rPr>
                <w:rFonts w:eastAsiaTheme="minorEastAsia"/>
                <w:sz w:val="22"/>
                <w:szCs w:val="22"/>
                <w:lang w:eastAsia="zh-CN"/>
              </w:rPr>
            </w:pPr>
          </w:p>
        </w:tc>
        <w:tc>
          <w:tcPr>
            <w:tcW w:w="4252" w:type="dxa"/>
          </w:tcPr>
          <w:p w14:paraId="45F23677" w14:textId="77777777" w:rsidR="00BC655A" w:rsidRDefault="00BC655A" w:rsidP="00BC655A">
            <w:pPr>
              <w:spacing w:after="0"/>
              <w:rPr>
                <w:rFonts w:eastAsiaTheme="minorEastAsia"/>
                <w:sz w:val="22"/>
                <w:szCs w:val="22"/>
                <w:lang w:eastAsia="zh-CN"/>
              </w:rPr>
            </w:pPr>
            <w:r>
              <w:rPr>
                <w:rFonts w:eastAsiaTheme="minorEastAsia"/>
                <w:sz w:val="22"/>
                <w:szCs w:val="22"/>
                <w:lang w:eastAsia="zh-CN"/>
              </w:rPr>
              <w:t>Yes: 1, 6</w:t>
            </w:r>
          </w:p>
          <w:p w14:paraId="78204D11" w14:textId="77777777" w:rsidR="00BC655A" w:rsidRPr="0005020F" w:rsidRDefault="00BC655A" w:rsidP="00BC655A">
            <w:pPr>
              <w:spacing w:after="0"/>
              <w:rPr>
                <w:rFonts w:eastAsiaTheme="minorEastAsia"/>
                <w:sz w:val="22"/>
                <w:szCs w:val="22"/>
                <w:lang w:val="en-US" w:eastAsia="zh-CN"/>
              </w:rPr>
            </w:pPr>
            <w:r>
              <w:rPr>
                <w:rFonts w:eastAsiaTheme="minorEastAsia" w:hint="eastAsia"/>
                <w:sz w:val="22"/>
                <w:szCs w:val="22"/>
                <w:lang w:eastAsia="zh-CN"/>
              </w:rPr>
              <w:t>F</w:t>
            </w:r>
            <w:r>
              <w:rPr>
                <w:rFonts w:eastAsiaTheme="minorEastAsia"/>
                <w:sz w:val="22"/>
                <w:szCs w:val="22"/>
                <w:lang w:eastAsia="zh-CN"/>
              </w:rPr>
              <w:t>FS: 2, 3, 4, 5</w:t>
            </w:r>
          </w:p>
          <w:p w14:paraId="75FAC61C" w14:textId="77777777" w:rsidR="00BC655A" w:rsidRPr="00BE5462" w:rsidRDefault="00BC655A" w:rsidP="00BC655A">
            <w:pPr>
              <w:spacing w:after="0"/>
              <w:rPr>
                <w:rFonts w:eastAsiaTheme="minorEastAsia"/>
                <w:sz w:val="22"/>
                <w:szCs w:val="22"/>
                <w:lang w:eastAsia="zh-CN"/>
              </w:rPr>
            </w:pPr>
          </w:p>
        </w:tc>
      </w:tr>
      <w:tr w:rsidR="00891DD9" w:rsidRPr="00BE5462" w14:paraId="4431C889" w14:textId="77777777" w:rsidTr="00E40852">
        <w:tc>
          <w:tcPr>
            <w:tcW w:w="1671" w:type="dxa"/>
          </w:tcPr>
          <w:p w14:paraId="7A3C3E43" w14:textId="6C4C55D4"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Nokia, Nokia Shanghai Bell</w:t>
            </w:r>
          </w:p>
        </w:tc>
        <w:tc>
          <w:tcPr>
            <w:tcW w:w="3711" w:type="dxa"/>
          </w:tcPr>
          <w:p w14:paraId="47858C25"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p>
          <w:p w14:paraId="695E3118" w14:textId="77777777" w:rsidR="00891DD9" w:rsidRDefault="00891DD9" w:rsidP="00891DD9">
            <w:pPr>
              <w:spacing w:after="0"/>
              <w:rPr>
                <w:rFonts w:eastAsiaTheme="minorEastAsia"/>
                <w:sz w:val="22"/>
                <w:szCs w:val="22"/>
                <w:lang w:eastAsia="zh-CN"/>
              </w:rPr>
            </w:pPr>
            <w:r w:rsidRPr="00CC06FA">
              <w:rPr>
                <w:rFonts w:eastAsiaTheme="minorEastAsia"/>
                <w:sz w:val="22"/>
                <w:szCs w:val="22"/>
                <w:lang w:eastAsia="zh-CN"/>
              </w:rPr>
              <w:t xml:space="preserve">1. </w:t>
            </w:r>
            <w:r>
              <w:rPr>
                <w:rFonts w:eastAsiaTheme="minorEastAsia"/>
                <w:sz w:val="22"/>
                <w:szCs w:val="22"/>
                <w:lang w:eastAsia="zh-CN"/>
              </w:rPr>
              <w:t xml:space="preserve">Caveat that there may be control </w:t>
            </w:r>
            <w:proofErr w:type="spellStart"/>
            <w:r>
              <w:rPr>
                <w:rFonts w:eastAsiaTheme="minorEastAsia"/>
                <w:sz w:val="22"/>
                <w:szCs w:val="22"/>
                <w:lang w:eastAsia="zh-CN"/>
              </w:rPr>
              <w:t>signaling</w:t>
            </w:r>
            <w:proofErr w:type="spellEnd"/>
            <w:r>
              <w:rPr>
                <w:rFonts w:eastAsiaTheme="minorEastAsia"/>
                <w:sz w:val="22"/>
                <w:szCs w:val="22"/>
                <w:lang w:eastAsia="zh-CN"/>
              </w:rPr>
              <w:t xml:space="preserve"> associated with making the network aware of the model.</w:t>
            </w:r>
          </w:p>
          <w:p w14:paraId="5D8E54C3" w14:textId="77777777" w:rsidR="00891DD9" w:rsidRDefault="00891DD9" w:rsidP="00891DD9">
            <w:pPr>
              <w:spacing w:after="0"/>
              <w:rPr>
                <w:rFonts w:eastAsiaTheme="minorEastAsia"/>
                <w:sz w:val="22"/>
                <w:szCs w:val="22"/>
                <w:lang w:eastAsia="zh-CN"/>
              </w:rPr>
            </w:pPr>
          </w:p>
          <w:p w14:paraId="38569E06" w14:textId="77777777" w:rsidR="00891DD9" w:rsidRDefault="00891DD9" w:rsidP="00891DD9">
            <w:pPr>
              <w:spacing w:after="0"/>
              <w:rPr>
                <w:rFonts w:eastAsiaTheme="minorEastAsia"/>
                <w:b/>
                <w:bCs/>
                <w:sz w:val="22"/>
                <w:szCs w:val="22"/>
                <w:lang w:eastAsia="zh-CN"/>
              </w:rPr>
            </w:pPr>
            <w:r w:rsidRPr="00E12AD9">
              <w:rPr>
                <w:rFonts w:eastAsiaTheme="minorEastAsia"/>
                <w:b/>
                <w:bCs/>
                <w:sz w:val="22"/>
                <w:szCs w:val="22"/>
                <w:lang w:eastAsia="zh-CN"/>
              </w:rPr>
              <w:t>Disagree</w:t>
            </w:r>
          </w:p>
          <w:p w14:paraId="742D8753" w14:textId="6DF91635" w:rsidR="00891DD9" w:rsidRPr="00BE5462" w:rsidRDefault="00891DD9" w:rsidP="00891DD9">
            <w:pPr>
              <w:spacing w:after="0"/>
              <w:rPr>
                <w:rFonts w:eastAsiaTheme="minorEastAsia"/>
                <w:sz w:val="22"/>
                <w:szCs w:val="22"/>
                <w:lang w:eastAsia="zh-CN"/>
              </w:rPr>
            </w:pPr>
            <w:r>
              <w:rPr>
                <w:rFonts w:eastAsiaTheme="minorEastAsia"/>
                <w:sz w:val="22"/>
                <w:szCs w:val="22"/>
                <w:lang w:eastAsia="zh-CN"/>
              </w:rPr>
              <w:t>2. This is a 3GPP impact and it isn’t clear that it is in RAN2 scope how this would be specified.</w:t>
            </w:r>
          </w:p>
        </w:tc>
        <w:tc>
          <w:tcPr>
            <w:tcW w:w="4252" w:type="dxa"/>
          </w:tcPr>
          <w:p w14:paraId="07D5DAC8" w14:textId="77777777" w:rsidR="00891DD9" w:rsidRDefault="00891DD9" w:rsidP="00891DD9">
            <w:pPr>
              <w:spacing w:after="0"/>
              <w:rPr>
                <w:rFonts w:eastAsiaTheme="minorEastAsia"/>
                <w:b/>
                <w:bCs/>
                <w:sz w:val="22"/>
                <w:szCs w:val="22"/>
                <w:lang w:eastAsia="zh-CN"/>
              </w:rPr>
            </w:pPr>
            <w:r w:rsidRPr="00916404">
              <w:rPr>
                <w:rFonts w:eastAsiaTheme="minorEastAsia"/>
                <w:b/>
                <w:bCs/>
                <w:sz w:val="22"/>
                <w:szCs w:val="22"/>
                <w:lang w:eastAsia="zh-CN"/>
              </w:rPr>
              <w:t>Agree</w:t>
            </w:r>
            <w:r>
              <w:rPr>
                <w:rFonts w:eastAsiaTheme="minorEastAsia"/>
                <w:b/>
                <w:bCs/>
                <w:sz w:val="22"/>
                <w:szCs w:val="22"/>
                <w:lang w:eastAsia="zh-CN"/>
              </w:rPr>
              <w:t xml:space="preserve"> - </w:t>
            </w:r>
            <w:r w:rsidRPr="008C792C">
              <w:rPr>
                <w:rFonts w:eastAsiaTheme="minorEastAsia"/>
                <w:sz w:val="22"/>
                <w:szCs w:val="22"/>
                <w:lang w:eastAsia="zh-CN"/>
              </w:rPr>
              <w:t>4</w:t>
            </w:r>
          </w:p>
          <w:p w14:paraId="3236D0F2" w14:textId="77777777" w:rsidR="00891DD9" w:rsidRDefault="00891DD9" w:rsidP="00891DD9">
            <w:pPr>
              <w:spacing w:after="0"/>
              <w:rPr>
                <w:rFonts w:eastAsiaTheme="minorEastAsia"/>
                <w:sz w:val="22"/>
                <w:szCs w:val="22"/>
                <w:lang w:eastAsia="zh-CN"/>
              </w:rPr>
            </w:pPr>
          </w:p>
          <w:p w14:paraId="7BFAA6C8" w14:textId="77777777" w:rsidR="00891DD9" w:rsidRPr="000B48A9" w:rsidRDefault="00891DD9" w:rsidP="00891DD9">
            <w:pPr>
              <w:spacing w:after="0"/>
              <w:rPr>
                <w:rFonts w:eastAsiaTheme="minorEastAsia"/>
                <w:b/>
                <w:bCs/>
                <w:sz w:val="22"/>
                <w:szCs w:val="22"/>
                <w:lang w:eastAsia="zh-CN"/>
              </w:rPr>
            </w:pPr>
            <w:r w:rsidRPr="000B48A9">
              <w:rPr>
                <w:rFonts w:eastAsiaTheme="minorEastAsia"/>
                <w:b/>
                <w:bCs/>
                <w:sz w:val="22"/>
                <w:szCs w:val="22"/>
                <w:lang w:eastAsia="zh-CN"/>
              </w:rPr>
              <w:t>Disagree</w:t>
            </w:r>
          </w:p>
          <w:p w14:paraId="59DD42D0"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1. Discussion about model transfer/delivery and/or model switching during handover has not been defined, so this should not be in the table at this time. Regarding latency, we think that it is out of scope for a non-3GPP model transfer/delivery method.</w:t>
            </w:r>
          </w:p>
          <w:p w14:paraId="1858FEA8"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2. Study is required to determine what, if any, interoperability issues there may be.</w:t>
            </w:r>
          </w:p>
          <w:p w14:paraId="292E2563"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 xml:space="preserve">3. DRBs also transmit data in a robust manner, with automatic adaptation and </w:t>
            </w:r>
            <w:r>
              <w:rPr>
                <w:rFonts w:eastAsiaTheme="minorEastAsia"/>
                <w:sz w:val="22"/>
                <w:szCs w:val="22"/>
                <w:lang w:eastAsia="zh-CN"/>
              </w:rPr>
              <w:lastRenderedPageBreak/>
              <w:t>retransmissions. What is unclear is what is gained by the perceived additional robustness of the CP for what is essentially a file transfer.</w:t>
            </w:r>
          </w:p>
          <w:p w14:paraId="6A5CFCD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5. Wording is incorrect and disagree. The role of the network is FFS.</w:t>
            </w:r>
          </w:p>
          <w:p w14:paraId="0C5C8E96" w14:textId="77777777" w:rsidR="00891DD9" w:rsidRDefault="00891DD9" w:rsidP="00891DD9">
            <w:pPr>
              <w:spacing w:after="0"/>
              <w:rPr>
                <w:rFonts w:eastAsiaTheme="minorEastAsia"/>
                <w:sz w:val="22"/>
                <w:szCs w:val="22"/>
                <w:lang w:eastAsia="zh-CN"/>
              </w:rPr>
            </w:pPr>
            <w:r>
              <w:rPr>
                <w:rFonts w:eastAsiaTheme="minorEastAsia"/>
                <w:sz w:val="22"/>
                <w:szCs w:val="22"/>
                <w:lang w:eastAsia="zh-CN"/>
              </w:rPr>
              <w:t>6. Disagree. Clarify what is meant by the mobility procedure.</w:t>
            </w:r>
          </w:p>
          <w:p w14:paraId="11AD6614" w14:textId="77777777" w:rsidR="00891DD9" w:rsidRPr="00BE5462" w:rsidRDefault="00891DD9" w:rsidP="00891DD9">
            <w:pPr>
              <w:spacing w:after="0"/>
              <w:rPr>
                <w:rFonts w:eastAsiaTheme="minorEastAsia"/>
                <w:sz w:val="22"/>
                <w:szCs w:val="22"/>
                <w:lang w:eastAsia="zh-CN"/>
              </w:rPr>
            </w:pPr>
          </w:p>
        </w:tc>
      </w:tr>
      <w:tr w:rsidR="00B15E2D" w:rsidRPr="00BE5462" w14:paraId="7AEC82CD" w14:textId="77777777" w:rsidTr="00101EF7">
        <w:tc>
          <w:tcPr>
            <w:tcW w:w="1671" w:type="dxa"/>
          </w:tcPr>
          <w:p w14:paraId="02912715"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lastRenderedPageBreak/>
              <w:t>C</w:t>
            </w:r>
            <w:r>
              <w:rPr>
                <w:rFonts w:eastAsiaTheme="minorEastAsia"/>
                <w:sz w:val="22"/>
                <w:szCs w:val="22"/>
                <w:lang w:eastAsia="zh-CN"/>
              </w:rPr>
              <w:t>MCC</w:t>
            </w:r>
          </w:p>
        </w:tc>
        <w:tc>
          <w:tcPr>
            <w:tcW w:w="3711" w:type="dxa"/>
          </w:tcPr>
          <w:p w14:paraId="1594F8A5"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c>
          <w:tcPr>
            <w:tcW w:w="4252" w:type="dxa"/>
          </w:tcPr>
          <w:p w14:paraId="0F138546" w14:textId="77777777" w:rsidR="00B15E2D" w:rsidRPr="00BE5462" w:rsidRDefault="00B15E2D" w:rsidP="00101EF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for all as starting point</w:t>
            </w:r>
          </w:p>
        </w:tc>
      </w:tr>
      <w:tr w:rsidR="00891DD9" w:rsidRPr="00BE5462" w14:paraId="49969A31" w14:textId="77777777" w:rsidTr="00E40852">
        <w:tc>
          <w:tcPr>
            <w:tcW w:w="1671" w:type="dxa"/>
          </w:tcPr>
          <w:p w14:paraId="44E6FD3F" w14:textId="77777777" w:rsidR="00891DD9" w:rsidRPr="00B15E2D" w:rsidRDefault="00891DD9" w:rsidP="00891DD9">
            <w:pPr>
              <w:spacing w:after="0"/>
              <w:rPr>
                <w:rFonts w:eastAsiaTheme="minorEastAsia"/>
                <w:sz w:val="22"/>
                <w:szCs w:val="22"/>
                <w:lang w:eastAsia="zh-CN"/>
              </w:rPr>
            </w:pPr>
          </w:p>
        </w:tc>
        <w:tc>
          <w:tcPr>
            <w:tcW w:w="3711" w:type="dxa"/>
          </w:tcPr>
          <w:p w14:paraId="6C8E2CAE" w14:textId="77777777" w:rsidR="00891DD9" w:rsidRPr="00BE5462" w:rsidRDefault="00891DD9" w:rsidP="00891DD9">
            <w:pPr>
              <w:spacing w:after="0"/>
              <w:rPr>
                <w:rFonts w:eastAsiaTheme="minorEastAsia"/>
                <w:sz w:val="22"/>
                <w:szCs w:val="22"/>
                <w:lang w:eastAsia="zh-CN"/>
              </w:rPr>
            </w:pPr>
          </w:p>
        </w:tc>
        <w:tc>
          <w:tcPr>
            <w:tcW w:w="4252" w:type="dxa"/>
          </w:tcPr>
          <w:p w14:paraId="25550467" w14:textId="77777777" w:rsidR="00891DD9" w:rsidRPr="00BE5462" w:rsidRDefault="00891DD9" w:rsidP="00891DD9">
            <w:pPr>
              <w:spacing w:after="0"/>
              <w:rPr>
                <w:rFonts w:eastAsiaTheme="minorEastAsia"/>
                <w:sz w:val="22"/>
                <w:szCs w:val="22"/>
                <w:lang w:eastAsia="zh-CN"/>
              </w:rPr>
            </w:pPr>
          </w:p>
        </w:tc>
      </w:tr>
    </w:tbl>
    <w:p w14:paraId="31A61B2D" w14:textId="77777777" w:rsidR="002B5F86" w:rsidRPr="00BE5462" w:rsidRDefault="002B5F86" w:rsidP="002B5F86">
      <w:pPr>
        <w:spacing w:after="0"/>
        <w:rPr>
          <w:rFonts w:eastAsiaTheme="minorEastAsia"/>
          <w:sz w:val="22"/>
          <w:szCs w:val="22"/>
          <w:lang w:eastAsia="zh-CN"/>
        </w:rPr>
      </w:pPr>
    </w:p>
    <w:p w14:paraId="0C9896E7" w14:textId="77777777" w:rsidR="00610A58" w:rsidRPr="00BE5462" w:rsidRDefault="00610A58">
      <w:pPr>
        <w:spacing w:after="0"/>
        <w:rPr>
          <w:rFonts w:eastAsiaTheme="minorEastAsia"/>
          <w:sz w:val="22"/>
          <w:szCs w:val="22"/>
          <w:lang w:eastAsia="zh-CN"/>
        </w:rPr>
      </w:pPr>
    </w:p>
    <w:p w14:paraId="4B396A51" w14:textId="77777777" w:rsidR="00A053D1" w:rsidRDefault="00827357">
      <w:pPr>
        <w:pStyle w:val="1"/>
      </w:pPr>
      <w:r>
        <w:t>3   Conclusion</w:t>
      </w:r>
    </w:p>
    <w:p w14:paraId="4E7D88F8" w14:textId="31B282CD" w:rsidR="00C1594F" w:rsidRPr="00196B5A" w:rsidRDefault="00EC4537">
      <w:pPr>
        <w:spacing w:after="0"/>
        <w:rPr>
          <w:rFonts w:eastAsiaTheme="minorEastAsia"/>
          <w:sz w:val="22"/>
          <w:szCs w:val="22"/>
          <w:lang w:eastAsia="zh-CN"/>
        </w:rPr>
      </w:pPr>
      <w:r w:rsidRPr="00EC4537">
        <w:rPr>
          <w:rFonts w:eastAsiaTheme="minorEastAsia"/>
          <w:sz w:val="22"/>
          <w:szCs w:val="22"/>
          <w:highlight w:val="yellow"/>
          <w:lang w:eastAsia="zh-CN"/>
        </w:rPr>
        <w:t>[To be added]</w:t>
      </w:r>
    </w:p>
    <w:p w14:paraId="57CC9A7A" w14:textId="61E7BD8E" w:rsidR="00610A58" w:rsidRPr="00196B5A" w:rsidRDefault="00610A58" w:rsidP="00C533FD">
      <w:pPr>
        <w:spacing w:after="0"/>
        <w:rPr>
          <w:rFonts w:eastAsiaTheme="minorEastAsia"/>
          <w:b/>
          <w:sz w:val="22"/>
          <w:szCs w:val="22"/>
          <w:lang w:eastAsia="zh-CN"/>
        </w:rPr>
      </w:pPr>
    </w:p>
    <w:p w14:paraId="125FE075" w14:textId="0332A340" w:rsidR="00610A58" w:rsidRPr="00196B5A" w:rsidRDefault="00610A58" w:rsidP="00C533FD">
      <w:pPr>
        <w:spacing w:after="0"/>
        <w:rPr>
          <w:rFonts w:eastAsiaTheme="minorEastAsia"/>
          <w:b/>
          <w:sz w:val="22"/>
          <w:szCs w:val="22"/>
          <w:lang w:eastAsia="zh-CN"/>
        </w:rPr>
      </w:pPr>
    </w:p>
    <w:p w14:paraId="45AC7358" w14:textId="53F16515" w:rsidR="00610A58" w:rsidRDefault="00610A58" w:rsidP="00610A58">
      <w:pPr>
        <w:pStyle w:val="1"/>
      </w:pPr>
      <w:r>
        <w:t>4   Reference</w:t>
      </w:r>
    </w:p>
    <w:p w14:paraId="607EEA88" w14:textId="1D811D16" w:rsidR="0013684F" w:rsidRPr="00F409A6" w:rsidRDefault="00610A58" w:rsidP="00F409A6">
      <w:pPr>
        <w:spacing w:after="0"/>
        <w:rPr>
          <w:rFonts w:eastAsiaTheme="minorEastAsia"/>
          <w:sz w:val="22"/>
          <w:szCs w:val="22"/>
          <w:lang w:eastAsia="zh-CN"/>
        </w:rPr>
      </w:pPr>
      <w:r w:rsidRPr="00F409A6">
        <w:rPr>
          <w:rFonts w:eastAsiaTheme="minorEastAsia" w:hint="eastAsia"/>
          <w:sz w:val="22"/>
          <w:szCs w:val="22"/>
          <w:lang w:eastAsia="zh-CN"/>
        </w:rPr>
        <w:t>[</w:t>
      </w:r>
      <w:r w:rsidRPr="00F409A6">
        <w:rPr>
          <w:rFonts w:eastAsiaTheme="minorEastAsia"/>
          <w:sz w:val="22"/>
          <w:szCs w:val="22"/>
          <w:lang w:eastAsia="zh-CN"/>
        </w:rPr>
        <w:t>1</w:t>
      </w:r>
      <w:proofErr w:type="gramStart"/>
      <w:r w:rsidRPr="00F409A6">
        <w:rPr>
          <w:rFonts w:eastAsiaTheme="minorEastAsia"/>
          <w:sz w:val="22"/>
          <w:szCs w:val="22"/>
          <w:lang w:eastAsia="zh-CN"/>
        </w:rPr>
        <w:t xml:space="preserve">]  </w:t>
      </w:r>
      <w:r w:rsidR="00F409A6" w:rsidRPr="00F409A6">
        <w:rPr>
          <w:rFonts w:eastAsiaTheme="minorEastAsia"/>
          <w:sz w:val="22"/>
          <w:szCs w:val="22"/>
          <w:lang w:eastAsia="zh-CN"/>
        </w:rPr>
        <w:t>R</w:t>
      </w:r>
      <w:proofErr w:type="gramEnd"/>
      <w:r w:rsidR="00F409A6" w:rsidRPr="00F409A6">
        <w:rPr>
          <w:rFonts w:eastAsiaTheme="minorEastAsia"/>
          <w:sz w:val="22"/>
          <w:szCs w:val="22"/>
          <w:lang w:eastAsia="zh-CN"/>
        </w:rPr>
        <w:t>2_121 Chair Notes 2023-03-01 1900</w:t>
      </w:r>
    </w:p>
    <w:p w14:paraId="7D45937B" w14:textId="775B127C" w:rsidR="00F409A6" w:rsidRPr="00F409A6" w:rsidRDefault="00F409A6" w:rsidP="00F409A6">
      <w:pPr>
        <w:spacing w:after="0"/>
        <w:rPr>
          <w:rFonts w:eastAsiaTheme="minorEastAsia"/>
          <w:sz w:val="22"/>
          <w:szCs w:val="22"/>
          <w:lang w:val="en-US" w:eastAsia="zh-CN"/>
        </w:rPr>
      </w:pPr>
      <w:r w:rsidRPr="00F409A6">
        <w:rPr>
          <w:rFonts w:eastAsiaTheme="minorEastAsia" w:hint="eastAsia"/>
          <w:sz w:val="22"/>
          <w:szCs w:val="22"/>
          <w:lang w:eastAsia="zh-CN"/>
        </w:rPr>
        <w:t>[</w:t>
      </w:r>
      <w:r w:rsidRPr="00F409A6">
        <w:rPr>
          <w:rFonts w:eastAsiaTheme="minorEastAsia"/>
          <w:sz w:val="22"/>
          <w:szCs w:val="22"/>
          <w:lang w:eastAsia="zh-CN"/>
        </w:rPr>
        <w:t>2</w:t>
      </w:r>
      <w:proofErr w:type="gramStart"/>
      <w:r w:rsidRPr="00F409A6">
        <w:rPr>
          <w:rFonts w:eastAsiaTheme="minorEastAsia"/>
          <w:sz w:val="22"/>
          <w:szCs w:val="22"/>
          <w:lang w:eastAsia="zh-CN"/>
        </w:rPr>
        <w:t>]  R</w:t>
      </w:r>
      <w:proofErr w:type="gramEnd"/>
      <w:r w:rsidRPr="00F409A6">
        <w:rPr>
          <w:rFonts w:eastAsiaTheme="minorEastAsia"/>
          <w:sz w:val="22"/>
          <w:szCs w:val="22"/>
          <w:lang w:eastAsia="zh-CN"/>
        </w:rPr>
        <w:t>2-2301576</w:t>
      </w:r>
      <w:r w:rsidRPr="00F409A6">
        <w:rPr>
          <w:rFonts w:eastAsiaTheme="minorEastAsia"/>
          <w:sz w:val="22"/>
          <w:szCs w:val="22"/>
          <w:lang w:eastAsia="zh-CN"/>
        </w:rPr>
        <w:tab/>
        <w:t>Report of [Post120][053][AIML18] model transfer delivery (Huawei)</w:t>
      </w:r>
      <w:r w:rsidRPr="00F409A6">
        <w:rPr>
          <w:rFonts w:eastAsiaTheme="minorEastAsia"/>
          <w:sz w:val="22"/>
          <w:szCs w:val="22"/>
          <w:lang w:eastAsia="zh-CN"/>
        </w:rPr>
        <w:tab/>
        <w:t>Huawei</w:t>
      </w:r>
    </w:p>
    <w:sectPr w:rsidR="00F409A6" w:rsidRPr="00F409A6">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3E61" w14:textId="77777777" w:rsidR="00E6615C" w:rsidRDefault="00E6615C">
      <w:pPr>
        <w:spacing w:after="0"/>
      </w:pPr>
      <w:r>
        <w:separator/>
      </w:r>
    </w:p>
  </w:endnote>
  <w:endnote w:type="continuationSeparator" w:id="0">
    <w:p w14:paraId="261F062A" w14:textId="77777777" w:rsidR="00E6615C" w:rsidRDefault="00E661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05515E73" w:rsidR="00827357" w:rsidRDefault="00827357">
    <w:pPr>
      <w:pStyle w:val="ac"/>
    </w:pPr>
    <w:r>
      <w:rPr>
        <w:rStyle w:val="af2"/>
      </w:rPr>
      <w:fldChar w:fldCharType="begin"/>
    </w:r>
    <w:r>
      <w:rPr>
        <w:rStyle w:val="af2"/>
      </w:rPr>
      <w:instrText xml:space="preserve"> PAGE </w:instrText>
    </w:r>
    <w:r>
      <w:rPr>
        <w:rStyle w:val="af2"/>
      </w:rPr>
      <w:fldChar w:fldCharType="separate"/>
    </w:r>
    <w:r w:rsidR="00EF694A">
      <w:rPr>
        <w:rStyle w:val="af2"/>
        <w:noProof/>
      </w:rPr>
      <w:t>14</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sidR="00EF694A">
      <w:rPr>
        <w:rStyle w:val="af2"/>
        <w:noProof/>
      </w:rPr>
      <w:t>14</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8528" w14:textId="77777777" w:rsidR="00E6615C" w:rsidRDefault="00E6615C">
      <w:pPr>
        <w:spacing w:after="0"/>
      </w:pPr>
      <w:r>
        <w:separator/>
      </w:r>
    </w:p>
  </w:footnote>
  <w:footnote w:type="continuationSeparator" w:id="0">
    <w:p w14:paraId="27B55FFD" w14:textId="77777777" w:rsidR="00E6615C" w:rsidRDefault="00E661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B5488"/>
    <w:multiLevelType w:val="hybridMultilevel"/>
    <w:tmpl w:val="F6D6285E"/>
    <w:lvl w:ilvl="0" w:tplc="3B7C844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BCE590E"/>
    <w:multiLevelType w:val="multilevel"/>
    <w:tmpl w:val="74380C4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D160437"/>
    <w:multiLevelType w:val="hybridMultilevel"/>
    <w:tmpl w:val="573025E2"/>
    <w:lvl w:ilvl="0" w:tplc="196C9A0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0592CB4"/>
    <w:multiLevelType w:val="multilevel"/>
    <w:tmpl w:val="544695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0F46E96"/>
    <w:multiLevelType w:val="multilevel"/>
    <w:tmpl w:val="97D2C85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734550"/>
    <w:multiLevelType w:val="multilevel"/>
    <w:tmpl w:val="87A66724"/>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075453"/>
    <w:multiLevelType w:val="multilevel"/>
    <w:tmpl w:val="69B250A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C060183"/>
    <w:multiLevelType w:val="multilevel"/>
    <w:tmpl w:val="3C285C1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C0965AE"/>
    <w:multiLevelType w:val="hybridMultilevel"/>
    <w:tmpl w:val="CBECC5AC"/>
    <w:lvl w:ilvl="0" w:tplc="486004DC">
      <w:start w:val="1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D0B0EFD"/>
    <w:multiLevelType w:val="multilevel"/>
    <w:tmpl w:val="7D6C12B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0216FCD"/>
    <w:multiLevelType w:val="hybridMultilevel"/>
    <w:tmpl w:val="DC122BF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45F28B2"/>
    <w:multiLevelType w:val="hybridMultilevel"/>
    <w:tmpl w:val="BC78EF48"/>
    <w:lvl w:ilvl="0" w:tplc="5AC47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AC59E4"/>
    <w:multiLevelType w:val="hybridMultilevel"/>
    <w:tmpl w:val="6EB49168"/>
    <w:lvl w:ilvl="0" w:tplc="43EACB14">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9C53F77"/>
    <w:multiLevelType w:val="multilevel"/>
    <w:tmpl w:val="05D4D0A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573599A"/>
    <w:multiLevelType w:val="hybridMultilevel"/>
    <w:tmpl w:val="DD9A0C6A"/>
    <w:lvl w:ilvl="0" w:tplc="832A8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5E013C"/>
    <w:multiLevelType w:val="hybridMultilevel"/>
    <w:tmpl w:val="8C8A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554895"/>
    <w:multiLevelType w:val="multilevel"/>
    <w:tmpl w:val="F564900C"/>
    <w:lvl w:ilvl="0">
      <w:start w:val="1"/>
      <w:numFmt w:val="decimal"/>
      <w:lvlText w:val="%1."/>
      <w:lvlJc w:val="left"/>
      <w:pPr>
        <w:ind w:left="360" w:hanging="360"/>
      </w:pPr>
      <w:rPr>
        <w:rFonts w:ascii="Times New Roman" w:eastAsiaTheme="minorEastAsia" w:hAnsi="Times New Roman" w:cs="Times New Roman"/>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2621480"/>
    <w:multiLevelType w:val="hybridMultilevel"/>
    <w:tmpl w:val="39829C5E"/>
    <w:lvl w:ilvl="0" w:tplc="2DB6E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700C57"/>
    <w:multiLevelType w:val="multilevel"/>
    <w:tmpl w:val="32683E5E"/>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682472C0"/>
    <w:multiLevelType w:val="hybridMultilevel"/>
    <w:tmpl w:val="960846E8"/>
    <w:lvl w:ilvl="0" w:tplc="8E42E6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879D3"/>
    <w:multiLevelType w:val="hybridMultilevel"/>
    <w:tmpl w:val="6F70AA06"/>
    <w:lvl w:ilvl="0" w:tplc="307E9FAE">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874C1B"/>
    <w:multiLevelType w:val="hybridMultilevel"/>
    <w:tmpl w:val="C8CAA790"/>
    <w:lvl w:ilvl="0" w:tplc="F7F658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4455437">
    <w:abstractNumId w:val="17"/>
  </w:num>
  <w:num w:numId="2" w16cid:durableId="777869165">
    <w:abstractNumId w:val="16"/>
  </w:num>
  <w:num w:numId="3" w16cid:durableId="230314173">
    <w:abstractNumId w:val="8"/>
    <w:lvlOverride w:ilvl="0">
      <w:startOverride w:val="1"/>
    </w:lvlOverride>
  </w:num>
  <w:num w:numId="4" w16cid:durableId="1736392425">
    <w:abstractNumId w:val="5"/>
  </w:num>
  <w:num w:numId="5" w16cid:durableId="1146703756">
    <w:abstractNumId w:val="25"/>
  </w:num>
  <w:num w:numId="6" w16cid:durableId="1302419544">
    <w:abstractNumId w:val="15"/>
  </w:num>
  <w:num w:numId="7" w16cid:durableId="187988278">
    <w:abstractNumId w:val="1"/>
  </w:num>
  <w:num w:numId="8" w16cid:durableId="1093160687">
    <w:abstractNumId w:val="24"/>
  </w:num>
  <w:num w:numId="9" w16cid:durableId="1403986356">
    <w:abstractNumId w:val="3"/>
  </w:num>
  <w:num w:numId="10" w16cid:durableId="1003044244">
    <w:abstractNumId w:val="11"/>
  </w:num>
  <w:num w:numId="11" w16cid:durableId="1605772700">
    <w:abstractNumId w:val="7"/>
  </w:num>
  <w:num w:numId="12" w16cid:durableId="1189490202">
    <w:abstractNumId w:val="6"/>
  </w:num>
  <w:num w:numId="13" w16cid:durableId="550533460">
    <w:abstractNumId w:val="22"/>
  </w:num>
  <w:num w:numId="14" w16cid:durableId="96097090">
    <w:abstractNumId w:val="4"/>
  </w:num>
  <w:num w:numId="15" w16cid:durableId="139002324">
    <w:abstractNumId w:val="9"/>
  </w:num>
  <w:num w:numId="16" w16cid:durableId="157768716">
    <w:abstractNumId w:val="12"/>
  </w:num>
  <w:num w:numId="17" w16cid:durableId="2024628907">
    <w:abstractNumId w:val="18"/>
  </w:num>
  <w:num w:numId="18" w16cid:durableId="2105803626">
    <w:abstractNumId w:val="26"/>
  </w:num>
  <w:num w:numId="19" w16cid:durableId="1015812737">
    <w:abstractNumId w:val="13"/>
  </w:num>
  <w:num w:numId="20" w16cid:durableId="447549534">
    <w:abstractNumId w:val="23"/>
  </w:num>
  <w:num w:numId="21" w16cid:durableId="1802645948">
    <w:abstractNumId w:val="20"/>
  </w:num>
  <w:num w:numId="22" w16cid:durableId="1660689924">
    <w:abstractNumId w:val="0"/>
  </w:num>
  <w:num w:numId="23" w16cid:durableId="428234372">
    <w:abstractNumId w:val="10"/>
  </w:num>
  <w:num w:numId="24" w16cid:durableId="1728845380">
    <w:abstractNumId w:val="14"/>
  </w:num>
  <w:num w:numId="25" w16cid:durableId="1939875009">
    <w:abstractNumId w:val="21"/>
  </w:num>
  <w:num w:numId="26" w16cid:durableId="2003508984">
    <w:abstractNumId w:val="2"/>
  </w:num>
  <w:num w:numId="27" w16cid:durableId="1012413293">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0D94"/>
    <w:rsid w:val="00001C6D"/>
    <w:rsid w:val="0000238A"/>
    <w:rsid w:val="00003053"/>
    <w:rsid w:val="000034AB"/>
    <w:rsid w:val="000036E5"/>
    <w:rsid w:val="00003B2B"/>
    <w:rsid w:val="00003DD9"/>
    <w:rsid w:val="00004348"/>
    <w:rsid w:val="00004D43"/>
    <w:rsid w:val="00006326"/>
    <w:rsid w:val="000070C4"/>
    <w:rsid w:val="000076A5"/>
    <w:rsid w:val="000103EC"/>
    <w:rsid w:val="00010D3D"/>
    <w:rsid w:val="0001181D"/>
    <w:rsid w:val="00011DFC"/>
    <w:rsid w:val="000121E7"/>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16D"/>
    <w:rsid w:val="00030BCA"/>
    <w:rsid w:val="00030CEF"/>
    <w:rsid w:val="00030FFB"/>
    <w:rsid w:val="00031B48"/>
    <w:rsid w:val="00032D86"/>
    <w:rsid w:val="00033583"/>
    <w:rsid w:val="000342D6"/>
    <w:rsid w:val="00034B94"/>
    <w:rsid w:val="00034D55"/>
    <w:rsid w:val="00034F3C"/>
    <w:rsid w:val="00035241"/>
    <w:rsid w:val="00035433"/>
    <w:rsid w:val="00035609"/>
    <w:rsid w:val="0003560E"/>
    <w:rsid w:val="00035E12"/>
    <w:rsid w:val="00036046"/>
    <w:rsid w:val="0003609B"/>
    <w:rsid w:val="00037653"/>
    <w:rsid w:val="0003777E"/>
    <w:rsid w:val="00037A45"/>
    <w:rsid w:val="00037E6A"/>
    <w:rsid w:val="000400EA"/>
    <w:rsid w:val="00040D62"/>
    <w:rsid w:val="000420B3"/>
    <w:rsid w:val="00042163"/>
    <w:rsid w:val="00042A1A"/>
    <w:rsid w:val="000436CB"/>
    <w:rsid w:val="000437DA"/>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5B5F"/>
    <w:rsid w:val="000560B4"/>
    <w:rsid w:val="00056A23"/>
    <w:rsid w:val="00056A79"/>
    <w:rsid w:val="00056BFB"/>
    <w:rsid w:val="00056CD7"/>
    <w:rsid w:val="00056E4A"/>
    <w:rsid w:val="000575CB"/>
    <w:rsid w:val="00057621"/>
    <w:rsid w:val="00057BBB"/>
    <w:rsid w:val="000613DF"/>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2CAD"/>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AFE"/>
    <w:rsid w:val="00080CF6"/>
    <w:rsid w:val="00080DB5"/>
    <w:rsid w:val="00080E9D"/>
    <w:rsid w:val="0008143E"/>
    <w:rsid w:val="00081B5F"/>
    <w:rsid w:val="00081CA1"/>
    <w:rsid w:val="000823B4"/>
    <w:rsid w:val="00082CCF"/>
    <w:rsid w:val="00082FFF"/>
    <w:rsid w:val="000831AA"/>
    <w:rsid w:val="000833D1"/>
    <w:rsid w:val="00083FE1"/>
    <w:rsid w:val="0008533C"/>
    <w:rsid w:val="00085A2C"/>
    <w:rsid w:val="0008612B"/>
    <w:rsid w:val="00086853"/>
    <w:rsid w:val="000870B4"/>
    <w:rsid w:val="000875ED"/>
    <w:rsid w:val="0009148C"/>
    <w:rsid w:val="00091AAD"/>
    <w:rsid w:val="00092102"/>
    <w:rsid w:val="00092428"/>
    <w:rsid w:val="00092EFF"/>
    <w:rsid w:val="00092F45"/>
    <w:rsid w:val="000931FF"/>
    <w:rsid w:val="0009343D"/>
    <w:rsid w:val="000937FD"/>
    <w:rsid w:val="000943BD"/>
    <w:rsid w:val="0009487F"/>
    <w:rsid w:val="000956D2"/>
    <w:rsid w:val="000957BE"/>
    <w:rsid w:val="00096228"/>
    <w:rsid w:val="000971D8"/>
    <w:rsid w:val="0009738D"/>
    <w:rsid w:val="0009758A"/>
    <w:rsid w:val="00097833"/>
    <w:rsid w:val="00097E88"/>
    <w:rsid w:val="000A00AD"/>
    <w:rsid w:val="000A0820"/>
    <w:rsid w:val="000A27E7"/>
    <w:rsid w:val="000A2D67"/>
    <w:rsid w:val="000A3F7A"/>
    <w:rsid w:val="000A4353"/>
    <w:rsid w:val="000A56D6"/>
    <w:rsid w:val="000A5961"/>
    <w:rsid w:val="000A61B4"/>
    <w:rsid w:val="000A76F5"/>
    <w:rsid w:val="000B005A"/>
    <w:rsid w:val="000B0B37"/>
    <w:rsid w:val="000B0BD2"/>
    <w:rsid w:val="000B1364"/>
    <w:rsid w:val="000B1395"/>
    <w:rsid w:val="000B176F"/>
    <w:rsid w:val="000B1A08"/>
    <w:rsid w:val="000B2489"/>
    <w:rsid w:val="000B2764"/>
    <w:rsid w:val="000B310B"/>
    <w:rsid w:val="000B3238"/>
    <w:rsid w:val="000B4022"/>
    <w:rsid w:val="000B490D"/>
    <w:rsid w:val="000B5006"/>
    <w:rsid w:val="000B5018"/>
    <w:rsid w:val="000B5812"/>
    <w:rsid w:val="000B5CDD"/>
    <w:rsid w:val="000B5D8A"/>
    <w:rsid w:val="000B5E32"/>
    <w:rsid w:val="000B60FC"/>
    <w:rsid w:val="000B65A6"/>
    <w:rsid w:val="000B6AC9"/>
    <w:rsid w:val="000B6CFB"/>
    <w:rsid w:val="000B7630"/>
    <w:rsid w:val="000B79F3"/>
    <w:rsid w:val="000B7FDE"/>
    <w:rsid w:val="000C1415"/>
    <w:rsid w:val="000C148E"/>
    <w:rsid w:val="000C178D"/>
    <w:rsid w:val="000C17A7"/>
    <w:rsid w:val="000C18B8"/>
    <w:rsid w:val="000C1C43"/>
    <w:rsid w:val="000C27D7"/>
    <w:rsid w:val="000C3C34"/>
    <w:rsid w:val="000C4476"/>
    <w:rsid w:val="000C4502"/>
    <w:rsid w:val="000C4D0A"/>
    <w:rsid w:val="000C536F"/>
    <w:rsid w:val="000C5491"/>
    <w:rsid w:val="000C5773"/>
    <w:rsid w:val="000C585C"/>
    <w:rsid w:val="000C5872"/>
    <w:rsid w:val="000C5F28"/>
    <w:rsid w:val="000C610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D7B5D"/>
    <w:rsid w:val="000E0454"/>
    <w:rsid w:val="000E06E8"/>
    <w:rsid w:val="000E0D95"/>
    <w:rsid w:val="000E0E1C"/>
    <w:rsid w:val="000E1673"/>
    <w:rsid w:val="000E1BBF"/>
    <w:rsid w:val="000E2200"/>
    <w:rsid w:val="000E2249"/>
    <w:rsid w:val="000E2B15"/>
    <w:rsid w:val="000E2CCA"/>
    <w:rsid w:val="000E5068"/>
    <w:rsid w:val="000E527D"/>
    <w:rsid w:val="000E59B2"/>
    <w:rsid w:val="000E5E31"/>
    <w:rsid w:val="000E5E74"/>
    <w:rsid w:val="000E678C"/>
    <w:rsid w:val="000E67E3"/>
    <w:rsid w:val="000E6D69"/>
    <w:rsid w:val="000F1992"/>
    <w:rsid w:val="000F1B4E"/>
    <w:rsid w:val="000F24AC"/>
    <w:rsid w:val="000F2D35"/>
    <w:rsid w:val="000F3FD7"/>
    <w:rsid w:val="000F41F4"/>
    <w:rsid w:val="000F5285"/>
    <w:rsid w:val="000F5509"/>
    <w:rsid w:val="000F6718"/>
    <w:rsid w:val="000F6975"/>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0"/>
    <w:rsid w:val="00111161"/>
    <w:rsid w:val="001117C8"/>
    <w:rsid w:val="00111A3E"/>
    <w:rsid w:val="00111FB8"/>
    <w:rsid w:val="00112CE5"/>
    <w:rsid w:val="00112D06"/>
    <w:rsid w:val="00112DFE"/>
    <w:rsid w:val="00113040"/>
    <w:rsid w:val="00113047"/>
    <w:rsid w:val="00113BBA"/>
    <w:rsid w:val="00113C9A"/>
    <w:rsid w:val="00113D7B"/>
    <w:rsid w:val="00113FC9"/>
    <w:rsid w:val="001145FF"/>
    <w:rsid w:val="0011464B"/>
    <w:rsid w:val="00114C22"/>
    <w:rsid w:val="001151DF"/>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40E6"/>
    <w:rsid w:val="00124F1D"/>
    <w:rsid w:val="0012503F"/>
    <w:rsid w:val="00125643"/>
    <w:rsid w:val="00125677"/>
    <w:rsid w:val="00125A8E"/>
    <w:rsid w:val="001262BE"/>
    <w:rsid w:val="001265BF"/>
    <w:rsid w:val="001265F9"/>
    <w:rsid w:val="00126CFA"/>
    <w:rsid w:val="001270AC"/>
    <w:rsid w:val="00127401"/>
    <w:rsid w:val="00127572"/>
    <w:rsid w:val="0013021E"/>
    <w:rsid w:val="00130F73"/>
    <w:rsid w:val="001313B2"/>
    <w:rsid w:val="00131D4F"/>
    <w:rsid w:val="001321DE"/>
    <w:rsid w:val="0013220E"/>
    <w:rsid w:val="00132C5E"/>
    <w:rsid w:val="00132F7C"/>
    <w:rsid w:val="00133104"/>
    <w:rsid w:val="00133C85"/>
    <w:rsid w:val="00134532"/>
    <w:rsid w:val="001345EE"/>
    <w:rsid w:val="001350C8"/>
    <w:rsid w:val="00135482"/>
    <w:rsid w:val="001358C9"/>
    <w:rsid w:val="0013642E"/>
    <w:rsid w:val="0013684F"/>
    <w:rsid w:val="001377A3"/>
    <w:rsid w:val="00137BBD"/>
    <w:rsid w:val="001405E2"/>
    <w:rsid w:val="001406F0"/>
    <w:rsid w:val="0014084F"/>
    <w:rsid w:val="00140FB2"/>
    <w:rsid w:val="00141273"/>
    <w:rsid w:val="00141D83"/>
    <w:rsid w:val="00142154"/>
    <w:rsid w:val="001424DE"/>
    <w:rsid w:val="00142A23"/>
    <w:rsid w:val="001430D6"/>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BB1"/>
    <w:rsid w:val="00153CC4"/>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941"/>
    <w:rsid w:val="00177BF8"/>
    <w:rsid w:val="00177EB9"/>
    <w:rsid w:val="001807DE"/>
    <w:rsid w:val="00180A47"/>
    <w:rsid w:val="00180F3D"/>
    <w:rsid w:val="00181565"/>
    <w:rsid w:val="00182214"/>
    <w:rsid w:val="00183653"/>
    <w:rsid w:val="0018410C"/>
    <w:rsid w:val="001844A6"/>
    <w:rsid w:val="001849CC"/>
    <w:rsid w:val="0018538D"/>
    <w:rsid w:val="0018618C"/>
    <w:rsid w:val="00187BD8"/>
    <w:rsid w:val="00187C3A"/>
    <w:rsid w:val="00190A2F"/>
    <w:rsid w:val="001913EE"/>
    <w:rsid w:val="00192458"/>
    <w:rsid w:val="00193221"/>
    <w:rsid w:val="0019371F"/>
    <w:rsid w:val="0019379F"/>
    <w:rsid w:val="00193C10"/>
    <w:rsid w:val="00194A58"/>
    <w:rsid w:val="00195DB1"/>
    <w:rsid w:val="00195FC6"/>
    <w:rsid w:val="00196B5A"/>
    <w:rsid w:val="00197CF2"/>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B0035"/>
    <w:rsid w:val="001B08ED"/>
    <w:rsid w:val="001B140D"/>
    <w:rsid w:val="001B15E0"/>
    <w:rsid w:val="001B160E"/>
    <w:rsid w:val="001B24A9"/>
    <w:rsid w:val="001B2679"/>
    <w:rsid w:val="001B29AD"/>
    <w:rsid w:val="001B36B4"/>
    <w:rsid w:val="001B5520"/>
    <w:rsid w:val="001B59B6"/>
    <w:rsid w:val="001B59BA"/>
    <w:rsid w:val="001B6C78"/>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1C1"/>
    <w:rsid w:val="001C61CE"/>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E02AA"/>
    <w:rsid w:val="001E0A0F"/>
    <w:rsid w:val="001E10F6"/>
    <w:rsid w:val="001E11D7"/>
    <w:rsid w:val="001E13F6"/>
    <w:rsid w:val="001E1A58"/>
    <w:rsid w:val="001E2232"/>
    <w:rsid w:val="001E235C"/>
    <w:rsid w:val="001E25FC"/>
    <w:rsid w:val="001E2A6C"/>
    <w:rsid w:val="001E3C47"/>
    <w:rsid w:val="001E3CF7"/>
    <w:rsid w:val="001E40B1"/>
    <w:rsid w:val="001E45DE"/>
    <w:rsid w:val="001E47A8"/>
    <w:rsid w:val="001E52D9"/>
    <w:rsid w:val="001E5447"/>
    <w:rsid w:val="001E589A"/>
    <w:rsid w:val="001E5963"/>
    <w:rsid w:val="001E5A93"/>
    <w:rsid w:val="001E5AC0"/>
    <w:rsid w:val="001E5C64"/>
    <w:rsid w:val="001E5E75"/>
    <w:rsid w:val="001E7174"/>
    <w:rsid w:val="001E718A"/>
    <w:rsid w:val="001F0239"/>
    <w:rsid w:val="001F0B67"/>
    <w:rsid w:val="001F15F2"/>
    <w:rsid w:val="001F1F1B"/>
    <w:rsid w:val="001F2050"/>
    <w:rsid w:val="001F28AB"/>
    <w:rsid w:val="001F2D7C"/>
    <w:rsid w:val="001F3C2C"/>
    <w:rsid w:val="001F3E95"/>
    <w:rsid w:val="001F4166"/>
    <w:rsid w:val="001F4C5F"/>
    <w:rsid w:val="001F54FB"/>
    <w:rsid w:val="001F5CE1"/>
    <w:rsid w:val="001F609C"/>
    <w:rsid w:val="001F6D5A"/>
    <w:rsid w:val="001F7726"/>
    <w:rsid w:val="00200279"/>
    <w:rsid w:val="00200D76"/>
    <w:rsid w:val="0020114C"/>
    <w:rsid w:val="00202451"/>
    <w:rsid w:val="002024ED"/>
    <w:rsid w:val="00202CF4"/>
    <w:rsid w:val="00203DD3"/>
    <w:rsid w:val="0020425F"/>
    <w:rsid w:val="00205819"/>
    <w:rsid w:val="00205935"/>
    <w:rsid w:val="00205A3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0934"/>
    <w:rsid w:val="00220F90"/>
    <w:rsid w:val="00221334"/>
    <w:rsid w:val="00221920"/>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0F7"/>
    <w:rsid w:val="00232AC4"/>
    <w:rsid w:val="00232CA7"/>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216"/>
    <w:rsid w:val="002654E3"/>
    <w:rsid w:val="00265EAF"/>
    <w:rsid w:val="00265FCD"/>
    <w:rsid w:val="00266073"/>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00C"/>
    <w:rsid w:val="002753D4"/>
    <w:rsid w:val="00275560"/>
    <w:rsid w:val="00276468"/>
    <w:rsid w:val="00276DB8"/>
    <w:rsid w:val="002772A8"/>
    <w:rsid w:val="00277371"/>
    <w:rsid w:val="002773C6"/>
    <w:rsid w:val="00277A7A"/>
    <w:rsid w:val="002801CE"/>
    <w:rsid w:val="00280C5C"/>
    <w:rsid w:val="00282F1A"/>
    <w:rsid w:val="00282FFB"/>
    <w:rsid w:val="0028312B"/>
    <w:rsid w:val="00283162"/>
    <w:rsid w:val="002831FF"/>
    <w:rsid w:val="002839AD"/>
    <w:rsid w:val="002857EB"/>
    <w:rsid w:val="00285B49"/>
    <w:rsid w:val="0028650A"/>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0E59"/>
    <w:rsid w:val="002A139F"/>
    <w:rsid w:val="002A142A"/>
    <w:rsid w:val="002A18AB"/>
    <w:rsid w:val="002A1FBF"/>
    <w:rsid w:val="002A20A2"/>
    <w:rsid w:val="002A3231"/>
    <w:rsid w:val="002A3C85"/>
    <w:rsid w:val="002A4268"/>
    <w:rsid w:val="002A4A51"/>
    <w:rsid w:val="002A4C64"/>
    <w:rsid w:val="002A4D81"/>
    <w:rsid w:val="002A4FA6"/>
    <w:rsid w:val="002A595A"/>
    <w:rsid w:val="002A5DF4"/>
    <w:rsid w:val="002A605B"/>
    <w:rsid w:val="002A60A7"/>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5F86"/>
    <w:rsid w:val="002B6970"/>
    <w:rsid w:val="002B739C"/>
    <w:rsid w:val="002B7918"/>
    <w:rsid w:val="002C0167"/>
    <w:rsid w:val="002C0256"/>
    <w:rsid w:val="002C18C0"/>
    <w:rsid w:val="002C1B6C"/>
    <w:rsid w:val="002C1C84"/>
    <w:rsid w:val="002C266A"/>
    <w:rsid w:val="002C26C7"/>
    <w:rsid w:val="002C2A26"/>
    <w:rsid w:val="002C2FA3"/>
    <w:rsid w:val="002C323B"/>
    <w:rsid w:val="002C40B7"/>
    <w:rsid w:val="002C5170"/>
    <w:rsid w:val="002C5DA9"/>
    <w:rsid w:val="002C607A"/>
    <w:rsid w:val="002C66CC"/>
    <w:rsid w:val="002C6C46"/>
    <w:rsid w:val="002C6F6D"/>
    <w:rsid w:val="002C79A3"/>
    <w:rsid w:val="002D121D"/>
    <w:rsid w:val="002D1A62"/>
    <w:rsid w:val="002D2E18"/>
    <w:rsid w:val="002D342E"/>
    <w:rsid w:val="002D38BC"/>
    <w:rsid w:val="002D3B1D"/>
    <w:rsid w:val="002D43AC"/>
    <w:rsid w:val="002D4773"/>
    <w:rsid w:val="002D4FBE"/>
    <w:rsid w:val="002D5A98"/>
    <w:rsid w:val="002D5ED9"/>
    <w:rsid w:val="002D66D8"/>
    <w:rsid w:val="002D67B1"/>
    <w:rsid w:val="002D685E"/>
    <w:rsid w:val="002D6D50"/>
    <w:rsid w:val="002D6E2F"/>
    <w:rsid w:val="002D71AC"/>
    <w:rsid w:val="002D7E4B"/>
    <w:rsid w:val="002E0206"/>
    <w:rsid w:val="002E06B4"/>
    <w:rsid w:val="002E0A74"/>
    <w:rsid w:val="002E0EB6"/>
    <w:rsid w:val="002E0EDA"/>
    <w:rsid w:val="002E13FF"/>
    <w:rsid w:val="002E1CF5"/>
    <w:rsid w:val="002E20BB"/>
    <w:rsid w:val="002E22F5"/>
    <w:rsid w:val="002E3465"/>
    <w:rsid w:val="002E4DE3"/>
    <w:rsid w:val="002E51CE"/>
    <w:rsid w:val="002E52E2"/>
    <w:rsid w:val="002E638B"/>
    <w:rsid w:val="002E6A2B"/>
    <w:rsid w:val="002E6ABD"/>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277"/>
    <w:rsid w:val="0030265A"/>
    <w:rsid w:val="00302CD4"/>
    <w:rsid w:val="00302FEE"/>
    <w:rsid w:val="00303AB6"/>
    <w:rsid w:val="00303F80"/>
    <w:rsid w:val="003040E8"/>
    <w:rsid w:val="00304746"/>
    <w:rsid w:val="00304EF9"/>
    <w:rsid w:val="00305365"/>
    <w:rsid w:val="00307188"/>
    <w:rsid w:val="003078EB"/>
    <w:rsid w:val="00307CA8"/>
    <w:rsid w:val="00310420"/>
    <w:rsid w:val="003107F6"/>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72AB"/>
    <w:rsid w:val="0031796C"/>
    <w:rsid w:val="00317CD8"/>
    <w:rsid w:val="00317D02"/>
    <w:rsid w:val="00320201"/>
    <w:rsid w:val="0032184E"/>
    <w:rsid w:val="00321E3B"/>
    <w:rsid w:val="00322198"/>
    <w:rsid w:val="0032275C"/>
    <w:rsid w:val="00322829"/>
    <w:rsid w:val="00322E71"/>
    <w:rsid w:val="00323C63"/>
    <w:rsid w:val="00323CF8"/>
    <w:rsid w:val="003245CA"/>
    <w:rsid w:val="00324AF4"/>
    <w:rsid w:val="00324C3B"/>
    <w:rsid w:val="003251EA"/>
    <w:rsid w:val="00325590"/>
    <w:rsid w:val="00325B47"/>
    <w:rsid w:val="00325F8A"/>
    <w:rsid w:val="00326099"/>
    <w:rsid w:val="003270DD"/>
    <w:rsid w:val="003273A5"/>
    <w:rsid w:val="0032795B"/>
    <w:rsid w:val="00327B7A"/>
    <w:rsid w:val="0033003A"/>
    <w:rsid w:val="003307AE"/>
    <w:rsid w:val="00330A98"/>
    <w:rsid w:val="00331241"/>
    <w:rsid w:val="00331270"/>
    <w:rsid w:val="00331653"/>
    <w:rsid w:val="003316C8"/>
    <w:rsid w:val="0033333F"/>
    <w:rsid w:val="003339D8"/>
    <w:rsid w:val="00333E2A"/>
    <w:rsid w:val="00334461"/>
    <w:rsid w:val="003352B8"/>
    <w:rsid w:val="00335697"/>
    <w:rsid w:val="00335AB6"/>
    <w:rsid w:val="0033675A"/>
    <w:rsid w:val="00336A6D"/>
    <w:rsid w:val="00336E03"/>
    <w:rsid w:val="0034043E"/>
    <w:rsid w:val="00340DF7"/>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BE0"/>
    <w:rsid w:val="00351F1E"/>
    <w:rsid w:val="00353003"/>
    <w:rsid w:val="00353CF6"/>
    <w:rsid w:val="003542D9"/>
    <w:rsid w:val="00354CB2"/>
    <w:rsid w:val="00356767"/>
    <w:rsid w:val="003567C1"/>
    <w:rsid w:val="0036117C"/>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5526"/>
    <w:rsid w:val="00375BDC"/>
    <w:rsid w:val="00376398"/>
    <w:rsid w:val="003763F7"/>
    <w:rsid w:val="00377CF1"/>
    <w:rsid w:val="00380114"/>
    <w:rsid w:val="00380555"/>
    <w:rsid w:val="00380BBE"/>
    <w:rsid w:val="00380CB0"/>
    <w:rsid w:val="00381A2D"/>
    <w:rsid w:val="00382530"/>
    <w:rsid w:val="0038338C"/>
    <w:rsid w:val="00383838"/>
    <w:rsid w:val="003838BB"/>
    <w:rsid w:val="00383E1A"/>
    <w:rsid w:val="00384402"/>
    <w:rsid w:val="00384A0F"/>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8B4"/>
    <w:rsid w:val="00394A40"/>
    <w:rsid w:val="00394AB0"/>
    <w:rsid w:val="00395676"/>
    <w:rsid w:val="00395D58"/>
    <w:rsid w:val="00396457"/>
    <w:rsid w:val="00396EA6"/>
    <w:rsid w:val="00397D3C"/>
    <w:rsid w:val="003A04A0"/>
    <w:rsid w:val="003A0602"/>
    <w:rsid w:val="003A08FD"/>
    <w:rsid w:val="003A0B90"/>
    <w:rsid w:val="003A12F8"/>
    <w:rsid w:val="003A1569"/>
    <w:rsid w:val="003A16CA"/>
    <w:rsid w:val="003A1BC0"/>
    <w:rsid w:val="003A2FC9"/>
    <w:rsid w:val="003A372E"/>
    <w:rsid w:val="003A3973"/>
    <w:rsid w:val="003A39B1"/>
    <w:rsid w:val="003A44F5"/>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177"/>
    <w:rsid w:val="003B442C"/>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2B4"/>
    <w:rsid w:val="003C167E"/>
    <w:rsid w:val="003C1758"/>
    <w:rsid w:val="003C1A9C"/>
    <w:rsid w:val="003C1FE7"/>
    <w:rsid w:val="003C22D8"/>
    <w:rsid w:val="003C2541"/>
    <w:rsid w:val="003C2B16"/>
    <w:rsid w:val="003C2EFD"/>
    <w:rsid w:val="003C31B8"/>
    <w:rsid w:val="003C37DE"/>
    <w:rsid w:val="003C3A1E"/>
    <w:rsid w:val="003C3E16"/>
    <w:rsid w:val="003C4F5D"/>
    <w:rsid w:val="003C51D8"/>
    <w:rsid w:val="003C5D5A"/>
    <w:rsid w:val="003C5F99"/>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8FD"/>
    <w:rsid w:val="003E147E"/>
    <w:rsid w:val="003E1EF2"/>
    <w:rsid w:val="003E2462"/>
    <w:rsid w:val="003E2844"/>
    <w:rsid w:val="003E3254"/>
    <w:rsid w:val="003E326E"/>
    <w:rsid w:val="003E3851"/>
    <w:rsid w:val="003E42D1"/>
    <w:rsid w:val="003E4432"/>
    <w:rsid w:val="003E49DE"/>
    <w:rsid w:val="003E4E9B"/>
    <w:rsid w:val="003E58C1"/>
    <w:rsid w:val="003E624D"/>
    <w:rsid w:val="003E62FB"/>
    <w:rsid w:val="003E71E5"/>
    <w:rsid w:val="003F0530"/>
    <w:rsid w:val="003F0EA1"/>
    <w:rsid w:val="003F195C"/>
    <w:rsid w:val="003F22CC"/>
    <w:rsid w:val="003F2431"/>
    <w:rsid w:val="003F26DD"/>
    <w:rsid w:val="003F403B"/>
    <w:rsid w:val="003F4BC0"/>
    <w:rsid w:val="003F4FF8"/>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372"/>
    <w:rsid w:val="00405EDC"/>
    <w:rsid w:val="00406346"/>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BB"/>
    <w:rsid w:val="004173CA"/>
    <w:rsid w:val="0041747F"/>
    <w:rsid w:val="004179E9"/>
    <w:rsid w:val="00420406"/>
    <w:rsid w:val="00421743"/>
    <w:rsid w:val="004219F8"/>
    <w:rsid w:val="00421C27"/>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8B5"/>
    <w:rsid w:val="00435A46"/>
    <w:rsid w:val="00436633"/>
    <w:rsid w:val="004373DA"/>
    <w:rsid w:val="00437562"/>
    <w:rsid w:val="00437A1D"/>
    <w:rsid w:val="00437CEA"/>
    <w:rsid w:val="00437E0D"/>
    <w:rsid w:val="00440CF3"/>
    <w:rsid w:val="00441343"/>
    <w:rsid w:val="00441B4B"/>
    <w:rsid w:val="00441E5E"/>
    <w:rsid w:val="00442507"/>
    <w:rsid w:val="004432F0"/>
    <w:rsid w:val="004433A2"/>
    <w:rsid w:val="0044451C"/>
    <w:rsid w:val="00444752"/>
    <w:rsid w:val="00444C2E"/>
    <w:rsid w:val="004459D0"/>
    <w:rsid w:val="00445B3E"/>
    <w:rsid w:val="00445DC9"/>
    <w:rsid w:val="00445F9F"/>
    <w:rsid w:val="0044673B"/>
    <w:rsid w:val="004468FC"/>
    <w:rsid w:val="00446C1D"/>
    <w:rsid w:val="00446C90"/>
    <w:rsid w:val="00447682"/>
    <w:rsid w:val="0044777D"/>
    <w:rsid w:val="004500BC"/>
    <w:rsid w:val="0045086F"/>
    <w:rsid w:val="00451DEA"/>
    <w:rsid w:val="00451E38"/>
    <w:rsid w:val="0045201B"/>
    <w:rsid w:val="0045272C"/>
    <w:rsid w:val="004527DF"/>
    <w:rsid w:val="00452C51"/>
    <w:rsid w:val="00452CFE"/>
    <w:rsid w:val="0045307B"/>
    <w:rsid w:val="00455100"/>
    <w:rsid w:val="0045586F"/>
    <w:rsid w:val="004565D7"/>
    <w:rsid w:val="00456714"/>
    <w:rsid w:val="00456715"/>
    <w:rsid w:val="00456E84"/>
    <w:rsid w:val="004602D7"/>
    <w:rsid w:val="004603C5"/>
    <w:rsid w:val="00460839"/>
    <w:rsid w:val="00460AE5"/>
    <w:rsid w:val="00461303"/>
    <w:rsid w:val="00461891"/>
    <w:rsid w:val="0046287B"/>
    <w:rsid w:val="004629B8"/>
    <w:rsid w:val="00462B90"/>
    <w:rsid w:val="00462EB2"/>
    <w:rsid w:val="004639A8"/>
    <w:rsid w:val="004652AA"/>
    <w:rsid w:val="00465ED0"/>
    <w:rsid w:val="004665D2"/>
    <w:rsid w:val="00466973"/>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D4F"/>
    <w:rsid w:val="00475FF6"/>
    <w:rsid w:val="004761B7"/>
    <w:rsid w:val="004762EE"/>
    <w:rsid w:val="004765ED"/>
    <w:rsid w:val="004767FB"/>
    <w:rsid w:val="004770A1"/>
    <w:rsid w:val="00477A19"/>
    <w:rsid w:val="00477AB8"/>
    <w:rsid w:val="00480170"/>
    <w:rsid w:val="00480779"/>
    <w:rsid w:val="0048085A"/>
    <w:rsid w:val="0048095E"/>
    <w:rsid w:val="00481515"/>
    <w:rsid w:val="00481715"/>
    <w:rsid w:val="00481C05"/>
    <w:rsid w:val="004824B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05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A754C"/>
    <w:rsid w:val="004B046A"/>
    <w:rsid w:val="004B10AA"/>
    <w:rsid w:val="004B1476"/>
    <w:rsid w:val="004B1B0B"/>
    <w:rsid w:val="004B1FCF"/>
    <w:rsid w:val="004B2104"/>
    <w:rsid w:val="004B2443"/>
    <w:rsid w:val="004B2B02"/>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23F"/>
    <w:rsid w:val="004C1909"/>
    <w:rsid w:val="004C1EE7"/>
    <w:rsid w:val="004C2BEC"/>
    <w:rsid w:val="004C2C84"/>
    <w:rsid w:val="004C2D72"/>
    <w:rsid w:val="004C3005"/>
    <w:rsid w:val="004C34C1"/>
    <w:rsid w:val="004C36CF"/>
    <w:rsid w:val="004C4B3D"/>
    <w:rsid w:val="004C574C"/>
    <w:rsid w:val="004C625B"/>
    <w:rsid w:val="004C6A1C"/>
    <w:rsid w:val="004C6C7F"/>
    <w:rsid w:val="004D098A"/>
    <w:rsid w:val="004D0CF8"/>
    <w:rsid w:val="004D0E01"/>
    <w:rsid w:val="004D0E71"/>
    <w:rsid w:val="004D1063"/>
    <w:rsid w:val="004D16F3"/>
    <w:rsid w:val="004D1C66"/>
    <w:rsid w:val="004D24E5"/>
    <w:rsid w:val="004D33CD"/>
    <w:rsid w:val="004D351B"/>
    <w:rsid w:val="004D405F"/>
    <w:rsid w:val="004D4490"/>
    <w:rsid w:val="004D4557"/>
    <w:rsid w:val="004D4931"/>
    <w:rsid w:val="004D4B57"/>
    <w:rsid w:val="004D5EF2"/>
    <w:rsid w:val="004D7AA7"/>
    <w:rsid w:val="004D7BB9"/>
    <w:rsid w:val="004D7D1A"/>
    <w:rsid w:val="004E0336"/>
    <w:rsid w:val="004E07E9"/>
    <w:rsid w:val="004E0EA4"/>
    <w:rsid w:val="004E105E"/>
    <w:rsid w:val="004E14DF"/>
    <w:rsid w:val="004E1D71"/>
    <w:rsid w:val="004E235D"/>
    <w:rsid w:val="004E258F"/>
    <w:rsid w:val="004E2F6C"/>
    <w:rsid w:val="004E3817"/>
    <w:rsid w:val="004E3C2B"/>
    <w:rsid w:val="004E4065"/>
    <w:rsid w:val="004E4435"/>
    <w:rsid w:val="004E4F92"/>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C0F"/>
    <w:rsid w:val="004F35AF"/>
    <w:rsid w:val="004F3A30"/>
    <w:rsid w:val="004F3AF9"/>
    <w:rsid w:val="004F3CDB"/>
    <w:rsid w:val="004F3D43"/>
    <w:rsid w:val="004F523D"/>
    <w:rsid w:val="004F53AD"/>
    <w:rsid w:val="004F5562"/>
    <w:rsid w:val="004F5813"/>
    <w:rsid w:val="004F58FE"/>
    <w:rsid w:val="004F6562"/>
    <w:rsid w:val="004F6CB9"/>
    <w:rsid w:val="004F6F7F"/>
    <w:rsid w:val="004F721E"/>
    <w:rsid w:val="004F7F8B"/>
    <w:rsid w:val="004F7FE5"/>
    <w:rsid w:val="0050015F"/>
    <w:rsid w:val="005001DE"/>
    <w:rsid w:val="005007F1"/>
    <w:rsid w:val="005010B3"/>
    <w:rsid w:val="00501738"/>
    <w:rsid w:val="0050213E"/>
    <w:rsid w:val="00502294"/>
    <w:rsid w:val="00502422"/>
    <w:rsid w:val="005026EC"/>
    <w:rsid w:val="00502BC6"/>
    <w:rsid w:val="005030A7"/>
    <w:rsid w:val="005046A2"/>
    <w:rsid w:val="00504A5C"/>
    <w:rsid w:val="00505AC0"/>
    <w:rsid w:val="0050643F"/>
    <w:rsid w:val="005069FF"/>
    <w:rsid w:val="0050714D"/>
    <w:rsid w:val="00507344"/>
    <w:rsid w:val="00507831"/>
    <w:rsid w:val="00507AE5"/>
    <w:rsid w:val="00507B61"/>
    <w:rsid w:val="00507CAD"/>
    <w:rsid w:val="00510068"/>
    <w:rsid w:val="00510299"/>
    <w:rsid w:val="0051109B"/>
    <w:rsid w:val="00511140"/>
    <w:rsid w:val="0051132F"/>
    <w:rsid w:val="0051147A"/>
    <w:rsid w:val="00512363"/>
    <w:rsid w:val="00512497"/>
    <w:rsid w:val="005125A0"/>
    <w:rsid w:val="00513440"/>
    <w:rsid w:val="005146FB"/>
    <w:rsid w:val="0051601C"/>
    <w:rsid w:val="005163F4"/>
    <w:rsid w:val="005164E5"/>
    <w:rsid w:val="00516A64"/>
    <w:rsid w:val="00517329"/>
    <w:rsid w:val="00517365"/>
    <w:rsid w:val="005175AF"/>
    <w:rsid w:val="00517B1C"/>
    <w:rsid w:val="00517B3F"/>
    <w:rsid w:val="00517F98"/>
    <w:rsid w:val="0052074E"/>
    <w:rsid w:val="005215DC"/>
    <w:rsid w:val="0052298D"/>
    <w:rsid w:val="00522A7B"/>
    <w:rsid w:val="005235AB"/>
    <w:rsid w:val="00523907"/>
    <w:rsid w:val="00525332"/>
    <w:rsid w:val="00525E21"/>
    <w:rsid w:val="0052611D"/>
    <w:rsid w:val="0052659A"/>
    <w:rsid w:val="0052680A"/>
    <w:rsid w:val="00526AE5"/>
    <w:rsid w:val="0052767E"/>
    <w:rsid w:val="00527776"/>
    <w:rsid w:val="00530066"/>
    <w:rsid w:val="005302C7"/>
    <w:rsid w:val="00530929"/>
    <w:rsid w:val="00530FD8"/>
    <w:rsid w:val="0053147C"/>
    <w:rsid w:val="0053215C"/>
    <w:rsid w:val="00533317"/>
    <w:rsid w:val="00534281"/>
    <w:rsid w:val="00535005"/>
    <w:rsid w:val="0053506F"/>
    <w:rsid w:val="005362A6"/>
    <w:rsid w:val="0053658B"/>
    <w:rsid w:val="00536595"/>
    <w:rsid w:val="00537C22"/>
    <w:rsid w:val="005407FC"/>
    <w:rsid w:val="005409FB"/>
    <w:rsid w:val="00541602"/>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BA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A0D"/>
    <w:rsid w:val="00555725"/>
    <w:rsid w:val="00555D17"/>
    <w:rsid w:val="00555E60"/>
    <w:rsid w:val="00556281"/>
    <w:rsid w:val="00556DCD"/>
    <w:rsid w:val="00557EDA"/>
    <w:rsid w:val="00560DB8"/>
    <w:rsid w:val="00561DF0"/>
    <w:rsid w:val="0056261C"/>
    <w:rsid w:val="0056287E"/>
    <w:rsid w:val="00565E74"/>
    <w:rsid w:val="00566658"/>
    <w:rsid w:val="00566B83"/>
    <w:rsid w:val="00566E42"/>
    <w:rsid w:val="00567784"/>
    <w:rsid w:val="00567821"/>
    <w:rsid w:val="00567CCC"/>
    <w:rsid w:val="00567EEA"/>
    <w:rsid w:val="00570402"/>
    <w:rsid w:val="005710B8"/>
    <w:rsid w:val="005712ED"/>
    <w:rsid w:val="00571D7C"/>
    <w:rsid w:val="00571EE4"/>
    <w:rsid w:val="00571EFB"/>
    <w:rsid w:val="00571F59"/>
    <w:rsid w:val="005728B1"/>
    <w:rsid w:val="00573042"/>
    <w:rsid w:val="0057343A"/>
    <w:rsid w:val="0057469D"/>
    <w:rsid w:val="0057483F"/>
    <w:rsid w:val="0057557B"/>
    <w:rsid w:val="005759F9"/>
    <w:rsid w:val="00575AE2"/>
    <w:rsid w:val="00575FC7"/>
    <w:rsid w:val="00576E76"/>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BE4"/>
    <w:rsid w:val="005A0309"/>
    <w:rsid w:val="005A05FA"/>
    <w:rsid w:val="005A095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AC6"/>
    <w:rsid w:val="005A6E31"/>
    <w:rsid w:val="005A7D32"/>
    <w:rsid w:val="005B05A6"/>
    <w:rsid w:val="005B0636"/>
    <w:rsid w:val="005B0EC4"/>
    <w:rsid w:val="005B13E4"/>
    <w:rsid w:val="005B1CE0"/>
    <w:rsid w:val="005B2698"/>
    <w:rsid w:val="005B2E1C"/>
    <w:rsid w:val="005B2EEA"/>
    <w:rsid w:val="005B3CB7"/>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283"/>
    <w:rsid w:val="005D1AAD"/>
    <w:rsid w:val="005D1CF8"/>
    <w:rsid w:val="005D1D5F"/>
    <w:rsid w:val="005D1F0F"/>
    <w:rsid w:val="005D226D"/>
    <w:rsid w:val="005D2D1D"/>
    <w:rsid w:val="005D2EAB"/>
    <w:rsid w:val="005D30B9"/>
    <w:rsid w:val="005D3920"/>
    <w:rsid w:val="005D3C3D"/>
    <w:rsid w:val="005D48ED"/>
    <w:rsid w:val="005D5196"/>
    <w:rsid w:val="005D5484"/>
    <w:rsid w:val="005D54E1"/>
    <w:rsid w:val="005D6BB2"/>
    <w:rsid w:val="005D7257"/>
    <w:rsid w:val="005D79FC"/>
    <w:rsid w:val="005D7C73"/>
    <w:rsid w:val="005E07A2"/>
    <w:rsid w:val="005E164C"/>
    <w:rsid w:val="005E1724"/>
    <w:rsid w:val="005E1897"/>
    <w:rsid w:val="005E35DD"/>
    <w:rsid w:val="005E3BE6"/>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579"/>
    <w:rsid w:val="006037A1"/>
    <w:rsid w:val="00603836"/>
    <w:rsid w:val="00603F74"/>
    <w:rsid w:val="00604AD6"/>
    <w:rsid w:val="00604E94"/>
    <w:rsid w:val="00606F08"/>
    <w:rsid w:val="00607048"/>
    <w:rsid w:val="0060712C"/>
    <w:rsid w:val="0060716D"/>
    <w:rsid w:val="00607903"/>
    <w:rsid w:val="00607CD1"/>
    <w:rsid w:val="00607E17"/>
    <w:rsid w:val="0061018C"/>
    <w:rsid w:val="00610A58"/>
    <w:rsid w:val="00611110"/>
    <w:rsid w:val="0061223E"/>
    <w:rsid w:val="006123EC"/>
    <w:rsid w:val="00613B91"/>
    <w:rsid w:val="00613FA1"/>
    <w:rsid w:val="006145B2"/>
    <w:rsid w:val="0061498D"/>
    <w:rsid w:val="00614C47"/>
    <w:rsid w:val="00615178"/>
    <w:rsid w:val="00616276"/>
    <w:rsid w:val="00616AF1"/>
    <w:rsid w:val="00616D17"/>
    <w:rsid w:val="00616D83"/>
    <w:rsid w:val="0062061C"/>
    <w:rsid w:val="0062085F"/>
    <w:rsid w:val="00620A7D"/>
    <w:rsid w:val="00620F86"/>
    <w:rsid w:val="006222DC"/>
    <w:rsid w:val="0062236E"/>
    <w:rsid w:val="00622F51"/>
    <w:rsid w:val="00623164"/>
    <w:rsid w:val="006235FD"/>
    <w:rsid w:val="0062414A"/>
    <w:rsid w:val="006263EC"/>
    <w:rsid w:val="006268ED"/>
    <w:rsid w:val="006269E9"/>
    <w:rsid w:val="0062748A"/>
    <w:rsid w:val="00627D06"/>
    <w:rsid w:val="00630DD6"/>
    <w:rsid w:val="0063109A"/>
    <w:rsid w:val="0063168C"/>
    <w:rsid w:val="00631A28"/>
    <w:rsid w:val="00631D48"/>
    <w:rsid w:val="00631DDC"/>
    <w:rsid w:val="00632313"/>
    <w:rsid w:val="00632A4C"/>
    <w:rsid w:val="00632CB0"/>
    <w:rsid w:val="00632D31"/>
    <w:rsid w:val="006334D1"/>
    <w:rsid w:val="00633BB0"/>
    <w:rsid w:val="00633F9E"/>
    <w:rsid w:val="006350CD"/>
    <w:rsid w:val="00635F76"/>
    <w:rsid w:val="00636605"/>
    <w:rsid w:val="006367DA"/>
    <w:rsid w:val="00636963"/>
    <w:rsid w:val="00637724"/>
    <w:rsid w:val="006377CF"/>
    <w:rsid w:val="00637F4A"/>
    <w:rsid w:val="00640620"/>
    <w:rsid w:val="00640987"/>
    <w:rsid w:val="0064107E"/>
    <w:rsid w:val="00641667"/>
    <w:rsid w:val="006416D4"/>
    <w:rsid w:val="00641CD7"/>
    <w:rsid w:val="00641F5C"/>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F8"/>
    <w:rsid w:val="00647C0F"/>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602"/>
    <w:rsid w:val="0066199F"/>
    <w:rsid w:val="0066216F"/>
    <w:rsid w:val="006628B4"/>
    <w:rsid w:val="006628D6"/>
    <w:rsid w:val="00662C9E"/>
    <w:rsid w:val="00663089"/>
    <w:rsid w:val="00663201"/>
    <w:rsid w:val="00664274"/>
    <w:rsid w:val="0066489B"/>
    <w:rsid w:val="006650F3"/>
    <w:rsid w:val="0066570F"/>
    <w:rsid w:val="0066577C"/>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9E3"/>
    <w:rsid w:val="00673C84"/>
    <w:rsid w:val="00674372"/>
    <w:rsid w:val="00674BB5"/>
    <w:rsid w:val="00677004"/>
    <w:rsid w:val="006800C1"/>
    <w:rsid w:val="00680BB4"/>
    <w:rsid w:val="00681384"/>
    <w:rsid w:val="00681907"/>
    <w:rsid w:val="00681E4C"/>
    <w:rsid w:val="00682CCD"/>
    <w:rsid w:val="0068352F"/>
    <w:rsid w:val="00683738"/>
    <w:rsid w:val="00684312"/>
    <w:rsid w:val="006846EA"/>
    <w:rsid w:val="006847C4"/>
    <w:rsid w:val="00685527"/>
    <w:rsid w:val="006864DF"/>
    <w:rsid w:val="006868B4"/>
    <w:rsid w:val="00686C46"/>
    <w:rsid w:val="00687056"/>
    <w:rsid w:val="0068755E"/>
    <w:rsid w:val="006877A4"/>
    <w:rsid w:val="0069108B"/>
    <w:rsid w:val="00691100"/>
    <w:rsid w:val="00691185"/>
    <w:rsid w:val="00691822"/>
    <w:rsid w:val="00691FC6"/>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3A47"/>
    <w:rsid w:val="006A4FFE"/>
    <w:rsid w:val="006A50E8"/>
    <w:rsid w:val="006A5E8C"/>
    <w:rsid w:val="006A5F75"/>
    <w:rsid w:val="006A6745"/>
    <w:rsid w:val="006A6820"/>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165"/>
    <w:rsid w:val="006B47B3"/>
    <w:rsid w:val="006B4A35"/>
    <w:rsid w:val="006B51FA"/>
    <w:rsid w:val="006B58BA"/>
    <w:rsid w:val="006B7673"/>
    <w:rsid w:val="006B76F0"/>
    <w:rsid w:val="006C0C71"/>
    <w:rsid w:val="006C0EAB"/>
    <w:rsid w:val="006C2AB5"/>
    <w:rsid w:val="006C41B0"/>
    <w:rsid w:val="006C440F"/>
    <w:rsid w:val="006C4F0A"/>
    <w:rsid w:val="006C5DAC"/>
    <w:rsid w:val="006C6539"/>
    <w:rsid w:val="006C67DF"/>
    <w:rsid w:val="006C7C07"/>
    <w:rsid w:val="006C7F0D"/>
    <w:rsid w:val="006D002C"/>
    <w:rsid w:val="006D05B4"/>
    <w:rsid w:val="006D0630"/>
    <w:rsid w:val="006D0E78"/>
    <w:rsid w:val="006D1409"/>
    <w:rsid w:val="006D166D"/>
    <w:rsid w:val="006D1C74"/>
    <w:rsid w:val="006D1E0A"/>
    <w:rsid w:val="006D1E31"/>
    <w:rsid w:val="006D207B"/>
    <w:rsid w:val="006D26A6"/>
    <w:rsid w:val="006D302D"/>
    <w:rsid w:val="006D330F"/>
    <w:rsid w:val="006D38E0"/>
    <w:rsid w:val="006D3AB1"/>
    <w:rsid w:val="006D3C29"/>
    <w:rsid w:val="006D3CA3"/>
    <w:rsid w:val="006D3F40"/>
    <w:rsid w:val="006D49A0"/>
    <w:rsid w:val="006D4F8C"/>
    <w:rsid w:val="006D53DF"/>
    <w:rsid w:val="006D5935"/>
    <w:rsid w:val="006D5B80"/>
    <w:rsid w:val="006D5DFC"/>
    <w:rsid w:val="006D69A3"/>
    <w:rsid w:val="006D7000"/>
    <w:rsid w:val="006D72F9"/>
    <w:rsid w:val="006D76F7"/>
    <w:rsid w:val="006E007F"/>
    <w:rsid w:val="006E0498"/>
    <w:rsid w:val="006E14E9"/>
    <w:rsid w:val="006E1510"/>
    <w:rsid w:val="006E20D9"/>
    <w:rsid w:val="006E233B"/>
    <w:rsid w:val="006E2D5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66A4"/>
    <w:rsid w:val="00706884"/>
    <w:rsid w:val="00707668"/>
    <w:rsid w:val="0071075A"/>
    <w:rsid w:val="00710AF1"/>
    <w:rsid w:val="00711839"/>
    <w:rsid w:val="00712020"/>
    <w:rsid w:val="00712540"/>
    <w:rsid w:val="0071321E"/>
    <w:rsid w:val="0071419C"/>
    <w:rsid w:val="0071432E"/>
    <w:rsid w:val="00715699"/>
    <w:rsid w:val="007159F7"/>
    <w:rsid w:val="00715C23"/>
    <w:rsid w:val="0071626E"/>
    <w:rsid w:val="00716882"/>
    <w:rsid w:val="00717519"/>
    <w:rsid w:val="00717F62"/>
    <w:rsid w:val="007206D8"/>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754"/>
    <w:rsid w:val="00734609"/>
    <w:rsid w:val="00734EEF"/>
    <w:rsid w:val="00735892"/>
    <w:rsid w:val="007364DD"/>
    <w:rsid w:val="00736834"/>
    <w:rsid w:val="007374F6"/>
    <w:rsid w:val="00737C1C"/>
    <w:rsid w:val="00741AE9"/>
    <w:rsid w:val="007425DA"/>
    <w:rsid w:val="00742999"/>
    <w:rsid w:val="00742C7A"/>
    <w:rsid w:val="00742C7C"/>
    <w:rsid w:val="00743451"/>
    <w:rsid w:val="00743739"/>
    <w:rsid w:val="00743FE9"/>
    <w:rsid w:val="007448B4"/>
    <w:rsid w:val="007449EB"/>
    <w:rsid w:val="00744EB8"/>
    <w:rsid w:val="007453E8"/>
    <w:rsid w:val="00747D2E"/>
    <w:rsid w:val="00750338"/>
    <w:rsid w:val="00750C34"/>
    <w:rsid w:val="00751050"/>
    <w:rsid w:val="00751414"/>
    <w:rsid w:val="007516E5"/>
    <w:rsid w:val="0075251D"/>
    <w:rsid w:val="0075334A"/>
    <w:rsid w:val="007546F4"/>
    <w:rsid w:val="00754F60"/>
    <w:rsid w:val="0075512C"/>
    <w:rsid w:val="007558C5"/>
    <w:rsid w:val="007573A1"/>
    <w:rsid w:val="00757A50"/>
    <w:rsid w:val="00757C20"/>
    <w:rsid w:val="00757EA5"/>
    <w:rsid w:val="0076011A"/>
    <w:rsid w:val="00760697"/>
    <w:rsid w:val="0076080A"/>
    <w:rsid w:val="00760A64"/>
    <w:rsid w:val="00761739"/>
    <w:rsid w:val="007619D2"/>
    <w:rsid w:val="00761D0E"/>
    <w:rsid w:val="00762B45"/>
    <w:rsid w:val="00762BBD"/>
    <w:rsid w:val="00762CE8"/>
    <w:rsid w:val="007633E0"/>
    <w:rsid w:val="00764293"/>
    <w:rsid w:val="00764741"/>
    <w:rsid w:val="00764A27"/>
    <w:rsid w:val="00764EC6"/>
    <w:rsid w:val="00764F2F"/>
    <w:rsid w:val="0076652B"/>
    <w:rsid w:val="0076701D"/>
    <w:rsid w:val="00767146"/>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C9"/>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96E"/>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691"/>
    <w:rsid w:val="007B0C5D"/>
    <w:rsid w:val="007B15DD"/>
    <w:rsid w:val="007B1803"/>
    <w:rsid w:val="007B2528"/>
    <w:rsid w:val="007B2B7F"/>
    <w:rsid w:val="007B331A"/>
    <w:rsid w:val="007B33E7"/>
    <w:rsid w:val="007B3F83"/>
    <w:rsid w:val="007B3F9A"/>
    <w:rsid w:val="007B4195"/>
    <w:rsid w:val="007B460E"/>
    <w:rsid w:val="007B523C"/>
    <w:rsid w:val="007B599D"/>
    <w:rsid w:val="007B5BA1"/>
    <w:rsid w:val="007B5D76"/>
    <w:rsid w:val="007B64D0"/>
    <w:rsid w:val="007B680F"/>
    <w:rsid w:val="007B6C87"/>
    <w:rsid w:val="007B6E67"/>
    <w:rsid w:val="007B71D5"/>
    <w:rsid w:val="007B75A8"/>
    <w:rsid w:val="007B77E9"/>
    <w:rsid w:val="007C0484"/>
    <w:rsid w:val="007C0C51"/>
    <w:rsid w:val="007C12E6"/>
    <w:rsid w:val="007C1851"/>
    <w:rsid w:val="007C1A1C"/>
    <w:rsid w:val="007C2475"/>
    <w:rsid w:val="007C24AA"/>
    <w:rsid w:val="007C2690"/>
    <w:rsid w:val="007C2CA3"/>
    <w:rsid w:val="007C2FFB"/>
    <w:rsid w:val="007C3378"/>
    <w:rsid w:val="007C3C30"/>
    <w:rsid w:val="007C3C3A"/>
    <w:rsid w:val="007C47FA"/>
    <w:rsid w:val="007C5058"/>
    <w:rsid w:val="007C511B"/>
    <w:rsid w:val="007C5EF5"/>
    <w:rsid w:val="007C6086"/>
    <w:rsid w:val="007C626A"/>
    <w:rsid w:val="007C657A"/>
    <w:rsid w:val="007C66FD"/>
    <w:rsid w:val="007C748D"/>
    <w:rsid w:val="007C784E"/>
    <w:rsid w:val="007D0164"/>
    <w:rsid w:val="007D037A"/>
    <w:rsid w:val="007D0517"/>
    <w:rsid w:val="007D15E3"/>
    <w:rsid w:val="007D1620"/>
    <w:rsid w:val="007D1665"/>
    <w:rsid w:val="007D1B3B"/>
    <w:rsid w:val="007D2FDA"/>
    <w:rsid w:val="007D3C32"/>
    <w:rsid w:val="007D3E14"/>
    <w:rsid w:val="007D5E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9C9"/>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F68"/>
    <w:rsid w:val="008077E3"/>
    <w:rsid w:val="00807D1A"/>
    <w:rsid w:val="00810A97"/>
    <w:rsid w:val="00810C41"/>
    <w:rsid w:val="00810DCD"/>
    <w:rsid w:val="00810FBC"/>
    <w:rsid w:val="00811CDA"/>
    <w:rsid w:val="00811E03"/>
    <w:rsid w:val="0081317C"/>
    <w:rsid w:val="00813393"/>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6315"/>
    <w:rsid w:val="0082733A"/>
    <w:rsid w:val="00827357"/>
    <w:rsid w:val="008276D6"/>
    <w:rsid w:val="00827F99"/>
    <w:rsid w:val="00832230"/>
    <w:rsid w:val="00833010"/>
    <w:rsid w:val="00834115"/>
    <w:rsid w:val="00834B8A"/>
    <w:rsid w:val="00836601"/>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8E9"/>
    <w:rsid w:val="008445E9"/>
    <w:rsid w:val="00844FDA"/>
    <w:rsid w:val="00846125"/>
    <w:rsid w:val="0084653C"/>
    <w:rsid w:val="00846A71"/>
    <w:rsid w:val="00846D42"/>
    <w:rsid w:val="008476D6"/>
    <w:rsid w:val="00847783"/>
    <w:rsid w:val="0085115C"/>
    <w:rsid w:val="00851CC6"/>
    <w:rsid w:val="00851FF5"/>
    <w:rsid w:val="00853245"/>
    <w:rsid w:val="008532AD"/>
    <w:rsid w:val="0085387C"/>
    <w:rsid w:val="00853BCF"/>
    <w:rsid w:val="008556B0"/>
    <w:rsid w:val="008562B5"/>
    <w:rsid w:val="00856A8F"/>
    <w:rsid w:val="00856AD7"/>
    <w:rsid w:val="0086034A"/>
    <w:rsid w:val="008618B4"/>
    <w:rsid w:val="00862162"/>
    <w:rsid w:val="00862C5C"/>
    <w:rsid w:val="0086319F"/>
    <w:rsid w:val="008631E1"/>
    <w:rsid w:val="008637B8"/>
    <w:rsid w:val="0086388F"/>
    <w:rsid w:val="00863B1F"/>
    <w:rsid w:val="0086496A"/>
    <w:rsid w:val="0086567A"/>
    <w:rsid w:val="00866311"/>
    <w:rsid w:val="008668AA"/>
    <w:rsid w:val="008672D0"/>
    <w:rsid w:val="008674EA"/>
    <w:rsid w:val="0086772F"/>
    <w:rsid w:val="00867789"/>
    <w:rsid w:val="00870060"/>
    <w:rsid w:val="00870311"/>
    <w:rsid w:val="0087051B"/>
    <w:rsid w:val="00870A07"/>
    <w:rsid w:val="00870B72"/>
    <w:rsid w:val="00870D72"/>
    <w:rsid w:val="008710FB"/>
    <w:rsid w:val="00871804"/>
    <w:rsid w:val="008719F9"/>
    <w:rsid w:val="00871ACC"/>
    <w:rsid w:val="008720DC"/>
    <w:rsid w:val="00872AEE"/>
    <w:rsid w:val="00873B3E"/>
    <w:rsid w:val="00874C89"/>
    <w:rsid w:val="00874E7A"/>
    <w:rsid w:val="00874FB4"/>
    <w:rsid w:val="00875196"/>
    <w:rsid w:val="00876967"/>
    <w:rsid w:val="008778C3"/>
    <w:rsid w:val="00877DD9"/>
    <w:rsid w:val="00880541"/>
    <w:rsid w:val="008815AF"/>
    <w:rsid w:val="008819D4"/>
    <w:rsid w:val="00882015"/>
    <w:rsid w:val="008820FE"/>
    <w:rsid w:val="00882444"/>
    <w:rsid w:val="008825A9"/>
    <w:rsid w:val="00882832"/>
    <w:rsid w:val="00882E6D"/>
    <w:rsid w:val="00884199"/>
    <w:rsid w:val="0088482A"/>
    <w:rsid w:val="008849DA"/>
    <w:rsid w:val="00884CAF"/>
    <w:rsid w:val="0088500A"/>
    <w:rsid w:val="008858D5"/>
    <w:rsid w:val="00885B75"/>
    <w:rsid w:val="00886C4C"/>
    <w:rsid w:val="00886D5E"/>
    <w:rsid w:val="00887C14"/>
    <w:rsid w:val="008905B8"/>
    <w:rsid w:val="008908AB"/>
    <w:rsid w:val="0089150D"/>
    <w:rsid w:val="00891798"/>
    <w:rsid w:val="00891A71"/>
    <w:rsid w:val="00891CCD"/>
    <w:rsid w:val="00891DD9"/>
    <w:rsid w:val="00891EAB"/>
    <w:rsid w:val="00892955"/>
    <w:rsid w:val="00892D45"/>
    <w:rsid w:val="00892F89"/>
    <w:rsid w:val="00893BFA"/>
    <w:rsid w:val="008940E6"/>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77D"/>
    <w:rsid w:val="008A7CE2"/>
    <w:rsid w:val="008B0082"/>
    <w:rsid w:val="008B022E"/>
    <w:rsid w:val="008B147C"/>
    <w:rsid w:val="008B1776"/>
    <w:rsid w:val="008B19A5"/>
    <w:rsid w:val="008B19C8"/>
    <w:rsid w:val="008B1BE2"/>
    <w:rsid w:val="008B2642"/>
    <w:rsid w:val="008B2753"/>
    <w:rsid w:val="008B2788"/>
    <w:rsid w:val="008B31D5"/>
    <w:rsid w:val="008B333F"/>
    <w:rsid w:val="008B37C9"/>
    <w:rsid w:val="008B46FF"/>
    <w:rsid w:val="008B4CFE"/>
    <w:rsid w:val="008B4E30"/>
    <w:rsid w:val="008B53AD"/>
    <w:rsid w:val="008B5ED8"/>
    <w:rsid w:val="008B7360"/>
    <w:rsid w:val="008B75CD"/>
    <w:rsid w:val="008B771E"/>
    <w:rsid w:val="008B78DD"/>
    <w:rsid w:val="008C0075"/>
    <w:rsid w:val="008C0761"/>
    <w:rsid w:val="008C0762"/>
    <w:rsid w:val="008C14A5"/>
    <w:rsid w:val="008C1D73"/>
    <w:rsid w:val="008C1F29"/>
    <w:rsid w:val="008C25E9"/>
    <w:rsid w:val="008C2B29"/>
    <w:rsid w:val="008C3617"/>
    <w:rsid w:val="008C3B47"/>
    <w:rsid w:val="008C495D"/>
    <w:rsid w:val="008C4FFC"/>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3C91"/>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D00"/>
    <w:rsid w:val="00903FA6"/>
    <w:rsid w:val="009044C4"/>
    <w:rsid w:val="009047E0"/>
    <w:rsid w:val="009048D1"/>
    <w:rsid w:val="00905169"/>
    <w:rsid w:val="00906F16"/>
    <w:rsid w:val="00907932"/>
    <w:rsid w:val="009107B2"/>
    <w:rsid w:val="0091091E"/>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D6C"/>
    <w:rsid w:val="00932664"/>
    <w:rsid w:val="00933542"/>
    <w:rsid w:val="009336DE"/>
    <w:rsid w:val="0093391A"/>
    <w:rsid w:val="00933ED6"/>
    <w:rsid w:val="009340C0"/>
    <w:rsid w:val="0093447A"/>
    <w:rsid w:val="0093476B"/>
    <w:rsid w:val="00934E37"/>
    <w:rsid w:val="00934E7D"/>
    <w:rsid w:val="00934E9E"/>
    <w:rsid w:val="009351FB"/>
    <w:rsid w:val="00936559"/>
    <w:rsid w:val="00936795"/>
    <w:rsid w:val="00936C33"/>
    <w:rsid w:val="00936E45"/>
    <w:rsid w:val="00937494"/>
    <w:rsid w:val="00937908"/>
    <w:rsid w:val="009401EF"/>
    <w:rsid w:val="009404BC"/>
    <w:rsid w:val="009411FD"/>
    <w:rsid w:val="0094131D"/>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6D2"/>
    <w:rsid w:val="00953C38"/>
    <w:rsid w:val="00953C90"/>
    <w:rsid w:val="00954B95"/>
    <w:rsid w:val="00955260"/>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CBB"/>
    <w:rsid w:val="00963D13"/>
    <w:rsid w:val="00964361"/>
    <w:rsid w:val="009646E8"/>
    <w:rsid w:val="00964FCB"/>
    <w:rsid w:val="009660BC"/>
    <w:rsid w:val="009665B2"/>
    <w:rsid w:val="009667D6"/>
    <w:rsid w:val="00967550"/>
    <w:rsid w:val="00967BB8"/>
    <w:rsid w:val="009701E0"/>
    <w:rsid w:val="0097158A"/>
    <w:rsid w:val="009716FA"/>
    <w:rsid w:val="009718D6"/>
    <w:rsid w:val="00971A1F"/>
    <w:rsid w:val="00971B5E"/>
    <w:rsid w:val="00973464"/>
    <w:rsid w:val="00973C1E"/>
    <w:rsid w:val="00974058"/>
    <w:rsid w:val="0097466B"/>
    <w:rsid w:val="009752A8"/>
    <w:rsid w:val="0097573A"/>
    <w:rsid w:val="00976231"/>
    <w:rsid w:val="00977B11"/>
    <w:rsid w:val="009800DB"/>
    <w:rsid w:val="0098081F"/>
    <w:rsid w:val="00981498"/>
    <w:rsid w:val="00981528"/>
    <w:rsid w:val="00982045"/>
    <w:rsid w:val="009828ED"/>
    <w:rsid w:val="0098466A"/>
    <w:rsid w:val="009857B5"/>
    <w:rsid w:val="00985B83"/>
    <w:rsid w:val="00986473"/>
    <w:rsid w:val="00986B97"/>
    <w:rsid w:val="00987373"/>
    <w:rsid w:val="00987513"/>
    <w:rsid w:val="00987E63"/>
    <w:rsid w:val="00990372"/>
    <w:rsid w:val="009912BD"/>
    <w:rsid w:val="00992398"/>
    <w:rsid w:val="00992BF9"/>
    <w:rsid w:val="00992CEF"/>
    <w:rsid w:val="00993823"/>
    <w:rsid w:val="00993B16"/>
    <w:rsid w:val="00994118"/>
    <w:rsid w:val="00994AF2"/>
    <w:rsid w:val="00995F22"/>
    <w:rsid w:val="009963A7"/>
    <w:rsid w:val="0099666B"/>
    <w:rsid w:val="009A03EF"/>
    <w:rsid w:val="009A164C"/>
    <w:rsid w:val="009A1D4D"/>
    <w:rsid w:val="009A1E91"/>
    <w:rsid w:val="009A1F7C"/>
    <w:rsid w:val="009A21CA"/>
    <w:rsid w:val="009A3709"/>
    <w:rsid w:val="009A3780"/>
    <w:rsid w:val="009A4584"/>
    <w:rsid w:val="009A5002"/>
    <w:rsid w:val="009A51B0"/>
    <w:rsid w:val="009A5DAF"/>
    <w:rsid w:val="009A663D"/>
    <w:rsid w:val="009A6D31"/>
    <w:rsid w:val="009A7801"/>
    <w:rsid w:val="009A7A14"/>
    <w:rsid w:val="009B02A9"/>
    <w:rsid w:val="009B1120"/>
    <w:rsid w:val="009B1149"/>
    <w:rsid w:val="009B17BC"/>
    <w:rsid w:val="009B1DD5"/>
    <w:rsid w:val="009B203B"/>
    <w:rsid w:val="009B27C3"/>
    <w:rsid w:val="009B3DAF"/>
    <w:rsid w:val="009B404E"/>
    <w:rsid w:val="009B480A"/>
    <w:rsid w:val="009B5A04"/>
    <w:rsid w:val="009B61EF"/>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04A"/>
    <w:rsid w:val="009C550E"/>
    <w:rsid w:val="009C5F04"/>
    <w:rsid w:val="009C605F"/>
    <w:rsid w:val="009C6168"/>
    <w:rsid w:val="009C677F"/>
    <w:rsid w:val="009C6B0C"/>
    <w:rsid w:val="009C731D"/>
    <w:rsid w:val="009C7366"/>
    <w:rsid w:val="009C766C"/>
    <w:rsid w:val="009C7804"/>
    <w:rsid w:val="009D01D8"/>
    <w:rsid w:val="009D1D31"/>
    <w:rsid w:val="009D21C5"/>
    <w:rsid w:val="009D2AE1"/>
    <w:rsid w:val="009D35BE"/>
    <w:rsid w:val="009D3A29"/>
    <w:rsid w:val="009D4770"/>
    <w:rsid w:val="009D5E0A"/>
    <w:rsid w:val="009D5F8C"/>
    <w:rsid w:val="009D6140"/>
    <w:rsid w:val="009D61B9"/>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5E9A"/>
    <w:rsid w:val="009F62AC"/>
    <w:rsid w:val="009F68C9"/>
    <w:rsid w:val="009F6AEA"/>
    <w:rsid w:val="009F6F5F"/>
    <w:rsid w:val="009F7081"/>
    <w:rsid w:val="009F73E0"/>
    <w:rsid w:val="009F7B49"/>
    <w:rsid w:val="009F7BBB"/>
    <w:rsid w:val="00A0222A"/>
    <w:rsid w:val="00A023D1"/>
    <w:rsid w:val="00A02EC0"/>
    <w:rsid w:val="00A03174"/>
    <w:rsid w:val="00A03858"/>
    <w:rsid w:val="00A042DB"/>
    <w:rsid w:val="00A0488C"/>
    <w:rsid w:val="00A053D1"/>
    <w:rsid w:val="00A055CA"/>
    <w:rsid w:val="00A06230"/>
    <w:rsid w:val="00A068C4"/>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4958"/>
    <w:rsid w:val="00A14B51"/>
    <w:rsid w:val="00A15504"/>
    <w:rsid w:val="00A159B6"/>
    <w:rsid w:val="00A15D64"/>
    <w:rsid w:val="00A16287"/>
    <w:rsid w:val="00A20B7F"/>
    <w:rsid w:val="00A20DB2"/>
    <w:rsid w:val="00A210A6"/>
    <w:rsid w:val="00A21275"/>
    <w:rsid w:val="00A215A8"/>
    <w:rsid w:val="00A22500"/>
    <w:rsid w:val="00A23A07"/>
    <w:rsid w:val="00A23B9C"/>
    <w:rsid w:val="00A23E65"/>
    <w:rsid w:val="00A2420D"/>
    <w:rsid w:val="00A24502"/>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47A"/>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331"/>
    <w:rsid w:val="00A8277C"/>
    <w:rsid w:val="00A829D5"/>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2DFE"/>
    <w:rsid w:val="00A93A39"/>
    <w:rsid w:val="00A94E43"/>
    <w:rsid w:val="00A951D4"/>
    <w:rsid w:val="00A9575D"/>
    <w:rsid w:val="00A9591F"/>
    <w:rsid w:val="00A95EF8"/>
    <w:rsid w:val="00A9618D"/>
    <w:rsid w:val="00A963BC"/>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9C4"/>
    <w:rsid w:val="00AA4F9C"/>
    <w:rsid w:val="00AA5E50"/>
    <w:rsid w:val="00AA5F51"/>
    <w:rsid w:val="00AA6526"/>
    <w:rsid w:val="00AA727C"/>
    <w:rsid w:val="00AB0151"/>
    <w:rsid w:val="00AB09DD"/>
    <w:rsid w:val="00AB0B07"/>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5F90"/>
    <w:rsid w:val="00AB6260"/>
    <w:rsid w:val="00AB7B1A"/>
    <w:rsid w:val="00AC0AF4"/>
    <w:rsid w:val="00AC0FAB"/>
    <w:rsid w:val="00AC1D95"/>
    <w:rsid w:val="00AC1FBE"/>
    <w:rsid w:val="00AC200C"/>
    <w:rsid w:val="00AC2833"/>
    <w:rsid w:val="00AC29D2"/>
    <w:rsid w:val="00AC3BDA"/>
    <w:rsid w:val="00AC4E0D"/>
    <w:rsid w:val="00AC56E0"/>
    <w:rsid w:val="00AC7A45"/>
    <w:rsid w:val="00AC7F6D"/>
    <w:rsid w:val="00AD02DA"/>
    <w:rsid w:val="00AD0793"/>
    <w:rsid w:val="00AD0D51"/>
    <w:rsid w:val="00AD0FB6"/>
    <w:rsid w:val="00AD1ABE"/>
    <w:rsid w:val="00AD20C7"/>
    <w:rsid w:val="00AD2285"/>
    <w:rsid w:val="00AD250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E26"/>
    <w:rsid w:val="00AE3F13"/>
    <w:rsid w:val="00AE3F62"/>
    <w:rsid w:val="00AE40D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84F"/>
    <w:rsid w:val="00B02EF2"/>
    <w:rsid w:val="00B033C2"/>
    <w:rsid w:val="00B0428D"/>
    <w:rsid w:val="00B0440A"/>
    <w:rsid w:val="00B04E47"/>
    <w:rsid w:val="00B05422"/>
    <w:rsid w:val="00B05B8B"/>
    <w:rsid w:val="00B05BDA"/>
    <w:rsid w:val="00B07D27"/>
    <w:rsid w:val="00B10588"/>
    <w:rsid w:val="00B10C0B"/>
    <w:rsid w:val="00B118F6"/>
    <w:rsid w:val="00B11A06"/>
    <w:rsid w:val="00B11ABC"/>
    <w:rsid w:val="00B11FA4"/>
    <w:rsid w:val="00B12321"/>
    <w:rsid w:val="00B13D1E"/>
    <w:rsid w:val="00B15071"/>
    <w:rsid w:val="00B152AE"/>
    <w:rsid w:val="00B15A95"/>
    <w:rsid w:val="00B15E2D"/>
    <w:rsid w:val="00B1630F"/>
    <w:rsid w:val="00B167AB"/>
    <w:rsid w:val="00B167E5"/>
    <w:rsid w:val="00B1681D"/>
    <w:rsid w:val="00B169B0"/>
    <w:rsid w:val="00B17296"/>
    <w:rsid w:val="00B17497"/>
    <w:rsid w:val="00B174BE"/>
    <w:rsid w:val="00B17D26"/>
    <w:rsid w:val="00B2062C"/>
    <w:rsid w:val="00B20898"/>
    <w:rsid w:val="00B209BE"/>
    <w:rsid w:val="00B20B4F"/>
    <w:rsid w:val="00B214B5"/>
    <w:rsid w:val="00B21616"/>
    <w:rsid w:val="00B219DF"/>
    <w:rsid w:val="00B21C84"/>
    <w:rsid w:val="00B21E9F"/>
    <w:rsid w:val="00B222CD"/>
    <w:rsid w:val="00B226AB"/>
    <w:rsid w:val="00B23C12"/>
    <w:rsid w:val="00B23C47"/>
    <w:rsid w:val="00B24070"/>
    <w:rsid w:val="00B24B0A"/>
    <w:rsid w:val="00B25362"/>
    <w:rsid w:val="00B2566E"/>
    <w:rsid w:val="00B25A13"/>
    <w:rsid w:val="00B25CCD"/>
    <w:rsid w:val="00B26ED0"/>
    <w:rsid w:val="00B2700F"/>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DBE"/>
    <w:rsid w:val="00B36E67"/>
    <w:rsid w:val="00B36F98"/>
    <w:rsid w:val="00B3704F"/>
    <w:rsid w:val="00B3735D"/>
    <w:rsid w:val="00B37876"/>
    <w:rsid w:val="00B379A2"/>
    <w:rsid w:val="00B379C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06F9"/>
    <w:rsid w:val="00B51772"/>
    <w:rsid w:val="00B52203"/>
    <w:rsid w:val="00B5241E"/>
    <w:rsid w:val="00B525D5"/>
    <w:rsid w:val="00B52794"/>
    <w:rsid w:val="00B52A2F"/>
    <w:rsid w:val="00B52AF3"/>
    <w:rsid w:val="00B531B7"/>
    <w:rsid w:val="00B540C7"/>
    <w:rsid w:val="00B545F6"/>
    <w:rsid w:val="00B546ED"/>
    <w:rsid w:val="00B54BD5"/>
    <w:rsid w:val="00B565AE"/>
    <w:rsid w:val="00B56A3A"/>
    <w:rsid w:val="00B56EDD"/>
    <w:rsid w:val="00B5733A"/>
    <w:rsid w:val="00B57504"/>
    <w:rsid w:val="00B57B25"/>
    <w:rsid w:val="00B57FCD"/>
    <w:rsid w:val="00B60BD7"/>
    <w:rsid w:val="00B60D9E"/>
    <w:rsid w:val="00B61447"/>
    <w:rsid w:val="00B6157E"/>
    <w:rsid w:val="00B615F0"/>
    <w:rsid w:val="00B61928"/>
    <w:rsid w:val="00B6243A"/>
    <w:rsid w:val="00B63793"/>
    <w:rsid w:val="00B639EE"/>
    <w:rsid w:val="00B64136"/>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0D9D"/>
    <w:rsid w:val="00B816CF"/>
    <w:rsid w:val="00B81A4A"/>
    <w:rsid w:val="00B827A0"/>
    <w:rsid w:val="00B827B7"/>
    <w:rsid w:val="00B82808"/>
    <w:rsid w:val="00B82A00"/>
    <w:rsid w:val="00B82CFC"/>
    <w:rsid w:val="00B838C9"/>
    <w:rsid w:val="00B842A5"/>
    <w:rsid w:val="00B846E9"/>
    <w:rsid w:val="00B84FAB"/>
    <w:rsid w:val="00B85ED2"/>
    <w:rsid w:val="00B860DB"/>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630"/>
    <w:rsid w:val="00BA3AEA"/>
    <w:rsid w:val="00BA46A4"/>
    <w:rsid w:val="00BA4A89"/>
    <w:rsid w:val="00BA55D6"/>
    <w:rsid w:val="00BA5BFE"/>
    <w:rsid w:val="00BA5D1C"/>
    <w:rsid w:val="00BA6A15"/>
    <w:rsid w:val="00BA7ED8"/>
    <w:rsid w:val="00BB068F"/>
    <w:rsid w:val="00BB06AE"/>
    <w:rsid w:val="00BB22E9"/>
    <w:rsid w:val="00BB2564"/>
    <w:rsid w:val="00BB269C"/>
    <w:rsid w:val="00BB3151"/>
    <w:rsid w:val="00BB4542"/>
    <w:rsid w:val="00BB4BC4"/>
    <w:rsid w:val="00BB4BEF"/>
    <w:rsid w:val="00BB4EDF"/>
    <w:rsid w:val="00BB62E9"/>
    <w:rsid w:val="00BB6570"/>
    <w:rsid w:val="00BC1ADE"/>
    <w:rsid w:val="00BC25F8"/>
    <w:rsid w:val="00BC2BBC"/>
    <w:rsid w:val="00BC34B0"/>
    <w:rsid w:val="00BC3CF0"/>
    <w:rsid w:val="00BC43DE"/>
    <w:rsid w:val="00BC45FB"/>
    <w:rsid w:val="00BC5140"/>
    <w:rsid w:val="00BC51DC"/>
    <w:rsid w:val="00BC57A6"/>
    <w:rsid w:val="00BC5B06"/>
    <w:rsid w:val="00BC6323"/>
    <w:rsid w:val="00BC655A"/>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462"/>
    <w:rsid w:val="00BE5F1E"/>
    <w:rsid w:val="00BE5F87"/>
    <w:rsid w:val="00BE6253"/>
    <w:rsid w:val="00BE6642"/>
    <w:rsid w:val="00BE7852"/>
    <w:rsid w:val="00BE7BA6"/>
    <w:rsid w:val="00BF0050"/>
    <w:rsid w:val="00BF1282"/>
    <w:rsid w:val="00BF2BB3"/>
    <w:rsid w:val="00BF2D64"/>
    <w:rsid w:val="00BF3179"/>
    <w:rsid w:val="00BF366D"/>
    <w:rsid w:val="00BF3FDC"/>
    <w:rsid w:val="00BF44AE"/>
    <w:rsid w:val="00BF5826"/>
    <w:rsid w:val="00BF5E77"/>
    <w:rsid w:val="00BF62A8"/>
    <w:rsid w:val="00BF661B"/>
    <w:rsid w:val="00BF6BA6"/>
    <w:rsid w:val="00BF6FAA"/>
    <w:rsid w:val="00BF7979"/>
    <w:rsid w:val="00BF7EDC"/>
    <w:rsid w:val="00C000D0"/>
    <w:rsid w:val="00C01BC2"/>
    <w:rsid w:val="00C024C9"/>
    <w:rsid w:val="00C024E3"/>
    <w:rsid w:val="00C02721"/>
    <w:rsid w:val="00C02B1A"/>
    <w:rsid w:val="00C02B31"/>
    <w:rsid w:val="00C02CF9"/>
    <w:rsid w:val="00C02CFE"/>
    <w:rsid w:val="00C03142"/>
    <w:rsid w:val="00C03597"/>
    <w:rsid w:val="00C04FA3"/>
    <w:rsid w:val="00C0507E"/>
    <w:rsid w:val="00C06345"/>
    <w:rsid w:val="00C07828"/>
    <w:rsid w:val="00C07F29"/>
    <w:rsid w:val="00C109E4"/>
    <w:rsid w:val="00C10CAD"/>
    <w:rsid w:val="00C1167E"/>
    <w:rsid w:val="00C11CAF"/>
    <w:rsid w:val="00C12D7B"/>
    <w:rsid w:val="00C13CFD"/>
    <w:rsid w:val="00C13FF9"/>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44B6"/>
    <w:rsid w:val="00C245DD"/>
    <w:rsid w:val="00C24D80"/>
    <w:rsid w:val="00C250A9"/>
    <w:rsid w:val="00C252AE"/>
    <w:rsid w:val="00C25366"/>
    <w:rsid w:val="00C253C4"/>
    <w:rsid w:val="00C25452"/>
    <w:rsid w:val="00C254F8"/>
    <w:rsid w:val="00C2587D"/>
    <w:rsid w:val="00C25A17"/>
    <w:rsid w:val="00C260DD"/>
    <w:rsid w:val="00C26EFC"/>
    <w:rsid w:val="00C27A85"/>
    <w:rsid w:val="00C27B98"/>
    <w:rsid w:val="00C27F1A"/>
    <w:rsid w:val="00C3002B"/>
    <w:rsid w:val="00C318E2"/>
    <w:rsid w:val="00C32AB4"/>
    <w:rsid w:val="00C33B1F"/>
    <w:rsid w:val="00C340B3"/>
    <w:rsid w:val="00C35C30"/>
    <w:rsid w:val="00C3693D"/>
    <w:rsid w:val="00C36BE4"/>
    <w:rsid w:val="00C36D68"/>
    <w:rsid w:val="00C3771F"/>
    <w:rsid w:val="00C3775C"/>
    <w:rsid w:val="00C37AB1"/>
    <w:rsid w:val="00C37F46"/>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3FD"/>
    <w:rsid w:val="00C5354F"/>
    <w:rsid w:val="00C5396D"/>
    <w:rsid w:val="00C539C7"/>
    <w:rsid w:val="00C54098"/>
    <w:rsid w:val="00C55AB6"/>
    <w:rsid w:val="00C56479"/>
    <w:rsid w:val="00C57965"/>
    <w:rsid w:val="00C57BBA"/>
    <w:rsid w:val="00C57DBB"/>
    <w:rsid w:val="00C6056E"/>
    <w:rsid w:val="00C613DE"/>
    <w:rsid w:val="00C613EC"/>
    <w:rsid w:val="00C63FA7"/>
    <w:rsid w:val="00C6416E"/>
    <w:rsid w:val="00C6437E"/>
    <w:rsid w:val="00C65820"/>
    <w:rsid w:val="00C67333"/>
    <w:rsid w:val="00C674AD"/>
    <w:rsid w:val="00C67761"/>
    <w:rsid w:val="00C679D6"/>
    <w:rsid w:val="00C67A74"/>
    <w:rsid w:val="00C70DCD"/>
    <w:rsid w:val="00C711B7"/>
    <w:rsid w:val="00C715F1"/>
    <w:rsid w:val="00C717BC"/>
    <w:rsid w:val="00C71BD0"/>
    <w:rsid w:val="00C71C1D"/>
    <w:rsid w:val="00C71E17"/>
    <w:rsid w:val="00C72394"/>
    <w:rsid w:val="00C724B5"/>
    <w:rsid w:val="00C72936"/>
    <w:rsid w:val="00C74191"/>
    <w:rsid w:val="00C7443C"/>
    <w:rsid w:val="00C744C0"/>
    <w:rsid w:val="00C745EC"/>
    <w:rsid w:val="00C74652"/>
    <w:rsid w:val="00C75315"/>
    <w:rsid w:val="00C7564F"/>
    <w:rsid w:val="00C7569E"/>
    <w:rsid w:val="00C77076"/>
    <w:rsid w:val="00C7749D"/>
    <w:rsid w:val="00C778E1"/>
    <w:rsid w:val="00C8028F"/>
    <w:rsid w:val="00C81F1D"/>
    <w:rsid w:val="00C832F8"/>
    <w:rsid w:val="00C83374"/>
    <w:rsid w:val="00C833A9"/>
    <w:rsid w:val="00C8363B"/>
    <w:rsid w:val="00C84B80"/>
    <w:rsid w:val="00C85015"/>
    <w:rsid w:val="00C8502D"/>
    <w:rsid w:val="00C85CD7"/>
    <w:rsid w:val="00C865B5"/>
    <w:rsid w:val="00C86E80"/>
    <w:rsid w:val="00C903C1"/>
    <w:rsid w:val="00C90432"/>
    <w:rsid w:val="00C904D0"/>
    <w:rsid w:val="00C91667"/>
    <w:rsid w:val="00C91B00"/>
    <w:rsid w:val="00C91D63"/>
    <w:rsid w:val="00C9277A"/>
    <w:rsid w:val="00C92E5E"/>
    <w:rsid w:val="00C93EDD"/>
    <w:rsid w:val="00C940E9"/>
    <w:rsid w:val="00C945AE"/>
    <w:rsid w:val="00C94C94"/>
    <w:rsid w:val="00C95493"/>
    <w:rsid w:val="00C956ED"/>
    <w:rsid w:val="00C96398"/>
    <w:rsid w:val="00C967CC"/>
    <w:rsid w:val="00C973B8"/>
    <w:rsid w:val="00C97AF5"/>
    <w:rsid w:val="00CA0FA7"/>
    <w:rsid w:val="00CA1416"/>
    <w:rsid w:val="00CA17A7"/>
    <w:rsid w:val="00CA51A6"/>
    <w:rsid w:val="00CA5694"/>
    <w:rsid w:val="00CA5A12"/>
    <w:rsid w:val="00CA6B0E"/>
    <w:rsid w:val="00CA6D7D"/>
    <w:rsid w:val="00CA6E34"/>
    <w:rsid w:val="00CA7B52"/>
    <w:rsid w:val="00CB0A5D"/>
    <w:rsid w:val="00CB0D47"/>
    <w:rsid w:val="00CB1B03"/>
    <w:rsid w:val="00CB2AA3"/>
    <w:rsid w:val="00CB3245"/>
    <w:rsid w:val="00CB3787"/>
    <w:rsid w:val="00CB386C"/>
    <w:rsid w:val="00CB3D90"/>
    <w:rsid w:val="00CB40E6"/>
    <w:rsid w:val="00CB4F06"/>
    <w:rsid w:val="00CB5019"/>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558"/>
    <w:rsid w:val="00CC6A84"/>
    <w:rsid w:val="00CC6D78"/>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9EF"/>
    <w:rsid w:val="00CE7FC0"/>
    <w:rsid w:val="00CF0174"/>
    <w:rsid w:val="00CF0699"/>
    <w:rsid w:val="00CF0898"/>
    <w:rsid w:val="00CF0C0F"/>
    <w:rsid w:val="00CF1566"/>
    <w:rsid w:val="00CF21C3"/>
    <w:rsid w:val="00CF33D7"/>
    <w:rsid w:val="00CF3C16"/>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421"/>
    <w:rsid w:val="00D148B1"/>
    <w:rsid w:val="00D15125"/>
    <w:rsid w:val="00D15468"/>
    <w:rsid w:val="00D1556C"/>
    <w:rsid w:val="00D157BF"/>
    <w:rsid w:val="00D16F7E"/>
    <w:rsid w:val="00D179F0"/>
    <w:rsid w:val="00D17F27"/>
    <w:rsid w:val="00D21194"/>
    <w:rsid w:val="00D21364"/>
    <w:rsid w:val="00D2161F"/>
    <w:rsid w:val="00D21784"/>
    <w:rsid w:val="00D223E8"/>
    <w:rsid w:val="00D2278E"/>
    <w:rsid w:val="00D22EA0"/>
    <w:rsid w:val="00D23EA9"/>
    <w:rsid w:val="00D24B4A"/>
    <w:rsid w:val="00D24FA2"/>
    <w:rsid w:val="00D25A91"/>
    <w:rsid w:val="00D25BDB"/>
    <w:rsid w:val="00D262CD"/>
    <w:rsid w:val="00D26D85"/>
    <w:rsid w:val="00D27645"/>
    <w:rsid w:val="00D27B75"/>
    <w:rsid w:val="00D27F24"/>
    <w:rsid w:val="00D3027A"/>
    <w:rsid w:val="00D305C5"/>
    <w:rsid w:val="00D30A31"/>
    <w:rsid w:val="00D30BAD"/>
    <w:rsid w:val="00D3172D"/>
    <w:rsid w:val="00D3241B"/>
    <w:rsid w:val="00D324B2"/>
    <w:rsid w:val="00D32510"/>
    <w:rsid w:val="00D327D9"/>
    <w:rsid w:val="00D32879"/>
    <w:rsid w:val="00D332DF"/>
    <w:rsid w:val="00D33D33"/>
    <w:rsid w:val="00D34CA7"/>
    <w:rsid w:val="00D366F5"/>
    <w:rsid w:val="00D37241"/>
    <w:rsid w:val="00D37873"/>
    <w:rsid w:val="00D37FA2"/>
    <w:rsid w:val="00D40639"/>
    <w:rsid w:val="00D40A37"/>
    <w:rsid w:val="00D41607"/>
    <w:rsid w:val="00D41B1C"/>
    <w:rsid w:val="00D427CE"/>
    <w:rsid w:val="00D4364A"/>
    <w:rsid w:val="00D43921"/>
    <w:rsid w:val="00D44A5D"/>
    <w:rsid w:val="00D44A9B"/>
    <w:rsid w:val="00D45570"/>
    <w:rsid w:val="00D46243"/>
    <w:rsid w:val="00D46F08"/>
    <w:rsid w:val="00D47CC5"/>
    <w:rsid w:val="00D47FE1"/>
    <w:rsid w:val="00D51F58"/>
    <w:rsid w:val="00D524FE"/>
    <w:rsid w:val="00D525CD"/>
    <w:rsid w:val="00D5291E"/>
    <w:rsid w:val="00D530BB"/>
    <w:rsid w:val="00D532B2"/>
    <w:rsid w:val="00D539DB"/>
    <w:rsid w:val="00D53C22"/>
    <w:rsid w:val="00D53DAF"/>
    <w:rsid w:val="00D540C0"/>
    <w:rsid w:val="00D5465A"/>
    <w:rsid w:val="00D55071"/>
    <w:rsid w:val="00D557CE"/>
    <w:rsid w:val="00D55863"/>
    <w:rsid w:val="00D5635F"/>
    <w:rsid w:val="00D601EB"/>
    <w:rsid w:val="00D609E8"/>
    <w:rsid w:val="00D611AC"/>
    <w:rsid w:val="00D6194F"/>
    <w:rsid w:val="00D62905"/>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F44"/>
    <w:rsid w:val="00D73353"/>
    <w:rsid w:val="00D73506"/>
    <w:rsid w:val="00D74127"/>
    <w:rsid w:val="00D752A4"/>
    <w:rsid w:val="00D75B5A"/>
    <w:rsid w:val="00D75FBB"/>
    <w:rsid w:val="00D7605A"/>
    <w:rsid w:val="00D76806"/>
    <w:rsid w:val="00D76CA5"/>
    <w:rsid w:val="00D76D8A"/>
    <w:rsid w:val="00D81FFB"/>
    <w:rsid w:val="00D8342D"/>
    <w:rsid w:val="00D83F23"/>
    <w:rsid w:val="00D844CB"/>
    <w:rsid w:val="00D8479A"/>
    <w:rsid w:val="00D85434"/>
    <w:rsid w:val="00D85DE4"/>
    <w:rsid w:val="00D8614D"/>
    <w:rsid w:val="00D867C8"/>
    <w:rsid w:val="00D86902"/>
    <w:rsid w:val="00D8746C"/>
    <w:rsid w:val="00D8767B"/>
    <w:rsid w:val="00D90106"/>
    <w:rsid w:val="00D91605"/>
    <w:rsid w:val="00D918A1"/>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51B"/>
    <w:rsid w:val="00DA664E"/>
    <w:rsid w:val="00DA6B5B"/>
    <w:rsid w:val="00DA7136"/>
    <w:rsid w:val="00DA75A2"/>
    <w:rsid w:val="00DB07FB"/>
    <w:rsid w:val="00DB0ABC"/>
    <w:rsid w:val="00DB1161"/>
    <w:rsid w:val="00DB1E18"/>
    <w:rsid w:val="00DB26DC"/>
    <w:rsid w:val="00DB2D2C"/>
    <w:rsid w:val="00DB2DB8"/>
    <w:rsid w:val="00DB401A"/>
    <w:rsid w:val="00DB403D"/>
    <w:rsid w:val="00DB403E"/>
    <w:rsid w:val="00DB44AC"/>
    <w:rsid w:val="00DB46F2"/>
    <w:rsid w:val="00DB4DA0"/>
    <w:rsid w:val="00DB585E"/>
    <w:rsid w:val="00DB6E93"/>
    <w:rsid w:val="00DB7261"/>
    <w:rsid w:val="00DB7843"/>
    <w:rsid w:val="00DC0970"/>
    <w:rsid w:val="00DC12EF"/>
    <w:rsid w:val="00DC182C"/>
    <w:rsid w:val="00DC20D4"/>
    <w:rsid w:val="00DC25CF"/>
    <w:rsid w:val="00DC2A63"/>
    <w:rsid w:val="00DC30B6"/>
    <w:rsid w:val="00DC47E5"/>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7A"/>
    <w:rsid w:val="00DD3FD6"/>
    <w:rsid w:val="00DD4054"/>
    <w:rsid w:val="00DD4069"/>
    <w:rsid w:val="00DD4694"/>
    <w:rsid w:val="00DD4720"/>
    <w:rsid w:val="00DD5604"/>
    <w:rsid w:val="00DD5DC1"/>
    <w:rsid w:val="00DD693C"/>
    <w:rsid w:val="00DD6E55"/>
    <w:rsid w:val="00DD74F6"/>
    <w:rsid w:val="00DD76F8"/>
    <w:rsid w:val="00DD773F"/>
    <w:rsid w:val="00DE005F"/>
    <w:rsid w:val="00DE042C"/>
    <w:rsid w:val="00DE0CF1"/>
    <w:rsid w:val="00DE0F02"/>
    <w:rsid w:val="00DE133C"/>
    <w:rsid w:val="00DE1A6E"/>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0B61"/>
    <w:rsid w:val="00E00C85"/>
    <w:rsid w:val="00E00D46"/>
    <w:rsid w:val="00E014C1"/>
    <w:rsid w:val="00E018B7"/>
    <w:rsid w:val="00E0194E"/>
    <w:rsid w:val="00E0246D"/>
    <w:rsid w:val="00E039BE"/>
    <w:rsid w:val="00E03C0D"/>
    <w:rsid w:val="00E03F1F"/>
    <w:rsid w:val="00E04076"/>
    <w:rsid w:val="00E0474E"/>
    <w:rsid w:val="00E06310"/>
    <w:rsid w:val="00E06DF7"/>
    <w:rsid w:val="00E06F97"/>
    <w:rsid w:val="00E103ED"/>
    <w:rsid w:val="00E103FF"/>
    <w:rsid w:val="00E10A07"/>
    <w:rsid w:val="00E10E13"/>
    <w:rsid w:val="00E1121D"/>
    <w:rsid w:val="00E1133A"/>
    <w:rsid w:val="00E11FB2"/>
    <w:rsid w:val="00E1212F"/>
    <w:rsid w:val="00E12409"/>
    <w:rsid w:val="00E12F50"/>
    <w:rsid w:val="00E13088"/>
    <w:rsid w:val="00E1441A"/>
    <w:rsid w:val="00E145B4"/>
    <w:rsid w:val="00E156B4"/>
    <w:rsid w:val="00E15745"/>
    <w:rsid w:val="00E15F74"/>
    <w:rsid w:val="00E16182"/>
    <w:rsid w:val="00E17000"/>
    <w:rsid w:val="00E173DF"/>
    <w:rsid w:val="00E17BD8"/>
    <w:rsid w:val="00E20091"/>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30B4"/>
    <w:rsid w:val="00E3477D"/>
    <w:rsid w:val="00E34812"/>
    <w:rsid w:val="00E348EA"/>
    <w:rsid w:val="00E35933"/>
    <w:rsid w:val="00E35E1C"/>
    <w:rsid w:val="00E375A7"/>
    <w:rsid w:val="00E37691"/>
    <w:rsid w:val="00E377DA"/>
    <w:rsid w:val="00E3798E"/>
    <w:rsid w:val="00E37FCD"/>
    <w:rsid w:val="00E4001A"/>
    <w:rsid w:val="00E40069"/>
    <w:rsid w:val="00E42820"/>
    <w:rsid w:val="00E4317B"/>
    <w:rsid w:val="00E432DF"/>
    <w:rsid w:val="00E432E2"/>
    <w:rsid w:val="00E43B13"/>
    <w:rsid w:val="00E43DF4"/>
    <w:rsid w:val="00E4450C"/>
    <w:rsid w:val="00E44800"/>
    <w:rsid w:val="00E450E2"/>
    <w:rsid w:val="00E45739"/>
    <w:rsid w:val="00E45B65"/>
    <w:rsid w:val="00E46CE4"/>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7B7"/>
    <w:rsid w:val="00E5795F"/>
    <w:rsid w:val="00E6097C"/>
    <w:rsid w:val="00E614F3"/>
    <w:rsid w:val="00E61DE5"/>
    <w:rsid w:val="00E6220E"/>
    <w:rsid w:val="00E62425"/>
    <w:rsid w:val="00E640C5"/>
    <w:rsid w:val="00E648D9"/>
    <w:rsid w:val="00E65089"/>
    <w:rsid w:val="00E65AD6"/>
    <w:rsid w:val="00E65F94"/>
    <w:rsid w:val="00E6615C"/>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B5C"/>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003B"/>
    <w:rsid w:val="00E91395"/>
    <w:rsid w:val="00E914D2"/>
    <w:rsid w:val="00E924C1"/>
    <w:rsid w:val="00E92A7F"/>
    <w:rsid w:val="00E93076"/>
    <w:rsid w:val="00E93493"/>
    <w:rsid w:val="00E938A8"/>
    <w:rsid w:val="00E946A6"/>
    <w:rsid w:val="00E9541A"/>
    <w:rsid w:val="00E95BB0"/>
    <w:rsid w:val="00E95DA3"/>
    <w:rsid w:val="00E95DEF"/>
    <w:rsid w:val="00E96167"/>
    <w:rsid w:val="00E967F0"/>
    <w:rsid w:val="00E969DC"/>
    <w:rsid w:val="00E96E4B"/>
    <w:rsid w:val="00E971E1"/>
    <w:rsid w:val="00E97600"/>
    <w:rsid w:val="00EA166C"/>
    <w:rsid w:val="00EA1BA9"/>
    <w:rsid w:val="00EA2DA0"/>
    <w:rsid w:val="00EA2FC9"/>
    <w:rsid w:val="00EA32AE"/>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5F19"/>
    <w:rsid w:val="00EB60AA"/>
    <w:rsid w:val="00EB64D5"/>
    <w:rsid w:val="00EB6EF3"/>
    <w:rsid w:val="00EB7621"/>
    <w:rsid w:val="00EB79A7"/>
    <w:rsid w:val="00EB7C70"/>
    <w:rsid w:val="00EC099D"/>
    <w:rsid w:val="00EC1A50"/>
    <w:rsid w:val="00EC2289"/>
    <w:rsid w:val="00EC2651"/>
    <w:rsid w:val="00EC2D84"/>
    <w:rsid w:val="00EC3E4F"/>
    <w:rsid w:val="00EC4144"/>
    <w:rsid w:val="00EC4537"/>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4EA1"/>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4A"/>
    <w:rsid w:val="00EF77ED"/>
    <w:rsid w:val="00EF7843"/>
    <w:rsid w:val="00EF791E"/>
    <w:rsid w:val="00F00537"/>
    <w:rsid w:val="00F0054C"/>
    <w:rsid w:val="00F0090E"/>
    <w:rsid w:val="00F01350"/>
    <w:rsid w:val="00F01820"/>
    <w:rsid w:val="00F02CDD"/>
    <w:rsid w:val="00F03544"/>
    <w:rsid w:val="00F0366C"/>
    <w:rsid w:val="00F0383F"/>
    <w:rsid w:val="00F03CE4"/>
    <w:rsid w:val="00F03D0A"/>
    <w:rsid w:val="00F04061"/>
    <w:rsid w:val="00F042B9"/>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C8B"/>
    <w:rsid w:val="00F165FC"/>
    <w:rsid w:val="00F167CB"/>
    <w:rsid w:val="00F168CD"/>
    <w:rsid w:val="00F17801"/>
    <w:rsid w:val="00F17CEB"/>
    <w:rsid w:val="00F2056F"/>
    <w:rsid w:val="00F21C67"/>
    <w:rsid w:val="00F22376"/>
    <w:rsid w:val="00F22422"/>
    <w:rsid w:val="00F22536"/>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A6"/>
    <w:rsid w:val="00F409E1"/>
    <w:rsid w:val="00F410B5"/>
    <w:rsid w:val="00F41539"/>
    <w:rsid w:val="00F41CE1"/>
    <w:rsid w:val="00F4211F"/>
    <w:rsid w:val="00F427A1"/>
    <w:rsid w:val="00F42BE8"/>
    <w:rsid w:val="00F43394"/>
    <w:rsid w:val="00F43E01"/>
    <w:rsid w:val="00F458FF"/>
    <w:rsid w:val="00F462C1"/>
    <w:rsid w:val="00F464F7"/>
    <w:rsid w:val="00F46570"/>
    <w:rsid w:val="00F473E7"/>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A43"/>
    <w:rsid w:val="00F67E9D"/>
    <w:rsid w:val="00F67F5F"/>
    <w:rsid w:val="00F70226"/>
    <w:rsid w:val="00F70AB0"/>
    <w:rsid w:val="00F71BF2"/>
    <w:rsid w:val="00F71DF6"/>
    <w:rsid w:val="00F71F12"/>
    <w:rsid w:val="00F71FD0"/>
    <w:rsid w:val="00F7269B"/>
    <w:rsid w:val="00F7275C"/>
    <w:rsid w:val="00F7279A"/>
    <w:rsid w:val="00F7307B"/>
    <w:rsid w:val="00F73330"/>
    <w:rsid w:val="00F733F9"/>
    <w:rsid w:val="00F73D16"/>
    <w:rsid w:val="00F73D39"/>
    <w:rsid w:val="00F74732"/>
    <w:rsid w:val="00F75FEB"/>
    <w:rsid w:val="00F7625A"/>
    <w:rsid w:val="00F764FF"/>
    <w:rsid w:val="00F76B38"/>
    <w:rsid w:val="00F77988"/>
    <w:rsid w:val="00F805B3"/>
    <w:rsid w:val="00F82FC3"/>
    <w:rsid w:val="00F837B2"/>
    <w:rsid w:val="00F85413"/>
    <w:rsid w:val="00F861EF"/>
    <w:rsid w:val="00F863BB"/>
    <w:rsid w:val="00F86626"/>
    <w:rsid w:val="00F86721"/>
    <w:rsid w:val="00F87D25"/>
    <w:rsid w:val="00F902F7"/>
    <w:rsid w:val="00F90DC5"/>
    <w:rsid w:val="00F9141E"/>
    <w:rsid w:val="00F91752"/>
    <w:rsid w:val="00F91811"/>
    <w:rsid w:val="00F91E39"/>
    <w:rsid w:val="00F91F33"/>
    <w:rsid w:val="00F92356"/>
    <w:rsid w:val="00F92650"/>
    <w:rsid w:val="00F92E78"/>
    <w:rsid w:val="00F92E89"/>
    <w:rsid w:val="00F9306D"/>
    <w:rsid w:val="00F94AB8"/>
    <w:rsid w:val="00F9532C"/>
    <w:rsid w:val="00F9556B"/>
    <w:rsid w:val="00F95C0A"/>
    <w:rsid w:val="00F96F10"/>
    <w:rsid w:val="00F96F81"/>
    <w:rsid w:val="00F9741D"/>
    <w:rsid w:val="00F97515"/>
    <w:rsid w:val="00F979EB"/>
    <w:rsid w:val="00F97EE4"/>
    <w:rsid w:val="00FA03F1"/>
    <w:rsid w:val="00FA041B"/>
    <w:rsid w:val="00FA0812"/>
    <w:rsid w:val="00FA114A"/>
    <w:rsid w:val="00FA11A0"/>
    <w:rsid w:val="00FA1ED7"/>
    <w:rsid w:val="00FA290E"/>
    <w:rsid w:val="00FA459A"/>
    <w:rsid w:val="00FA5E15"/>
    <w:rsid w:val="00FA69B8"/>
    <w:rsid w:val="00FA70EB"/>
    <w:rsid w:val="00FA7761"/>
    <w:rsid w:val="00FA7C56"/>
    <w:rsid w:val="00FA7DB4"/>
    <w:rsid w:val="00FA7F18"/>
    <w:rsid w:val="00FB1108"/>
    <w:rsid w:val="00FB1370"/>
    <w:rsid w:val="00FB14A8"/>
    <w:rsid w:val="00FB19D9"/>
    <w:rsid w:val="00FB29CA"/>
    <w:rsid w:val="00FB3A0D"/>
    <w:rsid w:val="00FB40BE"/>
    <w:rsid w:val="00FB4250"/>
    <w:rsid w:val="00FB4EF3"/>
    <w:rsid w:val="00FB4F08"/>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586"/>
    <w:rsid w:val="00FC75D0"/>
    <w:rsid w:val="00FC7B20"/>
    <w:rsid w:val="00FC7EBF"/>
    <w:rsid w:val="00FD0105"/>
    <w:rsid w:val="00FD0ABD"/>
    <w:rsid w:val="00FD1B3F"/>
    <w:rsid w:val="00FD1E69"/>
    <w:rsid w:val="00FD277B"/>
    <w:rsid w:val="00FD28F9"/>
    <w:rsid w:val="00FD2C59"/>
    <w:rsid w:val="00FD2CC7"/>
    <w:rsid w:val="00FD2EAD"/>
    <w:rsid w:val="00FD334A"/>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aliases w:val="- Bullets,?? ??,?????,????,Lista1,中等深浅网格 1 - 着色 21,¥¡¡¡¡ì¬º¥¹¥È¶ÎÂä,ÁÐ³ö¶ÎÂä,—ño’i—Ž,¥ê¥¹¥È¶ÎÂä,1st level - Bullet List Paragraph,Lettre d'introduction,Paragrafo elenco,Normal bullet 2,Bullet list,목록단락,列表段落11,列出段落,リスト段落"/>
    <w:basedOn w:val="a"/>
    <w:link w:val="af8"/>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aliases w:val="- Bullets 字符,?? ?? 字符,????? 字符,???? 字符,Lista1 字符,中等深浅网格 1 - 着色 21 字符,¥¡¡¡¡ì¬º¥¹¥È¶ÎÂä 字符,ÁÐ³ö¶ÎÂä 字符,—ño’i—Ž 字符,¥ê¥¹¥È¶ÎÂä 字符,1st level - Bullet List Paragraph 字符,Lettre d'introduction 字符,Paragrafo elenco 字符,Normal bullet 2 字符,Bullet list 字符"/>
    <w:link w:val="af7"/>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ComeBack">
    <w:name w:val="ComeBack"/>
    <w:basedOn w:val="Doc-text2"/>
    <w:next w:val="Doc-text2"/>
    <w:link w:val="ComeBackCharChar"/>
    <w:uiPriority w:val="99"/>
    <w:rsid w:val="001265F9"/>
    <w:pPr>
      <w:numPr>
        <w:numId w:val="4"/>
      </w:numPr>
      <w:tabs>
        <w:tab w:val="clear" w:pos="1622"/>
      </w:tabs>
    </w:pPr>
    <w:rPr>
      <w:rFonts w:ascii="Arial" w:eastAsia="MS Mincho" w:hAnsi="Arial"/>
      <w:sz w:val="20"/>
      <w:lang w:val="en-GB" w:eastAsia="en-GB"/>
    </w:rPr>
  </w:style>
  <w:style w:type="character" w:customStyle="1" w:styleId="ComeBackCharChar">
    <w:name w:val="ComeBack Char Char"/>
    <w:link w:val="ComeBack"/>
    <w:uiPriority w:val="99"/>
    <w:rsid w:val="001265F9"/>
    <w:rPr>
      <w:rFonts w:ascii="Arial" w:eastAsia="MS Mincho" w:hAnsi="Arial"/>
      <w:szCs w:val="24"/>
      <w:lang w:val="en-GB" w:eastAsia="en-GB"/>
    </w:rPr>
  </w:style>
  <w:style w:type="paragraph" w:customStyle="1" w:styleId="Agreement">
    <w:name w:val="Agreement"/>
    <w:basedOn w:val="a"/>
    <w:next w:val="Doc-text2"/>
    <w:uiPriority w:val="99"/>
    <w:qFormat/>
    <w:rsid w:val="00AB0B07"/>
    <w:pPr>
      <w:numPr>
        <w:numId w:val="8"/>
      </w:numPr>
      <w:overflowPunct/>
      <w:autoSpaceDE/>
      <w:autoSpaceDN/>
      <w:adjustRightInd/>
      <w:spacing w:before="60" w:after="0"/>
      <w:textAlignment w:val="auto"/>
    </w:pPr>
    <w:rPr>
      <w:rFonts w:ascii="Arial" w:eastAsia="MS Mincho" w:hAnsi="Arial"/>
      <w:b/>
      <w:szCs w:val="24"/>
      <w:lang w:eastAsia="en-GB"/>
    </w:rPr>
  </w:style>
  <w:style w:type="paragraph" w:customStyle="1" w:styleId="gmail-msolistparagraph">
    <w:name w:val="gmail-msolistparagraph"/>
    <w:basedOn w:val="a"/>
    <w:rsid w:val="0032184E"/>
    <w:pPr>
      <w:overflowPunct/>
      <w:autoSpaceDE/>
      <w:autoSpaceDN/>
      <w:adjustRightInd/>
      <w:spacing w:before="100" w:beforeAutospacing="1" w:after="100" w:afterAutospacing="1"/>
      <w:textAlignment w:val="auto"/>
    </w:pPr>
    <w:rPr>
      <w:sz w:val="24"/>
      <w:szCs w:val="24"/>
      <w:lang w:val="en-US"/>
    </w:rPr>
  </w:style>
  <w:style w:type="character" w:customStyle="1" w:styleId="UnresolvedMention1">
    <w:name w:val="Unresolved Mention1"/>
    <w:basedOn w:val="a0"/>
    <w:uiPriority w:val="99"/>
    <w:semiHidden/>
    <w:unhideWhenUsed/>
    <w:rsid w:val="00F22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32">
      <w:bodyDiv w:val="1"/>
      <w:marLeft w:val="0"/>
      <w:marRight w:val="0"/>
      <w:marTop w:val="0"/>
      <w:marBottom w:val="0"/>
      <w:divBdr>
        <w:top w:val="none" w:sz="0" w:space="0" w:color="auto"/>
        <w:left w:val="none" w:sz="0" w:space="0" w:color="auto"/>
        <w:bottom w:val="none" w:sz="0" w:space="0" w:color="auto"/>
        <w:right w:val="none" w:sz="0" w:space="0" w:color="auto"/>
      </w:divBdr>
    </w:div>
    <w:div w:id="1680623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Oumer.teyeb@interdigita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EA7C7B4-3AA0-469C-9939-75B0BA4D4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1B4CE-BDF7-4199-99F7-C01F0A24AB1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4D796A7-F443-4BAC-9EE4-63E6BDB421BA}">
  <ds:schemaRefs>
    <ds:schemaRef ds:uri="http://schemas.microsoft.com/sharepoint/v3/contenttype/forms"/>
  </ds:schemaRefs>
</ds:datastoreItem>
</file>

<file path=customXml/itemProps4.xml><?xml version="1.0" encoding="utf-8"?>
<ds:datastoreItem xmlns:ds="http://schemas.openxmlformats.org/officeDocument/2006/customXml" ds:itemID="{5ADDF3B8-F301-4987-8546-9F648785AACD}">
  <ds:schemaRefs>
    <ds:schemaRef ds:uri="http://schemas.openxmlformats.org/officeDocument/2006/bibliography"/>
  </ds:schemaRefs>
</ds:datastoreItem>
</file>

<file path=customXml/itemProps5.xml><?xml version="1.0" encoding="utf-8"?>
<ds:datastoreItem xmlns:ds="http://schemas.openxmlformats.org/officeDocument/2006/customXml" ds:itemID="{54CFB6DD-CD8A-4633-834A-59B3EA97930A}">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B800633-DF2A-49F3-BC8B-F33F4408ACE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18</Pages>
  <Words>5514</Words>
  <Characters>31436</Characters>
  <Application>Microsoft Office Word</Application>
  <DocSecurity>0</DocSecurity>
  <Lines>261</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36877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Ningyu Chen</cp:lastModifiedBy>
  <cp:revision>4</cp:revision>
  <cp:lastPrinted>2014-08-13T09:20:00Z</cp:lastPrinted>
  <dcterms:created xsi:type="dcterms:W3CDTF">2023-03-02T16:53:00Z</dcterms:created>
  <dcterms:modified xsi:type="dcterms:W3CDTF">2023-03-02T17:22:00Z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(3)v0wU6wTlM38aXPAFkKMfJiHr6anWOjAMMb51Bh6HcPDrgedUkuKi9UimtdohwnxrrQ/CtSEN
FJgCdIAAYJcKVteiQhsrgzPah6vPuvbHKkJ6/4Gg7IfR2iOlsu32WKaHeUavRsiLynEGoVtf
kWpu9KhhrXbzwswktZiJ9QiJjFxASfxmVGw4OxLEFtz3BjDySuRB37oGAT6L4umAnpteUECl
Yk23W8clRuLxQB8ozh</vt:lpwstr>
  </property>
  <property fmtid="{D5CDD505-2E9C-101B-9397-08002B2CF9AE}" pid="3" name="_2015_ms_pID_7253431">
    <vt:lpwstr>fOMZMvEsMzFau8rEQnd4yz6aPkwRL8DnLo/Vo38aSo84wBAeCvci4q
x5C4Xg+6dDWIo77P4X6TIBOgVSb+hhV2N3LGktQfTheCYOPKd4K/lcPzYvLWyVRWz8dH2Vta
itycc9M4xeviQa8fTIyah2sl5bFbkIv8mjmoYNhtMlBoMn3XnOY1fHYvNSJiQl7IB2/ubnUE
zMvN5EGkeRuamoDiURfTXMox3IgtMUKlupSv</vt:lpwstr>
  </property>
  <property fmtid="{D5CDD505-2E9C-101B-9397-08002B2CF9AE}" pid="4" name="KSOProductBuildVer">
    <vt:lpwstr>2052-11.8.2.9022</vt:lpwstr>
  </property>
  <property fmtid="{D5CDD505-2E9C-101B-9397-08002B2CF9AE}" pid="5" name="_2015_ms_pID_7253432">
    <vt:lpwstr>PvBHLHuxwv0BceU76jcnQ5Y=</vt:lpwstr>
  </property>
  <property fmtid="{D5CDD505-2E9C-101B-9397-08002B2CF9AE}" pid="6" name="ICV">
    <vt:lpwstr>3DE04A47C92A45B7BF489037D0C783B2</vt:lpwstr>
  </property>
  <property fmtid="{D5CDD505-2E9C-101B-9397-08002B2CF9AE}" pid="7" name="ContentTypeId">
    <vt:lpwstr>0x010100C3355BB4B7850E44A83DAD8AF6CF14B0</vt:lpwstr>
  </property>
  <property fmtid="{D5CDD505-2E9C-101B-9397-08002B2CF9AE}" pid="8" name="MSIP_Label_83bcef13-7cac-433f-ba1d-47a323951816_Enabled">
    <vt:lpwstr>true</vt:lpwstr>
  </property>
  <property fmtid="{D5CDD505-2E9C-101B-9397-08002B2CF9AE}" pid="9" name="MSIP_Label_83bcef13-7cac-433f-ba1d-47a323951816_SetDate">
    <vt:lpwstr>2023-03-02T16:53:41Z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e5e7d77a-f4c0-40b5-b9fb-0ca63b3c3a46</vt:lpwstr>
  </property>
  <property fmtid="{D5CDD505-2E9C-101B-9397-08002B2CF9AE}" pid="14" name="MSIP_Label_83bcef13-7cac-433f-ba1d-47a323951816_ContentBits">
    <vt:lpwstr>0</vt:lpwstr>
  </property>
</Properties>
</file>