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2377BE5C"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R2-22</w:t>
      </w:r>
      <w:r w:rsidR="00736371">
        <w:rPr>
          <w:lang w:eastAsia="ja-JP"/>
        </w:rPr>
        <w:t>xxxxx</w:t>
      </w:r>
    </w:p>
    <w:p w14:paraId="53E7FD5E" w14:textId="7D1342FB"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17</w:t>
      </w:r>
      <w:r w:rsidR="00E3654D" w:rsidRPr="00E3654D">
        <w:rPr>
          <w:vertAlign w:val="superscript"/>
        </w:rPr>
        <w:t>th</w:t>
      </w:r>
      <w:r w:rsidR="003007E7">
        <w:t xml:space="preserve">, </w:t>
      </w:r>
      <w:r w:rsidR="00575C41" w:rsidRPr="00126758">
        <w:t>20</w:t>
      </w:r>
      <w:r w:rsidR="00575C41">
        <w:t>2</w:t>
      </w:r>
      <w:r w:rsidR="003007E7">
        <w:t>2</w:t>
      </w:r>
      <w:r w:rsidR="00575C41">
        <w:tab/>
      </w:r>
    </w:p>
    <w:p w14:paraId="05EFE79A" w14:textId="3285BEF7" w:rsidR="00575C41" w:rsidRPr="000B2934" w:rsidRDefault="00575C41" w:rsidP="00575C41">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t>6.</w:t>
      </w:r>
      <w:r w:rsidR="005A094F">
        <w:rPr>
          <w:sz w:val="22"/>
          <w:szCs w:val="22"/>
          <w:lang w:val="en-US"/>
        </w:rPr>
        <w:t>11.1</w:t>
      </w:r>
    </w:p>
    <w:p w14:paraId="5F94BA5D" w14:textId="77777777" w:rsidR="00575C41" w:rsidRPr="00CE0424" w:rsidRDefault="00575C41" w:rsidP="00575C41">
      <w:pPr>
        <w:pStyle w:val="3GPPHeader"/>
        <w:rPr>
          <w:sz w:val="22"/>
          <w:szCs w:val="22"/>
        </w:rPr>
      </w:pPr>
      <w:r>
        <w:rPr>
          <w:sz w:val="22"/>
          <w:szCs w:val="22"/>
        </w:rPr>
        <w:t>Source:</w:t>
      </w:r>
      <w:r w:rsidRPr="00CE0424">
        <w:rPr>
          <w:sz w:val="22"/>
          <w:szCs w:val="22"/>
        </w:rPr>
        <w:tab/>
        <w:t>Ericsson</w:t>
      </w:r>
    </w:p>
    <w:p w14:paraId="4E6F0BEA" w14:textId="40255D45" w:rsidR="00DA6B58" w:rsidRDefault="00575C41" w:rsidP="00DA6B58">
      <w:pPr>
        <w:pStyle w:val="EmailDiscussion"/>
        <w:numPr>
          <w:ilvl w:val="0"/>
          <w:numId w:val="0"/>
        </w:numPr>
        <w:rPr>
          <w:lang w:val="en-US"/>
        </w:rPr>
      </w:pPr>
      <w:r w:rsidRPr="00DA6B58">
        <w:rPr>
          <w:lang w:val="en-US"/>
        </w:rPr>
        <w:t>Title:</w:t>
      </w:r>
      <w:r w:rsidRPr="00DA6B58">
        <w:rPr>
          <w:lang w:val="en-US"/>
        </w:rPr>
        <w:tab/>
      </w:r>
      <w:bookmarkEnd w:id="0"/>
      <w:r w:rsidR="00DA6B58">
        <w:rPr>
          <w:lang w:val="en-US"/>
        </w:rPr>
        <w:t xml:space="preserve">      </w:t>
      </w:r>
      <w:r w:rsidR="00DA6B58" w:rsidRPr="001F1BE5">
        <w:rPr>
          <w:lang w:val="en-US"/>
        </w:rPr>
        <w:t>[AT119bis-e][410][POS] Rel-17 positioning RRC CR (Ericsson)</w:t>
      </w:r>
    </w:p>
    <w:p w14:paraId="57CBB10F" w14:textId="77777777" w:rsidR="00DA6B58" w:rsidRPr="001F1BE5" w:rsidRDefault="00DA6B58" w:rsidP="00DA6B58">
      <w:pPr>
        <w:pStyle w:val="EmailDiscussion"/>
        <w:numPr>
          <w:ilvl w:val="0"/>
          <w:numId w:val="0"/>
        </w:numPr>
        <w:rPr>
          <w:lang w:val="en-US"/>
        </w:rPr>
      </w:pPr>
    </w:p>
    <w:p w14:paraId="0D0A3816" w14:textId="1528E1C2" w:rsidR="00575C41" w:rsidRDefault="00575C41" w:rsidP="00575C41">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5C164D34" w14:textId="2E019B09" w:rsidR="00575C41" w:rsidRDefault="00575C41" w:rsidP="00575C41">
      <w:pPr>
        <w:pStyle w:val="Heading1"/>
      </w:pPr>
      <w:r w:rsidRPr="00CE0424">
        <w:t>Introduction</w:t>
      </w:r>
    </w:p>
    <w:p w14:paraId="0EA571DA" w14:textId="477A7C86" w:rsidR="005630F2" w:rsidRDefault="005630F2" w:rsidP="005630F2">
      <w:r>
        <w:t xml:space="preserve">This document is to </w:t>
      </w:r>
      <w:r w:rsidR="001D4C8D">
        <w:t>gather input for below email discussion.</w:t>
      </w:r>
    </w:p>
    <w:p w14:paraId="7690FF67" w14:textId="77777777" w:rsidR="001D4C8D" w:rsidRDefault="001D4C8D" w:rsidP="001D4C8D">
      <w:pPr>
        <w:pStyle w:val="EmailDiscussion2"/>
        <w:rPr>
          <w:lang w:val="en-GB"/>
        </w:rPr>
      </w:pPr>
    </w:p>
    <w:p w14:paraId="2F8E4478" w14:textId="77777777" w:rsidR="001F1BE5" w:rsidRDefault="001F1BE5" w:rsidP="001F1BE5">
      <w:pPr>
        <w:pStyle w:val="Doc-text2"/>
      </w:pPr>
    </w:p>
    <w:p w14:paraId="7FE580E3" w14:textId="77777777" w:rsidR="001F1BE5" w:rsidRPr="001F1BE5" w:rsidRDefault="001F1BE5" w:rsidP="001F1BE5">
      <w:pPr>
        <w:pStyle w:val="EmailDiscussion"/>
        <w:rPr>
          <w:lang w:val="en-US"/>
        </w:rPr>
      </w:pPr>
      <w:r w:rsidRPr="001F1BE5">
        <w:rPr>
          <w:lang w:val="en-US"/>
        </w:rPr>
        <w:t>[AT119bis-e][410][POS] Rel-17 positioning RRC CR (Ericsson)</w:t>
      </w:r>
    </w:p>
    <w:p w14:paraId="228E87BE" w14:textId="77777777" w:rsidR="001F1BE5" w:rsidRDefault="001F1BE5" w:rsidP="001F1BE5">
      <w:pPr>
        <w:pStyle w:val="EmailDiscussion2"/>
      </w:pPr>
      <w:r>
        <w:tab/>
        <w:t>Scope: Check the rapporteur CR in R2-2210312 and update it with decisions of this meeting.</w:t>
      </w:r>
    </w:p>
    <w:p w14:paraId="50FA407D" w14:textId="77777777" w:rsidR="001F1BE5" w:rsidRDefault="001F1BE5" w:rsidP="001F1BE5">
      <w:pPr>
        <w:pStyle w:val="EmailDiscussion2"/>
      </w:pPr>
      <w:r>
        <w:tab/>
        <w:t>Intended outcome: Agreeable CR</w:t>
      </w:r>
    </w:p>
    <w:p w14:paraId="2B88EBA8" w14:textId="77777777" w:rsidR="001F1BE5" w:rsidRDefault="001F1BE5" w:rsidP="001F1BE5">
      <w:pPr>
        <w:pStyle w:val="EmailDiscussion2"/>
      </w:pPr>
      <w:r>
        <w:tab/>
        <w:t>Deadline: Friday 2022-10-14 1000 UTC</w:t>
      </w:r>
    </w:p>
    <w:p w14:paraId="4107FA5E" w14:textId="77777777" w:rsidR="001D4C8D" w:rsidRPr="001F1BE5" w:rsidRDefault="001D4C8D" w:rsidP="005630F2">
      <w:pPr>
        <w:rPr>
          <w:lang w:val="en-US"/>
        </w:rPr>
      </w:pPr>
    </w:p>
    <w:p w14:paraId="1C456A09" w14:textId="77777777" w:rsidR="005630F2" w:rsidRPr="005630F2" w:rsidRDefault="005630F2" w:rsidP="005630F2"/>
    <w:p w14:paraId="5E9C99FB" w14:textId="642E12FB" w:rsidR="00575C41" w:rsidRDefault="00C456D0" w:rsidP="00575C41">
      <w:r>
        <w:t xml:space="preserve">The below papers have been submitted </w:t>
      </w:r>
      <w:r w:rsidR="004243F0">
        <w:t>for positioning correction which impacts RRC</w:t>
      </w:r>
    </w:p>
    <w:bookmarkStart w:id="1" w:name="_Hlk116327082"/>
    <w:p w14:paraId="4CFB592C" w14:textId="51CC2BE8" w:rsidR="007932D6" w:rsidRDefault="00BE09D7" w:rsidP="00C92708">
      <w:pPr>
        <w:pStyle w:val="Reference"/>
      </w:pPr>
      <w:r>
        <w:fldChar w:fldCharType="begin"/>
      </w:r>
      <w:r>
        <w:instrText xml:space="preserve"> HYPERLINK "https://www.3gpp.org/ftp/tsg_ran/WG2_RL2/TSGR2_119bis-e/Docs/R2-2210312.zip" </w:instrText>
      </w:r>
      <w:r>
        <w:fldChar w:fldCharType="separate"/>
      </w:r>
      <w:r w:rsidR="007932D6" w:rsidRPr="00BE09D7">
        <w:rPr>
          <w:rStyle w:val="Hyperlink"/>
        </w:rPr>
        <w:t>R2-2210312</w:t>
      </w:r>
      <w:r>
        <w:fldChar w:fldCharType="end"/>
      </w:r>
      <w:r w:rsidR="00993C3F">
        <w:t xml:space="preserve"> </w:t>
      </w:r>
      <w:r w:rsidR="007932D6">
        <w:t xml:space="preserve">Miscellaneous correction for </w:t>
      </w:r>
      <w:r w:rsidR="00993C3F">
        <w:t>Positioning Ericsson</w:t>
      </w:r>
      <w:r w:rsidR="007932D6">
        <w:t xml:space="preserve"> </w:t>
      </w:r>
    </w:p>
    <w:bookmarkEnd w:id="1"/>
    <w:p w14:paraId="2D495422" w14:textId="192EC919" w:rsidR="00C92708" w:rsidRDefault="00DD37D4" w:rsidP="00C92708">
      <w:pPr>
        <w:pStyle w:val="Reference"/>
      </w:pPr>
      <w:r>
        <w:fldChar w:fldCharType="begin"/>
      </w:r>
      <w:r>
        <w:instrText xml:space="preserve"> HYPERLINK "https://www.3gpp.org/ftp/tsg_ran/WG2_RL2/TSGR2_119bis-e/Docs/R2-2209429.zip" </w:instrText>
      </w:r>
      <w:r>
        <w:fldChar w:fldCharType="separate"/>
      </w:r>
      <w:r w:rsidR="00BB7A82" w:rsidRPr="00DD37D4">
        <w:rPr>
          <w:rStyle w:val="Hyperlink"/>
        </w:rPr>
        <w:t>R2-2209429</w:t>
      </w:r>
      <w:r>
        <w:fldChar w:fldCharType="end"/>
      </w:r>
      <w:r w:rsidR="00BB7A82">
        <w:t xml:space="preserve"> Correction to RRC spec for RRC_INACTIVE </w:t>
      </w:r>
      <w:r w:rsidR="00993C3F">
        <w:t>positioning Huawei</w:t>
      </w:r>
      <w:r w:rsidR="00BB7A82">
        <w:t>, HiSilicon</w:t>
      </w:r>
    </w:p>
    <w:p w14:paraId="4A87CA53" w14:textId="0A1C65A4" w:rsidR="00E860E7" w:rsidRDefault="0031055E" w:rsidP="00993C3F">
      <w:pPr>
        <w:pStyle w:val="Reference"/>
      </w:pPr>
      <w:hyperlink r:id="rId7" w:history="1">
        <w:r w:rsidR="00993C3F" w:rsidRPr="001E5F4B">
          <w:rPr>
            <w:rStyle w:val="Hyperlink"/>
          </w:rPr>
          <w:t>R2-2210480</w:t>
        </w:r>
      </w:hyperlink>
      <w:r w:rsidR="00993C3F">
        <w:t xml:space="preserve"> Cancellation of UL MAC CE for MG activation/deactivation Samsung</w:t>
      </w:r>
    </w:p>
    <w:p w14:paraId="3C14A065" w14:textId="6F8066EE" w:rsidR="00E860E7" w:rsidRDefault="00E860E7" w:rsidP="00E860E7"/>
    <w:p w14:paraId="743A95B6" w14:textId="77777777" w:rsidR="00DD643C" w:rsidRDefault="00DD643C" w:rsidP="00DD643C">
      <w:pPr>
        <w:pStyle w:val="Heading1"/>
      </w:pPr>
      <w:r>
        <w:tab/>
      </w:r>
      <w:r>
        <w:rPr>
          <w:lang w:eastAsia="ko-KR"/>
        </w:rPr>
        <w:t>Contact Information</w:t>
      </w:r>
    </w:p>
    <w:p w14:paraId="068E4B60" w14:textId="77777777" w:rsidR="00DD643C" w:rsidRDefault="00DD643C" w:rsidP="00DD643C"/>
    <w:tbl>
      <w:tblPr>
        <w:tblStyle w:val="TableGrid"/>
        <w:tblW w:w="0" w:type="auto"/>
        <w:tblLook w:val="04A0" w:firstRow="1" w:lastRow="0" w:firstColumn="1" w:lastColumn="0" w:noHBand="0" w:noVBand="1"/>
      </w:tblPr>
      <w:tblGrid>
        <w:gridCol w:w="3835"/>
        <w:gridCol w:w="5794"/>
      </w:tblGrid>
      <w:tr w:rsidR="00DD643C" w14:paraId="469F485A"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1BEE56DA" w14:textId="77777777" w:rsidR="00DD643C" w:rsidRDefault="00DD643C" w:rsidP="004A78CA">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86ACC8" w14:textId="77777777" w:rsidR="00DD643C" w:rsidRDefault="00DD643C" w:rsidP="004A78CA">
            <w:pPr>
              <w:pStyle w:val="TAH"/>
              <w:rPr>
                <w:lang w:eastAsia="ko-KR"/>
              </w:rPr>
            </w:pPr>
            <w:r>
              <w:rPr>
                <w:lang w:eastAsia="ko-KR"/>
              </w:rPr>
              <w:t>Contact: Name (E-mail)</w:t>
            </w:r>
          </w:p>
        </w:tc>
      </w:tr>
      <w:tr w:rsidR="00DD643C" w14:paraId="44D84B74"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67A77A69" w14:textId="43BAD4EB" w:rsidR="00DD643C" w:rsidRDefault="002C62D8" w:rsidP="004A78CA">
            <w:pPr>
              <w:pStyle w:val="TAC"/>
              <w:rPr>
                <w:lang w:eastAsia="zh-CN"/>
              </w:rPr>
            </w:pPr>
            <w:proofErr w:type="spellStart"/>
            <w:r>
              <w:rPr>
                <w:rFonts w:hint="eastAsia"/>
                <w:lang w:eastAsia="zh-CN"/>
              </w:rPr>
              <w:t>H</w:t>
            </w:r>
            <w:r>
              <w:rPr>
                <w:lang w:eastAsia="zh-CN"/>
              </w:rPr>
              <w:t>uawei,HiSilicon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F10068E" w14:textId="7CD56447" w:rsidR="00DD643C" w:rsidRDefault="002C62D8" w:rsidP="004A78CA">
            <w:pPr>
              <w:pStyle w:val="TAC"/>
              <w:rPr>
                <w:lang w:eastAsia="zh-CN"/>
              </w:rPr>
            </w:pPr>
            <w:r>
              <w:rPr>
                <w:rFonts w:hint="eastAsia"/>
                <w:lang w:eastAsia="zh-CN"/>
              </w:rPr>
              <w:t>y</w:t>
            </w:r>
            <w:r>
              <w:rPr>
                <w:lang w:eastAsia="zh-CN"/>
              </w:rPr>
              <w:t>inghaoguo@huawei.com</w:t>
            </w:r>
          </w:p>
        </w:tc>
      </w:tr>
      <w:tr w:rsidR="002542AC" w14:paraId="107E55FC"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38D38120" w14:textId="04863F7B" w:rsidR="002542AC" w:rsidRDefault="002542AC" w:rsidP="002542AC">
            <w:pPr>
              <w:pStyle w:val="TAC"/>
              <w:rPr>
                <w:lang w:eastAsia="ko-KR"/>
              </w:rPr>
            </w:pPr>
            <w:r>
              <w:rPr>
                <w:rFonts w:eastAsiaTheme="minorEastAsia" w:hint="eastAsia"/>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250D7641" w14:textId="2D3E0FCD" w:rsidR="002542AC" w:rsidRDefault="002542AC" w:rsidP="002542AC">
            <w:pPr>
              <w:pStyle w:val="TAC"/>
              <w:rPr>
                <w:lang w:eastAsia="ko-KR"/>
              </w:rPr>
            </w:pPr>
            <w:r>
              <w:rPr>
                <w:rFonts w:eastAsiaTheme="minorEastAsia"/>
                <w:lang w:eastAsia="ko-KR"/>
              </w:rPr>
              <w:t>t</w:t>
            </w:r>
            <w:r>
              <w:rPr>
                <w:rFonts w:eastAsiaTheme="minorEastAsia" w:hint="eastAsia"/>
                <w:lang w:eastAsia="ko-KR"/>
              </w:rPr>
              <w:t>aeseop.</w:t>
            </w:r>
            <w:r>
              <w:rPr>
                <w:rFonts w:eastAsiaTheme="minorEastAsia"/>
                <w:lang w:eastAsia="ko-KR"/>
              </w:rPr>
              <w:t>lee@samsung.com</w:t>
            </w:r>
          </w:p>
        </w:tc>
      </w:tr>
      <w:tr w:rsidR="002542AC" w14:paraId="49D091B4"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59B56B21" w14:textId="77777777" w:rsidR="002542AC" w:rsidRDefault="002542AC" w:rsidP="002542AC">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1FDBAEE0" w14:textId="77777777" w:rsidR="002542AC" w:rsidRDefault="002542AC" w:rsidP="002542AC">
            <w:pPr>
              <w:pStyle w:val="TAC"/>
              <w:rPr>
                <w:lang w:eastAsia="zh-CN"/>
              </w:rPr>
            </w:pPr>
          </w:p>
        </w:tc>
      </w:tr>
      <w:tr w:rsidR="002542AC" w14:paraId="0ED37FB4"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6172876C" w14:textId="77777777" w:rsidR="002542AC" w:rsidRDefault="002542AC" w:rsidP="002542AC">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1C21CB2" w14:textId="77777777" w:rsidR="002542AC" w:rsidRDefault="002542AC" w:rsidP="002542AC">
            <w:pPr>
              <w:pStyle w:val="TAC"/>
              <w:rPr>
                <w:lang w:eastAsia="zh-CN"/>
              </w:rPr>
            </w:pPr>
          </w:p>
        </w:tc>
      </w:tr>
      <w:tr w:rsidR="002542AC" w14:paraId="776D8EF0"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62D6E838" w14:textId="77777777" w:rsidR="002542AC" w:rsidRDefault="002542AC" w:rsidP="002542AC">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997964A" w14:textId="77777777" w:rsidR="002542AC" w:rsidRDefault="002542AC" w:rsidP="002542AC">
            <w:pPr>
              <w:pStyle w:val="TAC"/>
              <w:rPr>
                <w:lang w:eastAsia="ko-KR"/>
              </w:rPr>
            </w:pPr>
          </w:p>
        </w:tc>
      </w:tr>
      <w:tr w:rsidR="002542AC" w14:paraId="227AA468"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41118945" w14:textId="77777777" w:rsidR="002542AC" w:rsidRDefault="002542AC" w:rsidP="002542AC">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8CBEE1D" w14:textId="77777777" w:rsidR="002542AC" w:rsidRDefault="002542AC" w:rsidP="002542AC">
            <w:pPr>
              <w:pStyle w:val="TAC"/>
              <w:rPr>
                <w:lang w:eastAsia="ko-KR"/>
              </w:rPr>
            </w:pPr>
          </w:p>
        </w:tc>
      </w:tr>
      <w:tr w:rsidR="002542AC" w14:paraId="6E70EABA"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5601E366" w14:textId="77777777" w:rsidR="002542AC" w:rsidRDefault="002542AC" w:rsidP="002542AC">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217DB40C" w14:textId="77777777" w:rsidR="002542AC" w:rsidRDefault="002542AC" w:rsidP="002542AC">
            <w:pPr>
              <w:pStyle w:val="TAC"/>
              <w:rPr>
                <w:lang w:val="en-US" w:eastAsia="zh-CN"/>
              </w:rPr>
            </w:pPr>
          </w:p>
        </w:tc>
      </w:tr>
      <w:tr w:rsidR="002542AC" w14:paraId="31357140"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7CE9CE83" w14:textId="77777777" w:rsidR="002542AC" w:rsidRDefault="002542AC" w:rsidP="002542AC">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0A47BFD" w14:textId="77777777" w:rsidR="002542AC" w:rsidRDefault="002542AC" w:rsidP="002542AC">
            <w:pPr>
              <w:pStyle w:val="TAC"/>
              <w:rPr>
                <w:lang w:eastAsia="ko-KR"/>
              </w:rPr>
            </w:pPr>
          </w:p>
        </w:tc>
      </w:tr>
      <w:tr w:rsidR="002542AC" w14:paraId="6028354B"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6A468402" w14:textId="77777777" w:rsidR="002542AC" w:rsidRDefault="002542AC" w:rsidP="002542AC">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E431FD0" w14:textId="77777777" w:rsidR="002542AC" w:rsidRDefault="002542AC" w:rsidP="002542AC">
            <w:pPr>
              <w:pStyle w:val="TAC"/>
              <w:rPr>
                <w:lang w:eastAsia="ko-KR"/>
              </w:rPr>
            </w:pPr>
          </w:p>
        </w:tc>
      </w:tr>
      <w:tr w:rsidR="002542AC" w14:paraId="676839E8"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01916A12" w14:textId="77777777" w:rsidR="002542AC" w:rsidRDefault="002542AC" w:rsidP="002542AC">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29EF6A0" w14:textId="77777777" w:rsidR="002542AC" w:rsidRDefault="002542AC" w:rsidP="002542AC">
            <w:pPr>
              <w:pStyle w:val="TAC"/>
              <w:rPr>
                <w:lang w:eastAsia="ko-KR"/>
              </w:rPr>
            </w:pPr>
          </w:p>
        </w:tc>
      </w:tr>
      <w:tr w:rsidR="002542AC" w14:paraId="4A82AC30" w14:textId="77777777" w:rsidTr="004A78CA">
        <w:trPr>
          <w:trHeight w:val="170"/>
        </w:trPr>
        <w:tc>
          <w:tcPr>
            <w:tcW w:w="3835" w:type="dxa"/>
            <w:tcBorders>
              <w:top w:val="single" w:sz="4" w:space="0" w:color="auto"/>
              <w:left w:val="single" w:sz="4" w:space="0" w:color="auto"/>
              <w:bottom w:val="single" w:sz="4" w:space="0" w:color="auto"/>
              <w:right w:val="single" w:sz="4" w:space="0" w:color="auto"/>
            </w:tcBorders>
          </w:tcPr>
          <w:p w14:paraId="24826029" w14:textId="77777777" w:rsidR="002542AC" w:rsidRDefault="002542AC" w:rsidP="002542AC">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8AFC76E" w14:textId="77777777" w:rsidR="002542AC" w:rsidRDefault="002542AC" w:rsidP="002542AC">
            <w:pPr>
              <w:pStyle w:val="TAC"/>
              <w:rPr>
                <w:lang w:eastAsia="ko-KR"/>
              </w:rPr>
            </w:pPr>
          </w:p>
        </w:tc>
      </w:tr>
    </w:tbl>
    <w:p w14:paraId="1214967D" w14:textId="77777777" w:rsidR="00DD643C" w:rsidRDefault="00DD643C" w:rsidP="00DD643C"/>
    <w:p w14:paraId="2BF9AC27" w14:textId="77777777" w:rsidR="00736371" w:rsidRDefault="00736371" w:rsidP="00E860E7"/>
    <w:p w14:paraId="72EF9A3B" w14:textId="77777777" w:rsidR="00E860E7" w:rsidRPr="00A2052C" w:rsidRDefault="00E860E7" w:rsidP="00575C41"/>
    <w:p w14:paraId="00991B3C" w14:textId="77777777" w:rsidR="00575C41" w:rsidRDefault="00575C41" w:rsidP="00575C41">
      <w:pPr>
        <w:pStyle w:val="Heading1"/>
      </w:pPr>
      <w:r>
        <w:lastRenderedPageBreak/>
        <w:t>Discussion</w:t>
      </w:r>
    </w:p>
    <w:p w14:paraId="538097B9" w14:textId="17FE5CBF" w:rsidR="00993C3F" w:rsidRPr="00993C3F" w:rsidRDefault="00993C3F" w:rsidP="00993C3F">
      <w:pPr>
        <w:pStyle w:val="Heading2"/>
      </w:pPr>
      <w:r w:rsidRPr="00993C3F">
        <w:t xml:space="preserve">R2-2210312 Miscellaneous correction for Positioning  </w:t>
      </w:r>
    </w:p>
    <w:p w14:paraId="5924A313" w14:textId="4CA81382" w:rsidR="00604D13" w:rsidRDefault="00847F05" w:rsidP="00330D04">
      <w:r>
        <w:t>The CR in R2-22</w:t>
      </w:r>
      <w:r w:rsidR="00604D13">
        <w:t>10312 provides correction for below:</w:t>
      </w:r>
    </w:p>
    <w:p w14:paraId="67013F36" w14:textId="35E2E46B" w:rsidR="0070269C" w:rsidRDefault="0070269C" w:rsidP="00330D04"/>
    <w:p w14:paraId="5C61A2A1" w14:textId="5400A9F2" w:rsidR="0070269C" w:rsidRDefault="0070269C" w:rsidP="0070269C">
      <w:pPr>
        <w:pStyle w:val="Heading3"/>
      </w:pPr>
      <w:r>
        <w:t>LMI correction</w:t>
      </w:r>
    </w:p>
    <w:p w14:paraId="4A719492" w14:textId="1F9AFAC0" w:rsidR="007007C0" w:rsidRDefault="00647BBB" w:rsidP="007007C0">
      <w:pPr>
        <w:pStyle w:val="ListParagraph"/>
        <w:numPr>
          <w:ilvl w:val="0"/>
          <w:numId w:val="24"/>
        </w:numPr>
      </w:pPr>
      <w:r>
        <w:t xml:space="preserve">For LMI, it mentions </w:t>
      </w:r>
      <w:r w:rsidR="0070269C">
        <w:t>LMI</w:t>
      </w:r>
      <w:r w:rsidR="00ED3C9F">
        <w:t xml:space="preserve"> use also for </w:t>
      </w:r>
      <w:r w:rsidR="004718C9">
        <w:t xml:space="preserve">preconfigured </w:t>
      </w:r>
      <w:r w:rsidR="00ED3C9F">
        <w:t>gap.</w:t>
      </w:r>
    </w:p>
    <w:p w14:paraId="626125C9" w14:textId="7D322E51" w:rsidR="004718C9" w:rsidRDefault="004718C9" w:rsidP="007007C0">
      <w:pPr>
        <w:pStyle w:val="ListParagraph"/>
        <w:numPr>
          <w:ilvl w:val="0"/>
          <w:numId w:val="24"/>
        </w:numPr>
      </w:pPr>
      <w:r>
        <w:t xml:space="preserve">Adds the </w:t>
      </w:r>
      <w:r w:rsidR="00D03326">
        <w:t xml:space="preserve">clarification based upon RAN4 input that </w:t>
      </w:r>
      <w:r w:rsidR="0070269C">
        <w:t>“</w:t>
      </w:r>
      <w:r w:rsidR="0070269C" w:rsidRPr="00C45B9D">
        <w:rPr>
          <w:noProof/>
          <w:lang w:val="en-US"/>
        </w:rPr>
        <w:t xml:space="preserve">UE does not autonomously activate or deactivate the preconfigured measurement gap after sending </w:t>
      </w:r>
      <w:r w:rsidR="0070269C" w:rsidRPr="00027671">
        <w:rPr>
          <w:i/>
          <w:iCs/>
          <w:noProof/>
          <w:lang w:val="en-US"/>
        </w:rPr>
        <w:t>LocationMeasurementIndication</w:t>
      </w:r>
      <w:r w:rsidR="0070269C">
        <w:t>”</w:t>
      </w:r>
    </w:p>
    <w:p w14:paraId="533F1A54" w14:textId="77777777" w:rsidR="002D1BEC" w:rsidRDefault="002D1BEC" w:rsidP="00330D04"/>
    <w:p w14:paraId="6764EB4E" w14:textId="1AA551C8" w:rsidR="00604D13" w:rsidRDefault="00DE7CAA" w:rsidP="00330D04">
      <w:r>
        <w:t xml:space="preserve">Please Note that RAN4 has also sent an LS to RAN2 </w:t>
      </w:r>
    </w:p>
    <w:p w14:paraId="71CCDC8B" w14:textId="2CB9DC2A" w:rsidR="002D1BEC" w:rsidRDefault="0031055E" w:rsidP="00330D04">
      <w:hyperlink r:id="rId8" w:tgtFrame="_blank" w:tooltip="Follow link" w:history="1">
        <w:r w:rsidR="002D1BEC">
          <w:rPr>
            <w:rStyle w:val="Hyperlink"/>
            <w:rFonts w:ascii="Segoe UI" w:hAnsi="Segoe UI" w:cs="Segoe UI"/>
            <w:color w:val="0052CC"/>
            <w:sz w:val="21"/>
            <w:szCs w:val="21"/>
            <w:shd w:val="clear" w:color="auto" w:fill="FFFFFF"/>
          </w:rPr>
          <w:t>https://www.3gpp.org/ftp/tsg_ran/WG4_Radio/TSGR4_104-e/Docs/R4-2214335.zip</w:t>
        </w:r>
      </w:hyperlink>
    </w:p>
    <w:p w14:paraId="67CFDF49" w14:textId="77777777" w:rsidR="0070269C" w:rsidRDefault="0070269C" w:rsidP="00330D04"/>
    <w:p w14:paraId="4E08848F" w14:textId="3C5D7EE5" w:rsidR="004860B8" w:rsidRDefault="004860B8" w:rsidP="00330D04">
      <w:r>
        <w:t xml:space="preserve">Question 1: Do companies agree with the </w:t>
      </w:r>
      <w:r w:rsidR="0070269C">
        <w:t>changes</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860B8" w14:paraId="6AEBCF6E"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5B18CC" w14:textId="77777777" w:rsidR="004860B8" w:rsidRDefault="004860B8" w:rsidP="004A78CA">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D31EA2" w14:textId="79008009" w:rsidR="004860B8" w:rsidRPr="001A34BB" w:rsidRDefault="004860B8" w:rsidP="004A78CA">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84ADC21" w14:textId="77777777" w:rsidR="004860B8" w:rsidRPr="0069014B" w:rsidRDefault="004860B8" w:rsidP="004A78CA">
            <w:pPr>
              <w:pStyle w:val="TAH"/>
              <w:spacing w:before="20" w:after="20"/>
              <w:ind w:left="57" w:right="57"/>
              <w:jc w:val="left"/>
              <w:rPr>
                <w:lang w:val="sv-SE" w:eastAsia="zh-CN"/>
              </w:rPr>
            </w:pPr>
            <w:r>
              <w:rPr>
                <w:lang w:val="sv-SE" w:eastAsia="zh-CN"/>
              </w:rPr>
              <w:t>Comments</w:t>
            </w:r>
          </w:p>
        </w:tc>
      </w:tr>
      <w:tr w:rsidR="004860B8" w14:paraId="143E783A"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81A006" w14:textId="7A979E0A" w:rsidR="004860B8" w:rsidRDefault="00511590" w:rsidP="004A78C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EE50A21" w14:textId="7B198A9E" w:rsidR="004860B8" w:rsidRDefault="00C45D89" w:rsidP="004A78CA">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43C268E2" w14:textId="47B1B257" w:rsidR="004860B8" w:rsidRDefault="00C45D89" w:rsidP="00C45D89">
            <w:pPr>
              <w:pStyle w:val="TAC"/>
              <w:spacing w:before="20" w:after="20"/>
              <w:ind w:right="57"/>
              <w:jc w:val="left"/>
              <w:rPr>
                <w:lang w:eastAsia="zh-CN"/>
              </w:rPr>
            </w:pPr>
            <w:r>
              <w:rPr>
                <w:lang w:eastAsia="zh-CN"/>
              </w:rPr>
              <w:t>We don’t need to specify the UE behavior that is not supported.</w:t>
            </w:r>
          </w:p>
        </w:tc>
      </w:tr>
      <w:tr w:rsidR="002542AC" w14:paraId="30BE1272"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96FF8B" w14:textId="51FCA8B4" w:rsidR="002542AC" w:rsidRDefault="002542AC" w:rsidP="002542AC">
            <w:pPr>
              <w:pStyle w:val="TAC"/>
              <w:spacing w:before="20" w:after="20"/>
              <w:ind w:left="57" w:right="57"/>
              <w:jc w:val="left"/>
              <w:rPr>
                <w:lang w:eastAsia="zh-CN"/>
              </w:rPr>
            </w:pPr>
            <w:r>
              <w:rPr>
                <w:rFonts w:eastAsiaTheme="minorEastAsia"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2AD6535C" w14:textId="64E0DC20" w:rsidR="002542AC" w:rsidRDefault="002542AC" w:rsidP="002542AC">
            <w:pPr>
              <w:pStyle w:val="TAC"/>
              <w:spacing w:before="20" w:after="20"/>
              <w:ind w:left="57" w:right="57"/>
              <w:jc w:val="left"/>
              <w:rPr>
                <w:lang w:eastAsia="zh-CN"/>
              </w:rPr>
            </w:pPr>
            <w:r>
              <w:rPr>
                <w:rFonts w:eastAsiaTheme="minorEastAsia"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14:paraId="7B48BE6B" w14:textId="2169B68E" w:rsidR="002542AC" w:rsidRDefault="002542AC" w:rsidP="002542AC">
            <w:pPr>
              <w:pStyle w:val="TAC"/>
              <w:spacing w:before="20" w:after="20"/>
              <w:ind w:left="57" w:right="57"/>
              <w:jc w:val="left"/>
              <w:rPr>
                <w:lang w:eastAsia="zh-CN"/>
              </w:rPr>
            </w:pPr>
            <w:r>
              <w:rPr>
                <w:rFonts w:eastAsiaTheme="minorEastAsia" w:hint="eastAsia"/>
                <w:lang w:eastAsia="ko-KR"/>
              </w:rPr>
              <w:t xml:space="preserve">Minor comment: </w:t>
            </w:r>
            <w:r>
              <w:rPr>
                <w:rFonts w:eastAsiaTheme="minorEastAsia"/>
                <w:lang w:eastAsia="ko-KR"/>
              </w:rPr>
              <w:t>In the proposed correction, ‘</w:t>
            </w:r>
            <w:r w:rsidRPr="00097FB5">
              <w:rPr>
                <w:rFonts w:eastAsiaTheme="minorEastAsia" w:hint="eastAsia"/>
                <w:b/>
                <w:lang w:eastAsia="ko-KR"/>
              </w:rPr>
              <w:t>and</w:t>
            </w:r>
            <w:r>
              <w:rPr>
                <w:rFonts w:eastAsiaTheme="minorEastAsia" w:hint="eastAsia"/>
                <w:lang w:eastAsia="ko-KR"/>
              </w:rPr>
              <w:t xml:space="preserve"> in scenario as ~~</w:t>
            </w:r>
            <w:r>
              <w:rPr>
                <w:rFonts w:eastAsiaTheme="minorEastAsia"/>
                <w:lang w:eastAsia="ko-KR"/>
              </w:rPr>
              <w:t>’ can be revised as ‘</w:t>
            </w:r>
            <w:r w:rsidRPr="00097FB5">
              <w:rPr>
                <w:rFonts w:eastAsiaTheme="minorEastAsia"/>
                <w:b/>
                <w:lang w:eastAsia="ko-KR"/>
              </w:rPr>
              <w:t>or</w:t>
            </w:r>
            <w:r>
              <w:rPr>
                <w:rFonts w:eastAsiaTheme="minorEastAsia"/>
                <w:lang w:eastAsia="ko-KR"/>
              </w:rPr>
              <w:t xml:space="preserve"> in scenario as ~~’.</w:t>
            </w:r>
          </w:p>
        </w:tc>
      </w:tr>
      <w:tr w:rsidR="002542AC" w14:paraId="41B51DE4"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D677C2"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BD06DF"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BD7819" w14:textId="77777777" w:rsidR="002542AC" w:rsidRDefault="002542AC" w:rsidP="002542AC">
            <w:pPr>
              <w:pStyle w:val="TAC"/>
              <w:spacing w:before="20" w:after="20"/>
              <w:ind w:left="57" w:right="57"/>
              <w:jc w:val="left"/>
              <w:rPr>
                <w:lang w:eastAsia="zh-CN"/>
              </w:rPr>
            </w:pPr>
          </w:p>
        </w:tc>
      </w:tr>
      <w:tr w:rsidR="002542AC" w14:paraId="4BDA83A5"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488041"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6D21F1"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BBFCB5" w14:textId="77777777" w:rsidR="002542AC" w:rsidRDefault="002542AC" w:rsidP="002542AC">
            <w:pPr>
              <w:pStyle w:val="TAC"/>
              <w:spacing w:before="20" w:after="20"/>
              <w:ind w:left="57" w:right="57"/>
              <w:jc w:val="left"/>
              <w:rPr>
                <w:lang w:eastAsia="zh-CN"/>
              </w:rPr>
            </w:pPr>
          </w:p>
        </w:tc>
      </w:tr>
      <w:tr w:rsidR="002542AC" w14:paraId="0C25A834"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F92D41"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A49E810"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58724B" w14:textId="77777777" w:rsidR="002542AC" w:rsidRDefault="002542AC" w:rsidP="002542AC">
            <w:pPr>
              <w:pStyle w:val="TAC"/>
              <w:spacing w:before="20" w:after="20"/>
              <w:ind w:left="57" w:right="57"/>
              <w:jc w:val="left"/>
              <w:rPr>
                <w:lang w:eastAsia="zh-CN"/>
              </w:rPr>
            </w:pPr>
          </w:p>
        </w:tc>
      </w:tr>
      <w:tr w:rsidR="002542AC" w14:paraId="66E6027A"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B2773C" w14:textId="77777777" w:rsidR="002542AC" w:rsidRDefault="002542AC" w:rsidP="002542A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894EFF2" w14:textId="77777777" w:rsidR="002542AC" w:rsidRDefault="002542AC" w:rsidP="002542A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4C5E4C3" w14:textId="77777777" w:rsidR="002542AC" w:rsidRDefault="002542AC" w:rsidP="002542AC">
            <w:pPr>
              <w:pStyle w:val="TAC"/>
              <w:spacing w:before="20" w:after="20"/>
              <w:ind w:left="57" w:right="57"/>
              <w:jc w:val="left"/>
              <w:rPr>
                <w:lang w:val="en-US" w:eastAsia="zh-CN"/>
              </w:rPr>
            </w:pPr>
          </w:p>
        </w:tc>
      </w:tr>
      <w:tr w:rsidR="002542AC" w14:paraId="4046630E"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F9E30E"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8856AB"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1BC01" w14:textId="77777777" w:rsidR="002542AC" w:rsidRDefault="002542AC" w:rsidP="002542AC">
            <w:pPr>
              <w:pStyle w:val="TAC"/>
              <w:spacing w:before="20" w:after="20"/>
              <w:ind w:left="57" w:right="57"/>
              <w:jc w:val="left"/>
              <w:rPr>
                <w:lang w:eastAsia="zh-CN"/>
              </w:rPr>
            </w:pPr>
          </w:p>
        </w:tc>
      </w:tr>
      <w:tr w:rsidR="002542AC" w14:paraId="488208C5"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52F11E"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F8EE5A"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DCE676" w14:textId="77777777" w:rsidR="002542AC" w:rsidRDefault="002542AC" w:rsidP="002542AC">
            <w:pPr>
              <w:pStyle w:val="TAC"/>
              <w:spacing w:before="20" w:after="20"/>
              <w:ind w:left="57" w:right="57"/>
              <w:jc w:val="left"/>
              <w:rPr>
                <w:lang w:eastAsia="zh-CN"/>
              </w:rPr>
            </w:pPr>
          </w:p>
        </w:tc>
      </w:tr>
      <w:tr w:rsidR="002542AC" w14:paraId="01EF30D7"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97477B"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9E1253"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31CF6C" w14:textId="77777777" w:rsidR="002542AC" w:rsidRDefault="002542AC" w:rsidP="002542AC">
            <w:pPr>
              <w:pStyle w:val="TAC"/>
              <w:spacing w:before="20" w:after="20"/>
              <w:ind w:left="57" w:right="57"/>
              <w:jc w:val="left"/>
              <w:rPr>
                <w:lang w:eastAsia="zh-CN"/>
              </w:rPr>
            </w:pPr>
          </w:p>
        </w:tc>
      </w:tr>
      <w:tr w:rsidR="002542AC" w14:paraId="6AE44628"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3149F9"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DEFB333"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BA588F" w14:textId="77777777" w:rsidR="002542AC" w:rsidRDefault="002542AC" w:rsidP="002542AC">
            <w:pPr>
              <w:pStyle w:val="TAC"/>
              <w:spacing w:before="20" w:after="20"/>
              <w:ind w:left="57" w:right="57"/>
              <w:jc w:val="left"/>
              <w:rPr>
                <w:lang w:eastAsia="zh-CN"/>
              </w:rPr>
            </w:pPr>
          </w:p>
        </w:tc>
      </w:tr>
      <w:tr w:rsidR="002542AC" w14:paraId="2A449505"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644F10"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9ED41"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4FCBA6" w14:textId="77777777" w:rsidR="002542AC" w:rsidRDefault="002542AC" w:rsidP="002542AC">
            <w:pPr>
              <w:pStyle w:val="TAC"/>
              <w:spacing w:before="20" w:after="20"/>
              <w:ind w:left="57" w:right="57"/>
              <w:jc w:val="left"/>
              <w:rPr>
                <w:lang w:eastAsia="zh-CN"/>
              </w:rPr>
            </w:pPr>
          </w:p>
        </w:tc>
      </w:tr>
      <w:tr w:rsidR="002542AC" w14:paraId="7FD20E2B"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15A202"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F4DB40"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88C0CC1" w14:textId="77777777" w:rsidR="002542AC" w:rsidRDefault="002542AC" w:rsidP="002542AC">
            <w:pPr>
              <w:pStyle w:val="TAC"/>
              <w:spacing w:before="20" w:after="20"/>
              <w:ind w:left="57" w:right="57"/>
              <w:jc w:val="left"/>
              <w:rPr>
                <w:lang w:eastAsia="zh-CN"/>
              </w:rPr>
            </w:pPr>
          </w:p>
        </w:tc>
      </w:tr>
      <w:tr w:rsidR="002542AC" w14:paraId="25B9ED45"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768175"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512678"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3D8F95" w14:textId="77777777" w:rsidR="002542AC" w:rsidRDefault="002542AC" w:rsidP="002542AC">
            <w:pPr>
              <w:pStyle w:val="TAC"/>
              <w:spacing w:before="20" w:after="20"/>
              <w:ind w:left="57" w:right="57"/>
              <w:jc w:val="left"/>
              <w:rPr>
                <w:lang w:eastAsia="zh-CN"/>
              </w:rPr>
            </w:pPr>
          </w:p>
        </w:tc>
      </w:tr>
    </w:tbl>
    <w:p w14:paraId="70B32AF5" w14:textId="77777777" w:rsidR="00DD643C" w:rsidRDefault="00DD643C" w:rsidP="00330D04"/>
    <w:p w14:paraId="363FD8CC" w14:textId="08244B96" w:rsidR="0013681B" w:rsidRDefault="00553C2A" w:rsidP="00553C2A">
      <w:pPr>
        <w:pStyle w:val="Heading3"/>
      </w:pPr>
      <w:r>
        <w:t xml:space="preserve">Preconfigured Measurement Gap </w:t>
      </w:r>
      <w:r w:rsidR="00ED5558">
        <w:t>Update to consider scheduling request config</w:t>
      </w:r>
    </w:p>
    <w:p w14:paraId="00177D9A" w14:textId="77777777" w:rsidR="00946609" w:rsidRPr="00C847DD" w:rsidRDefault="00946609" w:rsidP="00946609">
      <w:pPr>
        <w:pStyle w:val="ListParagraph"/>
        <w:numPr>
          <w:ilvl w:val="0"/>
          <w:numId w:val="25"/>
        </w:numPr>
        <w:overflowPunct/>
        <w:autoSpaceDE/>
        <w:autoSpaceDN/>
        <w:adjustRightInd/>
        <w:spacing w:after="0"/>
        <w:contextualSpacing w:val="0"/>
        <w:jc w:val="left"/>
        <w:textAlignment w:val="auto"/>
        <w:rPr>
          <w:rFonts w:cs="Arial"/>
        </w:rPr>
      </w:pPr>
      <w:r w:rsidRPr="002E3117">
        <w:rPr>
          <w:rFonts w:cs="Arial"/>
          <w:lang w:val="en-US"/>
        </w:rPr>
        <w:t>To include the clause that UE can request measurement gap using MAC CE only if dedicated scheduling request for positioning measurement gap activation/deactivation is configured.</w:t>
      </w:r>
    </w:p>
    <w:p w14:paraId="203A282E" w14:textId="77777777" w:rsidR="00946609" w:rsidRPr="00C847DD" w:rsidRDefault="00946609" w:rsidP="00946609">
      <w:pPr>
        <w:pStyle w:val="ListParagraph"/>
        <w:rPr>
          <w:rFonts w:cs="Arial"/>
        </w:rPr>
      </w:pPr>
    </w:p>
    <w:p w14:paraId="73746EFD" w14:textId="597F66FD" w:rsidR="00ED5558" w:rsidRDefault="002B616E" w:rsidP="00ED5558">
      <w:pPr>
        <w:rPr>
          <w:rFonts w:cs="Arial"/>
          <w:lang w:val="en-US"/>
        </w:rPr>
      </w:pPr>
      <w:r>
        <w:t>However,</w:t>
      </w:r>
      <w:r w:rsidR="000F4FA3">
        <w:t xml:space="preserve"> based upon the discussion online for the </w:t>
      </w:r>
      <w:r w:rsidR="00D826DE">
        <w:t xml:space="preserve">same clause addition in MAC spec, it was mentioned that if UE already has configured </w:t>
      </w:r>
      <w:r w:rsidR="00980827">
        <w:t xml:space="preserve">UL </w:t>
      </w:r>
      <w:r w:rsidR="00D826DE">
        <w:t xml:space="preserve">grant available then it would not matter whether </w:t>
      </w:r>
      <w:r w:rsidR="00A1782C">
        <w:t xml:space="preserve">for positioning </w:t>
      </w:r>
      <w:r w:rsidR="00A1782C" w:rsidRPr="002E3117">
        <w:rPr>
          <w:rFonts w:cs="Arial"/>
          <w:lang w:val="en-US"/>
        </w:rPr>
        <w:t>scheduling request for positioning measurement gap activation/deactivation is configured</w:t>
      </w:r>
      <w:r w:rsidR="00A1782C">
        <w:rPr>
          <w:rFonts w:cs="Arial"/>
          <w:lang w:val="en-US"/>
        </w:rPr>
        <w:t xml:space="preserve"> or not.</w:t>
      </w:r>
    </w:p>
    <w:p w14:paraId="38280193" w14:textId="6F1E4DB3" w:rsidR="00A1782C" w:rsidRDefault="00A1782C" w:rsidP="00ED5558">
      <w:pPr>
        <w:rPr>
          <w:rFonts w:cs="Arial"/>
          <w:lang w:val="en-US"/>
        </w:rPr>
      </w:pPr>
      <w:r>
        <w:rPr>
          <w:rFonts w:cs="Arial"/>
          <w:lang w:val="en-US"/>
        </w:rPr>
        <w:t xml:space="preserve">Based upon above conclusion; </w:t>
      </w:r>
      <w:r w:rsidR="00980827">
        <w:rPr>
          <w:rFonts w:cs="Arial"/>
          <w:lang w:val="en-US"/>
        </w:rPr>
        <w:t>the change may not be needed</w:t>
      </w:r>
      <w:r w:rsidR="00565D52">
        <w:rPr>
          <w:rFonts w:cs="Arial"/>
          <w:lang w:val="en-US"/>
        </w:rPr>
        <w:t>.</w:t>
      </w:r>
    </w:p>
    <w:p w14:paraId="7897CAE1" w14:textId="77777777" w:rsidR="006F46F0" w:rsidRPr="00ED5558" w:rsidRDefault="006F46F0" w:rsidP="00ED5558"/>
    <w:p w14:paraId="53E4317A" w14:textId="77777777" w:rsidR="00ED5558" w:rsidRPr="00ED5558" w:rsidRDefault="00ED5558" w:rsidP="00ED5558"/>
    <w:p w14:paraId="4932821F" w14:textId="07DC0F39" w:rsidR="00716E94" w:rsidRDefault="004860B8" w:rsidP="004860B8">
      <w:r>
        <w:t>Question 2:</w:t>
      </w:r>
      <w:r w:rsidR="00FC191F">
        <w:t xml:space="preserve"> Do companies agree with below?</w:t>
      </w:r>
    </w:p>
    <w:p w14:paraId="5C0A4480" w14:textId="31B6CB3C" w:rsidR="004860B8" w:rsidRDefault="00565D52" w:rsidP="004860B8">
      <w:r>
        <w:t xml:space="preserve">UE does not need to be configured </w:t>
      </w:r>
      <w:r w:rsidR="004319A1">
        <w:t xml:space="preserve">with </w:t>
      </w:r>
      <w:r w:rsidR="004319A1" w:rsidRPr="002E3117">
        <w:rPr>
          <w:rFonts w:cs="Arial"/>
          <w:lang w:val="en-US"/>
        </w:rPr>
        <w:t>dedicated scheduling request for positioning measurement gap activation/deactivation</w:t>
      </w:r>
      <w:r w:rsidR="004319A1">
        <w:rPr>
          <w:rFonts w:cs="Arial"/>
          <w:lang w:val="en-US"/>
        </w:rPr>
        <w:t xml:space="preserve"> </w:t>
      </w:r>
      <w:proofErr w:type="gramStart"/>
      <w:r w:rsidR="004319A1">
        <w:rPr>
          <w:rFonts w:cs="Arial"/>
          <w:lang w:val="en-US"/>
        </w:rPr>
        <w:t>in order to</w:t>
      </w:r>
      <w:proofErr w:type="gramEnd"/>
      <w:r w:rsidR="004319A1">
        <w:rPr>
          <w:rFonts w:cs="Arial"/>
          <w:lang w:val="en-US"/>
        </w:rPr>
        <w:t xml:space="preserve"> request </w:t>
      </w:r>
      <w:r w:rsidR="001C2B32" w:rsidRPr="002E3117">
        <w:rPr>
          <w:rFonts w:cs="Arial"/>
          <w:lang w:val="en-US"/>
        </w:rPr>
        <w:t>for positioning measurement gap activation/deactivation</w:t>
      </w:r>
      <w:r w:rsidR="001C2B32">
        <w:rPr>
          <w:rFonts w:cs="Arial"/>
          <w:lang w:val="en-US"/>
        </w:rPr>
        <w:t xml:space="preserve"> using MAC CE.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860B8" w14:paraId="2250A152"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F2C243" w14:textId="77777777" w:rsidR="004860B8" w:rsidRDefault="004860B8" w:rsidP="004A78CA">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133D0F" w14:textId="77777777" w:rsidR="004860B8" w:rsidRPr="001A34BB" w:rsidRDefault="004860B8" w:rsidP="004A78CA">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1A558C" w14:textId="77777777" w:rsidR="004860B8" w:rsidRPr="0069014B" w:rsidRDefault="004860B8" w:rsidP="004A78CA">
            <w:pPr>
              <w:pStyle w:val="TAH"/>
              <w:spacing w:before="20" w:after="20"/>
              <w:ind w:left="57" w:right="57"/>
              <w:jc w:val="left"/>
              <w:rPr>
                <w:lang w:val="sv-SE" w:eastAsia="zh-CN"/>
              </w:rPr>
            </w:pPr>
            <w:r>
              <w:rPr>
                <w:lang w:val="sv-SE" w:eastAsia="zh-CN"/>
              </w:rPr>
              <w:t>Comments</w:t>
            </w:r>
          </w:p>
        </w:tc>
      </w:tr>
      <w:tr w:rsidR="004860B8" w14:paraId="6A4ED677"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4988E1" w14:textId="0E3DA81A" w:rsidR="004860B8" w:rsidRDefault="00382570" w:rsidP="004A78CA">
            <w:pPr>
              <w:pStyle w:val="TAC"/>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sz="4" w:space="0" w:color="auto"/>
              <w:left w:val="single" w:sz="4" w:space="0" w:color="auto"/>
              <w:bottom w:val="single" w:sz="4" w:space="0" w:color="auto"/>
              <w:right w:val="single" w:sz="4" w:space="0" w:color="auto"/>
            </w:tcBorders>
          </w:tcPr>
          <w:p w14:paraId="4214DB28" w14:textId="51B8D8EB" w:rsidR="004860B8" w:rsidRDefault="00382570" w:rsidP="004A78CA">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352868F2" w14:textId="16C5DD14" w:rsidR="004860B8" w:rsidRDefault="004860B8" w:rsidP="004A78CA">
            <w:pPr>
              <w:pStyle w:val="TAC"/>
              <w:spacing w:before="20" w:after="20"/>
              <w:ind w:left="57" w:right="57"/>
              <w:jc w:val="left"/>
              <w:rPr>
                <w:lang w:eastAsia="zh-CN"/>
              </w:rPr>
            </w:pPr>
          </w:p>
        </w:tc>
      </w:tr>
      <w:tr w:rsidR="002542AC" w14:paraId="11A5C8DD"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86892A" w14:textId="20BF05C2" w:rsidR="002542AC" w:rsidRDefault="002542AC" w:rsidP="002542AC">
            <w:pPr>
              <w:pStyle w:val="TAC"/>
              <w:spacing w:before="20" w:after="20"/>
              <w:ind w:left="57" w:right="57"/>
              <w:jc w:val="left"/>
              <w:rPr>
                <w:lang w:eastAsia="zh-CN"/>
              </w:rPr>
            </w:pPr>
            <w:r>
              <w:rPr>
                <w:rFonts w:eastAsiaTheme="minorEastAsia"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5D490CB6" w14:textId="5B4CA2A4" w:rsidR="002542AC" w:rsidRDefault="002542AC" w:rsidP="002542AC">
            <w:pPr>
              <w:pStyle w:val="TAC"/>
              <w:spacing w:before="20" w:after="20"/>
              <w:ind w:left="57" w:right="57"/>
              <w:jc w:val="left"/>
              <w:rPr>
                <w:lang w:eastAsia="zh-CN"/>
              </w:rPr>
            </w:pPr>
            <w:r>
              <w:rPr>
                <w:rFonts w:eastAsiaTheme="minorEastAsia"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14:paraId="56799714" w14:textId="26084C24" w:rsidR="002542AC" w:rsidRDefault="002542AC" w:rsidP="002542AC">
            <w:pPr>
              <w:pStyle w:val="TAC"/>
              <w:spacing w:before="20" w:after="20"/>
              <w:ind w:left="57" w:right="57"/>
              <w:jc w:val="left"/>
              <w:rPr>
                <w:lang w:eastAsia="zh-CN"/>
              </w:rPr>
            </w:pPr>
            <w:r>
              <w:rPr>
                <w:rFonts w:eastAsiaTheme="minorEastAsia"/>
                <w:lang w:eastAsia="ko-KR"/>
              </w:rPr>
              <w:t>From our understanding, the</w:t>
            </w:r>
            <w:r>
              <w:rPr>
                <w:rFonts w:eastAsiaTheme="minorEastAsia" w:hint="eastAsia"/>
                <w:lang w:eastAsia="ko-KR"/>
              </w:rPr>
              <w:t xml:space="preserve"> </w:t>
            </w:r>
            <w:r>
              <w:rPr>
                <w:rFonts w:eastAsiaTheme="minorEastAsia"/>
                <w:lang w:eastAsia="ko-KR"/>
              </w:rPr>
              <w:t>UE should be able to send the measurement gap activation/deactivation request MAC CE using any available UL grant.</w:t>
            </w:r>
          </w:p>
        </w:tc>
      </w:tr>
      <w:tr w:rsidR="002542AC" w14:paraId="78FC3EF3"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77DA9"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3C78C9"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F2A04B" w14:textId="77777777" w:rsidR="002542AC" w:rsidRDefault="002542AC" w:rsidP="002542AC">
            <w:pPr>
              <w:pStyle w:val="TAC"/>
              <w:spacing w:before="20" w:after="20"/>
              <w:ind w:left="57" w:right="57"/>
              <w:jc w:val="left"/>
              <w:rPr>
                <w:lang w:eastAsia="zh-CN"/>
              </w:rPr>
            </w:pPr>
          </w:p>
        </w:tc>
      </w:tr>
      <w:tr w:rsidR="002542AC" w14:paraId="0465EEEF"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07EB17"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D279BE"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954432" w14:textId="77777777" w:rsidR="002542AC" w:rsidRDefault="002542AC" w:rsidP="002542AC">
            <w:pPr>
              <w:pStyle w:val="TAC"/>
              <w:spacing w:before="20" w:after="20"/>
              <w:ind w:left="57" w:right="57"/>
              <w:jc w:val="left"/>
              <w:rPr>
                <w:lang w:eastAsia="zh-CN"/>
              </w:rPr>
            </w:pPr>
          </w:p>
        </w:tc>
      </w:tr>
      <w:tr w:rsidR="002542AC" w14:paraId="53521758"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8C0636"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7D73914"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B5B0F3" w14:textId="77777777" w:rsidR="002542AC" w:rsidRDefault="002542AC" w:rsidP="002542AC">
            <w:pPr>
              <w:pStyle w:val="TAC"/>
              <w:spacing w:before="20" w:after="20"/>
              <w:ind w:left="57" w:right="57"/>
              <w:jc w:val="left"/>
              <w:rPr>
                <w:lang w:eastAsia="zh-CN"/>
              </w:rPr>
            </w:pPr>
          </w:p>
        </w:tc>
      </w:tr>
      <w:tr w:rsidR="002542AC" w14:paraId="2AE5DF80"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56663C" w14:textId="77777777" w:rsidR="002542AC" w:rsidRDefault="002542AC" w:rsidP="002542A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09CC86B" w14:textId="77777777" w:rsidR="002542AC" w:rsidRDefault="002542AC" w:rsidP="002542A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9C16254" w14:textId="77777777" w:rsidR="002542AC" w:rsidRDefault="002542AC" w:rsidP="002542AC">
            <w:pPr>
              <w:pStyle w:val="TAC"/>
              <w:spacing w:before="20" w:after="20"/>
              <w:ind w:left="57" w:right="57"/>
              <w:jc w:val="left"/>
              <w:rPr>
                <w:lang w:val="en-US" w:eastAsia="zh-CN"/>
              </w:rPr>
            </w:pPr>
          </w:p>
        </w:tc>
      </w:tr>
      <w:tr w:rsidR="002542AC" w14:paraId="200FB023"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BBEC35"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7618002"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278D1A6" w14:textId="77777777" w:rsidR="002542AC" w:rsidRDefault="002542AC" w:rsidP="002542AC">
            <w:pPr>
              <w:pStyle w:val="TAC"/>
              <w:spacing w:before="20" w:after="20"/>
              <w:ind w:left="57" w:right="57"/>
              <w:jc w:val="left"/>
              <w:rPr>
                <w:lang w:eastAsia="zh-CN"/>
              </w:rPr>
            </w:pPr>
          </w:p>
        </w:tc>
      </w:tr>
      <w:tr w:rsidR="002542AC" w14:paraId="272CEB64"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E4F8AC"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249CAD"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B698C" w14:textId="77777777" w:rsidR="002542AC" w:rsidRDefault="002542AC" w:rsidP="002542AC">
            <w:pPr>
              <w:pStyle w:val="TAC"/>
              <w:spacing w:before="20" w:after="20"/>
              <w:ind w:left="57" w:right="57"/>
              <w:jc w:val="left"/>
              <w:rPr>
                <w:lang w:eastAsia="zh-CN"/>
              </w:rPr>
            </w:pPr>
          </w:p>
        </w:tc>
      </w:tr>
      <w:tr w:rsidR="002542AC" w14:paraId="1A628AD3"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F1268"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81C04D"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BB1D5E" w14:textId="77777777" w:rsidR="002542AC" w:rsidRDefault="002542AC" w:rsidP="002542AC">
            <w:pPr>
              <w:pStyle w:val="TAC"/>
              <w:spacing w:before="20" w:after="20"/>
              <w:ind w:left="57" w:right="57"/>
              <w:jc w:val="left"/>
              <w:rPr>
                <w:lang w:eastAsia="zh-CN"/>
              </w:rPr>
            </w:pPr>
          </w:p>
        </w:tc>
      </w:tr>
      <w:tr w:rsidR="002542AC" w14:paraId="4C5B6A59"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7474E0"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4A65D"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C5F3AB0" w14:textId="77777777" w:rsidR="002542AC" w:rsidRDefault="002542AC" w:rsidP="002542AC">
            <w:pPr>
              <w:pStyle w:val="TAC"/>
              <w:spacing w:before="20" w:after="20"/>
              <w:ind w:left="57" w:right="57"/>
              <w:jc w:val="left"/>
              <w:rPr>
                <w:lang w:eastAsia="zh-CN"/>
              </w:rPr>
            </w:pPr>
          </w:p>
        </w:tc>
      </w:tr>
      <w:tr w:rsidR="002542AC" w14:paraId="47117BB6"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0BAE33"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26BA82"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CE0137" w14:textId="77777777" w:rsidR="002542AC" w:rsidRDefault="002542AC" w:rsidP="002542AC">
            <w:pPr>
              <w:pStyle w:val="TAC"/>
              <w:spacing w:before="20" w:after="20"/>
              <w:ind w:left="57" w:right="57"/>
              <w:jc w:val="left"/>
              <w:rPr>
                <w:lang w:eastAsia="zh-CN"/>
              </w:rPr>
            </w:pPr>
          </w:p>
        </w:tc>
      </w:tr>
      <w:tr w:rsidR="002542AC" w14:paraId="40A29217"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C3E211"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9C45DB2"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4B665C" w14:textId="77777777" w:rsidR="002542AC" w:rsidRDefault="002542AC" w:rsidP="002542AC">
            <w:pPr>
              <w:pStyle w:val="TAC"/>
              <w:spacing w:before="20" w:after="20"/>
              <w:ind w:left="57" w:right="57"/>
              <w:jc w:val="left"/>
              <w:rPr>
                <w:lang w:eastAsia="zh-CN"/>
              </w:rPr>
            </w:pPr>
          </w:p>
        </w:tc>
      </w:tr>
      <w:tr w:rsidR="002542AC" w14:paraId="26FB01E6"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CB5ED0"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011EF7"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0DB590" w14:textId="77777777" w:rsidR="002542AC" w:rsidRDefault="002542AC" w:rsidP="002542AC">
            <w:pPr>
              <w:pStyle w:val="TAC"/>
              <w:spacing w:before="20" w:after="20"/>
              <w:ind w:left="57" w:right="57"/>
              <w:jc w:val="left"/>
              <w:rPr>
                <w:lang w:eastAsia="zh-CN"/>
              </w:rPr>
            </w:pPr>
          </w:p>
        </w:tc>
      </w:tr>
    </w:tbl>
    <w:p w14:paraId="13869F1B" w14:textId="724F1E6F" w:rsidR="004860B8" w:rsidRDefault="004860B8" w:rsidP="00C95C00"/>
    <w:p w14:paraId="604F7C89" w14:textId="75A4CB43" w:rsidR="006F46F0" w:rsidRDefault="006F46F0" w:rsidP="00C95C00">
      <w:r>
        <w:t xml:space="preserve">However, </w:t>
      </w:r>
      <w:r w:rsidR="00A9300B">
        <w:t>a</w:t>
      </w:r>
      <w:r>
        <w:t xml:space="preserve"> </w:t>
      </w:r>
      <w:r w:rsidR="00A9300B">
        <w:t xml:space="preserve">follow </w:t>
      </w:r>
      <w:r>
        <w:t>up query is:</w:t>
      </w:r>
    </w:p>
    <w:p w14:paraId="3667B76F" w14:textId="69ABF7D0" w:rsidR="006F46F0" w:rsidRDefault="006F46F0" w:rsidP="00C95C00">
      <w:r>
        <w:t>Considering it is legacy gNB which only accepts RRC LMI</w:t>
      </w:r>
      <w:r w:rsidR="00131948">
        <w:t xml:space="preserve"> or NRPPa based </w:t>
      </w:r>
      <w:r w:rsidR="00C634B3">
        <w:t xml:space="preserve">gap </w:t>
      </w:r>
      <w:r w:rsidR="00131948">
        <w:t>activation/deactivation</w:t>
      </w:r>
      <w:r>
        <w:t xml:space="preserve"> and do not have support for UL MAC CE handling. Is there no way the UE would understand this? The expectation of the CR was that the configuration of Scheduling SR resource can at least notify UE that gNB supports the handling otherwise there would be failure/error/exception.</w:t>
      </w:r>
    </w:p>
    <w:p w14:paraId="5F6D0A52" w14:textId="7531CE8B" w:rsidR="006F46F0" w:rsidRDefault="006F46F0" w:rsidP="00C95C00"/>
    <w:p w14:paraId="12CD93C6" w14:textId="3A01C2A1" w:rsidR="006F46F0" w:rsidRDefault="006F46F0" w:rsidP="00C95C00">
      <w:r>
        <w:t>Companies are requested to provide further input for the case when gNB does not support handling of MAC CE; how to indicate this to the UE</w:t>
      </w:r>
      <w:r w:rsidR="00C7431D">
        <w:t xml:space="preserve"> so UE does not trigger SR to send UL MAC CE</w:t>
      </w:r>
      <w:r>
        <w:t>. Please note that this should be an OPTIONAL feature.</w:t>
      </w:r>
    </w:p>
    <w:p w14:paraId="2B73B389" w14:textId="24A483A6" w:rsidR="006F46F0" w:rsidRDefault="00E33AB6" w:rsidP="00C95C00">
      <w:r>
        <w:t>Question</w:t>
      </w:r>
      <w:r w:rsidR="000D7018">
        <w:t xml:space="preserve"> 2a</w:t>
      </w:r>
      <w:r>
        <w:t xml:space="preserve">: </w:t>
      </w:r>
      <w:r w:rsidR="001D53E3">
        <w:t>NW should indicate to the UE whether UL MAC CE is allowed to be sent</w:t>
      </w:r>
      <w:r w:rsidR="000D7018">
        <w:t>.</w:t>
      </w:r>
    </w:p>
    <w:p w14:paraId="565B4B86" w14:textId="56CDE4EC" w:rsidR="001D53E3" w:rsidRDefault="001D53E3" w:rsidP="00C95C00">
      <w:r>
        <w:t>Option1: A separate indication from NW in MAC CE Config</w:t>
      </w:r>
    </w:p>
    <w:p w14:paraId="6AE62908" w14:textId="152932EE" w:rsidR="001D53E3" w:rsidRDefault="001D53E3" w:rsidP="001D53E3">
      <w:r>
        <w:t>Option</w:t>
      </w:r>
      <w:r>
        <w:t>2</w:t>
      </w:r>
      <w:r>
        <w:t xml:space="preserve">: </w:t>
      </w:r>
      <w:r>
        <w:t>Dedicated SR Scheduling Request</w:t>
      </w:r>
    </w:p>
    <w:p w14:paraId="651B7F0E" w14:textId="77777777" w:rsidR="001D53E3" w:rsidRDefault="001D53E3" w:rsidP="00C95C00"/>
    <w:p w14:paraId="378C3869" w14:textId="77777777" w:rsidR="001D53E3" w:rsidRDefault="001D53E3" w:rsidP="00C95C00"/>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F46F0" w14:paraId="11E6F122"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BA738C" w14:textId="77777777" w:rsidR="006F46F0" w:rsidRDefault="006F46F0" w:rsidP="00006F02">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EF8F8F" w14:textId="7F60303E" w:rsidR="006F46F0" w:rsidRPr="001A34BB" w:rsidRDefault="006F46F0" w:rsidP="00006F02">
            <w:pPr>
              <w:pStyle w:val="TAH"/>
              <w:spacing w:before="20" w:after="20"/>
              <w:ind w:left="57" w:right="57"/>
              <w:jc w:val="left"/>
              <w:rPr>
                <w:lang w:val="en-US"/>
              </w:rPr>
            </w:pPr>
            <w:r w:rsidRPr="001A34BB">
              <w:rPr>
                <w:lang w:val="en-US" w:eastAsia="zh-CN"/>
              </w:rPr>
              <w:t>Yes/No</w:t>
            </w:r>
            <w:r w:rsidR="001D53E3">
              <w:rPr>
                <w:lang w:val="en-US" w:eastAsia="zh-CN"/>
              </w:rPr>
              <w:t xml:space="preserve"> (Preferred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348A7" w14:textId="77777777" w:rsidR="006F46F0" w:rsidRPr="0069014B" w:rsidRDefault="006F46F0" w:rsidP="00006F02">
            <w:pPr>
              <w:pStyle w:val="TAH"/>
              <w:spacing w:before="20" w:after="20"/>
              <w:ind w:left="57" w:right="57"/>
              <w:jc w:val="left"/>
              <w:rPr>
                <w:lang w:val="sv-SE" w:eastAsia="zh-CN"/>
              </w:rPr>
            </w:pPr>
            <w:r>
              <w:rPr>
                <w:lang w:val="sv-SE" w:eastAsia="zh-CN"/>
              </w:rPr>
              <w:t>Comments</w:t>
            </w:r>
          </w:p>
        </w:tc>
      </w:tr>
      <w:tr w:rsidR="006F46F0" w14:paraId="1F9813B5"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BD5D3F" w14:textId="529614E6"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AF270E" w14:textId="68171C50"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7A36E0" w14:textId="77777777" w:rsidR="006F46F0" w:rsidRDefault="006F46F0" w:rsidP="00006F02">
            <w:pPr>
              <w:pStyle w:val="TAC"/>
              <w:spacing w:before="20" w:after="20"/>
              <w:ind w:left="57" w:right="57"/>
              <w:jc w:val="left"/>
              <w:rPr>
                <w:lang w:eastAsia="zh-CN"/>
              </w:rPr>
            </w:pPr>
          </w:p>
        </w:tc>
      </w:tr>
      <w:tr w:rsidR="006F46F0" w14:paraId="217EBD43"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38C28C" w14:textId="4BBFC70D"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8C4CC1" w14:textId="52601984"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5693E10" w14:textId="261A19E4" w:rsidR="006F46F0" w:rsidRDefault="006F46F0" w:rsidP="00006F02">
            <w:pPr>
              <w:pStyle w:val="TAC"/>
              <w:spacing w:before="20" w:after="20"/>
              <w:ind w:left="57" w:right="57"/>
              <w:jc w:val="left"/>
              <w:rPr>
                <w:lang w:eastAsia="zh-CN"/>
              </w:rPr>
            </w:pPr>
          </w:p>
        </w:tc>
      </w:tr>
      <w:tr w:rsidR="006F46F0" w14:paraId="445BA3B6"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2F77D4"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14B43E"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537927" w14:textId="77777777" w:rsidR="006F46F0" w:rsidRDefault="006F46F0" w:rsidP="00006F02">
            <w:pPr>
              <w:pStyle w:val="TAC"/>
              <w:spacing w:before="20" w:after="20"/>
              <w:ind w:left="57" w:right="57"/>
              <w:jc w:val="left"/>
              <w:rPr>
                <w:lang w:eastAsia="zh-CN"/>
              </w:rPr>
            </w:pPr>
          </w:p>
        </w:tc>
      </w:tr>
      <w:tr w:rsidR="006F46F0" w14:paraId="3CF47118"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A44F18"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7AF441"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F945B7" w14:textId="77777777" w:rsidR="006F46F0" w:rsidRDefault="006F46F0" w:rsidP="00006F02">
            <w:pPr>
              <w:pStyle w:val="TAC"/>
              <w:spacing w:before="20" w:after="20"/>
              <w:ind w:left="57" w:right="57"/>
              <w:jc w:val="left"/>
              <w:rPr>
                <w:lang w:eastAsia="zh-CN"/>
              </w:rPr>
            </w:pPr>
          </w:p>
        </w:tc>
      </w:tr>
      <w:tr w:rsidR="006F46F0" w14:paraId="619F4DC7"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A38A0D"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F3D085"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32FD9" w14:textId="77777777" w:rsidR="006F46F0" w:rsidRDefault="006F46F0" w:rsidP="00006F02">
            <w:pPr>
              <w:pStyle w:val="TAC"/>
              <w:spacing w:before="20" w:after="20"/>
              <w:ind w:left="57" w:right="57"/>
              <w:jc w:val="left"/>
              <w:rPr>
                <w:lang w:eastAsia="zh-CN"/>
              </w:rPr>
            </w:pPr>
          </w:p>
        </w:tc>
      </w:tr>
      <w:tr w:rsidR="006F46F0" w14:paraId="3EC9565F"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77C31B" w14:textId="77777777" w:rsidR="006F46F0" w:rsidRDefault="006F46F0" w:rsidP="00006F0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884A74C" w14:textId="77777777" w:rsidR="006F46F0" w:rsidRDefault="006F46F0" w:rsidP="00006F02">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412C2D5" w14:textId="77777777" w:rsidR="006F46F0" w:rsidRDefault="006F46F0" w:rsidP="00006F02">
            <w:pPr>
              <w:pStyle w:val="TAC"/>
              <w:spacing w:before="20" w:after="20"/>
              <w:ind w:left="57" w:right="57"/>
              <w:jc w:val="left"/>
              <w:rPr>
                <w:lang w:val="en-US" w:eastAsia="zh-CN"/>
              </w:rPr>
            </w:pPr>
          </w:p>
        </w:tc>
      </w:tr>
      <w:tr w:rsidR="006F46F0" w14:paraId="1E346870"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03510E"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49580F"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C40658" w14:textId="77777777" w:rsidR="006F46F0" w:rsidRDefault="006F46F0" w:rsidP="00006F02">
            <w:pPr>
              <w:pStyle w:val="TAC"/>
              <w:spacing w:before="20" w:after="20"/>
              <w:ind w:left="57" w:right="57"/>
              <w:jc w:val="left"/>
              <w:rPr>
                <w:lang w:eastAsia="zh-CN"/>
              </w:rPr>
            </w:pPr>
          </w:p>
        </w:tc>
      </w:tr>
      <w:tr w:rsidR="006F46F0" w14:paraId="628C262C"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975DF0"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8FBA471"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8E05E3D" w14:textId="77777777" w:rsidR="006F46F0" w:rsidRDefault="006F46F0" w:rsidP="00006F02">
            <w:pPr>
              <w:pStyle w:val="TAC"/>
              <w:spacing w:before="20" w:after="20"/>
              <w:ind w:left="57" w:right="57"/>
              <w:jc w:val="left"/>
              <w:rPr>
                <w:lang w:eastAsia="zh-CN"/>
              </w:rPr>
            </w:pPr>
          </w:p>
        </w:tc>
      </w:tr>
      <w:tr w:rsidR="006F46F0" w14:paraId="37721866"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A141EC"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6ACFB5"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AF057B" w14:textId="77777777" w:rsidR="006F46F0" w:rsidRDefault="006F46F0" w:rsidP="00006F02">
            <w:pPr>
              <w:pStyle w:val="TAC"/>
              <w:spacing w:before="20" w:after="20"/>
              <w:ind w:left="57" w:right="57"/>
              <w:jc w:val="left"/>
              <w:rPr>
                <w:lang w:eastAsia="zh-CN"/>
              </w:rPr>
            </w:pPr>
          </w:p>
        </w:tc>
      </w:tr>
      <w:tr w:rsidR="006F46F0" w14:paraId="6D13708F"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1EDD4B"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1C50B9"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51B82D" w14:textId="77777777" w:rsidR="006F46F0" w:rsidRDefault="006F46F0" w:rsidP="00006F02">
            <w:pPr>
              <w:pStyle w:val="TAC"/>
              <w:spacing w:before="20" w:after="20"/>
              <w:ind w:left="57" w:right="57"/>
              <w:jc w:val="left"/>
              <w:rPr>
                <w:lang w:eastAsia="zh-CN"/>
              </w:rPr>
            </w:pPr>
          </w:p>
        </w:tc>
      </w:tr>
      <w:tr w:rsidR="006F46F0" w14:paraId="2CC0D49F"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21277"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1B2418"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445D6B" w14:textId="77777777" w:rsidR="006F46F0" w:rsidRDefault="006F46F0" w:rsidP="00006F02">
            <w:pPr>
              <w:pStyle w:val="TAC"/>
              <w:spacing w:before="20" w:after="20"/>
              <w:ind w:left="57" w:right="57"/>
              <w:jc w:val="left"/>
              <w:rPr>
                <w:lang w:eastAsia="zh-CN"/>
              </w:rPr>
            </w:pPr>
          </w:p>
        </w:tc>
      </w:tr>
      <w:tr w:rsidR="006F46F0" w14:paraId="36CE5FF6"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A9B040"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DB74F3"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23EC2" w14:textId="77777777" w:rsidR="006F46F0" w:rsidRDefault="006F46F0" w:rsidP="00006F02">
            <w:pPr>
              <w:pStyle w:val="TAC"/>
              <w:spacing w:before="20" w:after="20"/>
              <w:ind w:left="57" w:right="57"/>
              <w:jc w:val="left"/>
              <w:rPr>
                <w:lang w:eastAsia="zh-CN"/>
              </w:rPr>
            </w:pPr>
          </w:p>
        </w:tc>
      </w:tr>
      <w:tr w:rsidR="006F46F0" w14:paraId="21901C6D" w14:textId="77777777" w:rsidTr="00006F02">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41EC9" w14:textId="77777777" w:rsidR="006F46F0" w:rsidRDefault="006F46F0" w:rsidP="00006F0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5DC443" w14:textId="77777777" w:rsidR="006F46F0" w:rsidRDefault="006F46F0" w:rsidP="00006F02">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3EFD82" w14:textId="77777777" w:rsidR="006F46F0" w:rsidRDefault="006F46F0" w:rsidP="00006F02">
            <w:pPr>
              <w:pStyle w:val="TAC"/>
              <w:spacing w:before="20" w:after="20"/>
              <w:ind w:left="57" w:right="57"/>
              <w:jc w:val="left"/>
              <w:rPr>
                <w:lang w:eastAsia="zh-CN"/>
              </w:rPr>
            </w:pPr>
          </w:p>
        </w:tc>
      </w:tr>
    </w:tbl>
    <w:p w14:paraId="74E1D91F" w14:textId="77777777" w:rsidR="006F46F0" w:rsidRDefault="006F46F0" w:rsidP="00C95C00"/>
    <w:p w14:paraId="32A2BF2A" w14:textId="288C7A16" w:rsidR="006F46F0" w:rsidRDefault="006F46F0" w:rsidP="00C95C00"/>
    <w:p w14:paraId="303470F0" w14:textId="77777777" w:rsidR="006F46F0" w:rsidRDefault="006F46F0" w:rsidP="00C95C00"/>
    <w:p w14:paraId="1BDA247E" w14:textId="5B66FC6F" w:rsidR="00615915" w:rsidRDefault="00130724" w:rsidP="00130724">
      <w:pPr>
        <w:pStyle w:val="Heading3"/>
      </w:pPr>
      <w:r>
        <w:t>Editorial Correction</w:t>
      </w:r>
    </w:p>
    <w:p w14:paraId="07E2AD5A" w14:textId="4DB57B08" w:rsidR="00D61F90" w:rsidRPr="00C25B85" w:rsidRDefault="00D61F90" w:rsidP="00D61F90">
      <w:pPr>
        <w:pStyle w:val="ListParagraph"/>
        <w:numPr>
          <w:ilvl w:val="0"/>
          <w:numId w:val="25"/>
        </w:numPr>
        <w:overflowPunct/>
        <w:autoSpaceDE/>
        <w:autoSpaceDN/>
        <w:adjustRightInd/>
        <w:spacing w:after="0"/>
        <w:contextualSpacing w:val="0"/>
        <w:jc w:val="left"/>
        <w:textAlignment w:val="auto"/>
        <w:rPr>
          <w:rFonts w:cs="Arial"/>
        </w:rPr>
      </w:pPr>
      <w:r w:rsidRPr="00C847DD">
        <w:rPr>
          <w:rFonts w:cs="Arial"/>
          <w:lang w:val="en-US"/>
        </w:rPr>
        <w:t>Editorial correction of name o</w:t>
      </w:r>
      <w:r>
        <w:rPr>
          <w:rFonts w:cs="Arial"/>
          <w:lang w:val="en-US"/>
        </w:rPr>
        <w:t xml:space="preserve">f IE: change from </w:t>
      </w:r>
      <w:proofErr w:type="spellStart"/>
      <w:r w:rsidRPr="00962B3F">
        <w:t>PosGapConfig</w:t>
      </w:r>
      <w:proofErr w:type="spellEnd"/>
      <w:r w:rsidRPr="00C847DD">
        <w:rPr>
          <w:lang w:val="en-US"/>
        </w:rPr>
        <w:t xml:space="preserve"> to </w:t>
      </w:r>
      <w:proofErr w:type="spellStart"/>
      <w:r w:rsidRPr="00962B3F">
        <w:t>Pos</w:t>
      </w:r>
      <w:r>
        <w:t>Meas</w:t>
      </w:r>
      <w:r w:rsidRPr="00962B3F">
        <w:t>Gap</w:t>
      </w:r>
      <w:r>
        <w:t>Pre</w:t>
      </w:r>
      <w:r w:rsidRPr="00962B3F">
        <w:t>Config</w:t>
      </w:r>
      <w:proofErr w:type="spellEnd"/>
    </w:p>
    <w:p w14:paraId="463DB141" w14:textId="49DEECC5" w:rsidR="00C25B85" w:rsidRPr="002E3117" w:rsidRDefault="003C54F7" w:rsidP="00D61F90">
      <w:pPr>
        <w:pStyle w:val="ListParagraph"/>
        <w:numPr>
          <w:ilvl w:val="0"/>
          <w:numId w:val="25"/>
        </w:numPr>
        <w:overflowPunct/>
        <w:autoSpaceDE/>
        <w:autoSpaceDN/>
        <w:adjustRightInd/>
        <w:spacing w:after="0"/>
        <w:contextualSpacing w:val="0"/>
        <w:jc w:val="left"/>
        <w:textAlignment w:val="auto"/>
        <w:rPr>
          <w:rFonts w:cs="Arial"/>
        </w:rPr>
      </w:pPr>
      <w:r>
        <w:rPr>
          <w:rFonts w:eastAsia="DengXian"/>
        </w:rPr>
        <w:lastRenderedPageBreak/>
        <w:t>Meas</w:t>
      </w:r>
      <w:r w:rsidR="00EE58D6">
        <w:rPr>
          <w:rFonts w:eastAsia="DengXian"/>
        </w:rPr>
        <w:t>Pos</w:t>
      </w:r>
      <w:r w:rsidRPr="00962B3F">
        <w:rPr>
          <w:rFonts w:eastAsia="DengXian"/>
        </w:rPr>
        <w:t>PreConfigGapId-r17</w:t>
      </w:r>
      <w:r w:rsidR="007B16D9">
        <w:rPr>
          <w:rFonts w:eastAsia="DengXian"/>
        </w:rPr>
        <w:t xml:space="preserve"> to </w:t>
      </w:r>
      <w:r w:rsidR="007B16D9" w:rsidRPr="00962B3F">
        <w:rPr>
          <w:rFonts w:eastAsia="DengXian"/>
        </w:rPr>
        <w:t>Pos</w:t>
      </w:r>
      <w:r w:rsidR="007B16D9">
        <w:rPr>
          <w:rFonts w:eastAsia="DengXian"/>
        </w:rPr>
        <w:t>Meas</w:t>
      </w:r>
      <w:r w:rsidR="007B16D9" w:rsidRPr="00962B3F">
        <w:rPr>
          <w:rFonts w:eastAsia="DengXian"/>
        </w:rPr>
        <w:t>PreConfigGapId-r17</w:t>
      </w:r>
    </w:p>
    <w:p w14:paraId="18EF19B3" w14:textId="03AF3EE8" w:rsidR="00130724" w:rsidRDefault="00130724" w:rsidP="00130724"/>
    <w:p w14:paraId="750CF2F7" w14:textId="503E273B" w:rsidR="007808FD" w:rsidRPr="00130724" w:rsidRDefault="007808FD" w:rsidP="00130724">
      <w:r>
        <w:t>The motivation to change the 1</w:t>
      </w:r>
      <w:r w:rsidRPr="007808FD">
        <w:rPr>
          <w:vertAlign w:val="superscript"/>
        </w:rPr>
        <w:t>st</w:t>
      </w:r>
      <w:r>
        <w:t xml:space="preserve"> one is to reflect that it is preconfigured gap</w:t>
      </w:r>
      <w:r w:rsidR="007C72D8">
        <w:t>. The motivation for second is since we already start with “</w:t>
      </w:r>
      <w:proofErr w:type="spellStart"/>
      <w:r w:rsidR="007C72D8">
        <w:t>Pos</w:t>
      </w:r>
      <w:proofErr w:type="spellEnd"/>
      <w:r w:rsidR="007C72D8">
        <w:t xml:space="preserve">” suffix for </w:t>
      </w:r>
      <w:proofErr w:type="spellStart"/>
      <w:r w:rsidR="007C72D8" w:rsidRPr="00962B3F">
        <w:t>PosGapConfig</w:t>
      </w:r>
      <w:proofErr w:type="spellEnd"/>
      <w:r w:rsidR="002A7A1C">
        <w:t xml:space="preserve"> then it would be good to also start with “</w:t>
      </w:r>
      <w:proofErr w:type="spellStart"/>
      <w:r w:rsidR="002A7A1C">
        <w:t>Pos</w:t>
      </w:r>
      <w:proofErr w:type="spellEnd"/>
      <w:r w:rsidR="002A7A1C">
        <w:t xml:space="preserve">” suffix for </w:t>
      </w:r>
      <w:r w:rsidR="002A7A1C">
        <w:rPr>
          <w:rFonts w:eastAsia="DengXian"/>
        </w:rPr>
        <w:t>MeasPos</w:t>
      </w:r>
      <w:r w:rsidR="002A7A1C" w:rsidRPr="00962B3F">
        <w:rPr>
          <w:rFonts w:eastAsia="DengXian"/>
        </w:rPr>
        <w:t>PreConfigGapId-r17</w:t>
      </w:r>
    </w:p>
    <w:p w14:paraId="0E8C8E84" w14:textId="77777777" w:rsidR="00B67797" w:rsidRPr="00B67797" w:rsidRDefault="00B67797" w:rsidP="00B67797"/>
    <w:p w14:paraId="1A3B2E3D" w14:textId="134FC160" w:rsidR="008E0856" w:rsidRDefault="008E0856" w:rsidP="008E0856">
      <w:r>
        <w:t>Question 2: Do companies agree with editorial change?</w:t>
      </w:r>
    </w:p>
    <w:p w14:paraId="0654B139" w14:textId="1E8213DD" w:rsidR="004860B8" w:rsidRDefault="004860B8" w:rsidP="004860B8"/>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4860B8" w14:paraId="6AB7ACA9"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1F9D63" w14:textId="77777777" w:rsidR="004860B8" w:rsidRDefault="004860B8" w:rsidP="004A78CA">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5DC52" w14:textId="77777777" w:rsidR="004860B8" w:rsidRPr="001A34BB" w:rsidRDefault="004860B8" w:rsidP="004A78CA">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420B48" w14:textId="77777777" w:rsidR="004860B8" w:rsidRPr="0069014B" w:rsidRDefault="004860B8" w:rsidP="004A78CA">
            <w:pPr>
              <w:pStyle w:val="TAH"/>
              <w:spacing w:before="20" w:after="20"/>
              <w:ind w:left="57" w:right="57"/>
              <w:jc w:val="left"/>
              <w:rPr>
                <w:lang w:val="sv-SE" w:eastAsia="zh-CN"/>
              </w:rPr>
            </w:pPr>
            <w:r>
              <w:rPr>
                <w:lang w:val="sv-SE" w:eastAsia="zh-CN"/>
              </w:rPr>
              <w:t>Comments</w:t>
            </w:r>
          </w:p>
        </w:tc>
      </w:tr>
      <w:tr w:rsidR="004860B8" w14:paraId="4141807B"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67B1A1" w14:textId="48830E1F" w:rsidR="004860B8" w:rsidRDefault="00715230" w:rsidP="004A78C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5C1625FC" w14:textId="32DC5E34" w:rsidR="004860B8" w:rsidRDefault="00715230" w:rsidP="004A78CA">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8BC0CBC" w14:textId="67045F75" w:rsidR="004860B8" w:rsidRDefault="00715230" w:rsidP="004A78CA">
            <w:pPr>
              <w:pStyle w:val="TAC"/>
              <w:spacing w:before="20" w:after="20"/>
              <w:ind w:left="57" w:right="57"/>
              <w:jc w:val="left"/>
              <w:rPr>
                <w:lang w:eastAsia="zh-CN"/>
              </w:rPr>
            </w:pPr>
            <w:r>
              <w:rPr>
                <w:lang w:eastAsia="zh-CN"/>
              </w:rPr>
              <w:t>Agree with the editorials</w:t>
            </w:r>
          </w:p>
        </w:tc>
      </w:tr>
      <w:tr w:rsidR="002542AC" w14:paraId="4F863AB7"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EAD603" w14:textId="5DB47FB7" w:rsidR="002542AC" w:rsidRDefault="002542AC" w:rsidP="002542AC">
            <w:pPr>
              <w:pStyle w:val="TAC"/>
              <w:spacing w:before="20" w:after="20"/>
              <w:ind w:left="57" w:right="57"/>
              <w:jc w:val="left"/>
              <w:rPr>
                <w:lang w:eastAsia="zh-CN"/>
              </w:rPr>
            </w:pPr>
            <w:r>
              <w:rPr>
                <w:rFonts w:eastAsiaTheme="minorEastAsia"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3420F713" w14:textId="70947BD3" w:rsidR="002542AC" w:rsidRDefault="002542AC" w:rsidP="002542AC">
            <w:pPr>
              <w:pStyle w:val="TAC"/>
              <w:spacing w:before="20" w:after="20"/>
              <w:ind w:left="57" w:right="57"/>
              <w:jc w:val="left"/>
              <w:rPr>
                <w:lang w:eastAsia="zh-CN"/>
              </w:rPr>
            </w:pPr>
            <w:r>
              <w:rPr>
                <w:rFonts w:eastAsiaTheme="minorEastAsia" w:hint="eastAsia"/>
                <w:lang w:eastAsia="ko-KR"/>
              </w:rPr>
              <w:t>Yes</w:t>
            </w:r>
          </w:p>
        </w:tc>
        <w:tc>
          <w:tcPr>
            <w:tcW w:w="7142" w:type="dxa"/>
            <w:tcBorders>
              <w:top w:val="single" w:sz="4" w:space="0" w:color="auto"/>
              <w:left w:val="single" w:sz="4" w:space="0" w:color="auto"/>
              <w:bottom w:val="single" w:sz="4" w:space="0" w:color="auto"/>
              <w:right w:val="single" w:sz="4" w:space="0" w:color="auto"/>
            </w:tcBorders>
          </w:tcPr>
          <w:p w14:paraId="6FB36067" w14:textId="0B5F4085" w:rsidR="002542AC" w:rsidRDefault="002542AC" w:rsidP="002542AC">
            <w:pPr>
              <w:pStyle w:val="TAC"/>
              <w:spacing w:before="20" w:after="20"/>
              <w:ind w:left="57" w:right="57"/>
              <w:jc w:val="left"/>
              <w:rPr>
                <w:lang w:eastAsia="zh-CN"/>
              </w:rPr>
            </w:pPr>
            <w:r>
              <w:rPr>
                <w:rFonts w:eastAsiaTheme="minorEastAsia"/>
                <w:lang w:eastAsia="ko-KR"/>
              </w:rPr>
              <w:t>It seems not essential, but good to have for readability and consistency of spec.</w:t>
            </w:r>
          </w:p>
        </w:tc>
      </w:tr>
      <w:tr w:rsidR="002542AC" w14:paraId="091F504D"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875C83"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F50C38"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E29948" w14:textId="77777777" w:rsidR="002542AC" w:rsidRDefault="002542AC" w:rsidP="002542AC">
            <w:pPr>
              <w:pStyle w:val="TAC"/>
              <w:spacing w:before="20" w:after="20"/>
              <w:ind w:left="57" w:right="57"/>
              <w:jc w:val="left"/>
              <w:rPr>
                <w:lang w:eastAsia="zh-CN"/>
              </w:rPr>
            </w:pPr>
          </w:p>
        </w:tc>
      </w:tr>
      <w:tr w:rsidR="002542AC" w14:paraId="378613A4"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585817"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5383417"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32FFA4" w14:textId="77777777" w:rsidR="002542AC" w:rsidRDefault="002542AC" w:rsidP="002542AC">
            <w:pPr>
              <w:pStyle w:val="TAC"/>
              <w:spacing w:before="20" w:after="20"/>
              <w:ind w:left="57" w:right="57"/>
              <w:jc w:val="left"/>
              <w:rPr>
                <w:lang w:eastAsia="zh-CN"/>
              </w:rPr>
            </w:pPr>
          </w:p>
        </w:tc>
      </w:tr>
      <w:tr w:rsidR="002542AC" w14:paraId="4D46EFEB"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AC44FC"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F392F"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19E69" w14:textId="77777777" w:rsidR="002542AC" w:rsidRDefault="002542AC" w:rsidP="002542AC">
            <w:pPr>
              <w:pStyle w:val="TAC"/>
              <w:spacing w:before="20" w:after="20"/>
              <w:ind w:left="57" w:right="57"/>
              <w:jc w:val="left"/>
              <w:rPr>
                <w:lang w:eastAsia="zh-CN"/>
              </w:rPr>
            </w:pPr>
          </w:p>
        </w:tc>
      </w:tr>
      <w:tr w:rsidR="002542AC" w14:paraId="3902F919"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56EF90B" w14:textId="77777777" w:rsidR="002542AC" w:rsidRDefault="002542AC" w:rsidP="002542A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D54D955" w14:textId="77777777" w:rsidR="002542AC" w:rsidRDefault="002542AC" w:rsidP="002542A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B2296E1" w14:textId="77777777" w:rsidR="002542AC" w:rsidRDefault="002542AC" w:rsidP="002542AC">
            <w:pPr>
              <w:pStyle w:val="TAC"/>
              <w:spacing w:before="20" w:after="20"/>
              <w:ind w:left="57" w:right="57"/>
              <w:jc w:val="left"/>
              <w:rPr>
                <w:lang w:val="en-US" w:eastAsia="zh-CN"/>
              </w:rPr>
            </w:pPr>
          </w:p>
        </w:tc>
      </w:tr>
      <w:tr w:rsidR="002542AC" w14:paraId="3F1C2FD4"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1B193C"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A3F4E1"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F62CA9" w14:textId="77777777" w:rsidR="002542AC" w:rsidRDefault="002542AC" w:rsidP="002542AC">
            <w:pPr>
              <w:pStyle w:val="TAC"/>
              <w:spacing w:before="20" w:after="20"/>
              <w:ind w:left="57" w:right="57"/>
              <w:jc w:val="left"/>
              <w:rPr>
                <w:lang w:eastAsia="zh-CN"/>
              </w:rPr>
            </w:pPr>
          </w:p>
        </w:tc>
      </w:tr>
      <w:tr w:rsidR="002542AC" w14:paraId="27B32528"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63A917"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55A9F5E"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A07B9F" w14:textId="77777777" w:rsidR="002542AC" w:rsidRDefault="002542AC" w:rsidP="002542AC">
            <w:pPr>
              <w:pStyle w:val="TAC"/>
              <w:spacing w:before="20" w:after="20"/>
              <w:ind w:left="57" w:right="57"/>
              <w:jc w:val="left"/>
              <w:rPr>
                <w:lang w:eastAsia="zh-CN"/>
              </w:rPr>
            </w:pPr>
          </w:p>
        </w:tc>
      </w:tr>
      <w:tr w:rsidR="002542AC" w14:paraId="7A8ECF8B"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A53152"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61E833"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115C0B6" w14:textId="77777777" w:rsidR="002542AC" w:rsidRDefault="002542AC" w:rsidP="002542AC">
            <w:pPr>
              <w:pStyle w:val="TAC"/>
              <w:spacing w:before="20" w:after="20"/>
              <w:ind w:left="57" w:right="57"/>
              <w:jc w:val="left"/>
              <w:rPr>
                <w:lang w:eastAsia="zh-CN"/>
              </w:rPr>
            </w:pPr>
          </w:p>
        </w:tc>
      </w:tr>
      <w:tr w:rsidR="002542AC" w14:paraId="5EE2E4CC"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BD07FF"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E8AF42"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9846DA" w14:textId="77777777" w:rsidR="002542AC" w:rsidRDefault="002542AC" w:rsidP="002542AC">
            <w:pPr>
              <w:pStyle w:val="TAC"/>
              <w:spacing w:before="20" w:after="20"/>
              <w:ind w:left="57" w:right="57"/>
              <w:jc w:val="left"/>
              <w:rPr>
                <w:lang w:eastAsia="zh-CN"/>
              </w:rPr>
            </w:pPr>
          </w:p>
        </w:tc>
      </w:tr>
      <w:tr w:rsidR="002542AC" w14:paraId="39A57FF0"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704A83"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E76CB8"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8427C40" w14:textId="77777777" w:rsidR="002542AC" w:rsidRDefault="002542AC" w:rsidP="002542AC">
            <w:pPr>
              <w:pStyle w:val="TAC"/>
              <w:spacing w:before="20" w:after="20"/>
              <w:ind w:left="57" w:right="57"/>
              <w:jc w:val="left"/>
              <w:rPr>
                <w:lang w:eastAsia="zh-CN"/>
              </w:rPr>
            </w:pPr>
          </w:p>
        </w:tc>
      </w:tr>
      <w:tr w:rsidR="002542AC" w14:paraId="1803A7A6"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29E81E"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BA76C6"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6B8CC1" w14:textId="77777777" w:rsidR="002542AC" w:rsidRDefault="002542AC" w:rsidP="002542AC">
            <w:pPr>
              <w:pStyle w:val="TAC"/>
              <w:spacing w:before="20" w:after="20"/>
              <w:ind w:left="57" w:right="57"/>
              <w:jc w:val="left"/>
              <w:rPr>
                <w:lang w:eastAsia="zh-CN"/>
              </w:rPr>
            </w:pPr>
          </w:p>
        </w:tc>
      </w:tr>
      <w:tr w:rsidR="002542AC" w14:paraId="4500F326" w14:textId="77777777" w:rsidTr="004A78CA">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43558F"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362904"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D03EAA" w14:textId="77777777" w:rsidR="002542AC" w:rsidRDefault="002542AC" w:rsidP="002542AC">
            <w:pPr>
              <w:pStyle w:val="TAC"/>
              <w:spacing w:before="20" w:after="20"/>
              <w:ind w:left="57" w:right="57"/>
              <w:jc w:val="left"/>
              <w:rPr>
                <w:lang w:eastAsia="zh-CN"/>
              </w:rPr>
            </w:pPr>
          </w:p>
        </w:tc>
      </w:tr>
    </w:tbl>
    <w:p w14:paraId="3EF7F5C4" w14:textId="2040A5F2" w:rsidR="004860B8" w:rsidRDefault="004860B8" w:rsidP="00615915"/>
    <w:p w14:paraId="6B2AFD25" w14:textId="1F294F96" w:rsidR="00FC191F" w:rsidRDefault="00FC191F" w:rsidP="00FC191F">
      <w:pPr>
        <w:pStyle w:val="Heading2"/>
      </w:pPr>
      <w:r w:rsidRPr="00993C3F">
        <w:t>R2-2209429</w:t>
      </w:r>
      <w:r>
        <w:t xml:space="preserve"> Correction to RRC spec for RRC_INACTIVE positioning</w:t>
      </w:r>
    </w:p>
    <w:p w14:paraId="50E36B2D" w14:textId="653968B3" w:rsidR="00FC191F" w:rsidRDefault="00287011" w:rsidP="00615915">
      <w:r>
        <w:t>The CR appends the below field descriptions as below.</w:t>
      </w:r>
    </w:p>
    <w:tbl>
      <w:tblPr>
        <w:tblStyle w:val="TableGrid"/>
        <w:tblW w:w="10201" w:type="dxa"/>
        <w:tblLayout w:type="fixed"/>
        <w:tblLook w:val="04A0" w:firstRow="1" w:lastRow="0" w:firstColumn="1" w:lastColumn="0" w:noHBand="0" w:noVBand="1"/>
      </w:tblPr>
      <w:tblGrid>
        <w:gridCol w:w="10201"/>
      </w:tblGrid>
      <w:tr w:rsidR="00F8635C" w14:paraId="11D61386" w14:textId="77777777" w:rsidTr="004F4C6A">
        <w:tc>
          <w:tcPr>
            <w:tcW w:w="10201" w:type="dxa"/>
          </w:tcPr>
          <w:p w14:paraId="369A0061" w14:textId="77777777" w:rsidR="00F8635C" w:rsidRDefault="00F8635C" w:rsidP="00B37FC1">
            <w:pPr>
              <w:pStyle w:val="TAL"/>
              <w:rPr>
                <w:b/>
                <w:i/>
                <w:iCs/>
                <w:lang w:eastAsia="ko-KR"/>
              </w:rPr>
            </w:pPr>
            <w:proofErr w:type="spellStart"/>
            <w:r>
              <w:rPr>
                <w:b/>
                <w:bCs/>
                <w:i/>
              </w:rPr>
              <w:t>inactivePosSRS-TimeAlignmentTimer</w:t>
            </w:r>
            <w:proofErr w:type="spellEnd"/>
          </w:p>
          <w:p w14:paraId="4D0D49D3" w14:textId="77777777" w:rsidR="00F8635C" w:rsidRDefault="00F8635C" w:rsidP="00B37FC1">
            <w:pPr>
              <w:pStyle w:val="CRCoverPage"/>
              <w:spacing w:after="0"/>
              <w:rPr>
                <w:lang w:eastAsia="zh-CN"/>
              </w:rPr>
            </w:pPr>
            <w:r>
              <w:rPr>
                <w:iCs/>
                <w:lang w:eastAsia="ko-KR"/>
              </w:rPr>
              <w:t>TAT value for SRS for positioning transmission during RRC_INACTIVE State as specified in TS 38.321 [3].</w:t>
            </w:r>
            <w:r>
              <w:rPr>
                <w:highlight w:val="yellow"/>
                <w:lang w:eastAsia="sv-SE"/>
              </w:rPr>
              <w:t xml:space="preserve"> </w:t>
            </w:r>
            <w:r w:rsidRPr="00812C4A">
              <w:rPr>
                <w:highlight w:val="yellow"/>
                <w:lang w:eastAsia="sv-SE"/>
              </w:rPr>
              <w:t xml:space="preserve">The network always configures this when </w:t>
            </w:r>
            <w:r w:rsidRPr="006B1D51">
              <w:rPr>
                <w:i/>
                <w:iCs/>
                <w:highlight w:val="yellow"/>
                <w:lang w:eastAsia="sv-SE"/>
              </w:rPr>
              <w:t>SRS-</w:t>
            </w:r>
            <w:proofErr w:type="spellStart"/>
            <w:r w:rsidRPr="006B1D51">
              <w:rPr>
                <w:i/>
                <w:iCs/>
                <w:highlight w:val="yellow"/>
                <w:lang w:eastAsia="sv-SE"/>
              </w:rPr>
              <w:t>PosRRC</w:t>
            </w:r>
            <w:proofErr w:type="spellEnd"/>
            <w:r w:rsidRPr="006B1D51">
              <w:rPr>
                <w:i/>
                <w:iCs/>
                <w:highlight w:val="yellow"/>
                <w:lang w:eastAsia="sv-SE"/>
              </w:rPr>
              <w:t>-</w:t>
            </w:r>
            <w:proofErr w:type="spellStart"/>
            <w:r w:rsidRPr="006B1D51">
              <w:rPr>
                <w:i/>
                <w:iCs/>
                <w:highlight w:val="yellow"/>
                <w:lang w:eastAsia="sv-SE"/>
              </w:rPr>
              <w:t>InactiveConfig</w:t>
            </w:r>
            <w:proofErr w:type="spellEnd"/>
            <w:r>
              <w:rPr>
                <w:i/>
                <w:iCs/>
                <w:lang w:eastAsia="sv-SE"/>
              </w:rPr>
              <w:t xml:space="preserve"> </w:t>
            </w:r>
            <w:r w:rsidRPr="00812C4A">
              <w:rPr>
                <w:highlight w:val="yellow"/>
                <w:lang w:eastAsia="sv-SE"/>
              </w:rPr>
              <w:t>is configured.</w:t>
            </w:r>
          </w:p>
        </w:tc>
      </w:tr>
      <w:tr w:rsidR="004F4C6A" w14:paraId="55C4AE4E" w14:textId="77777777" w:rsidTr="004F4C6A">
        <w:tc>
          <w:tcPr>
            <w:tcW w:w="10201" w:type="dxa"/>
          </w:tcPr>
          <w:p w14:paraId="4BC3E944" w14:textId="77777777" w:rsidR="004F4C6A" w:rsidRDefault="004F4C6A" w:rsidP="00B37FC1">
            <w:pPr>
              <w:pStyle w:val="TAL"/>
              <w:rPr>
                <w:b/>
                <w:i/>
                <w:szCs w:val="18"/>
              </w:rPr>
            </w:pPr>
            <w:proofErr w:type="spellStart"/>
            <w:r>
              <w:rPr>
                <w:rFonts w:eastAsia="DengXian"/>
                <w:b/>
                <w:i/>
                <w:szCs w:val="18"/>
              </w:rPr>
              <w:t>inactivePosSRS</w:t>
            </w:r>
            <w:proofErr w:type="spellEnd"/>
            <w:r>
              <w:rPr>
                <w:rFonts w:eastAsia="DengXian"/>
                <w:b/>
                <w:i/>
                <w:szCs w:val="18"/>
              </w:rPr>
              <w:t>-RSRP-</w:t>
            </w:r>
            <w:proofErr w:type="spellStart"/>
            <w:r>
              <w:rPr>
                <w:b/>
                <w:i/>
                <w:szCs w:val="18"/>
              </w:rPr>
              <w:t>changeThreshold</w:t>
            </w:r>
            <w:proofErr w:type="spellEnd"/>
          </w:p>
          <w:p w14:paraId="35D8B5D6" w14:textId="77777777" w:rsidR="004F4C6A" w:rsidRDefault="004F4C6A" w:rsidP="00B37FC1">
            <w:pPr>
              <w:pStyle w:val="CRCoverPage"/>
              <w:spacing w:after="0"/>
              <w:rPr>
                <w:noProof/>
              </w:rPr>
            </w:pPr>
            <w:r>
              <w:rPr>
                <w:rFonts w:eastAsia="DengXian"/>
                <w:szCs w:val="18"/>
              </w:rPr>
              <w:t xml:space="preserve">RSRP threshold for the increase/decrease of RSRP for time alignment validation </w:t>
            </w:r>
            <w:r>
              <w:rPr>
                <w:iCs/>
                <w:lang w:eastAsia="ko-KR"/>
              </w:rPr>
              <w:t>as specified in TS 38.321 [3].</w:t>
            </w:r>
            <w:r>
              <w:rPr>
                <w:highlight w:val="yellow"/>
                <w:lang w:eastAsia="sv-SE"/>
              </w:rPr>
              <w:t xml:space="preserve"> </w:t>
            </w:r>
            <w:r w:rsidRPr="00812C4A">
              <w:rPr>
                <w:highlight w:val="yellow"/>
                <w:lang w:eastAsia="sv-SE"/>
              </w:rPr>
              <w:t>If this field is not configured, then the UE does not perform RSRP based TA validation.</w:t>
            </w:r>
          </w:p>
        </w:tc>
      </w:tr>
    </w:tbl>
    <w:p w14:paraId="667289EB" w14:textId="5321F5FB" w:rsidR="00287011" w:rsidRDefault="00287011" w:rsidP="00615915"/>
    <w:p w14:paraId="58F2B18A" w14:textId="77777777" w:rsidR="00F8635C" w:rsidRDefault="00F8635C" w:rsidP="00615915"/>
    <w:p w14:paraId="58E67074" w14:textId="5A786CCC" w:rsidR="00287011" w:rsidRDefault="00FD3CAB" w:rsidP="00615915">
      <w:r>
        <w:t>In MAC specification though below is captured.</w:t>
      </w:r>
    </w:p>
    <w:p w14:paraId="2D4695E3" w14:textId="77777777" w:rsidR="00A1110B" w:rsidRPr="00C47C68" w:rsidRDefault="00A1110B" w:rsidP="00A1110B">
      <w:pPr>
        <w:rPr>
          <w:rFonts w:eastAsia="DengXian"/>
        </w:rPr>
      </w:pPr>
      <w:r w:rsidRPr="00C47C68">
        <w:rPr>
          <w:rFonts w:eastAsia="DengXian"/>
        </w:rPr>
        <w:t>The MAC entity shall consider the TA to be valid when the following condition is fulfilled:</w:t>
      </w:r>
    </w:p>
    <w:p w14:paraId="07F0E3E2" w14:textId="77777777" w:rsidR="00A1110B" w:rsidRPr="00A1110B" w:rsidRDefault="00A1110B" w:rsidP="00A1110B">
      <w:pPr>
        <w:pStyle w:val="B1"/>
        <w:rPr>
          <w:rFonts w:eastAsia="DengXian"/>
          <w:color w:val="FF0000"/>
          <w:lang w:eastAsia="zh-CN"/>
        </w:rPr>
      </w:pPr>
      <w:r w:rsidRPr="00C47C68">
        <w:rPr>
          <w:rFonts w:eastAsia="DengXian"/>
          <w:lang w:eastAsia="zh-CN"/>
        </w:rPr>
        <w:t>1&gt;</w:t>
      </w:r>
      <w:r w:rsidRPr="00C47C68">
        <w:rPr>
          <w:rFonts w:eastAsia="DengXian"/>
          <w:lang w:eastAsia="zh-CN"/>
        </w:rPr>
        <w:tab/>
        <w:t>compared to the stored downlink pathloss reference RSRP value, the current RSRP value of the downlink pathloss reference has not increased/decreased by more than</w:t>
      </w:r>
      <w:r w:rsidRPr="00C47C68">
        <w:rPr>
          <w:rFonts w:eastAsia="DengXian"/>
          <w:iCs/>
          <w:lang w:eastAsia="zh-CN"/>
        </w:rPr>
        <w:t xml:space="preserve"> </w:t>
      </w:r>
      <w:proofErr w:type="spellStart"/>
      <w:r w:rsidRPr="00C47C68">
        <w:rPr>
          <w:i/>
          <w:lang w:eastAsia="zh-CN"/>
        </w:rPr>
        <w:t>inactivePosSRS</w:t>
      </w:r>
      <w:proofErr w:type="spellEnd"/>
      <w:r w:rsidRPr="00C47C68">
        <w:rPr>
          <w:rFonts w:eastAsia="DengXian"/>
          <w:i/>
          <w:lang w:eastAsia="zh-CN"/>
        </w:rPr>
        <w:t>-RSRP-</w:t>
      </w:r>
      <w:proofErr w:type="spellStart"/>
      <w:r w:rsidRPr="00C47C68">
        <w:rPr>
          <w:rFonts w:eastAsia="DengXian"/>
          <w:i/>
          <w:lang w:eastAsia="zh-CN"/>
        </w:rPr>
        <w:t>ChangeThreshold</w:t>
      </w:r>
      <w:proofErr w:type="spellEnd"/>
      <w:r w:rsidRPr="00A1110B">
        <w:rPr>
          <w:rFonts w:eastAsia="DengXian"/>
          <w:color w:val="FF0000"/>
          <w:highlight w:val="yellow"/>
          <w:lang w:eastAsia="zh-CN"/>
        </w:rPr>
        <w:t xml:space="preserve">, if configured; </w:t>
      </w:r>
      <w:r w:rsidRPr="00D50036">
        <w:rPr>
          <w:rFonts w:eastAsia="DengXian"/>
          <w:lang w:eastAsia="zh-CN"/>
        </w:rPr>
        <w:t>and</w:t>
      </w:r>
    </w:p>
    <w:p w14:paraId="37B590E4" w14:textId="4B843E90" w:rsidR="00FD3CAB" w:rsidRDefault="00FD3CAB" w:rsidP="00615915"/>
    <w:p w14:paraId="2B60FBF2" w14:textId="42039D8A" w:rsidR="00FD3CAB" w:rsidRDefault="00FD3CAB" w:rsidP="00615915">
      <w:r>
        <w:t xml:space="preserve">Further, </w:t>
      </w:r>
      <w:r w:rsidR="007F0344">
        <w:t>in the</w:t>
      </w:r>
      <w:r>
        <w:t xml:space="preserve"> </w:t>
      </w:r>
      <w:r w:rsidR="00CF41B2">
        <w:t xml:space="preserve">MAC spec below </w:t>
      </w:r>
      <w:r w:rsidR="007F0344">
        <w:t>procedure text is used</w:t>
      </w:r>
      <w:r w:rsidR="00CF41B2">
        <w:t>.</w:t>
      </w:r>
    </w:p>
    <w:p w14:paraId="4CC81DCB" w14:textId="77777777" w:rsidR="0088364C" w:rsidRPr="00C47C68" w:rsidRDefault="0088364C" w:rsidP="0088364C">
      <w:pPr>
        <w:pStyle w:val="B2"/>
        <w:rPr>
          <w:lang w:eastAsia="zh-CN"/>
        </w:rPr>
      </w:pPr>
      <w:r w:rsidRPr="00C47C68">
        <w:rPr>
          <w:lang w:eastAsia="ko-KR"/>
        </w:rPr>
        <w:t>2&gt;</w:t>
      </w:r>
      <w:r w:rsidRPr="00C47C68">
        <w:rPr>
          <w:lang w:eastAsia="ko-KR"/>
        </w:rPr>
        <w:tab/>
        <w:t xml:space="preserve">if </w:t>
      </w:r>
      <w:proofErr w:type="spellStart"/>
      <w:r w:rsidRPr="00C47C68">
        <w:rPr>
          <w:i/>
          <w:lang w:eastAsia="zh-CN"/>
        </w:rPr>
        <w:t>inactivePosSRS-TimeAlignmentTimer</w:t>
      </w:r>
      <w:proofErr w:type="spellEnd"/>
      <w:r w:rsidRPr="00C47C68">
        <w:rPr>
          <w:iCs/>
          <w:lang w:eastAsia="zh-CN"/>
        </w:rPr>
        <w:t xml:space="preserve"> </w:t>
      </w:r>
      <w:r w:rsidRPr="00C47C68">
        <w:rPr>
          <w:lang w:eastAsia="zh-CN"/>
        </w:rPr>
        <w:t>is configured and there is ongoing Positioning SRS Transmission in RRC_INACTIVE as in clause 5.26:</w:t>
      </w:r>
    </w:p>
    <w:p w14:paraId="342BCC6A" w14:textId="77777777" w:rsidR="0088364C" w:rsidRPr="00C47C68" w:rsidRDefault="0088364C" w:rsidP="0088364C">
      <w:pPr>
        <w:pStyle w:val="B2"/>
        <w:ind w:firstLine="0"/>
        <w:rPr>
          <w:lang w:eastAsia="zh-CN"/>
        </w:rPr>
      </w:pPr>
      <w:r w:rsidRPr="00C47C68">
        <w:rPr>
          <w:lang w:eastAsia="ko-KR"/>
        </w:rPr>
        <w:t>3&gt;</w:t>
      </w:r>
      <w:r w:rsidRPr="00C47C68">
        <w:rPr>
          <w:lang w:eastAsia="ko-KR"/>
        </w:rPr>
        <w:tab/>
      </w:r>
      <w:r w:rsidRPr="00C47C68">
        <w:rPr>
          <w:lang w:eastAsia="zh-CN"/>
        </w:rPr>
        <w:t xml:space="preserve">start or restart the </w:t>
      </w:r>
      <w:proofErr w:type="spellStart"/>
      <w:r w:rsidRPr="00C47C68">
        <w:rPr>
          <w:i/>
          <w:lang w:eastAsia="zh-CN"/>
        </w:rPr>
        <w:t>inactivePosSRS-TimeAlignmentTimer</w:t>
      </w:r>
      <w:proofErr w:type="spellEnd"/>
      <w:r w:rsidRPr="00C47C68">
        <w:rPr>
          <w:iCs/>
          <w:lang w:eastAsia="zh-CN"/>
        </w:rPr>
        <w:t xml:space="preserve"> </w:t>
      </w:r>
      <w:r w:rsidRPr="00C47C68">
        <w:t>associated with the indicated TAG</w:t>
      </w:r>
      <w:r w:rsidRPr="00C47C68">
        <w:rPr>
          <w:lang w:eastAsia="zh-CN"/>
        </w:rPr>
        <w:t>.</w:t>
      </w:r>
    </w:p>
    <w:p w14:paraId="3DCEB374" w14:textId="77777777" w:rsidR="007F0344" w:rsidRDefault="007F0344" w:rsidP="00615915"/>
    <w:p w14:paraId="40687DDE" w14:textId="03209084" w:rsidR="002126FF" w:rsidRDefault="0088364C" w:rsidP="00615915">
      <w:r>
        <w:t>The above can be written as:</w:t>
      </w:r>
    </w:p>
    <w:p w14:paraId="1354C5D0" w14:textId="36357656" w:rsidR="0088364C" w:rsidRDefault="0088364C" w:rsidP="00615915"/>
    <w:p w14:paraId="55841DD6" w14:textId="47E20FCB" w:rsidR="0088364C" w:rsidRPr="00C47C68" w:rsidRDefault="0088364C" w:rsidP="0088364C">
      <w:pPr>
        <w:pStyle w:val="B2"/>
        <w:rPr>
          <w:lang w:eastAsia="zh-CN"/>
        </w:rPr>
      </w:pPr>
      <w:r w:rsidRPr="00C47C68">
        <w:rPr>
          <w:lang w:eastAsia="ko-KR"/>
        </w:rPr>
        <w:lastRenderedPageBreak/>
        <w:t>2&gt;</w:t>
      </w:r>
      <w:r w:rsidRPr="00C47C68">
        <w:rPr>
          <w:lang w:eastAsia="ko-KR"/>
        </w:rPr>
        <w:tab/>
        <w:t xml:space="preserve">if </w:t>
      </w:r>
      <w:del w:id="2" w:author="Ericsson2" w:date="2022-10-10T21:20:00Z">
        <w:r w:rsidRPr="00C47C68" w:rsidDel="00276823">
          <w:rPr>
            <w:i/>
            <w:lang w:eastAsia="zh-CN"/>
          </w:rPr>
          <w:delText>inactivePosSRS-TimeAlignmentTimer</w:delText>
        </w:r>
        <w:r w:rsidRPr="00C47C68" w:rsidDel="00276823">
          <w:rPr>
            <w:iCs/>
            <w:lang w:eastAsia="zh-CN"/>
          </w:rPr>
          <w:delText xml:space="preserve"> </w:delText>
        </w:r>
        <w:r w:rsidRPr="00C47C68" w:rsidDel="00276823">
          <w:rPr>
            <w:lang w:eastAsia="zh-CN"/>
          </w:rPr>
          <w:delText xml:space="preserve">is configured and </w:delText>
        </w:r>
      </w:del>
      <w:r w:rsidRPr="00C47C68">
        <w:rPr>
          <w:lang w:eastAsia="zh-CN"/>
        </w:rPr>
        <w:t>there is ongoing Positioning SRS Transmission in RRC_INACTIVE as in clause 5.26:</w:t>
      </w:r>
    </w:p>
    <w:p w14:paraId="48798943" w14:textId="77777777" w:rsidR="0088364C" w:rsidRPr="00C47C68" w:rsidRDefault="0088364C" w:rsidP="0088364C">
      <w:pPr>
        <w:pStyle w:val="B2"/>
        <w:ind w:firstLine="0"/>
        <w:rPr>
          <w:lang w:eastAsia="zh-CN"/>
        </w:rPr>
      </w:pPr>
      <w:r w:rsidRPr="00C47C68">
        <w:rPr>
          <w:lang w:eastAsia="ko-KR"/>
        </w:rPr>
        <w:t>3&gt;</w:t>
      </w:r>
      <w:r w:rsidRPr="00C47C68">
        <w:rPr>
          <w:lang w:eastAsia="ko-KR"/>
        </w:rPr>
        <w:tab/>
      </w:r>
      <w:r w:rsidRPr="00C47C68">
        <w:rPr>
          <w:lang w:eastAsia="zh-CN"/>
        </w:rPr>
        <w:t xml:space="preserve">start or restart the </w:t>
      </w:r>
      <w:proofErr w:type="spellStart"/>
      <w:r w:rsidRPr="00C47C68">
        <w:rPr>
          <w:i/>
          <w:lang w:eastAsia="zh-CN"/>
        </w:rPr>
        <w:t>inactivePosSRS-TimeAlignmentTimer</w:t>
      </w:r>
      <w:proofErr w:type="spellEnd"/>
      <w:r w:rsidRPr="00C47C68">
        <w:rPr>
          <w:iCs/>
          <w:lang w:eastAsia="zh-CN"/>
        </w:rPr>
        <w:t xml:space="preserve"> </w:t>
      </w:r>
      <w:r w:rsidRPr="00C47C68">
        <w:t>associated with the indicated TAG</w:t>
      </w:r>
      <w:r w:rsidRPr="00C47C68">
        <w:rPr>
          <w:lang w:eastAsia="zh-CN"/>
        </w:rPr>
        <w:t>.</w:t>
      </w:r>
    </w:p>
    <w:p w14:paraId="3C098D72" w14:textId="0284E6D7" w:rsidR="0088364C" w:rsidRPr="008E0856" w:rsidRDefault="00276823" w:rsidP="00615915">
      <w:pPr>
        <w:rPr>
          <w:iCs/>
        </w:rPr>
      </w:pPr>
      <w:r>
        <w:t xml:space="preserve">This </w:t>
      </w:r>
      <w:r w:rsidR="00B514EB">
        <w:t xml:space="preserve">above change </w:t>
      </w:r>
      <w:r>
        <w:t xml:space="preserve">should reflect that </w:t>
      </w:r>
      <w:proofErr w:type="spellStart"/>
      <w:r w:rsidR="008E0856" w:rsidRPr="00C47C68">
        <w:rPr>
          <w:i/>
        </w:rPr>
        <w:t>inactivePosSRS-TimeAlignmentTimer</w:t>
      </w:r>
      <w:proofErr w:type="spellEnd"/>
      <w:r w:rsidR="008E0856">
        <w:rPr>
          <w:i/>
        </w:rPr>
        <w:t xml:space="preserve"> </w:t>
      </w:r>
      <w:r w:rsidR="008E0856">
        <w:rPr>
          <w:iCs/>
        </w:rPr>
        <w:t xml:space="preserve">would be </w:t>
      </w:r>
      <w:r w:rsidR="006659F3">
        <w:rPr>
          <w:iCs/>
        </w:rPr>
        <w:t>always present</w:t>
      </w:r>
      <w:r w:rsidR="008E0856">
        <w:rPr>
          <w:iCs/>
        </w:rPr>
        <w:t xml:space="preserve"> when </w:t>
      </w:r>
      <w:r w:rsidR="008E0856" w:rsidRPr="00C47C68">
        <w:t>there is ongoing Positioning SRS Transmission in RRC_INACTIVE</w:t>
      </w:r>
    </w:p>
    <w:p w14:paraId="721770A0" w14:textId="79B469A5" w:rsidR="00287011" w:rsidRDefault="00287011" w:rsidP="00615915">
      <w:r>
        <w:t xml:space="preserve">Companies are invited to provide comment if </w:t>
      </w:r>
      <w:r w:rsidR="00FD3CAB">
        <w:t>the updates should be reflected in the</w:t>
      </w:r>
      <w:r w:rsidR="008E0856">
        <w:t xml:space="preserve"> MAC</w:t>
      </w:r>
      <w:r w:rsidR="00FD3CAB">
        <w:t xml:space="preserve"> procedural description or should be captured in RRC.</w:t>
      </w:r>
    </w:p>
    <w:p w14:paraId="1AAE9750" w14:textId="7674AABE" w:rsidR="00FC191F" w:rsidRDefault="00FC191F" w:rsidP="00615915"/>
    <w:tbl>
      <w:tblPr>
        <w:tblW w:w="105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375"/>
        <w:gridCol w:w="1460"/>
        <w:gridCol w:w="6762"/>
      </w:tblGrid>
      <w:tr w:rsidR="008E0856" w14:paraId="5A6D67B5"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AE7A7C" w14:textId="77777777" w:rsidR="008E0856" w:rsidRDefault="008E0856" w:rsidP="00B37FC1">
            <w:pPr>
              <w:pStyle w:val="TAH"/>
              <w:spacing w:before="20" w:after="20"/>
              <w:ind w:left="57" w:right="57"/>
              <w:jc w:val="left"/>
            </w:pPr>
            <w:r>
              <w:t>Company</w:t>
            </w:r>
          </w:p>
        </w:tc>
        <w:tc>
          <w:tcPr>
            <w:tcW w:w="1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9D93EE" w14:textId="1A280474" w:rsidR="008E0856" w:rsidRPr="001A34BB" w:rsidRDefault="008E0856" w:rsidP="00B37FC1">
            <w:pPr>
              <w:pStyle w:val="TAH"/>
              <w:spacing w:before="20" w:after="20"/>
              <w:ind w:left="57" w:right="57"/>
              <w:jc w:val="left"/>
              <w:rPr>
                <w:lang w:val="en-US"/>
              </w:rPr>
            </w:pPr>
            <w:r>
              <w:rPr>
                <w:lang w:val="en-US" w:eastAsia="zh-CN"/>
              </w:rPr>
              <w:t>MAC/RRC For Timer</w:t>
            </w:r>
          </w:p>
        </w:tc>
        <w:tc>
          <w:tcPr>
            <w:tcW w:w="14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D273D4" w14:textId="459F25EA" w:rsidR="008E0856" w:rsidRDefault="00452BF0" w:rsidP="00B37FC1">
            <w:pPr>
              <w:pStyle w:val="TAH"/>
              <w:spacing w:before="20" w:after="20"/>
              <w:ind w:left="57" w:right="57"/>
              <w:jc w:val="left"/>
              <w:rPr>
                <w:lang w:val="sv-SE" w:eastAsia="zh-CN"/>
              </w:rPr>
            </w:pPr>
            <w:r>
              <w:rPr>
                <w:lang w:val="sv-SE" w:eastAsia="zh-CN"/>
              </w:rPr>
              <w:t>MAC/RRC</w:t>
            </w:r>
            <w:r w:rsidR="008E0856">
              <w:rPr>
                <w:lang w:val="sv-SE" w:eastAsia="zh-CN"/>
              </w:rPr>
              <w:t xml:space="preserve"> For RSRP</w:t>
            </w:r>
          </w:p>
        </w:tc>
        <w:tc>
          <w:tcPr>
            <w:tcW w:w="676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40E3BC" w14:textId="47A34D1F" w:rsidR="008E0856" w:rsidRPr="0069014B" w:rsidRDefault="008E0856" w:rsidP="00B37FC1">
            <w:pPr>
              <w:pStyle w:val="TAH"/>
              <w:spacing w:before="20" w:after="20"/>
              <w:ind w:left="57" w:right="57"/>
              <w:jc w:val="left"/>
              <w:rPr>
                <w:lang w:val="sv-SE" w:eastAsia="zh-CN"/>
              </w:rPr>
            </w:pPr>
            <w:r>
              <w:rPr>
                <w:lang w:val="sv-SE" w:eastAsia="zh-CN"/>
              </w:rPr>
              <w:t>Comments</w:t>
            </w:r>
          </w:p>
        </w:tc>
      </w:tr>
      <w:tr w:rsidR="008E0856" w14:paraId="173FF1BE"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32305E60" w14:textId="408CEBC1" w:rsidR="008E0856" w:rsidRDefault="003D6BEE" w:rsidP="00B37FC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1375" w:type="dxa"/>
            <w:tcBorders>
              <w:top w:val="single" w:sz="4" w:space="0" w:color="auto"/>
              <w:left w:val="single" w:sz="4" w:space="0" w:color="auto"/>
              <w:bottom w:val="single" w:sz="4" w:space="0" w:color="auto"/>
              <w:right w:val="single" w:sz="4" w:space="0" w:color="auto"/>
            </w:tcBorders>
          </w:tcPr>
          <w:p w14:paraId="04A157A1" w14:textId="38E919DD" w:rsidR="008E0856" w:rsidRDefault="003D6BEE" w:rsidP="003D6BEE">
            <w:pPr>
              <w:pStyle w:val="TAC"/>
              <w:spacing w:before="20" w:after="20"/>
              <w:ind w:right="57"/>
              <w:jc w:val="left"/>
              <w:rPr>
                <w:lang w:eastAsia="zh-CN"/>
              </w:rPr>
            </w:pPr>
            <w:r>
              <w:rPr>
                <w:lang w:eastAsia="zh-CN"/>
              </w:rPr>
              <w:t>RRC</w:t>
            </w:r>
          </w:p>
        </w:tc>
        <w:tc>
          <w:tcPr>
            <w:tcW w:w="1460" w:type="dxa"/>
            <w:tcBorders>
              <w:top w:val="single" w:sz="4" w:space="0" w:color="auto"/>
              <w:left w:val="single" w:sz="4" w:space="0" w:color="auto"/>
              <w:bottom w:val="single" w:sz="4" w:space="0" w:color="auto"/>
              <w:right w:val="single" w:sz="4" w:space="0" w:color="auto"/>
            </w:tcBorders>
          </w:tcPr>
          <w:p w14:paraId="3EEADDE4" w14:textId="5BAEEFD8" w:rsidR="008E0856" w:rsidRDefault="00373E20" w:rsidP="00B37FC1">
            <w:pPr>
              <w:pStyle w:val="TAC"/>
              <w:spacing w:before="20" w:after="20"/>
              <w:ind w:left="57" w:right="57"/>
              <w:jc w:val="left"/>
              <w:rPr>
                <w:lang w:eastAsia="zh-CN"/>
              </w:rPr>
            </w:pPr>
            <w:r>
              <w:rPr>
                <w:lang w:eastAsia="zh-CN"/>
              </w:rPr>
              <w:t>MAC</w:t>
            </w:r>
          </w:p>
        </w:tc>
        <w:tc>
          <w:tcPr>
            <w:tcW w:w="6762" w:type="dxa"/>
            <w:tcBorders>
              <w:top w:val="single" w:sz="4" w:space="0" w:color="auto"/>
              <w:left w:val="single" w:sz="4" w:space="0" w:color="auto"/>
              <w:bottom w:val="single" w:sz="4" w:space="0" w:color="auto"/>
              <w:right w:val="single" w:sz="4" w:space="0" w:color="auto"/>
            </w:tcBorders>
          </w:tcPr>
          <w:p w14:paraId="7373186C" w14:textId="77777777" w:rsidR="008E0856" w:rsidRDefault="003D6BEE" w:rsidP="00B37FC1">
            <w:pPr>
              <w:pStyle w:val="TAC"/>
              <w:spacing w:before="20" w:after="20"/>
              <w:ind w:left="57" w:right="57"/>
              <w:jc w:val="left"/>
              <w:rPr>
                <w:lang w:eastAsia="zh-CN"/>
              </w:rPr>
            </w:pPr>
            <w:r>
              <w:rPr>
                <w:rFonts w:hint="eastAsia"/>
                <w:lang w:eastAsia="zh-CN"/>
              </w:rPr>
              <w:t>W</w:t>
            </w:r>
            <w:r>
              <w:rPr>
                <w:lang w:eastAsia="zh-CN"/>
              </w:rPr>
              <w:t xml:space="preserve">e can indicate in the RRC that the timer is always configured. Then, the condition in the MAC spec is redundant. </w:t>
            </w:r>
          </w:p>
          <w:p w14:paraId="4C9A09F5" w14:textId="77777777" w:rsidR="00373E20" w:rsidRDefault="00373E20" w:rsidP="00B37FC1">
            <w:pPr>
              <w:pStyle w:val="TAC"/>
              <w:spacing w:before="20" w:after="20"/>
              <w:ind w:left="57" w:right="57"/>
              <w:jc w:val="left"/>
              <w:rPr>
                <w:lang w:eastAsia="zh-CN"/>
              </w:rPr>
            </w:pPr>
          </w:p>
          <w:p w14:paraId="3CAB6B4B" w14:textId="4DC6F9DD" w:rsidR="00373E20" w:rsidRDefault="00373E20" w:rsidP="00B37FC1">
            <w:pPr>
              <w:pStyle w:val="TAC"/>
              <w:spacing w:before="20" w:after="20"/>
              <w:ind w:left="57" w:right="57"/>
              <w:jc w:val="left"/>
              <w:rPr>
                <w:lang w:eastAsia="zh-CN"/>
              </w:rPr>
            </w:pPr>
            <w:r>
              <w:rPr>
                <w:rFonts w:hint="eastAsia"/>
                <w:lang w:eastAsia="zh-CN"/>
              </w:rPr>
              <w:t>F</w:t>
            </w:r>
            <w:r>
              <w:rPr>
                <w:lang w:eastAsia="zh-CN"/>
              </w:rPr>
              <w:t>or RSRP, it is already in the MAC spec, no spec change is needed</w:t>
            </w:r>
          </w:p>
        </w:tc>
      </w:tr>
      <w:tr w:rsidR="002542AC" w14:paraId="34DE4542"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0B29C32B" w14:textId="36F22EE7" w:rsidR="002542AC" w:rsidRDefault="002542AC" w:rsidP="002542AC">
            <w:pPr>
              <w:pStyle w:val="TAC"/>
              <w:spacing w:before="20" w:after="20"/>
              <w:ind w:left="57" w:right="57"/>
              <w:jc w:val="left"/>
              <w:rPr>
                <w:lang w:eastAsia="zh-CN"/>
              </w:rPr>
            </w:pPr>
            <w:r>
              <w:rPr>
                <w:rFonts w:eastAsiaTheme="minorEastAsia" w:hint="eastAsia"/>
                <w:lang w:eastAsia="ko-KR"/>
              </w:rPr>
              <w:t>Samsung</w:t>
            </w:r>
          </w:p>
        </w:tc>
        <w:tc>
          <w:tcPr>
            <w:tcW w:w="1375" w:type="dxa"/>
            <w:tcBorders>
              <w:top w:val="single" w:sz="4" w:space="0" w:color="auto"/>
              <w:left w:val="single" w:sz="4" w:space="0" w:color="auto"/>
              <w:bottom w:val="single" w:sz="4" w:space="0" w:color="auto"/>
              <w:right w:val="single" w:sz="4" w:space="0" w:color="auto"/>
            </w:tcBorders>
          </w:tcPr>
          <w:p w14:paraId="5C31047D" w14:textId="03FE30D5" w:rsidR="002542AC" w:rsidRDefault="002542AC" w:rsidP="002542AC">
            <w:pPr>
              <w:pStyle w:val="TAC"/>
              <w:spacing w:before="20" w:after="20"/>
              <w:ind w:left="57" w:right="57"/>
              <w:jc w:val="left"/>
              <w:rPr>
                <w:lang w:eastAsia="zh-CN"/>
              </w:rPr>
            </w:pPr>
            <w:r>
              <w:rPr>
                <w:rFonts w:eastAsiaTheme="minorEastAsia"/>
                <w:lang w:eastAsia="ko-KR"/>
              </w:rPr>
              <w:t>RRC &amp; MAC</w:t>
            </w:r>
          </w:p>
        </w:tc>
        <w:tc>
          <w:tcPr>
            <w:tcW w:w="1460" w:type="dxa"/>
            <w:tcBorders>
              <w:top w:val="single" w:sz="4" w:space="0" w:color="auto"/>
              <w:left w:val="single" w:sz="4" w:space="0" w:color="auto"/>
              <w:bottom w:val="single" w:sz="4" w:space="0" w:color="auto"/>
              <w:right w:val="single" w:sz="4" w:space="0" w:color="auto"/>
            </w:tcBorders>
          </w:tcPr>
          <w:p w14:paraId="2019124D" w14:textId="49A417D9" w:rsidR="002542AC" w:rsidRDefault="002542AC" w:rsidP="002542AC">
            <w:pPr>
              <w:pStyle w:val="TAC"/>
              <w:spacing w:before="20" w:after="20"/>
              <w:ind w:left="57" w:right="57"/>
              <w:jc w:val="left"/>
              <w:rPr>
                <w:lang w:eastAsia="zh-CN"/>
              </w:rPr>
            </w:pPr>
            <w:r>
              <w:rPr>
                <w:rFonts w:eastAsiaTheme="minorEastAsia"/>
                <w:lang w:eastAsia="ko-KR"/>
              </w:rPr>
              <w:t>Not needed</w:t>
            </w:r>
          </w:p>
        </w:tc>
        <w:tc>
          <w:tcPr>
            <w:tcW w:w="6762" w:type="dxa"/>
            <w:tcBorders>
              <w:top w:val="single" w:sz="4" w:space="0" w:color="auto"/>
              <w:left w:val="single" w:sz="4" w:space="0" w:color="auto"/>
              <w:bottom w:val="single" w:sz="4" w:space="0" w:color="auto"/>
              <w:right w:val="single" w:sz="4" w:space="0" w:color="auto"/>
            </w:tcBorders>
          </w:tcPr>
          <w:p w14:paraId="3733A9B6" w14:textId="06169FBE" w:rsidR="002542AC" w:rsidRDefault="002542AC" w:rsidP="002542AC">
            <w:pPr>
              <w:pStyle w:val="TAC"/>
              <w:spacing w:before="20" w:after="20"/>
              <w:ind w:right="57" w:firstLineChars="50" w:firstLine="90"/>
              <w:jc w:val="left"/>
              <w:rPr>
                <w:rFonts w:eastAsiaTheme="minorEastAsia"/>
                <w:lang w:eastAsia="ko-KR"/>
              </w:rPr>
            </w:pPr>
            <w:r>
              <w:rPr>
                <w:rFonts w:eastAsiaTheme="minorEastAsia" w:hint="eastAsia"/>
                <w:lang w:eastAsia="ko-KR"/>
              </w:rPr>
              <w:t xml:space="preserve">Regarding the timer configuration, since it is related to </w:t>
            </w:r>
            <w:r>
              <w:rPr>
                <w:rFonts w:eastAsiaTheme="minorEastAsia"/>
                <w:lang w:eastAsia="ko-KR"/>
              </w:rPr>
              <w:t xml:space="preserve">the condition of the </w:t>
            </w:r>
            <w:r w:rsidRPr="00840BCE">
              <w:rPr>
                <w:rFonts w:eastAsiaTheme="minorEastAsia"/>
                <w:lang w:eastAsia="ko-KR"/>
              </w:rPr>
              <w:t>SRS-</w:t>
            </w:r>
            <w:proofErr w:type="spellStart"/>
            <w:r w:rsidRPr="00840BCE">
              <w:rPr>
                <w:rFonts w:eastAsiaTheme="minorEastAsia"/>
                <w:i/>
                <w:lang w:eastAsia="ko-KR"/>
              </w:rPr>
              <w:t>PosRRC</w:t>
            </w:r>
            <w:proofErr w:type="spellEnd"/>
            <w:r w:rsidRPr="00840BCE">
              <w:rPr>
                <w:rFonts w:eastAsiaTheme="minorEastAsia"/>
                <w:i/>
                <w:lang w:eastAsia="ko-KR"/>
              </w:rPr>
              <w:t>-</w:t>
            </w:r>
            <w:proofErr w:type="spellStart"/>
            <w:r w:rsidRPr="00840BCE">
              <w:rPr>
                <w:rFonts w:eastAsiaTheme="minorEastAsia"/>
                <w:i/>
                <w:lang w:eastAsia="ko-KR"/>
              </w:rPr>
              <w:t>InactiveConfig</w:t>
            </w:r>
            <w:proofErr w:type="spellEnd"/>
            <w:r>
              <w:rPr>
                <w:rFonts w:eastAsiaTheme="minorEastAsia"/>
                <w:lang w:eastAsia="ko-KR"/>
              </w:rPr>
              <w:t xml:space="preserve"> configuration in RRC message, the propos</w:t>
            </w:r>
            <w:r w:rsidR="00281C17">
              <w:rPr>
                <w:rFonts w:eastAsiaTheme="minorEastAsia"/>
                <w:lang w:eastAsia="ko-KR"/>
              </w:rPr>
              <w:t>ed correction in RRC seems needed</w:t>
            </w:r>
            <w:r>
              <w:rPr>
                <w:rFonts w:eastAsiaTheme="minorEastAsia"/>
                <w:lang w:eastAsia="ko-KR"/>
              </w:rPr>
              <w:t xml:space="preserve">. We also think the correction proposed by the </w:t>
            </w:r>
            <w:r w:rsidR="00281C17">
              <w:rPr>
                <w:rFonts w:eastAsiaTheme="minorEastAsia"/>
                <w:lang w:eastAsia="ko-KR"/>
              </w:rPr>
              <w:t>rapporteur in MAC spec is valid</w:t>
            </w:r>
            <w:r>
              <w:rPr>
                <w:rFonts w:eastAsiaTheme="minorEastAsia"/>
                <w:lang w:eastAsia="ko-KR"/>
              </w:rPr>
              <w:t xml:space="preserve"> as well.</w:t>
            </w:r>
          </w:p>
          <w:p w14:paraId="5F860E45" w14:textId="540288B4" w:rsidR="002542AC" w:rsidRDefault="002542AC" w:rsidP="002542AC">
            <w:pPr>
              <w:pStyle w:val="TAC"/>
              <w:spacing w:before="20" w:after="20"/>
              <w:ind w:left="57" w:right="57"/>
              <w:jc w:val="left"/>
              <w:rPr>
                <w:lang w:eastAsia="zh-CN"/>
              </w:rPr>
            </w:pPr>
            <w:r>
              <w:rPr>
                <w:rFonts w:eastAsiaTheme="minorEastAsia" w:hint="eastAsia"/>
                <w:lang w:eastAsia="ko-KR"/>
              </w:rPr>
              <w:t xml:space="preserve">Regarding the RSRP configuration, </w:t>
            </w:r>
            <w:r>
              <w:rPr>
                <w:rFonts w:eastAsiaTheme="minorEastAsia"/>
                <w:lang w:eastAsia="ko-KR"/>
              </w:rPr>
              <w:t>the proposed correction is related to UE operation at MAC layer and the current MAC spec. seems enough/clear to us. Thus, there is no need of any correction for this.</w:t>
            </w:r>
          </w:p>
        </w:tc>
      </w:tr>
      <w:tr w:rsidR="002542AC" w14:paraId="378107FD"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4E13C6CC"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67BE676F"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7EDF216F"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0E92F9AD" w14:textId="5C0D2206" w:rsidR="002542AC" w:rsidRDefault="002542AC" w:rsidP="002542AC">
            <w:pPr>
              <w:pStyle w:val="TAC"/>
              <w:spacing w:before="20" w:after="20"/>
              <w:ind w:left="57" w:right="57"/>
              <w:jc w:val="left"/>
              <w:rPr>
                <w:lang w:eastAsia="zh-CN"/>
              </w:rPr>
            </w:pPr>
          </w:p>
        </w:tc>
      </w:tr>
      <w:tr w:rsidR="002542AC" w14:paraId="60583CA6"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6C1C39D8"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11E3F182"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318A4334"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70B4BA33" w14:textId="118189A5" w:rsidR="002542AC" w:rsidRDefault="002542AC" w:rsidP="002542AC">
            <w:pPr>
              <w:pStyle w:val="TAC"/>
              <w:spacing w:before="20" w:after="20"/>
              <w:ind w:left="57" w:right="57"/>
              <w:jc w:val="left"/>
              <w:rPr>
                <w:lang w:eastAsia="zh-CN"/>
              </w:rPr>
            </w:pPr>
          </w:p>
        </w:tc>
      </w:tr>
      <w:tr w:rsidR="002542AC" w14:paraId="157950ED"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341B8B8A"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1FC501CE"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040CF7B6"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63E2F90D" w14:textId="3A3AFD1C" w:rsidR="002542AC" w:rsidRDefault="002542AC" w:rsidP="002542AC">
            <w:pPr>
              <w:pStyle w:val="TAC"/>
              <w:spacing w:before="20" w:after="20"/>
              <w:ind w:left="57" w:right="57"/>
              <w:jc w:val="left"/>
              <w:rPr>
                <w:lang w:eastAsia="zh-CN"/>
              </w:rPr>
            </w:pPr>
          </w:p>
        </w:tc>
      </w:tr>
      <w:tr w:rsidR="002542AC" w14:paraId="3A803BE8"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6A224878" w14:textId="77777777" w:rsidR="002542AC" w:rsidRDefault="002542AC" w:rsidP="002542AC">
            <w:pPr>
              <w:pStyle w:val="TAC"/>
              <w:spacing w:before="20" w:after="20"/>
              <w:ind w:left="57" w:right="57"/>
              <w:jc w:val="left"/>
              <w:rPr>
                <w:lang w:val="en-US" w:eastAsia="zh-CN"/>
              </w:rPr>
            </w:pPr>
          </w:p>
        </w:tc>
        <w:tc>
          <w:tcPr>
            <w:tcW w:w="1375" w:type="dxa"/>
            <w:tcBorders>
              <w:top w:val="single" w:sz="4" w:space="0" w:color="auto"/>
              <w:left w:val="single" w:sz="4" w:space="0" w:color="auto"/>
              <w:bottom w:val="single" w:sz="4" w:space="0" w:color="auto"/>
              <w:right w:val="single" w:sz="4" w:space="0" w:color="auto"/>
            </w:tcBorders>
          </w:tcPr>
          <w:p w14:paraId="40432286" w14:textId="77777777" w:rsidR="002542AC" w:rsidRDefault="002542AC" w:rsidP="002542AC">
            <w:pPr>
              <w:pStyle w:val="TAC"/>
              <w:spacing w:before="20" w:after="20"/>
              <w:ind w:left="57" w:right="57"/>
              <w:jc w:val="left"/>
              <w:rPr>
                <w:lang w:val="en-US" w:eastAsia="zh-CN"/>
              </w:rPr>
            </w:pPr>
          </w:p>
        </w:tc>
        <w:tc>
          <w:tcPr>
            <w:tcW w:w="1460" w:type="dxa"/>
            <w:tcBorders>
              <w:top w:val="single" w:sz="4" w:space="0" w:color="auto"/>
              <w:left w:val="single" w:sz="4" w:space="0" w:color="auto"/>
              <w:bottom w:val="single" w:sz="4" w:space="0" w:color="auto"/>
              <w:right w:val="single" w:sz="4" w:space="0" w:color="auto"/>
            </w:tcBorders>
          </w:tcPr>
          <w:p w14:paraId="7DFADFF7" w14:textId="77777777" w:rsidR="002542AC" w:rsidRDefault="002542AC" w:rsidP="002542AC">
            <w:pPr>
              <w:pStyle w:val="TAC"/>
              <w:spacing w:before="20" w:after="20"/>
              <w:ind w:left="57" w:right="57"/>
              <w:jc w:val="left"/>
              <w:rPr>
                <w:lang w:val="en-US" w:eastAsia="zh-CN"/>
              </w:rPr>
            </w:pPr>
          </w:p>
        </w:tc>
        <w:tc>
          <w:tcPr>
            <w:tcW w:w="6762" w:type="dxa"/>
            <w:tcBorders>
              <w:top w:val="single" w:sz="4" w:space="0" w:color="auto"/>
              <w:left w:val="single" w:sz="4" w:space="0" w:color="auto"/>
              <w:bottom w:val="single" w:sz="4" w:space="0" w:color="auto"/>
              <w:right w:val="single" w:sz="4" w:space="0" w:color="auto"/>
            </w:tcBorders>
          </w:tcPr>
          <w:p w14:paraId="6A903CFA" w14:textId="160CA3F6" w:rsidR="002542AC" w:rsidRDefault="002542AC" w:rsidP="002542AC">
            <w:pPr>
              <w:pStyle w:val="TAC"/>
              <w:spacing w:before="20" w:after="20"/>
              <w:ind w:left="57" w:right="57"/>
              <w:jc w:val="left"/>
              <w:rPr>
                <w:lang w:val="en-US" w:eastAsia="zh-CN"/>
              </w:rPr>
            </w:pPr>
          </w:p>
        </w:tc>
      </w:tr>
      <w:tr w:rsidR="002542AC" w14:paraId="7C12848A"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6486FB23"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295D4EF9"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5DC84302"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7BAB7774" w14:textId="3538C41C" w:rsidR="002542AC" w:rsidRDefault="002542AC" w:rsidP="002542AC">
            <w:pPr>
              <w:pStyle w:val="TAC"/>
              <w:spacing w:before="20" w:after="20"/>
              <w:ind w:left="57" w:right="57"/>
              <w:jc w:val="left"/>
              <w:rPr>
                <w:lang w:eastAsia="zh-CN"/>
              </w:rPr>
            </w:pPr>
          </w:p>
        </w:tc>
      </w:tr>
      <w:tr w:rsidR="002542AC" w14:paraId="5C27FE2A"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6D739572"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0639253D"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15936CE9"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59563B26" w14:textId="077E5BC6" w:rsidR="002542AC" w:rsidRDefault="002542AC" w:rsidP="002542AC">
            <w:pPr>
              <w:pStyle w:val="TAC"/>
              <w:spacing w:before="20" w:after="20"/>
              <w:ind w:left="57" w:right="57"/>
              <w:jc w:val="left"/>
              <w:rPr>
                <w:lang w:eastAsia="zh-CN"/>
              </w:rPr>
            </w:pPr>
          </w:p>
        </w:tc>
      </w:tr>
      <w:tr w:rsidR="002542AC" w14:paraId="4977DCBF"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054E778A"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2E4C9A4A"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4B8C7639"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4BC7C25A" w14:textId="0E115F94" w:rsidR="002542AC" w:rsidRDefault="002542AC" w:rsidP="002542AC">
            <w:pPr>
              <w:pStyle w:val="TAC"/>
              <w:spacing w:before="20" w:after="20"/>
              <w:ind w:left="57" w:right="57"/>
              <w:jc w:val="left"/>
              <w:rPr>
                <w:lang w:eastAsia="zh-CN"/>
              </w:rPr>
            </w:pPr>
          </w:p>
        </w:tc>
      </w:tr>
      <w:tr w:rsidR="002542AC" w14:paraId="3615CEC5"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165C745D"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73E8D99E"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77D0FFDF"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46F16754" w14:textId="1CE0D17A" w:rsidR="002542AC" w:rsidRDefault="002542AC" w:rsidP="002542AC">
            <w:pPr>
              <w:pStyle w:val="TAC"/>
              <w:spacing w:before="20" w:after="20"/>
              <w:ind w:left="57" w:right="57"/>
              <w:jc w:val="left"/>
              <w:rPr>
                <w:lang w:eastAsia="zh-CN"/>
              </w:rPr>
            </w:pPr>
          </w:p>
        </w:tc>
      </w:tr>
      <w:tr w:rsidR="002542AC" w14:paraId="5AC38ADF"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7DAA1974"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019F78B2"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751C62D3"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5DE5FA63" w14:textId="4B1B65C7" w:rsidR="002542AC" w:rsidRDefault="002542AC" w:rsidP="002542AC">
            <w:pPr>
              <w:pStyle w:val="TAC"/>
              <w:spacing w:before="20" w:after="20"/>
              <w:ind w:left="57" w:right="57"/>
              <w:jc w:val="left"/>
              <w:rPr>
                <w:lang w:eastAsia="zh-CN"/>
              </w:rPr>
            </w:pPr>
          </w:p>
        </w:tc>
      </w:tr>
      <w:tr w:rsidR="002542AC" w14:paraId="6E8CE4B2"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1AB36953"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6FDC6699"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5F81C947"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7558E66D" w14:textId="1E312C6B" w:rsidR="002542AC" w:rsidRDefault="002542AC" w:rsidP="002542AC">
            <w:pPr>
              <w:pStyle w:val="TAC"/>
              <w:spacing w:before="20" w:after="20"/>
              <w:ind w:left="57" w:right="57"/>
              <w:jc w:val="left"/>
              <w:rPr>
                <w:lang w:eastAsia="zh-CN"/>
              </w:rPr>
            </w:pPr>
          </w:p>
        </w:tc>
      </w:tr>
      <w:tr w:rsidR="002542AC" w14:paraId="6A3E9695" w14:textId="77777777" w:rsidTr="008E0856">
        <w:trPr>
          <w:trHeight w:val="261"/>
          <w:jc w:val="center"/>
        </w:trPr>
        <w:tc>
          <w:tcPr>
            <w:tcW w:w="988" w:type="dxa"/>
            <w:tcBorders>
              <w:top w:val="single" w:sz="4" w:space="0" w:color="auto"/>
              <w:left w:val="single" w:sz="4" w:space="0" w:color="auto"/>
              <w:bottom w:val="single" w:sz="4" w:space="0" w:color="auto"/>
              <w:right w:val="single" w:sz="4" w:space="0" w:color="auto"/>
            </w:tcBorders>
          </w:tcPr>
          <w:p w14:paraId="2E2E7FAB" w14:textId="77777777" w:rsidR="002542AC" w:rsidRDefault="002542AC" w:rsidP="002542AC">
            <w:pPr>
              <w:pStyle w:val="TAC"/>
              <w:spacing w:before="20" w:after="20"/>
              <w:ind w:left="57" w:right="57"/>
              <w:jc w:val="left"/>
              <w:rPr>
                <w:lang w:eastAsia="zh-CN"/>
              </w:rPr>
            </w:pPr>
          </w:p>
        </w:tc>
        <w:tc>
          <w:tcPr>
            <w:tcW w:w="1375" w:type="dxa"/>
            <w:tcBorders>
              <w:top w:val="single" w:sz="4" w:space="0" w:color="auto"/>
              <w:left w:val="single" w:sz="4" w:space="0" w:color="auto"/>
              <w:bottom w:val="single" w:sz="4" w:space="0" w:color="auto"/>
              <w:right w:val="single" w:sz="4" w:space="0" w:color="auto"/>
            </w:tcBorders>
          </w:tcPr>
          <w:p w14:paraId="48E49877" w14:textId="77777777" w:rsidR="002542AC" w:rsidRDefault="002542AC" w:rsidP="002542AC">
            <w:pPr>
              <w:pStyle w:val="TAC"/>
              <w:spacing w:before="20" w:after="20"/>
              <w:ind w:left="57" w:right="57"/>
              <w:jc w:val="left"/>
              <w:rPr>
                <w:lang w:eastAsia="zh-CN"/>
              </w:rPr>
            </w:pPr>
          </w:p>
        </w:tc>
        <w:tc>
          <w:tcPr>
            <w:tcW w:w="1460" w:type="dxa"/>
            <w:tcBorders>
              <w:top w:val="single" w:sz="4" w:space="0" w:color="auto"/>
              <w:left w:val="single" w:sz="4" w:space="0" w:color="auto"/>
              <w:bottom w:val="single" w:sz="4" w:space="0" w:color="auto"/>
              <w:right w:val="single" w:sz="4" w:space="0" w:color="auto"/>
            </w:tcBorders>
          </w:tcPr>
          <w:p w14:paraId="3405BFC1" w14:textId="77777777" w:rsidR="002542AC" w:rsidRDefault="002542AC" w:rsidP="002542AC">
            <w:pPr>
              <w:pStyle w:val="TAC"/>
              <w:spacing w:before="20" w:after="20"/>
              <w:ind w:left="57" w:right="57"/>
              <w:jc w:val="left"/>
              <w:rPr>
                <w:lang w:eastAsia="zh-CN"/>
              </w:rPr>
            </w:pPr>
          </w:p>
        </w:tc>
        <w:tc>
          <w:tcPr>
            <w:tcW w:w="6762" w:type="dxa"/>
            <w:tcBorders>
              <w:top w:val="single" w:sz="4" w:space="0" w:color="auto"/>
              <w:left w:val="single" w:sz="4" w:space="0" w:color="auto"/>
              <w:bottom w:val="single" w:sz="4" w:space="0" w:color="auto"/>
              <w:right w:val="single" w:sz="4" w:space="0" w:color="auto"/>
            </w:tcBorders>
          </w:tcPr>
          <w:p w14:paraId="04B9E2CD" w14:textId="12752B2B" w:rsidR="002542AC" w:rsidRDefault="002542AC" w:rsidP="002542AC">
            <w:pPr>
              <w:pStyle w:val="TAC"/>
              <w:spacing w:before="20" w:after="20"/>
              <w:ind w:left="57" w:right="57"/>
              <w:jc w:val="left"/>
              <w:rPr>
                <w:lang w:eastAsia="zh-CN"/>
              </w:rPr>
            </w:pPr>
          </w:p>
        </w:tc>
      </w:tr>
    </w:tbl>
    <w:p w14:paraId="74C7239F" w14:textId="77777777" w:rsidR="008E0856" w:rsidRDefault="008E0856" w:rsidP="00615915"/>
    <w:p w14:paraId="3E45C323" w14:textId="714A45A4" w:rsidR="008E0856" w:rsidRDefault="00452BF0" w:rsidP="00452BF0">
      <w:pPr>
        <w:pStyle w:val="Heading2"/>
      </w:pPr>
      <w:r w:rsidRPr="00993C3F">
        <w:t>R2-2210480</w:t>
      </w:r>
      <w:r>
        <w:t xml:space="preserve"> Cancellation of UL MAC CE for MG activation/deactivation</w:t>
      </w:r>
    </w:p>
    <w:p w14:paraId="495E87B5" w14:textId="49EEB90E" w:rsidR="00452BF0" w:rsidRDefault="006E17F6" w:rsidP="00452BF0">
      <w:r>
        <w:t>The CR proposes to add</w:t>
      </w:r>
      <w:r w:rsidR="00187EB9">
        <w:t xml:space="preserve"> below</w:t>
      </w:r>
      <w:r w:rsidR="008F1476">
        <w:t xml:space="preserve"> missing</w:t>
      </w:r>
      <w:r w:rsidR="00187EB9">
        <w:t xml:space="preserve"> agreement in the RRC spec where</w:t>
      </w:r>
      <w:r w:rsidR="008F1476">
        <w:t>as the other agreements have been captured in MAC.</w:t>
      </w:r>
    </w:p>
    <w:p w14:paraId="663E2108" w14:textId="77777777" w:rsidR="008F1476" w:rsidRDefault="008F1476" w:rsidP="00452BF0"/>
    <w:tbl>
      <w:tblPr>
        <w:tblStyle w:val="TableGrid"/>
        <w:tblW w:w="6861" w:type="dxa"/>
        <w:tblInd w:w="51" w:type="dxa"/>
        <w:tblLayout w:type="fixed"/>
        <w:tblLook w:val="04A0" w:firstRow="1" w:lastRow="0" w:firstColumn="1" w:lastColumn="0" w:noHBand="0" w:noVBand="1"/>
      </w:tblPr>
      <w:tblGrid>
        <w:gridCol w:w="6861"/>
      </w:tblGrid>
      <w:tr w:rsidR="008F1476" w14:paraId="22D3C8DC" w14:textId="77777777" w:rsidTr="00B37FC1">
        <w:trPr>
          <w:trHeight w:val="1920"/>
        </w:trPr>
        <w:tc>
          <w:tcPr>
            <w:tcW w:w="6861" w:type="dxa"/>
          </w:tcPr>
          <w:p w14:paraId="7271CD56" w14:textId="77777777" w:rsidR="008F1476" w:rsidRPr="004A5CD1" w:rsidRDefault="008F1476" w:rsidP="00B37FC1">
            <w:pPr>
              <w:spacing w:after="0"/>
              <w:rPr>
                <w:rFonts w:cs="Arial"/>
                <w:sz w:val="18"/>
                <w:szCs w:val="21"/>
                <w:lang w:val="en-US"/>
              </w:rPr>
            </w:pPr>
            <w:r w:rsidRPr="004A5CD1">
              <w:rPr>
                <w:rFonts w:cs="Arial"/>
                <w:sz w:val="18"/>
                <w:szCs w:val="21"/>
                <w:lang w:val="en-US"/>
              </w:rPr>
              <w:t>Proposal 4.5: the following options to cancel a triggered UL MAC CE for MG activation and deactivation should be captured in the spec; other options can be discussed in the running CR discussion.</w:t>
            </w:r>
          </w:p>
          <w:p w14:paraId="12DF5481" w14:textId="77777777" w:rsidR="008F1476" w:rsidRPr="004A5CD1" w:rsidRDefault="008F1476" w:rsidP="00B37FC1">
            <w:pPr>
              <w:spacing w:after="0"/>
              <w:rPr>
                <w:rFonts w:cs="Arial"/>
                <w:sz w:val="18"/>
                <w:szCs w:val="21"/>
                <w:lang w:val="en-US"/>
              </w:rPr>
            </w:pPr>
            <w:r w:rsidRPr="004A5CD1">
              <w:rPr>
                <w:rFonts w:cs="Arial" w:hint="eastAsia"/>
                <w:sz w:val="18"/>
                <w:szCs w:val="21"/>
                <w:lang w:val="en-US"/>
              </w:rPr>
              <w:t>•</w:t>
            </w:r>
            <w:r w:rsidRPr="004A5CD1">
              <w:rPr>
                <w:rFonts w:cs="Arial"/>
                <w:sz w:val="18"/>
                <w:szCs w:val="21"/>
                <w:lang w:val="en-US"/>
              </w:rPr>
              <w:tab/>
              <w:t xml:space="preserve">When the MAC CE is transmitted </w:t>
            </w:r>
          </w:p>
          <w:p w14:paraId="1CB9A0DF" w14:textId="77777777" w:rsidR="008F1476" w:rsidRPr="004A5CD1" w:rsidRDefault="008F1476" w:rsidP="00B37FC1">
            <w:pPr>
              <w:spacing w:after="0"/>
              <w:rPr>
                <w:rFonts w:cs="Arial"/>
                <w:b/>
                <w:sz w:val="18"/>
                <w:szCs w:val="21"/>
                <w:lang w:val="en-US"/>
              </w:rPr>
            </w:pPr>
            <w:r w:rsidRPr="004A5CD1">
              <w:rPr>
                <w:rFonts w:cs="Arial" w:hint="eastAsia"/>
                <w:b/>
                <w:sz w:val="18"/>
                <w:szCs w:val="21"/>
                <w:lang w:val="en-US"/>
              </w:rPr>
              <w:t>•</w:t>
            </w:r>
            <w:r w:rsidRPr="004A5CD1">
              <w:rPr>
                <w:rFonts w:cs="Arial"/>
                <w:b/>
                <w:sz w:val="18"/>
                <w:szCs w:val="21"/>
                <w:lang w:val="en-US"/>
              </w:rPr>
              <w:tab/>
            </w:r>
            <w:r w:rsidRPr="007B586A">
              <w:rPr>
                <w:rFonts w:cs="Arial"/>
                <w:sz w:val="18"/>
                <w:szCs w:val="21"/>
                <w:lang w:val="en-US"/>
              </w:rPr>
              <w:t>When a request from upper layers to transmit a new request to gNB for a new/modified gap configuration is received</w:t>
            </w:r>
            <w:r w:rsidRPr="004A5CD1">
              <w:rPr>
                <w:rFonts w:cs="Arial"/>
                <w:b/>
                <w:sz w:val="18"/>
                <w:szCs w:val="21"/>
                <w:lang w:val="en-US"/>
              </w:rPr>
              <w:t xml:space="preserve"> </w:t>
            </w:r>
          </w:p>
          <w:p w14:paraId="185D53D8" w14:textId="77777777" w:rsidR="008F1476" w:rsidRPr="004A5CD1" w:rsidRDefault="008F1476" w:rsidP="00B37FC1">
            <w:pPr>
              <w:spacing w:after="0"/>
              <w:rPr>
                <w:rFonts w:cs="Arial"/>
                <w:b/>
                <w:sz w:val="18"/>
                <w:szCs w:val="21"/>
                <w:lang w:val="en-US"/>
              </w:rPr>
            </w:pPr>
            <w:r w:rsidRPr="004A5CD1">
              <w:rPr>
                <w:rFonts w:cs="Arial" w:hint="eastAsia"/>
                <w:b/>
                <w:sz w:val="18"/>
                <w:szCs w:val="21"/>
                <w:lang w:val="en-US"/>
              </w:rPr>
              <w:t>•</w:t>
            </w:r>
            <w:r w:rsidRPr="004A5CD1">
              <w:rPr>
                <w:rFonts w:cs="Arial"/>
                <w:b/>
                <w:sz w:val="18"/>
                <w:szCs w:val="21"/>
                <w:lang w:val="en-US"/>
              </w:rPr>
              <w:tab/>
            </w:r>
            <w:r w:rsidRPr="007B586A">
              <w:rPr>
                <w:rFonts w:cs="Arial"/>
                <w:b/>
                <w:sz w:val="18"/>
                <w:szCs w:val="21"/>
                <w:highlight w:val="yellow"/>
                <w:lang w:val="en-US"/>
              </w:rPr>
              <w:t>When an indication from upper layers that the gaps are not needed any more or a gap with a new id needs to be activated is received</w:t>
            </w:r>
            <w:r w:rsidRPr="004A5CD1">
              <w:rPr>
                <w:rFonts w:cs="Arial"/>
                <w:b/>
                <w:sz w:val="18"/>
                <w:szCs w:val="21"/>
                <w:lang w:val="en-US"/>
              </w:rPr>
              <w:t xml:space="preserve"> </w:t>
            </w:r>
          </w:p>
          <w:p w14:paraId="4F664E39" w14:textId="77777777" w:rsidR="008F1476" w:rsidRDefault="008F1476" w:rsidP="00B37FC1">
            <w:pPr>
              <w:spacing w:after="0"/>
              <w:rPr>
                <w:rFonts w:cs="Arial"/>
                <w:sz w:val="21"/>
                <w:szCs w:val="21"/>
                <w:lang w:val="en-US"/>
              </w:rPr>
            </w:pPr>
            <w:r w:rsidRPr="004A5CD1">
              <w:rPr>
                <w:rFonts w:cs="Arial" w:hint="eastAsia"/>
                <w:sz w:val="18"/>
                <w:szCs w:val="21"/>
                <w:lang w:val="en-US"/>
              </w:rPr>
              <w:t>•</w:t>
            </w:r>
            <w:r w:rsidRPr="004A5CD1">
              <w:rPr>
                <w:rFonts w:cs="Arial"/>
                <w:sz w:val="18"/>
                <w:szCs w:val="21"/>
                <w:lang w:val="en-US"/>
              </w:rPr>
              <w:tab/>
              <w:t>On MAC reset</w:t>
            </w:r>
          </w:p>
        </w:tc>
      </w:tr>
    </w:tbl>
    <w:p w14:paraId="77DBA175" w14:textId="3FCE04A8" w:rsidR="008F1476" w:rsidRDefault="008F1476" w:rsidP="00452BF0"/>
    <w:p w14:paraId="5D95844F" w14:textId="4127324E" w:rsidR="008F1476" w:rsidRDefault="008F1476" w:rsidP="00452BF0">
      <w:r>
        <w:t>The related changes are shown below.</w:t>
      </w:r>
    </w:p>
    <w:p w14:paraId="5BA1068F" w14:textId="77777777" w:rsidR="005F1530" w:rsidRPr="00962B3F" w:rsidRDefault="005F1530" w:rsidP="005F1530">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4B858107" w14:textId="77777777" w:rsidR="005F1530" w:rsidRDefault="005F1530" w:rsidP="005F1530">
      <w:pPr>
        <w:pStyle w:val="B2"/>
        <w:rPr>
          <w:ins w:id="3" w:author="Samsung (Taeseop)" w:date="2022-08-10T10:00:00Z"/>
        </w:rPr>
      </w:pPr>
      <w:r w:rsidRPr="00962B3F">
        <w:rPr>
          <w:lang w:eastAsia="zh-CN"/>
        </w:rPr>
        <w:t>2&gt;</w:t>
      </w:r>
      <w:r w:rsidRPr="00962B3F">
        <w:rPr>
          <w:lang w:eastAsia="zh-CN"/>
        </w:rPr>
        <w:tab/>
        <w:t xml:space="preserve">if </w:t>
      </w:r>
      <w:r w:rsidRPr="00962B3F">
        <w:t>there is no activated preconfigured measurement gap for positioning:</w:t>
      </w:r>
    </w:p>
    <w:p w14:paraId="5BB3C4A8" w14:textId="77777777" w:rsidR="005F1530" w:rsidRDefault="005F1530" w:rsidP="005F1530">
      <w:pPr>
        <w:pStyle w:val="B2"/>
        <w:rPr>
          <w:ins w:id="4" w:author="Samsung (Taeseop)" w:date="2022-08-10T10:01:00Z"/>
        </w:rPr>
      </w:pPr>
      <w:ins w:id="5" w:author="Samsung (Taeseop)" w:date="2022-08-10T10:00:00Z">
        <w:r>
          <w:lastRenderedPageBreak/>
          <w:tab/>
          <w:t>3&gt;</w:t>
        </w:r>
      </w:ins>
      <w:ins w:id="6" w:author="Samsung (Taeseop)" w:date="2022-08-10T10:01:00Z">
        <w:r>
          <w:t xml:space="preserve"> </w:t>
        </w:r>
        <w:r w:rsidRPr="00C47E1A">
          <w:t>if there is previously triggered UL MAC CE transmission for the measurement gap activation for positioning:</w:t>
        </w:r>
      </w:ins>
    </w:p>
    <w:p w14:paraId="1A8C3614" w14:textId="3410C6D4" w:rsidR="005F1530" w:rsidRDefault="005F1530" w:rsidP="005F1530">
      <w:pPr>
        <w:pStyle w:val="B2"/>
        <w:rPr>
          <w:ins w:id="7" w:author="Samsung (Taeseop)" w:date="2022-08-10T10:01:00Z"/>
        </w:rPr>
      </w:pPr>
      <w:ins w:id="8" w:author="Samsung (Taeseop)" w:date="2022-08-10T10:01:00Z">
        <w:r>
          <w:tab/>
        </w:r>
        <w:r>
          <w:tab/>
          <w:t xml:space="preserve">4&gt; </w:t>
        </w:r>
        <w:r w:rsidRPr="00C47E1A">
          <w:t>indicate lower layers to cancel the triggered UL MAC CE transmission for the measurement gap activation as specified in TS 38.321 [6].</w:t>
        </w:r>
      </w:ins>
    </w:p>
    <w:p w14:paraId="100356F7" w14:textId="77777777" w:rsidR="005F1530" w:rsidRPr="00962B3F" w:rsidRDefault="005F1530" w:rsidP="005F1530">
      <w:pPr>
        <w:pStyle w:val="B2"/>
      </w:pPr>
      <w:ins w:id="9" w:author="Samsung (Taeseop)" w:date="2022-08-10T10:01:00Z">
        <w:r>
          <w:tab/>
          <w:t>3&gt; else:</w:t>
        </w:r>
      </w:ins>
    </w:p>
    <w:p w14:paraId="6B2BEFF5" w14:textId="77777777" w:rsidR="005F1530" w:rsidRPr="00962B3F" w:rsidRDefault="005F1530" w:rsidP="005F1530">
      <w:pPr>
        <w:pStyle w:val="B3"/>
        <w:ind w:firstLine="0"/>
        <w:rPr>
          <w:lang w:eastAsia="zh-CN"/>
        </w:rPr>
      </w:pPr>
      <w:ins w:id="10" w:author="Samsung (Taeseop)" w:date="2022-08-10T10:02:00Z">
        <w:r>
          <w:t>4</w:t>
        </w:r>
      </w:ins>
      <w:del w:id="11" w:author="Samsung (Taeseop)" w:date="2022-08-10T10:02:00Z">
        <w:r w:rsidRPr="00962B3F" w:rsidDel="00C47E1A">
          <w:delText>3</w:delText>
        </w:r>
      </w:del>
      <w:r w:rsidRPr="00962B3F">
        <w:t>&gt;</w:t>
      </w:r>
      <w:r w:rsidRPr="00962B3F">
        <w:tab/>
      </w:r>
      <w:r w:rsidRPr="00962B3F">
        <w:rPr>
          <w:lang w:eastAsia="zh-CN"/>
        </w:rPr>
        <w:t>initiate the procedure to indicate stop as specified in 5.5.6.3.</w:t>
      </w:r>
    </w:p>
    <w:p w14:paraId="0FA18CFB" w14:textId="77777777" w:rsidR="005F1530" w:rsidRPr="00962B3F" w:rsidRDefault="005F1530" w:rsidP="005F1530">
      <w:pPr>
        <w:pStyle w:val="B2"/>
        <w:rPr>
          <w:lang w:eastAsia="zh-CN"/>
        </w:rPr>
      </w:pPr>
      <w:r w:rsidRPr="00962B3F">
        <w:rPr>
          <w:lang w:eastAsia="zh-CN"/>
        </w:rPr>
        <w:t>2&gt;</w:t>
      </w:r>
      <w:r w:rsidRPr="00962B3F">
        <w:rPr>
          <w:lang w:eastAsia="zh-CN"/>
        </w:rPr>
        <w:tab/>
        <w:t>else if there is activated preconfigured measurement gap for positioning:</w:t>
      </w:r>
    </w:p>
    <w:p w14:paraId="43AA4024" w14:textId="23A4C0C2" w:rsidR="005F1530" w:rsidRDefault="005F1530" w:rsidP="005F153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0283874E" w14:textId="36DF3403" w:rsidR="00C56CD8" w:rsidRDefault="00C56CD8" w:rsidP="00C56CD8">
      <w:pPr>
        <w:pStyle w:val="B3"/>
        <w:ind w:left="0" w:firstLine="0"/>
        <w:rPr>
          <w:lang w:eastAsia="zh-CN"/>
        </w:rPr>
      </w:pPr>
    </w:p>
    <w:p w14:paraId="20369945" w14:textId="35B81462" w:rsidR="00C56CD8" w:rsidRDefault="00C56CD8" w:rsidP="00C56CD8">
      <w:r>
        <w:t>Question 2: Do companies agree with the change?</w:t>
      </w:r>
    </w:p>
    <w:p w14:paraId="69A2A828" w14:textId="77777777" w:rsidR="00C56CD8" w:rsidRDefault="00C56CD8" w:rsidP="00C56CD8"/>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56CD8" w14:paraId="056A3B9E"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019FA4C" w14:textId="77777777" w:rsidR="00C56CD8" w:rsidRDefault="00C56CD8" w:rsidP="00B37FC1">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A40170" w14:textId="77777777" w:rsidR="00C56CD8" w:rsidRPr="001A34BB" w:rsidRDefault="00C56CD8" w:rsidP="00B37FC1">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D7F8A1" w14:textId="77777777" w:rsidR="00C56CD8" w:rsidRPr="0069014B" w:rsidRDefault="00C56CD8" w:rsidP="00B37FC1">
            <w:pPr>
              <w:pStyle w:val="TAH"/>
              <w:spacing w:before="20" w:after="20"/>
              <w:ind w:left="57" w:right="57"/>
              <w:jc w:val="left"/>
              <w:rPr>
                <w:lang w:val="sv-SE" w:eastAsia="zh-CN"/>
              </w:rPr>
            </w:pPr>
            <w:r>
              <w:rPr>
                <w:lang w:val="sv-SE" w:eastAsia="zh-CN"/>
              </w:rPr>
              <w:t>Comments</w:t>
            </w:r>
          </w:p>
        </w:tc>
      </w:tr>
      <w:tr w:rsidR="00C56CD8" w14:paraId="58953DFF"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77DCB14" w14:textId="6B672CA3" w:rsidR="00C56CD8" w:rsidRDefault="00C67C6B" w:rsidP="00B37FC1">
            <w:pPr>
              <w:pStyle w:val="TAC"/>
              <w:spacing w:before="20" w:after="20"/>
              <w:ind w:left="57" w:right="57"/>
              <w:jc w:val="left"/>
              <w:rPr>
                <w:lang w:eastAsia="zh-CN"/>
              </w:rPr>
            </w:pPr>
            <w:proofErr w:type="spellStart"/>
            <w:r>
              <w:rPr>
                <w:rFonts w:hint="eastAsia"/>
                <w:lang w:eastAsia="zh-CN"/>
              </w:rPr>
              <w:t>H</w:t>
            </w:r>
            <w:r>
              <w:rPr>
                <w:lang w:eastAsia="zh-CN"/>
              </w:rPr>
              <w:t>uawei,HiSIlicon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FE49E54" w14:textId="29889116" w:rsidR="00C56CD8" w:rsidRDefault="009C27E2" w:rsidP="00B37FC1">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09AAABF" w14:textId="517A5B12" w:rsidR="00C56CD8" w:rsidRDefault="00A12737" w:rsidP="00B37FC1">
            <w:pPr>
              <w:pStyle w:val="TAC"/>
              <w:spacing w:before="20" w:after="20"/>
              <w:ind w:left="57" w:right="57"/>
              <w:jc w:val="left"/>
              <w:rPr>
                <w:lang w:eastAsia="zh-CN"/>
              </w:rPr>
            </w:pPr>
            <w:r>
              <w:rPr>
                <w:rFonts w:hint="eastAsia"/>
                <w:lang w:eastAsia="zh-CN"/>
              </w:rPr>
              <w:t>R</w:t>
            </w:r>
            <w:r>
              <w:rPr>
                <w:lang w:eastAsia="zh-CN"/>
              </w:rPr>
              <w:t>RC triggers the MAC layer to cancel/activate/deactivate the MG.</w:t>
            </w:r>
          </w:p>
        </w:tc>
      </w:tr>
      <w:tr w:rsidR="002542AC" w14:paraId="6682DF71"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784CF4" w14:textId="680BF166" w:rsidR="002542AC" w:rsidRDefault="002542AC" w:rsidP="002542AC">
            <w:pPr>
              <w:pStyle w:val="TAC"/>
              <w:spacing w:before="20" w:after="20"/>
              <w:ind w:left="57" w:right="57"/>
              <w:jc w:val="left"/>
              <w:rPr>
                <w:lang w:eastAsia="zh-CN"/>
              </w:rPr>
            </w:pPr>
            <w:r>
              <w:rPr>
                <w:rFonts w:eastAsiaTheme="minorEastAsia" w:hint="eastAsia"/>
                <w:lang w:eastAsia="ko-KR"/>
              </w:rPr>
              <w:t>Samsung</w:t>
            </w:r>
          </w:p>
        </w:tc>
        <w:tc>
          <w:tcPr>
            <w:tcW w:w="2478" w:type="dxa"/>
            <w:tcBorders>
              <w:top w:val="single" w:sz="4" w:space="0" w:color="auto"/>
              <w:left w:val="single" w:sz="4" w:space="0" w:color="auto"/>
              <w:bottom w:val="single" w:sz="4" w:space="0" w:color="auto"/>
              <w:right w:val="single" w:sz="4" w:space="0" w:color="auto"/>
            </w:tcBorders>
          </w:tcPr>
          <w:p w14:paraId="522D2D5E" w14:textId="2D38BD4F" w:rsidR="002542AC" w:rsidRDefault="002542AC" w:rsidP="002542AC">
            <w:pPr>
              <w:pStyle w:val="TAC"/>
              <w:spacing w:before="20" w:after="20"/>
              <w:ind w:left="57" w:right="57"/>
              <w:jc w:val="left"/>
              <w:rPr>
                <w:lang w:eastAsia="zh-CN"/>
              </w:rPr>
            </w:pPr>
            <w:r>
              <w:rPr>
                <w:rFonts w:eastAsiaTheme="minorEastAsia" w:hint="eastAsia"/>
                <w:lang w:eastAsia="ko-KR"/>
              </w:rPr>
              <w:t>Yes (Proponent)</w:t>
            </w:r>
          </w:p>
        </w:tc>
        <w:tc>
          <w:tcPr>
            <w:tcW w:w="7142" w:type="dxa"/>
            <w:tcBorders>
              <w:top w:val="single" w:sz="4" w:space="0" w:color="auto"/>
              <w:left w:val="single" w:sz="4" w:space="0" w:color="auto"/>
              <w:bottom w:val="single" w:sz="4" w:space="0" w:color="auto"/>
              <w:right w:val="single" w:sz="4" w:space="0" w:color="auto"/>
            </w:tcBorders>
          </w:tcPr>
          <w:p w14:paraId="74C33EB6" w14:textId="67A78FE9" w:rsidR="002542AC" w:rsidRDefault="002542AC" w:rsidP="002542AC">
            <w:pPr>
              <w:pStyle w:val="TAC"/>
              <w:spacing w:before="20" w:after="20"/>
              <w:ind w:right="57"/>
              <w:jc w:val="both"/>
              <w:rPr>
                <w:rFonts w:ascii="Times New Roman" w:eastAsia="Malgun Gothic" w:hAnsi="Times New Roman"/>
                <w:sz w:val="21"/>
                <w:lang w:eastAsia="ko-KR"/>
              </w:rPr>
            </w:pPr>
            <w:r>
              <w:rPr>
                <w:rFonts w:ascii="Times New Roman" w:eastAsia="Malgun Gothic" w:hAnsi="Times New Roman"/>
                <w:sz w:val="21"/>
                <w:lang w:eastAsia="ko-KR"/>
              </w:rPr>
              <w:t xml:space="preserve">Let’s assume that the UE previously triggered UL MAC CE for pre-MG activation, but the gap is not activated yet. At this moment, if the upper layer (i.e., LPP) indicates to stop performing measurement, the RRC layer triggers the transmission of </w:t>
            </w:r>
            <w:proofErr w:type="spellStart"/>
            <w:r>
              <w:rPr>
                <w:rFonts w:ascii="Times New Roman" w:eastAsia="Malgun Gothic" w:hAnsi="Times New Roman"/>
                <w:i/>
                <w:sz w:val="21"/>
                <w:lang w:eastAsia="ko-KR"/>
              </w:rPr>
              <w:t>LocationMeasurementIndication</w:t>
            </w:r>
            <w:proofErr w:type="spellEnd"/>
            <w:r>
              <w:rPr>
                <w:rFonts w:ascii="Times New Roman" w:eastAsia="Malgun Gothic" w:hAnsi="Times New Roman"/>
                <w:sz w:val="21"/>
                <w:lang w:eastAsia="ko-KR"/>
              </w:rPr>
              <w:t xml:space="preserve"> message indicating the measurement stop as per the current RRC spec without the MAC CE cancellation operation. In this case, if the  MAC CE for pre-MG activation arrives at gNB after the </w:t>
            </w:r>
            <w:proofErr w:type="spellStart"/>
            <w:r>
              <w:rPr>
                <w:rFonts w:ascii="Times New Roman" w:eastAsia="Malgun Gothic" w:hAnsi="Times New Roman"/>
                <w:i/>
                <w:sz w:val="21"/>
                <w:lang w:eastAsia="ko-KR"/>
              </w:rPr>
              <w:t>LocationMeasurementIndication</w:t>
            </w:r>
            <w:proofErr w:type="spellEnd"/>
            <w:r>
              <w:rPr>
                <w:rFonts w:ascii="Times New Roman" w:eastAsia="Malgun Gothic" w:hAnsi="Times New Roman"/>
                <w:i/>
                <w:sz w:val="21"/>
                <w:lang w:eastAsia="ko-KR"/>
              </w:rPr>
              <w:t xml:space="preserve"> </w:t>
            </w:r>
            <w:r>
              <w:rPr>
                <w:rFonts w:ascii="Times New Roman" w:eastAsia="Malgun Gothic" w:hAnsi="Times New Roman"/>
                <w:sz w:val="21"/>
                <w:lang w:eastAsia="ko-KR"/>
              </w:rPr>
              <w:t>message, the gNB can activate the pre-MG even though it is not needed anymore.</w:t>
            </w:r>
            <w:r w:rsidR="00C657A5">
              <w:rPr>
                <w:rFonts w:ascii="Times New Roman" w:eastAsia="Malgun Gothic" w:hAnsi="Times New Roman"/>
                <w:sz w:val="21"/>
                <w:lang w:eastAsia="ko-KR"/>
              </w:rPr>
              <w:t xml:space="preserve"> </w:t>
            </w:r>
            <w:r w:rsidR="00C657A5" w:rsidRPr="00C657A5">
              <w:rPr>
                <w:rFonts w:ascii="Times New Roman" w:hAnsi="Times New Roman"/>
                <w:sz w:val="21"/>
                <w:szCs w:val="21"/>
                <w:bdr w:val="none" w:sz="0" w:space="0" w:color="auto" w:frame="1"/>
                <w:shd w:val="clear" w:color="auto" w:fill="FFFFFF"/>
              </w:rPr>
              <w:t>We already agreed that UL MAC CE should be cancelled </w:t>
            </w:r>
            <w:r w:rsidR="00C657A5" w:rsidRPr="00C657A5">
              <w:rPr>
                <w:rFonts w:ascii="Times New Roman" w:hAnsi="Times New Roman"/>
                <w:b/>
                <w:sz w:val="21"/>
                <w:szCs w:val="21"/>
                <w:bdr w:val="none" w:sz="0" w:space="0" w:color="auto" w:frame="1"/>
                <w:shd w:val="clear" w:color="auto" w:fill="FFFF00"/>
              </w:rPr>
              <w:t>w</w:t>
            </w:r>
            <w:r w:rsidR="00C657A5" w:rsidRPr="00C657A5">
              <w:rPr>
                <w:rFonts w:cs="Arial"/>
                <w:b/>
                <w:bCs/>
                <w:szCs w:val="18"/>
                <w:bdr w:val="none" w:sz="0" w:space="0" w:color="auto" w:frame="1"/>
                <w:shd w:val="clear" w:color="auto" w:fill="FFFF00"/>
              </w:rPr>
              <w:t>hen an indication from upper layers that the gaps are not needed any more</w:t>
            </w:r>
            <w:r w:rsidR="00C657A5" w:rsidRPr="00C657A5">
              <w:rPr>
                <w:rFonts w:ascii="Times New Roman" w:hAnsi="Times New Roman"/>
                <w:sz w:val="21"/>
                <w:szCs w:val="21"/>
                <w:bdr w:val="none" w:sz="0" w:space="0" w:color="auto" w:frame="1"/>
                <w:shd w:val="clear" w:color="auto" w:fill="FFFFFF"/>
              </w:rPr>
              <w:t> and this agreement is for addressing the above scenario.</w:t>
            </w:r>
          </w:p>
          <w:p w14:paraId="0149C31C" w14:textId="77777777" w:rsidR="002542AC" w:rsidRDefault="002542AC" w:rsidP="002542AC">
            <w:pPr>
              <w:pStyle w:val="TAC"/>
              <w:spacing w:before="20" w:after="20"/>
              <w:ind w:right="57"/>
              <w:jc w:val="both"/>
              <w:rPr>
                <w:rFonts w:ascii="Times New Roman" w:eastAsia="Malgun Gothic" w:hAnsi="Times New Roman"/>
                <w:sz w:val="21"/>
                <w:lang w:eastAsia="ko-KR"/>
              </w:rPr>
            </w:pPr>
            <w:r>
              <w:rPr>
                <w:rFonts w:ascii="Times New Roman" w:eastAsia="Malgun Gothic" w:hAnsi="Times New Roman"/>
                <w:sz w:val="21"/>
                <w:lang w:eastAsia="ko-KR"/>
              </w:rPr>
              <w:t>Also, with the current specification, the MAC layer cancels the pending UL MAC CE for pre-MG (de)activation request only when there is another new pre-MG (de)activation request or an indication for cancellation from the upper layer (i.e., RRC). Therefore, in the case above, the MAC layer can not cancel the UL MAC CE by itself and we should specify how the RRC indicates the lower layer (i.e., MAC) to cancel the invalid UL MAC CE.</w:t>
            </w:r>
          </w:p>
          <w:p w14:paraId="2A324B63" w14:textId="05CEA75F" w:rsidR="002542AC" w:rsidRDefault="002542AC" w:rsidP="00BE621E">
            <w:pPr>
              <w:pStyle w:val="TAC"/>
              <w:spacing w:before="20" w:after="20"/>
              <w:ind w:right="57"/>
              <w:jc w:val="left"/>
              <w:rPr>
                <w:lang w:eastAsia="zh-CN"/>
              </w:rPr>
            </w:pPr>
            <w:r>
              <w:rPr>
                <w:rFonts w:ascii="Times New Roman" w:eastAsia="Malgun Gothic" w:hAnsi="Times New Roman"/>
                <w:sz w:val="21"/>
                <w:lang w:eastAsia="ko-KR"/>
              </w:rPr>
              <w:t>Based on the above, we believe that the proposed correction is essential to capture the previous agreement in a right way and also to prevent the improper pre-MG activation.</w:t>
            </w:r>
          </w:p>
        </w:tc>
      </w:tr>
      <w:tr w:rsidR="002542AC" w14:paraId="4141B03C"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5C2E105"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3F5707"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FA9C0E" w14:textId="77777777" w:rsidR="002542AC" w:rsidRDefault="002542AC" w:rsidP="002542AC">
            <w:pPr>
              <w:pStyle w:val="TAC"/>
              <w:spacing w:before="20" w:after="20"/>
              <w:ind w:left="57" w:right="57"/>
              <w:jc w:val="left"/>
              <w:rPr>
                <w:lang w:eastAsia="zh-CN"/>
              </w:rPr>
            </w:pPr>
          </w:p>
        </w:tc>
      </w:tr>
      <w:tr w:rsidR="002542AC" w14:paraId="5BB35FD4"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12BE0C"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119A71"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05EB0D9" w14:textId="77777777" w:rsidR="002542AC" w:rsidRDefault="002542AC" w:rsidP="002542AC">
            <w:pPr>
              <w:pStyle w:val="TAC"/>
              <w:spacing w:before="20" w:after="20"/>
              <w:ind w:left="57" w:right="57"/>
              <w:jc w:val="left"/>
              <w:rPr>
                <w:lang w:eastAsia="zh-CN"/>
              </w:rPr>
            </w:pPr>
          </w:p>
        </w:tc>
      </w:tr>
      <w:tr w:rsidR="002542AC" w14:paraId="5BBF649E"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70308B"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0306E1"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2BE365" w14:textId="77777777" w:rsidR="002542AC" w:rsidRDefault="002542AC" w:rsidP="002542AC">
            <w:pPr>
              <w:pStyle w:val="TAC"/>
              <w:spacing w:before="20" w:after="20"/>
              <w:ind w:left="57" w:right="57"/>
              <w:jc w:val="left"/>
              <w:rPr>
                <w:lang w:eastAsia="zh-CN"/>
              </w:rPr>
            </w:pPr>
          </w:p>
        </w:tc>
      </w:tr>
      <w:tr w:rsidR="002542AC" w14:paraId="5D15EE4C"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83F3D0" w14:textId="77777777" w:rsidR="002542AC" w:rsidRDefault="002542AC" w:rsidP="002542AC">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92D5A69" w14:textId="77777777" w:rsidR="002542AC" w:rsidRDefault="002542AC" w:rsidP="002542AC">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BF264E8" w14:textId="77777777" w:rsidR="002542AC" w:rsidRDefault="002542AC" w:rsidP="002542AC">
            <w:pPr>
              <w:pStyle w:val="TAC"/>
              <w:spacing w:before="20" w:after="20"/>
              <w:ind w:left="57" w:right="57"/>
              <w:jc w:val="left"/>
              <w:rPr>
                <w:lang w:val="en-US" w:eastAsia="zh-CN"/>
              </w:rPr>
            </w:pPr>
          </w:p>
        </w:tc>
      </w:tr>
      <w:tr w:rsidR="002542AC" w14:paraId="5CFE8B30"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3C788"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EA71CA"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1C33DE" w14:textId="77777777" w:rsidR="002542AC" w:rsidRDefault="002542AC" w:rsidP="002542AC">
            <w:pPr>
              <w:pStyle w:val="TAC"/>
              <w:spacing w:before="20" w:after="20"/>
              <w:ind w:left="57" w:right="57"/>
              <w:jc w:val="left"/>
              <w:rPr>
                <w:lang w:eastAsia="zh-CN"/>
              </w:rPr>
            </w:pPr>
          </w:p>
        </w:tc>
      </w:tr>
      <w:tr w:rsidR="002542AC" w14:paraId="10676A3C"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2E8B7A"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A99566"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4D527DF" w14:textId="77777777" w:rsidR="002542AC" w:rsidRDefault="002542AC" w:rsidP="002542AC">
            <w:pPr>
              <w:pStyle w:val="TAC"/>
              <w:spacing w:before="20" w:after="20"/>
              <w:ind w:left="57" w:right="57"/>
              <w:jc w:val="left"/>
              <w:rPr>
                <w:lang w:eastAsia="zh-CN"/>
              </w:rPr>
            </w:pPr>
          </w:p>
        </w:tc>
      </w:tr>
      <w:tr w:rsidR="002542AC" w14:paraId="09E83D14"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633990"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A44B3C"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8E73BA6" w14:textId="77777777" w:rsidR="002542AC" w:rsidRDefault="002542AC" w:rsidP="002542AC">
            <w:pPr>
              <w:pStyle w:val="TAC"/>
              <w:spacing w:before="20" w:after="20"/>
              <w:ind w:left="57" w:right="57"/>
              <w:jc w:val="left"/>
              <w:rPr>
                <w:lang w:eastAsia="zh-CN"/>
              </w:rPr>
            </w:pPr>
          </w:p>
        </w:tc>
      </w:tr>
      <w:tr w:rsidR="002542AC" w14:paraId="31AB910F"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BDFB7"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4232D8"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A54741" w14:textId="77777777" w:rsidR="002542AC" w:rsidRDefault="002542AC" w:rsidP="002542AC">
            <w:pPr>
              <w:pStyle w:val="TAC"/>
              <w:spacing w:before="20" w:after="20"/>
              <w:ind w:left="57" w:right="57"/>
              <w:jc w:val="left"/>
              <w:rPr>
                <w:lang w:eastAsia="zh-CN"/>
              </w:rPr>
            </w:pPr>
          </w:p>
        </w:tc>
      </w:tr>
      <w:tr w:rsidR="002542AC" w14:paraId="2873F31F"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8BD73"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8A5D2"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BE0FE1" w14:textId="77777777" w:rsidR="002542AC" w:rsidRDefault="002542AC" w:rsidP="002542AC">
            <w:pPr>
              <w:pStyle w:val="TAC"/>
              <w:spacing w:before="20" w:after="20"/>
              <w:ind w:left="57" w:right="57"/>
              <w:jc w:val="left"/>
              <w:rPr>
                <w:lang w:eastAsia="zh-CN"/>
              </w:rPr>
            </w:pPr>
          </w:p>
        </w:tc>
      </w:tr>
      <w:tr w:rsidR="002542AC" w14:paraId="08FFA98E"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2B193"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A3088E"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8BF33F" w14:textId="77777777" w:rsidR="002542AC" w:rsidRDefault="002542AC" w:rsidP="002542AC">
            <w:pPr>
              <w:pStyle w:val="TAC"/>
              <w:spacing w:before="20" w:after="20"/>
              <w:ind w:left="57" w:right="57"/>
              <w:jc w:val="left"/>
              <w:rPr>
                <w:lang w:eastAsia="zh-CN"/>
              </w:rPr>
            </w:pPr>
          </w:p>
        </w:tc>
      </w:tr>
      <w:tr w:rsidR="002542AC" w14:paraId="0FF3F52C" w14:textId="77777777" w:rsidTr="00B37FC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187531" w14:textId="77777777" w:rsidR="002542AC" w:rsidRDefault="002542AC" w:rsidP="002542AC">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54B303" w14:textId="77777777" w:rsidR="002542AC" w:rsidRDefault="002542AC" w:rsidP="002542AC">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8646E9B" w14:textId="77777777" w:rsidR="002542AC" w:rsidRDefault="002542AC" w:rsidP="002542AC">
            <w:pPr>
              <w:pStyle w:val="TAC"/>
              <w:spacing w:before="20" w:after="20"/>
              <w:ind w:left="57" w:right="57"/>
              <w:jc w:val="left"/>
              <w:rPr>
                <w:lang w:eastAsia="zh-CN"/>
              </w:rPr>
            </w:pPr>
          </w:p>
        </w:tc>
      </w:tr>
    </w:tbl>
    <w:p w14:paraId="2BDB17D4" w14:textId="77777777" w:rsidR="00C56CD8" w:rsidRDefault="00C56CD8" w:rsidP="00C56CD8">
      <w:pPr>
        <w:pStyle w:val="B3"/>
        <w:ind w:left="0" w:firstLine="0"/>
        <w:rPr>
          <w:lang w:eastAsia="zh-CN"/>
        </w:rPr>
      </w:pPr>
    </w:p>
    <w:p w14:paraId="17C1C2CA" w14:textId="77777777" w:rsidR="008F1476" w:rsidRDefault="008F1476" w:rsidP="00452BF0"/>
    <w:p w14:paraId="014A3716" w14:textId="77777777" w:rsidR="00575C41" w:rsidRPr="00CE0424" w:rsidRDefault="00575C41" w:rsidP="00575C41">
      <w:pPr>
        <w:pStyle w:val="Heading1"/>
      </w:pPr>
      <w:r w:rsidRPr="00CE0424">
        <w:t>Conclusion</w:t>
      </w:r>
    </w:p>
    <w:p w14:paraId="10CC28E3" w14:textId="77777777" w:rsidR="00703FA7" w:rsidRDefault="00575C41" w:rsidP="00703FA7">
      <w:pPr>
        <w:pStyle w:val="TableofFigures"/>
        <w:tabs>
          <w:tab w:val="right" w:leader="dot" w:pos="9629"/>
        </w:tabs>
        <w:rPr>
          <w:bCs/>
          <w:lang w:val="en-U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r w:rsidR="00703FA7" w:rsidRPr="00703FA7">
        <w:rPr>
          <w:bCs/>
          <w:lang w:val="en-US"/>
        </w:rPr>
        <w:t xml:space="preserve"> </w:t>
      </w:r>
    </w:p>
    <w:p w14:paraId="04021F21" w14:textId="304790C2" w:rsidR="009D658E" w:rsidRDefault="00703FA7" w:rsidP="004860B8">
      <w:pPr>
        <w:pStyle w:val="TableofFigures"/>
        <w:tabs>
          <w:tab w:val="right" w:leader="dot" w:pos="9629"/>
        </w:tabs>
        <w:rPr>
          <w:rFonts w:asciiTheme="minorHAnsi" w:eastAsiaTheme="minorEastAsia" w:hAnsiTheme="minorHAnsi" w:cstheme="minorBidi"/>
          <w:b w:val="0"/>
          <w:noProof/>
          <w:sz w:val="22"/>
          <w:szCs w:val="22"/>
        </w:rPr>
      </w:pPr>
      <w:r>
        <w:rPr>
          <w:b w:val="0"/>
          <w:bCs/>
          <w:lang w:val="en-US"/>
        </w:rPr>
        <w:lastRenderedPageBreak/>
        <w:fldChar w:fldCharType="begin"/>
      </w:r>
      <w:r>
        <w:rPr>
          <w:b w:val="0"/>
          <w:bCs/>
          <w:lang w:val="en-US"/>
        </w:rPr>
        <w:instrText xml:space="preserve"> TOC \n \h \z \t "Proposal" \c </w:instrText>
      </w:r>
      <w:r>
        <w:rPr>
          <w:b w:val="0"/>
          <w:bCs/>
          <w:lang w:val="en-US"/>
        </w:rPr>
        <w:fldChar w:fldCharType="separate"/>
      </w:r>
    </w:p>
    <w:p w14:paraId="4973B3E1" w14:textId="6070F8F2" w:rsidR="00703FA7" w:rsidRPr="00CE0424" w:rsidRDefault="00703FA7" w:rsidP="00703FA7">
      <w:pPr>
        <w:pStyle w:val="BodyText"/>
        <w:rPr>
          <w:b/>
          <w:bCs/>
        </w:rPr>
      </w:pPr>
      <w:r>
        <w:rPr>
          <w:b/>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Heading1"/>
      </w:pPr>
      <w:bookmarkStart w:id="12" w:name="_In-sequence_SDU_delivery"/>
      <w:bookmarkEnd w:id="12"/>
      <w:r w:rsidRPr="00CE0424">
        <w:t>References</w:t>
      </w:r>
    </w:p>
    <w:p w14:paraId="6EF704F9" w14:textId="456E4143" w:rsidR="00225207" w:rsidRPr="00225207" w:rsidRDefault="00EE13FC" w:rsidP="00304553">
      <w:r>
        <w:t>[1] AI 6.</w:t>
      </w:r>
      <w:r w:rsidR="00431CCC">
        <w:t>11</w:t>
      </w:r>
      <w:r w:rsidR="00C30F9B">
        <w:t>.1</w:t>
      </w:r>
    </w:p>
    <w:sectPr w:rsidR="00225207" w:rsidRPr="00225207">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FD17" w14:textId="77777777" w:rsidR="0031055E" w:rsidRDefault="0031055E">
      <w:pPr>
        <w:spacing w:after="0"/>
      </w:pPr>
      <w:r>
        <w:separator/>
      </w:r>
    </w:p>
  </w:endnote>
  <w:endnote w:type="continuationSeparator" w:id="0">
    <w:p w14:paraId="3AED4A8F" w14:textId="77777777" w:rsidR="0031055E" w:rsidRDefault="00310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0C917D78"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81C17">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1C17">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3E3F" w14:textId="77777777" w:rsidR="0031055E" w:rsidRDefault="0031055E">
      <w:pPr>
        <w:spacing w:after="0"/>
      </w:pPr>
      <w:r>
        <w:separator/>
      </w:r>
    </w:p>
  </w:footnote>
  <w:footnote w:type="continuationSeparator" w:id="0">
    <w:p w14:paraId="28B6FFD6" w14:textId="77777777" w:rsidR="0031055E" w:rsidRDefault="003105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6"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num>
  <w:num w:numId="5">
    <w:abstractNumId w:val="6"/>
  </w:num>
  <w:num w:numId="6">
    <w:abstractNumId w:val="16"/>
  </w:num>
  <w:num w:numId="7">
    <w:abstractNumId w:val="1"/>
  </w:num>
  <w:num w:numId="8">
    <w:abstractNumId w:val="9"/>
  </w:num>
  <w:num w:numId="9">
    <w:abstractNumId w:val="11"/>
  </w:num>
  <w:num w:numId="10">
    <w:abstractNumId w:val="13"/>
  </w:num>
  <w:num w:numId="11">
    <w:abstractNumId w:val="12"/>
  </w:num>
  <w:num w:numId="12">
    <w:abstractNumId w:val="15"/>
  </w:num>
  <w:num w:numId="13">
    <w:abstractNumId w:val="14"/>
  </w:num>
  <w:num w:numId="14">
    <w:abstractNumId w:val="5"/>
    <w:lvlOverride w:ilvl="0">
      <w:startOverride w:val="1"/>
    </w:lvlOverride>
  </w:num>
  <w:num w:numId="15">
    <w:abstractNumId w:val="2"/>
  </w:num>
  <w:num w:numId="16">
    <w:abstractNumId w:val="5"/>
    <w:lvlOverride w:ilvl="0">
      <w:startOverride w:val="1"/>
    </w:lvlOverride>
  </w:num>
  <w:num w:numId="17">
    <w:abstractNumId w:val="8"/>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4"/>
  </w:num>
  <w:num w:numId="24">
    <w:abstractNumId w:val="17"/>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41"/>
    <w:rsid w:val="000103E9"/>
    <w:rsid w:val="00021A1D"/>
    <w:rsid w:val="000672B6"/>
    <w:rsid w:val="000843E2"/>
    <w:rsid w:val="00084C79"/>
    <w:rsid w:val="000A6708"/>
    <w:rsid w:val="000C42E6"/>
    <w:rsid w:val="000C48F7"/>
    <w:rsid w:val="000D4634"/>
    <w:rsid w:val="000D7018"/>
    <w:rsid w:val="000E0E9E"/>
    <w:rsid w:val="000F4FA3"/>
    <w:rsid w:val="0011122D"/>
    <w:rsid w:val="00111562"/>
    <w:rsid w:val="00111C4D"/>
    <w:rsid w:val="001151E4"/>
    <w:rsid w:val="00130724"/>
    <w:rsid w:val="00131948"/>
    <w:rsid w:val="00133999"/>
    <w:rsid w:val="0013681B"/>
    <w:rsid w:val="00164F00"/>
    <w:rsid w:val="00181833"/>
    <w:rsid w:val="0018581B"/>
    <w:rsid w:val="00187EB9"/>
    <w:rsid w:val="0019643B"/>
    <w:rsid w:val="001A0E34"/>
    <w:rsid w:val="001A341C"/>
    <w:rsid w:val="001A3C5C"/>
    <w:rsid w:val="001C2004"/>
    <w:rsid w:val="001C2372"/>
    <w:rsid w:val="001C2B32"/>
    <w:rsid w:val="001C3E74"/>
    <w:rsid w:val="001C5235"/>
    <w:rsid w:val="001D4C8D"/>
    <w:rsid w:val="001D53E3"/>
    <w:rsid w:val="001E0DCD"/>
    <w:rsid w:val="001E5F4B"/>
    <w:rsid w:val="001F1BE5"/>
    <w:rsid w:val="002126FF"/>
    <w:rsid w:val="002169D6"/>
    <w:rsid w:val="00224057"/>
    <w:rsid w:val="0022406E"/>
    <w:rsid w:val="00225207"/>
    <w:rsid w:val="002542AC"/>
    <w:rsid w:val="00254606"/>
    <w:rsid w:val="00260856"/>
    <w:rsid w:val="002742A2"/>
    <w:rsid w:val="00276823"/>
    <w:rsid w:val="00281C17"/>
    <w:rsid w:val="00287011"/>
    <w:rsid w:val="0029200E"/>
    <w:rsid w:val="0029564D"/>
    <w:rsid w:val="002A7A1C"/>
    <w:rsid w:val="002B1E9E"/>
    <w:rsid w:val="002B47DA"/>
    <w:rsid w:val="002B616E"/>
    <w:rsid w:val="002C2B9A"/>
    <w:rsid w:val="002C62D8"/>
    <w:rsid w:val="002D1BEC"/>
    <w:rsid w:val="002D6BB2"/>
    <w:rsid w:val="002E1CAD"/>
    <w:rsid w:val="002F5F29"/>
    <w:rsid w:val="003007E7"/>
    <w:rsid w:val="00304553"/>
    <w:rsid w:val="0031055E"/>
    <w:rsid w:val="00315CFB"/>
    <w:rsid w:val="00316E47"/>
    <w:rsid w:val="003225BB"/>
    <w:rsid w:val="00325A57"/>
    <w:rsid w:val="00326C85"/>
    <w:rsid w:val="00330D04"/>
    <w:rsid w:val="0034086B"/>
    <w:rsid w:val="00340902"/>
    <w:rsid w:val="00350E71"/>
    <w:rsid w:val="00355A1B"/>
    <w:rsid w:val="0035688D"/>
    <w:rsid w:val="00373E20"/>
    <w:rsid w:val="00382570"/>
    <w:rsid w:val="0039031F"/>
    <w:rsid w:val="003A1106"/>
    <w:rsid w:val="003C54F7"/>
    <w:rsid w:val="003D2158"/>
    <w:rsid w:val="003D6BEE"/>
    <w:rsid w:val="003E1B1C"/>
    <w:rsid w:val="003F32F8"/>
    <w:rsid w:val="003F3AF9"/>
    <w:rsid w:val="003F58D1"/>
    <w:rsid w:val="00404502"/>
    <w:rsid w:val="00414F06"/>
    <w:rsid w:val="0042148C"/>
    <w:rsid w:val="00422B92"/>
    <w:rsid w:val="004243F0"/>
    <w:rsid w:val="004319A1"/>
    <w:rsid w:val="00431CCC"/>
    <w:rsid w:val="00435698"/>
    <w:rsid w:val="004435F0"/>
    <w:rsid w:val="00452BF0"/>
    <w:rsid w:val="00460FA1"/>
    <w:rsid w:val="00470AF0"/>
    <w:rsid w:val="00470F80"/>
    <w:rsid w:val="004718C9"/>
    <w:rsid w:val="004860B8"/>
    <w:rsid w:val="00487A6C"/>
    <w:rsid w:val="00491D82"/>
    <w:rsid w:val="004B31F7"/>
    <w:rsid w:val="004B5DB8"/>
    <w:rsid w:val="004C09BD"/>
    <w:rsid w:val="004C1A7D"/>
    <w:rsid w:val="004C2DDF"/>
    <w:rsid w:val="004C79CD"/>
    <w:rsid w:val="004E0EB8"/>
    <w:rsid w:val="004E262F"/>
    <w:rsid w:val="004F4C6A"/>
    <w:rsid w:val="004F4D1D"/>
    <w:rsid w:val="004F5ACB"/>
    <w:rsid w:val="00511590"/>
    <w:rsid w:val="00512030"/>
    <w:rsid w:val="005212FF"/>
    <w:rsid w:val="00527630"/>
    <w:rsid w:val="005369C3"/>
    <w:rsid w:val="00537BA8"/>
    <w:rsid w:val="00542263"/>
    <w:rsid w:val="00553C2A"/>
    <w:rsid w:val="0056210E"/>
    <w:rsid w:val="005630F2"/>
    <w:rsid w:val="00565D52"/>
    <w:rsid w:val="00567C31"/>
    <w:rsid w:val="005714B4"/>
    <w:rsid w:val="00575C41"/>
    <w:rsid w:val="005A094F"/>
    <w:rsid w:val="005A48B3"/>
    <w:rsid w:val="005C52D7"/>
    <w:rsid w:val="005E71B8"/>
    <w:rsid w:val="005F1530"/>
    <w:rsid w:val="00604D13"/>
    <w:rsid w:val="00615915"/>
    <w:rsid w:val="00624663"/>
    <w:rsid w:val="00647BBB"/>
    <w:rsid w:val="0065010F"/>
    <w:rsid w:val="006519D8"/>
    <w:rsid w:val="00653F35"/>
    <w:rsid w:val="006659F3"/>
    <w:rsid w:val="00665E82"/>
    <w:rsid w:val="00673C72"/>
    <w:rsid w:val="0068294F"/>
    <w:rsid w:val="006A6902"/>
    <w:rsid w:val="006C659D"/>
    <w:rsid w:val="006E17F6"/>
    <w:rsid w:val="006F0D83"/>
    <w:rsid w:val="006F46F0"/>
    <w:rsid w:val="006F539B"/>
    <w:rsid w:val="007007C0"/>
    <w:rsid w:val="0070269C"/>
    <w:rsid w:val="00703FA7"/>
    <w:rsid w:val="00715230"/>
    <w:rsid w:val="00716E94"/>
    <w:rsid w:val="00736371"/>
    <w:rsid w:val="007558C5"/>
    <w:rsid w:val="0075635C"/>
    <w:rsid w:val="00761DE5"/>
    <w:rsid w:val="00766CE2"/>
    <w:rsid w:val="00774224"/>
    <w:rsid w:val="007808FD"/>
    <w:rsid w:val="007932D6"/>
    <w:rsid w:val="007971A2"/>
    <w:rsid w:val="007B16D9"/>
    <w:rsid w:val="007B5CA5"/>
    <w:rsid w:val="007C72D8"/>
    <w:rsid w:val="007D17AF"/>
    <w:rsid w:val="007D6D1D"/>
    <w:rsid w:val="007F0344"/>
    <w:rsid w:val="007F3EC7"/>
    <w:rsid w:val="007F6565"/>
    <w:rsid w:val="008435F7"/>
    <w:rsid w:val="00847F05"/>
    <w:rsid w:val="00856613"/>
    <w:rsid w:val="00865844"/>
    <w:rsid w:val="00870BB8"/>
    <w:rsid w:val="0087109D"/>
    <w:rsid w:val="00871613"/>
    <w:rsid w:val="00873092"/>
    <w:rsid w:val="00873994"/>
    <w:rsid w:val="00877C75"/>
    <w:rsid w:val="00881156"/>
    <w:rsid w:val="0088364C"/>
    <w:rsid w:val="00885CBD"/>
    <w:rsid w:val="00892F80"/>
    <w:rsid w:val="00896E8C"/>
    <w:rsid w:val="008974CE"/>
    <w:rsid w:val="008B7538"/>
    <w:rsid w:val="008B77FB"/>
    <w:rsid w:val="008E0856"/>
    <w:rsid w:val="008F1476"/>
    <w:rsid w:val="00903FC8"/>
    <w:rsid w:val="009168CD"/>
    <w:rsid w:val="00920EB0"/>
    <w:rsid w:val="00946609"/>
    <w:rsid w:val="00955704"/>
    <w:rsid w:val="00955751"/>
    <w:rsid w:val="00965EE5"/>
    <w:rsid w:val="00975A8F"/>
    <w:rsid w:val="00980827"/>
    <w:rsid w:val="009852FD"/>
    <w:rsid w:val="00993C3F"/>
    <w:rsid w:val="009A0210"/>
    <w:rsid w:val="009A1391"/>
    <w:rsid w:val="009A2A27"/>
    <w:rsid w:val="009A426E"/>
    <w:rsid w:val="009A4A64"/>
    <w:rsid w:val="009B2261"/>
    <w:rsid w:val="009B33C8"/>
    <w:rsid w:val="009B589C"/>
    <w:rsid w:val="009C0753"/>
    <w:rsid w:val="009C27E2"/>
    <w:rsid w:val="009D4C31"/>
    <w:rsid w:val="009D658E"/>
    <w:rsid w:val="009D6879"/>
    <w:rsid w:val="00A02061"/>
    <w:rsid w:val="00A07851"/>
    <w:rsid w:val="00A1110B"/>
    <w:rsid w:val="00A12737"/>
    <w:rsid w:val="00A142FD"/>
    <w:rsid w:val="00A152EF"/>
    <w:rsid w:val="00A1782C"/>
    <w:rsid w:val="00A64AC0"/>
    <w:rsid w:val="00A716B3"/>
    <w:rsid w:val="00A84B9B"/>
    <w:rsid w:val="00A9300B"/>
    <w:rsid w:val="00A973EF"/>
    <w:rsid w:val="00AA2FF4"/>
    <w:rsid w:val="00AB1C3C"/>
    <w:rsid w:val="00AC6E50"/>
    <w:rsid w:val="00AD471E"/>
    <w:rsid w:val="00AE2643"/>
    <w:rsid w:val="00AE6C9E"/>
    <w:rsid w:val="00AF72AB"/>
    <w:rsid w:val="00B13E82"/>
    <w:rsid w:val="00B21236"/>
    <w:rsid w:val="00B313FD"/>
    <w:rsid w:val="00B348E3"/>
    <w:rsid w:val="00B42D52"/>
    <w:rsid w:val="00B514EB"/>
    <w:rsid w:val="00B522C2"/>
    <w:rsid w:val="00B67797"/>
    <w:rsid w:val="00B82DEC"/>
    <w:rsid w:val="00B93CFF"/>
    <w:rsid w:val="00B956DB"/>
    <w:rsid w:val="00BA06FB"/>
    <w:rsid w:val="00BA5D50"/>
    <w:rsid w:val="00BB3D19"/>
    <w:rsid w:val="00BB54B1"/>
    <w:rsid w:val="00BB7A82"/>
    <w:rsid w:val="00BC1DC8"/>
    <w:rsid w:val="00BC3FE7"/>
    <w:rsid w:val="00BC5B9A"/>
    <w:rsid w:val="00BD7585"/>
    <w:rsid w:val="00BE05FE"/>
    <w:rsid w:val="00BE09D7"/>
    <w:rsid w:val="00BE13D1"/>
    <w:rsid w:val="00BE398D"/>
    <w:rsid w:val="00BE621E"/>
    <w:rsid w:val="00BF5D01"/>
    <w:rsid w:val="00BF7159"/>
    <w:rsid w:val="00C2161D"/>
    <w:rsid w:val="00C25B85"/>
    <w:rsid w:val="00C30F9B"/>
    <w:rsid w:val="00C31C9F"/>
    <w:rsid w:val="00C334C0"/>
    <w:rsid w:val="00C44621"/>
    <w:rsid w:val="00C456D0"/>
    <w:rsid w:val="00C45D89"/>
    <w:rsid w:val="00C47316"/>
    <w:rsid w:val="00C51AFB"/>
    <w:rsid w:val="00C5454B"/>
    <w:rsid w:val="00C56CD8"/>
    <w:rsid w:val="00C634B3"/>
    <w:rsid w:val="00C657A5"/>
    <w:rsid w:val="00C67C6B"/>
    <w:rsid w:val="00C7431D"/>
    <w:rsid w:val="00C870C2"/>
    <w:rsid w:val="00C92708"/>
    <w:rsid w:val="00C95C00"/>
    <w:rsid w:val="00CA04C6"/>
    <w:rsid w:val="00CB1E26"/>
    <w:rsid w:val="00CB371D"/>
    <w:rsid w:val="00CD36F5"/>
    <w:rsid w:val="00CD685D"/>
    <w:rsid w:val="00CF41B2"/>
    <w:rsid w:val="00D03326"/>
    <w:rsid w:val="00D45E59"/>
    <w:rsid w:val="00D50036"/>
    <w:rsid w:val="00D61F90"/>
    <w:rsid w:val="00D80D3E"/>
    <w:rsid w:val="00D826DE"/>
    <w:rsid w:val="00D85571"/>
    <w:rsid w:val="00D86233"/>
    <w:rsid w:val="00DA62C9"/>
    <w:rsid w:val="00DA6B58"/>
    <w:rsid w:val="00DC2E7A"/>
    <w:rsid w:val="00DD37D4"/>
    <w:rsid w:val="00DD55EB"/>
    <w:rsid w:val="00DD643C"/>
    <w:rsid w:val="00DE7CAA"/>
    <w:rsid w:val="00E10D6E"/>
    <w:rsid w:val="00E12654"/>
    <w:rsid w:val="00E12AA4"/>
    <w:rsid w:val="00E200A7"/>
    <w:rsid w:val="00E24C95"/>
    <w:rsid w:val="00E305FC"/>
    <w:rsid w:val="00E33AB6"/>
    <w:rsid w:val="00E3654D"/>
    <w:rsid w:val="00E41974"/>
    <w:rsid w:val="00E46220"/>
    <w:rsid w:val="00E74E63"/>
    <w:rsid w:val="00E80441"/>
    <w:rsid w:val="00E8095B"/>
    <w:rsid w:val="00E860E7"/>
    <w:rsid w:val="00EA7427"/>
    <w:rsid w:val="00EB59BC"/>
    <w:rsid w:val="00ED3C9F"/>
    <w:rsid w:val="00ED5558"/>
    <w:rsid w:val="00ED6FAF"/>
    <w:rsid w:val="00EE0923"/>
    <w:rsid w:val="00EE13FC"/>
    <w:rsid w:val="00EE58D6"/>
    <w:rsid w:val="00F013C8"/>
    <w:rsid w:val="00F11658"/>
    <w:rsid w:val="00F31E9D"/>
    <w:rsid w:val="00F335D6"/>
    <w:rsid w:val="00F36C50"/>
    <w:rsid w:val="00F561DB"/>
    <w:rsid w:val="00F622B5"/>
    <w:rsid w:val="00F738F0"/>
    <w:rsid w:val="00F75592"/>
    <w:rsid w:val="00F8635C"/>
    <w:rsid w:val="00F97FB2"/>
    <w:rsid w:val="00FA0528"/>
    <w:rsid w:val="00FA4643"/>
    <w:rsid w:val="00FC191F"/>
    <w:rsid w:val="00FD3CAB"/>
    <w:rsid w:val="00FD5AC4"/>
    <w:rsid w:val="00FE3558"/>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915"/>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rsid w:val="00575C41"/>
    <w:pPr>
      <w:numPr>
        <w:numId w:val="3"/>
      </w:numPr>
      <w:tabs>
        <w:tab w:val="num" w:pos="1304"/>
        <w:tab w:val="left" w:pos="1701"/>
      </w:tabs>
      <w:ind w:left="1304"/>
    </w:pPr>
    <w:rPr>
      <w:b/>
      <w:bCs/>
    </w:rPr>
  </w:style>
  <w:style w:type="paragraph" w:styleId="ListParagraph">
    <w:name w:val="List Paragraph"/>
    <w:basedOn w:val="Normal"/>
    <w:link w:val="ListParagraphChar"/>
    <w:uiPriority w:val="34"/>
    <w:qFormat/>
    <w:rsid w:val="00575C41"/>
    <w:pPr>
      <w:ind w:left="720"/>
      <w:contextualSpacing/>
    </w:pPr>
  </w:style>
  <w:style w:type="character" w:customStyle="1" w:styleId="ListParagraphChar">
    <w:name w:val="List Paragraph Char"/>
    <w:link w:val="ListParagraph"/>
    <w:uiPriority w:val="34"/>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703FA7"/>
    <w:pPr>
      <w:ind w:left="1701" w:hanging="1701"/>
      <w:jc w:val="left"/>
    </w:pPr>
    <w:rPr>
      <w:b/>
    </w:rPr>
  </w:style>
  <w:style w:type="paragraph" w:customStyle="1" w:styleId="Doc-text2">
    <w:name w:val="Doc-text2"/>
    <w:basedOn w:val="Normal"/>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List2"/>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List3"/>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5F1530"/>
    <w:pPr>
      <w:ind w:left="849" w:hanging="283"/>
      <w:contextualSpacing/>
    </w:pPr>
  </w:style>
  <w:style w:type="character" w:customStyle="1" w:styleId="UnresolvedMention1">
    <w:name w:val="Unresolved Mention1"/>
    <w:basedOn w:val="DefaultParagraphFont"/>
    <w:uiPriority w:val="99"/>
    <w:semiHidden/>
    <w:unhideWhenUsed/>
    <w:rsid w:val="00BE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04-e/Docs/R4-2214335.z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gpp.org/ftp/tsg_ran/WG2_RL2/TSGR2_119bis-e/Docs/R2-2210480.zip"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1611</Words>
  <Characters>9185</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Ericsson2</cp:lastModifiedBy>
  <cp:revision>4</cp:revision>
  <dcterms:created xsi:type="dcterms:W3CDTF">2022-10-11T08:26:00Z</dcterms:created>
  <dcterms:modified xsi:type="dcterms:W3CDTF">2022-10-11T08:28:00Z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