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71F74" w14:textId="77777777" w:rsidR="00B97703" w:rsidRDefault="004E3939" w:rsidP="004F595F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E310FC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A24D78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24D78">
        <w:rPr>
          <w:rFonts w:cs="Arial"/>
          <w:noProof w:val="0"/>
          <w:sz w:val="22"/>
          <w:szCs w:val="22"/>
        </w:rPr>
        <w:t>#119-e</w:t>
      </w:r>
      <w:r w:rsidR="004F595F">
        <w:rPr>
          <w:rFonts w:cs="Arial"/>
          <w:bCs/>
          <w:sz w:val="22"/>
          <w:szCs w:val="22"/>
          <w:lang w:val="en-US"/>
        </w:rPr>
        <w:tab/>
      </w:r>
      <w:r w:rsidR="0008204C">
        <w:rPr>
          <w:rFonts w:cs="Arial"/>
          <w:bCs/>
          <w:sz w:val="22"/>
          <w:szCs w:val="22"/>
        </w:rPr>
        <w:t>R2-</w:t>
      </w:r>
      <w:r w:rsidR="0008204C" w:rsidRPr="0008204C">
        <w:rPr>
          <w:rFonts w:cs="Arial"/>
          <w:bCs/>
          <w:sz w:val="22"/>
          <w:szCs w:val="22"/>
          <w:highlight w:val="yellow"/>
        </w:rPr>
        <w:t>220xxxx</w:t>
      </w:r>
    </w:p>
    <w:p w14:paraId="5D0E83C6" w14:textId="77777777" w:rsidR="004E3939" w:rsidRPr="00DA53A0" w:rsidRDefault="00A24D78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</w:t>
      </w:r>
      <w:r w:rsidR="004E3939" w:rsidRPr="00DA53A0">
        <w:rPr>
          <w:sz w:val="22"/>
          <w:szCs w:val="22"/>
        </w:rPr>
        <w:t xml:space="preserve">, </w:t>
      </w:r>
      <w:r w:rsidR="0074601A">
        <w:rPr>
          <w:sz w:val="22"/>
          <w:szCs w:val="22"/>
        </w:rPr>
        <w:t>17–29 August, 2022</w:t>
      </w:r>
    </w:p>
    <w:p w14:paraId="10E22C95" w14:textId="77777777" w:rsidR="00B97703" w:rsidRDefault="00B97703">
      <w:pPr>
        <w:rPr>
          <w:rFonts w:ascii="Arial" w:hAnsi="Arial" w:cs="Arial"/>
        </w:rPr>
      </w:pPr>
    </w:p>
    <w:p w14:paraId="4FD507F3" w14:textId="297EE64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595F" w:rsidRPr="004F595F">
        <w:rPr>
          <w:rFonts w:ascii="Arial" w:hAnsi="Arial" w:cs="Arial"/>
          <w:b/>
          <w:sz w:val="22"/>
          <w:szCs w:val="22"/>
        </w:rPr>
        <w:t xml:space="preserve">LS on </w:t>
      </w:r>
      <w:r w:rsidR="003074F2" w:rsidRPr="003074F2">
        <w:rPr>
          <w:rFonts w:ascii="Arial" w:hAnsi="Arial" w:cs="Arial"/>
          <w:b/>
          <w:sz w:val="22"/>
          <w:szCs w:val="22"/>
        </w:rPr>
        <w:t>enabling/disabling HARQ feedback via UE specific RRC signalling</w:t>
      </w:r>
    </w:p>
    <w:p w14:paraId="3A9EDB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-</w:t>
      </w:r>
    </w:p>
    <w:p w14:paraId="7B56CE3A" w14:textId="11E782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Rel-1</w:t>
      </w:r>
      <w:r w:rsidR="003074F2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4C329163" w14:textId="768A8EE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74F2" w:rsidRPr="003074F2">
        <w:rPr>
          <w:rFonts w:ascii="Arial" w:hAnsi="Arial" w:cs="Arial"/>
          <w:b/>
          <w:bCs/>
          <w:sz w:val="22"/>
          <w:szCs w:val="22"/>
        </w:rPr>
        <w:t>LTE_NBIOT_eMTC_NTN-Core</w:t>
      </w:r>
    </w:p>
    <w:p w14:paraId="4B0068C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9C107D0" w14:textId="0A91CB7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3074F2">
        <w:rPr>
          <w:rFonts w:ascii="Arial" w:hAnsi="Arial" w:cs="Arial"/>
          <w:b/>
          <w:sz w:val="22"/>
          <w:szCs w:val="22"/>
        </w:rPr>
        <w:t>MediaTek</w:t>
      </w:r>
      <w:r w:rsidR="00941044" w:rsidRPr="00941044">
        <w:rPr>
          <w:rFonts w:ascii="Arial" w:hAnsi="Arial" w:cs="Arial"/>
          <w:b/>
          <w:sz w:val="22"/>
          <w:szCs w:val="22"/>
        </w:rPr>
        <w:t xml:space="preserve"> [</w:t>
      </w:r>
      <w:r w:rsidR="00941044" w:rsidRPr="0008204C">
        <w:rPr>
          <w:rFonts w:ascii="Arial" w:hAnsi="Arial" w:cs="Arial"/>
          <w:b/>
          <w:sz w:val="22"/>
          <w:szCs w:val="22"/>
          <w:highlight w:val="yellow"/>
        </w:rPr>
        <w:t>to be RAN WG2</w:t>
      </w:r>
      <w:r w:rsidR="00941044" w:rsidRPr="00941044">
        <w:rPr>
          <w:rFonts w:ascii="Arial" w:hAnsi="Arial" w:cs="Arial"/>
          <w:b/>
          <w:sz w:val="22"/>
          <w:szCs w:val="22"/>
        </w:rPr>
        <w:t>]</w:t>
      </w:r>
    </w:p>
    <w:p w14:paraId="2D55AF20" w14:textId="795ECB9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 w:rsidRPr="00941044">
        <w:rPr>
          <w:rFonts w:ascii="Arial" w:hAnsi="Arial" w:cs="Arial"/>
          <w:b/>
          <w:bCs/>
          <w:sz w:val="22"/>
          <w:szCs w:val="22"/>
        </w:rPr>
        <w:t>RAN WG1</w:t>
      </w:r>
    </w:p>
    <w:p w14:paraId="4B2C1C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41044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763D8FE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2C6F8BF" w14:textId="4A405FC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74F2">
        <w:rPr>
          <w:rFonts w:ascii="Arial" w:hAnsi="Arial" w:cs="Arial"/>
          <w:b/>
          <w:bCs/>
          <w:sz w:val="22"/>
          <w:szCs w:val="22"/>
        </w:rPr>
        <w:t>Abhishek Roy</w:t>
      </w:r>
    </w:p>
    <w:p w14:paraId="1641913B" w14:textId="5126F33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074F2">
        <w:rPr>
          <w:rFonts w:ascii="Arial" w:hAnsi="Arial" w:cs="Arial"/>
          <w:b/>
          <w:bCs/>
          <w:sz w:val="22"/>
          <w:szCs w:val="22"/>
        </w:rPr>
        <w:t>Abhishek.Roy@mediatek.com</w:t>
      </w:r>
    </w:p>
    <w:p w14:paraId="6C6D2FBD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3CD656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9B861C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0594">
        <w:rPr>
          <w:rFonts w:ascii="Arial" w:hAnsi="Arial" w:cs="Arial"/>
          <w:bCs/>
        </w:rPr>
        <w:t>-</w:t>
      </w:r>
    </w:p>
    <w:p w14:paraId="7C686996" w14:textId="741810DD" w:rsidR="00B97703" w:rsidRDefault="000F6242" w:rsidP="00B97703">
      <w:pPr>
        <w:pStyle w:val="Heading1"/>
      </w:pPr>
      <w:r>
        <w:t>1</w:t>
      </w:r>
      <w:r w:rsidR="008B202F">
        <w:t xml:space="preserve">   </w:t>
      </w:r>
      <w:r>
        <w:t>Overall description</w:t>
      </w:r>
    </w:p>
    <w:p w14:paraId="372A9A44" w14:textId="7BE98DC7" w:rsidR="003074F2" w:rsidRPr="008B202F" w:rsidRDefault="005B0594" w:rsidP="00897A63">
      <w:pPr>
        <w:jc w:val="both"/>
        <w:rPr>
          <w:rFonts w:ascii="Arial" w:hAnsi="Arial" w:cs="Arial"/>
        </w:rPr>
      </w:pPr>
      <w:r w:rsidRPr="008B202F">
        <w:rPr>
          <w:rFonts w:ascii="Arial" w:hAnsi="Arial" w:cs="Arial"/>
        </w:rPr>
        <w:t>In R1</w:t>
      </w:r>
      <w:r w:rsidR="003074F2" w:rsidRPr="008B202F">
        <w:rPr>
          <w:rFonts w:ascii="Arial" w:hAnsi="Arial" w:cs="Arial"/>
        </w:rPr>
        <w:t>8</w:t>
      </w:r>
      <w:r w:rsidRPr="008B202F">
        <w:rPr>
          <w:rFonts w:ascii="Arial" w:hAnsi="Arial" w:cs="Arial"/>
        </w:rPr>
        <w:t xml:space="preserve">, </w:t>
      </w:r>
      <w:r w:rsidR="003074F2" w:rsidRPr="008B202F">
        <w:rPr>
          <w:rFonts w:ascii="Arial" w:hAnsi="Arial" w:cs="Arial"/>
        </w:rPr>
        <w:t>IoT-NTN</w:t>
      </w:r>
      <w:r w:rsidRPr="008B202F">
        <w:rPr>
          <w:rFonts w:ascii="Arial" w:hAnsi="Arial" w:cs="Arial"/>
        </w:rPr>
        <w:t xml:space="preserve"> operation is extended </w:t>
      </w:r>
      <w:r w:rsidR="003074F2" w:rsidRPr="008B202F">
        <w:rPr>
          <w:rFonts w:ascii="Arial" w:hAnsi="Arial" w:cs="Arial"/>
        </w:rPr>
        <w:t>to</w:t>
      </w:r>
      <w:r w:rsidR="008B202F">
        <w:rPr>
          <w:rFonts w:ascii="Arial" w:hAnsi="Arial" w:cs="Arial"/>
        </w:rPr>
        <w:t xml:space="preserve"> include</w:t>
      </w:r>
      <w:r w:rsidRPr="008B202F">
        <w:rPr>
          <w:rFonts w:ascii="Arial" w:hAnsi="Arial" w:cs="Arial"/>
        </w:rPr>
        <w:t xml:space="preserve"> </w:t>
      </w:r>
      <w:r w:rsidR="008B202F" w:rsidRPr="008B202F">
        <w:rPr>
          <w:rFonts w:ascii="Arial" w:hAnsi="Arial" w:cs="Arial"/>
        </w:rPr>
        <w:t>User Plane Enhancements</w:t>
      </w:r>
      <w:r w:rsidR="008B202F">
        <w:rPr>
          <w:rFonts w:ascii="Arial" w:hAnsi="Arial" w:cs="Arial"/>
        </w:rPr>
        <w:t>, containing s</w:t>
      </w:r>
      <w:r w:rsidR="008B202F" w:rsidRPr="008B202F">
        <w:rPr>
          <w:rFonts w:ascii="Arial" w:hAnsi="Arial" w:cs="Arial"/>
        </w:rPr>
        <w:t xml:space="preserve">ignalling details for selectively enabling/disabling HARQ feedback in individual HARQ processes to mitigate impact of HARQ stalling on UE data rates. </w:t>
      </w:r>
      <w:r w:rsidR="008B202F">
        <w:rPr>
          <w:rFonts w:ascii="Arial" w:hAnsi="Arial" w:cs="Arial"/>
        </w:rPr>
        <w:t>During RAN2 119-e the following agreements are made:</w:t>
      </w:r>
    </w:p>
    <w:p w14:paraId="79F5A4C4" w14:textId="49F104D4" w:rsidR="008B202F" w:rsidRDefault="008B202F" w:rsidP="00897A6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B202F">
        <w:rPr>
          <w:u w:val="single"/>
        </w:rPr>
        <w:t>Agreements</w:t>
      </w:r>
      <w:r>
        <w:t>:</w:t>
      </w:r>
    </w:p>
    <w:p w14:paraId="3E530478" w14:textId="77777777" w:rsidR="008B202F" w:rsidRDefault="008B202F" w:rsidP="00897A6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FBEED56" w14:textId="77777777" w:rsidR="008B202F" w:rsidRDefault="008B202F" w:rsidP="00897A63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Disabling DL HARQ feedback is supported for NB-IoT and eMTC NTN. FFS on UE capability</w:t>
      </w:r>
    </w:p>
    <w:p w14:paraId="3AA3D914" w14:textId="77777777" w:rsidR="008B202F" w:rsidRDefault="008B202F" w:rsidP="00897A63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For UL HARQ operation, introduce two HARQ modes, i.e., HARQ mode A and HARQ mode B in IoT NTN (both NB-IoT and eMTC NTN), similarly to NR NTN</w:t>
      </w:r>
    </w:p>
    <w:p w14:paraId="3ACBB021" w14:textId="77777777" w:rsidR="008B202F" w:rsidRDefault="008B202F" w:rsidP="00897A63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From RAN2 perspective, at least for </w:t>
      </w:r>
      <w:r w:rsidRPr="000B685C">
        <w:t xml:space="preserve">eMTC, enabling/disabling HARQ feedback can be configured per DL HARQ process </w:t>
      </w:r>
      <w:r>
        <w:t>at least via UE specific RRC signalling. FFS for NB-IoT (and especially for CP solution for NB-IOT).</w:t>
      </w:r>
    </w:p>
    <w:p w14:paraId="6170A1AA" w14:textId="77777777" w:rsidR="003074F2" w:rsidRDefault="003074F2" w:rsidP="00897A63">
      <w:pPr>
        <w:jc w:val="both"/>
      </w:pPr>
    </w:p>
    <w:p w14:paraId="096353A5" w14:textId="30E1E68D" w:rsidR="00897A63" w:rsidRDefault="00AF0562" w:rsidP="00897A63">
      <w:pPr>
        <w:jc w:val="both"/>
        <w:rPr>
          <w:rFonts w:ascii="Arial" w:hAnsi="Arial" w:cs="Arial"/>
        </w:rPr>
      </w:pPr>
      <w:r w:rsidRPr="008B202F">
        <w:rPr>
          <w:rFonts w:ascii="Arial" w:hAnsi="Arial" w:cs="Arial"/>
        </w:rPr>
        <w:t xml:space="preserve">Based on the above </w:t>
      </w:r>
      <w:r w:rsidR="00897A63">
        <w:rPr>
          <w:rFonts w:ascii="Arial" w:hAnsi="Arial" w:cs="Arial"/>
        </w:rPr>
        <w:t>agreements</w:t>
      </w:r>
      <w:r w:rsidRPr="008B202F">
        <w:rPr>
          <w:rFonts w:ascii="Arial" w:hAnsi="Arial" w:cs="Arial"/>
        </w:rPr>
        <w:t xml:space="preserve">, RAN2 would like to </w:t>
      </w:r>
      <w:r w:rsidR="00897A63" w:rsidRPr="00897A63">
        <w:rPr>
          <w:rFonts w:ascii="Arial" w:hAnsi="Arial" w:cs="Arial"/>
        </w:rPr>
        <w:t>inform of the RAN</w:t>
      </w:r>
      <w:r w:rsidR="00897A63">
        <w:rPr>
          <w:rFonts w:ascii="Arial" w:hAnsi="Arial" w:cs="Arial"/>
        </w:rPr>
        <w:t>1</w:t>
      </w:r>
      <w:r w:rsidR="00897A63" w:rsidRPr="00897A63">
        <w:rPr>
          <w:rFonts w:ascii="Arial" w:hAnsi="Arial" w:cs="Arial"/>
        </w:rPr>
        <w:t xml:space="preserve"> </w:t>
      </w:r>
      <w:r w:rsidR="00897A63">
        <w:rPr>
          <w:rFonts w:ascii="Arial" w:hAnsi="Arial" w:cs="Arial"/>
        </w:rPr>
        <w:t xml:space="preserve">about RAN2’s </w:t>
      </w:r>
      <w:r w:rsidR="00897A63" w:rsidRPr="00897A63">
        <w:rPr>
          <w:rFonts w:ascii="Arial" w:hAnsi="Arial" w:cs="Arial"/>
        </w:rPr>
        <w:t>decision</w:t>
      </w:r>
      <w:r w:rsidR="00897A63">
        <w:rPr>
          <w:rFonts w:ascii="Arial" w:hAnsi="Arial" w:cs="Arial"/>
        </w:rPr>
        <w:t xml:space="preserve"> that </w:t>
      </w:r>
      <w:r w:rsidR="00897A63" w:rsidRPr="00897A63">
        <w:rPr>
          <w:rFonts w:ascii="Arial" w:hAnsi="Arial" w:cs="Arial"/>
        </w:rPr>
        <w:t>for eMTC</w:t>
      </w:r>
      <w:r w:rsidR="00897A63">
        <w:rPr>
          <w:rFonts w:ascii="Arial" w:hAnsi="Arial" w:cs="Arial"/>
        </w:rPr>
        <w:t>-based NTN</w:t>
      </w:r>
      <w:r w:rsidR="00897A63" w:rsidRPr="00897A63">
        <w:rPr>
          <w:rFonts w:ascii="Arial" w:hAnsi="Arial" w:cs="Arial"/>
        </w:rPr>
        <w:t>, enabling/disabling HARQ feedback can be configured per DL HARQ process</w:t>
      </w:r>
      <w:r w:rsidR="00897A63">
        <w:rPr>
          <w:rFonts w:ascii="Arial" w:hAnsi="Arial" w:cs="Arial"/>
        </w:rPr>
        <w:t xml:space="preserve"> basis</w:t>
      </w:r>
      <w:r w:rsidR="00897A63" w:rsidRPr="00897A63">
        <w:rPr>
          <w:rFonts w:ascii="Arial" w:hAnsi="Arial" w:cs="Arial"/>
        </w:rPr>
        <w:t xml:space="preserve"> at least </w:t>
      </w:r>
      <w:r w:rsidR="00897A63">
        <w:rPr>
          <w:rFonts w:ascii="Arial" w:hAnsi="Arial" w:cs="Arial"/>
        </w:rPr>
        <w:t>by</w:t>
      </w:r>
      <w:r w:rsidR="00897A63" w:rsidRPr="00897A63">
        <w:rPr>
          <w:rFonts w:ascii="Arial" w:hAnsi="Arial" w:cs="Arial"/>
        </w:rPr>
        <w:t xml:space="preserve"> UE specific RRC signalling</w:t>
      </w:r>
      <w:r w:rsidR="00897A63">
        <w:rPr>
          <w:rFonts w:ascii="Arial" w:hAnsi="Arial" w:cs="Arial"/>
        </w:rPr>
        <w:t>. RAN2 is still discussing enabling/disabling HARQ feedback for NB-IoT based NTN.</w:t>
      </w:r>
    </w:p>
    <w:p w14:paraId="75A8DD40" w14:textId="65E89C29" w:rsidR="00AF0562" w:rsidRPr="008B202F" w:rsidRDefault="00AF0562" w:rsidP="00AF0562">
      <w:pPr>
        <w:rPr>
          <w:rFonts w:ascii="Arial" w:hAnsi="Arial" w:cs="Arial"/>
        </w:rPr>
      </w:pPr>
      <w:r w:rsidRPr="008B202F">
        <w:rPr>
          <w:rFonts w:ascii="Arial" w:hAnsi="Arial" w:cs="Arial"/>
        </w:rPr>
        <w:t xml:space="preserve">Question: </w:t>
      </w:r>
      <w:r w:rsidR="00897A63">
        <w:rPr>
          <w:rFonts w:ascii="Arial" w:hAnsi="Arial" w:cs="Arial"/>
        </w:rPr>
        <w:t xml:space="preserve">RAN2 would like to </w:t>
      </w:r>
      <w:r w:rsidR="00897A63" w:rsidRPr="00897A63">
        <w:rPr>
          <w:rFonts w:ascii="Arial" w:hAnsi="Arial" w:cs="Arial"/>
        </w:rPr>
        <w:t xml:space="preserve">check if </w:t>
      </w:r>
      <w:r w:rsidR="00897A63">
        <w:rPr>
          <w:rFonts w:ascii="Arial" w:hAnsi="Arial" w:cs="Arial"/>
        </w:rPr>
        <w:t>RAN1</w:t>
      </w:r>
      <w:r w:rsidR="00897A63" w:rsidRPr="00897A63">
        <w:rPr>
          <w:rFonts w:ascii="Arial" w:hAnsi="Arial" w:cs="Arial"/>
        </w:rPr>
        <w:t xml:space="preserve"> have any concern with using RRC</w:t>
      </w:r>
      <w:r w:rsidR="00897A63">
        <w:rPr>
          <w:rFonts w:ascii="Arial" w:hAnsi="Arial" w:cs="Arial"/>
        </w:rPr>
        <w:t xml:space="preserve"> for enabling/disabling HARQ feedback in </w:t>
      </w:r>
      <w:r w:rsidR="00566DDA">
        <w:rPr>
          <w:rFonts w:ascii="Arial" w:hAnsi="Arial" w:cs="Arial"/>
        </w:rPr>
        <w:t>IoT-</w:t>
      </w:r>
      <w:r w:rsidR="00897A63">
        <w:rPr>
          <w:rFonts w:ascii="Arial" w:hAnsi="Arial" w:cs="Arial"/>
        </w:rPr>
        <w:t>NTN.</w:t>
      </w:r>
    </w:p>
    <w:p w14:paraId="6A3CC567" w14:textId="28D8321E" w:rsidR="00B97703" w:rsidRDefault="002F1940" w:rsidP="000F6242">
      <w:pPr>
        <w:pStyle w:val="Heading1"/>
      </w:pPr>
      <w:r>
        <w:t>2</w:t>
      </w:r>
      <w:r w:rsidR="008B202F">
        <w:t xml:space="preserve">   </w:t>
      </w:r>
      <w:r w:rsidR="000F6242">
        <w:t>Actions</w:t>
      </w:r>
    </w:p>
    <w:p w14:paraId="386DE2A6" w14:textId="05A90EF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0562" w:rsidRPr="00AF0562">
        <w:rPr>
          <w:rFonts w:ascii="Arial" w:hAnsi="Arial" w:cs="Arial"/>
          <w:b/>
        </w:rPr>
        <w:t>RAN WG1</w:t>
      </w:r>
      <w:r w:rsidR="00AF0562">
        <w:rPr>
          <w:rFonts w:ascii="Arial" w:hAnsi="Arial" w:cs="Arial"/>
          <w:b/>
        </w:rPr>
        <w:t xml:space="preserve"> </w:t>
      </w:r>
    </w:p>
    <w:p w14:paraId="6A9CD929" w14:textId="7654D00D" w:rsidR="00B97703" w:rsidRPr="00017F23" w:rsidRDefault="00B97703" w:rsidP="00AB578D">
      <w:pPr>
        <w:rPr>
          <w:i/>
          <w:iCs/>
        </w:rPr>
      </w:pPr>
      <w:r>
        <w:rPr>
          <w:rFonts w:ascii="Arial" w:hAnsi="Arial" w:cs="Arial"/>
          <w:b/>
        </w:rPr>
        <w:t>ACTION:</w:t>
      </w:r>
      <w:r w:rsidR="00BB5439">
        <w:rPr>
          <w:rFonts w:ascii="Arial" w:hAnsi="Arial" w:cs="Arial"/>
          <w:b/>
        </w:rPr>
        <w:t xml:space="preserve"> </w:t>
      </w:r>
      <w:r w:rsidR="00AF0562" w:rsidRPr="00AF0562">
        <w:t xml:space="preserve">RAN2 respectfully asks RAN1 to take the above into account </w:t>
      </w:r>
      <w:r w:rsidR="00FB3463">
        <w:t xml:space="preserve">RAN2’s decision and agreements </w:t>
      </w:r>
      <w:r w:rsidR="00AF0562" w:rsidRPr="00AF0562">
        <w:t>and provide feedbac</w:t>
      </w:r>
      <w:r w:rsidR="00FB3463">
        <w:t>k if they have any concern</w:t>
      </w:r>
      <w:r w:rsidR="00AF0562" w:rsidRPr="00AF0562">
        <w:t>.</w:t>
      </w:r>
    </w:p>
    <w:p w14:paraId="309F259A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6C38DF">
        <w:rPr>
          <w:rFonts w:cs="Arial"/>
          <w:bCs/>
          <w:szCs w:val="36"/>
        </w:rPr>
        <w:t>RAN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47245E8" w14:textId="77777777" w:rsidR="002F1940" w:rsidRDefault="006C38DF" w:rsidP="002F1940">
      <w:bookmarkStart w:id="10" w:name="OLE_LINK55"/>
      <w:bookmarkStart w:id="11" w:name="OLE_LINK56"/>
      <w:bookmarkStart w:id="12" w:name="OLE_LINK53"/>
      <w:bookmarkStart w:id="13" w:name="OLE_LINK54"/>
      <w:r>
        <w:t>RAN2#119bis</w:t>
      </w:r>
      <w:r w:rsidR="002F1940">
        <w:tab/>
      </w:r>
      <w:r w:rsidR="00882E67">
        <w:t>10–19 October 2022, Electronic meeting</w:t>
      </w:r>
      <w:bookmarkEnd w:id="10"/>
      <w:bookmarkEnd w:id="11"/>
      <w:r w:rsidR="008E318E">
        <w:t xml:space="preserve"> (Note that only Rel-18 discussion will take place)</w:t>
      </w:r>
    </w:p>
    <w:p w14:paraId="454109FD" w14:textId="43B7EFE2" w:rsidR="002F1940" w:rsidRPr="002F1940" w:rsidRDefault="006C38DF" w:rsidP="002F1940">
      <w:r>
        <w:t>RAN2 #120</w:t>
      </w:r>
      <w:r w:rsidR="002F1940">
        <w:tab/>
      </w:r>
      <w:r w:rsidRPr="006C38DF">
        <w:t>14</w:t>
      </w:r>
      <w:r w:rsidR="00882E67">
        <w:rPr>
          <w:lang w:val="en-US"/>
        </w:rPr>
        <w:t>–</w:t>
      </w:r>
      <w:r w:rsidRPr="006C38DF">
        <w:t>18 November 2022</w:t>
      </w:r>
      <w:r w:rsidR="00882E67">
        <w:t>, Europe</w:t>
      </w:r>
      <w:bookmarkEnd w:id="12"/>
      <w:bookmarkEnd w:id="13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F560" w14:textId="77777777" w:rsidR="005114B9" w:rsidRDefault="005114B9">
      <w:pPr>
        <w:spacing w:after="0"/>
      </w:pPr>
      <w:r>
        <w:separator/>
      </w:r>
    </w:p>
  </w:endnote>
  <w:endnote w:type="continuationSeparator" w:id="0">
    <w:p w14:paraId="45E9CCD8" w14:textId="77777777" w:rsidR="005114B9" w:rsidRDefault="005114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21BD7" w14:textId="77777777" w:rsidR="005114B9" w:rsidRDefault="005114B9">
      <w:pPr>
        <w:spacing w:after="0"/>
      </w:pPr>
      <w:r>
        <w:separator/>
      </w:r>
    </w:p>
  </w:footnote>
  <w:footnote w:type="continuationSeparator" w:id="0">
    <w:p w14:paraId="0EA7C54F" w14:textId="77777777" w:rsidR="005114B9" w:rsidRDefault="005114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9C37AA2"/>
    <w:multiLevelType w:val="hybridMultilevel"/>
    <w:tmpl w:val="FF7262F2"/>
    <w:lvl w:ilvl="0" w:tplc="16507E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8204C"/>
    <w:rsid w:val="000F6242"/>
    <w:rsid w:val="002F1940"/>
    <w:rsid w:val="003074F2"/>
    <w:rsid w:val="00383545"/>
    <w:rsid w:val="00433500"/>
    <w:rsid w:val="00433F71"/>
    <w:rsid w:val="00440D43"/>
    <w:rsid w:val="004E3939"/>
    <w:rsid w:val="004F595F"/>
    <w:rsid w:val="005114B9"/>
    <w:rsid w:val="00566DDA"/>
    <w:rsid w:val="005B0594"/>
    <w:rsid w:val="006603C2"/>
    <w:rsid w:val="006C38DF"/>
    <w:rsid w:val="0074601A"/>
    <w:rsid w:val="007F4F92"/>
    <w:rsid w:val="00882E67"/>
    <w:rsid w:val="00897A63"/>
    <w:rsid w:val="008B202F"/>
    <w:rsid w:val="008D772F"/>
    <w:rsid w:val="008E318E"/>
    <w:rsid w:val="00941044"/>
    <w:rsid w:val="0099764C"/>
    <w:rsid w:val="00A24D78"/>
    <w:rsid w:val="00AB578D"/>
    <w:rsid w:val="00AF0562"/>
    <w:rsid w:val="00B97703"/>
    <w:rsid w:val="00BB5439"/>
    <w:rsid w:val="00CD0C8C"/>
    <w:rsid w:val="00CF6087"/>
    <w:rsid w:val="00D63438"/>
    <w:rsid w:val="00D96A04"/>
    <w:rsid w:val="00E310FC"/>
    <w:rsid w:val="00F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F09D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table" w:customStyle="1" w:styleId="1">
    <w:name w:val="표 구분선1"/>
    <w:basedOn w:val="TableNormal"/>
    <w:next w:val="TableGrid"/>
    <w:rsid w:val="00AF0562"/>
    <w:pPr>
      <w:spacing w:after="180"/>
    </w:pPr>
    <w:rPr>
      <w:rFonts w:eastAsia="MS Mincho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8B202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8B202F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Abhishek Roy</cp:lastModifiedBy>
  <cp:revision>4</cp:revision>
  <cp:lastPrinted>2002-04-23T07:10:00Z</cp:lastPrinted>
  <dcterms:created xsi:type="dcterms:W3CDTF">2022-08-24T01:19:00Z</dcterms:created>
  <dcterms:modified xsi:type="dcterms:W3CDTF">2022-08-24T06:22:00Z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