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AB38" w14:textId="77777777" w:rsidR="008575FB" w:rsidRDefault="006476C3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>
        <w:rPr>
          <w:lang w:val="sv-SE"/>
        </w:rPr>
        <w:t>3GPP TSG-RAN WG2 #117-e</w:t>
      </w:r>
      <w:r>
        <w:rPr>
          <w:lang w:val="sv-SE"/>
        </w:rPr>
        <w:tab/>
      </w:r>
      <w:r>
        <w:rPr>
          <w:rFonts w:cs="Arial"/>
          <w:color w:val="000000"/>
          <w:szCs w:val="16"/>
          <w:lang w:eastAsia="sv-SE"/>
        </w:rPr>
        <w:t>R2-22xxxxx</w:t>
      </w:r>
    </w:p>
    <w:p w14:paraId="7CC965A5" w14:textId="77777777" w:rsidR="008575FB" w:rsidRDefault="006476C3">
      <w:pPr>
        <w:pStyle w:val="3GPPHeader"/>
      </w:pPr>
      <w:r>
        <w:t>Online Meeting, Feb 21</w:t>
      </w:r>
      <w:r>
        <w:rPr>
          <w:vertAlign w:val="superscript"/>
        </w:rPr>
        <w:t>st</w:t>
      </w:r>
      <w:r>
        <w:t xml:space="preserve"> – March 3</w:t>
      </w:r>
      <w:r>
        <w:rPr>
          <w:vertAlign w:val="superscript"/>
        </w:rPr>
        <w:t>rd</w:t>
      </w:r>
      <w:r>
        <w:t>, 2022</w:t>
      </w:r>
      <w:r>
        <w:tab/>
      </w:r>
    </w:p>
    <w:p w14:paraId="554D7722" w14:textId="77777777" w:rsidR="008575FB" w:rsidRDefault="006476C3">
      <w:pPr>
        <w:pStyle w:val="3GPPHeader"/>
        <w:rPr>
          <w:rFonts w:eastAsiaTheme="minorEastAsia"/>
          <w:sz w:val="22"/>
          <w:szCs w:val="22"/>
          <w:lang w:val="en-US"/>
        </w:rPr>
      </w:pPr>
      <w:bookmarkStart w:id="0" w:name="_Hlk71878607"/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6.3.</w:t>
      </w:r>
      <w:r>
        <w:rPr>
          <w:rFonts w:eastAsiaTheme="minorEastAsia" w:hint="eastAsia"/>
          <w:sz w:val="22"/>
          <w:szCs w:val="22"/>
          <w:lang w:val="en-US"/>
        </w:rPr>
        <w:t>2</w:t>
      </w:r>
    </w:p>
    <w:p w14:paraId="17E02780" w14:textId="77777777" w:rsidR="008575FB" w:rsidRDefault="006476C3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eastAsiaTheme="minorEastAsia" w:hint="eastAsia"/>
          <w:sz w:val="22"/>
          <w:szCs w:val="22"/>
        </w:rPr>
        <w:t>CATT</w:t>
      </w:r>
    </w:p>
    <w:p w14:paraId="0D580C4E" w14:textId="77777777" w:rsidR="008575FB" w:rsidRDefault="006476C3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Report </w:t>
      </w:r>
      <w:r>
        <w:rPr>
          <w:rFonts w:eastAsiaTheme="minorEastAsia" w:hint="eastAsia"/>
          <w:sz w:val="22"/>
          <w:szCs w:val="22"/>
        </w:rPr>
        <w:t>of</w:t>
      </w:r>
      <w:r>
        <w:rPr>
          <w:sz w:val="22"/>
          <w:szCs w:val="22"/>
        </w:rPr>
        <w:t xml:space="preserve"> [AT117-e][</w:t>
      </w:r>
      <w:proofErr w:type="gramStart"/>
      <w:r>
        <w:rPr>
          <w:sz w:val="22"/>
          <w:szCs w:val="22"/>
        </w:rPr>
        <w:t>625][</w:t>
      </w:r>
      <w:proofErr w:type="gramEnd"/>
      <w:r>
        <w:rPr>
          <w:sz w:val="22"/>
          <w:szCs w:val="22"/>
        </w:rPr>
        <w:t>POS] Agenda item 6.3.2 (CATT)</w:t>
      </w:r>
    </w:p>
    <w:bookmarkEnd w:id="0"/>
    <w:p w14:paraId="05DCC5A9" w14:textId="77777777" w:rsidR="008575FB" w:rsidRDefault="006476C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01979627" w14:textId="77777777" w:rsidR="008575FB" w:rsidRDefault="006476C3">
      <w:pPr>
        <w:pStyle w:val="Heading1"/>
      </w:pPr>
      <w:r>
        <w:t>Introduction</w:t>
      </w:r>
    </w:p>
    <w:p w14:paraId="2F67FAA9" w14:textId="77777777" w:rsidR="008575FB" w:rsidRDefault="006476C3">
      <w:pPr>
        <w:rPr>
          <w:rFonts w:eastAsiaTheme="minorEastAsia"/>
        </w:rPr>
      </w:pPr>
      <w:r>
        <w:t>The below papers have been submitted in the LPP AI 6.3.</w:t>
      </w:r>
      <w:r>
        <w:rPr>
          <w:rFonts w:eastAsiaTheme="minorEastAsia" w:hint="eastAsia"/>
        </w:rPr>
        <w:t>2</w:t>
      </w:r>
      <w:r>
        <w:t xml:space="preserve"> which requires input from companies to identify the support for the corrections.</w:t>
      </w:r>
    </w:p>
    <w:p w14:paraId="4307EA7B" w14:textId="77777777" w:rsidR="008575FB" w:rsidRDefault="008575FB"/>
    <w:tbl>
      <w:tblPr>
        <w:tblW w:w="6280" w:type="dxa"/>
        <w:tblLook w:val="04A0" w:firstRow="1" w:lastRow="0" w:firstColumn="1" w:lastColumn="0" w:noHBand="0" w:noVBand="1"/>
      </w:tblPr>
      <w:tblGrid>
        <w:gridCol w:w="960"/>
        <w:gridCol w:w="3840"/>
        <w:gridCol w:w="1480"/>
      </w:tblGrid>
      <w:tr w:rsidR="008575FB" w14:paraId="7C691589" w14:textId="77777777">
        <w:trPr>
          <w:trHeight w:val="450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BB41CC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1" w:name="OLE_LINK39"/>
            <w:bookmarkStart w:id="2" w:name="OLE_LINK40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R2-2202407</w:t>
            </w:r>
            <w:bookmarkEnd w:id="1"/>
            <w:bookmarkEnd w:id="2"/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D7E775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Corrections on the description of maxNrofSRS-PosResources-1-r16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D73DC3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8575FB" w14:paraId="667B3CD3" w14:textId="7777777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6C35B5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3" w:name="OLE_LINK41"/>
            <w:bookmarkStart w:id="4" w:name="OLE_LINK42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R2-2202596</w:t>
            </w:r>
            <w:bookmarkEnd w:id="3"/>
            <w:bookmarkEnd w:id="4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555437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 xml:space="preserve">Correction on 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srs-PosResourceIdList</w:t>
            </w:r>
            <w:proofErr w:type="spellEnd"/>
            <w:r>
              <w:rPr>
                <w:rFonts w:cs="Arial"/>
                <w:sz w:val="16"/>
                <w:szCs w:val="16"/>
                <w:lang w:val="en-US" w:eastAsia="en-US"/>
              </w:rPr>
              <w:t xml:space="preserve"> in RRC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8CBEA9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 xml:space="preserve">Huawei, 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HiSilicon</w:t>
            </w:r>
            <w:proofErr w:type="spellEnd"/>
          </w:p>
        </w:tc>
      </w:tr>
    </w:tbl>
    <w:p w14:paraId="20D945EB" w14:textId="77777777" w:rsidR="008575FB" w:rsidRDefault="008575FB">
      <w:pPr>
        <w:rPr>
          <w:rFonts w:ascii="Calibri" w:hAnsi="Calibri"/>
          <w:lang w:eastAsia="en-US"/>
        </w:rPr>
      </w:pPr>
    </w:p>
    <w:p w14:paraId="4A5C04FD" w14:textId="77777777" w:rsidR="008575FB" w:rsidRDefault="006476C3">
      <w:pPr>
        <w:overflowPunct/>
        <w:autoSpaceDE/>
        <w:autoSpaceDN/>
        <w:adjustRightInd/>
        <w:spacing w:before="40" w:after="0"/>
        <w:ind w:left="1619" w:hanging="360"/>
        <w:jc w:val="left"/>
        <w:textAlignment w:val="auto"/>
        <w:rPr>
          <w:rFonts w:eastAsia="SimSun" w:cs="Arial"/>
          <w:b/>
          <w:bCs/>
          <w:sz w:val="22"/>
          <w:szCs w:val="22"/>
          <w:lang w:val="sv-SE" w:eastAsia="en-US"/>
        </w:rPr>
      </w:pPr>
      <w:r>
        <w:rPr>
          <w:rFonts w:ascii="Wingdings" w:eastAsia="SimSun" w:hAnsi="Wingdings" w:cs="Arial"/>
          <w:sz w:val="22"/>
          <w:szCs w:val="22"/>
          <w:lang w:val="sv-SE" w:eastAsia="en-US"/>
        </w:rPr>
        <w:t></w:t>
      </w:r>
      <w:r>
        <w:rPr>
          <w:rFonts w:ascii="Times New Roman" w:eastAsia="SimSun" w:hAnsi="Times New Roman"/>
          <w:sz w:val="14"/>
          <w:szCs w:val="14"/>
          <w:lang w:val="sv-SE" w:eastAsia="en-US"/>
        </w:rPr>
        <w:t xml:space="preserve"> </w:t>
      </w:r>
      <w:r>
        <w:rPr>
          <w:rFonts w:eastAsia="SimSun" w:cs="Arial"/>
          <w:b/>
          <w:bCs/>
          <w:sz w:val="22"/>
          <w:szCs w:val="22"/>
          <w:lang w:val="sv-SE" w:eastAsia="en-US"/>
        </w:rPr>
        <w:t>[AT117-e][625][POS] Agenda item 6.3.2 (CATT)</w:t>
      </w:r>
    </w:p>
    <w:p w14:paraId="473835BA" w14:textId="77777777"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>      Scope: Treat documents R2-2202407 and R2-2202596 and conclude on the CRs.</w:t>
      </w:r>
    </w:p>
    <w:p w14:paraId="5271F5EA" w14:textId="77777777"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>      Intended outcome: Agreed CRs (without CB)</w:t>
      </w:r>
    </w:p>
    <w:p w14:paraId="78F3E793" w14:textId="77777777"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>      Deadline:  Wednesday 2022-03-02 1000 UTC</w:t>
      </w:r>
    </w:p>
    <w:p w14:paraId="4007DCE0" w14:textId="77777777" w:rsidR="008575FB" w:rsidRDefault="008575FB"/>
    <w:p w14:paraId="08B15B90" w14:textId="77777777" w:rsidR="008575FB" w:rsidRDefault="006476C3">
      <w:pPr>
        <w:pStyle w:val="Heading1"/>
      </w:pPr>
      <w:r>
        <w:tab/>
      </w:r>
      <w:r>
        <w:rPr>
          <w:lang w:eastAsia="ko-KR"/>
        </w:rPr>
        <w:t>Contact Information</w:t>
      </w:r>
    </w:p>
    <w:p w14:paraId="17126327" w14:textId="77777777" w:rsidR="008575FB" w:rsidRDefault="008575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8575FB" w14:paraId="3E046F0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FB7" w14:textId="77777777" w:rsidR="008575FB" w:rsidRDefault="006476C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36F" w14:textId="77777777" w:rsidR="008575FB" w:rsidRDefault="006476C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575FB" w14:paraId="36737B7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F7F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594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sfischer@qti.qualcomm.com</w:t>
            </w:r>
          </w:p>
        </w:tc>
      </w:tr>
      <w:tr w:rsidR="008575FB" w14:paraId="3E736FC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64B" w14:textId="77777777" w:rsidR="008575FB" w:rsidRDefault="006476C3">
            <w:pPr>
              <w:pStyle w:val="TAC"/>
            </w:pPr>
            <w:r>
              <w:rPr>
                <w:rFonts w:hint="eastAsia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61B" w14:textId="77777777" w:rsidR="008575FB" w:rsidRDefault="006476C3">
            <w:pPr>
              <w:pStyle w:val="TAC"/>
            </w:pPr>
            <w:r>
              <w:rPr>
                <w:rFonts w:hint="eastAsia"/>
              </w:rPr>
              <w:t>lijianxiang@catt.cn</w:t>
            </w:r>
          </w:p>
        </w:tc>
      </w:tr>
      <w:tr w:rsidR="008575FB" w14:paraId="2F19E36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FB3" w14:textId="77777777" w:rsidR="008575FB" w:rsidRDefault="006476C3">
            <w:pPr>
              <w:pStyle w:val="TAC"/>
              <w:jc w:val="both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65E5" w14:textId="77777777" w:rsidR="008575FB" w:rsidRDefault="006476C3">
            <w:pPr>
              <w:pStyle w:val="TAC"/>
            </w:pPr>
            <w:r>
              <w:rPr>
                <w:rFonts w:hint="eastAsia"/>
              </w:rPr>
              <w:t>y</w:t>
            </w:r>
            <w:r>
              <w:t>inghaoguo@huawei.com</w:t>
            </w:r>
          </w:p>
        </w:tc>
      </w:tr>
      <w:tr w:rsidR="008575FB" w14:paraId="73637BA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3E8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070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pan.yu24@zte.com.cn</w:t>
            </w:r>
          </w:p>
        </w:tc>
      </w:tr>
      <w:tr w:rsidR="008575FB" w14:paraId="72C947D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B8A" w14:textId="77777777" w:rsidR="008575FB" w:rsidRPr="00C22BD5" w:rsidRDefault="00C22BD5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50F" w14:textId="77777777" w:rsidR="008575FB" w:rsidRPr="00C22BD5" w:rsidRDefault="00C22BD5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lixiaolong1@xiaomi.com</w:t>
            </w:r>
          </w:p>
        </w:tc>
      </w:tr>
      <w:tr w:rsidR="008575FB" w14:paraId="1C50083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ED3" w14:textId="77777777" w:rsidR="008575FB" w:rsidRPr="00C22BD5" w:rsidRDefault="00F46677">
            <w:pPr>
              <w:pStyle w:val="TAC"/>
              <w:rPr>
                <w:lang w:val="en-US" w:eastAsia="ko-KR"/>
              </w:rPr>
            </w:pPr>
            <w:r>
              <w:rPr>
                <w:rFonts w:hint="eastAsia"/>
                <w:lang w:val="en-US"/>
              </w:rPr>
              <w:t>vivo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CA9" w14:textId="77777777" w:rsidR="008575FB" w:rsidRPr="00C22BD5" w:rsidRDefault="00F46677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panxiang@vivo.com</w:t>
            </w:r>
          </w:p>
        </w:tc>
      </w:tr>
      <w:tr w:rsidR="008575FB" w14:paraId="273D7B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1D3" w14:textId="43784519" w:rsidR="008575FB" w:rsidRDefault="007448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3CD" w14:textId="6BB44D69" w:rsidR="008575FB" w:rsidRPr="00C22BD5" w:rsidRDefault="007448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ssirotkin@apple.com</w:t>
            </w:r>
          </w:p>
        </w:tc>
      </w:tr>
      <w:tr w:rsidR="008575FB" w14:paraId="4CEBDC1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3EB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DCB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 w14:paraId="2630474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DA8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8F2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 w14:paraId="105D7DD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36C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4E8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 w14:paraId="22C7B31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128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5A1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</w:tbl>
    <w:p w14:paraId="622F79BC" w14:textId="77777777" w:rsidR="008575FB" w:rsidRDefault="008575FB"/>
    <w:p w14:paraId="525E1A75" w14:textId="77777777" w:rsidR="008575FB" w:rsidRDefault="008575FB"/>
    <w:p w14:paraId="7F29C953" w14:textId="77777777" w:rsidR="008575FB" w:rsidRDefault="006476C3">
      <w:pPr>
        <w:pStyle w:val="Heading1"/>
      </w:pPr>
      <w:r>
        <w:t>Discussion</w:t>
      </w:r>
    </w:p>
    <w:p w14:paraId="011D78A8" w14:textId="77777777" w:rsidR="008575FB" w:rsidRDefault="006476C3">
      <w:pPr>
        <w:pStyle w:val="Heading2"/>
      </w:pPr>
      <w:r>
        <w:t>R2-2202407</w:t>
      </w:r>
      <w:r>
        <w:tab/>
        <w:t>Corrections on the description of maxNrofSRS-PosResources-1-r16</w:t>
      </w:r>
    </w:p>
    <w:p w14:paraId="62AA701D" w14:textId="77777777" w:rsidR="008575FB" w:rsidRDefault="006476C3">
      <w:pPr>
        <w:rPr>
          <w:rFonts w:cs="Arial"/>
          <w:lang w:val="en-US"/>
        </w:rPr>
      </w:pPr>
      <w:r>
        <w:rPr>
          <w:rFonts w:cs="Arial" w:hint="eastAsia"/>
          <w:lang w:val="en-US"/>
        </w:rPr>
        <w:t xml:space="preserve">Reason for change: </w:t>
      </w:r>
      <w:r>
        <w:rPr>
          <w:rFonts w:cs="Arial"/>
          <w:lang w:val="en-US"/>
        </w:rPr>
        <w:t>T</w:t>
      </w:r>
      <w:r>
        <w:rPr>
          <w:rFonts w:cs="Arial" w:hint="eastAsia"/>
          <w:lang w:val="en-US"/>
        </w:rPr>
        <w:t xml:space="preserve">he description of </w:t>
      </w:r>
      <w:r>
        <w:rPr>
          <w:rFonts w:cs="Arial"/>
          <w:lang w:val="en-US"/>
        </w:rPr>
        <w:t>maxNrofSRS-Resources-1</w:t>
      </w:r>
      <w:r>
        <w:rPr>
          <w:rFonts w:cs="Arial" w:hint="eastAsia"/>
          <w:lang w:val="en-US"/>
        </w:rPr>
        <w:t xml:space="preserve"> has already been fixed as </w:t>
      </w:r>
      <w:r>
        <w:rPr>
          <w:rFonts w:cs="Arial"/>
          <w:lang w:val="en-US"/>
        </w:rPr>
        <w:t>“-- Maximum number of SRS resources minus 1.”</w:t>
      </w:r>
      <w:r>
        <w:rPr>
          <w:rFonts w:cs="Arial" w:hint="eastAsia"/>
          <w:lang w:val="en-US"/>
        </w:rPr>
        <w:t xml:space="preserve"> by deleting </w:t>
      </w:r>
      <w:r>
        <w:rPr>
          <w:rFonts w:cs="Arial"/>
          <w:lang w:val="en-US"/>
        </w:rPr>
        <w:t>“in an SRS resource set”</w:t>
      </w:r>
      <w:r>
        <w:rPr>
          <w:rFonts w:cs="Arial" w:hint="eastAsia"/>
          <w:lang w:val="en-US"/>
        </w:rPr>
        <w:t xml:space="preserve">. The </w:t>
      </w:r>
      <w:bookmarkStart w:id="5" w:name="OLE_LINK3"/>
      <w:bookmarkStart w:id="6" w:name="OLE_LINK4"/>
      <w:r>
        <w:rPr>
          <w:rFonts w:cs="Arial"/>
          <w:lang w:val="en-US"/>
        </w:rPr>
        <w:t>maxNrofSRS-PosResources-1-r16</w:t>
      </w:r>
      <w:bookmarkEnd w:id="5"/>
      <w:bookmarkEnd w:id="6"/>
      <w:r>
        <w:rPr>
          <w:rFonts w:cs="Arial" w:hint="eastAsia"/>
          <w:lang w:val="en-US"/>
        </w:rPr>
        <w:t xml:space="preserve"> still keeps </w:t>
      </w:r>
      <w:r>
        <w:rPr>
          <w:rFonts w:cs="Arial"/>
          <w:lang w:val="en-US"/>
        </w:rPr>
        <w:t>“in an SRS Positioning resource set.”</w:t>
      </w:r>
      <w:r>
        <w:rPr>
          <w:rFonts w:cs="Arial" w:hint="eastAsia"/>
          <w:lang w:val="en-US"/>
        </w:rPr>
        <w:t xml:space="preserve"> However the </w:t>
      </w:r>
      <w:r>
        <w:rPr>
          <w:rFonts w:cs="Arial"/>
          <w:lang w:val="en-US"/>
        </w:rPr>
        <w:t xml:space="preserve">Maximum number of </w:t>
      </w:r>
      <w:r>
        <w:rPr>
          <w:rFonts w:cs="Arial" w:hint="eastAsia"/>
          <w:lang w:val="en-US"/>
        </w:rPr>
        <w:t>(</w:t>
      </w:r>
      <w:r>
        <w:rPr>
          <w:rFonts w:cs="Arial"/>
          <w:lang w:val="en-US"/>
        </w:rPr>
        <w:t>SRS Positioning</w:t>
      </w:r>
      <w:r>
        <w:rPr>
          <w:rFonts w:cs="Arial" w:hint="eastAsia"/>
          <w:lang w:val="en-US"/>
        </w:rPr>
        <w:t>)</w:t>
      </w:r>
      <w:r>
        <w:rPr>
          <w:rFonts w:cs="Arial"/>
          <w:lang w:val="en-US"/>
        </w:rPr>
        <w:t xml:space="preserve"> resources</w:t>
      </w:r>
      <w:r>
        <w:rPr>
          <w:rFonts w:cs="Arial" w:hint="eastAsia"/>
          <w:lang w:val="en-US"/>
        </w:rPr>
        <w:t xml:space="preserve"> is not in a resource set.</w:t>
      </w:r>
    </w:p>
    <w:p w14:paraId="3F9BF362" w14:textId="77777777" w:rsidR="008575FB" w:rsidRDefault="006476C3">
      <w:pPr>
        <w:rPr>
          <w:rFonts w:cs="Arial"/>
          <w:lang w:val="en-US"/>
        </w:rPr>
      </w:pPr>
      <w:r>
        <w:rPr>
          <w:rFonts w:cs="Arial" w:hint="eastAsia"/>
          <w:lang w:val="en-US"/>
        </w:rPr>
        <w:lastRenderedPageBreak/>
        <w:t>So t</w:t>
      </w:r>
      <w:r>
        <w:rPr>
          <w:rFonts w:cs="Arial"/>
          <w:lang w:val="en-US"/>
        </w:rPr>
        <w:t>he CR modifies the description of maxNrofSRS-PosResources-1-r16</w:t>
      </w:r>
      <w:r>
        <w:rPr>
          <w:rFonts w:cs="Arial" w:hint="eastAsia"/>
          <w:lang w:val="en-US"/>
        </w:rPr>
        <w:t xml:space="preserve"> as</w:t>
      </w:r>
      <w:r>
        <w:rPr>
          <w:rFonts w:cs="Arial"/>
          <w:lang w:val="en-US"/>
        </w:rPr>
        <w:t xml:space="preserve"> below</w:t>
      </w:r>
      <w:r>
        <w:rPr>
          <w:rFonts w:cs="Arial" w:hint="eastAsia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8575FB" w14:paraId="46F40EC6" w14:textId="77777777">
        <w:tc>
          <w:tcPr>
            <w:tcW w:w="9747" w:type="dxa"/>
          </w:tcPr>
          <w:p w14:paraId="5CD4DCA7" w14:textId="77777777" w:rsidR="008575FB" w:rsidRDefault="006476C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7" w:author="CATT" w:date="2022-02-11T11:08:00Z"/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maxNrofSRS-PosResources-1-r16           INTEGER ::= 63      -- Maximum number of SRS Positioning resources </w:t>
            </w:r>
            <w:del w:id="8" w:author="CATT" w:date="2022-02-11T11:08:00Z">
              <w:r>
                <w:rPr>
                  <w:rFonts w:ascii="Courier New" w:hAnsi="Courier New"/>
                  <w:sz w:val="16"/>
                  <w:lang w:eastAsia="en-GB"/>
                </w:rPr>
                <w:delText>in an SRS Positioning</w:delText>
              </w:r>
            </w:del>
          </w:p>
          <w:p w14:paraId="6D21DBA4" w14:textId="77777777" w:rsidR="008575FB" w:rsidRDefault="006476C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Theme="minorEastAsia" w:hAnsi="Courier New"/>
                <w:sz w:val="16"/>
              </w:rPr>
            </w:pPr>
            <w:del w:id="9" w:author="CATT" w:date="2022-02-11T11:08:00Z">
              <w:r>
                <w:rPr>
                  <w:rFonts w:ascii="Courier New" w:hAnsi="Courier New"/>
                  <w:sz w:val="16"/>
                  <w:lang w:eastAsia="en-GB"/>
                </w:rPr>
                <w:delText xml:space="preserve">                                                            -- </w:delText>
              </w:r>
            </w:del>
            <w:del w:id="10" w:author="CATT" w:date="2022-02-11T11:07:00Z">
              <w:r>
                <w:rPr>
                  <w:rFonts w:ascii="Courier New" w:hAnsi="Courier New"/>
                  <w:sz w:val="16"/>
                  <w:lang w:eastAsia="en-GB"/>
                </w:rPr>
                <w:delText xml:space="preserve">resource set </w:delText>
              </w:r>
            </w:del>
            <w:r>
              <w:rPr>
                <w:rFonts w:ascii="Courier New" w:hAnsi="Courier New"/>
                <w:sz w:val="16"/>
                <w:lang w:eastAsia="en-GB"/>
              </w:rPr>
              <w:t>minus 1.</w:t>
            </w:r>
          </w:p>
        </w:tc>
      </w:tr>
    </w:tbl>
    <w:p w14:paraId="1BE7A6DC" w14:textId="77777777" w:rsidR="008575FB" w:rsidRDefault="008575FB">
      <w:pPr>
        <w:rPr>
          <w:rFonts w:eastAsiaTheme="minorEastAsia"/>
        </w:rPr>
      </w:pPr>
    </w:p>
    <w:p w14:paraId="20F9131A" w14:textId="77777777" w:rsidR="008575FB" w:rsidRDefault="006476C3">
      <w:r>
        <w:t>Question 1: Do Companies Agree with the CR?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8575FB" w14:paraId="0930848A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5E835F" w14:textId="77777777" w:rsidR="008575FB" w:rsidRDefault="006476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E28C75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334024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8575FB" w14:paraId="6FFB924D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558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82F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D65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50BEC284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27E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29E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EE2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2C1F8E6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78E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81D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F19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445026F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15C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C41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Yes but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752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It is a minor issue so it can be merged with</w:t>
            </w:r>
            <w:r w:rsidRPr="00C22BD5">
              <w:rPr>
                <w:lang w:val="en-US"/>
              </w:rPr>
              <w:t xml:space="preserve"> </w:t>
            </w:r>
            <w:r>
              <w:rPr>
                <w:lang w:val="de-DE"/>
              </w:rPr>
              <w:t>the CR R2-2202596.</w:t>
            </w:r>
          </w:p>
        </w:tc>
      </w:tr>
      <w:tr w:rsidR="008575FB" w14:paraId="41175780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755A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570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80F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0F11B095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3AD" w14:textId="77777777" w:rsidR="008575FB" w:rsidRDefault="00C22B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615" w14:textId="77777777" w:rsidR="008575FB" w:rsidRDefault="00C22B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359" w14:textId="77777777"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8575FB" w14:paraId="62B38525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F00A" w14:textId="77777777" w:rsidR="008575FB" w:rsidRDefault="00F46677">
            <w:pPr>
              <w:pStyle w:val="TAC"/>
              <w:spacing w:before="20" w:after="20"/>
              <w:ind w:left="57" w:right="57"/>
              <w:jc w:val="left"/>
            </w:pPr>
            <w:r>
              <w:t>vivo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40A" w14:textId="77777777" w:rsidR="008575FB" w:rsidRDefault="00F46677">
            <w:pPr>
              <w:pStyle w:val="TAC"/>
              <w:spacing w:before="20" w:after="20"/>
              <w:ind w:left="57" w:right="57"/>
              <w:jc w:val="left"/>
            </w:pPr>
            <w: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D9D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7D1918E2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8FA" w14:textId="74D0BC65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DF3" w14:textId="17C20F85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56C8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51B8EC7D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B53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77F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C88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7CAE561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482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4AF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606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6F8DB369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985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C24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F56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61958031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5F0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626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852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625C7035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20D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5ED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B0B2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0F498F67" w14:textId="77777777" w:rsidR="008575FB" w:rsidRDefault="008575FB"/>
    <w:p w14:paraId="140F1659" w14:textId="77777777" w:rsidR="008575FB" w:rsidRDefault="006476C3">
      <w:pPr>
        <w:pStyle w:val="Heading2"/>
      </w:pPr>
      <w:r>
        <w:t>R2-2202596</w:t>
      </w:r>
      <w:r>
        <w:tab/>
        <w:t xml:space="preserve">Correction on </w:t>
      </w:r>
      <w:proofErr w:type="spellStart"/>
      <w:r>
        <w:t>srs-PosResourceIdList</w:t>
      </w:r>
      <w:proofErr w:type="spellEnd"/>
      <w:r>
        <w:t xml:space="preserve"> in RRC </w:t>
      </w:r>
    </w:p>
    <w:p w14:paraId="21D90317" w14:textId="77777777" w:rsidR="008575FB" w:rsidRDefault="006476C3">
      <w:pPr>
        <w:rPr>
          <w:rFonts w:ascii="Times New Roman" w:hAnsi="Times New Roman"/>
          <w:lang w:eastAsia="en-US"/>
        </w:rPr>
      </w:pPr>
      <w:r>
        <w:rPr>
          <w:rFonts w:eastAsiaTheme="minorEastAsia" w:hint="eastAsia"/>
        </w:rPr>
        <w:t xml:space="preserve">The CR changes </w:t>
      </w:r>
      <w:r>
        <w:rPr>
          <w:rFonts w:eastAsiaTheme="minorEastAsia" w:cs="Arial" w:hint="eastAsia"/>
        </w:rPr>
        <w:t>t</w:t>
      </w:r>
      <w:r>
        <w:rPr>
          <w:rFonts w:cs="Arial"/>
          <w:lang w:val="en-US"/>
        </w:rPr>
        <w:t xml:space="preserve">he field description of </w:t>
      </w:r>
      <w:proofErr w:type="spellStart"/>
      <w:r>
        <w:rPr>
          <w:rFonts w:cs="Arial"/>
          <w:lang w:val="en-US"/>
        </w:rPr>
        <w:t>srs-ResourceIdList</w:t>
      </w:r>
      <w:proofErr w:type="spellEnd"/>
      <w:r>
        <w:rPr>
          <w:rFonts w:cs="Arial"/>
          <w:lang w:val="en-US"/>
        </w:rPr>
        <w:t xml:space="preserve"> and </w:t>
      </w:r>
      <w:proofErr w:type="spellStart"/>
      <w:r>
        <w:rPr>
          <w:rFonts w:cs="Arial"/>
          <w:lang w:val="en-US"/>
        </w:rPr>
        <w:t>srs-PosResourceIdList</w:t>
      </w:r>
      <w:proofErr w:type="spellEnd"/>
      <w:r>
        <w:rPr>
          <w:rFonts w:eastAsiaTheme="minorEastAsia" w:cs="Arial" w:hint="eastAsia"/>
          <w:lang w:val="en-US"/>
        </w:rPr>
        <w:t xml:space="preserve">, i.e., </w:t>
      </w:r>
      <w:r>
        <w:rPr>
          <w:rFonts w:cs="Arial"/>
          <w:lang w:val="en-US"/>
        </w:rPr>
        <w:t>to remove the restriction for positioning SRS resource set on the number of entries depending on the usage</w:t>
      </w:r>
      <w:r>
        <w:rPr>
          <w:rFonts w:eastAsiaTheme="minorEastAsia" w:cs="Arial" w:hint="eastAsia"/>
          <w:lang w:val="en-US"/>
        </w:rPr>
        <w:t xml:space="preserve">, since </w:t>
      </w:r>
      <w:r>
        <w:rPr>
          <w:lang w:val="en-US"/>
        </w:rPr>
        <w:t>there is no such field as usage for positioning SRS resource set</w:t>
      </w:r>
      <w:r>
        <w:rPr>
          <w:rFonts w:cs="Arial"/>
          <w:lang w:val="en-US"/>
        </w:rPr>
        <w:t>.</w:t>
      </w:r>
    </w:p>
    <w:p w14:paraId="1D584A05" w14:textId="77777777" w:rsidR="008575FB" w:rsidRDefault="006476C3">
      <w:r>
        <w:t>A part of CR is shown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8575FB" w14:paraId="3C72F773" w14:textId="77777777">
        <w:tc>
          <w:tcPr>
            <w:tcW w:w="9639" w:type="dxa"/>
          </w:tcPr>
          <w:p w14:paraId="5F1C724A" w14:textId="77777777" w:rsidR="008575FB" w:rsidRDefault="006476C3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>
              <w:rPr>
                <w:rFonts w:cs="Arial"/>
                <w:b/>
                <w:i/>
                <w:sz w:val="18"/>
                <w:szCs w:val="22"/>
              </w:rPr>
              <w:t xml:space="preserve">, </w:t>
            </w:r>
            <w:proofErr w:type="spellStart"/>
            <w:r>
              <w:rPr>
                <w:rFonts w:cs="Arial"/>
                <w:b/>
                <w:i/>
                <w:sz w:val="18"/>
                <w:szCs w:val="22"/>
              </w:rPr>
              <w:t>srs-PosResourceIdList</w:t>
            </w:r>
            <w:proofErr w:type="spellEnd"/>
          </w:p>
          <w:p w14:paraId="61595DDE" w14:textId="77777777" w:rsidR="008575FB" w:rsidRDefault="006476C3">
            <w:pPr>
              <w:rPr>
                <w:rFonts w:eastAsiaTheme="minorEastAsia"/>
              </w:rPr>
            </w:pPr>
            <w:r>
              <w:rPr>
                <w:rFonts w:cs="Arial"/>
                <w:sz w:val="18"/>
                <w:szCs w:val="22"/>
                <w:lang w:eastAsia="sv-SE"/>
              </w:rPr>
              <w:t>The IDs of the SRS-Resources</w:t>
            </w:r>
            <w:r>
              <w:rPr>
                <w:rFonts w:cs="Arial"/>
                <w:sz w:val="18"/>
                <w:szCs w:val="22"/>
              </w:rPr>
              <w:t>/SRS-</w:t>
            </w:r>
            <w:proofErr w:type="spellStart"/>
            <w:r>
              <w:rPr>
                <w:rFonts w:cs="Arial"/>
                <w:sz w:val="18"/>
                <w:szCs w:val="22"/>
              </w:rPr>
              <w:t>PosResource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 used in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cs="Arial"/>
                <w:i/>
                <w:sz w:val="18"/>
                <w:szCs w:val="22"/>
              </w:rPr>
              <w:t>/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</w:rPr>
              <w:t>Pos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. If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1" w:author="Huawei" w:date="2021-11-29T17:20:00Z">
              <w:r>
                <w:rPr>
                  <w:rFonts w:cs="Arial"/>
                  <w:i/>
                  <w:sz w:val="18"/>
                  <w:szCs w:val="22"/>
                </w:rPr>
                <w:delText>/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>
                <w:rPr>
                  <w:rFonts w:cs="Arial"/>
                  <w:i/>
                  <w:sz w:val="18"/>
                  <w:szCs w:val="22"/>
                </w:rPr>
                <w:delText>Pos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is configured with usage set to codebook, the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2" w:author="Huawei" w:date="2021-11-29T17:20:00Z">
              <w:r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contains at most 2 entries. If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3" w:author="Huawei" w:date="2021-11-29T17:21:00Z">
              <w:r>
                <w:rPr>
                  <w:rFonts w:cs="Arial"/>
                  <w:i/>
                  <w:sz w:val="18"/>
                  <w:szCs w:val="22"/>
                </w:rPr>
                <w:delText>/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>
                <w:rPr>
                  <w:rFonts w:cs="Arial"/>
                  <w:i/>
                  <w:sz w:val="18"/>
                  <w:szCs w:val="22"/>
                </w:rPr>
                <w:delText>Pos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is configured with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usage</w:t>
            </w:r>
            <w:r>
              <w:rPr>
                <w:rFonts w:cs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nonCodebook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, the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4" w:author="Huawei" w:date="2021-11-29T17:21:00Z">
              <w:r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</w:tbl>
    <w:p w14:paraId="218BBC8A" w14:textId="77777777" w:rsidR="008575FB" w:rsidRDefault="008575FB">
      <w:pPr>
        <w:rPr>
          <w:rFonts w:eastAsiaTheme="minorEastAsia"/>
        </w:rPr>
      </w:pPr>
    </w:p>
    <w:p w14:paraId="08CCB1BC" w14:textId="77777777" w:rsidR="008575FB" w:rsidRDefault="006476C3">
      <w:r>
        <w:t xml:space="preserve">Question 2: Do Companies Agree with the CR? 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8575FB" w14:paraId="3756145A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CB243B" w14:textId="77777777" w:rsidR="008575FB" w:rsidRDefault="006476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39C859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C7BACE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8575FB" w14:paraId="2470F26B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E47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4FA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5FA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745FE7C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A7FF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329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758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205B307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EA1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127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DFD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79382EEE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8A1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98F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A19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627A75FB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618" w14:textId="77777777" w:rsidR="008575FB" w:rsidRDefault="00C22BD5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DD1" w14:textId="77777777" w:rsidR="008575FB" w:rsidRDefault="00C22BD5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196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30AB166A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AC2" w14:textId="77777777" w:rsidR="008575FB" w:rsidRDefault="00F466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6F86" w14:textId="77777777" w:rsidR="008575FB" w:rsidRDefault="00F466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041" w14:textId="77777777"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8575FB" w14:paraId="515D6CE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ED9" w14:textId="0F3DDEC3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978" w14:textId="2A310849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3E1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5F9B06ED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FF1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ABD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240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368679C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E98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7A9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B16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6FB2E9F2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883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5E6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925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5C2E3509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A06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B3D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12CE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2CB61BA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00E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79C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C26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0D7D2F56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943B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EF9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3BE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168DAB85" w14:textId="77777777" w:rsidR="008575FB" w:rsidRDefault="008575FB"/>
    <w:p w14:paraId="53F9C669" w14:textId="77777777" w:rsidR="008575FB" w:rsidRDefault="006476C3">
      <w:pPr>
        <w:pStyle w:val="Heading1"/>
      </w:pPr>
      <w:r>
        <w:lastRenderedPageBreak/>
        <w:t>Conclusion</w:t>
      </w:r>
    </w:p>
    <w:p w14:paraId="303D93B8" w14:textId="77777777" w:rsidR="008575FB" w:rsidRDefault="006476C3">
      <w:pPr>
        <w:pStyle w:val="BodyText"/>
        <w:rPr>
          <w:rFonts w:eastAsiaTheme="minorEastAsia"/>
          <w:b/>
          <w:bCs/>
        </w:rPr>
      </w:pPr>
      <w:r>
        <w:t xml:space="preserve">Based on the discussion in section </w:t>
      </w:r>
      <w:r>
        <w:rPr>
          <w:highlight w:val="cyan"/>
        </w:rPr>
        <w:fldChar w:fldCharType="begin"/>
      </w:r>
      <w:r>
        <w:instrText xml:space="preserve"> REF _Ref178064866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t>2</w:t>
      </w:r>
      <w:r>
        <w:rPr>
          <w:highlight w:val="cyan"/>
        </w:rPr>
        <w:fldChar w:fldCharType="end"/>
      </w:r>
      <w:r>
        <w:t xml:space="preserve"> we propose the following:</w:t>
      </w:r>
      <w:r>
        <w:rPr>
          <w:rFonts w:eastAsiaTheme="minorEastAsia"/>
          <w:b/>
          <w:bCs/>
        </w:rPr>
        <w:t xml:space="preserve"> </w:t>
      </w:r>
    </w:p>
    <w:p w14:paraId="4558D10F" w14:textId="77777777" w:rsidR="008575FB" w:rsidRDefault="006476C3">
      <w:pPr>
        <w:rPr>
          <w:rFonts w:eastAsiaTheme="minorEastAsia"/>
        </w:rPr>
      </w:pPr>
      <w:r>
        <w:rPr>
          <w:rFonts w:eastAsiaTheme="minorEastAsia" w:hint="eastAsia"/>
          <w:highlight w:val="yellow"/>
        </w:rPr>
        <w:t>TBD</w:t>
      </w:r>
    </w:p>
    <w:p w14:paraId="7B5916C5" w14:textId="77777777" w:rsidR="008575FB" w:rsidRDefault="008575FB"/>
    <w:p w14:paraId="23CB7A1B" w14:textId="77777777" w:rsidR="008575FB" w:rsidRDefault="006476C3">
      <w:pPr>
        <w:pStyle w:val="Heading1"/>
      </w:pPr>
      <w:bookmarkStart w:id="15" w:name="_In-sequence_SDU_delivery"/>
      <w:bookmarkEnd w:id="15"/>
      <w:r>
        <w:t>References</w:t>
      </w:r>
    </w:p>
    <w:p w14:paraId="50181F12" w14:textId="77777777" w:rsidR="008575FB" w:rsidRDefault="006476C3">
      <w:pPr>
        <w:rPr>
          <w:rFonts w:eastAsiaTheme="minorEastAsia"/>
        </w:rPr>
      </w:pPr>
      <w:r>
        <w:t>[1] R2-2202407</w:t>
      </w:r>
      <w:r>
        <w:rPr>
          <w:rFonts w:eastAsiaTheme="minorEastAsia" w:hint="eastAsia"/>
        </w:rPr>
        <w:t xml:space="preserve"> </w:t>
      </w:r>
      <w:r>
        <w:t>Corrections on the description of maxNrofSRS-PosResources-1-r16</w:t>
      </w:r>
      <w:r>
        <w:tab/>
        <w:t>CATT</w:t>
      </w:r>
    </w:p>
    <w:p w14:paraId="486CD765" w14:textId="77777777" w:rsidR="008575FB" w:rsidRDefault="006476C3">
      <w:r>
        <w:rPr>
          <w:rFonts w:eastAsiaTheme="minorEastAsia" w:hint="eastAsia"/>
        </w:rPr>
        <w:t xml:space="preserve">[2] </w:t>
      </w:r>
      <w:r>
        <w:t>R2-2202596</w:t>
      </w:r>
      <w:r>
        <w:rPr>
          <w:rFonts w:eastAsiaTheme="minorEastAsia" w:hint="eastAsia"/>
        </w:rPr>
        <w:t xml:space="preserve"> </w:t>
      </w:r>
      <w:r>
        <w:t xml:space="preserve">Correction on </w:t>
      </w:r>
      <w:proofErr w:type="spellStart"/>
      <w:r>
        <w:t>srs-PosResourceIdList</w:t>
      </w:r>
      <w:proofErr w:type="spellEnd"/>
      <w:r>
        <w:t xml:space="preserve"> in RRC</w:t>
      </w:r>
      <w:r>
        <w:tab/>
        <w:t xml:space="preserve">Huawei, </w:t>
      </w:r>
      <w:proofErr w:type="spellStart"/>
      <w:r>
        <w:t>HiSilicon</w:t>
      </w:r>
      <w:proofErr w:type="spellEnd"/>
    </w:p>
    <w:p w14:paraId="12902013" w14:textId="77777777" w:rsidR="008575FB" w:rsidRDefault="008575FB">
      <w:pPr>
        <w:pStyle w:val="Reference"/>
        <w:numPr>
          <w:ilvl w:val="0"/>
          <w:numId w:val="0"/>
        </w:numPr>
        <w:ind w:left="567"/>
      </w:pPr>
    </w:p>
    <w:sectPr w:rsidR="008575FB">
      <w:headerReference w:type="even" r:id="rId8"/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BE45" w14:textId="77777777" w:rsidR="00F42969" w:rsidRDefault="00F42969">
      <w:pPr>
        <w:spacing w:after="0"/>
      </w:pPr>
      <w:r>
        <w:separator/>
      </w:r>
    </w:p>
  </w:endnote>
  <w:endnote w:type="continuationSeparator" w:id="0">
    <w:p w14:paraId="127009BE" w14:textId="77777777" w:rsidR="00F42969" w:rsidRDefault="00F429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14A8" w14:textId="77777777" w:rsidR="008575FB" w:rsidRDefault="006476C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2BD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2BD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7976" w14:textId="77777777" w:rsidR="00F42969" w:rsidRDefault="00F42969">
      <w:pPr>
        <w:spacing w:after="0"/>
      </w:pPr>
      <w:r>
        <w:separator/>
      </w:r>
    </w:p>
  </w:footnote>
  <w:footnote w:type="continuationSeparator" w:id="0">
    <w:p w14:paraId="7FB3D7E4" w14:textId="77777777" w:rsidR="00F42969" w:rsidRDefault="00F429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AE67" w14:textId="77777777" w:rsidR="008575FB" w:rsidRDefault="006476C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714"/>
        </w:tabs>
        <w:ind w:left="371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203A"/>
    <w:multiLevelType w:val="multilevel"/>
    <w:tmpl w:val="6C5720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7c0NTc0szQzMzNR0lEKTi0uzszPAykwrAUAa3N8jiwAAAA="/>
  </w:docVars>
  <w:rsids>
    <w:rsidRoot w:val="00575C41"/>
    <w:rsid w:val="00021A1D"/>
    <w:rsid w:val="000672B6"/>
    <w:rsid w:val="000843E2"/>
    <w:rsid w:val="00084C79"/>
    <w:rsid w:val="000A6708"/>
    <w:rsid w:val="000B73B7"/>
    <w:rsid w:val="000C42E6"/>
    <w:rsid w:val="000C48F7"/>
    <w:rsid w:val="000D4634"/>
    <w:rsid w:val="000E0E9E"/>
    <w:rsid w:val="000F3FD1"/>
    <w:rsid w:val="0011122D"/>
    <w:rsid w:val="00111562"/>
    <w:rsid w:val="00111C4D"/>
    <w:rsid w:val="0013681B"/>
    <w:rsid w:val="001553E0"/>
    <w:rsid w:val="001742A4"/>
    <w:rsid w:val="00181833"/>
    <w:rsid w:val="0018581B"/>
    <w:rsid w:val="0019643B"/>
    <w:rsid w:val="001A0E34"/>
    <w:rsid w:val="001A341C"/>
    <w:rsid w:val="001C2004"/>
    <w:rsid w:val="001C2372"/>
    <w:rsid w:val="001E0DCD"/>
    <w:rsid w:val="001E3BB5"/>
    <w:rsid w:val="001E3F32"/>
    <w:rsid w:val="002169D6"/>
    <w:rsid w:val="0022406E"/>
    <w:rsid w:val="00225207"/>
    <w:rsid w:val="00254606"/>
    <w:rsid w:val="00287C8F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4086B"/>
    <w:rsid w:val="00340902"/>
    <w:rsid w:val="00355A1B"/>
    <w:rsid w:val="0035688D"/>
    <w:rsid w:val="003A1106"/>
    <w:rsid w:val="003A2766"/>
    <w:rsid w:val="003B5DAA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93456"/>
    <w:rsid w:val="00497595"/>
    <w:rsid w:val="004B31F7"/>
    <w:rsid w:val="004B5DB8"/>
    <w:rsid w:val="004C09BD"/>
    <w:rsid w:val="004C2DDF"/>
    <w:rsid w:val="004C79CD"/>
    <w:rsid w:val="004E0EB8"/>
    <w:rsid w:val="004E262F"/>
    <w:rsid w:val="004F4D1D"/>
    <w:rsid w:val="005019D5"/>
    <w:rsid w:val="00512030"/>
    <w:rsid w:val="00537BA8"/>
    <w:rsid w:val="00542263"/>
    <w:rsid w:val="0056210E"/>
    <w:rsid w:val="00575C41"/>
    <w:rsid w:val="005A48B3"/>
    <w:rsid w:val="005C52D7"/>
    <w:rsid w:val="0060506D"/>
    <w:rsid w:val="0060652B"/>
    <w:rsid w:val="00615915"/>
    <w:rsid w:val="00624663"/>
    <w:rsid w:val="006476C3"/>
    <w:rsid w:val="0065010F"/>
    <w:rsid w:val="006519D8"/>
    <w:rsid w:val="00653F35"/>
    <w:rsid w:val="00665E82"/>
    <w:rsid w:val="00673C72"/>
    <w:rsid w:val="006A6902"/>
    <w:rsid w:val="006A78FD"/>
    <w:rsid w:val="006E2F9D"/>
    <w:rsid w:val="006F0D83"/>
    <w:rsid w:val="006F539B"/>
    <w:rsid w:val="0074482B"/>
    <w:rsid w:val="007558C5"/>
    <w:rsid w:val="0076717F"/>
    <w:rsid w:val="00774224"/>
    <w:rsid w:val="007B6B7D"/>
    <w:rsid w:val="007D17AF"/>
    <w:rsid w:val="007E0101"/>
    <w:rsid w:val="007F3EC7"/>
    <w:rsid w:val="007F6565"/>
    <w:rsid w:val="008435F7"/>
    <w:rsid w:val="00856613"/>
    <w:rsid w:val="008575FB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68CD"/>
    <w:rsid w:val="0095242B"/>
    <w:rsid w:val="00955704"/>
    <w:rsid w:val="00955751"/>
    <w:rsid w:val="00991A7F"/>
    <w:rsid w:val="00997BF0"/>
    <w:rsid w:val="009A0210"/>
    <w:rsid w:val="009A1391"/>
    <w:rsid w:val="009A2A27"/>
    <w:rsid w:val="009A3493"/>
    <w:rsid w:val="009A426E"/>
    <w:rsid w:val="009A4A64"/>
    <w:rsid w:val="009B2261"/>
    <w:rsid w:val="009B589C"/>
    <w:rsid w:val="009C0753"/>
    <w:rsid w:val="009D1F14"/>
    <w:rsid w:val="009D4C31"/>
    <w:rsid w:val="00A07851"/>
    <w:rsid w:val="00A142FD"/>
    <w:rsid w:val="00A152EF"/>
    <w:rsid w:val="00A84B9B"/>
    <w:rsid w:val="00AB1C3C"/>
    <w:rsid w:val="00AC6E50"/>
    <w:rsid w:val="00AD461A"/>
    <w:rsid w:val="00AD471E"/>
    <w:rsid w:val="00AE2643"/>
    <w:rsid w:val="00AF4AAE"/>
    <w:rsid w:val="00AF72AB"/>
    <w:rsid w:val="00B13E82"/>
    <w:rsid w:val="00B21236"/>
    <w:rsid w:val="00B30882"/>
    <w:rsid w:val="00B313FD"/>
    <w:rsid w:val="00B348E3"/>
    <w:rsid w:val="00B43EB1"/>
    <w:rsid w:val="00B522C2"/>
    <w:rsid w:val="00B76A66"/>
    <w:rsid w:val="00B82DEC"/>
    <w:rsid w:val="00B93CFF"/>
    <w:rsid w:val="00B97F52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14859"/>
    <w:rsid w:val="00C2161D"/>
    <w:rsid w:val="00C22BD5"/>
    <w:rsid w:val="00C334C0"/>
    <w:rsid w:val="00C456D0"/>
    <w:rsid w:val="00C461CA"/>
    <w:rsid w:val="00C47316"/>
    <w:rsid w:val="00C51AFB"/>
    <w:rsid w:val="00C5454B"/>
    <w:rsid w:val="00C62860"/>
    <w:rsid w:val="00C84B9C"/>
    <w:rsid w:val="00C870C2"/>
    <w:rsid w:val="00C95C00"/>
    <w:rsid w:val="00CB1E26"/>
    <w:rsid w:val="00CB371D"/>
    <w:rsid w:val="00CD36F5"/>
    <w:rsid w:val="00D80D3E"/>
    <w:rsid w:val="00D85571"/>
    <w:rsid w:val="00D90203"/>
    <w:rsid w:val="00DA62C9"/>
    <w:rsid w:val="00DC2E7A"/>
    <w:rsid w:val="00DD55EB"/>
    <w:rsid w:val="00E0089C"/>
    <w:rsid w:val="00E017B3"/>
    <w:rsid w:val="00E069F5"/>
    <w:rsid w:val="00E200A7"/>
    <w:rsid w:val="00E24C95"/>
    <w:rsid w:val="00E305FC"/>
    <w:rsid w:val="00E41974"/>
    <w:rsid w:val="00E46220"/>
    <w:rsid w:val="00E65069"/>
    <w:rsid w:val="00E74E63"/>
    <w:rsid w:val="00E80441"/>
    <w:rsid w:val="00E8095B"/>
    <w:rsid w:val="00E860E7"/>
    <w:rsid w:val="00EA7427"/>
    <w:rsid w:val="00EB1077"/>
    <w:rsid w:val="00EB59BC"/>
    <w:rsid w:val="00EE13FC"/>
    <w:rsid w:val="00EE4797"/>
    <w:rsid w:val="00F013C8"/>
    <w:rsid w:val="00F31E9D"/>
    <w:rsid w:val="00F335D6"/>
    <w:rsid w:val="00F36C50"/>
    <w:rsid w:val="00F42969"/>
    <w:rsid w:val="00F46677"/>
    <w:rsid w:val="00F561DB"/>
    <w:rsid w:val="00F622B5"/>
    <w:rsid w:val="00F738F0"/>
    <w:rsid w:val="00F75592"/>
    <w:rsid w:val="00F847C5"/>
    <w:rsid w:val="00F97D4E"/>
    <w:rsid w:val="00F97FB2"/>
    <w:rsid w:val="00FA0528"/>
    <w:rsid w:val="00FD4B85"/>
    <w:rsid w:val="00FE3558"/>
    <w:rsid w:val="00FF122B"/>
    <w:rsid w:val="00FF32A9"/>
    <w:rsid w:val="721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DF885"/>
  <w15:docId w15:val="{8962ECAA-9AD4-4BB4-BA2B-985BAC8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 w:cs="Times New Roman"/>
      <w:b/>
      <w:szCs w:val="22"/>
    </w:r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paragraph" w:customStyle="1" w:styleId="Reference">
    <w:name w:val="Reference"/>
    <w:basedOn w:val="Normal"/>
    <w:qFormat/>
    <w:pPr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Normal"/>
    <w:qFormat/>
    <w:pPr>
      <w:numPr>
        <w:numId w:val="3"/>
      </w:numPr>
      <w:tabs>
        <w:tab w:val="clear" w:pos="3714"/>
        <w:tab w:val="left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4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szCs w:val="20"/>
      <w:lang w:val="en-US" w:eastAsia="zh-CN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qFormat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sz w:val="18"/>
      <w:szCs w:val="24"/>
      <w:lang w:val="sv-SE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EW">
    <w:name w:val="EW"/>
    <w:basedOn w:val="Normal"/>
    <w:qFormat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zh-CN" w:eastAsia="en-US"/>
    </w:rPr>
  </w:style>
  <w:style w:type="paragraph" w:customStyle="1" w:styleId="EmailDiscussion2">
    <w:name w:val="EmailDiscussion2"/>
    <w:basedOn w:val="Normal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</w:pPr>
    <w:rPr>
      <w:rFonts w:eastAsia="SimSun" w:cs="Times New Roman"/>
      <w:szCs w:val="20"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eastAsia="SimSun" w:hAnsi="Arial" w:cs="Times New Roman"/>
      <w:sz w:val="1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2809</Characters>
  <Application>Microsoft Office Word</Application>
  <DocSecurity>0</DocSecurity>
  <Lines>23</Lines>
  <Paragraphs>6</Paragraphs>
  <ScaleCrop>false</ScaleCrop>
  <Company>CATT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张不方</dc:creator>
  <cp:lastModifiedBy>Apple 2</cp:lastModifiedBy>
  <cp:revision>3</cp:revision>
  <dcterms:created xsi:type="dcterms:W3CDTF">2022-02-23T13:36:00Z</dcterms:created>
  <dcterms:modified xsi:type="dcterms:W3CDTF">2022-02-23T13:37:00Z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1645516401</vt:lpwstr>
  </property>
  <property fmtid="{D5CDD505-2E9C-101B-9397-08002B2CF9AE}" pid="6" name="KSOProductBuildVer">
    <vt:lpwstr>2052-11.8.2.9022</vt:lpwstr>
  </property>
  <property fmtid="{D5CDD505-2E9C-101B-9397-08002B2CF9AE}" pid="7" name="CWM9bb97ac842f94fe9bc6f27a106d10b55">
    <vt:lpwstr>CWMQCd8MoS8r4v53JlKjyEDsYkSvxhEAsOGb7BNeKvKiNUiBZfk7BnEqG1iJPiTHD9jQStm+Zm6hbdQexx6/1fX7w==</vt:lpwstr>
  </property>
</Properties>
</file>