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F2BFF" w14:textId="26A3DD9B" w:rsidR="00B074B9" w:rsidRDefault="00BD453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w:t>
      </w:r>
      <w:r w:rsidR="008D6AE0">
        <w:rPr>
          <w:rFonts w:ascii="Arial" w:eastAsia="MS Mincho" w:hAnsi="Arial"/>
          <w:b/>
          <w:sz w:val="24"/>
          <w:szCs w:val="24"/>
          <w:lang w:eastAsia="zh-CN"/>
        </w:rPr>
        <w:t>7</w:t>
      </w:r>
      <w:r>
        <w:rPr>
          <w:rFonts w:ascii="Arial" w:eastAsia="MS Mincho" w:hAnsi="Arial"/>
          <w:b/>
          <w:sz w:val="24"/>
          <w:szCs w:val="24"/>
          <w:lang w:eastAsia="zh-CN"/>
        </w:rPr>
        <w:t xml:space="preserve"> electronic</w:t>
      </w:r>
      <w:r>
        <w:rPr>
          <w:rFonts w:ascii="Arial" w:eastAsia="MS Mincho" w:hAnsi="Arial"/>
          <w:b/>
          <w:sz w:val="24"/>
          <w:szCs w:val="24"/>
          <w:lang w:eastAsia="zh-CN"/>
        </w:rPr>
        <w:tab/>
        <w:t>R2-220xxxx</w:t>
      </w:r>
    </w:p>
    <w:p w14:paraId="2397ADAE" w14:textId="4208B88C" w:rsidR="00B074B9" w:rsidRDefault="00BD453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 xml:space="preserve">Online, </w:t>
      </w:r>
      <w:r w:rsidR="008D6AE0">
        <w:rPr>
          <w:rFonts w:ascii="Arial" w:eastAsia="MS Mincho" w:hAnsi="Arial"/>
          <w:b/>
          <w:sz w:val="24"/>
          <w:szCs w:val="24"/>
          <w:lang w:eastAsia="zh-CN"/>
        </w:rPr>
        <w:t>February</w:t>
      </w:r>
      <w:r>
        <w:rPr>
          <w:rFonts w:ascii="Arial" w:eastAsia="MS Mincho" w:hAnsi="Arial"/>
          <w:b/>
          <w:sz w:val="24"/>
          <w:szCs w:val="24"/>
          <w:lang w:eastAsia="zh-CN"/>
        </w:rPr>
        <w:t>, 2022</w:t>
      </w:r>
    </w:p>
    <w:p w14:paraId="0CEEB019" w14:textId="77777777" w:rsidR="00B074B9" w:rsidRDefault="00BD4530">
      <w:pPr>
        <w:pStyle w:val="Header"/>
        <w:tabs>
          <w:tab w:val="left" w:pos="6521"/>
        </w:tabs>
        <w:spacing w:after="180"/>
        <w:jc w:val="both"/>
      </w:pPr>
      <w:r>
        <w:rPr>
          <w:noProof/>
          <w:lang w:val="en-US" w:eastAsia="zh-CN"/>
        </w:rPr>
        <mc:AlternateContent>
          <mc:Choice Requires="wps">
            <w:drawing>
              <wp:anchor distT="0" distB="0" distL="114300" distR="114300" simplePos="0" relativeHeight="251658240" behindDoc="0" locked="1" layoutInCell="1" hidden="1" allowOverlap="1" wp14:anchorId="1CE57D0F" wp14:editId="2AFB76C0">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1E5C0FB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3BE6784A" w14:textId="12706E32" w:rsidR="00B074B9" w:rsidRDefault="00BD453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w:t>
      </w:r>
      <w:r w:rsidR="008D6AE0">
        <w:rPr>
          <w:rFonts w:ascii="Arial" w:hAnsi="Arial"/>
          <w:b/>
          <w:sz w:val="24"/>
        </w:rPr>
        <w:t>7</w:t>
      </w:r>
      <w:r>
        <w:rPr>
          <w:rFonts w:ascii="Arial" w:hAnsi="Arial"/>
          <w:b/>
          <w:sz w:val="24"/>
        </w:rPr>
        <w:t>.2</w:t>
      </w:r>
      <w:r w:rsidR="008D6AE0">
        <w:rPr>
          <w:rFonts w:ascii="Arial" w:hAnsi="Arial"/>
          <w:b/>
          <w:sz w:val="24"/>
        </w:rPr>
        <w:t>.2</w:t>
      </w:r>
    </w:p>
    <w:p w14:paraId="13A1741F" w14:textId="77777777" w:rsidR="00B074B9" w:rsidRDefault="00BD453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33F07672" w14:textId="64766144" w:rsidR="00B074B9" w:rsidRDefault="00BD453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w:t>
      </w:r>
      <w:r w:rsidR="00423A8C">
        <w:rPr>
          <w:rFonts w:ascii="Arial" w:hAnsi="Arial"/>
          <w:b/>
          <w:sz w:val="24"/>
        </w:rPr>
        <w:t>621</w:t>
      </w:r>
      <w:r>
        <w:rPr>
          <w:rFonts w:ascii="Arial" w:hAnsi="Arial"/>
          <w:b/>
          <w:sz w:val="24"/>
        </w:rPr>
        <w:t>]</w:t>
      </w:r>
    </w:p>
    <w:p w14:paraId="2AFCBB32" w14:textId="77777777" w:rsidR="00B074B9" w:rsidRDefault="00BD453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3CA64774" w14:textId="77777777" w:rsidR="00B074B9" w:rsidRDefault="00BD4530">
      <w:pPr>
        <w:pStyle w:val="Heading1"/>
        <w:spacing w:line="276" w:lineRule="auto"/>
        <w:jc w:val="both"/>
        <w:rPr>
          <w:lang w:eastAsia="zh-CN"/>
        </w:rPr>
      </w:pPr>
      <w:r>
        <w:rPr>
          <w:lang w:eastAsia="zh-CN"/>
        </w:rPr>
        <w:t>Introduction</w:t>
      </w:r>
    </w:p>
    <w:p w14:paraId="52100242" w14:textId="77777777" w:rsidR="00B074B9" w:rsidRDefault="00BD4530">
      <w:pPr>
        <w:spacing w:beforeLines="50" w:before="120"/>
        <w:jc w:val="both"/>
        <w:rPr>
          <w:lang w:eastAsia="zh-CN"/>
        </w:rPr>
      </w:pPr>
      <w:r>
        <w:rPr>
          <w:lang w:eastAsia="zh-CN"/>
        </w:rPr>
        <w:t>This document is for the following discussion</w:t>
      </w:r>
    </w:p>
    <w:p w14:paraId="7FB1F9C5" w14:textId="77777777" w:rsidR="00AA28C5" w:rsidRDefault="00AA28C5" w:rsidP="00AA28C5">
      <w:pPr>
        <w:pStyle w:val="EmailDiscussion"/>
        <w:numPr>
          <w:ilvl w:val="0"/>
          <w:numId w:val="14"/>
        </w:numPr>
        <w:tabs>
          <w:tab w:val="num" w:pos="1619"/>
        </w:tabs>
        <w:rPr>
          <w:rFonts w:ascii="Calibri" w:hAnsi="Calibri" w:cs="Calibri"/>
        </w:rPr>
      </w:pPr>
      <w:r>
        <w:rPr>
          <w:rFonts w:ascii="Calibri" w:hAnsi="Calibri" w:cs="Calibri"/>
        </w:rPr>
        <w:t>[AT117-e][621][Relay] Additional issues on service continuity (OPPO)</w:t>
      </w:r>
    </w:p>
    <w:p w14:paraId="69C7E988" w14:textId="77777777" w:rsidR="00AA28C5" w:rsidRDefault="00AA28C5" w:rsidP="00AA28C5">
      <w:pPr>
        <w:pStyle w:val="EmailDiscussion2"/>
        <w:rPr>
          <w:rFonts w:ascii="Calibri" w:hAnsi="Calibri" w:cs="Calibri"/>
          <w:sz w:val="21"/>
          <w:szCs w:val="21"/>
        </w:rPr>
      </w:pPr>
      <w:r>
        <w:rPr>
          <w:rFonts w:ascii="Calibri" w:hAnsi="Calibri" w:cs="Calibri"/>
          <w:sz w:val="21"/>
          <w:szCs w:val="21"/>
        </w:rPr>
        <w:t xml:space="preserve">      Scope: Filter the issues raised in company </w:t>
      </w:r>
      <w:proofErr w:type="spellStart"/>
      <w:r>
        <w:rPr>
          <w:rFonts w:ascii="Calibri" w:hAnsi="Calibri" w:cs="Calibri"/>
          <w:sz w:val="21"/>
          <w:szCs w:val="21"/>
        </w:rPr>
        <w:t>tdocs</w:t>
      </w:r>
      <w:proofErr w:type="spellEnd"/>
      <w:r>
        <w:rPr>
          <w:rFonts w:ascii="Calibri" w:hAnsi="Calibri" w:cs="Calibri"/>
          <w:sz w:val="21"/>
          <w:szCs w:val="21"/>
        </w:rPr>
        <w:t xml:space="preserve"> under agenda item 8.7.2.2, determine if any critical issues need resolution, and attempt to converge on any critical issues.</w:t>
      </w:r>
    </w:p>
    <w:p w14:paraId="3557070F" w14:textId="77777777" w:rsidR="00AA28C5" w:rsidRDefault="00AA28C5" w:rsidP="00AA28C5">
      <w:pPr>
        <w:pStyle w:val="EmailDiscussion2"/>
        <w:rPr>
          <w:rFonts w:ascii="Calibri" w:hAnsi="Calibri" w:cs="Calibri"/>
          <w:sz w:val="21"/>
          <w:szCs w:val="21"/>
        </w:rPr>
      </w:pPr>
      <w:r>
        <w:rPr>
          <w:rFonts w:ascii="Calibri" w:hAnsi="Calibri" w:cs="Calibri"/>
          <w:sz w:val="21"/>
          <w:szCs w:val="21"/>
        </w:rPr>
        <w:t>      Intended outcome: Report to Friday online session</w:t>
      </w:r>
    </w:p>
    <w:p w14:paraId="66B69F91" w14:textId="77777777" w:rsidR="00AA28C5" w:rsidRDefault="00AA28C5" w:rsidP="00AA28C5">
      <w:pPr>
        <w:pStyle w:val="EmailDiscussion2"/>
        <w:rPr>
          <w:rFonts w:ascii="Calibri" w:hAnsi="Calibri" w:cs="Calibri"/>
          <w:sz w:val="21"/>
          <w:szCs w:val="21"/>
        </w:rPr>
      </w:pPr>
      <w:r>
        <w:rPr>
          <w:rFonts w:ascii="Calibri" w:hAnsi="Calibri" w:cs="Calibri"/>
          <w:sz w:val="21"/>
          <w:szCs w:val="21"/>
        </w:rPr>
        <w:t>      Deadline:  Thursday 2022-02-24 1200 UTC</w:t>
      </w:r>
    </w:p>
    <w:p w14:paraId="0F5B5D08" w14:textId="77777777" w:rsidR="00B074B9" w:rsidRDefault="00B074B9">
      <w:pPr>
        <w:spacing w:beforeLines="50" w:before="120"/>
        <w:jc w:val="both"/>
        <w:rPr>
          <w:lang w:eastAsia="zh-CN"/>
        </w:rPr>
      </w:pPr>
    </w:p>
    <w:p w14:paraId="3F0CA6D7" w14:textId="77777777" w:rsidR="00B074B9" w:rsidRDefault="00BD4530">
      <w:pPr>
        <w:spacing w:beforeLines="50" w:before="120"/>
        <w:jc w:val="both"/>
        <w:rPr>
          <w:lang w:eastAsia="zh-CN"/>
        </w:rPr>
      </w:pPr>
      <w:r>
        <w:rPr>
          <w:lang w:eastAsia="zh-CN"/>
        </w:rPr>
        <w:br w:type="page"/>
      </w:r>
    </w:p>
    <w:p w14:paraId="0006A29B" w14:textId="77777777" w:rsidR="00B074B9" w:rsidRDefault="00B074B9">
      <w:pPr>
        <w:spacing w:beforeLines="50" w:before="120"/>
        <w:jc w:val="both"/>
        <w:rPr>
          <w:lang w:eastAsia="zh-CN"/>
        </w:rPr>
        <w:sectPr w:rsidR="00B074B9">
          <w:headerReference w:type="default" r:id="rId15"/>
          <w:footnotePr>
            <w:numRestart w:val="eachSect"/>
          </w:footnotePr>
          <w:pgSz w:w="11907" w:h="16840"/>
          <w:pgMar w:top="1418" w:right="1134" w:bottom="1134" w:left="1134" w:header="680" w:footer="567" w:gutter="0"/>
          <w:cols w:space="720"/>
        </w:sectPr>
      </w:pPr>
    </w:p>
    <w:p w14:paraId="1998CCE2" w14:textId="77777777" w:rsidR="00B074B9" w:rsidRDefault="00B074B9">
      <w:pPr>
        <w:spacing w:beforeLines="50" w:before="120"/>
        <w:jc w:val="both"/>
        <w:rPr>
          <w:lang w:eastAsia="zh-CN"/>
        </w:rPr>
      </w:pPr>
    </w:p>
    <w:p w14:paraId="15F8B2E7" w14:textId="07B4998E" w:rsidR="00B074B9" w:rsidRDefault="00BD4530">
      <w:pPr>
        <w:pStyle w:val="Heading1"/>
        <w:rPr>
          <w:lang w:eastAsia="zh-CN"/>
        </w:rPr>
      </w:pPr>
      <w:r>
        <w:rPr>
          <w:lang w:eastAsia="zh-CN"/>
        </w:rPr>
        <w:t>Discussion</w:t>
      </w:r>
    </w:p>
    <w:tbl>
      <w:tblPr>
        <w:tblStyle w:val="TableGrid"/>
        <w:tblW w:w="14170" w:type="dxa"/>
        <w:tblLook w:val="04A0" w:firstRow="1" w:lastRow="0" w:firstColumn="1" w:lastColumn="0" w:noHBand="0" w:noVBand="1"/>
      </w:tblPr>
      <w:tblGrid>
        <w:gridCol w:w="1129"/>
        <w:gridCol w:w="1418"/>
        <w:gridCol w:w="7371"/>
        <w:gridCol w:w="4252"/>
      </w:tblGrid>
      <w:tr w:rsidR="008D6AE0" w:rsidRPr="001A0B48" w14:paraId="00B359EB" w14:textId="77777777" w:rsidTr="008D6AE0">
        <w:trPr>
          <w:trHeight w:val="240"/>
        </w:trPr>
        <w:tc>
          <w:tcPr>
            <w:tcW w:w="1129" w:type="dxa"/>
            <w:hideMark/>
          </w:tcPr>
          <w:p w14:paraId="08AA1BAA" w14:textId="77777777" w:rsidR="008D6AE0" w:rsidRPr="001A0B48" w:rsidRDefault="004F63BC" w:rsidP="00E51F79">
            <w:pPr>
              <w:spacing w:after="0"/>
              <w:contextualSpacing/>
              <w:rPr>
                <w:rFonts w:ascii="Arial" w:eastAsia="DengXian" w:hAnsi="Arial" w:cs="Arial"/>
                <w:b/>
                <w:bCs/>
                <w:color w:val="0000FF"/>
                <w:sz w:val="16"/>
                <w:szCs w:val="16"/>
                <w:u w:val="single"/>
              </w:rPr>
            </w:pPr>
            <w:hyperlink r:id="rId16" w:history="1">
              <w:r w:rsidR="008D6AE0" w:rsidRPr="001A0B48">
                <w:rPr>
                  <w:rFonts w:ascii="Arial" w:eastAsia="DengXian" w:hAnsi="Arial" w:cs="Arial"/>
                  <w:b/>
                  <w:bCs/>
                  <w:color w:val="0000FF"/>
                  <w:sz w:val="16"/>
                  <w:szCs w:val="16"/>
                  <w:u w:val="single"/>
                </w:rPr>
                <w:t>R2-2202185</w:t>
              </w:r>
            </w:hyperlink>
          </w:p>
        </w:tc>
        <w:tc>
          <w:tcPr>
            <w:tcW w:w="1418" w:type="dxa"/>
          </w:tcPr>
          <w:p w14:paraId="00F3F27F"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371" w:type="dxa"/>
            <w:hideMark/>
          </w:tcPr>
          <w:p w14:paraId="29AAAC48"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9: Extend the PC5 RRC notification message to include the cause value that relay fails to enter CONNECTED.</w:t>
            </w:r>
          </w:p>
        </w:tc>
        <w:tc>
          <w:tcPr>
            <w:tcW w:w="4252" w:type="dxa"/>
          </w:tcPr>
          <w:p w14:paraId="0A5079F7" w14:textId="77777777" w:rsidR="008D6AE0" w:rsidRDefault="00B62AD2" w:rsidP="00E51F79">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M</w:t>
            </w:r>
            <w:r>
              <w:rPr>
                <w:rFonts w:ascii="Arial" w:eastAsia="DengXian" w:hAnsi="Arial" w:cs="Arial"/>
                <w:sz w:val="16"/>
                <w:szCs w:val="16"/>
                <w:lang w:eastAsia="zh-CN"/>
              </w:rPr>
              <w:t xml:space="preserve">oderator understand it is related to the P8 of </w:t>
            </w:r>
            <w:r w:rsidRPr="00B62AD2">
              <w:rPr>
                <w:rFonts w:ascii="Arial" w:eastAsia="DengXian" w:hAnsi="Arial" w:cs="Arial"/>
                <w:sz w:val="16"/>
                <w:szCs w:val="16"/>
                <w:lang w:eastAsia="zh-CN"/>
              </w:rPr>
              <w:t>[Pre117-e][603]</w:t>
            </w:r>
            <w:r>
              <w:rPr>
                <w:rFonts w:ascii="Arial" w:eastAsia="DengXian" w:hAnsi="Arial" w:cs="Arial"/>
                <w:sz w:val="16"/>
                <w:szCs w:val="16"/>
                <w:lang w:eastAsia="zh-CN"/>
              </w:rPr>
              <w:t>.</w:t>
            </w:r>
          </w:p>
          <w:p w14:paraId="2A10F98D" w14:textId="77777777" w:rsidR="00B62AD2" w:rsidRDefault="00B62AD2" w:rsidP="00E51F79">
            <w:pPr>
              <w:spacing w:after="0"/>
              <w:contextualSpacing/>
              <w:rPr>
                <w:rFonts w:ascii="Arial" w:eastAsia="DengXian" w:hAnsi="Arial" w:cs="Arial"/>
                <w:sz w:val="16"/>
                <w:szCs w:val="16"/>
                <w:lang w:eastAsia="zh-CN"/>
              </w:rPr>
            </w:pPr>
          </w:p>
          <w:p w14:paraId="75416B1C" w14:textId="77777777" w:rsidR="00B62AD2" w:rsidRPr="00B62AD2" w:rsidRDefault="00B62AD2" w:rsidP="00B62AD2">
            <w:pPr>
              <w:spacing w:after="0"/>
              <w:contextualSpacing/>
              <w:rPr>
                <w:rFonts w:ascii="Arial" w:eastAsia="DengXian" w:hAnsi="Arial" w:cs="Arial"/>
                <w:sz w:val="16"/>
                <w:szCs w:val="16"/>
                <w:lang w:eastAsia="zh-CN"/>
              </w:rPr>
            </w:pPr>
            <w:r w:rsidRPr="00B62AD2">
              <w:rPr>
                <w:rFonts w:ascii="Arial" w:eastAsia="DengXian" w:hAnsi="Arial" w:cs="Arial"/>
                <w:sz w:val="16"/>
                <w:szCs w:val="16"/>
                <w:lang w:eastAsia="zh-CN"/>
              </w:rPr>
              <w:t>Proposal 8: When the new T304-like timer is stopped in remote UE but the direct to indirect path switch fails due to IDLE/INACTIVE relay UE fails to establish the connection on Uu hop of indirect path, a similar handling as relay UE’s HO/Uu RLF, i.e.:</w:t>
            </w:r>
          </w:p>
          <w:p w14:paraId="69B6F786" w14:textId="77777777" w:rsidR="00B62AD2" w:rsidRPr="00B62AD2" w:rsidRDefault="00B62AD2" w:rsidP="00B62AD2">
            <w:pPr>
              <w:spacing w:after="0"/>
              <w:contextualSpacing/>
              <w:rPr>
                <w:rFonts w:ascii="Arial" w:eastAsia="DengXian" w:hAnsi="Arial" w:cs="Arial"/>
                <w:sz w:val="16"/>
                <w:szCs w:val="16"/>
                <w:lang w:eastAsia="zh-CN"/>
              </w:rPr>
            </w:pPr>
            <w:r w:rsidRPr="00B62AD2">
              <w:rPr>
                <w:rFonts w:ascii="Arial" w:eastAsia="DengXian" w:hAnsi="Arial" w:cs="Arial"/>
                <w:sz w:val="16"/>
                <w:szCs w:val="16"/>
                <w:lang w:eastAsia="zh-CN"/>
              </w:rPr>
              <w:t xml:space="preserve">    -Upon relay UE receives </w:t>
            </w:r>
            <w:proofErr w:type="spellStart"/>
            <w:r w:rsidRPr="00B62AD2">
              <w:rPr>
                <w:rFonts w:ascii="Arial" w:eastAsia="DengXian" w:hAnsi="Arial" w:cs="Arial"/>
                <w:sz w:val="16"/>
                <w:szCs w:val="16"/>
                <w:lang w:eastAsia="zh-CN"/>
              </w:rPr>
              <w:t>RRCReject</w:t>
            </w:r>
            <w:proofErr w:type="spellEnd"/>
            <w:r w:rsidRPr="00B62AD2">
              <w:rPr>
                <w:rFonts w:ascii="Arial" w:eastAsia="DengXian" w:hAnsi="Arial" w:cs="Arial"/>
                <w:sz w:val="16"/>
                <w:szCs w:val="16"/>
                <w:lang w:eastAsia="zh-CN"/>
              </w:rPr>
              <w:t xml:space="preserve"> or experiences other connection establishment/resume failure, it either triggers PC5-S release or sends notification message indicating Uu RRC connection failure to remote UE. </w:t>
            </w:r>
          </w:p>
          <w:p w14:paraId="2928504E" w14:textId="0A9D802E" w:rsidR="00B62AD2" w:rsidRDefault="00B62AD2" w:rsidP="00B62AD2">
            <w:pPr>
              <w:spacing w:after="0"/>
              <w:ind w:firstLine="180"/>
              <w:contextualSpacing/>
              <w:rPr>
                <w:rFonts w:ascii="Arial" w:eastAsia="DengXian" w:hAnsi="Arial" w:cs="Arial"/>
                <w:sz w:val="16"/>
                <w:szCs w:val="16"/>
                <w:lang w:eastAsia="zh-CN"/>
              </w:rPr>
            </w:pPr>
            <w:r w:rsidRPr="00B62AD2">
              <w:rPr>
                <w:rFonts w:ascii="Arial" w:eastAsia="DengXian" w:hAnsi="Arial" w:cs="Arial"/>
                <w:sz w:val="16"/>
                <w:szCs w:val="16"/>
                <w:lang w:eastAsia="zh-CN"/>
              </w:rPr>
              <w:t>-PC5-S release or notification message shall trigger remote UE’s RRC reestablishment. But in case of notification, remote UE can choose to keep the current PC5 connection with this target relay, or release the PC5 connection and reselect to other relay.</w:t>
            </w:r>
          </w:p>
          <w:p w14:paraId="75874B25" w14:textId="77777777" w:rsidR="00B62AD2" w:rsidRDefault="00B62AD2" w:rsidP="00B62AD2">
            <w:pPr>
              <w:spacing w:after="0"/>
              <w:ind w:firstLine="180"/>
              <w:contextualSpacing/>
              <w:rPr>
                <w:rFonts w:ascii="Arial" w:eastAsia="DengXian" w:hAnsi="Arial" w:cs="Arial"/>
                <w:sz w:val="16"/>
                <w:szCs w:val="16"/>
                <w:lang w:eastAsia="zh-CN"/>
              </w:rPr>
            </w:pPr>
          </w:p>
          <w:p w14:paraId="13A01E34" w14:textId="732E5E61" w:rsidR="00B62AD2" w:rsidRPr="001A0B48" w:rsidRDefault="00B62AD2" w:rsidP="00B62AD2">
            <w:pPr>
              <w:spacing w:after="0"/>
              <w:contextualSpacing/>
              <w:rPr>
                <w:rFonts w:ascii="Arial" w:eastAsia="DengXian" w:hAnsi="Arial" w:cs="Arial"/>
                <w:sz w:val="16"/>
                <w:szCs w:val="16"/>
                <w:lang w:eastAsia="zh-CN"/>
              </w:rPr>
            </w:pPr>
            <w:r>
              <w:rPr>
                <w:rFonts w:ascii="Arial" w:eastAsia="DengXian" w:hAnsi="Arial" w:cs="Arial"/>
                <w:sz w:val="16"/>
                <w:szCs w:val="16"/>
                <w:lang w:eastAsia="zh-CN"/>
              </w:rPr>
              <w:t>Yet P8 did not mention the cause value introduction so can be asked here.</w:t>
            </w:r>
          </w:p>
        </w:tc>
      </w:tr>
    </w:tbl>
    <w:p w14:paraId="7B8D3DDC" w14:textId="1F9A87EA" w:rsidR="008D6AE0" w:rsidRPr="00B62AD2" w:rsidRDefault="00B62AD2" w:rsidP="008D6AE0">
      <w:pPr>
        <w:spacing w:beforeLines="50" w:before="120"/>
        <w:rPr>
          <w:b/>
          <w:lang w:eastAsia="zh-CN"/>
        </w:rPr>
      </w:pPr>
      <w:r w:rsidRPr="00B62AD2">
        <w:rPr>
          <w:rFonts w:hint="eastAsia"/>
          <w:b/>
          <w:lang w:eastAsia="zh-CN"/>
        </w:rPr>
        <w:t>Q</w:t>
      </w:r>
      <w:r w:rsidRPr="00B62AD2">
        <w:rPr>
          <w:b/>
          <w:lang w:eastAsia="zh-CN"/>
        </w:rPr>
        <w:t>1: For the case where RRC_IDLE/RRC_INACTIVE Relay UE fails to enter RRC_CONNECTED state, do you agree to introduce a cause value into the PC5-RRC notification message?</w:t>
      </w:r>
    </w:p>
    <w:tbl>
      <w:tblPr>
        <w:tblStyle w:val="TableGrid"/>
        <w:tblW w:w="0" w:type="auto"/>
        <w:tblLook w:val="04A0" w:firstRow="1" w:lastRow="0" w:firstColumn="1" w:lastColumn="0" w:noHBand="0" w:noVBand="1"/>
      </w:tblPr>
      <w:tblGrid>
        <w:gridCol w:w="2547"/>
        <w:gridCol w:w="4252"/>
        <w:gridCol w:w="7479"/>
      </w:tblGrid>
      <w:tr w:rsidR="007D6E90" w14:paraId="74F0805D" w14:textId="77777777" w:rsidTr="0047157C">
        <w:tc>
          <w:tcPr>
            <w:tcW w:w="2547" w:type="dxa"/>
            <w:shd w:val="clear" w:color="auto" w:fill="A6A6A6" w:themeFill="background1" w:themeFillShade="A6"/>
          </w:tcPr>
          <w:p w14:paraId="74DD0444" w14:textId="2ACA6C5D" w:rsidR="007D6E90" w:rsidRDefault="007D6E90" w:rsidP="008D6AE0">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5DF9A128" w14:textId="07716312" w:rsidR="007D6E90" w:rsidRDefault="007D6E90" w:rsidP="008D6AE0">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4CA8707E" w14:textId="31406D15" w:rsidR="007D6E90" w:rsidRDefault="007D6E90" w:rsidP="008D6AE0">
            <w:pPr>
              <w:spacing w:beforeLines="50" w:before="120"/>
              <w:rPr>
                <w:lang w:eastAsia="zh-CN"/>
              </w:rPr>
            </w:pPr>
            <w:r>
              <w:rPr>
                <w:rFonts w:hint="eastAsia"/>
                <w:lang w:eastAsia="zh-CN"/>
              </w:rPr>
              <w:t>C</w:t>
            </w:r>
            <w:r>
              <w:rPr>
                <w:lang w:eastAsia="zh-CN"/>
              </w:rPr>
              <w:t>omment</w:t>
            </w:r>
          </w:p>
        </w:tc>
      </w:tr>
      <w:tr w:rsidR="007D6E90" w14:paraId="18395051" w14:textId="77777777" w:rsidTr="007D6E90">
        <w:tc>
          <w:tcPr>
            <w:tcW w:w="2547" w:type="dxa"/>
          </w:tcPr>
          <w:p w14:paraId="0A9F96A5" w14:textId="0AC247F4" w:rsidR="007D6E90" w:rsidRDefault="000467CC" w:rsidP="008D6AE0">
            <w:pPr>
              <w:spacing w:beforeLines="50" w:before="120"/>
              <w:rPr>
                <w:lang w:eastAsia="zh-CN"/>
              </w:rPr>
            </w:pPr>
            <w:r>
              <w:rPr>
                <w:lang w:eastAsia="zh-CN"/>
              </w:rPr>
              <w:t>Qualcomm</w:t>
            </w:r>
          </w:p>
        </w:tc>
        <w:tc>
          <w:tcPr>
            <w:tcW w:w="4252" w:type="dxa"/>
          </w:tcPr>
          <w:p w14:paraId="2762DCBC" w14:textId="5BB800A4" w:rsidR="007D6E90" w:rsidRDefault="000467CC" w:rsidP="008D6AE0">
            <w:pPr>
              <w:spacing w:beforeLines="50" w:before="120"/>
              <w:rPr>
                <w:lang w:eastAsia="zh-CN"/>
              </w:rPr>
            </w:pPr>
            <w:r>
              <w:rPr>
                <w:lang w:eastAsia="zh-CN"/>
              </w:rPr>
              <w:t>Y</w:t>
            </w:r>
            <w:r w:rsidR="00D14D97">
              <w:rPr>
                <w:lang w:eastAsia="zh-CN"/>
              </w:rPr>
              <w:t>es</w:t>
            </w:r>
          </w:p>
        </w:tc>
        <w:tc>
          <w:tcPr>
            <w:tcW w:w="7479" w:type="dxa"/>
          </w:tcPr>
          <w:p w14:paraId="3DF0490F" w14:textId="77777777" w:rsidR="007D6E90" w:rsidRDefault="000467CC" w:rsidP="008D6AE0">
            <w:pPr>
              <w:spacing w:beforeLines="50" w:before="120"/>
              <w:rPr>
                <w:lang w:eastAsia="zh-CN"/>
              </w:rPr>
            </w:pPr>
            <w:r>
              <w:rPr>
                <w:lang w:eastAsia="zh-CN"/>
              </w:rPr>
              <w:t>Proponent</w:t>
            </w:r>
          </w:p>
          <w:p w14:paraId="16BAD2E5" w14:textId="123913AF" w:rsidR="000467CC" w:rsidRDefault="0052561F" w:rsidP="008D6AE0">
            <w:pPr>
              <w:spacing w:beforeLines="50" w:before="120"/>
              <w:rPr>
                <w:lang w:eastAsia="zh-CN"/>
              </w:rPr>
            </w:pPr>
            <w:r>
              <w:rPr>
                <w:lang w:eastAsia="zh-CN"/>
              </w:rPr>
              <w:t xml:space="preserve">The failure to enter CONNECTED state may be </w:t>
            </w:r>
            <w:r w:rsidR="00620519">
              <w:rPr>
                <w:lang w:eastAsia="zh-CN"/>
              </w:rPr>
              <w:t>due to non-radio reason (e.g., failure to be</w:t>
            </w:r>
            <w:r w:rsidR="00620519" w:rsidRPr="00620519">
              <w:rPr>
                <w:lang w:eastAsia="zh-CN"/>
              </w:rPr>
              <w:t xml:space="preserve"> authorized to act as a L2 Relay</w:t>
            </w:r>
            <w:r w:rsidR="00620519">
              <w:rPr>
                <w:lang w:eastAsia="zh-CN"/>
              </w:rPr>
              <w:t xml:space="preserve"> in current TA or after TAU)</w:t>
            </w:r>
            <w:r w:rsidR="00EE40E3">
              <w:rPr>
                <w:lang w:eastAsia="zh-CN"/>
              </w:rPr>
              <w:t xml:space="preserve">, which is different from existing </w:t>
            </w:r>
            <w:r w:rsidR="00291A82">
              <w:rPr>
                <w:lang w:eastAsia="zh-CN"/>
              </w:rPr>
              <w:t xml:space="preserve">cause (i.e., </w:t>
            </w:r>
            <w:r w:rsidR="00EE40E3">
              <w:rPr>
                <w:lang w:eastAsia="zh-CN"/>
              </w:rPr>
              <w:t>Uu-RLF/HO/Cell-reselection</w:t>
            </w:r>
            <w:r w:rsidR="00291A82">
              <w:rPr>
                <w:lang w:eastAsia="zh-CN"/>
              </w:rPr>
              <w:t>)</w:t>
            </w:r>
            <w:r w:rsidR="00EE40E3">
              <w:rPr>
                <w:lang w:eastAsia="zh-CN"/>
              </w:rPr>
              <w:t>. And please note it is not restricted to only direct-to-indirect path switch when relay UE is IDLE/INACTIVE state</w:t>
            </w:r>
            <w:r w:rsidR="00BC7C5E">
              <w:rPr>
                <w:lang w:eastAsia="zh-CN"/>
              </w:rPr>
              <w:t xml:space="preserve"> (i.e., it can a general scenario when relay UE failed in TAU)</w:t>
            </w:r>
            <w:r w:rsidR="00EE40E3">
              <w:rPr>
                <w:lang w:eastAsia="zh-CN"/>
              </w:rPr>
              <w:t xml:space="preserve">. Thus, we think it is reasonable to extend existing PC5 RRC message for notification. </w:t>
            </w:r>
          </w:p>
        </w:tc>
      </w:tr>
      <w:tr w:rsidR="004274F9" w14:paraId="3A76D76C" w14:textId="77777777" w:rsidTr="007D6E90">
        <w:tc>
          <w:tcPr>
            <w:tcW w:w="2547" w:type="dxa"/>
          </w:tcPr>
          <w:p w14:paraId="69CB04F2" w14:textId="14DCEAB2" w:rsidR="004274F9" w:rsidRDefault="004274F9" w:rsidP="004274F9">
            <w:pPr>
              <w:spacing w:beforeLines="50" w:before="120"/>
              <w:rPr>
                <w:lang w:eastAsia="zh-CN"/>
              </w:rPr>
            </w:pPr>
            <w:r>
              <w:rPr>
                <w:rFonts w:eastAsia="PMingLiU" w:hint="eastAsia"/>
                <w:lang w:eastAsia="zh-TW"/>
              </w:rPr>
              <w:t>ASUSTeK</w:t>
            </w:r>
          </w:p>
        </w:tc>
        <w:tc>
          <w:tcPr>
            <w:tcW w:w="4252" w:type="dxa"/>
          </w:tcPr>
          <w:p w14:paraId="2C89A9BB" w14:textId="7A246821" w:rsidR="004274F9" w:rsidRDefault="004274F9" w:rsidP="004274F9">
            <w:pPr>
              <w:spacing w:beforeLines="50" w:before="120"/>
              <w:rPr>
                <w:lang w:eastAsia="zh-CN"/>
              </w:rPr>
            </w:pPr>
            <w:r>
              <w:rPr>
                <w:rFonts w:eastAsia="PMingLiU" w:hint="eastAsia"/>
                <w:lang w:eastAsia="zh-TW"/>
              </w:rPr>
              <w:t>Yes with comment.</w:t>
            </w:r>
          </w:p>
        </w:tc>
        <w:tc>
          <w:tcPr>
            <w:tcW w:w="7479" w:type="dxa"/>
          </w:tcPr>
          <w:p w14:paraId="38414167" w14:textId="61BBC667" w:rsidR="004274F9" w:rsidRDefault="004274F9" w:rsidP="004274F9">
            <w:pPr>
              <w:spacing w:beforeLines="50" w:before="120"/>
              <w:rPr>
                <w:lang w:eastAsia="zh-CN"/>
              </w:rPr>
            </w:pPr>
            <w:r>
              <w:rPr>
                <w:rFonts w:eastAsia="PMingLiU"/>
                <w:lang w:eastAsia="zh-TW"/>
              </w:rPr>
              <w:t>Yes i</w:t>
            </w:r>
            <w:r>
              <w:rPr>
                <w:rFonts w:eastAsia="PMingLiU" w:hint="eastAsia"/>
                <w:lang w:eastAsia="zh-TW"/>
              </w:rPr>
              <w:t>f</w:t>
            </w:r>
            <w:r>
              <w:rPr>
                <w:rFonts w:eastAsia="PMingLiU"/>
                <w:lang w:eastAsia="zh-TW"/>
              </w:rPr>
              <w:t xml:space="preserve"> it is agreed for relay UE to send the notification message in discussion on P8 of [Pre117-e][603]. Otherwise (i.e. triggering PC5-S release is agreed), no new cause value needs to be introduced.</w:t>
            </w:r>
          </w:p>
        </w:tc>
      </w:tr>
      <w:tr w:rsidR="004B4D92" w14:paraId="14D2E63A" w14:textId="77777777" w:rsidTr="004B1ED1">
        <w:tc>
          <w:tcPr>
            <w:tcW w:w="2547" w:type="dxa"/>
          </w:tcPr>
          <w:p w14:paraId="7836ED59" w14:textId="77777777" w:rsidR="004B4D92" w:rsidRDefault="004B4D92" w:rsidP="004B1ED1">
            <w:pPr>
              <w:spacing w:beforeLines="50" w:before="120"/>
              <w:rPr>
                <w:lang w:eastAsia="zh-CN"/>
              </w:rPr>
            </w:pPr>
            <w:r>
              <w:rPr>
                <w:rFonts w:hint="eastAsia"/>
                <w:lang w:eastAsia="zh-CN"/>
              </w:rPr>
              <w:lastRenderedPageBreak/>
              <w:t>Xiaomi</w:t>
            </w:r>
          </w:p>
        </w:tc>
        <w:tc>
          <w:tcPr>
            <w:tcW w:w="4252" w:type="dxa"/>
          </w:tcPr>
          <w:p w14:paraId="6E3C7AB2" w14:textId="77777777" w:rsidR="004B4D92" w:rsidRDefault="004B4D92" w:rsidP="004B1ED1">
            <w:pPr>
              <w:spacing w:beforeLines="50" w:before="120"/>
              <w:rPr>
                <w:lang w:eastAsia="zh-CN"/>
              </w:rPr>
            </w:pPr>
          </w:p>
        </w:tc>
        <w:tc>
          <w:tcPr>
            <w:tcW w:w="7479" w:type="dxa"/>
          </w:tcPr>
          <w:p w14:paraId="213BF92D" w14:textId="77777777" w:rsidR="004B4D92" w:rsidRDefault="004B4D92" w:rsidP="004B1ED1">
            <w:pPr>
              <w:spacing w:beforeLines="50" w:before="120"/>
              <w:rPr>
                <w:lang w:eastAsia="zh-CN"/>
              </w:rPr>
            </w:pPr>
            <w:r>
              <w:rPr>
                <w:rFonts w:hint="eastAsia"/>
                <w:lang w:eastAsia="zh-CN"/>
              </w:rPr>
              <w:t xml:space="preserve">We </w:t>
            </w:r>
            <w:r>
              <w:rPr>
                <w:lang w:eastAsia="zh-CN"/>
              </w:rPr>
              <w:t>understand</w:t>
            </w:r>
            <w:r>
              <w:rPr>
                <w:rFonts w:hint="eastAsia"/>
                <w:lang w:eastAsia="zh-CN"/>
              </w:rPr>
              <w:t xml:space="preserve"> </w:t>
            </w:r>
            <w:r>
              <w:rPr>
                <w:lang w:eastAsia="zh-CN"/>
              </w:rPr>
              <w:t>this issue has been covered by Pre meeting discussion. We don’t need duplicated discussion.</w:t>
            </w:r>
          </w:p>
        </w:tc>
      </w:tr>
      <w:tr w:rsidR="004274F9" w14:paraId="7122E5C1" w14:textId="77777777" w:rsidTr="007D6E90">
        <w:tc>
          <w:tcPr>
            <w:tcW w:w="2547" w:type="dxa"/>
          </w:tcPr>
          <w:p w14:paraId="7C08A287" w14:textId="2F1B94B7" w:rsidR="004274F9" w:rsidRDefault="00344410" w:rsidP="004274F9">
            <w:pPr>
              <w:spacing w:beforeLines="50" w:before="120"/>
              <w:rPr>
                <w:lang w:eastAsia="zh-CN"/>
              </w:rPr>
            </w:pPr>
            <w:r>
              <w:rPr>
                <w:lang w:eastAsia="zh-CN"/>
              </w:rPr>
              <w:t>Ericsson</w:t>
            </w:r>
          </w:p>
        </w:tc>
        <w:tc>
          <w:tcPr>
            <w:tcW w:w="4252" w:type="dxa"/>
          </w:tcPr>
          <w:p w14:paraId="7250092E" w14:textId="1B45AD64" w:rsidR="004274F9" w:rsidRDefault="00344410" w:rsidP="004274F9">
            <w:pPr>
              <w:spacing w:beforeLines="50" w:before="120"/>
              <w:rPr>
                <w:lang w:eastAsia="zh-CN"/>
              </w:rPr>
            </w:pPr>
            <w:r>
              <w:rPr>
                <w:lang w:eastAsia="zh-CN"/>
              </w:rPr>
              <w:t>Yes</w:t>
            </w:r>
          </w:p>
        </w:tc>
        <w:tc>
          <w:tcPr>
            <w:tcW w:w="7479" w:type="dxa"/>
          </w:tcPr>
          <w:p w14:paraId="037D1889" w14:textId="47B599AF" w:rsidR="004274F9" w:rsidRDefault="00344410" w:rsidP="004274F9">
            <w:pPr>
              <w:spacing w:beforeLines="50" w:before="120"/>
              <w:rPr>
                <w:lang w:eastAsia="zh-CN"/>
              </w:rPr>
            </w:pPr>
            <w:r>
              <w:rPr>
                <w:lang w:eastAsia="zh-CN"/>
              </w:rPr>
              <w:t>It can be useful for the Remote UE to identify that the path switch has failed.</w:t>
            </w:r>
          </w:p>
        </w:tc>
      </w:tr>
    </w:tbl>
    <w:p w14:paraId="0F5635B5" w14:textId="77777777" w:rsidR="007D6E90" w:rsidRDefault="007D6E90" w:rsidP="008D6AE0">
      <w:pPr>
        <w:spacing w:beforeLines="50" w:before="120"/>
        <w:rPr>
          <w:lang w:eastAsia="zh-CN"/>
        </w:rPr>
      </w:pPr>
    </w:p>
    <w:tbl>
      <w:tblPr>
        <w:tblStyle w:val="TableGrid"/>
        <w:tblW w:w="14170" w:type="dxa"/>
        <w:tblLook w:val="04A0" w:firstRow="1" w:lastRow="0" w:firstColumn="1" w:lastColumn="0" w:noHBand="0" w:noVBand="1"/>
      </w:tblPr>
      <w:tblGrid>
        <w:gridCol w:w="1129"/>
        <w:gridCol w:w="1418"/>
        <w:gridCol w:w="7371"/>
        <w:gridCol w:w="4252"/>
      </w:tblGrid>
      <w:tr w:rsidR="008D6AE0" w:rsidRPr="001A0B48" w14:paraId="25C05119" w14:textId="77777777" w:rsidTr="008D6AE0">
        <w:trPr>
          <w:trHeight w:val="480"/>
        </w:trPr>
        <w:tc>
          <w:tcPr>
            <w:tcW w:w="1129" w:type="dxa"/>
            <w:hideMark/>
          </w:tcPr>
          <w:p w14:paraId="748B0CEE" w14:textId="77777777" w:rsidR="008D6AE0" w:rsidRPr="001A0B48" w:rsidRDefault="004F63BC" w:rsidP="00E51F79">
            <w:pPr>
              <w:spacing w:after="0"/>
              <w:contextualSpacing/>
              <w:rPr>
                <w:rFonts w:ascii="Arial" w:eastAsia="DengXian" w:hAnsi="Arial" w:cs="Arial"/>
                <w:b/>
                <w:bCs/>
                <w:color w:val="0000FF"/>
                <w:sz w:val="16"/>
                <w:szCs w:val="16"/>
                <w:u w:val="single"/>
              </w:rPr>
            </w:pPr>
            <w:hyperlink r:id="rId17" w:history="1">
              <w:r w:rsidR="008D6AE0" w:rsidRPr="001A0B48">
                <w:rPr>
                  <w:rFonts w:ascii="Arial" w:eastAsia="DengXian" w:hAnsi="Arial" w:cs="Arial"/>
                  <w:b/>
                  <w:bCs/>
                  <w:color w:val="0000FF"/>
                  <w:sz w:val="16"/>
                  <w:szCs w:val="16"/>
                  <w:u w:val="single"/>
                </w:rPr>
                <w:t>R2-2202848</w:t>
              </w:r>
            </w:hyperlink>
          </w:p>
        </w:tc>
        <w:tc>
          <w:tcPr>
            <w:tcW w:w="1418" w:type="dxa"/>
          </w:tcPr>
          <w:p w14:paraId="157BF8BB"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ASUSTeK</w:t>
            </w:r>
          </w:p>
        </w:tc>
        <w:tc>
          <w:tcPr>
            <w:tcW w:w="7371" w:type="dxa"/>
            <w:hideMark/>
          </w:tcPr>
          <w:p w14:paraId="5001D18F"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 RAN2 to discuss and decide whether a L2 U2N remote UE can establish multiple unicast links with a L2 U2N relay UE for relaying traffic.</w:t>
            </w:r>
          </w:p>
        </w:tc>
        <w:tc>
          <w:tcPr>
            <w:tcW w:w="4252" w:type="dxa"/>
          </w:tcPr>
          <w:p w14:paraId="70D13A8E" w14:textId="1B975E66" w:rsidR="008D6AE0" w:rsidRPr="001A0B48" w:rsidRDefault="00D62BDF" w:rsidP="00E51F79">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T</w:t>
            </w:r>
            <w:r>
              <w:rPr>
                <w:rFonts w:ascii="Arial" w:eastAsia="DengXian" w:hAnsi="Arial" w:cs="Arial"/>
                <w:sz w:val="16"/>
                <w:szCs w:val="16"/>
                <w:lang w:eastAsia="zh-CN"/>
              </w:rPr>
              <w:t xml:space="preserve">he discussion of whether to support multiple unicast links between a U2N remote UE and relay UE </w:t>
            </w:r>
            <w:r w:rsidR="00D2130D">
              <w:rPr>
                <w:rFonts w:ascii="Arial" w:eastAsia="DengXian" w:hAnsi="Arial" w:cs="Arial"/>
                <w:sz w:val="16"/>
                <w:szCs w:val="16"/>
                <w:lang w:eastAsia="zh-CN"/>
              </w:rPr>
              <w:t>was touched in post-116 discussion</w:t>
            </w:r>
            <w:r>
              <w:rPr>
                <w:rFonts w:ascii="Arial" w:eastAsia="DengXian" w:hAnsi="Arial" w:cs="Arial"/>
                <w:sz w:val="16"/>
                <w:szCs w:val="16"/>
                <w:lang w:eastAsia="zh-CN"/>
              </w:rPr>
              <w:t>, which should be addressed.</w:t>
            </w:r>
          </w:p>
        </w:tc>
      </w:tr>
      <w:tr w:rsidR="008D6AE0" w:rsidRPr="001A0B48" w14:paraId="1BF8D31C" w14:textId="77777777" w:rsidTr="008D6AE0">
        <w:trPr>
          <w:trHeight w:val="480"/>
        </w:trPr>
        <w:tc>
          <w:tcPr>
            <w:tcW w:w="1129" w:type="dxa"/>
          </w:tcPr>
          <w:p w14:paraId="5DF3FB21" w14:textId="77777777" w:rsidR="008D6AE0" w:rsidRPr="001A0B48" w:rsidRDefault="004F63BC" w:rsidP="00E51F79">
            <w:pPr>
              <w:spacing w:after="0"/>
              <w:contextualSpacing/>
              <w:rPr>
                <w:rFonts w:ascii="Arial" w:eastAsia="DengXian" w:hAnsi="Arial" w:cs="Arial"/>
                <w:b/>
                <w:bCs/>
                <w:color w:val="0000FF"/>
                <w:sz w:val="16"/>
                <w:szCs w:val="16"/>
                <w:u w:val="single"/>
              </w:rPr>
            </w:pPr>
            <w:hyperlink r:id="rId18" w:history="1">
              <w:r w:rsidR="008D6AE0" w:rsidRPr="001A0B48">
                <w:rPr>
                  <w:rFonts w:ascii="Arial" w:eastAsia="DengXian" w:hAnsi="Arial" w:cs="Arial"/>
                  <w:b/>
                  <w:bCs/>
                  <w:color w:val="0000FF"/>
                  <w:sz w:val="16"/>
                  <w:szCs w:val="16"/>
                  <w:u w:val="single"/>
                </w:rPr>
                <w:t>R2-2202341</w:t>
              </w:r>
            </w:hyperlink>
          </w:p>
        </w:tc>
        <w:tc>
          <w:tcPr>
            <w:tcW w:w="1418" w:type="dxa"/>
          </w:tcPr>
          <w:p w14:paraId="73F61307"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OPPO</w:t>
            </w:r>
          </w:p>
        </w:tc>
        <w:tc>
          <w:tcPr>
            <w:tcW w:w="7371" w:type="dxa"/>
          </w:tcPr>
          <w:p w14:paraId="4244DEEA"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 RAN2 not pursue optimization on per-PDU-session RSC in service-continuity.</w:t>
            </w:r>
          </w:p>
        </w:tc>
        <w:tc>
          <w:tcPr>
            <w:tcW w:w="4252" w:type="dxa"/>
          </w:tcPr>
          <w:p w14:paraId="67289C16" w14:textId="42AB1DE8" w:rsidR="008D6AE0" w:rsidRPr="001A0B48" w:rsidRDefault="00D62BDF" w:rsidP="00E51F79">
            <w:pPr>
              <w:spacing w:after="0"/>
              <w:contextualSpacing/>
              <w:rPr>
                <w:rFonts w:ascii="Arial" w:eastAsia="DengXian" w:hAnsi="Arial" w:cs="Arial"/>
                <w:sz w:val="16"/>
                <w:szCs w:val="16"/>
              </w:rPr>
            </w:pPr>
            <w:r>
              <w:rPr>
                <w:rFonts w:ascii="Arial" w:eastAsia="DengXian" w:hAnsi="Arial" w:cs="Arial" w:hint="eastAsia"/>
                <w:sz w:val="16"/>
                <w:szCs w:val="16"/>
                <w:lang w:eastAsia="zh-CN"/>
              </w:rPr>
              <w:t>R</w:t>
            </w:r>
            <w:r>
              <w:rPr>
                <w:rFonts w:ascii="Arial" w:eastAsia="DengXian" w:hAnsi="Arial" w:cs="Arial"/>
                <w:sz w:val="16"/>
                <w:szCs w:val="16"/>
                <w:lang w:eastAsia="zh-CN"/>
              </w:rPr>
              <w:t>elated to P1 of R2-2202848, which can be jointly discussed.</w:t>
            </w:r>
          </w:p>
        </w:tc>
      </w:tr>
      <w:tr w:rsidR="008D6AE0" w:rsidRPr="001A0B48" w14:paraId="7F5F149A" w14:textId="77777777" w:rsidTr="008D6AE0">
        <w:trPr>
          <w:trHeight w:val="480"/>
        </w:trPr>
        <w:tc>
          <w:tcPr>
            <w:tcW w:w="1129" w:type="dxa"/>
          </w:tcPr>
          <w:p w14:paraId="33C787DA" w14:textId="77777777" w:rsidR="008D6AE0" w:rsidRPr="001A0B48" w:rsidRDefault="004F63BC" w:rsidP="00E51F79">
            <w:pPr>
              <w:spacing w:after="0"/>
              <w:contextualSpacing/>
              <w:rPr>
                <w:rFonts w:ascii="Arial" w:eastAsia="DengXian" w:hAnsi="Arial" w:cs="Arial"/>
                <w:b/>
                <w:bCs/>
                <w:color w:val="0000FF"/>
                <w:sz w:val="16"/>
                <w:szCs w:val="16"/>
                <w:u w:val="single"/>
              </w:rPr>
            </w:pPr>
            <w:hyperlink r:id="rId19" w:history="1">
              <w:r w:rsidR="008D6AE0" w:rsidRPr="001A0B48">
                <w:rPr>
                  <w:rFonts w:ascii="Arial" w:eastAsia="DengXian" w:hAnsi="Arial" w:cs="Arial"/>
                  <w:b/>
                  <w:bCs/>
                  <w:color w:val="0000FF"/>
                  <w:sz w:val="16"/>
                  <w:szCs w:val="16"/>
                  <w:u w:val="single"/>
                </w:rPr>
                <w:t>R2-2202848</w:t>
              </w:r>
            </w:hyperlink>
          </w:p>
        </w:tc>
        <w:tc>
          <w:tcPr>
            <w:tcW w:w="1418" w:type="dxa"/>
          </w:tcPr>
          <w:p w14:paraId="08B39642"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ASUSTeK</w:t>
            </w:r>
          </w:p>
        </w:tc>
        <w:tc>
          <w:tcPr>
            <w:tcW w:w="7371" w:type="dxa"/>
          </w:tcPr>
          <w:p w14:paraId="6C981034"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2: If RAN2 only support single unicast link between the L2 U2N remote UE and the L2 U2N relay UE for relaying traffic, it is suggested that RAN2 sends an LS to inform SA2 about this restriction.</w:t>
            </w:r>
            <w:r>
              <w:rPr>
                <w:rFonts w:ascii="Arial" w:eastAsia="DengXian" w:hAnsi="Arial" w:cs="Arial"/>
                <w:color w:val="000000"/>
                <w:sz w:val="16"/>
                <w:szCs w:val="16"/>
              </w:rPr>
              <w:t xml:space="preserve"> </w:t>
            </w:r>
            <w:r w:rsidRPr="001A0B48">
              <w:rPr>
                <w:rFonts w:ascii="Arial" w:eastAsia="DengXian" w:hAnsi="Arial" w:cs="Arial"/>
                <w:color w:val="000000"/>
                <w:sz w:val="16"/>
                <w:szCs w:val="16"/>
              </w:rPr>
              <w:t xml:space="preserve">Otherwise (i.e. multiple unicast links between the L2 U2N remote UE and the L2 U2N relay UE for relaying traffic are supported), </w:t>
            </w:r>
            <w:proofErr w:type="spellStart"/>
            <w:r w:rsidRPr="001A0B48">
              <w:rPr>
                <w:rFonts w:ascii="Arial" w:eastAsia="DengXian" w:hAnsi="Arial" w:cs="Arial"/>
                <w:color w:val="000000"/>
                <w:sz w:val="16"/>
                <w:szCs w:val="16"/>
              </w:rPr>
              <w:t>gNB</w:t>
            </w:r>
            <w:proofErr w:type="spellEnd"/>
            <w:r w:rsidRPr="001A0B48">
              <w:rPr>
                <w:rFonts w:ascii="Arial" w:eastAsia="DengXian" w:hAnsi="Arial" w:cs="Arial"/>
                <w:color w:val="000000"/>
                <w:sz w:val="16"/>
                <w:szCs w:val="16"/>
              </w:rPr>
              <w:t xml:space="preserve"> needs to include multiple PC5 configurations (each PC5 configuration is for one unicast link and is associated with one PDU session) in the </w:t>
            </w:r>
            <w:proofErr w:type="spellStart"/>
            <w:r w:rsidRPr="001A0B48">
              <w:rPr>
                <w:rFonts w:ascii="Arial" w:eastAsia="DengXian" w:hAnsi="Arial" w:cs="Arial"/>
                <w:color w:val="000000"/>
                <w:sz w:val="16"/>
                <w:szCs w:val="16"/>
              </w:rPr>
              <w:t>RRCReconfiguration</w:t>
            </w:r>
            <w:proofErr w:type="spellEnd"/>
            <w:r w:rsidRPr="001A0B48">
              <w:rPr>
                <w:rFonts w:ascii="Arial" w:eastAsia="DengXian" w:hAnsi="Arial" w:cs="Arial"/>
                <w:color w:val="000000"/>
                <w:sz w:val="16"/>
                <w:szCs w:val="16"/>
              </w:rPr>
              <w:t xml:space="preserve"> message sent to the remote UE and the target relay UE for initiating direct to indirect path switching.</w:t>
            </w:r>
          </w:p>
        </w:tc>
        <w:tc>
          <w:tcPr>
            <w:tcW w:w="4252" w:type="dxa"/>
          </w:tcPr>
          <w:p w14:paraId="20B29DDE" w14:textId="31FF308F" w:rsidR="008D6AE0" w:rsidRPr="001A0B48" w:rsidRDefault="00D62BDF" w:rsidP="00E51F79">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R</w:t>
            </w:r>
            <w:r>
              <w:rPr>
                <w:rFonts w:ascii="Arial" w:eastAsia="DengXian" w:hAnsi="Arial" w:cs="Arial"/>
                <w:sz w:val="16"/>
                <w:szCs w:val="16"/>
                <w:lang w:eastAsia="zh-CN"/>
              </w:rPr>
              <w:t>elated to P1 of R2-2202848, which can be jointly discussed.</w:t>
            </w:r>
          </w:p>
        </w:tc>
      </w:tr>
      <w:tr w:rsidR="008D6AE0" w:rsidRPr="001A0B48" w14:paraId="6DA15D78" w14:textId="77777777" w:rsidTr="008D6AE0">
        <w:trPr>
          <w:trHeight w:val="480"/>
        </w:trPr>
        <w:tc>
          <w:tcPr>
            <w:tcW w:w="1129" w:type="dxa"/>
          </w:tcPr>
          <w:p w14:paraId="7DA658AB" w14:textId="77777777" w:rsidR="008D6AE0" w:rsidRPr="001A0B48" w:rsidRDefault="004F63BC" w:rsidP="00E51F79">
            <w:pPr>
              <w:spacing w:after="0"/>
              <w:contextualSpacing/>
              <w:rPr>
                <w:rFonts w:ascii="Arial" w:eastAsia="DengXian" w:hAnsi="Arial" w:cs="Arial"/>
                <w:b/>
                <w:bCs/>
                <w:color w:val="0000FF"/>
                <w:sz w:val="16"/>
                <w:szCs w:val="16"/>
                <w:u w:val="single"/>
              </w:rPr>
            </w:pPr>
            <w:hyperlink r:id="rId20" w:history="1">
              <w:r w:rsidR="008D6AE0" w:rsidRPr="001A0B48">
                <w:rPr>
                  <w:rFonts w:ascii="Arial" w:eastAsia="DengXian" w:hAnsi="Arial" w:cs="Arial"/>
                  <w:b/>
                  <w:bCs/>
                  <w:color w:val="0000FF"/>
                  <w:sz w:val="16"/>
                  <w:szCs w:val="16"/>
                  <w:u w:val="single"/>
                </w:rPr>
                <w:t>R2-2202848</w:t>
              </w:r>
            </w:hyperlink>
          </w:p>
        </w:tc>
        <w:tc>
          <w:tcPr>
            <w:tcW w:w="1418" w:type="dxa"/>
          </w:tcPr>
          <w:p w14:paraId="71A49AB8"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ASUSTeK</w:t>
            </w:r>
          </w:p>
        </w:tc>
        <w:tc>
          <w:tcPr>
            <w:tcW w:w="7371" w:type="dxa"/>
          </w:tcPr>
          <w:p w14:paraId="52D075C3"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3: Extra PDU sessions not supported by the target L2 U2N Relay UE should be released during direct to indirect path switching.</w:t>
            </w:r>
          </w:p>
        </w:tc>
        <w:tc>
          <w:tcPr>
            <w:tcW w:w="4252" w:type="dxa"/>
          </w:tcPr>
          <w:p w14:paraId="2242897E" w14:textId="27AE61AA" w:rsidR="008D6AE0" w:rsidRPr="001A0B48" w:rsidRDefault="00D62BDF" w:rsidP="00E51F79">
            <w:pPr>
              <w:spacing w:after="0"/>
              <w:contextualSpacing/>
              <w:rPr>
                <w:rFonts w:ascii="Arial" w:eastAsia="DengXian" w:hAnsi="Arial" w:cs="Arial"/>
                <w:sz w:val="16"/>
                <w:szCs w:val="16"/>
              </w:rPr>
            </w:pPr>
            <w:r>
              <w:rPr>
                <w:rFonts w:ascii="Arial" w:eastAsia="DengXian" w:hAnsi="Arial" w:cs="Arial" w:hint="eastAsia"/>
                <w:sz w:val="16"/>
                <w:szCs w:val="16"/>
                <w:lang w:eastAsia="zh-CN"/>
              </w:rPr>
              <w:t>R</w:t>
            </w:r>
            <w:r>
              <w:rPr>
                <w:rFonts w:ascii="Arial" w:eastAsia="DengXian" w:hAnsi="Arial" w:cs="Arial"/>
                <w:sz w:val="16"/>
                <w:szCs w:val="16"/>
                <w:lang w:eastAsia="zh-CN"/>
              </w:rPr>
              <w:t>elated to P1 of R2-2202848, which can be jointly discussed.</w:t>
            </w:r>
          </w:p>
        </w:tc>
      </w:tr>
      <w:tr w:rsidR="008D6AE0" w:rsidRPr="001A0B48" w14:paraId="1DFD0F83" w14:textId="77777777" w:rsidTr="008D6AE0">
        <w:trPr>
          <w:trHeight w:val="480"/>
        </w:trPr>
        <w:tc>
          <w:tcPr>
            <w:tcW w:w="1129" w:type="dxa"/>
          </w:tcPr>
          <w:p w14:paraId="628BB55C" w14:textId="77777777" w:rsidR="008D6AE0" w:rsidRPr="001A0B48" w:rsidRDefault="004F63BC" w:rsidP="00E51F79">
            <w:pPr>
              <w:spacing w:after="0"/>
              <w:contextualSpacing/>
              <w:rPr>
                <w:rFonts w:ascii="Arial" w:eastAsia="DengXian" w:hAnsi="Arial" w:cs="Arial"/>
                <w:b/>
                <w:bCs/>
                <w:color w:val="0000FF"/>
                <w:sz w:val="16"/>
                <w:szCs w:val="16"/>
                <w:u w:val="single"/>
              </w:rPr>
            </w:pPr>
            <w:hyperlink r:id="rId21" w:history="1">
              <w:r w:rsidR="008D6AE0" w:rsidRPr="001A0B48">
                <w:rPr>
                  <w:rFonts w:ascii="Arial" w:eastAsia="DengXian" w:hAnsi="Arial" w:cs="Arial"/>
                  <w:b/>
                  <w:bCs/>
                  <w:color w:val="0000FF"/>
                  <w:sz w:val="16"/>
                  <w:szCs w:val="16"/>
                  <w:u w:val="single"/>
                </w:rPr>
                <w:t>R2-2202848</w:t>
              </w:r>
            </w:hyperlink>
          </w:p>
        </w:tc>
        <w:tc>
          <w:tcPr>
            <w:tcW w:w="1418" w:type="dxa"/>
          </w:tcPr>
          <w:p w14:paraId="24B97280"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ASUSTeK</w:t>
            </w:r>
          </w:p>
        </w:tc>
        <w:tc>
          <w:tcPr>
            <w:tcW w:w="7371" w:type="dxa"/>
          </w:tcPr>
          <w:p w14:paraId="796A5770"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4: A L2 U2N Remote UE includes PDU session ID(s) supported by each candidate L2 U2N relay UE in the measurement report.</w:t>
            </w:r>
          </w:p>
        </w:tc>
        <w:tc>
          <w:tcPr>
            <w:tcW w:w="4252" w:type="dxa"/>
          </w:tcPr>
          <w:p w14:paraId="7FA953B4" w14:textId="08947723" w:rsidR="008D6AE0" w:rsidRPr="001A0B48" w:rsidRDefault="00D62BDF" w:rsidP="00E51F79">
            <w:pPr>
              <w:spacing w:after="0"/>
              <w:contextualSpacing/>
              <w:rPr>
                <w:rFonts w:ascii="Arial" w:eastAsia="DengXian" w:hAnsi="Arial" w:cs="Arial"/>
                <w:sz w:val="16"/>
                <w:szCs w:val="16"/>
              </w:rPr>
            </w:pPr>
            <w:r>
              <w:rPr>
                <w:rFonts w:ascii="Arial" w:eastAsia="DengXian" w:hAnsi="Arial" w:cs="Arial" w:hint="eastAsia"/>
                <w:sz w:val="16"/>
                <w:szCs w:val="16"/>
                <w:lang w:eastAsia="zh-CN"/>
              </w:rPr>
              <w:t>R</w:t>
            </w:r>
            <w:r>
              <w:rPr>
                <w:rFonts w:ascii="Arial" w:eastAsia="DengXian" w:hAnsi="Arial" w:cs="Arial"/>
                <w:sz w:val="16"/>
                <w:szCs w:val="16"/>
                <w:lang w:eastAsia="zh-CN"/>
              </w:rPr>
              <w:t>elated to P1 of R2-2202848, which can be jointly discussed.</w:t>
            </w:r>
          </w:p>
        </w:tc>
      </w:tr>
    </w:tbl>
    <w:p w14:paraId="1048D674" w14:textId="2EFABF26" w:rsidR="008D6AE0" w:rsidRDefault="00B62AD2" w:rsidP="00B62AD2">
      <w:pPr>
        <w:spacing w:beforeLines="50" w:before="120"/>
        <w:rPr>
          <w:b/>
          <w:lang w:eastAsia="zh-CN"/>
        </w:rPr>
      </w:pPr>
      <w:r w:rsidRPr="00B62AD2">
        <w:rPr>
          <w:rFonts w:hint="eastAsia"/>
          <w:b/>
          <w:lang w:eastAsia="zh-CN"/>
        </w:rPr>
        <w:t>Q</w:t>
      </w:r>
      <w:r w:rsidRPr="00B62AD2">
        <w:rPr>
          <w:b/>
          <w:lang w:eastAsia="zh-CN"/>
        </w:rPr>
        <w:t>2-1: Do you agree the RSC definition for L2 Relay is out of RAN2 scope and thus can be left to SA2 decision?</w:t>
      </w:r>
    </w:p>
    <w:tbl>
      <w:tblPr>
        <w:tblStyle w:val="TableGrid"/>
        <w:tblW w:w="0" w:type="auto"/>
        <w:tblLook w:val="04A0" w:firstRow="1" w:lastRow="0" w:firstColumn="1" w:lastColumn="0" w:noHBand="0" w:noVBand="1"/>
      </w:tblPr>
      <w:tblGrid>
        <w:gridCol w:w="2547"/>
        <w:gridCol w:w="4252"/>
        <w:gridCol w:w="7479"/>
      </w:tblGrid>
      <w:tr w:rsidR="007D6E90" w14:paraId="3D97E760" w14:textId="77777777" w:rsidTr="0047157C">
        <w:tc>
          <w:tcPr>
            <w:tcW w:w="2547" w:type="dxa"/>
            <w:shd w:val="clear" w:color="auto" w:fill="A6A6A6" w:themeFill="background1" w:themeFillShade="A6"/>
          </w:tcPr>
          <w:p w14:paraId="32D1B3D9" w14:textId="77777777" w:rsidR="007D6E90" w:rsidRDefault="007D6E90" w:rsidP="00F6015D">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31ED6AD8" w14:textId="77777777" w:rsidR="007D6E90" w:rsidRDefault="007D6E90" w:rsidP="00F6015D">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7C28A03B" w14:textId="77777777" w:rsidR="007D6E90" w:rsidRDefault="007D6E90" w:rsidP="00F6015D">
            <w:pPr>
              <w:spacing w:beforeLines="50" w:before="120"/>
              <w:rPr>
                <w:lang w:eastAsia="zh-CN"/>
              </w:rPr>
            </w:pPr>
            <w:r>
              <w:rPr>
                <w:rFonts w:hint="eastAsia"/>
                <w:lang w:eastAsia="zh-CN"/>
              </w:rPr>
              <w:t>C</w:t>
            </w:r>
            <w:r>
              <w:rPr>
                <w:lang w:eastAsia="zh-CN"/>
              </w:rPr>
              <w:t>omment</w:t>
            </w:r>
          </w:p>
        </w:tc>
      </w:tr>
      <w:tr w:rsidR="007D6E90" w14:paraId="042A211C" w14:textId="77777777" w:rsidTr="00F6015D">
        <w:tc>
          <w:tcPr>
            <w:tcW w:w="2547" w:type="dxa"/>
          </w:tcPr>
          <w:p w14:paraId="0794361B" w14:textId="7A616CCE" w:rsidR="007D6E90" w:rsidRDefault="00AC5DC4" w:rsidP="00F6015D">
            <w:pPr>
              <w:spacing w:beforeLines="50" w:before="120"/>
              <w:rPr>
                <w:lang w:eastAsia="zh-CN"/>
              </w:rPr>
            </w:pPr>
            <w:r>
              <w:rPr>
                <w:rFonts w:hint="eastAsia"/>
                <w:lang w:eastAsia="zh-CN"/>
              </w:rPr>
              <w:t>O</w:t>
            </w:r>
            <w:r>
              <w:rPr>
                <w:lang w:eastAsia="zh-CN"/>
              </w:rPr>
              <w:t>PPO</w:t>
            </w:r>
          </w:p>
        </w:tc>
        <w:tc>
          <w:tcPr>
            <w:tcW w:w="4252" w:type="dxa"/>
          </w:tcPr>
          <w:p w14:paraId="5BEC5052" w14:textId="6AC6B8C1" w:rsidR="007D6E90" w:rsidRDefault="00AC5DC4" w:rsidP="00F6015D">
            <w:pPr>
              <w:spacing w:beforeLines="50" w:before="120"/>
              <w:rPr>
                <w:lang w:eastAsia="zh-CN"/>
              </w:rPr>
            </w:pPr>
            <w:r>
              <w:rPr>
                <w:rFonts w:hint="eastAsia"/>
                <w:lang w:eastAsia="zh-CN"/>
              </w:rPr>
              <w:t>Y</w:t>
            </w:r>
            <w:r>
              <w:rPr>
                <w:lang w:eastAsia="zh-CN"/>
              </w:rPr>
              <w:t>es</w:t>
            </w:r>
          </w:p>
        </w:tc>
        <w:tc>
          <w:tcPr>
            <w:tcW w:w="7479" w:type="dxa"/>
          </w:tcPr>
          <w:p w14:paraId="13D24191" w14:textId="0E9FD80B" w:rsidR="007D6E90" w:rsidRDefault="0047157C" w:rsidP="00F6015D">
            <w:pPr>
              <w:spacing w:beforeLines="50" w:before="120"/>
              <w:rPr>
                <w:lang w:eastAsia="zh-CN"/>
              </w:rPr>
            </w:pPr>
            <w:r>
              <w:rPr>
                <w:rFonts w:hint="eastAsia"/>
                <w:lang w:eastAsia="zh-CN"/>
              </w:rPr>
              <w:t>T</w:t>
            </w:r>
            <w:r>
              <w:rPr>
                <w:lang w:eastAsia="zh-CN"/>
              </w:rPr>
              <w:t xml:space="preserve">echnically, we hold different view as </w:t>
            </w:r>
            <w:proofErr w:type="spellStart"/>
            <w:r>
              <w:rPr>
                <w:lang w:eastAsia="zh-CN"/>
              </w:rPr>
              <w:t>ASUSTek</w:t>
            </w:r>
            <w:proofErr w:type="spellEnd"/>
            <w:r>
              <w:rPr>
                <w:lang w:eastAsia="zh-CN"/>
              </w:rPr>
              <w:t>, i.e., there is no mapping between RSC vs. PDU session for L2 relay. Nevertheless, this is a SA2 issue and thus we do not see the need to dig into it from R2 perspective. Interested companies can go to S2 to raise the proposal (we observed some attempt in this direction already).</w:t>
            </w:r>
          </w:p>
        </w:tc>
      </w:tr>
      <w:tr w:rsidR="007D6E90" w14:paraId="279A99BB" w14:textId="77777777" w:rsidTr="00F6015D">
        <w:tc>
          <w:tcPr>
            <w:tcW w:w="2547" w:type="dxa"/>
          </w:tcPr>
          <w:p w14:paraId="5F44E2F2" w14:textId="61163298" w:rsidR="007D6E90" w:rsidRDefault="00D14D97" w:rsidP="00F6015D">
            <w:pPr>
              <w:spacing w:beforeLines="50" w:before="120"/>
              <w:rPr>
                <w:lang w:eastAsia="zh-CN"/>
              </w:rPr>
            </w:pPr>
            <w:r>
              <w:rPr>
                <w:lang w:eastAsia="zh-CN"/>
              </w:rPr>
              <w:t>Qualcomm</w:t>
            </w:r>
          </w:p>
        </w:tc>
        <w:tc>
          <w:tcPr>
            <w:tcW w:w="4252" w:type="dxa"/>
          </w:tcPr>
          <w:p w14:paraId="70C34B75" w14:textId="74F68CCC" w:rsidR="007D6E90" w:rsidRDefault="00D14D97" w:rsidP="00F6015D">
            <w:pPr>
              <w:spacing w:beforeLines="50" w:before="120"/>
              <w:rPr>
                <w:lang w:eastAsia="zh-CN"/>
              </w:rPr>
            </w:pPr>
            <w:r>
              <w:rPr>
                <w:lang w:eastAsia="zh-CN"/>
              </w:rPr>
              <w:t>Yes</w:t>
            </w:r>
          </w:p>
        </w:tc>
        <w:tc>
          <w:tcPr>
            <w:tcW w:w="7479" w:type="dxa"/>
          </w:tcPr>
          <w:p w14:paraId="0F32B6C7" w14:textId="3F41E460" w:rsidR="007D6E90" w:rsidRDefault="00D14D97" w:rsidP="00F6015D">
            <w:pPr>
              <w:spacing w:beforeLines="50" w:before="120"/>
              <w:rPr>
                <w:lang w:eastAsia="zh-CN"/>
              </w:rPr>
            </w:pPr>
            <w:r>
              <w:rPr>
                <w:lang w:eastAsia="zh-CN"/>
              </w:rPr>
              <w:t>Same view as OPPO. We don’t prefer involve SA2 at this late stage.</w:t>
            </w:r>
          </w:p>
        </w:tc>
      </w:tr>
      <w:tr w:rsidR="004274F9" w14:paraId="086A69F5" w14:textId="77777777" w:rsidTr="00F6015D">
        <w:tc>
          <w:tcPr>
            <w:tcW w:w="2547" w:type="dxa"/>
          </w:tcPr>
          <w:p w14:paraId="71085F91" w14:textId="0D67D2F0" w:rsidR="004274F9" w:rsidRDefault="004274F9" w:rsidP="004274F9">
            <w:pPr>
              <w:spacing w:beforeLines="50" w:before="120"/>
              <w:rPr>
                <w:lang w:eastAsia="zh-CN"/>
              </w:rPr>
            </w:pPr>
            <w:r>
              <w:rPr>
                <w:rFonts w:eastAsia="PMingLiU" w:hint="eastAsia"/>
                <w:lang w:eastAsia="zh-TW"/>
              </w:rPr>
              <w:t>ASUSTeK</w:t>
            </w:r>
          </w:p>
        </w:tc>
        <w:tc>
          <w:tcPr>
            <w:tcW w:w="4252" w:type="dxa"/>
          </w:tcPr>
          <w:p w14:paraId="69472633" w14:textId="6313E813" w:rsidR="004274F9" w:rsidRDefault="004274F9" w:rsidP="004274F9">
            <w:pPr>
              <w:spacing w:beforeLines="50" w:before="120"/>
              <w:rPr>
                <w:lang w:eastAsia="zh-CN"/>
              </w:rPr>
            </w:pPr>
            <w:r>
              <w:rPr>
                <w:rFonts w:eastAsia="PMingLiU" w:hint="eastAsia"/>
                <w:lang w:eastAsia="zh-TW"/>
              </w:rPr>
              <w:t>See comment</w:t>
            </w:r>
          </w:p>
        </w:tc>
        <w:tc>
          <w:tcPr>
            <w:tcW w:w="7479" w:type="dxa"/>
          </w:tcPr>
          <w:p w14:paraId="0DBB0529" w14:textId="77777777" w:rsidR="004274F9" w:rsidRDefault="004274F9" w:rsidP="004274F9">
            <w:pPr>
              <w:spacing w:beforeLines="50" w:before="120"/>
              <w:rPr>
                <w:rFonts w:eastAsia="PMingLiU"/>
                <w:lang w:eastAsia="zh-TW"/>
              </w:rPr>
            </w:pPr>
            <w:r>
              <w:rPr>
                <w:rFonts w:eastAsia="PMingLiU"/>
                <w:lang w:eastAsia="zh-TW"/>
              </w:rPr>
              <w:t xml:space="preserve">According to clause 6.3.2.3.1 and clause 6.4.3.6 in TS 23.304, RSC is included in discovery message and Direct Communication Request message to identify a connectivity service. </w:t>
            </w:r>
          </w:p>
          <w:p w14:paraId="5AC1AAB8" w14:textId="77777777" w:rsidR="004274F9" w:rsidRDefault="004274F9" w:rsidP="004274F9">
            <w:pPr>
              <w:spacing w:beforeLines="50" w:before="120"/>
              <w:rPr>
                <w:rFonts w:eastAsia="PMingLiU"/>
                <w:lang w:eastAsia="zh-TW"/>
              </w:rPr>
            </w:pPr>
            <w:r>
              <w:rPr>
                <w:rFonts w:eastAsia="PMingLiU"/>
                <w:lang w:eastAsia="zh-TW"/>
              </w:rPr>
              <w:lastRenderedPageBreak/>
              <w:t>Besides, clause 6.4.3.6 in TS 23.304 further specifies “</w:t>
            </w:r>
            <w:r w:rsidRPr="00070CF1">
              <w:rPr>
                <w:rFonts w:eastAsia="DengXian"/>
              </w:rPr>
              <w:t xml:space="preserve">A 5G </w:t>
            </w:r>
            <w:proofErr w:type="spellStart"/>
            <w:r w:rsidRPr="00070CF1">
              <w:rPr>
                <w:rFonts w:eastAsia="DengXian"/>
              </w:rPr>
              <w:t>ProSe</w:t>
            </w:r>
            <w:proofErr w:type="spellEnd"/>
            <w:r w:rsidRPr="00070CF1">
              <w:rPr>
                <w:rFonts w:eastAsia="DengXian"/>
              </w:rPr>
              <w:t xml:space="preserve"> Remote UE and a 5G </w:t>
            </w:r>
            <w:proofErr w:type="spellStart"/>
            <w:r w:rsidRPr="00070CF1">
              <w:rPr>
                <w:rFonts w:eastAsia="DengXian"/>
              </w:rPr>
              <w:t>ProSe</w:t>
            </w:r>
            <w:proofErr w:type="spellEnd"/>
            <w:r w:rsidRPr="00070CF1">
              <w:rPr>
                <w:rFonts w:eastAsia="DengXian"/>
              </w:rPr>
              <w:t xml:space="preserve"> UE-to-Network Relay shall set up a separate PC5 unicast links if an existing unicast link(s) was established with a different Relay Service Code</w:t>
            </w:r>
            <w:r>
              <w:rPr>
                <w:rFonts w:eastAsia="DengXian"/>
              </w:rPr>
              <w:t xml:space="preserve"> …</w:t>
            </w:r>
            <w:r>
              <w:rPr>
                <w:rFonts w:eastAsia="PMingLiU"/>
                <w:lang w:eastAsia="zh-TW"/>
              </w:rPr>
              <w:t xml:space="preserve">”. </w:t>
            </w:r>
          </w:p>
          <w:p w14:paraId="69915B5A" w14:textId="52BF30DB" w:rsidR="004274F9" w:rsidRDefault="004274F9" w:rsidP="004274F9">
            <w:pPr>
              <w:spacing w:beforeLines="50" w:before="120"/>
              <w:rPr>
                <w:lang w:eastAsia="zh-CN"/>
              </w:rPr>
            </w:pPr>
            <w:r>
              <w:rPr>
                <w:rFonts w:eastAsia="PMingLiU"/>
                <w:lang w:eastAsia="zh-TW"/>
              </w:rPr>
              <w:t xml:space="preserve">It seems to us that one RSC corresponds to one connectivity service (i.e. one PDU session). If this is a correct understanding, the related issues raised in R2-2202848 should be addressed to make sure service continuity can work properly. Since the RSC definition may cause impact on RAN2, we suggest to send an LS to ask </w:t>
            </w:r>
            <w:r>
              <w:rPr>
                <w:rFonts w:eastAsia="PMingLiU" w:hint="eastAsia"/>
                <w:lang w:eastAsia="zh-TW"/>
              </w:rPr>
              <w:t xml:space="preserve">SA2 whether </w:t>
            </w:r>
            <w:r>
              <w:rPr>
                <w:rFonts w:eastAsia="PMingLiU"/>
                <w:lang w:eastAsia="zh-TW"/>
              </w:rPr>
              <w:t>one RSC corresponds to one PDU session if people have concern on the RSC definition.</w:t>
            </w:r>
          </w:p>
        </w:tc>
      </w:tr>
      <w:tr w:rsidR="004B4D92" w14:paraId="399D230E" w14:textId="77777777" w:rsidTr="004B1ED1">
        <w:tc>
          <w:tcPr>
            <w:tcW w:w="2547" w:type="dxa"/>
          </w:tcPr>
          <w:p w14:paraId="72ADAE0D" w14:textId="77777777" w:rsidR="004B4D92" w:rsidRDefault="004B4D92" w:rsidP="004B1ED1">
            <w:pPr>
              <w:spacing w:beforeLines="50" w:before="120"/>
              <w:rPr>
                <w:lang w:eastAsia="zh-CN"/>
              </w:rPr>
            </w:pPr>
            <w:r>
              <w:rPr>
                <w:rFonts w:hint="eastAsia"/>
                <w:lang w:eastAsia="zh-CN"/>
              </w:rPr>
              <w:lastRenderedPageBreak/>
              <w:t>Xiaomi</w:t>
            </w:r>
          </w:p>
        </w:tc>
        <w:tc>
          <w:tcPr>
            <w:tcW w:w="4252" w:type="dxa"/>
          </w:tcPr>
          <w:p w14:paraId="0BFB2542" w14:textId="77777777" w:rsidR="004B4D92" w:rsidRDefault="004B4D92" w:rsidP="004B1ED1">
            <w:pPr>
              <w:spacing w:beforeLines="50" w:before="120"/>
              <w:rPr>
                <w:lang w:eastAsia="zh-CN"/>
              </w:rPr>
            </w:pPr>
            <w:r>
              <w:rPr>
                <w:rFonts w:hint="eastAsia"/>
                <w:lang w:eastAsia="zh-CN"/>
              </w:rPr>
              <w:t>Yes</w:t>
            </w:r>
          </w:p>
        </w:tc>
        <w:tc>
          <w:tcPr>
            <w:tcW w:w="7479" w:type="dxa"/>
          </w:tcPr>
          <w:p w14:paraId="3CD10442" w14:textId="77777777" w:rsidR="004B4D92" w:rsidRDefault="004B4D92" w:rsidP="004B1ED1">
            <w:pPr>
              <w:spacing w:beforeLines="50" w:before="120"/>
              <w:rPr>
                <w:lang w:eastAsia="zh-CN"/>
              </w:rPr>
            </w:pPr>
          </w:p>
        </w:tc>
      </w:tr>
      <w:tr w:rsidR="001D1D89" w14:paraId="519D20FD" w14:textId="77777777" w:rsidTr="00F6015D">
        <w:tc>
          <w:tcPr>
            <w:tcW w:w="2547" w:type="dxa"/>
          </w:tcPr>
          <w:p w14:paraId="0B4BB1E2" w14:textId="21867CDE" w:rsidR="001D1D89" w:rsidRDefault="00344410" w:rsidP="004274F9">
            <w:pPr>
              <w:spacing w:beforeLines="50" w:before="120"/>
              <w:rPr>
                <w:rFonts w:eastAsia="PMingLiU"/>
                <w:lang w:eastAsia="zh-TW"/>
              </w:rPr>
            </w:pPr>
            <w:r>
              <w:rPr>
                <w:rFonts w:eastAsia="PMingLiU"/>
                <w:lang w:eastAsia="zh-TW"/>
              </w:rPr>
              <w:t>Ericsson</w:t>
            </w:r>
          </w:p>
        </w:tc>
        <w:tc>
          <w:tcPr>
            <w:tcW w:w="4252" w:type="dxa"/>
          </w:tcPr>
          <w:p w14:paraId="71F3EDB6" w14:textId="75F5961B" w:rsidR="001D1D89" w:rsidRDefault="00344410" w:rsidP="004274F9">
            <w:pPr>
              <w:spacing w:beforeLines="50" w:before="120"/>
              <w:rPr>
                <w:rFonts w:eastAsia="PMingLiU"/>
                <w:lang w:eastAsia="zh-TW"/>
              </w:rPr>
            </w:pPr>
            <w:r>
              <w:rPr>
                <w:rFonts w:eastAsia="PMingLiU"/>
                <w:lang w:eastAsia="zh-TW"/>
              </w:rPr>
              <w:t>Yes</w:t>
            </w:r>
          </w:p>
        </w:tc>
        <w:tc>
          <w:tcPr>
            <w:tcW w:w="7479" w:type="dxa"/>
          </w:tcPr>
          <w:p w14:paraId="35F34B51" w14:textId="77777777" w:rsidR="001D1D89" w:rsidRDefault="001D1D89" w:rsidP="004274F9">
            <w:pPr>
              <w:spacing w:beforeLines="50" w:before="120"/>
              <w:rPr>
                <w:rFonts w:eastAsia="PMingLiU"/>
                <w:lang w:eastAsia="zh-TW"/>
              </w:rPr>
            </w:pPr>
          </w:p>
        </w:tc>
      </w:tr>
    </w:tbl>
    <w:p w14:paraId="6483E414" w14:textId="77777777" w:rsidR="007D6E90" w:rsidRPr="00B62AD2" w:rsidRDefault="007D6E90" w:rsidP="00B62AD2">
      <w:pPr>
        <w:spacing w:beforeLines="50" w:before="120"/>
        <w:rPr>
          <w:b/>
          <w:lang w:eastAsia="zh-CN"/>
        </w:rPr>
      </w:pPr>
    </w:p>
    <w:p w14:paraId="18A24E72" w14:textId="33E01847" w:rsidR="00B62AD2" w:rsidRDefault="00B62AD2" w:rsidP="00B62AD2">
      <w:pPr>
        <w:spacing w:beforeLines="50" w:before="120"/>
        <w:rPr>
          <w:b/>
          <w:lang w:eastAsia="zh-CN"/>
        </w:rPr>
      </w:pPr>
      <w:r w:rsidRPr="00B62AD2">
        <w:rPr>
          <w:b/>
          <w:lang w:eastAsia="zh-CN"/>
        </w:rPr>
        <w:t xml:space="preserve">Q2-2: Do you agree that in Rel-17, RAN2 focus on the scenario where remote UE and relay UE establish a single unicast link (instead of multiple </w:t>
      </w:r>
      <w:r w:rsidR="00AC5DC4" w:rsidRPr="00B62AD2">
        <w:rPr>
          <w:b/>
          <w:lang w:eastAsia="zh-CN"/>
        </w:rPr>
        <w:t>uncast</w:t>
      </w:r>
      <w:r w:rsidRPr="00B62AD2">
        <w:rPr>
          <w:b/>
          <w:lang w:eastAsia="zh-CN"/>
        </w:rPr>
        <w:t xml:space="preserve"> links)?</w:t>
      </w:r>
    </w:p>
    <w:tbl>
      <w:tblPr>
        <w:tblStyle w:val="TableGrid"/>
        <w:tblW w:w="0" w:type="auto"/>
        <w:tblLook w:val="04A0" w:firstRow="1" w:lastRow="0" w:firstColumn="1" w:lastColumn="0" w:noHBand="0" w:noVBand="1"/>
      </w:tblPr>
      <w:tblGrid>
        <w:gridCol w:w="2547"/>
        <w:gridCol w:w="4252"/>
        <w:gridCol w:w="7479"/>
      </w:tblGrid>
      <w:tr w:rsidR="007D6E90" w14:paraId="3AB14B7B" w14:textId="77777777" w:rsidTr="0047157C">
        <w:tc>
          <w:tcPr>
            <w:tcW w:w="2547" w:type="dxa"/>
            <w:shd w:val="clear" w:color="auto" w:fill="A6A6A6" w:themeFill="background1" w:themeFillShade="A6"/>
          </w:tcPr>
          <w:p w14:paraId="7E15BB3C" w14:textId="77777777" w:rsidR="007D6E90" w:rsidRDefault="007D6E90" w:rsidP="00F6015D">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22BCF551" w14:textId="77777777" w:rsidR="007D6E90" w:rsidRDefault="007D6E90" w:rsidP="00F6015D">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461BFC77" w14:textId="77777777" w:rsidR="007D6E90" w:rsidRDefault="007D6E90" w:rsidP="00F6015D">
            <w:pPr>
              <w:spacing w:beforeLines="50" w:before="120"/>
              <w:rPr>
                <w:lang w:eastAsia="zh-CN"/>
              </w:rPr>
            </w:pPr>
            <w:r>
              <w:rPr>
                <w:rFonts w:hint="eastAsia"/>
                <w:lang w:eastAsia="zh-CN"/>
              </w:rPr>
              <w:t>C</w:t>
            </w:r>
            <w:r>
              <w:rPr>
                <w:lang w:eastAsia="zh-CN"/>
              </w:rPr>
              <w:t>omment</w:t>
            </w:r>
          </w:p>
        </w:tc>
      </w:tr>
      <w:tr w:rsidR="007D6E90" w14:paraId="20A20435" w14:textId="77777777" w:rsidTr="00F6015D">
        <w:tc>
          <w:tcPr>
            <w:tcW w:w="2547" w:type="dxa"/>
          </w:tcPr>
          <w:p w14:paraId="3EA976E4" w14:textId="0C366B15" w:rsidR="007D6E90" w:rsidRDefault="00AC5DC4" w:rsidP="00F6015D">
            <w:pPr>
              <w:spacing w:beforeLines="50" w:before="120"/>
              <w:rPr>
                <w:lang w:eastAsia="zh-CN"/>
              </w:rPr>
            </w:pPr>
            <w:r>
              <w:rPr>
                <w:rFonts w:hint="eastAsia"/>
                <w:lang w:eastAsia="zh-CN"/>
              </w:rPr>
              <w:t>O</w:t>
            </w:r>
            <w:r>
              <w:rPr>
                <w:lang w:eastAsia="zh-CN"/>
              </w:rPr>
              <w:t>PPO</w:t>
            </w:r>
          </w:p>
        </w:tc>
        <w:tc>
          <w:tcPr>
            <w:tcW w:w="4252" w:type="dxa"/>
          </w:tcPr>
          <w:p w14:paraId="0642CE11" w14:textId="327C3D6F" w:rsidR="007D6E90" w:rsidRDefault="00AC5DC4" w:rsidP="00F6015D">
            <w:pPr>
              <w:spacing w:beforeLines="50" w:before="120"/>
              <w:rPr>
                <w:lang w:eastAsia="zh-CN"/>
              </w:rPr>
            </w:pPr>
            <w:r>
              <w:rPr>
                <w:rFonts w:hint="eastAsia"/>
                <w:lang w:eastAsia="zh-CN"/>
              </w:rPr>
              <w:t>Y</w:t>
            </w:r>
            <w:r>
              <w:rPr>
                <w:lang w:eastAsia="zh-CN"/>
              </w:rPr>
              <w:t>es</w:t>
            </w:r>
          </w:p>
        </w:tc>
        <w:tc>
          <w:tcPr>
            <w:tcW w:w="7479" w:type="dxa"/>
          </w:tcPr>
          <w:p w14:paraId="4BE80F5B" w14:textId="067C63A0" w:rsidR="007D6E90" w:rsidRDefault="0047157C" w:rsidP="00F6015D">
            <w:pPr>
              <w:spacing w:beforeLines="50" w:before="120"/>
              <w:rPr>
                <w:lang w:eastAsia="zh-CN"/>
              </w:rPr>
            </w:pPr>
            <w:r>
              <w:rPr>
                <w:lang w:eastAsia="zh-CN"/>
              </w:rPr>
              <w:t>Based on the current design (reflected in the running-CR)</w:t>
            </w:r>
            <w:r w:rsidR="00AC5DC4">
              <w:rPr>
                <w:lang w:eastAsia="zh-CN"/>
              </w:rPr>
              <w:t xml:space="preserve">, remote UE </w:t>
            </w:r>
            <w:r>
              <w:rPr>
                <w:lang w:eastAsia="zh-CN"/>
              </w:rPr>
              <w:t>and relay UE would be configured for a single sidelink in-between</w:t>
            </w:r>
            <w:r w:rsidR="00AC5DC4">
              <w:rPr>
                <w:lang w:eastAsia="zh-CN"/>
              </w:rPr>
              <w:t xml:space="preserve">. </w:t>
            </w:r>
            <w:r w:rsidR="00A47A67">
              <w:rPr>
                <w:lang w:eastAsia="zh-CN"/>
              </w:rPr>
              <w:t xml:space="preserve">Therefore, there seems no particular motivation and mechanism to </w:t>
            </w:r>
            <w:r>
              <w:rPr>
                <w:lang w:eastAsia="zh-CN"/>
              </w:rPr>
              <w:t xml:space="preserve">enable </w:t>
            </w:r>
            <w:r w:rsidR="00A47A67">
              <w:rPr>
                <w:lang w:eastAsia="zh-CN"/>
              </w:rPr>
              <w:t>multiple unicast link</w:t>
            </w:r>
            <w:r>
              <w:rPr>
                <w:lang w:eastAsia="zh-CN"/>
              </w:rPr>
              <w:t>s</w:t>
            </w:r>
            <w:r w:rsidR="00A47A67">
              <w:rPr>
                <w:lang w:eastAsia="zh-CN"/>
              </w:rPr>
              <w:t xml:space="preserve"> between one remote and relay UE</w:t>
            </w:r>
            <w:r>
              <w:rPr>
                <w:lang w:eastAsia="zh-CN"/>
              </w:rPr>
              <w:t xml:space="preserve"> from R2 perspective</w:t>
            </w:r>
            <w:r w:rsidR="00A47A67">
              <w:rPr>
                <w:lang w:eastAsia="zh-CN"/>
              </w:rPr>
              <w:t>.</w:t>
            </w:r>
          </w:p>
        </w:tc>
      </w:tr>
      <w:tr w:rsidR="007D6E90" w14:paraId="7012C778" w14:textId="77777777" w:rsidTr="00F6015D">
        <w:tc>
          <w:tcPr>
            <w:tcW w:w="2547" w:type="dxa"/>
          </w:tcPr>
          <w:p w14:paraId="0288192F" w14:textId="14B37842" w:rsidR="007D6E90" w:rsidRDefault="00AC1CFD" w:rsidP="00F6015D">
            <w:pPr>
              <w:spacing w:beforeLines="50" w:before="120"/>
              <w:rPr>
                <w:lang w:eastAsia="zh-CN"/>
              </w:rPr>
            </w:pPr>
            <w:r>
              <w:rPr>
                <w:lang w:eastAsia="zh-CN"/>
              </w:rPr>
              <w:t>Qualcomm</w:t>
            </w:r>
          </w:p>
        </w:tc>
        <w:tc>
          <w:tcPr>
            <w:tcW w:w="4252" w:type="dxa"/>
          </w:tcPr>
          <w:p w14:paraId="3A3ACED5" w14:textId="2A567340" w:rsidR="007D6E90" w:rsidRDefault="00AC1CFD" w:rsidP="00F6015D">
            <w:pPr>
              <w:spacing w:beforeLines="50" w:before="120"/>
              <w:rPr>
                <w:lang w:eastAsia="zh-CN"/>
              </w:rPr>
            </w:pPr>
            <w:r>
              <w:rPr>
                <w:lang w:eastAsia="zh-CN"/>
              </w:rPr>
              <w:t xml:space="preserve"> Yes</w:t>
            </w:r>
          </w:p>
        </w:tc>
        <w:tc>
          <w:tcPr>
            <w:tcW w:w="7479" w:type="dxa"/>
          </w:tcPr>
          <w:p w14:paraId="53B57452" w14:textId="58D6245D" w:rsidR="007D6E90" w:rsidRDefault="00AC1CFD" w:rsidP="00F6015D">
            <w:pPr>
              <w:spacing w:beforeLines="50" w:before="120"/>
              <w:rPr>
                <w:lang w:eastAsia="zh-CN"/>
              </w:rPr>
            </w:pPr>
            <w:r>
              <w:rPr>
                <w:lang w:eastAsia="zh-CN"/>
              </w:rPr>
              <w:t>Per previous agreement</w:t>
            </w:r>
            <w:r w:rsidR="00CF76EB">
              <w:rPr>
                <w:lang w:eastAsia="zh-CN"/>
              </w:rPr>
              <w:t xml:space="preserve"> in RAN2#111-e</w:t>
            </w:r>
            <w:r>
              <w:rPr>
                <w:lang w:eastAsia="zh-CN"/>
              </w:rPr>
              <w:t>:</w:t>
            </w:r>
          </w:p>
          <w:p w14:paraId="7D9F94ED" w14:textId="77777777" w:rsidR="00CF76EB" w:rsidRDefault="00CF76EB" w:rsidP="00CF76EB">
            <w:pPr>
              <w:pStyle w:val="Doc-text2"/>
              <w:pBdr>
                <w:top w:val="single" w:sz="4" w:space="1" w:color="auto"/>
                <w:left w:val="single" w:sz="4" w:space="4" w:color="auto"/>
                <w:bottom w:val="single" w:sz="4" w:space="1" w:color="auto"/>
                <w:right w:val="single" w:sz="4" w:space="4" w:color="auto"/>
              </w:pBdr>
            </w:pPr>
            <w:r>
              <w:t xml:space="preserve">Revised Proposal 12: For UE to UE relay, RAN2 assumes the remote UE has an active end to end connection via only a single relay UE at a given time.  </w:t>
            </w:r>
          </w:p>
          <w:p w14:paraId="7D1D820A" w14:textId="3C779C56" w:rsidR="00AC1CFD" w:rsidRDefault="00AC1CFD" w:rsidP="00F6015D">
            <w:pPr>
              <w:spacing w:beforeLines="50" w:before="120"/>
              <w:rPr>
                <w:lang w:eastAsia="zh-CN"/>
              </w:rPr>
            </w:pPr>
          </w:p>
        </w:tc>
      </w:tr>
      <w:tr w:rsidR="004274F9" w14:paraId="060EF7AA" w14:textId="77777777" w:rsidTr="00F6015D">
        <w:tc>
          <w:tcPr>
            <w:tcW w:w="2547" w:type="dxa"/>
          </w:tcPr>
          <w:p w14:paraId="1B7B40F4" w14:textId="0EB7912B" w:rsidR="004274F9" w:rsidRDefault="004274F9" w:rsidP="004274F9">
            <w:pPr>
              <w:spacing w:beforeLines="50" w:before="120"/>
              <w:rPr>
                <w:lang w:eastAsia="zh-CN"/>
              </w:rPr>
            </w:pPr>
            <w:r>
              <w:rPr>
                <w:rFonts w:eastAsia="PMingLiU" w:hint="eastAsia"/>
                <w:lang w:eastAsia="zh-TW"/>
              </w:rPr>
              <w:t>ASUSTeK</w:t>
            </w:r>
          </w:p>
        </w:tc>
        <w:tc>
          <w:tcPr>
            <w:tcW w:w="4252" w:type="dxa"/>
          </w:tcPr>
          <w:p w14:paraId="62779BF1" w14:textId="3348D10D" w:rsidR="004274F9" w:rsidRDefault="004274F9" w:rsidP="004274F9">
            <w:pPr>
              <w:spacing w:beforeLines="50" w:before="120"/>
              <w:rPr>
                <w:lang w:eastAsia="zh-CN"/>
              </w:rPr>
            </w:pPr>
            <w:r>
              <w:rPr>
                <w:rFonts w:eastAsia="PMingLiU"/>
                <w:lang w:eastAsia="zh-TW"/>
              </w:rPr>
              <w:t xml:space="preserve">See </w:t>
            </w:r>
            <w:r>
              <w:rPr>
                <w:rFonts w:eastAsia="PMingLiU" w:hint="eastAsia"/>
                <w:lang w:eastAsia="zh-TW"/>
              </w:rPr>
              <w:t>comment</w:t>
            </w:r>
          </w:p>
        </w:tc>
        <w:tc>
          <w:tcPr>
            <w:tcW w:w="7479" w:type="dxa"/>
          </w:tcPr>
          <w:p w14:paraId="21A65B72" w14:textId="0B889C91" w:rsidR="004274F9" w:rsidRDefault="004274F9" w:rsidP="004274F9">
            <w:pPr>
              <w:spacing w:beforeLines="50" w:before="120"/>
              <w:rPr>
                <w:lang w:eastAsia="zh-CN"/>
              </w:rPr>
            </w:pPr>
            <w:r>
              <w:rPr>
                <w:rFonts w:eastAsia="PMingLiU"/>
                <w:lang w:eastAsia="zh-TW"/>
              </w:rPr>
              <w:t>If one RSC corresponds to one PDU session and it is agreed to support one single unicast link, extra PDU sessions needs to be released during direct to indirect path switching. If we want to keep more than one PDU session, multiple unicast links needs to be supported.</w:t>
            </w:r>
          </w:p>
        </w:tc>
      </w:tr>
      <w:tr w:rsidR="004B4D92" w14:paraId="2A844C3E" w14:textId="77777777" w:rsidTr="004B1ED1">
        <w:tc>
          <w:tcPr>
            <w:tcW w:w="2547" w:type="dxa"/>
          </w:tcPr>
          <w:p w14:paraId="170A6613" w14:textId="77777777" w:rsidR="004B4D92" w:rsidRDefault="004B4D92" w:rsidP="004B1ED1">
            <w:pPr>
              <w:spacing w:beforeLines="50" w:before="120"/>
              <w:rPr>
                <w:lang w:eastAsia="zh-CN"/>
              </w:rPr>
            </w:pPr>
            <w:r>
              <w:rPr>
                <w:rFonts w:hint="eastAsia"/>
                <w:lang w:eastAsia="zh-CN"/>
              </w:rPr>
              <w:t>Xiaomi</w:t>
            </w:r>
          </w:p>
        </w:tc>
        <w:tc>
          <w:tcPr>
            <w:tcW w:w="4252" w:type="dxa"/>
          </w:tcPr>
          <w:p w14:paraId="04FA9E5A" w14:textId="77777777" w:rsidR="004B4D92" w:rsidRDefault="004B4D92" w:rsidP="004B1ED1">
            <w:pPr>
              <w:spacing w:beforeLines="50" w:before="120"/>
              <w:rPr>
                <w:lang w:eastAsia="zh-CN"/>
              </w:rPr>
            </w:pPr>
            <w:r>
              <w:rPr>
                <w:lang w:eastAsia="zh-CN"/>
              </w:rPr>
              <w:t>Comments</w:t>
            </w:r>
          </w:p>
        </w:tc>
        <w:tc>
          <w:tcPr>
            <w:tcW w:w="7479" w:type="dxa"/>
          </w:tcPr>
          <w:p w14:paraId="4D545AA2" w14:textId="77777777" w:rsidR="004B4D92" w:rsidRDefault="004B4D92" w:rsidP="004B1ED1">
            <w:pPr>
              <w:spacing w:beforeLines="50" w:before="120"/>
              <w:rPr>
                <w:lang w:eastAsia="zh-CN"/>
              </w:rPr>
            </w:pPr>
            <w:r>
              <w:rPr>
                <w:rFonts w:hint="eastAsia"/>
                <w:lang w:eastAsia="zh-CN"/>
              </w:rPr>
              <w:t xml:space="preserve">We understand </w:t>
            </w:r>
            <w:r>
              <w:rPr>
                <w:lang w:eastAsia="zh-CN"/>
              </w:rPr>
              <w:t xml:space="preserve">multiple sidelink unicast connections are not supported for a given pair of destination and source L2 ID pair. Therefore, different source and destination ID pairs </w:t>
            </w:r>
            <w:r>
              <w:rPr>
                <w:lang w:eastAsia="zh-CN"/>
              </w:rPr>
              <w:lastRenderedPageBreak/>
              <w:t>would be used if there are multiple unicast links between relay and remote UE. With this understanding, current design can cover this case to switch the path individually.</w:t>
            </w:r>
          </w:p>
          <w:p w14:paraId="1D99A60F" w14:textId="58A2D2BB" w:rsidR="005F24E3" w:rsidRDefault="005F24E3" w:rsidP="004B1ED1">
            <w:pPr>
              <w:spacing w:beforeLines="50" w:before="120"/>
              <w:rPr>
                <w:lang w:eastAsia="zh-CN"/>
              </w:rPr>
            </w:pPr>
            <w:ins w:id="1" w:author="OPPO (Qianxi)" w:date="2022-02-22T00:27:00Z">
              <w:r>
                <w:rPr>
                  <w:rFonts w:hint="eastAsia"/>
                  <w:lang w:eastAsia="zh-CN"/>
                </w:rPr>
                <w:t>[</w:t>
              </w:r>
              <w:r>
                <w:rPr>
                  <w:lang w:eastAsia="zh-CN"/>
                </w:rPr>
                <w:t>Rapp] we do not think this is supported since in this way, multiple IDs have to be allocated to the same remote UE</w:t>
              </w:r>
            </w:ins>
            <w:ins w:id="2" w:author="OPPO (Qianxi)" w:date="2022-02-22T00:28:00Z">
              <w:r>
                <w:rPr>
                  <w:lang w:eastAsia="zh-CN"/>
                </w:rPr>
                <w:t xml:space="preserve"> via Uu, and different PC5 RLC channel configuration have to be configured, and a left issue on how to split the Uu connection between the multiple sidelink </w:t>
              </w:r>
              <w:proofErr w:type="gramStart"/>
              <w:r>
                <w:rPr>
                  <w:lang w:eastAsia="zh-CN"/>
                </w:rPr>
                <w:t>connection..</w:t>
              </w:r>
              <w:proofErr w:type="gramEnd"/>
              <w:r>
                <w:rPr>
                  <w:lang w:eastAsia="zh-CN"/>
                </w:rPr>
                <w:t xml:space="preserve"> do we really have a </w:t>
              </w:r>
            </w:ins>
            <w:ins w:id="3" w:author="OPPO (Qianxi)" w:date="2022-02-22T00:29:00Z">
              <w:r>
                <w:rPr>
                  <w:lang w:eastAsia="zh-CN"/>
                </w:rPr>
                <w:t>valid scenario to justify the effort for all these additional work?</w:t>
              </w:r>
            </w:ins>
          </w:p>
        </w:tc>
      </w:tr>
      <w:tr w:rsidR="00B07D82" w14:paraId="68558E6E" w14:textId="77777777" w:rsidTr="00F6015D">
        <w:tc>
          <w:tcPr>
            <w:tcW w:w="2547" w:type="dxa"/>
          </w:tcPr>
          <w:p w14:paraId="301F65AE" w14:textId="53E711E1" w:rsidR="00B07D82" w:rsidRPr="004B4D92" w:rsidRDefault="00344410" w:rsidP="004274F9">
            <w:pPr>
              <w:spacing w:beforeLines="50" w:before="120"/>
              <w:rPr>
                <w:rFonts w:eastAsia="PMingLiU"/>
                <w:lang w:eastAsia="zh-TW"/>
              </w:rPr>
            </w:pPr>
            <w:r>
              <w:rPr>
                <w:rFonts w:eastAsia="PMingLiU"/>
                <w:lang w:eastAsia="zh-TW"/>
              </w:rPr>
              <w:lastRenderedPageBreak/>
              <w:t>Ericsson</w:t>
            </w:r>
          </w:p>
        </w:tc>
        <w:tc>
          <w:tcPr>
            <w:tcW w:w="4252" w:type="dxa"/>
          </w:tcPr>
          <w:p w14:paraId="3F8C8BFE" w14:textId="23E9904A" w:rsidR="00B07D82" w:rsidRDefault="00344410" w:rsidP="004274F9">
            <w:pPr>
              <w:spacing w:beforeLines="50" w:before="120"/>
              <w:rPr>
                <w:rFonts w:eastAsia="PMingLiU"/>
                <w:lang w:eastAsia="zh-TW"/>
              </w:rPr>
            </w:pPr>
            <w:r>
              <w:rPr>
                <w:rFonts w:eastAsia="PMingLiU"/>
                <w:lang w:eastAsia="zh-TW"/>
              </w:rPr>
              <w:t>Yes</w:t>
            </w:r>
          </w:p>
        </w:tc>
        <w:tc>
          <w:tcPr>
            <w:tcW w:w="7479" w:type="dxa"/>
          </w:tcPr>
          <w:p w14:paraId="0DE36991" w14:textId="77777777" w:rsidR="00B07D82" w:rsidRDefault="00B07D82" w:rsidP="004274F9">
            <w:pPr>
              <w:spacing w:beforeLines="50" w:before="120"/>
              <w:rPr>
                <w:rFonts w:eastAsia="PMingLiU"/>
                <w:lang w:eastAsia="zh-TW"/>
              </w:rPr>
            </w:pPr>
          </w:p>
        </w:tc>
      </w:tr>
    </w:tbl>
    <w:p w14:paraId="56C5D1FD" w14:textId="77777777" w:rsidR="007D6E90" w:rsidRPr="00B62AD2" w:rsidRDefault="007D6E90" w:rsidP="00B62AD2">
      <w:pPr>
        <w:spacing w:beforeLines="50" w:before="120"/>
        <w:rPr>
          <w:b/>
          <w:lang w:eastAsia="zh-CN"/>
        </w:rPr>
      </w:pPr>
    </w:p>
    <w:p w14:paraId="6839ABCF" w14:textId="073FE0AB" w:rsidR="00B62AD2" w:rsidRDefault="00B62AD2" w:rsidP="00B62AD2">
      <w:pPr>
        <w:spacing w:beforeLines="50" w:before="120"/>
        <w:rPr>
          <w:b/>
          <w:lang w:eastAsia="zh-CN"/>
        </w:rPr>
      </w:pPr>
      <w:r w:rsidRPr="00B62AD2">
        <w:rPr>
          <w:rFonts w:hint="eastAsia"/>
          <w:b/>
          <w:lang w:eastAsia="zh-CN"/>
        </w:rPr>
        <w:t>Q</w:t>
      </w:r>
      <w:r w:rsidRPr="00B62AD2">
        <w:rPr>
          <w:b/>
          <w:lang w:eastAsia="zh-CN"/>
        </w:rPr>
        <w:t>2-3: Do you agree to send LS to SA2 to inform RAN2 on the conclusion of Q2-2, if it concludes as a single unicast link is supported by RAN2 in Rel-17?</w:t>
      </w:r>
    </w:p>
    <w:tbl>
      <w:tblPr>
        <w:tblStyle w:val="TableGrid"/>
        <w:tblW w:w="0" w:type="auto"/>
        <w:tblLook w:val="04A0" w:firstRow="1" w:lastRow="0" w:firstColumn="1" w:lastColumn="0" w:noHBand="0" w:noVBand="1"/>
      </w:tblPr>
      <w:tblGrid>
        <w:gridCol w:w="2547"/>
        <w:gridCol w:w="4252"/>
        <w:gridCol w:w="7479"/>
      </w:tblGrid>
      <w:tr w:rsidR="007D6E90" w14:paraId="06819F01" w14:textId="77777777" w:rsidTr="00423A8C">
        <w:tc>
          <w:tcPr>
            <w:tcW w:w="2547" w:type="dxa"/>
            <w:shd w:val="clear" w:color="auto" w:fill="A6A6A6" w:themeFill="background1" w:themeFillShade="A6"/>
          </w:tcPr>
          <w:p w14:paraId="24726907" w14:textId="77777777" w:rsidR="007D6E90" w:rsidRDefault="007D6E90" w:rsidP="00F6015D">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5434004B" w14:textId="77777777" w:rsidR="007D6E90" w:rsidRDefault="007D6E90" w:rsidP="00F6015D">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69FC1369" w14:textId="77777777" w:rsidR="007D6E90" w:rsidRDefault="007D6E90" w:rsidP="00F6015D">
            <w:pPr>
              <w:spacing w:beforeLines="50" w:before="120"/>
              <w:rPr>
                <w:lang w:eastAsia="zh-CN"/>
              </w:rPr>
            </w:pPr>
            <w:r>
              <w:rPr>
                <w:rFonts w:hint="eastAsia"/>
                <w:lang w:eastAsia="zh-CN"/>
              </w:rPr>
              <w:t>C</w:t>
            </w:r>
            <w:r>
              <w:rPr>
                <w:lang w:eastAsia="zh-CN"/>
              </w:rPr>
              <w:t>omment</w:t>
            </w:r>
          </w:p>
        </w:tc>
      </w:tr>
      <w:tr w:rsidR="004274F9" w14:paraId="0812ADF6" w14:textId="77777777" w:rsidTr="00F6015D">
        <w:tc>
          <w:tcPr>
            <w:tcW w:w="2547" w:type="dxa"/>
          </w:tcPr>
          <w:p w14:paraId="35BDA681" w14:textId="2F3FB7C6" w:rsidR="004274F9" w:rsidRDefault="004274F9" w:rsidP="004274F9">
            <w:pPr>
              <w:spacing w:beforeLines="50" w:before="120"/>
              <w:rPr>
                <w:lang w:eastAsia="zh-CN"/>
              </w:rPr>
            </w:pPr>
            <w:r>
              <w:rPr>
                <w:rFonts w:eastAsia="PMingLiU" w:hint="eastAsia"/>
                <w:lang w:eastAsia="zh-TW"/>
              </w:rPr>
              <w:t>ASUSTeK</w:t>
            </w:r>
          </w:p>
        </w:tc>
        <w:tc>
          <w:tcPr>
            <w:tcW w:w="4252" w:type="dxa"/>
          </w:tcPr>
          <w:p w14:paraId="47A98518" w14:textId="3A79EDAA" w:rsidR="004274F9" w:rsidRDefault="004274F9" w:rsidP="004274F9">
            <w:pPr>
              <w:spacing w:beforeLines="50" w:before="120"/>
              <w:rPr>
                <w:lang w:eastAsia="zh-CN"/>
              </w:rPr>
            </w:pPr>
            <w:r>
              <w:rPr>
                <w:rFonts w:eastAsia="PMingLiU" w:hint="eastAsia"/>
                <w:lang w:eastAsia="zh-TW"/>
              </w:rPr>
              <w:t>Yes</w:t>
            </w:r>
          </w:p>
        </w:tc>
        <w:tc>
          <w:tcPr>
            <w:tcW w:w="7479" w:type="dxa"/>
          </w:tcPr>
          <w:p w14:paraId="4D63C894" w14:textId="729F5837" w:rsidR="004274F9" w:rsidRDefault="004274F9" w:rsidP="004274F9">
            <w:pPr>
              <w:spacing w:beforeLines="50" w:before="120"/>
              <w:rPr>
                <w:lang w:eastAsia="zh-CN"/>
              </w:rPr>
            </w:pPr>
            <w:r>
              <w:rPr>
                <w:rFonts w:eastAsia="PMingLiU"/>
                <w:lang w:eastAsia="zh-TW"/>
              </w:rPr>
              <w:t>We think it is better to send an LS to inform SA2 about this restriction</w:t>
            </w:r>
            <w:r>
              <w:rPr>
                <w:rFonts w:cstheme="minorHAnsi"/>
                <w:sz w:val="22"/>
              </w:rPr>
              <w:t xml:space="preserve"> </w:t>
            </w:r>
            <w:r w:rsidRPr="0000097F">
              <w:rPr>
                <w:rFonts w:cstheme="minorHAnsi"/>
              </w:rPr>
              <w:t>to avoid wrong expectation from RAN2 which may result in misaligned designs in SA2 and RAN2</w:t>
            </w:r>
            <w:r>
              <w:rPr>
                <w:rFonts w:eastAsia="PMingLiU"/>
                <w:lang w:eastAsia="zh-TW"/>
              </w:rPr>
              <w:t>.</w:t>
            </w:r>
          </w:p>
        </w:tc>
      </w:tr>
      <w:tr w:rsidR="004274F9" w14:paraId="734A871F" w14:textId="77777777" w:rsidTr="00F6015D">
        <w:tc>
          <w:tcPr>
            <w:tcW w:w="2547" w:type="dxa"/>
          </w:tcPr>
          <w:p w14:paraId="4FA861D3" w14:textId="77777777" w:rsidR="004274F9" w:rsidRDefault="004274F9" w:rsidP="004274F9">
            <w:pPr>
              <w:spacing w:beforeLines="50" w:before="120"/>
              <w:rPr>
                <w:lang w:eastAsia="zh-CN"/>
              </w:rPr>
            </w:pPr>
          </w:p>
        </w:tc>
        <w:tc>
          <w:tcPr>
            <w:tcW w:w="4252" w:type="dxa"/>
          </w:tcPr>
          <w:p w14:paraId="09BDC2FB" w14:textId="77777777" w:rsidR="004274F9" w:rsidRDefault="004274F9" w:rsidP="004274F9">
            <w:pPr>
              <w:spacing w:beforeLines="50" w:before="120"/>
              <w:rPr>
                <w:lang w:eastAsia="zh-CN"/>
              </w:rPr>
            </w:pPr>
          </w:p>
        </w:tc>
        <w:tc>
          <w:tcPr>
            <w:tcW w:w="7479" w:type="dxa"/>
          </w:tcPr>
          <w:p w14:paraId="4FEDDD2A" w14:textId="77777777" w:rsidR="004274F9" w:rsidRDefault="004274F9" w:rsidP="004274F9">
            <w:pPr>
              <w:spacing w:beforeLines="50" w:before="120"/>
              <w:rPr>
                <w:lang w:eastAsia="zh-CN"/>
              </w:rPr>
            </w:pPr>
          </w:p>
        </w:tc>
      </w:tr>
      <w:tr w:rsidR="004274F9" w14:paraId="7FDD3D59" w14:textId="77777777" w:rsidTr="00F6015D">
        <w:tc>
          <w:tcPr>
            <w:tcW w:w="2547" w:type="dxa"/>
          </w:tcPr>
          <w:p w14:paraId="0D2E9B90" w14:textId="77777777" w:rsidR="004274F9" w:rsidRDefault="004274F9" w:rsidP="004274F9">
            <w:pPr>
              <w:spacing w:beforeLines="50" w:before="120"/>
              <w:rPr>
                <w:lang w:eastAsia="zh-CN"/>
              </w:rPr>
            </w:pPr>
          </w:p>
        </w:tc>
        <w:tc>
          <w:tcPr>
            <w:tcW w:w="4252" w:type="dxa"/>
          </w:tcPr>
          <w:p w14:paraId="50129AFC" w14:textId="77777777" w:rsidR="004274F9" w:rsidRDefault="004274F9" w:rsidP="004274F9">
            <w:pPr>
              <w:spacing w:beforeLines="50" w:before="120"/>
              <w:rPr>
                <w:lang w:eastAsia="zh-CN"/>
              </w:rPr>
            </w:pPr>
          </w:p>
        </w:tc>
        <w:tc>
          <w:tcPr>
            <w:tcW w:w="7479" w:type="dxa"/>
          </w:tcPr>
          <w:p w14:paraId="74D08DCF" w14:textId="77777777" w:rsidR="004274F9" w:rsidRDefault="004274F9" w:rsidP="004274F9">
            <w:pPr>
              <w:spacing w:beforeLines="50" w:before="120"/>
              <w:rPr>
                <w:lang w:eastAsia="zh-CN"/>
              </w:rPr>
            </w:pPr>
          </w:p>
        </w:tc>
      </w:tr>
    </w:tbl>
    <w:p w14:paraId="7C1EC68E" w14:textId="77777777" w:rsidR="00B62AD2" w:rsidRPr="00B62AD2" w:rsidRDefault="00B62AD2" w:rsidP="00B62AD2">
      <w:pPr>
        <w:spacing w:beforeLines="50" w:before="120"/>
        <w:rPr>
          <w:lang w:eastAsia="zh-CN"/>
        </w:rPr>
      </w:pPr>
    </w:p>
    <w:tbl>
      <w:tblPr>
        <w:tblStyle w:val="TableGrid"/>
        <w:tblW w:w="14312" w:type="dxa"/>
        <w:tblLook w:val="04A0" w:firstRow="1" w:lastRow="0" w:firstColumn="1" w:lastColumn="0" w:noHBand="0" w:noVBand="1"/>
      </w:tblPr>
      <w:tblGrid>
        <w:gridCol w:w="1129"/>
        <w:gridCol w:w="1418"/>
        <w:gridCol w:w="7371"/>
        <w:gridCol w:w="4394"/>
      </w:tblGrid>
      <w:tr w:rsidR="008D6AE0" w:rsidRPr="001A0B48" w14:paraId="7CE9D6C7" w14:textId="77777777" w:rsidTr="008D6AE0">
        <w:trPr>
          <w:trHeight w:val="240"/>
        </w:trPr>
        <w:tc>
          <w:tcPr>
            <w:tcW w:w="1129" w:type="dxa"/>
            <w:hideMark/>
          </w:tcPr>
          <w:p w14:paraId="5557ED04" w14:textId="77777777" w:rsidR="008D6AE0" w:rsidRPr="001A0B48" w:rsidRDefault="004F63BC" w:rsidP="00E51F79">
            <w:pPr>
              <w:spacing w:after="0"/>
              <w:contextualSpacing/>
              <w:rPr>
                <w:rFonts w:ascii="Arial" w:eastAsia="DengXian" w:hAnsi="Arial" w:cs="Arial"/>
                <w:b/>
                <w:bCs/>
                <w:color w:val="0000FF"/>
                <w:sz w:val="16"/>
                <w:szCs w:val="16"/>
                <w:u w:val="single"/>
              </w:rPr>
            </w:pPr>
            <w:hyperlink r:id="rId22" w:history="1">
              <w:r w:rsidR="008D6AE0" w:rsidRPr="001A0B48">
                <w:rPr>
                  <w:rFonts w:ascii="Arial" w:eastAsia="DengXian" w:hAnsi="Arial" w:cs="Arial"/>
                  <w:b/>
                  <w:bCs/>
                  <w:color w:val="0000FF"/>
                  <w:sz w:val="16"/>
                  <w:szCs w:val="16"/>
                  <w:u w:val="single"/>
                </w:rPr>
                <w:t>R2-2202821</w:t>
              </w:r>
            </w:hyperlink>
          </w:p>
        </w:tc>
        <w:tc>
          <w:tcPr>
            <w:tcW w:w="1418" w:type="dxa"/>
          </w:tcPr>
          <w:p w14:paraId="292C9A3B"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 xml:space="preserve">Huawei, </w:t>
            </w:r>
            <w:proofErr w:type="spellStart"/>
            <w:r w:rsidRPr="001A0B48">
              <w:rPr>
                <w:rFonts w:ascii="Arial" w:eastAsia="DengXian" w:hAnsi="Arial" w:cs="Arial"/>
                <w:sz w:val="16"/>
                <w:szCs w:val="16"/>
              </w:rPr>
              <w:t>HiSilicon</w:t>
            </w:r>
            <w:proofErr w:type="spellEnd"/>
          </w:p>
        </w:tc>
        <w:tc>
          <w:tcPr>
            <w:tcW w:w="7371" w:type="dxa"/>
            <w:hideMark/>
          </w:tcPr>
          <w:p w14:paraId="2F2592DD" w14:textId="77777777" w:rsidR="008D6AE0" w:rsidRPr="001A0B48" w:rsidRDefault="008D6AE0" w:rsidP="00E51F79">
            <w:pPr>
              <w:spacing w:after="0"/>
              <w:contextualSpacing/>
              <w:rPr>
                <w:rFonts w:ascii="Arial" w:eastAsia="DengXian" w:hAnsi="Arial" w:cs="Arial"/>
                <w:sz w:val="16"/>
                <w:szCs w:val="16"/>
              </w:rPr>
            </w:pPr>
            <w:r w:rsidRPr="00596F30">
              <w:rPr>
                <w:rFonts w:ascii="Arial" w:eastAsia="DengXian" w:hAnsi="Arial" w:cs="Arial"/>
                <w:sz w:val="16"/>
                <w:szCs w:val="16"/>
              </w:rPr>
              <w:t xml:space="preserve">Proposal: The selection of the NCGI (i.e. PLMN </w:t>
            </w:r>
            <w:proofErr w:type="spellStart"/>
            <w:r w:rsidRPr="00596F30">
              <w:rPr>
                <w:rFonts w:ascii="Arial" w:eastAsia="DengXian" w:hAnsi="Arial" w:cs="Arial"/>
                <w:sz w:val="16"/>
                <w:szCs w:val="16"/>
              </w:rPr>
              <w:t>ID+Cell</w:t>
            </w:r>
            <w:proofErr w:type="spellEnd"/>
            <w:r w:rsidRPr="00596F30">
              <w:rPr>
                <w:rFonts w:ascii="Arial" w:eastAsia="DengXian" w:hAnsi="Arial" w:cs="Arial"/>
                <w:sz w:val="16"/>
                <w:szCs w:val="16"/>
              </w:rPr>
              <w:t xml:space="preserve"> Identity) from </w:t>
            </w:r>
            <w:proofErr w:type="spellStart"/>
            <w:r w:rsidRPr="00596F30">
              <w:rPr>
                <w:rFonts w:ascii="Arial" w:eastAsia="DengXian" w:hAnsi="Arial" w:cs="Arial"/>
                <w:sz w:val="16"/>
                <w:szCs w:val="16"/>
              </w:rPr>
              <w:t>cellAccessRelateInfo</w:t>
            </w:r>
            <w:proofErr w:type="spellEnd"/>
            <w:r w:rsidRPr="00596F30">
              <w:rPr>
                <w:rFonts w:ascii="Arial" w:eastAsia="DengXian" w:hAnsi="Arial" w:cs="Arial"/>
                <w:sz w:val="16"/>
                <w:szCs w:val="16"/>
              </w:rPr>
              <w:t xml:space="preserve"> to be included in MR can be left to remote UE implementation.</w:t>
            </w:r>
          </w:p>
        </w:tc>
        <w:tc>
          <w:tcPr>
            <w:tcW w:w="4394" w:type="dxa"/>
          </w:tcPr>
          <w:p w14:paraId="4F80026C" w14:textId="77777777" w:rsidR="008D6AE0" w:rsidRPr="001A0B48" w:rsidRDefault="008D6AE0" w:rsidP="00E51F79">
            <w:pPr>
              <w:spacing w:after="0"/>
              <w:contextualSpacing/>
              <w:rPr>
                <w:rFonts w:ascii="Arial" w:eastAsia="DengXian" w:hAnsi="Arial" w:cs="Arial"/>
                <w:sz w:val="16"/>
                <w:szCs w:val="16"/>
              </w:rPr>
            </w:pPr>
            <w:r>
              <w:rPr>
                <w:rFonts w:ascii="Arial" w:eastAsia="DengXian" w:hAnsi="Arial" w:cs="Arial"/>
                <w:sz w:val="16"/>
                <w:szCs w:val="16"/>
              </w:rPr>
              <w:t>Need to discuss</w:t>
            </w:r>
          </w:p>
        </w:tc>
      </w:tr>
    </w:tbl>
    <w:p w14:paraId="753264AC" w14:textId="2F391F1B" w:rsidR="00B62AD2" w:rsidRDefault="00B62AD2">
      <w:pPr>
        <w:spacing w:before="180" w:after="0"/>
        <w:rPr>
          <w:b/>
          <w:lang w:eastAsia="zh-CN"/>
        </w:rPr>
      </w:pPr>
      <w:bookmarkStart w:id="4" w:name="OLE_LINK2"/>
      <w:bookmarkStart w:id="5" w:name="OLE_LINK1"/>
      <w:r>
        <w:rPr>
          <w:rFonts w:hint="eastAsia"/>
          <w:b/>
          <w:lang w:eastAsia="zh-CN"/>
        </w:rPr>
        <w:t>Q</w:t>
      </w:r>
      <w:r>
        <w:rPr>
          <w:b/>
          <w:lang w:eastAsia="zh-CN"/>
        </w:rPr>
        <w:t>3: What option do you prefer for NCGI reporting in case of RAN-sharing scenario?</w:t>
      </w:r>
    </w:p>
    <w:p w14:paraId="6B435A10" w14:textId="463C8153" w:rsidR="00B62AD2" w:rsidRPr="00B62AD2" w:rsidRDefault="00B62AD2" w:rsidP="00B62AD2">
      <w:pPr>
        <w:spacing w:before="180" w:after="0"/>
        <w:rPr>
          <w:b/>
          <w:lang w:eastAsia="zh-CN"/>
        </w:rPr>
      </w:pPr>
      <w:r w:rsidRPr="00B62AD2">
        <w:rPr>
          <w:b/>
          <w:lang w:eastAsia="zh-CN"/>
        </w:rPr>
        <w:t xml:space="preserve">Option 1: </w:t>
      </w:r>
      <w:r>
        <w:rPr>
          <w:b/>
          <w:lang w:eastAsia="zh-CN"/>
        </w:rPr>
        <w:t>T</w:t>
      </w:r>
      <w:r w:rsidRPr="00B62AD2">
        <w:rPr>
          <w:b/>
          <w:lang w:eastAsia="zh-CN"/>
        </w:rPr>
        <w:t>he first PLMN ID associated NCGI</w:t>
      </w:r>
    </w:p>
    <w:p w14:paraId="11E30270" w14:textId="57EC20F3" w:rsidR="00B62AD2" w:rsidRPr="00B62AD2" w:rsidRDefault="00B62AD2" w:rsidP="00B62AD2">
      <w:pPr>
        <w:spacing w:before="180" w:after="0"/>
        <w:rPr>
          <w:b/>
          <w:lang w:eastAsia="zh-CN"/>
        </w:rPr>
      </w:pPr>
      <w:r w:rsidRPr="00B62AD2">
        <w:rPr>
          <w:b/>
          <w:lang w:eastAsia="zh-CN"/>
        </w:rPr>
        <w:t>Option 2: remote UE’s selected PLMN associated NCGI</w:t>
      </w:r>
    </w:p>
    <w:p w14:paraId="4CE14872" w14:textId="08B23D76" w:rsidR="00B62AD2" w:rsidRPr="00B62AD2" w:rsidRDefault="00B62AD2" w:rsidP="00B62AD2">
      <w:pPr>
        <w:spacing w:before="180" w:after="0"/>
        <w:rPr>
          <w:b/>
          <w:lang w:eastAsia="zh-CN"/>
        </w:rPr>
      </w:pPr>
      <w:r w:rsidRPr="00B62AD2">
        <w:rPr>
          <w:b/>
          <w:lang w:eastAsia="zh-CN"/>
        </w:rPr>
        <w:t>Option 3: all NCGIs in relay UE’s discovery message</w:t>
      </w:r>
    </w:p>
    <w:p w14:paraId="3D6B21AE" w14:textId="76C68B3D" w:rsidR="00B62AD2" w:rsidRDefault="00B62AD2" w:rsidP="00423A8C">
      <w:pPr>
        <w:spacing w:before="180" w:afterLines="50" w:after="120"/>
        <w:rPr>
          <w:b/>
          <w:lang w:eastAsia="zh-CN"/>
        </w:rPr>
      </w:pPr>
      <w:r w:rsidRPr="00B62AD2">
        <w:rPr>
          <w:b/>
          <w:lang w:eastAsia="zh-CN"/>
        </w:rPr>
        <w:t xml:space="preserve">Option 4: </w:t>
      </w:r>
      <w:r>
        <w:rPr>
          <w:b/>
          <w:lang w:eastAsia="zh-CN"/>
        </w:rPr>
        <w:t xml:space="preserve">Up to remote </w:t>
      </w:r>
      <w:r w:rsidRPr="00B62AD2">
        <w:rPr>
          <w:b/>
          <w:lang w:eastAsia="zh-CN"/>
        </w:rPr>
        <w:t xml:space="preserve">UE implementation to choose one NGCI in </w:t>
      </w:r>
      <w:proofErr w:type="spellStart"/>
      <w:r w:rsidRPr="00B62AD2">
        <w:rPr>
          <w:b/>
          <w:i/>
          <w:lang w:eastAsia="zh-CN"/>
        </w:rPr>
        <w:t>cellAccessRelatedInfo</w:t>
      </w:r>
      <w:proofErr w:type="spellEnd"/>
    </w:p>
    <w:tbl>
      <w:tblPr>
        <w:tblStyle w:val="TableGrid"/>
        <w:tblW w:w="0" w:type="auto"/>
        <w:tblLook w:val="04A0" w:firstRow="1" w:lastRow="0" w:firstColumn="1" w:lastColumn="0" w:noHBand="0" w:noVBand="1"/>
      </w:tblPr>
      <w:tblGrid>
        <w:gridCol w:w="2547"/>
        <w:gridCol w:w="4252"/>
        <w:gridCol w:w="7479"/>
      </w:tblGrid>
      <w:tr w:rsidR="007D6E90" w14:paraId="142154AC" w14:textId="77777777" w:rsidTr="00423A8C">
        <w:tc>
          <w:tcPr>
            <w:tcW w:w="2547" w:type="dxa"/>
            <w:shd w:val="clear" w:color="auto" w:fill="A6A6A6" w:themeFill="background1" w:themeFillShade="A6"/>
          </w:tcPr>
          <w:p w14:paraId="258727A7" w14:textId="77777777" w:rsidR="007D6E90" w:rsidRDefault="007D6E90" w:rsidP="00F6015D">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4D08F674" w14:textId="636A4EE2" w:rsidR="007D6E90" w:rsidRDefault="007D6E90" w:rsidP="00F6015D">
            <w:pPr>
              <w:spacing w:beforeLines="50" w:before="120"/>
              <w:rPr>
                <w:lang w:eastAsia="zh-CN"/>
              </w:rPr>
            </w:pPr>
            <w:r>
              <w:rPr>
                <w:lang w:eastAsia="zh-CN"/>
              </w:rPr>
              <w:t>Option</w:t>
            </w:r>
          </w:p>
        </w:tc>
        <w:tc>
          <w:tcPr>
            <w:tcW w:w="7479" w:type="dxa"/>
            <w:shd w:val="clear" w:color="auto" w:fill="A6A6A6" w:themeFill="background1" w:themeFillShade="A6"/>
          </w:tcPr>
          <w:p w14:paraId="6BE3903D" w14:textId="77777777" w:rsidR="007D6E90" w:rsidRDefault="007D6E90" w:rsidP="00F6015D">
            <w:pPr>
              <w:spacing w:beforeLines="50" w:before="120"/>
              <w:rPr>
                <w:lang w:eastAsia="zh-CN"/>
              </w:rPr>
            </w:pPr>
            <w:r>
              <w:rPr>
                <w:rFonts w:hint="eastAsia"/>
                <w:lang w:eastAsia="zh-CN"/>
              </w:rPr>
              <w:t>C</w:t>
            </w:r>
            <w:r>
              <w:rPr>
                <w:lang w:eastAsia="zh-CN"/>
              </w:rPr>
              <w:t>omment</w:t>
            </w:r>
          </w:p>
        </w:tc>
      </w:tr>
      <w:tr w:rsidR="007D6E90" w14:paraId="03D1DC8B" w14:textId="77777777" w:rsidTr="00F6015D">
        <w:tc>
          <w:tcPr>
            <w:tcW w:w="2547" w:type="dxa"/>
          </w:tcPr>
          <w:p w14:paraId="5DB9FC29" w14:textId="2460DD34" w:rsidR="007D6E90" w:rsidRDefault="00B57A07" w:rsidP="00F6015D">
            <w:pPr>
              <w:spacing w:beforeLines="50" w:before="120"/>
              <w:rPr>
                <w:lang w:eastAsia="zh-CN"/>
              </w:rPr>
            </w:pPr>
            <w:r>
              <w:rPr>
                <w:lang w:eastAsia="zh-CN"/>
              </w:rPr>
              <w:lastRenderedPageBreak/>
              <w:t xml:space="preserve">Qualcomm </w:t>
            </w:r>
          </w:p>
        </w:tc>
        <w:tc>
          <w:tcPr>
            <w:tcW w:w="4252" w:type="dxa"/>
          </w:tcPr>
          <w:p w14:paraId="430B9B25" w14:textId="6FFF8D7E" w:rsidR="007D6E90" w:rsidRDefault="00B57A07" w:rsidP="00F6015D">
            <w:pPr>
              <w:spacing w:beforeLines="50" w:before="120"/>
              <w:rPr>
                <w:lang w:eastAsia="zh-CN"/>
              </w:rPr>
            </w:pPr>
            <w:r>
              <w:rPr>
                <w:lang w:eastAsia="zh-CN"/>
              </w:rPr>
              <w:t>Option 2 (can also accept option 3)</w:t>
            </w:r>
          </w:p>
        </w:tc>
        <w:tc>
          <w:tcPr>
            <w:tcW w:w="7479" w:type="dxa"/>
          </w:tcPr>
          <w:p w14:paraId="44EBC061" w14:textId="77777777" w:rsidR="007D6E90" w:rsidRDefault="009279B0" w:rsidP="00F6015D">
            <w:pPr>
              <w:spacing w:beforeLines="50" w:before="120"/>
              <w:rPr>
                <w:lang w:eastAsia="zh-CN"/>
              </w:rPr>
            </w:pPr>
            <w:r>
              <w:rPr>
                <w:lang w:eastAsia="zh-CN"/>
              </w:rPr>
              <w:t>In existing Uu RRC, it is Option 3:</w:t>
            </w:r>
          </w:p>
          <w:p w14:paraId="2C134BDC" w14:textId="77777777" w:rsidR="009279B0" w:rsidRDefault="009279B0" w:rsidP="009279B0">
            <w:pPr>
              <w:pStyle w:val="B3"/>
            </w:pPr>
            <w:r>
              <w:t xml:space="preserve">3&gt; if the cell indicated by </w:t>
            </w:r>
            <w:proofErr w:type="spellStart"/>
            <w:r>
              <w:rPr>
                <w:i/>
                <w:iCs/>
              </w:rPr>
              <w:t>cellForWhichToReportCGI</w:t>
            </w:r>
            <w:proofErr w:type="spellEnd"/>
            <w:r>
              <w:t xml:space="preserve"> is an NR cell:</w:t>
            </w:r>
          </w:p>
          <w:p w14:paraId="7B51F4E2" w14:textId="77777777" w:rsidR="009279B0" w:rsidRDefault="009279B0" w:rsidP="009279B0">
            <w:pPr>
              <w:pStyle w:val="B4"/>
            </w:pPr>
            <w:r>
              <w:t xml:space="preserve">4&gt; if </w:t>
            </w:r>
            <w:proofErr w:type="spellStart"/>
            <w:r>
              <w:rPr>
                <w:i/>
                <w:iCs/>
              </w:rPr>
              <w:t>plmn-IdentityInfoList</w:t>
            </w:r>
            <w:proofErr w:type="spellEnd"/>
            <w:r>
              <w:t xml:space="preserve"> of the </w:t>
            </w:r>
            <w:proofErr w:type="spellStart"/>
            <w:r>
              <w:rPr>
                <w:i/>
                <w:iCs/>
              </w:rPr>
              <w:t>cgi</w:t>
            </w:r>
            <w:proofErr w:type="spellEnd"/>
            <w:r>
              <w:rPr>
                <w:i/>
                <w:iCs/>
              </w:rPr>
              <w:t>-Info</w:t>
            </w:r>
            <w:r>
              <w:t xml:space="preserve"> for the concerned cell has been obtained:</w:t>
            </w:r>
          </w:p>
          <w:p w14:paraId="122C8AA0" w14:textId="77777777" w:rsidR="009279B0" w:rsidRDefault="009279B0" w:rsidP="009279B0">
            <w:pPr>
              <w:pStyle w:val="B5"/>
            </w:pPr>
            <w:r>
              <w:t xml:space="preserve">5&gt; include the </w:t>
            </w:r>
            <w:proofErr w:type="spellStart"/>
            <w:r>
              <w:rPr>
                <w:i/>
                <w:iCs/>
              </w:rPr>
              <w:t>plmn-IdentityInfoList</w:t>
            </w:r>
            <w:proofErr w:type="spellEnd"/>
            <w:r>
              <w:t xml:space="preserve"> including </w:t>
            </w:r>
            <w:proofErr w:type="spellStart"/>
            <w:r>
              <w:rPr>
                <w:i/>
                <w:iCs/>
              </w:rPr>
              <w:t>plmn-IdentityList</w:t>
            </w:r>
            <w:proofErr w:type="spellEnd"/>
            <w:r>
              <w:t xml:space="preserve">, </w:t>
            </w:r>
            <w:proofErr w:type="spellStart"/>
            <w:r>
              <w:rPr>
                <w:i/>
                <w:iCs/>
              </w:rPr>
              <w:t>trackingAreaCode</w:t>
            </w:r>
            <w:proofErr w:type="spellEnd"/>
            <w:r>
              <w:t xml:space="preserve"> (if available), </w:t>
            </w:r>
            <w:proofErr w:type="spellStart"/>
            <w:r>
              <w:rPr>
                <w:i/>
                <w:iCs/>
              </w:rPr>
              <w:t>ranac</w:t>
            </w:r>
            <w:proofErr w:type="spellEnd"/>
            <w:r>
              <w:t xml:space="preserve"> (if available), </w:t>
            </w:r>
            <w:proofErr w:type="spellStart"/>
            <w:r>
              <w:rPr>
                <w:i/>
                <w:iCs/>
              </w:rPr>
              <w:t>cellIdentity</w:t>
            </w:r>
            <w:proofErr w:type="spellEnd"/>
            <w:r>
              <w:t xml:space="preserve"> and </w:t>
            </w:r>
            <w:proofErr w:type="spellStart"/>
            <w:r>
              <w:rPr>
                <w:i/>
                <w:iCs/>
              </w:rPr>
              <w:t>cellReservedForOperatorUse</w:t>
            </w:r>
            <w:proofErr w:type="spellEnd"/>
            <w:r>
              <w:t xml:space="preserve"> </w:t>
            </w:r>
            <w:r w:rsidRPr="009279B0">
              <w:rPr>
                <w:highlight w:val="yellow"/>
              </w:rPr>
              <w:t xml:space="preserve">for each entry of the </w:t>
            </w:r>
            <w:proofErr w:type="spellStart"/>
            <w:r w:rsidRPr="009279B0">
              <w:rPr>
                <w:i/>
                <w:iCs/>
                <w:highlight w:val="yellow"/>
              </w:rPr>
              <w:t>plmn-IdentityInfoList</w:t>
            </w:r>
            <w:proofErr w:type="spellEnd"/>
            <w:r w:rsidRPr="009279B0">
              <w:rPr>
                <w:highlight w:val="yellow"/>
              </w:rPr>
              <w:t>;</w:t>
            </w:r>
          </w:p>
          <w:p w14:paraId="2F4BA3A6" w14:textId="180EDCD9" w:rsidR="009279B0" w:rsidRDefault="009279B0" w:rsidP="00F6015D">
            <w:pPr>
              <w:spacing w:beforeLines="50" w:before="120"/>
              <w:rPr>
                <w:lang w:eastAsia="zh-CN"/>
              </w:rPr>
            </w:pPr>
            <w:r>
              <w:rPr>
                <w:lang w:eastAsia="zh-CN"/>
              </w:rPr>
              <w:t xml:space="preserve">However, the intention of NCGI reporting </w:t>
            </w:r>
            <w:r w:rsidR="00663D86">
              <w:rPr>
                <w:lang w:eastAsia="zh-CN"/>
              </w:rPr>
              <w:t xml:space="preserve">in Uu </w:t>
            </w:r>
            <w:r>
              <w:rPr>
                <w:lang w:eastAsia="zh-CN"/>
              </w:rPr>
              <w:t xml:space="preserve">is for ANR purpose. While in L2 relay, </w:t>
            </w:r>
            <w:r w:rsidR="00663D86">
              <w:rPr>
                <w:lang w:eastAsia="zh-CN"/>
              </w:rPr>
              <w:t xml:space="preserve">the intention </w:t>
            </w:r>
            <w:r w:rsidR="00663D86" w:rsidRPr="00663D86">
              <w:rPr>
                <w:lang w:eastAsia="zh-CN"/>
              </w:rPr>
              <w:t>is just to provide serving cell ID of relay UE included in measurement report</w:t>
            </w:r>
            <w:r w:rsidR="00663D86">
              <w:rPr>
                <w:lang w:eastAsia="zh-CN"/>
              </w:rPr>
              <w:t xml:space="preserve">. And we don’t </w:t>
            </w:r>
            <w:r w:rsidR="00663D86" w:rsidRPr="00663D86">
              <w:rPr>
                <w:lang w:eastAsia="zh-CN"/>
              </w:rPr>
              <w:t>think ANR can</w:t>
            </w:r>
            <w:r w:rsidR="00663D86">
              <w:rPr>
                <w:lang w:eastAsia="zh-CN"/>
              </w:rPr>
              <w:t xml:space="preserve"> </w:t>
            </w:r>
            <w:r w:rsidR="00663D86" w:rsidRPr="00663D86">
              <w:rPr>
                <w:lang w:eastAsia="zh-CN"/>
              </w:rPr>
              <w:t xml:space="preserve">be supported in this release for L2 relay. Based on this consideration, </w:t>
            </w:r>
            <w:r w:rsidR="00663D86">
              <w:rPr>
                <w:lang w:eastAsia="zh-CN"/>
              </w:rPr>
              <w:t>we</w:t>
            </w:r>
            <w:r w:rsidR="00663D86" w:rsidRPr="00663D86">
              <w:rPr>
                <w:lang w:eastAsia="zh-CN"/>
              </w:rPr>
              <w:t xml:space="preserve"> </w:t>
            </w:r>
            <w:r w:rsidR="00663D86">
              <w:rPr>
                <w:lang w:eastAsia="zh-CN"/>
              </w:rPr>
              <w:t>think</w:t>
            </w:r>
            <w:r w:rsidR="00663D86" w:rsidRPr="00663D86">
              <w:rPr>
                <w:lang w:eastAsia="zh-CN"/>
              </w:rPr>
              <w:t xml:space="preserve"> Option 2</w:t>
            </w:r>
            <w:r w:rsidR="00663D86">
              <w:rPr>
                <w:lang w:eastAsia="zh-CN"/>
              </w:rPr>
              <w:t xml:space="preserve"> is best. However, we can also accept Option 3 for forward compatibility consideration.</w:t>
            </w:r>
          </w:p>
        </w:tc>
      </w:tr>
      <w:tr w:rsidR="004B4D92" w14:paraId="5997E1F9" w14:textId="77777777" w:rsidTr="004B1ED1">
        <w:tc>
          <w:tcPr>
            <w:tcW w:w="2547" w:type="dxa"/>
          </w:tcPr>
          <w:p w14:paraId="3A084B69" w14:textId="77777777" w:rsidR="004B4D92" w:rsidRDefault="004B4D92" w:rsidP="004B1ED1">
            <w:pPr>
              <w:spacing w:beforeLines="50" w:before="120"/>
              <w:rPr>
                <w:lang w:eastAsia="zh-CN"/>
              </w:rPr>
            </w:pPr>
            <w:r>
              <w:rPr>
                <w:rFonts w:hint="eastAsia"/>
                <w:lang w:eastAsia="zh-CN"/>
              </w:rPr>
              <w:t>Xiaomi</w:t>
            </w:r>
          </w:p>
        </w:tc>
        <w:tc>
          <w:tcPr>
            <w:tcW w:w="4252" w:type="dxa"/>
          </w:tcPr>
          <w:p w14:paraId="6B41C938" w14:textId="77777777" w:rsidR="004B4D92" w:rsidRDefault="004B4D92" w:rsidP="004B1ED1">
            <w:pPr>
              <w:spacing w:beforeLines="50" w:before="120"/>
              <w:rPr>
                <w:lang w:eastAsia="zh-CN"/>
              </w:rPr>
            </w:pPr>
            <w:r>
              <w:rPr>
                <w:rFonts w:hint="eastAsia"/>
                <w:lang w:eastAsia="zh-CN"/>
              </w:rPr>
              <w:t>Option 3</w:t>
            </w:r>
          </w:p>
        </w:tc>
        <w:tc>
          <w:tcPr>
            <w:tcW w:w="7479" w:type="dxa"/>
          </w:tcPr>
          <w:p w14:paraId="55D14D86" w14:textId="77777777" w:rsidR="004B4D92" w:rsidRDefault="004B4D92" w:rsidP="004B1ED1">
            <w:pPr>
              <w:spacing w:beforeLines="50" w:before="120"/>
              <w:rPr>
                <w:lang w:eastAsia="zh-CN"/>
              </w:rPr>
            </w:pPr>
          </w:p>
        </w:tc>
      </w:tr>
      <w:tr w:rsidR="007D6E90" w14:paraId="4718B66F" w14:textId="77777777" w:rsidTr="00F6015D">
        <w:tc>
          <w:tcPr>
            <w:tcW w:w="2547" w:type="dxa"/>
          </w:tcPr>
          <w:p w14:paraId="25066DAE" w14:textId="7C83FB85" w:rsidR="007D6E90" w:rsidRDefault="00344410" w:rsidP="00F6015D">
            <w:pPr>
              <w:spacing w:beforeLines="50" w:before="120"/>
              <w:rPr>
                <w:lang w:eastAsia="zh-CN"/>
              </w:rPr>
            </w:pPr>
            <w:r>
              <w:rPr>
                <w:lang w:eastAsia="zh-CN"/>
              </w:rPr>
              <w:t>Ericsson</w:t>
            </w:r>
          </w:p>
        </w:tc>
        <w:tc>
          <w:tcPr>
            <w:tcW w:w="4252" w:type="dxa"/>
          </w:tcPr>
          <w:p w14:paraId="02AA73FF" w14:textId="2B252850" w:rsidR="007D6E90" w:rsidRDefault="00344410" w:rsidP="00F6015D">
            <w:pPr>
              <w:spacing w:beforeLines="50" w:before="120"/>
              <w:rPr>
                <w:lang w:eastAsia="zh-CN"/>
              </w:rPr>
            </w:pPr>
            <w:r>
              <w:rPr>
                <w:lang w:eastAsia="zh-CN"/>
              </w:rPr>
              <w:t>Option 2</w:t>
            </w:r>
          </w:p>
        </w:tc>
        <w:tc>
          <w:tcPr>
            <w:tcW w:w="7479" w:type="dxa"/>
          </w:tcPr>
          <w:p w14:paraId="6030B18F" w14:textId="6DB965C8" w:rsidR="007D6E90" w:rsidRDefault="00344410" w:rsidP="00F6015D">
            <w:pPr>
              <w:spacing w:beforeLines="50" w:before="120"/>
              <w:rPr>
                <w:lang w:eastAsia="zh-CN"/>
              </w:rPr>
            </w:pPr>
            <w:r>
              <w:rPr>
                <w:lang w:eastAsia="zh-CN"/>
              </w:rPr>
              <w:t>We agree with QC’s comment.</w:t>
            </w:r>
          </w:p>
        </w:tc>
      </w:tr>
      <w:tr w:rsidR="007D6E90" w14:paraId="1220F88B" w14:textId="77777777" w:rsidTr="00F6015D">
        <w:tc>
          <w:tcPr>
            <w:tcW w:w="2547" w:type="dxa"/>
          </w:tcPr>
          <w:p w14:paraId="1A1B97FE" w14:textId="77777777" w:rsidR="007D6E90" w:rsidRDefault="007D6E90" w:rsidP="00F6015D">
            <w:pPr>
              <w:spacing w:beforeLines="50" w:before="120"/>
              <w:rPr>
                <w:lang w:eastAsia="zh-CN"/>
              </w:rPr>
            </w:pPr>
          </w:p>
        </w:tc>
        <w:tc>
          <w:tcPr>
            <w:tcW w:w="4252" w:type="dxa"/>
          </w:tcPr>
          <w:p w14:paraId="2FA2B2AE" w14:textId="77777777" w:rsidR="007D6E90" w:rsidRDefault="007D6E90" w:rsidP="00F6015D">
            <w:pPr>
              <w:spacing w:beforeLines="50" w:before="120"/>
              <w:rPr>
                <w:lang w:eastAsia="zh-CN"/>
              </w:rPr>
            </w:pPr>
          </w:p>
        </w:tc>
        <w:tc>
          <w:tcPr>
            <w:tcW w:w="7479" w:type="dxa"/>
          </w:tcPr>
          <w:p w14:paraId="0FAD9B06" w14:textId="77777777" w:rsidR="007D6E90" w:rsidRDefault="007D6E90" w:rsidP="00F6015D">
            <w:pPr>
              <w:spacing w:beforeLines="50" w:before="120"/>
              <w:rPr>
                <w:lang w:eastAsia="zh-CN"/>
              </w:rPr>
            </w:pPr>
          </w:p>
        </w:tc>
      </w:tr>
    </w:tbl>
    <w:p w14:paraId="34A82A13" w14:textId="77777777" w:rsidR="00B62AD2" w:rsidRDefault="00B62AD2">
      <w:pPr>
        <w:spacing w:before="180" w:after="0"/>
        <w:rPr>
          <w:b/>
          <w:lang w:eastAsia="zh-CN"/>
        </w:rPr>
      </w:pPr>
    </w:p>
    <w:p w14:paraId="0039288C" w14:textId="43B4411A" w:rsidR="00B074B9" w:rsidRDefault="00BD4530">
      <w:pPr>
        <w:spacing w:before="180" w:after="0"/>
        <w:rPr>
          <w:b/>
          <w:lang w:eastAsia="zh-CN"/>
        </w:rPr>
      </w:pPr>
      <w:r>
        <w:rPr>
          <w:b/>
          <w:lang w:eastAsia="zh-CN"/>
        </w:rPr>
        <w:br w:type="page"/>
      </w:r>
    </w:p>
    <w:p w14:paraId="2BD545B2" w14:textId="77777777" w:rsidR="00B074B9" w:rsidRDefault="00B074B9">
      <w:pPr>
        <w:spacing w:before="180" w:after="0"/>
        <w:rPr>
          <w:lang w:eastAsia="zh-CN"/>
        </w:rPr>
        <w:sectPr w:rsidR="00B074B9">
          <w:footnotePr>
            <w:numRestart w:val="eachSect"/>
          </w:footnotePr>
          <w:pgSz w:w="16840" w:h="11907" w:orient="landscape"/>
          <w:pgMar w:top="1134" w:right="1418" w:bottom="1134" w:left="1134" w:header="680" w:footer="567" w:gutter="0"/>
          <w:cols w:space="720"/>
        </w:sectPr>
      </w:pPr>
    </w:p>
    <w:p w14:paraId="2FDF9868" w14:textId="070C0EE6" w:rsidR="00B074B9" w:rsidRDefault="008D6AE0">
      <w:pPr>
        <w:pStyle w:val="Heading1"/>
        <w:spacing w:line="276" w:lineRule="auto"/>
        <w:jc w:val="both"/>
        <w:rPr>
          <w:lang w:eastAsia="zh-CN"/>
        </w:rPr>
      </w:pPr>
      <w:r>
        <w:rPr>
          <w:lang w:eastAsia="zh-CN"/>
        </w:rPr>
        <w:lastRenderedPageBreak/>
        <w:t xml:space="preserve">Proposals that have been covered by Pre-117 discussion or can be deprioritized </w:t>
      </w:r>
    </w:p>
    <w:tbl>
      <w:tblPr>
        <w:tblStyle w:val="TableGrid"/>
        <w:tblW w:w="14060" w:type="dxa"/>
        <w:tblLook w:val="04A0" w:firstRow="1" w:lastRow="0" w:firstColumn="1" w:lastColumn="0" w:noHBand="0" w:noVBand="1"/>
      </w:tblPr>
      <w:tblGrid>
        <w:gridCol w:w="1271"/>
        <w:gridCol w:w="1418"/>
        <w:gridCol w:w="7856"/>
        <w:gridCol w:w="3515"/>
      </w:tblGrid>
      <w:tr w:rsidR="008D6AE0" w:rsidRPr="001A0B48" w14:paraId="332E5834" w14:textId="77777777" w:rsidTr="008D6AE0">
        <w:trPr>
          <w:trHeight w:val="480"/>
        </w:trPr>
        <w:tc>
          <w:tcPr>
            <w:tcW w:w="1271" w:type="dxa"/>
            <w:shd w:val="clear" w:color="auto" w:fill="BFBFBF" w:themeFill="background1" w:themeFillShade="BF"/>
          </w:tcPr>
          <w:p w14:paraId="5D0C19D1" w14:textId="0E6EF031" w:rsidR="008D6AE0" w:rsidRPr="001A0B48" w:rsidRDefault="00D2130D" w:rsidP="00E51F79">
            <w:pPr>
              <w:contextualSpacing/>
              <w:rPr>
                <w:rFonts w:ascii="Arial" w:eastAsia="DengXian" w:hAnsi="Arial" w:cs="Arial"/>
                <w:b/>
                <w:bCs/>
                <w:color w:val="0000FF"/>
                <w:sz w:val="16"/>
                <w:szCs w:val="16"/>
                <w:u w:val="single"/>
                <w:lang w:eastAsia="zh-CN"/>
              </w:rPr>
            </w:pPr>
            <w:proofErr w:type="spellStart"/>
            <w:r>
              <w:rPr>
                <w:rFonts w:ascii="Arial" w:eastAsia="DengXian" w:hAnsi="Arial" w:cs="Arial" w:hint="eastAsia"/>
                <w:b/>
                <w:bCs/>
                <w:color w:val="0000FF"/>
                <w:sz w:val="16"/>
                <w:szCs w:val="16"/>
                <w:u w:val="single"/>
                <w:lang w:eastAsia="zh-CN"/>
              </w:rPr>
              <w:t>T</w:t>
            </w:r>
            <w:r>
              <w:rPr>
                <w:rFonts w:ascii="Arial" w:eastAsia="DengXian" w:hAnsi="Arial" w:cs="Arial"/>
                <w:b/>
                <w:bCs/>
                <w:color w:val="0000FF"/>
                <w:sz w:val="16"/>
                <w:szCs w:val="16"/>
                <w:u w:val="single"/>
                <w:lang w:eastAsia="zh-CN"/>
              </w:rPr>
              <w:t>doc</w:t>
            </w:r>
            <w:proofErr w:type="spellEnd"/>
            <w:r>
              <w:rPr>
                <w:rFonts w:ascii="Arial" w:eastAsia="DengXian" w:hAnsi="Arial" w:cs="Arial"/>
                <w:b/>
                <w:bCs/>
                <w:color w:val="0000FF"/>
                <w:sz w:val="16"/>
                <w:szCs w:val="16"/>
                <w:u w:val="single"/>
                <w:lang w:eastAsia="zh-CN"/>
              </w:rPr>
              <w:t xml:space="preserve"> number</w:t>
            </w:r>
          </w:p>
        </w:tc>
        <w:tc>
          <w:tcPr>
            <w:tcW w:w="1418" w:type="dxa"/>
            <w:shd w:val="clear" w:color="auto" w:fill="BFBFBF" w:themeFill="background1" w:themeFillShade="BF"/>
          </w:tcPr>
          <w:p w14:paraId="344755BF" w14:textId="059979DF" w:rsidR="008D6AE0" w:rsidRPr="001A0B48" w:rsidRDefault="00D2130D" w:rsidP="00E51F79">
            <w:pPr>
              <w:contextualSpacing/>
              <w:rPr>
                <w:rFonts w:ascii="Arial" w:eastAsia="DengXian" w:hAnsi="Arial" w:cs="Arial"/>
                <w:sz w:val="16"/>
                <w:szCs w:val="16"/>
                <w:lang w:eastAsia="zh-CN"/>
              </w:rPr>
            </w:pPr>
            <w:r>
              <w:rPr>
                <w:rFonts w:ascii="Arial" w:eastAsia="DengXian" w:hAnsi="Arial" w:cs="Arial" w:hint="eastAsia"/>
                <w:sz w:val="16"/>
                <w:szCs w:val="16"/>
                <w:lang w:eastAsia="zh-CN"/>
              </w:rPr>
              <w:t>C</w:t>
            </w:r>
            <w:r>
              <w:rPr>
                <w:rFonts w:ascii="Arial" w:eastAsia="DengXian" w:hAnsi="Arial" w:cs="Arial"/>
                <w:sz w:val="16"/>
                <w:szCs w:val="16"/>
                <w:lang w:eastAsia="zh-CN"/>
              </w:rPr>
              <w:t>ompany</w:t>
            </w:r>
          </w:p>
        </w:tc>
        <w:tc>
          <w:tcPr>
            <w:tcW w:w="7856" w:type="dxa"/>
            <w:shd w:val="clear" w:color="auto" w:fill="BFBFBF" w:themeFill="background1" w:themeFillShade="BF"/>
          </w:tcPr>
          <w:p w14:paraId="2FB14CAA" w14:textId="34E57D5A" w:rsidR="008D6AE0" w:rsidRPr="001A0B48" w:rsidRDefault="00D2130D" w:rsidP="00E51F79">
            <w:pPr>
              <w:contextualSpacing/>
              <w:rPr>
                <w:rFonts w:ascii="Arial" w:eastAsia="DengXian" w:hAnsi="Arial" w:cs="Arial"/>
                <w:color w:val="000000"/>
                <w:sz w:val="16"/>
                <w:szCs w:val="16"/>
                <w:lang w:eastAsia="zh-CN"/>
              </w:rPr>
            </w:pPr>
            <w:r>
              <w:rPr>
                <w:rFonts w:ascii="Arial" w:eastAsia="DengXian" w:hAnsi="Arial" w:cs="Arial" w:hint="eastAsia"/>
                <w:color w:val="000000"/>
                <w:sz w:val="16"/>
                <w:szCs w:val="16"/>
                <w:lang w:eastAsia="zh-CN"/>
              </w:rPr>
              <w:t>P</w:t>
            </w:r>
            <w:r>
              <w:rPr>
                <w:rFonts w:ascii="Arial" w:eastAsia="DengXian" w:hAnsi="Arial" w:cs="Arial"/>
                <w:color w:val="000000"/>
                <w:sz w:val="16"/>
                <w:szCs w:val="16"/>
                <w:lang w:eastAsia="zh-CN"/>
              </w:rPr>
              <w:t>roposal</w:t>
            </w:r>
          </w:p>
        </w:tc>
        <w:tc>
          <w:tcPr>
            <w:tcW w:w="3515" w:type="dxa"/>
            <w:shd w:val="clear" w:color="auto" w:fill="BFBFBF" w:themeFill="background1" w:themeFillShade="BF"/>
          </w:tcPr>
          <w:p w14:paraId="3FD6EC27" w14:textId="64854C31" w:rsidR="008D6AE0" w:rsidRPr="001A0B48" w:rsidRDefault="00D2130D" w:rsidP="00E51F79">
            <w:pPr>
              <w:contextualSpacing/>
              <w:rPr>
                <w:rFonts w:ascii="Arial" w:eastAsia="DengXian" w:hAnsi="Arial" w:cs="Arial"/>
                <w:sz w:val="16"/>
                <w:szCs w:val="16"/>
                <w:lang w:eastAsia="zh-CN"/>
              </w:rPr>
            </w:pPr>
            <w:r>
              <w:rPr>
                <w:rFonts w:ascii="Arial" w:eastAsia="DengXian" w:hAnsi="Arial" w:cs="Arial" w:hint="eastAsia"/>
                <w:sz w:val="16"/>
                <w:szCs w:val="16"/>
                <w:lang w:eastAsia="zh-CN"/>
              </w:rPr>
              <w:t>M</w:t>
            </w:r>
            <w:r>
              <w:rPr>
                <w:rFonts w:ascii="Arial" w:eastAsia="DengXian" w:hAnsi="Arial" w:cs="Arial"/>
                <w:sz w:val="16"/>
                <w:szCs w:val="16"/>
                <w:lang w:eastAsia="zh-CN"/>
              </w:rPr>
              <w:t>oderator comment</w:t>
            </w:r>
          </w:p>
        </w:tc>
      </w:tr>
      <w:tr w:rsidR="008D6AE0" w:rsidRPr="001A0B48" w14:paraId="533F3715" w14:textId="77777777" w:rsidTr="008D6AE0">
        <w:trPr>
          <w:trHeight w:val="480"/>
        </w:trPr>
        <w:tc>
          <w:tcPr>
            <w:tcW w:w="1271" w:type="dxa"/>
            <w:hideMark/>
          </w:tcPr>
          <w:p w14:paraId="13FA9A09" w14:textId="77777777" w:rsidR="008D6AE0" w:rsidRPr="001A0B48" w:rsidRDefault="004F63BC" w:rsidP="00E51F79">
            <w:pPr>
              <w:spacing w:after="0"/>
              <w:contextualSpacing/>
              <w:rPr>
                <w:rFonts w:ascii="Arial" w:eastAsia="DengXian" w:hAnsi="Arial" w:cs="Arial"/>
                <w:b/>
                <w:bCs/>
                <w:color w:val="0000FF"/>
                <w:sz w:val="16"/>
                <w:szCs w:val="16"/>
                <w:u w:val="single"/>
              </w:rPr>
            </w:pPr>
            <w:hyperlink r:id="rId23" w:history="1">
              <w:r w:rsidR="008D6AE0" w:rsidRPr="001A0B48">
                <w:rPr>
                  <w:rFonts w:ascii="Arial" w:eastAsia="DengXian" w:hAnsi="Arial" w:cs="Arial"/>
                  <w:b/>
                  <w:bCs/>
                  <w:color w:val="0000FF"/>
                  <w:sz w:val="16"/>
                  <w:szCs w:val="16"/>
                  <w:u w:val="single"/>
                </w:rPr>
                <w:t>R2-2202185</w:t>
              </w:r>
            </w:hyperlink>
          </w:p>
        </w:tc>
        <w:tc>
          <w:tcPr>
            <w:tcW w:w="1418" w:type="dxa"/>
          </w:tcPr>
          <w:p w14:paraId="0FF40844"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1FEDC6A3"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 The stop condition of the new T304-like timer in direct-to-indirect path switch is upon successfully sending </w:t>
            </w:r>
            <w:proofErr w:type="spellStart"/>
            <w:r w:rsidRPr="001A0B48">
              <w:rPr>
                <w:rFonts w:ascii="Arial" w:eastAsia="DengXian" w:hAnsi="Arial" w:cs="Arial"/>
                <w:color w:val="000000"/>
                <w:sz w:val="16"/>
                <w:szCs w:val="16"/>
              </w:rPr>
              <w:t>RRCReconfigurationComplete</w:t>
            </w:r>
            <w:proofErr w:type="spellEnd"/>
            <w:r w:rsidRPr="001A0B48">
              <w:rPr>
                <w:rFonts w:ascii="Arial" w:eastAsia="DengXian" w:hAnsi="Arial" w:cs="Arial"/>
                <w:color w:val="000000"/>
                <w:sz w:val="16"/>
                <w:szCs w:val="16"/>
              </w:rPr>
              <w:t> (i.e., lower layer acknowledge is received from target relay). </w:t>
            </w:r>
          </w:p>
        </w:tc>
        <w:tc>
          <w:tcPr>
            <w:tcW w:w="3515" w:type="dxa"/>
          </w:tcPr>
          <w:p w14:paraId="7FEA1BF3" w14:textId="431E49B6" w:rsidR="008D6AE0" w:rsidRPr="001A0B48" w:rsidRDefault="002F7974" w:rsidP="00E51F79">
            <w:pPr>
              <w:spacing w:after="0"/>
              <w:contextualSpacing/>
              <w:rPr>
                <w:rFonts w:ascii="Arial" w:eastAsia="DengXian" w:hAnsi="Arial" w:cs="Arial"/>
                <w:sz w:val="16"/>
                <w:szCs w:val="16"/>
                <w:lang w:val="en-US"/>
              </w:rPr>
            </w:pPr>
            <w:r>
              <w:rPr>
                <w:rFonts w:ascii="Arial" w:eastAsia="DengXian" w:hAnsi="Arial" w:cs="Arial" w:hint="eastAsia"/>
                <w:sz w:val="16"/>
                <w:szCs w:val="16"/>
                <w:lang w:val="en-US" w:eastAsia="zh-CN"/>
              </w:rPr>
              <w:t>T</w:t>
            </w:r>
            <w:r>
              <w:rPr>
                <w:rFonts w:ascii="Arial" w:eastAsia="DengXian" w:hAnsi="Arial" w:cs="Arial"/>
                <w:sz w:val="16"/>
                <w:szCs w:val="16"/>
                <w:lang w:val="en-US" w:eastAsia="zh-CN"/>
              </w:rPr>
              <w:t>he discussion related to this issue has already been covered in pre-117 [603]</w:t>
            </w:r>
          </w:p>
        </w:tc>
      </w:tr>
      <w:tr w:rsidR="008D6AE0" w:rsidRPr="001A0B48" w14:paraId="4183A63F" w14:textId="77777777" w:rsidTr="008D6AE0">
        <w:trPr>
          <w:trHeight w:val="240"/>
        </w:trPr>
        <w:tc>
          <w:tcPr>
            <w:tcW w:w="1271" w:type="dxa"/>
            <w:hideMark/>
          </w:tcPr>
          <w:p w14:paraId="3B30F992" w14:textId="77777777" w:rsidR="008D6AE0" w:rsidRPr="001A0B48" w:rsidRDefault="004F63BC" w:rsidP="00E51F79">
            <w:pPr>
              <w:spacing w:after="0"/>
              <w:contextualSpacing/>
              <w:rPr>
                <w:rFonts w:ascii="Arial" w:eastAsia="DengXian" w:hAnsi="Arial" w:cs="Arial"/>
                <w:b/>
                <w:bCs/>
                <w:color w:val="0000FF"/>
                <w:sz w:val="16"/>
                <w:szCs w:val="16"/>
                <w:u w:val="single"/>
              </w:rPr>
            </w:pPr>
            <w:hyperlink r:id="rId24" w:history="1">
              <w:r w:rsidR="008D6AE0" w:rsidRPr="001A0B48">
                <w:rPr>
                  <w:rFonts w:ascii="Arial" w:eastAsia="DengXian" w:hAnsi="Arial" w:cs="Arial"/>
                  <w:b/>
                  <w:bCs/>
                  <w:color w:val="0000FF"/>
                  <w:sz w:val="16"/>
                  <w:szCs w:val="16"/>
                  <w:u w:val="single"/>
                </w:rPr>
                <w:t>R2-2202185</w:t>
              </w:r>
            </w:hyperlink>
          </w:p>
        </w:tc>
        <w:tc>
          <w:tcPr>
            <w:tcW w:w="1418" w:type="dxa"/>
          </w:tcPr>
          <w:p w14:paraId="60E320D1"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046ED669" w14:textId="77777777" w:rsidR="008D6AE0" w:rsidRDefault="008D6AE0" w:rsidP="00E51F79">
            <w:pPr>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2: RAN2 confirm that relay UE in RRC_CONNECTED reports its source L2 ID for relay discovery to </w:t>
            </w:r>
            <w:proofErr w:type="spellStart"/>
            <w:r w:rsidRPr="001A0B48">
              <w:rPr>
                <w:rFonts w:ascii="Arial" w:eastAsia="DengXian" w:hAnsi="Arial" w:cs="Arial"/>
                <w:color w:val="000000"/>
                <w:sz w:val="16"/>
                <w:szCs w:val="16"/>
              </w:rPr>
              <w:t>gNB</w:t>
            </w:r>
            <w:proofErr w:type="spellEnd"/>
            <w:r w:rsidRPr="001A0B48">
              <w:rPr>
                <w:rFonts w:ascii="Arial" w:eastAsia="DengXian" w:hAnsi="Arial" w:cs="Arial"/>
                <w:color w:val="000000"/>
                <w:sz w:val="16"/>
                <w:szCs w:val="16"/>
              </w:rPr>
              <w:t xml:space="preserve"> via SUI in the following 3 cases:</w:t>
            </w:r>
          </w:p>
          <w:p w14:paraId="2B241D83" w14:textId="77777777" w:rsidR="008D6AE0" w:rsidRDefault="008D6AE0" w:rsidP="00E51F79">
            <w:pPr>
              <w:contextualSpacing/>
              <w:rPr>
                <w:rFonts w:ascii="Arial" w:eastAsia="DengXian" w:hAnsi="Arial" w:cs="Arial"/>
                <w:color w:val="000000"/>
                <w:sz w:val="16"/>
                <w:szCs w:val="16"/>
              </w:rPr>
            </w:pPr>
            <w:r w:rsidRPr="001A0B48">
              <w:rPr>
                <w:rFonts w:ascii="Arial" w:eastAsia="DengXian" w:hAnsi="Arial" w:cs="Arial"/>
                <w:color w:val="000000"/>
                <w:sz w:val="16"/>
                <w:szCs w:val="16"/>
              </w:rPr>
              <w:t>Determine to support L2 relaying and initiate discovery</w:t>
            </w:r>
          </w:p>
          <w:p w14:paraId="238CFA3E" w14:textId="77777777" w:rsidR="008D6AE0" w:rsidRDefault="008D6AE0" w:rsidP="00E51F79">
            <w:pPr>
              <w:contextualSpacing/>
              <w:rPr>
                <w:rFonts w:ascii="Arial" w:eastAsia="DengXian" w:hAnsi="Arial" w:cs="Arial"/>
                <w:color w:val="000000"/>
                <w:sz w:val="16"/>
                <w:szCs w:val="16"/>
              </w:rPr>
            </w:pPr>
            <w:r w:rsidRPr="001A0B48">
              <w:rPr>
                <w:rFonts w:ascii="Arial" w:eastAsia="DengXian" w:hAnsi="Arial" w:cs="Arial"/>
                <w:color w:val="000000"/>
                <w:sz w:val="16"/>
                <w:szCs w:val="16"/>
              </w:rPr>
              <w:t>Determine to stop L2 relaying support and suspend discovery</w:t>
            </w:r>
          </w:p>
          <w:p w14:paraId="7268D338"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Link layer ID updated due to any reason</w:t>
            </w:r>
          </w:p>
        </w:tc>
        <w:tc>
          <w:tcPr>
            <w:tcW w:w="3515" w:type="dxa"/>
          </w:tcPr>
          <w:p w14:paraId="3A7BFC1D" w14:textId="6DFB807C" w:rsidR="008D6AE0" w:rsidRPr="001A0B48" w:rsidRDefault="00D62BDF" w:rsidP="00E51F79">
            <w:pPr>
              <w:spacing w:after="0"/>
              <w:contextualSpacing/>
              <w:rPr>
                <w:rFonts w:ascii="Arial" w:eastAsia="DengXian" w:hAnsi="Arial" w:cs="Arial"/>
                <w:sz w:val="16"/>
                <w:szCs w:val="16"/>
                <w:lang w:eastAsia="zh-CN"/>
              </w:rPr>
            </w:pPr>
            <w:r>
              <w:rPr>
                <w:rFonts w:ascii="Arial" w:eastAsia="DengXian" w:hAnsi="Arial" w:cs="Arial"/>
                <w:sz w:val="16"/>
                <w:szCs w:val="16"/>
                <w:lang w:eastAsia="zh-CN"/>
              </w:rPr>
              <w:t>The discussion is already been covered in pre-117 [604]</w:t>
            </w:r>
          </w:p>
        </w:tc>
      </w:tr>
      <w:tr w:rsidR="008D6AE0" w:rsidRPr="001A0B48" w14:paraId="585BCD40" w14:textId="77777777" w:rsidTr="008D6AE0">
        <w:trPr>
          <w:trHeight w:val="240"/>
        </w:trPr>
        <w:tc>
          <w:tcPr>
            <w:tcW w:w="1271" w:type="dxa"/>
            <w:hideMark/>
          </w:tcPr>
          <w:p w14:paraId="728DA430" w14:textId="77777777" w:rsidR="008D6AE0" w:rsidRPr="001A0B48" w:rsidRDefault="004F63BC" w:rsidP="00E51F79">
            <w:pPr>
              <w:spacing w:after="0"/>
              <w:contextualSpacing/>
              <w:rPr>
                <w:rFonts w:ascii="Arial" w:eastAsia="DengXian" w:hAnsi="Arial" w:cs="Arial"/>
                <w:b/>
                <w:bCs/>
                <w:color w:val="0000FF"/>
                <w:sz w:val="16"/>
                <w:szCs w:val="16"/>
                <w:u w:val="single"/>
              </w:rPr>
            </w:pPr>
            <w:hyperlink r:id="rId25" w:history="1">
              <w:r w:rsidR="008D6AE0" w:rsidRPr="001A0B48">
                <w:rPr>
                  <w:rFonts w:ascii="Arial" w:eastAsia="DengXian" w:hAnsi="Arial" w:cs="Arial"/>
                  <w:b/>
                  <w:bCs/>
                  <w:color w:val="0000FF"/>
                  <w:sz w:val="16"/>
                  <w:szCs w:val="16"/>
                  <w:u w:val="single"/>
                </w:rPr>
                <w:t>R2-2202185</w:t>
              </w:r>
            </w:hyperlink>
          </w:p>
        </w:tc>
        <w:tc>
          <w:tcPr>
            <w:tcW w:w="1418" w:type="dxa"/>
          </w:tcPr>
          <w:p w14:paraId="3EE0B575"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4D9E1242" w14:textId="77777777" w:rsidR="008D6AE0" w:rsidRDefault="008D6AE0" w:rsidP="00E51F79">
            <w:pPr>
              <w:contextualSpacing/>
              <w:rPr>
                <w:rFonts w:ascii="Arial" w:eastAsia="DengXian" w:hAnsi="Arial" w:cs="Arial"/>
                <w:color w:val="000000"/>
                <w:sz w:val="16"/>
                <w:szCs w:val="16"/>
              </w:rPr>
            </w:pPr>
            <w:r w:rsidRPr="001A0B48">
              <w:rPr>
                <w:rFonts w:ascii="Arial" w:eastAsia="DengXian" w:hAnsi="Arial" w:cs="Arial"/>
                <w:color w:val="000000"/>
                <w:sz w:val="16"/>
                <w:szCs w:val="16"/>
              </w:rPr>
              <w:t>Proposal 3: Remote UE in RRC_CONNECTED state can perform autonomous relay reselection in below cases:</w:t>
            </w:r>
          </w:p>
          <w:p w14:paraId="442F5621" w14:textId="77777777" w:rsidR="008D6AE0" w:rsidRDefault="008D6AE0" w:rsidP="00E51F79">
            <w:pPr>
              <w:contextualSpacing/>
              <w:rPr>
                <w:rFonts w:ascii="Arial" w:eastAsia="DengXian" w:hAnsi="Arial" w:cs="Arial"/>
                <w:color w:val="000000"/>
                <w:sz w:val="16"/>
                <w:szCs w:val="16"/>
              </w:rPr>
            </w:pPr>
            <w:r w:rsidRPr="001A0B48">
              <w:rPr>
                <w:rFonts w:ascii="Arial" w:eastAsia="DengXian" w:hAnsi="Arial" w:cs="Arial"/>
                <w:color w:val="000000"/>
                <w:sz w:val="16"/>
                <w:szCs w:val="16"/>
              </w:rPr>
              <w:t>Upon detection of PC5 RLF towards relay UE</w:t>
            </w:r>
          </w:p>
          <w:p w14:paraId="6707F5E5" w14:textId="77777777" w:rsidR="008D6AE0" w:rsidRDefault="008D6AE0" w:rsidP="00E51F79">
            <w:pPr>
              <w:contextualSpacing/>
              <w:rPr>
                <w:rFonts w:ascii="Arial" w:eastAsia="DengXian" w:hAnsi="Arial" w:cs="Arial"/>
                <w:color w:val="000000"/>
                <w:sz w:val="16"/>
                <w:szCs w:val="16"/>
              </w:rPr>
            </w:pPr>
            <w:r w:rsidRPr="001A0B48">
              <w:rPr>
                <w:rFonts w:ascii="Arial" w:eastAsia="DengXian" w:hAnsi="Arial" w:cs="Arial"/>
                <w:color w:val="000000"/>
                <w:sz w:val="16"/>
                <w:szCs w:val="16"/>
              </w:rPr>
              <w:t>Upon reception of Uu RLF notification in PC5 RRC message from relay UE</w:t>
            </w:r>
          </w:p>
          <w:p w14:paraId="37713E17" w14:textId="77777777" w:rsidR="008D6AE0" w:rsidRDefault="008D6AE0" w:rsidP="00E51F79">
            <w:pPr>
              <w:contextualSpacing/>
              <w:rPr>
                <w:rFonts w:ascii="Arial" w:eastAsia="DengXian" w:hAnsi="Arial" w:cs="Arial"/>
                <w:color w:val="000000"/>
                <w:sz w:val="16"/>
                <w:szCs w:val="16"/>
              </w:rPr>
            </w:pPr>
            <w:r w:rsidRPr="001A0B48">
              <w:rPr>
                <w:rFonts w:ascii="Arial" w:eastAsia="DengXian" w:hAnsi="Arial" w:cs="Arial"/>
                <w:color w:val="000000"/>
                <w:sz w:val="16"/>
                <w:szCs w:val="16"/>
              </w:rPr>
              <w:t>Upon reception of relay UE HO notification in PC5 RRC message from relay UE</w:t>
            </w:r>
          </w:p>
          <w:p w14:paraId="0E67C16A"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Upon reception of PC5-S message for release from relay UE</w:t>
            </w:r>
          </w:p>
        </w:tc>
        <w:tc>
          <w:tcPr>
            <w:tcW w:w="3515" w:type="dxa"/>
          </w:tcPr>
          <w:p w14:paraId="3D73B6CE" w14:textId="77777777" w:rsidR="008D6AE0" w:rsidRDefault="008D6AE0" w:rsidP="00E51F79">
            <w:pPr>
              <w:contextualSpacing/>
              <w:rPr>
                <w:rFonts w:ascii="Arial" w:eastAsia="DengXian" w:hAnsi="Arial" w:cs="Arial"/>
                <w:sz w:val="16"/>
                <w:szCs w:val="16"/>
              </w:rPr>
            </w:pPr>
            <w:r>
              <w:rPr>
                <w:rFonts w:ascii="Arial" w:eastAsia="DengXian" w:hAnsi="Arial" w:cs="Arial" w:hint="eastAsia"/>
                <w:sz w:val="16"/>
                <w:szCs w:val="16"/>
              </w:rPr>
              <w:t>A</w:t>
            </w:r>
            <w:r>
              <w:rPr>
                <w:rFonts w:ascii="Arial" w:eastAsia="DengXian" w:hAnsi="Arial" w:cs="Arial"/>
                <w:sz w:val="16"/>
                <w:szCs w:val="16"/>
              </w:rPr>
              <w:t>lready covered in spec (300) as follows</w:t>
            </w:r>
          </w:p>
          <w:p w14:paraId="1B38D8A0" w14:textId="77777777" w:rsidR="008D6AE0" w:rsidRPr="001A0B48" w:rsidRDefault="008D6AE0" w:rsidP="00E51F79">
            <w:pPr>
              <w:contextualSpacing/>
              <w:rPr>
                <w:rFonts w:ascii="Arial" w:eastAsia="DengXian" w:hAnsi="Arial" w:cs="Arial"/>
                <w:sz w:val="16"/>
                <w:szCs w:val="16"/>
              </w:rPr>
            </w:pPr>
            <w:r w:rsidRPr="001A0B48">
              <w:rPr>
                <w:rFonts w:ascii="Arial" w:eastAsia="DengXian" w:hAnsi="Arial" w:cs="Arial"/>
                <w:sz w:val="16"/>
                <w:szCs w:val="16"/>
              </w:rPr>
              <w:t>The U2N Remote UE may trigger U2N Relay reselection in following cases:</w:t>
            </w:r>
          </w:p>
          <w:p w14:paraId="6EDB3928" w14:textId="77777777" w:rsidR="008D6AE0" w:rsidRPr="001A0B48" w:rsidRDefault="008D6AE0" w:rsidP="00E51F79">
            <w:pPr>
              <w:contextualSpacing/>
              <w:rPr>
                <w:rFonts w:ascii="Arial" w:eastAsia="DengXian" w:hAnsi="Arial" w:cs="Arial"/>
                <w:sz w:val="16"/>
                <w:szCs w:val="16"/>
              </w:rPr>
            </w:pPr>
            <w:r w:rsidRPr="001A0B48">
              <w:rPr>
                <w:rFonts w:ascii="Arial" w:eastAsia="DengXian" w:hAnsi="Arial" w:cs="Arial"/>
                <w:sz w:val="16"/>
                <w:szCs w:val="16"/>
              </w:rPr>
              <w:t>-</w:t>
            </w:r>
            <w:r w:rsidRPr="001A0B48">
              <w:rPr>
                <w:rFonts w:ascii="Arial" w:eastAsia="DengXian" w:hAnsi="Arial" w:cs="Arial"/>
                <w:sz w:val="16"/>
                <w:szCs w:val="16"/>
              </w:rPr>
              <w:tab/>
              <w:t xml:space="preserve">PC5 signal strength of current U2N Relay UE is below a (pre)configured signal strength threshold; </w:t>
            </w:r>
          </w:p>
          <w:p w14:paraId="6B2C94DC" w14:textId="77777777" w:rsidR="008D6AE0" w:rsidRPr="001A0B48" w:rsidRDefault="008D6AE0" w:rsidP="00E51F79">
            <w:pPr>
              <w:contextualSpacing/>
              <w:rPr>
                <w:rFonts w:ascii="Arial" w:eastAsia="DengXian" w:hAnsi="Arial" w:cs="Arial"/>
                <w:sz w:val="16"/>
                <w:szCs w:val="16"/>
              </w:rPr>
            </w:pPr>
            <w:r w:rsidRPr="001A0B48">
              <w:rPr>
                <w:rFonts w:ascii="Arial" w:eastAsia="DengXian" w:hAnsi="Arial" w:cs="Arial"/>
                <w:sz w:val="16"/>
                <w:szCs w:val="16"/>
              </w:rPr>
              <w:t xml:space="preserve">-    Cell (re)selection, handover or Uu RLF has been indicated by U2N Relay UE via PC5-RRC signalling </w:t>
            </w:r>
          </w:p>
          <w:p w14:paraId="2857BA54" w14:textId="77777777" w:rsidR="008D6AE0" w:rsidRPr="001A0B48" w:rsidRDefault="008D6AE0" w:rsidP="00E51F79">
            <w:pPr>
              <w:contextualSpacing/>
              <w:rPr>
                <w:rFonts w:ascii="Arial" w:eastAsia="DengXian" w:hAnsi="Arial" w:cs="Arial"/>
                <w:sz w:val="16"/>
                <w:szCs w:val="16"/>
              </w:rPr>
            </w:pPr>
            <w:r w:rsidRPr="001A0B48">
              <w:rPr>
                <w:rFonts w:ascii="Arial" w:eastAsia="DengXian" w:hAnsi="Arial" w:cs="Arial"/>
                <w:sz w:val="16"/>
                <w:szCs w:val="16"/>
              </w:rPr>
              <w:t>-    When Remote UE receives a PC5-S link release message from U2N Relay UE</w:t>
            </w:r>
          </w:p>
          <w:p w14:paraId="4893EC7A" w14:textId="77777777" w:rsidR="008D6AE0" w:rsidRPr="001A0B48" w:rsidRDefault="008D6AE0" w:rsidP="00E51F79">
            <w:pPr>
              <w:contextualSpacing/>
              <w:rPr>
                <w:rFonts w:ascii="Arial" w:eastAsia="DengXian" w:hAnsi="Arial" w:cs="Arial"/>
                <w:sz w:val="16"/>
                <w:szCs w:val="16"/>
              </w:rPr>
            </w:pPr>
            <w:r w:rsidRPr="001A0B48">
              <w:rPr>
                <w:rFonts w:ascii="Arial" w:eastAsia="DengXian" w:hAnsi="Arial" w:cs="Arial"/>
                <w:sz w:val="16"/>
                <w:szCs w:val="16"/>
              </w:rPr>
              <w:t>-</w:t>
            </w:r>
            <w:r w:rsidRPr="001A0B48">
              <w:rPr>
                <w:rFonts w:ascii="Arial" w:eastAsia="DengXian" w:hAnsi="Arial" w:cs="Arial"/>
                <w:sz w:val="16"/>
                <w:szCs w:val="16"/>
              </w:rPr>
              <w:tab/>
              <w:t>When U2N Remote UE detects PC5 RLF</w:t>
            </w:r>
          </w:p>
          <w:p w14:paraId="6DE3D47E"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w:t>
            </w:r>
            <w:r w:rsidRPr="001A0B48">
              <w:rPr>
                <w:rFonts w:ascii="Arial" w:eastAsia="DengXian" w:hAnsi="Arial" w:cs="Arial"/>
                <w:sz w:val="16"/>
                <w:szCs w:val="16"/>
              </w:rPr>
              <w:tab/>
              <w:t>Indicated by upper layer.</w:t>
            </w:r>
          </w:p>
        </w:tc>
      </w:tr>
      <w:tr w:rsidR="008D6AE0" w:rsidRPr="001A0B48" w14:paraId="240E0DB2" w14:textId="77777777" w:rsidTr="008D6AE0">
        <w:trPr>
          <w:trHeight w:val="720"/>
        </w:trPr>
        <w:tc>
          <w:tcPr>
            <w:tcW w:w="1271" w:type="dxa"/>
            <w:hideMark/>
          </w:tcPr>
          <w:p w14:paraId="54DDE43E" w14:textId="77777777" w:rsidR="008D6AE0" w:rsidRPr="001A0B48" w:rsidRDefault="004F63BC" w:rsidP="00E51F79">
            <w:pPr>
              <w:spacing w:after="0"/>
              <w:contextualSpacing/>
              <w:rPr>
                <w:rFonts w:ascii="Arial" w:eastAsia="DengXian" w:hAnsi="Arial" w:cs="Arial"/>
                <w:b/>
                <w:bCs/>
                <w:color w:val="0000FF"/>
                <w:sz w:val="16"/>
                <w:szCs w:val="16"/>
                <w:u w:val="single"/>
              </w:rPr>
            </w:pPr>
            <w:hyperlink r:id="rId26" w:history="1">
              <w:r w:rsidR="008D6AE0" w:rsidRPr="001A0B48">
                <w:rPr>
                  <w:rFonts w:ascii="Arial" w:eastAsia="DengXian" w:hAnsi="Arial" w:cs="Arial"/>
                  <w:b/>
                  <w:bCs/>
                  <w:color w:val="0000FF"/>
                  <w:sz w:val="16"/>
                  <w:szCs w:val="16"/>
                  <w:u w:val="single"/>
                </w:rPr>
                <w:t>R2-2202185</w:t>
              </w:r>
            </w:hyperlink>
          </w:p>
        </w:tc>
        <w:tc>
          <w:tcPr>
            <w:tcW w:w="1418" w:type="dxa"/>
          </w:tcPr>
          <w:p w14:paraId="5F8A101D"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4E991076"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4: RAN2 confirm that </w:t>
            </w:r>
            <w:proofErr w:type="spellStart"/>
            <w:r w:rsidRPr="001A0B48">
              <w:rPr>
                <w:rFonts w:ascii="Arial" w:eastAsia="DengXian" w:hAnsi="Arial" w:cs="Arial"/>
                <w:color w:val="000000"/>
                <w:sz w:val="16"/>
                <w:szCs w:val="16"/>
              </w:rPr>
              <w:t>gNB</w:t>
            </w:r>
            <w:proofErr w:type="spellEnd"/>
            <w:r w:rsidRPr="001A0B48">
              <w:rPr>
                <w:rFonts w:ascii="Arial" w:eastAsia="DengXian" w:hAnsi="Arial" w:cs="Arial"/>
                <w:color w:val="000000"/>
                <w:sz w:val="16"/>
                <w:szCs w:val="16"/>
              </w:rPr>
              <w:t xml:space="preserve"> sends remote UE local ID in RRC Reconfiguration message towards both remote UE and target relay UE in CONNECTED sate when preparing the direct-to-indirect path switch. And remote UE local ID is included in both Uu and PC5 SRAP header of </w:t>
            </w:r>
            <w:proofErr w:type="spellStart"/>
            <w:r w:rsidRPr="001A0B48">
              <w:rPr>
                <w:rFonts w:ascii="Arial" w:eastAsia="DengXian" w:hAnsi="Arial" w:cs="Arial"/>
                <w:color w:val="000000"/>
                <w:sz w:val="16"/>
                <w:szCs w:val="16"/>
              </w:rPr>
              <w:t>RRCReconfigurationComplete</w:t>
            </w:r>
            <w:proofErr w:type="spellEnd"/>
            <w:r w:rsidRPr="001A0B48">
              <w:rPr>
                <w:rFonts w:ascii="Arial" w:eastAsia="DengXian" w:hAnsi="Arial" w:cs="Arial"/>
                <w:color w:val="000000"/>
                <w:sz w:val="16"/>
                <w:szCs w:val="16"/>
              </w:rPr>
              <w:t xml:space="preserve"> message</w:t>
            </w:r>
          </w:p>
        </w:tc>
        <w:tc>
          <w:tcPr>
            <w:tcW w:w="3515" w:type="dxa"/>
          </w:tcPr>
          <w:p w14:paraId="6119563B" w14:textId="03C5BB63" w:rsidR="008D6AE0" w:rsidRPr="001A0B48" w:rsidRDefault="00D62BDF" w:rsidP="00E51F79">
            <w:pPr>
              <w:spacing w:after="0"/>
              <w:contextualSpacing/>
              <w:rPr>
                <w:rFonts w:ascii="Arial" w:eastAsia="DengXian" w:hAnsi="Arial" w:cs="Arial"/>
                <w:sz w:val="16"/>
                <w:szCs w:val="16"/>
                <w:lang w:eastAsia="zh-CN"/>
              </w:rPr>
            </w:pPr>
            <w:r>
              <w:rPr>
                <w:rFonts w:ascii="Arial" w:eastAsia="DengXian" w:hAnsi="Arial" w:cs="Arial"/>
                <w:sz w:val="16"/>
                <w:szCs w:val="16"/>
                <w:lang w:eastAsia="zh-CN"/>
              </w:rPr>
              <w:t>The intention of this proposal is a</w:t>
            </w:r>
            <w:r w:rsidR="00BC2295">
              <w:rPr>
                <w:rFonts w:ascii="Arial" w:eastAsia="DengXian" w:hAnsi="Arial" w:cs="Arial"/>
                <w:sz w:val="16"/>
                <w:szCs w:val="16"/>
                <w:lang w:eastAsia="zh-CN"/>
              </w:rPr>
              <w:t>lready agreed</w:t>
            </w:r>
            <w:r>
              <w:rPr>
                <w:rFonts w:ascii="Arial" w:eastAsia="DengXian" w:hAnsi="Arial" w:cs="Arial"/>
                <w:sz w:val="16"/>
                <w:szCs w:val="16"/>
                <w:lang w:eastAsia="zh-CN"/>
              </w:rPr>
              <w:t>.</w:t>
            </w:r>
          </w:p>
        </w:tc>
      </w:tr>
      <w:tr w:rsidR="008D6AE0" w:rsidRPr="001A0B48" w14:paraId="295BC15E" w14:textId="77777777" w:rsidTr="008D6AE0">
        <w:trPr>
          <w:trHeight w:val="240"/>
        </w:trPr>
        <w:tc>
          <w:tcPr>
            <w:tcW w:w="1271" w:type="dxa"/>
            <w:hideMark/>
          </w:tcPr>
          <w:p w14:paraId="4A302D98" w14:textId="77777777" w:rsidR="008D6AE0" w:rsidRPr="001A0B48" w:rsidRDefault="004F63BC" w:rsidP="00E51F79">
            <w:pPr>
              <w:spacing w:after="0"/>
              <w:contextualSpacing/>
              <w:rPr>
                <w:rFonts w:ascii="Arial" w:eastAsia="DengXian" w:hAnsi="Arial" w:cs="Arial"/>
                <w:b/>
                <w:bCs/>
                <w:color w:val="0000FF"/>
                <w:sz w:val="16"/>
                <w:szCs w:val="16"/>
                <w:u w:val="single"/>
              </w:rPr>
            </w:pPr>
            <w:hyperlink r:id="rId27" w:history="1">
              <w:r w:rsidR="008D6AE0" w:rsidRPr="001A0B48">
                <w:rPr>
                  <w:rFonts w:ascii="Arial" w:eastAsia="DengXian" w:hAnsi="Arial" w:cs="Arial"/>
                  <w:b/>
                  <w:bCs/>
                  <w:color w:val="0000FF"/>
                  <w:sz w:val="16"/>
                  <w:szCs w:val="16"/>
                  <w:u w:val="single"/>
                </w:rPr>
                <w:t>R2-2202185</w:t>
              </w:r>
            </w:hyperlink>
          </w:p>
        </w:tc>
        <w:tc>
          <w:tcPr>
            <w:tcW w:w="1418" w:type="dxa"/>
          </w:tcPr>
          <w:p w14:paraId="35520872"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271ACA4B" w14:textId="77777777" w:rsidR="008D6AE0" w:rsidRDefault="008D6AE0" w:rsidP="00E51F79">
            <w:pPr>
              <w:contextualSpacing/>
              <w:rPr>
                <w:rFonts w:ascii="Arial" w:eastAsia="DengXian" w:hAnsi="Arial" w:cs="Arial"/>
                <w:color w:val="000000"/>
                <w:sz w:val="16"/>
                <w:szCs w:val="16"/>
              </w:rPr>
            </w:pPr>
            <w:r w:rsidRPr="001A0B48">
              <w:rPr>
                <w:rFonts w:ascii="Arial" w:eastAsia="DengXian" w:hAnsi="Arial" w:cs="Arial"/>
                <w:color w:val="000000"/>
                <w:sz w:val="16"/>
                <w:szCs w:val="16"/>
              </w:rPr>
              <w:t>Proposal 5: When target relay UE is in IDLE/INACTIVE state for direct-to-indirect path switch, remote UE local ID is assigned via below procedure:</w:t>
            </w:r>
          </w:p>
          <w:p w14:paraId="49CF60A9" w14:textId="77777777" w:rsidR="008D6AE0" w:rsidRDefault="008D6AE0" w:rsidP="00E51F79">
            <w:pPr>
              <w:contextualSpacing/>
              <w:rPr>
                <w:rFonts w:ascii="Arial" w:eastAsia="DengXian" w:hAnsi="Arial" w:cs="Arial"/>
                <w:color w:val="000000"/>
                <w:sz w:val="16"/>
                <w:szCs w:val="16"/>
              </w:rPr>
            </w:pPr>
            <w:r w:rsidRPr="001A0B48">
              <w:rPr>
                <w:rFonts w:ascii="Arial" w:eastAsia="DengXian" w:hAnsi="Arial" w:cs="Arial"/>
                <w:color w:val="000000"/>
                <w:sz w:val="16"/>
                <w:szCs w:val="16"/>
              </w:rPr>
              <w:t>Remote UE local ID is NOT included in RRC Reconfiguration message towards both remote UE</w:t>
            </w:r>
          </w:p>
          <w:p w14:paraId="33BBFCD3" w14:textId="77777777" w:rsidR="008D6AE0" w:rsidRDefault="008D6AE0" w:rsidP="00E51F79">
            <w:pPr>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PC5 SRAP header is absent when remote UE sends </w:t>
            </w:r>
            <w:proofErr w:type="spellStart"/>
            <w:r w:rsidRPr="001A0B48">
              <w:rPr>
                <w:rFonts w:ascii="Arial" w:eastAsia="DengXian" w:hAnsi="Arial" w:cs="Arial"/>
                <w:color w:val="000000"/>
                <w:sz w:val="16"/>
                <w:szCs w:val="16"/>
              </w:rPr>
              <w:t>RRCReconfigurationComplete</w:t>
            </w:r>
            <w:proofErr w:type="spellEnd"/>
            <w:r w:rsidRPr="001A0B48">
              <w:rPr>
                <w:rFonts w:ascii="Arial" w:eastAsia="DengXian" w:hAnsi="Arial" w:cs="Arial"/>
                <w:color w:val="000000"/>
                <w:sz w:val="16"/>
                <w:szCs w:val="16"/>
              </w:rPr>
              <w:t xml:space="preserve"> message</w:t>
            </w:r>
          </w:p>
          <w:p w14:paraId="4DDF04CA"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After target relay UE enters CONNECTED state (upon reception of </w:t>
            </w:r>
            <w:proofErr w:type="spellStart"/>
            <w:r w:rsidRPr="001A0B48">
              <w:rPr>
                <w:rFonts w:ascii="Arial" w:eastAsia="DengXian" w:hAnsi="Arial" w:cs="Arial"/>
                <w:color w:val="000000"/>
                <w:sz w:val="16"/>
                <w:szCs w:val="16"/>
              </w:rPr>
              <w:t>RRCReconfigurationComplete</w:t>
            </w:r>
            <w:proofErr w:type="spellEnd"/>
            <w:r w:rsidRPr="001A0B48">
              <w:rPr>
                <w:rFonts w:ascii="Arial" w:eastAsia="DengXian" w:hAnsi="Arial" w:cs="Arial"/>
                <w:color w:val="000000"/>
                <w:sz w:val="16"/>
                <w:szCs w:val="16"/>
              </w:rPr>
              <w:t xml:space="preserve"> message), it requests remote UE local ID via SUI message</w:t>
            </w:r>
          </w:p>
        </w:tc>
        <w:tc>
          <w:tcPr>
            <w:tcW w:w="3515" w:type="dxa"/>
          </w:tcPr>
          <w:p w14:paraId="7FC7A6ED" w14:textId="4E26826C" w:rsidR="008D6AE0" w:rsidRPr="001A0B48" w:rsidRDefault="008F617F" w:rsidP="00E51F79">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T</w:t>
            </w:r>
            <w:r>
              <w:rPr>
                <w:rFonts w:ascii="Arial" w:eastAsia="DengXian" w:hAnsi="Arial" w:cs="Arial"/>
                <w:sz w:val="16"/>
                <w:szCs w:val="16"/>
                <w:lang w:eastAsia="zh-CN"/>
              </w:rPr>
              <w:t>he discussion is already been covered in pre-117 [604]</w:t>
            </w:r>
          </w:p>
        </w:tc>
      </w:tr>
      <w:tr w:rsidR="008D6AE0" w:rsidRPr="001A0B48" w14:paraId="2F7DF8CE" w14:textId="77777777" w:rsidTr="008D6AE0">
        <w:trPr>
          <w:trHeight w:val="480"/>
        </w:trPr>
        <w:tc>
          <w:tcPr>
            <w:tcW w:w="1271" w:type="dxa"/>
            <w:hideMark/>
          </w:tcPr>
          <w:p w14:paraId="401602F3" w14:textId="77777777" w:rsidR="008D6AE0" w:rsidRPr="001A0B48" w:rsidRDefault="004F63BC" w:rsidP="00E51F79">
            <w:pPr>
              <w:spacing w:after="0"/>
              <w:contextualSpacing/>
              <w:rPr>
                <w:rFonts w:ascii="Arial" w:eastAsia="DengXian" w:hAnsi="Arial" w:cs="Arial"/>
                <w:b/>
                <w:bCs/>
                <w:color w:val="0000FF"/>
                <w:sz w:val="16"/>
                <w:szCs w:val="16"/>
                <w:u w:val="single"/>
              </w:rPr>
            </w:pPr>
            <w:hyperlink r:id="rId28" w:history="1">
              <w:r w:rsidR="008D6AE0" w:rsidRPr="001A0B48">
                <w:rPr>
                  <w:rFonts w:ascii="Arial" w:eastAsia="DengXian" w:hAnsi="Arial" w:cs="Arial"/>
                  <w:b/>
                  <w:bCs/>
                  <w:color w:val="0000FF"/>
                  <w:sz w:val="16"/>
                  <w:szCs w:val="16"/>
                  <w:u w:val="single"/>
                </w:rPr>
                <w:t>R2-2202185</w:t>
              </w:r>
            </w:hyperlink>
          </w:p>
        </w:tc>
        <w:tc>
          <w:tcPr>
            <w:tcW w:w="1418" w:type="dxa"/>
          </w:tcPr>
          <w:p w14:paraId="277BE8EA"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57A31B2B"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6: When target relay UE is in IDLE/INACTIVE state for direct-to-indirect path switch, the path switch command can include remote UE’s upper layer configuration (PDCP and above) prepared by target cell.</w:t>
            </w:r>
          </w:p>
        </w:tc>
        <w:tc>
          <w:tcPr>
            <w:tcW w:w="3515" w:type="dxa"/>
          </w:tcPr>
          <w:p w14:paraId="2756295F" w14:textId="53B28660" w:rsidR="008F617F" w:rsidRPr="001A0B48" w:rsidRDefault="008F617F" w:rsidP="00E51F79">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T</w:t>
            </w:r>
            <w:r>
              <w:rPr>
                <w:rFonts w:ascii="Arial" w:eastAsia="DengXian" w:hAnsi="Arial" w:cs="Arial"/>
                <w:sz w:val="16"/>
                <w:szCs w:val="16"/>
                <w:lang w:eastAsia="zh-CN"/>
              </w:rPr>
              <w:t>here is no difference between relay UE in RRC_CONNECTED and in RRC</w:t>
            </w:r>
            <w:r>
              <w:rPr>
                <w:rFonts w:ascii="Arial" w:eastAsia="DengXian" w:hAnsi="Arial" w:cs="Arial" w:hint="eastAsia"/>
                <w:sz w:val="16"/>
                <w:szCs w:val="16"/>
                <w:lang w:eastAsia="zh-CN"/>
              </w:rPr>
              <w:t>_</w:t>
            </w:r>
            <w:r>
              <w:rPr>
                <w:rFonts w:ascii="Arial" w:eastAsia="DengXian" w:hAnsi="Arial" w:cs="Arial"/>
                <w:sz w:val="16"/>
                <w:szCs w:val="16"/>
                <w:lang w:eastAsia="zh-CN"/>
              </w:rPr>
              <w:t>IDLE/INACTIVE,</w:t>
            </w:r>
            <w:r w:rsidR="00D2130D">
              <w:rPr>
                <w:rFonts w:ascii="Arial" w:eastAsia="DengXian" w:hAnsi="Arial" w:cs="Arial"/>
                <w:sz w:val="16"/>
                <w:szCs w:val="16"/>
                <w:lang w:eastAsia="zh-CN"/>
              </w:rPr>
              <w:t xml:space="preserve"> and the signalling in running-CR already allows this</w:t>
            </w:r>
            <w:r>
              <w:rPr>
                <w:rFonts w:ascii="Arial" w:eastAsia="DengXian" w:hAnsi="Arial" w:cs="Arial"/>
                <w:sz w:val="16"/>
                <w:szCs w:val="16"/>
                <w:lang w:eastAsia="zh-CN"/>
              </w:rPr>
              <w:t>.</w:t>
            </w:r>
          </w:p>
        </w:tc>
      </w:tr>
      <w:tr w:rsidR="008D6AE0" w:rsidRPr="001A0B48" w14:paraId="6D2ADC81" w14:textId="77777777" w:rsidTr="008D6AE0">
        <w:trPr>
          <w:trHeight w:val="480"/>
        </w:trPr>
        <w:tc>
          <w:tcPr>
            <w:tcW w:w="1271" w:type="dxa"/>
            <w:hideMark/>
          </w:tcPr>
          <w:p w14:paraId="0EBEC1C4" w14:textId="77777777" w:rsidR="008D6AE0" w:rsidRPr="001A0B48" w:rsidRDefault="004F63BC" w:rsidP="00E51F79">
            <w:pPr>
              <w:spacing w:after="0"/>
              <w:contextualSpacing/>
              <w:rPr>
                <w:rFonts w:ascii="Arial" w:eastAsia="DengXian" w:hAnsi="Arial" w:cs="Arial"/>
                <w:b/>
                <w:bCs/>
                <w:color w:val="0000FF"/>
                <w:sz w:val="16"/>
                <w:szCs w:val="16"/>
                <w:u w:val="single"/>
              </w:rPr>
            </w:pPr>
            <w:hyperlink r:id="rId29" w:history="1">
              <w:r w:rsidR="008D6AE0" w:rsidRPr="001A0B48">
                <w:rPr>
                  <w:rFonts w:ascii="Arial" w:eastAsia="DengXian" w:hAnsi="Arial" w:cs="Arial"/>
                  <w:b/>
                  <w:bCs/>
                  <w:color w:val="0000FF"/>
                  <w:sz w:val="16"/>
                  <w:szCs w:val="16"/>
                  <w:u w:val="single"/>
                </w:rPr>
                <w:t>R2-2202185</w:t>
              </w:r>
            </w:hyperlink>
          </w:p>
        </w:tc>
        <w:tc>
          <w:tcPr>
            <w:tcW w:w="1418" w:type="dxa"/>
          </w:tcPr>
          <w:p w14:paraId="471C4841"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230CCD77"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7: If remote UE can’t find the target IDLE/INACTIVE relay UE’s L2 ID after reporting before path switch, it directly declares path switch failure, and triggers RRC re-establishment. </w:t>
            </w:r>
          </w:p>
        </w:tc>
        <w:tc>
          <w:tcPr>
            <w:tcW w:w="3515" w:type="dxa"/>
          </w:tcPr>
          <w:p w14:paraId="3D331EA1" w14:textId="02DA00AC" w:rsidR="008D6AE0" w:rsidRPr="001A0B48" w:rsidRDefault="008F617F" w:rsidP="00E51F79">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N</w:t>
            </w:r>
            <w:r>
              <w:rPr>
                <w:rFonts w:ascii="Arial" w:eastAsia="DengXian" w:hAnsi="Arial" w:cs="Arial"/>
                <w:sz w:val="16"/>
                <w:szCs w:val="16"/>
                <w:lang w:eastAsia="zh-CN"/>
              </w:rPr>
              <w:t>o difference between RRC_CONNECTED relay UE and RRC_IDLE/INACTIVE relay UE</w:t>
            </w:r>
            <w:r w:rsidR="00D2130D">
              <w:rPr>
                <w:rFonts w:ascii="Arial" w:eastAsia="DengXian" w:hAnsi="Arial" w:cs="Arial"/>
                <w:sz w:val="16"/>
                <w:szCs w:val="16"/>
                <w:lang w:eastAsia="zh-CN"/>
              </w:rPr>
              <w:t>, and moderator assume it is handled as T304 expiry case.</w:t>
            </w:r>
          </w:p>
        </w:tc>
      </w:tr>
      <w:tr w:rsidR="008D6AE0" w:rsidRPr="001A0B48" w14:paraId="4ED04EBE" w14:textId="77777777" w:rsidTr="008D6AE0">
        <w:trPr>
          <w:trHeight w:val="480"/>
        </w:trPr>
        <w:tc>
          <w:tcPr>
            <w:tcW w:w="1271" w:type="dxa"/>
            <w:hideMark/>
          </w:tcPr>
          <w:p w14:paraId="205A2EC9" w14:textId="77777777" w:rsidR="008D6AE0" w:rsidRPr="001A0B48" w:rsidRDefault="004F63BC" w:rsidP="00E51F79">
            <w:pPr>
              <w:spacing w:after="0"/>
              <w:contextualSpacing/>
              <w:rPr>
                <w:rFonts w:ascii="Arial" w:eastAsia="DengXian" w:hAnsi="Arial" w:cs="Arial"/>
                <w:b/>
                <w:bCs/>
                <w:color w:val="0000FF"/>
                <w:sz w:val="16"/>
                <w:szCs w:val="16"/>
                <w:u w:val="single"/>
              </w:rPr>
            </w:pPr>
            <w:hyperlink r:id="rId30" w:history="1">
              <w:r w:rsidR="008D6AE0" w:rsidRPr="001A0B48">
                <w:rPr>
                  <w:rFonts w:ascii="Arial" w:eastAsia="DengXian" w:hAnsi="Arial" w:cs="Arial"/>
                  <w:b/>
                  <w:bCs/>
                  <w:color w:val="0000FF"/>
                  <w:sz w:val="16"/>
                  <w:szCs w:val="16"/>
                  <w:u w:val="single"/>
                </w:rPr>
                <w:t>R2-2202185</w:t>
              </w:r>
            </w:hyperlink>
          </w:p>
        </w:tc>
        <w:tc>
          <w:tcPr>
            <w:tcW w:w="1418" w:type="dxa"/>
          </w:tcPr>
          <w:p w14:paraId="3EC19A7A"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245022C6"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8: If remote UE find that the target IDLE/INACTIVE relay UE has reselected to another cell after reporting before path switch, it directly declares path switch failure, and triggers RRC re-establishment. </w:t>
            </w:r>
          </w:p>
        </w:tc>
        <w:tc>
          <w:tcPr>
            <w:tcW w:w="3515" w:type="dxa"/>
          </w:tcPr>
          <w:p w14:paraId="3152C159" w14:textId="00587A44" w:rsidR="008D6AE0" w:rsidRPr="001A0B48" w:rsidRDefault="008F617F" w:rsidP="00E51F79">
            <w:pPr>
              <w:spacing w:after="0"/>
              <w:contextualSpacing/>
              <w:rPr>
                <w:rFonts w:ascii="Arial" w:eastAsia="DengXian" w:hAnsi="Arial" w:cs="Arial"/>
                <w:sz w:val="16"/>
                <w:szCs w:val="16"/>
              </w:rPr>
            </w:pPr>
            <w:r>
              <w:rPr>
                <w:rFonts w:ascii="Arial" w:eastAsia="DengXian" w:hAnsi="Arial" w:cs="Arial" w:hint="eastAsia"/>
                <w:sz w:val="16"/>
                <w:szCs w:val="16"/>
                <w:lang w:eastAsia="zh-CN"/>
              </w:rPr>
              <w:t>N</w:t>
            </w:r>
            <w:r>
              <w:rPr>
                <w:rFonts w:ascii="Arial" w:eastAsia="DengXian" w:hAnsi="Arial" w:cs="Arial"/>
                <w:sz w:val="16"/>
                <w:szCs w:val="16"/>
                <w:lang w:eastAsia="zh-CN"/>
              </w:rPr>
              <w:t>o difference between RRC_CONNECTED relay UE and RRC_IDLE/INACTIVE relay UE</w:t>
            </w:r>
            <w:r w:rsidR="00D2130D">
              <w:rPr>
                <w:rFonts w:ascii="Arial" w:eastAsia="DengXian" w:hAnsi="Arial" w:cs="Arial"/>
                <w:sz w:val="16"/>
                <w:szCs w:val="16"/>
                <w:lang w:eastAsia="zh-CN"/>
              </w:rPr>
              <w:t>, and it is covered by post-116b 603.</w:t>
            </w:r>
          </w:p>
        </w:tc>
      </w:tr>
      <w:tr w:rsidR="008D6AE0" w:rsidRPr="001A0B48" w14:paraId="5D2E13A5" w14:textId="77777777" w:rsidTr="008D6AE0">
        <w:trPr>
          <w:trHeight w:val="240"/>
        </w:trPr>
        <w:tc>
          <w:tcPr>
            <w:tcW w:w="1271" w:type="dxa"/>
            <w:hideMark/>
          </w:tcPr>
          <w:p w14:paraId="2869BFF1" w14:textId="77777777" w:rsidR="008D6AE0" w:rsidRPr="001A0B48" w:rsidRDefault="004F63BC" w:rsidP="00E51F79">
            <w:pPr>
              <w:spacing w:after="0"/>
              <w:contextualSpacing/>
              <w:rPr>
                <w:rFonts w:ascii="Arial" w:eastAsia="DengXian" w:hAnsi="Arial" w:cs="Arial"/>
                <w:b/>
                <w:bCs/>
                <w:color w:val="0000FF"/>
                <w:sz w:val="16"/>
                <w:szCs w:val="16"/>
                <w:u w:val="single"/>
              </w:rPr>
            </w:pPr>
            <w:hyperlink r:id="rId31" w:history="1">
              <w:r w:rsidR="008D6AE0" w:rsidRPr="001A0B48">
                <w:rPr>
                  <w:rFonts w:ascii="Arial" w:eastAsia="DengXian" w:hAnsi="Arial" w:cs="Arial"/>
                  <w:b/>
                  <w:bCs/>
                  <w:color w:val="0000FF"/>
                  <w:sz w:val="16"/>
                  <w:szCs w:val="16"/>
                  <w:u w:val="single"/>
                </w:rPr>
                <w:t>R2-2202185</w:t>
              </w:r>
            </w:hyperlink>
          </w:p>
        </w:tc>
        <w:tc>
          <w:tcPr>
            <w:tcW w:w="1418" w:type="dxa"/>
          </w:tcPr>
          <w:p w14:paraId="7BF5501F"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0D0FB1B9"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10: Confirm the WA of UE capability for support by the remote UE of handover to idle/inactive UE</w:t>
            </w:r>
          </w:p>
        </w:tc>
        <w:tc>
          <w:tcPr>
            <w:tcW w:w="3515" w:type="dxa"/>
          </w:tcPr>
          <w:p w14:paraId="2E21AE72" w14:textId="46386CB8" w:rsidR="008D6AE0" w:rsidRPr="001A0B48" w:rsidRDefault="00E750D5" w:rsidP="00E51F79">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T</w:t>
            </w:r>
            <w:r>
              <w:rPr>
                <w:rFonts w:ascii="Arial" w:eastAsia="DengXian" w:hAnsi="Arial" w:cs="Arial"/>
                <w:sz w:val="16"/>
                <w:szCs w:val="16"/>
                <w:lang w:eastAsia="zh-CN"/>
              </w:rPr>
              <w:t>he discussion is already been covered in pre-117 [603]</w:t>
            </w:r>
          </w:p>
        </w:tc>
      </w:tr>
      <w:tr w:rsidR="008D6AE0" w:rsidRPr="001A0B48" w14:paraId="69A8FAF1" w14:textId="77777777" w:rsidTr="008D6AE0">
        <w:trPr>
          <w:trHeight w:val="480"/>
        </w:trPr>
        <w:tc>
          <w:tcPr>
            <w:tcW w:w="1271" w:type="dxa"/>
            <w:hideMark/>
          </w:tcPr>
          <w:p w14:paraId="6E52174B" w14:textId="77777777" w:rsidR="008D6AE0" w:rsidRPr="001A0B48" w:rsidRDefault="004F63BC" w:rsidP="00E51F79">
            <w:pPr>
              <w:spacing w:after="0"/>
              <w:contextualSpacing/>
              <w:rPr>
                <w:rFonts w:ascii="Arial" w:eastAsia="DengXian" w:hAnsi="Arial" w:cs="Arial"/>
                <w:b/>
                <w:bCs/>
                <w:color w:val="0000FF"/>
                <w:sz w:val="16"/>
                <w:szCs w:val="16"/>
                <w:u w:val="single"/>
              </w:rPr>
            </w:pPr>
            <w:hyperlink r:id="rId32" w:history="1">
              <w:r w:rsidR="008D6AE0" w:rsidRPr="001A0B48">
                <w:rPr>
                  <w:rFonts w:ascii="Arial" w:eastAsia="DengXian" w:hAnsi="Arial" w:cs="Arial"/>
                  <w:b/>
                  <w:bCs/>
                  <w:color w:val="0000FF"/>
                  <w:sz w:val="16"/>
                  <w:szCs w:val="16"/>
                  <w:u w:val="single"/>
                </w:rPr>
                <w:t>R2-2202341</w:t>
              </w:r>
            </w:hyperlink>
          </w:p>
        </w:tc>
        <w:tc>
          <w:tcPr>
            <w:tcW w:w="1418" w:type="dxa"/>
          </w:tcPr>
          <w:p w14:paraId="5E548DCF"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OPPO</w:t>
            </w:r>
          </w:p>
        </w:tc>
        <w:tc>
          <w:tcPr>
            <w:tcW w:w="7856" w:type="dxa"/>
            <w:hideMark/>
          </w:tcPr>
          <w:p w14:paraId="6CD117E3"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2: RAN2 not pursue further optimization on when for remote UE to stop receiving the DL data forwarded by relay-UE, i.e., it can be upon the reception of PC5-RRC signalling (i.e., </w:t>
            </w:r>
            <w:proofErr w:type="spellStart"/>
            <w:r w:rsidRPr="001A0B48">
              <w:rPr>
                <w:rFonts w:ascii="Arial" w:eastAsia="DengXian" w:hAnsi="Arial" w:cs="Arial"/>
                <w:color w:val="000000"/>
                <w:sz w:val="16"/>
                <w:szCs w:val="16"/>
              </w:rPr>
              <w:t>RRCReconfigurationSidelink</w:t>
            </w:r>
            <w:proofErr w:type="spellEnd"/>
            <w:r w:rsidRPr="001A0B48">
              <w:rPr>
                <w:rFonts w:ascii="Arial" w:eastAsia="DengXian" w:hAnsi="Arial" w:cs="Arial"/>
                <w:color w:val="000000"/>
                <w:sz w:val="16"/>
                <w:szCs w:val="16"/>
              </w:rPr>
              <w:t>) from relay UE which release the bearer.</w:t>
            </w:r>
          </w:p>
        </w:tc>
        <w:tc>
          <w:tcPr>
            <w:tcW w:w="3515" w:type="dxa"/>
          </w:tcPr>
          <w:p w14:paraId="2C8E4991" w14:textId="72FAAB94" w:rsidR="008D6AE0" w:rsidRPr="001A0B48" w:rsidRDefault="008D6AE0" w:rsidP="00E51F79">
            <w:pPr>
              <w:spacing w:after="0"/>
              <w:contextualSpacing/>
              <w:rPr>
                <w:rFonts w:ascii="Arial" w:eastAsia="DengXian" w:hAnsi="Arial" w:cs="Arial"/>
                <w:sz w:val="16"/>
                <w:szCs w:val="16"/>
                <w:lang w:eastAsia="zh-CN"/>
              </w:rPr>
            </w:pPr>
          </w:p>
        </w:tc>
      </w:tr>
      <w:tr w:rsidR="008D6AE0" w:rsidRPr="001A0B48" w14:paraId="5662EDFE" w14:textId="77777777" w:rsidTr="008D6AE0">
        <w:trPr>
          <w:trHeight w:val="480"/>
        </w:trPr>
        <w:tc>
          <w:tcPr>
            <w:tcW w:w="1271" w:type="dxa"/>
            <w:hideMark/>
          </w:tcPr>
          <w:p w14:paraId="12AFE365" w14:textId="77777777" w:rsidR="008D6AE0" w:rsidRPr="001A0B48" w:rsidRDefault="004F63BC" w:rsidP="00E51F79">
            <w:pPr>
              <w:spacing w:after="0"/>
              <w:contextualSpacing/>
              <w:rPr>
                <w:rFonts w:ascii="Arial" w:eastAsia="DengXian" w:hAnsi="Arial" w:cs="Arial"/>
                <w:b/>
                <w:bCs/>
                <w:color w:val="0000FF"/>
                <w:sz w:val="16"/>
                <w:szCs w:val="16"/>
                <w:u w:val="single"/>
              </w:rPr>
            </w:pPr>
            <w:hyperlink r:id="rId33" w:history="1">
              <w:r w:rsidR="008D6AE0" w:rsidRPr="001A0B48">
                <w:rPr>
                  <w:rFonts w:ascii="Arial" w:eastAsia="DengXian" w:hAnsi="Arial" w:cs="Arial"/>
                  <w:b/>
                  <w:bCs/>
                  <w:color w:val="0000FF"/>
                  <w:sz w:val="16"/>
                  <w:szCs w:val="16"/>
                  <w:u w:val="single"/>
                </w:rPr>
                <w:t>R2-2202380</w:t>
              </w:r>
            </w:hyperlink>
          </w:p>
        </w:tc>
        <w:tc>
          <w:tcPr>
            <w:tcW w:w="1418" w:type="dxa"/>
          </w:tcPr>
          <w:p w14:paraId="00B34621"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 xml:space="preserve">ZTE, </w:t>
            </w:r>
            <w:proofErr w:type="spellStart"/>
            <w:r w:rsidRPr="001A0B48">
              <w:rPr>
                <w:rFonts w:ascii="Arial" w:eastAsia="DengXian" w:hAnsi="Arial" w:cs="Arial"/>
                <w:sz w:val="16"/>
                <w:szCs w:val="16"/>
              </w:rPr>
              <w:t>Sanechips</w:t>
            </w:r>
            <w:proofErr w:type="spellEnd"/>
          </w:p>
        </w:tc>
        <w:tc>
          <w:tcPr>
            <w:tcW w:w="7856" w:type="dxa"/>
            <w:hideMark/>
          </w:tcPr>
          <w:p w14:paraId="78960872"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 It is suggested to capture the Figure 1, i.e. the signalling procedure for Remote UE switching to an indirect path via a RRC_IDLE/INACTIVE Relay UE, into stage 2 specification.</w:t>
            </w:r>
          </w:p>
        </w:tc>
        <w:tc>
          <w:tcPr>
            <w:tcW w:w="3515" w:type="dxa"/>
          </w:tcPr>
          <w:p w14:paraId="2ECF00EA" w14:textId="334C2B4F" w:rsidR="008D6AE0" w:rsidRPr="001A0B48" w:rsidRDefault="008F617F" w:rsidP="00E51F79">
            <w:pPr>
              <w:spacing w:after="0"/>
              <w:contextualSpacing/>
              <w:rPr>
                <w:rFonts w:ascii="Arial" w:eastAsia="DengXian" w:hAnsi="Arial" w:cs="Arial"/>
                <w:sz w:val="16"/>
                <w:szCs w:val="16"/>
              </w:rPr>
            </w:pPr>
            <w:r>
              <w:rPr>
                <w:rFonts w:ascii="Arial" w:eastAsia="DengXian" w:hAnsi="Arial" w:cs="Arial"/>
                <w:sz w:val="16"/>
                <w:szCs w:val="16"/>
              </w:rPr>
              <w:t>It is a very detailed issue, u</w:t>
            </w:r>
            <w:r w:rsidR="008D6AE0">
              <w:rPr>
                <w:rFonts w:ascii="Arial" w:eastAsia="DengXian" w:hAnsi="Arial" w:cs="Arial"/>
                <w:sz w:val="16"/>
                <w:szCs w:val="16"/>
              </w:rPr>
              <w:t>p to running-CR to handle</w:t>
            </w:r>
          </w:p>
        </w:tc>
      </w:tr>
      <w:tr w:rsidR="008D6AE0" w:rsidRPr="001A0B48" w14:paraId="7498C6F9" w14:textId="77777777" w:rsidTr="008D6AE0">
        <w:trPr>
          <w:trHeight w:val="480"/>
        </w:trPr>
        <w:tc>
          <w:tcPr>
            <w:tcW w:w="1271" w:type="dxa"/>
            <w:hideMark/>
          </w:tcPr>
          <w:p w14:paraId="2C511313" w14:textId="77777777" w:rsidR="008D6AE0" w:rsidRPr="001A0B48" w:rsidRDefault="004F63BC" w:rsidP="00E51F79">
            <w:pPr>
              <w:spacing w:after="0"/>
              <w:contextualSpacing/>
              <w:rPr>
                <w:rFonts w:ascii="Arial" w:eastAsia="DengXian" w:hAnsi="Arial" w:cs="Arial"/>
                <w:b/>
                <w:bCs/>
                <w:color w:val="0000FF"/>
                <w:sz w:val="16"/>
                <w:szCs w:val="16"/>
                <w:u w:val="single"/>
              </w:rPr>
            </w:pPr>
            <w:hyperlink r:id="rId34" w:history="1">
              <w:r w:rsidR="008D6AE0" w:rsidRPr="001A0B48">
                <w:rPr>
                  <w:rFonts w:ascii="Arial" w:eastAsia="DengXian" w:hAnsi="Arial" w:cs="Arial"/>
                  <w:b/>
                  <w:bCs/>
                  <w:color w:val="0000FF"/>
                  <w:sz w:val="16"/>
                  <w:szCs w:val="16"/>
                  <w:u w:val="single"/>
                </w:rPr>
                <w:t>R2-2202545</w:t>
              </w:r>
            </w:hyperlink>
          </w:p>
        </w:tc>
        <w:tc>
          <w:tcPr>
            <w:tcW w:w="1418" w:type="dxa"/>
          </w:tcPr>
          <w:p w14:paraId="3D5585A9"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14F5825C" w14:textId="77777777" w:rsidR="008D6AE0" w:rsidRDefault="008D6AE0" w:rsidP="00E51F79">
            <w:pPr>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1 L2 U2N Relay UE reports its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to the serving </w:t>
            </w:r>
            <w:proofErr w:type="spellStart"/>
            <w:r w:rsidRPr="001A0B48">
              <w:rPr>
                <w:rFonts w:ascii="Arial" w:eastAsia="DengXian" w:hAnsi="Arial" w:cs="Arial"/>
                <w:color w:val="000000"/>
                <w:sz w:val="16"/>
                <w:szCs w:val="16"/>
              </w:rPr>
              <w:t>gNB</w:t>
            </w:r>
            <w:proofErr w:type="spellEnd"/>
            <w:r w:rsidRPr="001A0B48">
              <w:rPr>
                <w:rFonts w:ascii="Arial" w:eastAsia="DengXian" w:hAnsi="Arial" w:cs="Arial"/>
                <w:color w:val="000000"/>
                <w:sz w:val="16"/>
                <w:szCs w:val="16"/>
              </w:rPr>
              <w:t xml:space="preserve">, when one of the following two conditions is satisfied: </w:t>
            </w:r>
          </w:p>
          <w:p w14:paraId="2996AE5C" w14:textId="77777777" w:rsidR="008D6AE0" w:rsidRDefault="008D6AE0" w:rsidP="00E51F79">
            <w:pPr>
              <w:contextualSpacing/>
              <w:rPr>
                <w:rFonts w:ascii="Arial" w:eastAsia="DengXian" w:hAnsi="Arial" w:cs="Arial"/>
                <w:color w:val="000000"/>
                <w:sz w:val="16"/>
                <w:szCs w:val="16"/>
              </w:rPr>
            </w:pPr>
            <w:r w:rsidRPr="001A0B48">
              <w:rPr>
                <w:rFonts w:ascii="Arial" w:eastAsia="DengXian" w:hAnsi="Arial" w:cs="Arial"/>
                <w:color w:val="000000"/>
                <w:sz w:val="16"/>
                <w:szCs w:val="16"/>
              </w:rPr>
              <w:t>Relay UE enters RRC_CONNETED from IDLE/INACTIVE state; or</w:t>
            </w:r>
          </w:p>
          <w:p w14:paraId="14ABB5F9"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RRC_CONNECTED relay UE change its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w:t>
            </w:r>
          </w:p>
        </w:tc>
        <w:tc>
          <w:tcPr>
            <w:tcW w:w="3515" w:type="dxa"/>
          </w:tcPr>
          <w:p w14:paraId="1A70CDED" w14:textId="7B843BD5" w:rsidR="008D6AE0" w:rsidRPr="001A0B48" w:rsidRDefault="008F617F" w:rsidP="00E51F79">
            <w:pPr>
              <w:spacing w:after="0"/>
              <w:contextualSpacing/>
              <w:rPr>
                <w:rFonts w:ascii="Arial" w:eastAsia="DengXian" w:hAnsi="Arial" w:cs="Arial"/>
                <w:sz w:val="16"/>
                <w:szCs w:val="16"/>
              </w:rPr>
            </w:pPr>
            <w:r>
              <w:rPr>
                <w:rFonts w:ascii="Arial" w:eastAsia="DengXian" w:hAnsi="Arial" w:cs="Arial"/>
                <w:sz w:val="16"/>
                <w:szCs w:val="16"/>
                <w:lang w:eastAsia="zh-CN"/>
              </w:rPr>
              <w:t>The discussion is already been covered in pre-117 [604]</w:t>
            </w:r>
          </w:p>
        </w:tc>
      </w:tr>
      <w:tr w:rsidR="008D6AE0" w:rsidRPr="001A0B48" w14:paraId="5A09D652" w14:textId="77777777" w:rsidTr="008D6AE0">
        <w:trPr>
          <w:trHeight w:val="480"/>
        </w:trPr>
        <w:tc>
          <w:tcPr>
            <w:tcW w:w="1271" w:type="dxa"/>
            <w:hideMark/>
          </w:tcPr>
          <w:p w14:paraId="24164268" w14:textId="77777777" w:rsidR="008D6AE0" w:rsidRPr="001A0B48" w:rsidRDefault="004F63BC" w:rsidP="00E51F79">
            <w:pPr>
              <w:spacing w:after="0"/>
              <w:contextualSpacing/>
              <w:rPr>
                <w:rFonts w:ascii="Arial" w:eastAsia="DengXian" w:hAnsi="Arial" w:cs="Arial"/>
                <w:b/>
                <w:bCs/>
                <w:color w:val="0000FF"/>
                <w:sz w:val="16"/>
                <w:szCs w:val="16"/>
                <w:u w:val="single"/>
              </w:rPr>
            </w:pPr>
            <w:hyperlink r:id="rId35" w:history="1">
              <w:r w:rsidR="008D6AE0" w:rsidRPr="001A0B48">
                <w:rPr>
                  <w:rFonts w:ascii="Arial" w:eastAsia="DengXian" w:hAnsi="Arial" w:cs="Arial"/>
                  <w:b/>
                  <w:bCs/>
                  <w:color w:val="0000FF"/>
                  <w:sz w:val="16"/>
                  <w:szCs w:val="16"/>
                  <w:u w:val="single"/>
                </w:rPr>
                <w:t>R2-2202545</w:t>
              </w:r>
            </w:hyperlink>
          </w:p>
        </w:tc>
        <w:tc>
          <w:tcPr>
            <w:tcW w:w="1418" w:type="dxa"/>
          </w:tcPr>
          <w:p w14:paraId="04FE64AE"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2E6912F8"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2 L2 Relay UE optionally reports the last used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in SUI message, along with its latest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w:t>
            </w:r>
          </w:p>
        </w:tc>
        <w:tc>
          <w:tcPr>
            <w:tcW w:w="3515" w:type="dxa"/>
          </w:tcPr>
          <w:p w14:paraId="100990EF" w14:textId="437A4389" w:rsidR="008D6AE0" w:rsidRPr="001A0B48" w:rsidRDefault="00431A29" w:rsidP="00E51F79">
            <w:pPr>
              <w:spacing w:after="0"/>
              <w:contextualSpacing/>
              <w:rPr>
                <w:rFonts w:ascii="Arial" w:eastAsia="DengXian" w:hAnsi="Arial" w:cs="Arial"/>
                <w:sz w:val="16"/>
                <w:szCs w:val="16"/>
              </w:rPr>
            </w:pPr>
            <w:r>
              <w:rPr>
                <w:rFonts w:ascii="Arial" w:eastAsia="DengXian" w:hAnsi="Arial" w:cs="Arial"/>
                <w:sz w:val="16"/>
                <w:szCs w:val="16"/>
                <w:lang w:eastAsia="zh-CN"/>
              </w:rPr>
              <w:t>The discussion is already been covered in pre-117 [604]</w:t>
            </w:r>
          </w:p>
        </w:tc>
      </w:tr>
      <w:tr w:rsidR="008D6AE0" w:rsidRPr="001A0B48" w14:paraId="167897F0" w14:textId="77777777" w:rsidTr="008D6AE0">
        <w:trPr>
          <w:trHeight w:val="480"/>
        </w:trPr>
        <w:tc>
          <w:tcPr>
            <w:tcW w:w="1271" w:type="dxa"/>
            <w:hideMark/>
          </w:tcPr>
          <w:p w14:paraId="466FFC27" w14:textId="77777777" w:rsidR="008D6AE0" w:rsidRPr="001A0B48" w:rsidRDefault="004F63BC" w:rsidP="00E51F79">
            <w:pPr>
              <w:spacing w:after="0"/>
              <w:contextualSpacing/>
              <w:rPr>
                <w:rFonts w:ascii="Arial" w:eastAsia="DengXian" w:hAnsi="Arial" w:cs="Arial"/>
                <w:b/>
                <w:bCs/>
                <w:color w:val="0000FF"/>
                <w:sz w:val="16"/>
                <w:szCs w:val="16"/>
                <w:u w:val="single"/>
              </w:rPr>
            </w:pPr>
            <w:hyperlink r:id="rId36" w:history="1">
              <w:r w:rsidR="008D6AE0" w:rsidRPr="001A0B48">
                <w:rPr>
                  <w:rFonts w:ascii="Arial" w:eastAsia="DengXian" w:hAnsi="Arial" w:cs="Arial"/>
                  <w:b/>
                  <w:bCs/>
                  <w:color w:val="0000FF"/>
                  <w:sz w:val="16"/>
                  <w:szCs w:val="16"/>
                  <w:u w:val="single"/>
                </w:rPr>
                <w:t>R2-2202545</w:t>
              </w:r>
            </w:hyperlink>
          </w:p>
        </w:tc>
        <w:tc>
          <w:tcPr>
            <w:tcW w:w="1418" w:type="dxa"/>
          </w:tcPr>
          <w:p w14:paraId="51294161"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36BDFE94" w14:textId="77777777" w:rsidR="008D6AE0" w:rsidRDefault="008D6AE0" w:rsidP="00E51F79">
            <w:pPr>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3 If a L2 remote UE is directly connected to </w:t>
            </w:r>
            <w:proofErr w:type="spellStart"/>
            <w:r w:rsidRPr="001A0B48">
              <w:rPr>
                <w:rFonts w:ascii="Arial" w:eastAsia="DengXian" w:hAnsi="Arial" w:cs="Arial"/>
                <w:color w:val="000000"/>
                <w:sz w:val="16"/>
                <w:szCs w:val="16"/>
              </w:rPr>
              <w:t>gNB</w:t>
            </w:r>
            <w:proofErr w:type="spellEnd"/>
            <w:r w:rsidRPr="001A0B48">
              <w:rPr>
                <w:rFonts w:ascii="Arial" w:eastAsia="DengXian" w:hAnsi="Arial" w:cs="Arial"/>
                <w:color w:val="000000"/>
                <w:sz w:val="16"/>
                <w:szCs w:val="16"/>
              </w:rPr>
              <w:t xml:space="preserve"> and has not chosen a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for relay discovery, the UE generates the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to be used in potential SL discovery procedures and report it to </w:t>
            </w:r>
            <w:proofErr w:type="spellStart"/>
            <w:r w:rsidRPr="001A0B48">
              <w:rPr>
                <w:rFonts w:ascii="Arial" w:eastAsia="DengXian" w:hAnsi="Arial" w:cs="Arial"/>
                <w:color w:val="000000"/>
                <w:sz w:val="16"/>
                <w:szCs w:val="16"/>
              </w:rPr>
              <w:t>gNB</w:t>
            </w:r>
            <w:proofErr w:type="spellEnd"/>
            <w:r w:rsidRPr="001A0B48">
              <w:rPr>
                <w:rFonts w:ascii="Arial" w:eastAsia="DengXian" w:hAnsi="Arial" w:cs="Arial"/>
                <w:color w:val="000000"/>
                <w:sz w:val="16"/>
                <w:szCs w:val="16"/>
              </w:rPr>
              <w:t xml:space="preserve">. </w:t>
            </w:r>
          </w:p>
          <w:p w14:paraId="31DC5386"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5 RAN2 send LS to SA2/CT1 to inform the requirement of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assignment of Layer 2 remote UE directly connected to </w:t>
            </w:r>
            <w:proofErr w:type="spellStart"/>
            <w:r w:rsidRPr="001A0B48">
              <w:rPr>
                <w:rFonts w:ascii="Arial" w:eastAsia="DengXian" w:hAnsi="Arial" w:cs="Arial"/>
                <w:color w:val="000000"/>
                <w:sz w:val="16"/>
                <w:szCs w:val="16"/>
              </w:rPr>
              <w:t>gNB</w:t>
            </w:r>
            <w:proofErr w:type="spellEnd"/>
            <w:r w:rsidRPr="001A0B48">
              <w:rPr>
                <w:rFonts w:ascii="Arial" w:eastAsia="DengXian" w:hAnsi="Arial" w:cs="Arial"/>
                <w:color w:val="000000"/>
                <w:sz w:val="16"/>
                <w:szCs w:val="16"/>
              </w:rPr>
              <w:t>.</w:t>
            </w:r>
          </w:p>
        </w:tc>
        <w:tc>
          <w:tcPr>
            <w:tcW w:w="3515" w:type="dxa"/>
          </w:tcPr>
          <w:p w14:paraId="6C7D1AC3" w14:textId="1C26B2E0" w:rsidR="008D6AE0" w:rsidRPr="001A0B48" w:rsidRDefault="00D2130D" w:rsidP="00E51F79">
            <w:pPr>
              <w:spacing w:after="0"/>
              <w:contextualSpacing/>
              <w:rPr>
                <w:rFonts w:ascii="Arial" w:eastAsia="DengXian" w:hAnsi="Arial" w:cs="Arial"/>
                <w:sz w:val="16"/>
                <w:szCs w:val="16"/>
                <w:lang w:eastAsia="zh-CN"/>
              </w:rPr>
            </w:pPr>
            <w:r>
              <w:rPr>
                <w:rFonts w:ascii="Arial" w:eastAsia="DengXian" w:hAnsi="Arial" w:cs="Arial"/>
                <w:sz w:val="16"/>
                <w:szCs w:val="16"/>
                <w:lang w:eastAsia="zh-CN"/>
              </w:rPr>
              <w:t>Moderator suggest to down-</w:t>
            </w:r>
            <w:proofErr w:type="spellStart"/>
            <w:r>
              <w:rPr>
                <w:rFonts w:ascii="Arial" w:eastAsia="DengXian" w:hAnsi="Arial" w:cs="Arial"/>
                <w:sz w:val="16"/>
                <w:szCs w:val="16"/>
                <w:lang w:eastAsia="zh-CN"/>
              </w:rPr>
              <w:t>prio</w:t>
            </w:r>
            <w:proofErr w:type="spellEnd"/>
            <w:r>
              <w:rPr>
                <w:rFonts w:ascii="Arial" w:eastAsia="DengXian" w:hAnsi="Arial" w:cs="Arial"/>
                <w:sz w:val="16"/>
                <w:szCs w:val="16"/>
                <w:lang w:eastAsia="zh-CN"/>
              </w:rPr>
              <w:t xml:space="preserve"> this one as an optimization.</w:t>
            </w:r>
          </w:p>
        </w:tc>
      </w:tr>
      <w:tr w:rsidR="008D6AE0" w:rsidRPr="001A0B48" w14:paraId="374BBD0C" w14:textId="77777777" w:rsidTr="008D6AE0">
        <w:trPr>
          <w:trHeight w:val="480"/>
        </w:trPr>
        <w:tc>
          <w:tcPr>
            <w:tcW w:w="1271" w:type="dxa"/>
            <w:hideMark/>
          </w:tcPr>
          <w:p w14:paraId="2B6997A6" w14:textId="77777777" w:rsidR="008D6AE0" w:rsidRPr="001A0B48" w:rsidRDefault="004F63BC" w:rsidP="00E51F79">
            <w:pPr>
              <w:spacing w:after="0"/>
              <w:contextualSpacing/>
              <w:rPr>
                <w:rFonts w:ascii="Arial" w:eastAsia="DengXian" w:hAnsi="Arial" w:cs="Arial"/>
                <w:b/>
                <w:bCs/>
                <w:color w:val="0000FF"/>
                <w:sz w:val="16"/>
                <w:szCs w:val="16"/>
                <w:u w:val="single"/>
              </w:rPr>
            </w:pPr>
            <w:hyperlink r:id="rId37" w:history="1">
              <w:r w:rsidR="008D6AE0" w:rsidRPr="001A0B48">
                <w:rPr>
                  <w:rFonts w:ascii="Arial" w:eastAsia="DengXian" w:hAnsi="Arial" w:cs="Arial"/>
                  <w:b/>
                  <w:bCs/>
                  <w:color w:val="0000FF"/>
                  <w:sz w:val="16"/>
                  <w:szCs w:val="16"/>
                  <w:u w:val="single"/>
                </w:rPr>
                <w:t>R2-2202545</w:t>
              </w:r>
            </w:hyperlink>
          </w:p>
        </w:tc>
        <w:tc>
          <w:tcPr>
            <w:tcW w:w="1418" w:type="dxa"/>
          </w:tcPr>
          <w:p w14:paraId="0CEB7D65"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4136471C"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4 L2 remote UE triggers the report of remote UE ID whenever the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changes. </w:t>
            </w:r>
          </w:p>
        </w:tc>
        <w:tc>
          <w:tcPr>
            <w:tcW w:w="3515" w:type="dxa"/>
          </w:tcPr>
          <w:p w14:paraId="5A52D895" w14:textId="54BF5F6B" w:rsidR="008D6AE0" w:rsidRPr="001A0B48" w:rsidRDefault="00431A29" w:rsidP="00E51F79">
            <w:pPr>
              <w:spacing w:after="0"/>
              <w:contextualSpacing/>
              <w:rPr>
                <w:rFonts w:ascii="Arial" w:eastAsia="DengXian" w:hAnsi="Arial" w:cs="Arial"/>
                <w:sz w:val="16"/>
                <w:szCs w:val="16"/>
              </w:rPr>
            </w:pPr>
            <w:r>
              <w:rPr>
                <w:rFonts w:ascii="Arial" w:eastAsia="DengXian" w:hAnsi="Arial" w:cs="Arial"/>
                <w:sz w:val="16"/>
                <w:szCs w:val="16"/>
                <w:lang w:eastAsia="zh-CN"/>
              </w:rPr>
              <w:t>The discussion is already been covered in pre-117 [604]</w:t>
            </w:r>
          </w:p>
        </w:tc>
      </w:tr>
      <w:tr w:rsidR="008D6AE0" w:rsidRPr="001A0B48" w14:paraId="6C28848B" w14:textId="77777777" w:rsidTr="008D6AE0">
        <w:trPr>
          <w:trHeight w:val="720"/>
        </w:trPr>
        <w:tc>
          <w:tcPr>
            <w:tcW w:w="1271" w:type="dxa"/>
            <w:hideMark/>
          </w:tcPr>
          <w:p w14:paraId="6FA044EE" w14:textId="77777777" w:rsidR="008D6AE0" w:rsidRPr="001A0B48" w:rsidRDefault="004F63BC" w:rsidP="00E51F79">
            <w:pPr>
              <w:spacing w:after="0"/>
              <w:contextualSpacing/>
              <w:rPr>
                <w:rFonts w:ascii="Arial" w:eastAsia="DengXian" w:hAnsi="Arial" w:cs="Arial"/>
                <w:b/>
                <w:bCs/>
                <w:color w:val="0000FF"/>
                <w:sz w:val="16"/>
                <w:szCs w:val="16"/>
                <w:u w:val="single"/>
              </w:rPr>
            </w:pPr>
            <w:hyperlink r:id="rId38" w:history="1">
              <w:r w:rsidR="008D6AE0" w:rsidRPr="001A0B48">
                <w:rPr>
                  <w:rFonts w:ascii="Arial" w:eastAsia="DengXian" w:hAnsi="Arial" w:cs="Arial"/>
                  <w:b/>
                  <w:bCs/>
                  <w:color w:val="0000FF"/>
                  <w:sz w:val="16"/>
                  <w:szCs w:val="16"/>
                  <w:u w:val="single"/>
                </w:rPr>
                <w:t>R2-2202545</w:t>
              </w:r>
            </w:hyperlink>
          </w:p>
        </w:tc>
        <w:tc>
          <w:tcPr>
            <w:tcW w:w="1418" w:type="dxa"/>
          </w:tcPr>
          <w:p w14:paraId="72815AEA"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6789B7F8"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6  When </w:t>
            </w:r>
            <w:proofErr w:type="spellStart"/>
            <w:r w:rsidRPr="001A0B48">
              <w:rPr>
                <w:rFonts w:ascii="Arial" w:eastAsia="DengXian" w:hAnsi="Arial" w:cs="Arial"/>
                <w:color w:val="000000"/>
                <w:sz w:val="16"/>
                <w:szCs w:val="16"/>
              </w:rPr>
              <w:t>gNB</w:t>
            </w:r>
            <w:proofErr w:type="spellEnd"/>
            <w:r w:rsidRPr="001A0B48">
              <w:rPr>
                <w:rFonts w:ascii="Arial" w:eastAsia="DengXian" w:hAnsi="Arial" w:cs="Arial"/>
                <w:color w:val="000000"/>
                <w:sz w:val="16"/>
                <w:szCs w:val="16"/>
              </w:rPr>
              <w:t xml:space="preserve"> detects the reported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of L2 U2N relay UE is in conflict with another relay UE connected to the same cell, the </w:t>
            </w:r>
            <w:proofErr w:type="spellStart"/>
            <w:r w:rsidRPr="001A0B48">
              <w:rPr>
                <w:rFonts w:ascii="Arial" w:eastAsia="DengXian" w:hAnsi="Arial" w:cs="Arial"/>
                <w:color w:val="000000"/>
                <w:sz w:val="16"/>
                <w:szCs w:val="16"/>
              </w:rPr>
              <w:t>gNB</w:t>
            </w:r>
            <w:proofErr w:type="spellEnd"/>
            <w:r w:rsidRPr="001A0B48">
              <w:rPr>
                <w:rFonts w:ascii="Arial" w:eastAsia="DengXian" w:hAnsi="Arial" w:cs="Arial"/>
                <w:color w:val="000000"/>
                <w:sz w:val="16"/>
                <w:szCs w:val="16"/>
              </w:rPr>
              <w:t xml:space="preserve"> either 1) assigns a different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for the relay UE to be used in relay discovery procedure; or 2) triggers relay UE ID to self-choose a different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w:t>
            </w:r>
          </w:p>
        </w:tc>
        <w:tc>
          <w:tcPr>
            <w:tcW w:w="3515" w:type="dxa"/>
          </w:tcPr>
          <w:p w14:paraId="296393C4" w14:textId="53CE8822" w:rsidR="008D6AE0" w:rsidRPr="001A0B48" w:rsidRDefault="00D2130D" w:rsidP="00E51F79">
            <w:pPr>
              <w:spacing w:after="0"/>
              <w:contextualSpacing/>
              <w:rPr>
                <w:rFonts w:ascii="Arial" w:eastAsia="DengXian" w:hAnsi="Arial" w:cs="Arial"/>
                <w:sz w:val="16"/>
                <w:szCs w:val="16"/>
              </w:rPr>
            </w:pPr>
            <w:r>
              <w:rPr>
                <w:rFonts w:ascii="Arial" w:eastAsia="DengXian" w:hAnsi="Arial" w:cs="Arial"/>
                <w:sz w:val="16"/>
                <w:szCs w:val="16"/>
                <w:lang w:eastAsia="zh-CN"/>
              </w:rPr>
              <w:t>Moderator suggest to down-</w:t>
            </w:r>
            <w:proofErr w:type="spellStart"/>
            <w:r>
              <w:rPr>
                <w:rFonts w:ascii="Arial" w:eastAsia="DengXian" w:hAnsi="Arial" w:cs="Arial"/>
                <w:sz w:val="16"/>
                <w:szCs w:val="16"/>
                <w:lang w:eastAsia="zh-CN"/>
              </w:rPr>
              <w:t>prio</w:t>
            </w:r>
            <w:proofErr w:type="spellEnd"/>
            <w:r>
              <w:rPr>
                <w:rFonts w:ascii="Arial" w:eastAsia="DengXian" w:hAnsi="Arial" w:cs="Arial"/>
                <w:sz w:val="16"/>
                <w:szCs w:val="16"/>
                <w:lang w:eastAsia="zh-CN"/>
              </w:rPr>
              <w:t xml:space="preserve"> this one as an optimization.</w:t>
            </w:r>
          </w:p>
        </w:tc>
      </w:tr>
      <w:tr w:rsidR="008D6AE0" w:rsidRPr="001A0B48" w14:paraId="1FAC98BB" w14:textId="77777777" w:rsidTr="008D6AE0">
        <w:trPr>
          <w:trHeight w:val="480"/>
        </w:trPr>
        <w:tc>
          <w:tcPr>
            <w:tcW w:w="1271" w:type="dxa"/>
            <w:hideMark/>
          </w:tcPr>
          <w:p w14:paraId="6971A721" w14:textId="77777777" w:rsidR="008D6AE0" w:rsidRPr="001A0B48" w:rsidRDefault="004F63BC" w:rsidP="00E51F79">
            <w:pPr>
              <w:spacing w:after="0"/>
              <w:contextualSpacing/>
              <w:rPr>
                <w:rFonts w:ascii="Arial" w:eastAsia="DengXian" w:hAnsi="Arial" w:cs="Arial"/>
                <w:b/>
                <w:bCs/>
                <w:color w:val="0000FF"/>
                <w:sz w:val="16"/>
                <w:szCs w:val="16"/>
                <w:u w:val="single"/>
              </w:rPr>
            </w:pPr>
            <w:hyperlink r:id="rId39" w:history="1">
              <w:r w:rsidR="008D6AE0" w:rsidRPr="001A0B48">
                <w:rPr>
                  <w:rFonts w:ascii="Arial" w:eastAsia="DengXian" w:hAnsi="Arial" w:cs="Arial"/>
                  <w:b/>
                  <w:bCs/>
                  <w:color w:val="0000FF"/>
                  <w:sz w:val="16"/>
                  <w:szCs w:val="16"/>
                  <w:u w:val="single"/>
                </w:rPr>
                <w:t>R2-2202545</w:t>
              </w:r>
            </w:hyperlink>
          </w:p>
        </w:tc>
        <w:tc>
          <w:tcPr>
            <w:tcW w:w="1418" w:type="dxa"/>
          </w:tcPr>
          <w:p w14:paraId="482586B6"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62ADD945"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7  RAN2 to discuss the solution to prevent the establishment of PC5 link to the wrong target relay UE in IDLE/INACIVE state, e.g. with the enhancement of DCR message.</w:t>
            </w:r>
          </w:p>
        </w:tc>
        <w:tc>
          <w:tcPr>
            <w:tcW w:w="3515" w:type="dxa"/>
          </w:tcPr>
          <w:p w14:paraId="42750E26" w14:textId="35495CF7" w:rsidR="008D6AE0" w:rsidRPr="001A0B48" w:rsidRDefault="00D2130D" w:rsidP="00E51F79">
            <w:pPr>
              <w:spacing w:after="0"/>
              <w:contextualSpacing/>
              <w:rPr>
                <w:rFonts w:ascii="Arial" w:eastAsia="DengXian" w:hAnsi="Arial" w:cs="Arial"/>
                <w:sz w:val="16"/>
                <w:szCs w:val="16"/>
              </w:rPr>
            </w:pPr>
            <w:r>
              <w:rPr>
                <w:rFonts w:ascii="Arial" w:eastAsia="DengXian" w:hAnsi="Arial" w:cs="Arial"/>
                <w:sz w:val="16"/>
                <w:szCs w:val="16"/>
              </w:rPr>
              <w:t xml:space="preserve">This proposal aims at </w:t>
            </w:r>
            <w:r w:rsidR="008D6AE0">
              <w:rPr>
                <w:rFonts w:ascii="Arial" w:eastAsia="DengXian" w:hAnsi="Arial" w:cs="Arial"/>
                <w:sz w:val="16"/>
                <w:szCs w:val="16"/>
              </w:rPr>
              <w:t>“</w:t>
            </w:r>
            <w:r w:rsidR="008D6AE0" w:rsidRPr="00596F30">
              <w:rPr>
                <w:rFonts w:ascii="Arial" w:eastAsia="DengXian" w:hAnsi="Arial" w:cs="Arial"/>
                <w:sz w:val="16"/>
                <w:szCs w:val="16"/>
              </w:rPr>
              <w:t>the DCR (Direct Communication Request) message is to be amended to contain the “HO target cell” information</w:t>
            </w:r>
            <w:r w:rsidR="008D6AE0">
              <w:rPr>
                <w:rFonts w:ascii="Arial" w:eastAsia="DengXian" w:hAnsi="Arial" w:cs="Arial"/>
                <w:sz w:val="16"/>
                <w:szCs w:val="16"/>
              </w:rPr>
              <w:t xml:space="preserve">” </w:t>
            </w:r>
            <w:r>
              <w:rPr>
                <w:rFonts w:ascii="Arial" w:eastAsia="DengXian" w:hAnsi="Arial" w:cs="Arial"/>
                <w:sz w:val="16"/>
                <w:szCs w:val="16"/>
              </w:rPr>
              <w:t xml:space="preserve">- </w:t>
            </w:r>
            <w:r>
              <w:rPr>
                <w:rFonts w:ascii="Arial" w:eastAsia="DengXian" w:hAnsi="Arial" w:cs="Arial"/>
                <w:sz w:val="16"/>
                <w:szCs w:val="16"/>
                <w:lang w:eastAsia="zh-CN"/>
              </w:rPr>
              <w:t>Moderator suggest to down-</w:t>
            </w:r>
            <w:proofErr w:type="spellStart"/>
            <w:r>
              <w:rPr>
                <w:rFonts w:ascii="Arial" w:eastAsia="DengXian" w:hAnsi="Arial" w:cs="Arial"/>
                <w:sz w:val="16"/>
                <w:szCs w:val="16"/>
                <w:lang w:eastAsia="zh-CN"/>
              </w:rPr>
              <w:t>prio</w:t>
            </w:r>
            <w:proofErr w:type="spellEnd"/>
            <w:r>
              <w:rPr>
                <w:rFonts w:ascii="Arial" w:eastAsia="DengXian" w:hAnsi="Arial" w:cs="Arial"/>
                <w:sz w:val="16"/>
                <w:szCs w:val="16"/>
                <w:lang w:eastAsia="zh-CN"/>
              </w:rPr>
              <w:t xml:space="preserve"> this one as an optimization.</w:t>
            </w:r>
          </w:p>
        </w:tc>
      </w:tr>
      <w:tr w:rsidR="008D6AE0" w:rsidRPr="00431A29" w14:paraId="127FACE5" w14:textId="77777777" w:rsidTr="008D6AE0">
        <w:trPr>
          <w:trHeight w:val="240"/>
        </w:trPr>
        <w:tc>
          <w:tcPr>
            <w:tcW w:w="1271" w:type="dxa"/>
            <w:hideMark/>
          </w:tcPr>
          <w:p w14:paraId="3B6BF801" w14:textId="77777777" w:rsidR="008D6AE0" w:rsidRPr="001A0B48" w:rsidRDefault="004F63BC" w:rsidP="00E51F79">
            <w:pPr>
              <w:spacing w:after="0"/>
              <w:contextualSpacing/>
              <w:rPr>
                <w:rFonts w:ascii="Arial" w:eastAsia="DengXian" w:hAnsi="Arial" w:cs="Arial"/>
                <w:b/>
                <w:bCs/>
                <w:color w:val="0000FF"/>
                <w:sz w:val="16"/>
                <w:szCs w:val="16"/>
                <w:u w:val="single"/>
              </w:rPr>
            </w:pPr>
            <w:hyperlink r:id="rId40" w:history="1">
              <w:r w:rsidR="008D6AE0" w:rsidRPr="001A0B48">
                <w:rPr>
                  <w:rFonts w:ascii="Arial" w:eastAsia="DengXian" w:hAnsi="Arial" w:cs="Arial"/>
                  <w:b/>
                  <w:bCs/>
                  <w:color w:val="0000FF"/>
                  <w:sz w:val="16"/>
                  <w:szCs w:val="16"/>
                  <w:u w:val="single"/>
                </w:rPr>
                <w:t>R2-2202584</w:t>
              </w:r>
            </w:hyperlink>
          </w:p>
        </w:tc>
        <w:tc>
          <w:tcPr>
            <w:tcW w:w="1418" w:type="dxa"/>
          </w:tcPr>
          <w:p w14:paraId="38160F70"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Lenovo, Motorola Mobility</w:t>
            </w:r>
          </w:p>
        </w:tc>
        <w:tc>
          <w:tcPr>
            <w:tcW w:w="7856" w:type="dxa"/>
            <w:hideMark/>
          </w:tcPr>
          <w:p w14:paraId="415B03B2"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1: The remote UE needs to stop receiving the DL data from the relay after reception of path switching command from </w:t>
            </w:r>
            <w:proofErr w:type="spellStart"/>
            <w:r w:rsidRPr="001A0B48">
              <w:rPr>
                <w:rFonts w:ascii="Arial" w:eastAsia="DengXian" w:hAnsi="Arial" w:cs="Arial"/>
                <w:color w:val="000000"/>
                <w:sz w:val="16"/>
                <w:szCs w:val="16"/>
              </w:rPr>
              <w:t>gNB</w:t>
            </w:r>
            <w:proofErr w:type="spellEnd"/>
            <w:r w:rsidRPr="001A0B48">
              <w:rPr>
                <w:rFonts w:ascii="Arial" w:eastAsia="DengXian" w:hAnsi="Arial" w:cs="Arial"/>
                <w:color w:val="000000"/>
                <w:sz w:val="16"/>
                <w:szCs w:val="16"/>
              </w:rPr>
              <w:t>.</w:t>
            </w:r>
          </w:p>
        </w:tc>
        <w:tc>
          <w:tcPr>
            <w:tcW w:w="3515" w:type="dxa"/>
          </w:tcPr>
          <w:p w14:paraId="5BA98C7E" w14:textId="45961BE8" w:rsidR="008D6AE0" w:rsidRPr="001A0B48" w:rsidRDefault="00D2130D" w:rsidP="00E51F79">
            <w:pPr>
              <w:spacing w:after="0"/>
              <w:contextualSpacing/>
              <w:rPr>
                <w:rFonts w:ascii="Arial" w:eastAsia="DengXian" w:hAnsi="Arial" w:cs="Arial"/>
                <w:sz w:val="16"/>
                <w:szCs w:val="16"/>
                <w:lang w:eastAsia="zh-CN"/>
              </w:rPr>
            </w:pPr>
            <w:r>
              <w:rPr>
                <w:rFonts w:ascii="Arial" w:eastAsia="DengXian" w:hAnsi="Arial" w:cs="Arial"/>
                <w:sz w:val="16"/>
                <w:szCs w:val="16"/>
                <w:lang w:eastAsia="zh-CN"/>
              </w:rPr>
              <w:t>Moderator understand this issue can be already solved based on the PC5-RRC signalling from relay-UE to remote-UE to release the related RLC channel, i.e., the DL reception is stopped upon that procedure.</w:t>
            </w:r>
          </w:p>
        </w:tc>
      </w:tr>
      <w:tr w:rsidR="008D6AE0" w:rsidRPr="001A0B48" w14:paraId="6BFAD6C7" w14:textId="77777777" w:rsidTr="008D6AE0">
        <w:trPr>
          <w:trHeight w:val="240"/>
        </w:trPr>
        <w:tc>
          <w:tcPr>
            <w:tcW w:w="1271" w:type="dxa"/>
            <w:hideMark/>
          </w:tcPr>
          <w:p w14:paraId="47188EFA" w14:textId="77777777" w:rsidR="008D6AE0" w:rsidRPr="001A0B48" w:rsidRDefault="004F63BC" w:rsidP="00E51F79">
            <w:pPr>
              <w:spacing w:after="0"/>
              <w:contextualSpacing/>
              <w:rPr>
                <w:rFonts w:ascii="Arial" w:eastAsia="DengXian" w:hAnsi="Arial" w:cs="Arial"/>
                <w:b/>
                <w:bCs/>
                <w:color w:val="0000FF"/>
                <w:sz w:val="16"/>
                <w:szCs w:val="16"/>
                <w:u w:val="single"/>
              </w:rPr>
            </w:pPr>
            <w:hyperlink r:id="rId41" w:history="1">
              <w:r w:rsidR="008D6AE0" w:rsidRPr="001A0B48">
                <w:rPr>
                  <w:rFonts w:ascii="Arial" w:eastAsia="DengXian" w:hAnsi="Arial" w:cs="Arial"/>
                  <w:b/>
                  <w:bCs/>
                  <w:color w:val="0000FF"/>
                  <w:sz w:val="16"/>
                  <w:szCs w:val="16"/>
                  <w:u w:val="single"/>
                </w:rPr>
                <w:t>R2-2202584</w:t>
              </w:r>
            </w:hyperlink>
          </w:p>
        </w:tc>
        <w:tc>
          <w:tcPr>
            <w:tcW w:w="1418" w:type="dxa"/>
          </w:tcPr>
          <w:p w14:paraId="1431F918"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Lenovo, Motorola Mobility</w:t>
            </w:r>
          </w:p>
        </w:tc>
        <w:tc>
          <w:tcPr>
            <w:tcW w:w="7856" w:type="dxa"/>
            <w:hideMark/>
          </w:tcPr>
          <w:p w14:paraId="5C2DD340"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2: UE stops T304 when the remote UE receives </w:t>
            </w:r>
            <w:proofErr w:type="spellStart"/>
            <w:r w:rsidRPr="001A0B48">
              <w:rPr>
                <w:rFonts w:ascii="Arial" w:eastAsia="DengXian" w:hAnsi="Arial" w:cs="Arial"/>
                <w:color w:val="000000"/>
                <w:sz w:val="16"/>
                <w:szCs w:val="16"/>
              </w:rPr>
              <w:t>RRCReconfigurationCompleteSidelink</w:t>
            </w:r>
            <w:proofErr w:type="spellEnd"/>
            <w:r w:rsidRPr="001A0B48">
              <w:rPr>
                <w:rFonts w:ascii="Arial" w:eastAsia="DengXian" w:hAnsi="Arial" w:cs="Arial"/>
                <w:color w:val="000000"/>
                <w:sz w:val="16"/>
                <w:szCs w:val="16"/>
              </w:rPr>
              <w:t xml:space="preserve"> message.</w:t>
            </w:r>
          </w:p>
        </w:tc>
        <w:tc>
          <w:tcPr>
            <w:tcW w:w="3515" w:type="dxa"/>
          </w:tcPr>
          <w:p w14:paraId="650E2DAB" w14:textId="0C5CCB50" w:rsidR="008D6AE0" w:rsidRPr="001A0B48" w:rsidRDefault="00431A29" w:rsidP="00E51F79">
            <w:pPr>
              <w:spacing w:after="0"/>
              <w:contextualSpacing/>
              <w:rPr>
                <w:rFonts w:ascii="Arial" w:eastAsia="DengXian" w:hAnsi="Arial" w:cs="Arial"/>
                <w:sz w:val="16"/>
                <w:szCs w:val="16"/>
              </w:rPr>
            </w:pPr>
            <w:r>
              <w:rPr>
                <w:rFonts w:ascii="Arial" w:eastAsia="DengXian" w:hAnsi="Arial" w:cs="Arial" w:hint="eastAsia"/>
                <w:sz w:val="16"/>
                <w:szCs w:val="16"/>
                <w:lang w:val="en-US" w:eastAsia="zh-CN"/>
              </w:rPr>
              <w:t>T</w:t>
            </w:r>
            <w:r>
              <w:rPr>
                <w:rFonts w:ascii="Arial" w:eastAsia="DengXian" w:hAnsi="Arial" w:cs="Arial"/>
                <w:sz w:val="16"/>
                <w:szCs w:val="16"/>
                <w:lang w:val="en-US" w:eastAsia="zh-CN"/>
              </w:rPr>
              <w:t>he discussion related to this issue has already been covered in pre-117 [603]</w:t>
            </w:r>
          </w:p>
        </w:tc>
      </w:tr>
      <w:tr w:rsidR="008D6AE0" w:rsidRPr="001A0B48" w14:paraId="505D8F41" w14:textId="77777777" w:rsidTr="008D6AE0">
        <w:trPr>
          <w:trHeight w:val="480"/>
        </w:trPr>
        <w:tc>
          <w:tcPr>
            <w:tcW w:w="1271" w:type="dxa"/>
            <w:hideMark/>
          </w:tcPr>
          <w:p w14:paraId="110E9272" w14:textId="77777777" w:rsidR="008D6AE0" w:rsidRPr="001A0B48" w:rsidRDefault="004F63BC" w:rsidP="00E51F79">
            <w:pPr>
              <w:spacing w:after="0"/>
              <w:contextualSpacing/>
              <w:rPr>
                <w:rFonts w:ascii="Arial" w:eastAsia="DengXian" w:hAnsi="Arial" w:cs="Arial"/>
                <w:b/>
                <w:bCs/>
                <w:color w:val="0000FF"/>
                <w:sz w:val="16"/>
                <w:szCs w:val="16"/>
                <w:u w:val="single"/>
              </w:rPr>
            </w:pPr>
            <w:hyperlink r:id="rId42" w:history="1">
              <w:r w:rsidR="008D6AE0" w:rsidRPr="001A0B48">
                <w:rPr>
                  <w:rFonts w:ascii="Arial" w:eastAsia="DengXian" w:hAnsi="Arial" w:cs="Arial"/>
                  <w:b/>
                  <w:bCs/>
                  <w:color w:val="0000FF"/>
                  <w:sz w:val="16"/>
                  <w:szCs w:val="16"/>
                  <w:u w:val="single"/>
                </w:rPr>
                <w:t>R2-2202584</w:t>
              </w:r>
            </w:hyperlink>
          </w:p>
        </w:tc>
        <w:tc>
          <w:tcPr>
            <w:tcW w:w="1418" w:type="dxa"/>
          </w:tcPr>
          <w:p w14:paraId="7714E685"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Lenovo, Motorola Mobility</w:t>
            </w:r>
          </w:p>
        </w:tc>
        <w:tc>
          <w:tcPr>
            <w:tcW w:w="7856" w:type="dxa"/>
            <w:hideMark/>
          </w:tcPr>
          <w:p w14:paraId="77DC649D"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3: Once idle/inactive relay UE is rejected by the serving cell, the relay UE transmits the notification message to the remote UE. Once the remote UE receives the notification, the remote UE initiates re-establishment procedure.</w:t>
            </w:r>
          </w:p>
        </w:tc>
        <w:tc>
          <w:tcPr>
            <w:tcW w:w="3515" w:type="dxa"/>
          </w:tcPr>
          <w:p w14:paraId="5D0CD53E" w14:textId="60C9B69C" w:rsidR="008D6AE0" w:rsidRPr="001A0B48" w:rsidRDefault="00431A29" w:rsidP="00E51F79">
            <w:pPr>
              <w:spacing w:after="0"/>
              <w:contextualSpacing/>
              <w:rPr>
                <w:rFonts w:ascii="Arial" w:eastAsia="DengXian" w:hAnsi="Arial" w:cs="Arial"/>
                <w:sz w:val="16"/>
                <w:szCs w:val="16"/>
              </w:rPr>
            </w:pPr>
            <w:r>
              <w:rPr>
                <w:rFonts w:ascii="Arial" w:eastAsia="DengXian" w:hAnsi="Arial" w:cs="Arial" w:hint="eastAsia"/>
                <w:sz w:val="16"/>
                <w:szCs w:val="16"/>
                <w:lang w:val="en-US" w:eastAsia="zh-CN"/>
              </w:rPr>
              <w:t>T</w:t>
            </w:r>
            <w:r>
              <w:rPr>
                <w:rFonts w:ascii="Arial" w:eastAsia="DengXian" w:hAnsi="Arial" w:cs="Arial"/>
                <w:sz w:val="16"/>
                <w:szCs w:val="16"/>
                <w:lang w:val="en-US" w:eastAsia="zh-CN"/>
              </w:rPr>
              <w:t>he discussion related to this issue has already been covered in pre-117 [603]</w:t>
            </w:r>
          </w:p>
        </w:tc>
      </w:tr>
      <w:tr w:rsidR="008D6AE0" w:rsidRPr="001A0B48" w14:paraId="5D579296" w14:textId="77777777" w:rsidTr="008D6AE0">
        <w:trPr>
          <w:trHeight w:val="240"/>
        </w:trPr>
        <w:tc>
          <w:tcPr>
            <w:tcW w:w="1271" w:type="dxa"/>
            <w:hideMark/>
          </w:tcPr>
          <w:p w14:paraId="304D8163" w14:textId="77777777" w:rsidR="008D6AE0" w:rsidRPr="001A0B48" w:rsidRDefault="004F63BC" w:rsidP="00E51F79">
            <w:pPr>
              <w:spacing w:after="0"/>
              <w:contextualSpacing/>
              <w:rPr>
                <w:rFonts w:ascii="Arial" w:eastAsia="DengXian" w:hAnsi="Arial" w:cs="Arial"/>
                <w:b/>
                <w:bCs/>
                <w:color w:val="0000FF"/>
                <w:sz w:val="16"/>
                <w:szCs w:val="16"/>
                <w:u w:val="single"/>
              </w:rPr>
            </w:pPr>
            <w:hyperlink r:id="rId43" w:history="1">
              <w:r w:rsidR="008D6AE0" w:rsidRPr="001A0B48">
                <w:rPr>
                  <w:rFonts w:ascii="Arial" w:eastAsia="DengXian" w:hAnsi="Arial" w:cs="Arial"/>
                  <w:b/>
                  <w:bCs/>
                  <w:color w:val="0000FF"/>
                  <w:sz w:val="16"/>
                  <w:szCs w:val="16"/>
                  <w:u w:val="single"/>
                </w:rPr>
                <w:t>R2-2202738</w:t>
              </w:r>
            </w:hyperlink>
          </w:p>
        </w:tc>
        <w:tc>
          <w:tcPr>
            <w:tcW w:w="1418" w:type="dxa"/>
          </w:tcPr>
          <w:p w14:paraId="28698576"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NEC Corporation</w:t>
            </w:r>
          </w:p>
        </w:tc>
        <w:tc>
          <w:tcPr>
            <w:tcW w:w="7856" w:type="dxa"/>
            <w:hideMark/>
          </w:tcPr>
          <w:p w14:paraId="7331D92E" w14:textId="77777777" w:rsidR="008D6AE0" w:rsidRPr="00596F30" w:rsidRDefault="008D6AE0" w:rsidP="00E51F79">
            <w:pPr>
              <w:contextualSpacing/>
              <w:rPr>
                <w:rFonts w:ascii="Arial" w:eastAsia="DengXian" w:hAnsi="Arial" w:cs="Arial"/>
                <w:sz w:val="16"/>
                <w:szCs w:val="16"/>
              </w:rPr>
            </w:pPr>
            <w:r w:rsidRPr="00596F30">
              <w:rPr>
                <w:rFonts w:ascii="Arial" w:eastAsia="DengXian" w:hAnsi="Arial" w:cs="Arial"/>
                <w:sz w:val="16"/>
                <w:szCs w:val="16"/>
              </w:rPr>
              <w:t>Proposal 1</w:t>
            </w:r>
            <w:r w:rsidRPr="00596F30">
              <w:rPr>
                <w:rFonts w:ascii="Arial" w:eastAsia="DengXian" w:hAnsi="Arial" w:cs="Arial"/>
                <w:sz w:val="16"/>
                <w:szCs w:val="16"/>
              </w:rPr>
              <w:tab/>
              <w:t xml:space="preserve">RAN2 to adopt the Option 1, i.e. remote UE compares the ID of its source </w:t>
            </w:r>
            <w:proofErr w:type="spellStart"/>
            <w:r w:rsidRPr="00596F30">
              <w:rPr>
                <w:rFonts w:ascii="Arial" w:eastAsia="DengXian" w:hAnsi="Arial" w:cs="Arial"/>
                <w:sz w:val="16"/>
                <w:szCs w:val="16"/>
              </w:rPr>
              <w:t>SpCell</w:t>
            </w:r>
            <w:proofErr w:type="spellEnd"/>
            <w:r w:rsidRPr="00596F30">
              <w:rPr>
                <w:rFonts w:ascii="Arial" w:eastAsia="DengXian" w:hAnsi="Arial" w:cs="Arial"/>
                <w:sz w:val="16"/>
                <w:szCs w:val="16"/>
              </w:rPr>
              <w:t xml:space="preserve"> and the ID of the cell serving the target relay UE, i.e. the target </w:t>
            </w:r>
            <w:proofErr w:type="spellStart"/>
            <w:r w:rsidRPr="00596F30">
              <w:rPr>
                <w:rFonts w:ascii="Arial" w:eastAsia="DengXian" w:hAnsi="Arial" w:cs="Arial"/>
                <w:sz w:val="16"/>
                <w:szCs w:val="16"/>
              </w:rPr>
              <w:t>SpCell</w:t>
            </w:r>
            <w:proofErr w:type="spellEnd"/>
            <w:r w:rsidRPr="00596F30">
              <w:rPr>
                <w:rFonts w:ascii="Arial" w:eastAsia="DengXian" w:hAnsi="Arial" w:cs="Arial"/>
                <w:sz w:val="16"/>
                <w:szCs w:val="16"/>
              </w:rPr>
              <w:t>.</w:t>
            </w:r>
          </w:p>
          <w:p w14:paraId="5A65A754" w14:textId="77777777" w:rsidR="008D6AE0" w:rsidRPr="001A0B48" w:rsidRDefault="008D6AE0" w:rsidP="00E51F79">
            <w:pPr>
              <w:spacing w:after="0"/>
              <w:contextualSpacing/>
              <w:rPr>
                <w:rFonts w:ascii="Arial" w:eastAsia="DengXian" w:hAnsi="Arial" w:cs="Arial"/>
                <w:sz w:val="16"/>
                <w:szCs w:val="16"/>
              </w:rPr>
            </w:pPr>
            <w:r w:rsidRPr="00596F30">
              <w:rPr>
                <w:rFonts w:ascii="Arial" w:eastAsia="DengXian" w:hAnsi="Arial" w:cs="Arial"/>
                <w:sz w:val="16"/>
                <w:szCs w:val="16"/>
              </w:rPr>
              <w:t>Proposal 2</w:t>
            </w:r>
            <w:r w:rsidRPr="00596F30">
              <w:rPr>
                <w:rFonts w:ascii="Arial" w:eastAsia="DengXian" w:hAnsi="Arial" w:cs="Arial"/>
                <w:sz w:val="16"/>
                <w:szCs w:val="16"/>
              </w:rPr>
              <w:tab/>
              <w:t>RAN2 to adopt the proposed changes in the Annex below to the running RRC CR for SL Relay.</w:t>
            </w:r>
          </w:p>
        </w:tc>
        <w:tc>
          <w:tcPr>
            <w:tcW w:w="3515" w:type="dxa"/>
          </w:tcPr>
          <w:p w14:paraId="08D137D5" w14:textId="24BC0BC3" w:rsidR="008D6AE0" w:rsidRPr="001A0B48" w:rsidRDefault="00AC5AA8" w:rsidP="00E51F79">
            <w:pPr>
              <w:spacing w:after="0"/>
              <w:contextualSpacing/>
              <w:rPr>
                <w:rFonts w:ascii="Arial" w:eastAsia="DengXian" w:hAnsi="Arial" w:cs="Arial"/>
                <w:sz w:val="16"/>
                <w:szCs w:val="16"/>
                <w:lang w:eastAsia="zh-CN"/>
              </w:rPr>
            </w:pPr>
            <w:r>
              <w:rPr>
                <w:rFonts w:ascii="Arial" w:eastAsia="DengXian" w:hAnsi="Arial" w:cs="Arial"/>
                <w:sz w:val="16"/>
                <w:szCs w:val="16"/>
                <w:lang w:eastAsia="zh-CN"/>
              </w:rPr>
              <w:t>Moderator understand the related steps are not used for relay-case, i.e., direct-to-indirect switching.</w:t>
            </w:r>
          </w:p>
        </w:tc>
      </w:tr>
      <w:tr w:rsidR="008D6AE0" w:rsidRPr="001A0B48" w14:paraId="5B8CDEF9" w14:textId="77777777" w:rsidTr="008D6AE0">
        <w:trPr>
          <w:trHeight w:val="480"/>
        </w:trPr>
        <w:tc>
          <w:tcPr>
            <w:tcW w:w="1271" w:type="dxa"/>
            <w:hideMark/>
          </w:tcPr>
          <w:p w14:paraId="039F64C7" w14:textId="77777777" w:rsidR="008D6AE0" w:rsidRPr="001A0B48" w:rsidRDefault="004F63BC" w:rsidP="00E51F79">
            <w:pPr>
              <w:spacing w:after="0"/>
              <w:contextualSpacing/>
              <w:rPr>
                <w:rFonts w:ascii="Arial" w:eastAsia="DengXian" w:hAnsi="Arial" w:cs="Arial"/>
                <w:b/>
                <w:bCs/>
                <w:color w:val="0000FF"/>
                <w:sz w:val="16"/>
                <w:szCs w:val="16"/>
                <w:u w:val="single"/>
              </w:rPr>
            </w:pPr>
            <w:hyperlink r:id="rId44" w:history="1">
              <w:r w:rsidR="008D6AE0" w:rsidRPr="001A0B48">
                <w:rPr>
                  <w:rFonts w:ascii="Arial" w:eastAsia="DengXian" w:hAnsi="Arial" w:cs="Arial"/>
                  <w:b/>
                  <w:bCs/>
                  <w:color w:val="0000FF"/>
                  <w:sz w:val="16"/>
                  <w:szCs w:val="16"/>
                  <w:u w:val="single"/>
                </w:rPr>
                <w:t>R2-2203202</w:t>
              </w:r>
            </w:hyperlink>
          </w:p>
        </w:tc>
        <w:tc>
          <w:tcPr>
            <w:tcW w:w="1418" w:type="dxa"/>
          </w:tcPr>
          <w:p w14:paraId="14E9E96F"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Sony</w:t>
            </w:r>
          </w:p>
        </w:tc>
        <w:tc>
          <w:tcPr>
            <w:tcW w:w="7856" w:type="dxa"/>
            <w:hideMark/>
          </w:tcPr>
          <w:p w14:paraId="6CACF135"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 RAN2 to agree that Conditional handover is supported for switching from direct to indirect path as well as switching from indirect to direct path. Rel-16 CHO procedure is the baseline.</w:t>
            </w:r>
          </w:p>
        </w:tc>
        <w:tc>
          <w:tcPr>
            <w:tcW w:w="3515" w:type="dxa"/>
          </w:tcPr>
          <w:p w14:paraId="41AE6CB3" w14:textId="7E4B1F7F" w:rsidR="008D6AE0" w:rsidRPr="001A0B48" w:rsidRDefault="00AC5AA8" w:rsidP="00E51F79">
            <w:pPr>
              <w:spacing w:after="0"/>
              <w:contextualSpacing/>
              <w:rPr>
                <w:rFonts w:ascii="Arial" w:eastAsia="DengXian" w:hAnsi="Arial" w:cs="Arial"/>
                <w:sz w:val="16"/>
                <w:szCs w:val="16"/>
              </w:rPr>
            </w:pPr>
            <w:r>
              <w:rPr>
                <w:rFonts w:ascii="Arial" w:eastAsia="DengXian" w:hAnsi="Arial" w:cs="Arial"/>
                <w:sz w:val="16"/>
                <w:szCs w:val="16"/>
                <w:lang w:eastAsia="zh-CN"/>
              </w:rPr>
              <w:t>Moderator suggest to down-</w:t>
            </w:r>
            <w:proofErr w:type="spellStart"/>
            <w:r>
              <w:rPr>
                <w:rFonts w:ascii="Arial" w:eastAsia="DengXian" w:hAnsi="Arial" w:cs="Arial"/>
                <w:sz w:val="16"/>
                <w:szCs w:val="16"/>
                <w:lang w:eastAsia="zh-CN"/>
              </w:rPr>
              <w:t>prio</w:t>
            </w:r>
            <w:proofErr w:type="spellEnd"/>
            <w:r>
              <w:rPr>
                <w:rFonts w:ascii="Arial" w:eastAsia="DengXian" w:hAnsi="Arial" w:cs="Arial"/>
                <w:sz w:val="16"/>
                <w:szCs w:val="16"/>
                <w:lang w:eastAsia="zh-CN"/>
              </w:rPr>
              <w:t xml:space="preserve"> this issue before finishing the basic design of normal-HO.</w:t>
            </w:r>
          </w:p>
        </w:tc>
      </w:tr>
      <w:tr w:rsidR="008D6AE0" w:rsidRPr="001A0B48" w14:paraId="69FC12E0" w14:textId="77777777" w:rsidTr="008D6AE0">
        <w:trPr>
          <w:trHeight w:val="480"/>
        </w:trPr>
        <w:tc>
          <w:tcPr>
            <w:tcW w:w="1271" w:type="dxa"/>
            <w:hideMark/>
          </w:tcPr>
          <w:p w14:paraId="4652EF64" w14:textId="77777777" w:rsidR="008D6AE0" w:rsidRPr="001A0B48" w:rsidRDefault="004F63BC" w:rsidP="00E51F79">
            <w:pPr>
              <w:spacing w:after="0"/>
              <w:contextualSpacing/>
              <w:rPr>
                <w:rFonts w:ascii="Arial" w:eastAsia="DengXian" w:hAnsi="Arial" w:cs="Arial"/>
                <w:b/>
                <w:bCs/>
                <w:color w:val="0000FF"/>
                <w:sz w:val="16"/>
                <w:szCs w:val="16"/>
                <w:u w:val="single"/>
              </w:rPr>
            </w:pPr>
            <w:hyperlink r:id="rId45" w:history="1">
              <w:r w:rsidR="008D6AE0" w:rsidRPr="001A0B48">
                <w:rPr>
                  <w:rFonts w:ascii="Arial" w:eastAsia="DengXian" w:hAnsi="Arial" w:cs="Arial"/>
                  <w:b/>
                  <w:bCs/>
                  <w:color w:val="0000FF"/>
                  <w:sz w:val="16"/>
                  <w:szCs w:val="16"/>
                  <w:u w:val="single"/>
                </w:rPr>
                <w:t>R2-2203202</w:t>
              </w:r>
            </w:hyperlink>
          </w:p>
        </w:tc>
        <w:tc>
          <w:tcPr>
            <w:tcW w:w="1418" w:type="dxa"/>
          </w:tcPr>
          <w:p w14:paraId="76B6AF9C"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Sony</w:t>
            </w:r>
          </w:p>
        </w:tc>
        <w:tc>
          <w:tcPr>
            <w:tcW w:w="7856" w:type="dxa"/>
            <w:hideMark/>
          </w:tcPr>
          <w:p w14:paraId="597BDD2B"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2: Remote UE’s security contexts should be kept even when it has an associated relay UE.  </w:t>
            </w:r>
          </w:p>
        </w:tc>
        <w:tc>
          <w:tcPr>
            <w:tcW w:w="3515" w:type="dxa"/>
          </w:tcPr>
          <w:p w14:paraId="7FE0B13B" w14:textId="5EBFE64E" w:rsidR="008D6AE0" w:rsidRPr="001A0B48" w:rsidRDefault="00AC5AA8" w:rsidP="00E51F79">
            <w:pPr>
              <w:spacing w:after="0"/>
              <w:contextualSpacing/>
              <w:rPr>
                <w:rFonts w:ascii="Arial" w:eastAsia="DengXian" w:hAnsi="Arial" w:cs="Arial"/>
                <w:sz w:val="16"/>
                <w:szCs w:val="16"/>
                <w:lang w:eastAsia="zh-CN"/>
              </w:rPr>
            </w:pPr>
            <w:r>
              <w:rPr>
                <w:rFonts w:ascii="Arial" w:eastAsia="DengXian" w:hAnsi="Arial" w:cs="Arial"/>
                <w:sz w:val="16"/>
                <w:szCs w:val="16"/>
                <w:lang w:eastAsia="zh-CN"/>
              </w:rPr>
              <w:t>Moderator assume that is supported based on legacy behaviour at Uu-PDCP layer.</w:t>
            </w:r>
          </w:p>
        </w:tc>
      </w:tr>
    </w:tbl>
    <w:p w14:paraId="74A44586" w14:textId="77777777" w:rsidR="008D6AE0" w:rsidRPr="008D6AE0" w:rsidRDefault="008D6AE0" w:rsidP="008D6AE0">
      <w:pPr>
        <w:rPr>
          <w:lang w:eastAsia="zh-CN"/>
        </w:rPr>
      </w:pPr>
    </w:p>
    <w:bookmarkEnd w:id="0"/>
    <w:bookmarkEnd w:id="4"/>
    <w:bookmarkEnd w:id="5"/>
    <w:p w14:paraId="3AF09C04" w14:textId="5846862F" w:rsidR="00B074B9" w:rsidRDefault="00BD4530">
      <w:pPr>
        <w:pStyle w:val="Heading1"/>
        <w:spacing w:line="276" w:lineRule="auto"/>
        <w:jc w:val="both"/>
        <w:rPr>
          <w:lang w:eastAsia="zh-CN"/>
        </w:rPr>
      </w:pPr>
      <w:r>
        <w:rPr>
          <w:lang w:eastAsia="zh-CN"/>
        </w:rPr>
        <w:t>Summary</w:t>
      </w:r>
    </w:p>
    <w:p w14:paraId="3B9E2690" w14:textId="77777777" w:rsidR="00B074B9" w:rsidRDefault="00B074B9">
      <w:pPr>
        <w:spacing w:beforeLines="50" w:before="120"/>
        <w:rPr>
          <w:b/>
          <w:lang w:eastAsia="zh-CN"/>
        </w:rPr>
      </w:pPr>
    </w:p>
    <w:p w14:paraId="3D3A2560" w14:textId="77777777" w:rsidR="00B074B9" w:rsidRDefault="00B074B9">
      <w:pPr>
        <w:spacing w:before="180" w:after="0"/>
        <w:rPr>
          <w:b/>
          <w:bCs/>
          <w:u w:val="single"/>
          <w:lang w:eastAsia="zh-CN"/>
        </w:rPr>
      </w:pPr>
    </w:p>
    <w:p w14:paraId="7AB89D27" w14:textId="77777777" w:rsidR="00B074B9" w:rsidRDefault="00BD4530">
      <w:pPr>
        <w:spacing w:after="0"/>
        <w:rPr>
          <w:b/>
          <w:lang w:eastAsia="zh-CN"/>
        </w:rPr>
      </w:pPr>
      <w:r>
        <w:rPr>
          <w:b/>
          <w:lang w:eastAsia="zh-CN"/>
        </w:rPr>
        <w:br w:type="page"/>
      </w:r>
    </w:p>
    <w:p w14:paraId="1771D3BC" w14:textId="77777777" w:rsidR="00B074B9" w:rsidRDefault="00B074B9">
      <w:pPr>
        <w:spacing w:before="180" w:after="0"/>
        <w:rPr>
          <w:rStyle w:val="Hyperlink"/>
          <w:color w:val="auto"/>
          <w:u w:val="none"/>
          <w:lang w:eastAsia="zh-CN"/>
        </w:rPr>
        <w:sectPr w:rsidR="00B074B9">
          <w:footnotePr>
            <w:numRestart w:val="eachSect"/>
          </w:footnotePr>
          <w:pgSz w:w="16840" w:h="11907" w:orient="landscape"/>
          <w:pgMar w:top="1134" w:right="1418" w:bottom="1134" w:left="1134" w:header="680" w:footer="567" w:gutter="0"/>
          <w:cols w:space="720"/>
          <w:docGrid w:linePitch="272"/>
        </w:sectPr>
      </w:pPr>
    </w:p>
    <w:p w14:paraId="04D4A2CD" w14:textId="77777777" w:rsidR="00B074B9" w:rsidRDefault="00BD4530">
      <w:pPr>
        <w:pStyle w:val="Heading1"/>
        <w:tabs>
          <w:tab w:val="clear" w:pos="567"/>
          <w:tab w:val="left" w:pos="709"/>
        </w:tabs>
        <w:spacing w:line="276" w:lineRule="auto"/>
        <w:ind w:left="709" w:hanging="709"/>
        <w:jc w:val="both"/>
        <w:rPr>
          <w:lang w:eastAsia="zh-CN"/>
        </w:rPr>
      </w:pPr>
      <w:r>
        <w:rPr>
          <w:lang w:eastAsia="zh-CN"/>
        </w:rPr>
        <w:lastRenderedPageBreak/>
        <w:t xml:space="preserve"> Reference</w:t>
      </w:r>
    </w:p>
    <w:p w14:paraId="44C7B7AC"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R2-2202185</w:t>
      </w:r>
      <w:r w:rsidRPr="008D6AE0">
        <w:rPr>
          <w:rFonts w:ascii="Times New Roman" w:hAnsi="Times New Roman" w:cs="Times New Roman"/>
        </w:rPr>
        <w:tab/>
        <w:t xml:space="preserve"> Remaining issues on service continuity of L2 U2N relay</w:t>
      </w:r>
      <w:r w:rsidRPr="008D6AE0">
        <w:rPr>
          <w:rFonts w:ascii="Times New Roman" w:hAnsi="Times New Roman" w:cs="Times New Roman"/>
        </w:rPr>
        <w:tab/>
        <w:t>Qualcomm Incorporated</w:t>
      </w:r>
    </w:p>
    <w:p w14:paraId="3CDE2883"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R2-2202341</w:t>
      </w:r>
      <w:r w:rsidRPr="008D6AE0">
        <w:rPr>
          <w:rFonts w:ascii="Times New Roman" w:hAnsi="Times New Roman" w:cs="Times New Roman"/>
        </w:rPr>
        <w:tab/>
        <w:t>Left issue on NR sidelink relay service continuity</w:t>
      </w:r>
      <w:r w:rsidRPr="008D6AE0">
        <w:rPr>
          <w:rFonts w:ascii="Times New Roman" w:hAnsi="Times New Roman" w:cs="Times New Roman"/>
        </w:rPr>
        <w:tab/>
        <w:t>OPPO</w:t>
      </w:r>
    </w:p>
    <w:p w14:paraId="31C4FA10"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R2-2202356</w:t>
      </w:r>
      <w:r w:rsidRPr="008D6AE0">
        <w:rPr>
          <w:rFonts w:ascii="Times New Roman" w:hAnsi="Times New Roman" w:cs="Times New Roman"/>
        </w:rPr>
        <w:tab/>
        <w:t>Report of [Pre117-e][603][Relay] Open Issues on Relay Service Continuity (CATT)</w:t>
      </w:r>
      <w:r w:rsidRPr="008D6AE0">
        <w:rPr>
          <w:rFonts w:ascii="Times New Roman" w:hAnsi="Times New Roman" w:cs="Times New Roman"/>
        </w:rPr>
        <w:tab/>
        <w:t>CATT</w:t>
      </w:r>
    </w:p>
    <w:p w14:paraId="6CBA14CC"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R2-2202380</w:t>
      </w:r>
      <w:r w:rsidRPr="008D6AE0">
        <w:rPr>
          <w:rFonts w:ascii="Times New Roman" w:hAnsi="Times New Roman" w:cs="Times New Roman"/>
        </w:rPr>
        <w:tab/>
        <w:t>Remaining issues on service continuity</w:t>
      </w:r>
      <w:r w:rsidRPr="008D6AE0">
        <w:rPr>
          <w:rFonts w:ascii="Times New Roman" w:hAnsi="Times New Roman" w:cs="Times New Roman"/>
        </w:rPr>
        <w:tab/>
        <w:t xml:space="preserve">ZTE, </w:t>
      </w:r>
      <w:proofErr w:type="spellStart"/>
      <w:r w:rsidRPr="008D6AE0">
        <w:rPr>
          <w:rFonts w:ascii="Times New Roman" w:hAnsi="Times New Roman" w:cs="Times New Roman"/>
        </w:rPr>
        <w:t>Sanechips</w:t>
      </w:r>
      <w:proofErr w:type="spellEnd"/>
    </w:p>
    <w:p w14:paraId="39BCBFE9"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R2-2202545</w:t>
      </w:r>
      <w:r w:rsidRPr="008D6AE0">
        <w:rPr>
          <w:rFonts w:ascii="Times New Roman" w:hAnsi="Times New Roman" w:cs="Times New Roman"/>
        </w:rPr>
        <w:tab/>
        <w:t>Discussion on remaining issues for direct-to-indirect path switch</w:t>
      </w:r>
      <w:r w:rsidRPr="008D6AE0">
        <w:rPr>
          <w:rFonts w:ascii="Times New Roman" w:hAnsi="Times New Roman" w:cs="Times New Roman"/>
        </w:rPr>
        <w:tab/>
        <w:t>Apple</w:t>
      </w:r>
    </w:p>
    <w:p w14:paraId="191B1368"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R2-2202584</w:t>
      </w:r>
      <w:r w:rsidRPr="008D6AE0">
        <w:rPr>
          <w:rFonts w:ascii="Times New Roman" w:hAnsi="Times New Roman" w:cs="Times New Roman"/>
        </w:rPr>
        <w:tab/>
        <w:t>Path switching in L2 U2N relay case</w:t>
      </w:r>
      <w:r w:rsidRPr="008D6AE0">
        <w:rPr>
          <w:rFonts w:ascii="Times New Roman" w:hAnsi="Times New Roman" w:cs="Times New Roman"/>
        </w:rPr>
        <w:tab/>
        <w:t>Lenovo, Motorola Mobility</w:t>
      </w:r>
    </w:p>
    <w:p w14:paraId="3EC43461"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R2-2202738</w:t>
      </w:r>
      <w:r w:rsidRPr="008D6AE0">
        <w:rPr>
          <w:rFonts w:ascii="Times New Roman" w:hAnsi="Times New Roman" w:cs="Times New Roman"/>
        </w:rPr>
        <w:tab/>
        <w:t>RRC corrections on path switch</w:t>
      </w:r>
      <w:r w:rsidRPr="008D6AE0">
        <w:rPr>
          <w:rFonts w:ascii="Times New Roman" w:hAnsi="Times New Roman" w:cs="Times New Roman"/>
        </w:rPr>
        <w:tab/>
        <w:t>NEC Corporation</w:t>
      </w:r>
    </w:p>
    <w:p w14:paraId="081A3E8A"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R2-2202821</w:t>
      </w:r>
      <w:r w:rsidRPr="008D6AE0">
        <w:rPr>
          <w:rFonts w:ascii="Times New Roman" w:hAnsi="Times New Roman" w:cs="Times New Roman"/>
        </w:rPr>
        <w:tab/>
        <w:t>Stage3 issue on NCGI reporting in measurement result</w:t>
      </w:r>
      <w:r w:rsidRPr="008D6AE0">
        <w:rPr>
          <w:rFonts w:ascii="Times New Roman" w:hAnsi="Times New Roman" w:cs="Times New Roman"/>
        </w:rPr>
        <w:tab/>
        <w:t xml:space="preserve">Huawei, </w:t>
      </w:r>
      <w:proofErr w:type="spellStart"/>
      <w:r w:rsidRPr="008D6AE0">
        <w:rPr>
          <w:rFonts w:ascii="Times New Roman" w:hAnsi="Times New Roman" w:cs="Times New Roman"/>
        </w:rPr>
        <w:t>HiSilicon</w:t>
      </w:r>
      <w:proofErr w:type="spellEnd"/>
    </w:p>
    <w:p w14:paraId="71DDEAAE"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R2-2202848</w:t>
      </w:r>
      <w:r w:rsidRPr="008D6AE0">
        <w:rPr>
          <w:rFonts w:ascii="Times New Roman" w:hAnsi="Times New Roman" w:cs="Times New Roman"/>
        </w:rPr>
        <w:tab/>
        <w:t>Potential issues on multiple PDU sessions handling during U2N direct to indirect path switching</w:t>
      </w:r>
      <w:r w:rsidRPr="008D6AE0">
        <w:rPr>
          <w:rFonts w:ascii="Times New Roman" w:hAnsi="Times New Roman" w:cs="Times New Roman"/>
        </w:rPr>
        <w:tab/>
        <w:t>ASUSTeK</w:t>
      </w:r>
    </w:p>
    <w:p w14:paraId="6980F80A"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R2-2203202</w:t>
      </w:r>
      <w:r w:rsidRPr="008D6AE0">
        <w:rPr>
          <w:rFonts w:ascii="Times New Roman" w:hAnsi="Times New Roman" w:cs="Times New Roman"/>
        </w:rPr>
        <w:tab/>
        <w:t>Service continuity open issues in L2 NR sidelink relay</w:t>
      </w:r>
      <w:r w:rsidRPr="008D6AE0">
        <w:rPr>
          <w:rFonts w:ascii="Times New Roman" w:hAnsi="Times New Roman" w:cs="Times New Roman"/>
        </w:rPr>
        <w:tab/>
        <w:t>Sony</w:t>
      </w:r>
    </w:p>
    <w:p w14:paraId="4092756F" w14:textId="13B887F4" w:rsidR="00B074B9" w:rsidRDefault="008D6AE0" w:rsidP="008D6AE0">
      <w:pPr>
        <w:rPr>
          <w:lang w:eastAsia="zh-CN"/>
        </w:rPr>
      </w:pPr>
      <w:r>
        <w:rPr>
          <w:lang w:eastAsia="zh-CN"/>
        </w:rPr>
        <w:tab/>
      </w:r>
      <w:r>
        <w:rPr>
          <w:lang w:eastAsia="zh-CN"/>
        </w:rPr>
        <w:tab/>
      </w:r>
    </w:p>
    <w:sectPr w:rsidR="00B074B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0F3A7" w14:textId="77777777" w:rsidR="004F63BC" w:rsidRDefault="004F63BC">
      <w:pPr>
        <w:spacing w:after="0"/>
      </w:pPr>
      <w:r>
        <w:separator/>
      </w:r>
    </w:p>
  </w:endnote>
  <w:endnote w:type="continuationSeparator" w:id="0">
    <w:p w14:paraId="5B2696EF" w14:textId="77777777" w:rsidR="004F63BC" w:rsidRDefault="004F63BC">
      <w:pPr>
        <w:spacing w:after="0"/>
      </w:pPr>
      <w:r>
        <w:continuationSeparator/>
      </w:r>
    </w:p>
  </w:endnote>
  <w:endnote w:type="continuationNotice" w:id="1">
    <w:p w14:paraId="3186607A" w14:textId="77777777" w:rsidR="004F63BC" w:rsidRDefault="004F63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LineDraw">
    <w:altName w:val="Courier New"/>
    <w:panose1 w:val="020B0604020202020204"/>
    <w:charset w:val="02"/>
    <w:family w:val="modern"/>
    <w:pitch w:val="fixed"/>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3740F" w14:textId="77777777" w:rsidR="004F63BC" w:rsidRDefault="004F63BC">
      <w:pPr>
        <w:spacing w:after="0"/>
      </w:pPr>
      <w:r>
        <w:separator/>
      </w:r>
    </w:p>
  </w:footnote>
  <w:footnote w:type="continuationSeparator" w:id="0">
    <w:p w14:paraId="678CEB7A" w14:textId="77777777" w:rsidR="004F63BC" w:rsidRDefault="004F63BC">
      <w:pPr>
        <w:spacing w:after="0"/>
      </w:pPr>
      <w:r>
        <w:continuationSeparator/>
      </w:r>
    </w:p>
  </w:footnote>
  <w:footnote w:type="continuationNotice" w:id="1">
    <w:p w14:paraId="46740FCD" w14:textId="77777777" w:rsidR="004F63BC" w:rsidRDefault="004F63B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0EDA" w14:textId="77777777" w:rsidR="000C3F43" w:rsidRDefault="000C3F4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4845E79"/>
    <w:multiLevelType w:val="hybridMultilevel"/>
    <w:tmpl w:val="1FAEC974"/>
    <w:lvl w:ilvl="0" w:tplc="D0B68CC0">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0997C1A"/>
    <w:multiLevelType w:val="hybridMultilevel"/>
    <w:tmpl w:val="91A27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6" w15:restartNumberingAfterBreak="0">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10" w15:restartNumberingAfterBreak="0">
    <w:nsid w:val="66B502B5"/>
    <w:multiLevelType w:val="hybridMultilevel"/>
    <w:tmpl w:val="ED4C23F6"/>
    <w:lvl w:ilvl="0" w:tplc="59D22B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2"/>
  </w:num>
  <w:num w:numId="2">
    <w:abstractNumId w:val="5"/>
  </w:num>
  <w:num w:numId="3">
    <w:abstractNumId w:val="11"/>
  </w:num>
  <w:num w:numId="4">
    <w:abstractNumId w:val="7"/>
  </w:num>
  <w:num w:numId="5">
    <w:abstractNumId w:val="8"/>
  </w:num>
  <w:num w:numId="6">
    <w:abstractNumId w:val="0"/>
  </w:num>
  <w:num w:numId="7">
    <w:abstractNumId w:val="6"/>
  </w:num>
  <w:num w:numId="8">
    <w:abstractNumId w:val="4"/>
  </w:num>
  <w:num w:numId="9">
    <w:abstractNumId w:val="3"/>
  </w:num>
  <w:num w:numId="10">
    <w:abstractNumId w:val="9"/>
  </w:num>
  <w:num w:numId="11">
    <w:abstractNumId w:val="1"/>
  </w:num>
  <w:num w:numId="12">
    <w:abstractNumId w:val="2"/>
  </w:num>
  <w:num w:numId="13">
    <w:abstractNumId w:val="10"/>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SwMDIztTAzNjE0MjNT0lEKTi0uzszPAykwqQUAM7tDdiwAAAA="/>
  </w:docVars>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113C9"/>
    <w:rsid w:val="000113E3"/>
    <w:rsid w:val="00015475"/>
    <w:rsid w:val="000154D9"/>
    <w:rsid w:val="000156A7"/>
    <w:rsid w:val="00016A40"/>
    <w:rsid w:val="000201D4"/>
    <w:rsid w:val="00020667"/>
    <w:rsid w:val="0002079A"/>
    <w:rsid w:val="000207CA"/>
    <w:rsid w:val="00020CB0"/>
    <w:rsid w:val="00021F34"/>
    <w:rsid w:val="00022BAC"/>
    <w:rsid w:val="00022E4A"/>
    <w:rsid w:val="0002340C"/>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4995"/>
    <w:rsid w:val="00044B3E"/>
    <w:rsid w:val="00044E8B"/>
    <w:rsid w:val="00045B55"/>
    <w:rsid w:val="00045CC5"/>
    <w:rsid w:val="00045CF7"/>
    <w:rsid w:val="000467CC"/>
    <w:rsid w:val="00047812"/>
    <w:rsid w:val="0005077C"/>
    <w:rsid w:val="00050F8F"/>
    <w:rsid w:val="00051212"/>
    <w:rsid w:val="00051227"/>
    <w:rsid w:val="00051E0A"/>
    <w:rsid w:val="000541B5"/>
    <w:rsid w:val="0005517D"/>
    <w:rsid w:val="00055B62"/>
    <w:rsid w:val="00056199"/>
    <w:rsid w:val="00056641"/>
    <w:rsid w:val="00056B25"/>
    <w:rsid w:val="0005728E"/>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1A5E"/>
    <w:rsid w:val="000A1CCF"/>
    <w:rsid w:val="000A299F"/>
    <w:rsid w:val="000A3EBC"/>
    <w:rsid w:val="000A43B1"/>
    <w:rsid w:val="000A6394"/>
    <w:rsid w:val="000B3B03"/>
    <w:rsid w:val="000B3B56"/>
    <w:rsid w:val="000B3C76"/>
    <w:rsid w:val="000B4247"/>
    <w:rsid w:val="000B4250"/>
    <w:rsid w:val="000B46C2"/>
    <w:rsid w:val="000B4977"/>
    <w:rsid w:val="000B4D17"/>
    <w:rsid w:val="000B4E3C"/>
    <w:rsid w:val="000B58CF"/>
    <w:rsid w:val="000B5942"/>
    <w:rsid w:val="000B69CA"/>
    <w:rsid w:val="000B6C64"/>
    <w:rsid w:val="000B7764"/>
    <w:rsid w:val="000B7FFA"/>
    <w:rsid w:val="000C038A"/>
    <w:rsid w:val="000C0C8F"/>
    <w:rsid w:val="000C16C3"/>
    <w:rsid w:val="000C2081"/>
    <w:rsid w:val="000C2849"/>
    <w:rsid w:val="000C292E"/>
    <w:rsid w:val="000C3F43"/>
    <w:rsid w:val="000C4788"/>
    <w:rsid w:val="000C4C07"/>
    <w:rsid w:val="000C4F13"/>
    <w:rsid w:val="000C6598"/>
    <w:rsid w:val="000C7637"/>
    <w:rsid w:val="000C7C2A"/>
    <w:rsid w:val="000C7D98"/>
    <w:rsid w:val="000D00CE"/>
    <w:rsid w:val="000D1EC1"/>
    <w:rsid w:val="000D275B"/>
    <w:rsid w:val="000D36D1"/>
    <w:rsid w:val="000D39D7"/>
    <w:rsid w:val="000D4DA9"/>
    <w:rsid w:val="000D530F"/>
    <w:rsid w:val="000D5DA1"/>
    <w:rsid w:val="000D7C5B"/>
    <w:rsid w:val="000E096E"/>
    <w:rsid w:val="000E1198"/>
    <w:rsid w:val="000E15A3"/>
    <w:rsid w:val="000E165F"/>
    <w:rsid w:val="000E254E"/>
    <w:rsid w:val="000E278F"/>
    <w:rsid w:val="000E6B29"/>
    <w:rsid w:val="000E6EDF"/>
    <w:rsid w:val="000E737A"/>
    <w:rsid w:val="000F00DA"/>
    <w:rsid w:val="000F1DE5"/>
    <w:rsid w:val="000F2103"/>
    <w:rsid w:val="000F226F"/>
    <w:rsid w:val="000F34DA"/>
    <w:rsid w:val="000F5924"/>
    <w:rsid w:val="000F60C6"/>
    <w:rsid w:val="000F67A3"/>
    <w:rsid w:val="000F7A21"/>
    <w:rsid w:val="001000B5"/>
    <w:rsid w:val="001000DD"/>
    <w:rsid w:val="00100320"/>
    <w:rsid w:val="00100824"/>
    <w:rsid w:val="0010086E"/>
    <w:rsid w:val="001010D0"/>
    <w:rsid w:val="00101736"/>
    <w:rsid w:val="00103445"/>
    <w:rsid w:val="00103D00"/>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1087"/>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D43"/>
    <w:rsid w:val="00146BB3"/>
    <w:rsid w:val="00146E08"/>
    <w:rsid w:val="00146EE1"/>
    <w:rsid w:val="0015060C"/>
    <w:rsid w:val="00152550"/>
    <w:rsid w:val="001526F1"/>
    <w:rsid w:val="001531B3"/>
    <w:rsid w:val="00153AD6"/>
    <w:rsid w:val="00153F15"/>
    <w:rsid w:val="00154FBD"/>
    <w:rsid w:val="00155B93"/>
    <w:rsid w:val="00155C08"/>
    <w:rsid w:val="00156169"/>
    <w:rsid w:val="00156304"/>
    <w:rsid w:val="00156C1A"/>
    <w:rsid w:val="00160282"/>
    <w:rsid w:val="00162369"/>
    <w:rsid w:val="0016260C"/>
    <w:rsid w:val="001632F2"/>
    <w:rsid w:val="001650E3"/>
    <w:rsid w:val="00165C4F"/>
    <w:rsid w:val="00165C84"/>
    <w:rsid w:val="00167A5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F93"/>
    <w:rsid w:val="001901AD"/>
    <w:rsid w:val="001914E1"/>
    <w:rsid w:val="0019245F"/>
    <w:rsid w:val="00192524"/>
    <w:rsid w:val="001926CC"/>
    <w:rsid w:val="00192C46"/>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1D89"/>
    <w:rsid w:val="001D2071"/>
    <w:rsid w:val="001D4A8E"/>
    <w:rsid w:val="001D4CBB"/>
    <w:rsid w:val="001D4FF5"/>
    <w:rsid w:val="001D511A"/>
    <w:rsid w:val="001D56A6"/>
    <w:rsid w:val="001D6150"/>
    <w:rsid w:val="001D676D"/>
    <w:rsid w:val="001D6800"/>
    <w:rsid w:val="001D738C"/>
    <w:rsid w:val="001D7A04"/>
    <w:rsid w:val="001D7E3A"/>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35C1"/>
    <w:rsid w:val="001F4812"/>
    <w:rsid w:val="001F4BF4"/>
    <w:rsid w:val="001F533B"/>
    <w:rsid w:val="0020007D"/>
    <w:rsid w:val="00200AB9"/>
    <w:rsid w:val="00200D8E"/>
    <w:rsid w:val="00201294"/>
    <w:rsid w:val="00201F49"/>
    <w:rsid w:val="002035EA"/>
    <w:rsid w:val="002039D2"/>
    <w:rsid w:val="002056DA"/>
    <w:rsid w:val="002067ED"/>
    <w:rsid w:val="00206BCD"/>
    <w:rsid w:val="0020782E"/>
    <w:rsid w:val="00210009"/>
    <w:rsid w:val="00210303"/>
    <w:rsid w:val="00210C45"/>
    <w:rsid w:val="00211857"/>
    <w:rsid w:val="00211E15"/>
    <w:rsid w:val="00211E21"/>
    <w:rsid w:val="00212C85"/>
    <w:rsid w:val="0021339F"/>
    <w:rsid w:val="0021341A"/>
    <w:rsid w:val="00214E74"/>
    <w:rsid w:val="00215038"/>
    <w:rsid w:val="002155BD"/>
    <w:rsid w:val="00216D90"/>
    <w:rsid w:val="0021775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43E"/>
    <w:rsid w:val="002371DF"/>
    <w:rsid w:val="00240ABE"/>
    <w:rsid w:val="00240D79"/>
    <w:rsid w:val="00241E00"/>
    <w:rsid w:val="00241E9A"/>
    <w:rsid w:val="0024289C"/>
    <w:rsid w:val="002435E0"/>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06A9"/>
    <w:rsid w:val="00271F42"/>
    <w:rsid w:val="002732DC"/>
    <w:rsid w:val="002732F4"/>
    <w:rsid w:val="00273B2F"/>
    <w:rsid w:val="00274CB4"/>
    <w:rsid w:val="00275D12"/>
    <w:rsid w:val="00275D32"/>
    <w:rsid w:val="00276093"/>
    <w:rsid w:val="00276685"/>
    <w:rsid w:val="00277A07"/>
    <w:rsid w:val="00277BEA"/>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1A82"/>
    <w:rsid w:val="0029295C"/>
    <w:rsid w:val="002936F7"/>
    <w:rsid w:val="0029404E"/>
    <w:rsid w:val="00295040"/>
    <w:rsid w:val="002950D9"/>
    <w:rsid w:val="002964A4"/>
    <w:rsid w:val="00296FA5"/>
    <w:rsid w:val="00297D1E"/>
    <w:rsid w:val="00297E23"/>
    <w:rsid w:val="00297E77"/>
    <w:rsid w:val="002A01CC"/>
    <w:rsid w:val="002A0601"/>
    <w:rsid w:val="002A0CAE"/>
    <w:rsid w:val="002A1736"/>
    <w:rsid w:val="002A19E2"/>
    <w:rsid w:val="002A1D19"/>
    <w:rsid w:val="002A21CB"/>
    <w:rsid w:val="002A2535"/>
    <w:rsid w:val="002A27FC"/>
    <w:rsid w:val="002A31C1"/>
    <w:rsid w:val="002A4116"/>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544"/>
    <w:rsid w:val="002B4686"/>
    <w:rsid w:val="002B48F9"/>
    <w:rsid w:val="002B4CF9"/>
    <w:rsid w:val="002B5741"/>
    <w:rsid w:val="002B659A"/>
    <w:rsid w:val="002B671B"/>
    <w:rsid w:val="002B6851"/>
    <w:rsid w:val="002B7660"/>
    <w:rsid w:val="002B7A00"/>
    <w:rsid w:val="002C1E2F"/>
    <w:rsid w:val="002C274B"/>
    <w:rsid w:val="002C29E9"/>
    <w:rsid w:val="002C2DA4"/>
    <w:rsid w:val="002C2E30"/>
    <w:rsid w:val="002C348D"/>
    <w:rsid w:val="002C376B"/>
    <w:rsid w:val="002C42C9"/>
    <w:rsid w:val="002C568C"/>
    <w:rsid w:val="002C584A"/>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F01D1"/>
    <w:rsid w:val="002F0FB9"/>
    <w:rsid w:val="002F17B5"/>
    <w:rsid w:val="002F3E52"/>
    <w:rsid w:val="002F4B9F"/>
    <w:rsid w:val="002F4C23"/>
    <w:rsid w:val="002F6AFE"/>
    <w:rsid w:val="002F6C87"/>
    <w:rsid w:val="002F701C"/>
    <w:rsid w:val="002F7974"/>
    <w:rsid w:val="00300AF9"/>
    <w:rsid w:val="003013F1"/>
    <w:rsid w:val="003028D9"/>
    <w:rsid w:val="003033CF"/>
    <w:rsid w:val="00303455"/>
    <w:rsid w:val="00303808"/>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B19"/>
    <w:rsid w:val="00317E9C"/>
    <w:rsid w:val="00320845"/>
    <w:rsid w:val="00320B7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46B8"/>
    <w:rsid w:val="00335679"/>
    <w:rsid w:val="003366AC"/>
    <w:rsid w:val="00336A86"/>
    <w:rsid w:val="003425E6"/>
    <w:rsid w:val="003427A4"/>
    <w:rsid w:val="003431AF"/>
    <w:rsid w:val="00344410"/>
    <w:rsid w:val="0034634E"/>
    <w:rsid w:val="003463B7"/>
    <w:rsid w:val="003465EA"/>
    <w:rsid w:val="00350888"/>
    <w:rsid w:val="0035159C"/>
    <w:rsid w:val="00352048"/>
    <w:rsid w:val="0035234F"/>
    <w:rsid w:val="00352943"/>
    <w:rsid w:val="003532A4"/>
    <w:rsid w:val="003533B1"/>
    <w:rsid w:val="00354572"/>
    <w:rsid w:val="00354BAA"/>
    <w:rsid w:val="00355D8C"/>
    <w:rsid w:val="00356207"/>
    <w:rsid w:val="00356E6E"/>
    <w:rsid w:val="00356EC3"/>
    <w:rsid w:val="003571F0"/>
    <w:rsid w:val="00357692"/>
    <w:rsid w:val="00360959"/>
    <w:rsid w:val="00360F3D"/>
    <w:rsid w:val="0036203B"/>
    <w:rsid w:val="003621BE"/>
    <w:rsid w:val="003623F8"/>
    <w:rsid w:val="00362CC4"/>
    <w:rsid w:val="003633D8"/>
    <w:rsid w:val="00363759"/>
    <w:rsid w:val="00366386"/>
    <w:rsid w:val="00366411"/>
    <w:rsid w:val="00366416"/>
    <w:rsid w:val="003705B6"/>
    <w:rsid w:val="00370A73"/>
    <w:rsid w:val="00370AA0"/>
    <w:rsid w:val="00370C5D"/>
    <w:rsid w:val="00371EFD"/>
    <w:rsid w:val="00373CED"/>
    <w:rsid w:val="00375D3E"/>
    <w:rsid w:val="00376ACC"/>
    <w:rsid w:val="00376D07"/>
    <w:rsid w:val="00376E39"/>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217B"/>
    <w:rsid w:val="00396735"/>
    <w:rsid w:val="00396FED"/>
    <w:rsid w:val="00397268"/>
    <w:rsid w:val="00397B6C"/>
    <w:rsid w:val="003A1161"/>
    <w:rsid w:val="003A1227"/>
    <w:rsid w:val="003A133E"/>
    <w:rsid w:val="003A166B"/>
    <w:rsid w:val="003A20DA"/>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E47"/>
    <w:rsid w:val="003B520E"/>
    <w:rsid w:val="003B53CF"/>
    <w:rsid w:val="003B551D"/>
    <w:rsid w:val="003B587A"/>
    <w:rsid w:val="003B6182"/>
    <w:rsid w:val="003B721A"/>
    <w:rsid w:val="003B7D14"/>
    <w:rsid w:val="003C0EFE"/>
    <w:rsid w:val="003C11CC"/>
    <w:rsid w:val="003C20E0"/>
    <w:rsid w:val="003C253E"/>
    <w:rsid w:val="003C28A0"/>
    <w:rsid w:val="003C30F0"/>
    <w:rsid w:val="003C3BE9"/>
    <w:rsid w:val="003C5484"/>
    <w:rsid w:val="003C553E"/>
    <w:rsid w:val="003C6054"/>
    <w:rsid w:val="003C775F"/>
    <w:rsid w:val="003C7A70"/>
    <w:rsid w:val="003D00BE"/>
    <w:rsid w:val="003D0944"/>
    <w:rsid w:val="003D2070"/>
    <w:rsid w:val="003D3E18"/>
    <w:rsid w:val="003D517B"/>
    <w:rsid w:val="003D5E45"/>
    <w:rsid w:val="003D749C"/>
    <w:rsid w:val="003E05A7"/>
    <w:rsid w:val="003E0960"/>
    <w:rsid w:val="003E1A36"/>
    <w:rsid w:val="003E1EB5"/>
    <w:rsid w:val="003E2A4F"/>
    <w:rsid w:val="003E2C7D"/>
    <w:rsid w:val="003E2DE4"/>
    <w:rsid w:val="003E2F44"/>
    <w:rsid w:val="003E3042"/>
    <w:rsid w:val="003E32FF"/>
    <w:rsid w:val="003E3B3F"/>
    <w:rsid w:val="003E3B4E"/>
    <w:rsid w:val="003E43F4"/>
    <w:rsid w:val="003E4DFE"/>
    <w:rsid w:val="003E6B3D"/>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2ED5"/>
    <w:rsid w:val="004137EF"/>
    <w:rsid w:val="00413B64"/>
    <w:rsid w:val="00414AE9"/>
    <w:rsid w:val="00414CE1"/>
    <w:rsid w:val="004159E1"/>
    <w:rsid w:val="00416BD0"/>
    <w:rsid w:val="004200CD"/>
    <w:rsid w:val="00422B88"/>
    <w:rsid w:val="00423932"/>
    <w:rsid w:val="00423A8C"/>
    <w:rsid w:val="00423EE8"/>
    <w:rsid w:val="004242F1"/>
    <w:rsid w:val="0042430E"/>
    <w:rsid w:val="00424CAA"/>
    <w:rsid w:val="004252A2"/>
    <w:rsid w:val="00425C21"/>
    <w:rsid w:val="00425DAA"/>
    <w:rsid w:val="004274F9"/>
    <w:rsid w:val="00427597"/>
    <w:rsid w:val="00427BB5"/>
    <w:rsid w:val="00430146"/>
    <w:rsid w:val="00431A29"/>
    <w:rsid w:val="00431F51"/>
    <w:rsid w:val="00432532"/>
    <w:rsid w:val="00432F8E"/>
    <w:rsid w:val="004330DE"/>
    <w:rsid w:val="00433607"/>
    <w:rsid w:val="0043512F"/>
    <w:rsid w:val="00435547"/>
    <w:rsid w:val="0043570C"/>
    <w:rsid w:val="0043613D"/>
    <w:rsid w:val="0043640F"/>
    <w:rsid w:val="0044099C"/>
    <w:rsid w:val="00442013"/>
    <w:rsid w:val="00442498"/>
    <w:rsid w:val="004443C2"/>
    <w:rsid w:val="00445587"/>
    <w:rsid w:val="00445917"/>
    <w:rsid w:val="00445D1C"/>
    <w:rsid w:val="004477BD"/>
    <w:rsid w:val="00450F6C"/>
    <w:rsid w:val="004512B9"/>
    <w:rsid w:val="00451F3D"/>
    <w:rsid w:val="00452022"/>
    <w:rsid w:val="004525C0"/>
    <w:rsid w:val="00452669"/>
    <w:rsid w:val="004526DD"/>
    <w:rsid w:val="00452F7C"/>
    <w:rsid w:val="00453FFA"/>
    <w:rsid w:val="00454FC0"/>
    <w:rsid w:val="00460559"/>
    <w:rsid w:val="004607D8"/>
    <w:rsid w:val="00461B1C"/>
    <w:rsid w:val="00461B5E"/>
    <w:rsid w:val="00461FE7"/>
    <w:rsid w:val="00462D26"/>
    <w:rsid w:val="00464500"/>
    <w:rsid w:val="00464531"/>
    <w:rsid w:val="00464FD8"/>
    <w:rsid w:val="004659E6"/>
    <w:rsid w:val="00466CDA"/>
    <w:rsid w:val="0047157C"/>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96858"/>
    <w:rsid w:val="004973BD"/>
    <w:rsid w:val="004A02C3"/>
    <w:rsid w:val="004A03A8"/>
    <w:rsid w:val="004A0B8D"/>
    <w:rsid w:val="004A135D"/>
    <w:rsid w:val="004A1AF3"/>
    <w:rsid w:val="004A1F24"/>
    <w:rsid w:val="004A202D"/>
    <w:rsid w:val="004A2843"/>
    <w:rsid w:val="004A288C"/>
    <w:rsid w:val="004A2B99"/>
    <w:rsid w:val="004A3402"/>
    <w:rsid w:val="004A3A90"/>
    <w:rsid w:val="004A40F8"/>
    <w:rsid w:val="004A719B"/>
    <w:rsid w:val="004A7676"/>
    <w:rsid w:val="004A7BD7"/>
    <w:rsid w:val="004A7CA3"/>
    <w:rsid w:val="004B2381"/>
    <w:rsid w:val="004B2809"/>
    <w:rsid w:val="004B2A71"/>
    <w:rsid w:val="004B2FDA"/>
    <w:rsid w:val="004B33C5"/>
    <w:rsid w:val="004B4D92"/>
    <w:rsid w:val="004B4DD5"/>
    <w:rsid w:val="004B4EEE"/>
    <w:rsid w:val="004B5BF0"/>
    <w:rsid w:val="004B605F"/>
    <w:rsid w:val="004B6A44"/>
    <w:rsid w:val="004B7219"/>
    <w:rsid w:val="004B75B7"/>
    <w:rsid w:val="004C1794"/>
    <w:rsid w:val="004C19D8"/>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548"/>
    <w:rsid w:val="004D3BDC"/>
    <w:rsid w:val="004D6B3E"/>
    <w:rsid w:val="004D6C2D"/>
    <w:rsid w:val="004D6FCA"/>
    <w:rsid w:val="004D72C6"/>
    <w:rsid w:val="004D7C7D"/>
    <w:rsid w:val="004E0319"/>
    <w:rsid w:val="004E0552"/>
    <w:rsid w:val="004E4926"/>
    <w:rsid w:val="004E4BF8"/>
    <w:rsid w:val="004E793D"/>
    <w:rsid w:val="004E7EEF"/>
    <w:rsid w:val="004F07C4"/>
    <w:rsid w:val="004F13A2"/>
    <w:rsid w:val="004F24B8"/>
    <w:rsid w:val="004F346C"/>
    <w:rsid w:val="004F3F4F"/>
    <w:rsid w:val="004F5E44"/>
    <w:rsid w:val="004F615D"/>
    <w:rsid w:val="004F6164"/>
    <w:rsid w:val="004F63BC"/>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B55"/>
    <w:rsid w:val="00507941"/>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3B44"/>
    <w:rsid w:val="00524195"/>
    <w:rsid w:val="005243F4"/>
    <w:rsid w:val="005244C9"/>
    <w:rsid w:val="00524FE5"/>
    <w:rsid w:val="00525082"/>
    <w:rsid w:val="00525098"/>
    <w:rsid w:val="0052561F"/>
    <w:rsid w:val="00526018"/>
    <w:rsid w:val="00526235"/>
    <w:rsid w:val="005268CE"/>
    <w:rsid w:val="00526B23"/>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62D"/>
    <w:rsid w:val="0054296C"/>
    <w:rsid w:val="00543CA6"/>
    <w:rsid w:val="0054425B"/>
    <w:rsid w:val="00544754"/>
    <w:rsid w:val="00546758"/>
    <w:rsid w:val="00547FB9"/>
    <w:rsid w:val="00550A01"/>
    <w:rsid w:val="00551D30"/>
    <w:rsid w:val="00552010"/>
    <w:rsid w:val="005541A2"/>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5C68"/>
    <w:rsid w:val="0056705F"/>
    <w:rsid w:val="00567200"/>
    <w:rsid w:val="00567380"/>
    <w:rsid w:val="00567936"/>
    <w:rsid w:val="00567C76"/>
    <w:rsid w:val="005706BB"/>
    <w:rsid w:val="00570DBB"/>
    <w:rsid w:val="00570F28"/>
    <w:rsid w:val="00570F75"/>
    <w:rsid w:val="00572215"/>
    <w:rsid w:val="00572ED8"/>
    <w:rsid w:val="005730B6"/>
    <w:rsid w:val="00573B9A"/>
    <w:rsid w:val="00573CD5"/>
    <w:rsid w:val="005749E8"/>
    <w:rsid w:val="00574DA2"/>
    <w:rsid w:val="00574F14"/>
    <w:rsid w:val="00575417"/>
    <w:rsid w:val="00577DCD"/>
    <w:rsid w:val="005808ED"/>
    <w:rsid w:val="00582110"/>
    <w:rsid w:val="00582305"/>
    <w:rsid w:val="00582A76"/>
    <w:rsid w:val="0058377A"/>
    <w:rsid w:val="00585287"/>
    <w:rsid w:val="00585BED"/>
    <w:rsid w:val="0058653F"/>
    <w:rsid w:val="00586D15"/>
    <w:rsid w:val="0058733A"/>
    <w:rsid w:val="005902A8"/>
    <w:rsid w:val="00590641"/>
    <w:rsid w:val="00592053"/>
    <w:rsid w:val="0059218E"/>
    <w:rsid w:val="005926C7"/>
    <w:rsid w:val="005929B3"/>
    <w:rsid w:val="00592D74"/>
    <w:rsid w:val="00592F05"/>
    <w:rsid w:val="00593121"/>
    <w:rsid w:val="00593E34"/>
    <w:rsid w:val="00597021"/>
    <w:rsid w:val="00597D89"/>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CD6"/>
    <w:rsid w:val="005E4DB0"/>
    <w:rsid w:val="005E578C"/>
    <w:rsid w:val="005E59D3"/>
    <w:rsid w:val="005E5DF1"/>
    <w:rsid w:val="005E722E"/>
    <w:rsid w:val="005E7B74"/>
    <w:rsid w:val="005E7BB5"/>
    <w:rsid w:val="005E7F1C"/>
    <w:rsid w:val="005F075E"/>
    <w:rsid w:val="005F09E9"/>
    <w:rsid w:val="005F24E3"/>
    <w:rsid w:val="005F2DB0"/>
    <w:rsid w:val="005F37DB"/>
    <w:rsid w:val="005F3802"/>
    <w:rsid w:val="005F3A96"/>
    <w:rsid w:val="005F41B5"/>
    <w:rsid w:val="005F42EC"/>
    <w:rsid w:val="005F43D2"/>
    <w:rsid w:val="005F64D3"/>
    <w:rsid w:val="005F6B87"/>
    <w:rsid w:val="005F7379"/>
    <w:rsid w:val="005F7409"/>
    <w:rsid w:val="005F7D00"/>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0519"/>
    <w:rsid w:val="00621188"/>
    <w:rsid w:val="00621B23"/>
    <w:rsid w:val="00622EAC"/>
    <w:rsid w:val="0062353E"/>
    <w:rsid w:val="00623689"/>
    <w:rsid w:val="006244EB"/>
    <w:rsid w:val="006245EC"/>
    <w:rsid w:val="006257ED"/>
    <w:rsid w:val="00625E86"/>
    <w:rsid w:val="0062686C"/>
    <w:rsid w:val="00626BE2"/>
    <w:rsid w:val="006274FB"/>
    <w:rsid w:val="00630252"/>
    <w:rsid w:val="006309D4"/>
    <w:rsid w:val="006310BA"/>
    <w:rsid w:val="00632DA7"/>
    <w:rsid w:val="00632E82"/>
    <w:rsid w:val="00632EC5"/>
    <w:rsid w:val="006337B0"/>
    <w:rsid w:val="006337F7"/>
    <w:rsid w:val="0063546C"/>
    <w:rsid w:val="006356DC"/>
    <w:rsid w:val="00635DC0"/>
    <w:rsid w:val="00635E38"/>
    <w:rsid w:val="00635F37"/>
    <w:rsid w:val="00636102"/>
    <w:rsid w:val="006376A7"/>
    <w:rsid w:val="0064070A"/>
    <w:rsid w:val="00640EF8"/>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3D8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806"/>
    <w:rsid w:val="00684888"/>
    <w:rsid w:val="00685657"/>
    <w:rsid w:val="00685753"/>
    <w:rsid w:val="0068593A"/>
    <w:rsid w:val="00687A3D"/>
    <w:rsid w:val="00687DEB"/>
    <w:rsid w:val="0069089B"/>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A09"/>
    <w:rsid w:val="006C128B"/>
    <w:rsid w:val="006C198E"/>
    <w:rsid w:val="006C1DD4"/>
    <w:rsid w:val="006C1E3C"/>
    <w:rsid w:val="006C2F8F"/>
    <w:rsid w:val="006C3F12"/>
    <w:rsid w:val="006C4B88"/>
    <w:rsid w:val="006C5586"/>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66C"/>
    <w:rsid w:val="007040A4"/>
    <w:rsid w:val="00704BCC"/>
    <w:rsid w:val="00705F37"/>
    <w:rsid w:val="007072CB"/>
    <w:rsid w:val="00711115"/>
    <w:rsid w:val="007112A6"/>
    <w:rsid w:val="007126EC"/>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5AA"/>
    <w:rsid w:val="00726E41"/>
    <w:rsid w:val="007270E4"/>
    <w:rsid w:val="0072789A"/>
    <w:rsid w:val="007301BE"/>
    <w:rsid w:val="00730960"/>
    <w:rsid w:val="00731ED2"/>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FCC"/>
    <w:rsid w:val="00746CF7"/>
    <w:rsid w:val="0075087A"/>
    <w:rsid w:val="00750B28"/>
    <w:rsid w:val="00750F62"/>
    <w:rsid w:val="00751327"/>
    <w:rsid w:val="0075396D"/>
    <w:rsid w:val="00753C53"/>
    <w:rsid w:val="00753FF6"/>
    <w:rsid w:val="007542C2"/>
    <w:rsid w:val="00755F7D"/>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52DA"/>
    <w:rsid w:val="00765481"/>
    <w:rsid w:val="007655D7"/>
    <w:rsid w:val="00767611"/>
    <w:rsid w:val="00767E82"/>
    <w:rsid w:val="007707E4"/>
    <w:rsid w:val="00772099"/>
    <w:rsid w:val="0077305B"/>
    <w:rsid w:val="007746F5"/>
    <w:rsid w:val="0077554F"/>
    <w:rsid w:val="00777E6A"/>
    <w:rsid w:val="007806CE"/>
    <w:rsid w:val="00780BEB"/>
    <w:rsid w:val="00780FD2"/>
    <w:rsid w:val="00782071"/>
    <w:rsid w:val="0078268C"/>
    <w:rsid w:val="007826E1"/>
    <w:rsid w:val="0078344C"/>
    <w:rsid w:val="007849F8"/>
    <w:rsid w:val="007857E0"/>
    <w:rsid w:val="00786D51"/>
    <w:rsid w:val="007900DA"/>
    <w:rsid w:val="00790343"/>
    <w:rsid w:val="0079150A"/>
    <w:rsid w:val="00791A20"/>
    <w:rsid w:val="00792342"/>
    <w:rsid w:val="00792ECA"/>
    <w:rsid w:val="00793241"/>
    <w:rsid w:val="007932B2"/>
    <w:rsid w:val="00794678"/>
    <w:rsid w:val="00795855"/>
    <w:rsid w:val="00795E36"/>
    <w:rsid w:val="007966A0"/>
    <w:rsid w:val="00796B25"/>
    <w:rsid w:val="00796B84"/>
    <w:rsid w:val="00796CEB"/>
    <w:rsid w:val="0079719C"/>
    <w:rsid w:val="007979C7"/>
    <w:rsid w:val="007A0C14"/>
    <w:rsid w:val="007A43CE"/>
    <w:rsid w:val="007A4B58"/>
    <w:rsid w:val="007A4E53"/>
    <w:rsid w:val="007A592E"/>
    <w:rsid w:val="007A5BB0"/>
    <w:rsid w:val="007A624D"/>
    <w:rsid w:val="007A64A1"/>
    <w:rsid w:val="007A682F"/>
    <w:rsid w:val="007B0550"/>
    <w:rsid w:val="007B07CD"/>
    <w:rsid w:val="007B0A00"/>
    <w:rsid w:val="007B1D30"/>
    <w:rsid w:val="007B2167"/>
    <w:rsid w:val="007B31A8"/>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FF7"/>
    <w:rsid w:val="007C50CE"/>
    <w:rsid w:val="007C65F0"/>
    <w:rsid w:val="007C6D4E"/>
    <w:rsid w:val="007D0210"/>
    <w:rsid w:val="007D05CD"/>
    <w:rsid w:val="007D1119"/>
    <w:rsid w:val="007D187E"/>
    <w:rsid w:val="007D2502"/>
    <w:rsid w:val="007D3834"/>
    <w:rsid w:val="007D3F96"/>
    <w:rsid w:val="007D44E4"/>
    <w:rsid w:val="007D48DB"/>
    <w:rsid w:val="007D5910"/>
    <w:rsid w:val="007D59FD"/>
    <w:rsid w:val="007D5C93"/>
    <w:rsid w:val="007D669C"/>
    <w:rsid w:val="007D6A07"/>
    <w:rsid w:val="007D6E90"/>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3E5F"/>
    <w:rsid w:val="007F53B4"/>
    <w:rsid w:val="007F55D0"/>
    <w:rsid w:val="007F5DDB"/>
    <w:rsid w:val="007F5FC3"/>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5823"/>
    <w:rsid w:val="00836FED"/>
    <w:rsid w:val="0083710D"/>
    <w:rsid w:val="00837935"/>
    <w:rsid w:val="0084085B"/>
    <w:rsid w:val="00840E4A"/>
    <w:rsid w:val="008412C3"/>
    <w:rsid w:val="00842301"/>
    <w:rsid w:val="00842974"/>
    <w:rsid w:val="0084419C"/>
    <w:rsid w:val="008454D9"/>
    <w:rsid w:val="00845531"/>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4031"/>
    <w:rsid w:val="008641B3"/>
    <w:rsid w:val="00864813"/>
    <w:rsid w:val="00864FAD"/>
    <w:rsid w:val="00865D31"/>
    <w:rsid w:val="00866B90"/>
    <w:rsid w:val="00866FCE"/>
    <w:rsid w:val="0087018F"/>
    <w:rsid w:val="00870EE7"/>
    <w:rsid w:val="0087108E"/>
    <w:rsid w:val="00871705"/>
    <w:rsid w:val="00871E88"/>
    <w:rsid w:val="008721BC"/>
    <w:rsid w:val="008727A1"/>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B14"/>
    <w:rsid w:val="008B3DDD"/>
    <w:rsid w:val="008B43F6"/>
    <w:rsid w:val="008B48E0"/>
    <w:rsid w:val="008B6D7B"/>
    <w:rsid w:val="008B74B7"/>
    <w:rsid w:val="008C0BEB"/>
    <w:rsid w:val="008C3358"/>
    <w:rsid w:val="008C3AEB"/>
    <w:rsid w:val="008C5C0D"/>
    <w:rsid w:val="008C5F09"/>
    <w:rsid w:val="008C6659"/>
    <w:rsid w:val="008C76F6"/>
    <w:rsid w:val="008D0730"/>
    <w:rsid w:val="008D0BC2"/>
    <w:rsid w:val="008D0D2F"/>
    <w:rsid w:val="008D13AF"/>
    <w:rsid w:val="008D3CD9"/>
    <w:rsid w:val="008D4119"/>
    <w:rsid w:val="008D4D1F"/>
    <w:rsid w:val="008D4D69"/>
    <w:rsid w:val="008D4FB8"/>
    <w:rsid w:val="008D506B"/>
    <w:rsid w:val="008D5B84"/>
    <w:rsid w:val="008D6AE0"/>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17F"/>
    <w:rsid w:val="008F686C"/>
    <w:rsid w:val="008F72B9"/>
    <w:rsid w:val="00900DB5"/>
    <w:rsid w:val="00901F83"/>
    <w:rsid w:val="009030EE"/>
    <w:rsid w:val="009034DA"/>
    <w:rsid w:val="0090481A"/>
    <w:rsid w:val="00904889"/>
    <w:rsid w:val="00904C11"/>
    <w:rsid w:val="009061A9"/>
    <w:rsid w:val="00906E1A"/>
    <w:rsid w:val="00906F84"/>
    <w:rsid w:val="0091104F"/>
    <w:rsid w:val="009130CE"/>
    <w:rsid w:val="00913A19"/>
    <w:rsid w:val="00914673"/>
    <w:rsid w:val="009150E3"/>
    <w:rsid w:val="00915978"/>
    <w:rsid w:val="009209A0"/>
    <w:rsid w:val="009222A5"/>
    <w:rsid w:val="00924EFA"/>
    <w:rsid w:val="00925523"/>
    <w:rsid w:val="00925607"/>
    <w:rsid w:val="00925D1F"/>
    <w:rsid w:val="00926721"/>
    <w:rsid w:val="00926727"/>
    <w:rsid w:val="00927299"/>
    <w:rsid w:val="0092747D"/>
    <w:rsid w:val="009279B0"/>
    <w:rsid w:val="00930DBE"/>
    <w:rsid w:val="00931C21"/>
    <w:rsid w:val="009337EF"/>
    <w:rsid w:val="0093454C"/>
    <w:rsid w:val="00936035"/>
    <w:rsid w:val="00940782"/>
    <w:rsid w:val="00940FD1"/>
    <w:rsid w:val="00942116"/>
    <w:rsid w:val="009429AD"/>
    <w:rsid w:val="00942F69"/>
    <w:rsid w:val="009430C8"/>
    <w:rsid w:val="00943A3D"/>
    <w:rsid w:val="00943F87"/>
    <w:rsid w:val="009450EB"/>
    <w:rsid w:val="009454D8"/>
    <w:rsid w:val="009505C2"/>
    <w:rsid w:val="00950F33"/>
    <w:rsid w:val="00951209"/>
    <w:rsid w:val="00951FC0"/>
    <w:rsid w:val="00952609"/>
    <w:rsid w:val="00953688"/>
    <w:rsid w:val="00955973"/>
    <w:rsid w:val="00955AF7"/>
    <w:rsid w:val="00955E2A"/>
    <w:rsid w:val="009568D3"/>
    <w:rsid w:val="0095697D"/>
    <w:rsid w:val="00956D07"/>
    <w:rsid w:val="009576A1"/>
    <w:rsid w:val="009577D0"/>
    <w:rsid w:val="009605ED"/>
    <w:rsid w:val="0096118F"/>
    <w:rsid w:val="0096119F"/>
    <w:rsid w:val="009629A7"/>
    <w:rsid w:val="00962E7F"/>
    <w:rsid w:val="00963A5F"/>
    <w:rsid w:val="009648A2"/>
    <w:rsid w:val="0096711A"/>
    <w:rsid w:val="009678E8"/>
    <w:rsid w:val="0097060A"/>
    <w:rsid w:val="00970799"/>
    <w:rsid w:val="00972211"/>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2114"/>
    <w:rsid w:val="009B22DF"/>
    <w:rsid w:val="009B2328"/>
    <w:rsid w:val="009B254E"/>
    <w:rsid w:val="009B2B3E"/>
    <w:rsid w:val="009B38A9"/>
    <w:rsid w:val="009B40FA"/>
    <w:rsid w:val="009B467B"/>
    <w:rsid w:val="009B4CA2"/>
    <w:rsid w:val="009B4EFB"/>
    <w:rsid w:val="009B73FC"/>
    <w:rsid w:val="009C0879"/>
    <w:rsid w:val="009C0FD5"/>
    <w:rsid w:val="009C1841"/>
    <w:rsid w:val="009C1C12"/>
    <w:rsid w:val="009C2038"/>
    <w:rsid w:val="009C270E"/>
    <w:rsid w:val="009C2BEA"/>
    <w:rsid w:val="009C2CF3"/>
    <w:rsid w:val="009C2DC5"/>
    <w:rsid w:val="009C389A"/>
    <w:rsid w:val="009C3E1D"/>
    <w:rsid w:val="009C43CD"/>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1F33"/>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588B"/>
    <w:rsid w:val="00A060A4"/>
    <w:rsid w:val="00A06351"/>
    <w:rsid w:val="00A06529"/>
    <w:rsid w:val="00A07259"/>
    <w:rsid w:val="00A075D6"/>
    <w:rsid w:val="00A10EBC"/>
    <w:rsid w:val="00A10F2D"/>
    <w:rsid w:val="00A11249"/>
    <w:rsid w:val="00A11658"/>
    <w:rsid w:val="00A11A4F"/>
    <w:rsid w:val="00A13EC0"/>
    <w:rsid w:val="00A15F48"/>
    <w:rsid w:val="00A163D0"/>
    <w:rsid w:val="00A1667C"/>
    <w:rsid w:val="00A16B8A"/>
    <w:rsid w:val="00A16BD0"/>
    <w:rsid w:val="00A17A59"/>
    <w:rsid w:val="00A20114"/>
    <w:rsid w:val="00A20A44"/>
    <w:rsid w:val="00A20C67"/>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A67"/>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286E"/>
    <w:rsid w:val="00A837AD"/>
    <w:rsid w:val="00A85053"/>
    <w:rsid w:val="00A85BBF"/>
    <w:rsid w:val="00A868CA"/>
    <w:rsid w:val="00A87B04"/>
    <w:rsid w:val="00A90EBF"/>
    <w:rsid w:val="00A9127F"/>
    <w:rsid w:val="00A91597"/>
    <w:rsid w:val="00A91ADE"/>
    <w:rsid w:val="00A92A15"/>
    <w:rsid w:val="00A92A1F"/>
    <w:rsid w:val="00A942D9"/>
    <w:rsid w:val="00A94493"/>
    <w:rsid w:val="00A948D6"/>
    <w:rsid w:val="00A95601"/>
    <w:rsid w:val="00A960F0"/>
    <w:rsid w:val="00A962D1"/>
    <w:rsid w:val="00AA05DD"/>
    <w:rsid w:val="00AA06DA"/>
    <w:rsid w:val="00AA07B0"/>
    <w:rsid w:val="00AA28C5"/>
    <w:rsid w:val="00AA2A8A"/>
    <w:rsid w:val="00AA3802"/>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1CFD"/>
    <w:rsid w:val="00AC2212"/>
    <w:rsid w:val="00AC2837"/>
    <w:rsid w:val="00AC3126"/>
    <w:rsid w:val="00AC482A"/>
    <w:rsid w:val="00AC482E"/>
    <w:rsid w:val="00AC4ACD"/>
    <w:rsid w:val="00AC4D8C"/>
    <w:rsid w:val="00AC4DD2"/>
    <w:rsid w:val="00AC5AA8"/>
    <w:rsid w:val="00AC5CB6"/>
    <w:rsid w:val="00AC5DC4"/>
    <w:rsid w:val="00AC6798"/>
    <w:rsid w:val="00AC7792"/>
    <w:rsid w:val="00AC7839"/>
    <w:rsid w:val="00AD00D1"/>
    <w:rsid w:val="00AD0AEB"/>
    <w:rsid w:val="00AD0C4B"/>
    <w:rsid w:val="00AD107D"/>
    <w:rsid w:val="00AD1CD8"/>
    <w:rsid w:val="00AD272E"/>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FC7"/>
    <w:rsid w:val="00B07062"/>
    <w:rsid w:val="00B074B9"/>
    <w:rsid w:val="00B07511"/>
    <w:rsid w:val="00B07D82"/>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9F2"/>
    <w:rsid w:val="00B46CB3"/>
    <w:rsid w:val="00B47357"/>
    <w:rsid w:val="00B50455"/>
    <w:rsid w:val="00B504FF"/>
    <w:rsid w:val="00B5083A"/>
    <w:rsid w:val="00B50B9C"/>
    <w:rsid w:val="00B50BA4"/>
    <w:rsid w:val="00B51963"/>
    <w:rsid w:val="00B51AF1"/>
    <w:rsid w:val="00B52347"/>
    <w:rsid w:val="00B524FC"/>
    <w:rsid w:val="00B53518"/>
    <w:rsid w:val="00B551F0"/>
    <w:rsid w:val="00B55552"/>
    <w:rsid w:val="00B556BC"/>
    <w:rsid w:val="00B55A7D"/>
    <w:rsid w:val="00B57A07"/>
    <w:rsid w:val="00B60A3C"/>
    <w:rsid w:val="00B60F29"/>
    <w:rsid w:val="00B62820"/>
    <w:rsid w:val="00B62AD2"/>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71AE"/>
    <w:rsid w:val="00BB77A9"/>
    <w:rsid w:val="00BB7E5B"/>
    <w:rsid w:val="00BC1263"/>
    <w:rsid w:val="00BC1611"/>
    <w:rsid w:val="00BC21AE"/>
    <w:rsid w:val="00BC2295"/>
    <w:rsid w:val="00BC2612"/>
    <w:rsid w:val="00BC27DA"/>
    <w:rsid w:val="00BC397D"/>
    <w:rsid w:val="00BC3EDF"/>
    <w:rsid w:val="00BC4B38"/>
    <w:rsid w:val="00BC4DA3"/>
    <w:rsid w:val="00BC50EB"/>
    <w:rsid w:val="00BC5DAE"/>
    <w:rsid w:val="00BC6D71"/>
    <w:rsid w:val="00BC7C5E"/>
    <w:rsid w:val="00BD0060"/>
    <w:rsid w:val="00BD0C12"/>
    <w:rsid w:val="00BD159E"/>
    <w:rsid w:val="00BD1F0C"/>
    <w:rsid w:val="00BD279D"/>
    <w:rsid w:val="00BD2E4F"/>
    <w:rsid w:val="00BD39F7"/>
    <w:rsid w:val="00BD41D2"/>
    <w:rsid w:val="00BD4530"/>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AC0"/>
    <w:rsid w:val="00C66DFB"/>
    <w:rsid w:val="00C70576"/>
    <w:rsid w:val="00C708FE"/>
    <w:rsid w:val="00C7270F"/>
    <w:rsid w:val="00C72ADD"/>
    <w:rsid w:val="00C73F9B"/>
    <w:rsid w:val="00C73FE7"/>
    <w:rsid w:val="00C750D0"/>
    <w:rsid w:val="00C758F8"/>
    <w:rsid w:val="00C758F9"/>
    <w:rsid w:val="00C75A03"/>
    <w:rsid w:val="00C76A4B"/>
    <w:rsid w:val="00C7751A"/>
    <w:rsid w:val="00C8080D"/>
    <w:rsid w:val="00C809F0"/>
    <w:rsid w:val="00C80F3E"/>
    <w:rsid w:val="00C8101A"/>
    <w:rsid w:val="00C820BD"/>
    <w:rsid w:val="00C82920"/>
    <w:rsid w:val="00C82A9C"/>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4F13"/>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DE7"/>
    <w:rsid w:val="00CC1FDD"/>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8BD"/>
    <w:rsid w:val="00CF3F0C"/>
    <w:rsid w:val="00CF414B"/>
    <w:rsid w:val="00CF4CFF"/>
    <w:rsid w:val="00CF538C"/>
    <w:rsid w:val="00CF5C87"/>
    <w:rsid w:val="00CF6624"/>
    <w:rsid w:val="00CF662B"/>
    <w:rsid w:val="00CF7113"/>
    <w:rsid w:val="00CF76EB"/>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97"/>
    <w:rsid w:val="00D14DB9"/>
    <w:rsid w:val="00D15235"/>
    <w:rsid w:val="00D154D3"/>
    <w:rsid w:val="00D15780"/>
    <w:rsid w:val="00D16A23"/>
    <w:rsid w:val="00D16D81"/>
    <w:rsid w:val="00D16E11"/>
    <w:rsid w:val="00D170D1"/>
    <w:rsid w:val="00D17690"/>
    <w:rsid w:val="00D17940"/>
    <w:rsid w:val="00D17E02"/>
    <w:rsid w:val="00D2130D"/>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8F6"/>
    <w:rsid w:val="00D33936"/>
    <w:rsid w:val="00D33F1E"/>
    <w:rsid w:val="00D4047E"/>
    <w:rsid w:val="00D415AA"/>
    <w:rsid w:val="00D426E3"/>
    <w:rsid w:val="00D4488D"/>
    <w:rsid w:val="00D44EC6"/>
    <w:rsid w:val="00D471D0"/>
    <w:rsid w:val="00D47F16"/>
    <w:rsid w:val="00D501CC"/>
    <w:rsid w:val="00D503CE"/>
    <w:rsid w:val="00D5065B"/>
    <w:rsid w:val="00D50BF1"/>
    <w:rsid w:val="00D51FE6"/>
    <w:rsid w:val="00D52003"/>
    <w:rsid w:val="00D549B1"/>
    <w:rsid w:val="00D5568C"/>
    <w:rsid w:val="00D56AB6"/>
    <w:rsid w:val="00D56F7D"/>
    <w:rsid w:val="00D57A84"/>
    <w:rsid w:val="00D6026C"/>
    <w:rsid w:val="00D6094E"/>
    <w:rsid w:val="00D61C6D"/>
    <w:rsid w:val="00D62153"/>
    <w:rsid w:val="00D627EF"/>
    <w:rsid w:val="00D62A9F"/>
    <w:rsid w:val="00D62BDF"/>
    <w:rsid w:val="00D63091"/>
    <w:rsid w:val="00D6346F"/>
    <w:rsid w:val="00D63B9D"/>
    <w:rsid w:val="00D6458D"/>
    <w:rsid w:val="00D65318"/>
    <w:rsid w:val="00D655E0"/>
    <w:rsid w:val="00D6602A"/>
    <w:rsid w:val="00D67632"/>
    <w:rsid w:val="00D708DD"/>
    <w:rsid w:val="00D71B54"/>
    <w:rsid w:val="00D71C8F"/>
    <w:rsid w:val="00D72201"/>
    <w:rsid w:val="00D726C3"/>
    <w:rsid w:val="00D72EA7"/>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7DE"/>
    <w:rsid w:val="00D909E8"/>
    <w:rsid w:val="00D90DDF"/>
    <w:rsid w:val="00D92756"/>
    <w:rsid w:val="00D92DF3"/>
    <w:rsid w:val="00D93B05"/>
    <w:rsid w:val="00D955D7"/>
    <w:rsid w:val="00D96339"/>
    <w:rsid w:val="00D965D9"/>
    <w:rsid w:val="00D97FB7"/>
    <w:rsid w:val="00DA0309"/>
    <w:rsid w:val="00DA097D"/>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1D7"/>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4D0B"/>
    <w:rsid w:val="00DD5666"/>
    <w:rsid w:val="00DD7239"/>
    <w:rsid w:val="00DE0C69"/>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F77"/>
    <w:rsid w:val="00DF72D0"/>
    <w:rsid w:val="00DF7B18"/>
    <w:rsid w:val="00E0029E"/>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120"/>
    <w:rsid w:val="00E15ADA"/>
    <w:rsid w:val="00E16215"/>
    <w:rsid w:val="00E2435A"/>
    <w:rsid w:val="00E24540"/>
    <w:rsid w:val="00E2616C"/>
    <w:rsid w:val="00E26285"/>
    <w:rsid w:val="00E27AF6"/>
    <w:rsid w:val="00E27D99"/>
    <w:rsid w:val="00E300BF"/>
    <w:rsid w:val="00E302D8"/>
    <w:rsid w:val="00E31C6C"/>
    <w:rsid w:val="00E32877"/>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46B"/>
    <w:rsid w:val="00E555D7"/>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786"/>
    <w:rsid w:val="00E65FDD"/>
    <w:rsid w:val="00E67139"/>
    <w:rsid w:val="00E7062F"/>
    <w:rsid w:val="00E71B48"/>
    <w:rsid w:val="00E7286D"/>
    <w:rsid w:val="00E74E79"/>
    <w:rsid w:val="00E750D5"/>
    <w:rsid w:val="00E772F6"/>
    <w:rsid w:val="00E7785B"/>
    <w:rsid w:val="00E80376"/>
    <w:rsid w:val="00E8065D"/>
    <w:rsid w:val="00E82869"/>
    <w:rsid w:val="00E84BC3"/>
    <w:rsid w:val="00E84CE6"/>
    <w:rsid w:val="00E84E31"/>
    <w:rsid w:val="00E86016"/>
    <w:rsid w:val="00E86904"/>
    <w:rsid w:val="00E86B9F"/>
    <w:rsid w:val="00E87038"/>
    <w:rsid w:val="00E9072B"/>
    <w:rsid w:val="00E911E1"/>
    <w:rsid w:val="00E912A4"/>
    <w:rsid w:val="00E91F3B"/>
    <w:rsid w:val="00E948C9"/>
    <w:rsid w:val="00E96BDE"/>
    <w:rsid w:val="00E974B7"/>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072"/>
    <w:rsid w:val="00EB6229"/>
    <w:rsid w:val="00EB6352"/>
    <w:rsid w:val="00EC099D"/>
    <w:rsid w:val="00EC1186"/>
    <w:rsid w:val="00EC2502"/>
    <w:rsid w:val="00EC3DB9"/>
    <w:rsid w:val="00EC4553"/>
    <w:rsid w:val="00EC5348"/>
    <w:rsid w:val="00EC5BD6"/>
    <w:rsid w:val="00EC5EC2"/>
    <w:rsid w:val="00EC5EEA"/>
    <w:rsid w:val="00EC6495"/>
    <w:rsid w:val="00ED0CC0"/>
    <w:rsid w:val="00ED1EF8"/>
    <w:rsid w:val="00ED2067"/>
    <w:rsid w:val="00ED2D35"/>
    <w:rsid w:val="00ED4D3C"/>
    <w:rsid w:val="00ED5F31"/>
    <w:rsid w:val="00ED60DC"/>
    <w:rsid w:val="00ED786E"/>
    <w:rsid w:val="00ED7ED3"/>
    <w:rsid w:val="00EE1497"/>
    <w:rsid w:val="00EE15F3"/>
    <w:rsid w:val="00EE1F22"/>
    <w:rsid w:val="00EE32E7"/>
    <w:rsid w:val="00EE35E0"/>
    <w:rsid w:val="00EE377C"/>
    <w:rsid w:val="00EE40E3"/>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4D69"/>
    <w:rsid w:val="00F05C8E"/>
    <w:rsid w:val="00F05F26"/>
    <w:rsid w:val="00F06E4D"/>
    <w:rsid w:val="00F074D9"/>
    <w:rsid w:val="00F07622"/>
    <w:rsid w:val="00F07636"/>
    <w:rsid w:val="00F108D9"/>
    <w:rsid w:val="00F1122A"/>
    <w:rsid w:val="00F116C9"/>
    <w:rsid w:val="00F11C73"/>
    <w:rsid w:val="00F12B09"/>
    <w:rsid w:val="00F12FE8"/>
    <w:rsid w:val="00F13CEC"/>
    <w:rsid w:val="00F148AC"/>
    <w:rsid w:val="00F16ADD"/>
    <w:rsid w:val="00F16B90"/>
    <w:rsid w:val="00F16EEC"/>
    <w:rsid w:val="00F176EF"/>
    <w:rsid w:val="00F202F3"/>
    <w:rsid w:val="00F20554"/>
    <w:rsid w:val="00F207AC"/>
    <w:rsid w:val="00F20C12"/>
    <w:rsid w:val="00F2170A"/>
    <w:rsid w:val="00F226A8"/>
    <w:rsid w:val="00F23714"/>
    <w:rsid w:val="00F2382B"/>
    <w:rsid w:val="00F238A8"/>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05E5"/>
    <w:rsid w:val="00F70D67"/>
    <w:rsid w:val="00F725AE"/>
    <w:rsid w:val="00F72C19"/>
    <w:rsid w:val="00F74008"/>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87D43"/>
    <w:rsid w:val="00F9010C"/>
    <w:rsid w:val="00F90A7F"/>
    <w:rsid w:val="00F90AE0"/>
    <w:rsid w:val="00F923D7"/>
    <w:rsid w:val="00F9367A"/>
    <w:rsid w:val="00F94965"/>
    <w:rsid w:val="00F95556"/>
    <w:rsid w:val="00F9555E"/>
    <w:rsid w:val="00F95ED6"/>
    <w:rsid w:val="00F9605C"/>
    <w:rsid w:val="00F96C66"/>
    <w:rsid w:val="00FA0388"/>
    <w:rsid w:val="00FA0DCF"/>
    <w:rsid w:val="00FA1641"/>
    <w:rsid w:val="00FA283F"/>
    <w:rsid w:val="00FA3951"/>
    <w:rsid w:val="00FA4D0C"/>
    <w:rsid w:val="00FA53C9"/>
    <w:rsid w:val="00FA6267"/>
    <w:rsid w:val="00FA62C6"/>
    <w:rsid w:val="00FA68A4"/>
    <w:rsid w:val="00FA6BF9"/>
    <w:rsid w:val="00FA6CD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E22"/>
    <w:rsid w:val="00FC71B3"/>
    <w:rsid w:val="00FC72C7"/>
    <w:rsid w:val="00FC731E"/>
    <w:rsid w:val="00FC75AB"/>
    <w:rsid w:val="00FC78AF"/>
    <w:rsid w:val="00FC7DB1"/>
    <w:rsid w:val="00FD03AE"/>
    <w:rsid w:val="00FD080B"/>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3046"/>
    <w:rsid w:val="00FE3308"/>
    <w:rsid w:val="00FE34B9"/>
    <w:rsid w:val="00FE524B"/>
    <w:rsid w:val="00FE7167"/>
    <w:rsid w:val="00FF0246"/>
    <w:rsid w:val="00FF036E"/>
    <w:rsid w:val="00FF0CCB"/>
    <w:rsid w:val="00FF1A47"/>
    <w:rsid w:val="00FF2416"/>
    <w:rsid w:val="00FF2E8F"/>
    <w:rsid w:val="00FF4032"/>
    <w:rsid w:val="00FF4565"/>
    <w:rsid w:val="00FF47DA"/>
    <w:rsid w:val="00FF4E2C"/>
    <w:rsid w:val="00FF56F4"/>
    <w:rsid w:val="00FF62FA"/>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3B72A97"/>
    <w:rsid w:val="58E57B89"/>
    <w:rsid w:val="5D260C99"/>
    <w:rsid w:val="5EF95D23"/>
    <w:rsid w:val="62BE785E"/>
    <w:rsid w:val="62E468E2"/>
    <w:rsid w:val="632C778A"/>
    <w:rsid w:val="695C20D8"/>
    <w:rsid w:val="71DA25E8"/>
    <w:rsid w:val="71E20B22"/>
    <w:rsid w:val="744804AF"/>
    <w:rsid w:val="77D359E6"/>
    <w:rsid w:val="79202016"/>
    <w:rsid w:val="794D330C"/>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B6FAFFF"/>
  <w15:docId w15:val="{0B94D398-455A-4D87-AB18-1EEEC361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uiPriority w:val="99"/>
    <w:unhideWhenUsed/>
    <w:qFormat/>
    <w:pPr>
      <w:widowControl w:val="0"/>
      <w:spacing w:after="0"/>
      <w:ind w:left="720"/>
      <w:jc w:val="both"/>
    </w:pPr>
    <w:rPr>
      <w:kern w:val="2"/>
      <w:sz w:val="21"/>
      <w:szCs w:val="24"/>
      <w:lang w:val="en-US"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Lines="60"/>
      <w:jc w:val="both"/>
    </w:pPr>
    <w:rPr>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link w:val="ListParagraph"/>
    <w:uiPriority w:val="34"/>
    <w:qFormat/>
    <w:rPr>
      <w:rFonts w:ascii="DengXian" w:hAnsi="SimSun" w:cs="SimSun"/>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0">
    <w:name w:val="修订1"/>
    <w:hidden/>
    <w:uiPriority w:val="99"/>
    <w:semiHidden/>
    <w:qFormat/>
    <w:rPr>
      <w:rFonts w:ascii="Times New Roman" w:hAnsi="Times New Roman"/>
      <w:lang w:val="en-GB"/>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paragraph" w:customStyle="1" w:styleId="Proposal">
    <w:name w:val="Proposal"/>
    <w:basedOn w:val="BodyText"/>
    <w:next w:val="Normal"/>
    <w:pPr>
      <w:numPr>
        <w:numId w:val="6"/>
      </w:numPr>
      <w:tabs>
        <w:tab w:val="left" w:pos="1701"/>
      </w:tabs>
    </w:pPr>
    <w:rPr>
      <w:b/>
      <w:bCs/>
    </w:rPr>
  </w:style>
  <w:style w:type="paragraph" w:styleId="NormalWeb">
    <w:name w:val="Normal (Web)"/>
    <w:basedOn w:val="Normal"/>
    <w:uiPriority w:val="99"/>
    <w:semiHidden/>
    <w:unhideWhenUsed/>
    <w:rsid w:val="003E4DFE"/>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277BEA"/>
    <w:rPr>
      <w:rFonts w:ascii="Times New Roman" w:hAnsi="Times New Roman"/>
      <w:lang w:val="en-GB"/>
    </w:rPr>
  </w:style>
  <w:style w:type="character" w:customStyle="1" w:styleId="B5Char">
    <w:name w:val="B5 Char"/>
    <w:basedOn w:val="DefaultParagraphFont"/>
    <w:link w:val="B5"/>
    <w:locked/>
    <w:rsid w:val="009279B0"/>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20944">
      <w:bodyDiv w:val="1"/>
      <w:marLeft w:val="0"/>
      <w:marRight w:val="0"/>
      <w:marTop w:val="0"/>
      <w:marBottom w:val="0"/>
      <w:divBdr>
        <w:top w:val="none" w:sz="0" w:space="0" w:color="auto"/>
        <w:left w:val="none" w:sz="0" w:space="0" w:color="auto"/>
        <w:bottom w:val="none" w:sz="0" w:space="0" w:color="auto"/>
        <w:right w:val="none" w:sz="0" w:space="0" w:color="auto"/>
      </w:divBdr>
    </w:div>
    <w:div w:id="413867972">
      <w:bodyDiv w:val="1"/>
      <w:marLeft w:val="0"/>
      <w:marRight w:val="0"/>
      <w:marTop w:val="0"/>
      <w:marBottom w:val="0"/>
      <w:divBdr>
        <w:top w:val="none" w:sz="0" w:space="0" w:color="auto"/>
        <w:left w:val="none" w:sz="0" w:space="0" w:color="auto"/>
        <w:bottom w:val="none" w:sz="0" w:space="0" w:color="auto"/>
        <w:right w:val="none" w:sz="0" w:space="0" w:color="auto"/>
      </w:divBdr>
    </w:div>
    <w:div w:id="487093755">
      <w:bodyDiv w:val="1"/>
      <w:marLeft w:val="0"/>
      <w:marRight w:val="0"/>
      <w:marTop w:val="0"/>
      <w:marBottom w:val="0"/>
      <w:divBdr>
        <w:top w:val="none" w:sz="0" w:space="0" w:color="auto"/>
        <w:left w:val="none" w:sz="0" w:space="0" w:color="auto"/>
        <w:bottom w:val="none" w:sz="0" w:space="0" w:color="auto"/>
        <w:right w:val="none" w:sz="0" w:space="0" w:color="auto"/>
      </w:divBdr>
    </w:div>
    <w:div w:id="590894176">
      <w:bodyDiv w:val="1"/>
      <w:marLeft w:val="0"/>
      <w:marRight w:val="0"/>
      <w:marTop w:val="0"/>
      <w:marBottom w:val="0"/>
      <w:divBdr>
        <w:top w:val="none" w:sz="0" w:space="0" w:color="auto"/>
        <w:left w:val="none" w:sz="0" w:space="0" w:color="auto"/>
        <w:bottom w:val="none" w:sz="0" w:space="0" w:color="auto"/>
        <w:right w:val="none" w:sz="0" w:space="0" w:color="auto"/>
      </w:divBdr>
    </w:div>
    <w:div w:id="879780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www.3gpp.org/ftp/TSG_RAN/WG2_RL2/TSGR2_117-e/Docs/R2-2202341.zip" TargetMode="External"/><Relationship Id="rId26" Type="http://schemas.openxmlformats.org/officeDocument/2006/relationships/hyperlink" Target="https://www.3gpp.org/ftp/TSG_RAN/WG2_RL2/TSGR2_117-e/Docs/R2-2202185.zip" TargetMode="External"/><Relationship Id="rId39" Type="http://schemas.openxmlformats.org/officeDocument/2006/relationships/hyperlink" Target="https://www.3gpp.org/ftp/TSG_RAN/WG2_RL2/TSGR2_117-e/Docs/R2-2202545.zip" TargetMode="External"/><Relationship Id="rId21" Type="http://schemas.openxmlformats.org/officeDocument/2006/relationships/hyperlink" Target="https://www.3gpp.org/ftp/TSG_RAN/WG2_RL2/TSGR2_117-e/Docs/R2-2202848.zip" TargetMode="External"/><Relationship Id="rId34" Type="http://schemas.openxmlformats.org/officeDocument/2006/relationships/hyperlink" Target="https://www.3gpp.org/ftp/TSG_RAN/WG2_RL2/TSGR2_117-e/Docs/R2-2202545.zip" TargetMode="External"/><Relationship Id="rId42" Type="http://schemas.openxmlformats.org/officeDocument/2006/relationships/hyperlink" Target="https://www.3gpp.org/ftp/TSG_RAN/WG2_RL2/TSGR2_117-e/Docs/R2-2202584.zip" TargetMode="External"/><Relationship Id="rId47" Type="http://schemas.microsoft.com/office/2011/relationships/people" Target="peop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hyperlink" Target="https://www.3gpp.org/ftp/TSG_RAN/WG2_RL2/TSGR2_117-e/Docs/R2-2202185.zip" TargetMode="External"/><Relationship Id="rId29" Type="http://schemas.openxmlformats.org/officeDocument/2006/relationships/hyperlink" Target="https://www.3gpp.org/ftp/TSG_RAN/WG2_RL2/TSGR2_117-e/Docs/R2-2202185.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hyperlink" Target="https://www.3gpp.org/ftp/TSG_RAN/WG2_RL2/TSGR2_117-e/Docs/R2-2202185.zip" TargetMode="External"/><Relationship Id="rId32" Type="http://schemas.openxmlformats.org/officeDocument/2006/relationships/hyperlink" Target="https://www.3gpp.org/ftp/TSG_RAN/WG2_RL2/TSGR2_117-e/Docs/R2-2202341.zip" TargetMode="External"/><Relationship Id="rId37" Type="http://schemas.openxmlformats.org/officeDocument/2006/relationships/hyperlink" Target="https://www.3gpp.org/ftp/TSG_RAN/WG2_RL2/TSGR2_117-e/Docs/R2-2202545.zip" TargetMode="External"/><Relationship Id="rId40" Type="http://schemas.openxmlformats.org/officeDocument/2006/relationships/hyperlink" Target="https://www.3gpp.org/ftp/TSG_RAN/WG2_RL2/TSGR2_117-e/Docs/R2-2202584.zip" TargetMode="External"/><Relationship Id="rId45" Type="http://schemas.openxmlformats.org/officeDocument/2006/relationships/hyperlink" Target="https://www.3gpp.org/ftp/TSG_RAN/WG2_RL2/TSGR2_117-e/Docs/R2-2203202.zip" TargetMode="Externa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yperlink" Target="https://www.3gpp.org/ftp/TSG_RAN/WG2_RL2/TSGR2_117-e/Docs/R2-2202185.zip" TargetMode="External"/><Relationship Id="rId28" Type="http://schemas.openxmlformats.org/officeDocument/2006/relationships/hyperlink" Target="https://www.3gpp.org/ftp/TSG_RAN/WG2_RL2/TSGR2_117-e/Docs/R2-2202185.zip" TargetMode="External"/><Relationship Id="rId36" Type="http://schemas.openxmlformats.org/officeDocument/2006/relationships/hyperlink" Target="https://www.3gpp.org/ftp/TSG_RAN/WG2_RL2/TSGR2_117-e/Docs/R2-2202545.zip" TargetMode="External"/><Relationship Id="rId10" Type="http://schemas.openxmlformats.org/officeDocument/2006/relationships/styles" Target="styles.xml"/><Relationship Id="rId19" Type="http://schemas.openxmlformats.org/officeDocument/2006/relationships/hyperlink" Target="https://www.3gpp.org/ftp/TSG_RAN/WG2_RL2/TSGR2_117-e/Docs/R2-2202848.zip" TargetMode="External"/><Relationship Id="rId31" Type="http://schemas.openxmlformats.org/officeDocument/2006/relationships/hyperlink" Target="https://www.3gpp.org/ftp/TSG_RAN/WG2_RL2/TSGR2_117-e/Docs/R2-2202185.zip" TargetMode="External"/><Relationship Id="rId44" Type="http://schemas.openxmlformats.org/officeDocument/2006/relationships/hyperlink" Target="https://www.3gpp.org/ftp/TSG_RAN/WG2_RL2/TSGR2_117-e/Docs/R2-2203202.zip" TargetMode="Externa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3gpp.org/ftp/TSG_RAN/WG2_RL2/TSGR2_117-e/Docs/R2-2202821.zip" TargetMode="External"/><Relationship Id="rId27" Type="http://schemas.openxmlformats.org/officeDocument/2006/relationships/hyperlink" Target="https://www.3gpp.org/ftp/TSG_RAN/WG2_RL2/TSGR2_117-e/Docs/R2-2202185.zip" TargetMode="External"/><Relationship Id="rId30" Type="http://schemas.openxmlformats.org/officeDocument/2006/relationships/hyperlink" Target="https://www.3gpp.org/ftp/TSG_RAN/WG2_RL2/TSGR2_117-e/Docs/R2-2202185.zip" TargetMode="External"/><Relationship Id="rId35" Type="http://schemas.openxmlformats.org/officeDocument/2006/relationships/hyperlink" Target="https://www.3gpp.org/ftp/TSG_RAN/WG2_RL2/TSGR2_117-e/Docs/R2-2202545.zip" TargetMode="External"/><Relationship Id="rId43" Type="http://schemas.openxmlformats.org/officeDocument/2006/relationships/hyperlink" Target="https://www.3gpp.org/ftp/TSG_RAN/WG2_RL2/TSGR2_117-e/Docs/R2-2202738.zip" TargetMode="External"/><Relationship Id="rId48" Type="http://schemas.openxmlformats.org/officeDocument/2006/relationships/theme" Target="theme/theme1.xml"/><Relationship Id="rId8" Type="http://schemas.openxmlformats.org/officeDocument/2006/relationships/customXml" Target="../customXml/item7.xml"/><Relationship Id="rId3" Type="http://schemas.openxmlformats.org/officeDocument/2006/relationships/customXml" Target="../customXml/item2.xml"/><Relationship Id="rId12" Type="http://schemas.openxmlformats.org/officeDocument/2006/relationships/webSettings" Target="webSettings.xml"/><Relationship Id="rId17" Type="http://schemas.openxmlformats.org/officeDocument/2006/relationships/hyperlink" Target="https://www.3gpp.org/ftp/TSG_RAN/WG2_RL2/TSGR2_117-e/Docs/R2-2202848.zip" TargetMode="External"/><Relationship Id="rId25" Type="http://schemas.openxmlformats.org/officeDocument/2006/relationships/hyperlink" Target="https://www.3gpp.org/ftp/TSG_RAN/WG2_RL2/TSGR2_117-e/Docs/R2-2202185.zip" TargetMode="External"/><Relationship Id="rId33" Type="http://schemas.openxmlformats.org/officeDocument/2006/relationships/hyperlink" Target="https://www.3gpp.org/ftp/TSG_RAN/WG2_RL2/TSGR2_117-e/Docs/R2-2202380.zip" TargetMode="External"/><Relationship Id="rId38" Type="http://schemas.openxmlformats.org/officeDocument/2006/relationships/hyperlink" Target="https://www.3gpp.org/ftp/TSG_RAN/WG2_RL2/TSGR2_117-e/Docs/R2-2202545.zip" TargetMode="External"/><Relationship Id="rId46" Type="http://schemas.openxmlformats.org/officeDocument/2006/relationships/fontTable" Target="fontTable.xml"/><Relationship Id="rId20" Type="http://schemas.openxmlformats.org/officeDocument/2006/relationships/hyperlink" Target="https://www.3gpp.org/ftp/TSG_RAN/WG2_RL2/TSGR2_117-e/Docs/R2-2202848.zip" TargetMode="External"/><Relationship Id="rId41" Type="http://schemas.openxmlformats.org/officeDocument/2006/relationships/hyperlink" Target="https://www.3gpp.org/ftp/TSG_RAN/WG2_RL2/TSGR2_117-e/Docs/R2-220258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5AIRPNAIUNRU-859666464-10882</_dlc_DocId>
    <HideFromDelve xmlns="71c5aaf6-e6ce-465b-b873-5148d2a4c105">false</HideFromDelve>
    <_dlc_DocIdUrl xmlns="71c5aaf6-e6ce-465b-b873-5148d2a4c105">
      <Url>https://nokia.sharepoint.com/sites/c5g/e2earch/_layouts/15/DocIdRedir.aspx?ID=5AIRPNAIUNRU-859666464-10882</Url>
      <Description>5AIRPNAIUNRU-859666464-10882</Description>
    </_dlc_DocIdUrl>
    <Information xmlns="3b34c8f0-1ef5-4d1e-bb66-517ce7fe7356" xsi:nil="true"/>
    <Associated_x0020_Task xmlns="3b34c8f0-1ef5-4d1e-bb66-517ce7fe7356" xsi:nil="true"/>
  </documentManagement>
</p:properties>
</file>

<file path=customXml/item7.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D9AAFB81-8A8F-46A5-BED2-B7002F366C12}">
  <ds:schemaRefs>
    <ds:schemaRef ds:uri="http://schemas.microsoft.com/sharepoint/v3/contenttype/forms"/>
  </ds:schemaRefs>
</ds:datastoreItem>
</file>

<file path=customXml/itemProps2.xml><?xml version="1.0" encoding="utf-8"?>
<ds:datastoreItem xmlns:ds="http://schemas.openxmlformats.org/officeDocument/2006/customXml" ds:itemID="{0C322089-A757-44C2-8F40-3C51DD729A39}">
  <ds:schemaRefs>
    <ds:schemaRef ds:uri="Microsoft.SharePoint.Taxonomy.ContentTypeSync"/>
  </ds:schemaRefs>
</ds:datastoreItem>
</file>

<file path=customXml/itemProps3.xml><?xml version="1.0" encoding="utf-8"?>
<ds:datastoreItem xmlns:ds="http://schemas.openxmlformats.org/officeDocument/2006/customXml" ds:itemID="{4D58DD68-388E-44C9-8012-A55E83EA65EE}">
  <ds:schemaRefs>
    <ds:schemaRef ds:uri="http://schemas.openxmlformats.org/officeDocument/2006/bibliography"/>
  </ds:schemaRefs>
</ds:datastoreItem>
</file>

<file path=customXml/itemProps4.xml><?xml version="1.0" encoding="utf-8"?>
<ds:datastoreItem xmlns:ds="http://schemas.openxmlformats.org/officeDocument/2006/customXml" ds:itemID="{895194F8-D5E1-4319-BB10-CF7FB5B2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525E1D-05A8-4822-9D91-E6C30C17F99A}">
  <ds:schemaRefs>
    <ds:schemaRef ds:uri="http://schemas.microsoft.com/sharepoint/events"/>
  </ds:schemaRefs>
</ds:datastoreItem>
</file>

<file path=customXml/itemProps6.xml><?xml version="1.0" encoding="utf-8"?>
<ds:datastoreItem xmlns:ds="http://schemas.openxmlformats.org/officeDocument/2006/customXml" ds:itemID="{7397F8B6-C9FA-41FF-89F3-9DFA7CBBE17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TotalTime>
  <Pages>10</Pages>
  <Words>3133</Words>
  <Characters>17861</Characters>
  <Application>Microsoft Office Word</Application>
  <DocSecurity>0</DocSecurity>
  <Lines>148</Lines>
  <Paragraphs>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20953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Ericsson (Tony)</cp:lastModifiedBy>
  <cp:revision>3</cp:revision>
  <cp:lastPrinted>2022-01-14T11:09:00Z</cp:lastPrinted>
  <dcterms:created xsi:type="dcterms:W3CDTF">2022-02-21T16:29:00Z</dcterms:created>
  <dcterms:modified xsi:type="dcterms:W3CDTF">2022-02-21T23:30:00Z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y fmtid="{D5CDD505-2E9C-101B-9397-08002B2CF9AE}" pid="12" name="ContentTypeId">
    <vt:lpwstr>0x01010054371E7EC0F13943B87F9D9F2BE005B3</vt:lpwstr>
  </property>
  <property fmtid="{D5CDD505-2E9C-101B-9397-08002B2CF9AE}" pid="13" name="_dlc_DocIdItemGuid">
    <vt:lpwstr>8b4a6b58-d654-497c-81c1-2f21d455320a</vt:lpwstr>
  </property>
</Properties>
</file>