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FB8D6F0" w14:textId="77777777" w:rsidR="00234E9B" w:rsidRDefault="00234E9B">
      <w:pPr>
        <w:pStyle w:val="ad"/>
        <w:rPr>
          <w:rFonts w:cs="Arial"/>
          <w:bCs/>
          <w:sz w:val="24"/>
        </w:rPr>
      </w:pPr>
    </w:p>
    <w:p w14:paraId="011A9A1F" w14:textId="77777777" w:rsidR="00234E9B" w:rsidRDefault="00D02940">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[AT117-e][</w:t>
      </w:r>
      <w:proofErr w:type="gramStart"/>
      <w:r>
        <w:t>043][</w:t>
      </w:r>
      <w:proofErr w:type="gramEnd"/>
      <w:r>
        <w:t xml:space="preserve">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314521">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r>
      <w:proofErr w:type="gramStart"/>
      <w:r w:rsidR="00D02940">
        <w:t>To:RAN</w:t>
      </w:r>
      <w:proofErr w:type="gramEnd"/>
      <w:r w:rsidR="00D02940">
        <w:t>2</w:t>
      </w:r>
    </w:p>
    <w:p w14:paraId="42936E32" w14:textId="77777777" w:rsidR="00234E9B" w:rsidRDefault="00314521">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314521">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314521">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r>
      <w:proofErr w:type="gramStart"/>
      <w:r w:rsidR="00D02940">
        <w:t>To:RAN</w:t>
      </w:r>
      <w:proofErr w:type="gramEnd"/>
      <w:r w:rsidR="00D02940">
        <w:t>3</w:t>
      </w:r>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314521">
            <w:pPr>
              <w:rPr>
                <w:rFonts w:cs="Arial"/>
                <w:lang w:eastAsia="ko-KR"/>
              </w:rPr>
            </w:pPr>
            <w:hyperlink r:id="rId18" w:history="1">
              <w:r w:rsidR="00D02940">
                <w:rPr>
                  <w:rStyle w:val="af2"/>
                  <w:rFonts w:cs="Arial" w:hint="eastAsia"/>
                  <w:lang w:eastAsia="ko-KR"/>
                </w:rPr>
                <w:t>sj1</w:t>
              </w:r>
              <w:r w:rsidR="00D02940">
                <w:rPr>
                  <w:rStyle w:val="af2"/>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proofErr w:type="spellStart"/>
            <w:r>
              <w:rPr>
                <w:rFonts w:cs="Arial"/>
                <w:lang w:eastAsia="zh-CN"/>
              </w:rPr>
              <w:t>Futurewei</w:t>
            </w:r>
            <w:proofErr w:type="spellEnd"/>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proofErr w:type="spellStart"/>
            <w:r>
              <w:rPr>
                <w:rFonts w:cs="Arial"/>
                <w:lang w:eastAsia="zh-CN"/>
              </w:rPr>
              <w:t>xiaomi</w:t>
            </w:r>
            <w:proofErr w:type="spellEnd"/>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bl>
    <w:p w14:paraId="38E19C9C" w14:textId="77777777" w:rsidR="00234E9B" w:rsidRDefault="00234E9B">
      <w:pPr>
        <w:rPr>
          <w:rFonts w:cs="Arial"/>
          <w:lang w:eastAsia="zh-CN"/>
        </w:rPr>
      </w:pPr>
    </w:p>
    <w:bookmarkEnd w:id="1"/>
    <w:p w14:paraId="4241E324" w14:textId="77777777" w:rsidR="00234E9B" w:rsidRDefault="00D02940">
      <w:pPr>
        <w:pStyle w:val="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1"/>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t>F1 interface functions could benefit from lower layer RRC configuration (</w:t>
            </w:r>
            <w:proofErr w:type="gramStart"/>
            <w:r>
              <w:rPr>
                <w:rFonts w:cs="Arial"/>
              </w:rPr>
              <w:t>e.g.</w:t>
            </w:r>
            <w:proofErr w:type="gramEnd"/>
            <w:r>
              <w:rPr>
                <w:rFonts w:cs="Arial"/>
              </w:rPr>
              <w:t xml:space="preserve"> </w:t>
            </w:r>
            <w:proofErr w:type="spellStart"/>
            <w:r>
              <w:rPr>
                <w:rFonts w:cs="Arial"/>
              </w:rPr>
              <w:t>CellGroupConfig</w:t>
            </w:r>
            <w:proofErr w:type="spellEnd"/>
            <w:r>
              <w:rPr>
                <w:rFonts w:cs="Arial"/>
              </w:rPr>
              <w:t xml:space="preserve">) that all UEs could be configured with exactly the same RRC configuration, so that the CU when receiving such </w:t>
            </w:r>
            <w:r>
              <w:rPr>
                <w:rFonts w:cs="Arial"/>
              </w:rPr>
              <w:lastRenderedPageBreak/>
              <w:t xml:space="preserve">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314521">
      <w:hyperlink r:id="rId19"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w:t>
      </w:r>
      <w:proofErr w:type="gramStart"/>
      <w:r>
        <w:rPr>
          <w:i/>
          <w:iCs/>
          <w:lang w:eastAsia="en-GB"/>
        </w:rPr>
        <w:t>e.g.</w:t>
      </w:r>
      <w:proofErr w:type="gramEnd"/>
      <w:r>
        <w:rPr>
          <w:i/>
          <w:iCs/>
          <w:lang w:eastAsia="en-GB"/>
        </w:rPr>
        <w:t xml:space="preserve">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72ADF05F" w14:textId="77777777" w:rsidR="00234E9B" w:rsidRDefault="00D02940">
      <w:r>
        <w:t>Support common:</w:t>
      </w:r>
    </w:p>
    <w:p w14:paraId="15EB727D" w14:textId="77777777" w:rsidR="00234E9B" w:rsidRDefault="00314521">
      <w:pPr>
        <w:pStyle w:val="Doc-title"/>
      </w:pPr>
      <w:hyperlink r:id="rId20"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lastRenderedPageBreak/>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hint="eastAsia"/>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af5"/>
        <w:numPr>
          <w:ilvl w:val="0"/>
          <w:numId w:val="5"/>
        </w:numPr>
        <w:rPr>
          <w:lang w:val="en-US" w:eastAsia="en-GB"/>
        </w:rPr>
      </w:pPr>
      <w:r>
        <w:rPr>
          <w:lang w:val="en-US" w:eastAsia="en-GB"/>
        </w:rPr>
        <w:t>the UE specific part.</w:t>
      </w:r>
    </w:p>
    <w:p w14:paraId="138C36D4" w14:textId="77777777" w:rsidR="00234E9B" w:rsidRDefault="00D02940">
      <w:pPr>
        <w:pStyle w:val="af5"/>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af5"/>
        <w:numPr>
          <w:ilvl w:val="0"/>
          <w:numId w:val="5"/>
        </w:numPr>
        <w:rPr>
          <w:lang w:val="en-US" w:eastAsia="en-GB"/>
        </w:rPr>
      </w:pPr>
      <w:r>
        <w:rPr>
          <w:lang w:val="en-US" w:eastAsia="en-GB"/>
        </w:rPr>
        <w:t xml:space="preserve">avoid the common lower layer configuration duplicated transmission on F1 per UE, especially in the case of network is about to update such common </w:t>
      </w:r>
      <w:proofErr w:type="gramStart"/>
      <w:r>
        <w:rPr>
          <w:lang w:val="en-US" w:eastAsia="en-GB"/>
        </w:rPr>
        <w:t>configuration;</w:t>
      </w:r>
      <w:proofErr w:type="gramEnd"/>
    </w:p>
    <w:p w14:paraId="211E0C13" w14:textId="77777777" w:rsidR="00234E9B" w:rsidRDefault="00D02940">
      <w:pPr>
        <w:pStyle w:val="af5"/>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w:t>
      </w:r>
      <w:proofErr w:type="gramStart"/>
      <w:r>
        <w:rPr>
          <w:lang w:val="en-US"/>
        </w:rPr>
        <w:t>overhead..</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 xml:space="preserve">PCCH related configuration including </w:t>
      </w:r>
      <w:proofErr w:type="gramStart"/>
      <w:r>
        <w:rPr>
          <w:lang w:eastAsia="en-GB"/>
        </w:rPr>
        <w:t>e.g.</w:t>
      </w:r>
      <w:proofErr w:type="gramEnd"/>
      <w:r>
        <w:rPr>
          <w:lang w:eastAsia="en-GB"/>
        </w:rPr>
        <w:t xml:space="preserve">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w:t>
      </w:r>
      <w:proofErr w:type="gramStart"/>
      <w:r>
        <w:rPr>
          <w:lang w:eastAsia="en-GB"/>
        </w:rPr>
        <w:t>i.e.</w:t>
      </w:r>
      <w:proofErr w:type="gramEnd"/>
      <w:r>
        <w:rPr>
          <w:lang w:eastAsia="en-GB"/>
        </w:rPr>
        <w:t xml:space="preserv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a common RRC structure (</w:t>
      </w:r>
      <w:proofErr w:type="gramStart"/>
      <w:r>
        <w:rPr>
          <w:lang w:eastAsia="en-GB"/>
        </w:rPr>
        <w:t>e.g.</w:t>
      </w:r>
      <w:proofErr w:type="gramEnd"/>
      <w:r>
        <w:rPr>
          <w:lang w:eastAsia="en-GB"/>
        </w:rPr>
        <w:t xml:space="preserve">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af1"/>
        <w:tblW w:w="9696" w:type="dxa"/>
        <w:tblLook w:val="04A0" w:firstRow="1" w:lastRow="0" w:firstColumn="1" w:lastColumn="0" w:noHBand="0" w:noVBand="1"/>
      </w:tblPr>
      <w:tblGrid>
        <w:gridCol w:w="1451"/>
        <w:gridCol w:w="8245"/>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lastRenderedPageBreak/>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xml:space="preserve">- in the per UE part: the association between the CFR and per UE BWP (identified </w:t>
            </w:r>
            <w:proofErr w:type="gramStart"/>
            <w:r>
              <w:rPr>
                <w:rFonts w:cs="Arial" w:hint="eastAsia"/>
                <w:lang w:val="en-US" w:eastAsia="zh-CN"/>
              </w:rPr>
              <w:t>by  BWP</w:t>
            </w:r>
            <w:proofErr w:type="gramEnd"/>
            <w:r>
              <w:rPr>
                <w:rFonts w:cs="Arial" w:hint="eastAsia"/>
                <w:lang w:val="en-US" w:eastAsia="zh-CN"/>
              </w:rPr>
              <w:t xml:space="preserve">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config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0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bl>
    <w:p w14:paraId="43458D0E" w14:textId="77777777" w:rsidR="00234E9B" w:rsidRDefault="00234E9B"/>
    <w:p w14:paraId="5E413BF5" w14:textId="77777777" w:rsidR="00234E9B" w:rsidRDefault="00D02940">
      <w:pPr>
        <w:rPr>
          <w:lang w:eastAsia="en-GB"/>
        </w:rPr>
      </w:pPr>
      <w:r>
        <w:rPr>
          <w:lang w:eastAsia="en-GB"/>
        </w:rPr>
        <w:t xml:space="preserve">Benefits of common configuration are especially valid in case of start of MBS session </w:t>
      </w:r>
      <w:proofErr w:type="gramStart"/>
      <w:r>
        <w:rPr>
          <w:lang w:eastAsia="en-GB"/>
        </w:rPr>
        <w:t>i.e.</w:t>
      </w:r>
      <w:proofErr w:type="gramEnd"/>
      <w:r>
        <w:rPr>
          <w:lang w:eastAsia="en-GB"/>
        </w:rPr>
        <w:t xml:space="preserv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af1"/>
        <w:tblW w:w="9696" w:type="dxa"/>
        <w:tblLook w:val="04A0" w:firstRow="1" w:lastRow="0" w:firstColumn="1" w:lastColumn="0" w:noHBand="0" w:noVBand="1"/>
      </w:tblPr>
      <w:tblGrid>
        <w:gridCol w:w="1451"/>
        <w:gridCol w:w="8245"/>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if the PTM config is re-used for such UE, DU </w:t>
            </w:r>
            <w:proofErr w:type="spellStart"/>
            <w:proofErr w:type="gramStart"/>
            <w:r>
              <w:rPr>
                <w:rFonts w:cs="Arial" w:hint="eastAsia"/>
                <w:lang w:val="en-US" w:eastAsia="zh-CN"/>
              </w:rPr>
              <w:t>wont</w:t>
            </w:r>
            <w:proofErr w:type="spellEnd"/>
            <w:proofErr w:type="gram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w:t>
            </w:r>
            <w:r w:rsidR="00396788" w:rsidRPr="00396788">
              <w:rPr>
                <w:i/>
                <w:iCs/>
                <w:highlight w:val="yellow"/>
                <w:lang w:val="en-US"/>
              </w:rPr>
              <w:lastRenderedPageBreak/>
              <w:t>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lastRenderedPageBreak/>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 xml:space="preserve">sent separately from </w:t>
            </w:r>
            <w:proofErr w:type="spellStart"/>
            <w:r w:rsidR="00BB3BC5">
              <w:rPr>
                <w:rFonts w:cs="Arial"/>
                <w:lang w:val="en-US" w:eastAsia="zh-CN"/>
              </w:rPr>
              <w:t>gNB</w:t>
            </w:r>
            <w:proofErr w:type="spellEnd"/>
            <w:r w:rsidR="00BB3BC5">
              <w:rPr>
                <w:rFonts w:cs="Arial"/>
                <w:lang w:val="en-US" w:eastAsia="zh-CN"/>
              </w:rPr>
              <w:t xml:space="preserve">-CU to </w:t>
            </w:r>
            <w:proofErr w:type="spellStart"/>
            <w:r w:rsidR="00BB3BC5">
              <w:rPr>
                <w:rFonts w:cs="Arial"/>
                <w:lang w:val="en-US" w:eastAsia="zh-CN"/>
              </w:rPr>
              <w:t>gNB</w:t>
            </w:r>
            <w:proofErr w:type="spellEnd"/>
            <w:r w:rsidR="00BB3BC5">
              <w:rPr>
                <w:rFonts w:cs="Arial"/>
                <w:lang w:val="en-US" w:eastAsia="zh-CN"/>
              </w:rPr>
              <w:t>-DU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w:t>
            </w:r>
            <w:proofErr w:type="spellStart"/>
            <w:r w:rsidR="002C590E">
              <w:rPr>
                <w:rFonts w:cs="Arial"/>
                <w:lang w:val="en-US" w:eastAsia="zh-CN"/>
              </w:rPr>
              <w:t>gNB</w:t>
            </w:r>
            <w:proofErr w:type="spellEnd"/>
            <w:r w:rsidR="002C590E">
              <w:rPr>
                <w:rFonts w:cs="Arial"/>
                <w:lang w:val="en-US" w:eastAsia="zh-CN"/>
              </w:rPr>
              <w:t xml:space="preserve">-DU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proofErr w:type="spellStart"/>
            <w:r w:rsidR="002C590E" w:rsidRPr="00BB3BC5">
              <w:rPr>
                <w:rFonts w:cs="Arial"/>
                <w:lang w:val="en-US" w:eastAsia="zh-CN"/>
              </w:rPr>
              <w:t>RRC</w:t>
            </w:r>
            <w:bookmarkEnd w:id="2"/>
            <w:r w:rsidR="002C590E" w:rsidRPr="00BB3BC5">
              <w:rPr>
                <w:rFonts w:cs="Arial"/>
                <w:lang w:val="en-US" w:eastAsia="zh-CN"/>
              </w:rPr>
              <w:t>Reconfiguration</w:t>
            </w:r>
            <w:bookmarkStart w:id="3" w:name="_Hlk95311815"/>
            <w:proofErr w:type="spellEnd"/>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w:t>
            </w:r>
            <w:proofErr w:type="spellStart"/>
            <w:r w:rsidR="002C590E" w:rsidRPr="00BB3BC5">
              <w:rPr>
                <w:rFonts w:cs="Arial"/>
                <w:lang w:val="en-US" w:eastAsia="zh-CN"/>
              </w:rPr>
              <w:t>gNB</w:t>
            </w:r>
            <w:proofErr w:type="spellEnd"/>
            <w:r w:rsidR="002C590E" w:rsidRPr="00BB3BC5">
              <w:rPr>
                <w:rFonts w:cs="Arial"/>
                <w:lang w:val="en-US" w:eastAsia="zh-CN"/>
              </w:rPr>
              <w:t>-CU</w:t>
            </w:r>
            <w:bookmarkEnd w:id="3"/>
            <w:r w:rsidR="003127C0">
              <w:rPr>
                <w:rFonts w:cs="Arial"/>
                <w:lang w:val="en-US" w:eastAsia="zh-CN"/>
              </w:rPr>
              <w:t xml:space="preserve"> while </w:t>
            </w:r>
            <w:proofErr w:type="spellStart"/>
            <w:r w:rsidR="003127C0">
              <w:rPr>
                <w:rFonts w:cs="Arial"/>
                <w:lang w:val="en-US" w:eastAsia="zh-CN"/>
              </w:rPr>
              <w:t>gNB</w:t>
            </w:r>
            <w:proofErr w:type="spellEnd"/>
            <w:r w:rsidR="003127C0">
              <w:rPr>
                <w:rFonts w:cs="Arial"/>
                <w:lang w:val="en-US" w:eastAsia="zh-CN"/>
              </w:rPr>
              <w:t>-DU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w:t>
            </w:r>
            <w:proofErr w:type="gramStart"/>
            <w:r w:rsidR="0034771D">
              <w:rPr>
                <w:rFonts w:cs="Arial"/>
                <w:lang w:val="en-US" w:eastAsia="zh-CN"/>
              </w:rPr>
              <w:t>limited.(</w:t>
            </w:r>
            <w:proofErr w:type="gramEnd"/>
            <w:r w:rsidR="0034771D">
              <w:rPr>
                <w:rFonts w:cs="Arial"/>
                <w:lang w:val="en-US" w:eastAsia="zh-CN"/>
              </w:rPr>
              <w:t xml:space="preserve">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 xml:space="preserve">It was claimed that one would need to send multiple (two) RRC messages to UE if we introduce common configuration. But it was not </w:t>
      </w:r>
      <w:proofErr w:type="gramStart"/>
      <w:r>
        <w:rPr>
          <w:lang w:eastAsia="en-GB"/>
        </w:rPr>
        <w:t>really clear</w:t>
      </w:r>
      <w:proofErr w:type="gramEnd"/>
      <w:r>
        <w:rPr>
          <w:lang w:eastAsia="en-GB"/>
        </w:rPr>
        <w:t xml:space="preserve">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 xml:space="preserve">3: Do you think multiple </w:t>
      </w:r>
      <w:proofErr w:type="spellStart"/>
      <w:r>
        <w:rPr>
          <w:rFonts w:cs="Arial"/>
          <w:b/>
          <w:bCs/>
          <w:lang w:eastAsia="zh-CN"/>
        </w:rPr>
        <w:t>RRCReconfiguration</w:t>
      </w:r>
      <w:proofErr w:type="spellEnd"/>
      <w:r>
        <w:rPr>
          <w:rFonts w:cs="Arial"/>
          <w:b/>
          <w:bCs/>
          <w:lang w:eastAsia="zh-CN"/>
        </w:rPr>
        <w:t xml:space="preserve"> messages would be needed if we introduce common RRC configuration?</w:t>
      </w:r>
    </w:p>
    <w:tbl>
      <w:tblPr>
        <w:tblStyle w:val="af1"/>
        <w:tblW w:w="0" w:type="auto"/>
        <w:tblLook w:val="04A0" w:firstRow="1" w:lastRow="0" w:firstColumn="1" w:lastColumn="0" w:noHBand="0" w:noVBand="1"/>
      </w:tblPr>
      <w:tblGrid>
        <w:gridCol w:w="1261"/>
        <w:gridCol w:w="1208"/>
        <w:gridCol w:w="7162"/>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 xml:space="preserve">omments on why you think multiple </w:t>
            </w:r>
            <w:proofErr w:type="gramStart"/>
            <w:r>
              <w:rPr>
                <w:rFonts w:cs="Arial"/>
                <w:b/>
                <w:bCs/>
                <w:lang w:eastAsia="zh-CN"/>
              </w:rPr>
              <w:t>message</w:t>
            </w:r>
            <w:proofErr w:type="gramEnd"/>
            <w:r>
              <w:rPr>
                <w:rFonts w:cs="Arial"/>
                <w:b/>
                <w:bCs/>
                <w:lang w:eastAsia="zh-CN"/>
              </w:rPr>
              <w:t xml:space="preserv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4" w:name="_Hlk96951682"/>
            <w:r>
              <w:rPr>
                <w:rFonts w:cs="Arial" w:hint="eastAsia"/>
                <w:lang w:val="en-US" w:eastAsia="zh-CN"/>
              </w:rPr>
              <w:t>common part + UE part)</w:t>
            </w:r>
            <w:bookmarkEnd w:id="4"/>
          </w:p>
        </w:tc>
      </w:tr>
      <w:tr w:rsidR="00234E9B" w14:paraId="34DB9BF7" w14:textId="77777777">
        <w:tc>
          <w:tcPr>
            <w:tcW w:w="1261" w:type="dxa"/>
          </w:tcPr>
          <w:p w14:paraId="419E7790" w14:textId="36888F11" w:rsidR="00234E9B" w:rsidRDefault="007612FB">
            <w:pPr>
              <w:rPr>
                <w:rFonts w:cs="Arial"/>
              </w:rPr>
            </w:pPr>
            <w:r>
              <w:rPr>
                <w:rFonts w:cs="Arial"/>
              </w:rPr>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w:t>
            </w:r>
            <w:proofErr w:type="gramStart"/>
            <w:r>
              <w:rPr>
                <w:rFonts w:cs="Arial"/>
              </w:rPr>
              <w:t>has to</w:t>
            </w:r>
            <w:proofErr w:type="gramEnd"/>
            <w:r>
              <w:rPr>
                <w:rFonts w:cs="Arial"/>
              </w:rPr>
              <w:t xml:space="preserve"> be explicitly configured without linking to dedicated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af1"/>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1"/>
        <w:rPr>
          <w:rFonts w:cs="Arial"/>
        </w:rPr>
      </w:pPr>
      <w:r>
        <w:rPr>
          <w:rFonts w:cs="Arial"/>
        </w:rPr>
        <w:lastRenderedPageBreak/>
        <w:t>Summary</w:t>
      </w:r>
    </w:p>
    <w:p w14:paraId="00B1541C" w14:textId="77777777" w:rsidR="00234E9B" w:rsidRDefault="00234E9B">
      <w:pPr>
        <w:rPr>
          <w:rFonts w:cs="Arial"/>
        </w:rPr>
      </w:pPr>
    </w:p>
    <w:sectPr w:rsidR="00234E9B">
      <w:head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83554" w14:textId="77777777" w:rsidR="00D02940" w:rsidRDefault="00D02940">
      <w:pPr>
        <w:spacing w:after="0" w:line="240" w:lineRule="auto"/>
      </w:pPr>
      <w:r>
        <w:separator/>
      </w:r>
    </w:p>
  </w:endnote>
  <w:endnote w:type="continuationSeparator" w:id="0">
    <w:p w14:paraId="27421C0B" w14:textId="77777777" w:rsidR="00D02940" w:rsidRDefault="00D0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48EB8" w14:textId="77777777" w:rsidR="00D02940" w:rsidRDefault="00D02940">
      <w:pPr>
        <w:spacing w:after="0" w:line="240" w:lineRule="auto"/>
      </w:pPr>
      <w:r>
        <w:separator/>
      </w:r>
    </w:p>
  </w:footnote>
  <w:footnote w:type="continuationSeparator" w:id="0">
    <w:p w14:paraId="3CFA755B" w14:textId="77777777" w:rsidR="00D02940" w:rsidRDefault="00D02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5D84" w14:textId="77777777" w:rsidR="00234E9B" w:rsidRDefault="00D02940">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541"/>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3F2"/>
    <w:rsid w:val="002412E4"/>
    <w:rsid w:val="002422BA"/>
    <w:rsid w:val="00242483"/>
    <w:rsid w:val="00243225"/>
    <w:rsid w:val="0024775A"/>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D02CB"/>
    <w:rsid w:val="002D2FA3"/>
    <w:rsid w:val="002D3726"/>
    <w:rsid w:val="002D4E20"/>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1DA4"/>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8F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E7B33"/>
    <w:rsid w:val="00FF00BA"/>
    <w:rsid w:val="00FF0CE4"/>
    <w:rsid w:val="00FF0D36"/>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4FB02929"/>
  <w15:docId w15:val="{B7E87C4D-BD6D-45AA-B019-4110B5DF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99E4C59-046C-4A09-B807-A5549C953776}">
  <ds:schemaRefs>
    <ds:schemaRef ds:uri="http://schemas.openxmlformats.org/officeDocument/2006/bibliography"/>
  </ds:schemaRefs>
</ds:datastoreItem>
</file>

<file path=customXml/itemProps3.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7.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75</TotalTime>
  <Pages>7</Pages>
  <Words>2156</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MediaTek-Xiaonan</cp:lastModifiedBy>
  <cp:revision>8</cp:revision>
  <cp:lastPrinted>2016-01-11T02:35:00Z</cp:lastPrinted>
  <dcterms:created xsi:type="dcterms:W3CDTF">2022-02-28T06:30:00Z</dcterms:created>
  <dcterms:modified xsi:type="dcterms:W3CDTF">2022-02-28T07:42:00Z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y fmtid="{D5CDD505-2E9C-101B-9397-08002B2CF9AE}" pid="9" name="CWM09242fbe202e470487d9690c26593856">
    <vt:lpwstr>CWMjOG5MR4VW3dn2x/eGd85Tp0IRIwcknQNW/wM+ZjUFMZCT3pkXO2uGrp7wmYlDCmV7b0GMWziUJ+TGrCGVgTILQ==</vt:lpwstr>
  </property>
</Properties>
</file>