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040][</w:t>
      </w:r>
      <w:proofErr w:type="gramEnd"/>
      <w:r w:rsidR="00C70351" w:rsidRPr="0068769C">
        <w:rPr>
          <w:sz w:val="22"/>
          <w:szCs w:val="22"/>
        </w:rPr>
        <w:t>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Heading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w:t>
      </w:r>
      <w:proofErr w:type="gramStart"/>
      <w:r w:rsidRPr="0068769C">
        <w:rPr>
          <w:lang w:eastAsia="zh-CN"/>
        </w:rPr>
        <w:t>040][</w:t>
      </w:r>
      <w:proofErr w:type="gramEnd"/>
      <w:r w:rsidRPr="0068769C">
        <w:rPr>
          <w:lang w:eastAsia="zh-CN"/>
        </w:rPr>
        <w:t>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 xml:space="preserve">Scope: Collection opinions and determine agreements </w:t>
      </w:r>
      <w:proofErr w:type="gramStart"/>
      <w:r w:rsidRPr="0068769C">
        <w:rPr>
          <w:lang w:eastAsia="zh-CN"/>
        </w:rPr>
        <w:t>in order to</w:t>
      </w:r>
      <w:proofErr w:type="gramEnd"/>
      <w:r w:rsidRPr="0068769C">
        <w:rPr>
          <w:lang w:eastAsia="zh-CN"/>
        </w:rPr>
        <w:t xml:space="preserve">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7777777" w:rsidR="00A14AF0" w:rsidRPr="0068769C" w:rsidRDefault="00A14AF0">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1D2D922D" w14:textId="77777777" w:rsidR="00A14AF0" w:rsidRPr="0068769C" w:rsidRDefault="00A14AF0">
            <w:pPr>
              <w:spacing w:line="276" w:lineRule="auto"/>
              <w:rPr>
                <w:rFonts w:eastAsia="MS Mincho"/>
              </w:rPr>
            </w:pPr>
          </w:p>
        </w:tc>
      </w:tr>
      <w:tr w:rsidR="00A14AF0"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77777777" w:rsidR="00A14AF0" w:rsidRPr="0068769C" w:rsidRDefault="00A14AF0">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48951A67" w14:textId="77777777" w:rsidR="00A14AF0" w:rsidRPr="0068769C" w:rsidRDefault="00A14AF0">
            <w:pPr>
              <w:spacing w:line="276" w:lineRule="auto"/>
              <w:rPr>
                <w:rFonts w:eastAsia="MS Mincho"/>
              </w:rPr>
            </w:pP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77777777" w:rsidR="00A14AF0" w:rsidRPr="0068769C"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02D5DD" w14:textId="77777777" w:rsidR="00A14AF0" w:rsidRPr="0068769C" w:rsidRDefault="00A14AF0">
            <w:pPr>
              <w:spacing w:line="276" w:lineRule="auto"/>
              <w:rPr>
                <w:rFonts w:eastAsiaTheme="minorEastAsia"/>
                <w:lang w:eastAsia="zh-CN"/>
              </w:rPr>
            </w:pP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A14AF0" w:rsidRPr="0068769C"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A14AF0" w:rsidRPr="0068769C" w:rsidRDefault="00A14AF0">
            <w:pPr>
              <w:spacing w:line="276" w:lineRule="auto"/>
              <w:rPr>
                <w:rFonts w:eastAsiaTheme="minorEastAsia"/>
                <w:lang w:eastAsia="zh-CN"/>
              </w:rPr>
            </w:pPr>
          </w:p>
        </w:tc>
      </w:tr>
      <w:tr w:rsidR="00A14AF0"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A14AF0" w:rsidRPr="0068769C"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A14AF0" w:rsidRPr="0068769C" w:rsidRDefault="00A14AF0">
            <w:pPr>
              <w:spacing w:line="276" w:lineRule="auto"/>
              <w:rPr>
                <w:rFonts w:eastAsiaTheme="minorEastAsia"/>
                <w:lang w:eastAsia="zh-CN"/>
              </w:rPr>
            </w:pP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Heading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TableGrid"/>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lastRenderedPageBreak/>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ListParagraph"/>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MCPTT (Mission Critical Push-To-Talk), the UEs can be involved in multiple group </w:t>
      </w:r>
      <w:proofErr w:type="gramStart"/>
      <w:r w:rsidRPr="0068769C">
        <w:rPr>
          <w:rFonts w:ascii="Arial" w:hAnsi="Arial" w:cs="Arial"/>
          <w:bCs/>
          <w:lang w:val="en-GB" w:eastAsia="zh-CN"/>
        </w:rPr>
        <w:t>calls</w:t>
      </w:r>
      <w:r w:rsidRPr="0068769C">
        <w:rPr>
          <w:rFonts w:ascii="Arial" w:eastAsiaTheme="minorEastAsia" w:hAnsi="Arial" w:cs="Arial"/>
          <w:bCs/>
          <w:lang w:val="en-GB" w:eastAsia="zh-CN"/>
        </w:rPr>
        <w:t>;</w:t>
      </w:r>
      <w:proofErr w:type="gramEnd"/>
    </w:p>
    <w:p w14:paraId="511CD968" w14:textId="77777777" w:rsidR="00C73291" w:rsidRPr="0068769C" w:rsidRDefault="00C73291" w:rsidP="00C73291">
      <w:pPr>
        <w:pStyle w:val="ListParagraph"/>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w:t>
      </w:r>
      <w:proofErr w:type="gramStart"/>
      <w:r w:rsidRPr="0068769C">
        <w:t>i.e.</w:t>
      </w:r>
      <w:proofErr w:type="gramEnd"/>
      <w:r w:rsidRPr="0068769C">
        <w:t xml:space="preserv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In RAN2 there are currently assumptions that (</w:t>
      </w:r>
      <w:proofErr w:type="gramStart"/>
      <w:r w:rsidRPr="0068769C">
        <w:t>e.g.</w:t>
      </w:r>
      <w:proofErr w:type="gramEnd"/>
      <w:r w:rsidRPr="0068769C">
        <w:t xml:space="preserve">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w:t>
      </w:r>
      <w:proofErr w:type="gramStart"/>
      <w:r w:rsidRPr="0068769C">
        <w:t>i.e.</w:t>
      </w:r>
      <w:proofErr w:type="gramEnd"/>
      <w:r w:rsidRPr="0068769C">
        <w:t xml:space="preserv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proofErr w:type="gramStart"/>
      <w:r w:rsidR="003755D4">
        <w:t>particular</w:t>
      </w:r>
      <w:r w:rsidR="00433193">
        <w:t xml:space="preserve"> </w:t>
      </w:r>
      <w:r w:rsidR="00327521">
        <w:t>view</w:t>
      </w:r>
      <w:proofErr w:type="gramEnd"/>
      <w:r w:rsidR="00327521">
        <w:t xml:space="preserve">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proofErr w:type="gramStart"/>
      <w:r w:rsidR="00B5431B">
        <w:t>I.e.</w:t>
      </w:r>
      <w:proofErr w:type="gramEnd"/>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t>
      </w:r>
      <w:proofErr w:type="spellStart"/>
      <w:r w:rsidR="00083F9F">
        <w:t>w.r.t.</w:t>
      </w:r>
      <w:proofErr w:type="spellEnd"/>
      <w:r w:rsidR="00083F9F">
        <w:t xml:space="preserve">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TableGrid"/>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lastRenderedPageBreak/>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C70351" w:rsidRPr="0068769C" w:rsidRDefault="00C70351">
            <w:pPr>
              <w:pStyle w:val="B2"/>
              <w:ind w:left="0" w:firstLine="0"/>
              <w:rPr>
                <w:rFonts w:ascii="Arial" w:eastAsia="Yu Mincho" w:hAnsi="Arial" w:cs="Arial"/>
                <w:lang w:val="en-GB"/>
              </w:rPr>
            </w:pPr>
          </w:p>
        </w:tc>
      </w:tr>
      <w:tr w:rsidR="00C70351"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F3E2878" w14:textId="77777777" w:rsidR="00C70351" w:rsidRPr="0068769C" w:rsidRDefault="00C70351">
            <w:pPr>
              <w:pStyle w:val="B2"/>
              <w:ind w:left="0" w:firstLine="0"/>
              <w:rPr>
                <w:rFonts w:ascii="Arial" w:eastAsia="Yu Mincho" w:hAnsi="Arial" w:cs="Arial"/>
                <w:lang w:val="en-GB"/>
              </w:rPr>
            </w:pPr>
          </w:p>
        </w:tc>
      </w:tr>
      <w:tr w:rsidR="00C70351"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EA153A2" w14:textId="77777777" w:rsidR="00C70351" w:rsidRPr="0068769C" w:rsidRDefault="00C70351">
            <w:pPr>
              <w:pStyle w:val="B2"/>
              <w:ind w:left="0" w:firstLine="0"/>
              <w:rPr>
                <w:rFonts w:ascii="Arial" w:eastAsia="Yu Mincho" w:hAnsi="Arial" w:cs="Arial"/>
                <w:lang w:val="en-GB"/>
              </w:rPr>
            </w:pPr>
          </w:p>
        </w:tc>
      </w:tr>
      <w:tr w:rsidR="00C70351"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C70351" w:rsidRPr="0068769C" w:rsidRDefault="00C70351">
            <w:pPr>
              <w:pStyle w:val="B2"/>
              <w:ind w:left="0" w:firstLine="0"/>
              <w:rPr>
                <w:rFonts w:ascii="Arial" w:eastAsia="Yu Mincho" w:hAnsi="Arial" w:cs="Arial"/>
                <w:lang w:val="en-GB"/>
              </w:rPr>
            </w:pPr>
          </w:p>
        </w:tc>
      </w:tr>
    </w:tbl>
    <w:p w14:paraId="47541E0E" w14:textId="090A9D07" w:rsidR="004E1814" w:rsidRPr="0068769C" w:rsidRDefault="004E1814" w:rsidP="00A14AF0">
      <w:pPr>
        <w:rPr>
          <w:rFonts w:eastAsia="SimSun"/>
          <w:b/>
          <w:bCs/>
        </w:rPr>
      </w:pPr>
      <w:r w:rsidRPr="0068769C">
        <w:rPr>
          <w:rFonts w:eastAsia="SimSun"/>
          <w:b/>
          <w:bCs/>
        </w:rPr>
        <w:br/>
        <w:t>Summary:</w:t>
      </w:r>
    </w:p>
    <w:p w14:paraId="3BC2C4E4" w14:textId="77777777" w:rsidR="00A14AF0" w:rsidRPr="0068769C" w:rsidRDefault="00A14AF0" w:rsidP="00310E69">
      <w:pPr>
        <w:pStyle w:val="BodyText"/>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TableGrid"/>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1642B386" w14:textId="77777777" w:rsidR="00C70351" w:rsidRPr="0068769C" w:rsidRDefault="00C70351" w:rsidP="00E451F4">
            <w:pPr>
              <w:pStyle w:val="B2"/>
              <w:ind w:left="0" w:firstLine="0"/>
              <w:rPr>
                <w:rFonts w:ascii="Arial" w:eastAsia="Yu Mincho" w:hAnsi="Arial" w:cs="Arial"/>
                <w:lang w:val="en-GB"/>
              </w:rPr>
            </w:pP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SimSun"/>
          <w:b/>
          <w:bCs/>
        </w:rPr>
      </w:pPr>
      <w:r w:rsidRPr="0068769C">
        <w:rPr>
          <w:rFonts w:eastAsia="SimSun"/>
          <w:b/>
          <w:bCs/>
        </w:rPr>
        <w:br/>
        <w:t>Summary:</w:t>
      </w:r>
    </w:p>
    <w:p w14:paraId="2D894A0D" w14:textId="69C16922" w:rsidR="0012770B" w:rsidRPr="0068769C" w:rsidRDefault="0012770B" w:rsidP="00872403">
      <w:pPr>
        <w:pStyle w:val="BodyText"/>
      </w:pPr>
    </w:p>
    <w:p w14:paraId="0B422CE8" w14:textId="77777777" w:rsidR="00C01F33" w:rsidRPr="0068769C" w:rsidRDefault="00C01F33" w:rsidP="00CE0424">
      <w:pPr>
        <w:pStyle w:val="Heading1"/>
      </w:pPr>
      <w:r w:rsidRPr="0068769C">
        <w:t>Conclusion</w:t>
      </w:r>
    </w:p>
    <w:p w14:paraId="20E10DAC" w14:textId="35BBA98F" w:rsidR="006E1C82" w:rsidRPr="0068769C" w:rsidRDefault="00E56599" w:rsidP="006E1C82">
      <w:pPr>
        <w:pStyle w:val="BodyText"/>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E189" w14:textId="77777777" w:rsidR="00906407" w:rsidRDefault="00906407">
      <w:r>
        <w:separator/>
      </w:r>
    </w:p>
  </w:endnote>
  <w:endnote w:type="continuationSeparator" w:id="0">
    <w:p w14:paraId="13FA41E7" w14:textId="77777777" w:rsidR="00906407" w:rsidRDefault="00906407">
      <w:r>
        <w:continuationSeparator/>
      </w:r>
    </w:p>
  </w:endnote>
  <w:endnote w:type="continuationNotice" w:id="1">
    <w:p w14:paraId="70709A02" w14:textId="77777777" w:rsidR="00906407" w:rsidRDefault="00906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E38A" w14:textId="77777777" w:rsidR="00906407" w:rsidRDefault="00906407">
      <w:r>
        <w:separator/>
      </w:r>
    </w:p>
  </w:footnote>
  <w:footnote w:type="continuationSeparator" w:id="0">
    <w:p w14:paraId="1F3ABE0F" w14:textId="77777777" w:rsidR="00906407" w:rsidRDefault="00906407">
      <w:r>
        <w:continuationSeparator/>
      </w:r>
    </w:p>
  </w:footnote>
  <w:footnote w:type="continuationNotice" w:id="1">
    <w:p w14:paraId="517019E9" w14:textId="77777777" w:rsidR="00906407" w:rsidRDefault="00906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338"/>
    <w:rsid w:val="00002A37"/>
    <w:rsid w:val="000044D5"/>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60783"/>
    <w:rsid w:val="00C64672"/>
    <w:rsid w:val="00C66B69"/>
    <w:rsid w:val="00C70351"/>
    <w:rsid w:val="00C70697"/>
    <w:rsid w:val="00C72093"/>
    <w:rsid w:val="00C72EF4"/>
    <w:rsid w:val="00C73291"/>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6</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5143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Prasad QC1</cp:lastModifiedBy>
  <cp:revision>2</cp:revision>
  <cp:lastPrinted>2008-01-31T07:09:00Z</cp:lastPrinted>
  <dcterms:created xsi:type="dcterms:W3CDTF">2022-02-21T23:05:00Z</dcterms:created>
  <dcterms:modified xsi:type="dcterms:W3CDTF">2022-02-21T23:05:00Z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ies>
</file>