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hint="eastAsia" w:cs="Arial" w:asciiTheme="minorEastAsia" w:hAnsiTheme="minorEastAsia" w:eastAsiaTheme="minor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R2-22</w:t>
      </w:r>
      <w:r>
        <w:rPr>
          <w:rFonts w:hint="eastAsia" w:eastAsia="MS Mincho" w:cs="Arial"/>
          <w:sz w:val="24"/>
          <w:szCs w:val="24"/>
          <w:lang w:eastAsia="en-GB"/>
        </w:rPr>
        <w:t>XXXX</w:t>
      </w:r>
    </w:p>
    <w:p>
      <w:pPr>
        <w:pStyle w:val="26"/>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pPr>
        <w:pStyle w:val="26"/>
        <w:rPr>
          <w:rFonts w:cs="Arial"/>
          <w:bCs/>
          <w:sz w:val="24"/>
        </w:rPr>
      </w:pPr>
    </w:p>
    <w:p>
      <w:pPr>
        <w:pStyle w:val="70"/>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8.8.1</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CMCC</w:t>
      </w:r>
    </w:p>
    <w:p>
      <w:pPr>
        <w:ind w:left="1985" w:hanging="1985"/>
        <w:rPr>
          <w:rFonts w:cs="Arial"/>
          <w:b/>
          <w:bCs/>
          <w:sz w:val="24"/>
        </w:rPr>
      </w:pPr>
      <w:r>
        <w:rPr>
          <w:rFonts w:cs="Arial"/>
          <w:b/>
          <w:bCs/>
          <w:sz w:val="24"/>
        </w:rPr>
        <w:t>Title:</w:t>
      </w:r>
      <w:r>
        <w:rPr>
          <w:rFonts w:cs="Arial"/>
          <w:b/>
          <w:bCs/>
          <w:sz w:val="24"/>
        </w:rPr>
        <w:tab/>
      </w:r>
      <w:r>
        <w:rPr>
          <w:rFonts w:hint="eastAsia" w:cs="Arial"/>
          <w:b/>
          <w:bCs/>
          <w:sz w:val="24"/>
          <w:lang w:eastAsia="zh-CN"/>
        </w:rPr>
        <w:t>Re</w:t>
      </w:r>
      <w:r>
        <w:rPr>
          <w:rFonts w:cs="Arial"/>
          <w:b/>
          <w:bCs/>
          <w:sz w:val="24"/>
        </w:rPr>
        <w:t>port for [AT116bis-e][240][Slicing] Remaining details for slice groups (CMCC)</w:t>
      </w:r>
    </w:p>
    <w:p>
      <w:pPr>
        <w:ind w:left="1985" w:hanging="1985"/>
        <w:rPr>
          <w:rFonts w:cs="Arial"/>
          <w:b/>
          <w:bCs/>
          <w:sz w:val="24"/>
        </w:rPr>
      </w:pPr>
      <w:r>
        <w:rPr>
          <w:rFonts w:cs="Arial"/>
          <w:b/>
          <w:bCs/>
          <w:sz w:val="24"/>
        </w:rPr>
        <w:t>WID/SID:</w:t>
      </w:r>
      <w:r>
        <w:rPr>
          <w:rFonts w:cs="Arial"/>
          <w:b/>
          <w:bCs/>
          <w:sz w:val="24"/>
        </w:rPr>
        <w:tab/>
      </w:r>
      <w:r>
        <w:rPr>
          <w:rFonts w:cs="Arial"/>
          <w:b/>
          <w:bCs/>
          <w:sz w:val="24"/>
        </w:rPr>
        <w:t>FS_NR_slice</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bookmarkStart w:id="1" w:name="_Hlk70498098"/>
      <w:r>
        <w:rPr>
          <w:rFonts w:hint="eastAsia" w:cs="Arial"/>
          <w:lang w:eastAsia="zh-CN"/>
        </w:rPr>
        <w:t>This</w:t>
      </w:r>
      <w:r>
        <w:rPr>
          <w:rFonts w:cs="Arial"/>
          <w:lang w:eastAsia="zh-CN"/>
        </w:rPr>
        <w:t xml:space="preserve"> document aims at address the remaining details for slice groups</w:t>
      </w:r>
    </w:p>
    <w:p>
      <w:pPr>
        <w:pStyle w:val="104"/>
      </w:pPr>
      <w:r>
        <w:t>[AT116bis-e][240][Slicing] Remaining details for slice groups (CMCC)</w:t>
      </w:r>
    </w:p>
    <w:p>
      <w:pPr>
        <w:pStyle w:val="105"/>
      </w:pPr>
      <w:r>
        <w:tab/>
      </w:r>
      <w:r>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pPr>
        <w:pStyle w:val="105"/>
      </w:pPr>
      <w:r>
        <w:tab/>
      </w:r>
      <w:r>
        <w:t>Intended outcome: Discussion summary in R2-2201708.</w:t>
      </w:r>
    </w:p>
    <w:p>
      <w:pPr>
        <w:pStyle w:val="105"/>
      </w:pPr>
      <w:r>
        <w:tab/>
      </w:r>
      <w:r>
        <w:t>Deadline: Deadline 3</w:t>
      </w:r>
    </w:p>
    <w:p>
      <w:pPr>
        <w:pStyle w:val="105"/>
      </w:pPr>
      <w:r>
        <w:tab/>
      </w:r>
      <w:r>
        <w:rPr>
          <w:highlight w:val="yellow"/>
        </w:rPr>
        <w:t>Comment deadline: Thursday W1, 1600 UTC (for collecting views)</w:t>
      </w:r>
    </w:p>
    <w:p>
      <w:pPr>
        <w:pStyle w:val="105"/>
      </w:pPr>
      <w:r>
        <w:tab/>
      </w:r>
      <w:r>
        <w:t>Rapporteur proposals: Friday W1, 0900 UTC (proposed resolution of issues)</w:t>
      </w:r>
    </w:p>
    <w:p>
      <w:pPr>
        <w:pStyle w:val="105"/>
      </w:pPr>
      <w:r>
        <w:tab/>
      </w:r>
      <w:r>
        <w:t>Document deadline: Monday W2, 1200 UTC (report or agreed CRs)</w:t>
      </w:r>
    </w:p>
    <w:p>
      <w:pPr>
        <w:rPr>
          <w:rFonts w:cs="Arial"/>
          <w:lang w:eastAsia="zh-CN"/>
        </w:rPr>
      </w:pPr>
    </w:p>
    <w:p>
      <w:pPr>
        <w:jc w:val="center"/>
        <w:rPr>
          <w:rFonts w:cs="Arial"/>
          <w:b/>
          <w:bCs/>
          <w:sz w:val="22"/>
          <w:szCs w:val="22"/>
          <w:lang w:eastAsia="zh-CN"/>
        </w:rPr>
      </w:pPr>
      <w:r>
        <w:rPr>
          <w:rFonts w:hint="eastAsia" w:cs="Arial"/>
          <w:b/>
          <w:bCs/>
          <w:sz w:val="22"/>
          <w:szCs w:val="22"/>
          <w:lang w:eastAsia="zh-CN"/>
        </w:rPr>
        <w:t>C</w:t>
      </w:r>
      <w:r>
        <w:rPr>
          <w:rFonts w:cs="Arial"/>
          <w:b/>
          <w:bCs/>
          <w:sz w:val="22"/>
          <w:szCs w:val="22"/>
          <w:lang w:eastAsia="zh-CN"/>
        </w:rPr>
        <w:t>ontact List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N</w:t>
            </w:r>
            <w:r>
              <w:rPr>
                <w:rFonts w:cs="Arial"/>
                <w:lang w:eastAsia="zh-CN"/>
              </w:rPr>
              <w:t>ame</w:t>
            </w:r>
          </w:p>
        </w:tc>
        <w:tc>
          <w:tcPr>
            <w:tcW w:w="5950" w:type="dxa"/>
          </w:tcPr>
          <w:p>
            <w:pP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Qualcomm</w:t>
            </w:r>
          </w:p>
        </w:tc>
        <w:tc>
          <w:tcPr>
            <w:tcW w:w="1701" w:type="dxa"/>
          </w:tcPr>
          <w:p>
            <w:pPr>
              <w:rPr>
                <w:rFonts w:cs="Arial"/>
                <w:lang w:eastAsia="zh-CN"/>
              </w:rPr>
            </w:pPr>
            <w:r>
              <w:rPr>
                <w:rFonts w:cs="Arial"/>
                <w:lang w:eastAsia="zh-CN"/>
              </w:rPr>
              <w:t>Peng Cheng</w:t>
            </w:r>
          </w:p>
        </w:tc>
        <w:tc>
          <w:tcPr>
            <w:tcW w:w="5950" w:type="dxa"/>
          </w:tcPr>
          <w:p>
            <w:pPr>
              <w:rPr>
                <w:rFonts w:cs="Arial"/>
                <w:lang w:eastAsia="zh-CN"/>
              </w:rPr>
            </w:pPr>
            <w:r>
              <w:rPr>
                <w:rFonts w:cs="Arial"/>
                <w:lang w:eastAsia="zh-CN"/>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Lenovo</w:t>
            </w:r>
          </w:p>
        </w:tc>
        <w:tc>
          <w:tcPr>
            <w:tcW w:w="1701" w:type="dxa"/>
          </w:tcPr>
          <w:p>
            <w:pPr>
              <w:rPr>
                <w:rFonts w:cs="Arial"/>
                <w:lang w:eastAsia="zh-CN"/>
              </w:rPr>
            </w:pPr>
            <w:r>
              <w:rPr>
                <w:rFonts w:cs="Arial"/>
                <w:lang w:eastAsia="zh-CN"/>
              </w:rPr>
              <w:t>Prateek Basu Mallick</w:t>
            </w:r>
          </w:p>
        </w:tc>
        <w:tc>
          <w:tcPr>
            <w:tcW w:w="5950" w:type="dxa"/>
          </w:tcPr>
          <w:p>
            <w:pPr>
              <w:rPr>
                <w:rFonts w:cs="Arial"/>
                <w:lang w:eastAsia="zh-CN"/>
              </w:rPr>
            </w:pPr>
            <w:r>
              <w:fldChar w:fldCharType="begin"/>
            </w:r>
            <w:r>
              <w:instrText xml:space="preserve"> HYPERLINK "mailto:pmallick@lenovo.com" </w:instrText>
            </w:r>
            <w:r>
              <w:fldChar w:fldCharType="separate"/>
            </w:r>
            <w:r>
              <w:rPr>
                <w:rStyle w:val="32"/>
                <w:rFonts w:cs="Arial"/>
                <w:lang w:eastAsia="zh-CN"/>
              </w:rPr>
              <w:t>pmallick@lenovo.com</w:t>
            </w:r>
            <w:r>
              <w:rPr>
                <w:rStyle w:val="32"/>
                <w:rFonts w:cs="Arial"/>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w:t>
            </w:r>
            <w:r>
              <w:rPr>
                <w:rFonts w:cs="Arial"/>
                <w:lang w:eastAsia="zh-CN"/>
              </w:rPr>
              <w:t>MCC</w:t>
            </w:r>
          </w:p>
        </w:tc>
        <w:tc>
          <w:tcPr>
            <w:tcW w:w="1701" w:type="dxa"/>
          </w:tcPr>
          <w:p>
            <w:pPr>
              <w:rPr>
                <w:rFonts w:cs="Arial"/>
                <w:lang w:eastAsia="zh-CN"/>
              </w:rPr>
            </w:pPr>
            <w:r>
              <w:rPr>
                <w:rFonts w:hint="eastAsia" w:cs="Arial"/>
                <w:lang w:eastAsia="zh-CN"/>
              </w:rPr>
              <w:t>J</w:t>
            </w:r>
            <w:r>
              <w:rPr>
                <w:rFonts w:cs="Arial"/>
                <w:lang w:eastAsia="zh-CN"/>
              </w:rPr>
              <w:t>iayao Tan</w:t>
            </w:r>
          </w:p>
        </w:tc>
        <w:tc>
          <w:tcPr>
            <w:tcW w:w="5950" w:type="dxa"/>
          </w:tcPr>
          <w:p>
            <w:pPr>
              <w:rPr>
                <w:rFonts w:cs="Arial"/>
                <w:lang w:eastAsia="zh-CN"/>
              </w:rPr>
            </w:pPr>
            <w:r>
              <w:rPr>
                <w:rFonts w:hint="eastAsia" w:cs="Arial"/>
                <w:lang w:eastAsia="zh-CN"/>
              </w:rPr>
              <w:t>t</w:t>
            </w:r>
            <w:r>
              <w:rPr>
                <w:rFonts w:cs="Arial"/>
                <w:lang w:eastAsia="zh-CN"/>
              </w:rPr>
              <w: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textAlignment w:val="baseline"/>
              <w:rPr>
                <w:rFonts w:ascii="Segoe UI" w:hAnsi="Segoe UI" w:eastAsia="Times New Roman" w:cs="Segoe UI"/>
                <w:sz w:val="18"/>
                <w:szCs w:val="18"/>
                <w:lang w:eastAsia="zh-CN"/>
              </w:rPr>
            </w:pPr>
            <w:r>
              <w:rPr>
                <w:rFonts w:eastAsia="Times New Roman" w:cs="Arial"/>
                <w:lang w:eastAsia="zh-CN"/>
              </w:rPr>
              <w:t>Intel Corporation </w:t>
            </w:r>
          </w:p>
        </w:tc>
        <w:tc>
          <w:tcPr>
            <w:tcW w:w="1701" w:type="dxa"/>
          </w:tcPr>
          <w:p>
            <w:pPr>
              <w:spacing w:after="0"/>
              <w:textAlignment w:val="baseline"/>
              <w:rPr>
                <w:rFonts w:ascii="Segoe UI" w:hAnsi="Segoe UI" w:eastAsia="Times New Roman" w:cs="Segoe UI"/>
                <w:sz w:val="18"/>
                <w:szCs w:val="18"/>
                <w:lang w:eastAsia="zh-CN"/>
              </w:rPr>
            </w:pPr>
            <w:r>
              <w:rPr>
                <w:rFonts w:eastAsia="Times New Roman" w:cs="Arial"/>
                <w:lang w:eastAsia="zh-CN"/>
              </w:rPr>
              <w:t>Seau Sian Lim </w:t>
            </w:r>
          </w:p>
        </w:tc>
        <w:tc>
          <w:tcPr>
            <w:tcW w:w="5950" w:type="dxa"/>
          </w:tcPr>
          <w:p>
            <w:pPr>
              <w:spacing w:after="0"/>
              <w:textAlignment w:val="baseline"/>
              <w:rPr>
                <w:rFonts w:ascii="Segoe UI" w:hAnsi="Segoe UI" w:eastAsia="Times New Roman" w:cs="Segoe UI"/>
                <w:sz w:val="18"/>
                <w:szCs w:val="18"/>
                <w:lang w:eastAsia="zh-CN"/>
              </w:rPr>
            </w:pPr>
            <w:r>
              <w:rPr>
                <w:rFonts w:eastAsia="Times New Roman" w:cs="Arial"/>
                <w:lang w:eastAsia="zh-CN"/>
              </w:rPr>
              <w:t>seau.s.lim@intel.com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val="en-US" w:eastAsia="zh-CN"/>
              </w:rPr>
              <w:t>Apple</w:t>
            </w:r>
          </w:p>
        </w:tc>
        <w:tc>
          <w:tcPr>
            <w:tcW w:w="1701" w:type="dxa"/>
          </w:tcPr>
          <w:p>
            <w:pPr>
              <w:rPr>
                <w:rFonts w:cs="Arial"/>
                <w:lang w:eastAsia="zh-CN"/>
              </w:rPr>
            </w:pPr>
            <w:r>
              <w:rPr>
                <w:rFonts w:cs="Arial"/>
                <w:lang w:eastAsia="zh-CN"/>
              </w:rPr>
              <w:t>Yuqin Chen</w:t>
            </w:r>
          </w:p>
        </w:tc>
        <w:tc>
          <w:tcPr>
            <w:tcW w:w="5950" w:type="dxa"/>
          </w:tcPr>
          <w:p>
            <w:pPr>
              <w:rPr>
                <w:rFonts w:cs="Arial"/>
                <w:lang w:eastAsia="zh-CN"/>
              </w:rPr>
            </w:pPr>
            <w:r>
              <w:rPr>
                <w:rFonts w:cs="Arial"/>
                <w:lang w:val="en-US"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ko-KR"/>
              </w:rPr>
            </w:pPr>
            <w:r>
              <w:rPr>
                <w:rFonts w:hint="eastAsia" w:cs="Arial"/>
                <w:lang w:eastAsia="ko-KR"/>
              </w:rPr>
              <w:t>L</w:t>
            </w:r>
            <w:r>
              <w:rPr>
                <w:rFonts w:cs="Arial"/>
                <w:lang w:eastAsia="ko-KR"/>
              </w:rPr>
              <w:t>GE</w:t>
            </w:r>
          </w:p>
        </w:tc>
        <w:tc>
          <w:tcPr>
            <w:tcW w:w="1701" w:type="dxa"/>
          </w:tcPr>
          <w:p>
            <w:pPr>
              <w:rPr>
                <w:rFonts w:cs="Arial"/>
                <w:lang w:eastAsia="ko-KR"/>
              </w:rPr>
            </w:pPr>
            <w:r>
              <w:rPr>
                <w:rFonts w:hint="eastAsia" w:cs="Arial"/>
                <w:lang w:eastAsia="ko-KR"/>
              </w:rPr>
              <w:t>HyunJung Choe</w:t>
            </w:r>
          </w:p>
        </w:tc>
        <w:tc>
          <w:tcPr>
            <w:tcW w:w="5950" w:type="dxa"/>
          </w:tcPr>
          <w:p>
            <w:pPr>
              <w:rPr>
                <w:rFonts w:cs="Arial"/>
                <w:lang w:eastAsia="ko-KR"/>
              </w:rPr>
            </w:pPr>
            <w:r>
              <w:fldChar w:fldCharType="begin"/>
            </w:r>
            <w:r>
              <w:instrText xml:space="preserve"> HYPERLINK "mailto:stella.choe@lge.com" </w:instrText>
            </w:r>
            <w:r>
              <w:fldChar w:fldCharType="separate"/>
            </w:r>
            <w:r>
              <w:rPr>
                <w:rStyle w:val="32"/>
                <w:rFonts w:cs="Arial"/>
                <w:lang w:eastAsia="ko-KR"/>
              </w:rPr>
              <w:t>stella</w:t>
            </w:r>
            <w:r>
              <w:rPr>
                <w:rStyle w:val="32"/>
                <w:rFonts w:hint="eastAsia" w:cs="Arial"/>
                <w:lang w:eastAsia="ko-KR"/>
              </w:rPr>
              <w:t>.</w:t>
            </w:r>
            <w:r>
              <w:rPr>
                <w:rStyle w:val="32"/>
                <w:rFonts w:cs="Arial"/>
                <w:lang w:eastAsia="ko-KR"/>
              </w:rPr>
              <w:t>choe@lge.com</w:t>
            </w:r>
            <w:r>
              <w:rPr>
                <w:rStyle w:val="32"/>
                <w:rFonts w:cs="Arial"/>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ko-KR"/>
              </w:rPr>
            </w:pPr>
            <w:r>
              <w:rPr>
                <w:rFonts w:hint="eastAsia" w:cs="Arial"/>
                <w:lang w:eastAsia="zh-CN"/>
              </w:rPr>
              <w:t>H</w:t>
            </w:r>
            <w:r>
              <w:rPr>
                <w:rFonts w:cs="Arial"/>
                <w:lang w:eastAsia="zh-CN"/>
              </w:rPr>
              <w:t>uawei, HiSilicon</w:t>
            </w:r>
          </w:p>
        </w:tc>
        <w:tc>
          <w:tcPr>
            <w:tcW w:w="1701" w:type="dxa"/>
          </w:tcPr>
          <w:p>
            <w:pPr>
              <w:rPr>
                <w:rFonts w:cs="Arial"/>
                <w:lang w:eastAsia="ko-KR"/>
              </w:rPr>
            </w:pPr>
            <w:r>
              <w:rPr>
                <w:rFonts w:hint="eastAsia" w:cs="Arial"/>
                <w:lang w:eastAsia="zh-CN"/>
              </w:rPr>
              <w:t>J</w:t>
            </w:r>
            <w:r>
              <w:rPr>
                <w:rFonts w:cs="Arial"/>
                <w:lang w:eastAsia="zh-CN"/>
              </w:rPr>
              <w:t>un Chen</w:t>
            </w:r>
          </w:p>
        </w:tc>
        <w:tc>
          <w:tcPr>
            <w:tcW w:w="5950" w:type="dxa"/>
          </w:tcPr>
          <w:p>
            <w:pPr>
              <w:rPr>
                <w:rFonts w:cs="Arial"/>
                <w:lang w:eastAsia="ko-KR"/>
              </w:rPr>
            </w:pPr>
            <w:r>
              <w:rPr>
                <w:rFonts w:cs="Arial"/>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Gyuri Wolfner</w:t>
            </w:r>
          </w:p>
        </w:tc>
        <w:tc>
          <w:tcPr>
            <w:tcW w:w="5950" w:type="dxa"/>
          </w:tcPr>
          <w:p>
            <w:pPr>
              <w:rPr>
                <w:rFonts w:cs="Arial"/>
                <w:lang w:eastAsia="zh-CN"/>
              </w:rPr>
            </w:pPr>
            <w:r>
              <w:rPr>
                <w:rFonts w:cs="Arial"/>
                <w:lang w:eastAsia="zh-CN"/>
              </w:rPr>
              <w:t>gyorgy.wolfner</w:t>
            </w:r>
            <w:r>
              <w:rPr>
                <w:rFonts w:cs="Arial"/>
                <w:lang w:val="en-US" w:eastAsia="zh-CN"/>
              </w:rPr>
              <w:t>@nokai.com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980" w:type="dxa"/>
          </w:tcPr>
          <w:p>
            <w:pPr>
              <w:rPr>
                <w:rFonts w:cs="Arial"/>
                <w:lang w:eastAsia="zh-CN"/>
              </w:rPr>
            </w:pPr>
            <w:r>
              <w:rPr>
                <w:rFonts w:cs="Arial"/>
                <w:lang w:eastAsia="zh-CN"/>
              </w:rPr>
              <w:t>Radisys</w:t>
            </w:r>
          </w:p>
        </w:tc>
        <w:tc>
          <w:tcPr>
            <w:tcW w:w="1701" w:type="dxa"/>
          </w:tcPr>
          <w:p>
            <w:pPr>
              <w:rPr>
                <w:rFonts w:cs="Arial"/>
                <w:lang w:eastAsia="zh-CN"/>
              </w:rPr>
            </w:pPr>
            <w:r>
              <w:rPr>
                <w:rFonts w:cs="Arial"/>
                <w:lang w:eastAsia="zh-CN"/>
              </w:rPr>
              <w:t>Manasi Padhy</w:t>
            </w:r>
          </w:p>
        </w:tc>
        <w:tc>
          <w:tcPr>
            <w:tcW w:w="5950" w:type="dxa"/>
          </w:tcPr>
          <w:p>
            <w:pPr>
              <w:rPr>
                <w:rFonts w:cs="Arial"/>
                <w:lang w:eastAsia="zh-CN"/>
              </w:rPr>
            </w:pPr>
            <w:r>
              <w:rPr>
                <w:rFonts w:cs="Arial"/>
                <w:lang w:eastAsia="zh-CN"/>
              </w:rPr>
              <w:t>manasi.padhy@radisys.com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NEC</w:t>
            </w:r>
          </w:p>
        </w:tc>
        <w:tc>
          <w:tcPr>
            <w:tcW w:w="1701" w:type="dxa"/>
          </w:tcPr>
          <w:p>
            <w:pPr>
              <w:rPr>
                <w:rFonts w:cs="Arial"/>
                <w:lang w:eastAsia="zh-CN"/>
              </w:rPr>
            </w:pPr>
            <w:r>
              <w:rPr>
                <w:rFonts w:cs="Arial"/>
                <w:lang w:eastAsia="zh-CN"/>
              </w:rPr>
              <w:t>Yuhua Chen</w:t>
            </w:r>
          </w:p>
        </w:tc>
        <w:tc>
          <w:tcPr>
            <w:tcW w:w="5950" w:type="dxa"/>
          </w:tcPr>
          <w:p>
            <w:pPr>
              <w:rPr>
                <w:rFonts w:cs="Arial"/>
                <w:lang w:eastAsia="zh-CN"/>
              </w:rPr>
            </w:pPr>
            <w:r>
              <w:rPr>
                <w:rFonts w:cs="Arial"/>
                <w:lang w:eastAsia="zh-CN"/>
              </w:rPr>
              <w:t>Yuhua.chen@emea.nec.com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O</w:t>
            </w:r>
            <w:r>
              <w:rPr>
                <w:rFonts w:cs="Arial"/>
                <w:lang w:eastAsia="zh-CN"/>
              </w:rPr>
              <w:t>PPO</w:t>
            </w:r>
          </w:p>
        </w:tc>
        <w:tc>
          <w:tcPr>
            <w:tcW w:w="1701" w:type="dxa"/>
          </w:tcPr>
          <w:p>
            <w:pPr>
              <w:rPr>
                <w:rFonts w:cs="Arial"/>
                <w:lang w:eastAsia="zh-CN"/>
              </w:rPr>
            </w:pPr>
            <w:r>
              <w:rPr>
                <w:rFonts w:hint="eastAsia" w:cs="Arial"/>
                <w:lang w:eastAsia="zh-CN"/>
              </w:rPr>
              <w:t>Z</w:t>
            </w:r>
            <w:r>
              <w:rPr>
                <w:rFonts w:cs="Arial"/>
                <w:lang w:eastAsia="zh-CN"/>
              </w:rPr>
              <w:t>he Fu</w:t>
            </w:r>
          </w:p>
        </w:tc>
        <w:tc>
          <w:tcPr>
            <w:tcW w:w="5950" w:type="dxa"/>
          </w:tcPr>
          <w:p>
            <w:pPr>
              <w:rPr>
                <w:rFonts w:cs="Arial"/>
                <w:lang w:eastAsia="zh-CN"/>
              </w:rPr>
            </w:pPr>
            <w:r>
              <w:rPr>
                <w:rFonts w:hint="eastAsia" w:cs="Arial"/>
                <w:lang w:eastAsia="zh-CN"/>
              </w:rPr>
              <w:t>f</w:t>
            </w:r>
            <w:r>
              <w:rPr>
                <w:rFonts w:cs="Arial"/>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Sharp</w:t>
            </w:r>
          </w:p>
        </w:tc>
        <w:tc>
          <w:tcPr>
            <w:tcW w:w="1701" w:type="dxa"/>
          </w:tcPr>
          <w:p>
            <w:pPr>
              <w:rPr>
                <w:rFonts w:cs="Arial"/>
                <w:lang w:eastAsia="zh-CN"/>
              </w:rPr>
            </w:pPr>
            <w:r>
              <w:rPr>
                <w:rFonts w:cs="Arial"/>
                <w:lang w:eastAsia="zh-CN"/>
              </w:rPr>
              <w:t>Art Ishii</w:t>
            </w:r>
          </w:p>
        </w:tc>
        <w:tc>
          <w:tcPr>
            <w:tcW w:w="5950" w:type="dxa"/>
          </w:tcPr>
          <w:p>
            <w:pPr>
              <w:rPr>
                <w:rFonts w:cs="Arial"/>
                <w:lang w:eastAsia="zh-CN"/>
              </w:rPr>
            </w:pPr>
            <w:r>
              <w:fldChar w:fldCharType="begin"/>
            </w:r>
            <w:r>
              <w:instrText xml:space="preserve"> HYPERLINK "mailto:ishiia@sharplabs.com" </w:instrText>
            </w:r>
            <w:r>
              <w:fldChar w:fldCharType="separate"/>
            </w:r>
            <w:r>
              <w:rPr>
                <w:lang w:eastAsia="zh-CN"/>
              </w:rPr>
              <w:t>ishiia@sharplabs.com</w:t>
            </w:r>
            <w:r>
              <w:rPr>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Spreadtrum</w:t>
            </w:r>
          </w:p>
        </w:tc>
        <w:tc>
          <w:tcPr>
            <w:tcW w:w="1701" w:type="dxa"/>
          </w:tcPr>
          <w:p>
            <w:pPr>
              <w:rPr>
                <w:rFonts w:cs="Arial"/>
                <w:lang w:eastAsia="zh-CN"/>
              </w:rPr>
            </w:pPr>
            <w:r>
              <w:rPr>
                <w:rFonts w:hint="eastAsia" w:cs="Arial"/>
                <w:lang w:eastAsia="zh-CN"/>
              </w:rPr>
              <w:t>Xiaoyu</w:t>
            </w:r>
            <w:r>
              <w:rPr>
                <w:rFonts w:cs="Arial"/>
                <w:lang w:eastAsia="zh-CN"/>
              </w:rPr>
              <w:t xml:space="preserve"> C</w:t>
            </w:r>
            <w:r>
              <w:rPr>
                <w:rFonts w:hint="eastAsia" w:cs="Arial"/>
                <w:lang w:eastAsia="zh-CN"/>
              </w:rPr>
              <w:t>hen</w:t>
            </w:r>
          </w:p>
        </w:tc>
        <w:tc>
          <w:tcPr>
            <w:tcW w:w="5950" w:type="dxa"/>
          </w:tcPr>
          <w:p>
            <w:pPr>
              <w:rPr>
                <w:rFonts w:cs="Arial"/>
                <w:lang w:eastAsia="zh-CN"/>
              </w:rPr>
            </w:pPr>
            <w:r>
              <w:rPr>
                <w:rFonts w:cs="Arial"/>
                <w:lang w:eastAsia="zh-CN"/>
              </w:rPr>
              <w:t>xiaoyu.</w:t>
            </w:r>
            <w:r>
              <w:rPr>
                <w:rFonts w:hint="eastAsia" w:cs="Arial"/>
                <w:lang w:eastAsia="zh-CN"/>
              </w:rPr>
              <w:t>chen</w:t>
            </w:r>
            <w:r>
              <w:rPr>
                <w:rFonts w:cs="Arial"/>
                <w:lang w:eastAsia="zh-CN"/>
              </w:rPr>
              <w:t>@unisoc.com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cs="Arial"/>
                <w:lang w:val="en-US" w:eastAsia="zh-CN"/>
              </w:rPr>
            </w:pPr>
            <w:r>
              <w:rPr>
                <w:rFonts w:hint="eastAsia" w:cs="Arial"/>
                <w:lang w:val="en-US" w:eastAsia="zh-CN"/>
              </w:rPr>
              <w:t>Xiaomi</w:t>
            </w:r>
          </w:p>
        </w:tc>
        <w:tc>
          <w:tcPr>
            <w:tcW w:w="1701" w:type="dxa"/>
          </w:tcPr>
          <w:p>
            <w:pPr>
              <w:rPr>
                <w:rFonts w:hint="default" w:cs="Arial"/>
                <w:lang w:val="en-US" w:eastAsia="zh-CN"/>
              </w:rPr>
            </w:pPr>
            <w:r>
              <w:rPr>
                <w:rFonts w:hint="eastAsia" w:cs="Arial"/>
                <w:lang w:val="en-US" w:eastAsia="zh-CN"/>
              </w:rPr>
              <w:t xml:space="preserve">Xiaofei Liu </w:t>
            </w:r>
          </w:p>
        </w:tc>
        <w:tc>
          <w:tcPr>
            <w:tcW w:w="5950" w:type="dxa"/>
          </w:tcPr>
          <w:p>
            <w:pPr>
              <w:rPr>
                <w:rFonts w:hint="default" w:cs="Arial"/>
                <w:lang w:val="en-US" w:eastAsia="zh-CN"/>
              </w:rPr>
            </w:pPr>
            <w:r>
              <w:rPr>
                <w:rFonts w:hint="eastAsia" w:cs="Arial"/>
                <w:lang w:val="en-US" w:eastAsia="zh-CN"/>
              </w:rPr>
              <w:fldChar w:fldCharType="begin"/>
            </w:r>
            <w:r>
              <w:rPr>
                <w:rFonts w:hint="eastAsia" w:cs="Arial"/>
                <w:lang w:val="en-US" w:eastAsia="zh-CN"/>
              </w:rPr>
              <w:instrText xml:space="preserve"> HYPERLINK "mailto:liuxiaofei@xiaomi.com" </w:instrText>
            </w:r>
            <w:r>
              <w:rPr>
                <w:rFonts w:hint="eastAsia" w:cs="Arial"/>
                <w:lang w:val="en-US" w:eastAsia="zh-CN"/>
              </w:rPr>
              <w:fldChar w:fldCharType="separate"/>
            </w:r>
            <w:r>
              <w:rPr>
                <w:rStyle w:val="32"/>
                <w:rFonts w:hint="eastAsia" w:cs="Arial"/>
                <w:lang w:val="en-US" w:eastAsia="zh-CN"/>
              </w:rPr>
              <w:t>liuxiaofei@xiaomi.com</w:t>
            </w:r>
            <w:r>
              <w:rPr>
                <w:rFonts w:hint="eastAsia" w:cs="Arial"/>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p>
        </w:tc>
        <w:tc>
          <w:tcPr>
            <w:tcW w:w="1701" w:type="dxa"/>
          </w:tcPr>
          <w:p>
            <w:pPr>
              <w:rPr>
                <w:rFonts w:cs="Arial"/>
                <w:lang w:eastAsia="zh-CN"/>
              </w:rPr>
            </w:pPr>
          </w:p>
        </w:tc>
        <w:tc>
          <w:tcPr>
            <w:tcW w:w="5950" w:type="dxa"/>
          </w:tcPr>
          <w:p>
            <w:pPr>
              <w:rPr>
                <w:rFonts w:cs="Arial"/>
                <w:lang w:eastAsia="zh-CN"/>
              </w:rPr>
            </w:pPr>
          </w:p>
        </w:tc>
      </w:tr>
    </w:tbl>
    <w:p>
      <w:pPr>
        <w:rPr>
          <w:rFonts w:cs="Arial"/>
          <w:lang w:eastAsia="zh-CN"/>
        </w:rPr>
      </w:pPr>
    </w:p>
    <w:p>
      <w:pPr>
        <w:pStyle w:val="2"/>
        <w:rPr>
          <w:rFonts w:cs="Arial"/>
        </w:rPr>
      </w:pPr>
      <w:r>
        <w:rPr>
          <w:rFonts w:cs="Arial"/>
        </w:rPr>
        <w:t>Discussion</w:t>
      </w:r>
    </w:p>
    <w:p>
      <w:pPr>
        <w:rPr>
          <w:rFonts w:cs="Arial"/>
          <w:b/>
          <w:bCs/>
          <w:i/>
          <w:iCs/>
          <w:u w:val="single"/>
          <w:lang w:eastAsia="zh-CN"/>
        </w:rPr>
      </w:pPr>
      <w:r>
        <w:rPr>
          <w:rFonts w:cs="Arial"/>
          <w:b/>
          <w:bCs/>
          <w:i/>
          <w:iCs/>
          <w:u w:val="single"/>
          <w:lang w:eastAsia="zh-CN"/>
        </w:rPr>
        <w:t xml:space="preserve">Open issue 1: </w:t>
      </w:r>
      <w:r>
        <w:rPr>
          <w:rFonts w:hint="eastAsia" w:cs="Arial"/>
          <w:b/>
          <w:bCs/>
          <w:i/>
          <w:iCs/>
          <w:u w:val="single"/>
          <w:lang w:eastAsia="zh-CN"/>
        </w:rPr>
        <w:t>D</w:t>
      </w:r>
      <w:r>
        <w:rPr>
          <w:rFonts w:cs="Arial"/>
          <w:b/>
          <w:bCs/>
          <w:i/>
          <w:iCs/>
          <w:u w:val="single"/>
          <w:lang w:eastAsia="zh-CN"/>
        </w:rPr>
        <w:t xml:space="preserve">efinition of slice grouping </w:t>
      </w:r>
    </w:p>
    <w:p>
      <w:pPr>
        <w:rPr>
          <w:rFonts w:cs="Arial"/>
          <w:lang w:eastAsia="zh-CN"/>
        </w:rPr>
      </w:pPr>
      <w:r>
        <w:rPr>
          <w:rFonts w:hint="eastAsia" w:cs="Arial"/>
          <w:lang w:eastAsia="zh-CN"/>
        </w:rPr>
        <w:t>P</w:t>
      </w:r>
      <w:r>
        <w:rPr>
          <w:rFonts w:cs="Arial"/>
          <w:lang w:eastAsia="zh-CN"/>
        </w:rPr>
        <w:t>revious agreements in RAN2#116-e:</w:t>
      </w:r>
    </w:p>
    <w:p>
      <w:pPr>
        <w:pStyle w:val="84"/>
      </w:pPr>
      <w:r>
        <w:t>A network slice can be associated to none or only one slice group.</w:t>
      </w:r>
    </w:p>
    <w:p>
      <w:pPr>
        <w:rPr>
          <w:rFonts w:cs="Arial"/>
          <w:lang w:eastAsia="zh-CN"/>
        </w:rPr>
      </w:pPr>
    </w:p>
    <w:p>
      <w:pPr>
        <w:rPr>
          <w:rFonts w:cs="Arial"/>
          <w:lang w:eastAsia="zh-CN"/>
        </w:rPr>
      </w:pPr>
      <w:r>
        <w:rPr>
          <w:rFonts w:hint="eastAsia" w:cs="Arial"/>
          <w:lang w:eastAsia="zh-CN"/>
        </w:rPr>
        <w:t>S</w:t>
      </w:r>
      <w:r>
        <w:rPr>
          <w:rFonts w:cs="Arial"/>
          <w:lang w:eastAsia="zh-CN"/>
        </w:rPr>
        <w:t>ince SA2 ha</w:t>
      </w:r>
      <w:r>
        <w:rPr>
          <w:rFonts w:hint="eastAsia" w:cs="Arial"/>
          <w:lang w:eastAsia="zh-CN"/>
        </w:rPr>
        <w:t>s</w:t>
      </w:r>
      <w:r>
        <w:rPr>
          <w:rFonts w:cs="Arial"/>
          <w:lang w:eastAsia="zh-CN"/>
        </w:rPr>
        <w:t>n’t reached agreement on the definition of slice grouping, RAN2 can try to define one based our understanding. A candidate definition is shown below:</w:t>
      </w:r>
    </w:p>
    <w:p>
      <w:pPr>
        <w:rPr>
          <w:rFonts w:cs="Arial"/>
          <w:b/>
          <w:bCs/>
          <w:lang w:eastAsia="zh-CN"/>
        </w:rPr>
      </w:pPr>
      <w:r>
        <w:rPr>
          <w:rFonts w:hint="eastAsia" w:cs="Arial"/>
          <w:b/>
          <w:bCs/>
          <w:lang w:eastAsia="zh-CN"/>
        </w:rPr>
        <w:t>S</w:t>
      </w:r>
      <w:r>
        <w:rPr>
          <w:rFonts w:cs="Arial"/>
          <w:b/>
          <w:bCs/>
          <w:lang w:eastAsia="zh-CN"/>
        </w:rPr>
        <w:t>lice group: A group which is associated with one or multiple slices. And a slice is associated to none or only one slice group.</w:t>
      </w:r>
    </w:p>
    <w:p>
      <w:pPr>
        <w:rPr>
          <w:rFonts w:cs="Arial"/>
          <w:b/>
          <w:bCs/>
          <w:lang w:eastAsia="zh-CN"/>
        </w:rPr>
      </w:pPr>
      <w:r>
        <w:rPr>
          <w:rFonts w:hint="eastAsia" w:cs="Arial"/>
          <w:b/>
          <w:bCs/>
          <w:lang w:eastAsia="zh-CN"/>
        </w:rPr>
        <w:t>Q</w:t>
      </w:r>
      <w:r>
        <w:rPr>
          <w:rFonts w:cs="Arial"/>
          <w:b/>
          <w:bCs/>
          <w:lang w:eastAsia="zh-CN"/>
        </w:rPr>
        <w:t>1.1: Do you agree with the above definition for slice group? Other suggestions are also welcome.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b/>
                <w:bCs/>
                <w:lang w:eastAsia="zh-CN"/>
              </w:rPr>
            </w:pPr>
            <w:r>
              <w:rPr>
                <w:rFonts w:hint="eastAsia" w:cs="Arial"/>
                <w:b/>
                <w:bCs/>
                <w:lang w:eastAsia="zh-CN"/>
              </w:rPr>
              <w:t>C</w:t>
            </w:r>
            <w:r>
              <w:rPr>
                <w:rFonts w:cs="Arial"/>
                <w:b/>
                <w:bCs/>
                <w:lang w:eastAsia="zh-CN"/>
              </w:rPr>
              <w:t>ompany</w:t>
            </w:r>
          </w:p>
        </w:tc>
        <w:tc>
          <w:tcPr>
            <w:tcW w:w="8076"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Qualcomm</w:t>
            </w:r>
          </w:p>
        </w:tc>
        <w:tc>
          <w:tcPr>
            <w:tcW w:w="8076" w:type="dxa"/>
          </w:tcPr>
          <w:p>
            <w:pPr>
              <w:rPr>
                <w:rFonts w:cs="Arial"/>
                <w:lang w:eastAsia="zh-CN"/>
              </w:rPr>
            </w:pPr>
            <w:r>
              <w:rPr>
                <w:rFonts w:cs="Arial"/>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Lenovo</w:t>
            </w:r>
          </w:p>
        </w:tc>
        <w:tc>
          <w:tcPr>
            <w:tcW w:w="8076" w:type="dxa"/>
          </w:tcPr>
          <w:p>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pPr>
              <w:rPr>
                <w:rFonts w:cs="Arial"/>
                <w:b/>
                <w:bCs/>
                <w:lang w:eastAsia="zh-CN"/>
              </w:rPr>
            </w:pPr>
            <w:r>
              <w:rPr>
                <w:b/>
                <w:bCs/>
              </w:rPr>
              <w:t>A network slice can be associated to none or more slice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hint="eastAsia" w:cs="Arial"/>
                <w:lang w:eastAsia="zh-CN"/>
              </w:rPr>
              <w:t>C</w:t>
            </w:r>
            <w:r>
              <w:rPr>
                <w:rFonts w:cs="Arial"/>
                <w:lang w:eastAsia="zh-CN"/>
              </w:rPr>
              <w:t>MCC</w:t>
            </w:r>
          </w:p>
        </w:tc>
        <w:tc>
          <w:tcPr>
            <w:tcW w:w="8076" w:type="dxa"/>
          </w:tcPr>
          <w:p>
            <w:pPr>
              <w:rPr>
                <w:rFonts w:cs="Arial"/>
                <w:lang w:eastAsia="zh-CN"/>
              </w:rPr>
            </w:pPr>
            <w:r>
              <w:rPr>
                <w:rFonts w:hint="eastAsia" w:cs="Arial"/>
                <w:lang w:eastAsia="zh-CN"/>
              </w:rPr>
              <w:t>A</w:t>
            </w:r>
            <w:r>
              <w:rPr>
                <w:rFonts w:cs="Arial"/>
                <w:lang w:eastAsia="zh-CN"/>
              </w:rPr>
              <w:t xml:space="preserve">gree. </w:t>
            </w:r>
          </w:p>
          <w:p>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I</w:t>
            </w:r>
            <w:r>
              <w:rPr>
                <w:lang w:eastAsia="zh-CN"/>
              </w:rPr>
              <w:t>ntel</w:t>
            </w:r>
          </w:p>
        </w:tc>
        <w:tc>
          <w:tcPr>
            <w:tcW w:w="8076" w:type="dxa"/>
          </w:tcPr>
          <w:p>
            <w:pPr>
              <w:rPr>
                <w:rFonts w:cs="Arial"/>
                <w:lang w:eastAsia="zh-CN"/>
              </w:rPr>
            </w:pPr>
            <w:r>
              <w:rPr>
                <w:rStyle w:val="102"/>
                <w:rFonts w:cs="Arial"/>
                <w:shd w:val="clear" w:color="auto" w:fill="FFFFFF"/>
              </w:rPr>
              <w:t>Agree that from a UE perspective (that is, a slice is only associated with a max of one slice group amongst the slice groups that are in the UE’s neighbouring cells).</w:t>
            </w:r>
            <w:r>
              <w:rPr>
                <w:rStyle w:val="109"/>
                <w:rFonts w:cs="Arial"/>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Apple</w:t>
            </w:r>
          </w:p>
        </w:tc>
        <w:tc>
          <w:tcPr>
            <w:tcW w:w="8076" w:type="dxa"/>
          </w:tcPr>
          <w:p>
            <w:pPr>
              <w:rPr>
                <w:rFonts w:cs="Arial"/>
                <w:lang w:eastAsia="zh-CN"/>
              </w:rPr>
            </w:pPr>
            <w:r>
              <w:rPr>
                <w:rFonts w:cs="Arial"/>
                <w:lang w:eastAsia="zh-CN"/>
              </w:rPr>
              <w:t>Agree. This has been already agreed, no need to re-visit.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hint="eastAsia" w:cs="Arial"/>
                <w:lang w:eastAsia="ko-KR"/>
              </w:rPr>
              <w:t>LGE</w:t>
            </w:r>
          </w:p>
        </w:tc>
        <w:tc>
          <w:tcPr>
            <w:tcW w:w="8076" w:type="dxa"/>
          </w:tcPr>
          <w:p>
            <w:pPr>
              <w:rPr>
                <w:rFonts w:cs="Arial"/>
                <w:lang w:eastAsia="zh-CN"/>
              </w:rPr>
            </w:pPr>
            <w:r>
              <w:rPr>
                <w:rFonts w:cs="Arial"/>
                <w:lang w:eastAsia="ko-KR"/>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ko-KR"/>
              </w:rPr>
            </w:pPr>
            <w:r>
              <w:rPr>
                <w:rFonts w:hint="eastAsia" w:cs="Arial"/>
                <w:lang w:eastAsia="zh-CN"/>
              </w:rPr>
              <w:t>H</w:t>
            </w:r>
            <w:r>
              <w:rPr>
                <w:rFonts w:cs="Arial"/>
                <w:lang w:eastAsia="zh-CN"/>
              </w:rPr>
              <w:t>uawei, HiSilicon</w:t>
            </w:r>
          </w:p>
        </w:tc>
        <w:tc>
          <w:tcPr>
            <w:tcW w:w="8076" w:type="dxa"/>
          </w:tcPr>
          <w:p>
            <w:pPr>
              <w:rPr>
                <w:rFonts w:cs="Arial"/>
                <w:lang w:eastAsia="ko-KR"/>
              </w:rPr>
            </w:pPr>
            <w:r>
              <w:rPr>
                <w:rFonts w:hint="eastAsia" w:cs="Arial"/>
                <w:lang w:eastAsia="zh-CN"/>
              </w:rPr>
              <w:t>A</w:t>
            </w:r>
            <w:r>
              <w:rPr>
                <w:rFonts w:cs="Arial"/>
                <w:lang w:eastAsia="zh-CN"/>
              </w:rPr>
              <w:t>gree. This has been agreed in previous RAN2 meeting. If we are to change it, more issues have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Nokia</w:t>
            </w:r>
          </w:p>
        </w:tc>
        <w:tc>
          <w:tcPr>
            <w:tcW w:w="8076" w:type="dxa"/>
          </w:tcPr>
          <w:p>
            <w:pPr>
              <w:rPr>
                <w:rFonts w:cs="Arial"/>
                <w:lang w:eastAsia="zh-CN"/>
              </w:rPr>
            </w:pPr>
            <w:r>
              <w:rPr>
                <w:rFonts w:cs="Arial"/>
                <w:lang w:eastAsia="zh-CN"/>
              </w:rPr>
              <w:t xml:space="preserve">No. </w:t>
            </w:r>
          </w:p>
          <w:p>
            <w:pPr>
              <w:rPr>
                <w:rFonts w:cs="Arial"/>
                <w:lang w:eastAsia="zh-CN"/>
              </w:rPr>
            </w:pPr>
            <w:r>
              <w:rPr>
                <w:rFonts w:cs="Arial"/>
                <w:lang w:eastAsia="zh-CN"/>
              </w:rPr>
              <w:t>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Radisys</w:t>
            </w:r>
          </w:p>
        </w:tc>
        <w:tc>
          <w:tcPr>
            <w:tcW w:w="8076" w:type="dxa"/>
          </w:tcPr>
          <w:p>
            <w:pPr>
              <w:rPr>
                <w:rFonts w:cs="Arial"/>
                <w:lang w:eastAsia="zh-CN"/>
              </w:rPr>
            </w:pPr>
            <w:r>
              <w:rPr>
                <w:rFonts w:cs="Arial"/>
                <w:lang w:eastAsia="zh-CN"/>
              </w:rPr>
              <w:t>No.</w:t>
            </w:r>
          </w:p>
          <w:p>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NEC</w:t>
            </w:r>
          </w:p>
        </w:tc>
        <w:tc>
          <w:tcPr>
            <w:tcW w:w="8076" w:type="dxa"/>
          </w:tcPr>
          <w:p>
            <w:pPr>
              <w:rPr>
                <w:rFonts w:cs="Arial"/>
                <w:lang w:eastAsia="zh-CN"/>
              </w:rPr>
            </w:pPr>
            <w:r>
              <w:rPr>
                <w:rFonts w:cs="Arial"/>
                <w:lang w:eastAsia="zh-CN"/>
              </w:rPr>
              <w:t>No,</w:t>
            </w:r>
          </w:p>
          <w:p>
            <w:pPr>
              <w:rPr>
                <w:rFonts w:cs="Arial"/>
                <w:lang w:eastAsia="zh-CN"/>
              </w:rPr>
            </w:pPr>
            <w:r>
              <w:rPr>
                <w:rFonts w:cs="Arial"/>
                <w:lang w:eastAsia="zh-CN"/>
              </w:rPr>
              <w:t>In general, it is better to wait for SA2 to provide the definition.</w:t>
            </w:r>
          </w:p>
          <w:p>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pPr>
              <w:rPr>
                <w:rFonts w:cs="Arial"/>
                <w:lang w:eastAsia="zh-CN"/>
              </w:rPr>
            </w:pPr>
            <w:r>
              <w:rPr>
                <w:rFonts w:cs="Arial"/>
                <w:lang w:eastAsia="zh-CN"/>
              </w:rPr>
              <w:t>For slice specific RACH, a small slice group e.g., including only one slice (slice X ) might be needed</w:t>
            </w:r>
          </w:p>
          <w:p>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hint="eastAsia" w:cs="Arial"/>
                <w:lang w:eastAsia="zh-CN"/>
              </w:rPr>
              <w:t>O</w:t>
            </w:r>
            <w:r>
              <w:rPr>
                <w:rFonts w:cs="Arial"/>
                <w:lang w:eastAsia="zh-CN"/>
              </w:rPr>
              <w:t>PPO</w:t>
            </w:r>
          </w:p>
        </w:tc>
        <w:tc>
          <w:tcPr>
            <w:tcW w:w="8076" w:type="dxa"/>
          </w:tcPr>
          <w:p>
            <w:pPr>
              <w:rPr>
                <w:rFonts w:cs="Arial"/>
                <w:lang w:eastAsia="zh-CN"/>
              </w:rPr>
            </w:pPr>
            <w:r>
              <w:rPr>
                <w:rFonts w:hint="eastAsia" w:cs="Arial"/>
                <w:lang w:eastAsia="zh-CN"/>
              </w:rPr>
              <w:t>A</w:t>
            </w:r>
            <w:r>
              <w:rPr>
                <w:rFonts w:cs="Arial"/>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Sharp</w:t>
            </w:r>
          </w:p>
        </w:tc>
        <w:tc>
          <w:tcPr>
            <w:tcW w:w="8076" w:type="dxa"/>
          </w:tcPr>
          <w:p>
            <w:pPr>
              <w:rPr>
                <w:rFonts w:cs="Arial"/>
                <w:lang w:eastAsia="zh-CN"/>
              </w:rPr>
            </w:pPr>
            <w:r>
              <w:rPr>
                <w:rFonts w:cs="Arial"/>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hint="eastAsia" w:cs="Arial"/>
                <w:lang w:eastAsia="zh-CN"/>
              </w:rPr>
              <w:t>Spreadtrum</w:t>
            </w:r>
          </w:p>
        </w:tc>
        <w:tc>
          <w:tcPr>
            <w:tcW w:w="8076" w:type="dxa"/>
          </w:tcPr>
          <w:p>
            <w:pPr>
              <w:rPr>
                <w:rFonts w:cs="Arial"/>
                <w:lang w:eastAsia="zh-CN"/>
              </w:rPr>
            </w:pPr>
            <w:r>
              <w:rPr>
                <w:rFonts w:hint="eastAsia" w:cs="Arial"/>
                <w:lang w:eastAsia="zh-CN"/>
              </w:rPr>
              <w:t>Agree.</w:t>
            </w:r>
            <w:r>
              <w:rPr>
                <w:rFonts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cs="Arial"/>
                <w:lang w:val="en-US" w:eastAsia="zh-CN"/>
              </w:rPr>
            </w:pPr>
            <w:r>
              <w:rPr>
                <w:rFonts w:hint="eastAsia" w:cs="Arial"/>
                <w:lang w:val="en-US" w:eastAsia="zh-CN"/>
              </w:rPr>
              <w:t>Xiaomi</w:t>
            </w:r>
          </w:p>
        </w:tc>
        <w:tc>
          <w:tcPr>
            <w:tcW w:w="8076" w:type="dxa"/>
          </w:tcPr>
          <w:p>
            <w:pPr>
              <w:rPr>
                <w:rFonts w:hint="default" w:cs="Arial"/>
                <w:lang w:val="en-US" w:eastAsia="zh-CN"/>
              </w:rPr>
            </w:pPr>
            <w:r>
              <w:rPr>
                <w:rFonts w:hint="eastAsia" w:cs="Arial"/>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cs="Arial"/>
                <w:lang w:eastAsia="zh-CN"/>
              </w:rPr>
            </w:pPr>
          </w:p>
        </w:tc>
        <w:tc>
          <w:tcPr>
            <w:tcW w:w="8076" w:type="dxa"/>
          </w:tcPr>
          <w:p>
            <w:pPr>
              <w:rPr>
                <w:rFonts w:hint="eastAsia" w:cs="Arial"/>
                <w:lang w:eastAsia="zh-CN"/>
              </w:rPr>
            </w:pPr>
          </w:p>
        </w:tc>
      </w:tr>
    </w:tbl>
    <w:p>
      <w:pPr>
        <w:rPr>
          <w:rFonts w:cs="Arial"/>
          <w:lang w:eastAsia="zh-CN"/>
        </w:rPr>
      </w:pPr>
    </w:p>
    <w:p>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pPr>
        <w:rPr>
          <w:rFonts w:cs="Arial"/>
          <w:b/>
          <w:bCs/>
          <w:lang w:eastAsia="zh-CN"/>
        </w:rPr>
      </w:pPr>
      <w:r>
        <w:rPr>
          <w:rFonts w:cs="Arial"/>
          <w:b/>
          <w:bCs/>
          <w:lang w:eastAsia="zh-CN"/>
        </w:rPr>
        <w:t>Q1.2: What is the maximum number of slice group?</w:t>
      </w:r>
    </w:p>
    <w:p>
      <w:pPr>
        <w:rPr>
          <w:rFonts w:cs="Arial"/>
          <w:b/>
          <w:bCs/>
          <w:lang w:eastAsia="zh-CN"/>
        </w:rPr>
      </w:pPr>
      <w:r>
        <w:rPr>
          <w:rFonts w:cs="Arial"/>
          <w:b/>
          <w:bCs/>
          <w:lang w:eastAsia="zh-CN"/>
        </w:rPr>
        <w:t>Option 1: 16</w:t>
      </w:r>
    </w:p>
    <w:p>
      <w:pPr>
        <w:rPr>
          <w:rFonts w:cs="Arial"/>
          <w:b/>
          <w:bCs/>
          <w:lang w:eastAsia="zh-CN"/>
        </w:rPr>
      </w:pPr>
      <w:r>
        <w:rPr>
          <w:rFonts w:cs="Arial"/>
          <w:b/>
          <w:bCs/>
          <w:lang w:eastAsia="zh-CN"/>
        </w:rPr>
        <w:t>Option 2: other numbers.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zh-CN"/>
              </w:rPr>
              <w:t>C</w:t>
            </w:r>
            <w:r>
              <w:rPr>
                <w:rFonts w:cs="Arial"/>
                <w:lang w:eastAsia="zh-CN"/>
              </w:rPr>
              <w:t>ompany</w:t>
            </w:r>
          </w:p>
        </w:tc>
        <w:tc>
          <w:tcPr>
            <w:tcW w:w="2693" w:type="dxa"/>
            <w:vAlign w:val="center"/>
          </w:tcPr>
          <w:p>
            <w:pPr>
              <w:spacing w:after="120" w:afterLines="50"/>
              <w:jc w:val="center"/>
              <w:rPr>
                <w:rFonts w:cs="Arial"/>
                <w:lang w:eastAsia="zh-CN"/>
              </w:rPr>
            </w:pPr>
            <w:r>
              <w:rPr>
                <w:rFonts w:cs="Arial"/>
                <w:lang w:eastAsia="zh-CN"/>
              </w:rPr>
              <w:t>Which option do you prefer</w:t>
            </w:r>
          </w:p>
        </w:tc>
        <w:tc>
          <w:tcPr>
            <w:tcW w:w="5383" w:type="dxa"/>
            <w:vAlign w:val="center"/>
          </w:tcPr>
          <w:p>
            <w:pPr>
              <w:spacing w:after="120" w:afterLines="50"/>
              <w:jc w:val="center"/>
              <w:rPr>
                <w:rFonts w:cs="Arial"/>
                <w:lang w:eastAsia="zh-CN"/>
              </w:rPr>
            </w:pPr>
            <w:r>
              <w:rPr>
                <w:rFonts w:cs="Arial"/>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 xml:space="preserve">Qualcomm </w:t>
            </w:r>
          </w:p>
        </w:tc>
        <w:tc>
          <w:tcPr>
            <w:tcW w:w="2693" w:type="dxa"/>
            <w:vAlign w:val="center"/>
          </w:tcPr>
          <w:p>
            <w:pPr>
              <w:spacing w:after="120" w:afterLines="50"/>
              <w:jc w:val="center"/>
              <w:rPr>
                <w:rFonts w:cs="Arial"/>
                <w:lang w:eastAsia="zh-CN"/>
              </w:rPr>
            </w:pPr>
            <w:r>
              <w:rPr>
                <w:rFonts w:cs="Arial"/>
                <w:lang w:eastAsia="zh-CN"/>
              </w:rPr>
              <w:t>See comments</w:t>
            </w:r>
          </w:p>
        </w:tc>
        <w:tc>
          <w:tcPr>
            <w:tcW w:w="5383" w:type="dxa"/>
            <w:vAlign w:val="center"/>
          </w:tcPr>
          <w:p>
            <w:pPr>
              <w:spacing w:after="120" w:afterLines="5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pPr>
              <w:pStyle w:val="79"/>
              <w:numPr>
                <w:ilvl w:val="0"/>
                <w:numId w:val="5"/>
              </w:numPr>
              <w:spacing w:after="120" w:afterLines="50"/>
              <w:rPr>
                <w:rFonts w:cs="Arial"/>
                <w:lang w:eastAsia="zh-CN"/>
              </w:rPr>
            </w:pPr>
            <w:r>
              <w:rPr>
                <w:rFonts w:cs="Arial"/>
                <w:lang w:eastAsia="zh-CN"/>
              </w:rPr>
              <w:t>The definition of slice grouping is finalized (including its definition and granularity)</w:t>
            </w:r>
          </w:p>
          <w:p>
            <w:pPr>
              <w:pStyle w:val="79"/>
              <w:numPr>
                <w:ilvl w:val="0"/>
                <w:numId w:val="5"/>
              </w:numPr>
              <w:spacing w:after="120" w:afterLines="50"/>
              <w:rPr>
                <w:rFonts w:cs="Arial"/>
                <w:lang w:eastAsia="zh-CN"/>
              </w:rPr>
            </w:pPr>
            <w:r>
              <w:rPr>
                <w:rFonts w:cs="Arial"/>
                <w:lang w:eastAsia="zh-CN"/>
              </w:rPr>
              <w:t xml:space="preserve">What configuration (and its payload size) can be configured to one slice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Lenovo</w:t>
            </w:r>
          </w:p>
        </w:tc>
        <w:tc>
          <w:tcPr>
            <w:tcW w:w="2693" w:type="dxa"/>
            <w:vAlign w:val="center"/>
          </w:tcPr>
          <w:p>
            <w:pPr>
              <w:spacing w:after="120" w:afterLines="50"/>
              <w:jc w:val="center"/>
              <w:rPr>
                <w:rFonts w:cs="Arial"/>
                <w:lang w:eastAsia="zh-CN"/>
              </w:rPr>
            </w:pPr>
            <w:r>
              <w:rPr>
                <w:rFonts w:cs="Arial"/>
                <w:lang w:eastAsia="zh-CN"/>
              </w:rPr>
              <w:t>2</w:t>
            </w:r>
          </w:p>
        </w:tc>
        <w:tc>
          <w:tcPr>
            <w:tcW w:w="5383" w:type="dxa"/>
            <w:vAlign w:val="center"/>
          </w:tcPr>
          <w:p>
            <w:pPr>
              <w:spacing w:after="120" w:afterLines="50"/>
              <w:jc w:val="center"/>
              <w:rPr>
                <w:rFonts w:cs="Arial"/>
                <w:lang w:eastAsia="zh-CN"/>
              </w:rPr>
            </w:pPr>
            <w:r>
              <w:rPr>
                <w:rFonts w:cs="Arial"/>
                <w:u w:val="single"/>
                <w:lang w:eastAsia="zh-CN"/>
              </w:rPr>
              <w:t>Assuming this question is from network’s perspective.</w:t>
            </w:r>
            <w:r>
              <w:rPr>
                <w:rFonts w:cs="Arial"/>
                <w:lang w:eastAsia="zh-CN"/>
              </w:rPr>
              <w:t xml:space="preserve"> </w:t>
            </w:r>
          </w:p>
          <w:p>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pPr>
              <w:rPr>
                <w:rFonts w:ascii="Calibri Light" w:hAnsi="Calibri Light" w:cs="Calibri Light"/>
              </w:rPr>
            </w:pPr>
          </w:p>
          <w:p>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eastAsia="Times New Roman" w:cs="Courier New"/>
                <w:color w:val="000000"/>
                <w:sz w:val="12"/>
                <w:szCs w:val="12"/>
              </w:rPr>
            </w:pPr>
            <w:r>
              <w:rPr>
                <w:rFonts w:ascii="Courier New" w:hAnsi="Courier New" w:eastAsia="Times New Roman" w:cs="Courier New"/>
                <w:color w:val="000000"/>
                <w:sz w:val="12"/>
                <w:szCs w:val="12"/>
              </w:rPr>
              <w:t>S-NSSAI  ::=                        CHOICE{</w:t>
            </w:r>
          </w:p>
          <w:p>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eastAsia="Times New Roman" w:cs="Courier New"/>
                <w:color w:val="000000"/>
                <w:sz w:val="12"/>
                <w:szCs w:val="12"/>
              </w:rPr>
            </w:pPr>
            <w:r>
              <w:rPr>
                <w:rFonts w:ascii="Courier New" w:hAnsi="Courier New" w:eastAsia="Times New Roman" w:cs="Courier New"/>
                <w:color w:val="000000"/>
                <w:sz w:val="12"/>
                <w:szCs w:val="12"/>
              </w:rPr>
              <w:t xml:space="preserve">    sst                                 BIT STRING (SIZE (8)),</w:t>
            </w:r>
          </w:p>
          <w:p>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eastAsia="Times New Roman" w:cs="Courier New"/>
                <w:color w:val="000000"/>
                <w:sz w:val="12"/>
                <w:szCs w:val="12"/>
              </w:rPr>
            </w:pPr>
            <w:r>
              <w:rPr>
                <w:rFonts w:ascii="Courier New" w:hAnsi="Courier New" w:eastAsia="Times New Roman" w:cs="Courier New"/>
                <w:color w:val="000000"/>
                <w:sz w:val="12"/>
                <w:szCs w:val="12"/>
              </w:rPr>
              <w:t xml:space="preserve">    sst-SD                              BIT STRING (SIZE (32))</w:t>
            </w:r>
          </w:p>
          <w:p>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hAnsi="Courier New" w:eastAsia="Times New Roman" w:cs="Courier New"/>
                <w:color w:val="000000"/>
                <w:sz w:val="12"/>
                <w:szCs w:val="12"/>
              </w:rPr>
            </w:pPr>
            <w:r>
              <w:rPr>
                <w:rFonts w:ascii="Courier New" w:hAnsi="Courier New" w:eastAsia="Times New Roman" w:cs="Courier New"/>
                <w:color w:val="000000"/>
                <w:sz w:val="12"/>
                <w:szCs w:val="12"/>
              </w:rPr>
              <w:t>}</w:t>
            </w:r>
          </w:p>
          <w:p>
            <w:pPr>
              <w:rPr>
                <w:rFonts w:ascii="Calibri Light" w:hAnsi="Calibri Light" w:cs="Calibri Light"/>
              </w:rPr>
            </w:pPr>
          </w:p>
          <w:p>
            <w:pPr>
              <w:rPr>
                <w:rFonts w:cs="Arial"/>
              </w:rPr>
            </w:pPr>
            <w:r>
              <w:rPr>
                <w:rFonts w:cs="Arial"/>
              </w:rPr>
              <w:t>Calculating just with sst, we can have upto 256 slices but it is clear that even sst-SD can be used for forming slice identifications. Assuming about 1000 slice signaling possibility to be supported by Broadcast signalling and assuming that around 8 slices can be clubbed together in a slice group, we might end up supporting signalling possibility for up to 128 slice groups (7bits).</w:t>
            </w:r>
          </w:p>
          <w:p>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zh-CN"/>
              </w:rPr>
              <w:t>CMCC</w:t>
            </w:r>
          </w:p>
        </w:tc>
        <w:tc>
          <w:tcPr>
            <w:tcW w:w="2693" w:type="dxa"/>
            <w:vAlign w:val="center"/>
          </w:tcPr>
          <w:p>
            <w:pPr>
              <w:spacing w:after="120" w:afterLines="50"/>
              <w:jc w:val="center"/>
              <w:rPr>
                <w:rFonts w:cs="Arial"/>
                <w:lang w:eastAsia="zh-CN"/>
              </w:rPr>
            </w:pPr>
            <w:r>
              <w:rPr>
                <w:rFonts w:cs="Arial"/>
                <w:lang w:eastAsia="zh-CN"/>
              </w:rPr>
              <w:t>Open with the number like 16/32/64</w:t>
            </w:r>
          </w:p>
        </w:tc>
        <w:tc>
          <w:tcPr>
            <w:tcW w:w="5383" w:type="dxa"/>
            <w:vAlign w:val="center"/>
          </w:tcPr>
          <w:p>
            <w:pPr>
              <w:spacing w:after="120" w:afterLines="5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pPr>
              <w:spacing w:after="120" w:afterLines="50"/>
              <w:rPr>
                <w:rFonts w:cs="Arial"/>
                <w:lang w:eastAsia="zh-CN"/>
              </w:rPr>
            </w:pPr>
            <w:r>
              <w:rPr>
                <w:rFonts w:cs="Arial"/>
                <w:lang w:eastAsia="zh-CN"/>
              </w:rPr>
              <w:t>We are open with the number like 16/32/64 slice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I</w:t>
            </w:r>
            <w:r>
              <w:rPr>
                <w:lang w:eastAsia="zh-CN"/>
              </w:rPr>
              <w:t>ntel</w:t>
            </w:r>
          </w:p>
        </w:tc>
        <w:tc>
          <w:tcPr>
            <w:tcW w:w="2693" w:type="dxa"/>
            <w:vAlign w:val="center"/>
          </w:tcPr>
          <w:p>
            <w:pPr>
              <w:spacing w:after="120" w:afterLines="50"/>
              <w:jc w:val="center"/>
              <w:rPr>
                <w:rFonts w:cs="Arial"/>
                <w:lang w:eastAsia="zh-CN"/>
              </w:rPr>
            </w:pPr>
            <w:r>
              <w:rPr>
                <w:rFonts w:cs="Arial"/>
                <w:lang w:eastAsia="zh-CN"/>
              </w:rPr>
              <w:t>1</w:t>
            </w:r>
            <w:r>
              <w:rPr>
                <w:lang w:eastAsia="zh-CN"/>
              </w:rPr>
              <w:t>6</w:t>
            </w:r>
          </w:p>
        </w:tc>
        <w:tc>
          <w:tcPr>
            <w:tcW w:w="5383" w:type="dxa"/>
            <w:vAlign w:val="center"/>
          </w:tcPr>
          <w:p>
            <w:pPr>
              <w:spacing w:after="120" w:afterLines="50"/>
              <w:jc w:val="left"/>
              <w:rPr>
                <w:rFonts w:cs="Arial"/>
                <w:lang w:eastAsia="zh-CN"/>
              </w:rPr>
            </w:pPr>
            <w:r>
              <w:rPr>
                <w:rFonts w:cs="Arial"/>
                <w:lang w:eastAsia="zh-CN"/>
              </w:rPr>
              <w:t>From a UE perspective, 16 is sufficient as UE can be updated when there is a TA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Apple</w:t>
            </w:r>
          </w:p>
        </w:tc>
        <w:tc>
          <w:tcPr>
            <w:tcW w:w="2693" w:type="dxa"/>
            <w:vAlign w:val="center"/>
          </w:tcPr>
          <w:p>
            <w:pPr>
              <w:spacing w:after="120" w:afterLines="50"/>
              <w:jc w:val="center"/>
              <w:rPr>
                <w:rFonts w:cs="Arial"/>
                <w:lang w:eastAsia="zh-CN"/>
              </w:rPr>
            </w:pPr>
            <w:r>
              <w:rPr>
                <w:rFonts w:cs="Arial"/>
                <w:lang w:eastAsia="zh-CN"/>
              </w:rPr>
              <w:t>Open with the number</w:t>
            </w:r>
          </w:p>
        </w:tc>
        <w:tc>
          <w:tcPr>
            <w:tcW w:w="5383" w:type="dxa"/>
            <w:vAlign w:val="center"/>
          </w:tcPr>
          <w:p>
            <w:pPr>
              <w:spacing w:after="120" w:afterLines="50"/>
              <w:jc w:val="left"/>
              <w:rPr>
                <w:rFonts w:cs="Arial"/>
                <w:lang w:eastAsia="zh-CN"/>
              </w:rPr>
            </w:pPr>
            <w:r>
              <w:rPr>
                <w:rFonts w:cs="Arial"/>
                <w:lang w:eastAsia="zh-CN"/>
              </w:rPr>
              <w:t>We can also ask CT1 if they have any preference among the potential numbers proposed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ko-KR"/>
              </w:rPr>
              <w:t>LGE</w:t>
            </w:r>
          </w:p>
        </w:tc>
        <w:tc>
          <w:tcPr>
            <w:tcW w:w="2693" w:type="dxa"/>
            <w:vAlign w:val="center"/>
          </w:tcPr>
          <w:p>
            <w:pPr>
              <w:spacing w:after="120" w:afterLines="50"/>
              <w:jc w:val="center"/>
              <w:rPr>
                <w:rFonts w:cs="Arial"/>
                <w:lang w:eastAsia="zh-CN"/>
              </w:rPr>
            </w:pPr>
            <w:r>
              <w:rPr>
                <w:rFonts w:hint="eastAsia" w:cs="Arial"/>
                <w:lang w:eastAsia="ko-KR"/>
              </w:rPr>
              <w:t>See comments</w:t>
            </w:r>
          </w:p>
        </w:tc>
        <w:tc>
          <w:tcPr>
            <w:tcW w:w="5383" w:type="dxa"/>
            <w:vAlign w:val="center"/>
          </w:tcPr>
          <w:p>
            <w:pPr>
              <w:spacing w:after="120" w:afterLines="50"/>
              <w:jc w:val="left"/>
              <w:rPr>
                <w:rFonts w:cs="Arial"/>
                <w:lang w:eastAsia="zh-CN"/>
              </w:rPr>
            </w:pPr>
            <w:r>
              <w:rPr>
                <w:rFonts w:cs="Arial"/>
                <w:lang w:eastAsia="ko-KR"/>
              </w:rPr>
              <w:t>We are fine to make Option1 as working assumption. Less number is preferred but it seems too early to decide the exact maximum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ko-KR"/>
              </w:rPr>
            </w:pPr>
            <w:r>
              <w:rPr>
                <w:rFonts w:hint="eastAsia" w:cs="Arial"/>
                <w:lang w:eastAsia="zh-CN"/>
              </w:rPr>
              <w:t>H</w:t>
            </w:r>
            <w:r>
              <w:rPr>
                <w:rFonts w:cs="Arial"/>
                <w:lang w:eastAsia="zh-CN"/>
              </w:rPr>
              <w:t>uawei, HiSilicon</w:t>
            </w:r>
          </w:p>
        </w:tc>
        <w:tc>
          <w:tcPr>
            <w:tcW w:w="2693" w:type="dxa"/>
            <w:vAlign w:val="center"/>
          </w:tcPr>
          <w:p>
            <w:pPr>
              <w:spacing w:after="120" w:afterLines="50"/>
              <w:jc w:val="center"/>
              <w:rPr>
                <w:rFonts w:cs="Arial"/>
                <w:lang w:eastAsia="ko-KR"/>
              </w:rPr>
            </w:pPr>
            <w:r>
              <w:rPr>
                <w:rFonts w:hint="eastAsia" w:cs="Arial"/>
                <w:lang w:eastAsia="zh-CN"/>
              </w:rPr>
              <w:t>O</w:t>
            </w:r>
            <w:r>
              <w:rPr>
                <w:rFonts w:cs="Arial"/>
                <w:lang w:eastAsia="zh-CN"/>
              </w:rPr>
              <w:t>ption 1</w:t>
            </w:r>
          </w:p>
        </w:tc>
        <w:tc>
          <w:tcPr>
            <w:tcW w:w="5383" w:type="dxa"/>
            <w:vAlign w:val="center"/>
          </w:tcPr>
          <w:p>
            <w:pPr>
              <w:spacing w:after="120" w:afterLines="50"/>
              <w:jc w:val="left"/>
              <w:rPr>
                <w:rFonts w:cs="Arial"/>
                <w:lang w:eastAsia="zh-CN"/>
              </w:rPr>
            </w:pPr>
            <w:r>
              <w:rPr>
                <w:rFonts w:cs="Arial"/>
                <w:lang w:eastAsia="zh-CN"/>
              </w:rPr>
              <w:t>For slice groups, the following information need to be decided (they would impact ASN.1 part):</w:t>
            </w:r>
          </w:p>
          <w:p>
            <w:pPr>
              <w:pStyle w:val="79"/>
              <w:numPr>
                <w:ilvl w:val="0"/>
                <w:numId w:val="6"/>
              </w:numPr>
              <w:spacing w:after="120" w:afterLines="50"/>
              <w:jc w:val="left"/>
              <w:rPr>
                <w:rFonts w:cs="Arial"/>
                <w:lang w:eastAsia="zh-CN"/>
              </w:rPr>
            </w:pPr>
            <w:r>
              <w:rPr>
                <w:rFonts w:cs="Arial"/>
                <w:lang w:eastAsia="zh-CN"/>
              </w:rPr>
              <w:t>For slice information in SIB/RRCRelease, what the maximum number of slice group is. We think Q1.2 is related to it</w:t>
            </w:r>
          </w:p>
          <w:p>
            <w:pPr>
              <w:pStyle w:val="79"/>
              <w:numPr>
                <w:ilvl w:val="0"/>
                <w:numId w:val="6"/>
              </w:numPr>
              <w:spacing w:after="120" w:afterLines="50"/>
              <w:jc w:val="left"/>
              <w:rPr>
                <w:rFonts w:cs="Arial"/>
                <w:lang w:eastAsia="zh-CN"/>
              </w:rPr>
            </w:pPr>
            <w:r>
              <w:rPr>
                <w:rFonts w:cs="Arial"/>
                <w:lang w:eastAsia="zh-CN"/>
              </w:rPr>
              <w:t>The size of slice group id</w:t>
            </w:r>
          </w:p>
          <w:p>
            <w:pPr>
              <w:spacing w:after="120" w:afterLines="50"/>
              <w:jc w:val="left"/>
              <w:rPr>
                <w:rFonts w:cs="Arial"/>
                <w:lang w:eastAsia="zh-CN"/>
              </w:rPr>
            </w:pPr>
          </w:p>
          <w:p>
            <w:pPr>
              <w:spacing w:after="120" w:afterLines="5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pPr>
              <w:spacing w:after="120" w:afterLines="50"/>
              <w:jc w:val="left"/>
              <w:rPr>
                <w:rFonts w:cs="Arial"/>
                <w:lang w:eastAsia="ko-KR"/>
              </w:rPr>
            </w:pPr>
            <w:r>
              <w:rPr>
                <w:b/>
                <w:bCs/>
                <w:lang w:eastAsia="zh-CN" w:bidi="ar"/>
              </w:rPr>
              <w:t>Proposal 5: It is proposed to have at most 16 slice groups for slice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120" w:afterLines="50"/>
              <w:jc w:val="center"/>
              <w:rPr>
                <w:rFonts w:cs="Arial"/>
                <w:lang w:eastAsia="ko-KR"/>
              </w:rPr>
            </w:pPr>
            <w:r>
              <w:rPr>
                <w:rFonts w:cs="Arial"/>
                <w:lang w:eastAsia="ko-KR"/>
              </w:rPr>
              <w:t>Nokia</w:t>
            </w:r>
          </w:p>
        </w:tc>
        <w:tc>
          <w:tcPr>
            <w:tcW w:w="2693" w:type="dxa"/>
          </w:tcPr>
          <w:p>
            <w:pPr>
              <w:spacing w:after="120" w:afterLines="50"/>
              <w:jc w:val="center"/>
              <w:rPr>
                <w:rFonts w:cs="Arial"/>
                <w:lang w:eastAsia="ko-KR"/>
              </w:rPr>
            </w:pPr>
            <w:r>
              <w:rPr>
                <w:rFonts w:cs="Arial"/>
                <w:lang w:eastAsia="ko-KR"/>
              </w:rPr>
              <w:t>See comments</w:t>
            </w:r>
          </w:p>
        </w:tc>
        <w:tc>
          <w:tcPr>
            <w:tcW w:w="5383" w:type="dxa"/>
          </w:tcPr>
          <w:p>
            <w:pPr>
              <w:spacing w:after="120" w:afterLines="5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ko-KR"/>
              </w:rPr>
            </w:pPr>
            <w:r>
              <w:rPr>
                <w:rFonts w:cs="Arial"/>
                <w:lang w:eastAsia="zh-CN"/>
              </w:rPr>
              <w:t>Radisys</w:t>
            </w:r>
          </w:p>
        </w:tc>
        <w:tc>
          <w:tcPr>
            <w:tcW w:w="2693" w:type="dxa"/>
            <w:vAlign w:val="center"/>
          </w:tcPr>
          <w:p>
            <w:pPr>
              <w:spacing w:after="120" w:afterLines="50"/>
              <w:jc w:val="center"/>
              <w:rPr>
                <w:rFonts w:cs="Arial"/>
                <w:lang w:eastAsia="ko-KR"/>
              </w:rPr>
            </w:pPr>
            <w:r>
              <w:rPr>
                <w:rFonts w:cs="Arial"/>
                <w:lang w:eastAsia="zh-CN"/>
              </w:rPr>
              <w:t>Open with the number like 16/32/64</w:t>
            </w:r>
          </w:p>
        </w:tc>
        <w:tc>
          <w:tcPr>
            <w:tcW w:w="5383" w:type="dxa"/>
            <w:vAlign w:val="center"/>
          </w:tcPr>
          <w:p>
            <w:pPr>
              <w:spacing w:after="120" w:afterLines="50"/>
              <w:jc w:val="left"/>
              <w:rPr>
                <w:rFonts w:cs="Arial"/>
                <w:lang w:eastAsia="ko-KR"/>
              </w:rPr>
            </w:pPr>
            <w:r>
              <w:rPr>
                <w:rFonts w:cs="Arial"/>
                <w:lang w:eastAsia="zh-CN"/>
              </w:rPr>
              <w:t xml:space="preserve">The possible number of slice group can be large number as per range of SST and SD, however rconsidering the applicability and use cases, we are open with the number like 16/32/64 slice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NEC</w:t>
            </w:r>
          </w:p>
        </w:tc>
        <w:tc>
          <w:tcPr>
            <w:tcW w:w="2693" w:type="dxa"/>
            <w:vAlign w:val="center"/>
          </w:tcPr>
          <w:p>
            <w:pPr>
              <w:spacing w:after="120" w:afterLines="50"/>
              <w:jc w:val="center"/>
              <w:rPr>
                <w:rFonts w:cs="Arial"/>
                <w:lang w:eastAsia="zh-CN"/>
              </w:rPr>
            </w:pPr>
            <w:r>
              <w:rPr>
                <w:rFonts w:cs="Arial"/>
                <w:lang w:eastAsia="zh-CN"/>
              </w:rPr>
              <w:t xml:space="preserve">Option1 </w:t>
            </w:r>
          </w:p>
        </w:tc>
        <w:tc>
          <w:tcPr>
            <w:tcW w:w="5383" w:type="dxa"/>
            <w:vAlign w:val="center"/>
          </w:tcPr>
          <w:p>
            <w:pPr>
              <w:spacing w:after="120" w:afterLines="50"/>
              <w:jc w:val="left"/>
              <w:rPr>
                <w:rFonts w:cs="Arial"/>
                <w:lang w:eastAsia="ko-KR"/>
              </w:rPr>
            </w:pPr>
            <w:r>
              <w:rPr>
                <w:rFonts w:cs="Arial"/>
                <w:lang w:eastAsia="ko-KR"/>
              </w:rPr>
              <w:t xml:space="preserve">In [40], we propose to have maximum 8 or 16 slice groups. </w:t>
            </w:r>
          </w:p>
          <w:p>
            <w:pPr>
              <w:spacing w:after="120" w:afterLines="50"/>
              <w:jc w:val="left"/>
              <w:rPr>
                <w:rFonts w:cs="Arial"/>
                <w:lang w:eastAsia="zh-CN"/>
              </w:rPr>
            </w:pPr>
            <w:r>
              <w:rPr>
                <w:rFonts w:cs="Arial"/>
                <w:lang w:eastAsia="ko-KR"/>
              </w:rPr>
              <w:t>Whether slice group ID should be consistent in TA or in PLAN, this will impact how many bits we need to indicate a group ID. It is another issue that maximum number of slice groups will be included in sliceinfor. We think there will not be too many, otherwise the cell reselection procedure would be too heavy.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120" w:afterLines="50"/>
              <w:jc w:val="center"/>
              <w:rPr>
                <w:rFonts w:cs="Arial"/>
                <w:lang w:eastAsia="zh-CN"/>
              </w:rPr>
            </w:pPr>
            <w:r>
              <w:rPr>
                <w:rFonts w:hint="eastAsia" w:cs="Arial"/>
                <w:lang w:eastAsia="zh-CN"/>
              </w:rPr>
              <w:t>O</w:t>
            </w:r>
            <w:r>
              <w:rPr>
                <w:rFonts w:cs="Arial"/>
                <w:lang w:eastAsia="zh-CN"/>
              </w:rPr>
              <w:t>PPO</w:t>
            </w:r>
          </w:p>
        </w:tc>
        <w:tc>
          <w:tcPr>
            <w:tcW w:w="2693" w:type="dxa"/>
          </w:tcPr>
          <w:p>
            <w:pPr>
              <w:spacing w:after="120" w:afterLines="50"/>
              <w:jc w:val="center"/>
              <w:rPr>
                <w:rFonts w:cs="Arial"/>
                <w:lang w:eastAsia="ko-KR"/>
              </w:rPr>
            </w:pPr>
            <w:r>
              <w:rPr>
                <w:rFonts w:cs="Arial"/>
                <w:lang w:eastAsia="ko-KR"/>
              </w:rPr>
              <w:t>See comments</w:t>
            </w:r>
          </w:p>
        </w:tc>
        <w:tc>
          <w:tcPr>
            <w:tcW w:w="5383" w:type="dxa"/>
          </w:tcPr>
          <w:p>
            <w:pPr>
              <w:spacing w:after="120" w:afterLines="5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120" w:afterLines="50"/>
              <w:jc w:val="center"/>
              <w:rPr>
                <w:rFonts w:cs="Arial"/>
                <w:lang w:eastAsia="zh-CN"/>
              </w:rPr>
            </w:pPr>
            <w:r>
              <w:rPr>
                <w:rFonts w:cs="Arial"/>
                <w:lang w:eastAsia="zh-CN"/>
              </w:rPr>
              <w:t>Sharp</w:t>
            </w:r>
          </w:p>
        </w:tc>
        <w:tc>
          <w:tcPr>
            <w:tcW w:w="2693" w:type="dxa"/>
          </w:tcPr>
          <w:p>
            <w:pPr>
              <w:spacing w:after="120" w:afterLines="50"/>
              <w:jc w:val="center"/>
              <w:rPr>
                <w:rFonts w:cs="Arial"/>
                <w:lang w:eastAsia="ko-KR"/>
              </w:rPr>
            </w:pPr>
            <w:r>
              <w:rPr>
                <w:rFonts w:cs="Arial"/>
                <w:lang w:eastAsia="zh-CN"/>
              </w:rPr>
              <w:t>Open with the number</w:t>
            </w:r>
          </w:p>
        </w:tc>
        <w:tc>
          <w:tcPr>
            <w:tcW w:w="5383" w:type="dxa"/>
          </w:tcPr>
          <w:p>
            <w:pPr>
              <w:spacing w:after="120" w:afterLines="50"/>
              <w:jc w:val="left"/>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zh-CN"/>
              </w:rPr>
              <w:t>S</w:t>
            </w:r>
            <w:r>
              <w:rPr>
                <w:rFonts w:cs="Arial"/>
                <w:lang w:eastAsia="zh-CN"/>
              </w:rPr>
              <w:t>preadtrum</w:t>
            </w:r>
          </w:p>
        </w:tc>
        <w:tc>
          <w:tcPr>
            <w:tcW w:w="2693" w:type="dxa"/>
            <w:vAlign w:val="center"/>
          </w:tcPr>
          <w:p>
            <w:pPr>
              <w:spacing w:after="120" w:afterLines="50"/>
              <w:jc w:val="center"/>
              <w:rPr>
                <w:rFonts w:cs="Arial"/>
                <w:lang w:eastAsia="zh-CN"/>
              </w:rPr>
            </w:pPr>
            <w:r>
              <w:rPr>
                <w:rFonts w:cs="Arial"/>
                <w:lang w:eastAsia="ko-KR"/>
              </w:rPr>
              <w:t>See comments</w:t>
            </w:r>
          </w:p>
        </w:tc>
        <w:tc>
          <w:tcPr>
            <w:tcW w:w="5383" w:type="dxa"/>
            <w:vAlign w:val="center"/>
          </w:tcPr>
          <w:p>
            <w:pPr>
              <w:spacing w:after="120" w:afterLines="50"/>
              <w:jc w:val="left"/>
              <w:rPr>
                <w:rFonts w:cs="Arial"/>
                <w:lang w:eastAsia="zh-CN"/>
              </w:rPr>
            </w:pPr>
            <w:r>
              <w:rPr>
                <w:rFonts w:hint="eastAsia" w:cs="Arial"/>
                <w:lang w:eastAsia="zh-CN"/>
              </w:rPr>
              <w:t>W</w:t>
            </w:r>
            <w:r>
              <w:rPr>
                <w:rFonts w:cs="Arial"/>
                <w:lang w:eastAsia="zh-CN"/>
              </w:rPr>
              <w:t>e are open with the number, but hope the number should be determined with the consideration of following aspects and take a good balance:</w:t>
            </w:r>
          </w:p>
          <w:p>
            <w:pPr>
              <w:pStyle w:val="79"/>
              <w:numPr>
                <w:ilvl w:val="0"/>
                <w:numId w:val="7"/>
              </w:numPr>
              <w:spacing w:after="120" w:afterLines="50"/>
              <w:jc w:val="left"/>
              <w:rPr>
                <w:rFonts w:cs="Arial"/>
                <w:lang w:eastAsia="zh-CN"/>
              </w:rPr>
            </w:pPr>
            <w:r>
              <w:rPr>
                <w:rFonts w:cs="Arial"/>
                <w:lang w:eastAsia="zh-CN"/>
              </w:rPr>
              <w:t xml:space="preserve">Slice deployment: the number of slices supported in TA </w:t>
            </w:r>
            <w:r>
              <w:rPr>
                <w:rFonts w:hint="eastAsia" w:cs="Arial"/>
                <w:lang w:eastAsia="zh-CN"/>
              </w:rPr>
              <w:t>in</w:t>
            </w:r>
            <w:r>
              <w:rPr>
                <w:rFonts w:cs="Arial"/>
                <w:lang w:eastAsia="zh-CN"/>
              </w:rPr>
              <w:t xml:space="preserve"> R</w:t>
            </w:r>
            <w:r>
              <w:rPr>
                <w:rFonts w:hint="eastAsia" w:cs="Arial"/>
                <w:lang w:eastAsia="zh-CN"/>
              </w:rPr>
              <w:t>el-17</w:t>
            </w:r>
            <w:r>
              <w:rPr>
                <w:rFonts w:cs="Arial"/>
                <w:lang w:eastAsia="zh-CN"/>
              </w:rPr>
              <w:t xml:space="preserve">. </w:t>
            </w:r>
          </w:p>
          <w:p>
            <w:pPr>
              <w:pStyle w:val="79"/>
              <w:numPr>
                <w:ilvl w:val="0"/>
                <w:numId w:val="7"/>
              </w:numPr>
              <w:spacing w:after="120" w:afterLines="50"/>
              <w:jc w:val="left"/>
              <w:rPr>
                <w:rFonts w:cs="Arial"/>
                <w:lang w:eastAsia="zh-CN"/>
              </w:rPr>
            </w:pPr>
            <w:r>
              <w:rPr>
                <w:rFonts w:cs="Arial"/>
                <w:lang w:eastAsia="zh-CN"/>
              </w:rPr>
              <w:t xml:space="preserve">The granularity of slice group, whether we confirm per TA configuration or </w:t>
            </w:r>
            <w:r>
              <w:rPr>
                <w:rFonts w:hint="eastAsia" w:cs="Arial"/>
                <w:lang w:eastAsia="zh-CN"/>
              </w:rPr>
              <w:t>need</w:t>
            </w:r>
            <w:r>
              <w:rPr>
                <w:rFonts w:cs="Arial"/>
                <w:lang w:eastAsia="zh-CN"/>
              </w:rPr>
              <w:t xml:space="preserve"> to re-consider.</w:t>
            </w:r>
          </w:p>
          <w:p>
            <w:pPr>
              <w:pStyle w:val="79"/>
              <w:numPr>
                <w:ilvl w:val="0"/>
                <w:numId w:val="7"/>
              </w:numPr>
              <w:spacing w:after="120" w:afterLines="50"/>
              <w:jc w:val="left"/>
              <w:rPr>
                <w:rFonts w:cs="Arial"/>
                <w:lang w:eastAsia="zh-CN"/>
              </w:rPr>
            </w:pPr>
            <w:r>
              <w:rPr>
                <w:rFonts w:cs="Arial"/>
                <w:lang w:eastAsia="zh-CN"/>
              </w:rPr>
              <w:t>L</w:t>
            </w:r>
            <w:r>
              <w:rPr>
                <w:rFonts w:hint="eastAsia" w:cs="Arial"/>
                <w:lang w:eastAsia="zh-CN"/>
              </w:rPr>
              <w:t>imitation</w:t>
            </w:r>
            <w:r>
              <w:rPr>
                <w:rFonts w:cs="Arial"/>
                <w:lang w:eastAsia="zh-CN"/>
              </w:rPr>
              <w:t xml:space="preserve"> </w:t>
            </w:r>
            <w:r>
              <w:rPr>
                <w:rFonts w:hint="eastAsia" w:cs="Arial"/>
                <w:lang w:eastAsia="zh-CN"/>
              </w:rPr>
              <w:t>of</w:t>
            </w:r>
            <w:r>
              <w:rPr>
                <w:rFonts w:cs="Arial"/>
                <w:lang w:eastAsia="zh-CN"/>
              </w:rPr>
              <w:t xml:space="preserve"> SIB </w:t>
            </w:r>
            <w:r>
              <w:rPr>
                <w:rFonts w:hint="eastAsia" w:cs="Arial"/>
                <w:lang w:eastAsia="zh-CN"/>
              </w:rPr>
              <w:t>p</w:t>
            </w:r>
            <w:r>
              <w:rPr>
                <w:rFonts w:cs="Arial"/>
                <w:lang w:eastAsia="zh-CN"/>
              </w:rPr>
              <w:t>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120" w:afterLines="50"/>
              <w:jc w:val="center"/>
              <w:rPr>
                <w:rFonts w:hint="default" w:cs="Arial"/>
                <w:lang w:val="en-US" w:eastAsia="zh-CN"/>
              </w:rPr>
            </w:pPr>
            <w:r>
              <w:rPr>
                <w:rFonts w:hint="eastAsia" w:cs="Arial"/>
                <w:lang w:val="en-US" w:eastAsia="zh-CN"/>
              </w:rPr>
              <w:t>Xiaomi</w:t>
            </w:r>
          </w:p>
        </w:tc>
        <w:tc>
          <w:tcPr>
            <w:tcW w:w="2693" w:type="dxa"/>
          </w:tcPr>
          <w:p>
            <w:pPr>
              <w:spacing w:after="120" w:afterLines="50"/>
              <w:jc w:val="both"/>
              <w:rPr>
                <w:rFonts w:hint="default" w:cs="Arial"/>
                <w:lang w:val="en-US" w:eastAsia="zh-CN"/>
              </w:rPr>
            </w:pPr>
            <w:r>
              <w:rPr>
                <w:rFonts w:hint="eastAsia" w:cs="Arial"/>
                <w:lang w:val="en-US" w:eastAsia="zh-CN"/>
              </w:rPr>
              <w:t>See comments</w:t>
            </w:r>
          </w:p>
        </w:tc>
        <w:tc>
          <w:tcPr>
            <w:tcW w:w="5383" w:type="dxa"/>
          </w:tcPr>
          <w:p>
            <w:pPr>
              <w:spacing w:after="120" w:afterLines="50"/>
              <w:jc w:val="left"/>
              <w:rPr>
                <w:rFonts w:hint="default" w:cs="Arial"/>
                <w:lang w:val="en-US" w:eastAsia="zh-CN"/>
              </w:rPr>
            </w:pPr>
            <w:r>
              <w:rPr>
                <w:rFonts w:hint="eastAsia" w:cs="Arial"/>
                <w:lang w:val="en-US" w:eastAsia="zh-CN"/>
              </w:rPr>
              <w:t xml:space="preserve">We are fine to decide later, but less number is preferred as it may have much impacts on the </w:t>
            </w:r>
            <w:bookmarkStart w:id="4" w:name="_GoBack"/>
            <w:bookmarkEnd w:id="4"/>
            <w:r>
              <w:rPr>
                <w:rFonts w:hint="eastAsia" w:cs="Arial"/>
                <w:lang w:val="en-US" w:eastAsia="zh-CN"/>
              </w:rPr>
              <w:t>RACH partitions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hint="eastAsia" w:cs="Arial"/>
                <w:lang w:eastAsia="zh-CN"/>
              </w:rPr>
            </w:pPr>
          </w:p>
        </w:tc>
        <w:tc>
          <w:tcPr>
            <w:tcW w:w="2693" w:type="dxa"/>
            <w:vAlign w:val="center"/>
          </w:tcPr>
          <w:p>
            <w:pPr>
              <w:spacing w:after="120" w:afterLines="50"/>
              <w:jc w:val="center"/>
              <w:rPr>
                <w:rFonts w:cs="Arial"/>
                <w:lang w:eastAsia="ko-KR"/>
              </w:rPr>
            </w:pPr>
          </w:p>
        </w:tc>
        <w:tc>
          <w:tcPr>
            <w:tcW w:w="5383" w:type="dxa"/>
            <w:vAlign w:val="center"/>
          </w:tcPr>
          <w:p>
            <w:pPr>
              <w:pStyle w:val="79"/>
              <w:numPr>
                <w:ilvl w:val="0"/>
                <w:numId w:val="0"/>
              </w:numPr>
              <w:spacing w:after="120" w:afterLines="50"/>
              <w:ind w:leftChars="0"/>
              <w:jc w:val="left"/>
              <w:rPr>
                <w:rFonts w:cs="Arial"/>
                <w:lang w:eastAsia="zh-CN"/>
              </w:rPr>
            </w:pPr>
          </w:p>
        </w:tc>
      </w:tr>
    </w:tbl>
    <w:p>
      <w:pPr>
        <w:rPr>
          <w:rFonts w:cs="Arial"/>
          <w:lang w:eastAsia="zh-CN"/>
        </w:rPr>
      </w:pPr>
    </w:p>
    <w:p>
      <w:pPr>
        <w:rPr>
          <w:rFonts w:cs="Arial"/>
          <w:b/>
          <w:bCs/>
          <w:i/>
          <w:iCs/>
          <w:u w:val="single"/>
          <w:lang w:eastAsia="zh-CN"/>
        </w:rPr>
      </w:pPr>
      <w:r>
        <w:rPr>
          <w:rFonts w:cs="Arial"/>
          <w:b/>
          <w:bCs/>
          <w:i/>
          <w:iCs/>
          <w:u w:val="single"/>
          <w:lang w:eastAsia="zh-CN"/>
        </w:rPr>
        <w:t xml:space="preserve">Open Issue 2: </w:t>
      </w:r>
      <w:r>
        <w:rPr>
          <w:rFonts w:hint="eastAsia" w:cs="Arial"/>
          <w:b/>
          <w:bCs/>
          <w:i/>
          <w:iCs/>
          <w:u w:val="single"/>
          <w:lang w:eastAsia="zh-CN"/>
        </w:rPr>
        <w:t>T</w:t>
      </w:r>
      <w:r>
        <w:rPr>
          <w:rFonts w:cs="Arial"/>
          <w:b/>
          <w:bCs/>
          <w:i/>
          <w:iCs/>
          <w:u w:val="single"/>
          <w:lang w:eastAsia="zh-CN"/>
        </w:rPr>
        <w:t>A boundary</w:t>
      </w:r>
    </w:p>
    <w:p>
      <w:pPr>
        <w:rPr>
          <w:rFonts w:cs="Arial"/>
          <w:lang w:eastAsia="zh-CN"/>
        </w:rPr>
      </w:pPr>
      <w:r>
        <w:rPr>
          <w:rFonts w:hint="eastAsia" w:cs="Arial"/>
          <w:lang w:eastAsia="zh-CN"/>
        </w:rPr>
        <w:t>P</w:t>
      </w:r>
      <w:r>
        <w:rPr>
          <w:rFonts w:cs="Arial"/>
          <w:lang w:eastAsia="zh-CN"/>
        </w:rPr>
        <w:t>revious agreements in RAN2#116-e</w:t>
      </w:r>
    </w:p>
    <w:p>
      <w:pPr>
        <w:pStyle w:val="84"/>
      </w:pPr>
      <w:r>
        <w:t>3: Working assumption: The granularities of the slice groups for cell reselection are per TA. FFS on the details (e.g. how to resolve TA boundaries).</w:t>
      </w:r>
    </w:p>
    <w:p>
      <w:pPr>
        <w:rPr>
          <w:rFonts w:cs="Arial"/>
          <w:lang w:eastAsia="zh-CN"/>
        </w:rPr>
      </w:pPr>
    </w:p>
    <w:p>
      <w:pPr>
        <w:rPr>
          <w:rFonts w:cs="Arial"/>
          <w:lang w:eastAsia="zh-CN"/>
        </w:rPr>
      </w:pPr>
      <w:r>
        <w:rPr>
          <w:rFonts w:cs="Arial"/>
          <w:lang w:eastAsia="zh-CN"/>
        </w:rPr>
        <w:t xml:space="preserve">A number of contributions [4, 16, 19, 25, 30, 49] see issues for TA boundary and suggested to resolve the issues, while the contributions [22, 48] thought that there is no issue and no spec impacts on TA boundary. </w:t>
      </w:r>
    </w:p>
    <w:p>
      <w:pPr>
        <w:rPr>
          <w:rFonts w:cs="Arial"/>
          <w:lang w:eastAsia="zh-CN"/>
        </w:rPr>
      </w:pPr>
      <w:r>
        <w:rPr>
          <w:rFonts w:hint="eastAsia" w:cs="Arial"/>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pPr>
        <w:rPr>
          <w:rFonts w:cs="Arial"/>
          <w:lang w:eastAsia="zh-CN"/>
        </w:rPr>
      </w:pPr>
      <w:r>
        <w:rPr>
          <w:rFonts w:cs="Arial"/>
          <w:lang w:eastAsia="zh-CN"/>
        </w:rPr>
        <w:t>According to the contributions, there are several potential solutions for resolving the TA boundary issue.</w:t>
      </w:r>
    </w:p>
    <w:p>
      <w:pPr>
        <w:rPr>
          <w:rFonts w:cs="Arial"/>
          <w:b/>
          <w:bCs/>
          <w:lang w:eastAsia="zh-CN"/>
        </w:rPr>
      </w:pPr>
      <w:r>
        <w:rPr>
          <w:rFonts w:cs="Arial"/>
          <w:b/>
          <w:bCs/>
          <w:lang w:eastAsia="zh-CN"/>
        </w:rPr>
        <w:t xml:space="preserve">Q2.1: </w:t>
      </w:r>
      <w:r>
        <w:rPr>
          <w:rFonts w:hint="eastAsia" w:cs="Arial"/>
          <w:b/>
          <w:bCs/>
          <w:lang w:eastAsia="zh-CN"/>
        </w:rPr>
        <w:t>H</w:t>
      </w:r>
      <w:r>
        <w:rPr>
          <w:rFonts w:cs="Arial"/>
          <w:b/>
          <w:bCs/>
          <w:lang w:eastAsia="zh-CN"/>
        </w:rPr>
        <w:t>ow UE can know the supported slice for neighbouring cell at TA boundary?</w:t>
      </w:r>
    </w:p>
    <w:p>
      <w:pPr>
        <w:rPr>
          <w:rFonts w:cs="Arial"/>
          <w:b/>
          <w:bCs/>
          <w:lang w:eastAsia="zh-CN"/>
        </w:rPr>
      </w:pPr>
      <w:r>
        <w:rPr>
          <w:rFonts w:cs="Arial"/>
          <w:b/>
          <w:bCs/>
          <w:lang w:eastAsia="zh-CN"/>
        </w:rPr>
        <w:t>Option A: The gNBs exchange the supported slices (S-NSSAI/NSSAI) through Xn interface, then serving gNB can map the slices supported by neighbour cells to slice groups based on the slice group mapping relationship in current TA and broadcast it to the UEs. [19]</w:t>
      </w:r>
    </w:p>
    <w:p>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zh-CN"/>
              </w:rPr>
              <w:t>C</w:t>
            </w:r>
            <w:r>
              <w:rPr>
                <w:rFonts w:cs="Arial"/>
                <w:lang w:eastAsia="zh-CN"/>
              </w:rPr>
              <w:t>ompany</w:t>
            </w:r>
          </w:p>
        </w:tc>
        <w:tc>
          <w:tcPr>
            <w:tcW w:w="1417" w:type="dxa"/>
            <w:vAlign w:val="center"/>
          </w:tcPr>
          <w:p>
            <w:pPr>
              <w:spacing w:after="120" w:afterLines="50"/>
              <w:jc w:val="center"/>
              <w:rPr>
                <w:rFonts w:cs="Arial"/>
                <w:lang w:eastAsia="zh-CN"/>
              </w:rPr>
            </w:pPr>
            <w:r>
              <w:rPr>
                <w:rFonts w:cs="Arial"/>
                <w:lang w:eastAsia="zh-CN"/>
              </w:rPr>
              <w:t>Which option do you prefer</w:t>
            </w:r>
          </w:p>
        </w:tc>
        <w:tc>
          <w:tcPr>
            <w:tcW w:w="6659" w:type="dxa"/>
            <w:vAlign w:val="center"/>
          </w:tcPr>
          <w:p>
            <w:pPr>
              <w:spacing w:after="120" w:afterLines="50"/>
              <w:jc w:val="cente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120" w:afterLines="50"/>
              <w:rPr>
                <w:rFonts w:cs="Arial"/>
                <w:lang w:eastAsia="zh-CN"/>
              </w:rPr>
            </w:pPr>
            <w:r>
              <w:rPr>
                <w:rFonts w:cs="Arial"/>
                <w:lang w:eastAsia="zh-CN"/>
              </w:rPr>
              <w:t>Qualcomm</w:t>
            </w:r>
          </w:p>
        </w:tc>
        <w:tc>
          <w:tcPr>
            <w:tcW w:w="1417" w:type="dxa"/>
            <w:vAlign w:val="center"/>
          </w:tcPr>
          <w:p>
            <w:pPr>
              <w:spacing w:after="120" w:afterLines="50"/>
              <w:jc w:val="center"/>
              <w:rPr>
                <w:rFonts w:cs="Arial"/>
                <w:lang w:eastAsia="zh-CN"/>
              </w:rPr>
            </w:pPr>
            <w:r>
              <w:rPr>
                <w:rFonts w:cs="Arial"/>
                <w:lang w:eastAsia="zh-CN"/>
              </w:rPr>
              <w:t>Option B in RAN2</w:t>
            </w:r>
          </w:p>
        </w:tc>
        <w:tc>
          <w:tcPr>
            <w:tcW w:w="6659" w:type="dxa"/>
            <w:vAlign w:val="center"/>
          </w:tcPr>
          <w:p>
            <w:pPr>
              <w:spacing w:after="120" w:afterLines="5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pPr>
              <w:spacing w:after="120" w:afterLines="5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Lenovo</w:t>
            </w:r>
          </w:p>
        </w:tc>
        <w:tc>
          <w:tcPr>
            <w:tcW w:w="1417" w:type="dxa"/>
            <w:vAlign w:val="center"/>
          </w:tcPr>
          <w:p>
            <w:pPr>
              <w:spacing w:after="120" w:afterLines="50"/>
              <w:jc w:val="center"/>
              <w:rPr>
                <w:rFonts w:cs="Arial"/>
                <w:lang w:eastAsia="zh-CN"/>
              </w:rPr>
            </w:pPr>
            <w:r>
              <w:rPr>
                <w:rFonts w:cs="Arial"/>
                <w:lang w:eastAsia="zh-CN"/>
              </w:rPr>
              <w:t>A</w:t>
            </w:r>
          </w:p>
        </w:tc>
        <w:tc>
          <w:tcPr>
            <w:tcW w:w="6659" w:type="dxa"/>
            <w:vAlign w:val="center"/>
          </w:tcPr>
          <w:p>
            <w:pPr>
              <w:spacing w:after="120" w:afterLines="5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pPr>
              <w:spacing w:after="120" w:afterLines="50"/>
              <w:jc w:val="left"/>
              <w:rPr>
                <w:b/>
                <w:bCs/>
                <w:i/>
                <w:iCs/>
              </w:rPr>
            </w:pPr>
            <w:r>
              <w:rPr>
                <w:b/>
                <w:bCs/>
                <w:i/>
                <w:iCs/>
              </w:rPr>
              <w:t>A serving cell can provide slice support of neighbour cells.</w:t>
            </w:r>
          </w:p>
          <w:p>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zh-CN"/>
              </w:rPr>
              <w:t>C</w:t>
            </w:r>
            <w:r>
              <w:rPr>
                <w:rFonts w:cs="Arial"/>
                <w:lang w:eastAsia="zh-CN"/>
              </w:rPr>
              <w:t>MCC</w:t>
            </w:r>
          </w:p>
        </w:tc>
        <w:tc>
          <w:tcPr>
            <w:tcW w:w="1417" w:type="dxa"/>
            <w:vAlign w:val="center"/>
          </w:tcPr>
          <w:p>
            <w:pPr>
              <w:spacing w:after="120" w:afterLines="50"/>
              <w:jc w:val="center"/>
              <w:rPr>
                <w:rFonts w:cs="Arial"/>
                <w:lang w:eastAsia="zh-CN"/>
              </w:rPr>
            </w:pPr>
            <w:r>
              <w:rPr>
                <w:rFonts w:cs="Arial"/>
                <w:lang w:eastAsia="zh-CN"/>
              </w:rPr>
              <w:t xml:space="preserve">Option </w:t>
            </w:r>
            <w:r>
              <w:rPr>
                <w:rFonts w:hint="eastAsia" w:cs="Arial"/>
                <w:lang w:eastAsia="zh-CN"/>
              </w:rPr>
              <w:t>A</w:t>
            </w:r>
          </w:p>
        </w:tc>
        <w:tc>
          <w:tcPr>
            <w:tcW w:w="6659" w:type="dxa"/>
            <w:vAlign w:val="center"/>
          </w:tcPr>
          <w:p>
            <w:pPr>
              <w:spacing w:after="120" w:afterLines="50"/>
              <w:rPr>
                <w:rFonts w:cs="Arial"/>
                <w:lang w:eastAsia="zh-CN"/>
              </w:rPr>
            </w:pPr>
            <w:r>
              <w:rPr>
                <w:rFonts w:hint="eastAsia" w:cs="Arial"/>
                <w:lang w:eastAsia="zh-CN"/>
              </w:rPr>
              <w:t>R</w:t>
            </w:r>
            <w:r>
              <w:rPr>
                <w:rFonts w:cs="Arial"/>
                <w:lang w:eastAsia="zh-CN"/>
              </w:rPr>
              <w:t xml:space="preserve">AN2#116-e has agreed that the serving cell can provide slice support of neighbour cells, and option A is better to achieve it. </w:t>
            </w:r>
          </w:p>
          <w:p>
            <w:pPr>
              <w:spacing w:after="120" w:afterLines="50"/>
              <w:rPr>
                <w:rFonts w:cs="Arial"/>
                <w:lang w:eastAsia="zh-CN"/>
              </w:rPr>
            </w:pPr>
            <w:r>
              <w:rPr>
                <w:rFonts w:cs="Arial"/>
                <w:lang w:eastAsia="zh-CN"/>
              </w:rPr>
              <w:t>We would like to explain a bit about option A, gNBs would exchange the supported S-NSSAI during the NG/Xn interface setup procedure, and serving gNB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pPr>
              <w:spacing w:after="120" w:afterLines="50"/>
              <w:jc w:val="center"/>
              <w:rPr>
                <w:rFonts w:cs="Arial"/>
                <w:lang w:eastAsia="zh-CN"/>
              </w:rPr>
            </w:pPr>
            <w:r>
              <w:rPr>
                <w:lang w:val="en-US" w:eastAsia="zh-CN"/>
              </w:rPr>
              <w:drawing>
                <wp:inline distT="0" distB="0" distL="0" distR="0">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092895" cy="1818031"/>
                          </a:xfrm>
                          <a:prstGeom prst="rect">
                            <a:avLst/>
                          </a:prstGeom>
                        </pic:spPr>
                      </pic:pic>
                    </a:graphicData>
                  </a:graphic>
                </wp:inline>
              </w:drawing>
            </w:r>
          </w:p>
          <w:p>
            <w:pPr>
              <w:spacing w:after="120" w:afterLines="50"/>
              <w:rPr>
                <w:rFonts w:cs="Arial"/>
                <w:lang w:eastAsia="zh-CN"/>
              </w:rPr>
            </w:pPr>
            <w:r>
              <w:rPr>
                <w:rFonts w:cs="Arial"/>
                <w:lang w:eastAsia="zh-CN"/>
              </w:rPr>
              <w:t>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pPr>
              <w:spacing w:after="120" w:afterLines="50"/>
              <w:rPr>
                <w:rFonts w:cs="Arial"/>
                <w:lang w:eastAsia="zh-CN"/>
              </w:rPr>
            </w:pPr>
            <w:r>
              <w:rPr>
                <w:rFonts w:hint="eastAsia" w:cs="Arial"/>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I</w:t>
            </w:r>
            <w:r>
              <w:rPr>
                <w:lang w:eastAsia="zh-CN"/>
              </w:rPr>
              <w:t>ntel</w:t>
            </w:r>
          </w:p>
        </w:tc>
        <w:tc>
          <w:tcPr>
            <w:tcW w:w="1417" w:type="dxa"/>
            <w:vAlign w:val="center"/>
          </w:tcPr>
          <w:p>
            <w:pPr>
              <w:spacing w:after="120" w:afterLines="50"/>
              <w:jc w:val="center"/>
              <w:rPr>
                <w:rFonts w:cs="Arial"/>
                <w:lang w:eastAsia="zh-CN"/>
              </w:rPr>
            </w:pPr>
            <w:r>
              <w:rPr>
                <w:rFonts w:cs="Arial"/>
                <w:lang w:eastAsia="zh-CN"/>
              </w:rPr>
              <w:t>O</w:t>
            </w:r>
            <w:r>
              <w:rPr>
                <w:lang w:eastAsia="zh-CN"/>
              </w:rPr>
              <w:t>ption A with comments</w:t>
            </w:r>
          </w:p>
        </w:tc>
        <w:tc>
          <w:tcPr>
            <w:tcW w:w="6659" w:type="dxa"/>
            <w:vAlign w:val="center"/>
          </w:tcPr>
          <w:p>
            <w:pPr>
              <w:spacing w:after="120" w:afterLines="50"/>
              <w:jc w:val="left"/>
              <w:rPr>
                <w:rFonts w:cs="Arial"/>
                <w:lang w:eastAsia="zh-CN"/>
              </w:rPr>
            </w:pPr>
            <w:r>
              <w:rPr>
                <w:rFonts w:cs="Arial"/>
                <w:lang w:eastAsia="zh-CN"/>
              </w:rPr>
              <w:t>Serving gNB broadcast the supported slices (as slice groups) in the current cell and neighbouring cells if it is different to the current cell (as it might be at TA border).  The serving gNB obtains this information about slices supported by the neighbouring gNBs – this could be in form of the slice groups or slices and the mapping could be done by the serving or neighbouring gNB.</w:t>
            </w:r>
            <w:r>
              <w:rPr>
                <w:lang w:eastAsia="zh-CN"/>
              </w:rPr>
              <w:t xml:space="preserve"> Whether the supported slices are exchange between the gNB or via RAN OAM or whether it is slices or slice groups is not in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Apple</w:t>
            </w:r>
          </w:p>
        </w:tc>
        <w:tc>
          <w:tcPr>
            <w:tcW w:w="1417" w:type="dxa"/>
            <w:vAlign w:val="center"/>
          </w:tcPr>
          <w:p>
            <w:pPr>
              <w:spacing w:after="120" w:afterLines="50"/>
              <w:jc w:val="center"/>
              <w:rPr>
                <w:rFonts w:cs="Arial"/>
                <w:lang w:eastAsia="zh-CN"/>
              </w:rPr>
            </w:pPr>
            <w:r>
              <w:rPr>
                <w:rFonts w:cs="Arial"/>
                <w:lang w:val="en-US" w:eastAsia="zh-CN"/>
              </w:rPr>
              <w:t>See comment</w:t>
            </w:r>
          </w:p>
        </w:tc>
        <w:tc>
          <w:tcPr>
            <w:tcW w:w="6659" w:type="dxa"/>
            <w:vAlign w:val="center"/>
          </w:tcPr>
          <w:p>
            <w:pPr>
              <w:spacing w:after="120" w:afterLines="5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pPr>
              <w:spacing w:after="120" w:afterLines="50"/>
              <w:jc w:val="left"/>
              <w:rPr>
                <w:rFonts w:cs="Arial"/>
                <w:lang w:eastAsia="zh-CN"/>
              </w:rPr>
            </w:pPr>
            <w:r>
              <w:rPr>
                <w:rFonts w:hint="eastAsia" w:cs="Arial"/>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hint="eastAsia" w:cs="Arial"/>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pPr>
              <w:spacing w:after="120" w:afterLines="5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pPr>
              <w:spacing w:after="120" w:afterLines="50"/>
              <w:jc w:val="left"/>
              <w:rPr>
                <w:rFonts w:cs="Arial"/>
                <w:lang w:eastAsia="zh-CN"/>
              </w:rPr>
            </w:pPr>
            <w:r>
              <w:rPr>
                <w:rFonts w:cs="Arial"/>
                <w:lang w:eastAsia="zh-CN"/>
              </w:rPr>
              <w:t>Assuming this is feasible, I think the global mapping between slice to slice grouping in the PLMN should be available to both UE (by NAS signaling) and gNB (by OAM). And the neighbour cell’s slicing info can be known at gNB by either OAM or Xn interface exchange, which should not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ko-KR"/>
              </w:rPr>
            </w:pPr>
            <w:r>
              <w:rPr>
                <w:rFonts w:hint="eastAsia" w:cs="Arial"/>
                <w:lang w:eastAsia="ko-KR"/>
              </w:rPr>
              <w:t>LGE</w:t>
            </w:r>
          </w:p>
        </w:tc>
        <w:tc>
          <w:tcPr>
            <w:tcW w:w="1417" w:type="dxa"/>
            <w:vAlign w:val="center"/>
          </w:tcPr>
          <w:p>
            <w:pPr>
              <w:spacing w:after="120" w:afterLines="50"/>
              <w:jc w:val="center"/>
              <w:rPr>
                <w:rFonts w:cs="Arial"/>
                <w:lang w:eastAsia="ko-KR"/>
              </w:rPr>
            </w:pPr>
            <w:r>
              <w:rPr>
                <w:rFonts w:hint="eastAsia" w:cs="Arial"/>
                <w:lang w:eastAsia="ko-KR"/>
              </w:rPr>
              <w:t>Option A</w:t>
            </w:r>
          </w:p>
        </w:tc>
        <w:tc>
          <w:tcPr>
            <w:tcW w:w="6659" w:type="dxa"/>
            <w:vAlign w:val="center"/>
          </w:tcPr>
          <w:p>
            <w:pPr>
              <w:spacing w:after="120" w:afterLines="5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zh-CN"/>
              </w:rPr>
              <w:t>H</w:t>
            </w:r>
            <w:r>
              <w:rPr>
                <w:rFonts w:cs="Arial"/>
                <w:lang w:eastAsia="zh-CN"/>
              </w:rPr>
              <w:t>uawei, HiSilicon</w:t>
            </w:r>
          </w:p>
        </w:tc>
        <w:tc>
          <w:tcPr>
            <w:tcW w:w="1417" w:type="dxa"/>
            <w:vAlign w:val="center"/>
          </w:tcPr>
          <w:p>
            <w:pPr>
              <w:spacing w:after="120" w:afterLines="50"/>
              <w:jc w:val="center"/>
              <w:rPr>
                <w:rFonts w:cs="Arial"/>
                <w:lang w:eastAsia="zh-CN"/>
              </w:rPr>
            </w:pPr>
            <w:r>
              <w:rPr>
                <w:rFonts w:hint="eastAsia" w:cs="Arial"/>
                <w:lang w:eastAsia="zh-CN"/>
              </w:rPr>
              <w:t>O</w:t>
            </w:r>
            <w:r>
              <w:rPr>
                <w:rFonts w:cs="Arial"/>
                <w:lang w:eastAsia="zh-CN"/>
              </w:rPr>
              <w:t>ption B, Option C</w:t>
            </w:r>
          </w:p>
        </w:tc>
        <w:tc>
          <w:tcPr>
            <w:tcW w:w="6659" w:type="dxa"/>
            <w:vAlign w:val="center"/>
          </w:tcPr>
          <w:p>
            <w:pPr>
              <w:spacing w:after="120" w:afterLines="50"/>
              <w:jc w:val="left"/>
              <w:rPr>
                <w:rFonts w:cs="Arial"/>
                <w:lang w:eastAsia="zh-CN"/>
              </w:rPr>
            </w:pPr>
            <w:r>
              <w:rPr>
                <w:rFonts w:hint="eastAsia" w:cs="Arial"/>
                <w:lang w:eastAsia="zh-CN"/>
              </w:rPr>
              <w:t>F</w:t>
            </w:r>
            <w:r>
              <w:rPr>
                <w:rFonts w:cs="Arial"/>
                <w:lang w:eastAsia="zh-CN"/>
              </w:rPr>
              <w:t>irstly, we do not think all options are mutual exclusive, and they focus on different aspects of slice group mechanism.</w:t>
            </w:r>
          </w:p>
          <w:p>
            <w:pPr>
              <w:spacing w:after="120" w:afterLines="50"/>
              <w:jc w:val="left"/>
              <w:rPr>
                <w:rFonts w:cs="Arial"/>
                <w:lang w:eastAsia="zh-CN"/>
              </w:rPr>
            </w:pPr>
            <w:r>
              <w:rPr>
                <w:rFonts w:cs="Arial"/>
                <w:lang w:eastAsia="zh-CN"/>
              </w:rPr>
              <w:t>Secondly, we proposed option C in our paper, and option C is based on the assumption that the serving cell can not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supportings slice 2 via slice info.</w:t>
            </w:r>
          </w:p>
          <w:p>
            <w:pPr>
              <w:spacing w:after="120" w:afterLines="50"/>
              <w:jc w:val="left"/>
              <w:rPr>
                <w:rFonts w:cs="Arial"/>
                <w:lang w:eastAsia="zh-CN"/>
              </w:rPr>
            </w:pPr>
            <w:r>
              <w:rPr>
                <w:rFonts w:cs="Arial"/>
                <w:lang w:eastAsia="zh-CN"/>
              </w:rPr>
              <w:t>Thirdly, we are open about option A, and how slice information are exchanged between network nodes may be checked (and thus no RAN3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Nokia</w:t>
            </w:r>
          </w:p>
        </w:tc>
        <w:tc>
          <w:tcPr>
            <w:tcW w:w="1417" w:type="dxa"/>
            <w:vAlign w:val="center"/>
          </w:tcPr>
          <w:p>
            <w:pPr>
              <w:spacing w:after="120" w:afterLines="50"/>
              <w:jc w:val="center"/>
              <w:rPr>
                <w:rFonts w:cs="Arial"/>
                <w:lang w:eastAsia="zh-CN"/>
              </w:rPr>
            </w:pPr>
            <w:r>
              <w:rPr>
                <w:rFonts w:cs="Arial"/>
                <w:lang w:eastAsia="zh-CN"/>
              </w:rPr>
              <w:t>Option C and Option B optionally, but comments</w:t>
            </w:r>
          </w:p>
        </w:tc>
        <w:tc>
          <w:tcPr>
            <w:tcW w:w="6659" w:type="dxa"/>
            <w:vAlign w:val="center"/>
          </w:tcPr>
          <w:p>
            <w:pPr>
              <w:spacing w:after="120" w:afterLines="50"/>
              <w:jc w:val="left"/>
              <w:rPr>
                <w:rFonts w:cs="Arial"/>
                <w:lang w:eastAsia="zh-CN"/>
              </w:rPr>
            </w:pPr>
            <w:r>
              <w:rPr>
                <w:rFonts w:cs="Arial"/>
                <w:lang w:eastAsia="zh-CN"/>
              </w:rPr>
              <w:t>Option A: We do not see how this can work, as TA may have many neighbouring TAs. We think that using the RA concept is not feasible as RA is UE specific, while slice grouping is valid for all UEs. On the other hand, using Xn to exchange slice grouping information may be useful.</w:t>
            </w:r>
          </w:p>
          <w:p>
            <w:pPr>
              <w:spacing w:after="120" w:afterLines="5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pPr>
              <w:spacing w:after="120" w:afterLines="5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Radisys</w:t>
            </w:r>
          </w:p>
        </w:tc>
        <w:tc>
          <w:tcPr>
            <w:tcW w:w="1417" w:type="dxa"/>
            <w:vAlign w:val="center"/>
          </w:tcPr>
          <w:p>
            <w:pPr>
              <w:spacing w:after="120" w:afterLines="50"/>
              <w:jc w:val="center"/>
              <w:rPr>
                <w:rFonts w:cs="Arial"/>
                <w:lang w:eastAsia="zh-CN"/>
              </w:rPr>
            </w:pPr>
            <w:r>
              <w:rPr>
                <w:rFonts w:cs="Arial"/>
                <w:lang w:eastAsia="zh-CN"/>
              </w:rPr>
              <w:t>Option A</w:t>
            </w:r>
          </w:p>
        </w:tc>
        <w:tc>
          <w:tcPr>
            <w:tcW w:w="6659" w:type="dxa"/>
            <w:vAlign w:val="center"/>
          </w:tcPr>
          <w:p>
            <w:pPr>
              <w:spacing w:after="120" w:afterLines="5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NEC</w:t>
            </w:r>
          </w:p>
        </w:tc>
        <w:tc>
          <w:tcPr>
            <w:tcW w:w="1417" w:type="dxa"/>
            <w:vAlign w:val="center"/>
          </w:tcPr>
          <w:p>
            <w:pPr>
              <w:spacing w:after="120" w:afterLines="50"/>
              <w:jc w:val="center"/>
              <w:rPr>
                <w:rFonts w:cs="Arial"/>
                <w:lang w:eastAsia="zh-CN"/>
              </w:rPr>
            </w:pPr>
            <w:r>
              <w:rPr>
                <w:rFonts w:cs="Arial"/>
                <w:lang w:eastAsia="zh-CN"/>
              </w:rPr>
              <w:t>See comment</w:t>
            </w:r>
          </w:p>
        </w:tc>
        <w:tc>
          <w:tcPr>
            <w:tcW w:w="6659" w:type="dxa"/>
            <w:vAlign w:val="center"/>
          </w:tcPr>
          <w:p>
            <w:pPr>
              <w:spacing w:after="120" w:afterLines="5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pPr>
              <w:spacing w:after="120" w:afterLines="5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OPPO</w:t>
            </w:r>
          </w:p>
        </w:tc>
        <w:tc>
          <w:tcPr>
            <w:tcW w:w="1417" w:type="dxa"/>
            <w:vAlign w:val="center"/>
          </w:tcPr>
          <w:p>
            <w:pPr>
              <w:spacing w:after="120" w:afterLines="50"/>
              <w:jc w:val="center"/>
              <w:rPr>
                <w:rFonts w:cs="Arial"/>
                <w:lang w:eastAsia="zh-CN"/>
              </w:rPr>
            </w:pPr>
            <w:r>
              <w:rPr>
                <w:rFonts w:cs="Arial"/>
                <w:lang w:eastAsia="zh-CN"/>
              </w:rPr>
              <w:t>S</w:t>
            </w:r>
            <w:r>
              <w:rPr>
                <w:rFonts w:hint="eastAsia" w:cs="Arial"/>
                <w:lang w:eastAsia="zh-CN"/>
              </w:rPr>
              <w:t>ee</w:t>
            </w:r>
            <w:r>
              <w:rPr>
                <w:rFonts w:cs="Arial"/>
                <w:lang w:eastAsia="zh-CN"/>
              </w:rPr>
              <w:t xml:space="preserve"> comments</w:t>
            </w:r>
          </w:p>
        </w:tc>
        <w:tc>
          <w:tcPr>
            <w:tcW w:w="6659" w:type="dxa"/>
            <w:vAlign w:val="center"/>
          </w:tcPr>
          <w:p>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r>
              <w:t xml:space="preserve">For the purpose of providing slice support of neighbour cells, the serving gNB needs to know the slice group support info of the neighbour gNBs, no matter it is the case within or across the RA boundary.  How the serving gNB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cs="Arial"/>
                <w:lang w:eastAsia="zh-CN"/>
              </w:rPr>
              <w:t>Sharp</w:t>
            </w:r>
          </w:p>
        </w:tc>
        <w:tc>
          <w:tcPr>
            <w:tcW w:w="1417" w:type="dxa"/>
            <w:vAlign w:val="center"/>
          </w:tcPr>
          <w:p>
            <w:pPr>
              <w:spacing w:after="120" w:afterLines="50"/>
              <w:jc w:val="center"/>
              <w:rPr>
                <w:rFonts w:cs="Arial"/>
                <w:lang w:eastAsia="zh-CN"/>
              </w:rPr>
            </w:pPr>
            <w:r>
              <w:rPr>
                <w:rFonts w:cs="Arial"/>
                <w:lang w:eastAsia="zh-CN"/>
              </w:rPr>
              <w:t>Option A with comments</w:t>
            </w:r>
          </w:p>
        </w:tc>
        <w:tc>
          <w:tcPr>
            <w:tcW w:w="6659" w:type="dxa"/>
            <w:vAlign w:val="center"/>
          </w:tcPr>
          <w:p>
            <w:pPr>
              <w:spacing w:after="120" w:afterLines="5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r>
              <w:rPr>
                <w:rFonts w:cs="Arial"/>
                <w:lang w:eastAsia="zh-CN"/>
              </w:rPr>
              <w:t>As pointed out by other companies, Option C requires SIB1 acquisition before determining camping, which is not in favour of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cs="Arial"/>
                <w:lang w:eastAsia="zh-CN"/>
              </w:rPr>
            </w:pPr>
            <w:r>
              <w:rPr>
                <w:rFonts w:hint="eastAsia" w:cs="Arial"/>
                <w:lang w:eastAsia="zh-CN"/>
              </w:rPr>
              <w:t>S</w:t>
            </w:r>
            <w:r>
              <w:rPr>
                <w:rFonts w:cs="Arial"/>
                <w:lang w:eastAsia="zh-CN"/>
              </w:rPr>
              <w:t>preadtrum</w:t>
            </w:r>
          </w:p>
        </w:tc>
        <w:tc>
          <w:tcPr>
            <w:tcW w:w="1417" w:type="dxa"/>
            <w:vAlign w:val="center"/>
          </w:tcPr>
          <w:p>
            <w:pPr>
              <w:spacing w:after="120" w:afterLines="50"/>
              <w:jc w:val="center"/>
              <w:rPr>
                <w:rFonts w:cs="Arial"/>
                <w:lang w:eastAsia="zh-CN"/>
              </w:rPr>
            </w:pPr>
            <w:r>
              <w:rPr>
                <w:rFonts w:cs="Arial"/>
                <w:lang w:val="en-US" w:eastAsia="zh-CN"/>
              </w:rPr>
              <w:t>See comments</w:t>
            </w:r>
          </w:p>
        </w:tc>
        <w:tc>
          <w:tcPr>
            <w:tcW w:w="6659" w:type="dxa"/>
            <w:vAlign w:val="center"/>
          </w:tcPr>
          <w:p>
            <w:pPr>
              <w:spacing w:after="120" w:afterLines="50"/>
              <w:jc w:val="left"/>
              <w:rPr>
                <w:rFonts w:cs="Arial"/>
                <w:lang w:eastAsia="zh-CN"/>
              </w:rPr>
            </w:pPr>
            <w:r>
              <w:rPr>
                <w:rFonts w:hint="eastAsia" w:cs="Arial"/>
                <w:lang w:eastAsia="zh-CN"/>
              </w:rPr>
              <w:t>F</w:t>
            </w:r>
            <w:r>
              <w:rPr>
                <w:rFonts w:cs="Arial"/>
                <w:lang w:eastAsia="zh-CN"/>
              </w:rPr>
              <w:t>or option A, it relies on gNB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hint="eastAsia" w:cs="Arial"/>
                <w:lang w:eastAsia="zh-CN"/>
              </w:rPr>
              <w:t xml:space="preserve"> </w:t>
            </w:r>
            <w:r>
              <w:rPr>
                <w:rFonts w:cs="Arial"/>
                <w:lang w:eastAsia="zh-CN"/>
              </w:rPr>
              <w:t xml:space="preserve">And the solution should be further discussed in RAN3. </w:t>
            </w:r>
          </w:p>
          <w:p>
            <w:pPr>
              <w:spacing w:after="120" w:afterLines="5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pPr>
              <w:spacing w:after="120" w:afterLines="5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pPr>
              <w:spacing w:after="120" w:afterLines="5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pPr>
              <w:spacing w:after="120" w:afterLines="5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pPr>
              <w:pStyle w:val="79"/>
              <w:numPr>
                <w:ilvl w:val="0"/>
                <w:numId w:val="8"/>
              </w:numPr>
              <w:spacing w:after="120" w:afterLines="50"/>
              <w:jc w:val="left"/>
              <w:rPr>
                <w:rFonts w:cs="Arial"/>
                <w:lang w:eastAsia="zh-CN"/>
              </w:rPr>
            </w:pPr>
            <w:r>
              <w:rPr>
                <w:rFonts w:cs="Arial"/>
                <w:lang w:eastAsia="zh-CN"/>
              </w:rPr>
              <w:t>The neighbouring cell belongs to which TA, to avoid reading SIB1;</w:t>
            </w:r>
          </w:p>
          <w:p>
            <w:pPr>
              <w:pStyle w:val="79"/>
              <w:numPr>
                <w:ilvl w:val="0"/>
                <w:numId w:val="8"/>
              </w:numPr>
              <w:spacing w:after="120" w:afterLines="50"/>
              <w:jc w:val="left"/>
              <w:rPr>
                <w:rFonts w:cs="Arial"/>
                <w:lang w:eastAsia="zh-CN"/>
              </w:rPr>
            </w:pPr>
            <w:r>
              <w:rPr>
                <w:rFonts w:cs="Arial"/>
                <w:lang w:eastAsia="zh-CN"/>
              </w:rPr>
              <w:t>Help UE confirm the valid slice group in the TA, and check whether the selected slice is included in the supported slice group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555" w:type="dxa"/>
            <w:vAlign w:val="center"/>
          </w:tcPr>
          <w:p>
            <w:pPr>
              <w:spacing w:after="120" w:afterLines="50"/>
              <w:jc w:val="both"/>
              <w:rPr>
                <w:rFonts w:hint="default" w:cs="Arial"/>
                <w:lang w:val="en-US" w:eastAsia="zh-CN"/>
              </w:rPr>
            </w:pPr>
            <w:r>
              <w:rPr>
                <w:rFonts w:hint="eastAsia" w:cs="Arial"/>
                <w:lang w:val="en-US" w:eastAsia="zh-CN"/>
              </w:rPr>
              <w:t>Xiaomi</w:t>
            </w:r>
          </w:p>
        </w:tc>
        <w:tc>
          <w:tcPr>
            <w:tcW w:w="1417" w:type="dxa"/>
            <w:vAlign w:val="center"/>
          </w:tcPr>
          <w:p>
            <w:pPr>
              <w:spacing w:after="120" w:afterLines="50"/>
              <w:jc w:val="both"/>
              <w:rPr>
                <w:rFonts w:hint="default" w:cs="Arial"/>
                <w:lang w:val="en-US" w:eastAsia="zh-CN"/>
              </w:rPr>
            </w:pPr>
            <w:r>
              <w:rPr>
                <w:rFonts w:hint="eastAsia" w:cs="Arial"/>
                <w:lang w:val="en-US" w:eastAsia="zh-CN"/>
              </w:rPr>
              <w:t>See comments</w:t>
            </w:r>
          </w:p>
        </w:tc>
        <w:tc>
          <w:tcPr>
            <w:tcW w:w="6659" w:type="dxa"/>
            <w:vAlign w:val="center"/>
          </w:tcPr>
          <w:p>
            <w:pPr>
              <w:rPr>
                <w:rFonts w:hint="default" w:eastAsia="宋体" w:cs="Arial"/>
                <w:lang w:val="en-US" w:eastAsia="zh-CN"/>
              </w:rPr>
            </w:pPr>
            <w:r>
              <w:rPr>
                <w:rFonts w:hint="eastAsia" w:eastAsia="宋体"/>
                <w:bCs/>
                <w:lang w:val="en-US" w:eastAsia="zh-CN"/>
              </w:rPr>
              <w:t xml:space="preserve">From RAN2 respective, we think there is no spec impacts as </w:t>
            </w:r>
            <w:r>
              <w:rPr>
                <w:rFonts w:eastAsia="MS Mincho"/>
                <w:bCs/>
              </w:rPr>
              <w:t xml:space="preserve">UE only </w:t>
            </w:r>
            <w:r>
              <w:rPr>
                <w:rFonts w:hint="eastAsia" w:eastAsia="宋体"/>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hint="eastAsia" w:eastAsia="宋体"/>
                <w:bCs/>
                <w:lang w:val="en-US" w:eastAsia="zh-CN"/>
              </w:rPr>
              <w:t xml:space="preserve">. As for how to guarantee </w:t>
            </w:r>
            <w:r>
              <w:rPr>
                <w:rFonts w:eastAsia="MS Mincho"/>
                <w:bCs/>
              </w:rPr>
              <w:t xml:space="preserve">the consistent configuration on slice group </w:t>
            </w:r>
            <w:r>
              <w:rPr>
                <w:rFonts w:hint="eastAsia" w:eastAsia="宋体"/>
                <w:bCs/>
                <w:lang w:val="en-US" w:eastAsia="zh-CN"/>
              </w:rPr>
              <w:t xml:space="preserve">in RA boundary </w:t>
            </w:r>
            <w:r>
              <w:rPr>
                <w:rFonts w:eastAsia="MS Mincho"/>
                <w:bCs/>
              </w:rPr>
              <w:t>can be left to NW implementation</w:t>
            </w:r>
            <w:r>
              <w:rPr>
                <w:rFonts w:hint="eastAsia" w:eastAsia="宋体"/>
                <w:bCs/>
                <w:lang w:val="en-US" w:eastAsia="zh-CN"/>
              </w:rPr>
              <w:t xml:space="preserve"> and option A can be considered as candidate solution but it is not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120" w:afterLines="50"/>
              <w:jc w:val="center"/>
              <w:rPr>
                <w:rFonts w:hint="eastAsia" w:cs="Arial"/>
                <w:lang w:eastAsia="zh-CN"/>
              </w:rPr>
            </w:pPr>
          </w:p>
        </w:tc>
        <w:tc>
          <w:tcPr>
            <w:tcW w:w="1417" w:type="dxa"/>
            <w:vAlign w:val="center"/>
          </w:tcPr>
          <w:p>
            <w:pPr>
              <w:spacing w:after="120" w:afterLines="50"/>
              <w:jc w:val="center"/>
              <w:rPr>
                <w:rFonts w:cs="Arial"/>
                <w:lang w:val="en-US" w:eastAsia="zh-CN"/>
              </w:rPr>
            </w:pPr>
          </w:p>
        </w:tc>
        <w:tc>
          <w:tcPr>
            <w:tcW w:w="6659" w:type="dxa"/>
            <w:vAlign w:val="center"/>
          </w:tcPr>
          <w:p>
            <w:pPr>
              <w:pStyle w:val="79"/>
              <w:numPr>
                <w:ilvl w:val="0"/>
                <w:numId w:val="0"/>
              </w:numPr>
              <w:spacing w:after="120" w:afterLines="50"/>
              <w:ind w:leftChars="0"/>
              <w:jc w:val="left"/>
              <w:rPr>
                <w:rFonts w:cs="Arial"/>
                <w:lang w:eastAsia="zh-CN"/>
              </w:rPr>
            </w:pPr>
          </w:p>
        </w:tc>
      </w:tr>
    </w:tbl>
    <w:p>
      <w:pPr>
        <w:rPr>
          <w:rFonts w:cs="Arial"/>
          <w:lang w:eastAsia="zh-CN"/>
        </w:rPr>
      </w:pPr>
    </w:p>
    <w:p>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pPr>
        <w:rPr>
          <w:rFonts w:cs="Arial"/>
          <w:b/>
          <w:bCs/>
          <w:lang w:eastAsia="zh-CN"/>
        </w:rPr>
      </w:pPr>
      <w:r>
        <w:rPr>
          <w:rFonts w:hint="eastAsia" w:cs="Arial"/>
          <w:b/>
          <w:bCs/>
          <w:lang w:eastAsia="zh-CN"/>
        </w:rPr>
        <w:t>Q</w:t>
      </w:r>
      <w:r>
        <w:rPr>
          <w:rFonts w:cs="Arial"/>
          <w:b/>
          <w:bCs/>
          <w:lang w:eastAsia="zh-CN"/>
        </w:rPr>
        <w:t>2.2: How to handle the case if the gNB doesn’t support the slice group mapping for the slice of the neighbouring cell? Do we need to send LS to RAN3/SA2?</w:t>
      </w:r>
    </w:p>
    <w:p>
      <w:pPr>
        <w:rPr>
          <w:rFonts w:cs="Arial"/>
          <w:b/>
          <w:bCs/>
          <w:lang w:eastAsia="zh-CN"/>
        </w:rPr>
      </w:pPr>
      <w:r>
        <w:rPr>
          <w:rFonts w:cs="Arial"/>
          <w:b/>
          <w:bCs/>
          <w:lang w:eastAsia="zh-CN"/>
        </w:rPr>
        <w:t>Option 1: The gNB can request CN to update the mapping to involve the new slice.[19]</w:t>
      </w:r>
    </w:p>
    <w:p>
      <w:pPr>
        <w:rPr>
          <w:rFonts w:cs="Arial"/>
          <w:b/>
          <w:bCs/>
          <w:lang w:eastAsia="zh-CN"/>
        </w:rPr>
      </w:pPr>
      <w:r>
        <w:rPr>
          <w:rFonts w:hint="eastAsia" w:cs="Arial"/>
          <w:b/>
          <w:bCs/>
          <w:lang w:eastAsia="zh-CN"/>
        </w:rPr>
        <w:t>O</w:t>
      </w:r>
      <w:r>
        <w:rPr>
          <w:rFonts w:cs="Arial"/>
          <w:b/>
          <w:bCs/>
          <w:lang w:eastAsia="zh-CN"/>
        </w:rPr>
        <w:t>ption 2:  The gNB can request RAN OAM to update the mapping to involve the new slice.</w:t>
      </w:r>
    </w:p>
    <w:p>
      <w:pPr>
        <w:rPr>
          <w:rFonts w:cs="Arial"/>
          <w:b/>
          <w:bCs/>
          <w:lang w:eastAsia="zh-CN"/>
        </w:rPr>
      </w:pPr>
      <w:r>
        <w:rPr>
          <w:rFonts w:cs="Arial"/>
          <w:b/>
          <w:bCs/>
          <w:lang w:eastAsia="zh-CN"/>
        </w:rPr>
        <w:t>Option 3: Restrict that one slice is mapped to only one slice group. [12]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235"/>
        <w:gridCol w:w="1295"/>
        <w:gridCol w:w="5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hint="eastAsia" w:cs="Arial"/>
                <w:lang w:eastAsia="zh-CN"/>
              </w:rPr>
              <w:t>C</w:t>
            </w:r>
            <w:r>
              <w:rPr>
                <w:rFonts w:cs="Arial"/>
                <w:lang w:eastAsia="zh-CN"/>
              </w:rPr>
              <w:t>ompany</w:t>
            </w:r>
          </w:p>
        </w:tc>
        <w:tc>
          <w:tcPr>
            <w:tcW w:w="1235" w:type="dxa"/>
            <w:vAlign w:val="center"/>
          </w:tcPr>
          <w:p>
            <w:pPr>
              <w:spacing w:after="120" w:afterLines="50"/>
              <w:jc w:val="center"/>
              <w:rPr>
                <w:rFonts w:cs="Arial"/>
                <w:lang w:eastAsia="zh-CN"/>
              </w:rPr>
            </w:pPr>
            <w:r>
              <w:rPr>
                <w:rFonts w:cs="Arial"/>
                <w:lang w:eastAsia="zh-CN"/>
              </w:rPr>
              <w:t>Which option do you prefer</w:t>
            </w:r>
          </w:p>
        </w:tc>
        <w:tc>
          <w:tcPr>
            <w:tcW w:w="1295" w:type="dxa"/>
          </w:tcPr>
          <w:p>
            <w:pPr>
              <w:spacing w:after="120" w:afterLines="50"/>
              <w:jc w:val="center"/>
              <w:rPr>
                <w:rFonts w:cs="Arial"/>
                <w:lang w:eastAsia="zh-CN"/>
              </w:rPr>
            </w:pPr>
            <w:r>
              <w:rPr>
                <w:rFonts w:hint="eastAsia" w:cs="Arial"/>
                <w:lang w:eastAsia="zh-CN"/>
              </w:rPr>
              <w:t>Se</w:t>
            </w:r>
            <w:r>
              <w:rPr>
                <w:rFonts w:cs="Arial"/>
                <w:lang w:eastAsia="zh-CN"/>
              </w:rPr>
              <w:t>nd LS to RAN3/SA2?</w:t>
            </w:r>
          </w:p>
        </w:tc>
        <w:tc>
          <w:tcPr>
            <w:tcW w:w="5796" w:type="dxa"/>
            <w:vAlign w:val="center"/>
          </w:tcPr>
          <w:p>
            <w:pPr>
              <w:spacing w:after="120" w:afterLines="50"/>
              <w:jc w:val="cente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cs="Arial"/>
                <w:lang w:eastAsia="zh-CN"/>
              </w:rPr>
              <w:t xml:space="preserve">Qualcomm </w:t>
            </w:r>
          </w:p>
        </w:tc>
        <w:tc>
          <w:tcPr>
            <w:tcW w:w="1235" w:type="dxa"/>
            <w:vAlign w:val="center"/>
          </w:tcPr>
          <w:p>
            <w:pPr>
              <w:spacing w:after="120" w:afterLines="50"/>
              <w:jc w:val="center"/>
              <w:rPr>
                <w:rFonts w:cs="Arial"/>
                <w:lang w:eastAsia="zh-CN"/>
              </w:rPr>
            </w:pPr>
            <w:r>
              <w:rPr>
                <w:rFonts w:cs="Arial"/>
                <w:lang w:eastAsia="zh-CN"/>
              </w:rPr>
              <w:t>See comments</w:t>
            </w:r>
          </w:p>
        </w:tc>
        <w:tc>
          <w:tcPr>
            <w:tcW w:w="1295" w:type="dxa"/>
          </w:tcPr>
          <w:p>
            <w:pPr>
              <w:spacing w:after="120" w:afterLines="50"/>
              <w:jc w:val="center"/>
              <w:rPr>
                <w:rFonts w:cs="Arial"/>
                <w:lang w:eastAsia="zh-CN"/>
              </w:rPr>
            </w:pPr>
            <w:r>
              <w:rPr>
                <w:rFonts w:cs="Arial"/>
                <w:lang w:eastAsia="zh-CN"/>
              </w:rPr>
              <w:t>No</w:t>
            </w:r>
          </w:p>
        </w:tc>
        <w:tc>
          <w:tcPr>
            <w:tcW w:w="5796" w:type="dxa"/>
            <w:vAlign w:val="center"/>
          </w:tcPr>
          <w:p>
            <w:pPr>
              <w:spacing w:after="120" w:afterLines="5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cs="Arial"/>
                <w:lang w:eastAsia="zh-CN"/>
              </w:rPr>
              <w:t>Lenovo</w:t>
            </w:r>
          </w:p>
        </w:tc>
        <w:tc>
          <w:tcPr>
            <w:tcW w:w="1235" w:type="dxa"/>
            <w:vAlign w:val="center"/>
          </w:tcPr>
          <w:p>
            <w:pPr>
              <w:spacing w:after="120" w:afterLines="50"/>
              <w:jc w:val="center"/>
              <w:rPr>
                <w:rFonts w:cs="Arial"/>
                <w:lang w:eastAsia="zh-CN"/>
              </w:rPr>
            </w:pPr>
            <w:r>
              <w:rPr>
                <w:rFonts w:cs="Arial"/>
                <w:lang w:eastAsia="zh-CN"/>
              </w:rPr>
              <w:t>See comments</w:t>
            </w:r>
          </w:p>
        </w:tc>
        <w:tc>
          <w:tcPr>
            <w:tcW w:w="1295" w:type="dxa"/>
          </w:tcPr>
          <w:p>
            <w:pPr>
              <w:spacing w:after="120" w:afterLines="50"/>
              <w:jc w:val="center"/>
              <w:rPr>
                <w:rFonts w:cs="Arial"/>
                <w:lang w:eastAsia="zh-CN"/>
              </w:rPr>
            </w:pPr>
            <w:r>
              <w:rPr>
                <w:rFonts w:cs="Arial"/>
                <w:lang w:eastAsia="zh-CN"/>
              </w:rPr>
              <w:t>Not sure</w:t>
            </w:r>
          </w:p>
        </w:tc>
        <w:tc>
          <w:tcPr>
            <w:tcW w:w="5796" w:type="dxa"/>
            <w:vAlign w:val="center"/>
          </w:tcPr>
          <w:p>
            <w:r>
              <w:t>Not supporting should not mean a gNB can’t advertise slice group mapping for the slice of the neighbouring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hint="eastAsia" w:cs="Arial"/>
                <w:lang w:eastAsia="zh-CN"/>
              </w:rPr>
              <w:t>C</w:t>
            </w:r>
            <w:r>
              <w:rPr>
                <w:rFonts w:cs="Arial"/>
                <w:lang w:eastAsia="zh-CN"/>
              </w:rPr>
              <w:t>MCC</w:t>
            </w:r>
          </w:p>
        </w:tc>
        <w:tc>
          <w:tcPr>
            <w:tcW w:w="1235" w:type="dxa"/>
            <w:vAlign w:val="center"/>
          </w:tcPr>
          <w:p>
            <w:pPr>
              <w:spacing w:after="120" w:afterLines="50"/>
              <w:jc w:val="center"/>
              <w:rPr>
                <w:rFonts w:cs="Arial"/>
                <w:lang w:eastAsia="zh-CN"/>
              </w:rPr>
            </w:pPr>
            <w:r>
              <w:rPr>
                <w:rFonts w:cs="Arial"/>
                <w:lang w:eastAsia="zh-CN"/>
              </w:rPr>
              <w:t>Option1 or option 2</w:t>
            </w:r>
          </w:p>
        </w:tc>
        <w:tc>
          <w:tcPr>
            <w:tcW w:w="1295" w:type="dxa"/>
          </w:tcPr>
          <w:p>
            <w:pPr>
              <w:spacing w:after="120" w:afterLines="50"/>
              <w:jc w:val="center"/>
              <w:rPr>
                <w:rFonts w:cs="Arial"/>
                <w:lang w:eastAsia="zh-CN"/>
              </w:rPr>
            </w:pPr>
            <w:r>
              <w:rPr>
                <w:rFonts w:hint="eastAsia" w:cs="Arial"/>
                <w:lang w:eastAsia="zh-CN"/>
              </w:rPr>
              <w:t>Y</w:t>
            </w:r>
            <w:r>
              <w:rPr>
                <w:rFonts w:cs="Arial"/>
                <w:lang w:eastAsia="zh-CN"/>
              </w:rPr>
              <w:t>es</w:t>
            </w:r>
          </w:p>
        </w:tc>
        <w:tc>
          <w:tcPr>
            <w:tcW w:w="5796" w:type="dxa"/>
            <w:vAlign w:val="center"/>
          </w:tcPr>
          <w:p>
            <w:pPr>
              <w:spacing w:after="120" w:afterLines="50"/>
              <w:rPr>
                <w:rFonts w:cs="Arial"/>
                <w:lang w:eastAsia="zh-CN"/>
              </w:rPr>
            </w:pPr>
            <w:r>
              <w:rPr>
                <w:rFonts w:cs="Arial"/>
                <w:lang w:eastAsia="zh-CN"/>
              </w:rPr>
              <w:t>As we replied in Q2.1, we understand this will happen during the the NG/Xn interface setup procedure, and the UE can obtain more assistance information which is beneficial to slice based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cs="Arial"/>
                <w:lang w:eastAsia="zh-CN"/>
              </w:rPr>
              <w:t>I</w:t>
            </w:r>
            <w:r>
              <w:rPr>
                <w:lang w:eastAsia="zh-CN"/>
              </w:rPr>
              <w:t>ntel</w:t>
            </w:r>
          </w:p>
        </w:tc>
        <w:tc>
          <w:tcPr>
            <w:tcW w:w="1235" w:type="dxa"/>
            <w:vAlign w:val="center"/>
          </w:tcPr>
          <w:p>
            <w:pPr>
              <w:spacing w:after="120" w:afterLines="50"/>
              <w:jc w:val="center"/>
              <w:rPr>
                <w:rFonts w:cs="Arial"/>
                <w:lang w:eastAsia="zh-CN"/>
              </w:rPr>
            </w:pPr>
            <w:r>
              <w:rPr>
                <w:rFonts w:cs="Arial"/>
                <w:lang w:eastAsia="zh-CN"/>
              </w:rPr>
              <w:t>S</w:t>
            </w:r>
            <w:r>
              <w:rPr>
                <w:lang w:eastAsia="zh-CN"/>
              </w:rPr>
              <w:t>ee comments</w:t>
            </w:r>
          </w:p>
        </w:tc>
        <w:tc>
          <w:tcPr>
            <w:tcW w:w="1295" w:type="dxa"/>
          </w:tcPr>
          <w:p>
            <w:pPr>
              <w:spacing w:after="120" w:afterLines="50"/>
              <w:jc w:val="center"/>
              <w:rPr>
                <w:rFonts w:cs="Arial"/>
                <w:lang w:eastAsia="zh-CN"/>
              </w:rPr>
            </w:pPr>
            <w:r>
              <w:rPr>
                <w:rFonts w:cs="Arial"/>
                <w:lang w:eastAsia="zh-CN"/>
              </w:rPr>
              <w:t>N</w:t>
            </w:r>
            <w:r>
              <w:rPr>
                <w:lang w:eastAsia="zh-CN"/>
              </w:rPr>
              <w:t>o</w:t>
            </w:r>
          </w:p>
        </w:tc>
        <w:tc>
          <w:tcPr>
            <w:tcW w:w="5796" w:type="dxa"/>
            <w:vAlign w:val="center"/>
          </w:tcPr>
          <w:p>
            <w:pPr>
              <w:spacing w:after="120" w:afterLines="50"/>
              <w:jc w:val="left"/>
              <w:rPr>
                <w:rFonts w:cs="Arial"/>
                <w:lang w:eastAsia="zh-CN"/>
              </w:rPr>
            </w:pPr>
            <w:r>
              <w:rPr>
                <w:rFonts w:cs="Arial"/>
                <w:lang w:eastAsia="zh-CN"/>
              </w:rPr>
              <w:t>We think that this can be resolved through network deployment and there is no need to discuss this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cs="Arial"/>
                <w:lang w:eastAsia="zh-CN"/>
              </w:rPr>
              <w:t>Apple</w:t>
            </w:r>
          </w:p>
        </w:tc>
        <w:tc>
          <w:tcPr>
            <w:tcW w:w="1235" w:type="dxa"/>
            <w:vAlign w:val="center"/>
          </w:tcPr>
          <w:p>
            <w:pPr>
              <w:spacing w:after="120" w:afterLines="50"/>
              <w:jc w:val="center"/>
              <w:rPr>
                <w:rFonts w:cs="Arial"/>
                <w:lang w:eastAsia="zh-CN"/>
              </w:rPr>
            </w:pPr>
            <w:r>
              <w:rPr>
                <w:rFonts w:cs="Arial"/>
                <w:lang w:eastAsia="zh-CN"/>
              </w:rPr>
              <w:t>See comments</w:t>
            </w:r>
          </w:p>
        </w:tc>
        <w:tc>
          <w:tcPr>
            <w:tcW w:w="1295" w:type="dxa"/>
          </w:tcPr>
          <w:p>
            <w:pPr>
              <w:spacing w:after="120" w:afterLines="50"/>
              <w:jc w:val="center"/>
              <w:rPr>
                <w:rFonts w:cs="Arial"/>
                <w:lang w:eastAsia="zh-CN"/>
              </w:rPr>
            </w:pPr>
            <w:r>
              <w:rPr>
                <w:rFonts w:cs="Arial"/>
                <w:lang w:eastAsia="zh-CN"/>
              </w:rPr>
              <w:t>No</w:t>
            </w:r>
          </w:p>
        </w:tc>
        <w:tc>
          <w:tcPr>
            <w:tcW w:w="5796" w:type="dxa"/>
            <w:vAlign w:val="center"/>
          </w:tcPr>
          <w:p>
            <w:pPr>
              <w:spacing w:after="120" w:afterLines="50"/>
              <w:jc w:val="left"/>
              <w:rPr>
                <w:rFonts w:cs="Arial"/>
                <w:lang w:eastAsia="zh-CN"/>
              </w:rPr>
            </w:pPr>
            <w:r>
              <w:rPr>
                <w:rFonts w:cs="Arial"/>
                <w:lang w:eastAsia="zh-CN"/>
              </w:rPr>
              <w:t>Not for RAN2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ko-KR"/>
              </w:rPr>
            </w:pPr>
            <w:r>
              <w:rPr>
                <w:rFonts w:hint="eastAsia" w:cs="Arial"/>
                <w:lang w:eastAsia="ko-KR"/>
              </w:rPr>
              <w:t>LGE</w:t>
            </w:r>
          </w:p>
        </w:tc>
        <w:tc>
          <w:tcPr>
            <w:tcW w:w="1235" w:type="dxa"/>
            <w:vAlign w:val="center"/>
          </w:tcPr>
          <w:p>
            <w:pPr>
              <w:spacing w:after="120" w:afterLines="50"/>
              <w:jc w:val="center"/>
              <w:rPr>
                <w:rFonts w:cs="Arial"/>
                <w:lang w:eastAsia="ko-KR"/>
              </w:rPr>
            </w:pPr>
            <w:r>
              <w:rPr>
                <w:rFonts w:cs="Arial"/>
                <w:lang w:eastAsia="zh-CN"/>
              </w:rPr>
              <w:t>See comments</w:t>
            </w:r>
          </w:p>
        </w:tc>
        <w:tc>
          <w:tcPr>
            <w:tcW w:w="1295" w:type="dxa"/>
          </w:tcPr>
          <w:p>
            <w:pPr>
              <w:spacing w:after="120" w:afterLines="50"/>
              <w:jc w:val="center"/>
              <w:rPr>
                <w:rFonts w:cs="Arial"/>
                <w:lang w:eastAsia="zh-CN"/>
              </w:rPr>
            </w:pPr>
            <w:r>
              <w:rPr>
                <w:rFonts w:cs="Arial"/>
                <w:lang w:eastAsia="zh-CN"/>
              </w:rPr>
              <w:t>No</w:t>
            </w:r>
          </w:p>
        </w:tc>
        <w:tc>
          <w:tcPr>
            <w:tcW w:w="5796" w:type="dxa"/>
            <w:vAlign w:val="center"/>
          </w:tcPr>
          <w:p>
            <w:pPr>
              <w:spacing w:after="120" w:afterLines="50"/>
              <w:jc w:val="left"/>
              <w:rPr>
                <w:rFonts w:cs="Arial"/>
                <w:lang w:eastAsia="ko-KR"/>
              </w:rPr>
            </w:pPr>
            <w:r>
              <w:rPr>
                <w:rFonts w:hint="eastAsia" w:cs="Arial"/>
                <w:lang w:eastAsia="ko-KR"/>
              </w:rPr>
              <w:t xml:space="preserve">Not </w:t>
            </w:r>
            <w:r>
              <w:rPr>
                <w:rFonts w:cs="Arial"/>
                <w:lang w:eastAsia="zh-CN"/>
              </w:rPr>
              <w:t>for RAN2 to discuss</w:t>
            </w:r>
            <w:r>
              <w:rPr>
                <w:rFonts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ko-KR"/>
              </w:rPr>
            </w:pPr>
            <w:r>
              <w:rPr>
                <w:rFonts w:hint="eastAsia" w:cs="Arial"/>
                <w:lang w:eastAsia="zh-CN"/>
              </w:rPr>
              <w:t>H</w:t>
            </w:r>
            <w:r>
              <w:rPr>
                <w:rFonts w:cs="Arial"/>
                <w:lang w:eastAsia="zh-CN"/>
              </w:rPr>
              <w:t>uawei, HiSilicon</w:t>
            </w:r>
          </w:p>
        </w:tc>
        <w:tc>
          <w:tcPr>
            <w:tcW w:w="1235" w:type="dxa"/>
            <w:vAlign w:val="center"/>
          </w:tcPr>
          <w:p>
            <w:pPr>
              <w:spacing w:after="120" w:afterLines="50"/>
              <w:jc w:val="center"/>
              <w:rPr>
                <w:rFonts w:cs="Arial"/>
                <w:lang w:eastAsia="zh-CN"/>
              </w:rPr>
            </w:pPr>
            <w:r>
              <w:rPr>
                <w:rFonts w:hint="eastAsia" w:cs="Arial"/>
                <w:lang w:eastAsia="zh-CN"/>
              </w:rPr>
              <w:t>S</w:t>
            </w:r>
            <w:r>
              <w:rPr>
                <w:rFonts w:cs="Arial"/>
                <w:lang w:eastAsia="zh-CN"/>
              </w:rPr>
              <w:t>ee comments</w:t>
            </w:r>
          </w:p>
        </w:tc>
        <w:tc>
          <w:tcPr>
            <w:tcW w:w="1295" w:type="dxa"/>
          </w:tcPr>
          <w:p>
            <w:pPr>
              <w:spacing w:after="120" w:afterLines="50"/>
              <w:jc w:val="center"/>
              <w:rPr>
                <w:rFonts w:cs="Arial"/>
                <w:lang w:eastAsia="zh-CN"/>
              </w:rPr>
            </w:pPr>
            <w:r>
              <w:rPr>
                <w:rFonts w:hint="eastAsia" w:cs="Arial"/>
                <w:lang w:eastAsia="zh-CN"/>
              </w:rPr>
              <w:t>N</w:t>
            </w:r>
            <w:r>
              <w:rPr>
                <w:rFonts w:cs="Arial"/>
                <w:lang w:eastAsia="zh-CN"/>
              </w:rPr>
              <w:t>ot sure</w:t>
            </w:r>
          </w:p>
        </w:tc>
        <w:tc>
          <w:tcPr>
            <w:tcW w:w="5796" w:type="dxa"/>
            <w:vAlign w:val="center"/>
          </w:tcPr>
          <w:p>
            <w:pPr>
              <w:spacing w:after="120" w:afterLines="50"/>
              <w:jc w:val="left"/>
              <w:rPr>
                <w:rFonts w:cs="Arial"/>
                <w:lang w:eastAsia="ko-KR"/>
              </w:rPr>
            </w:pPr>
            <w:r>
              <w:rPr>
                <w:rFonts w:cs="Arial"/>
                <w:lang w:eastAsia="zh-CN"/>
              </w:rPr>
              <w:t>We think that Q2.2 is related to Q2.1. For slice group information transmission in Uu interface, there are two aspects: (1) how the slice group information is defined in RRC spec; (2) how the network generates such information. Q2.2 seems to be more about (2), and we wonder whether this issue can be handled by RAN-OAM interactions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cs="Arial"/>
                <w:lang w:eastAsia="zh-CN"/>
              </w:rPr>
              <w:t>Nokia</w:t>
            </w:r>
          </w:p>
        </w:tc>
        <w:tc>
          <w:tcPr>
            <w:tcW w:w="1235" w:type="dxa"/>
            <w:vAlign w:val="center"/>
          </w:tcPr>
          <w:p>
            <w:pPr>
              <w:spacing w:after="120" w:afterLines="50"/>
              <w:jc w:val="center"/>
              <w:rPr>
                <w:rFonts w:cs="Arial"/>
                <w:lang w:eastAsia="zh-CN"/>
              </w:rPr>
            </w:pPr>
            <w:r>
              <w:rPr>
                <w:rFonts w:cs="Arial"/>
                <w:lang w:eastAsia="zh-CN"/>
              </w:rPr>
              <w:t>See comments</w:t>
            </w:r>
          </w:p>
        </w:tc>
        <w:tc>
          <w:tcPr>
            <w:tcW w:w="1295" w:type="dxa"/>
          </w:tcPr>
          <w:p>
            <w:pPr>
              <w:spacing w:after="120" w:afterLines="50"/>
              <w:jc w:val="center"/>
              <w:rPr>
                <w:rFonts w:cs="Arial"/>
                <w:lang w:eastAsia="zh-CN"/>
              </w:rPr>
            </w:pPr>
            <w:r>
              <w:rPr>
                <w:rFonts w:cs="Arial"/>
                <w:lang w:eastAsia="zh-CN"/>
              </w:rPr>
              <w:t>No</w:t>
            </w:r>
          </w:p>
        </w:tc>
        <w:tc>
          <w:tcPr>
            <w:tcW w:w="5796" w:type="dxa"/>
            <w:vAlign w:val="center"/>
          </w:tcPr>
          <w:p>
            <w:pPr>
              <w:spacing w:after="120" w:afterLines="5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cs="Arial"/>
                <w:lang w:eastAsia="zh-CN"/>
              </w:rPr>
              <w:t>Radisys</w:t>
            </w:r>
          </w:p>
        </w:tc>
        <w:tc>
          <w:tcPr>
            <w:tcW w:w="1235" w:type="dxa"/>
            <w:vAlign w:val="center"/>
          </w:tcPr>
          <w:p>
            <w:pPr>
              <w:spacing w:after="120" w:afterLines="50"/>
              <w:jc w:val="center"/>
              <w:rPr>
                <w:rFonts w:cs="Arial"/>
                <w:lang w:eastAsia="zh-CN"/>
              </w:rPr>
            </w:pPr>
            <w:r>
              <w:rPr>
                <w:rFonts w:cs="Arial"/>
                <w:lang w:eastAsia="zh-CN"/>
              </w:rPr>
              <w:t>Option 2</w:t>
            </w:r>
          </w:p>
        </w:tc>
        <w:tc>
          <w:tcPr>
            <w:tcW w:w="1295" w:type="dxa"/>
          </w:tcPr>
          <w:p>
            <w:pPr>
              <w:spacing w:after="120" w:afterLines="50"/>
              <w:jc w:val="center"/>
              <w:rPr>
                <w:rFonts w:cs="Arial"/>
                <w:lang w:eastAsia="zh-CN"/>
              </w:rPr>
            </w:pPr>
            <w:r>
              <w:rPr>
                <w:rFonts w:cs="Arial"/>
                <w:lang w:eastAsia="zh-CN"/>
              </w:rPr>
              <w:t>Yes</w:t>
            </w:r>
          </w:p>
        </w:tc>
        <w:tc>
          <w:tcPr>
            <w:tcW w:w="5796" w:type="dxa"/>
            <w:vAlign w:val="center"/>
          </w:tcPr>
          <w:p>
            <w:pPr>
              <w:spacing w:after="120" w:afterLines="50"/>
              <w:jc w:val="left"/>
              <w:rPr>
                <w:rFonts w:cs="Arial"/>
                <w:lang w:eastAsia="zh-CN"/>
              </w:rPr>
            </w:pPr>
            <w:r>
              <w:rPr>
                <w:rFonts w:cs="Arial"/>
                <w:lang w:eastAsia="zh-CN"/>
              </w:rPr>
              <w:t>This shall be based on network deployment and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cs="Arial"/>
                <w:lang w:eastAsia="zh-CN"/>
              </w:rPr>
              <w:t>NEC</w:t>
            </w:r>
          </w:p>
        </w:tc>
        <w:tc>
          <w:tcPr>
            <w:tcW w:w="1235" w:type="dxa"/>
            <w:vAlign w:val="center"/>
          </w:tcPr>
          <w:p>
            <w:pPr>
              <w:spacing w:after="120" w:afterLines="50"/>
              <w:jc w:val="center"/>
              <w:rPr>
                <w:rFonts w:cs="Arial"/>
                <w:lang w:eastAsia="zh-CN"/>
              </w:rPr>
            </w:pPr>
            <w:r>
              <w:rPr>
                <w:rFonts w:cs="Arial"/>
                <w:lang w:eastAsia="zh-CN"/>
              </w:rPr>
              <w:t>See comment</w:t>
            </w:r>
          </w:p>
        </w:tc>
        <w:tc>
          <w:tcPr>
            <w:tcW w:w="1295" w:type="dxa"/>
          </w:tcPr>
          <w:p>
            <w:pPr>
              <w:spacing w:after="120" w:afterLines="50"/>
              <w:jc w:val="center"/>
              <w:rPr>
                <w:rFonts w:cs="Arial"/>
                <w:lang w:eastAsia="zh-CN"/>
              </w:rPr>
            </w:pPr>
            <w:r>
              <w:rPr>
                <w:rFonts w:cs="Arial"/>
                <w:lang w:eastAsia="zh-CN"/>
              </w:rPr>
              <w:t>No</w:t>
            </w:r>
          </w:p>
        </w:tc>
        <w:tc>
          <w:tcPr>
            <w:tcW w:w="5796" w:type="dxa"/>
            <w:vAlign w:val="center"/>
          </w:tcPr>
          <w:p>
            <w:pPr>
              <w:spacing w:after="120" w:afterLines="50"/>
              <w:jc w:val="left"/>
              <w:rPr>
                <w:rFonts w:cs="Arial"/>
                <w:lang w:eastAsia="zh-CN"/>
              </w:rPr>
            </w:pPr>
            <w:r>
              <w:rPr>
                <w:rFonts w:cs="Arial"/>
                <w:lang w:eastAsia="zh-CN"/>
              </w:rPr>
              <w:t xml:space="preserve">Not for RAN2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pPr>
              <w:spacing w:after="120" w:afterLines="50"/>
              <w:jc w:val="center"/>
              <w:rPr>
                <w:rFonts w:cs="Arial"/>
                <w:lang w:eastAsia="zh-CN"/>
              </w:rPr>
            </w:pPr>
            <w:r>
              <w:rPr>
                <w:rFonts w:hint="eastAsia" w:cs="Arial"/>
                <w:lang w:eastAsia="zh-CN"/>
              </w:rPr>
              <w:t>O</w:t>
            </w:r>
            <w:r>
              <w:rPr>
                <w:rFonts w:cs="Arial"/>
                <w:lang w:eastAsia="zh-CN"/>
              </w:rPr>
              <w:t>PPO</w:t>
            </w:r>
          </w:p>
        </w:tc>
        <w:tc>
          <w:tcPr>
            <w:tcW w:w="1235" w:type="dxa"/>
          </w:tcPr>
          <w:p>
            <w:pPr>
              <w:spacing w:after="120" w:afterLines="50"/>
              <w:jc w:val="center"/>
              <w:rPr>
                <w:rFonts w:cs="Arial"/>
                <w:lang w:eastAsia="zh-CN"/>
              </w:rPr>
            </w:pPr>
            <w:r>
              <w:rPr>
                <w:rFonts w:cs="Arial"/>
                <w:lang w:eastAsia="zh-CN"/>
              </w:rPr>
              <w:t>See comments</w:t>
            </w:r>
          </w:p>
        </w:tc>
        <w:tc>
          <w:tcPr>
            <w:tcW w:w="1295" w:type="dxa"/>
          </w:tcPr>
          <w:p>
            <w:pPr>
              <w:spacing w:after="120" w:afterLines="50"/>
              <w:jc w:val="center"/>
              <w:rPr>
                <w:rFonts w:cs="Arial"/>
                <w:lang w:eastAsia="zh-CN"/>
              </w:rPr>
            </w:pPr>
            <w:r>
              <w:rPr>
                <w:rFonts w:hint="eastAsia" w:cs="Arial"/>
                <w:lang w:eastAsia="zh-CN"/>
              </w:rPr>
              <w:t>N</w:t>
            </w:r>
            <w:r>
              <w:rPr>
                <w:rFonts w:cs="Arial"/>
                <w:lang w:eastAsia="zh-CN"/>
              </w:rPr>
              <w:t>o</w:t>
            </w:r>
          </w:p>
        </w:tc>
        <w:tc>
          <w:tcPr>
            <w:tcW w:w="5796" w:type="dxa"/>
          </w:tcPr>
          <w:p>
            <w:pPr>
              <w:spacing w:after="120" w:afterLines="50"/>
              <w:jc w:val="left"/>
              <w:rPr>
                <w:rFonts w:cs="Arial"/>
                <w:lang w:eastAsia="zh-CN"/>
              </w:rPr>
            </w:pPr>
            <w:r>
              <w:rPr>
                <w:rFonts w:cs="Arial"/>
                <w:lang w:eastAsia="zh-CN"/>
              </w:rPr>
              <w:t>Not for RAN2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Pr>
          <w:p>
            <w:pPr>
              <w:spacing w:after="120" w:afterLines="50"/>
              <w:jc w:val="center"/>
              <w:rPr>
                <w:rFonts w:cs="Arial"/>
                <w:lang w:eastAsia="zh-CN"/>
              </w:rPr>
            </w:pPr>
            <w:r>
              <w:rPr>
                <w:rFonts w:cs="Arial"/>
                <w:lang w:eastAsia="zh-CN"/>
              </w:rPr>
              <w:t>Sharp</w:t>
            </w:r>
          </w:p>
        </w:tc>
        <w:tc>
          <w:tcPr>
            <w:tcW w:w="1235" w:type="dxa"/>
          </w:tcPr>
          <w:p>
            <w:pPr>
              <w:spacing w:after="120" w:afterLines="50"/>
              <w:jc w:val="center"/>
              <w:rPr>
                <w:rFonts w:cs="Arial"/>
                <w:lang w:eastAsia="zh-CN"/>
              </w:rPr>
            </w:pPr>
            <w:r>
              <w:rPr>
                <w:rFonts w:cs="Arial"/>
                <w:lang w:eastAsia="zh-CN"/>
              </w:rPr>
              <w:t>See comments</w:t>
            </w:r>
          </w:p>
        </w:tc>
        <w:tc>
          <w:tcPr>
            <w:tcW w:w="1295" w:type="dxa"/>
          </w:tcPr>
          <w:p>
            <w:pPr>
              <w:spacing w:after="120" w:afterLines="50"/>
              <w:jc w:val="center"/>
              <w:rPr>
                <w:rFonts w:cs="Arial"/>
                <w:lang w:eastAsia="zh-CN"/>
              </w:rPr>
            </w:pPr>
            <w:r>
              <w:rPr>
                <w:rFonts w:cs="Arial"/>
                <w:lang w:eastAsia="zh-CN"/>
              </w:rPr>
              <w:t>No</w:t>
            </w:r>
          </w:p>
        </w:tc>
        <w:tc>
          <w:tcPr>
            <w:tcW w:w="5796" w:type="dxa"/>
          </w:tcPr>
          <w:p>
            <w:pPr>
              <w:spacing w:after="120" w:afterLines="50"/>
              <w:jc w:val="left"/>
              <w:rPr>
                <w:rFonts w:cs="Arial"/>
                <w:lang w:eastAsia="zh-CN"/>
              </w:rPr>
            </w:pPr>
            <w:r>
              <w:rPr>
                <w:rFonts w:cs="Arial"/>
                <w:lang w:eastAsia="zh-CN"/>
              </w:rPr>
              <w:t>Not for RAN2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cs="Arial"/>
                <w:lang w:eastAsia="zh-CN"/>
              </w:rPr>
            </w:pPr>
            <w:r>
              <w:rPr>
                <w:rFonts w:hint="eastAsia" w:cs="Arial"/>
                <w:lang w:eastAsia="zh-CN"/>
              </w:rPr>
              <w:t>S</w:t>
            </w:r>
            <w:r>
              <w:rPr>
                <w:rFonts w:cs="Arial"/>
                <w:lang w:eastAsia="zh-CN"/>
              </w:rPr>
              <w:t>preadtrum</w:t>
            </w:r>
          </w:p>
        </w:tc>
        <w:tc>
          <w:tcPr>
            <w:tcW w:w="1235" w:type="dxa"/>
            <w:vAlign w:val="center"/>
          </w:tcPr>
          <w:p>
            <w:pPr>
              <w:spacing w:after="120" w:afterLines="50"/>
              <w:jc w:val="center"/>
              <w:rPr>
                <w:rFonts w:cs="Arial"/>
                <w:lang w:eastAsia="zh-CN"/>
              </w:rPr>
            </w:pPr>
            <w:r>
              <w:rPr>
                <w:rFonts w:cs="Arial"/>
                <w:lang w:val="en-US" w:eastAsia="zh-CN"/>
              </w:rPr>
              <w:t>See comments</w:t>
            </w:r>
          </w:p>
        </w:tc>
        <w:tc>
          <w:tcPr>
            <w:tcW w:w="1295" w:type="dxa"/>
          </w:tcPr>
          <w:p>
            <w:pPr>
              <w:spacing w:after="120" w:afterLines="50"/>
              <w:jc w:val="center"/>
              <w:rPr>
                <w:rFonts w:cs="Arial"/>
                <w:lang w:eastAsia="zh-CN"/>
              </w:rPr>
            </w:pPr>
            <w:r>
              <w:rPr>
                <w:rFonts w:cs="Arial"/>
                <w:lang w:eastAsia="zh-CN"/>
              </w:rPr>
              <w:t>No</w:t>
            </w:r>
          </w:p>
        </w:tc>
        <w:tc>
          <w:tcPr>
            <w:tcW w:w="5796" w:type="dxa"/>
            <w:vAlign w:val="center"/>
          </w:tcPr>
          <w:p>
            <w:pPr>
              <w:spacing w:after="120" w:afterLines="50"/>
              <w:jc w:val="left"/>
              <w:rPr>
                <w:rFonts w:cs="Arial"/>
                <w:lang w:eastAsia="zh-CN"/>
              </w:rPr>
            </w:pPr>
            <w:r>
              <w:rPr>
                <w:rFonts w:hint="eastAsia" w:cs="Arial"/>
                <w:lang w:eastAsia="zh-CN"/>
              </w:rPr>
              <w:t>I</w:t>
            </w:r>
            <w:r>
              <w:rPr>
                <w:rFonts w:cs="Arial"/>
                <w:lang w:eastAsia="zh-CN"/>
              </w:rPr>
              <w:t>t should not be discussed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top"/>
          </w:tcPr>
          <w:p>
            <w:pPr>
              <w:spacing w:after="120" w:afterLines="50"/>
              <w:jc w:val="center"/>
              <w:rPr>
                <w:rFonts w:hint="default" w:ascii="Arial" w:hAnsi="Arial" w:eastAsia="Arial Unicode MS" w:cs="Arial"/>
                <w:lang w:val="en-US" w:eastAsia="zh-CN" w:bidi="ar-SA"/>
              </w:rPr>
            </w:pPr>
            <w:r>
              <w:rPr>
                <w:rFonts w:hint="eastAsia" w:cs="Arial"/>
                <w:lang w:val="en-US" w:eastAsia="zh-CN" w:bidi="ar-SA"/>
              </w:rPr>
              <w:t>Xiaomi</w:t>
            </w:r>
          </w:p>
        </w:tc>
        <w:tc>
          <w:tcPr>
            <w:tcW w:w="1235" w:type="dxa"/>
            <w:vAlign w:val="top"/>
          </w:tcPr>
          <w:p>
            <w:pPr>
              <w:spacing w:after="120" w:afterLines="50"/>
              <w:jc w:val="center"/>
              <w:rPr>
                <w:rFonts w:ascii="Arial" w:hAnsi="Arial" w:eastAsia="Arial Unicode MS" w:cs="Arial"/>
                <w:lang w:val="en-GB" w:eastAsia="zh-CN" w:bidi="ar-SA"/>
              </w:rPr>
            </w:pPr>
            <w:r>
              <w:rPr>
                <w:rFonts w:cs="Arial"/>
                <w:lang w:eastAsia="zh-CN"/>
              </w:rPr>
              <w:t>See comments</w:t>
            </w:r>
          </w:p>
        </w:tc>
        <w:tc>
          <w:tcPr>
            <w:tcW w:w="1295" w:type="dxa"/>
            <w:vAlign w:val="top"/>
          </w:tcPr>
          <w:p>
            <w:pPr>
              <w:spacing w:after="120" w:afterLines="50"/>
              <w:jc w:val="center"/>
              <w:rPr>
                <w:rFonts w:hint="eastAsia" w:ascii="Arial" w:hAnsi="Arial" w:eastAsia="Arial Unicode MS" w:cs="Arial"/>
                <w:lang w:val="en-GB" w:eastAsia="zh-CN" w:bidi="ar-SA"/>
              </w:rPr>
            </w:pPr>
            <w:r>
              <w:rPr>
                <w:rFonts w:cs="Arial"/>
                <w:lang w:eastAsia="zh-CN"/>
              </w:rPr>
              <w:t>No</w:t>
            </w:r>
          </w:p>
        </w:tc>
        <w:tc>
          <w:tcPr>
            <w:tcW w:w="5796" w:type="dxa"/>
            <w:vAlign w:val="top"/>
          </w:tcPr>
          <w:p>
            <w:pPr>
              <w:spacing w:after="120" w:afterLines="50"/>
              <w:jc w:val="left"/>
              <w:rPr>
                <w:rFonts w:ascii="Arial" w:hAnsi="Arial" w:eastAsia="Arial Unicode MS" w:cs="Arial"/>
                <w:lang w:val="en-GB" w:eastAsia="zh-CN" w:bidi="ar-SA"/>
              </w:rPr>
            </w:pPr>
            <w:r>
              <w:rPr>
                <w:rFonts w:cs="Arial"/>
                <w:lang w:eastAsia="zh-CN"/>
              </w:rPr>
              <w:t>Not for RAN2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spacing w:after="120" w:afterLines="50"/>
              <w:jc w:val="center"/>
              <w:rPr>
                <w:rFonts w:hint="eastAsia" w:cs="Arial"/>
                <w:lang w:eastAsia="zh-CN"/>
              </w:rPr>
            </w:pPr>
          </w:p>
        </w:tc>
        <w:tc>
          <w:tcPr>
            <w:tcW w:w="1235" w:type="dxa"/>
            <w:vAlign w:val="center"/>
          </w:tcPr>
          <w:p>
            <w:pPr>
              <w:spacing w:after="120" w:afterLines="50"/>
              <w:jc w:val="center"/>
              <w:rPr>
                <w:rFonts w:cs="Arial"/>
                <w:lang w:val="en-US" w:eastAsia="zh-CN"/>
              </w:rPr>
            </w:pPr>
          </w:p>
        </w:tc>
        <w:tc>
          <w:tcPr>
            <w:tcW w:w="1295" w:type="dxa"/>
          </w:tcPr>
          <w:p>
            <w:pPr>
              <w:spacing w:after="120" w:afterLines="50"/>
              <w:jc w:val="center"/>
              <w:rPr>
                <w:rFonts w:cs="Arial"/>
                <w:lang w:eastAsia="zh-CN"/>
              </w:rPr>
            </w:pPr>
          </w:p>
        </w:tc>
        <w:tc>
          <w:tcPr>
            <w:tcW w:w="5796" w:type="dxa"/>
            <w:vAlign w:val="center"/>
          </w:tcPr>
          <w:p>
            <w:pPr>
              <w:spacing w:after="120" w:afterLines="50"/>
              <w:jc w:val="left"/>
              <w:rPr>
                <w:rFonts w:hint="eastAsia" w:cs="Arial"/>
                <w:lang w:eastAsia="zh-CN"/>
              </w:rPr>
            </w:pPr>
          </w:p>
        </w:tc>
      </w:tr>
    </w:tbl>
    <w:p>
      <w:pPr>
        <w:rPr>
          <w:rFonts w:cs="Arial"/>
          <w:i/>
          <w:iCs/>
          <w:u w:val="single"/>
          <w:lang w:eastAsia="zh-CN"/>
        </w:rPr>
      </w:pPr>
    </w:p>
    <w:p>
      <w:pPr>
        <w:rPr>
          <w:rFonts w:cs="Arial"/>
          <w:b/>
          <w:bCs/>
          <w:i/>
          <w:iCs/>
          <w:u w:val="single"/>
          <w:lang w:eastAsia="zh-CN"/>
        </w:rPr>
      </w:pPr>
      <w:r>
        <w:rPr>
          <w:rFonts w:cs="Arial"/>
          <w:b/>
          <w:bCs/>
          <w:i/>
          <w:iCs/>
          <w:u w:val="single"/>
          <w:lang w:eastAsia="zh-CN"/>
        </w:rPr>
        <w:t xml:space="preserve">Open issue 3: </w:t>
      </w:r>
      <w:r>
        <w:rPr>
          <w:rFonts w:hint="eastAsia" w:cs="Arial"/>
          <w:b/>
          <w:bCs/>
          <w:i/>
          <w:iCs/>
          <w:u w:val="single"/>
          <w:lang w:eastAsia="zh-CN"/>
        </w:rPr>
        <w:t>C</w:t>
      </w:r>
      <w:r>
        <w:rPr>
          <w:rFonts w:cs="Arial"/>
          <w:b/>
          <w:bCs/>
          <w:i/>
          <w:iCs/>
          <w:u w:val="single"/>
          <w:lang w:eastAsia="zh-CN"/>
        </w:rPr>
        <w:t>onsider low priority slice or not</w:t>
      </w:r>
    </w:p>
    <w:bookmarkEnd w:id="1"/>
    <w:p>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pPr>
        <w:rPr>
          <w:rFonts w:cs="Arial"/>
          <w:lang w:eastAsia="zh-CN"/>
        </w:rPr>
      </w:pPr>
      <w:r>
        <w:rPr>
          <w:rFonts w:cs="Arial"/>
          <w:lang w:eastAsia="zh-CN"/>
        </w:rPr>
        <w:t>Some contributions [4, 16, 11, 33, 41] suggested to only consider the highest priority slice.</w:t>
      </w:r>
    </w:p>
    <w:p>
      <w:pPr>
        <w:rPr>
          <w:rFonts w:cs="Arial"/>
          <w:b/>
          <w:bCs/>
          <w:lang w:eastAsia="zh-CN"/>
        </w:rPr>
      </w:pPr>
      <w:r>
        <w:rPr>
          <w:rFonts w:hint="eastAsia" w:cs="Arial"/>
          <w:b/>
          <w:bCs/>
          <w:lang w:eastAsia="zh-CN"/>
        </w:rPr>
        <w:t>Q</w:t>
      </w:r>
      <w:r>
        <w:rPr>
          <w:rFonts w:cs="Arial"/>
          <w:b/>
          <w:bCs/>
          <w:lang w:eastAsia="zh-CN"/>
        </w:rPr>
        <w:t>3: Does UE select different slice if no cell supporting that slice is available, which option do the companies prefer?</w:t>
      </w:r>
    </w:p>
    <w:p>
      <w:pPr>
        <w:rPr>
          <w:rFonts w:cs="Arial"/>
          <w:b/>
          <w:bCs/>
          <w:lang w:eastAsia="zh-CN"/>
        </w:rPr>
      </w:pPr>
      <w:r>
        <w:rPr>
          <w:rFonts w:hint="eastAsia" w:cs="Arial"/>
          <w:b/>
          <w:bCs/>
          <w:lang w:eastAsia="zh-CN"/>
        </w:rPr>
        <w:t>O</w:t>
      </w:r>
      <w:r>
        <w:rPr>
          <w:rFonts w:cs="Arial"/>
          <w:b/>
          <w:bCs/>
          <w:lang w:eastAsia="zh-CN"/>
        </w:rPr>
        <w:t>ption A1: Low priority slice is considered with iteration. [8, 19, 44, 45]</w:t>
      </w:r>
    </w:p>
    <w:p>
      <w:pPr>
        <w:rPr>
          <w:rFonts w:cs="Arial"/>
          <w:b/>
          <w:bCs/>
          <w:lang w:eastAsia="zh-CN"/>
        </w:rPr>
      </w:pPr>
      <w:r>
        <w:rPr>
          <w:rFonts w:hint="eastAsia" w:cs="Arial"/>
          <w:b/>
          <w:bCs/>
          <w:lang w:eastAsia="zh-CN"/>
        </w:rPr>
        <w:t>O</w:t>
      </w:r>
      <w:r>
        <w:rPr>
          <w:rFonts w:cs="Arial"/>
          <w:b/>
          <w:bCs/>
          <w:lang w:eastAsia="zh-CN"/>
        </w:rPr>
        <w:t>ption A2: Low priority slice is considered, but without iteration. [35, 37]</w:t>
      </w:r>
    </w:p>
    <w:p>
      <w:pPr>
        <w:rPr>
          <w:rFonts w:cs="Arial"/>
          <w:b/>
          <w:bCs/>
          <w:lang w:eastAsia="zh-CN"/>
        </w:rPr>
      </w:pPr>
      <w:r>
        <w:rPr>
          <w:rFonts w:cs="Arial"/>
          <w:b/>
          <w:bCs/>
          <w:lang w:eastAsia="zh-CN"/>
        </w:rPr>
        <w:t xml:space="preserve">Option B: Only highest priority slice considered. [4, 16, 11, 33, 41] </w:t>
      </w:r>
    </w:p>
    <w:p>
      <w:pPr>
        <w:rPr>
          <w:rFonts w:cs="Arial"/>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120" w:afterLines="50"/>
              <w:jc w:val="center"/>
              <w:rPr>
                <w:rFonts w:cs="Arial"/>
                <w:lang w:eastAsia="zh-CN"/>
              </w:rPr>
            </w:pPr>
            <w:r>
              <w:rPr>
                <w:rFonts w:hint="eastAsia" w:cs="Arial"/>
                <w:lang w:eastAsia="zh-CN"/>
              </w:rPr>
              <w:t>C</w:t>
            </w:r>
            <w:r>
              <w:rPr>
                <w:rFonts w:cs="Arial"/>
                <w:lang w:eastAsia="zh-CN"/>
              </w:rPr>
              <w:t>ompany</w:t>
            </w:r>
          </w:p>
        </w:tc>
        <w:tc>
          <w:tcPr>
            <w:tcW w:w="2693" w:type="dxa"/>
          </w:tcPr>
          <w:p>
            <w:pPr>
              <w:spacing w:after="120" w:afterLines="50"/>
              <w:jc w:val="center"/>
              <w:rPr>
                <w:rFonts w:cs="Arial"/>
                <w:lang w:eastAsia="zh-CN"/>
              </w:rPr>
            </w:pPr>
            <w:r>
              <w:rPr>
                <w:rFonts w:cs="Arial"/>
                <w:lang w:eastAsia="zh-CN"/>
              </w:rPr>
              <w:t>Which option do you prefer</w:t>
            </w:r>
          </w:p>
        </w:tc>
        <w:tc>
          <w:tcPr>
            <w:tcW w:w="5383" w:type="dxa"/>
          </w:tcPr>
          <w:p>
            <w:pPr>
              <w:spacing w:after="120" w:afterLines="50"/>
              <w:jc w:val="center"/>
              <w:rPr>
                <w:rFonts w:cs="Arial"/>
                <w:lang w:eastAsia="zh-CN"/>
              </w:rPr>
            </w:pPr>
            <w:r>
              <w:rPr>
                <w:rFonts w:hint="eastAsia" w:cs="Arial"/>
                <w:lang w:eastAsia="zh-CN"/>
              </w:rPr>
              <w:t>C</w:t>
            </w:r>
            <w:r>
              <w:rPr>
                <w:rFonts w:cs="Arial"/>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rPr>
            </w:pPr>
            <w:r>
              <w:rPr>
                <w:rFonts w:cs="Arial"/>
              </w:rPr>
              <w:t>Qualcomm</w:t>
            </w:r>
          </w:p>
        </w:tc>
        <w:tc>
          <w:tcPr>
            <w:tcW w:w="2693" w:type="dxa"/>
          </w:tcPr>
          <w:p>
            <w:pPr>
              <w:rPr>
                <w:rFonts w:cs="Arial"/>
              </w:rPr>
            </w:pPr>
            <w:r>
              <w:rPr>
                <w:rFonts w:cs="Arial"/>
              </w:rPr>
              <w:t>Option B with comments</w:t>
            </w:r>
          </w:p>
        </w:tc>
        <w:tc>
          <w:tcPr>
            <w:tcW w:w="5383" w:type="dxa"/>
          </w:tcPr>
          <w:p>
            <w:pPr>
              <w:rPr>
                <w:rFonts w:cs="Arial"/>
              </w:rPr>
            </w:pPr>
            <w:r>
              <w:rPr>
                <w:rFonts w:cs="Arial"/>
              </w:rPr>
              <w:t>We support a clearer Option B:</w:t>
            </w:r>
          </w:p>
          <w:p>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pPr>
              <w:rPr>
                <w:rFonts w:cs="Arial"/>
                <w:lang w:eastAsia="zh-CN"/>
              </w:rPr>
            </w:pPr>
            <w:r>
              <w:rPr>
                <w:rFonts w:cs="Arial"/>
                <w:lang w:eastAsia="zh-CN"/>
              </w:rPr>
              <w:t>For Option A1 and A2:</w:t>
            </w:r>
          </w:p>
          <w:p>
            <w:pPr>
              <w:pStyle w:val="79"/>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pPr>
              <w:pStyle w:val="79"/>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pPr>
              <w:rPr>
                <w:rFonts w:cs="Arial"/>
                <w:lang w:eastAsia="zh-CN"/>
              </w:rPr>
            </w:pPr>
            <w:r>
              <w:rPr>
                <w:rFonts w:cs="Arial"/>
                <w:lang w:eastAsia="zh-CN"/>
              </w:rPr>
              <w:t xml:space="preserve">In all, although we understand Option B-1 has some performance restriction, we think it is a reasonable way forward to finalize Rel-17 RAN slicing enhancement, given the current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rPr>
            </w:pPr>
            <w:r>
              <w:rPr>
                <w:rFonts w:cs="Arial"/>
              </w:rPr>
              <w:t>Lenovo</w:t>
            </w:r>
          </w:p>
        </w:tc>
        <w:tc>
          <w:tcPr>
            <w:tcW w:w="2693" w:type="dxa"/>
          </w:tcPr>
          <w:p>
            <w:pPr>
              <w:rPr>
                <w:rFonts w:cs="Arial"/>
              </w:rPr>
            </w:pPr>
            <w:r>
              <w:rPr>
                <w:rFonts w:cs="Arial"/>
              </w:rPr>
              <w:t>A1</w:t>
            </w:r>
          </w:p>
        </w:tc>
        <w:tc>
          <w:tcPr>
            <w:tcW w:w="5383" w:type="dxa"/>
          </w:tcPr>
          <w:p>
            <w:pPr>
              <w:rPr>
                <w:rFonts w:cs="Arial"/>
              </w:rPr>
            </w:pPr>
            <w:r>
              <w:rPr>
                <w:rFonts w:cs="Arial"/>
                <w:b/>
                <w:bCs/>
                <w:u w:val="single"/>
              </w:rPr>
              <w:t>In case of Option A2</w:t>
            </w:r>
            <w:r>
              <w:rPr>
                <w:rFonts w:cs="Arial"/>
              </w:rPr>
              <w:t xml:space="preserve"> [35, 37]: UE after an unsuccessfully try to reselect a cell for the highest priority slice, will:</w:t>
            </w:r>
          </w:p>
          <w:p>
            <w:pPr>
              <w:rPr>
                <w:i/>
                <w:iCs/>
              </w:rPr>
            </w:pPr>
            <w:r>
              <w:rPr>
                <w:i/>
                <w:iCs/>
                <w:lang w:eastAsia="zh-CN"/>
              </w:rPr>
              <w:t>…</w:t>
            </w:r>
            <w:ins w:id="0" w:author="Ericsson" w:date="2022-01-11T00:12:00Z">
              <w:r>
                <w:rPr>
                  <w:i/>
                  <w:iCs/>
                  <w:lang w:eastAsia="zh-CN"/>
                </w:rPr>
                <w:t xml:space="preserve">the UE shall use the CellReselectionPriority </w:t>
              </w:r>
            </w:ins>
            <w:ins w:id="1" w:author="Ericsson" w:date="2022-01-11T00:12:00Z">
              <w:r>
                <w:rPr>
                  <w:i/>
                  <w:iCs/>
                </w:rPr>
                <w:t>as reselection priority for this frequency until the highest ranked cell changes on the frequency, or new slice priorities are received from NAS</w:t>
              </w:r>
            </w:ins>
            <w:r>
              <w:rPr>
                <w:i/>
                <w:iCs/>
              </w:rPr>
              <w:t>.</w:t>
            </w:r>
          </w:p>
          <w:p>
            <w:r>
              <w:t>This approach has the following issues:</w:t>
            </w:r>
          </w:p>
          <w:p>
            <w:pPr>
              <w:pStyle w:val="21"/>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pPr>
              <w:pStyle w:val="21"/>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a afresh measurement. </w:t>
            </w:r>
          </w:p>
          <w:p>
            <w:pPr>
              <w:pStyle w:val="21"/>
              <w:numPr>
                <w:ilvl w:val="0"/>
                <w:numId w:val="10"/>
              </w:numPr>
              <w:overflowPunct w:val="0"/>
              <w:autoSpaceDE w:val="0"/>
              <w:autoSpaceDN w:val="0"/>
              <w:adjustRightInd w:val="0"/>
              <w:jc w:val="left"/>
              <w:textAlignment w:val="baseline"/>
            </w:pPr>
            <w:r>
              <w:t>It is possible that the highest ranked cell supports the next highest prioritized slice, but since the UE is not going to consider this frequency again until the highest ranked cell changes, the second highest ranked slice can’t be attained.</w:t>
            </w:r>
          </w:p>
          <w:p>
            <w:pPr>
              <w:pStyle w:val="21"/>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pPr>
              <w:pStyle w:val="21"/>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pPr>
              <w:pStyle w:val="21"/>
              <w:overflowPunct w:val="0"/>
              <w:autoSpaceDE w:val="0"/>
              <w:autoSpaceDN w:val="0"/>
              <w:adjustRightInd w:val="0"/>
              <w:jc w:val="left"/>
              <w:textAlignment w:val="baseline"/>
            </w:pPr>
          </w:p>
          <w:p>
            <w:pPr>
              <w:pStyle w:val="21"/>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hint="eastAsia" w:cs="Arial"/>
                <w:lang w:eastAsia="zh-CN"/>
              </w:rPr>
              <w:t>C</w:t>
            </w:r>
            <w:r>
              <w:rPr>
                <w:rFonts w:cs="Arial"/>
                <w:lang w:eastAsia="zh-CN"/>
              </w:rPr>
              <w:t>MCC</w:t>
            </w:r>
          </w:p>
        </w:tc>
        <w:tc>
          <w:tcPr>
            <w:tcW w:w="2693" w:type="dxa"/>
          </w:tcPr>
          <w:p>
            <w:pPr>
              <w:rPr>
                <w:rFonts w:cs="Arial"/>
                <w:lang w:eastAsia="zh-CN"/>
              </w:rPr>
            </w:pPr>
            <w:r>
              <w:rPr>
                <w:rFonts w:cs="Arial"/>
                <w:lang w:eastAsia="zh-CN"/>
              </w:rPr>
              <w:t>Option A1 or A2</w:t>
            </w:r>
          </w:p>
        </w:tc>
        <w:tc>
          <w:tcPr>
            <w:tcW w:w="5383" w:type="dxa"/>
          </w:tcPr>
          <w:p>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pPr>
              <w:rPr>
                <w:rFonts w:cs="Arial"/>
                <w:lang w:eastAsia="zh-CN"/>
              </w:rPr>
            </w:pPr>
            <w:r>
              <w:rPr>
                <w:rFonts w:hint="eastAsia" w:cs="Arial"/>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rPr>
            </w:pPr>
            <w:r>
              <w:rPr>
                <w:rFonts w:cs="Arial"/>
              </w:rPr>
              <w:t>I</w:t>
            </w:r>
            <w:r>
              <w:t>ntel</w:t>
            </w:r>
          </w:p>
        </w:tc>
        <w:tc>
          <w:tcPr>
            <w:tcW w:w="2693" w:type="dxa"/>
          </w:tcPr>
          <w:p>
            <w:pPr>
              <w:rPr>
                <w:rFonts w:cs="Arial"/>
              </w:rPr>
            </w:pPr>
            <w:r>
              <w:rPr>
                <w:rFonts w:cs="Arial"/>
              </w:rPr>
              <w:t>A</w:t>
            </w:r>
            <w:r>
              <w:t>2</w:t>
            </w:r>
          </w:p>
        </w:tc>
        <w:tc>
          <w:tcPr>
            <w:tcW w:w="5383" w:type="dxa"/>
          </w:tcPr>
          <w:p>
            <w:pPr>
              <w:pStyle w:val="108"/>
              <w:spacing w:before="0" w:beforeAutospacing="0" w:after="0" w:afterAutospacing="0"/>
              <w:jc w:val="both"/>
              <w:textAlignment w:val="baseline"/>
              <w:rPr>
                <w:rFonts w:ascii="Segoe UI" w:hAnsi="Segoe UI" w:cs="Segoe UI"/>
                <w:sz w:val="18"/>
                <w:szCs w:val="18"/>
              </w:rPr>
            </w:pPr>
            <w:r>
              <w:rPr>
                <w:rStyle w:val="102"/>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  That is, UE will follow legacy cell reselection in all of the region that URLLC is not available.  We think this is not acceptable.</w:t>
            </w:r>
            <w:r>
              <w:rPr>
                <w:rStyle w:val="109"/>
                <w:rFonts w:ascii="Arial" w:hAnsi="Arial" w:cs="Arial"/>
                <w:sz w:val="20"/>
                <w:szCs w:val="20"/>
              </w:rPr>
              <w:t> </w:t>
            </w:r>
          </w:p>
          <w:p>
            <w:pPr>
              <w:pStyle w:val="108"/>
              <w:spacing w:before="0" w:beforeAutospacing="0" w:after="0" w:afterAutospacing="0"/>
              <w:jc w:val="both"/>
              <w:textAlignment w:val="baseline"/>
              <w:rPr>
                <w:rFonts w:ascii="Segoe UI" w:hAnsi="Segoe UI" w:cs="Segoe UI"/>
                <w:sz w:val="18"/>
                <w:szCs w:val="18"/>
              </w:rPr>
            </w:pPr>
            <w:r>
              <w:rPr>
                <w:rStyle w:val="109"/>
                <w:rFonts w:ascii="Arial" w:hAnsi="Arial" w:cs="Arial"/>
                <w:sz w:val="20"/>
                <w:szCs w:val="20"/>
              </w:rPr>
              <w:t> </w:t>
            </w:r>
          </w:p>
          <w:p>
            <w:pPr>
              <w:pStyle w:val="108"/>
              <w:spacing w:before="0" w:beforeAutospacing="0" w:after="0" w:afterAutospacing="0"/>
              <w:jc w:val="both"/>
              <w:textAlignment w:val="baseline"/>
              <w:rPr>
                <w:rFonts w:ascii="Segoe UI" w:hAnsi="Segoe UI" w:cs="Segoe UI"/>
                <w:sz w:val="18"/>
                <w:szCs w:val="18"/>
              </w:rPr>
            </w:pPr>
            <w:r>
              <w:rPr>
                <w:rStyle w:val="102"/>
                <w:rFonts w:ascii="Arial" w:hAnsi="Arial" w:cs="Arial"/>
                <w:sz w:val="20"/>
                <w:szCs w:val="20"/>
              </w:rPr>
              <w:t>With Option A2, this is resolved</w:t>
            </w:r>
            <w:r>
              <w:rPr>
                <w:rStyle w:val="109"/>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rPr>
            </w:pPr>
            <w:r>
              <w:rPr>
                <w:rFonts w:cs="Arial"/>
              </w:rPr>
              <w:t>Apple</w:t>
            </w:r>
          </w:p>
        </w:tc>
        <w:tc>
          <w:tcPr>
            <w:tcW w:w="2693" w:type="dxa"/>
          </w:tcPr>
          <w:p>
            <w:pPr>
              <w:rPr>
                <w:rFonts w:cs="Arial"/>
              </w:rPr>
            </w:pPr>
            <w:r>
              <w:rPr>
                <w:rFonts w:cs="Arial"/>
              </w:rPr>
              <w:t>A2 (without formula)</w:t>
            </w:r>
          </w:p>
        </w:tc>
        <w:tc>
          <w:tcPr>
            <w:tcW w:w="5383" w:type="dxa"/>
          </w:tcPr>
          <w:p>
            <w:pPr>
              <w:rPr>
                <w:rFonts w:cs="Arial"/>
              </w:rPr>
            </w:pPr>
            <w:r>
              <w:rPr>
                <w:rFonts w:cs="Arial"/>
              </w:rPr>
              <w:t>Our contribution R2-2201110 is revised to R2-2201686 to add BT plc as a co-source.</w:t>
            </w:r>
          </w:p>
          <w:p>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rPr>
            </w:pPr>
            <w:r>
              <w:rPr>
                <w:rFonts w:hint="eastAsia" w:cs="Arial"/>
                <w:lang w:eastAsia="ko-KR"/>
              </w:rPr>
              <w:t>LGE</w:t>
            </w:r>
          </w:p>
        </w:tc>
        <w:tc>
          <w:tcPr>
            <w:tcW w:w="2693" w:type="dxa"/>
          </w:tcPr>
          <w:p>
            <w:pPr>
              <w:rPr>
                <w:rFonts w:cs="Arial"/>
              </w:rPr>
            </w:pPr>
            <w:r>
              <w:rPr>
                <w:rFonts w:hint="eastAsia" w:cs="Arial"/>
                <w:lang w:eastAsia="ko-KR"/>
              </w:rPr>
              <w:t>Option A1</w:t>
            </w:r>
          </w:p>
        </w:tc>
        <w:tc>
          <w:tcPr>
            <w:tcW w:w="5383" w:type="dxa"/>
          </w:tcPr>
          <w:p>
            <w:pPr>
              <w:rPr>
                <w:rFonts w:cs="Arial"/>
                <w:lang w:eastAsia="ko-KR"/>
              </w:rPr>
            </w:pPr>
            <w:r>
              <w:rPr>
                <w:rFonts w:cs="Arial"/>
                <w:lang w:eastAsia="ko-KR"/>
              </w:rPr>
              <w:t xml:space="preserve">We don’t see the measurement issue such that the measurement results in the previous step can be reused in the next iteration. </w:t>
            </w:r>
          </w:p>
          <w:p>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ko-KR"/>
              </w:rPr>
            </w:pPr>
            <w:r>
              <w:rPr>
                <w:rFonts w:hint="eastAsia" w:cs="Arial"/>
                <w:lang w:eastAsia="zh-CN"/>
              </w:rPr>
              <w:t>H</w:t>
            </w:r>
            <w:r>
              <w:rPr>
                <w:rFonts w:cs="Arial"/>
                <w:lang w:eastAsia="zh-CN"/>
              </w:rPr>
              <w:t>uawei, HiSilicon</w:t>
            </w:r>
          </w:p>
        </w:tc>
        <w:tc>
          <w:tcPr>
            <w:tcW w:w="2693" w:type="dxa"/>
          </w:tcPr>
          <w:p>
            <w:pPr>
              <w:rPr>
                <w:rFonts w:cs="Arial"/>
                <w:lang w:eastAsia="ko-KR"/>
              </w:rPr>
            </w:pPr>
            <w:r>
              <w:rPr>
                <w:rFonts w:hint="eastAsia" w:cs="Arial"/>
                <w:lang w:eastAsia="zh-CN"/>
              </w:rPr>
              <w:t>A</w:t>
            </w:r>
            <w:r>
              <w:rPr>
                <w:rFonts w:cs="Arial"/>
                <w:lang w:eastAsia="zh-CN"/>
              </w:rPr>
              <w:t>1 or B</w:t>
            </w:r>
          </w:p>
        </w:tc>
        <w:tc>
          <w:tcPr>
            <w:tcW w:w="5383" w:type="dxa"/>
          </w:tcPr>
          <w:p>
            <w:pPr>
              <w:rPr>
                <w:rFonts w:cs="Arial"/>
              </w:rPr>
            </w:pPr>
            <w:r>
              <w:rPr>
                <w:rFonts w:cs="Arial"/>
              </w:rPr>
              <w:t>As a trade-off proposed in our paper R2-2200974, RAN can indicate the UE whether to perform Step 7 or the limit times of iterations.</w:t>
            </w:r>
          </w:p>
          <w:p>
            <w:pPr>
              <w:rPr>
                <w:rFonts w:cs="Arial"/>
                <w:lang w:eastAsia="ko-KR"/>
              </w:rPr>
            </w:pPr>
            <w:r>
              <w:rPr>
                <w:rFonts w:cs="Arial"/>
              </w:rPr>
              <w:t>For A2, as proposed by some companies, it still needs more time to discuss the solution with/without formula and how formula works (more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ko-KR"/>
              </w:rPr>
            </w:pPr>
            <w:r>
              <w:rPr>
                <w:rFonts w:cs="Arial"/>
                <w:lang w:eastAsia="ko-KR"/>
              </w:rPr>
              <w:t>Nokia</w:t>
            </w:r>
          </w:p>
        </w:tc>
        <w:tc>
          <w:tcPr>
            <w:tcW w:w="2693" w:type="dxa"/>
          </w:tcPr>
          <w:p>
            <w:pPr>
              <w:rPr>
                <w:rFonts w:cs="Arial"/>
                <w:lang w:eastAsia="ko-KR"/>
              </w:rPr>
            </w:pPr>
            <w:r>
              <w:rPr>
                <w:rFonts w:cs="Arial"/>
                <w:lang w:eastAsia="ko-KR"/>
              </w:rPr>
              <w:t>See comments</w:t>
            </w:r>
          </w:p>
        </w:tc>
        <w:tc>
          <w:tcPr>
            <w:tcW w:w="5383" w:type="dxa"/>
          </w:tcPr>
          <w:p>
            <w:pPr>
              <w:rPr>
                <w:rFonts w:cs="Arial"/>
              </w:rPr>
            </w:pPr>
            <w:r>
              <w:rPr>
                <w:rFonts w:cs="Arial"/>
              </w:rPr>
              <w:t xml:space="preserve">If RAN2 selects the approach of Annex B of </w:t>
            </w:r>
            <w:r>
              <w:fldChar w:fldCharType="begin"/>
            </w:r>
            <w:r>
              <w:instrText xml:space="preserve"> HYPERLINK "https://www.3gpp.org/ftp/tsg_ran/WG2_RL2/TSGR2_116bis-e/Docs/R2-2200043.zip" </w:instrText>
            </w:r>
            <w:r>
              <w:fldChar w:fldCharType="separate"/>
            </w:r>
            <w:r>
              <w:rPr>
                <w:rStyle w:val="32"/>
              </w:rPr>
              <w:t>R2-2200043</w:t>
            </w:r>
            <w:r>
              <w:rPr>
                <w:rStyle w:val="32"/>
              </w:rPr>
              <w:fldChar w:fldCharType="end"/>
            </w:r>
            <w:r>
              <w:rPr>
                <w:rFonts w:cs="Arial"/>
              </w:rPr>
              <w:t xml:space="preserve">, then option A2 </w:t>
            </w:r>
          </w:p>
          <w:p>
            <w:pPr>
              <w:rPr>
                <w:rFonts w:cs="Arial"/>
              </w:rPr>
            </w:pPr>
            <w:r>
              <w:rPr>
                <w:rFonts w:cs="Arial"/>
              </w:rPr>
              <w:t>If RAN2 selects the approach of Annex A of</w:t>
            </w:r>
            <w:r>
              <w:t xml:space="preserve"> </w:t>
            </w:r>
            <w:r>
              <w:fldChar w:fldCharType="begin"/>
            </w:r>
            <w:r>
              <w:instrText xml:space="preserve"> HYPERLINK "https://www.3gpp.org/ftp/tsg_ran/WG2_RL2/TSGR2_116bis-e/Docs/R2-2200043.zip" </w:instrText>
            </w:r>
            <w:r>
              <w:fldChar w:fldCharType="separate"/>
            </w:r>
            <w:r>
              <w:rPr>
                <w:rStyle w:val="32"/>
              </w:rPr>
              <w:t>R2-2200043</w:t>
            </w:r>
            <w:r>
              <w:rPr>
                <w:rStyle w:val="32"/>
              </w:rPr>
              <w:fldChar w:fldCharType="end"/>
            </w:r>
            <w:r>
              <w:rPr>
                <w:rFonts w:cs="Arial"/>
              </w:rPr>
              <w:t xml:space="preserve">, then option B. Having multiple iterations (A1) has technical issues and requires RAN4 involvement. </w:t>
            </w:r>
          </w:p>
          <w:p>
            <w:pPr>
              <w:rPr>
                <w:rFonts w:cs="Arial"/>
                <w:lang w:eastAsia="ko-KR"/>
              </w:rPr>
            </w:pPr>
            <w:r>
              <w:rPr>
                <w:rFonts w:cs="Arial"/>
              </w:rPr>
              <w:t>Note also that we assume that the question is about slice groups, as slice groups are used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ko-KR"/>
              </w:rPr>
            </w:pPr>
            <w:r>
              <w:rPr>
                <w:rFonts w:cs="Arial"/>
              </w:rPr>
              <w:t>Radisys</w:t>
            </w:r>
          </w:p>
        </w:tc>
        <w:tc>
          <w:tcPr>
            <w:tcW w:w="2693" w:type="dxa"/>
          </w:tcPr>
          <w:p>
            <w:pPr>
              <w:rPr>
                <w:rFonts w:cs="Arial"/>
                <w:lang w:eastAsia="ko-KR"/>
              </w:rPr>
            </w:pPr>
            <w:r>
              <w:rPr>
                <w:rFonts w:cs="Arial"/>
              </w:rPr>
              <w:t>A1</w:t>
            </w:r>
          </w:p>
        </w:tc>
        <w:tc>
          <w:tcPr>
            <w:tcW w:w="5383" w:type="dxa"/>
          </w:tcPr>
          <w:p>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rPr>
            </w:pPr>
            <w:r>
              <w:rPr>
                <w:rFonts w:cs="Arial"/>
              </w:rPr>
              <w:t>NEC</w:t>
            </w:r>
          </w:p>
        </w:tc>
        <w:tc>
          <w:tcPr>
            <w:tcW w:w="2693" w:type="dxa"/>
          </w:tcPr>
          <w:p>
            <w:pPr>
              <w:rPr>
                <w:rFonts w:cs="Arial"/>
              </w:rPr>
            </w:pPr>
            <w:r>
              <w:rPr>
                <w:rFonts w:cs="Arial"/>
              </w:rPr>
              <w:t>Option B</w:t>
            </w:r>
          </w:p>
        </w:tc>
        <w:tc>
          <w:tcPr>
            <w:tcW w:w="5383" w:type="dxa"/>
          </w:tcPr>
          <w:p>
            <w:pPr>
              <w:rPr>
                <w:rFonts w:cs="Arial"/>
                <w:lang w:eastAsia="ko-KR"/>
              </w:rPr>
            </w:pPr>
            <w:r>
              <w:rPr>
                <w:rFonts w:cs="Arial"/>
                <w:lang w:eastAsia="ko-KR"/>
              </w:rPr>
              <w:t>Reasons:</w:t>
            </w:r>
          </w:p>
          <w:p>
            <w:pPr>
              <w:pStyle w:val="79"/>
              <w:numPr>
                <w:ilvl w:val="0"/>
                <w:numId w:val="11"/>
              </w:numPr>
              <w:rPr>
                <w:rFonts w:cs="Arial"/>
                <w:lang w:eastAsia="ko-KR"/>
              </w:rPr>
            </w:pPr>
            <w:r>
              <w:rPr>
                <w:rFonts w:cs="Arial"/>
                <w:lang w:eastAsia="ko-KR"/>
              </w:rPr>
              <w:t>Clarification on option B: “</w:t>
            </w:r>
            <w:r>
              <w:rPr>
                <w:rFonts w:cs="Arial"/>
                <w:b/>
                <w:bCs/>
                <w:lang w:eastAsia="zh-CN"/>
              </w:rPr>
              <w:t xml:space="preserve">highest priority slice” </w:t>
            </w:r>
            <w:r>
              <w:rPr>
                <w:rFonts w:cs="Arial"/>
                <w:lang w:eastAsia="ko-KR"/>
              </w:rPr>
              <w:t xml:space="preserve"> is highest priority slice group among the ones indicated in Sliceinfo and also supported by UE. if network indicates the slice group in the SliceInfor,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pPr>
              <w:pStyle w:val="79"/>
              <w:rPr>
                <w:rFonts w:cs="Arial"/>
                <w:lang w:eastAsia="ko-KR"/>
              </w:rPr>
            </w:pPr>
          </w:p>
          <w:p>
            <w:pPr>
              <w:pStyle w:val="79"/>
              <w:numPr>
                <w:ilvl w:val="0"/>
                <w:numId w:val="11"/>
              </w:numPr>
              <w:rPr>
                <w:rFonts w:cs="Arial"/>
                <w:lang w:eastAsia="ko-KR"/>
              </w:rPr>
            </w:pPr>
            <w:r>
              <w:rPr>
                <w:rFonts w:cs="Arial"/>
                <w:lang w:eastAsia="ko-KR"/>
              </w:rPr>
              <w:t>Even though it is ideal to take all slice groups into account, we have had lengthy discussion on option A1, we cannot conclude it at all but with more options like A2 and Ax coming up. we do not know how to converge the discussion without compromise.</w:t>
            </w:r>
          </w:p>
          <w:p>
            <w:pPr>
              <w:pStyle w:val="79"/>
              <w:rPr>
                <w:rFonts w:cs="Arial"/>
                <w:lang w:eastAsia="ko-KR"/>
              </w:rPr>
            </w:pPr>
          </w:p>
          <w:p>
            <w:pPr>
              <w:pStyle w:val="79"/>
              <w:numPr>
                <w:ilvl w:val="0"/>
                <w:numId w:val="11"/>
              </w:numPr>
              <w:rPr>
                <w:rFonts w:cs="Arial"/>
                <w:lang w:eastAsia="ko-KR"/>
              </w:rPr>
            </w:pPr>
            <w:r>
              <w:rPr>
                <w:rFonts w:cs="Arial"/>
                <w:lang w:eastAsia="ko-KR"/>
              </w:rPr>
              <w:t xml:space="preserve">Consider the limit time we have for Rel17, compromise to a simple but yet work solution is necessary. </w:t>
            </w:r>
          </w:p>
          <w:p>
            <w:pPr>
              <w:rPr>
                <w:rFonts w:cs="Arial"/>
              </w:rPr>
            </w:pPr>
            <w:r>
              <w:rPr>
                <w:rFonts w:cs="Arial"/>
                <w:lang w:eastAsia="ko-KR"/>
              </w:rPr>
              <w:t>NEC provided TP for option B in [41], the specification change is straightforward, moreover, it should have very little impact on UE implementation and also easy for network to tune the load among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hint="eastAsia" w:cs="Arial"/>
                <w:lang w:eastAsia="zh-CN"/>
              </w:rPr>
              <w:t>O</w:t>
            </w:r>
            <w:r>
              <w:rPr>
                <w:rFonts w:cs="Arial"/>
                <w:lang w:eastAsia="zh-CN"/>
              </w:rPr>
              <w:t>PPO</w:t>
            </w:r>
          </w:p>
        </w:tc>
        <w:tc>
          <w:tcPr>
            <w:tcW w:w="2693" w:type="dxa"/>
          </w:tcPr>
          <w:p>
            <w:pPr>
              <w:rPr>
                <w:rFonts w:cs="Arial"/>
                <w:lang w:eastAsia="zh-CN"/>
              </w:rPr>
            </w:pPr>
            <w:r>
              <w:rPr>
                <w:rFonts w:hint="eastAsia" w:cs="Arial"/>
                <w:lang w:eastAsia="zh-CN"/>
              </w:rPr>
              <w:t>B</w:t>
            </w:r>
          </w:p>
        </w:tc>
        <w:tc>
          <w:tcPr>
            <w:tcW w:w="5383" w:type="dxa"/>
          </w:tcPr>
          <w:p>
            <w:pPr>
              <w:rPr>
                <w:rFonts w:cs="Arial"/>
                <w:lang w:eastAsia="zh-CN"/>
              </w:rPr>
            </w:pPr>
            <w:r>
              <w:rPr>
                <w:rFonts w:hint="eastAsia" w:cs="Arial"/>
                <w:lang w:eastAsia="zh-CN"/>
              </w:rPr>
              <w:t>W</w:t>
            </w:r>
            <w:r>
              <w:rPr>
                <w:rFonts w:cs="Arial"/>
                <w:lang w:eastAsia="zh-CN"/>
              </w:rPr>
              <w:t xml:space="preserve">e support Option B. </w:t>
            </w:r>
          </w:p>
          <w:p>
            <w:pPr>
              <w:rPr>
                <w:rFonts w:cs="Arial"/>
                <w:lang w:eastAsia="zh-CN"/>
              </w:rPr>
            </w:pPr>
            <w:r>
              <w:rPr>
                <w:rFonts w:hint="eastAsia" w:cs="Arial"/>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cs="Arial"/>
                <w:lang w:eastAsia="zh-CN"/>
              </w:rPr>
            </w:pPr>
            <w:r>
              <w:rPr>
                <w:rFonts w:cs="Arial"/>
                <w:lang w:eastAsia="zh-CN"/>
              </w:rPr>
              <w:t>Sharp</w:t>
            </w:r>
          </w:p>
        </w:tc>
        <w:tc>
          <w:tcPr>
            <w:tcW w:w="2693" w:type="dxa"/>
          </w:tcPr>
          <w:p>
            <w:pPr>
              <w:rPr>
                <w:rFonts w:cs="Arial"/>
                <w:lang w:eastAsia="zh-CN"/>
              </w:rPr>
            </w:pPr>
            <w:r>
              <w:rPr>
                <w:rFonts w:cs="Arial"/>
                <w:lang w:eastAsia="zh-CN"/>
              </w:rPr>
              <w:t>See comments</w:t>
            </w:r>
          </w:p>
        </w:tc>
        <w:tc>
          <w:tcPr>
            <w:tcW w:w="5383" w:type="dxa"/>
          </w:tcPr>
          <w:p>
            <w:pPr>
              <w:rPr>
                <w:rFonts w:cs="Arial"/>
                <w:lang w:eastAsia="zh-CN"/>
              </w:rPr>
            </w:pPr>
            <w:r>
              <w:rPr>
                <w:rFonts w:cs="Arial"/>
                <w:lang w:eastAsia="zh-CN"/>
              </w:rPr>
              <w:t>We have no strong opinion, but it may depend on how UE derives/obtains slice priorities. May need to wait for SA2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rPr>
                <w:rFonts w:cs="Arial"/>
                <w:lang w:eastAsia="zh-CN"/>
              </w:rPr>
            </w:pPr>
            <w:r>
              <w:rPr>
                <w:rFonts w:hint="eastAsia" w:cs="Arial"/>
                <w:lang w:eastAsia="zh-CN"/>
              </w:rPr>
              <w:t>S</w:t>
            </w:r>
            <w:r>
              <w:rPr>
                <w:rFonts w:cs="Arial"/>
                <w:lang w:eastAsia="zh-CN"/>
              </w:rPr>
              <w:t>preadtrum</w:t>
            </w:r>
          </w:p>
        </w:tc>
        <w:tc>
          <w:tcPr>
            <w:tcW w:w="2693" w:type="dxa"/>
            <w:vAlign w:val="center"/>
          </w:tcPr>
          <w:p>
            <w:pPr>
              <w:rPr>
                <w:rFonts w:cs="Arial"/>
                <w:lang w:eastAsia="zh-CN"/>
              </w:rPr>
            </w:pPr>
            <w:r>
              <w:rPr>
                <w:rFonts w:cs="Arial"/>
                <w:lang w:val="en-US" w:eastAsia="zh-CN"/>
              </w:rPr>
              <w:t>Option B</w:t>
            </w:r>
          </w:p>
        </w:tc>
        <w:tc>
          <w:tcPr>
            <w:tcW w:w="5383" w:type="dxa"/>
          </w:tcPr>
          <w:p>
            <w:pPr>
              <w:rPr>
                <w:rFonts w:cs="Arial"/>
              </w:rPr>
            </w:pPr>
            <w:r>
              <w:rPr>
                <w:rFonts w:cs="Arial"/>
              </w:rPr>
              <w:t>To make it simple to converge, the option</w:t>
            </w:r>
            <w:r>
              <w:rPr>
                <w:rFonts w:hint="eastAsia" w:cs="Arial"/>
                <w:lang w:eastAsia="zh-CN"/>
              </w:rPr>
              <w:t xml:space="preserve"> </w:t>
            </w:r>
            <w:r>
              <w:rPr>
                <w:rFonts w:cs="Arial"/>
              </w:rPr>
              <w:t>B is enough in Rel-17. The UE does best effort to find a cell but excessive optimization should also be avoided.</w:t>
            </w:r>
          </w:p>
          <w:p>
            <w:pPr>
              <w:rPr>
                <w:rFonts w:cs="Arial"/>
              </w:rPr>
            </w:pPr>
            <w:r>
              <w:rPr>
                <w:rFonts w:cs="Arial"/>
              </w:rPr>
              <w:t xml:space="preserve">At least for the highest priority slices, UE measures all the frequencies supporting the selected slices. </w:t>
            </w:r>
          </w:p>
          <w:p>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pPr>
              <w:rPr>
                <w:rFonts w:cs="Arial"/>
                <w:lang w:eastAsia="zh-CN"/>
              </w:rPr>
            </w:pPr>
            <w:r>
              <w:rPr>
                <w:rFonts w:cs="Arial"/>
              </w:rPr>
              <w:t>Moreover, we still can’t guarantee that a suitable cell supporting low priority slice can be found.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default" w:cs="Arial"/>
                <w:lang w:val="en-US" w:eastAsia="zh-CN"/>
              </w:rPr>
            </w:pPr>
            <w:r>
              <w:rPr>
                <w:rFonts w:hint="eastAsia" w:cs="Arial"/>
                <w:lang w:val="en-US" w:eastAsia="zh-CN"/>
              </w:rPr>
              <w:t>Xiaomi</w:t>
            </w:r>
          </w:p>
        </w:tc>
        <w:tc>
          <w:tcPr>
            <w:tcW w:w="2693" w:type="dxa"/>
          </w:tcPr>
          <w:p>
            <w:pPr>
              <w:rPr>
                <w:rFonts w:hint="default" w:cs="Arial"/>
                <w:lang w:val="en-US" w:eastAsia="zh-CN"/>
              </w:rPr>
            </w:pPr>
            <w:r>
              <w:rPr>
                <w:rFonts w:hint="eastAsia" w:cs="Arial"/>
                <w:lang w:val="en-US" w:eastAsia="zh-CN"/>
              </w:rPr>
              <w:t>A2(without formula)</w:t>
            </w:r>
          </w:p>
        </w:tc>
        <w:tc>
          <w:tcPr>
            <w:tcW w:w="5383" w:type="dxa"/>
          </w:tcPr>
          <w:p>
            <w:pPr>
              <w:rPr>
                <w:rFonts w:hint="eastAsia" w:cs="Arial"/>
                <w:lang w:val="en-US" w:eastAsia="zh-CN"/>
              </w:rPr>
            </w:pPr>
            <w:r>
              <w:rPr>
                <w:rFonts w:hint="eastAsia" w:cs="Arial"/>
                <w:lang w:val="en-US" w:eastAsia="zh-CN"/>
              </w:rPr>
              <w:t>We agree with Lenovo</w:t>
            </w:r>
            <w:r>
              <w:rPr>
                <w:rFonts w:hint="default" w:cs="Arial"/>
                <w:lang w:val="en-US" w:eastAsia="zh-CN"/>
              </w:rPr>
              <w:t>’</w:t>
            </w:r>
            <w:r>
              <w:rPr>
                <w:rFonts w:hint="eastAsia" w:cs="Arial"/>
                <w:lang w:val="en-US" w:eastAsia="zh-CN"/>
              </w:rPr>
              <w:t>s comments on option B that only considering highest priority slice for cell reselection has minimum benefits.</w:t>
            </w:r>
          </w:p>
          <w:p>
            <w:pPr>
              <w:numPr>
                <w:ilvl w:val="0"/>
                <w:numId w:val="0"/>
              </w:numPr>
              <w:rPr>
                <w:rFonts w:hint="eastAsia" w:cs="Arial"/>
                <w:lang w:val="en-US" w:eastAsia="zh-CN"/>
              </w:rPr>
            </w:pPr>
            <w:r>
              <w:rPr>
                <w:rFonts w:hint="eastAsia" w:cs="Arial"/>
                <w:lang w:val="en-US" w:eastAsia="zh-CN"/>
              </w:rPr>
              <w:t>Considering some companies have concerns on the latency caused by slice iteration in option A1, thus we</w:t>
            </w:r>
            <w:r>
              <w:rPr>
                <w:rFonts w:hint="default" w:cs="Arial"/>
                <w:lang w:val="en-US" w:eastAsia="zh-CN"/>
              </w:rPr>
              <w:t>’</w:t>
            </w:r>
            <w:r>
              <w:rPr>
                <w:rFonts w:hint="eastAsia" w:cs="Arial"/>
                <w:lang w:val="en-US" w:eastAsia="zh-CN"/>
              </w:rPr>
              <w:t xml:space="preserve">d like to adopt A2 to have the all frequency priorities determined with taking all slice into consideration but without slice iteration to avoid </w:t>
            </w:r>
            <w:r>
              <w:rPr>
                <w:rFonts w:hint="eastAsia" w:cs="Arial"/>
                <w:b/>
                <w:bCs/>
                <w:lang w:val="en-US" w:eastAsia="zh-CN"/>
              </w:rPr>
              <w:t>measurement</w:t>
            </w:r>
            <w:r>
              <w:rPr>
                <w:rFonts w:hint="eastAsia" w:cs="Arial"/>
                <w:lang w:val="en-US" w:eastAsia="zh-CN"/>
              </w:rPr>
              <w:t xml:space="preserve"> latency, but to reduce the complexity, any form for the priorities calculation formula is not allowed.</w:t>
            </w:r>
          </w:p>
          <w:p>
            <w:pPr>
              <w:numPr>
                <w:ilvl w:val="0"/>
                <w:numId w:val="0"/>
              </w:numPr>
              <w:rPr>
                <w:rFonts w:cs="Arial"/>
                <w:lang w:eastAsia="zh-CN"/>
              </w:rPr>
            </w:pPr>
            <w:r>
              <w:rPr>
                <w:rFonts w:hint="eastAsia"/>
                <w:b w:val="0"/>
                <w:bCs w:val="0"/>
                <w:u w:val="none"/>
                <w:lang w:val="en-US" w:eastAsia="zh-CN"/>
              </w:rPr>
              <w:t>We are fine with apple</w:t>
            </w:r>
            <w:r>
              <w:rPr>
                <w:rFonts w:hint="default"/>
                <w:b w:val="0"/>
                <w:bCs w:val="0"/>
                <w:u w:val="none"/>
                <w:lang w:val="en-US" w:eastAsia="zh-CN"/>
              </w:rPr>
              <w:t>’</w:t>
            </w:r>
            <w:r>
              <w:rPr>
                <w:rFonts w:hint="eastAsia"/>
                <w:b w:val="0"/>
                <w:bCs w:val="0"/>
                <w:u w:val="none"/>
                <w:lang w:val="en-US" w:eastAsia="zh-CN"/>
              </w:rPr>
              <w:t>s approach to have the priorities decided by text instead of formula, but it needs clarification that the priorities considering all slice is only used for measurement procedure, while for the reselection procedure, the cell check should be performed based on the frequency priorities per slice.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rPr>
                <w:rFonts w:hint="eastAsia" w:cs="Arial"/>
                <w:lang w:eastAsia="zh-CN"/>
              </w:rPr>
            </w:pPr>
          </w:p>
        </w:tc>
        <w:tc>
          <w:tcPr>
            <w:tcW w:w="2693" w:type="dxa"/>
            <w:vAlign w:val="center"/>
          </w:tcPr>
          <w:p>
            <w:pPr>
              <w:rPr>
                <w:rFonts w:cs="Arial"/>
                <w:lang w:val="en-US" w:eastAsia="zh-CN"/>
              </w:rPr>
            </w:pPr>
          </w:p>
        </w:tc>
        <w:tc>
          <w:tcPr>
            <w:tcW w:w="5383" w:type="dxa"/>
          </w:tcPr>
          <w:p>
            <w:pPr>
              <w:rPr>
                <w:rFonts w:cs="Arial"/>
              </w:rPr>
            </w:pPr>
          </w:p>
        </w:tc>
      </w:tr>
    </w:tbl>
    <w:p>
      <w:pPr>
        <w:rPr>
          <w:rFonts w:cs="Arial"/>
        </w:rPr>
      </w:pPr>
    </w:p>
    <w:p>
      <w:pPr>
        <w:pStyle w:val="2"/>
        <w:rPr>
          <w:rFonts w:cs="Arial"/>
        </w:rPr>
      </w:pPr>
      <w:r>
        <w:rPr>
          <w:rFonts w:cs="Arial"/>
        </w:rPr>
        <w:t>Summary</w:t>
      </w:r>
    </w:p>
    <w:p>
      <w:pPr>
        <w:rPr>
          <w:rFonts w:cs="Arial"/>
        </w:rPr>
      </w:pPr>
    </w:p>
    <w:p>
      <w:pPr>
        <w:rPr>
          <w:rFonts w:cs="Arial"/>
        </w:rPr>
      </w:pPr>
    </w:p>
    <w:p>
      <w:pPr>
        <w:pStyle w:val="2"/>
        <w:rPr>
          <w:rFonts w:cs="Arial"/>
        </w:rPr>
      </w:pPr>
      <w:r>
        <w:rPr>
          <w:rFonts w:cs="Arial"/>
        </w:rPr>
        <w:t>References</w:t>
      </w:r>
    </w:p>
    <w:p>
      <w:pPr>
        <w:pStyle w:val="79"/>
        <w:numPr>
          <w:ilvl w:val="0"/>
          <w:numId w:val="12"/>
        </w:numPr>
        <w:rPr>
          <w:sz w:val="18"/>
          <w:szCs w:val="18"/>
        </w:rPr>
      </w:pPr>
      <w:r>
        <w:rPr>
          <w:sz w:val="18"/>
          <w:szCs w:val="18"/>
        </w:rPr>
        <w:t>R2-2200043</w:t>
      </w:r>
      <w:r>
        <w:rPr>
          <w:sz w:val="18"/>
          <w:szCs w:val="18"/>
        </w:rPr>
        <w:tab/>
      </w:r>
      <w:r>
        <w:rPr>
          <w:sz w:val="18"/>
          <w:szCs w:val="18"/>
        </w:rPr>
        <w:t>[Post116-e][242][Slicing] Slice-based cell re-selection algorithm</w:t>
      </w:r>
      <w:r>
        <w:rPr>
          <w:sz w:val="18"/>
          <w:szCs w:val="18"/>
        </w:rPr>
        <w:tab/>
      </w:r>
      <w:r>
        <w:rPr>
          <w:sz w:val="18"/>
          <w:szCs w:val="18"/>
        </w:rPr>
        <w:t>Ericsson</w:t>
      </w:r>
    </w:p>
    <w:p>
      <w:pPr>
        <w:pStyle w:val="79"/>
        <w:numPr>
          <w:ilvl w:val="0"/>
          <w:numId w:val="12"/>
        </w:numPr>
        <w:rPr>
          <w:sz w:val="18"/>
          <w:szCs w:val="18"/>
        </w:rPr>
      </w:pPr>
      <w:r>
        <w:rPr>
          <w:sz w:val="18"/>
          <w:szCs w:val="18"/>
        </w:rPr>
        <w:t>R2-2200044</w:t>
      </w:r>
      <w:r>
        <w:rPr>
          <w:sz w:val="18"/>
          <w:szCs w:val="18"/>
        </w:rPr>
        <w:tab/>
      </w:r>
      <w:r>
        <w:rPr>
          <w:sz w:val="18"/>
          <w:szCs w:val="18"/>
        </w:rPr>
        <w:t>Running 38.304 CR for RAN slicing</w:t>
      </w:r>
      <w:r>
        <w:rPr>
          <w:sz w:val="18"/>
          <w:szCs w:val="18"/>
        </w:rPr>
        <w:tab/>
      </w:r>
      <w:r>
        <w:rPr>
          <w:sz w:val="18"/>
          <w:szCs w:val="18"/>
        </w:rPr>
        <w:t>Ericsson</w:t>
      </w:r>
    </w:p>
    <w:p>
      <w:pPr>
        <w:pStyle w:val="79"/>
        <w:numPr>
          <w:ilvl w:val="0"/>
          <w:numId w:val="12"/>
        </w:numPr>
        <w:rPr>
          <w:sz w:val="18"/>
          <w:szCs w:val="18"/>
        </w:rPr>
      </w:pPr>
      <w:r>
        <w:rPr>
          <w:sz w:val="18"/>
          <w:szCs w:val="18"/>
        </w:rPr>
        <w:t>R2-2200055</w:t>
      </w:r>
      <w:r>
        <w:rPr>
          <w:sz w:val="18"/>
          <w:szCs w:val="18"/>
        </w:rPr>
        <w:tab/>
      </w:r>
      <w:r>
        <w:rPr>
          <w:sz w:val="18"/>
          <w:szCs w:val="18"/>
        </w:rPr>
        <w:t>List of open issues for RAN slicing WI</w:t>
      </w:r>
      <w:r>
        <w:rPr>
          <w:sz w:val="18"/>
          <w:szCs w:val="18"/>
        </w:rPr>
        <w:tab/>
      </w:r>
      <w:r>
        <w:rPr>
          <w:sz w:val="18"/>
          <w:szCs w:val="18"/>
        </w:rPr>
        <w:t>CMCC</w:t>
      </w:r>
    </w:p>
    <w:p>
      <w:pPr>
        <w:pStyle w:val="79"/>
        <w:numPr>
          <w:ilvl w:val="0"/>
          <w:numId w:val="12"/>
        </w:numPr>
        <w:rPr>
          <w:sz w:val="18"/>
          <w:szCs w:val="18"/>
        </w:rPr>
      </w:pPr>
      <w:r>
        <w:rPr>
          <w:sz w:val="18"/>
          <w:szCs w:val="18"/>
        </w:rPr>
        <w:t>R2-2200179</w:t>
      </w:r>
      <w:r>
        <w:rPr>
          <w:sz w:val="18"/>
          <w:szCs w:val="18"/>
        </w:rPr>
        <w:tab/>
      </w:r>
      <w:r>
        <w:rPr>
          <w:sz w:val="18"/>
          <w:szCs w:val="18"/>
        </w:rPr>
        <w:t>Remaining issues on slice specific cell reselection</w:t>
      </w:r>
      <w:r>
        <w:rPr>
          <w:sz w:val="18"/>
          <w:szCs w:val="18"/>
        </w:rPr>
        <w:tab/>
      </w:r>
      <w:r>
        <w:rPr>
          <w:sz w:val="18"/>
          <w:szCs w:val="18"/>
        </w:rPr>
        <w:t>Qualcomm Incorporated</w:t>
      </w:r>
    </w:p>
    <w:p>
      <w:pPr>
        <w:pStyle w:val="79"/>
        <w:numPr>
          <w:ilvl w:val="0"/>
          <w:numId w:val="12"/>
        </w:numPr>
        <w:rPr>
          <w:sz w:val="18"/>
          <w:szCs w:val="18"/>
        </w:rPr>
      </w:pPr>
      <w:r>
        <w:rPr>
          <w:sz w:val="18"/>
          <w:szCs w:val="18"/>
        </w:rPr>
        <w:t>R2-2200180</w:t>
      </w:r>
      <w:r>
        <w:rPr>
          <w:sz w:val="18"/>
          <w:szCs w:val="18"/>
        </w:rPr>
        <w:tab/>
      </w:r>
      <w:r>
        <w:rPr>
          <w:sz w:val="18"/>
          <w:szCs w:val="18"/>
        </w:rPr>
        <w:t>Remaining issues on slice specific RACH</w:t>
      </w:r>
      <w:r>
        <w:rPr>
          <w:sz w:val="18"/>
          <w:szCs w:val="18"/>
        </w:rPr>
        <w:tab/>
      </w:r>
      <w:r>
        <w:rPr>
          <w:sz w:val="18"/>
          <w:szCs w:val="18"/>
        </w:rPr>
        <w:t>Qualcomm Incorporated</w:t>
      </w:r>
    </w:p>
    <w:p>
      <w:pPr>
        <w:pStyle w:val="79"/>
        <w:numPr>
          <w:ilvl w:val="0"/>
          <w:numId w:val="12"/>
        </w:numPr>
        <w:rPr>
          <w:sz w:val="18"/>
          <w:szCs w:val="18"/>
        </w:rPr>
      </w:pPr>
      <w:r>
        <w:rPr>
          <w:sz w:val="18"/>
          <w:szCs w:val="18"/>
        </w:rPr>
        <w:t>R2-2200181</w:t>
      </w:r>
      <w:r>
        <w:rPr>
          <w:sz w:val="18"/>
          <w:szCs w:val="18"/>
        </w:rPr>
        <w:tab/>
      </w:r>
      <w:r>
        <w:rPr>
          <w:sz w:val="18"/>
          <w:szCs w:val="18"/>
        </w:rPr>
        <w:t>Further discussion on UE capability related to RAN slicing enhancement</w:t>
      </w:r>
      <w:r>
        <w:rPr>
          <w:sz w:val="18"/>
          <w:szCs w:val="18"/>
        </w:rPr>
        <w:tab/>
      </w:r>
      <w:r>
        <w:rPr>
          <w:sz w:val="18"/>
          <w:szCs w:val="18"/>
        </w:rPr>
        <w:t>Qualcomm Incorporated</w:t>
      </w:r>
    </w:p>
    <w:p>
      <w:pPr>
        <w:pStyle w:val="79"/>
        <w:numPr>
          <w:ilvl w:val="0"/>
          <w:numId w:val="12"/>
        </w:numPr>
        <w:rPr>
          <w:sz w:val="18"/>
          <w:szCs w:val="18"/>
        </w:rPr>
      </w:pPr>
      <w:r>
        <w:rPr>
          <w:sz w:val="18"/>
          <w:szCs w:val="18"/>
        </w:rPr>
        <w:t>R2-2200406</w:t>
      </w:r>
      <w:r>
        <w:rPr>
          <w:sz w:val="18"/>
          <w:szCs w:val="18"/>
        </w:rPr>
        <w:tab/>
      </w:r>
      <w:r>
        <w:rPr>
          <w:sz w:val="18"/>
          <w:szCs w:val="18"/>
        </w:rPr>
        <w:t>Optimizations for signalling Slice Information</w:t>
      </w:r>
      <w:r>
        <w:rPr>
          <w:sz w:val="18"/>
          <w:szCs w:val="18"/>
        </w:rPr>
        <w:tab/>
      </w:r>
      <w:r>
        <w:rPr>
          <w:sz w:val="18"/>
          <w:szCs w:val="18"/>
        </w:rPr>
        <w:t>Lenovo, Motorola Mobility</w:t>
      </w:r>
    </w:p>
    <w:p>
      <w:pPr>
        <w:pStyle w:val="79"/>
        <w:numPr>
          <w:ilvl w:val="0"/>
          <w:numId w:val="12"/>
        </w:numPr>
        <w:rPr>
          <w:sz w:val="18"/>
          <w:szCs w:val="18"/>
        </w:rPr>
      </w:pPr>
      <w:r>
        <w:rPr>
          <w:sz w:val="18"/>
          <w:szCs w:val="18"/>
        </w:rPr>
        <w:t>R2-2200407</w:t>
      </w:r>
      <w:r>
        <w:rPr>
          <w:sz w:val="18"/>
          <w:szCs w:val="18"/>
        </w:rPr>
        <w:tab/>
      </w:r>
      <w:r>
        <w:rPr>
          <w:sz w:val="18"/>
          <w:szCs w:val="18"/>
        </w:rPr>
        <w:t>RAN Slicing CR to 38.304</w:t>
      </w:r>
      <w:r>
        <w:rPr>
          <w:sz w:val="18"/>
          <w:szCs w:val="18"/>
        </w:rPr>
        <w:tab/>
      </w:r>
      <w:r>
        <w:rPr>
          <w:sz w:val="18"/>
          <w:szCs w:val="18"/>
        </w:rPr>
        <w:t>Lenovo, Motorola Mobility</w:t>
      </w:r>
    </w:p>
    <w:p>
      <w:pPr>
        <w:pStyle w:val="79"/>
        <w:numPr>
          <w:ilvl w:val="0"/>
          <w:numId w:val="12"/>
        </w:numPr>
        <w:rPr>
          <w:sz w:val="18"/>
          <w:szCs w:val="18"/>
        </w:rPr>
      </w:pPr>
      <w:r>
        <w:rPr>
          <w:sz w:val="18"/>
          <w:szCs w:val="18"/>
        </w:rPr>
        <w:t>R2-2200408</w:t>
      </w:r>
      <w:r>
        <w:rPr>
          <w:sz w:val="18"/>
          <w:szCs w:val="18"/>
        </w:rPr>
        <w:tab/>
      </w:r>
      <w:r>
        <w:rPr>
          <w:sz w:val="18"/>
          <w:szCs w:val="18"/>
        </w:rPr>
        <w:t>Triggers for initiating RAN slicing based cell reselections</w:t>
      </w:r>
      <w:r>
        <w:rPr>
          <w:sz w:val="18"/>
          <w:szCs w:val="18"/>
        </w:rPr>
        <w:tab/>
      </w:r>
      <w:r>
        <w:rPr>
          <w:sz w:val="18"/>
          <w:szCs w:val="18"/>
        </w:rPr>
        <w:t>Lenovo, Motorola Mobility</w:t>
      </w:r>
    </w:p>
    <w:p>
      <w:pPr>
        <w:pStyle w:val="79"/>
        <w:numPr>
          <w:ilvl w:val="0"/>
          <w:numId w:val="12"/>
        </w:numPr>
        <w:rPr>
          <w:sz w:val="18"/>
          <w:szCs w:val="18"/>
        </w:rPr>
      </w:pPr>
      <w:r>
        <w:rPr>
          <w:sz w:val="18"/>
          <w:szCs w:val="18"/>
        </w:rPr>
        <w:t>R2-2200409</w:t>
      </w:r>
      <w:r>
        <w:rPr>
          <w:sz w:val="18"/>
          <w:szCs w:val="18"/>
        </w:rPr>
        <w:tab/>
      </w:r>
      <w:r>
        <w:rPr>
          <w:sz w:val="18"/>
          <w:szCs w:val="18"/>
        </w:rPr>
        <w:t>Principles of Slice based reselection</w:t>
      </w:r>
      <w:r>
        <w:rPr>
          <w:sz w:val="18"/>
          <w:szCs w:val="18"/>
        </w:rPr>
        <w:tab/>
      </w:r>
      <w:r>
        <w:rPr>
          <w:sz w:val="18"/>
          <w:szCs w:val="18"/>
        </w:rPr>
        <w:t>Lenovo, Motorola Mobility</w:t>
      </w:r>
    </w:p>
    <w:p>
      <w:pPr>
        <w:pStyle w:val="79"/>
        <w:numPr>
          <w:ilvl w:val="0"/>
          <w:numId w:val="12"/>
        </w:numPr>
        <w:rPr>
          <w:sz w:val="18"/>
          <w:szCs w:val="18"/>
        </w:rPr>
      </w:pPr>
      <w:r>
        <w:rPr>
          <w:sz w:val="18"/>
          <w:szCs w:val="18"/>
        </w:rPr>
        <w:t>R2-2200416</w:t>
      </w:r>
      <w:r>
        <w:rPr>
          <w:sz w:val="18"/>
          <w:szCs w:val="18"/>
        </w:rPr>
        <w:tab/>
      </w:r>
      <w:r>
        <w:rPr>
          <w:sz w:val="18"/>
          <w:szCs w:val="18"/>
        </w:rPr>
        <w:t>Discussion on Slice based Cell Reselection</w:t>
      </w:r>
      <w:r>
        <w:rPr>
          <w:sz w:val="18"/>
          <w:szCs w:val="18"/>
        </w:rPr>
        <w:tab/>
      </w:r>
      <w:r>
        <w:rPr>
          <w:sz w:val="18"/>
          <w:szCs w:val="18"/>
        </w:rPr>
        <w:t>CATT</w:t>
      </w:r>
    </w:p>
    <w:p>
      <w:pPr>
        <w:pStyle w:val="79"/>
        <w:numPr>
          <w:ilvl w:val="0"/>
          <w:numId w:val="12"/>
        </w:numPr>
        <w:rPr>
          <w:sz w:val="18"/>
          <w:szCs w:val="18"/>
        </w:rPr>
      </w:pPr>
      <w:r>
        <w:rPr>
          <w:sz w:val="18"/>
          <w:szCs w:val="18"/>
        </w:rPr>
        <w:t>R2-2200417</w:t>
      </w:r>
      <w:r>
        <w:rPr>
          <w:sz w:val="18"/>
          <w:szCs w:val="18"/>
        </w:rPr>
        <w:tab/>
      </w:r>
      <w:r>
        <w:rPr>
          <w:sz w:val="18"/>
          <w:szCs w:val="18"/>
        </w:rPr>
        <w:t>Analysis on issues of slice groups at TA boundaries</w:t>
      </w:r>
      <w:r>
        <w:rPr>
          <w:sz w:val="18"/>
          <w:szCs w:val="18"/>
        </w:rPr>
        <w:tab/>
      </w:r>
      <w:r>
        <w:rPr>
          <w:sz w:val="18"/>
          <w:szCs w:val="18"/>
        </w:rPr>
        <w:t>CATT</w:t>
      </w:r>
    </w:p>
    <w:p>
      <w:pPr>
        <w:pStyle w:val="79"/>
        <w:numPr>
          <w:ilvl w:val="0"/>
          <w:numId w:val="12"/>
        </w:numPr>
        <w:rPr>
          <w:sz w:val="18"/>
          <w:szCs w:val="18"/>
        </w:rPr>
      </w:pPr>
      <w:r>
        <w:rPr>
          <w:sz w:val="18"/>
          <w:szCs w:val="18"/>
        </w:rPr>
        <w:t>R2-2200418</w:t>
      </w:r>
      <w:r>
        <w:rPr>
          <w:sz w:val="18"/>
          <w:szCs w:val="18"/>
        </w:rPr>
        <w:tab/>
      </w:r>
      <w:r>
        <w:rPr>
          <w:sz w:val="18"/>
          <w:szCs w:val="18"/>
        </w:rPr>
        <w:t>Analysis on UE capability for RAN slicing enhancement</w:t>
      </w:r>
      <w:r>
        <w:rPr>
          <w:sz w:val="18"/>
          <w:szCs w:val="18"/>
        </w:rPr>
        <w:tab/>
      </w:r>
      <w:r>
        <w:rPr>
          <w:sz w:val="18"/>
          <w:szCs w:val="18"/>
        </w:rPr>
        <w:t>CATT</w:t>
      </w:r>
    </w:p>
    <w:p>
      <w:pPr>
        <w:pStyle w:val="79"/>
        <w:numPr>
          <w:ilvl w:val="0"/>
          <w:numId w:val="12"/>
        </w:numPr>
        <w:rPr>
          <w:sz w:val="18"/>
          <w:szCs w:val="18"/>
        </w:rPr>
      </w:pPr>
      <w:r>
        <w:rPr>
          <w:sz w:val="18"/>
          <w:szCs w:val="18"/>
        </w:rPr>
        <w:t>R2-2200510</w:t>
      </w:r>
      <w:r>
        <w:rPr>
          <w:sz w:val="18"/>
          <w:szCs w:val="18"/>
        </w:rPr>
        <w:tab/>
      </w:r>
      <w:r>
        <w:rPr>
          <w:sz w:val="18"/>
          <w:szCs w:val="18"/>
        </w:rPr>
        <w:t>Further considerations of slice based cell reselection</w:t>
      </w:r>
      <w:r>
        <w:rPr>
          <w:sz w:val="18"/>
          <w:szCs w:val="18"/>
        </w:rPr>
        <w:tab/>
      </w:r>
      <w:r>
        <w:rPr>
          <w:sz w:val="18"/>
          <w:szCs w:val="18"/>
        </w:rPr>
        <w:t>Intel Corporation</w:t>
      </w:r>
    </w:p>
    <w:p>
      <w:pPr>
        <w:pStyle w:val="79"/>
        <w:numPr>
          <w:ilvl w:val="0"/>
          <w:numId w:val="12"/>
        </w:numPr>
        <w:rPr>
          <w:sz w:val="18"/>
          <w:szCs w:val="18"/>
        </w:rPr>
      </w:pPr>
      <w:r>
        <w:rPr>
          <w:sz w:val="18"/>
          <w:szCs w:val="18"/>
        </w:rPr>
        <w:t>R2-2200511</w:t>
      </w:r>
      <w:r>
        <w:rPr>
          <w:sz w:val="18"/>
          <w:szCs w:val="18"/>
        </w:rPr>
        <w:tab/>
      </w:r>
      <w:r>
        <w:rPr>
          <w:sz w:val="18"/>
          <w:szCs w:val="18"/>
        </w:rPr>
        <w:t>UE capability for Slicing enhancement</w:t>
      </w:r>
      <w:r>
        <w:rPr>
          <w:sz w:val="18"/>
          <w:szCs w:val="18"/>
        </w:rPr>
        <w:tab/>
      </w:r>
      <w:r>
        <w:rPr>
          <w:sz w:val="18"/>
          <w:szCs w:val="18"/>
        </w:rPr>
        <w:t>Intel Corporation</w:t>
      </w:r>
    </w:p>
    <w:p>
      <w:pPr>
        <w:pStyle w:val="79"/>
        <w:numPr>
          <w:ilvl w:val="0"/>
          <w:numId w:val="12"/>
        </w:numPr>
        <w:rPr>
          <w:sz w:val="18"/>
          <w:szCs w:val="18"/>
        </w:rPr>
      </w:pPr>
      <w:r>
        <w:rPr>
          <w:sz w:val="18"/>
          <w:szCs w:val="18"/>
        </w:rPr>
        <w:t>R2-2200636</w:t>
      </w:r>
      <w:r>
        <w:rPr>
          <w:sz w:val="18"/>
          <w:szCs w:val="18"/>
        </w:rPr>
        <w:tab/>
      </w:r>
      <w:r>
        <w:rPr>
          <w:sz w:val="18"/>
          <w:szCs w:val="18"/>
        </w:rPr>
        <w:t>Consideration on slice based cell reselection</w:t>
      </w:r>
      <w:r>
        <w:rPr>
          <w:sz w:val="18"/>
          <w:szCs w:val="18"/>
        </w:rPr>
        <w:tab/>
      </w:r>
      <w:r>
        <w:rPr>
          <w:sz w:val="18"/>
          <w:szCs w:val="18"/>
        </w:rPr>
        <w:t>Spreadtrum Communications</w:t>
      </w:r>
    </w:p>
    <w:p>
      <w:pPr>
        <w:pStyle w:val="79"/>
        <w:numPr>
          <w:ilvl w:val="0"/>
          <w:numId w:val="12"/>
        </w:numPr>
        <w:rPr>
          <w:sz w:val="18"/>
          <w:szCs w:val="18"/>
        </w:rPr>
      </w:pPr>
      <w:r>
        <w:rPr>
          <w:sz w:val="18"/>
          <w:szCs w:val="18"/>
        </w:rPr>
        <w:t>R2-2200697</w:t>
      </w:r>
      <w:r>
        <w:rPr>
          <w:sz w:val="18"/>
          <w:szCs w:val="18"/>
        </w:rPr>
        <w:tab/>
      </w:r>
      <w:r>
        <w:rPr>
          <w:sz w:val="18"/>
          <w:szCs w:val="18"/>
        </w:rPr>
        <w:t>Considerations on UE capability for RAN slicing</w:t>
      </w:r>
      <w:r>
        <w:rPr>
          <w:sz w:val="18"/>
          <w:szCs w:val="18"/>
        </w:rPr>
        <w:tab/>
      </w:r>
      <w:r>
        <w:rPr>
          <w:sz w:val="18"/>
          <w:szCs w:val="18"/>
        </w:rPr>
        <w:t>Beijing Xiaomi Software Tech</w:t>
      </w:r>
    </w:p>
    <w:p>
      <w:pPr>
        <w:pStyle w:val="79"/>
        <w:numPr>
          <w:ilvl w:val="0"/>
          <w:numId w:val="12"/>
        </w:numPr>
        <w:rPr>
          <w:sz w:val="18"/>
          <w:szCs w:val="18"/>
        </w:rPr>
      </w:pPr>
      <w:r>
        <w:rPr>
          <w:sz w:val="18"/>
          <w:szCs w:val="18"/>
        </w:rPr>
        <w:t>R2-2200844</w:t>
      </w:r>
      <w:r>
        <w:rPr>
          <w:sz w:val="18"/>
          <w:szCs w:val="18"/>
        </w:rPr>
        <w:tab/>
      </w:r>
      <w:r>
        <w:rPr>
          <w:sz w:val="18"/>
          <w:szCs w:val="18"/>
        </w:rPr>
        <w:t>Open issues list for RAN Slicing</w:t>
      </w:r>
      <w:r>
        <w:rPr>
          <w:sz w:val="18"/>
          <w:szCs w:val="18"/>
        </w:rPr>
        <w:tab/>
      </w:r>
      <w:r>
        <w:rPr>
          <w:sz w:val="18"/>
          <w:szCs w:val="18"/>
        </w:rPr>
        <w:t>CMCC</w:t>
      </w:r>
    </w:p>
    <w:p>
      <w:pPr>
        <w:pStyle w:val="79"/>
        <w:numPr>
          <w:ilvl w:val="0"/>
          <w:numId w:val="12"/>
        </w:numPr>
        <w:rPr>
          <w:sz w:val="18"/>
          <w:szCs w:val="18"/>
        </w:rPr>
      </w:pPr>
      <w:r>
        <w:rPr>
          <w:sz w:val="18"/>
          <w:szCs w:val="18"/>
        </w:rPr>
        <w:t>R2-2200845</w:t>
      </w:r>
      <w:r>
        <w:rPr>
          <w:sz w:val="18"/>
          <w:szCs w:val="18"/>
        </w:rPr>
        <w:tab/>
      </w:r>
      <w:r>
        <w:rPr>
          <w:sz w:val="18"/>
          <w:szCs w:val="18"/>
        </w:rPr>
        <w:t>Discussion on open issues for slice based cell reselection</w:t>
      </w:r>
      <w:r>
        <w:rPr>
          <w:sz w:val="18"/>
          <w:szCs w:val="18"/>
        </w:rPr>
        <w:tab/>
      </w:r>
      <w:r>
        <w:rPr>
          <w:sz w:val="18"/>
          <w:szCs w:val="18"/>
        </w:rPr>
        <w:t>CMCC</w:t>
      </w:r>
    </w:p>
    <w:p>
      <w:pPr>
        <w:pStyle w:val="79"/>
        <w:numPr>
          <w:ilvl w:val="0"/>
          <w:numId w:val="12"/>
        </w:numPr>
        <w:rPr>
          <w:sz w:val="18"/>
          <w:szCs w:val="18"/>
        </w:rPr>
      </w:pPr>
      <w:r>
        <w:rPr>
          <w:sz w:val="18"/>
          <w:szCs w:val="18"/>
        </w:rPr>
        <w:t>R2-2200846</w:t>
      </w:r>
      <w:r>
        <w:rPr>
          <w:sz w:val="18"/>
          <w:szCs w:val="18"/>
        </w:rPr>
        <w:tab/>
      </w:r>
      <w:r>
        <w:rPr>
          <w:sz w:val="18"/>
          <w:szCs w:val="18"/>
        </w:rPr>
        <w:t>Discussion on open issues for slice based RACH configuration</w:t>
      </w:r>
      <w:r>
        <w:rPr>
          <w:sz w:val="18"/>
          <w:szCs w:val="18"/>
        </w:rPr>
        <w:tab/>
      </w:r>
      <w:r>
        <w:rPr>
          <w:sz w:val="18"/>
          <w:szCs w:val="18"/>
        </w:rPr>
        <w:t>CMCC</w:t>
      </w:r>
    </w:p>
    <w:p>
      <w:pPr>
        <w:pStyle w:val="79"/>
        <w:numPr>
          <w:ilvl w:val="0"/>
          <w:numId w:val="12"/>
        </w:numPr>
        <w:rPr>
          <w:sz w:val="18"/>
          <w:szCs w:val="18"/>
        </w:rPr>
      </w:pPr>
      <w:r>
        <w:rPr>
          <w:sz w:val="18"/>
          <w:szCs w:val="18"/>
        </w:rPr>
        <w:t>R2-2200847</w:t>
      </w:r>
      <w:r>
        <w:rPr>
          <w:sz w:val="18"/>
          <w:szCs w:val="18"/>
        </w:rPr>
        <w:tab/>
      </w:r>
      <w:r>
        <w:rPr>
          <w:sz w:val="18"/>
          <w:szCs w:val="18"/>
        </w:rPr>
        <w:t>Discussion on UE capability for RAN slicing enhancement</w:t>
      </w:r>
      <w:r>
        <w:rPr>
          <w:sz w:val="18"/>
          <w:szCs w:val="18"/>
        </w:rPr>
        <w:tab/>
      </w:r>
      <w:r>
        <w:rPr>
          <w:sz w:val="18"/>
          <w:szCs w:val="18"/>
        </w:rPr>
        <w:t>CMCC</w:t>
      </w:r>
    </w:p>
    <w:p>
      <w:pPr>
        <w:pStyle w:val="79"/>
        <w:numPr>
          <w:ilvl w:val="0"/>
          <w:numId w:val="12"/>
        </w:numPr>
        <w:rPr>
          <w:sz w:val="18"/>
          <w:szCs w:val="18"/>
        </w:rPr>
      </w:pPr>
      <w:r>
        <w:rPr>
          <w:sz w:val="18"/>
          <w:szCs w:val="18"/>
        </w:rPr>
        <w:t>R2-2200929</w:t>
      </w:r>
      <w:r>
        <w:rPr>
          <w:sz w:val="18"/>
          <w:szCs w:val="18"/>
        </w:rPr>
        <w:tab/>
      </w:r>
      <w:r>
        <w:rPr>
          <w:sz w:val="18"/>
          <w:szCs w:val="18"/>
        </w:rPr>
        <w:t>Consideration on slice-specific cell reselection</w:t>
      </w:r>
      <w:r>
        <w:rPr>
          <w:sz w:val="18"/>
          <w:szCs w:val="18"/>
        </w:rPr>
        <w:tab/>
      </w:r>
      <w:r>
        <w:rPr>
          <w:sz w:val="18"/>
          <w:szCs w:val="18"/>
        </w:rPr>
        <w:t>OPPO</w:t>
      </w:r>
    </w:p>
    <w:p>
      <w:pPr>
        <w:pStyle w:val="79"/>
        <w:numPr>
          <w:ilvl w:val="0"/>
          <w:numId w:val="12"/>
        </w:numPr>
        <w:rPr>
          <w:sz w:val="18"/>
          <w:szCs w:val="18"/>
        </w:rPr>
      </w:pPr>
      <w:r>
        <w:rPr>
          <w:sz w:val="18"/>
          <w:szCs w:val="18"/>
        </w:rPr>
        <w:t>R2-2200930</w:t>
      </w:r>
      <w:r>
        <w:rPr>
          <w:sz w:val="18"/>
          <w:szCs w:val="18"/>
        </w:rPr>
        <w:tab/>
      </w:r>
      <w:r>
        <w:rPr>
          <w:sz w:val="18"/>
          <w:szCs w:val="18"/>
        </w:rPr>
        <w:t>Consideration on slice-specific RACH</w:t>
      </w:r>
      <w:r>
        <w:rPr>
          <w:sz w:val="18"/>
          <w:szCs w:val="18"/>
        </w:rPr>
        <w:tab/>
      </w:r>
      <w:r>
        <w:rPr>
          <w:sz w:val="18"/>
          <w:szCs w:val="18"/>
        </w:rPr>
        <w:t>OPPO</w:t>
      </w:r>
    </w:p>
    <w:p>
      <w:pPr>
        <w:pStyle w:val="79"/>
        <w:numPr>
          <w:ilvl w:val="0"/>
          <w:numId w:val="12"/>
        </w:numPr>
        <w:rPr>
          <w:sz w:val="18"/>
          <w:szCs w:val="18"/>
        </w:rPr>
      </w:pPr>
      <w:r>
        <w:rPr>
          <w:sz w:val="18"/>
          <w:szCs w:val="18"/>
        </w:rPr>
        <w:t>R2-2200931</w:t>
      </w:r>
      <w:r>
        <w:rPr>
          <w:sz w:val="18"/>
          <w:szCs w:val="18"/>
        </w:rPr>
        <w:tab/>
      </w:r>
      <w:r>
        <w:rPr>
          <w:sz w:val="18"/>
          <w:szCs w:val="18"/>
        </w:rPr>
        <w:t>Consideration on UE capability for Slicing</w:t>
      </w:r>
      <w:r>
        <w:rPr>
          <w:sz w:val="18"/>
          <w:szCs w:val="18"/>
        </w:rPr>
        <w:tab/>
      </w:r>
      <w:r>
        <w:rPr>
          <w:sz w:val="18"/>
          <w:szCs w:val="18"/>
        </w:rPr>
        <w:t>OPPO</w:t>
      </w:r>
    </w:p>
    <w:p>
      <w:pPr>
        <w:pStyle w:val="79"/>
        <w:numPr>
          <w:ilvl w:val="0"/>
          <w:numId w:val="12"/>
        </w:numPr>
        <w:rPr>
          <w:sz w:val="18"/>
          <w:szCs w:val="18"/>
        </w:rPr>
      </w:pPr>
      <w:r>
        <w:rPr>
          <w:sz w:val="18"/>
          <w:szCs w:val="18"/>
        </w:rPr>
        <w:t>R2-2200947</w:t>
      </w:r>
      <w:r>
        <w:rPr>
          <w:sz w:val="18"/>
          <w:szCs w:val="18"/>
        </w:rPr>
        <w:tab/>
      </w:r>
      <w:r>
        <w:rPr>
          <w:sz w:val="18"/>
          <w:szCs w:val="18"/>
        </w:rPr>
        <w:t>Considerations on slice groups</w:t>
      </w:r>
      <w:r>
        <w:rPr>
          <w:sz w:val="18"/>
          <w:szCs w:val="18"/>
        </w:rPr>
        <w:tab/>
      </w:r>
      <w:r>
        <w:rPr>
          <w:sz w:val="18"/>
          <w:szCs w:val="18"/>
        </w:rPr>
        <w:t>Nokia, Nokia Shanghai Bell</w:t>
      </w:r>
    </w:p>
    <w:p>
      <w:pPr>
        <w:pStyle w:val="79"/>
        <w:numPr>
          <w:ilvl w:val="0"/>
          <w:numId w:val="12"/>
        </w:numPr>
        <w:rPr>
          <w:sz w:val="18"/>
          <w:szCs w:val="18"/>
        </w:rPr>
      </w:pPr>
      <w:r>
        <w:rPr>
          <w:sz w:val="18"/>
          <w:szCs w:val="18"/>
        </w:rPr>
        <w:t>R2-2200948</w:t>
      </w:r>
      <w:r>
        <w:rPr>
          <w:sz w:val="18"/>
          <w:szCs w:val="18"/>
        </w:rPr>
        <w:tab/>
      </w:r>
      <w:r>
        <w:rPr>
          <w:sz w:val="18"/>
          <w:szCs w:val="18"/>
        </w:rPr>
        <w:t>Text Proposals for the draft 38.304 PCR</w:t>
      </w:r>
      <w:r>
        <w:rPr>
          <w:sz w:val="18"/>
          <w:szCs w:val="18"/>
        </w:rPr>
        <w:tab/>
      </w:r>
      <w:r>
        <w:rPr>
          <w:sz w:val="18"/>
          <w:szCs w:val="18"/>
        </w:rPr>
        <w:t>Nokia, Nokia Shanghai Bell</w:t>
      </w:r>
    </w:p>
    <w:p>
      <w:pPr>
        <w:pStyle w:val="79"/>
        <w:numPr>
          <w:ilvl w:val="0"/>
          <w:numId w:val="12"/>
        </w:numPr>
        <w:rPr>
          <w:sz w:val="18"/>
          <w:szCs w:val="18"/>
        </w:rPr>
      </w:pPr>
      <w:r>
        <w:rPr>
          <w:sz w:val="18"/>
          <w:szCs w:val="18"/>
        </w:rPr>
        <w:t>R2-2200949</w:t>
      </w:r>
      <w:r>
        <w:rPr>
          <w:sz w:val="18"/>
          <w:szCs w:val="18"/>
        </w:rPr>
        <w:tab/>
      </w:r>
      <w:r>
        <w:rPr>
          <w:sz w:val="18"/>
          <w:szCs w:val="18"/>
        </w:rPr>
        <w:t xml:space="preserve">Cell reselection delay for option B and option C </w:t>
      </w:r>
      <w:r>
        <w:rPr>
          <w:sz w:val="18"/>
          <w:szCs w:val="18"/>
        </w:rPr>
        <w:tab/>
      </w:r>
      <w:r>
        <w:rPr>
          <w:sz w:val="18"/>
          <w:szCs w:val="18"/>
        </w:rPr>
        <w:t>Samsung R&amp;D Institute India</w:t>
      </w:r>
    </w:p>
    <w:p>
      <w:pPr>
        <w:pStyle w:val="79"/>
        <w:numPr>
          <w:ilvl w:val="0"/>
          <w:numId w:val="12"/>
        </w:numPr>
        <w:rPr>
          <w:sz w:val="18"/>
          <w:szCs w:val="18"/>
        </w:rPr>
      </w:pPr>
      <w:r>
        <w:rPr>
          <w:sz w:val="18"/>
          <w:szCs w:val="18"/>
        </w:rPr>
        <w:t>R2-2200972</w:t>
      </w:r>
      <w:r>
        <w:rPr>
          <w:sz w:val="18"/>
          <w:szCs w:val="18"/>
        </w:rPr>
        <w:tab/>
      </w:r>
      <w:r>
        <w:rPr>
          <w:sz w:val="18"/>
          <w:szCs w:val="18"/>
        </w:rPr>
        <w:t>Report of [Post116-e][243][Slicing] Running NR RRC CR for RAN slicing (Huawei)</w:t>
      </w:r>
      <w:r>
        <w:rPr>
          <w:sz w:val="18"/>
          <w:szCs w:val="18"/>
        </w:rPr>
        <w:tab/>
      </w:r>
      <w:r>
        <w:rPr>
          <w:sz w:val="18"/>
          <w:szCs w:val="18"/>
        </w:rPr>
        <w:t>Huawei</w:t>
      </w:r>
    </w:p>
    <w:p>
      <w:pPr>
        <w:pStyle w:val="79"/>
        <w:numPr>
          <w:ilvl w:val="0"/>
          <w:numId w:val="12"/>
        </w:numPr>
        <w:rPr>
          <w:sz w:val="18"/>
          <w:szCs w:val="18"/>
        </w:rPr>
      </w:pPr>
      <w:r>
        <w:rPr>
          <w:sz w:val="18"/>
          <w:szCs w:val="18"/>
        </w:rPr>
        <w:t>R2-2200973</w:t>
      </w:r>
      <w:r>
        <w:rPr>
          <w:sz w:val="18"/>
          <w:szCs w:val="18"/>
        </w:rPr>
        <w:tab/>
      </w:r>
      <w:r>
        <w:rPr>
          <w:sz w:val="18"/>
          <w:szCs w:val="18"/>
        </w:rPr>
        <w:t>Running NR RRC CR for RAN slicing</w:t>
      </w:r>
      <w:r>
        <w:rPr>
          <w:sz w:val="18"/>
          <w:szCs w:val="18"/>
        </w:rPr>
        <w:tab/>
      </w:r>
      <w:r>
        <w:rPr>
          <w:sz w:val="18"/>
          <w:szCs w:val="18"/>
        </w:rPr>
        <w:t>Huawei, HiSilicon</w:t>
      </w:r>
    </w:p>
    <w:p>
      <w:pPr>
        <w:pStyle w:val="79"/>
        <w:numPr>
          <w:ilvl w:val="0"/>
          <w:numId w:val="12"/>
        </w:numPr>
        <w:rPr>
          <w:sz w:val="18"/>
          <w:szCs w:val="18"/>
        </w:rPr>
      </w:pPr>
      <w:r>
        <w:rPr>
          <w:sz w:val="18"/>
          <w:szCs w:val="18"/>
        </w:rPr>
        <w:t>R2-2200974</w:t>
      </w:r>
      <w:r>
        <w:rPr>
          <w:sz w:val="18"/>
          <w:szCs w:val="18"/>
        </w:rPr>
        <w:tab/>
      </w:r>
      <w:r>
        <w:rPr>
          <w:sz w:val="18"/>
          <w:szCs w:val="18"/>
        </w:rPr>
        <w:t>Discussion on slice based cell reselection under network control</w:t>
      </w:r>
      <w:r>
        <w:rPr>
          <w:sz w:val="18"/>
          <w:szCs w:val="18"/>
        </w:rPr>
        <w:tab/>
      </w:r>
      <w:r>
        <w:rPr>
          <w:sz w:val="18"/>
          <w:szCs w:val="18"/>
        </w:rPr>
        <w:t>Huawei, HiSilicon</w:t>
      </w:r>
    </w:p>
    <w:p>
      <w:pPr>
        <w:pStyle w:val="79"/>
        <w:numPr>
          <w:ilvl w:val="0"/>
          <w:numId w:val="12"/>
        </w:numPr>
        <w:rPr>
          <w:sz w:val="18"/>
          <w:szCs w:val="18"/>
        </w:rPr>
      </w:pPr>
      <w:r>
        <w:rPr>
          <w:sz w:val="18"/>
          <w:szCs w:val="18"/>
        </w:rPr>
        <w:t>R2-2200975</w:t>
      </w:r>
      <w:r>
        <w:rPr>
          <w:sz w:val="18"/>
          <w:szCs w:val="18"/>
        </w:rPr>
        <w:tab/>
      </w:r>
      <w:r>
        <w:rPr>
          <w:sz w:val="18"/>
          <w:szCs w:val="18"/>
        </w:rPr>
        <w:t>Discussion on slice based RACH configuration</w:t>
      </w:r>
      <w:r>
        <w:rPr>
          <w:sz w:val="18"/>
          <w:szCs w:val="18"/>
        </w:rPr>
        <w:tab/>
      </w:r>
      <w:r>
        <w:rPr>
          <w:sz w:val="18"/>
          <w:szCs w:val="18"/>
        </w:rPr>
        <w:t>Huawei, HiSilicon</w:t>
      </w:r>
    </w:p>
    <w:p>
      <w:pPr>
        <w:pStyle w:val="79"/>
        <w:numPr>
          <w:ilvl w:val="0"/>
          <w:numId w:val="12"/>
        </w:numPr>
        <w:rPr>
          <w:sz w:val="18"/>
          <w:szCs w:val="18"/>
        </w:rPr>
      </w:pPr>
      <w:r>
        <w:rPr>
          <w:sz w:val="18"/>
          <w:szCs w:val="18"/>
        </w:rPr>
        <w:t>R2-2200976</w:t>
      </w:r>
      <w:r>
        <w:rPr>
          <w:sz w:val="18"/>
          <w:szCs w:val="18"/>
        </w:rPr>
        <w:tab/>
      </w:r>
      <w:r>
        <w:rPr>
          <w:sz w:val="18"/>
          <w:szCs w:val="18"/>
        </w:rPr>
        <w:t>Discussion on UE capabilities for RAN slicing</w:t>
      </w:r>
      <w:r>
        <w:rPr>
          <w:sz w:val="18"/>
          <w:szCs w:val="18"/>
        </w:rPr>
        <w:tab/>
      </w:r>
      <w:r>
        <w:rPr>
          <w:sz w:val="18"/>
          <w:szCs w:val="18"/>
        </w:rPr>
        <w:t>Huawei, HiSilicon</w:t>
      </w:r>
    </w:p>
    <w:p>
      <w:pPr>
        <w:pStyle w:val="79"/>
        <w:numPr>
          <w:ilvl w:val="0"/>
          <w:numId w:val="12"/>
        </w:numPr>
        <w:rPr>
          <w:sz w:val="18"/>
          <w:szCs w:val="18"/>
        </w:rPr>
      </w:pPr>
      <w:r>
        <w:rPr>
          <w:sz w:val="18"/>
          <w:szCs w:val="18"/>
        </w:rPr>
        <w:t>R2-2201005</w:t>
      </w:r>
      <w:r>
        <w:rPr>
          <w:sz w:val="18"/>
          <w:szCs w:val="18"/>
        </w:rPr>
        <w:tab/>
      </w:r>
      <w:r>
        <w:rPr>
          <w:sz w:val="18"/>
          <w:szCs w:val="18"/>
        </w:rPr>
        <w:t>Leftover issues in slice based cell reselection</w:t>
      </w:r>
      <w:r>
        <w:rPr>
          <w:sz w:val="18"/>
          <w:szCs w:val="18"/>
        </w:rPr>
        <w:tab/>
      </w:r>
      <w:r>
        <w:rPr>
          <w:sz w:val="18"/>
          <w:szCs w:val="18"/>
        </w:rPr>
        <w:t>ZTE corporation, Sanechips</w:t>
      </w:r>
    </w:p>
    <w:p>
      <w:pPr>
        <w:pStyle w:val="79"/>
        <w:numPr>
          <w:ilvl w:val="0"/>
          <w:numId w:val="12"/>
        </w:numPr>
        <w:rPr>
          <w:sz w:val="18"/>
          <w:szCs w:val="18"/>
        </w:rPr>
      </w:pPr>
      <w:r>
        <w:rPr>
          <w:sz w:val="18"/>
          <w:szCs w:val="18"/>
        </w:rPr>
        <w:t>R2-2201050</w:t>
      </w:r>
      <w:r>
        <w:rPr>
          <w:sz w:val="18"/>
          <w:szCs w:val="18"/>
        </w:rPr>
        <w:tab/>
      </w:r>
      <w:r>
        <w:rPr>
          <w:sz w:val="18"/>
          <w:szCs w:val="18"/>
        </w:rPr>
        <w:t>Detailed RRC signalling for RACH prioritization configuration</w:t>
      </w:r>
      <w:r>
        <w:rPr>
          <w:sz w:val="18"/>
          <w:szCs w:val="18"/>
        </w:rPr>
        <w:tab/>
      </w:r>
      <w:r>
        <w:rPr>
          <w:sz w:val="18"/>
          <w:szCs w:val="18"/>
        </w:rPr>
        <w:t>Nokia, Nokia Shanghai Bell</w:t>
      </w:r>
    </w:p>
    <w:p>
      <w:pPr>
        <w:pStyle w:val="79"/>
        <w:numPr>
          <w:ilvl w:val="0"/>
          <w:numId w:val="12"/>
        </w:numPr>
        <w:rPr>
          <w:sz w:val="18"/>
          <w:szCs w:val="18"/>
        </w:rPr>
      </w:pPr>
      <w:r>
        <w:rPr>
          <w:sz w:val="18"/>
          <w:szCs w:val="18"/>
        </w:rPr>
        <w:t>R2-2201110</w:t>
      </w:r>
      <w:r>
        <w:rPr>
          <w:sz w:val="18"/>
          <w:szCs w:val="18"/>
        </w:rPr>
        <w:tab/>
      </w:r>
      <w:r>
        <w:rPr>
          <w:sz w:val="18"/>
          <w:szCs w:val="18"/>
        </w:rPr>
        <w:t>Text proposal for slice based cell reselection under NW control</w:t>
      </w:r>
      <w:r>
        <w:rPr>
          <w:sz w:val="18"/>
          <w:szCs w:val="18"/>
        </w:rPr>
        <w:tab/>
      </w:r>
      <w:r>
        <w:rPr>
          <w:sz w:val="18"/>
          <w:szCs w:val="18"/>
        </w:rPr>
        <w:t>Apple</w:t>
      </w:r>
    </w:p>
    <w:p>
      <w:pPr>
        <w:pStyle w:val="79"/>
        <w:numPr>
          <w:ilvl w:val="0"/>
          <w:numId w:val="12"/>
        </w:numPr>
        <w:rPr>
          <w:sz w:val="18"/>
          <w:szCs w:val="18"/>
        </w:rPr>
      </w:pPr>
      <w:r>
        <w:rPr>
          <w:sz w:val="18"/>
          <w:szCs w:val="18"/>
        </w:rPr>
        <w:t>R2-2201111</w:t>
      </w:r>
      <w:r>
        <w:rPr>
          <w:sz w:val="18"/>
          <w:szCs w:val="18"/>
        </w:rPr>
        <w:tab/>
      </w:r>
      <w:r>
        <w:rPr>
          <w:sz w:val="18"/>
          <w:szCs w:val="18"/>
        </w:rPr>
        <w:t>Slice based RACH configuration</w:t>
      </w:r>
      <w:r>
        <w:rPr>
          <w:sz w:val="18"/>
          <w:szCs w:val="18"/>
        </w:rPr>
        <w:tab/>
      </w:r>
      <w:r>
        <w:rPr>
          <w:sz w:val="18"/>
          <w:szCs w:val="18"/>
        </w:rPr>
        <w:t>Apple</w:t>
      </w:r>
    </w:p>
    <w:p>
      <w:pPr>
        <w:pStyle w:val="79"/>
        <w:numPr>
          <w:ilvl w:val="0"/>
          <w:numId w:val="12"/>
        </w:numPr>
        <w:rPr>
          <w:sz w:val="18"/>
          <w:szCs w:val="18"/>
        </w:rPr>
      </w:pPr>
      <w:r>
        <w:rPr>
          <w:sz w:val="18"/>
          <w:szCs w:val="18"/>
        </w:rPr>
        <w:t>R2-2201169</w:t>
      </w:r>
      <w:r>
        <w:rPr>
          <w:sz w:val="18"/>
          <w:szCs w:val="18"/>
        </w:rPr>
        <w:tab/>
      </w:r>
      <w:r>
        <w:rPr>
          <w:sz w:val="18"/>
          <w:szCs w:val="18"/>
        </w:rPr>
        <w:t>On slice-based cell re-selection TP for 38.304</w:t>
      </w:r>
      <w:r>
        <w:rPr>
          <w:sz w:val="18"/>
          <w:szCs w:val="18"/>
        </w:rPr>
        <w:tab/>
      </w:r>
      <w:r>
        <w:rPr>
          <w:sz w:val="18"/>
          <w:szCs w:val="18"/>
        </w:rPr>
        <w:t>Ericsson</w:t>
      </w:r>
    </w:p>
    <w:p>
      <w:pPr>
        <w:pStyle w:val="79"/>
        <w:numPr>
          <w:ilvl w:val="0"/>
          <w:numId w:val="12"/>
        </w:numPr>
        <w:rPr>
          <w:sz w:val="18"/>
          <w:szCs w:val="18"/>
        </w:rPr>
      </w:pPr>
      <w:r>
        <w:rPr>
          <w:sz w:val="18"/>
          <w:szCs w:val="18"/>
        </w:rPr>
        <w:t>R2-2201170</w:t>
      </w:r>
      <w:r>
        <w:rPr>
          <w:sz w:val="18"/>
          <w:szCs w:val="18"/>
        </w:rPr>
        <w:tab/>
      </w:r>
      <w:r>
        <w:rPr>
          <w:sz w:val="18"/>
          <w:szCs w:val="18"/>
        </w:rPr>
        <w:t>RACH for RAN slicing enhancement</w:t>
      </w:r>
      <w:r>
        <w:rPr>
          <w:sz w:val="18"/>
          <w:szCs w:val="18"/>
        </w:rPr>
        <w:tab/>
      </w:r>
      <w:r>
        <w:rPr>
          <w:sz w:val="18"/>
          <w:szCs w:val="18"/>
        </w:rPr>
        <w:t>Ericsson</w:t>
      </w:r>
    </w:p>
    <w:p>
      <w:pPr>
        <w:pStyle w:val="79"/>
        <w:numPr>
          <w:ilvl w:val="0"/>
          <w:numId w:val="12"/>
        </w:numPr>
        <w:rPr>
          <w:sz w:val="18"/>
          <w:szCs w:val="18"/>
        </w:rPr>
      </w:pPr>
      <w:r>
        <w:rPr>
          <w:sz w:val="18"/>
          <w:szCs w:val="18"/>
        </w:rPr>
        <w:t>R2-2201171</w:t>
      </w:r>
      <w:r>
        <w:rPr>
          <w:sz w:val="18"/>
          <w:szCs w:val="18"/>
        </w:rPr>
        <w:tab/>
      </w:r>
      <w:r>
        <w:rPr>
          <w:sz w:val="18"/>
          <w:szCs w:val="18"/>
        </w:rPr>
        <w:t>UE Capabilities  for Slice- based Cell re-selection</w:t>
      </w:r>
      <w:r>
        <w:rPr>
          <w:sz w:val="18"/>
          <w:szCs w:val="18"/>
        </w:rPr>
        <w:tab/>
      </w:r>
      <w:r>
        <w:rPr>
          <w:sz w:val="18"/>
          <w:szCs w:val="18"/>
        </w:rPr>
        <w:t>Ericsson</w:t>
      </w:r>
    </w:p>
    <w:p>
      <w:pPr>
        <w:pStyle w:val="79"/>
        <w:numPr>
          <w:ilvl w:val="0"/>
          <w:numId w:val="12"/>
        </w:numPr>
        <w:rPr>
          <w:sz w:val="18"/>
          <w:szCs w:val="18"/>
        </w:rPr>
      </w:pPr>
      <w:r>
        <w:rPr>
          <w:sz w:val="18"/>
          <w:szCs w:val="18"/>
        </w:rPr>
        <w:t>R2-2201190</w:t>
      </w:r>
      <w:r>
        <w:rPr>
          <w:sz w:val="18"/>
          <w:szCs w:val="18"/>
        </w:rPr>
        <w:tab/>
      </w:r>
      <w:r>
        <w:rPr>
          <w:sz w:val="18"/>
          <w:szCs w:val="18"/>
        </w:rPr>
        <w:t>Slice-Info provision</w:t>
      </w:r>
      <w:r>
        <w:rPr>
          <w:sz w:val="18"/>
          <w:szCs w:val="18"/>
        </w:rPr>
        <w:tab/>
      </w:r>
      <w:r>
        <w:rPr>
          <w:sz w:val="18"/>
          <w:szCs w:val="18"/>
        </w:rPr>
        <w:t>NEC Telecom MODUS Ltd.</w:t>
      </w:r>
    </w:p>
    <w:p>
      <w:pPr>
        <w:pStyle w:val="79"/>
        <w:numPr>
          <w:ilvl w:val="0"/>
          <w:numId w:val="12"/>
        </w:numPr>
        <w:rPr>
          <w:sz w:val="18"/>
          <w:szCs w:val="18"/>
        </w:rPr>
      </w:pPr>
      <w:r>
        <w:rPr>
          <w:sz w:val="18"/>
          <w:szCs w:val="18"/>
        </w:rPr>
        <w:t>R2-2201192</w:t>
      </w:r>
      <w:r>
        <w:rPr>
          <w:sz w:val="18"/>
          <w:szCs w:val="18"/>
        </w:rPr>
        <w:tab/>
      </w:r>
      <w:r>
        <w:rPr>
          <w:sz w:val="18"/>
          <w:szCs w:val="18"/>
        </w:rPr>
        <w:t>Slice-based cell re-selection TP for solution 4C</w:t>
      </w:r>
      <w:r>
        <w:rPr>
          <w:sz w:val="18"/>
          <w:szCs w:val="18"/>
        </w:rPr>
        <w:tab/>
      </w:r>
      <w:r>
        <w:rPr>
          <w:sz w:val="18"/>
          <w:szCs w:val="18"/>
        </w:rPr>
        <w:t>NEC Telecom MODUS Ltd.</w:t>
      </w:r>
    </w:p>
    <w:p>
      <w:pPr>
        <w:pStyle w:val="79"/>
        <w:numPr>
          <w:ilvl w:val="0"/>
          <w:numId w:val="12"/>
        </w:numPr>
        <w:rPr>
          <w:sz w:val="18"/>
          <w:szCs w:val="18"/>
        </w:rPr>
      </w:pPr>
      <w:r>
        <w:rPr>
          <w:sz w:val="18"/>
          <w:szCs w:val="18"/>
        </w:rPr>
        <w:t>R2-2201200</w:t>
      </w:r>
      <w:r>
        <w:rPr>
          <w:sz w:val="18"/>
          <w:szCs w:val="18"/>
        </w:rPr>
        <w:tab/>
      </w:r>
      <w:r>
        <w:rPr>
          <w:sz w:val="18"/>
          <w:szCs w:val="18"/>
        </w:rPr>
        <w:t>Slice information provided by RRCRelease</w:t>
      </w:r>
      <w:r>
        <w:rPr>
          <w:sz w:val="18"/>
          <w:szCs w:val="18"/>
        </w:rPr>
        <w:tab/>
      </w:r>
      <w:r>
        <w:rPr>
          <w:sz w:val="18"/>
          <w:szCs w:val="18"/>
        </w:rPr>
        <w:t>Sharp</w:t>
      </w:r>
    </w:p>
    <w:p>
      <w:pPr>
        <w:pStyle w:val="79"/>
        <w:numPr>
          <w:ilvl w:val="0"/>
          <w:numId w:val="12"/>
        </w:numPr>
        <w:rPr>
          <w:sz w:val="18"/>
          <w:szCs w:val="18"/>
        </w:rPr>
      </w:pPr>
      <w:r>
        <w:rPr>
          <w:sz w:val="18"/>
          <w:szCs w:val="18"/>
        </w:rPr>
        <w:t>R2-2201208</w:t>
      </w:r>
      <w:r>
        <w:rPr>
          <w:sz w:val="18"/>
          <w:szCs w:val="18"/>
        </w:rPr>
        <w:tab/>
      </w:r>
      <w:r>
        <w:rPr>
          <w:sz w:val="18"/>
          <w:szCs w:val="18"/>
        </w:rPr>
        <w:t>Discussion on signalling slice information</w:t>
      </w:r>
      <w:r>
        <w:rPr>
          <w:sz w:val="18"/>
          <w:szCs w:val="18"/>
        </w:rPr>
        <w:tab/>
      </w:r>
      <w:r>
        <w:rPr>
          <w:sz w:val="18"/>
          <w:szCs w:val="18"/>
        </w:rPr>
        <w:t>LG Electronics UK</w:t>
      </w:r>
    </w:p>
    <w:p>
      <w:pPr>
        <w:pStyle w:val="79"/>
        <w:numPr>
          <w:ilvl w:val="0"/>
          <w:numId w:val="12"/>
        </w:numPr>
        <w:rPr>
          <w:sz w:val="18"/>
          <w:szCs w:val="18"/>
        </w:rPr>
      </w:pPr>
      <w:r>
        <w:rPr>
          <w:sz w:val="18"/>
          <w:szCs w:val="18"/>
        </w:rPr>
        <w:t>R2-2201209</w:t>
      </w:r>
      <w:r>
        <w:rPr>
          <w:sz w:val="18"/>
          <w:szCs w:val="18"/>
        </w:rPr>
        <w:tab/>
      </w:r>
      <w:r>
        <w:rPr>
          <w:sz w:val="18"/>
          <w:szCs w:val="18"/>
        </w:rPr>
        <w:t>Discussion on slice based cell reselection</w:t>
      </w:r>
      <w:r>
        <w:rPr>
          <w:sz w:val="18"/>
          <w:szCs w:val="18"/>
        </w:rPr>
        <w:tab/>
      </w:r>
      <w:r>
        <w:rPr>
          <w:sz w:val="18"/>
          <w:szCs w:val="18"/>
        </w:rPr>
        <w:t>LG Electronics UK</w:t>
      </w:r>
    </w:p>
    <w:p>
      <w:pPr>
        <w:pStyle w:val="79"/>
        <w:numPr>
          <w:ilvl w:val="0"/>
          <w:numId w:val="12"/>
        </w:numPr>
        <w:rPr>
          <w:sz w:val="18"/>
          <w:szCs w:val="18"/>
        </w:rPr>
      </w:pPr>
      <w:r>
        <w:rPr>
          <w:sz w:val="18"/>
          <w:szCs w:val="18"/>
        </w:rPr>
        <w:t>R2-2201389</w:t>
      </w:r>
      <w:r>
        <w:rPr>
          <w:sz w:val="18"/>
          <w:szCs w:val="18"/>
        </w:rPr>
        <w:tab/>
      </w:r>
      <w:r>
        <w:rPr>
          <w:sz w:val="18"/>
          <w:szCs w:val="18"/>
        </w:rPr>
        <w:t xml:space="preserve">A couple of FFS for Cell Reselection </w:t>
      </w:r>
      <w:r>
        <w:rPr>
          <w:sz w:val="18"/>
          <w:szCs w:val="18"/>
        </w:rPr>
        <w:tab/>
      </w:r>
      <w:r>
        <w:rPr>
          <w:sz w:val="18"/>
          <w:szCs w:val="18"/>
        </w:rPr>
        <w:t xml:space="preserve">Kyocera </w:t>
      </w:r>
    </w:p>
    <w:p>
      <w:pPr>
        <w:pStyle w:val="79"/>
        <w:numPr>
          <w:ilvl w:val="0"/>
          <w:numId w:val="12"/>
        </w:numPr>
        <w:rPr>
          <w:sz w:val="18"/>
          <w:szCs w:val="18"/>
        </w:rPr>
      </w:pPr>
      <w:r>
        <w:rPr>
          <w:sz w:val="18"/>
          <w:szCs w:val="18"/>
        </w:rPr>
        <w:t>R2-2201406</w:t>
      </w:r>
      <w:r>
        <w:rPr>
          <w:sz w:val="18"/>
          <w:szCs w:val="18"/>
        </w:rPr>
        <w:tab/>
      </w:r>
      <w:r>
        <w:rPr>
          <w:sz w:val="18"/>
          <w:szCs w:val="18"/>
        </w:rPr>
        <w:t>Discussion on Slice Aware UL BSR</w:t>
      </w:r>
      <w:r>
        <w:rPr>
          <w:sz w:val="18"/>
          <w:szCs w:val="18"/>
        </w:rPr>
        <w:tab/>
      </w:r>
      <w:r>
        <w:rPr>
          <w:sz w:val="18"/>
          <w:szCs w:val="18"/>
        </w:rPr>
        <w:t>RadiSys, Reliance JIO</w:t>
      </w:r>
    </w:p>
    <w:p>
      <w:pPr>
        <w:pStyle w:val="79"/>
        <w:numPr>
          <w:ilvl w:val="0"/>
          <w:numId w:val="12"/>
        </w:numPr>
        <w:rPr>
          <w:sz w:val="18"/>
          <w:szCs w:val="18"/>
        </w:rPr>
      </w:pPr>
      <w:r>
        <w:rPr>
          <w:sz w:val="18"/>
          <w:szCs w:val="18"/>
        </w:rPr>
        <w:t>R2-2201409</w:t>
      </w:r>
      <w:r>
        <w:rPr>
          <w:sz w:val="18"/>
          <w:szCs w:val="18"/>
        </w:rPr>
        <w:tab/>
      </w:r>
      <w:r>
        <w:rPr>
          <w:sz w:val="18"/>
          <w:szCs w:val="18"/>
        </w:rPr>
        <w:t>Considerations on remaining issues for slice based RACH</w:t>
      </w:r>
      <w:r>
        <w:rPr>
          <w:sz w:val="18"/>
          <w:szCs w:val="18"/>
        </w:rPr>
        <w:tab/>
      </w:r>
      <w:r>
        <w:rPr>
          <w:sz w:val="18"/>
          <w:szCs w:val="18"/>
        </w:rPr>
        <w:t>Beijing Xiaomi Software Tech</w:t>
      </w:r>
    </w:p>
    <w:p>
      <w:pPr>
        <w:pStyle w:val="79"/>
        <w:numPr>
          <w:ilvl w:val="0"/>
          <w:numId w:val="12"/>
        </w:numPr>
        <w:rPr>
          <w:sz w:val="18"/>
          <w:szCs w:val="18"/>
        </w:rPr>
      </w:pPr>
      <w:r>
        <w:rPr>
          <w:sz w:val="18"/>
          <w:szCs w:val="18"/>
        </w:rPr>
        <w:t>R2-2201410</w:t>
      </w:r>
      <w:r>
        <w:rPr>
          <w:sz w:val="18"/>
          <w:szCs w:val="18"/>
        </w:rPr>
        <w:tab/>
      </w:r>
      <w:r>
        <w:rPr>
          <w:sz w:val="18"/>
          <w:szCs w:val="18"/>
        </w:rPr>
        <w:t>Resolving the common issues in slice based cell reselection</w:t>
      </w:r>
      <w:r>
        <w:rPr>
          <w:sz w:val="18"/>
          <w:szCs w:val="18"/>
        </w:rPr>
        <w:tab/>
      </w:r>
      <w:r>
        <w:rPr>
          <w:sz w:val="18"/>
          <w:szCs w:val="18"/>
        </w:rPr>
        <w:t>Beijing Xiaomi Software Tech</w:t>
      </w:r>
    </w:p>
    <w:p>
      <w:pPr>
        <w:pStyle w:val="79"/>
        <w:numPr>
          <w:ilvl w:val="0"/>
          <w:numId w:val="12"/>
        </w:numPr>
        <w:rPr>
          <w:sz w:val="18"/>
          <w:szCs w:val="18"/>
        </w:rPr>
      </w:pPr>
      <w:r>
        <w:rPr>
          <w:sz w:val="18"/>
          <w:szCs w:val="18"/>
        </w:rPr>
        <w:t>R2-2201417</w:t>
      </w:r>
      <w:r>
        <w:rPr>
          <w:sz w:val="18"/>
          <w:szCs w:val="18"/>
        </w:rPr>
        <w:tab/>
      </w:r>
      <w:r>
        <w:rPr>
          <w:sz w:val="18"/>
          <w:szCs w:val="18"/>
        </w:rPr>
        <w:t>Further consideration on slice specific RACH</w:t>
      </w:r>
      <w:r>
        <w:rPr>
          <w:sz w:val="18"/>
          <w:szCs w:val="18"/>
        </w:rPr>
        <w:tab/>
      </w:r>
      <w:r>
        <w:rPr>
          <w:sz w:val="18"/>
          <w:szCs w:val="18"/>
        </w:rPr>
        <w:t>ZTE corporation, Sanechips</w:t>
      </w:r>
    </w:p>
    <w:p>
      <w:pPr>
        <w:pStyle w:val="79"/>
        <w:numPr>
          <w:ilvl w:val="0"/>
          <w:numId w:val="12"/>
        </w:numPr>
        <w:rPr>
          <w:sz w:val="18"/>
          <w:szCs w:val="18"/>
        </w:rPr>
      </w:pPr>
      <w:r>
        <w:rPr>
          <w:sz w:val="18"/>
          <w:szCs w:val="18"/>
        </w:rPr>
        <w:t>R2-2201418</w:t>
      </w:r>
      <w:r>
        <w:rPr>
          <w:sz w:val="18"/>
          <w:szCs w:val="18"/>
        </w:rPr>
        <w:tab/>
      </w:r>
      <w:r>
        <w:rPr>
          <w:sz w:val="18"/>
          <w:szCs w:val="18"/>
        </w:rPr>
        <w:t>TP for system information and slice based reselection priority handling</w:t>
      </w:r>
      <w:r>
        <w:rPr>
          <w:sz w:val="18"/>
          <w:szCs w:val="18"/>
        </w:rPr>
        <w:tab/>
      </w:r>
      <w:r>
        <w:rPr>
          <w:sz w:val="18"/>
          <w:szCs w:val="18"/>
        </w:rPr>
        <w:t>ZTE corporation, Sanechips</w:t>
      </w:r>
    </w:p>
    <w:p>
      <w:pPr>
        <w:pStyle w:val="79"/>
        <w:numPr>
          <w:ilvl w:val="0"/>
          <w:numId w:val="12"/>
        </w:numPr>
        <w:rPr>
          <w:sz w:val="18"/>
          <w:szCs w:val="18"/>
        </w:rPr>
      </w:pPr>
      <w:r>
        <w:rPr>
          <w:sz w:val="18"/>
          <w:szCs w:val="18"/>
        </w:rPr>
        <w:t>R2-2201422</w:t>
      </w:r>
      <w:r>
        <w:rPr>
          <w:sz w:val="18"/>
          <w:szCs w:val="18"/>
        </w:rPr>
        <w:tab/>
      </w:r>
      <w:r>
        <w:rPr>
          <w:sz w:val="18"/>
          <w:szCs w:val="18"/>
        </w:rPr>
        <w:t>On selection of Solution 4 Option A, B and C</w:t>
      </w:r>
      <w:r>
        <w:rPr>
          <w:sz w:val="18"/>
          <w:szCs w:val="18"/>
        </w:rPr>
        <w:tab/>
      </w:r>
      <w:r>
        <w:rPr>
          <w:sz w:val="18"/>
          <w:szCs w:val="18"/>
        </w:rPr>
        <w:t>Samsung R&amp;D Institute UK</w:t>
      </w:r>
    </w:p>
    <w:p>
      <w:pPr>
        <w:pStyle w:val="79"/>
        <w:numPr>
          <w:ilvl w:val="0"/>
          <w:numId w:val="12"/>
        </w:numPr>
        <w:rPr>
          <w:sz w:val="18"/>
          <w:szCs w:val="18"/>
        </w:rPr>
      </w:pPr>
      <w:r>
        <w:rPr>
          <w:sz w:val="18"/>
          <w:szCs w:val="18"/>
        </w:rPr>
        <w:t>R2-2201443</w:t>
      </w:r>
      <w:r>
        <w:rPr>
          <w:sz w:val="18"/>
          <w:szCs w:val="18"/>
        </w:rPr>
        <w:tab/>
      </w:r>
      <w:r>
        <w:rPr>
          <w:sz w:val="18"/>
          <w:szCs w:val="18"/>
        </w:rPr>
        <w:t>Remaining Issues on Slice Information</w:t>
      </w:r>
      <w:r>
        <w:rPr>
          <w:sz w:val="18"/>
          <w:szCs w:val="18"/>
        </w:rPr>
        <w:tab/>
      </w:r>
      <w:r>
        <w:rPr>
          <w:sz w:val="18"/>
          <w:szCs w:val="18"/>
        </w:rPr>
        <w:t>Samsung R&amp;D Institute UK</w:t>
      </w:r>
    </w:p>
    <w:p>
      <w:pPr>
        <w:pStyle w:val="79"/>
        <w:numPr>
          <w:ilvl w:val="0"/>
          <w:numId w:val="12"/>
        </w:numPr>
        <w:rPr>
          <w:sz w:val="18"/>
          <w:szCs w:val="18"/>
        </w:rPr>
      </w:pPr>
      <w:r>
        <w:rPr>
          <w:sz w:val="18"/>
          <w:szCs w:val="18"/>
        </w:rPr>
        <w:t>R2-2201475</w:t>
      </w:r>
      <w:r>
        <w:rPr>
          <w:sz w:val="18"/>
          <w:szCs w:val="18"/>
        </w:rPr>
        <w:tab/>
      </w:r>
      <w:r>
        <w:rPr>
          <w:sz w:val="18"/>
          <w:szCs w:val="18"/>
        </w:rPr>
        <w:t>Remaining issues on slice based RACH prioritization</w:t>
      </w:r>
      <w:r>
        <w:rPr>
          <w:sz w:val="18"/>
          <w:szCs w:val="18"/>
        </w:rPr>
        <w:tab/>
      </w:r>
      <w:r>
        <w:rPr>
          <w:sz w:val="18"/>
          <w:szCs w:val="18"/>
        </w:rPr>
        <w:t>LG Electronics Inc.</w:t>
      </w:r>
    </w:p>
    <w:p>
      <w:pPr>
        <w:pStyle w:val="79"/>
        <w:numPr>
          <w:ilvl w:val="0"/>
          <w:numId w:val="12"/>
        </w:numPr>
        <w:rPr>
          <w:sz w:val="18"/>
          <w:szCs w:val="18"/>
        </w:rPr>
      </w:pPr>
      <w:r>
        <w:rPr>
          <w:sz w:val="18"/>
          <w:szCs w:val="18"/>
        </w:rPr>
        <w:t>R2-2201536</w:t>
      </w:r>
      <w:r>
        <w:rPr>
          <w:sz w:val="18"/>
          <w:szCs w:val="18"/>
        </w:rPr>
        <w:tab/>
      </w:r>
      <w:r>
        <w:rPr>
          <w:sz w:val="18"/>
          <w:szCs w:val="18"/>
        </w:rPr>
        <w:t>38.321 running CR for RAN Slicing</w:t>
      </w:r>
      <w:r>
        <w:rPr>
          <w:sz w:val="18"/>
          <w:szCs w:val="18"/>
        </w:rPr>
        <w:tab/>
      </w:r>
      <w:r>
        <w:rPr>
          <w:sz w:val="18"/>
          <w:szCs w:val="18"/>
        </w:rPr>
        <w:t>OPPO</w:t>
      </w:r>
    </w:p>
    <w:sectPr>
      <w:head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B3B54"/>
    <w:multiLevelType w:val="multilevel"/>
    <w:tmpl w:val="05EB3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5200FB0"/>
    <w:multiLevelType w:val="multilevel"/>
    <w:tmpl w:val="15200F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747132"/>
    <w:multiLevelType w:val="multilevel"/>
    <w:tmpl w:val="1B747132"/>
    <w:lvl w:ilvl="0" w:tentative="0">
      <w:start w:val="1"/>
      <w:numFmt w:val="bullet"/>
      <w:lvlText w:val=""/>
      <w:lvlJc w:val="left"/>
      <w:pPr>
        <w:ind w:left="830" w:hanging="360"/>
      </w:pPr>
      <w:rPr>
        <w:rFonts w:hint="default" w:ascii="Symbol" w:hAnsi="Symbol"/>
      </w:rPr>
    </w:lvl>
    <w:lvl w:ilvl="1" w:tentative="0">
      <w:start w:val="1"/>
      <w:numFmt w:val="bullet"/>
      <w:lvlText w:val="o"/>
      <w:lvlJc w:val="left"/>
      <w:pPr>
        <w:ind w:left="1550" w:hanging="360"/>
      </w:pPr>
      <w:rPr>
        <w:rFonts w:hint="default" w:ascii="Courier New" w:hAnsi="Courier New" w:cs="Courier New"/>
      </w:rPr>
    </w:lvl>
    <w:lvl w:ilvl="2" w:tentative="0">
      <w:start w:val="1"/>
      <w:numFmt w:val="bullet"/>
      <w:lvlText w:val=""/>
      <w:lvlJc w:val="left"/>
      <w:pPr>
        <w:ind w:left="2270" w:hanging="360"/>
      </w:pPr>
      <w:rPr>
        <w:rFonts w:hint="default" w:ascii="Wingdings" w:hAnsi="Wingdings"/>
      </w:rPr>
    </w:lvl>
    <w:lvl w:ilvl="3" w:tentative="0">
      <w:start w:val="1"/>
      <w:numFmt w:val="bullet"/>
      <w:lvlText w:val=""/>
      <w:lvlJc w:val="left"/>
      <w:pPr>
        <w:ind w:left="2990" w:hanging="360"/>
      </w:pPr>
      <w:rPr>
        <w:rFonts w:hint="default" w:ascii="Symbol" w:hAnsi="Symbol"/>
      </w:rPr>
    </w:lvl>
    <w:lvl w:ilvl="4" w:tentative="0">
      <w:start w:val="1"/>
      <w:numFmt w:val="bullet"/>
      <w:lvlText w:val="o"/>
      <w:lvlJc w:val="left"/>
      <w:pPr>
        <w:ind w:left="3710" w:hanging="360"/>
      </w:pPr>
      <w:rPr>
        <w:rFonts w:hint="default" w:ascii="Courier New" w:hAnsi="Courier New" w:cs="Courier New"/>
      </w:rPr>
    </w:lvl>
    <w:lvl w:ilvl="5" w:tentative="0">
      <w:start w:val="1"/>
      <w:numFmt w:val="bullet"/>
      <w:lvlText w:val=""/>
      <w:lvlJc w:val="left"/>
      <w:pPr>
        <w:ind w:left="4430" w:hanging="360"/>
      </w:pPr>
      <w:rPr>
        <w:rFonts w:hint="default" w:ascii="Wingdings" w:hAnsi="Wingdings"/>
      </w:rPr>
    </w:lvl>
    <w:lvl w:ilvl="6" w:tentative="0">
      <w:start w:val="1"/>
      <w:numFmt w:val="bullet"/>
      <w:lvlText w:val=""/>
      <w:lvlJc w:val="left"/>
      <w:pPr>
        <w:ind w:left="5150" w:hanging="360"/>
      </w:pPr>
      <w:rPr>
        <w:rFonts w:hint="default" w:ascii="Symbol" w:hAnsi="Symbol"/>
      </w:rPr>
    </w:lvl>
    <w:lvl w:ilvl="7" w:tentative="0">
      <w:start w:val="1"/>
      <w:numFmt w:val="bullet"/>
      <w:lvlText w:val="o"/>
      <w:lvlJc w:val="left"/>
      <w:pPr>
        <w:ind w:left="5870" w:hanging="360"/>
      </w:pPr>
      <w:rPr>
        <w:rFonts w:hint="default" w:ascii="Courier New" w:hAnsi="Courier New" w:cs="Courier New"/>
      </w:rPr>
    </w:lvl>
    <w:lvl w:ilvl="8" w:tentative="0">
      <w:start w:val="1"/>
      <w:numFmt w:val="bullet"/>
      <w:lvlText w:val=""/>
      <w:lvlJc w:val="left"/>
      <w:pPr>
        <w:ind w:left="6590" w:hanging="360"/>
      </w:pPr>
      <w:rPr>
        <w:rFonts w:hint="default" w:ascii="Wingdings" w:hAnsi="Wingdings"/>
      </w:rPr>
    </w:lvl>
  </w:abstractNum>
  <w:abstractNum w:abstractNumId="3">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264B4599"/>
    <w:multiLevelType w:val="multilevel"/>
    <w:tmpl w:val="264B4599"/>
    <w:lvl w:ilvl="0" w:tentative="0">
      <w:start w:val="0"/>
      <w:numFmt w:val="bullet"/>
      <w:lvlText w:val="-"/>
      <w:lvlJc w:val="left"/>
      <w:pPr>
        <w:ind w:left="360" w:hanging="360"/>
      </w:pPr>
      <w:rPr>
        <w:rFonts w:hint="default" w:ascii="Arial" w:hAnsi="Arial" w:eastAsia="Arial Unicode MS"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9972DA7"/>
    <w:multiLevelType w:val="multilevel"/>
    <w:tmpl w:val="29972D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5106126"/>
    <w:multiLevelType w:val="multilevel"/>
    <w:tmpl w:val="351061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876367"/>
    <w:multiLevelType w:val="multilevel"/>
    <w:tmpl w:val="5187636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E494679"/>
    <w:multiLevelType w:val="multilevel"/>
    <w:tmpl w:val="6E49467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1"/>
  </w:num>
  <w:num w:numId="3">
    <w:abstractNumId w:val="7"/>
  </w:num>
  <w:num w:numId="4">
    <w:abstractNumId w:val="9"/>
  </w:num>
  <w:num w:numId="5">
    <w:abstractNumId w:val="2"/>
  </w:num>
  <w:num w:numId="6">
    <w:abstractNumId w:val="4"/>
  </w:num>
  <w:num w:numId="7">
    <w:abstractNumId w:val="5"/>
  </w:num>
  <w:num w:numId="8">
    <w:abstractNumId w:val="6"/>
  </w:num>
  <w:num w:numId="9">
    <w:abstractNumId w:val="0"/>
  </w:num>
  <w:num w:numId="10">
    <w:abstractNumId w:val="8"/>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99"/>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qFormat/>
    <w:uiPriority w:val="99"/>
    <w:pPr>
      <w:ind w:left="1135" w:hanging="284"/>
    </w:pPr>
  </w:style>
  <w:style w:type="paragraph" w:customStyle="1" w:styleId="63">
    <w:name w:val="B4"/>
    <w:basedOn w:val="1"/>
    <w:qFormat/>
    <w:uiPriority w:val="99"/>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页眉 字符"/>
    <w:link w:val="26"/>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批注框文本 字符"/>
    <w:link w:val="24"/>
    <w:qFormat/>
    <w:uiPriority w:val="99"/>
    <w:rPr>
      <w:rFonts w:ascii="Segoe UI" w:hAnsi="Segoe UI" w:eastAsia="Arial Unicode MS"/>
      <w:sz w:val="18"/>
      <w:szCs w:val="18"/>
      <w:lang w:val="en-GB"/>
    </w:rPr>
  </w:style>
  <w:style w:type="character" w:customStyle="1" w:styleId="73">
    <w:name w:val="文档结构图 字符"/>
    <w:link w:val="20"/>
    <w:qFormat/>
    <w:uiPriority w:val="99"/>
    <w:rPr>
      <w:rFonts w:ascii="Tahoma" w:hAnsi="Tahoma" w:eastAsia="Arial Unicode MS"/>
      <w:sz w:val="16"/>
      <w:szCs w:val="16"/>
      <w:lang w:val="en-GB"/>
    </w:rPr>
  </w:style>
  <w:style w:type="character" w:customStyle="1" w:styleId="74">
    <w:name w:val="标题 2 字符"/>
    <w:link w:val="3"/>
    <w:qFormat/>
    <w:uiPriority w:val="0"/>
    <w:rPr>
      <w:rFonts w:ascii="Arial" w:hAnsi="Arial"/>
      <w:sz w:val="32"/>
      <w:lang w:val="en-GB" w:eastAsia="en-US"/>
    </w:rPr>
  </w:style>
  <w:style w:type="character" w:customStyle="1" w:styleId="75">
    <w:name w:val="批注文字 字符"/>
    <w:link w:val="21"/>
    <w:qFormat/>
    <w:uiPriority w:val="99"/>
    <w:rPr>
      <w:rFonts w:ascii="Arial" w:hAnsi="Arial" w:eastAsia="Arial Unicode MS"/>
      <w:lang w:val="en-GB" w:eastAsia="en-US"/>
    </w:rPr>
  </w:style>
  <w:style w:type="character" w:customStyle="1" w:styleId="76">
    <w:name w:val="批注主题 字符"/>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Revision"/>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正文文本 字符"/>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列出段落 字符"/>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0"/>
  </w:style>
  <w:style w:type="character" w:customStyle="1" w:styleId="106">
    <w:name w:val="EmailDiscussion Char"/>
    <w:link w:val="104"/>
    <w:qFormat/>
    <w:uiPriority w:val="0"/>
    <w:rPr>
      <w:rFonts w:ascii="Arial" w:hAnsi="Arial" w:eastAsia="MS Mincho"/>
      <w:b/>
      <w:szCs w:val="24"/>
      <w:lang w:val="en-GB" w:eastAsia="en-GB"/>
    </w:rPr>
  </w:style>
  <w:style w:type="character" w:customStyle="1" w:styleId="107">
    <w:name w:val="Unresolved Mention1"/>
    <w:basedOn w:val="31"/>
    <w:semiHidden/>
    <w:unhideWhenUsed/>
    <w:qFormat/>
    <w:uiPriority w:val="99"/>
    <w:rPr>
      <w:color w:val="605E5C"/>
      <w:shd w:val="clear" w:color="auto" w:fill="E1DFDD"/>
    </w:rPr>
  </w:style>
  <w:style w:type="paragraph" w:customStyle="1" w:styleId="108">
    <w:name w:val="paragraph"/>
    <w:basedOn w:val="1"/>
    <w:qFormat/>
    <w:uiPriority w:val="0"/>
    <w:pPr>
      <w:spacing w:before="100" w:beforeAutospacing="1" w:after="100" w:afterAutospacing="1"/>
      <w:jc w:val="left"/>
    </w:pPr>
    <w:rPr>
      <w:rFonts w:ascii="Times New Roman" w:hAnsi="Times New Roman" w:eastAsia="Times New Roman"/>
      <w:sz w:val="24"/>
      <w:szCs w:val="24"/>
      <w:lang w:eastAsia="zh-CN"/>
    </w:rPr>
  </w:style>
  <w:style w:type="character" w:customStyle="1" w:styleId="109">
    <w:name w:val="eop"/>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5B165D-81B3-4144-9B8D-55B28D9B4069}">
  <ds:schemaRefs/>
</ds:datastoreItem>
</file>

<file path=docProps/app.xml><?xml version="1.0" encoding="utf-8"?>
<Properties xmlns="http://schemas.openxmlformats.org/officeDocument/2006/extended-properties" xmlns:vt="http://schemas.openxmlformats.org/officeDocument/2006/docPropsVTypes">
  <Template>3GPP TDoc.dot</Template>
  <Company>CMCC</Company>
  <Pages>14</Pages>
  <Words>5843</Words>
  <Characters>33308</Characters>
  <Lines>277</Lines>
  <Paragraphs>78</Paragraphs>
  <TotalTime>2</TotalTime>
  <ScaleCrop>false</ScaleCrop>
  <LinksUpToDate>false</LinksUpToDate>
  <CharactersWithSpaces>39073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2022-01-19T20:58:00Z</dcterms:created>
  <dc:creator>CMCC</dc:creator>
  <cp:lastModifiedBy>Liuxiaofei-xiaomi</cp:lastModifiedBy>
  <cp:lastPrinted>2016-01-11T02:35:00Z</cp:lastPrinted>
  <dcterms:modified xsi:type="dcterms:W3CDTF">2022-01-20T03:50:10Z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