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a7"/>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127876">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127876">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127876">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127876">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127876">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0C84BF35" w14:textId="77777777" w:rsidR="00575885" w:rsidRDefault="00127876">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a7"/>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f2"/>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a7"/>
        <w:rPr>
          <w:color w:val="000000" w:themeColor="text1"/>
        </w:rPr>
      </w:pPr>
      <w:r>
        <w:rPr>
          <w:color w:val="000000" w:themeColor="text1"/>
        </w:rPr>
        <w:t>Relevant RAN2 proposals on the content of TA reporting are listed below:</w:t>
      </w:r>
    </w:p>
    <w:tbl>
      <w:tblPr>
        <w:tblStyle w:val="af2"/>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r>
              <w:rPr>
                <w:rFonts w:cs="Arial"/>
                <w:color w:val="000000" w:themeColor="text1"/>
              </w:rPr>
              <w:t>Tdoc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Huawei, HiSilicon</w:t>
            </w:r>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a3"/>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a7"/>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r>
              <w:rPr>
                <w:rFonts w:cs="Arial"/>
                <w:color w:val="000000" w:themeColor="text1"/>
              </w:rPr>
              <w:t>InterDigital</w:t>
            </w:r>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14:paraId="0C84BF7E" w14:textId="77777777" w:rsidR="00575885" w:rsidRDefault="00BD390A">
            <w:pPr>
              <w:rPr>
                <w:rFonts w:cs="Arial"/>
                <w:color w:val="000000" w:themeColor="text1"/>
              </w:rPr>
            </w:pPr>
            <w:r>
              <w:rPr>
                <w:rFonts w:cs="Arial"/>
                <w:color w:val="000000" w:themeColor="text1"/>
              </w:rPr>
              <w:t>ZTE Corporation, Sanechips</w:t>
            </w:r>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1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a7"/>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af6"/>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af6"/>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af6"/>
        <w:numPr>
          <w:ilvl w:val="0"/>
          <w:numId w:val="9"/>
        </w:numPr>
        <w:rPr>
          <w:rFonts w:cs="Arial"/>
          <w:b/>
          <w:bCs/>
        </w:rPr>
      </w:pPr>
      <w:r>
        <w:rPr>
          <w:rFonts w:cs="Arial"/>
          <w:b/>
          <w:bCs/>
        </w:rPr>
        <w:t>Option 3: The difference between full TA and the cell-specific Koffset (i.e., [Cell-specific-Koffset</w:t>
      </w:r>
      <w:commentRangeStart w:id="2"/>
      <w:r>
        <w:rPr>
          <w:rFonts w:cs="Arial"/>
          <w:b/>
          <w:bCs/>
        </w:rPr>
        <w:t xml:space="preserve"> * 10-3</w:t>
      </w:r>
      <w:commentRangeEnd w:id="2"/>
      <w:r w:rsidR="000214CD">
        <w:rPr>
          <w:rStyle w:val="af4"/>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4" w:history="1">
        <w:r>
          <w:rPr>
            <w:b/>
          </w:rPr>
          <w:t>vice</w:t>
        </w:r>
      </w:hyperlink>
      <w:r>
        <w:rPr>
          <w:rFonts w:cs="Arial"/>
          <w:b/>
          <w:bCs/>
        </w:rPr>
        <w:t> </w:t>
      </w:r>
      <w:hyperlink r:id="rId15" w:history="1">
        <w:r>
          <w:rPr>
            <w:b/>
          </w:rPr>
          <w:t>versa</w:t>
        </w:r>
      </w:hyperlink>
      <w:r>
        <w:rPr>
          <w:rFonts w:cs="Arial"/>
          <w:b/>
          <w:bCs/>
        </w:rPr>
        <w:t xml:space="preserve">) </w:t>
      </w:r>
    </w:p>
    <w:p w14:paraId="0C84BF95" w14:textId="77777777" w:rsidR="00575885" w:rsidRDefault="00BD390A">
      <w:pPr>
        <w:pStyle w:val="af6"/>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af6"/>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DengXian"/>
              </w:rPr>
            </w:pPr>
            <w:r>
              <w:rPr>
                <w:rFonts w:eastAsia="DengXian"/>
              </w:rPr>
              <w:t>Nokia</w:t>
            </w:r>
          </w:p>
        </w:tc>
        <w:tc>
          <w:tcPr>
            <w:tcW w:w="1781" w:type="dxa"/>
            <w:shd w:val="clear" w:color="auto" w:fill="auto"/>
          </w:tcPr>
          <w:p w14:paraId="0C84BF9C" w14:textId="77777777" w:rsidR="00575885" w:rsidRDefault="00BD390A">
            <w:pPr>
              <w:rPr>
                <w:rFonts w:eastAsia="DengXian"/>
              </w:rPr>
            </w:pPr>
            <w:r>
              <w:rPr>
                <w:rFonts w:eastAsia="DengXian"/>
              </w:rPr>
              <w:t>Option 1</w:t>
            </w:r>
          </w:p>
        </w:tc>
        <w:tc>
          <w:tcPr>
            <w:tcW w:w="5301" w:type="dxa"/>
            <w:shd w:val="clear" w:color="auto" w:fill="auto"/>
          </w:tcPr>
          <w:p w14:paraId="0C84BF9D" w14:textId="77777777" w:rsidR="00575885" w:rsidRDefault="00BD390A">
            <w:pPr>
              <w:rPr>
                <w:rFonts w:eastAsia="DengXian"/>
              </w:rPr>
            </w:pPr>
            <w:r>
              <w:rPr>
                <w:rFonts w:eastAsia="DengXian"/>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1" w:type="dxa"/>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1"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1" w:type="dxa"/>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1"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1" w:type="dxa"/>
            <w:shd w:val="clear" w:color="auto" w:fill="auto"/>
          </w:tcPr>
          <w:p w14:paraId="0C84BFAB" w14:textId="77777777" w:rsidR="00986A95" w:rsidRDefault="00986A95" w:rsidP="001F1F8F">
            <w:pPr>
              <w:rPr>
                <w:rFonts w:eastAsia="DengXian"/>
              </w:rPr>
            </w:pPr>
            <w:r>
              <w:rPr>
                <w:rFonts w:eastAsia="DengXian"/>
              </w:rPr>
              <w:t>Option 1</w:t>
            </w:r>
          </w:p>
        </w:tc>
        <w:tc>
          <w:tcPr>
            <w:tcW w:w="5301" w:type="dxa"/>
            <w:shd w:val="clear" w:color="auto" w:fill="auto"/>
          </w:tcPr>
          <w:p w14:paraId="0C84BFAC" w14:textId="77777777" w:rsidR="00986A95" w:rsidRDefault="00986A95" w:rsidP="001F1F8F">
            <w:pPr>
              <w:rPr>
                <w:rFonts w:eastAsia="DengXian"/>
              </w:rPr>
            </w:pPr>
          </w:p>
        </w:tc>
      </w:tr>
      <w:tr w:rsidR="00A56BFA" w14:paraId="0C84BFB1" w14:textId="77777777">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1" w:type="dxa"/>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1"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1" w:type="dxa"/>
            <w:shd w:val="clear" w:color="auto" w:fill="auto"/>
          </w:tcPr>
          <w:p w14:paraId="0C84BFB3" w14:textId="77777777" w:rsidR="00A56BFA" w:rsidRDefault="001F1F8F" w:rsidP="00A56BFA">
            <w:pPr>
              <w:rPr>
                <w:rFonts w:eastAsia="DengXian"/>
              </w:rPr>
            </w:pPr>
            <w:r>
              <w:rPr>
                <w:rFonts w:eastAsia="DengXian"/>
              </w:rPr>
              <w:t>Option 2</w:t>
            </w:r>
          </w:p>
        </w:tc>
        <w:tc>
          <w:tcPr>
            <w:tcW w:w="5301"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1" w:type="dxa"/>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1"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1" w:type="dxa"/>
            <w:shd w:val="clear" w:color="auto" w:fill="auto"/>
          </w:tcPr>
          <w:p w14:paraId="0C84BFBB" w14:textId="3DC524F9" w:rsidR="00A56BFA" w:rsidRDefault="00852FE3" w:rsidP="00A56BFA">
            <w:pPr>
              <w:rPr>
                <w:rFonts w:eastAsia="DengXian"/>
              </w:rPr>
            </w:pPr>
            <w:r>
              <w:rPr>
                <w:rFonts w:eastAsia="DengXian"/>
              </w:rPr>
              <w:t>Option 1</w:t>
            </w:r>
          </w:p>
        </w:tc>
        <w:tc>
          <w:tcPr>
            <w:tcW w:w="5301"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tc>
          <w:tcPr>
            <w:tcW w:w="1423" w:type="dxa"/>
            <w:shd w:val="clear" w:color="auto" w:fill="auto"/>
          </w:tcPr>
          <w:p w14:paraId="0C84BFBE" w14:textId="5A070223" w:rsidR="00A56BFA" w:rsidRDefault="004C562B" w:rsidP="00A56BFA">
            <w:pPr>
              <w:rPr>
                <w:rFonts w:eastAsia="DengXian"/>
              </w:rPr>
            </w:pPr>
            <w:r>
              <w:rPr>
                <w:rFonts w:eastAsia="DengXian"/>
              </w:rPr>
              <w:t>Sequans</w:t>
            </w:r>
          </w:p>
        </w:tc>
        <w:tc>
          <w:tcPr>
            <w:tcW w:w="1781" w:type="dxa"/>
            <w:shd w:val="clear" w:color="auto" w:fill="auto"/>
          </w:tcPr>
          <w:p w14:paraId="0C84BFBF" w14:textId="256EC8AD" w:rsidR="00A56BFA" w:rsidRDefault="004C562B" w:rsidP="00A56BFA">
            <w:pPr>
              <w:rPr>
                <w:rFonts w:eastAsia="DengXian"/>
              </w:rPr>
            </w:pPr>
            <w:r>
              <w:rPr>
                <w:rFonts w:eastAsia="DengXian"/>
              </w:rPr>
              <w:t>Option 1</w:t>
            </w:r>
          </w:p>
        </w:tc>
        <w:tc>
          <w:tcPr>
            <w:tcW w:w="5301" w:type="dxa"/>
            <w:shd w:val="clear" w:color="auto" w:fill="auto"/>
          </w:tcPr>
          <w:p w14:paraId="0C84BFC0" w14:textId="4CFA293E" w:rsidR="00A56BFA" w:rsidRDefault="004C562B" w:rsidP="00A56BFA">
            <w:pPr>
              <w:rPr>
                <w:rFonts w:eastAsia="DengXian"/>
              </w:rPr>
            </w:pPr>
            <w:r>
              <w:rPr>
                <w:rFonts w:eastAsia="DengXian"/>
              </w:rPr>
              <w:t xml:space="preserve">We agree with Nokia.  </w:t>
            </w:r>
          </w:p>
        </w:tc>
      </w:tr>
      <w:tr w:rsidR="00A56BFA" w14:paraId="0C84BFC5" w14:textId="77777777">
        <w:tc>
          <w:tcPr>
            <w:tcW w:w="1423" w:type="dxa"/>
            <w:shd w:val="clear" w:color="auto" w:fill="auto"/>
          </w:tcPr>
          <w:p w14:paraId="0C84BFC2" w14:textId="7A3B994A" w:rsidR="00A56BFA" w:rsidRDefault="00C831A1" w:rsidP="00A56BFA">
            <w:pPr>
              <w:rPr>
                <w:rFonts w:eastAsia="DengXian"/>
              </w:rPr>
            </w:pPr>
            <w:r w:rsidRPr="00C831A1">
              <w:rPr>
                <w:rFonts w:eastAsia="DengXian"/>
              </w:rPr>
              <w:t>Lenovo, Motorola Mobility</w:t>
            </w:r>
          </w:p>
        </w:tc>
        <w:tc>
          <w:tcPr>
            <w:tcW w:w="1781" w:type="dxa"/>
            <w:shd w:val="clear" w:color="auto" w:fill="auto"/>
          </w:tcPr>
          <w:p w14:paraId="1ED9F8AE" w14:textId="77777777" w:rsidR="00A56BFA" w:rsidRDefault="00C831A1" w:rsidP="00A56BFA">
            <w:pPr>
              <w:rPr>
                <w:rFonts w:eastAsia="DengXian"/>
              </w:rPr>
            </w:pPr>
            <w:r>
              <w:rPr>
                <w:rFonts w:eastAsia="DengXian" w:hint="eastAsia"/>
              </w:rPr>
              <w:t>O</w:t>
            </w:r>
            <w:r>
              <w:rPr>
                <w:rFonts w:eastAsia="DengXian"/>
              </w:rPr>
              <w:t>ption 2</w:t>
            </w:r>
          </w:p>
          <w:p w14:paraId="0C84BFC3" w14:textId="7B2AC391" w:rsidR="00C831A1" w:rsidRDefault="00C831A1" w:rsidP="00A56BFA">
            <w:pPr>
              <w:rPr>
                <w:rFonts w:eastAsia="DengXian"/>
              </w:rPr>
            </w:pPr>
            <w:r>
              <w:rPr>
                <w:rFonts w:eastAsia="DengXian" w:hint="eastAsia"/>
              </w:rPr>
              <w:t>O</w:t>
            </w:r>
            <w:r>
              <w:rPr>
                <w:rFonts w:eastAsia="DengXian"/>
              </w:rPr>
              <w:t>ption 5</w:t>
            </w:r>
          </w:p>
        </w:tc>
        <w:tc>
          <w:tcPr>
            <w:tcW w:w="5301" w:type="dxa"/>
            <w:shd w:val="clear" w:color="auto" w:fill="auto"/>
          </w:tcPr>
          <w:p w14:paraId="2DAC08F8" w14:textId="77777777" w:rsidR="00A56BFA" w:rsidRDefault="00C831A1" w:rsidP="00A56BFA">
            <w:pPr>
              <w:rPr>
                <w:rFonts w:eastAsia="DengXian"/>
              </w:rPr>
            </w:pPr>
            <w:r>
              <w:rPr>
                <w:rFonts w:eastAsia="DengXian" w:hint="eastAsia"/>
              </w:rPr>
              <w:t>W</w:t>
            </w:r>
            <w:r>
              <w:rPr>
                <w:rFonts w:eastAsia="DengXian"/>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DengXian"/>
              </w:rPr>
            </w:pPr>
            <w:r>
              <w:rPr>
                <w:rFonts w:eastAsia="DengXian" w:hint="eastAsia"/>
              </w:rPr>
              <w:t>F</w:t>
            </w:r>
            <w:r>
              <w:rPr>
                <w:rFonts w:eastAsia="DengXian"/>
              </w:rPr>
              <w:t>or connected mode reporting (if agreed), we think Option 5 can reduce size or improve accuracy as well.</w:t>
            </w:r>
          </w:p>
        </w:tc>
      </w:tr>
      <w:tr w:rsidR="000214CD" w14:paraId="0C84BFC9" w14:textId="77777777">
        <w:tc>
          <w:tcPr>
            <w:tcW w:w="1423" w:type="dxa"/>
            <w:shd w:val="clear" w:color="auto" w:fill="auto"/>
          </w:tcPr>
          <w:p w14:paraId="0C84BFC6" w14:textId="19B31DAE" w:rsidR="000214CD" w:rsidRDefault="000214CD" w:rsidP="000214CD">
            <w:pPr>
              <w:rPr>
                <w:rFonts w:eastAsia="DengXian"/>
              </w:rPr>
            </w:pPr>
            <w:r>
              <w:rPr>
                <w:rFonts w:eastAsia="DengXian"/>
              </w:rPr>
              <w:t>Ericsson</w:t>
            </w:r>
          </w:p>
        </w:tc>
        <w:tc>
          <w:tcPr>
            <w:tcW w:w="1781" w:type="dxa"/>
            <w:shd w:val="clear" w:color="auto" w:fill="auto"/>
          </w:tcPr>
          <w:p w14:paraId="0C84BFC7" w14:textId="078659BB" w:rsidR="000214CD" w:rsidRDefault="000214CD" w:rsidP="000214CD">
            <w:pPr>
              <w:rPr>
                <w:rFonts w:eastAsia="DengXian"/>
              </w:rPr>
            </w:pPr>
            <w:r>
              <w:rPr>
                <w:rFonts w:eastAsia="DengXian"/>
              </w:rPr>
              <w:t>Option 3</w:t>
            </w:r>
          </w:p>
        </w:tc>
        <w:tc>
          <w:tcPr>
            <w:tcW w:w="5301" w:type="dxa"/>
            <w:shd w:val="clear" w:color="auto" w:fill="auto"/>
          </w:tcPr>
          <w:p w14:paraId="482D1348" w14:textId="77777777" w:rsidR="000214CD" w:rsidRDefault="000214CD" w:rsidP="000214CD">
            <w:pPr>
              <w:rPr>
                <w:rFonts w:eastAsia="DengXian"/>
              </w:rPr>
            </w:pPr>
            <w:r>
              <w:rPr>
                <w:rFonts w:eastAsia="DengXian"/>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DengXian"/>
              </w:rPr>
            </w:pPr>
            <w:r>
              <w:rPr>
                <w:rFonts w:eastAsia="DengXian"/>
              </w:rPr>
              <w:t xml:space="preserve">Option 4 has the same advantages as Option 3 of limiting the range of the UTR, but option 4 require broadcasting a minimum TA (or a complex specification of minimum TA that depends on the actual constellation) while the broadcasting needed for option 3 is the cell-specific-Koffset which is mandatory to in NTNs. Further, for option 4, the minimum TA may be dependent on the height above </w:t>
            </w:r>
            <w:r>
              <w:rPr>
                <w:rFonts w:eastAsia="DengXian"/>
              </w:rPr>
              <w:lastRenderedPageBreak/>
              <w:t xml:space="preserve">earth that the UE is located at giving a larger needed range of the report. </w:t>
            </w:r>
          </w:p>
          <w:p w14:paraId="12104536" w14:textId="77777777" w:rsidR="000214CD" w:rsidRDefault="000214CD" w:rsidP="000214CD">
            <w:pPr>
              <w:rPr>
                <w:rFonts w:eastAsia="DengXian"/>
              </w:rPr>
            </w:pPr>
            <w:r>
              <w:rPr>
                <w:rFonts w:eastAsia="DengXian"/>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DengXian"/>
              </w:rPr>
            </w:pPr>
            <w:r>
              <w:rPr>
                <w:rFonts w:eastAsia="DengXian"/>
              </w:rPr>
              <w:t>Option 5 is fine, but for option 1, 2 and 5; the triggering condition for reporting will be “compared to last reporting” as that requires the UE (and gNB) to determine what was the “last reporting” which introduces opportunities for state mismatch between UE and gNB.</w:t>
            </w:r>
          </w:p>
          <w:p w14:paraId="36600068" w14:textId="77777777" w:rsidR="000214CD" w:rsidRDefault="000214CD" w:rsidP="000214CD">
            <w:r>
              <w:rPr>
                <w:rFonts w:eastAsia="DengXian"/>
              </w:rPr>
              <w:t xml:space="preserve">When using option 3 it is natural to use the quantity </w:t>
            </w:r>
            <w:r>
              <w:t>Qta = [current-Koffset – T</w:t>
            </w:r>
            <w:r w:rsidRPr="000260FE">
              <w:rPr>
                <w:vertAlign w:val="subscript"/>
              </w:rPr>
              <w:t>TA</w:t>
            </w:r>
            <w:r>
              <w:t xml:space="preserve">] for triggering UTRs, for example when Qta &gt; ThUp and when Qta &lt; ThDown. This is beneficial as 1) there is no need to reconfigure the measurement thresholds after a report, 2) no need to save the “last successfully reported TA”/“last successfully reported UE location” 3) no need for UE/gNB to guess on when a report is successful or not, 4) no report is triggered unless there is need for it (reports only needed if there is an opportunity to decrease the Koffset or a need to increase Koffset). </w:t>
            </w:r>
          </w:p>
          <w:p w14:paraId="0C84BFC8" w14:textId="1BFC6522" w:rsidR="000214CD" w:rsidRDefault="000214CD" w:rsidP="000214CD">
            <w:pPr>
              <w:rPr>
                <w:rFonts w:eastAsia="DengXian"/>
              </w:rPr>
            </w:pPr>
            <w:r>
              <w:rPr>
                <w:rFonts w:eastAsia="DengXian"/>
              </w:rPr>
              <w:t xml:space="preserve">Further, we do not see that there will be step changes in the common TA except if there is a change of feeder link – but that will affect all options for TA reporting; and it is known to the NW when it takes place. Neither will there be frequent (if any) updates to the cell-specific-Koffset as this is a design parameter, decided based on the UEs that are farthest away from the satellite. </w:t>
            </w:r>
          </w:p>
        </w:tc>
      </w:tr>
      <w:tr w:rsidR="00D739B6" w14:paraId="5C6A277B" w14:textId="77777777" w:rsidTr="005B449F">
        <w:tc>
          <w:tcPr>
            <w:tcW w:w="1423" w:type="dxa"/>
            <w:shd w:val="clear" w:color="auto" w:fill="auto"/>
          </w:tcPr>
          <w:p w14:paraId="3D7CE273" w14:textId="77777777" w:rsidR="00D739B6" w:rsidRDefault="00D739B6" w:rsidP="005B449F">
            <w:pPr>
              <w:rPr>
                <w:rFonts w:eastAsia="DengXian"/>
              </w:rPr>
            </w:pPr>
            <w:r>
              <w:rPr>
                <w:rFonts w:eastAsia="新細明體" w:hint="eastAsia"/>
                <w:lang w:eastAsia="zh-TW"/>
              </w:rPr>
              <w:lastRenderedPageBreak/>
              <w:t>A</w:t>
            </w:r>
            <w:r>
              <w:rPr>
                <w:rFonts w:eastAsia="新細明體"/>
                <w:lang w:eastAsia="zh-TW"/>
              </w:rPr>
              <w:t>SUSTeK</w:t>
            </w:r>
          </w:p>
        </w:tc>
        <w:tc>
          <w:tcPr>
            <w:tcW w:w="1781" w:type="dxa"/>
            <w:shd w:val="clear" w:color="auto" w:fill="auto"/>
          </w:tcPr>
          <w:p w14:paraId="7B0827BF" w14:textId="77777777" w:rsidR="00D739B6" w:rsidRDefault="00D739B6" w:rsidP="005B449F">
            <w:pPr>
              <w:rPr>
                <w:rFonts w:eastAsia="DengXian"/>
              </w:rPr>
            </w:pPr>
            <w:r>
              <w:rPr>
                <w:rFonts w:eastAsia="DengXian"/>
              </w:rPr>
              <w:t>Option 1</w:t>
            </w:r>
          </w:p>
        </w:tc>
        <w:tc>
          <w:tcPr>
            <w:tcW w:w="5301" w:type="dxa"/>
            <w:shd w:val="clear" w:color="auto" w:fill="auto"/>
          </w:tcPr>
          <w:p w14:paraId="02E9BFA7" w14:textId="77777777" w:rsidR="00D739B6" w:rsidRDefault="00D739B6" w:rsidP="005B449F">
            <w:pPr>
              <w:rPr>
                <w:rFonts w:eastAsia="DengXian"/>
              </w:rPr>
            </w:pPr>
            <w:r>
              <w:rPr>
                <w:lang w:val="en-US"/>
              </w:rPr>
              <w:t>Also option 2 is acceptable.</w:t>
            </w:r>
          </w:p>
        </w:tc>
      </w:tr>
      <w:tr w:rsidR="000214CD" w14:paraId="0C84BFCD" w14:textId="77777777">
        <w:tc>
          <w:tcPr>
            <w:tcW w:w="1423" w:type="dxa"/>
            <w:shd w:val="clear" w:color="auto" w:fill="auto"/>
          </w:tcPr>
          <w:p w14:paraId="0C84BFCA" w14:textId="77777777" w:rsidR="000214CD" w:rsidRDefault="000214CD" w:rsidP="000214CD">
            <w:pPr>
              <w:rPr>
                <w:rFonts w:eastAsia="DengXian"/>
              </w:rPr>
            </w:pPr>
          </w:p>
        </w:tc>
        <w:tc>
          <w:tcPr>
            <w:tcW w:w="1781" w:type="dxa"/>
            <w:shd w:val="clear" w:color="auto" w:fill="auto"/>
          </w:tcPr>
          <w:p w14:paraId="0C84BFCB" w14:textId="77777777" w:rsidR="000214CD" w:rsidRDefault="000214CD" w:rsidP="000214CD">
            <w:pPr>
              <w:rPr>
                <w:rFonts w:eastAsia="DengXian"/>
              </w:rPr>
            </w:pPr>
          </w:p>
        </w:tc>
        <w:tc>
          <w:tcPr>
            <w:tcW w:w="5301" w:type="dxa"/>
            <w:shd w:val="clear" w:color="auto" w:fill="auto"/>
          </w:tcPr>
          <w:p w14:paraId="0C84BFCC" w14:textId="77777777" w:rsidR="000214CD" w:rsidRDefault="000214CD" w:rsidP="000214CD">
            <w:pPr>
              <w:rPr>
                <w:rFonts w:eastAsia="DengXian"/>
              </w:rPr>
            </w:pPr>
          </w:p>
        </w:tc>
      </w:tr>
      <w:tr w:rsidR="000214CD" w14:paraId="0C84BFD1" w14:textId="77777777">
        <w:tc>
          <w:tcPr>
            <w:tcW w:w="1423" w:type="dxa"/>
            <w:shd w:val="clear" w:color="auto" w:fill="auto"/>
          </w:tcPr>
          <w:p w14:paraId="0C84BFCE" w14:textId="77777777" w:rsidR="000214CD" w:rsidRDefault="000214CD" w:rsidP="000214CD">
            <w:pPr>
              <w:rPr>
                <w:rFonts w:eastAsia="DengXian"/>
              </w:rPr>
            </w:pPr>
          </w:p>
        </w:tc>
        <w:tc>
          <w:tcPr>
            <w:tcW w:w="1781" w:type="dxa"/>
            <w:shd w:val="clear" w:color="auto" w:fill="auto"/>
          </w:tcPr>
          <w:p w14:paraId="0C84BFCF" w14:textId="77777777" w:rsidR="000214CD" w:rsidRDefault="000214CD" w:rsidP="000214CD">
            <w:pPr>
              <w:rPr>
                <w:rFonts w:eastAsia="DengXian"/>
              </w:rPr>
            </w:pPr>
          </w:p>
        </w:tc>
        <w:tc>
          <w:tcPr>
            <w:tcW w:w="5301" w:type="dxa"/>
            <w:shd w:val="clear" w:color="auto" w:fill="auto"/>
          </w:tcPr>
          <w:p w14:paraId="0C84BFD0" w14:textId="77777777" w:rsidR="000214CD" w:rsidRDefault="000214CD" w:rsidP="000214CD">
            <w:pPr>
              <w:rPr>
                <w:rFonts w:eastAsia="DengXian"/>
              </w:rPr>
            </w:pPr>
          </w:p>
        </w:tc>
      </w:tr>
      <w:tr w:rsidR="000214CD" w14:paraId="0C84BFD5" w14:textId="77777777">
        <w:tc>
          <w:tcPr>
            <w:tcW w:w="1423" w:type="dxa"/>
            <w:shd w:val="clear" w:color="auto" w:fill="auto"/>
          </w:tcPr>
          <w:p w14:paraId="0C84BFD2" w14:textId="77777777" w:rsidR="000214CD" w:rsidRDefault="000214CD" w:rsidP="000214CD">
            <w:pPr>
              <w:rPr>
                <w:rFonts w:eastAsia="DengXian"/>
              </w:rPr>
            </w:pPr>
          </w:p>
        </w:tc>
        <w:tc>
          <w:tcPr>
            <w:tcW w:w="1781" w:type="dxa"/>
            <w:shd w:val="clear" w:color="auto" w:fill="auto"/>
          </w:tcPr>
          <w:p w14:paraId="0C84BFD3" w14:textId="77777777" w:rsidR="000214CD" w:rsidRDefault="000214CD" w:rsidP="000214CD">
            <w:pPr>
              <w:rPr>
                <w:rFonts w:eastAsia="DengXian"/>
              </w:rPr>
            </w:pPr>
          </w:p>
        </w:tc>
        <w:tc>
          <w:tcPr>
            <w:tcW w:w="5301" w:type="dxa"/>
            <w:shd w:val="clear" w:color="auto" w:fill="auto"/>
          </w:tcPr>
          <w:p w14:paraId="0C84BFD4" w14:textId="77777777" w:rsidR="000214CD" w:rsidRDefault="000214CD" w:rsidP="000214CD">
            <w:pPr>
              <w:rPr>
                <w:rFonts w:eastAsia="DengXian"/>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af2"/>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r>
              <w:rPr>
                <w:rFonts w:cs="Arial"/>
                <w:color w:val="000000" w:themeColor="text1"/>
              </w:rPr>
              <w:t>Tdoc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lastRenderedPageBreak/>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ZTE Corporation, Sanechips</w:t>
            </w:r>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1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af6"/>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af6"/>
        <w:numPr>
          <w:ilvl w:val="0"/>
          <w:numId w:val="9"/>
        </w:numPr>
        <w:rPr>
          <w:rFonts w:cs="Arial"/>
          <w:b/>
          <w:bCs/>
        </w:rPr>
      </w:pPr>
      <w:r>
        <w:rPr>
          <w:rFonts w:cs="Arial"/>
          <w:b/>
          <w:bCs/>
        </w:rPr>
        <w:t xml:space="preserve">Option 2: a fixed size of two octets. </w:t>
      </w:r>
    </w:p>
    <w:p w14:paraId="0C84BFF4" w14:textId="77777777" w:rsidR="00575885" w:rsidRDefault="00BD390A">
      <w:pPr>
        <w:pStyle w:val="af6"/>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af6"/>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14:paraId="0C84BFFE" w14:textId="77777777">
        <w:tc>
          <w:tcPr>
            <w:tcW w:w="1424" w:type="dxa"/>
            <w:shd w:val="clear" w:color="auto" w:fill="E7E6E6"/>
          </w:tcPr>
          <w:p w14:paraId="0C84BFFB" w14:textId="77777777" w:rsidR="00575885" w:rsidRDefault="00BD390A">
            <w:pPr>
              <w:jc w:val="center"/>
              <w:rPr>
                <w:b/>
                <w:lang w:eastAsia="sv-SE"/>
              </w:rPr>
            </w:pPr>
            <w:r>
              <w:rPr>
                <w:b/>
                <w:lang w:eastAsia="sv-SE"/>
              </w:rPr>
              <w:lastRenderedPageBreak/>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9"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tc>
          <w:tcPr>
            <w:tcW w:w="1424"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9"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subheader for variable size MAC CE, not indicated by the MAC CE payload itself. </w:t>
            </w:r>
          </w:p>
        </w:tc>
      </w:tr>
      <w:tr w:rsidR="00575885" w14:paraId="0C84C006" w14:textId="77777777">
        <w:tc>
          <w:tcPr>
            <w:tcW w:w="1424" w:type="dxa"/>
            <w:shd w:val="clear" w:color="auto" w:fill="auto"/>
          </w:tcPr>
          <w:p w14:paraId="0C84C003" w14:textId="77777777" w:rsidR="00575885" w:rsidRDefault="00BD390A">
            <w:pPr>
              <w:rPr>
                <w:rFonts w:eastAsia="DengXian"/>
                <w:lang w:val="en-US"/>
              </w:rPr>
            </w:pPr>
            <w:r>
              <w:rPr>
                <w:rFonts w:eastAsia="DengXian" w:hint="eastAsia"/>
                <w:lang w:val="en-US"/>
              </w:rPr>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Opt3/4, which depends of outcome of Q1</w:t>
            </w:r>
          </w:p>
        </w:tc>
        <w:tc>
          <w:tcPr>
            <w:tcW w:w="5239" w:type="dxa"/>
            <w:shd w:val="clear" w:color="auto" w:fill="auto"/>
          </w:tcPr>
          <w:p w14:paraId="0C84C005" w14:textId="77777777" w:rsidR="00575885" w:rsidRDefault="00BD390A">
            <w:pPr>
              <w:rPr>
                <w:rFonts w:eastAsia="DengXian"/>
                <w:lang w:val="en-US"/>
              </w:rPr>
            </w:pPr>
            <w:r>
              <w:rPr>
                <w:rFonts w:eastAsia="DengXian"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tc>
          <w:tcPr>
            <w:tcW w:w="1424"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9"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986A95">
        <w:tc>
          <w:tcPr>
            <w:tcW w:w="1424"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9" w:type="dxa"/>
            <w:shd w:val="clear" w:color="auto" w:fill="auto"/>
          </w:tcPr>
          <w:p w14:paraId="0C84C00D" w14:textId="77777777" w:rsidR="00986A95" w:rsidRDefault="00986A95" w:rsidP="001F1F8F">
            <w:pPr>
              <w:rPr>
                <w:rFonts w:eastAsia="DengXian"/>
              </w:rPr>
            </w:pPr>
          </w:p>
        </w:tc>
      </w:tr>
      <w:tr w:rsidR="00A56BFA" w14:paraId="0C84C012" w14:textId="77777777">
        <w:tc>
          <w:tcPr>
            <w:tcW w:w="1424"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9" w:type="dxa"/>
            <w:shd w:val="clear" w:color="auto" w:fill="auto"/>
          </w:tcPr>
          <w:p w14:paraId="0C84C011" w14:textId="77777777" w:rsidR="00A56BFA" w:rsidRDefault="00A56BFA" w:rsidP="00A56BFA">
            <w:pPr>
              <w:rPr>
                <w:rFonts w:eastAsia="DengXian"/>
              </w:rPr>
            </w:pPr>
          </w:p>
        </w:tc>
      </w:tr>
      <w:tr w:rsidR="00A56BFA" w14:paraId="0C84C016" w14:textId="77777777">
        <w:tc>
          <w:tcPr>
            <w:tcW w:w="1424"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9" w:type="dxa"/>
            <w:shd w:val="clear" w:color="auto" w:fill="auto"/>
          </w:tcPr>
          <w:p w14:paraId="0C84C015" w14:textId="77777777" w:rsidR="00A56BFA" w:rsidRDefault="00A56BFA" w:rsidP="00A56BFA">
            <w:pPr>
              <w:rPr>
                <w:rFonts w:eastAsia="DengXian"/>
              </w:rPr>
            </w:pPr>
          </w:p>
        </w:tc>
      </w:tr>
      <w:tr w:rsidR="00A56BFA" w14:paraId="0C84C01A" w14:textId="77777777">
        <w:tc>
          <w:tcPr>
            <w:tcW w:w="1424"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9" w:type="dxa"/>
            <w:shd w:val="clear" w:color="auto" w:fill="auto"/>
          </w:tcPr>
          <w:p w14:paraId="0C84C019" w14:textId="77777777" w:rsidR="00A56BFA" w:rsidRDefault="00A56BFA" w:rsidP="00A56BFA">
            <w:pPr>
              <w:rPr>
                <w:rFonts w:eastAsia="DengXian"/>
              </w:rPr>
            </w:pPr>
          </w:p>
        </w:tc>
      </w:tr>
      <w:tr w:rsidR="00A56BFA" w14:paraId="0C84C01E" w14:textId="77777777">
        <w:tc>
          <w:tcPr>
            <w:tcW w:w="1424"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9" w:type="dxa"/>
            <w:shd w:val="clear" w:color="auto" w:fill="auto"/>
          </w:tcPr>
          <w:p w14:paraId="0C84C01D" w14:textId="77777777" w:rsidR="00A56BFA" w:rsidRDefault="00A56BFA" w:rsidP="00A56BFA">
            <w:pPr>
              <w:rPr>
                <w:rFonts w:eastAsia="DengXian"/>
              </w:rPr>
            </w:pPr>
          </w:p>
        </w:tc>
      </w:tr>
      <w:tr w:rsidR="00A56BFA" w14:paraId="0C84C022" w14:textId="77777777">
        <w:tc>
          <w:tcPr>
            <w:tcW w:w="1424" w:type="dxa"/>
            <w:shd w:val="clear" w:color="auto" w:fill="auto"/>
          </w:tcPr>
          <w:p w14:paraId="0C84C01F" w14:textId="492E94AC" w:rsidR="00A56BFA" w:rsidRDefault="004C562B" w:rsidP="00A56BFA">
            <w:pPr>
              <w:rPr>
                <w:rFonts w:eastAsia="DengXian"/>
              </w:rPr>
            </w:pPr>
            <w:r>
              <w:rPr>
                <w:rFonts w:eastAsia="DengXian"/>
              </w:rPr>
              <w:t>Sequans</w:t>
            </w:r>
          </w:p>
        </w:tc>
        <w:tc>
          <w:tcPr>
            <w:tcW w:w="1842" w:type="dxa"/>
            <w:shd w:val="clear" w:color="auto" w:fill="auto"/>
          </w:tcPr>
          <w:p w14:paraId="0C84C020" w14:textId="0DD482F2" w:rsidR="00A56BFA" w:rsidRDefault="004C562B" w:rsidP="00A56BFA">
            <w:pPr>
              <w:rPr>
                <w:rFonts w:eastAsia="DengXian"/>
              </w:rPr>
            </w:pPr>
            <w:r>
              <w:rPr>
                <w:rFonts w:eastAsia="DengXian"/>
              </w:rPr>
              <w:t>Option 2</w:t>
            </w:r>
          </w:p>
        </w:tc>
        <w:tc>
          <w:tcPr>
            <w:tcW w:w="5239" w:type="dxa"/>
            <w:shd w:val="clear" w:color="auto" w:fill="auto"/>
          </w:tcPr>
          <w:p w14:paraId="0C84C021" w14:textId="323977E3" w:rsidR="00A56BFA" w:rsidRDefault="004C562B" w:rsidP="00A56BFA">
            <w:pPr>
              <w:rPr>
                <w:rFonts w:eastAsia="DengXian"/>
              </w:rPr>
            </w:pPr>
            <w:r>
              <w:rPr>
                <w:rFonts w:eastAsia="DengXian"/>
              </w:rPr>
              <w:t>Assuming full TA is reported.</w:t>
            </w:r>
          </w:p>
        </w:tc>
      </w:tr>
      <w:tr w:rsidR="00A56BFA" w14:paraId="0C84C026" w14:textId="77777777">
        <w:tc>
          <w:tcPr>
            <w:tcW w:w="1424" w:type="dxa"/>
            <w:shd w:val="clear" w:color="auto" w:fill="auto"/>
          </w:tcPr>
          <w:p w14:paraId="0C84C023" w14:textId="1CAF116F" w:rsidR="00A56BFA" w:rsidRDefault="00C831A1" w:rsidP="00A56BFA">
            <w:pPr>
              <w:rPr>
                <w:rFonts w:eastAsia="DengXian"/>
              </w:rPr>
            </w:pPr>
            <w:r w:rsidRPr="00C831A1">
              <w:rPr>
                <w:rFonts w:eastAsia="DengXian"/>
              </w:rPr>
              <w:t>Lenovo, Motorola Mobility</w:t>
            </w:r>
          </w:p>
        </w:tc>
        <w:tc>
          <w:tcPr>
            <w:tcW w:w="1842" w:type="dxa"/>
            <w:shd w:val="clear" w:color="auto" w:fill="auto"/>
          </w:tcPr>
          <w:p w14:paraId="0C84C024" w14:textId="2CD76837" w:rsidR="00A56BFA" w:rsidRDefault="00C831A1" w:rsidP="00A56BFA">
            <w:pPr>
              <w:rPr>
                <w:rFonts w:eastAsia="DengXian"/>
              </w:rPr>
            </w:pPr>
            <w:r>
              <w:rPr>
                <w:rFonts w:eastAsia="DengXian" w:hint="eastAsia"/>
              </w:rPr>
              <w:t>O</w:t>
            </w:r>
            <w:r>
              <w:rPr>
                <w:rFonts w:eastAsia="DengXian"/>
              </w:rPr>
              <w:t>ption 1</w:t>
            </w:r>
          </w:p>
        </w:tc>
        <w:tc>
          <w:tcPr>
            <w:tcW w:w="5239" w:type="dxa"/>
            <w:shd w:val="clear" w:color="auto" w:fill="auto"/>
          </w:tcPr>
          <w:p w14:paraId="0C84C025" w14:textId="4CCA7BC2" w:rsidR="00A56BFA" w:rsidRDefault="00C831A1" w:rsidP="00A56BFA">
            <w:pPr>
              <w:rPr>
                <w:rFonts w:eastAsia="DengXian"/>
              </w:rPr>
            </w:pPr>
            <w:r>
              <w:rPr>
                <w:rFonts w:eastAsia="DengXian" w:hint="eastAsia"/>
              </w:rPr>
              <w:t>I</w:t>
            </w:r>
            <w:r>
              <w:rPr>
                <w:rFonts w:eastAsia="DengXian"/>
              </w:rPr>
              <w:t>f only service link TA is reported, we think Option 1 is sufficient.</w:t>
            </w:r>
          </w:p>
        </w:tc>
      </w:tr>
      <w:tr w:rsidR="000214CD" w14:paraId="0C84C02A" w14:textId="77777777">
        <w:tc>
          <w:tcPr>
            <w:tcW w:w="1424" w:type="dxa"/>
            <w:shd w:val="clear" w:color="auto" w:fill="auto"/>
          </w:tcPr>
          <w:p w14:paraId="0C84C027" w14:textId="3BA3A047" w:rsidR="000214CD" w:rsidRDefault="000214CD" w:rsidP="000214CD">
            <w:pPr>
              <w:rPr>
                <w:rFonts w:eastAsia="DengXian"/>
              </w:rPr>
            </w:pPr>
            <w:r>
              <w:rPr>
                <w:rFonts w:eastAsia="DengXian"/>
              </w:rPr>
              <w:t>Ericsson</w:t>
            </w:r>
          </w:p>
        </w:tc>
        <w:tc>
          <w:tcPr>
            <w:tcW w:w="1842" w:type="dxa"/>
            <w:shd w:val="clear" w:color="auto" w:fill="auto"/>
          </w:tcPr>
          <w:p w14:paraId="0C84C028" w14:textId="0F4897F1" w:rsidR="000214CD" w:rsidRDefault="000214CD" w:rsidP="000214CD">
            <w:pPr>
              <w:rPr>
                <w:rFonts w:eastAsia="DengXian"/>
              </w:rPr>
            </w:pPr>
            <w:r>
              <w:rPr>
                <w:rFonts w:eastAsia="DengXian"/>
              </w:rPr>
              <w:t>Option 1</w:t>
            </w:r>
          </w:p>
        </w:tc>
        <w:tc>
          <w:tcPr>
            <w:tcW w:w="5239" w:type="dxa"/>
            <w:shd w:val="clear" w:color="auto" w:fill="auto"/>
          </w:tcPr>
          <w:p w14:paraId="0C84C029" w14:textId="6EF9AB5A" w:rsidR="000214CD" w:rsidRDefault="000214CD" w:rsidP="000214CD">
            <w:pPr>
              <w:rPr>
                <w:rFonts w:eastAsia="DengXian"/>
              </w:rPr>
            </w:pPr>
            <w:r>
              <w:rPr>
                <w:rFonts w:eastAsia="DengXian"/>
              </w:rPr>
              <w:t xml:space="preserve">The intention of this MAC CE is to be included in Msg3/MsgA where gNB do not have proper information of the propagation link, it may therefore be limiting the coverage. It is therefore important to keep down the size of this MAC CE to increase the satellite coverage. </w:t>
            </w:r>
          </w:p>
        </w:tc>
      </w:tr>
      <w:tr w:rsidR="00D739B6" w14:paraId="7EFE2606" w14:textId="77777777" w:rsidTr="005B449F">
        <w:tc>
          <w:tcPr>
            <w:tcW w:w="1424" w:type="dxa"/>
            <w:shd w:val="clear" w:color="auto" w:fill="auto"/>
          </w:tcPr>
          <w:p w14:paraId="65572F60" w14:textId="77777777" w:rsidR="00D739B6" w:rsidRDefault="00D739B6" w:rsidP="005B449F">
            <w:pPr>
              <w:rPr>
                <w:rFonts w:eastAsia="DengXian"/>
              </w:rPr>
            </w:pPr>
            <w:r>
              <w:rPr>
                <w:rFonts w:eastAsia="新細明體" w:hint="eastAsia"/>
                <w:lang w:eastAsia="zh-TW"/>
              </w:rPr>
              <w:t>A</w:t>
            </w:r>
            <w:r>
              <w:rPr>
                <w:rFonts w:eastAsia="新細明體"/>
                <w:lang w:eastAsia="zh-TW"/>
              </w:rPr>
              <w:t>SUSTeK</w:t>
            </w:r>
          </w:p>
        </w:tc>
        <w:tc>
          <w:tcPr>
            <w:tcW w:w="1842" w:type="dxa"/>
            <w:shd w:val="clear" w:color="auto" w:fill="auto"/>
          </w:tcPr>
          <w:p w14:paraId="5CC16CDC" w14:textId="77777777" w:rsidR="00D739B6" w:rsidRDefault="00D739B6" w:rsidP="005B449F">
            <w:pPr>
              <w:rPr>
                <w:rFonts w:eastAsia="DengXian"/>
              </w:rPr>
            </w:pPr>
            <w:r>
              <w:rPr>
                <w:rFonts w:eastAsia="DengXian"/>
              </w:rPr>
              <w:t>Option 1 or 2</w:t>
            </w:r>
          </w:p>
        </w:tc>
        <w:tc>
          <w:tcPr>
            <w:tcW w:w="5239" w:type="dxa"/>
            <w:shd w:val="clear" w:color="auto" w:fill="auto"/>
          </w:tcPr>
          <w:p w14:paraId="037A1ED9" w14:textId="77777777" w:rsidR="00D739B6" w:rsidRDefault="00D739B6" w:rsidP="005B449F">
            <w:pPr>
              <w:rPr>
                <w:rFonts w:eastAsia="DengXian"/>
              </w:rPr>
            </w:pPr>
            <w:r>
              <w:rPr>
                <w:rFonts w:eastAsia="DengXian"/>
              </w:rPr>
              <w:t>It could depend on Q1.</w:t>
            </w:r>
          </w:p>
        </w:tc>
      </w:tr>
      <w:tr w:rsidR="000214CD" w14:paraId="0C84C02E" w14:textId="77777777">
        <w:tc>
          <w:tcPr>
            <w:tcW w:w="1424" w:type="dxa"/>
            <w:shd w:val="clear" w:color="auto" w:fill="auto"/>
          </w:tcPr>
          <w:p w14:paraId="0C84C02B" w14:textId="77777777" w:rsidR="000214CD" w:rsidRPr="00D739B6" w:rsidRDefault="000214CD" w:rsidP="000214CD">
            <w:pPr>
              <w:rPr>
                <w:rFonts w:eastAsia="DengXian"/>
              </w:rPr>
            </w:pPr>
          </w:p>
        </w:tc>
        <w:tc>
          <w:tcPr>
            <w:tcW w:w="1842" w:type="dxa"/>
            <w:shd w:val="clear" w:color="auto" w:fill="auto"/>
          </w:tcPr>
          <w:p w14:paraId="0C84C02C" w14:textId="77777777" w:rsidR="000214CD" w:rsidRDefault="000214CD" w:rsidP="000214CD">
            <w:pPr>
              <w:rPr>
                <w:rFonts w:eastAsia="DengXian"/>
              </w:rPr>
            </w:pPr>
          </w:p>
        </w:tc>
        <w:tc>
          <w:tcPr>
            <w:tcW w:w="5239" w:type="dxa"/>
            <w:shd w:val="clear" w:color="auto" w:fill="auto"/>
          </w:tcPr>
          <w:p w14:paraId="0C84C02D" w14:textId="77777777" w:rsidR="000214CD" w:rsidRDefault="000214CD" w:rsidP="000214CD">
            <w:pPr>
              <w:rPr>
                <w:rFonts w:eastAsia="DengXian"/>
              </w:rPr>
            </w:pPr>
          </w:p>
        </w:tc>
      </w:tr>
      <w:tr w:rsidR="000214CD" w14:paraId="0C84C032" w14:textId="77777777">
        <w:tc>
          <w:tcPr>
            <w:tcW w:w="1424" w:type="dxa"/>
            <w:shd w:val="clear" w:color="auto" w:fill="auto"/>
          </w:tcPr>
          <w:p w14:paraId="0C84C02F" w14:textId="77777777" w:rsidR="000214CD" w:rsidRDefault="000214CD" w:rsidP="000214CD">
            <w:pPr>
              <w:rPr>
                <w:rFonts w:eastAsia="DengXian"/>
              </w:rPr>
            </w:pPr>
          </w:p>
        </w:tc>
        <w:tc>
          <w:tcPr>
            <w:tcW w:w="1842" w:type="dxa"/>
            <w:shd w:val="clear" w:color="auto" w:fill="auto"/>
          </w:tcPr>
          <w:p w14:paraId="0C84C030" w14:textId="77777777" w:rsidR="000214CD" w:rsidRDefault="000214CD" w:rsidP="000214CD">
            <w:pPr>
              <w:rPr>
                <w:rFonts w:eastAsia="DengXian"/>
              </w:rPr>
            </w:pPr>
          </w:p>
        </w:tc>
        <w:tc>
          <w:tcPr>
            <w:tcW w:w="5239" w:type="dxa"/>
            <w:shd w:val="clear" w:color="auto" w:fill="auto"/>
          </w:tcPr>
          <w:p w14:paraId="0C84C031" w14:textId="77777777" w:rsidR="000214CD" w:rsidRDefault="000214CD" w:rsidP="000214CD">
            <w:pPr>
              <w:rPr>
                <w:rFonts w:eastAsia="DengXian"/>
              </w:rPr>
            </w:pPr>
          </w:p>
        </w:tc>
      </w:tr>
      <w:tr w:rsidR="000214CD" w14:paraId="0C84C036" w14:textId="77777777">
        <w:tc>
          <w:tcPr>
            <w:tcW w:w="1424" w:type="dxa"/>
            <w:shd w:val="clear" w:color="auto" w:fill="auto"/>
          </w:tcPr>
          <w:p w14:paraId="0C84C033" w14:textId="77777777" w:rsidR="000214CD" w:rsidRDefault="000214CD" w:rsidP="000214CD">
            <w:pPr>
              <w:rPr>
                <w:rFonts w:eastAsia="DengXian"/>
              </w:rPr>
            </w:pPr>
          </w:p>
        </w:tc>
        <w:tc>
          <w:tcPr>
            <w:tcW w:w="1842" w:type="dxa"/>
            <w:shd w:val="clear" w:color="auto" w:fill="auto"/>
          </w:tcPr>
          <w:p w14:paraId="0C84C034" w14:textId="77777777" w:rsidR="000214CD" w:rsidRDefault="000214CD" w:rsidP="000214CD">
            <w:pPr>
              <w:rPr>
                <w:rFonts w:eastAsia="DengXian"/>
              </w:rPr>
            </w:pPr>
          </w:p>
        </w:tc>
        <w:tc>
          <w:tcPr>
            <w:tcW w:w="5239" w:type="dxa"/>
            <w:shd w:val="clear" w:color="auto" w:fill="auto"/>
          </w:tcPr>
          <w:p w14:paraId="0C84C035" w14:textId="77777777" w:rsidR="000214CD" w:rsidRDefault="000214CD" w:rsidP="000214CD">
            <w:pPr>
              <w:rPr>
                <w:rFonts w:eastAsia="DengXian"/>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lastRenderedPageBreak/>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f2"/>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r>
              <w:rPr>
                <w:rFonts w:cs="Arial"/>
                <w:color w:val="000000" w:themeColor="text1"/>
              </w:rPr>
              <w:t>Tdoc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Huawei, HiSilicon</w:t>
            </w:r>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r>
              <w:rPr>
                <w:rFonts w:cs="Arial"/>
                <w:color w:val="000000" w:themeColor="text1"/>
              </w:rPr>
              <w:t>Spreadtrum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a7"/>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lastRenderedPageBreak/>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r>
              <w:rPr>
                <w:rFonts w:cs="Arial"/>
                <w:color w:val="000000" w:themeColor="text1"/>
              </w:rPr>
              <w:t>InterDigital</w:t>
            </w:r>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1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1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af6"/>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af6"/>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af6"/>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af6"/>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af6"/>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af6"/>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lastRenderedPageBreak/>
        <w:t>Question 3: Which the preferred option regarding the exact priority of the TA report MAC CE?</w:t>
      </w:r>
    </w:p>
    <w:p w14:paraId="0C84C091" w14:textId="77777777" w:rsidR="00575885" w:rsidRDefault="00BD390A">
      <w:pPr>
        <w:pStyle w:val="af6"/>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af6"/>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af6"/>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af6"/>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af6"/>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af6"/>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0EFA9D1E" w:rsidR="00A56BFA" w:rsidRDefault="00C831A1" w:rsidP="00A56BFA">
            <w:pPr>
              <w:rPr>
                <w:rFonts w:eastAsia="DengXian"/>
              </w:rPr>
            </w:pPr>
            <w:r w:rsidRPr="00C831A1">
              <w:rPr>
                <w:rFonts w:eastAsia="DengXian"/>
              </w:rPr>
              <w:t>Lenovo, Motorola Mobility</w:t>
            </w:r>
          </w:p>
        </w:tc>
        <w:tc>
          <w:tcPr>
            <w:tcW w:w="1796" w:type="dxa"/>
            <w:shd w:val="clear" w:color="auto" w:fill="auto"/>
          </w:tcPr>
          <w:p w14:paraId="0C84C0B8" w14:textId="5B05CF03" w:rsidR="00A56BFA" w:rsidRDefault="00C831A1" w:rsidP="00A56BFA">
            <w:pPr>
              <w:rPr>
                <w:rFonts w:eastAsia="DengXian"/>
              </w:rPr>
            </w:pPr>
            <w:r>
              <w:rPr>
                <w:rFonts w:eastAsia="DengXian" w:hint="eastAsia"/>
              </w:rPr>
              <w:t>O</w:t>
            </w:r>
            <w:r>
              <w:rPr>
                <w:rFonts w:eastAsia="DengXian"/>
              </w:rPr>
              <w:t>ption 2 or 5</w:t>
            </w:r>
          </w:p>
        </w:tc>
        <w:tc>
          <w:tcPr>
            <w:tcW w:w="5282" w:type="dxa"/>
            <w:shd w:val="clear" w:color="auto" w:fill="auto"/>
          </w:tcPr>
          <w:p w14:paraId="0C84C0B9" w14:textId="77777777" w:rsidR="00A56BFA" w:rsidRDefault="00A56BFA" w:rsidP="00A56BFA">
            <w:pPr>
              <w:rPr>
                <w:rFonts w:eastAsia="DengXian"/>
              </w:rPr>
            </w:pPr>
          </w:p>
        </w:tc>
      </w:tr>
      <w:tr w:rsidR="000214CD" w14:paraId="0C84C0BE" w14:textId="77777777">
        <w:tc>
          <w:tcPr>
            <w:tcW w:w="1427" w:type="dxa"/>
            <w:shd w:val="clear" w:color="auto" w:fill="auto"/>
          </w:tcPr>
          <w:p w14:paraId="0C84C0BB" w14:textId="55E43BA6" w:rsidR="000214CD" w:rsidRDefault="000214CD" w:rsidP="000214CD">
            <w:pPr>
              <w:rPr>
                <w:rFonts w:eastAsia="DengXian"/>
              </w:rPr>
            </w:pPr>
            <w:r>
              <w:rPr>
                <w:rFonts w:eastAsia="DengXian"/>
              </w:rPr>
              <w:t>Ericsson</w:t>
            </w:r>
          </w:p>
        </w:tc>
        <w:tc>
          <w:tcPr>
            <w:tcW w:w="1796" w:type="dxa"/>
            <w:shd w:val="clear" w:color="auto" w:fill="auto"/>
          </w:tcPr>
          <w:p w14:paraId="0C84C0BC" w14:textId="2FD14146" w:rsidR="000214CD" w:rsidRDefault="000214CD" w:rsidP="000214CD">
            <w:pPr>
              <w:rPr>
                <w:rFonts w:eastAsia="DengXian"/>
              </w:rPr>
            </w:pPr>
            <w:r>
              <w:rPr>
                <w:rFonts w:eastAsia="DengXian"/>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DengXian"/>
              </w:rPr>
              <w:t xml:space="preserve">We prefer to put it right above the </w:t>
            </w:r>
            <w:r w:rsidRPr="00A54B75">
              <w:rPr>
                <w:rFonts w:cs="Arial"/>
                <w:color w:val="000000" w:themeColor="text1"/>
              </w:rPr>
              <w:t xml:space="preserve">“Sidelink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but we are fine with any prio above “</w:t>
            </w:r>
            <w:r>
              <w:t>MAC CE for SL-BSR prioritized</w:t>
            </w:r>
            <w:r>
              <w:rPr>
                <w:rFonts w:cs="Arial"/>
                <w:color w:val="000000" w:themeColor="text1"/>
              </w:rPr>
              <w:t xml:space="preserve">”. </w:t>
            </w:r>
          </w:p>
          <w:p w14:paraId="0C84C0BD" w14:textId="6C9A5CB7" w:rsidR="000214CD" w:rsidRDefault="000214CD" w:rsidP="000214CD">
            <w:pPr>
              <w:rPr>
                <w:rFonts w:eastAsia="DengXian"/>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DengXian"/>
              </w:rPr>
            </w:pPr>
            <w:r>
              <w:rPr>
                <w:rFonts w:eastAsia="新細明體" w:hint="eastAsia"/>
                <w:lang w:eastAsia="zh-TW"/>
              </w:rPr>
              <w:t>A</w:t>
            </w:r>
            <w:r>
              <w:rPr>
                <w:rFonts w:eastAsia="新細明體"/>
                <w:lang w:eastAsia="zh-TW"/>
              </w:rPr>
              <w:t>SUSTeK</w:t>
            </w:r>
          </w:p>
        </w:tc>
        <w:tc>
          <w:tcPr>
            <w:tcW w:w="1796" w:type="dxa"/>
            <w:shd w:val="clear" w:color="auto" w:fill="auto"/>
          </w:tcPr>
          <w:p w14:paraId="4D95A584" w14:textId="77777777" w:rsidR="00D739B6" w:rsidRDefault="00D739B6" w:rsidP="005B449F">
            <w:pPr>
              <w:rPr>
                <w:rFonts w:eastAsia="DengXian"/>
              </w:rPr>
            </w:pPr>
            <w:r>
              <w:rPr>
                <w:rFonts w:eastAsia="DengXian" w:hint="eastAsia"/>
              </w:rPr>
              <w:t>O</w:t>
            </w:r>
            <w:r>
              <w:rPr>
                <w:rFonts w:eastAsia="DengXian"/>
              </w:rPr>
              <w:t>ption 2</w:t>
            </w:r>
          </w:p>
        </w:tc>
        <w:tc>
          <w:tcPr>
            <w:tcW w:w="5282" w:type="dxa"/>
            <w:shd w:val="clear" w:color="auto" w:fill="auto"/>
          </w:tcPr>
          <w:p w14:paraId="00FB981E" w14:textId="77777777" w:rsidR="00D739B6" w:rsidRDefault="00D739B6" w:rsidP="005B449F">
            <w:pPr>
              <w:rPr>
                <w:rFonts w:eastAsia="DengXian"/>
              </w:rPr>
            </w:pPr>
          </w:p>
        </w:tc>
      </w:tr>
      <w:tr w:rsidR="000214CD" w14:paraId="0C84C0C2" w14:textId="77777777">
        <w:tc>
          <w:tcPr>
            <w:tcW w:w="1427" w:type="dxa"/>
            <w:shd w:val="clear" w:color="auto" w:fill="auto"/>
          </w:tcPr>
          <w:p w14:paraId="0C84C0BF" w14:textId="77777777" w:rsidR="000214CD" w:rsidRDefault="000214CD" w:rsidP="000214CD">
            <w:pPr>
              <w:rPr>
                <w:rFonts w:eastAsia="DengXian"/>
              </w:rPr>
            </w:pPr>
          </w:p>
        </w:tc>
        <w:tc>
          <w:tcPr>
            <w:tcW w:w="1796" w:type="dxa"/>
            <w:shd w:val="clear" w:color="auto" w:fill="auto"/>
          </w:tcPr>
          <w:p w14:paraId="0C84C0C0" w14:textId="77777777" w:rsidR="000214CD" w:rsidRDefault="000214CD" w:rsidP="000214CD">
            <w:pPr>
              <w:rPr>
                <w:rFonts w:eastAsia="DengXian"/>
              </w:rPr>
            </w:pPr>
          </w:p>
        </w:tc>
        <w:tc>
          <w:tcPr>
            <w:tcW w:w="5282" w:type="dxa"/>
            <w:shd w:val="clear" w:color="auto" w:fill="auto"/>
          </w:tcPr>
          <w:p w14:paraId="0C84C0C1" w14:textId="77777777" w:rsidR="000214CD" w:rsidRDefault="000214CD" w:rsidP="000214CD">
            <w:pPr>
              <w:rPr>
                <w:rFonts w:eastAsia="DengXian"/>
              </w:rPr>
            </w:pPr>
          </w:p>
        </w:tc>
      </w:tr>
      <w:tr w:rsidR="000214CD" w14:paraId="0C84C0C6" w14:textId="77777777">
        <w:tc>
          <w:tcPr>
            <w:tcW w:w="1427" w:type="dxa"/>
            <w:shd w:val="clear" w:color="auto" w:fill="auto"/>
          </w:tcPr>
          <w:p w14:paraId="0C84C0C3" w14:textId="77777777" w:rsidR="000214CD" w:rsidRDefault="000214CD" w:rsidP="000214CD">
            <w:pPr>
              <w:rPr>
                <w:rFonts w:eastAsia="DengXian"/>
              </w:rPr>
            </w:pPr>
          </w:p>
        </w:tc>
        <w:tc>
          <w:tcPr>
            <w:tcW w:w="1796" w:type="dxa"/>
            <w:shd w:val="clear" w:color="auto" w:fill="auto"/>
          </w:tcPr>
          <w:p w14:paraId="0C84C0C4" w14:textId="77777777" w:rsidR="000214CD" w:rsidRDefault="000214CD" w:rsidP="000214CD">
            <w:pPr>
              <w:rPr>
                <w:rFonts w:eastAsia="DengXian"/>
              </w:rPr>
            </w:pPr>
          </w:p>
        </w:tc>
        <w:tc>
          <w:tcPr>
            <w:tcW w:w="5282" w:type="dxa"/>
            <w:shd w:val="clear" w:color="auto" w:fill="auto"/>
          </w:tcPr>
          <w:p w14:paraId="0C84C0C5" w14:textId="77777777" w:rsidR="000214CD" w:rsidRDefault="000214CD" w:rsidP="000214CD">
            <w:pPr>
              <w:rPr>
                <w:rFonts w:eastAsia="DengXian"/>
              </w:rPr>
            </w:pPr>
          </w:p>
        </w:tc>
      </w:tr>
      <w:tr w:rsidR="000214CD" w14:paraId="0C84C0CA" w14:textId="77777777">
        <w:tc>
          <w:tcPr>
            <w:tcW w:w="1427" w:type="dxa"/>
            <w:shd w:val="clear" w:color="auto" w:fill="auto"/>
          </w:tcPr>
          <w:p w14:paraId="0C84C0C7" w14:textId="77777777" w:rsidR="000214CD" w:rsidRDefault="000214CD" w:rsidP="000214CD">
            <w:pPr>
              <w:rPr>
                <w:rFonts w:eastAsia="DengXian"/>
              </w:rPr>
            </w:pPr>
          </w:p>
        </w:tc>
        <w:tc>
          <w:tcPr>
            <w:tcW w:w="1796" w:type="dxa"/>
            <w:shd w:val="clear" w:color="auto" w:fill="auto"/>
          </w:tcPr>
          <w:p w14:paraId="0C84C0C8" w14:textId="77777777" w:rsidR="000214CD" w:rsidRDefault="000214CD" w:rsidP="000214CD">
            <w:pPr>
              <w:rPr>
                <w:rFonts w:eastAsia="DengXian"/>
              </w:rPr>
            </w:pPr>
          </w:p>
        </w:tc>
        <w:tc>
          <w:tcPr>
            <w:tcW w:w="5282" w:type="dxa"/>
            <w:shd w:val="clear" w:color="auto" w:fill="auto"/>
          </w:tcPr>
          <w:p w14:paraId="0C84C0C9" w14:textId="77777777" w:rsidR="000214CD" w:rsidRDefault="000214CD" w:rsidP="000214CD">
            <w:pPr>
              <w:rPr>
                <w:rFonts w:eastAsia="DengXian"/>
              </w:rPr>
            </w:pPr>
          </w:p>
        </w:tc>
      </w:tr>
      <w:tr w:rsidR="000214CD" w14:paraId="0C84C0CE" w14:textId="77777777">
        <w:tc>
          <w:tcPr>
            <w:tcW w:w="1427" w:type="dxa"/>
            <w:shd w:val="clear" w:color="auto" w:fill="auto"/>
          </w:tcPr>
          <w:p w14:paraId="0C84C0CB" w14:textId="77777777" w:rsidR="000214CD" w:rsidRDefault="000214CD" w:rsidP="000214CD">
            <w:pPr>
              <w:rPr>
                <w:rFonts w:eastAsia="DengXian"/>
              </w:rPr>
            </w:pPr>
          </w:p>
        </w:tc>
        <w:tc>
          <w:tcPr>
            <w:tcW w:w="1796" w:type="dxa"/>
            <w:shd w:val="clear" w:color="auto" w:fill="auto"/>
          </w:tcPr>
          <w:p w14:paraId="0C84C0CC" w14:textId="77777777" w:rsidR="000214CD" w:rsidRDefault="000214CD" w:rsidP="000214CD">
            <w:pPr>
              <w:rPr>
                <w:rFonts w:eastAsia="DengXian"/>
              </w:rPr>
            </w:pPr>
          </w:p>
        </w:tc>
        <w:tc>
          <w:tcPr>
            <w:tcW w:w="5282" w:type="dxa"/>
            <w:shd w:val="clear" w:color="auto" w:fill="auto"/>
          </w:tcPr>
          <w:p w14:paraId="0C84C0CD" w14:textId="77777777" w:rsidR="000214CD" w:rsidRDefault="000214CD" w:rsidP="000214CD">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af6"/>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a7"/>
        <w:rPr>
          <w:color w:val="000000" w:themeColor="text1"/>
        </w:rPr>
      </w:pPr>
      <w:r>
        <w:rPr>
          <w:color w:val="000000" w:themeColor="text1"/>
        </w:rPr>
        <w:t>Regarding TA reporting during RACH in connected mode, following proposals were brought up by companies:</w:t>
      </w:r>
    </w:p>
    <w:tbl>
      <w:tblPr>
        <w:tblStyle w:val="af2"/>
        <w:tblW w:w="0" w:type="auto"/>
        <w:tblLook w:val="04A0" w:firstRow="1" w:lastRow="0" w:firstColumn="1" w:lastColumn="0" w:noHBand="0" w:noVBand="1"/>
      </w:tblPr>
      <w:tblGrid>
        <w:gridCol w:w="1913"/>
        <w:gridCol w:w="4677"/>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r>
              <w:rPr>
                <w:rFonts w:cs="Arial"/>
                <w:color w:val="000000" w:themeColor="text1"/>
              </w:rPr>
              <w:t>Tdoc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Huawei, HiSilicon</w:t>
            </w:r>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 xml:space="preserve">Proposal 4: Except handover procedure, TA reporting during RACH in connected mode should </w:t>
            </w:r>
            <w:r>
              <w:rPr>
                <w:rFonts w:cs="Arial"/>
                <w:bCs/>
                <w:color w:val="000000" w:themeColor="text1"/>
              </w:rPr>
              <w:lastRenderedPageBreak/>
              <w:t>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0C84C0F1" w14:textId="77777777"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r>
              <w:rPr>
                <w:rFonts w:cs="Arial"/>
                <w:color w:val="000000" w:themeColor="text1"/>
              </w:rPr>
              <w:t>Spreadtrum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a7"/>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lastRenderedPageBreak/>
              <w:t>[9]R2-2200746</w:t>
            </w:r>
          </w:p>
        </w:tc>
        <w:tc>
          <w:tcPr>
            <w:tcW w:w="4814" w:type="dxa"/>
          </w:tcPr>
          <w:p w14:paraId="0C84C0FE" w14:textId="77777777" w:rsidR="00575885" w:rsidRDefault="00BD390A">
            <w:pPr>
              <w:pStyle w:val="a7"/>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a7"/>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a7"/>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r>
              <w:rPr>
                <w:rFonts w:cs="Arial"/>
                <w:color w:val="000000" w:themeColor="text1"/>
              </w:rPr>
              <w:t>ASUSTeK</w:t>
            </w:r>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a7"/>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3" w:name="_Hlk86947757"/>
      <w:r>
        <w:rPr>
          <w:rFonts w:hint="eastAsia"/>
        </w:rPr>
        <w:t>de</w:t>
      </w:r>
      <w:r>
        <w:t>pends on which event triggers RACH procedure</w:t>
      </w:r>
      <w:bookmarkEnd w:id="3"/>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4" w:name="_Hlk86947681"/>
      <w:r>
        <w:rPr>
          <w:b/>
          <w:bCs/>
        </w:rPr>
        <w:t>TA reporting during RACH in connected mode should be controlled by the enable/disable indication configured in SI</w:t>
      </w:r>
      <w:bookmarkEnd w:id="4"/>
      <w:r>
        <w:rPr>
          <w:b/>
          <w:bCs/>
        </w:rPr>
        <w:t xml:space="preserve">, </w:t>
      </w:r>
      <w:r>
        <w:rPr>
          <w:rFonts w:cs="Arial"/>
          <w:b/>
          <w:color w:val="000000"/>
        </w:rPr>
        <w:t>which is the preferred option?</w:t>
      </w:r>
    </w:p>
    <w:p w14:paraId="0C84C114" w14:textId="77777777" w:rsidR="00575885" w:rsidRDefault="00BD390A">
      <w:pPr>
        <w:pStyle w:val="af6"/>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af6"/>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af6"/>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14:paraId="0C84C11A" w14:textId="77777777">
        <w:tc>
          <w:tcPr>
            <w:tcW w:w="1415" w:type="dxa"/>
            <w:shd w:val="clear" w:color="auto" w:fill="E7E6E6"/>
          </w:tcPr>
          <w:p w14:paraId="0C84C117" w14:textId="77777777" w:rsidR="00575885" w:rsidRDefault="00BD390A">
            <w:pPr>
              <w:jc w:val="center"/>
              <w:rPr>
                <w:b/>
                <w:lang w:eastAsia="sv-SE"/>
              </w:rPr>
            </w:pPr>
            <w:r>
              <w:rPr>
                <w:b/>
                <w:lang w:eastAsia="sv-SE"/>
              </w:rPr>
              <w:lastRenderedPageBreak/>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6"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tc>
          <w:tcPr>
            <w:tcW w:w="1415"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6"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af6"/>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af6"/>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14:paraId="0C84C126" w14:textId="77777777">
        <w:tc>
          <w:tcPr>
            <w:tcW w:w="1415" w:type="dxa"/>
            <w:shd w:val="clear" w:color="auto" w:fill="auto"/>
          </w:tcPr>
          <w:p w14:paraId="0C84C123" w14:textId="77777777" w:rsidR="00575885" w:rsidRDefault="00BD390A">
            <w:pPr>
              <w:rPr>
                <w:rFonts w:eastAsia="DengXian"/>
                <w:lang w:val="en-US"/>
              </w:rPr>
            </w:pPr>
            <w:r>
              <w:rPr>
                <w:rFonts w:eastAsia="DengXian" w:hint="eastAsia"/>
                <w:lang w:val="en-US"/>
              </w:rPr>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6" w:type="dxa"/>
            <w:shd w:val="clear" w:color="auto" w:fill="auto"/>
          </w:tcPr>
          <w:p w14:paraId="0C84C125" w14:textId="77777777" w:rsidR="00575885" w:rsidRDefault="00BD390A">
            <w:pPr>
              <w:rPr>
                <w:rFonts w:eastAsia="DengXian"/>
                <w:lang w:val="en-US"/>
              </w:rPr>
            </w:pPr>
            <w:r>
              <w:rPr>
                <w:rFonts w:eastAsia="DengXian" w:hint="eastAsia"/>
                <w:lang w:val="en-US"/>
              </w:rPr>
              <w:t>In our previous discussion we mentioned that for RA triggered in connected mode when TAT is not running, it would be beneficial that TA report can be triggered, but it haven</w:t>
            </w:r>
            <w:r>
              <w:rPr>
                <w:rFonts w:eastAsia="DengXian"/>
                <w:lang w:val="en-US"/>
              </w:rPr>
              <w:t>’</w:t>
            </w:r>
            <w:r>
              <w:rPr>
                <w:rFonts w:eastAsia="DengXian"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tc>
          <w:tcPr>
            <w:tcW w:w="1415"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6" w:type="dxa"/>
            <w:shd w:val="clear" w:color="auto" w:fill="auto"/>
          </w:tcPr>
          <w:p w14:paraId="0C84C129" w14:textId="77777777" w:rsidR="00C9611F" w:rsidRDefault="00C9611F" w:rsidP="00C9611F">
            <w:pPr>
              <w:rPr>
                <w:rFonts w:eastAsia="DengXian"/>
              </w:rPr>
            </w:pPr>
            <w:r>
              <w:rPr>
                <w:rFonts w:eastAsia="DengXian"/>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986A95">
        <w:tc>
          <w:tcPr>
            <w:tcW w:w="1415" w:type="dxa"/>
            <w:shd w:val="clear" w:color="auto" w:fill="auto"/>
          </w:tcPr>
          <w:p w14:paraId="0C84C12C" w14:textId="77777777" w:rsidR="00986A95" w:rsidRDefault="00986A95" w:rsidP="001F1F8F">
            <w:pPr>
              <w:rPr>
                <w:rFonts w:eastAsia="DengXian"/>
              </w:rPr>
            </w:pPr>
            <w:r>
              <w:rPr>
                <w:rFonts w:eastAsia="DengXian"/>
              </w:rPr>
              <w:lastRenderedPageBreak/>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6" w:type="dxa"/>
            <w:shd w:val="clear" w:color="auto" w:fill="auto"/>
          </w:tcPr>
          <w:p w14:paraId="0C84C12E" w14:textId="77777777" w:rsidR="00986A95" w:rsidRDefault="00986A95" w:rsidP="001F1F8F">
            <w:pPr>
              <w:rPr>
                <w:rFonts w:eastAsia="DengXian"/>
              </w:rPr>
            </w:pPr>
          </w:p>
        </w:tc>
      </w:tr>
      <w:tr w:rsidR="00A56BFA" w14:paraId="0C84C134" w14:textId="77777777">
        <w:tc>
          <w:tcPr>
            <w:tcW w:w="1415"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6"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tc>
          <w:tcPr>
            <w:tcW w:w="1415"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6"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tc>
          <w:tcPr>
            <w:tcW w:w="1415" w:type="dxa"/>
            <w:shd w:val="clear" w:color="auto" w:fill="auto"/>
          </w:tcPr>
          <w:p w14:paraId="0C84C139" w14:textId="3569121C" w:rsidR="00A56BFA" w:rsidRDefault="00915DE9" w:rsidP="00A56BFA">
            <w:pPr>
              <w:rPr>
                <w:rFonts w:eastAsia="DengXian"/>
              </w:rPr>
            </w:pPr>
            <w:r>
              <w:rPr>
                <w:rFonts w:eastAsia="DengXian"/>
              </w:rPr>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6"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tc>
          <w:tcPr>
            <w:tcW w:w="1415" w:type="dxa"/>
            <w:shd w:val="clear" w:color="auto" w:fill="auto"/>
          </w:tcPr>
          <w:p w14:paraId="0C84C13D" w14:textId="230B3990" w:rsidR="00A56BFA" w:rsidRDefault="00852FE3" w:rsidP="00A56BFA">
            <w:pPr>
              <w:rPr>
                <w:rFonts w:eastAsia="DengXian"/>
              </w:rPr>
            </w:pPr>
            <w:r>
              <w:rPr>
                <w:rFonts w:eastAsia="DengXian"/>
              </w:rPr>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6"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tc>
          <w:tcPr>
            <w:tcW w:w="1415" w:type="dxa"/>
            <w:shd w:val="clear" w:color="auto" w:fill="auto"/>
          </w:tcPr>
          <w:p w14:paraId="0C84C141" w14:textId="6B6A790D" w:rsidR="00A56BFA" w:rsidRDefault="00441D7A" w:rsidP="00A56BFA">
            <w:pPr>
              <w:rPr>
                <w:rFonts w:eastAsia="DengXian"/>
              </w:rPr>
            </w:pPr>
            <w:r>
              <w:rPr>
                <w:rFonts w:eastAsia="DengXian"/>
              </w:rPr>
              <w:t>Sequans</w:t>
            </w:r>
          </w:p>
        </w:tc>
        <w:tc>
          <w:tcPr>
            <w:tcW w:w="1794" w:type="dxa"/>
            <w:shd w:val="clear" w:color="auto" w:fill="auto"/>
          </w:tcPr>
          <w:p w14:paraId="0C84C142" w14:textId="1951DB18" w:rsidR="00A56BFA" w:rsidRDefault="00441D7A" w:rsidP="00A56BFA">
            <w:pPr>
              <w:rPr>
                <w:rFonts w:eastAsia="DengXian"/>
              </w:rPr>
            </w:pPr>
            <w:r>
              <w:rPr>
                <w:rFonts w:eastAsia="DengXian"/>
              </w:rPr>
              <w:t>Option 2</w:t>
            </w:r>
          </w:p>
        </w:tc>
        <w:tc>
          <w:tcPr>
            <w:tcW w:w="5296" w:type="dxa"/>
            <w:shd w:val="clear" w:color="auto" w:fill="auto"/>
          </w:tcPr>
          <w:p w14:paraId="0C84C143" w14:textId="3AF7C77C" w:rsidR="00A56BFA" w:rsidRDefault="00441D7A" w:rsidP="00A56BFA">
            <w:pPr>
              <w:rPr>
                <w:rFonts w:eastAsia="DengXian"/>
              </w:rPr>
            </w:pPr>
            <w:r>
              <w:rPr>
                <w:rFonts w:eastAsia="DengXian"/>
              </w:rPr>
              <w:t xml:space="preserve">In connected TA event triggering will be configured if required. So Si indication could be kept for </w:t>
            </w:r>
            <w:r w:rsidR="001A4BA7">
              <w:rPr>
                <w:rFonts w:eastAsia="DengXian"/>
              </w:rPr>
              <w:t>RA from non-connected only</w:t>
            </w:r>
            <w:r>
              <w:rPr>
                <w:rFonts w:eastAsia="DengXian"/>
              </w:rPr>
              <w:t>.</w:t>
            </w:r>
          </w:p>
        </w:tc>
      </w:tr>
      <w:tr w:rsidR="00A56BFA" w14:paraId="0C84C148" w14:textId="77777777">
        <w:tc>
          <w:tcPr>
            <w:tcW w:w="1415" w:type="dxa"/>
            <w:shd w:val="clear" w:color="auto" w:fill="auto"/>
          </w:tcPr>
          <w:p w14:paraId="0C84C145" w14:textId="08E39CB4" w:rsidR="00A56BFA" w:rsidRDefault="00C831A1" w:rsidP="00A56BFA">
            <w:pPr>
              <w:rPr>
                <w:rFonts w:eastAsia="DengXian"/>
              </w:rPr>
            </w:pPr>
            <w:r w:rsidRPr="00C831A1">
              <w:rPr>
                <w:rFonts w:eastAsia="DengXian"/>
              </w:rPr>
              <w:t>Lenovo, Motorola Mobility</w:t>
            </w:r>
          </w:p>
        </w:tc>
        <w:tc>
          <w:tcPr>
            <w:tcW w:w="1794" w:type="dxa"/>
            <w:shd w:val="clear" w:color="auto" w:fill="auto"/>
          </w:tcPr>
          <w:p w14:paraId="0C84C146" w14:textId="5025BB78" w:rsidR="00A56BFA" w:rsidRDefault="00C831A1" w:rsidP="00A56BFA">
            <w:pPr>
              <w:rPr>
                <w:rFonts w:eastAsia="DengXian"/>
              </w:rPr>
            </w:pPr>
            <w:r>
              <w:rPr>
                <w:rFonts w:eastAsia="DengXian" w:hint="eastAsia"/>
              </w:rPr>
              <w:t>O</w:t>
            </w:r>
            <w:r>
              <w:rPr>
                <w:rFonts w:eastAsia="DengXian"/>
              </w:rPr>
              <w:t>ption 2</w:t>
            </w:r>
          </w:p>
        </w:tc>
        <w:tc>
          <w:tcPr>
            <w:tcW w:w="5296" w:type="dxa"/>
            <w:shd w:val="clear" w:color="auto" w:fill="auto"/>
          </w:tcPr>
          <w:p w14:paraId="0C84C147" w14:textId="18C78DFA" w:rsidR="00A56BFA" w:rsidRDefault="00C831A1" w:rsidP="00A56BFA">
            <w:pPr>
              <w:rPr>
                <w:rFonts w:eastAsia="DengXian"/>
              </w:rPr>
            </w:pPr>
            <w:r>
              <w:rPr>
                <w:rFonts w:eastAsia="DengXian" w:hint="eastAsia"/>
              </w:rPr>
              <w:t>W</w:t>
            </w:r>
            <w:r>
              <w:rPr>
                <w:rFonts w:eastAsia="DengXian"/>
              </w:rPr>
              <w:t>e think Option 2 is sufficient for CONNECTED.</w:t>
            </w:r>
          </w:p>
        </w:tc>
      </w:tr>
      <w:tr w:rsidR="000214CD" w14:paraId="0C84C14C" w14:textId="77777777">
        <w:tc>
          <w:tcPr>
            <w:tcW w:w="1415" w:type="dxa"/>
            <w:shd w:val="clear" w:color="auto" w:fill="auto"/>
          </w:tcPr>
          <w:p w14:paraId="0C84C149" w14:textId="75D4ACCE" w:rsidR="000214CD" w:rsidRDefault="000214CD" w:rsidP="000214CD">
            <w:pPr>
              <w:rPr>
                <w:rFonts w:eastAsia="DengXian"/>
              </w:rPr>
            </w:pPr>
            <w:r>
              <w:rPr>
                <w:rFonts w:eastAsia="DengXian"/>
              </w:rPr>
              <w:t>Ericsson</w:t>
            </w:r>
          </w:p>
        </w:tc>
        <w:tc>
          <w:tcPr>
            <w:tcW w:w="1794" w:type="dxa"/>
            <w:shd w:val="clear" w:color="auto" w:fill="auto"/>
          </w:tcPr>
          <w:p w14:paraId="0C84C14A" w14:textId="7AF66094" w:rsidR="000214CD" w:rsidRDefault="000214CD" w:rsidP="000214CD">
            <w:pPr>
              <w:rPr>
                <w:rFonts w:eastAsia="DengXian"/>
              </w:rPr>
            </w:pPr>
            <w:r>
              <w:rPr>
                <w:rFonts w:eastAsia="DengXian"/>
              </w:rPr>
              <w:t xml:space="preserve">None. For simplicity, the UE always report TA in RA procedures if it is indicated in system info that gNB want it. </w:t>
            </w:r>
          </w:p>
        </w:tc>
        <w:tc>
          <w:tcPr>
            <w:tcW w:w="5296" w:type="dxa"/>
            <w:shd w:val="clear" w:color="auto" w:fill="auto"/>
          </w:tcPr>
          <w:p w14:paraId="58E416CF" w14:textId="77777777" w:rsidR="000214CD" w:rsidRDefault="000214CD" w:rsidP="000214CD">
            <w:pPr>
              <w:rPr>
                <w:rFonts w:eastAsia="DengXian"/>
              </w:rPr>
            </w:pPr>
            <w:r>
              <w:rPr>
                <w:rFonts w:eastAsia="DengXian"/>
              </w:rPr>
              <w:t xml:space="preserve">For simplicity, the UE always report TA if it is indicated in SI that the gNB want it during RA procedures. </w:t>
            </w:r>
          </w:p>
          <w:p w14:paraId="0C84C14B" w14:textId="414BE595" w:rsidR="000214CD" w:rsidRDefault="000214CD" w:rsidP="000214CD">
            <w:pPr>
              <w:rPr>
                <w:rFonts w:eastAsia="DengXian"/>
              </w:rPr>
            </w:pPr>
            <w:r>
              <w:rPr>
                <w:rFonts w:eastAsia="DengXian"/>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D739B6" w14:paraId="5AB3D006" w14:textId="77777777" w:rsidTr="005B449F">
        <w:tc>
          <w:tcPr>
            <w:tcW w:w="1415" w:type="dxa"/>
            <w:shd w:val="clear" w:color="auto" w:fill="auto"/>
          </w:tcPr>
          <w:p w14:paraId="40D98A0E" w14:textId="77777777" w:rsidR="00D739B6" w:rsidRDefault="00D739B6" w:rsidP="005B449F">
            <w:pPr>
              <w:rPr>
                <w:rFonts w:eastAsia="DengXian"/>
              </w:rPr>
            </w:pPr>
            <w:r>
              <w:rPr>
                <w:rFonts w:eastAsia="新細明體" w:hint="eastAsia"/>
                <w:lang w:eastAsia="zh-TW"/>
              </w:rPr>
              <w:lastRenderedPageBreak/>
              <w:t>A</w:t>
            </w:r>
            <w:r>
              <w:rPr>
                <w:rFonts w:eastAsia="新細明體"/>
                <w:lang w:eastAsia="zh-TW"/>
              </w:rPr>
              <w:t>SUSTeK</w:t>
            </w:r>
          </w:p>
        </w:tc>
        <w:tc>
          <w:tcPr>
            <w:tcW w:w="1794" w:type="dxa"/>
            <w:shd w:val="clear" w:color="auto" w:fill="auto"/>
          </w:tcPr>
          <w:p w14:paraId="7492166C" w14:textId="77777777" w:rsidR="00D739B6" w:rsidRDefault="00D739B6" w:rsidP="005B449F">
            <w:pPr>
              <w:rPr>
                <w:rFonts w:eastAsia="DengXian"/>
              </w:rPr>
            </w:pPr>
            <w:r>
              <w:rPr>
                <w:rFonts w:eastAsia="DengXian" w:hint="eastAsia"/>
              </w:rPr>
              <w:t>O</w:t>
            </w:r>
            <w:r>
              <w:rPr>
                <w:rFonts w:eastAsia="DengXian"/>
              </w:rPr>
              <w:t>ption 2/3</w:t>
            </w:r>
          </w:p>
        </w:tc>
        <w:tc>
          <w:tcPr>
            <w:tcW w:w="5296" w:type="dxa"/>
            <w:shd w:val="clear" w:color="auto" w:fill="auto"/>
          </w:tcPr>
          <w:p w14:paraId="2373172F" w14:textId="77777777" w:rsidR="00D739B6" w:rsidRPr="00D739B6" w:rsidRDefault="00D739B6" w:rsidP="005B449F">
            <w:pPr>
              <w:rPr>
                <w:rFonts w:eastAsia="新細明體"/>
                <w:color w:val="000000" w:themeColor="text1"/>
                <w:lang w:eastAsia="zh-TW"/>
              </w:rPr>
            </w:pPr>
            <w:r w:rsidRPr="00D739B6">
              <w:rPr>
                <w:rFonts w:eastAsia="新細明體"/>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DengXian"/>
              </w:rPr>
            </w:pPr>
            <w:r w:rsidRPr="00D739B6">
              <w:rPr>
                <w:rFonts w:eastAsia="新細明體"/>
                <w:color w:val="000000" w:themeColor="text1"/>
                <w:lang w:eastAsia="zh-TW"/>
              </w:rPr>
              <w:t>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could be controlled by the SI indication.</w:t>
            </w:r>
          </w:p>
        </w:tc>
      </w:tr>
      <w:tr w:rsidR="000214CD" w14:paraId="0C84C150" w14:textId="77777777">
        <w:tc>
          <w:tcPr>
            <w:tcW w:w="1415" w:type="dxa"/>
            <w:shd w:val="clear" w:color="auto" w:fill="auto"/>
          </w:tcPr>
          <w:p w14:paraId="0C84C14D" w14:textId="77777777" w:rsidR="000214CD" w:rsidRPr="00D739B6" w:rsidRDefault="000214CD" w:rsidP="000214CD">
            <w:pPr>
              <w:rPr>
                <w:rFonts w:eastAsia="DengXian"/>
              </w:rPr>
            </w:pPr>
          </w:p>
        </w:tc>
        <w:tc>
          <w:tcPr>
            <w:tcW w:w="1794" w:type="dxa"/>
            <w:shd w:val="clear" w:color="auto" w:fill="auto"/>
          </w:tcPr>
          <w:p w14:paraId="0C84C14E" w14:textId="77777777" w:rsidR="000214CD" w:rsidRDefault="000214CD" w:rsidP="000214CD">
            <w:pPr>
              <w:rPr>
                <w:rFonts w:eastAsia="DengXian"/>
              </w:rPr>
            </w:pPr>
          </w:p>
        </w:tc>
        <w:tc>
          <w:tcPr>
            <w:tcW w:w="5296" w:type="dxa"/>
            <w:shd w:val="clear" w:color="auto" w:fill="auto"/>
          </w:tcPr>
          <w:p w14:paraId="0C84C14F" w14:textId="77777777" w:rsidR="000214CD" w:rsidRDefault="000214CD" w:rsidP="000214CD">
            <w:pPr>
              <w:rPr>
                <w:rFonts w:eastAsia="DengXian"/>
              </w:rPr>
            </w:pPr>
          </w:p>
        </w:tc>
      </w:tr>
      <w:tr w:rsidR="000214CD" w14:paraId="0C84C154" w14:textId="77777777">
        <w:tc>
          <w:tcPr>
            <w:tcW w:w="1415" w:type="dxa"/>
            <w:shd w:val="clear" w:color="auto" w:fill="auto"/>
          </w:tcPr>
          <w:p w14:paraId="0C84C151" w14:textId="77777777" w:rsidR="000214CD" w:rsidRDefault="000214CD" w:rsidP="000214CD">
            <w:pPr>
              <w:rPr>
                <w:rFonts w:eastAsia="DengXian"/>
              </w:rPr>
            </w:pPr>
          </w:p>
        </w:tc>
        <w:tc>
          <w:tcPr>
            <w:tcW w:w="1794" w:type="dxa"/>
            <w:shd w:val="clear" w:color="auto" w:fill="auto"/>
          </w:tcPr>
          <w:p w14:paraId="0C84C152" w14:textId="77777777" w:rsidR="000214CD" w:rsidRDefault="000214CD" w:rsidP="000214CD">
            <w:pPr>
              <w:rPr>
                <w:rFonts w:eastAsia="DengXian"/>
              </w:rPr>
            </w:pPr>
          </w:p>
        </w:tc>
        <w:tc>
          <w:tcPr>
            <w:tcW w:w="5296" w:type="dxa"/>
            <w:shd w:val="clear" w:color="auto" w:fill="auto"/>
          </w:tcPr>
          <w:p w14:paraId="0C84C153" w14:textId="77777777" w:rsidR="000214CD" w:rsidRDefault="000214CD" w:rsidP="000214CD">
            <w:pPr>
              <w:rPr>
                <w:rFonts w:eastAsia="DengXian"/>
              </w:rPr>
            </w:pPr>
          </w:p>
        </w:tc>
      </w:tr>
      <w:tr w:rsidR="000214CD" w14:paraId="0C84C158" w14:textId="77777777">
        <w:tc>
          <w:tcPr>
            <w:tcW w:w="1415" w:type="dxa"/>
            <w:shd w:val="clear" w:color="auto" w:fill="auto"/>
          </w:tcPr>
          <w:p w14:paraId="0C84C155" w14:textId="77777777" w:rsidR="000214CD" w:rsidRDefault="000214CD" w:rsidP="000214CD">
            <w:pPr>
              <w:rPr>
                <w:rFonts w:eastAsia="DengXian"/>
              </w:rPr>
            </w:pPr>
          </w:p>
        </w:tc>
        <w:tc>
          <w:tcPr>
            <w:tcW w:w="1794" w:type="dxa"/>
            <w:shd w:val="clear" w:color="auto" w:fill="auto"/>
          </w:tcPr>
          <w:p w14:paraId="0C84C156" w14:textId="77777777" w:rsidR="000214CD" w:rsidRDefault="000214CD" w:rsidP="000214CD">
            <w:pPr>
              <w:rPr>
                <w:rFonts w:eastAsia="DengXian"/>
              </w:rPr>
            </w:pPr>
          </w:p>
        </w:tc>
        <w:tc>
          <w:tcPr>
            <w:tcW w:w="5296" w:type="dxa"/>
            <w:shd w:val="clear" w:color="auto" w:fill="auto"/>
          </w:tcPr>
          <w:p w14:paraId="0C84C157" w14:textId="77777777" w:rsidR="000214CD" w:rsidRDefault="000214CD" w:rsidP="000214CD">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af2"/>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 xml:space="preserve">Proposal 12: For UE specific TA pre-compensation reporting, if the UE detects the TA change between current UE-estimated TA and the last successfully </w:t>
            </w:r>
            <w:r>
              <w:rPr>
                <w:rFonts w:cs="Arial"/>
                <w:bCs/>
                <w:color w:val="000000" w:themeColor="text1"/>
              </w:rPr>
              <w:lastRenderedPageBreak/>
              <w:t>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1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1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14:paraId="0C84C179" w14:textId="77777777">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3" w:type="dxa"/>
            <w:shd w:val="clear" w:color="auto" w:fill="E7E6E6"/>
          </w:tcPr>
          <w:p w14:paraId="0C84C177" w14:textId="77777777" w:rsidR="00575885" w:rsidRDefault="00BD390A">
            <w:pPr>
              <w:jc w:val="center"/>
              <w:rPr>
                <w:b/>
                <w:lang w:eastAsia="sv-SE"/>
              </w:rPr>
            </w:pPr>
            <w:r>
              <w:rPr>
                <w:b/>
                <w:lang w:eastAsia="sv-SE"/>
              </w:rPr>
              <w:t>Yes/No</w:t>
            </w:r>
          </w:p>
        </w:tc>
        <w:tc>
          <w:tcPr>
            <w:tcW w:w="5279"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tc>
          <w:tcPr>
            <w:tcW w:w="1413" w:type="dxa"/>
            <w:shd w:val="clear" w:color="auto" w:fill="auto"/>
          </w:tcPr>
          <w:p w14:paraId="0C84C17A" w14:textId="77777777" w:rsidR="00575885" w:rsidRDefault="00BD390A">
            <w:pPr>
              <w:rPr>
                <w:rFonts w:eastAsia="DengXian"/>
              </w:rPr>
            </w:pPr>
            <w:r>
              <w:rPr>
                <w:rFonts w:eastAsia="DengXian"/>
              </w:rPr>
              <w:t>Nokia</w:t>
            </w:r>
          </w:p>
        </w:tc>
        <w:tc>
          <w:tcPr>
            <w:tcW w:w="1813" w:type="dxa"/>
            <w:shd w:val="clear" w:color="auto" w:fill="auto"/>
          </w:tcPr>
          <w:p w14:paraId="0C84C17B" w14:textId="77777777" w:rsidR="00575885" w:rsidRDefault="00BD390A">
            <w:pPr>
              <w:jc w:val="left"/>
              <w:rPr>
                <w:rFonts w:eastAsia="DengXian"/>
              </w:rPr>
            </w:pPr>
            <w:r>
              <w:rPr>
                <w:rFonts w:eastAsia="DengXian"/>
              </w:rPr>
              <w:t>See comments</w:t>
            </w:r>
          </w:p>
        </w:tc>
        <w:tc>
          <w:tcPr>
            <w:tcW w:w="5279"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af6"/>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af6"/>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DengXian"/>
                <w:bCs/>
              </w:rPr>
              <w:t xml:space="preserve"> </w:t>
            </w:r>
          </w:p>
        </w:tc>
      </w:tr>
      <w:tr w:rsidR="00575885" w14:paraId="0C84C184" w14:textId="77777777">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lastRenderedPageBreak/>
              <w:t>ZTE</w:t>
            </w:r>
          </w:p>
        </w:tc>
        <w:tc>
          <w:tcPr>
            <w:tcW w:w="1813"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9" w:type="dxa"/>
            <w:shd w:val="clear" w:color="auto" w:fill="auto"/>
          </w:tcPr>
          <w:p w14:paraId="0C84C183" w14:textId="77777777" w:rsidR="00575885" w:rsidRDefault="00BD390A">
            <w:pPr>
              <w:rPr>
                <w:rFonts w:eastAsia="DengXian"/>
                <w:lang w:val="en-US"/>
              </w:rPr>
            </w:pPr>
            <w:r>
              <w:rPr>
                <w:rFonts w:eastAsia="DengXian" w:hint="eastAsia"/>
                <w:lang w:val="en-US"/>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rsidR="00C9611F" w14:paraId="0C84C189" w14:textId="77777777">
        <w:tc>
          <w:tcPr>
            <w:tcW w:w="1413" w:type="dxa"/>
            <w:shd w:val="clear" w:color="auto" w:fill="auto"/>
          </w:tcPr>
          <w:p w14:paraId="0C84C185" w14:textId="77777777" w:rsidR="00C9611F" w:rsidRDefault="00C9611F" w:rsidP="00C9611F">
            <w:pPr>
              <w:rPr>
                <w:rFonts w:eastAsia="DengXian"/>
              </w:rPr>
            </w:pPr>
            <w:r>
              <w:rPr>
                <w:rFonts w:eastAsia="DengXian" w:hint="eastAsia"/>
              </w:rPr>
              <w:t>O</w:t>
            </w:r>
            <w:r>
              <w:rPr>
                <w:rFonts w:eastAsia="DengXian"/>
              </w:rPr>
              <w:t>PPO</w:t>
            </w:r>
          </w:p>
        </w:tc>
        <w:tc>
          <w:tcPr>
            <w:tcW w:w="1813"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9"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14:paraId="0C84C18D" w14:textId="77777777">
        <w:tc>
          <w:tcPr>
            <w:tcW w:w="1413" w:type="dxa"/>
            <w:shd w:val="clear" w:color="auto" w:fill="auto"/>
          </w:tcPr>
          <w:p w14:paraId="0C84C18A" w14:textId="77777777" w:rsidR="00575885" w:rsidRDefault="00986A95">
            <w:pPr>
              <w:rPr>
                <w:rFonts w:eastAsia="DengXian"/>
              </w:rPr>
            </w:pPr>
            <w:r>
              <w:rPr>
                <w:rFonts w:eastAsia="DengXian"/>
              </w:rPr>
              <w:t>Thales</w:t>
            </w:r>
          </w:p>
        </w:tc>
        <w:tc>
          <w:tcPr>
            <w:tcW w:w="1813" w:type="dxa"/>
            <w:shd w:val="clear" w:color="auto" w:fill="auto"/>
          </w:tcPr>
          <w:p w14:paraId="0C84C18B" w14:textId="77777777" w:rsidR="00575885" w:rsidRDefault="00986A95">
            <w:pPr>
              <w:rPr>
                <w:rFonts w:eastAsia="DengXian"/>
              </w:rPr>
            </w:pPr>
            <w:r>
              <w:rPr>
                <w:rFonts w:eastAsia="DengXian"/>
              </w:rPr>
              <w:t>Yes</w:t>
            </w:r>
          </w:p>
        </w:tc>
        <w:tc>
          <w:tcPr>
            <w:tcW w:w="5279" w:type="dxa"/>
            <w:shd w:val="clear" w:color="auto" w:fill="auto"/>
          </w:tcPr>
          <w:p w14:paraId="0C84C18C" w14:textId="77777777" w:rsidR="00575885" w:rsidRDefault="00575885">
            <w:pPr>
              <w:rPr>
                <w:rFonts w:eastAsia="DengXian"/>
              </w:rPr>
            </w:pPr>
          </w:p>
        </w:tc>
      </w:tr>
      <w:tr w:rsidR="00A56BFA" w14:paraId="0C84C191" w14:textId="77777777">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3"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9" w:type="dxa"/>
            <w:shd w:val="clear" w:color="auto" w:fill="auto"/>
          </w:tcPr>
          <w:p w14:paraId="0C84C190" w14:textId="77777777" w:rsidR="00A56BFA" w:rsidRDefault="00A56BFA" w:rsidP="00A56BFA">
            <w:pPr>
              <w:rPr>
                <w:rFonts w:eastAsia="DengXian"/>
              </w:rPr>
            </w:pPr>
          </w:p>
        </w:tc>
      </w:tr>
      <w:tr w:rsidR="00A56BFA" w14:paraId="0C84C195" w14:textId="77777777">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3" w:type="dxa"/>
            <w:shd w:val="clear" w:color="auto" w:fill="auto"/>
          </w:tcPr>
          <w:p w14:paraId="0C84C193" w14:textId="77777777" w:rsidR="00A56BFA" w:rsidRDefault="00D20417" w:rsidP="00A56BFA">
            <w:pPr>
              <w:rPr>
                <w:rFonts w:eastAsia="DengXian"/>
              </w:rPr>
            </w:pPr>
            <w:r>
              <w:rPr>
                <w:rFonts w:eastAsia="DengXian"/>
              </w:rPr>
              <w:t>No</w:t>
            </w:r>
          </w:p>
        </w:tc>
        <w:tc>
          <w:tcPr>
            <w:tcW w:w="5279"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3" w:type="dxa"/>
            <w:shd w:val="clear" w:color="auto" w:fill="auto"/>
          </w:tcPr>
          <w:p w14:paraId="0C84C197" w14:textId="74498A7D" w:rsidR="00A56BFA" w:rsidRDefault="00E764F7" w:rsidP="00A56BFA">
            <w:pPr>
              <w:rPr>
                <w:rFonts w:eastAsia="DengXian"/>
              </w:rPr>
            </w:pPr>
            <w:r>
              <w:rPr>
                <w:rFonts w:eastAsia="DengXian"/>
              </w:rPr>
              <w:t>May be</w:t>
            </w:r>
          </w:p>
        </w:tc>
        <w:tc>
          <w:tcPr>
            <w:tcW w:w="5279"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3" w:type="dxa"/>
            <w:shd w:val="clear" w:color="auto" w:fill="auto"/>
          </w:tcPr>
          <w:p w14:paraId="0C84C19B" w14:textId="1FC98AFE" w:rsidR="00A56BFA" w:rsidRDefault="00852FE3" w:rsidP="00A56BFA">
            <w:pPr>
              <w:rPr>
                <w:rFonts w:eastAsia="DengXian"/>
              </w:rPr>
            </w:pPr>
            <w:r>
              <w:rPr>
                <w:rFonts w:eastAsia="DengXian"/>
              </w:rPr>
              <w:t>No</w:t>
            </w:r>
          </w:p>
        </w:tc>
        <w:tc>
          <w:tcPr>
            <w:tcW w:w="5279"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tc>
          <w:tcPr>
            <w:tcW w:w="1413" w:type="dxa"/>
            <w:shd w:val="clear" w:color="auto" w:fill="auto"/>
          </w:tcPr>
          <w:p w14:paraId="0C84C19E" w14:textId="021B3BE2" w:rsidR="00A56BFA" w:rsidRDefault="002966D8" w:rsidP="00A56BFA">
            <w:pPr>
              <w:rPr>
                <w:rFonts w:eastAsia="DengXian"/>
              </w:rPr>
            </w:pPr>
            <w:r>
              <w:rPr>
                <w:rFonts w:eastAsia="DengXian"/>
              </w:rPr>
              <w:t>Sequans</w:t>
            </w:r>
          </w:p>
        </w:tc>
        <w:tc>
          <w:tcPr>
            <w:tcW w:w="1813" w:type="dxa"/>
            <w:shd w:val="clear" w:color="auto" w:fill="auto"/>
          </w:tcPr>
          <w:p w14:paraId="0C84C19F" w14:textId="057AE9FF" w:rsidR="00A56BFA" w:rsidRDefault="002966D8" w:rsidP="00A56BFA">
            <w:pPr>
              <w:rPr>
                <w:rFonts w:eastAsia="DengXian"/>
              </w:rPr>
            </w:pPr>
            <w:r>
              <w:rPr>
                <w:rFonts w:eastAsia="DengXian"/>
              </w:rPr>
              <w:t>Yes</w:t>
            </w:r>
          </w:p>
        </w:tc>
        <w:tc>
          <w:tcPr>
            <w:tcW w:w="5279" w:type="dxa"/>
            <w:shd w:val="clear" w:color="auto" w:fill="auto"/>
          </w:tcPr>
          <w:p w14:paraId="0C84C1A0" w14:textId="015FAB13" w:rsidR="00A56BFA" w:rsidRDefault="002966D8" w:rsidP="00A56BFA">
            <w:pPr>
              <w:rPr>
                <w:rFonts w:eastAsia="DengXian"/>
              </w:rPr>
            </w:pPr>
            <w:r>
              <w:rPr>
                <w:rFonts w:eastAsia="DengXian"/>
              </w:rPr>
              <w:t>Alt1 alternative from Nokia seems ok.</w:t>
            </w:r>
          </w:p>
        </w:tc>
      </w:tr>
      <w:tr w:rsidR="00A56BFA" w14:paraId="0C84C1A5" w14:textId="77777777">
        <w:tc>
          <w:tcPr>
            <w:tcW w:w="1413" w:type="dxa"/>
            <w:shd w:val="clear" w:color="auto" w:fill="auto"/>
          </w:tcPr>
          <w:p w14:paraId="0C84C1A2" w14:textId="3A9E6099" w:rsidR="00A56BFA" w:rsidRDefault="00C831A1" w:rsidP="00A56BFA">
            <w:pPr>
              <w:rPr>
                <w:rFonts w:eastAsia="DengXian"/>
              </w:rPr>
            </w:pPr>
            <w:r w:rsidRPr="00C831A1">
              <w:rPr>
                <w:rFonts w:eastAsia="DengXian"/>
              </w:rPr>
              <w:t>Lenovo, Motorola Mobility</w:t>
            </w:r>
          </w:p>
        </w:tc>
        <w:tc>
          <w:tcPr>
            <w:tcW w:w="1813" w:type="dxa"/>
            <w:shd w:val="clear" w:color="auto" w:fill="auto"/>
          </w:tcPr>
          <w:p w14:paraId="0C84C1A3" w14:textId="29C144C9" w:rsidR="00A56BFA" w:rsidRDefault="00C831A1" w:rsidP="00A56BFA">
            <w:pPr>
              <w:rPr>
                <w:rFonts w:eastAsia="DengXian"/>
              </w:rPr>
            </w:pPr>
            <w:r>
              <w:rPr>
                <w:rFonts w:eastAsia="DengXian" w:hint="eastAsia"/>
              </w:rPr>
              <w:t>Y</w:t>
            </w:r>
            <w:r>
              <w:rPr>
                <w:rFonts w:eastAsia="DengXian"/>
              </w:rPr>
              <w:t>es</w:t>
            </w:r>
          </w:p>
        </w:tc>
        <w:tc>
          <w:tcPr>
            <w:tcW w:w="5279" w:type="dxa"/>
            <w:shd w:val="clear" w:color="auto" w:fill="auto"/>
          </w:tcPr>
          <w:p w14:paraId="0C84C1A4" w14:textId="77777777" w:rsidR="00A56BFA" w:rsidRDefault="00A56BFA" w:rsidP="00A56BFA">
            <w:pPr>
              <w:rPr>
                <w:rFonts w:eastAsia="DengXian"/>
              </w:rPr>
            </w:pPr>
          </w:p>
        </w:tc>
      </w:tr>
      <w:tr w:rsidR="000214CD" w14:paraId="0C84C1A9" w14:textId="77777777">
        <w:tc>
          <w:tcPr>
            <w:tcW w:w="1413" w:type="dxa"/>
            <w:shd w:val="clear" w:color="auto" w:fill="auto"/>
          </w:tcPr>
          <w:p w14:paraId="0C84C1A6" w14:textId="754607CE" w:rsidR="000214CD" w:rsidRDefault="000214CD" w:rsidP="000214CD">
            <w:pPr>
              <w:rPr>
                <w:rFonts w:eastAsia="DengXian"/>
              </w:rPr>
            </w:pPr>
            <w:r>
              <w:rPr>
                <w:rFonts w:eastAsia="DengXian"/>
              </w:rPr>
              <w:t>Ericsson</w:t>
            </w:r>
          </w:p>
        </w:tc>
        <w:tc>
          <w:tcPr>
            <w:tcW w:w="1813" w:type="dxa"/>
            <w:shd w:val="clear" w:color="auto" w:fill="auto"/>
          </w:tcPr>
          <w:p w14:paraId="0C84C1A7" w14:textId="1AA66745" w:rsidR="000214CD" w:rsidRDefault="000214CD" w:rsidP="000214CD">
            <w:pPr>
              <w:rPr>
                <w:rFonts w:eastAsia="DengXian"/>
              </w:rPr>
            </w:pPr>
            <w:r>
              <w:rPr>
                <w:rFonts w:eastAsia="DengXian"/>
              </w:rPr>
              <w:t>No.</w:t>
            </w:r>
          </w:p>
        </w:tc>
        <w:tc>
          <w:tcPr>
            <w:tcW w:w="5279" w:type="dxa"/>
            <w:shd w:val="clear" w:color="auto" w:fill="auto"/>
          </w:tcPr>
          <w:p w14:paraId="7CD4783C" w14:textId="77777777" w:rsidR="000214CD" w:rsidRDefault="000214CD" w:rsidP="000214CD">
            <w:pPr>
              <w:rPr>
                <w:rFonts w:eastAsia="DengXian"/>
              </w:rPr>
            </w:pPr>
            <w:r>
              <w:rPr>
                <w:rFonts w:eastAsia="DengXian"/>
              </w:rPr>
              <w:t xml:space="preserve">This depends on the type of trigger. </w:t>
            </w:r>
          </w:p>
          <w:p w14:paraId="7E15A282" w14:textId="77777777" w:rsidR="000214CD" w:rsidRDefault="000214CD" w:rsidP="000214CD">
            <w:pPr>
              <w:rPr>
                <w:rFonts w:cs="Arial"/>
                <w:color w:val="000000" w:themeColor="text1"/>
              </w:rPr>
            </w:pPr>
            <w:r>
              <w:rPr>
                <w:rFonts w:eastAsia="DengXian"/>
              </w:rPr>
              <w:t xml:space="preserve">With our proposed </w:t>
            </w: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r w:rsidRPr="00A54B75">
              <w:rPr>
                <w:rFonts w:cs="Arial"/>
                <w:color w:val="000000" w:themeColor="text1"/>
              </w:rPr>
              <w:t>Qta &lt; ThDown</w:t>
            </w:r>
            <w:r>
              <w:rPr>
                <w:rFonts w:cs="Arial"/>
                <w:color w:val="000000" w:themeColor="text1"/>
              </w:rPr>
              <w:t xml:space="preserve"> or </w:t>
            </w:r>
            <w:r w:rsidRPr="00A54B75">
              <w:rPr>
                <w:rFonts w:cs="Arial"/>
                <w:color w:val="000000" w:themeColor="text1"/>
              </w:rPr>
              <w:t>if Qta &gt; ThUp</w:t>
            </w:r>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DengXian"/>
              </w:rPr>
            </w:pPr>
            <w:r>
              <w:t xml:space="preserve">With the delta threshold deviation from one “last successfully reported TA”/”last successfully reported UE location” (as option 1 in Q6), obviously, if there is no report to compare to – configuring the triggered TA reporting must result in a TA report. It seems unnecessary to trigger </w:t>
            </w:r>
            <w:r>
              <w:lastRenderedPageBreak/>
              <w:t xml:space="preserve">a report when reconfiguring TA reporting triggering as the UE/gNB has a “last successfully reported TA/UE location”. </w:t>
            </w:r>
          </w:p>
        </w:tc>
      </w:tr>
      <w:tr w:rsidR="00D739B6" w14:paraId="12A793E7" w14:textId="77777777" w:rsidTr="005B449F">
        <w:tc>
          <w:tcPr>
            <w:tcW w:w="1413" w:type="dxa"/>
            <w:shd w:val="clear" w:color="auto" w:fill="auto"/>
          </w:tcPr>
          <w:p w14:paraId="566259BD" w14:textId="77777777" w:rsidR="00D739B6" w:rsidRDefault="00D739B6" w:rsidP="005B449F">
            <w:pPr>
              <w:rPr>
                <w:rFonts w:eastAsia="DengXian"/>
              </w:rPr>
            </w:pPr>
            <w:r>
              <w:rPr>
                <w:rFonts w:eastAsia="新細明體" w:hint="eastAsia"/>
                <w:lang w:eastAsia="zh-TW"/>
              </w:rPr>
              <w:lastRenderedPageBreak/>
              <w:t>A</w:t>
            </w:r>
            <w:r>
              <w:rPr>
                <w:rFonts w:eastAsia="新細明體"/>
                <w:lang w:eastAsia="zh-TW"/>
              </w:rPr>
              <w:t>SUSTeK</w:t>
            </w:r>
          </w:p>
        </w:tc>
        <w:tc>
          <w:tcPr>
            <w:tcW w:w="1813" w:type="dxa"/>
            <w:shd w:val="clear" w:color="auto" w:fill="auto"/>
          </w:tcPr>
          <w:p w14:paraId="161997C1" w14:textId="77777777" w:rsidR="00D739B6" w:rsidRDefault="00D739B6" w:rsidP="005B449F">
            <w:pPr>
              <w:rPr>
                <w:rFonts w:eastAsia="DengXian"/>
              </w:rPr>
            </w:pPr>
            <w:r>
              <w:rPr>
                <w:rFonts w:eastAsia="新細明體" w:hint="eastAsia"/>
                <w:color w:val="000000" w:themeColor="text1"/>
                <w:lang w:eastAsia="zh-TW"/>
              </w:rPr>
              <w:t>Yes</w:t>
            </w:r>
          </w:p>
        </w:tc>
        <w:tc>
          <w:tcPr>
            <w:tcW w:w="5279" w:type="dxa"/>
            <w:shd w:val="clear" w:color="auto" w:fill="auto"/>
          </w:tcPr>
          <w:p w14:paraId="6EDF96C2" w14:textId="77777777" w:rsidR="00D739B6" w:rsidRDefault="00D739B6" w:rsidP="005B449F">
            <w:pPr>
              <w:rPr>
                <w:rFonts w:eastAsia="DengXian"/>
              </w:rPr>
            </w:pPr>
            <w:r>
              <w:rPr>
                <w:rFonts w:eastAsia="新細明體"/>
                <w:color w:val="000000" w:themeColor="text1"/>
                <w:lang w:eastAsia="zh-TW"/>
              </w:rPr>
              <w:t>I</w:t>
            </w:r>
            <w:r w:rsidRPr="005879E3">
              <w:rPr>
                <w:rFonts w:eastAsia="新細明體"/>
                <w:color w:val="000000" w:themeColor="text1"/>
                <w:lang w:eastAsia="zh-TW"/>
              </w:rPr>
              <w:t xml:space="preserve">t is possible that </w:t>
            </w:r>
            <w:r>
              <w:rPr>
                <w:rFonts w:eastAsia="新細明體"/>
                <w:color w:val="000000" w:themeColor="text1"/>
                <w:lang w:eastAsia="zh-TW"/>
              </w:rPr>
              <w:t>the TA report during</w:t>
            </w:r>
            <w:r w:rsidRPr="005879E3">
              <w:rPr>
                <w:rFonts w:eastAsia="新細明體"/>
                <w:color w:val="000000" w:themeColor="text1"/>
                <w:lang w:eastAsia="zh-TW"/>
              </w:rPr>
              <w:t xml:space="preserve"> RA procedure</w:t>
            </w:r>
            <w:r>
              <w:rPr>
                <w:rFonts w:eastAsia="新細明體"/>
                <w:color w:val="000000" w:themeColor="text1"/>
                <w:lang w:eastAsia="zh-TW"/>
              </w:rPr>
              <w:t xml:space="preserve"> for initial access</w:t>
            </w:r>
            <w:r w:rsidRPr="005879E3">
              <w:rPr>
                <w:rFonts w:eastAsia="新細明體"/>
                <w:color w:val="000000" w:themeColor="text1"/>
                <w:lang w:eastAsia="zh-TW"/>
              </w:rPr>
              <w:t xml:space="preserve"> </w:t>
            </w:r>
            <w:r>
              <w:rPr>
                <w:rFonts w:eastAsia="新細明體"/>
                <w:color w:val="000000" w:themeColor="text1"/>
                <w:lang w:eastAsia="zh-TW"/>
              </w:rPr>
              <w:t>is disabled</w:t>
            </w:r>
            <w:r w:rsidRPr="005879E3">
              <w:rPr>
                <w:rFonts w:eastAsia="新細明體"/>
                <w:color w:val="000000" w:themeColor="text1"/>
                <w:lang w:eastAsia="zh-TW"/>
              </w:rPr>
              <w:t xml:space="preserve"> </w:t>
            </w:r>
            <w:r>
              <w:rPr>
                <w:rFonts w:eastAsia="新細明體"/>
                <w:color w:val="000000" w:themeColor="text1"/>
                <w:lang w:eastAsia="zh-TW"/>
              </w:rPr>
              <w:t xml:space="preserve">and </w:t>
            </w:r>
            <w:r w:rsidRPr="005879E3">
              <w:rPr>
                <w:rFonts w:eastAsia="新細明體"/>
                <w:color w:val="000000" w:themeColor="text1"/>
                <w:lang w:eastAsia="zh-TW"/>
              </w:rPr>
              <w:t xml:space="preserve">UE </w:t>
            </w:r>
            <w:r>
              <w:rPr>
                <w:rFonts w:eastAsia="新細明體"/>
                <w:color w:val="000000" w:themeColor="text1"/>
                <w:lang w:eastAsia="zh-TW"/>
              </w:rPr>
              <w:t>receives configuration of event-triggered</w:t>
            </w:r>
            <w:r w:rsidRPr="005879E3">
              <w:rPr>
                <w:rFonts w:eastAsia="新細明體"/>
                <w:color w:val="000000" w:themeColor="text1"/>
                <w:lang w:eastAsia="zh-TW"/>
              </w:rPr>
              <w:t xml:space="preserve"> TA report</w:t>
            </w:r>
            <w:r>
              <w:rPr>
                <w:rFonts w:eastAsia="新細明體"/>
                <w:color w:val="000000" w:themeColor="text1"/>
                <w:lang w:eastAsia="zh-TW"/>
              </w:rPr>
              <w:t xml:space="preserve"> </w:t>
            </w:r>
            <w:r>
              <w:rPr>
                <w:rFonts w:eastAsia="新細明體"/>
                <w:color w:val="000000" w:themeColor="text1"/>
                <w:lang w:eastAsia="zh-TW"/>
              </w:rPr>
              <w:t>for</w:t>
            </w:r>
            <w:r>
              <w:rPr>
                <w:rFonts w:eastAsia="新細明體"/>
                <w:color w:val="000000" w:themeColor="text1"/>
                <w:lang w:eastAsia="zh-TW"/>
              </w:rPr>
              <w:t xml:space="preserve"> RRC connected mode. </w:t>
            </w:r>
            <w:r w:rsidRPr="005879E3">
              <w:rPr>
                <w:rFonts w:eastAsia="新細明體"/>
                <w:color w:val="000000" w:themeColor="text1"/>
                <w:lang w:eastAsia="zh-TW"/>
              </w:rPr>
              <w:t xml:space="preserve">In this case, TA report cannot be triggered </w:t>
            </w:r>
            <w:r>
              <w:rPr>
                <w:rFonts w:eastAsia="新細明體"/>
                <w:color w:val="000000" w:themeColor="text1"/>
                <w:lang w:eastAsia="zh-TW"/>
              </w:rPr>
              <w:t xml:space="preserve">in RRC connected mode </w:t>
            </w:r>
            <w:r w:rsidRPr="005879E3">
              <w:rPr>
                <w:rFonts w:eastAsia="新細明體"/>
                <w:color w:val="000000" w:themeColor="text1"/>
                <w:lang w:eastAsia="zh-TW"/>
              </w:rPr>
              <w:t>because the UE is unable to compute the TA offset between the current TA and the TA included in the last TA report.</w:t>
            </w:r>
            <w:r>
              <w:rPr>
                <w:rFonts w:eastAsia="新細明體"/>
                <w:color w:val="000000" w:themeColor="text1"/>
                <w:lang w:eastAsia="zh-TW"/>
              </w:rPr>
              <w:t xml:space="preserve"> </w:t>
            </w:r>
            <w:r>
              <w:rPr>
                <w:rFonts w:eastAsia="DengXian"/>
              </w:rPr>
              <w:t>We also think Alt1 provided by Nokia is straightforward.</w:t>
            </w:r>
          </w:p>
        </w:tc>
      </w:tr>
      <w:tr w:rsidR="000214CD" w14:paraId="0C84C1AD" w14:textId="77777777">
        <w:tc>
          <w:tcPr>
            <w:tcW w:w="1413" w:type="dxa"/>
            <w:shd w:val="clear" w:color="auto" w:fill="auto"/>
          </w:tcPr>
          <w:p w14:paraId="0C84C1AA" w14:textId="77777777" w:rsidR="000214CD" w:rsidRDefault="000214CD" w:rsidP="000214CD">
            <w:pPr>
              <w:rPr>
                <w:rFonts w:eastAsia="DengXian"/>
              </w:rPr>
            </w:pPr>
          </w:p>
        </w:tc>
        <w:tc>
          <w:tcPr>
            <w:tcW w:w="1813" w:type="dxa"/>
            <w:shd w:val="clear" w:color="auto" w:fill="auto"/>
          </w:tcPr>
          <w:p w14:paraId="0C84C1AB" w14:textId="77777777" w:rsidR="000214CD" w:rsidRDefault="000214CD" w:rsidP="000214CD">
            <w:pPr>
              <w:rPr>
                <w:rFonts w:eastAsia="DengXian"/>
              </w:rPr>
            </w:pPr>
          </w:p>
        </w:tc>
        <w:tc>
          <w:tcPr>
            <w:tcW w:w="5279" w:type="dxa"/>
            <w:shd w:val="clear" w:color="auto" w:fill="auto"/>
          </w:tcPr>
          <w:p w14:paraId="0C84C1AC" w14:textId="77777777" w:rsidR="000214CD" w:rsidRDefault="000214CD" w:rsidP="000214CD">
            <w:pPr>
              <w:rPr>
                <w:rFonts w:eastAsia="DengXian"/>
              </w:rPr>
            </w:pPr>
          </w:p>
        </w:tc>
      </w:tr>
      <w:tr w:rsidR="000214CD" w14:paraId="0C84C1B1" w14:textId="77777777">
        <w:tc>
          <w:tcPr>
            <w:tcW w:w="1413" w:type="dxa"/>
            <w:shd w:val="clear" w:color="auto" w:fill="auto"/>
          </w:tcPr>
          <w:p w14:paraId="0C84C1AE" w14:textId="77777777" w:rsidR="000214CD" w:rsidRDefault="000214CD" w:rsidP="000214CD">
            <w:pPr>
              <w:rPr>
                <w:rFonts w:eastAsia="DengXian"/>
              </w:rPr>
            </w:pPr>
          </w:p>
        </w:tc>
        <w:tc>
          <w:tcPr>
            <w:tcW w:w="1813" w:type="dxa"/>
            <w:shd w:val="clear" w:color="auto" w:fill="auto"/>
          </w:tcPr>
          <w:p w14:paraId="0C84C1AF" w14:textId="77777777" w:rsidR="000214CD" w:rsidRDefault="000214CD" w:rsidP="000214CD">
            <w:pPr>
              <w:rPr>
                <w:rFonts w:eastAsia="DengXian"/>
              </w:rPr>
            </w:pPr>
          </w:p>
        </w:tc>
        <w:tc>
          <w:tcPr>
            <w:tcW w:w="5279" w:type="dxa"/>
            <w:shd w:val="clear" w:color="auto" w:fill="auto"/>
          </w:tcPr>
          <w:p w14:paraId="0C84C1B0" w14:textId="77777777" w:rsidR="000214CD" w:rsidRDefault="000214CD" w:rsidP="000214CD">
            <w:pPr>
              <w:rPr>
                <w:rFonts w:eastAsia="DengXian"/>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af6"/>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af6"/>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phr-Tx-PowerFactorChange for PHR reporting configuration. So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lastRenderedPageBreak/>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0AD5DA14" w:rsidR="00A56BFA" w:rsidRDefault="002966D8" w:rsidP="00A56BFA">
            <w:pPr>
              <w:rPr>
                <w:rFonts w:eastAsia="DengXian"/>
              </w:rPr>
            </w:pPr>
            <w:r>
              <w:rPr>
                <w:rFonts w:eastAsia="DengXian"/>
              </w:rPr>
              <w:t>Sequans</w:t>
            </w:r>
          </w:p>
        </w:tc>
        <w:tc>
          <w:tcPr>
            <w:tcW w:w="1796" w:type="dxa"/>
            <w:shd w:val="clear" w:color="auto" w:fill="auto"/>
          </w:tcPr>
          <w:p w14:paraId="0C84C1DC" w14:textId="399CAAB0" w:rsidR="00A56BFA" w:rsidRDefault="002966D8" w:rsidP="00A56BFA">
            <w:pPr>
              <w:rPr>
                <w:rFonts w:eastAsia="DengXian"/>
              </w:rPr>
            </w:pPr>
            <w:r>
              <w:rPr>
                <w:rFonts w:eastAsia="DengXian"/>
              </w:rPr>
              <w:t>Option 1</w:t>
            </w:r>
          </w:p>
        </w:tc>
        <w:tc>
          <w:tcPr>
            <w:tcW w:w="5282" w:type="dxa"/>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678AA75" w:rsidR="00A56BFA" w:rsidRDefault="00C831A1" w:rsidP="00A56BFA">
            <w:pPr>
              <w:rPr>
                <w:rFonts w:eastAsia="DengXian"/>
              </w:rPr>
            </w:pPr>
            <w:r w:rsidRPr="00C831A1">
              <w:rPr>
                <w:rFonts w:eastAsia="DengXian"/>
              </w:rPr>
              <w:t>Lenovo, Motorola Mobility</w:t>
            </w:r>
          </w:p>
        </w:tc>
        <w:tc>
          <w:tcPr>
            <w:tcW w:w="1796" w:type="dxa"/>
            <w:shd w:val="clear" w:color="auto" w:fill="auto"/>
          </w:tcPr>
          <w:p w14:paraId="0C84C1E0" w14:textId="7616703E" w:rsidR="00A56BFA" w:rsidRDefault="00C831A1" w:rsidP="00A56BFA">
            <w:pPr>
              <w:rPr>
                <w:rFonts w:eastAsia="DengXian"/>
              </w:rPr>
            </w:pPr>
            <w:r>
              <w:rPr>
                <w:rFonts w:eastAsia="DengXian" w:hint="eastAsia"/>
              </w:rPr>
              <w:t>O</w:t>
            </w:r>
            <w:r>
              <w:rPr>
                <w:rFonts w:eastAsia="DengXian"/>
              </w:rPr>
              <w:t>ption 1</w:t>
            </w:r>
          </w:p>
        </w:tc>
        <w:tc>
          <w:tcPr>
            <w:tcW w:w="5282" w:type="dxa"/>
            <w:shd w:val="clear" w:color="auto" w:fill="auto"/>
          </w:tcPr>
          <w:p w14:paraId="0C84C1E1" w14:textId="77777777" w:rsidR="00A56BFA" w:rsidRDefault="00A56BFA" w:rsidP="00A56BFA">
            <w:pPr>
              <w:rPr>
                <w:rFonts w:eastAsia="DengXian"/>
              </w:rPr>
            </w:pPr>
          </w:p>
        </w:tc>
      </w:tr>
      <w:tr w:rsidR="000214CD" w14:paraId="0C84C1E6" w14:textId="77777777">
        <w:tc>
          <w:tcPr>
            <w:tcW w:w="1427" w:type="dxa"/>
            <w:shd w:val="clear" w:color="auto" w:fill="auto"/>
          </w:tcPr>
          <w:p w14:paraId="0C84C1E3" w14:textId="4AF2A777" w:rsidR="000214CD" w:rsidRDefault="000214CD" w:rsidP="000214CD">
            <w:pPr>
              <w:rPr>
                <w:rFonts w:eastAsia="DengXian"/>
              </w:rPr>
            </w:pPr>
            <w:r>
              <w:rPr>
                <w:rFonts w:eastAsia="DengXian"/>
              </w:rPr>
              <w:t>Ericsson</w:t>
            </w:r>
          </w:p>
        </w:tc>
        <w:tc>
          <w:tcPr>
            <w:tcW w:w="1796" w:type="dxa"/>
            <w:shd w:val="clear" w:color="auto" w:fill="auto"/>
          </w:tcPr>
          <w:p w14:paraId="5A0F66F5" w14:textId="77777777" w:rsidR="000214CD" w:rsidRDefault="000214CD" w:rsidP="000214CD">
            <w:pPr>
              <w:rPr>
                <w:rFonts w:eastAsia="DengXian"/>
              </w:rPr>
            </w:pPr>
            <w:r>
              <w:rPr>
                <w:rFonts w:eastAsia="DengXian"/>
              </w:rPr>
              <w:t xml:space="preserve">Option 2 with </w:t>
            </w:r>
          </w:p>
          <w:p w14:paraId="1BED9FF8" w14:textId="77777777" w:rsidR="000214CD" w:rsidRDefault="000214CD" w:rsidP="000214CD">
            <w:pPr>
              <w:rPr>
                <w:rFonts w:cs="Arial"/>
                <w:color w:val="000000" w:themeColor="text1"/>
              </w:rPr>
            </w:pP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r w:rsidRPr="00A54B75">
              <w:rPr>
                <w:rFonts w:cs="Arial"/>
                <w:color w:val="000000" w:themeColor="text1"/>
              </w:rPr>
              <w:t>Qta &lt; ThDown</w:t>
            </w:r>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DengXian"/>
              </w:rPr>
            </w:pPr>
            <w:r w:rsidRPr="00A54B75">
              <w:rPr>
                <w:rFonts w:cs="Arial"/>
                <w:color w:val="000000" w:themeColor="text1"/>
              </w:rPr>
              <w:t>Qta &gt; ThUp</w:t>
            </w:r>
          </w:p>
        </w:tc>
        <w:tc>
          <w:tcPr>
            <w:tcW w:w="5282" w:type="dxa"/>
            <w:shd w:val="clear" w:color="auto" w:fill="auto"/>
          </w:tcPr>
          <w:p w14:paraId="45CC8E92" w14:textId="77777777" w:rsidR="000214CD" w:rsidRDefault="000214CD" w:rsidP="000214CD">
            <w:pPr>
              <w:rPr>
                <w:rFonts w:eastAsia="DengXian"/>
              </w:rPr>
            </w:pPr>
            <w:r>
              <w:rPr>
                <w:rFonts w:eastAsia="DengXian"/>
              </w:rPr>
              <w:t>Option 1 seems not feasible as there are two situations that needs to be conveyed to the gNB:</w:t>
            </w:r>
          </w:p>
          <w:p w14:paraId="53864DBB" w14:textId="77777777" w:rsidR="000214CD" w:rsidRDefault="000214CD" w:rsidP="000214CD">
            <w:pPr>
              <w:rPr>
                <w:rFonts w:eastAsia="DengXian"/>
              </w:rPr>
            </w:pPr>
            <w:r>
              <w:rPr>
                <w:rFonts w:eastAsia="DengXian"/>
              </w:rPr>
              <w:t>A) T_TA is increasing and therefore the UE-specific-Koffset need to be increased to allow sufficient processing time in the UE to process a grant/assignment.</w:t>
            </w:r>
          </w:p>
          <w:p w14:paraId="6260DED7" w14:textId="77777777" w:rsidR="000214CD" w:rsidRDefault="000214CD" w:rsidP="000214CD">
            <w:pPr>
              <w:rPr>
                <w:rFonts w:eastAsia="DengXian"/>
              </w:rPr>
            </w:pPr>
            <w:r>
              <w:rPr>
                <w:rFonts w:eastAsia="DengXian"/>
              </w:rPr>
              <w:t>B) T_TA is decreasing and therefore there is an opportunity to decrease the UE-specific-Koffset to improve the delay.</w:t>
            </w:r>
          </w:p>
          <w:p w14:paraId="3951CB20" w14:textId="77777777" w:rsidR="000214CD" w:rsidRDefault="000214CD" w:rsidP="000214CD">
            <w:pPr>
              <w:rPr>
                <w:rFonts w:eastAsia="DengXian"/>
              </w:rPr>
            </w:pPr>
            <w:r>
              <w:rPr>
                <w:rFonts w:eastAsia="DengXian"/>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DengXian"/>
              </w:rPr>
            </w:pPr>
            <w:r>
              <w:rPr>
                <w:rFonts w:eastAsia="DengXian"/>
              </w:rPr>
              <w:t xml:space="preserve">a) The UE/gNB needs to estimate what the last successfully reported “TA” or “UE location” is. </w:t>
            </w:r>
          </w:p>
          <w:p w14:paraId="69C387E4" w14:textId="77777777" w:rsidR="000214CD" w:rsidRDefault="000214CD" w:rsidP="000214CD">
            <w:pPr>
              <w:ind w:left="420"/>
              <w:rPr>
                <w:rFonts w:eastAsia="DengXian"/>
              </w:rPr>
            </w:pPr>
            <w:r w:rsidRPr="004713DA">
              <w:rPr>
                <w:rFonts w:eastAsia="DengXian"/>
              </w:rPr>
              <w:t>This gives a risk of misalignment between the UE and the gNB, and the UE may think it has reported a TA but the gNB did not receive it and therefore gNB do not update the Koffset and the next TA report triggering comes too late.</w:t>
            </w:r>
            <w:r>
              <w:rPr>
                <w:rFonts w:eastAsia="DengXian"/>
              </w:rPr>
              <w:t xml:space="preserve"> </w:t>
            </w:r>
          </w:p>
          <w:p w14:paraId="0D41173D" w14:textId="77777777" w:rsidR="000214CD" w:rsidRDefault="000214CD" w:rsidP="000214CD">
            <w:pPr>
              <w:rPr>
                <w:rFonts w:eastAsia="DengXian"/>
              </w:rPr>
            </w:pPr>
            <w:r>
              <w:rPr>
                <w:rFonts w:eastAsia="DengXian"/>
              </w:rPr>
              <w:t xml:space="preserve">b) The optimal delta threshold depends on the last reported TA/UE location. </w:t>
            </w:r>
          </w:p>
          <w:p w14:paraId="152537BC" w14:textId="77777777" w:rsidR="000214CD" w:rsidRDefault="000214CD" w:rsidP="000214CD">
            <w:pPr>
              <w:rPr>
                <w:rFonts w:eastAsia="DengXian"/>
              </w:rPr>
            </w:pPr>
            <w:r>
              <w:rPr>
                <w:rFonts w:eastAsia="DengXian"/>
              </w:rPr>
              <w:t xml:space="preserve">c) After an update to the UE-specific-Koffset, the optimal delta threshold may have changed requiring update. </w:t>
            </w:r>
          </w:p>
          <w:p w14:paraId="4FD7E018" w14:textId="77777777" w:rsidR="000214CD" w:rsidRDefault="000214CD" w:rsidP="000214CD">
            <w:pPr>
              <w:rPr>
                <w:rFonts w:eastAsia="DengXian"/>
              </w:rPr>
            </w:pPr>
            <w:r>
              <w:rPr>
                <w:rFonts w:eastAsia="DengXian"/>
              </w:rPr>
              <w:t xml:space="preserve">d) </w:t>
            </w:r>
            <w:r w:rsidRPr="0054269C">
              <w:rPr>
                <w:rFonts w:eastAsia="DengXian"/>
              </w:rPr>
              <w:t xml:space="preserve">To mitigate issue b and c, we may use a smaller threshold resulting in more frequent TA reports – even </w:t>
            </w:r>
            <w:r w:rsidRPr="0054269C">
              <w:rPr>
                <w:rFonts w:eastAsia="DengXian"/>
              </w:rPr>
              <w:lastRenderedPageBreak/>
              <w:t>when there is no reason to reconfigure the UE-specific-Koffset</w:t>
            </w:r>
            <w:r>
              <w:rPr>
                <w:rFonts w:eastAsia="DengXian"/>
              </w:rPr>
              <w:t xml:space="preserve">. </w:t>
            </w:r>
          </w:p>
          <w:p w14:paraId="27BCC66C" w14:textId="77777777" w:rsidR="000214CD" w:rsidRDefault="000214CD" w:rsidP="000214CD">
            <w:pPr>
              <w:rPr>
                <w:rFonts w:eastAsia="DengXian"/>
              </w:rPr>
            </w:pPr>
            <w:r>
              <w:rPr>
                <w:rFonts w:eastAsia="DengXian"/>
              </w:rPr>
              <w:t>Concerning the need for two different thresholds: when TA is increasing and getting closer to the current-Koffset it is more urgent to update the Koffset than when TA is decreasing, therefore the different thresholds allow earlier reports for the serious case. This has the benefits listed above.</w:t>
            </w:r>
          </w:p>
          <w:p w14:paraId="0C84C1E5" w14:textId="1014DE93" w:rsidR="000214CD" w:rsidRDefault="000214CD" w:rsidP="000214CD">
            <w:pPr>
              <w:rPr>
                <w:rFonts w:eastAsia="DengXian"/>
              </w:rPr>
            </w:pPr>
            <w:r>
              <w:rPr>
                <w:rFonts w:eastAsia="DengXian"/>
              </w:rPr>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DengXian"/>
              </w:rPr>
            </w:pPr>
            <w:r>
              <w:rPr>
                <w:rFonts w:eastAsia="新細明體" w:hint="eastAsia"/>
                <w:lang w:eastAsia="zh-TW"/>
              </w:rPr>
              <w:lastRenderedPageBreak/>
              <w:t>A</w:t>
            </w:r>
            <w:r>
              <w:rPr>
                <w:rFonts w:eastAsia="新細明體"/>
                <w:lang w:eastAsia="zh-TW"/>
              </w:rPr>
              <w:t>SUSTeK</w:t>
            </w:r>
          </w:p>
        </w:tc>
        <w:tc>
          <w:tcPr>
            <w:tcW w:w="1796" w:type="dxa"/>
            <w:shd w:val="clear" w:color="auto" w:fill="auto"/>
          </w:tcPr>
          <w:p w14:paraId="336C55B2" w14:textId="77777777" w:rsidR="00D739B6" w:rsidRDefault="00D739B6" w:rsidP="005B449F">
            <w:pPr>
              <w:rPr>
                <w:rFonts w:eastAsia="DengXian"/>
              </w:rPr>
            </w:pPr>
            <w:r>
              <w:rPr>
                <w:rFonts w:eastAsia="DengXian"/>
              </w:rPr>
              <w:t>Option 1</w:t>
            </w:r>
          </w:p>
        </w:tc>
        <w:tc>
          <w:tcPr>
            <w:tcW w:w="5282" w:type="dxa"/>
            <w:shd w:val="clear" w:color="auto" w:fill="auto"/>
          </w:tcPr>
          <w:p w14:paraId="5E2049D4" w14:textId="77777777" w:rsidR="00D739B6" w:rsidRDefault="00D739B6" w:rsidP="005B449F">
            <w:pPr>
              <w:rPr>
                <w:rFonts w:eastAsia="DengXian"/>
              </w:rPr>
            </w:pPr>
          </w:p>
        </w:tc>
      </w:tr>
      <w:tr w:rsidR="000214CD" w14:paraId="0C84C1EA" w14:textId="77777777">
        <w:tc>
          <w:tcPr>
            <w:tcW w:w="1427" w:type="dxa"/>
            <w:shd w:val="clear" w:color="auto" w:fill="auto"/>
          </w:tcPr>
          <w:p w14:paraId="0C84C1E7" w14:textId="77777777" w:rsidR="000214CD" w:rsidRDefault="000214CD" w:rsidP="000214CD">
            <w:pPr>
              <w:rPr>
                <w:rFonts w:eastAsia="DengXian"/>
              </w:rPr>
            </w:pPr>
          </w:p>
        </w:tc>
        <w:tc>
          <w:tcPr>
            <w:tcW w:w="1796" w:type="dxa"/>
            <w:shd w:val="clear" w:color="auto" w:fill="auto"/>
          </w:tcPr>
          <w:p w14:paraId="0C84C1E8" w14:textId="77777777" w:rsidR="000214CD" w:rsidRDefault="000214CD" w:rsidP="000214CD">
            <w:pPr>
              <w:rPr>
                <w:rFonts w:eastAsia="DengXian"/>
              </w:rPr>
            </w:pPr>
          </w:p>
        </w:tc>
        <w:tc>
          <w:tcPr>
            <w:tcW w:w="5282" w:type="dxa"/>
            <w:shd w:val="clear" w:color="auto" w:fill="auto"/>
          </w:tcPr>
          <w:p w14:paraId="0C84C1E9" w14:textId="77777777" w:rsidR="000214CD" w:rsidRDefault="000214CD" w:rsidP="000214CD">
            <w:pPr>
              <w:rPr>
                <w:rFonts w:eastAsia="DengXian"/>
              </w:rPr>
            </w:pPr>
          </w:p>
        </w:tc>
      </w:tr>
      <w:tr w:rsidR="000214CD" w14:paraId="0C84C1EE" w14:textId="77777777">
        <w:tc>
          <w:tcPr>
            <w:tcW w:w="1427" w:type="dxa"/>
            <w:shd w:val="clear" w:color="auto" w:fill="auto"/>
          </w:tcPr>
          <w:p w14:paraId="0C84C1EB" w14:textId="77777777" w:rsidR="000214CD" w:rsidRDefault="000214CD" w:rsidP="000214CD">
            <w:pPr>
              <w:rPr>
                <w:rFonts w:eastAsia="DengXian"/>
              </w:rPr>
            </w:pPr>
          </w:p>
        </w:tc>
        <w:tc>
          <w:tcPr>
            <w:tcW w:w="1796" w:type="dxa"/>
            <w:shd w:val="clear" w:color="auto" w:fill="auto"/>
          </w:tcPr>
          <w:p w14:paraId="0C84C1EC" w14:textId="77777777" w:rsidR="000214CD" w:rsidRDefault="000214CD" w:rsidP="000214CD">
            <w:pPr>
              <w:rPr>
                <w:rFonts w:eastAsia="DengXian"/>
              </w:rPr>
            </w:pPr>
          </w:p>
        </w:tc>
        <w:tc>
          <w:tcPr>
            <w:tcW w:w="5282" w:type="dxa"/>
            <w:shd w:val="clear" w:color="auto" w:fill="auto"/>
          </w:tcPr>
          <w:p w14:paraId="0C84C1ED" w14:textId="77777777" w:rsidR="000214CD" w:rsidRDefault="000214CD" w:rsidP="000214CD">
            <w:pPr>
              <w:rPr>
                <w:rFonts w:eastAsia="DengXian"/>
              </w:rPr>
            </w:pPr>
          </w:p>
        </w:tc>
      </w:tr>
      <w:tr w:rsidR="000214CD" w14:paraId="0C84C1F2" w14:textId="77777777">
        <w:tc>
          <w:tcPr>
            <w:tcW w:w="1427" w:type="dxa"/>
            <w:shd w:val="clear" w:color="auto" w:fill="auto"/>
          </w:tcPr>
          <w:p w14:paraId="0C84C1EF" w14:textId="77777777" w:rsidR="000214CD" w:rsidRDefault="000214CD" w:rsidP="000214CD">
            <w:pPr>
              <w:rPr>
                <w:rFonts w:eastAsia="DengXian"/>
              </w:rPr>
            </w:pPr>
          </w:p>
        </w:tc>
        <w:tc>
          <w:tcPr>
            <w:tcW w:w="1796" w:type="dxa"/>
            <w:shd w:val="clear" w:color="auto" w:fill="auto"/>
          </w:tcPr>
          <w:p w14:paraId="0C84C1F0" w14:textId="77777777" w:rsidR="000214CD" w:rsidRDefault="000214CD" w:rsidP="000214CD">
            <w:pPr>
              <w:rPr>
                <w:rFonts w:eastAsia="DengXian"/>
              </w:rPr>
            </w:pPr>
          </w:p>
        </w:tc>
        <w:tc>
          <w:tcPr>
            <w:tcW w:w="5282" w:type="dxa"/>
            <w:shd w:val="clear" w:color="auto" w:fill="auto"/>
          </w:tcPr>
          <w:p w14:paraId="0C84C1F1" w14:textId="77777777" w:rsidR="000214CD" w:rsidRDefault="000214CD" w:rsidP="000214CD">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5" w:name="_Hlk86413028"/>
      <w:r>
        <w:rPr>
          <w:rFonts w:cs="Arial"/>
          <w:color w:val="000000"/>
        </w:rPr>
        <w:t>In addition to event-triggered TA reporting</w:t>
      </w:r>
      <w:bookmarkEnd w:id="5"/>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af2"/>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r>
              <w:rPr>
                <w:rFonts w:cs="Arial"/>
                <w:color w:val="000000" w:themeColor="text1"/>
              </w:rPr>
              <w:t>Tdoc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Huawei, HiSilicon</w:t>
            </w:r>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a3"/>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lastRenderedPageBreak/>
              <w:t>[8]R2-2200688</w:t>
            </w:r>
          </w:p>
        </w:tc>
        <w:tc>
          <w:tcPr>
            <w:tcW w:w="5669" w:type="dxa"/>
          </w:tcPr>
          <w:p w14:paraId="0C84C209" w14:textId="77777777" w:rsidR="00575885" w:rsidRDefault="00BD390A">
            <w:pPr>
              <w:pStyle w:val="a7"/>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r>
              <w:rPr>
                <w:rFonts w:cs="Arial"/>
                <w:color w:val="000000" w:themeColor="text1"/>
              </w:rPr>
              <w:t>InterDigital</w:t>
            </w:r>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1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6" w:name="_Hlk86948652"/>
      <w:r>
        <w:rPr>
          <w:rFonts w:cs="Arial"/>
          <w:color w:val="000000"/>
        </w:rPr>
        <w:t>Periodical TA reporting</w:t>
      </w:r>
      <w:r>
        <w:t>. [8]</w:t>
      </w:r>
      <w:bookmarkEnd w:id="6"/>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a7"/>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a7"/>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lastRenderedPageBreak/>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14:paraId="0C84C22B" w14:textId="77777777">
        <w:tc>
          <w:tcPr>
            <w:tcW w:w="1422" w:type="dxa"/>
            <w:shd w:val="clear" w:color="auto" w:fill="E7E6E6"/>
          </w:tcPr>
          <w:p w14:paraId="0C84C228" w14:textId="77777777" w:rsidR="00575885" w:rsidRDefault="00BD390A">
            <w:pPr>
              <w:jc w:val="center"/>
              <w:rPr>
                <w:b/>
                <w:lang w:eastAsia="sv-SE"/>
              </w:rPr>
            </w:pPr>
            <w:r>
              <w:rPr>
                <w:b/>
                <w:lang w:eastAsia="sv-SE"/>
              </w:rPr>
              <w:t>Company</w:t>
            </w:r>
          </w:p>
        </w:tc>
        <w:tc>
          <w:tcPr>
            <w:tcW w:w="1815" w:type="dxa"/>
            <w:shd w:val="clear" w:color="auto" w:fill="E7E6E6"/>
          </w:tcPr>
          <w:p w14:paraId="0C84C229" w14:textId="77777777" w:rsidR="00575885" w:rsidRDefault="00BD390A">
            <w:pPr>
              <w:jc w:val="center"/>
              <w:rPr>
                <w:b/>
                <w:lang w:eastAsia="sv-SE"/>
              </w:rPr>
            </w:pPr>
            <w:r>
              <w:rPr>
                <w:b/>
                <w:lang w:eastAsia="sv-SE"/>
              </w:rPr>
              <w:t>Yes/No</w:t>
            </w:r>
          </w:p>
        </w:tc>
        <w:tc>
          <w:tcPr>
            <w:tcW w:w="5268"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tc>
          <w:tcPr>
            <w:tcW w:w="1422" w:type="dxa"/>
            <w:shd w:val="clear" w:color="auto" w:fill="auto"/>
          </w:tcPr>
          <w:p w14:paraId="0C84C22C" w14:textId="77777777" w:rsidR="00575885" w:rsidRDefault="00BD390A">
            <w:pPr>
              <w:rPr>
                <w:rFonts w:eastAsia="DengXian"/>
              </w:rPr>
            </w:pPr>
            <w:r>
              <w:rPr>
                <w:rFonts w:eastAsia="DengXian"/>
              </w:rPr>
              <w:t>Nokia</w:t>
            </w:r>
          </w:p>
        </w:tc>
        <w:tc>
          <w:tcPr>
            <w:tcW w:w="1815" w:type="dxa"/>
            <w:shd w:val="clear" w:color="auto" w:fill="auto"/>
          </w:tcPr>
          <w:p w14:paraId="0C84C22D" w14:textId="77777777" w:rsidR="00575885" w:rsidRDefault="00BD390A">
            <w:pPr>
              <w:jc w:val="left"/>
              <w:rPr>
                <w:rFonts w:eastAsia="DengXian"/>
              </w:rPr>
            </w:pPr>
            <w:r>
              <w:rPr>
                <w:rFonts w:eastAsia="DengXian"/>
              </w:rPr>
              <w:t>Yes with comment</w:t>
            </w:r>
          </w:p>
        </w:tc>
        <w:tc>
          <w:tcPr>
            <w:tcW w:w="5268"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tc>
          <w:tcPr>
            <w:tcW w:w="1422"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231" w14:textId="77777777" w:rsidR="00575885" w:rsidRDefault="00BD390A">
            <w:pPr>
              <w:rPr>
                <w:rFonts w:eastAsia="DengXian"/>
                <w:lang w:val="en-US"/>
              </w:rPr>
            </w:pPr>
            <w:r>
              <w:rPr>
                <w:rFonts w:eastAsia="DengXian" w:hint="eastAsia"/>
                <w:lang w:val="en-US"/>
              </w:rPr>
              <w:t>Yes with comments</w:t>
            </w:r>
          </w:p>
        </w:tc>
        <w:tc>
          <w:tcPr>
            <w:tcW w:w="5268" w:type="dxa"/>
            <w:shd w:val="clear" w:color="auto" w:fill="auto"/>
          </w:tcPr>
          <w:p w14:paraId="0C84C232" w14:textId="77777777" w:rsidR="00575885" w:rsidRDefault="00BD390A">
            <w:pPr>
              <w:rPr>
                <w:rFonts w:eastAsia="DengXian"/>
                <w:lang w:val="en-US"/>
              </w:rPr>
            </w:pPr>
            <w:r>
              <w:rPr>
                <w:rFonts w:eastAsia="DengXian"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tc>
          <w:tcPr>
            <w:tcW w:w="1422" w:type="dxa"/>
            <w:shd w:val="clear" w:color="auto" w:fill="auto"/>
          </w:tcPr>
          <w:p w14:paraId="0C84C234" w14:textId="77777777" w:rsidR="00C9611F" w:rsidRDefault="00C9611F" w:rsidP="00C9611F">
            <w:pPr>
              <w:rPr>
                <w:rFonts w:eastAsia="DengXian"/>
              </w:rPr>
            </w:pPr>
            <w:r>
              <w:rPr>
                <w:rFonts w:eastAsia="DengXian"/>
              </w:rPr>
              <w:t>OPPO</w:t>
            </w:r>
          </w:p>
        </w:tc>
        <w:tc>
          <w:tcPr>
            <w:tcW w:w="1815"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8" w:type="dxa"/>
            <w:shd w:val="clear" w:color="auto" w:fill="auto"/>
          </w:tcPr>
          <w:p w14:paraId="0C84C236" w14:textId="77777777" w:rsidR="00C9611F" w:rsidRDefault="00C9611F" w:rsidP="00C9611F">
            <w:pPr>
              <w:rPr>
                <w:rFonts w:eastAsia="DengXian"/>
              </w:rPr>
            </w:pPr>
          </w:p>
        </w:tc>
      </w:tr>
      <w:tr w:rsidR="00AC7857" w14:paraId="0C84C23B" w14:textId="77777777" w:rsidTr="00AC7857">
        <w:tc>
          <w:tcPr>
            <w:tcW w:w="1422" w:type="dxa"/>
            <w:shd w:val="clear" w:color="auto" w:fill="auto"/>
          </w:tcPr>
          <w:p w14:paraId="0C84C238" w14:textId="77777777" w:rsidR="00AC7857" w:rsidRDefault="00AC7857" w:rsidP="001F1F8F">
            <w:pPr>
              <w:rPr>
                <w:rFonts w:eastAsia="DengXian"/>
              </w:rPr>
            </w:pPr>
            <w:r>
              <w:rPr>
                <w:rFonts w:eastAsia="DengXian"/>
              </w:rPr>
              <w:t>Thales</w:t>
            </w:r>
          </w:p>
        </w:tc>
        <w:tc>
          <w:tcPr>
            <w:tcW w:w="1815" w:type="dxa"/>
            <w:shd w:val="clear" w:color="auto" w:fill="auto"/>
          </w:tcPr>
          <w:p w14:paraId="0C84C239" w14:textId="77777777" w:rsidR="00AC7857" w:rsidRDefault="00AC7857" w:rsidP="001F1F8F">
            <w:pPr>
              <w:rPr>
                <w:rFonts w:eastAsia="DengXian"/>
              </w:rPr>
            </w:pPr>
            <w:r>
              <w:rPr>
                <w:rFonts w:eastAsia="DengXian"/>
              </w:rPr>
              <w:t>Option 2</w:t>
            </w:r>
          </w:p>
        </w:tc>
        <w:tc>
          <w:tcPr>
            <w:tcW w:w="5268" w:type="dxa"/>
            <w:shd w:val="clear" w:color="auto" w:fill="auto"/>
          </w:tcPr>
          <w:p w14:paraId="0C84C23A" w14:textId="77777777" w:rsidR="00AC7857" w:rsidRDefault="00AC7857" w:rsidP="001F1F8F">
            <w:pPr>
              <w:rPr>
                <w:rFonts w:eastAsia="DengXian"/>
              </w:rPr>
            </w:pPr>
            <w:r>
              <w:rPr>
                <w:rFonts w:eastAsia="DengXian"/>
              </w:rPr>
              <w:t>However the question is unclear</w:t>
            </w:r>
          </w:p>
        </w:tc>
      </w:tr>
      <w:tr w:rsidR="00A56BFA" w14:paraId="0C84C23F" w14:textId="77777777">
        <w:tc>
          <w:tcPr>
            <w:tcW w:w="1422"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8" w:type="dxa"/>
            <w:shd w:val="clear" w:color="auto" w:fill="auto"/>
          </w:tcPr>
          <w:p w14:paraId="0C84C23E" w14:textId="77777777" w:rsidR="00A56BFA" w:rsidRDefault="00A56BFA" w:rsidP="00A56BFA">
            <w:pPr>
              <w:rPr>
                <w:rFonts w:eastAsia="DengXian"/>
              </w:rPr>
            </w:pPr>
          </w:p>
        </w:tc>
      </w:tr>
      <w:tr w:rsidR="00A56BFA" w14:paraId="0C84C243" w14:textId="77777777">
        <w:tc>
          <w:tcPr>
            <w:tcW w:w="1422" w:type="dxa"/>
            <w:shd w:val="clear" w:color="auto" w:fill="auto"/>
          </w:tcPr>
          <w:p w14:paraId="0C84C240" w14:textId="77777777" w:rsidR="00A56BFA" w:rsidRDefault="00D20417" w:rsidP="00A56BFA">
            <w:pPr>
              <w:rPr>
                <w:rFonts w:eastAsia="DengXian"/>
              </w:rPr>
            </w:pPr>
            <w:r>
              <w:rPr>
                <w:rFonts w:eastAsia="DengXian"/>
              </w:rPr>
              <w:t>MediaTek</w:t>
            </w:r>
          </w:p>
        </w:tc>
        <w:tc>
          <w:tcPr>
            <w:tcW w:w="1815" w:type="dxa"/>
            <w:shd w:val="clear" w:color="auto" w:fill="auto"/>
          </w:tcPr>
          <w:p w14:paraId="0C84C241" w14:textId="77777777" w:rsidR="00A56BFA" w:rsidRDefault="00D20417" w:rsidP="00A56BFA">
            <w:pPr>
              <w:rPr>
                <w:rFonts w:eastAsia="DengXian"/>
              </w:rPr>
            </w:pPr>
            <w:r>
              <w:rPr>
                <w:rFonts w:eastAsia="DengXian"/>
              </w:rPr>
              <w:t>Yes</w:t>
            </w:r>
          </w:p>
        </w:tc>
        <w:tc>
          <w:tcPr>
            <w:tcW w:w="5268"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tc>
          <w:tcPr>
            <w:tcW w:w="1422" w:type="dxa"/>
            <w:shd w:val="clear" w:color="auto" w:fill="auto"/>
          </w:tcPr>
          <w:p w14:paraId="0C84C244" w14:textId="61DFFE4C" w:rsidR="00A56BFA" w:rsidRDefault="00AE0637" w:rsidP="00A56BFA">
            <w:pPr>
              <w:rPr>
                <w:rFonts w:eastAsia="DengXian"/>
              </w:rPr>
            </w:pPr>
            <w:r>
              <w:rPr>
                <w:rFonts w:eastAsia="DengXian"/>
              </w:rPr>
              <w:t>Qualcomm</w:t>
            </w:r>
          </w:p>
        </w:tc>
        <w:tc>
          <w:tcPr>
            <w:tcW w:w="1815" w:type="dxa"/>
            <w:shd w:val="clear" w:color="auto" w:fill="auto"/>
          </w:tcPr>
          <w:p w14:paraId="0C84C245" w14:textId="7E0C9B2B" w:rsidR="00A56BFA" w:rsidRDefault="00AE0637" w:rsidP="00A56BFA">
            <w:pPr>
              <w:rPr>
                <w:rFonts w:eastAsia="DengXian"/>
              </w:rPr>
            </w:pPr>
            <w:r>
              <w:rPr>
                <w:rFonts w:eastAsia="DengXian"/>
              </w:rPr>
              <w:t>Yes</w:t>
            </w:r>
          </w:p>
        </w:tc>
        <w:tc>
          <w:tcPr>
            <w:tcW w:w="5268" w:type="dxa"/>
            <w:shd w:val="clear" w:color="auto" w:fill="auto"/>
          </w:tcPr>
          <w:p w14:paraId="0C84C246" w14:textId="77777777" w:rsidR="00A56BFA" w:rsidRDefault="00A56BFA" w:rsidP="00A56BFA">
            <w:pPr>
              <w:rPr>
                <w:rFonts w:eastAsia="DengXian"/>
              </w:rPr>
            </w:pPr>
          </w:p>
        </w:tc>
      </w:tr>
      <w:tr w:rsidR="00A56BFA" w14:paraId="0C84C24B" w14:textId="77777777">
        <w:tc>
          <w:tcPr>
            <w:tcW w:w="1422" w:type="dxa"/>
            <w:shd w:val="clear" w:color="auto" w:fill="auto"/>
          </w:tcPr>
          <w:p w14:paraId="0C84C248" w14:textId="72F2963D" w:rsidR="00A56BFA" w:rsidRDefault="003F5C0B" w:rsidP="00A56BFA">
            <w:pPr>
              <w:rPr>
                <w:rFonts w:eastAsia="DengXian"/>
              </w:rPr>
            </w:pPr>
            <w:r>
              <w:rPr>
                <w:rFonts w:eastAsia="DengXian"/>
              </w:rPr>
              <w:t>Apple</w:t>
            </w:r>
          </w:p>
        </w:tc>
        <w:tc>
          <w:tcPr>
            <w:tcW w:w="1815" w:type="dxa"/>
            <w:shd w:val="clear" w:color="auto" w:fill="auto"/>
          </w:tcPr>
          <w:p w14:paraId="0C84C249" w14:textId="3A228F36" w:rsidR="00A56BFA" w:rsidRDefault="003F5C0B" w:rsidP="00A56BFA">
            <w:pPr>
              <w:rPr>
                <w:rFonts w:eastAsia="DengXian"/>
              </w:rPr>
            </w:pPr>
            <w:r>
              <w:rPr>
                <w:rFonts w:eastAsia="DengXian"/>
              </w:rPr>
              <w:t>Yes</w:t>
            </w:r>
          </w:p>
        </w:tc>
        <w:tc>
          <w:tcPr>
            <w:tcW w:w="5268" w:type="dxa"/>
            <w:shd w:val="clear" w:color="auto" w:fill="auto"/>
          </w:tcPr>
          <w:p w14:paraId="0C84C24A" w14:textId="77777777" w:rsidR="00A56BFA" w:rsidRDefault="00A56BFA" w:rsidP="00A56BFA">
            <w:pPr>
              <w:rPr>
                <w:rFonts w:eastAsia="DengXian"/>
              </w:rPr>
            </w:pPr>
          </w:p>
        </w:tc>
      </w:tr>
      <w:tr w:rsidR="00A56BFA" w14:paraId="0C84C24F" w14:textId="77777777">
        <w:tc>
          <w:tcPr>
            <w:tcW w:w="1422" w:type="dxa"/>
            <w:shd w:val="clear" w:color="auto" w:fill="auto"/>
          </w:tcPr>
          <w:p w14:paraId="0C84C24C" w14:textId="55DCF64E" w:rsidR="00A56BFA" w:rsidRDefault="00C831A1" w:rsidP="00A56BFA">
            <w:pPr>
              <w:rPr>
                <w:rFonts w:eastAsia="DengXian"/>
              </w:rPr>
            </w:pPr>
            <w:r w:rsidRPr="00C831A1">
              <w:rPr>
                <w:rFonts w:eastAsia="DengXian"/>
              </w:rPr>
              <w:t>Lenovo, Motorola Mobility</w:t>
            </w:r>
          </w:p>
        </w:tc>
        <w:tc>
          <w:tcPr>
            <w:tcW w:w="1815" w:type="dxa"/>
            <w:shd w:val="clear" w:color="auto" w:fill="auto"/>
          </w:tcPr>
          <w:p w14:paraId="0C84C24D" w14:textId="4416F545" w:rsidR="00A56BFA" w:rsidRDefault="00C831A1" w:rsidP="00A56BFA">
            <w:pPr>
              <w:rPr>
                <w:rFonts w:eastAsia="DengXian"/>
              </w:rPr>
            </w:pPr>
            <w:r>
              <w:rPr>
                <w:rFonts w:eastAsia="DengXian" w:hint="eastAsia"/>
              </w:rPr>
              <w:t>Y</w:t>
            </w:r>
            <w:r>
              <w:rPr>
                <w:rFonts w:eastAsia="DengXian"/>
              </w:rPr>
              <w:t>es</w:t>
            </w:r>
          </w:p>
        </w:tc>
        <w:tc>
          <w:tcPr>
            <w:tcW w:w="5268" w:type="dxa"/>
            <w:shd w:val="clear" w:color="auto" w:fill="auto"/>
          </w:tcPr>
          <w:p w14:paraId="0C84C24E" w14:textId="77777777" w:rsidR="00A56BFA" w:rsidRDefault="00A56BFA" w:rsidP="00A56BFA">
            <w:pPr>
              <w:rPr>
                <w:rFonts w:eastAsia="DengXian"/>
              </w:rPr>
            </w:pPr>
          </w:p>
        </w:tc>
      </w:tr>
      <w:tr w:rsidR="000214CD" w14:paraId="0C84C253" w14:textId="77777777">
        <w:tc>
          <w:tcPr>
            <w:tcW w:w="1422" w:type="dxa"/>
            <w:shd w:val="clear" w:color="auto" w:fill="auto"/>
          </w:tcPr>
          <w:p w14:paraId="0C84C250" w14:textId="1EA03DA1" w:rsidR="000214CD" w:rsidRDefault="000214CD" w:rsidP="000214CD">
            <w:pPr>
              <w:rPr>
                <w:rFonts w:eastAsia="DengXian"/>
              </w:rPr>
            </w:pPr>
            <w:r>
              <w:rPr>
                <w:rFonts w:eastAsia="DengXian"/>
              </w:rPr>
              <w:t>Ericsson</w:t>
            </w:r>
          </w:p>
        </w:tc>
        <w:tc>
          <w:tcPr>
            <w:tcW w:w="1815" w:type="dxa"/>
            <w:shd w:val="clear" w:color="auto" w:fill="auto"/>
          </w:tcPr>
          <w:p w14:paraId="0C84C251" w14:textId="04690164" w:rsidR="000214CD" w:rsidRDefault="000214CD" w:rsidP="000214CD">
            <w:pPr>
              <w:rPr>
                <w:rFonts w:eastAsia="DengXian"/>
              </w:rPr>
            </w:pPr>
            <w:r>
              <w:rPr>
                <w:rFonts w:eastAsia="DengXian"/>
              </w:rPr>
              <w:t xml:space="preserve">Option 2 </w:t>
            </w:r>
          </w:p>
        </w:tc>
        <w:tc>
          <w:tcPr>
            <w:tcW w:w="5268" w:type="dxa"/>
            <w:shd w:val="clear" w:color="auto" w:fill="auto"/>
          </w:tcPr>
          <w:p w14:paraId="4B66F9C6" w14:textId="77777777" w:rsidR="000214CD" w:rsidRDefault="000214CD" w:rsidP="000214CD">
            <w:pPr>
              <w:rPr>
                <w:rFonts w:eastAsia="DengXian"/>
              </w:rPr>
            </w:pPr>
            <w:r>
              <w:rPr>
                <w:rFonts w:eastAsia="DengXian"/>
              </w:rPr>
              <w:t xml:space="preserve">There are use cases where </w:t>
            </w:r>
            <w:r>
              <w:t>there is no need for all UEs to send TA reports during RACH, instead the NW shall be allowed to request a UE to report the TA only for the UEs that fulfil criteria where TA reporting is useful or when the cell load allows</w:t>
            </w:r>
            <w:r>
              <w:rPr>
                <w:rFonts w:eastAsia="DengXian"/>
              </w:rPr>
              <w:t xml:space="preserve">. Option 2 will be beneficial to support these use cases. </w:t>
            </w:r>
          </w:p>
          <w:p w14:paraId="0C84C252" w14:textId="4888ED5B" w:rsidR="000214CD" w:rsidRDefault="000214CD" w:rsidP="000214CD">
            <w:pPr>
              <w:rPr>
                <w:rFonts w:eastAsia="DengXian"/>
              </w:rPr>
            </w:pPr>
            <w:r>
              <w:rPr>
                <w:rFonts w:eastAsia="DengXian"/>
              </w:rPr>
              <w:t xml:space="preserve">Further we note that there are many proposed triggers besides event triggered TA reporting discussed in Q4 and Q5, thus it is unclear how to interpret any of the answers to this question. </w:t>
            </w:r>
          </w:p>
        </w:tc>
      </w:tr>
      <w:tr w:rsidR="00D739B6" w14:paraId="35B02A67" w14:textId="77777777" w:rsidTr="005B449F">
        <w:tc>
          <w:tcPr>
            <w:tcW w:w="1422" w:type="dxa"/>
            <w:shd w:val="clear" w:color="auto" w:fill="auto"/>
          </w:tcPr>
          <w:p w14:paraId="5F01B6AD" w14:textId="77777777" w:rsidR="00D739B6" w:rsidRDefault="00D739B6" w:rsidP="005B449F">
            <w:pPr>
              <w:rPr>
                <w:rFonts w:eastAsia="DengXian"/>
              </w:rPr>
            </w:pPr>
            <w:r>
              <w:rPr>
                <w:rFonts w:eastAsia="新細明體" w:hint="eastAsia"/>
                <w:lang w:eastAsia="zh-TW"/>
              </w:rPr>
              <w:t>A</w:t>
            </w:r>
            <w:r>
              <w:rPr>
                <w:rFonts w:eastAsia="新細明體"/>
                <w:lang w:eastAsia="zh-TW"/>
              </w:rPr>
              <w:t>SUSTeK</w:t>
            </w:r>
          </w:p>
        </w:tc>
        <w:tc>
          <w:tcPr>
            <w:tcW w:w="1815" w:type="dxa"/>
            <w:shd w:val="clear" w:color="auto" w:fill="auto"/>
          </w:tcPr>
          <w:p w14:paraId="5FC9FC70" w14:textId="77777777" w:rsidR="00D739B6" w:rsidRDefault="00D739B6" w:rsidP="005B449F">
            <w:pPr>
              <w:rPr>
                <w:rFonts w:eastAsia="DengXian"/>
              </w:rPr>
            </w:pPr>
            <w:r>
              <w:rPr>
                <w:rFonts w:eastAsia="DengXian"/>
              </w:rPr>
              <w:t>Yes</w:t>
            </w:r>
          </w:p>
        </w:tc>
        <w:tc>
          <w:tcPr>
            <w:tcW w:w="5268" w:type="dxa"/>
            <w:shd w:val="clear" w:color="auto" w:fill="auto"/>
          </w:tcPr>
          <w:p w14:paraId="62E63C9C" w14:textId="77777777" w:rsidR="00D739B6" w:rsidRDefault="00D739B6" w:rsidP="005B449F">
            <w:pPr>
              <w:rPr>
                <w:rFonts w:eastAsia="DengXian"/>
              </w:rPr>
            </w:pPr>
          </w:p>
        </w:tc>
      </w:tr>
      <w:tr w:rsidR="000214CD" w14:paraId="0C84C257" w14:textId="77777777">
        <w:tc>
          <w:tcPr>
            <w:tcW w:w="1422" w:type="dxa"/>
            <w:shd w:val="clear" w:color="auto" w:fill="auto"/>
          </w:tcPr>
          <w:p w14:paraId="0C84C254" w14:textId="77777777" w:rsidR="000214CD" w:rsidRDefault="000214CD" w:rsidP="000214CD">
            <w:pPr>
              <w:rPr>
                <w:rFonts w:eastAsia="DengXian"/>
              </w:rPr>
            </w:pPr>
          </w:p>
        </w:tc>
        <w:tc>
          <w:tcPr>
            <w:tcW w:w="1815" w:type="dxa"/>
            <w:shd w:val="clear" w:color="auto" w:fill="auto"/>
          </w:tcPr>
          <w:p w14:paraId="0C84C255" w14:textId="77777777" w:rsidR="000214CD" w:rsidRDefault="000214CD" w:rsidP="000214CD">
            <w:pPr>
              <w:rPr>
                <w:rFonts w:eastAsia="DengXian"/>
              </w:rPr>
            </w:pPr>
          </w:p>
        </w:tc>
        <w:tc>
          <w:tcPr>
            <w:tcW w:w="5268" w:type="dxa"/>
            <w:shd w:val="clear" w:color="auto" w:fill="auto"/>
          </w:tcPr>
          <w:p w14:paraId="0C84C256" w14:textId="77777777" w:rsidR="000214CD" w:rsidRDefault="000214CD" w:rsidP="000214CD">
            <w:pPr>
              <w:rPr>
                <w:rFonts w:eastAsia="DengXian"/>
              </w:rPr>
            </w:pPr>
          </w:p>
        </w:tc>
      </w:tr>
      <w:tr w:rsidR="000214CD" w14:paraId="0C84C25B" w14:textId="77777777">
        <w:tc>
          <w:tcPr>
            <w:tcW w:w="1422" w:type="dxa"/>
            <w:shd w:val="clear" w:color="auto" w:fill="auto"/>
          </w:tcPr>
          <w:p w14:paraId="0C84C258" w14:textId="77777777" w:rsidR="000214CD" w:rsidRDefault="000214CD" w:rsidP="000214CD">
            <w:pPr>
              <w:rPr>
                <w:rFonts w:eastAsia="DengXian"/>
              </w:rPr>
            </w:pPr>
          </w:p>
        </w:tc>
        <w:tc>
          <w:tcPr>
            <w:tcW w:w="1815" w:type="dxa"/>
            <w:shd w:val="clear" w:color="auto" w:fill="auto"/>
          </w:tcPr>
          <w:p w14:paraId="0C84C259" w14:textId="77777777" w:rsidR="000214CD" w:rsidRDefault="000214CD" w:rsidP="000214CD">
            <w:pPr>
              <w:rPr>
                <w:rFonts w:eastAsia="DengXian"/>
              </w:rPr>
            </w:pPr>
          </w:p>
        </w:tc>
        <w:tc>
          <w:tcPr>
            <w:tcW w:w="5268" w:type="dxa"/>
            <w:shd w:val="clear" w:color="auto" w:fill="auto"/>
          </w:tcPr>
          <w:p w14:paraId="0C84C25A" w14:textId="77777777" w:rsidR="000214CD" w:rsidRDefault="000214CD" w:rsidP="000214CD">
            <w:pPr>
              <w:rPr>
                <w:rFonts w:eastAsia="DengXian"/>
              </w:rPr>
            </w:pPr>
          </w:p>
        </w:tc>
      </w:tr>
      <w:tr w:rsidR="000214CD" w14:paraId="0C84C25F" w14:textId="77777777">
        <w:tc>
          <w:tcPr>
            <w:tcW w:w="1422" w:type="dxa"/>
            <w:shd w:val="clear" w:color="auto" w:fill="auto"/>
          </w:tcPr>
          <w:p w14:paraId="0C84C25C" w14:textId="77777777" w:rsidR="000214CD" w:rsidRDefault="000214CD" w:rsidP="000214CD">
            <w:pPr>
              <w:rPr>
                <w:rFonts w:eastAsia="DengXian"/>
              </w:rPr>
            </w:pPr>
          </w:p>
        </w:tc>
        <w:tc>
          <w:tcPr>
            <w:tcW w:w="1815" w:type="dxa"/>
            <w:shd w:val="clear" w:color="auto" w:fill="auto"/>
          </w:tcPr>
          <w:p w14:paraId="0C84C25D" w14:textId="77777777" w:rsidR="000214CD" w:rsidRDefault="000214CD" w:rsidP="000214CD">
            <w:pPr>
              <w:rPr>
                <w:rFonts w:eastAsia="DengXian"/>
              </w:rPr>
            </w:pPr>
          </w:p>
        </w:tc>
        <w:tc>
          <w:tcPr>
            <w:tcW w:w="5268" w:type="dxa"/>
            <w:shd w:val="clear" w:color="auto" w:fill="auto"/>
          </w:tcPr>
          <w:p w14:paraId="0C84C25E" w14:textId="77777777" w:rsidR="000214CD" w:rsidRDefault="000214CD" w:rsidP="000214CD">
            <w:pPr>
              <w:rPr>
                <w:rFonts w:eastAsia="DengXian"/>
              </w:rPr>
            </w:pPr>
          </w:p>
        </w:tc>
      </w:tr>
      <w:tr w:rsidR="000214CD" w14:paraId="0C84C263" w14:textId="77777777">
        <w:tc>
          <w:tcPr>
            <w:tcW w:w="1422" w:type="dxa"/>
            <w:shd w:val="clear" w:color="auto" w:fill="auto"/>
          </w:tcPr>
          <w:p w14:paraId="0C84C260" w14:textId="77777777" w:rsidR="000214CD" w:rsidRDefault="000214CD" w:rsidP="000214CD">
            <w:pPr>
              <w:rPr>
                <w:rFonts w:eastAsia="DengXian"/>
              </w:rPr>
            </w:pPr>
          </w:p>
        </w:tc>
        <w:tc>
          <w:tcPr>
            <w:tcW w:w="1815" w:type="dxa"/>
            <w:shd w:val="clear" w:color="auto" w:fill="auto"/>
          </w:tcPr>
          <w:p w14:paraId="0C84C261" w14:textId="77777777" w:rsidR="000214CD" w:rsidRDefault="000214CD" w:rsidP="000214CD">
            <w:pPr>
              <w:rPr>
                <w:rFonts w:eastAsia="DengXian"/>
              </w:rPr>
            </w:pPr>
          </w:p>
        </w:tc>
        <w:tc>
          <w:tcPr>
            <w:tcW w:w="5268" w:type="dxa"/>
            <w:shd w:val="clear" w:color="auto" w:fill="auto"/>
          </w:tcPr>
          <w:p w14:paraId="0C84C262" w14:textId="77777777" w:rsidR="000214CD" w:rsidRDefault="000214CD" w:rsidP="000214CD">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f2"/>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r>
              <w:rPr>
                <w:rFonts w:cs="Arial"/>
                <w:color w:val="000000" w:themeColor="text1"/>
              </w:rPr>
              <w:t>Tdoc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Huawei, HiSilicon</w:t>
            </w:r>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lastRenderedPageBreak/>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So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DengXian"/>
              </w:rPr>
            </w:pPr>
            <w:r>
              <w:rPr>
                <w:rFonts w:eastAsia="DengXian"/>
              </w:rPr>
              <w:t>Sequans</w:t>
            </w:r>
          </w:p>
        </w:tc>
        <w:tc>
          <w:tcPr>
            <w:tcW w:w="1801" w:type="dxa"/>
            <w:shd w:val="clear" w:color="auto" w:fill="auto"/>
          </w:tcPr>
          <w:p w14:paraId="0C84C2A5" w14:textId="470FD2AE" w:rsidR="00A56BFA" w:rsidRDefault="002966D8" w:rsidP="00A56BFA">
            <w:pPr>
              <w:rPr>
                <w:rFonts w:eastAsia="DengXian"/>
              </w:rPr>
            </w:pPr>
            <w:r>
              <w:rPr>
                <w:rFonts w:eastAsia="DengXian"/>
              </w:rPr>
              <w:t>Yes</w:t>
            </w: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A9" w14:textId="70D34A33"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2AA" w14:textId="77777777" w:rsidR="00A56BFA" w:rsidRDefault="00A56BFA" w:rsidP="00A56BFA">
            <w:pPr>
              <w:rPr>
                <w:rFonts w:eastAsia="DengXian"/>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DengXian"/>
              </w:rPr>
            </w:pPr>
            <w:r>
              <w:rPr>
                <w:rFonts w:eastAsia="DengXian"/>
              </w:rPr>
              <w:t>Ericsson</w:t>
            </w:r>
          </w:p>
        </w:tc>
        <w:tc>
          <w:tcPr>
            <w:tcW w:w="1801" w:type="dxa"/>
            <w:shd w:val="clear" w:color="auto" w:fill="auto"/>
          </w:tcPr>
          <w:p w14:paraId="0C84C2AD" w14:textId="34142DE6" w:rsidR="000214CD" w:rsidRDefault="000214CD" w:rsidP="000214CD">
            <w:pPr>
              <w:rPr>
                <w:rFonts w:eastAsia="DengXian"/>
              </w:rPr>
            </w:pPr>
            <w:r>
              <w:rPr>
                <w:rFonts w:eastAsia="DengXian"/>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DengXian"/>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 xml:space="preserve">If the UE do not have any UL data that triggers a BSR but there are DL data, the NW can request the UE to send TA reports or NW may schedule the UE with longer k1/k2 even if the UE has an outdated UE-specific-Koffset.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DengXian"/>
              </w:rPr>
            </w:pPr>
            <w:r>
              <w:rPr>
                <w:rFonts w:eastAsia="新細明體" w:hint="eastAsia"/>
                <w:lang w:eastAsia="zh-TW"/>
              </w:rPr>
              <w:t>A</w:t>
            </w:r>
            <w:r>
              <w:rPr>
                <w:rFonts w:eastAsia="新細明體"/>
                <w:lang w:eastAsia="zh-TW"/>
              </w:rPr>
              <w:t>SUSTeK</w:t>
            </w:r>
          </w:p>
        </w:tc>
        <w:tc>
          <w:tcPr>
            <w:tcW w:w="1801" w:type="dxa"/>
            <w:shd w:val="clear" w:color="auto" w:fill="auto"/>
          </w:tcPr>
          <w:p w14:paraId="0130A507" w14:textId="7258C78F" w:rsidR="00D739B6" w:rsidRDefault="00D739B6" w:rsidP="005B449F">
            <w:pPr>
              <w:rPr>
                <w:rFonts w:eastAsia="DengXian"/>
              </w:rPr>
            </w:pPr>
          </w:p>
        </w:tc>
        <w:tc>
          <w:tcPr>
            <w:tcW w:w="5277" w:type="dxa"/>
            <w:shd w:val="clear" w:color="auto" w:fill="auto"/>
          </w:tcPr>
          <w:p w14:paraId="4237B152" w14:textId="49BAB16A" w:rsidR="00D739B6" w:rsidRPr="00D739B6" w:rsidRDefault="00D739B6" w:rsidP="00C12717">
            <w:pPr>
              <w:rPr>
                <w:rFonts w:eastAsia="新細明體" w:hint="eastAsia"/>
                <w:lang w:eastAsia="zh-TW"/>
              </w:rPr>
            </w:pPr>
            <w:r>
              <w:rPr>
                <w:rFonts w:eastAsia="新細明體" w:hint="eastAsia"/>
                <w:lang w:eastAsia="zh-TW"/>
              </w:rPr>
              <w:t>We share the view with</w:t>
            </w:r>
            <w:r>
              <w:rPr>
                <w:rFonts w:eastAsia="新細明體"/>
                <w:lang w:eastAsia="zh-TW"/>
              </w:rPr>
              <w:t xml:space="preserve"> </w:t>
            </w:r>
            <w:r w:rsidRPr="00D739B6">
              <w:rPr>
                <w:rFonts w:eastAsia="新細明體"/>
                <w:lang w:eastAsia="zh-TW"/>
              </w:rPr>
              <w:t>Ericsson</w:t>
            </w:r>
            <w:r>
              <w:rPr>
                <w:rFonts w:eastAsia="新細明體"/>
                <w:lang w:eastAsia="zh-TW"/>
              </w:rPr>
              <w:t>. W</w:t>
            </w:r>
            <w:r w:rsidRPr="00D739B6">
              <w:rPr>
                <w:rFonts w:eastAsia="新細明體"/>
                <w:lang w:eastAsia="zh-TW"/>
              </w:rPr>
              <w:t>hen TA reporting has been triggered but there is no available UL-SCH resources</w:t>
            </w:r>
            <w:r>
              <w:rPr>
                <w:rFonts w:eastAsia="新細明體"/>
                <w:lang w:eastAsia="zh-TW"/>
              </w:rPr>
              <w:t>, BSR then</w:t>
            </w:r>
            <w:r w:rsidRPr="00D739B6">
              <w:rPr>
                <w:rFonts w:eastAsia="新細明體"/>
                <w:lang w:eastAsia="zh-TW"/>
              </w:rPr>
              <w:t xml:space="preserve"> </w:t>
            </w:r>
            <w:r>
              <w:rPr>
                <w:rFonts w:eastAsia="新細明體"/>
                <w:lang w:eastAsia="zh-TW"/>
              </w:rPr>
              <w:t>SR/RACH can be triggered.</w:t>
            </w:r>
          </w:p>
        </w:tc>
      </w:tr>
      <w:tr w:rsidR="000214CD" w14:paraId="0C84C2B3" w14:textId="77777777" w:rsidTr="00C9611F">
        <w:tc>
          <w:tcPr>
            <w:tcW w:w="1427" w:type="dxa"/>
            <w:shd w:val="clear" w:color="auto" w:fill="auto"/>
          </w:tcPr>
          <w:p w14:paraId="0C84C2B0" w14:textId="77777777" w:rsidR="000214CD" w:rsidRDefault="000214CD" w:rsidP="000214CD">
            <w:pPr>
              <w:rPr>
                <w:rFonts w:eastAsia="DengXian"/>
              </w:rPr>
            </w:pPr>
          </w:p>
        </w:tc>
        <w:tc>
          <w:tcPr>
            <w:tcW w:w="1801" w:type="dxa"/>
            <w:shd w:val="clear" w:color="auto" w:fill="auto"/>
          </w:tcPr>
          <w:p w14:paraId="0C84C2B1" w14:textId="77777777" w:rsidR="000214CD" w:rsidRDefault="000214CD" w:rsidP="000214CD">
            <w:pPr>
              <w:rPr>
                <w:rFonts w:eastAsia="DengXian"/>
              </w:rPr>
            </w:pPr>
          </w:p>
        </w:tc>
        <w:tc>
          <w:tcPr>
            <w:tcW w:w="5277" w:type="dxa"/>
            <w:shd w:val="clear" w:color="auto" w:fill="auto"/>
          </w:tcPr>
          <w:p w14:paraId="0C84C2B2" w14:textId="77777777" w:rsidR="000214CD" w:rsidRDefault="000214CD" w:rsidP="000214CD">
            <w:pPr>
              <w:rPr>
                <w:rFonts w:eastAsia="DengXian"/>
              </w:rPr>
            </w:pPr>
          </w:p>
        </w:tc>
      </w:tr>
      <w:tr w:rsidR="000214CD" w14:paraId="0C84C2B7" w14:textId="77777777" w:rsidTr="00C9611F">
        <w:tc>
          <w:tcPr>
            <w:tcW w:w="1427" w:type="dxa"/>
            <w:shd w:val="clear" w:color="auto" w:fill="auto"/>
          </w:tcPr>
          <w:p w14:paraId="0C84C2B4" w14:textId="77777777" w:rsidR="000214CD" w:rsidRDefault="000214CD" w:rsidP="000214CD">
            <w:pPr>
              <w:rPr>
                <w:rFonts w:eastAsia="DengXian"/>
              </w:rPr>
            </w:pPr>
          </w:p>
        </w:tc>
        <w:tc>
          <w:tcPr>
            <w:tcW w:w="1801" w:type="dxa"/>
            <w:shd w:val="clear" w:color="auto" w:fill="auto"/>
          </w:tcPr>
          <w:p w14:paraId="0C84C2B5" w14:textId="77777777" w:rsidR="000214CD" w:rsidRDefault="000214CD" w:rsidP="000214CD">
            <w:pPr>
              <w:rPr>
                <w:rFonts w:eastAsia="DengXian"/>
              </w:rPr>
            </w:pPr>
          </w:p>
        </w:tc>
        <w:tc>
          <w:tcPr>
            <w:tcW w:w="5277" w:type="dxa"/>
            <w:shd w:val="clear" w:color="auto" w:fill="auto"/>
          </w:tcPr>
          <w:p w14:paraId="0C84C2B6" w14:textId="77777777" w:rsidR="000214CD" w:rsidRDefault="000214CD" w:rsidP="000214CD">
            <w:pPr>
              <w:rPr>
                <w:rFonts w:eastAsia="DengXian"/>
              </w:rPr>
            </w:pPr>
          </w:p>
        </w:tc>
      </w:tr>
      <w:tr w:rsidR="000214CD" w14:paraId="0C84C2BB" w14:textId="77777777" w:rsidTr="00C9611F">
        <w:tc>
          <w:tcPr>
            <w:tcW w:w="1427" w:type="dxa"/>
            <w:shd w:val="clear" w:color="auto" w:fill="auto"/>
          </w:tcPr>
          <w:p w14:paraId="0C84C2B8" w14:textId="77777777" w:rsidR="000214CD" w:rsidRDefault="000214CD" w:rsidP="000214CD">
            <w:pPr>
              <w:rPr>
                <w:rFonts w:eastAsia="DengXian"/>
              </w:rPr>
            </w:pPr>
          </w:p>
        </w:tc>
        <w:tc>
          <w:tcPr>
            <w:tcW w:w="1801" w:type="dxa"/>
            <w:shd w:val="clear" w:color="auto" w:fill="auto"/>
          </w:tcPr>
          <w:p w14:paraId="0C84C2B9" w14:textId="77777777" w:rsidR="000214CD" w:rsidRDefault="000214CD" w:rsidP="000214CD">
            <w:pPr>
              <w:rPr>
                <w:rFonts w:eastAsia="DengXian"/>
              </w:rPr>
            </w:pPr>
          </w:p>
        </w:tc>
        <w:tc>
          <w:tcPr>
            <w:tcW w:w="5277" w:type="dxa"/>
            <w:shd w:val="clear" w:color="auto" w:fill="auto"/>
          </w:tcPr>
          <w:p w14:paraId="0C84C2BA" w14:textId="77777777" w:rsidR="000214CD" w:rsidRDefault="000214CD" w:rsidP="000214CD">
            <w:pPr>
              <w:rPr>
                <w:rFonts w:eastAsia="DengXian"/>
              </w:rPr>
            </w:pPr>
          </w:p>
        </w:tc>
      </w:tr>
      <w:tr w:rsidR="000214CD" w14:paraId="0C84C2BF" w14:textId="77777777" w:rsidTr="00C9611F">
        <w:tc>
          <w:tcPr>
            <w:tcW w:w="1427" w:type="dxa"/>
            <w:shd w:val="clear" w:color="auto" w:fill="auto"/>
          </w:tcPr>
          <w:p w14:paraId="0C84C2BC" w14:textId="77777777" w:rsidR="000214CD" w:rsidRDefault="000214CD" w:rsidP="000214CD">
            <w:pPr>
              <w:rPr>
                <w:rFonts w:eastAsia="DengXian"/>
              </w:rPr>
            </w:pPr>
          </w:p>
        </w:tc>
        <w:tc>
          <w:tcPr>
            <w:tcW w:w="1801" w:type="dxa"/>
            <w:shd w:val="clear" w:color="auto" w:fill="auto"/>
          </w:tcPr>
          <w:p w14:paraId="0C84C2BD" w14:textId="77777777" w:rsidR="000214CD" w:rsidRDefault="000214CD" w:rsidP="000214CD">
            <w:pPr>
              <w:rPr>
                <w:rFonts w:eastAsia="DengXian"/>
              </w:rPr>
            </w:pPr>
          </w:p>
        </w:tc>
        <w:tc>
          <w:tcPr>
            <w:tcW w:w="5277" w:type="dxa"/>
            <w:shd w:val="clear" w:color="auto" w:fill="auto"/>
          </w:tcPr>
          <w:p w14:paraId="0C84C2BE" w14:textId="77777777" w:rsidR="000214CD" w:rsidRDefault="000214CD" w:rsidP="000214CD">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DengXian"/>
              </w:rPr>
            </w:pPr>
            <w:r>
              <w:rPr>
                <w:rFonts w:eastAsia="DengXian"/>
              </w:rPr>
              <w:t>Nokia</w:t>
            </w:r>
          </w:p>
        </w:tc>
        <w:tc>
          <w:tcPr>
            <w:tcW w:w="1801" w:type="dxa"/>
            <w:shd w:val="clear" w:color="auto" w:fill="auto"/>
          </w:tcPr>
          <w:p w14:paraId="0C84C2C9" w14:textId="77777777" w:rsidR="00575885" w:rsidRDefault="00BD390A">
            <w:pPr>
              <w:rPr>
                <w:rFonts w:eastAsia="DengXian"/>
              </w:rPr>
            </w:pPr>
            <w:r>
              <w:rPr>
                <w:rFonts w:eastAsia="DengXian"/>
              </w:rPr>
              <w:t>No</w:t>
            </w:r>
          </w:p>
        </w:tc>
        <w:tc>
          <w:tcPr>
            <w:tcW w:w="5277"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7" w:type="dxa"/>
            <w:shd w:val="clear" w:color="auto" w:fill="auto"/>
          </w:tcPr>
          <w:p w14:paraId="0C84C2CE" w14:textId="77777777" w:rsidR="00575885" w:rsidRDefault="00BD390A">
            <w:pPr>
              <w:rPr>
                <w:rFonts w:eastAsia="DengXian"/>
                <w:lang w:val="en-US"/>
              </w:rPr>
            </w:pPr>
            <w:r>
              <w:rPr>
                <w:rFonts w:eastAsia="DengXian" w:hint="eastAsia"/>
                <w:lang w:val="en-US"/>
              </w:rPr>
              <w:t>More like enhancements, if the condition for reporting is not fulfilled then it is no need to sent TA.</w:t>
            </w:r>
          </w:p>
        </w:tc>
      </w:tr>
      <w:tr w:rsidR="00C9611F" w14:paraId="0C84C2D3" w14:textId="77777777">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7" w:type="dxa"/>
            <w:shd w:val="clear" w:color="auto" w:fill="auto"/>
          </w:tcPr>
          <w:p w14:paraId="0C84C2D2" w14:textId="77777777" w:rsidR="00C9611F" w:rsidRDefault="00C9611F" w:rsidP="00C9611F">
            <w:pPr>
              <w:rPr>
                <w:rFonts w:eastAsia="DengXian"/>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1" w:type="dxa"/>
            <w:shd w:val="clear" w:color="auto" w:fill="auto"/>
          </w:tcPr>
          <w:p w14:paraId="0C84C2D5" w14:textId="77777777" w:rsidR="00AC7857" w:rsidRDefault="00AC7857" w:rsidP="001F1F8F">
            <w:pPr>
              <w:rPr>
                <w:rFonts w:eastAsia="DengXian"/>
              </w:rPr>
            </w:pPr>
            <w:r>
              <w:rPr>
                <w:rFonts w:eastAsia="DengXian"/>
              </w:rPr>
              <w:t>No</w:t>
            </w:r>
          </w:p>
        </w:tc>
        <w:tc>
          <w:tcPr>
            <w:tcW w:w="5277" w:type="dxa"/>
            <w:shd w:val="clear" w:color="auto" w:fill="auto"/>
          </w:tcPr>
          <w:p w14:paraId="0C84C2D6" w14:textId="77777777" w:rsidR="00AC7857" w:rsidRDefault="00AC7857" w:rsidP="001F1F8F">
            <w:pPr>
              <w:rPr>
                <w:rFonts w:eastAsia="DengXian"/>
              </w:rPr>
            </w:pPr>
          </w:p>
        </w:tc>
      </w:tr>
      <w:tr w:rsidR="00A56BFA" w14:paraId="0C84C2DB" w14:textId="77777777">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7"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1" w:type="dxa"/>
            <w:shd w:val="clear" w:color="auto" w:fill="auto"/>
          </w:tcPr>
          <w:p w14:paraId="0C84C2DD" w14:textId="77777777" w:rsidR="00A56BFA" w:rsidRDefault="00D20417" w:rsidP="00A56BFA">
            <w:pPr>
              <w:rPr>
                <w:rFonts w:eastAsia="DengXian"/>
              </w:rPr>
            </w:pPr>
            <w:r>
              <w:rPr>
                <w:rFonts w:eastAsia="DengXian"/>
              </w:rPr>
              <w:t>No</w:t>
            </w:r>
          </w:p>
        </w:tc>
        <w:tc>
          <w:tcPr>
            <w:tcW w:w="5277" w:type="dxa"/>
            <w:shd w:val="clear" w:color="auto" w:fill="auto"/>
          </w:tcPr>
          <w:p w14:paraId="0C84C2DE" w14:textId="77777777" w:rsidR="00A56BFA" w:rsidRDefault="00A56BFA" w:rsidP="00A56BFA">
            <w:pPr>
              <w:rPr>
                <w:rFonts w:eastAsia="DengXian"/>
              </w:rPr>
            </w:pPr>
          </w:p>
        </w:tc>
      </w:tr>
      <w:tr w:rsidR="00A56BFA" w14:paraId="0C84C2E3" w14:textId="77777777">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1" w:type="dxa"/>
            <w:shd w:val="clear" w:color="auto" w:fill="auto"/>
          </w:tcPr>
          <w:p w14:paraId="0C84C2E1" w14:textId="20C0647F" w:rsidR="00A56BFA" w:rsidRDefault="00E004AD" w:rsidP="00A56BFA">
            <w:pPr>
              <w:rPr>
                <w:rFonts w:eastAsia="DengXian"/>
              </w:rPr>
            </w:pPr>
            <w:r>
              <w:rPr>
                <w:rFonts w:eastAsia="DengXian"/>
              </w:rPr>
              <w:t>No</w:t>
            </w:r>
          </w:p>
        </w:tc>
        <w:tc>
          <w:tcPr>
            <w:tcW w:w="5277" w:type="dxa"/>
            <w:shd w:val="clear" w:color="auto" w:fill="auto"/>
          </w:tcPr>
          <w:p w14:paraId="0C84C2E2" w14:textId="77777777" w:rsidR="00A56BFA" w:rsidRDefault="00A56BFA" w:rsidP="00A56BFA">
            <w:pPr>
              <w:rPr>
                <w:rFonts w:eastAsia="DengXian"/>
              </w:rPr>
            </w:pPr>
          </w:p>
        </w:tc>
      </w:tr>
      <w:tr w:rsidR="00A56BFA" w14:paraId="0C84C2E7" w14:textId="77777777">
        <w:tc>
          <w:tcPr>
            <w:tcW w:w="1427" w:type="dxa"/>
            <w:shd w:val="clear" w:color="auto" w:fill="auto"/>
          </w:tcPr>
          <w:p w14:paraId="0C84C2E4" w14:textId="3B93DDFE" w:rsidR="00A56BFA" w:rsidRDefault="003F5C0B" w:rsidP="00A56BFA">
            <w:pPr>
              <w:rPr>
                <w:rFonts w:eastAsia="DengXian"/>
              </w:rPr>
            </w:pPr>
            <w:r>
              <w:rPr>
                <w:rFonts w:eastAsia="DengXian"/>
              </w:rPr>
              <w:t>Apple</w:t>
            </w:r>
          </w:p>
        </w:tc>
        <w:tc>
          <w:tcPr>
            <w:tcW w:w="1801" w:type="dxa"/>
            <w:shd w:val="clear" w:color="auto" w:fill="auto"/>
          </w:tcPr>
          <w:p w14:paraId="0C84C2E5" w14:textId="5C51D674" w:rsidR="00A56BFA" w:rsidRDefault="003F5C0B" w:rsidP="00A56BFA">
            <w:pPr>
              <w:rPr>
                <w:rFonts w:eastAsia="DengXian"/>
              </w:rPr>
            </w:pPr>
            <w:r>
              <w:rPr>
                <w:rFonts w:eastAsia="DengXian"/>
              </w:rPr>
              <w:t>No</w:t>
            </w:r>
          </w:p>
        </w:tc>
        <w:tc>
          <w:tcPr>
            <w:tcW w:w="5277"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tc>
          <w:tcPr>
            <w:tcW w:w="1427" w:type="dxa"/>
            <w:shd w:val="clear" w:color="auto" w:fill="auto"/>
          </w:tcPr>
          <w:p w14:paraId="0C84C2E8" w14:textId="6C222D17" w:rsidR="00A56BFA" w:rsidRDefault="002966D8" w:rsidP="00A56BFA">
            <w:pPr>
              <w:rPr>
                <w:rFonts w:eastAsia="DengXian"/>
              </w:rPr>
            </w:pPr>
            <w:r>
              <w:rPr>
                <w:rFonts w:eastAsia="DengXian"/>
              </w:rPr>
              <w:t>Sequans</w:t>
            </w:r>
          </w:p>
        </w:tc>
        <w:tc>
          <w:tcPr>
            <w:tcW w:w="1801" w:type="dxa"/>
            <w:shd w:val="clear" w:color="auto" w:fill="auto"/>
          </w:tcPr>
          <w:p w14:paraId="0C84C2E9" w14:textId="1632BD68" w:rsidR="00A56BFA" w:rsidRDefault="002966D8" w:rsidP="00A56BFA">
            <w:pPr>
              <w:rPr>
                <w:rFonts w:eastAsia="DengXian"/>
              </w:rPr>
            </w:pPr>
            <w:r>
              <w:rPr>
                <w:rFonts w:eastAsia="DengXian"/>
              </w:rPr>
              <w:t>No</w:t>
            </w:r>
          </w:p>
        </w:tc>
        <w:tc>
          <w:tcPr>
            <w:tcW w:w="5277" w:type="dxa"/>
            <w:shd w:val="clear" w:color="auto" w:fill="auto"/>
          </w:tcPr>
          <w:p w14:paraId="0C84C2EA" w14:textId="77777777" w:rsidR="00A56BFA" w:rsidRDefault="00A56BFA" w:rsidP="00A56BFA">
            <w:pPr>
              <w:rPr>
                <w:rFonts w:eastAsia="DengXian"/>
              </w:rPr>
            </w:pPr>
          </w:p>
        </w:tc>
      </w:tr>
      <w:tr w:rsidR="00A56BFA" w14:paraId="0C84C2EF" w14:textId="77777777">
        <w:tc>
          <w:tcPr>
            <w:tcW w:w="1427" w:type="dxa"/>
            <w:shd w:val="clear" w:color="auto" w:fill="auto"/>
          </w:tcPr>
          <w:p w14:paraId="0C84C2EC" w14:textId="74D26D53"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ED" w14:textId="21DF2BD7" w:rsidR="00A56BFA" w:rsidRDefault="00C831A1" w:rsidP="00A56BFA">
            <w:pPr>
              <w:rPr>
                <w:rFonts w:eastAsia="DengXian"/>
              </w:rPr>
            </w:pPr>
            <w:r>
              <w:rPr>
                <w:rFonts w:eastAsia="DengXian" w:hint="eastAsia"/>
              </w:rPr>
              <w:t>N</w:t>
            </w:r>
            <w:r>
              <w:rPr>
                <w:rFonts w:eastAsia="DengXian"/>
              </w:rPr>
              <w:t>o</w:t>
            </w:r>
          </w:p>
        </w:tc>
        <w:tc>
          <w:tcPr>
            <w:tcW w:w="5277" w:type="dxa"/>
            <w:shd w:val="clear" w:color="auto" w:fill="auto"/>
          </w:tcPr>
          <w:p w14:paraId="0C84C2EE" w14:textId="77777777" w:rsidR="00A56BFA" w:rsidRDefault="00A56BFA" w:rsidP="00A56BFA">
            <w:pPr>
              <w:rPr>
                <w:rFonts w:eastAsia="DengXian"/>
              </w:rPr>
            </w:pPr>
          </w:p>
        </w:tc>
      </w:tr>
      <w:tr w:rsidR="000214CD" w14:paraId="0C84C2F3" w14:textId="77777777">
        <w:tc>
          <w:tcPr>
            <w:tcW w:w="1427" w:type="dxa"/>
            <w:shd w:val="clear" w:color="auto" w:fill="auto"/>
          </w:tcPr>
          <w:p w14:paraId="0C84C2F0" w14:textId="7B3E7203" w:rsidR="000214CD" w:rsidRDefault="000214CD" w:rsidP="000214CD">
            <w:pPr>
              <w:rPr>
                <w:rFonts w:eastAsia="DengXian"/>
              </w:rPr>
            </w:pPr>
            <w:r>
              <w:rPr>
                <w:rFonts w:eastAsia="DengXian"/>
              </w:rPr>
              <w:t>Ericsson</w:t>
            </w:r>
          </w:p>
        </w:tc>
        <w:tc>
          <w:tcPr>
            <w:tcW w:w="1801" w:type="dxa"/>
            <w:shd w:val="clear" w:color="auto" w:fill="auto"/>
          </w:tcPr>
          <w:p w14:paraId="0C84C2F1" w14:textId="25A8E71C" w:rsidR="000214CD" w:rsidRDefault="000214CD" w:rsidP="000214CD">
            <w:pPr>
              <w:rPr>
                <w:rFonts w:eastAsia="DengXian"/>
              </w:rPr>
            </w:pPr>
            <w:r>
              <w:rPr>
                <w:rFonts w:eastAsia="DengXian"/>
              </w:rPr>
              <w:t>No</w:t>
            </w:r>
          </w:p>
        </w:tc>
        <w:tc>
          <w:tcPr>
            <w:tcW w:w="5277" w:type="dxa"/>
            <w:shd w:val="clear" w:color="auto" w:fill="auto"/>
          </w:tcPr>
          <w:p w14:paraId="0C84C2F2" w14:textId="5BB6E720" w:rsidR="000214CD" w:rsidRDefault="000214CD" w:rsidP="000214CD">
            <w:pPr>
              <w:rPr>
                <w:rFonts w:eastAsia="DengXian"/>
              </w:rPr>
            </w:pPr>
            <w:r>
              <w:rPr>
                <w:rFonts w:eastAsia="DengXian"/>
              </w:rPr>
              <w:t xml:space="preserve">In case the NW estimate that the UE-specific-Koffset is too short, the NW can adapt the k1/k2 in the scheduling </w:t>
            </w:r>
            <w:r>
              <w:rPr>
                <w:rFonts w:eastAsia="DengXian"/>
              </w:rPr>
              <w:lastRenderedPageBreak/>
              <w:t xml:space="preserve">until it has received a TA report and update the UE-specific-Koffset. </w:t>
            </w:r>
          </w:p>
        </w:tc>
      </w:tr>
      <w:tr w:rsidR="00B47505" w14:paraId="5C51FBD3" w14:textId="77777777" w:rsidTr="005B449F">
        <w:tc>
          <w:tcPr>
            <w:tcW w:w="1427" w:type="dxa"/>
            <w:shd w:val="clear" w:color="auto" w:fill="auto"/>
          </w:tcPr>
          <w:p w14:paraId="571A5AA1" w14:textId="77777777" w:rsidR="00B47505" w:rsidRDefault="00B47505" w:rsidP="005B449F">
            <w:pPr>
              <w:rPr>
                <w:rFonts w:eastAsia="DengXian"/>
              </w:rPr>
            </w:pPr>
            <w:r>
              <w:rPr>
                <w:rFonts w:eastAsia="新細明體" w:hint="eastAsia"/>
                <w:lang w:eastAsia="zh-TW"/>
              </w:rPr>
              <w:lastRenderedPageBreak/>
              <w:t>A</w:t>
            </w:r>
            <w:r>
              <w:rPr>
                <w:rFonts w:eastAsia="新細明體"/>
                <w:lang w:eastAsia="zh-TW"/>
              </w:rPr>
              <w:t>SUSTeK</w:t>
            </w:r>
          </w:p>
        </w:tc>
        <w:tc>
          <w:tcPr>
            <w:tcW w:w="1801" w:type="dxa"/>
            <w:shd w:val="clear" w:color="auto" w:fill="auto"/>
          </w:tcPr>
          <w:p w14:paraId="2913C86D" w14:textId="77777777" w:rsidR="00B47505" w:rsidRDefault="00B47505" w:rsidP="005B449F">
            <w:pPr>
              <w:rPr>
                <w:rFonts w:eastAsia="DengXian"/>
              </w:rPr>
            </w:pPr>
            <w:r>
              <w:rPr>
                <w:rFonts w:eastAsia="DengXian"/>
              </w:rPr>
              <w:t>No</w:t>
            </w:r>
          </w:p>
        </w:tc>
        <w:tc>
          <w:tcPr>
            <w:tcW w:w="5277" w:type="dxa"/>
            <w:shd w:val="clear" w:color="auto" w:fill="auto"/>
          </w:tcPr>
          <w:p w14:paraId="76FCD3B0" w14:textId="77777777" w:rsidR="00B47505" w:rsidRDefault="00B47505" w:rsidP="005B449F">
            <w:pPr>
              <w:rPr>
                <w:rFonts w:eastAsia="DengXian"/>
              </w:rPr>
            </w:pPr>
          </w:p>
        </w:tc>
      </w:tr>
      <w:tr w:rsidR="000214CD" w14:paraId="0C84C2F7" w14:textId="77777777">
        <w:tc>
          <w:tcPr>
            <w:tcW w:w="1427" w:type="dxa"/>
            <w:shd w:val="clear" w:color="auto" w:fill="auto"/>
          </w:tcPr>
          <w:p w14:paraId="0C84C2F4" w14:textId="77777777" w:rsidR="000214CD" w:rsidRDefault="000214CD" w:rsidP="000214CD">
            <w:pPr>
              <w:rPr>
                <w:rFonts w:eastAsia="DengXian"/>
              </w:rPr>
            </w:pPr>
          </w:p>
        </w:tc>
        <w:tc>
          <w:tcPr>
            <w:tcW w:w="1801" w:type="dxa"/>
            <w:shd w:val="clear" w:color="auto" w:fill="auto"/>
          </w:tcPr>
          <w:p w14:paraId="0C84C2F5" w14:textId="77777777" w:rsidR="000214CD" w:rsidRDefault="000214CD" w:rsidP="000214CD">
            <w:pPr>
              <w:rPr>
                <w:rFonts w:eastAsia="DengXian"/>
              </w:rPr>
            </w:pPr>
          </w:p>
        </w:tc>
        <w:tc>
          <w:tcPr>
            <w:tcW w:w="5277" w:type="dxa"/>
            <w:shd w:val="clear" w:color="auto" w:fill="auto"/>
          </w:tcPr>
          <w:p w14:paraId="0C84C2F6" w14:textId="77777777" w:rsidR="000214CD" w:rsidRDefault="000214CD" w:rsidP="000214CD">
            <w:pPr>
              <w:rPr>
                <w:rFonts w:eastAsia="DengXian"/>
              </w:rPr>
            </w:pPr>
          </w:p>
        </w:tc>
      </w:tr>
      <w:tr w:rsidR="000214CD" w14:paraId="0C84C2FB" w14:textId="77777777">
        <w:tc>
          <w:tcPr>
            <w:tcW w:w="1427" w:type="dxa"/>
            <w:shd w:val="clear" w:color="auto" w:fill="auto"/>
          </w:tcPr>
          <w:p w14:paraId="0C84C2F8" w14:textId="77777777" w:rsidR="000214CD" w:rsidRDefault="000214CD" w:rsidP="000214CD">
            <w:pPr>
              <w:rPr>
                <w:rFonts w:eastAsia="DengXian"/>
              </w:rPr>
            </w:pPr>
          </w:p>
        </w:tc>
        <w:tc>
          <w:tcPr>
            <w:tcW w:w="1801" w:type="dxa"/>
            <w:shd w:val="clear" w:color="auto" w:fill="auto"/>
          </w:tcPr>
          <w:p w14:paraId="0C84C2F9" w14:textId="77777777" w:rsidR="000214CD" w:rsidRDefault="000214CD" w:rsidP="000214CD">
            <w:pPr>
              <w:rPr>
                <w:rFonts w:eastAsia="DengXian"/>
              </w:rPr>
            </w:pPr>
          </w:p>
        </w:tc>
        <w:tc>
          <w:tcPr>
            <w:tcW w:w="5277" w:type="dxa"/>
            <w:shd w:val="clear" w:color="auto" w:fill="auto"/>
          </w:tcPr>
          <w:p w14:paraId="0C84C2FA" w14:textId="77777777" w:rsidR="000214CD" w:rsidRDefault="000214CD" w:rsidP="000214CD">
            <w:pPr>
              <w:rPr>
                <w:rFonts w:eastAsia="DengXian"/>
              </w:rPr>
            </w:pPr>
          </w:p>
        </w:tc>
      </w:tr>
      <w:tr w:rsidR="000214CD" w14:paraId="0C84C2FF" w14:textId="77777777">
        <w:tc>
          <w:tcPr>
            <w:tcW w:w="1427" w:type="dxa"/>
            <w:shd w:val="clear" w:color="auto" w:fill="auto"/>
          </w:tcPr>
          <w:p w14:paraId="0C84C2FC" w14:textId="77777777" w:rsidR="000214CD" w:rsidRDefault="000214CD" w:rsidP="000214CD">
            <w:pPr>
              <w:rPr>
                <w:rFonts w:eastAsia="DengXian"/>
              </w:rPr>
            </w:pPr>
          </w:p>
        </w:tc>
        <w:tc>
          <w:tcPr>
            <w:tcW w:w="1801" w:type="dxa"/>
            <w:shd w:val="clear" w:color="auto" w:fill="auto"/>
          </w:tcPr>
          <w:p w14:paraId="0C84C2FD" w14:textId="77777777" w:rsidR="000214CD" w:rsidRDefault="000214CD" w:rsidP="000214CD">
            <w:pPr>
              <w:rPr>
                <w:rFonts w:eastAsia="DengXian"/>
              </w:rPr>
            </w:pPr>
          </w:p>
        </w:tc>
        <w:tc>
          <w:tcPr>
            <w:tcW w:w="5277" w:type="dxa"/>
            <w:shd w:val="clear" w:color="auto" w:fill="auto"/>
          </w:tcPr>
          <w:p w14:paraId="0C84C2FE" w14:textId="77777777" w:rsidR="000214CD" w:rsidRDefault="000214CD" w:rsidP="000214CD">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Impact of TA reporting on timeAlignmentTimer</w:t>
      </w:r>
    </w:p>
    <w:p w14:paraId="0C84C302" w14:textId="77777777"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f2"/>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r>
              <w:rPr>
                <w:rFonts w:cs="Arial"/>
                <w:color w:val="000000" w:themeColor="text1"/>
              </w:rPr>
              <w:t>Tdoc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Huawei, HiSilicon</w:t>
            </w:r>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Proposal 5: UE does not start or restart the timeAlignmentTimer after UE reports its TA.</w:t>
            </w:r>
          </w:p>
        </w:tc>
        <w:tc>
          <w:tcPr>
            <w:tcW w:w="1509" w:type="dxa"/>
          </w:tcPr>
          <w:p w14:paraId="0C84C316" w14:textId="77777777" w:rsidR="00575885" w:rsidRDefault="00BD390A">
            <w:pPr>
              <w:rPr>
                <w:rFonts w:cs="Arial"/>
                <w:color w:val="000000" w:themeColor="text1"/>
              </w:rPr>
            </w:pPr>
            <w:r>
              <w:rPr>
                <w:rFonts w:cs="Arial"/>
                <w:color w:val="000000" w:themeColor="text1"/>
              </w:rPr>
              <w:t>Spreadtrum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w:t>
      </w:r>
      <w:r>
        <w:rPr>
          <w:lang w:eastAsia="sv-SE"/>
        </w:rPr>
        <w:lastRenderedPageBreak/>
        <w:t xml:space="preserve">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320" w14:textId="77777777">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1" w:type="dxa"/>
            <w:shd w:val="clear" w:color="auto" w:fill="E7E6E6"/>
          </w:tcPr>
          <w:p w14:paraId="0C84C31E" w14:textId="77777777" w:rsidR="00575885" w:rsidRDefault="00BD390A">
            <w:pPr>
              <w:jc w:val="center"/>
              <w:rPr>
                <w:b/>
                <w:lang w:eastAsia="sv-SE"/>
              </w:rPr>
            </w:pPr>
            <w:r>
              <w:rPr>
                <w:b/>
                <w:lang w:eastAsia="sv-SE"/>
              </w:rPr>
              <w:t>Yes/No</w:t>
            </w:r>
          </w:p>
        </w:tc>
        <w:tc>
          <w:tcPr>
            <w:tcW w:w="5277"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tc>
          <w:tcPr>
            <w:tcW w:w="1427" w:type="dxa"/>
            <w:shd w:val="clear" w:color="auto" w:fill="auto"/>
          </w:tcPr>
          <w:p w14:paraId="0C84C321" w14:textId="77777777" w:rsidR="00575885" w:rsidRDefault="00BD390A">
            <w:pPr>
              <w:rPr>
                <w:rFonts w:eastAsia="DengXian"/>
              </w:rPr>
            </w:pPr>
            <w:r>
              <w:rPr>
                <w:rFonts w:eastAsia="DengXian"/>
              </w:rPr>
              <w:t>Nokia</w:t>
            </w:r>
          </w:p>
        </w:tc>
        <w:tc>
          <w:tcPr>
            <w:tcW w:w="1801" w:type="dxa"/>
            <w:shd w:val="clear" w:color="auto" w:fill="auto"/>
          </w:tcPr>
          <w:p w14:paraId="0C84C322" w14:textId="77777777" w:rsidR="00575885" w:rsidRDefault="00BD390A">
            <w:pPr>
              <w:rPr>
                <w:rFonts w:eastAsia="DengXian"/>
              </w:rPr>
            </w:pPr>
            <w:r>
              <w:rPr>
                <w:rFonts w:eastAsia="DengXian"/>
              </w:rPr>
              <w:t>Yes</w:t>
            </w:r>
          </w:p>
        </w:tc>
        <w:tc>
          <w:tcPr>
            <w:tcW w:w="5277" w:type="dxa"/>
            <w:shd w:val="clear" w:color="auto" w:fill="auto"/>
          </w:tcPr>
          <w:p w14:paraId="0C84C323" w14:textId="77777777" w:rsidR="00575885" w:rsidRDefault="00575885">
            <w:pPr>
              <w:rPr>
                <w:rFonts w:eastAsia="DengXian"/>
              </w:rPr>
            </w:pPr>
          </w:p>
        </w:tc>
      </w:tr>
      <w:tr w:rsidR="00575885" w14:paraId="0C84C328" w14:textId="77777777">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327" w14:textId="77777777" w:rsidR="00575885" w:rsidRDefault="00BD390A">
            <w:pPr>
              <w:rPr>
                <w:rFonts w:eastAsia="DengXian"/>
                <w:lang w:val="en-US"/>
              </w:rPr>
            </w:pPr>
            <w:r>
              <w:rPr>
                <w:rFonts w:eastAsia="DengXian" w:hint="eastAsia"/>
                <w:lang w:val="en-US"/>
              </w:rPr>
              <w:t>We prefer to stick to close loop TA maintaining procedure as in legacy, and not to couple it with TA report. To allow TAT be started automatically by UE will introduce additional complexity in NW</w:t>
            </w:r>
            <w:r>
              <w:rPr>
                <w:rFonts w:eastAsia="DengXian"/>
                <w:lang w:val="en-US"/>
              </w:rPr>
              <w:t>’</w:t>
            </w:r>
            <w:r>
              <w:rPr>
                <w:rFonts w:eastAsia="DengXian" w:hint="eastAsia"/>
                <w:lang w:val="en-US"/>
              </w:rPr>
              <w:t>s implementation, since NW shall based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AC7857">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1" w:type="dxa"/>
            <w:shd w:val="clear" w:color="auto" w:fill="auto"/>
          </w:tcPr>
          <w:p w14:paraId="0C84C32E" w14:textId="77777777" w:rsidR="00AC7857" w:rsidRDefault="00AC7857" w:rsidP="001F1F8F">
            <w:pPr>
              <w:rPr>
                <w:rFonts w:eastAsia="DengXian"/>
              </w:rPr>
            </w:pPr>
            <w:r>
              <w:rPr>
                <w:rFonts w:eastAsia="DengXian"/>
              </w:rPr>
              <w:t>No</w:t>
            </w:r>
          </w:p>
        </w:tc>
        <w:tc>
          <w:tcPr>
            <w:tcW w:w="5277" w:type="dxa"/>
            <w:shd w:val="clear" w:color="auto" w:fill="auto"/>
          </w:tcPr>
          <w:p w14:paraId="0C84C32F" w14:textId="77777777" w:rsidR="00AC7857" w:rsidRDefault="00AC7857" w:rsidP="001F1F8F">
            <w:pPr>
              <w:rPr>
                <w:rFonts w:eastAsia="DengXian"/>
              </w:rPr>
            </w:pPr>
          </w:p>
        </w:tc>
      </w:tr>
      <w:tr w:rsidR="00A56BFA" w14:paraId="0C84C334" w14:textId="77777777">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333" w14:textId="77777777" w:rsidR="00A56BFA" w:rsidRDefault="00A56BFA" w:rsidP="00A56BFA">
            <w:pPr>
              <w:rPr>
                <w:rFonts w:eastAsia="DengXian"/>
              </w:rPr>
            </w:pPr>
          </w:p>
        </w:tc>
      </w:tr>
      <w:tr w:rsidR="00A56BFA" w14:paraId="0C84C338" w14:textId="77777777">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1" w:type="dxa"/>
            <w:shd w:val="clear" w:color="auto" w:fill="auto"/>
          </w:tcPr>
          <w:p w14:paraId="0C84C336" w14:textId="77777777" w:rsidR="00A56BFA" w:rsidRDefault="00D20417" w:rsidP="00A56BFA">
            <w:pPr>
              <w:rPr>
                <w:rFonts w:eastAsia="DengXian"/>
              </w:rPr>
            </w:pPr>
            <w:r>
              <w:rPr>
                <w:rFonts w:eastAsia="DengXian"/>
              </w:rPr>
              <w:t>Yes</w:t>
            </w:r>
          </w:p>
        </w:tc>
        <w:tc>
          <w:tcPr>
            <w:tcW w:w="5277" w:type="dxa"/>
            <w:shd w:val="clear" w:color="auto" w:fill="auto"/>
          </w:tcPr>
          <w:p w14:paraId="0C84C337" w14:textId="77777777" w:rsidR="00A56BFA" w:rsidRDefault="00A56BFA" w:rsidP="00A56BFA">
            <w:pPr>
              <w:rPr>
                <w:rFonts w:eastAsia="DengXian"/>
              </w:rPr>
            </w:pPr>
          </w:p>
        </w:tc>
      </w:tr>
      <w:tr w:rsidR="00A56BFA" w14:paraId="0C84C33C" w14:textId="77777777">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1" w:type="dxa"/>
            <w:shd w:val="clear" w:color="auto" w:fill="auto"/>
          </w:tcPr>
          <w:p w14:paraId="0C84C33A" w14:textId="1B6472D4" w:rsidR="00A56BFA" w:rsidRDefault="00E004AD" w:rsidP="00A56BFA">
            <w:pPr>
              <w:rPr>
                <w:rFonts w:eastAsia="DengXian"/>
              </w:rPr>
            </w:pPr>
            <w:r>
              <w:rPr>
                <w:rFonts w:eastAsia="DengXian"/>
              </w:rPr>
              <w:t>Yes</w:t>
            </w:r>
          </w:p>
        </w:tc>
        <w:tc>
          <w:tcPr>
            <w:tcW w:w="5277" w:type="dxa"/>
            <w:shd w:val="clear" w:color="auto" w:fill="auto"/>
          </w:tcPr>
          <w:p w14:paraId="0C84C33B" w14:textId="77777777" w:rsidR="00A56BFA" w:rsidRDefault="00A56BFA" w:rsidP="00A56BFA">
            <w:pPr>
              <w:rPr>
                <w:rFonts w:eastAsia="DengXian"/>
              </w:rPr>
            </w:pPr>
          </w:p>
        </w:tc>
      </w:tr>
      <w:tr w:rsidR="00A56BFA" w14:paraId="0C84C340" w14:textId="77777777">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1" w:type="dxa"/>
            <w:shd w:val="clear" w:color="auto" w:fill="auto"/>
          </w:tcPr>
          <w:p w14:paraId="0C84C33E" w14:textId="0901418D" w:rsidR="00A56BFA" w:rsidRDefault="003F5C0B" w:rsidP="00A56BFA">
            <w:pPr>
              <w:rPr>
                <w:rFonts w:eastAsia="DengXian"/>
              </w:rPr>
            </w:pPr>
            <w:r>
              <w:rPr>
                <w:rFonts w:eastAsia="DengXian"/>
              </w:rPr>
              <w:t>Yes</w:t>
            </w:r>
          </w:p>
        </w:tc>
        <w:tc>
          <w:tcPr>
            <w:tcW w:w="5277" w:type="dxa"/>
            <w:shd w:val="clear" w:color="auto" w:fill="auto"/>
          </w:tcPr>
          <w:p w14:paraId="0C84C33F" w14:textId="77777777" w:rsidR="00A56BFA" w:rsidRDefault="00A56BFA" w:rsidP="00A56BFA">
            <w:pPr>
              <w:rPr>
                <w:rFonts w:eastAsia="DengXian"/>
              </w:rPr>
            </w:pPr>
          </w:p>
        </w:tc>
      </w:tr>
      <w:tr w:rsidR="00A56BFA" w14:paraId="0C84C344" w14:textId="77777777">
        <w:tc>
          <w:tcPr>
            <w:tcW w:w="1427" w:type="dxa"/>
            <w:shd w:val="clear" w:color="auto" w:fill="auto"/>
          </w:tcPr>
          <w:p w14:paraId="0C84C341" w14:textId="09A1A064"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342" w14:textId="2F278384"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343" w14:textId="77777777" w:rsidR="00A56BFA" w:rsidRDefault="00A56BFA" w:rsidP="00A56BFA">
            <w:pPr>
              <w:rPr>
                <w:rFonts w:eastAsia="DengXian"/>
              </w:rPr>
            </w:pPr>
          </w:p>
        </w:tc>
      </w:tr>
      <w:tr w:rsidR="000214CD" w14:paraId="0C84C348" w14:textId="77777777">
        <w:tc>
          <w:tcPr>
            <w:tcW w:w="1427" w:type="dxa"/>
            <w:shd w:val="clear" w:color="auto" w:fill="auto"/>
          </w:tcPr>
          <w:p w14:paraId="0C84C345" w14:textId="717A645A" w:rsidR="000214CD" w:rsidRDefault="000214CD" w:rsidP="000214CD">
            <w:pPr>
              <w:rPr>
                <w:rFonts w:eastAsia="DengXian"/>
              </w:rPr>
            </w:pPr>
            <w:r>
              <w:rPr>
                <w:rFonts w:eastAsia="DengXian"/>
              </w:rPr>
              <w:t>Ericsson</w:t>
            </w:r>
          </w:p>
        </w:tc>
        <w:tc>
          <w:tcPr>
            <w:tcW w:w="1801" w:type="dxa"/>
            <w:shd w:val="clear" w:color="auto" w:fill="auto"/>
          </w:tcPr>
          <w:p w14:paraId="0C84C346" w14:textId="7F68BEC3" w:rsidR="000214CD" w:rsidRDefault="000214CD" w:rsidP="000214CD">
            <w:pPr>
              <w:rPr>
                <w:rFonts w:eastAsia="DengXian"/>
              </w:rPr>
            </w:pPr>
            <w:r>
              <w:rPr>
                <w:rFonts w:eastAsia="DengXian"/>
              </w:rPr>
              <w:t>Yes, the UE do not start/restart TAT after reporting its TA.</w:t>
            </w:r>
          </w:p>
        </w:tc>
        <w:tc>
          <w:tcPr>
            <w:tcW w:w="5277" w:type="dxa"/>
            <w:shd w:val="clear" w:color="auto" w:fill="auto"/>
          </w:tcPr>
          <w:p w14:paraId="0C84C347" w14:textId="77777777" w:rsidR="000214CD" w:rsidRDefault="000214CD" w:rsidP="000214CD">
            <w:pPr>
              <w:rPr>
                <w:rFonts w:eastAsia="DengXian"/>
              </w:rPr>
            </w:pPr>
          </w:p>
        </w:tc>
      </w:tr>
      <w:tr w:rsidR="00B47505" w14:paraId="1AA6807C" w14:textId="77777777" w:rsidTr="005B449F">
        <w:tc>
          <w:tcPr>
            <w:tcW w:w="1427" w:type="dxa"/>
            <w:shd w:val="clear" w:color="auto" w:fill="auto"/>
          </w:tcPr>
          <w:p w14:paraId="5CB18A75" w14:textId="77777777" w:rsidR="00B47505" w:rsidRDefault="00B47505" w:rsidP="005B449F">
            <w:pPr>
              <w:rPr>
                <w:rFonts w:eastAsia="DengXian"/>
              </w:rPr>
            </w:pPr>
            <w:r>
              <w:rPr>
                <w:rFonts w:eastAsia="新細明體" w:hint="eastAsia"/>
                <w:lang w:eastAsia="zh-TW"/>
              </w:rPr>
              <w:t>A</w:t>
            </w:r>
            <w:r>
              <w:rPr>
                <w:rFonts w:eastAsia="新細明體"/>
                <w:lang w:eastAsia="zh-TW"/>
              </w:rPr>
              <w:t>SUSTeK</w:t>
            </w:r>
          </w:p>
        </w:tc>
        <w:tc>
          <w:tcPr>
            <w:tcW w:w="1801" w:type="dxa"/>
            <w:shd w:val="clear" w:color="auto" w:fill="auto"/>
          </w:tcPr>
          <w:p w14:paraId="2219A384" w14:textId="77777777" w:rsidR="00B47505" w:rsidRDefault="00B47505" w:rsidP="005B449F">
            <w:pPr>
              <w:rPr>
                <w:rFonts w:eastAsia="DengXian"/>
              </w:rPr>
            </w:pPr>
            <w:r>
              <w:rPr>
                <w:rFonts w:eastAsia="DengXian"/>
              </w:rPr>
              <w:t>Yes</w:t>
            </w:r>
          </w:p>
        </w:tc>
        <w:tc>
          <w:tcPr>
            <w:tcW w:w="5277" w:type="dxa"/>
            <w:shd w:val="clear" w:color="auto" w:fill="auto"/>
          </w:tcPr>
          <w:p w14:paraId="4CA2BFD7" w14:textId="77777777" w:rsidR="00B47505" w:rsidRDefault="00B47505" w:rsidP="005B449F">
            <w:pPr>
              <w:rPr>
                <w:rFonts w:eastAsia="DengXian"/>
              </w:rPr>
            </w:pPr>
          </w:p>
        </w:tc>
      </w:tr>
      <w:tr w:rsidR="000214CD" w14:paraId="0C84C34C" w14:textId="77777777">
        <w:tc>
          <w:tcPr>
            <w:tcW w:w="1427" w:type="dxa"/>
            <w:shd w:val="clear" w:color="auto" w:fill="auto"/>
          </w:tcPr>
          <w:p w14:paraId="0C84C349" w14:textId="77777777" w:rsidR="000214CD" w:rsidRDefault="000214CD" w:rsidP="000214CD">
            <w:pPr>
              <w:rPr>
                <w:rFonts w:eastAsia="DengXian"/>
              </w:rPr>
            </w:pPr>
          </w:p>
        </w:tc>
        <w:tc>
          <w:tcPr>
            <w:tcW w:w="1801" w:type="dxa"/>
            <w:shd w:val="clear" w:color="auto" w:fill="auto"/>
          </w:tcPr>
          <w:p w14:paraId="0C84C34A" w14:textId="77777777" w:rsidR="000214CD" w:rsidRDefault="000214CD" w:rsidP="000214CD">
            <w:pPr>
              <w:rPr>
                <w:rFonts w:eastAsia="DengXian"/>
              </w:rPr>
            </w:pPr>
          </w:p>
        </w:tc>
        <w:tc>
          <w:tcPr>
            <w:tcW w:w="5277" w:type="dxa"/>
            <w:shd w:val="clear" w:color="auto" w:fill="auto"/>
          </w:tcPr>
          <w:p w14:paraId="0C84C34B" w14:textId="77777777" w:rsidR="000214CD" w:rsidRDefault="000214CD" w:rsidP="000214CD">
            <w:pPr>
              <w:rPr>
                <w:rFonts w:eastAsia="DengXian"/>
              </w:rPr>
            </w:pPr>
          </w:p>
        </w:tc>
      </w:tr>
      <w:tr w:rsidR="000214CD" w14:paraId="0C84C350" w14:textId="77777777">
        <w:tc>
          <w:tcPr>
            <w:tcW w:w="1427" w:type="dxa"/>
            <w:shd w:val="clear" w:color="auto" w:fill="auto"/>
          </w:tcPr>
          <w:p w14:paraId="0C84C34D" w14:textId="77777777" w:rsidR="000214CD" w:rsidRDefault="000214CD" w:rsidP="000214CD">
            <w:pPr>
              <w:rPr>
                <w:rFonts w:eastAsia="DengXian"/>
              </w:rPr>
            </w:pPr>
          </w:p>
        </w:tc>
        <w:tc>
          <w:tcPr>
            <w:tcW w:w="1801" w:type="dxa"/>
            <w:shd w:val="clear" w:color="auto" w:fill="auto"/>
          </w:tcPr>
          <w:p w14:paraId="0C84C34E" w14:textId="77777777" w:rsidR="000214CD" w:rsidRDefault="000214CD" w:rsidP="000214CD">
            <w:pPr>
              <w:rPr>
                <w:rFonts w:eastAsia="DengXian"/>
              </w:rPr>
            </w:pPr>
          </w:p>
        </w:tc>
        <w:tc>
          <w:tcPr>
            <w:tcW w:w="5277" w:type="dxa"/>
            <w:shd w:val="clear" w:color="auto" w:fill="auto"/>
          </w:tcPr>
          <w:p w14:paraId="0C84C34F" w14:textId="77777777" w:rsidR="000214CD" w:rsidRDefault="000214CD" w:rsidP="000214CD">
            <w:pPr>
              <w:rPr>
                <w:rFonts w:eastAsia="DengXian"/>
              </w:rPr>
            </w:pPr>
          </w:p>
        </w:tc>
      </w:tr>
      <w:tr w:rsidR="000214CD" w14:paraId="0C84C354" w14:textId="77777777">
        <w:tc>
          <w:tcPr>
            <w:tcW w:w="1427" w:type="dxa"/>
            <w:shd w:val="clear" w:color="auto" w:fill="auto"/>
          </w:tcPr>
          <w:p w14:paraId="0C84C351" w14:textId="77777777" w:rsidR="000214CD" w:rsidRDefault="000214CD" w:rsidP="000214CD">
            <w:pPr>
              <w:rPr>
                <w:rFonts w:eastAsia="DengXian"/>
              </w:rPr>
            </w:pPr>
          </w:p>
        </w:tc>
        <w:tc>
          <w:tcPr>
            <w:tcW w:w="1801" w:type="dxa"/>
            <w:shd w:val="clear" w:color="auto" w:fill="auto"/>
          </w:tcPr>
          <w:p w14:paraId="0C84C352" w14:textId="77777777" w:rsidR="000214CD" w:rsidRDefault="000214CD" w:rsidP="000214CD">
            <w:pPr>
              <w:rPr>
                <w:rFonts w:eastAsia="DengXian"/>
              </w:rPr>
            </w:pPr>
          </w:p>
        </w:tc>
        <w:tc>
          <w:tcPr>
            <w:tcW w:w="5277" w:type="dxa"/>
            <w:shd w:val="clear" w:color="auto" w:fill="auto"/>
          </w:tcPr>
          <w:p w14:paraId="0C84C353" w14:textId="77777777" w:rsidR="000214CD" w:rsidRDefault="000214CD" w:rsidP="000214CD">
            <w:pPr>
              <w:rPr>
                <w:rFonts w:eastAsia="DengXian"/>
              </w:rPr>
            </w:pPr>
          </w:p>
        </w:tc>
      </w:tr>
      <w:tr w:rsidR="000214CD" w14:paraId="0C84C358" w14:textId="77777777">
        <w:tc>
          <w:tcPr>
            <w:tcW w:w="1427" w:type="dxa"/>
            <w:shd w:val="clear" w:color="auto" w:fill="auto"/>
          </w:tcPr>
          <w:p w14:paraId="0C84C355" w14:textId="77777777" w:rsidR="000214CD" w:rsidRDefault="000214CD" w:rsidP="000214CD">
            <w:pPr>
              <w:rPr>
                <w:rFonts w:eastAsia="DengXian"/>
              </w:rPr>
            </w:pPr>
          </w:p>
        </w:tc>
        <w:tc>
          <w:tcPr>
            <w:tcW w:w="1801" w:type="dxa"/>
            <w:shd w:val="clear" w:color="auto" w:fill="auto"/>
          </w:tcPr>
          <w:p w14:paraId="0C84C356" w14:textId="77777777" w:rsidR="000214CD" w:rsidRDefault="000214CD" w:rsidP="000214CD">
            <w:pPr>
              <w:rPr>
                <w:rFonts w:eastAsia="DengXian"/>
              </w:rPr>
            </w:pPr>
          </w:p>
        </w:tc>
        <w:tc>
          <w:tcPr>
            <w:tcW w:w="5277" w:type="dxa"/>
            <w:shd w:val="clear" w:color="auto" w:fill="auto"/>
          </w:tcPr>
          <w:p w14:paraId="0C84C357" w14:textId="77777777" w:rsidR="000214CD" w:rsidRDefault="000214CD" w:rsidP="000214CD">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af2"/>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f2"/>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7" w:name="_Hlk69931230"/>
            <w:bookmarkStart w:id="8"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7"/>
      <w:bookmarkEnd w:id="8"/>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f2"/>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 xml:space="preserve">Proposal 8: If the content of TA reporting is UE location information, reuse the TA-based trigger condition, i.e. when TA change between current UE-estimated TA and the last successfully reported TA </w:t>
            </w:r>
            <w:r>
              <w:rPr>
                <w:rFonts w:cs="Arial"/>
                <w:bCs/>
                <w:color w:val="000000" w:themeColor="text1"/>
              </w:rPr>
              <w:lastRenderedPageBreak/>
              <w:t>(corresponding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lastRenderedPageBreak/>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af6"/>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af6"/>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lastRenderedPageBreak/>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 xml:space="preserve">Proposal 24: When UE needs to report UE location for TA report purpose, UE acquires location </w:t>
            </w:r>
            <w:r>
              <w:rPr>
                <w:rFonts w:cs="Arial"/>
                <w:bCs/>
                <w:color w:val="000000" w:themeColor="text1"/>
              </w:rPr>
              <w:lastRenderedPageBreak/>
              <w:t>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Huawei, HiSilicon</w:t>
            </w:r>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a3"/>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14:paraId="0C84C392" w14:textId="77777777"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lastRenderedPageBreak/>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a3"/>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r>
              <w:rPr>
                <w:rFonts w:cs="Arial"/>
                <w:color w:val="000000" w:themeColor="text1"/>
              </w:rPr>
              <w:t>InterDigital</w:t>
            </w:r>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ZTE Corporation, Sanechips</w:t>
            </w:r>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1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w:t>
      </w:r>
      <w:r>
        <w:rPr>
          <w:rFonts w:cs="Arial"/>
          <w:bCs/>
          <w:color w:val="000000" w:themeColor="text1"/>
        </w:rPr>
        <w:lastRenderedPageBreak/>
        <w:t xml:space="preserve">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14:paraId="0C84C3B4" w14:textId="77777777">
        <w:tc>
          <w:tcPr>
            <w:tcW w:w="1424" w:type="dxa"/>
            <w:shd w:val="clear" w:color="auto" w:fill="E7E6E6"/>
          </w:tcPr>
          <w:p w14:paraId="0C84C3B1" w14:textId="77777777" w:rsidR="00575885" w:rsidRDefault="00BD390A">
            <w:pPr>
              <w:jc w:val="center"/>
              <w:rPr>
                <w:b/>
                <w:lang w:eastAsia="sv-SE"/>
              </w:rPr>
            </w:pPr>
            <w:r>
              <w:rPr>
                <w:b/>
                <w:lang w:eastAsia="sv-SE"/>
              </w:rPr>
              <w:t>Company</w:t>
            </w:r>
          </w:p>
        </w:tc>
        <w:tc>
          <w:tcPr>
            <w:tcW w:w="1789" w:type="dxa"/>
            <w:shd w:val="clear" w:color="auto" w:fill="E7E6E6"/>
          </w:tcPr>
          <w:p w14:paraId="0C84C3B2" w14:textId="77777777" w:rsidR="00575885" w:rsidRDefault="00BD390A">
            <w:pPr>
              <w:jc w:val="center"/>
              <w:rPr>
                <w:b/>
                <w:lang w:eastAsia="sv-SE"/>
              </w:rPr>
            </w:pPr>
            <w:r>
              <w:rPr>
                <w:b/>
                <w:lang w:eastAsia="sv-SE"/>
              </w:rPr>
              <w:t>Yes/No</w:t>
            </w:r>
          </w:p>
        </w:tc>
        <w:tc>
          <w:tcPr>
            <w:tcW w:w="5292"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tc>
          <w:tcPr>
            <w:tcW w:w="1424" w:type="dxa"/>
            <w:shd w:val="clear" w:color="auto" w:fill="auto"/>
          </w:tcPr>
          <w:p w14:paraId="0C84C3B5" w14:textId="77777777" w:rsidR="00575885" w:rsidRDefault="00BD390A">
            <w:pPr>
              <w:rPr>
                <w:rFonts w:eastAsia="DengXian"/>
              </w:rPr>
            </w:pPr>
            <w:r>
              <w:rPr>
                <w:rFonts w:eastAsia="DengXian"/>
              </w:rPr>
              <w:t>Nokia</w:t>
            </w:r>
          </w:p>
        </w:tc>
        <w:tc>
          <w:tcPr>
            <w:tcW w:w="1789" w:type="dxa"/>
            <w:shd w:val="clear" w:color="auto" w:fill="auto"/>
          </w:tcPr>
          <w:p w14:paraId="0C84C3B6" w14:textId="77777777" w:rsidR="00575885" w:rsidRDefault="00BD390A">
            <w:pPr>
              <w:rPr>
                <w:rFonts w:eastAsia="DengXian"/>
              </w:rPr>
            </w:pPr>
            <w:r>
              <w:rPr>
                <w:rFonts w:eastAsia="DengXian"/>
              </w:rPr>
              <w:t>Yes</w:t>
            </w:r>
          </w:p>
        </w:tc>
        <w:tc>
          <w:tcPr>
            <w:tcW w:w="5292"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af2"/>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tc>
          <w:tcPr>
            <w:tcW w:w="1424" w:type="dxa"/>
            <w:shd w:val="clear" w:color="auto" w:fill="auto"/>
          </w:tcPr>
          <w:p w14:paraId="0C84C3BD" w14:textId="77777777" w:rsidR="00575885" w:rsidRDefault="00BD390A">
            <w:pPr>
              <w:rPr>
                <w:rFonts w:eastAsia="DengXian"/>
                <w:lang w:val="en-US"/>
              </w:rPr>
            </w:pPr>
            <w:r>
              <w:rPr>
                <w:rFonts w:eastAsia="DengXian" w:hint="eastAsia"/>
                <w:lang w:val="en-US"/>
              </w:rPr>
              <w:t>ZTE</w:t>
            </w:r>
          </w:p>
        </w:tc>
        <w:tc>
          <w:tcPr>
            <w:tcW w:w="1789"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292"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14:paraId="0C84C3C4" w14:textId="77777777">
        <w:tc>
          <w:tcPr>
            <w:tcW w:w="1424" w:type="dxa"/>
            <w:shd w:val="clear" w:color="auto" w:fill="auto"/>
          </w:tcPr>
          <w:p w14:paraId="0C84C3C1"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292"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AC7857">
        <w:tc>
          <w:tcPr>
            <w:tcW w:w="1424" w:type="dxa"/>
            <w:shd w:val="clear" w:color="auto" w:fill="auto"/>
          </w:tcPr>
          <w:p w14:paraId="0C84C3C5" w14:textId="77777777" w:rsidR="00AC7857" w:rsidRDefault="00AC7857" w:rsidP="001F1F8F">
            <w:pPr>
              <w:rPr>
                <w:rFonts w:eastAsia="DengXian"/>
              </w:rPr>
            </w:pPr>
            <w:r>
              <w:rPr>
                <w:rFonts w:eastAsia="DengXian"/>
              </w:rPr>
              <w:t>Thales</w:t>
            </w:r>
          </w:p>
        </w:tc>
        <w:tc>
          <w:tcPr>
            <w:tcW w:w="1789" w:type="dxa"/>
            <w:shd w:val="clear" w:color="auto" w:fill="auto"/>
          </w:tcPr>
          <w:p w14:paraId="0C84C3C6" w14:textId="77777777" w:rsidR="00AC7857" w:rsidRDefault="00AC7857" w:rsidP="001F1F8F">
            <w:pPr>
              <w:rPr>
                <w:rFonts w:eastAsia="DengXian"/>
              </w:rPr>
            </w:pPr>
            <w:r>
              <w:rPr>
                <w:rFonts w:eastAsia="DengXian"/>
              </w:rPr>
              <w:t>No</w:t>
            </w:r>
          </w:p>
        </w:tc>
        <w:tc>
          <w:tcPr>
            <w:tcW w:w="5292"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tc>
          <w:tcPr>
            <w:tcW w:w="1424"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292"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issue of reporting location in connected mode. </w:t>
            </w:r>
            <w:r>
              <w:rPr>
                <w:rFonts w:eastAsia="DengXian" w:hint="eastAsia"/>
              </w:rPr>
              <w:t>Given</w:t>
            </w:r>
            <w:r>
              <w:rPr>
                <w:rFonts w:eastAsia="DengXian"/>
              </w:rPr>
              <w:t xml:space="preserve"> SA3 </w:t>
            </w:r>
            <w:r>
              <w:rPr>
                <w:rFonts w:eastAsia="DengXian"/>
              </w:rPr>
              <w:lastRenderedPageBreak/>
              <w:t>sees no issue on this, we should not overturn the agreement.</w:t>
            </w:r>
          </w:p>
        </w:tc>
      </w:tr>
      <w:tr w:rsidR="00A56BFA" w14:paraId="0C84C3D0" w14:textId="77777777">
        <w:tc>
          <w:tcPr>
            <w:tcW w:w="1424" w:type="dxa"/>
            <w:shd w:val="clear" w:color="auto" w:fill="auto"/>
          </w:tcPr>
          <w:p w14:paraId="0C84C3CD" w14:textId="77777777" w:rsidR="00A56BFA" w:rsidRDefault="00D20417" w:rsidP="00A56BFA">
            <w:pPr>
              <w:rPr>
                <w:rFonts w:eastAsia="DengXian"/>
              </w:rPr>
            </w:pPr>
            <w:r>
              <w:rPr>
                <w:rFonts w:eastAsia="DengXian"/>
              </w:rPr>
              <w:lastRenderedPageBreak/>
              <w:t>MediaTek</w:t>
            </w:r>
          </w:p>
        </w:tc>
        <w:tc>
          <w:tcPr>
            <w:tcW w:w="1789" w:type="dxa"/>
            <w:shd w:val="clear" w:color="auto" w:fill="auto"/>
          </w:tcPr>
          <w:p w14:paraId="0C84C3CE" w14:textId="77777777" w:rsidR="00A56BFA" w:rsidRDefault="00D20417" w:rsidP="00A56BFA">
            <w:pPr>
              <w:rPr>
                <w:rFonts w:eastAsia="DengXian"/>
              </w:rPr>
            </w:pPr>
            <w:r>
              <w:rPr>
                <w:rFonts w:eastAsia="DengXian"/>
              </w:rPr>
              <w:t>No</w:t>
            </w:r>
          </w:p>
        </w:tc>
        <w:tc>
          <w:tcPr>
            <w:tcW w:w="5292"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tc>
          <w:tcPr>
            <w:tcW w:w="1424" w:type="dxa"/>
            <w:shd w:val="clear" w:color="auto" w:fill="auto"/>
          </w:tcPr>
          <w:p w14:paraId="0C84C3D1" w14:textId="774FB0E3" w:rsidR="00A56BFA" w:rsidRDefault="00101543" w:rsidP="00A56BFA">
            <w:pPr>
              <w:rPr>
                <w:rFonts w:eastAsia="DengXian"/>
              </w:rPr>
            </w:pPr>
            <w:r>
              <w:rPr>
                <w:rFonts w:eastAsia="DengXian"/>
              </w:rPr>
              <w:t>Qualcomm</w:t>
            </w:r>
          </w:p>
        </w:tc>
        <w:tc>
          <w:tcPr>
            <w:tcW w:w="1789" w:type="dxa"/>
            <w:shd w:val="clear" w:color="auto" w:fill="auto"/>
          </w:tcPr>
          <w:p w14:paraId="0C84C3D2" w14:textId="44752300" w:rsidR="00A56BFA" w:rsidRDefault="00D356F4" w:rsidP="00A56BFA">
            <w:pPr>
              <w:rPr>
                <w:rFonts w:eastAsia="DengXian"/>
              </w:rPr>
            </w:pPr>
            <w:r>
              <w:rPr>
                <w:rFonts w:eastAsia="DengXian"/>
              </w:rPr>
              <w:t>Yes</w:t>
            </w:r>
          </w:p>
        </w:tc>
        <w:tc>
          <w:tcPr>
            <w:tcW w:w="5292"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tc>
          <w:tcPr>
            <w:tcW w:w="1424" w:type="dxa"/>
            <w:shd w:val="clear" w:color="auto" w:fill="auto"/>
          </w:tcPr>
          <w:p w14:paraId="0C84C3D5" w14:textId="1A32CDE7" w:rsidR="00A56BFA" w:rsidRDefault="003F5C0B" w:rsidP="00A56BFA">
            <w:pPr>
              <w:rPr>
                <w:rFonts w:eastAsia="DengXian"/>
              </w:rPr>
            </w:pPr>
            <w:r>
              <w:rPr>
                <w:rFonts w:eastAsia="DengXian"/>
              </w:rPr>
              <w:t>Apple</w:t>
            </w:r>
          </w:p>
        </w:tc>
        <w:tc>
          <w:tcPr>
            <w:tcW w:w="1789" w:type="dxa"/>
            <w:shd w:val="clear" w:color="auto" w:fill="auto"/>
          </w:tcPr>
          <w:p w14:paraId="0C84C3D6" w14:textId="0B9EE78D" w:rsidR="00A56BFA" w:rsidRDefault="003F5C0B" w:rsidP="00A56BFA">
            <w:pPr>
              <w:rPr>
                <w:rFonts w:eastAsia="DengXian"/>
              </w:rPr>
            </w:pPr>
            <w:r>
              <w:rPr>
                <w:rFonts w:eastAsia="DengXian"/>
              </w:rPr>
              <w:t>No</w:t>
            </w:r>
          </w:p>
        </w:tc>
        <w:tc>
          <w:tcPr>
            <w:tcW w:w="5292" w:type="dxa"/>
            <w:shd w:val="clear" w:color="auto" w:fill="auto"/>
          </w:tcPr>
          <w:p w14:paraId="0C84C3D7" w14:textId="7222273C" w:rsidR="00A56BFA" w:rsidRDefault="003F5C0B" w:rsidP="00A56BFA">
            <w:pPr>
              <w:rPr>
                <w:rFonts w:eastAsia="DengXian"/>
              </w:rPr>
            </w:pPr>
            <w:r>
              <w:rPr>
                <w:rFonts w:eastAsia="DengXian"/>
              </w:rPr>
              <w:t>We do not want a multiplicity of solutions for the same problem. In some jurisdictions user consent is required and may not be available, so UE specific TA is needed anyways.</w:t>
            </w:r>
          </w:p>
        </w:tc>
      </w:tr>
      <w:tr w:rsidR="00A56BFA" w14:paraId="0C84C3DC" w14:textId="77777777">
        <w:tc>
          <w:tcPr>
            <w:tcW w:w="1424" w:type="dxa"/>
            <w:shd w:val="clear" w:color="auto" w:fill="auto"/>
          </w:tcPr>
          <w:p w14:paraId="0C84C3D9" w14:textId="596F3DD5" w:rsidR="00A56BFA" w:rsidRDefault="00C46074" w:rsidP="00A56BFA">
            <w:pPr>
              <w:rPr>
                <w:rFonts w:eastAsia="DengXian"/>
              </w:rPr>
            </w:pPr>
            <w:r>
              <w:rPr>
                <w:rFonts w:eastAsia="DengXian"/>
              </w:rPr>
              <w:t>Sequans</w:t>
            </w:r>
          </w:p>
        </w:tc>
        <w:tc>
          <w:tcPr>
            <w:tcW w:w="1789" w:type="dxa"/>
            <w:shd w:val="clear" w:color="auto" w:fill="auto"/>
          </w:tcPr>
          <w:p w14:paraId="0C84C3DA" w14:textId="7F8B773F" w:rsidR="00A56BFA" w:rsidRDefault="00C46074" w:rsidP="00A56BFA">
            <w:pPr>
              <w:rPr>
                <w:rFonts w:eastAsia="DengXian"/>
              </w:rPr>
            </w:pPr>
            <w:r>
              <w:rPr>
                <w:rFonts w:eastAsia="DengXian"/>
              </w:rPr>
              <w:t>No</w:t>
            </w:r>
          </w:p>
        </w:tc>
        <w:tc>
          <w:tcPr>
            <w:tcW w:w="5292" w:type="dxa"/>
            <w:shd w:val="clear" w:color="auto" w:fill="auto"/>
          </w:tcPr>
          <w:p w14:paraId="0C84C3DB" w14:textId="1FCAF909" w:rsidR="00A56BFA" w:rsidRDefault="00C46074" w:rsidP="00A56BFA">
            <w:pPr>
              <w:rPr>
                <w:rFonts w:eastAsia="DengXian"/>
              </w:rPr>
            </w:pPr>
            <w:r>
              <w:rPr>
                <w:rFonts w:eastAsia="DengXian"/>
              </w:rPr>
              <w:t>It doesn't seem needed as TA report is required anyway. So we would also prefer to keep it simple.</w:t>
            </w:r>
          </w:p>
        </w:tc>
      </w:tr>
      <w:tr w:rsidR="00A56BFA" w14:paraId="0C84C3E0" w14:textId="77777777">
        <w:tc>
          <w:tcPr>
            <w:tcW w:w="1424" w:type="dxa"/>
            <w:shd w:val="clear" w:color="auto" w:fill="auto"/>
          </w:tcPr>
          <w:p w14:paraId="0C84C3DD" w14:textId="19ED35B9" w:rsidR="00A56BFA" w:rsidRDefault="00C831A1" w:rsidP="00A56BFA">
            <w:pPr>
              <w:rPr>
                <w:rFonts w:eastAsia="DengXian"/>
              </w:rPr>
            </w:pPr>
            <w:r w:rsidRPr="00C831A1">
              <w:rPr>
                <w:rFonts w:eastAsia="DengXian"/>
              </w:rPr>
              <w:t>Lenovo, Motorola Mobility</w:t>
            </w:r>
          </w:p>
        </w:tc>
        <w:tc>
          <w:tcPr>
            <w:tcW w:w="1789" w:type="dxa"/>
            <w:shd w:val="clear" w:color="auto" w:fill="auto"/>
          </w:tcPr>
          <w:p w14:paraId="0C84C3DE" w14:textId="01320DBF" w:rsidR="00A56BFA" w:rsidRDefault="00C831A1" w:rsidP="00A56BFA">
            <w:pPr>
              <w:rPr>
                <w:rFonts w:eastAsia="DengXian"/>
              </w:rPr>
            </w:pPr>
            <w:r>
              <w:rPr>
                <w:rFonts w:eastAsia="DengXian" w:hint="eastAsia"/>
              </w:rPr>
              <w:t>N</w:t>
            </w:r>
            <w:r>
              <w:rPr>
                <w:rFonts w:eastAsia="DengXian"/>
              </w:rPr>
              <w:t>o</w:t>
            </w:r>
          </w:p>
        </w:tc>
        <w:tc>
          <w:tcPr>
            <w:tcW w:w="5292" w:type="dxa"/>
            <w:shd w:val="clear" w:color="auto" w:fill="auto"/>
          </w:tcPr>
          <w:p w14:paraId="0C84C3DF" w14:textId="5A8A6F5E" w:rsidR="00A56BFA" w:rsidRDefault="00470301" w:rsidP="00A56BFA">
            <w:pPr>
              <w:rPr>
                <w:rFonts w:eastAsia="DengXian"/>
              </w:rPr>
            </w:pPr>
            <w:r>
              <w:rPr>
                <w:rFonts w:eastAsia="DengXian" w:hint="eastAsia"/>
              </w:rPr>
              <w:t>S</w:t>
            </w:r>
            <w:r>
              <w:rPr>
                <w:rFonts w:eastAsia="DengXian"/>
              </w:rPr>
              <w:t xml:space="preserve">A3’s LS has emphasized </w:t>
            </w:r>
            <w:r>
              <w:rPr>
                <w:rFonts w:eastAsia="DengXian" w:hint="eastAsia"/>
              </w:rPr>
              <w:t>the</w:t>
            </w:r>
            <w:r>
              <w:rPr>
                <w:rFonts w:eastAsia="DengXian"/>
              </w:rPr>
              <w:t xml:space="preserve"> </w:t>
            </w:r>
            <w:r>
              <w:rPr>
                <w:rFonts w:eastAsia="DengXian" w:hint="eastAsia"/>
              </w:rPr>
              <w:t>necessity</w:t>
            </w:r>
            <w:r>
              <w:rPr>
                <w:rFonts w:eastAsia="DengXian"/>
              </w:rPr>
              <w:t xml:space="preserve"> </w:t>
            </w:r>
            <w:r>
              <w:rPr>
                <w:rFonts w:eastAsia="DengXian" w:hint="eastAsia"/>
              </w:rPr>
              <w:t>of</w:t>
            </w:r>
            <w:r>
              <w:rPr>
                <w:rFonts w:eastAsia="DengXian"/>
              </w:rPr>
              <w:t xml:space="preserve"> </w:t>
            </w:r>
            <w:r>
              <w:rPr>
                <w:rFonts w:eastAsia="DengXian" w:hint="eastAsia"/>
              </w:rPr>
              <w:t>user</w:t>
            </w:r>
            <w:r>
              <w:rPr>
                <w:rFonts w:eastAsia="DengXian"/>
              </w:rPr>
              <w:t xml:space="preserve"> </w:t>
            </w:r>
            <w:r>
              <w:rPr>
                <w:rFonts w:eastAsia="DengXian" w:hint="eastAsia"/>
              </w:rPr>
              <w:t>consent</w:t>
            </w:r>
            <w:r>
              <w:rPr>
                <w:rFonts w:eastAsia="DengXian"/>
              </w:rPr>
              <w:t xml:space="preserve"> </w:t>
            </w:r>
            <w:r>
              <w:rPr>
                <w:rFonts w:eastAsia="DengXian" w:hint="eastAsia"/>
              </w:rPr>
              <w:t>for</w:t>
            </w:r>
            <w:r>
              <w:rPr>
                <w:rFonts w:eastAsia="DengXian"/>
              </w:rPr>
              <w:t xml:space="preserve"> location reporting so it is not always available. We should focus on solutions not relying on UE location reporting.</w:t>
            </w:r>
          </w:p>
        </w:tc>
      </w:tr>
      <w:tr w:rsidR="000214CD" w14:paraId="0C84C3E4" w14:textId="77777777">
        <w:tc>
          <w:tcPr>
            <w:tcW w:w="1424" w:type="dxa"/>
            <w:shd w:val="clear" w:color="auto" w:fill="auto"/>
          </w:tcPr>
          <w:p w14:paraId="0C84C3E1" w14:textId="3C0D8658" w:rsidR="000214CD" w:rsidRDefault="000214CD" w:rsidP="000214CD">
            <w:pPr>
              <w:rPr>
                <w:rFonts w:eastAsia="DengXian"/>
              </w:rPr>
            </w:pPr>
            <w:r>
              <w:rPr>
                <w:rFonts w:eastAsia="DengXian"/>
              </w:rPr>
              <w:t>Ericsson</w:t>
            </w:r>
          </w:p>
        </w:tc>
        <w:tc>
          <w:tcPr>
            <w:tcW w:w="1789" w:type="dxa"/>
            <w:shd w:val="clear" w:color="auto" w:fill="auto"/>
          </w:tcPr>
          <w:p w14:paraId="0C84C3E2" w14:textId="6DE7C12C" w:rsidR="000214CD" w:rsidRDefault="000214CD" w:rsidP="000214CD">
            <w:pPr>
              <w:rPr>
                <w:rFonts w:eastAsia="DengXian"/>
              </w:rPr>
            </w:pPr>
            <w:r>
              <w:rPr>
                <w:rFonts w:eastAsia="DengXian"/>
              </w:rPr>
              <w:t>Yes</w:t>
            </w:r>
          </w:p>
        </w:tc>
        <w:tc>
          <w:tcPr>
            <w:tcW w:w="5292" w:type="dxa"/>
            <w:shd w:val="clear" w:color="auto" w:fill="auto"/>
          </w:tcPr>
          <w:p w14:paraId="6EEAA1B4" w14:textId="77777777" w:rsidR="000214CD" w:rsidRDefault="000214CD" w:rsidP="000214CD">
            <w:pPr>
              <w:rPr>
                <w:rFonts w:eastAsia="DengXian"/>
              </w:rPr>
            </w:pPr>
            <w:r>
              <w:rPr>
                <w:rFonts w:eastAsia="DengXian"/>
              </w:rPr>
              <w:t xml:space="preserve">Agree with Nokia and Xiaomi. </w:t>
            </w:r>
          </w:p>
          <w:p w14:paraId="3A4A65CF" w14:textId="77777777" w:rsidR="000214CD" w:rsidRDefault="000214CD" w:rsidP="000214CD">
            <w:pPr>
              <w:rPr>
                <w:rFonts w:eastAsia="DengXian"/>
              </w:rPr>
            </w:pPr>
            <w:r>
              <w:rPr>
                <w:rFonts w:eastAsia="DengXian"/>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DengXian"/>
              </w:rPr>
            </w:pPr>
            <w:r>
              <w:rPr>
                <w:rFonts w:eastAsia="DengXian"/>
              </w:rPr>
              <w:t xml:space="preserve">SA3 have not confirmed that there is any privacy issues for reporting UE location after security is enabled, even they have provided many LSs. </w:t>
            </w:r>
          </w:p>
          <w:p w14:paraId="0C84C3E3" w14:textId="09A81A95" w:rsidR="000214CD" w:rsidRDefault="000214CD" w:rsidP="000214CD">
            <w:pPr>
              <w:rPr>
                <w:rFonts w:eastAsia="DengXian"/>
              </w:rPr>
            </w:pPr>
            <w:r>
              <w:rPr>
                <w:rFonts w:eastAsia="DengXian"/>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5B449F">
        <w:tc>
          <w:tcPr>
            <w:tcW w:w="1424" w:type="dxa"/>
            <w:shd w:val="clear" w:color="auto" w:fill="auto"/>
          </w:tcPr>
          <w:p w14:paraId="4512DCB8" w14:textId="77777777" w:rsidR="00B47505" w:rsidRDefault="00B47505" w:rsidP="005B449F">
            <w:pPr>
              <w:rPr>
                <w:rFonts w:eastAsia="DengXian"/>
              </w:rPr>
            </w:pPr>
            <w:r>
              <w:rPr>
                <w:rFonts w:eastAsia="新細明體" w:hint="eastAsia"/>
                <w:lang w:eastAsia="zh-TW"/>
              </w:rPr>
              <w:t>A</w:t>
            </w:r>
            <w:r>
              <w:rPr>
                <w:rFonts w:eastAsia="新細明體"/>
                <w:lang w:eastAsia="zh-TW"/>
              </w:rPr>
              <w:t>SUSTeK</w:t>
            </w:r>
          </w:p>
        </w:tc>
        <w:tc>
          <w:tcPr>
            <w:tcW w:w="1789" w:type="dxa"/>
            <w:shd w:val="clear" w:color="auto" w:fill="auto"/>
          </w:tcPr>
          <w:p w14:paraId="7FAA5ED3" w14:textId="77777777" w:rsidR="00B47505" w:rsidRDefault="00B47505" w:rsidP="005B449F">
            <w:pPr>
              <w:rPr>
                <w:rFonts w:eastAsia="DengXian"/>
              </w:rPr>
            </w:pPr>
            <w:r>
              <w:rPr>
                <w:rFonts w:eastAsia="DengXian"/>
              </w:rPr>
              <w:t>Yes</w:t>
            </w:r>
          </w:p>
        </w:tc>
        <w:tc>
          <w:tcPr>
            <w:tcW w:w="5292" w:type="dxa"/>
            <w:shd w:val="clear" w:color="auto" w:fill="auto"/>
          </w:tcPr>
          <w:p w14:paraId="4604B8A4" w14:textId="77777777" w:rsidR="00B47505" w:rsidRDefault="00B47505" w:rsidP="005B449F">
            <w:pPr>
              <w:rPr>
                <w:rFonts w:eastAsia="DengXian"/>
              </w:rPr>
            </w:pPr>
            <w:r>
              <w:rPr>
                <w:rFonts w:eastAsia="DengXian" w:hint="eastAsia"/>
              </w:rPr>
              <w:t>A</w:t>
            </w:r>
            <w:r>
              <w:rPr>
                <w:rFonts w:eastAsia="DengXian"/>
              </w:rPr>
              <w:t>gree with Nokia.</w:t>
            </w:r>
          </w:p>
        </w:tc>
      </w:tr>
      <w:tr w:rsidR="000214CD" w14:paraId="0C84C3E8" w14:textId="77777777">
        <w:tc>
          <w:tcPr>
            <w:tcW w:w="1424" w:type="dxa"/>
            <w:shd w:val="clear" w:color="auto" w:fill="auto"/>
          </w:tcPr>
          <w:p w14:paraId="0C84C3E5" w14:textId="77777777" w:rsidR="000214CD" w:rsidRDefault="000214CD" w:rsidP="000214CD">
            <w:pPr>
              <w:rPr>
                <w:rFonts w:eastAsia="DengXian"/>
              </w:rPr>
            </w:pPr>
          </w:p>
        </w:tc>
        <w:tc>
          <w:tcPr>
            <w:tcW w:w="1789" w:type="dxa"/>
            <w:shd w:val="clear" w:color="auto" w:fill="auto"/>
          </w:tcPr>
          <w:p w14:paraId="0C84C3E6" w14:textId="77777777" w:rsidR="000214CD" w:rsidRDefault="000214CD" w:rsidP="000214CD">
            <w:pPr>
              <w:rPr>
                <w:rFonts w:eastAsia="DengXian"/>
              </w:rPr>
            </w:pPr>
          </w:p>
        </w:tc>
        <w:tc>
          <w:tcPr>
            <w:tcW w:w="5292" w:type="dxa"/>
            <w:shd w:val="clear" w:color="auto" w:fill="auto"/>
          </w:tcPr>
          <w:p w14:paraId="0C84C3E7" w14:textId="77777777" w:rsidR="000214CD" w:rsidRDefault="000214CD" w:rsidP="000214CD">
            <w:pPr>
              <w:rPr>
                <w:rFonts w:eastAsia="DengXian"/>
              </w:rPr>
            </w:pPr>
          </w:p>
        </w:tc>
      </w:tr>
      <w:tr w:rsidR="000214CD" w14:paraId="0C84C3EC" w14:textId="77777777">
        <w:tc>
          <w:tcPr>
            <w:tcW w:w="1424" w:type="dxa"/>
            <w:shd w:val="clear" w:color="auto" w:fill="auto"/>
          </w:tcPr>
          <w:p w14:paraId="0C84C3E9" w14:textId="77777777" w:rsidR="000214CD" w:rsidRDefault="000214CD" w:rsidP="000214CD">
            <w:pPr>
              <w:rPr>
                <w:rFonts w:eastAsia="DengXian"/>
              </w:rPr>
            </w:pPr>
          </w:p>
        </w:tc>
        <w:tc>
          <w:tcPr>
            <w:tcW w:w="1789" w:type="dxa"/>
            <w:shd w:val="clear" w:color="auto" w:fill="auto"/>
          </w:tcPr>
          <w:p w14:paraId="0C84C3EA" w14:textId="77777777" w:rsidR="000214CD" w:rsidRDefault="000214CD" w:rsidP="000214CD">
            <w:pPr>
              <w:rPr>
                <w:rFonts w:eastAsia="DengXian"/>
              </w:rPr>
            </w:pPr>
          </w:p>
        </w:tc>
        <w:tc>
          <w:tcPr>
            <w:tcW w:w="5292" w:type="dxa"/>
            <w:shd w:val="clear" w:color="auto" w:fill="auto"/>
          </w:tcPr>
          <w:p w14:paraId="0C84C3EB" w14:textId="77777777" w:rsidR="000214CD" w:rsidRDefault="000214CD" w:rsidP="000214CD">
            <w:pPr>
              <w:rPr>
                <w:rFonts w:eastAsia="DengXian"/>
              </w:rPr>
            </w:pPr>
          </w:p>
        </w:tc>
      </w:tr>
      <w:tr w:rsidR="000214CD" w14:paraId="0C84C3F0" w14:textId="77777777">
        <w:tc>
          <w:tcPr>
            <w:tcW w:w="1424" w:type="dxa"/>
            <w:shd w:val="clear" w:color="auto" w:fill="auto"/>
          </w:tcPr>
          <w:p w14:paraId="0C84C3ED" w14:textId="77777777" w:rsidR="000214CD" w:rsidRDefault="000214CD" w:rsidP="000214CD">
            <w:pPr>
              <w:rPr>
                <w:rFonts w:eastAsia="DengXian"/>
              </w:rPr>
            </w:pPr>
          </w:p>
        </w:tc>
        <w:tc>
          <w:tcPr>
            <w:tcW w:w="1789" w:type="dxa"/>
            <w:shd w:val="clear" w:color="auto" w:fill="auto"/>
          </w:tcPr>
          <w:p w14:paraId="0C84C3EE" w14:textId="77777777" w:rsidR="000214CD" w:rsidRDefault="000214CD" w:rsidP="000214CD">
            <w:pPr>
              <w:rPr>
                <w:rFonts w:eastAsia="DengXian"/>
              </w:rPr>
            </w:pPr>
          </w:p>
        </w:tc>
        <w:tc>
          <w:tcPr>
            <w:tcW w:w="5292" w:type="dxa"/>
            <w:shd w:val="clear" w:color="auto" w:fill="auto"/>
          </w:tcPr>
          <w:p w14:paraId="0C84C3EF" w14:textId="77777777" w:rsidR="000214CD" w:rsidRDefault="000214CD" w:rsidP="000214CD">
            <w:pPr>
              <w:rPr>
                <w:rFonts w:eastAsia="DengXian"/>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af6"/>
        <w:numPr>
          <w:ilvl w:val="0"/>
          <w:numId w:val="20"/>
        </w:numPr>
        <w:rPr>
          <w:rFonts w:cs="Arial"/>
          <w:color w:val="000000" w:themeColor="text1"/>
        </w:rPr>
      </w:pPr>
      <w:bookmarkStart w:id="9"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af6"/>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14:paraId="0C84C3F6" w14:textId="77777777" w:rsidR="00575885" w:rsidRDefault="00BD390A">
      <w:pPr>
        <w:pStyle w:val="af6"/>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9"/>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af6"/>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af6"/>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t>Option 1: Reuse the TA Change threshold.</w:t>
            </w:r>
          </w:p>
        </w:tc>
      </w:tr>
      <w:tr w:rsidR="00575885" w14:paraId="0C84C408" w14:textId="77777777">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AC7857">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 xml:space="preserve">it is not valid to use TA-based trigger condition for location report. If we reuse TA-based trigger condition, since the </w:t>
            </w:r>
            <w:r w:rsidRPr="00374ECE">
              <w:rPr>
                <w:rFonts w:eastAsia="DengXian"/>
              </w:rPr>
              <w:lastRenderedPageBreak/>
              <w:t>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tc>
          <w:tcPr>
            <w:tcW w:w="1420" w:type="dxa"/>
            <w:shd w:val="clear" w:color="auto" w:fill="auto"/>
          </w:tcPr>
          <w:p w14:paraId="0C84C415" w14:textId="77777777" w:rsidR="00A56BFA" w:rsidRDefault="00D20417" w:rsidP="00A56BFA">
            <w:pPr>
              <w:rPr>
                <w:rFonts w:eastAsia="DengXian"/>
              </w:rPr>
            </w:pPr>
            <w:r>
              <w:rPr>
                <w:rFonts w:eastAsia="DengXian"/>
              </w:rPr>
              <w:lastRenderedPageBreak/>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tc>
          <w:tcPr>
            <w:tcW w:w="1420" w:type="dxa"/>
            <w:shd w:val="clear" w:color="auto" w:fill="auto"/>
          </w:tcPr>
          <w:p w14:paraId="0C84C421" w14:textId="0BDF3D26" w:rsidR="00A56BFA" w:rsidRDefault="00470301" w:rsidP="00A56BFA">
            <w:pPr>
              <w:rPr>
                <w:rFonts w:eastAsia="DengXian"/>
              </w:rPr>
            </w:pPr>
            <w:r w:rsidRPr="00C831A1">
              <w:rPr>
                <w:rFonts w:eastAsia="DengXian"/>
              </w:rPr>
              <w:t>Lenovo, Motorola Mobility</w:t>
            </w:r>
          </w:p>
        </w:tc>
        <w:tc>
          <w:tcPr>
            <w:tcW w:w="1859" w:type="dxa"/>
            <w:shd w:val="clear" w:color="auto" w:fill="auto"/>
          </w:tcPr>
          <w:p w14:paraId="0C84C422" w14:textId="46A0594F" w:rsidR="00A56BFA" w:rsidRDefault="00470301" w:rsidP="00A56BFA">
            <w:pPr>
              <w:rPr>
                <w:rFonts w:eastAsia="DengXian"/>
              </w:rPr>
            </w:pPr>
            <w:r>
              <w:rPr>
                <w:rFonts w:eastAsia="DengXian" w:hint="eastAsia"/>
              </w:rPr>
              <w:t>O</w:t>
            </w:r>
            <w:r>
              <w:rPr>
                <w:rFonts w:eastAsia="DengXian"/>
              </w:rPr>
              <w:t>ption 1</w:t>
            </w:r>
          </w:p>
        </w:tc>
        <w:tc>
          <w:tcPr>
            <w:tcW w:w="5226" w:type="dxa"/>
            <w:shd w:val="clear" w:color="auto" w:fill="auto"/>
          </w:tcPr>
          <w:p w14:paraId="0C84C423" w14:textId="77777777" w:rsidR="00A56BFA" w:rsidRDefault="00A56BFA" w:rsidP="00A56BFA">
            <w:pPr>
              <w:rPr>
                <w:rFonts w:eastAsia="DengXian"/>
              </w:rPr>
            </w:pPr>
          </w:p>
        </w:tc>
      </w:tr>
      <w:tr w:rsidR="000214CD" w14:paraId="0C84C428" w14:textId="77777777">
        <w:tc>
          <w:tcPr>
            <w:tcW w:w="1420" w:type="dxa"/>
            <w:shd w:val="clear" w:color="auto" w:fill="auto"/>
          </w:tcPr>
          <w:p w14:paraId="0C84C425" w14:textId="172B070A" w:rsidR="000214CD" w:rsidRDefault="000214CD" w:rsidP="000214CD">
            <w:pPr>
              <w:rPr>
                <w:rFonts w:eastAsia="DengXian"/>
              </w:rPr>
            </w:pPr>
            <w:r>
              <w:rPr>
                <w:rFonts w:eastAsia="DengXian"/>
              </w:rPr>
              <w:t>Ericsson</w:t>
            </w:r>
          </w:p>
        </w:tc>
        <w:tc>
          <w:tcPr>
            <w:tcW w:w="1859" w:type="dxa"/>
            <w:shd w:val="clear" w:color="auto" w:fill="auto"/>
          </w:tcPr>
          <w:p w14:paraId="0C84C426" w14:textId="68B9BF75" w:rsidR="000214CD" w:rsidRDefault="000214CD" w:rsidP="000214CD">
            <w:pPr>
              <w:rPr>
                <w:rFonts w:eastAsia="DengXian"/>
              </w:rPr>
            </w:pPr>
            <w:r>
              <w:rPr>
                <w:rFonts w:eastAsia="DengXian"/>
              </w:rPr>
              <w:t>Option 1a</w:t>
            </w:r>
          </w:p>
        </w:tc>
        <w:tc>
          <w:tcPr>
            <w:tcW w:w="5226" w:type="dxa"/>
            <w:shd w:val="clear" w:color="auto" w:fill="auto"/>
          </w:tcPr>
          <w:p w14:paraId="0C84C427" w14:textId="38F2C784" w:rsidR="000214CD" w:rsidRDefault="000214CD" w:rsidP="000214CD">
            <w:pPr>
              <w:rPr>
                <w:rFonts w:eastAsia="DengXian"/>
              </w:rPr>
            </w:pPr>
            <w:r>
              <w:rPr>
                <w:rFonts w:eastAsia="DengXian"/>
              </w:rPr>
              <w:t xml:space="preserve">When the NW has the UE location, it can always keep the UE-specific-Koffset updated in the UE, and if using [current-Koffset – T_TA ] with two </w:t>
            </w:r>
            <w:r w:rsidRPr="00DE6CB6">
              <w:rPr>
                <w:rFonts w:cs="Arial"/>
                <w:bCs/>
                <w:color w:val="000000" w:themeColor="text1"/>
              </w:rPr>
              <w:t xml:space="preserve">separate thresholds </w:t>
            </w:r>
            <w:r>
              <w:t xml:space="preserve">ThUp and ThDown there will be no TA reports triggered unless the NW stops updating the UE-specific-Koffset or if the UE have moved long enough from the location last reported (note that the UE do not need to know of any “last successfully reported UE location”). </w:t>
            </w:r>
          </w:p>
        </w:tc>
      </w:tr>
      <w:tr w:rsidR="000214CD" w14:paraId="0C84C42C" w14:textId="77777777">
        <w:tc>
          <w:tcPr>
            <w:tcW w:w="1420" w:type="dxa"/>
            <w:shd w:val="clear" w:color="auto" w:fill="auto"/>
          </w:tcPr>
          <w:p w14:paraId="0C84C429" w14:textId="77777777" w:rsidR="000214CD" w:rsidRDefault="000214CD" w:rsidP="000214CD">
            <w:pPr>
              <w:rPr>
                <w:rFonts w:eastAsia="DengXian"/>
              </w:rPr>
            </w:pPr>
          </w:p>
        </w:tc>
        <w:tc>
          <w:tcPr>
            <w:tcW w:w="1859" w:type="dxa"/>
            <w:shd w:val="clear" w:color="auto" w:fill="auto"/>
          </w:tcPr>
          <w:p w14:paraId="0C84C42A" w14:textId="77777777" w:rsidR="000214CD" w:rsidRDefault="000214CD" w:rsidP="000214CD">
            <w:pPr>
              <w:rPr>
                <w:rFonts w:eastAsia="DengXian"/>
              </w:rPr>
            </w:pPr>
          </w:p>
        </w:tc>
        <w:tc>
          <w:tcPr>
            <w:tcW w:w="5226" w:type="dxa"/>
            <w:shd w:val="clear" w:color="auto" w:fill="auto"/>
          </w:tcPr>
          <w:p w14:paraId="0C84C42B" w14:textId="77777777" w:rsidR="000214CD" w:rsidRDefault="000214CD" w:rsidP="000214CD">
            <w:pPr>
              <w:rPr>
                <w:rFonts w:eastAsia="DengXian"/>
              </w:rPr>
            </w:pPr>
          </w:p>
        </w:tc>
      </w:tr>
      <w:tr w:rsidR="000214CD" w14:paraId="0C84C430" w14:textId="77777777">
        <w:tc>
          <w:tcPr>
            <w:tcW w:w="1420" w:type="dxa"/>
            <w:shd w:val="clear" w:color="auto" w:fill="auto"/>
          </w:tcPr>
          <w:p w14:paraId="0C84C42D" w14:textId="77777777" w:rsidR="000214CD" w:rsidRDefault="000214CD" w:rsidP="000214CD">
            <w:pPr>
              <w:rPr>
                <w:rFonts w:eastAsia="DengXian"/>
              </w:rPr>
            </w:pPr>
          </w:p>
        </w:tc>
        <w:tc>
          <w:tcPr>
            <w:tcW w:w="1859" w:type="dxa"/>
            <w:shd w:val="clear" w:color="auto" w:fill="auto"/>
          </w:tcPr>
          <w:p w14:paraId="0C84C42E" w14:textId="77777777" w:rsidR="000214CD" w:rsidRDefault="000214CD" w:rsidP="000214CD">
            <w:pPr>
              <w:rPr>
                <w:rFonts w:eastAsia="DengXian"/>
              </w:rPr>
            </w:pPr>
          </w:p>
        </w:tc>
        <w:tc>
          <w:tcPr>
            <w:tcW w:w="5226" w:type="dxa"/>
            <w:shd w:val="clear" w:color="auto" w:fill="auto"/>
          </w:tcPr>
          <w:p w14:paraId="0C84C42F" w14:textId="77777777" w:rsidR="000214CD" w:rsidRDefault="000214CD" w:rsidP="000214CD">
            <w:pPr>
              <w:rPr>
                <w:rFonts w:eastAsia="DengXian"/>
              </w:rPr>
            </w:pPr>
          </w:p>
        </w:tc>
      </w:tr>
      <w:tr w:rsidR="000214CD" w14:paraId="0C84C434" w14:textId="77777777">
        <w:tc>
          <w:tcPr>
            <w:tcW w:w="1420" w:type="dxa"/>
            <w:shd w:val="clear" w:color="auto" w:fill="auto"/>
          </w:tcPr>
          <w:p w14:paraId="0C84C431" w14:textId="77777777" w:rsidR="000214CD" w:rsidRDefault="000214CD" w:rsidP="000214CD">
            <w:pPr>
              <w:rPr>
                <w:rFonts w:eastAsia="DengXian"/>
              </w:rPr>
            </w:pPr>
          </w:p>
        </w:tc>
        <w:tc>
          <w:tcPr>
            <w:tcW w:w="1859" w:type="dxa"/>
            <w:shd w:val="clear" w:color="auto" w:fill="auto"/>
          </w:tcPr>
          <w:p w14:paraId="0C84C432" w14:textId="77777777" w:rsidR="000214CD" w:rsidRDefault="000214CD" w:rsidP="000214CD">
            <w:pPr>
              <w:rPr>
                <w:rFonts w:eastAsia="DengXian"/>
              </w:rPr>
            </w:pPr>
          </w:p>
        </w:tc>
        <w:tc>
          <w:tcPr>
            <w:tcW w:w="5226" w:type="dxa"/>
            <w:shd w:val="clear" w:color="auto" w:fill="auto"/>
          </w:tcPr>
          <w:p w14:paraId="0C84C433" w14:textId="77777777" w:rsidR="000214CD" w:rsidRDefault="000214CD" w:rsidP="000214CD">
            <w:pPr>
              <w:rPr>
                <w:rFonts w:eastAsia="DengXian"/>
              </w:rPr>
            </w:pPr>
          </w:p>
        </w:tc>
      </w:tr>
      <w:tr w:rsidR="000214CD" w14:paraId="0C84C438" w14:textId="77777777">
        <w:tc>
          <w:tcPr>
            <w:tcW w:w="1420" w:type="dxa"/>
            <w:shd w:val="clear" w:color="auto" w:fill="auto"/>
          </w:tcPr>
          <w:p w14:paraId="0C84C435" w14:textId="77777777" w:rsidR="000214CD" w:rsidRDefault="000214CD" w:rsidP="000214CD">
            <w:pPr>
              <w:rPr>
                <w:rFonts w:eastAsia="DengXian"/>
              </w:rPr>
            </w:pPr>
          </w:p>
        </w:tc>
        <w:tc>
          <w:tcPr>
            <w:tcW w:w="1859" w:type="dxa"/>
            <w:shd w:val="clear" w:color="auto" w:fill="auto"/>
          </w:tcPr>
          <w:p w14:paraId="0C84C436" w14:textId="77777777" w:rsidR="000214CD" w:rsidRDefault="000214CD" w:rsidP="000214CD">
            <w:pPr>
              <w:rPr>
                <w:rFonts w:eastAsia="DengXian"/>
              </w:rPr>
            </w:pPr>
          </w:p>
        </w:tc>
        <w:tc>
          <w:tcPr>
            <w:tcW w:w="5226" w:type="dxa"/>
            <w:shd w:val="clear" w:color="auto" w:fill="auto"/>
          </w:tcPr>
          <w:p w14:paraId="0C84C437" w14:textId="77777777" w:rsidR="000214CD" w:rsidRDefault="000214CD" w:rsidP="000214CD">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af6"/>
        <w:numPr>
          <w:ilvl w:val="0"/>
          <w:numId w:val="21"/>
        </w:numPr>
        <w:rPr>
          <w:rFonts w:cs="Arial"/>
          <w:b/>
          <w:bCs/>
          <w:color w:val="000000" w:themeColor="text1"/>
        </w:rPr>
      </w:pPr>
      <w:r>
        <w:rPr>
          <w:rFonts w:cs="Arial"/>
          <w:b/>
          <w:color w:val="000000" w:themeColor="text1"/>
        </w:rPr>
        <w:lastRenderedPageBreak/>
        <w:t>Option 1: UE can be configured to report both the UE location and the UE specific TA information, or either one</w:t>
      </w:r>
    </w:p>
    <w:p w14:paraId="0C84C43D" w14:textId="77777777" w:rsidR="00575885" w:rsidRDefault="00BD390A">
      <w:pPr>
        <w:pStyle w:val="af6"/>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14:paraId="0C84C441" w14:textId="77777777" w:rsidTr="000214CD">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4" w:type="dxa"/>
            <w:gridSpan w:val="2"/>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0214CD">
        <w:tc>
          <w:tcPr>
            <w:tcW w:w="1425" w:type="dxa"/>
            <w:shd w:val="clear" w:color="auto" w:fill="auto"/>
          </w:tcPr>
          <w:p w14:paraId="0C84C442" w14:textId="77777777" w:rsidR="00575885" w:rsidRDefault="00BD390A">
            <w:pPr>
              <w:rPr>
                <w:rFonts w:eastAsia="DengXian"/>
              </w:rPr>
            </w:pPr>
            <w:r>
              <w:rPr>
                <w:rFonts w:eastAsia="DengXian"/>
              </w:rPr>
              <w:t>Nokia</w:t>
            </w:r>
          </w:p>
        </w:tc>
        <w:tc>
          <w:tcPr>
            <w:tcW w:w="1786" w:type="dxa"/>
            <w:shd w:val="clear" w:color="auto" w:fill="auto"/>
          </w:tcPr>
          <w:p w14:paraId="0C84C443" w14:textId="77777777" w:rsidR="00575885" w:rsidRDefault="00BD390A">
            <w:pPr>
              <w:rPr>
                <w:rFonts w:eastAsia="DengXian"/>
              </w:rPr>
            </w:pPr>
            <w:r>
              <w:rPr>
                <w:rFonts w:eastAsia="DengXian"/>
              </w:rPr>
              <w:t>Option 2</w:t>
            </w:r>
          </w:p>
        </w:tc>
        <w:tc>
          <w:tcPr>
            <w:tcW w:w="5294" w:type="dxa"/>
            <w:gridSpan w:val="2"/>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0214CD">
        <w:tc>
          <w:tcPr>
            <w:tcW w:w="1425"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6"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4" w:type="dxa"/>
            <w:gridSpan w:val="2"/>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But it shall be possible for NW to configure event triggered TA report with other location report, e.g., location report in MDT since they serve different purpose. Also NW can based on it</w:t>
            </w:r>
            <w:r>
              <w:rPr>
                <w:rFonts w:eastAsia="DengXian"/>
                <w:lang w:val="en-US"/>
              </w:rPr>
              <w:t>’</w:t>
            </w:r>
            <w:r>
              <w:rPr>
                <w:rFonts w:eastAsia="DengXian" w:hint="eastAsia"/>
                <w:lang w:val="en-US"/>
              </w:rPr>
              <w:t>s implementation to decide whether make use of the received location information for scheduling adjustment purpose.</w:t>
            </w:r>
          </w:p>
        </w:tc>
      </w:tr>
      <w:tr w:rsidR="00C9611F" w14:paraId="0C84C44F" w14:textId="77777777" w:rsidTr="000214CD">
        <w:tc>
          <w:tcPr>
            <w:tcW w:w="1425" w:type="dxa"/>
            <w:shd w:val="clear" w:color="auto" w:fill="auto"/>
          </w:tcPr>
          <w:p w14:paraId="0C84C44C" w14:textId="77777777" w:rsidR="00C9611F" w:rsidRDefault="00C9611F" w:rsidP="00C9611F">
            <w:pPr>
              <w:rPr>
                <w:rFonts w:eastAsia="DengXian"/>
              </w:rPr>
            </w:pPr>
            <w:r>
              <w:rPr>
                <w:rFonts w:eastAsia="DengXian" w:hint="eastAsia"/>
              </w:rPr>
              <w:t>O</w:t>
            </w:r>
            <w:r>
              <w:rPr>
                <w:rFonts w:eastAsia="DengXian"/>
              </w:rPr>
              <w:t>PPO</w:t>
            </w:r>
          </w:p>
        </w:tc>
        <w:tc>
          <w:tcPr>
            <w:tcW w:w="1786"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4" w:type="dxa"/>
            <w:gridSpan w:val="2"/>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0214CD">
        <w:tc>
          <w:tcPr>
            <w:tcW w:w="1425" w:type="dxa"/>
            <w:shd w:val="clear" w:color="auto" w:fill="auto"/>
          </w:tcPr>
          <w:p w14:paraId="0C84C450" w14:textId="77777777" w:rsidR="00AC7857" w:rsidRDefault="00AC7857" w:rsidP="001F1F8F">
            <w:pPr>
              <w:rPr>
                <w:rFonts w:eastAsia="DengXian"/>
              </w:rPr>
            </w:pPr>
            <w:r>
              <w:rPr>
                <w:rFonts w:eastAsia="DengXian"/>
              </w:rPr>
              <w:t>Thales</w:t>
            </w:r>
          </w:p>
        </w:tc>
        <w:tc>
          <w:tcPr>
            <w:tcW w:w="1858" w:type="dxa"/>
            <w:gridSpan w:val="2"/>
            <w:shd w:val="clear" w:color="auto" w:fill="auto"/>
          </w:tcPr>
          <w:p w14:paraId="0C84C451" w14:textId="77777777" w:rsidR="00AC7857" w:rsidRDefault="00AC7857" w:rsidP="001F1F8F">
            <w:pPr>
              <w:rPr>
                <w:rFonts w:eastAsia="DengXian"/>
              </w:rPr>
            </w:pPr>
            <w:r>
              <w:rPr>
                <w:rFonts w:eastAsia="DengXian"/>
              </w:rPr>
              <w:t xml:space="preserve">- </w:t>
            </w:r>
          </w:p>
        </w:tc>
        <w:tc>
          <w:tcPr>
            <w:tcW w:w="5222"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rsidTr="000214CD">
        <w:tc>
          <w:tcPr>
            <w:tcW w:w="1425"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6" w:type="dxa"/>
            <w:shd w:val="clear" w:color="auto" w:fill="auto"/>
          </w:tcPr>
          <w:p w14:paraId="0C84C455" w14:textId="77777777" w:rsidR="00575885" w:rsidRDefault="00A56BFA">
            <w:pPr>
              <w:rPr>
                <w:rFonts w:eastAsia="DengXian"/>
              </w:rPr>
            </w:pPr>
            <w:r>
              <w:rPr>
                <w:rFonts w:eastAsia="DengXian"/>
              </w:rPr>
              <w:t>Option 2</w:t>
            </w:r>
          </w:p>
        </w:tc>
        <w:tc>
          <w:tcPr>
            <w:tcW w:w="5294" w:type="dxa"/>
            <w:gridSpan w:val="2"/>
            <w:shd w:val="clear" w:color="auto" w:fill="auto"/>
          </w:tcPr>
          <w:p w14:paraId="0C84C456" w14:textId="77777777" w:rsidR="00575885" w:rsidRDefault="00575885">
            <w:pPr>
              <w:rPr>
                <w:rFonts w:eastAsia="DengXian"/>
              </w:rPr>
            </w:pPr>
          </w:p>
        </w:tc>
      </w:tr>
      <w:tr w:rsidR="00575885" w14:paraId="0C84C45B" w14:textId="77777777" w:rsidTr="000214CD">
        <w:tc>
          <w:tcPr>
            <w:tcW w:w="1425" w:type="dxa"/>
            <w:shd w:val="clear" w:color="auto" w:fill="auto"/>
          </w:tcPr>
          <w:p w14:paraId="0C84C458" w14:textId="77777777" w:rsidR="00575885" w:rsidRDefault="00D20417">
            <w:pPr>
              <w:rPr>
                <w:rFonts w:eastAsia="DengXian"/>
              </w:rPr>
            </w:pPr>
            <w:r>
              <w:rPr>
                <w:rFonts w:eastAsia="DengXian"/>
              </w:rPr>
              <w:t>MediaTek</w:t>
            </w:r>
          </w:p>
        </w:tc>
        <w:tc>
          <w:tcPr>
            <w:tcW w:w="1786" w:type="dxa"/>
            <w:shd w:val="clear" w:color="auto" w:fill="auto"/>
          </w:tcPr>
          <w:p w14:paraId="0C84C459" w14:textId="77777777" w:rsidR="00575885" w:rsidRDefault="00D20417">
            <w:pPr>
              <w:rPr>
                <w:rFonts w:eastAsia="DengXian"/>
              </w:rPr>
            </w:pPr>
            <w:r>
              <w:rPr>
                <w:rFonts w:eastAsia="DengXian"/>
              </w:rPr>
              <w:t>-</w:t>
            </w:r>
          </w:p>
        </w:tc>
        <w:tc>
          <w:tcPr>
            <w:tcW w:w="5294" w:type="dxa"/>
            <w:gridSpan w:val="2"/>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rsidTr="000214CD">
        <w:tc>
          <w:tcPr>
            <w:tcW w:w="1425" w:type="dxa"/>
            <w:shd w:val="clear" w:color="auto" w:fill="auto"/>
          </w:tcPr>
          <w:p w14:paraId="0C84C45C" w14:textId="74953A62" w:rsidR="00575885" w:rsidRDefault="000C0153">
            <w:pPr>
              <w:rPr>
                <w:rFonts w:eastAsia="DengXian"/>
              </w:rPr>
            </w:pPr>
            <w:r>
              <w:rPr>
                <w:rFonts w:eastAsia="DengXian"/>
              </w:rPr>
              <w:t>Qualcomm</w:t>
            </w:r>
          </w:p>
        </w:tc>
        <w:tc>
          <w:tcPr>
            <w:tcW w:w="1786" w:type="dxa"/>
            <w:shd w:val="clear" w:color="auto" w:fill="auto"/>
          </w:tcPr>
          <w:p w14:paraId="0C84C45D" w14:textId="7FEEFD1E" w:rsidR="00575885" w:rsidRDefault="000C0153">
            <w:pPr>
              <w:rPr>
                <w:rFonts w:eastAsia="DengXian"/>
              </w:rPr>
            </w:pPr>
            <w:r>
              <w:rPr>
                <w:rFonts w:eastAsia="DengXian"/>
              </w:rPr>
              <w:t>Option 2</w:t>
            </w:r>
          </w:p>
        </w:tc>
        <w:tc>
          <w:tcPr>
            <w:tcW w:w="5294" w:type="dxa"/>
            <w:gridSpan w:val="2"/>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rsidTr="000214CD">
        <w:tc>
          <w:tcPr>
            <w:tcW w:w="1425" w:type="dxa"/>
            <w:shd w:val="clear" w:color="auto" w:fill="auto"/>
          </w:tcPr>
          <w:p w14:paraId="0C84C460" w14:textId="24FF3255" w:rsidR="00575885" w:rsidRDefault="00406EB0">
            <w:pPr>
              <w:rPr>
                <w:rFonts w:eastAsia="DengXian"/>
              </w:rPr>
            </w:pPr>
            <w:r>
              <w:rPr>
                <w:rFonts w:eastAsia="DengXian"/>
              </w:rPr>
              <w:t>Apple</w:t>
            </w:r>
          </w:p>
        </w:tc>
        <w:tc>
          <w:tcPr>
            <w:tcW w:w="1786" w:type="dxa"/>
            <w:shd w:val="clear" w:color="auto" w:fill="auto"/>
          </w:tcPr>
          <w:p w14:paraId="0C84C461" w14:textId="016EAA3F" w:rsidR="00575885" w:rsidRDefault="00406EB0">
            <w:pPr>
              <w:rPr>
                <w:rFonts w:eastAsia="DengXian"/>
              </w:rPr>
            </w:pPr>
            <w:r>
              <w:rPr>
                <w:rFonts w:eastAsia="DengXian"/>
              </w:rPr>
              <w:t>Option 2</w:t>
            </w:r>
          </w:p>
        </w:tc>
        <w:tc>
          <w:tcPr>
            <w:tcW w:w="5294" w:type="dxa"/>
            <w:gridSpan w:val="2"/>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rsidTr="000214CD">
        <w:tc>
          <w:tcPr>
            <w:tcW w:w="1425" w:type="dxa"/>
            <w:shd w:val="clear" w:color="auto" w:fill="auto"/>
          </w:tcPr>
          <w:p w14:paraId="0C84C464" w14:textId="108EF522" w:rsidR="00575885" w:rsidRDefault="00470301">
            <w:pPr>
              <w:rPr>
                <w:rFonts w:eastAsia="DengXian"/>
              </w:rPr>
            </w:pPr>
            <w:r w:rsidRPr="00C831A1">
              <w:rPr>
                <w:rFonts w:eastAsia="DengXian"/>
              </w:rPr>
              <w:lastRenderedPageBreak/>
              <w:t>Lenovo, Motorola Mobility</w:t>
            </w:r>
          </w:p>
        </w:tc>
        <w:tc>
          <w:tcPr>
            <w:tcW w:w="1786" w:type="dxa"/>
            <w:shd w:val="clear" w:color="auto" w:fill="auto"/>
          </w:tcPr>
          <w:p w14:paraId="0C84C465" w14:textId="6AFA1CA0" w:rsidR="00575885" w:rsidRDefault="00470301">
            <w:pPr>
              <w:rPr>
                <w:rFonts w:eastAsia="DengXian"/>
              </w:rPr>
            </w:pPr>
            <w:r>
              <w:rPr>
                <w:rFonts w:eastAsia="DengXian" w:hint="eastAsia"/>
              </w:rPr>
              <w:t>N</w:t>
            </w:r>
            <w:r>
              <w:rPr>
                <w:rFonts w:eastAsia="DengXian"/>
              </w:rPr>
              <w:t>one</w:t>
            </w:r>
          </w:p>
        </w:tc>
        <w:tc>
          <w:tcPr>
            <w:tcW w:w="5294" w:type="dxa"/>
            <w:gridSpan w:val="2"/>
            <w:shd w:val="clear" w:color="auto" w:fill="auto"/>
          </w:tcPr>
          <w:p w14:paraId="0C84C466" w14:textId="5752E8A0" w:rsidR="00575885" w:rsidRDefault="00470301">
            <w:pPr>
              <w:rPr>
                <w:rFonts w:eastAsia="DengXian"/>
              </w:rPr>
            </w:pPr>
            <w:r>
              <w:rPr>
                <w:rFonts w:eastAsia="DengXian" w:hint="eastAsia"/>
              </w:rPr>
              <w:t>T</w:t>
            </w:r>
            <w:r>
              <w:rPr>
                <w:rFonts w:eastAsia="DengXian"/>
              </w:rPr>
              <w:t>he pre-condition of this question depends on conclusion of Q11 and we do not support location reporting for this.</w:t>
            </w:r>
          </w:p>
        </w:tc>
      </w:tr>
      <w:tr w:rsidR="000214CD" w14:paraId="0C84C46B" w14:textId="77777777" w:rsidTr="000214CD">
        <w:tc>
          <w:tcPr>
            <w:tcW w:w="1425" w:type="dxa"/>
            <w:shd w:val="clear" w:color="auto" w:fill="auto"/>
          </w:tcPr>
          <w:p w14:paraId="0C84C468" w14:textId="2E99D91C" w:rsidR="000214CD" w:rsidRDefault="000214CD" w:rsidP="000214CD">
            <w:pPr>
              <w:rPr>
                <w:rFonts w:eastAsia="DengXian"/>
              </w:rPr>
            </w:pPr>
            <w:r>
              <w:rPr>
                <w:rFonts w:eastAsia="DengXian"/>
              </w:rPr>
              <w:t>Ericsson</w:t>
            </w:r>
          </w:p>
        </w:tc>
        <w:tc>
          <w:tcPr>
            <w:tcW w:w="1786" w:type="dxa"/>
            <w:shd w:val="clear" w:color="auto" w:fill="auto"/>
          </w:tcPr>
          <w:p w14:paraId="0C84C469" w14:textId="5F2AD745" w:rsidR="000214CD" w:rsidRDefault="000214CD" w:rsidP="000214CD">
            <w:pPr>
              <w:rPr>
                <w:rFonts w:eastAsia="DengXian"/>
              </w:rPr>
            </w:pPr>
            <w:r>
              <w:rPr>
                <w:rFonts w:eastAsia="DengXian"/>
              </w:rPr>
              <w:t>Option 1</w:t>
            </w:r>
          </w:p>
        </w:tc>
        <w:tc>
          <w:tcPr>
            <w:tcW w:w="5294" w:type="dxa"/>
            <w:gridSpan w:val="2"/>
            <w:shd w:val="clear" w:color="auto" w:fill="auto"/>
          </w:tcPr>
          <w:p w14:paraId="0C84C46A" w14:textId="09915294" w:rsidR="000214CD" w:rsidRDefault="000214CD" w:rsidP="000214CD">
            <w:pPr>
              <w:rPr>
                <w:rFonts w:eastAsia="DengXian"/>
              </w:rPr>
            </w:pPr>
            <w:r>
              <w:rPr>
                <w:rFonts w:eastAsia="DengXian"/>
              </w:rPr>
              <w:t xml:space="preserve">This is a NW configuration issue, no need to limit one or the other type of configuration. </w:t>
            </w:r>
          </w:p>
        </w:tc>
      </w:tr>
      <w:tr w:rsidR="00B47505" w14:paraId="17971DE7" w14:textId="77777777" w:rsidTr="005B449F">
        <w:tc>
          <w:tcPr>
            <w:tcW w:w="1425" w:type="dxa"/>
            <w:shd w:val="clear" w:color="auto" w:fill="auto"/>
          </w:tcPr>
          <w:p w14:paraId="4DCCD875" w14:textId="77777777" w:rsidR="00B47505" w:rsidRDefault="00B47505" w:rsidP="005B449F">
            <w:pPr>
              <w:rPr>
                <w:rFonts w:eastAsia="DengXian"/>
              </w:rPr>
            </w:pPr>
            <w:r>
              <w:rPr>
                <w:rFonts w:eastAsia="新細明體" w:hint="eastAsia"/>
                <w:lang w:eastAsia="zh-TW"/>
              </w:rPr>
              <w:t>A</w:t>
            </w:r>
            <w:r>
              <w:rPr>
                <w:rFonts w:eastAsia="新細明體"/>
                <w:lang w:eastAsia="zh-TW"/>
              </w:rPr>
              <w:t>SUSTeK</w:t>
            </w:r>
          </w:p>
        </w:tc>
        <w:tc>
          <w:tcPr>
            <w:tcW w:w="1786" w:type="dxa"/>
            <w:shd w:val="clear" w:color="auto" w:fill="auto"/>
          </w:tcPr>
          <w:p w14:paraId="4698CE0E" w14:textId="77777777" w:rsidR="00B47505" w:rsidRDefault="00B47505" w:rsidP="005B449F">
            <w:pPr>
              <w:rPr>
                <w:rFonts w:eastAsia="DengXian"/>
              </w:rPr>
            </w:pPr>
            <w:r>
              <w:rPr>
                <w:rFonts w:eastAsia="DengXian"/>
              </w:rPr>
              <w:t>Option 2</w:t>
            </w:r>
          </w:p>
        </w:tc>
        <w:tc>
          <w:tcPr>
            <w:tcW w:w="5294" w:type="dxa"/>
            <w:gridSpan w:val="2"/>
            <w:shd w:val="clear" w:color="auto" w:fill="auto"/>
          </w:tcPr>
          <w:p w14:paraId="6F25C8D9" w14:textId="77777777" w:rsidR="00B47505" w:rsidRDefault="00B47505" w:rsidP="005B449F">
            <w:pPr>
              <w:rPr>
                <w:rFonts w:eastAsia="DengXian"/>
              </w:rPr>
            </w:pPr>
          </w:p>
        </w:tc>
      </w:tr>
      <w:tr w:rsidR="000214CD" w14:paraId="0C84C46F" w14:textId="77777777" w:rsidTr="000214CD">
        <w:tc>
          <w:tcPr>
            <w:tcW w:w="1425" w:type="dxa"/>
            <w:shd w:val="clear" w:color="auto" w:fill="auto"/>
          </w:tcPr>
          <w:p w14:paraId="0C84C46C" w14:textId="77777777" w:rsidR="000214CD" w:rsidRDefault="000214CD" w:rsidP="000214CD">
            <w:pPr>
              <w:rPr>
                <w:rFonts w:eastAsia="DengXian"/>
              </w:rPr>
            </w:pPr>
          </w:p>
        </w:tc>
        <w:tc>
          <w:tcPr>
            <w:tcW w:w="1786" w:type="dxa"/>
            <w:shd w:val="clear" w:color="auto" w:fill="auto"/>
          </w:tcPr>
          <w:p w14:paraId="0C84C46D" w14:textId="77777777" w:rsidR="000214CD" w:rsidRDefault="000214CD" w:rsidP="000214CD">
            <w:pPr>
              <w:rPr>
                <w:rFonts w:eastAsia="DengXian"/>
              </w:rPr>
            </w:pPr>
          </w:p>
        </w:tc>
        <w:tc>
          <w:tcPr>
            <w:tcW w:w="5294" w:type="dxa"/>
            <w:gridSpan w:val="2"/>
            <w:shd w:val="clear" w:color="auto" w:fill="auto"/>
          </w:tcPr>
          <w:p w14:paraId="0C84C46E" w14:textId="77777777" w:rsidR="000214CD" w:rsidRDefault="000214CD" w:rsidP="000214CD">
            <w:pPr>
              <w:rPr>
                <w:rFonts w:eastAsia="DengXian"/>
              </w:rPr>
            </w:pPr>
          </w:p>
        </w:tc>
      </w:tr>
      <w:tr w:rsidR="000214CD" w14:paraId="0C84C473" w14:textId="77777777" w:rsidTr="000214CD">
        <w:tc>
          <w:tcPr>
            <w:tcW w:w="1425" w:type="dxa"/>
            <w:shd w:val="clear" w:color="auto" w:fill="auto"/>
          </w:tcPr>
          <w:p w14:paraId="0C84C470" w14:textId="77777777" w:rsidR="000214CD" w:rsidRDefault="000214CD" w:rsidP="000214CD">
            <w:pPr>
              <w:rPr>
                <w:rFonts w:eastAsia="DengXian"/>
              </w:rPr>
            </w:pPr>
          </w:p>
        </w:tc>
        <w:tc>
          <w:tcPr>
            <w:tcW w:w="1786" w:type="dxa"/>
            <w:shd w:val="clear" w:color="auto" w:fill="auto"/>
          </w:tcPr>
          <w:p w14:paraId="0C84C471" w14:textId="77777777" w:rsidR="000214CD" w:rsidRDefault="000214CD" w:rsidP="000214CD">
            <w:pPr>
              <w:rPr>
                <w:rFonts w:eastAsia="DengXian"/>
              </w:rPr>
            </w:pPr>
          </w:p>
        </w:tc>
        <w:tc>
          <w:tcPr>
            <w:tcW w:w="5294" w:type="dxa"/>
            <w:gridSpan w:val="2"/>
            <w:shd w:val="clear" w:color="auto" w:fill="auto"/>
          </w:tcPr>
          <w:p w14:paraId="0C84C472" w14:textId="77777777" w:rsidR="000214CD" w:rsidRDefault="000214CD" w:rsidP="000214CD">
            <w:pPr>
              <w:rPr>
                <w:rFonts w:eastAsia="DengXian"/>
              </w:rPr>
            </w:pPr>
          </w:p>
        </w:tc>
      </w:tr>
      <w:tr w:rsidR="000214CD" w14:paraId="0C84C477" w14:textId="77777777" w:rsidTr="000214CD">
        <w:tc>
          <w:tcPr>
            <w:tcW w:w="1425" w:type="dxa"/>
            <w:shd w:val="clear" w:color="auto" w:fill="auto"/>
          </w:tcPr>
          <w:p w14:paraId="0C84C474" w14:textId="77777777" w:rsidR="000214CD" w:rsidRDefault="000214CD" w:rsidP="000214CD">
            <w:pPr>
              <w:rPr>
                <w:rFonts w:eastAsia="DengXian"/>
              </w:rPr>
            </w:pPr>
          </w:p>
        </w:tc>
        <w:tc>
          <w:tcPr>
            <w:tcW w:w="1786" w:type="dxa"/>
            <w:shd w:val="clear" w:color="auto" w:fill="auto"/>
          </w:tcPr>
          <w:p w14:paraId="0C84C475" w14:textId="77777777" w:rsidR="000214CD" w:rsidRDefault="000214CD" w:rsidP="000214CD">
            <w:pPr>
              <w:rPr>
                <w:rFonts w:eastAsia="DengXian"/>
              </w:rPr>
            </w:pPr>
          </w:p>
        </w:tc>
        <w:tc>
          <w:tcPr>
            <w:tcW w:w="5294" w:type="dxa"/>
            <w:gridSpan w:val="2"/>
            <w:shd w:val="clear" w:color="auto" w:fill="auto"/>
          </w:tcPr>
          <w:p w14:paraId="0C84C476" w14:textId="77777777" w:rsidR="000214CD" w:rsidRDefault="000214CD" w:rsidP="000214CD">
            <w:pPr>
              <w:rPr>
                <w:rFonts w:eastAsia="DengXian"/>
              </w:rPr>
            </w:pPr>
          </w:p>
        </w:tc>
      </w:tr>
      <w:tr w:rsidR="000214CD" w14:paraId="0C84C47B" w14:textId="77777777" w:rsidTr="000214CD">
        <w:tc>
          <w:tcPr>
            <w:tcW w:w="1425" w:type="dxa"/>
            <w:shd w:val="clear" w:color="auto" w:fill="auto"/>
          </w:tcPr>
          <w:p w14:paraId="0C84C478" w14:textId="77777777" w:rsidR="000214CD" w:rsidRDefault="000214CD" w:rsidP="000214CD">
            <w:pPr>
              <w:rPr>
                <w:rFonts w:eastAsia="DengXian"/>
              </w:rPr>
            </w:pPr>
          </w:p>
        </w:tc>
        <w:tc>
          <w:tcPr>
            <w:tcW w:w="1786" w:type="dxa"/>
            <w:shd w:val="clear" w:color="auto" w:fill="auto"/>
          </w:tcPr>
          <w:p w14:paraId="0C84C479" w14:textId="77777777" w:rsidR="000214CD" w:rsidRDefault="000214CD" w:rsidP="000214CD">
            <w:pPr>
              <w:rPr>
                <w:rFonts w:eastAsia="DengXian"/>
              </w:rPr>
            </w:pPr>
          </w:p>
        </w:tc>
        <w:tc>
          <w:tcPr>
            <w:tcW w:w="5294" w:type="dxa"/>
            <w:gridSpan w:val="2"/>
            <w:shd w:val="clear" w:color="auto" w:fill="auto"/>
          </w:tcPr>
          <w:p w14:paraId="0C84C47A" w14:textId="77777777" w:rsidR="000214CD" w:rsidRDefault="000214CD" w:rsidP="000214CD">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14:paraId="0C84C482" w14:textId="77777777" w:rsidR="00575885" w:rsidRDefault="00BD390A">
      <w:pPr>
        <w:pStyle w:val="af6"/>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af6"/>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DengXian"/>
              </w:rPr>
            </w:pPr>
            <w:r>
              <w:rPr>
                <w:rFonts w:eastAsia="DengXian"/>
              </w:rPr>
              <w:t>Nokia</w:t>
            </w:r>
          </w:p>
        </w:tc>
        <w:tc>
          <w:tcPr>
            <w:tcW w:w="1796" w:type="dxa"/>
            <w:shd w:val="clear" w:color="auto" w:fill="auto"/>
          </w:tcPr>
          <w:p w14:paraId="0C84C489" w14:textId="77777777" w:rsidR="00575885" w:rsidRDefault="00BD390A">
            <w:pPr>
              <w:rPr>
                <w:rFonts w:eastAsia="DengXian"/>
              </w:rPr>
            </w:pPr>
            <w:r>
              <w:rPr>
                <w:rFonts w:eastAsia="DengXian"/>
              </w:rPr>
              <w:t>Option 2</w:t>
            </w:r>
          </w:p>
        </w:tc>
        <w:tc>
          <w:tcPr>
            <w:tcW w:w="5282" w:type="dxa"/>
            <w:shd w:val="clear" w:color="auto" w:fill="auto"/>
          </w:tcPr>
          <w:p w14:paraId="0C84C48A" w14:textId="77777777" w:rsidR="00575885" w:rsidRDefault="00575885">
            <w:pPr>
              <w:rPr>
                <w:rFonts w:eastAsia="DengXian"/>
              </w:rPr>
            </w:pPr>
          </w:p>
        </w:tc>
      </w:tr>
      <w:tr w:rsidR="00575885" w14:paraId="0C84C48F" w14:textId="77777777">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2"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492" w14:textId="77777777" w:rsidR="00C9611F" w:rsidRDefault="00C9611F" w:rsidP="00C9611F">
            <w:pPr>
              <w:rPr>
                <w:rFonts w:eastAsia="DengXian"/>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6" w:type="dxa"/>
            <w:shd w:val="clear" w:color="auto" w:fill="auto"/>
          </w:tcPr>
          <w:p w14:paraId="0C84C495" w14:textId="77777777" w:rsidR="00AC7857" w:rsidRDefault="00AC7857" w:rsidP="001F1F8F">
            <w:pPr>
              <w:rPr>
                <w:rFonts w:eastAsia="DengXian"/>
              </w:rPr>
            </w:pPr>
            <w:r>
              <w:rPr>
                <w:rFonts w:eastAsia="DengXian"/>
              </w:rPr>
              <w:t>Option 2</w:t>
            </w:r>
          </w:p>
        </w:tc>
        <w:tc>
          <w:tcPr>
            <w:tcW w:w="5282"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to discuss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6"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2" w:type="dxa"/>
            <w:shd w:val="clear" w:color="auto" w:fill="auto"/>
          </w:tcPr>
          <w:p w14:paraId="0C84C49A" w14:textId="77777777" w:rsidR="00575885" w:rsidRDefault="00575885">
            <w:pPr>
              <w:rPr>
                <w:rFonts w:eastAsia="DengXian"/>
              </w:rPr>
            </w:pPr>
          </w:p>
        </w:tc>
      </w:tr>
      <w:tr w:rsidR="00575885" w14:paraId="0C84C49F" w14:textId="77777777">
        <w:tc>
          <w:tcPr>
            <w:tcW w:w="1427" w:type="dxa"/>
            <w:shd w:val="clear" w:color="auto" w:fill="auto"/>
          </w:tcPr>
          <w:p w14:paraId="0C84C49C" w14:textId="77777777" w:rsidR="00575885" w:rsidRDefault="00D20417">
            <w:pPr>
              <w:rPr>
                <w:rFonts w:eastAsia="DengXian"/>
              </w:rPr>
            </w:pPr>
            <w:r>
              <w:rPr>
                <w:rFonts w:eastAsia="DengXian"/>
              </w:rPr>
              <w:t>MediaTek</w:t>
            </w:r>
          </w:p>
        </w:tc>
        <w:tc>
          <w:tcPr>
            <w:tcW w:w="1796" w:type="dxa"/>
            <w:shd w:val="clear" w:color="auto" w:fill="auto"/>
          </w:tcPr>
          <w:p w14:paraId="0C84C49D" w14:textId="77777777" w:rsidR="00575885" w:rsidRDefault="00D20417">
            <w:pPr>
              <w:rPr>
                <w:rFonts w:eastAsia="DengXian"/>
              </w:rPr>
            </w:pPr>
            <w:r>
              <w:rPr>
                <w:rFonts w:eastAsia="DengXian"/>
              </w:rPr>
              <w:t>Option 2</w:t>
            </w:r>
          </w:p>
        </w:tc>
        <w:tc>
          <w:tcPr>
            <w:tcW w:w="5282" w:type="dxa"/>
            <w:shd w:val="clear" w:color="auto" w:fill="auto"/>
          </w:tcPr>
          <w:p w14:paraId="0C84C49E" w14:textId="77777777" w:rsidR="00575885" w:rsidRDefault="00575885">
            <w:pPr>
              <w:rPr>
                <w:rFonts w:eastAsia="DengXian"/>
              </w:rPr>
            </w:pPr>
          </w:p>
        </w:tc>
      </w:tr>
      <w:tr w:rsidR="00575885" w14:paraId="0C84C4A3" w14:textId="77777777">
        <w:tc>
          <w:tcPr>
            <w:tcW w:w="1427" w:type="dxa"/>
            <w:shd w:val="clear" w:color="auto" w:fill="auto"/>
          </w:tcPr>
          <w:p w14:paraId="0C84C4A0" w14:textId="46898EA7" w:rsidR="00575885" w:rsidRDefault="00D0477A">
            <w:pPr>
              <w:rPr>
                <w:rFonts w:eastAsia="DengXian"/>
              </w:rPr>
            </w:pPr>
            <w:r>
              <w:rPr>
                <w:rFonts w:eastAsia="DengXian"/>
              </w:rPr>
              <w:t>Qualcomm</w:t>
            </w:r>
          </w:p>
        </w:tc>
        <w:tc>
          <w:tcPr>
            <w:tcW w:w="1796" w:type="dxa"/>
            <w:shd w:val="clear" w:color="auto" w:fill="auto"/>
          </w:tcPr>
          <w:p w14:paraId="0C84C4A1" w14:textId="74088CAC" w:rsidR="00575885" w:rsidRDefault="00D0477A">
            <w:pPr>
              <w:rPr>
                <w:rFonts w:eastAsia="DengXian"/>
              </w:rPr>
            </w:pPr>
            <w:r>
              <w:rPr>
                <w:rFonts w:eastAsia="DengXian"/>
              </w:rPr>
              <w:t>Option 2</w:t>
            </w:r>
          </w:p>
        </w:tc>
        <w:tc>
          <w:tcPr>
            <w:tcW w:w="5282" w:type="dxa"/>
            <w:shd w:val="clear" w:color="auto" w:fill="auto"/>
          </w:tcPr>
          <w:p w14:paraId="0C84C4A2" w14:textId="77777777" w:rsidR="00575885" w:rsidRDefault="00575885">
            <w:pPr>
              <w:rPr>
                <w:rFonts w:eastAsia="DengXian"/>
              </w:rPr>
            </w:pPr>
          </w:p>
        </w:tc>
      </w:tr>
      <w:tr w:rsidR="00575885" w14:paraId="0C84C4A7" w14:textId="77777777">
        <w:tc>
          <w:tcPr>
            <w:tcW w:w="1427" w:type="dxa"/>
            <w:shd w:val="clear" w:color="auto" w:fill="auto"/>
          </w:tcPr>
          <w:p w14:paraId="0C84C4A4" w14:textId="36D6E040" w:rsidR="00575885" w:rsidRDefault="00406EB0">
            <w:pPr>
              <w:rPr>
                <w:rFonts w:eastAsia="DengXian"/>
              </w:rPr>
            </w:pPr>
            <w:r>
              <w:rPr>
                <w:rFonts w:eastAsia="DengXian"/>
              </w:rPr>
              <w:lastRenderedPageBreak/>
              <w:t>Apple</w:t>
            </w:r>
          </w:p>
        </w:tc>
        <w:tc>
          <w:tcPr>
            <w:tcW w:w="1796" w:type="dxa"/>
            <w:shd w:val="clear" w:color="auto" w:fill="auto"/>
          </w:tcPr>
          <w:p w14:paraId="0C84C4A5" w14:textId="79538AA9" w:rsidR="00575885" w:rsidRDefault="00406EB0">
            <w:pPr>
              <w:rPr>
                <w:rFonts w:eastAsia="DengXian"/>
              </w:rPr>
            </w:pPr>
            <w:r>
              <w:rPr>
                <w:rFonts w:eastAsia="DengXian"/>
              </w:rPr>
              <w:t>Option 2</w:t>
            </w:r>
          </w:p>
        </w:tc>
        <w:tc>
          <w:tcPr>
            <w:tcW w:w="5282" w:type="dxa"/>
            <w:shd w:val="clear" w:color="auto" w:fill="auto"/>
          </w:tcPr>
          <w:p w14:paraId="0C84C4A6" w14:textId="0F3631CF" w:rsidR="00575885" w:rsidRDefault="00406EB0">
            <w:pPr>
              <w:rPr>
                <w:rFonts w:eastAsia="DengXian"/>
              </w:rPr>
            </w:pPr>
            <w:r>
              <w:rPr>
                <w:rFonts w:eastAsia="DengXian"/>
              </w:rPr>
              <w:t>There is more detailed discussion in the 102 discussion and we prefer to discuss it there.</w:t>
            </w:r>
          </w:p>
        </w:tc>
      </w:tr>
      <w:tr w:rsidR="00575885" w14:paraId="0C84C4AB" w14:textId="77777777">
        <w:tc>
          <w:tcPr>
            <w:tcW w:w="1427" w:type="dxa"/>
            <w:shd w:val="clear" w:color="auto" w:fill="auto"/>
          </w:tcPr>
          <w:p w14:paraId="0C84C4A8" w14:textId="035F0616" w:rsidR="00575885" w:rsidRDefault="00C46074">
            <w:pPr>
              <w:rPr>
                <w:rFonts w:eastAsia="DengXian"/>
              </w:rPr>
            </w:pPr>
            <w:r>
              <w:rPr>
                <w:rFonts w:eastAsia="DengXian"/>
              </w:rPr>
              <w:t>Sequans</w:t>
            </w:r>
          </w:p>
        </w:tc>
        <w:tc>
          <w:tcPr>
            <w:tcW w:w="1796" w:type="dxa"/>
            <w:shd w:val="clear" w:color="auto" w:fill="auto"/>
          </w:tcPr>
          <w:p w14:paraId="0C84C4A9" w14:textId="531842B7" w:rsidR="00575885" w:rsidRDefault="00C46074">
            <w:pPr>
              <w:rPr>
                <w:rFonts w:eastAsia="DengXian"/>
              </w:rPr>
            </w:pPr>
            <w:r>
              <w:rPr>
                <w:rFonts w:eastAsia="DengXian"/>
              </w:rPr>
              <w:t>Option 2</w:t>
            </w:r>
          </w:p>
        </w:tc>
        <w:tc>
          <w:tcPr>
            <w:tcW w:w="5282" w:type="dxa"/>
            <w:shd w:val="clear" w:color="auto" w:fill="auto"/>
          </w:tcPr>
          <w:p w14:paraId="0C84C4AA" w14:textId="77777777" w:rsidR="00575885" w:rsidRDefault="00575885">
            <w:pPr>
              <w:rPr>
                <w:rFonts w:eastAsia="DengXian"/>
              </w:rPr>
            </w:pPr>
          </w:p>
        </w:tc>
      </w:tr>
      <w:tr w:rsidR="00575885" w14:paraId="0C84C4AF" w14:textId="77777777">
        <w:tc>
          <w:tcPr>
            <w:tcW w:w="1427" w:type="dxa"/>
            <w:shd w:val="clear" w:color="auto" w:fill="auto"/>
          </w:tcPr>
          <w:p w14:paraId="0C84C4AC" w14:textId="22B31B11" w:rsidR="00575885" w:rsidRDefault="00470301">
            <w:pPr>
              <w:rPr>
                <w:rFonts w:eastAsia="DengXian"/>
              </w:rPr>
            </w:pPr>
            <w:r w:rsidRPr="00C831A1">
              <w:rPr>
                <w:rFonts w:eastAsia="DengXian"/>
              </w:rPr>
              <w:t>Lenovo, Motorola Mobility</w:t>
            </w:r>
          </w:p>
        </w:tc>
        <w:tc>
          <w:tcPr>
            <w:tcW w:w="1796" w:type="dxa"/>
            <w:shd w:val="clear" w:color="auto" w:fill="auto"/>
          </w:tcPr>
          <w:p w14:paraId="0C84C4AD" w14:textId="5DCBFD30" w:rsidR="00575885" w:rsidRDefault="00470301">
            <w:pPr>
              <w:rPr>
                <w:rFonts w:eastAsia="DengXian"/>
              </w:rPr>
            </w:pPr>
            <w:r>
              <w:rPr>
                <w:rFonts w:eastAsia="DengXian" w:hint="eastAsia"/>
              </w:rPr>
              <w:t>O</w:t>
            </w:r>
            <w:r>
              <w:rPr>
                <w:rFonts w:eastAsia="DengXian"/>
              </w:rPr>
              <w:t>ption 2</w:t>
            </w:r>
          </w:p>
        </w:tc>
        <w:tc>
          <w:tcPr>
            <w:tcW w:w="5282" w:type="dxa"/>
            <w:shd w:val="clear" w:color="auto" w:fill="auto"/>
          </w:tcPr>
          <w:p w14:paraId="0C84C4AE" w14:textId="77777777" w:rsidR="00575885" w:rsidRDefault="00575885">
            <w:pPr>
              <w:rPr>
                <w:rFonts w:eastAsia="DengXian"/>
              </w:rPr>
            </w:pPr>
          </w:p>
        </w:tc>
      </w:tr>
      <w:tr w:rsidR="000214CD" w14:paraId="0C84C4B3" w14:textId="77777777">
        <w:tc>
          <w:tcPr>
            <w:tcW w:w="1427" w:type="dxa"/>
            <w:shd w:val="clear" w:color="auto" w:fill="auto"/>
          </w:tcPr>
          <w:p w14:paraId="0C84C4B0" w14:textId="3EE2969D" w:rsidR="000214CD" w:rsidRDefault="000214CD" w:rsidP="000214CD">
            <w:pPr>
              <w:rPr>
                <w:rFonts w:eastAsia="DengXian"/>
              </w:rPr>
            </w:pPr>
            <w:r>
              <w:rPr>
                <w:rFonts w:eastAsia="DengXian"/>
              </w:rPr>
              <w:t>Ericsson</w:t>
            </w:r>
          </w:p>
        </w:tc>
        <w:tc>
          <w:tcPr>
            <w:tcW w:w="1796" w:type="dxa"/>
            <w:shd w:val="clear" w:color="auto" w:fill="auto"/>
          </w:tcPr>
          <w:p w14:paraId="0C84C4B1" w14:textId="15B8E911" w:rsidR="000214CD" w:rsidRDefault="000214CD" w:rsidP="000214CD">
            <w:pPr>
              <w:rPr>
                <w:rFonts w:eastAsia="DengXian"/>
              </w:rPr>
            </w:pPr>
            <w:r>
              <w:rPr>
                <w:rFonts w:eastAsia="DengXian"/>
              </w:rPr>
              <w:t>None</w:t>
            </w:r>
          </w:p>
        </w:tc>
        <w:tc>
          <w:tcPr>
            <w:tcW w:w="5282" w:type="dxa"/>
            <w:shd w:val="clear" w:color="auto" w:fill="auto"/>
          </w:tcPr>
          <w:p w14:paraId="0C84C4B2" w14:textId="71D1F775" w:rsidR="000214CD" w:rsidRDefault="000214CD" w:rsidP="000214CD">
            <w:pPr>
              <w:rPr>
                <w:rFonts w:eastAsia="DengXian"/>
              </w:rPr>
            </w:pPr>
            <w:r>
              <w:rPr>
                <w:rFonts w:eastAsia="DengXian"/>
              </w:rPr>
              <w:t xml:space="preserve">We think this shall be discussed in the control plane session. </w:t>
            </w:r>
          </w:p>
        </w:tc>
      </w:tr>
      <w:tr w:rsidR="00B47505" w14:paraId="114772BD" w14:textId="77777777" w:rsidTr="005B449F">
        <w:tc>
          <w:tcPr>
            <w:tcW w:w="1427" w:type="dxa"/>
            <w:shd w:val="clear" w:color="auto" w:fill="auto"/>
          </w:tcPr>
          <w:p w14:paraId="04714E9C" w14:textId="77777777" w:rsidR="00B47505" w:rsidRDefault="00B47505" w:rsidP="005B449F">
            <w:pPr>
              <w:rPr>
                <w:rFonts w:eastAsia="DengXian"/>
              </w:rPr>
            </w:pPr>
            <w:r>
              <w:rPr>
                <w:rFonts w:eastAsia="新細明體" w:hint="eastAsia"/>
                <w:lang w:eastAsia="zh-TW"/>
              </w:rPr>
              <w:t>A</w:t>
            </w:r>
            <w:r>
              <w:rPr>
                <w:rFonts w:eastAsia="新細明體"/>
                <w:lang w:eastAsia="zh-TW"/>
              </w:rPr>
              <w:t>SUSTeK</w:t>
            </w:r>
          </w:p>
        </w:tc>
        <w:tc>
          <w:tcPr>
            <w:tcW w:w="1796" w:type="dxa"/>
            <w:shd w:val="clear" w:color="auto" w:fill="auto"/>
          </w:tcPr>
          <w:p w14:paraId="09E161E9" w14:textId="77777777" w:rsidR="00B47505" w:rsidRDefault="00B47505" w:rsidP="005B449F">
            <w:pPr>
              <w:rPr>
                <w:rFonts w:eastAsia="DengXian"/>
              </w:rPr>
            </w:pPr>
            <w:r>
              <w:rPr>
                <w:rFonts w:eastAsia="DengXian"/>
              </w:rPr>
              <w:t>Option 2</w:t>
            </w:r>
          </w:p>
        </w:tc>
        <w:tc>
          <w:tcPr>
            <w:tcW w:w="5282" w:type="dxa"/>
            <w:shd w:val="clear" w:color="auto" w:fill="auto"/>
          </w:tcPr>
          <w:p w14:paraId="2675D3B4" w14:textId="77777777" w:rsidR="00B47505" w:rsidRDefault="00B47505" w:rsidP="005B449F">
            <w:pPr>
              <w:rPr>
                <w:rFonts w:eastAsia="DengXian"/>
              </w:rPr>
            </w:pPr>
          </w:p>
        </w:tc>
      </w:tr>
      <w:tr w:rsidR="000214CD" w14:paraId="0C84C4B7" w14:textId="77777777">
        <w:tc>
          <w:tcPr>
            <w:tcW w:w="1427" w:type="dxa"/>
            <w:shd w:val="clear" w:color="auto" w:fill="auto"/>
          </w:tcPr>
          <w:p w14:paraId="0C84C4B4" w14:textId="77777777" w:rsidR="000214CD" w:rsidRDefault="000214CD" w:rsidP="000214CD">
            <w:pPr>
              <w:rPr>
                <w:rFonts w:eastAsia="DengXian"/>
              </w:rPr>
            </w:pPr>
          </w:p>
        </w:tc>
        <w:tc>
          <w:tcPr>
            <w:tcW w:w="1796" w:type="dxa"/>
            <w:shd w:val="clear" w:color="auto" w:fill="auto"/>
          </w:tcPr>
          <w:p w14:paraId="0C84C4B5" w14:textId="77777777" w:rsidR="000214CD" w:rsidRDefault="000214CD" w:rsidP="000214CD">
            <w:pPr>
              <w:rPr>
                <w:rFonts w:eastAsia="DengXian"/>
              </w:rPr>
            </w:pPr>
          </w:p>
        </w:tc>
        <w:tc>
          <w:tcPr>
            <w:tcW w:w="5282" w:type="dxa"/>
            <w:shd w:val="clear" w:color="auto" w:fill="auto"/>
          </w:tcPr>
          <w:p w14:paraId="0C84C4B6" w14:textId="77777777" w:rsidR="000214CD" w:rsidRDefault="000214CD" w:rsidP="000214CD">
            <w:pPr>
              <w:rPr>
                <w:rFonts w:eastAsia="DengXian"/>
              </w:rPr>
            </w:pPr>
          </w:p>
        </w:tc>
      </w:tr>
      <w:tr w:rsidR="000214CD" w14:paraId="0C84C4BB" w14:textId="77777777">
        <w:tc>
          <w:tcPr>
            <w:tcW w:w="1427" w:type="dxa"/>
            <w:shd w:val="clear" w:color="auto" w:fill="auto"/>
          </w:tcPr>
          <w:p w14:paraId="0C84C4B8" w14:textId="77777777" w:rsidR="000214CD" w:rsidRDefault="000214CD" w:rsidP="000214CD">
            <w:pPr>
              <w:rPr>
                <w:rFonts w:eastAsia="DengXian"/>
              </w:rPr>
            </w:pPr>
          </w:p>
        </w:tc>
        <w:tc>
          <w:tcPr>
            <w:tcW w:w="1796" w:type="dxa"/>
            <w:shd w:val="clear" w:color="auto" w:fill="auto"/>
          </w:tcPr>
          <w:p w14:paraId="0C84C4B9" w14:textId="77777777" w:rsidR="000214CD" w:rsidRDefault="000214CD" w:rsidP="000214CD">
            <w:pPr>
              <w:rPr>
                <w:rFonts w:eastAsia="DengXian"/>
              </w:rPr>
            </w:pPr>
          </w:p>
        </w:tc>
        <w:tc>
          <w:tcPr>
            <w:tcW w:w="5282" w:type="dxa"/>
            <w:shd w:val="clear" w:color="auto" w:fill="auto"/>
          </w:tcPr>
          <w:p w14:paraId="0C84C4BA" w14:textId="77777777" w:rsidR="000214CD" w:rsidRDefault="000214CD" w:rsidP="000214CD">
            <w:pPr>
              <w:rPr>
                <w:rFonts w:eastAsia="DengXian"/>
              </w:rPr>
            </w:pPr>
          </w:p>
        </w:tc>
      </w:tr>
      <w:tr w:rsidR="000214CD" w14:paraId="0C84C4BF" w14:textId="77777777">
        <w:tc>
          <w:tcPr>
            <w:tcW w:w="1427" w:type="dxa"/>
            <w:shd w:val="clear" w:color="auto" w:fill="auto"/>
          </w:tcPr>
          <w:p w14:paraId="0C84C4BC" w14:textId="77777777" w:rsidR="000214CD" w:rsidRDefault="000214CD" w:rsidP="000214CD">
            <w:pPr>
              <w:rPr>
                <w:rFonts w:eastAsia="DengXian"/>
              </w:rPr>
            </w:pPr>
          </w:p>
        </w:tc>
        <w:tc>
          <w:tcPr>
            <w:tcW w:w="1796" w:type="dxa"/>
            <w:shd w:val="clear" w:color="auto" w:fill="auto"/>
          </w:tcPr>
          <w:p w14:paraId="0C84C4BD" w14:textId="77777777" w:rsidR="000214CD" w:rsidRDefault="000214CD" w:rsidP="000214CD">
            <w:pPr>
              <w:rPr>
                <w:rFonts w:eastAsia="DengXian"/>
              </w:rPr>
            </w:pPr>
          </w:p>
        </w:tc>
        <w:tc>
          <w:tcPr>
            <w:tcW w:w="5282" w:type="dxa"/>
            <w:shd w:val="clear" w:color="auto" w:fill="auto"/>
          </w:tcPr>
          <w:p w14:paraId="0C84C4BE" w14:textId="77777777" w:rsidR="000214CD" w:rsidRDefault="000214CD" w:rsidP="000214CD">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14:paraId="0C84C4C2" w14:textId="77777777" w:rsidR="00575885" w:rsidRDefault="00BD390A">
      <w:r>
        <w:t>In the last RAN1 meetings, RAN1 discussed how to configure UE-specific K_offset, and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K_offset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The value range of the differential UE specific K_offset provided in MAC CE is 0 – 63 ms.</w:t>
            </w:r>
          </w:p>
        </w:tc>
      </w:tr>
    </w:tbl>
    <w:p w14:paraId="0C84C4D1" w14:textId="77777777" w:rsidR="00575885" w:rsidRDefault="00575885"/>
    <w:p w14:paraId="0C84C4D2" w14:textId="77777777" w:rsidR="00575885" w:rsidRDefault="00BD390A">
      <w:r>
        <w:lastRenderedPageBreak/>
        <w:t>Based on the agreements above, MAC CE is used for UE-specific K_offset configuration</w:t>
      </w:r>
      <w:r>
        <w:rPr>
          <w:rFonts w:hint="eastAsia"/>
        </w:rPr>
        <w:t>.</w:t>
      </w:r>
      <w:r>
        <w:t xml:space="preserve"> It should be RAN2 to design the new K_offset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f2"/>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r>
              <w:rPr>
                <w:rFonts w:cs="Arial"/>
                <w:color w:val="000000" w:themeColor="text1"/>
              </w:rPr>
              <w:t>Tdoc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1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14:paraId="0C84C4DE" w14:textId="77777777" w:rsidR="00575885" w:rsidRDefault="00575885">
            <w:pPr>
              <w:pStyle w:val="1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DengXian"/>
              </w:rPr>
            </w:pPr>
            <w:r>
              <w:rPr>
                <w:rFonts w:eastAsia="DengXian"/>
              </w:rPr>
              <w:t>Nokia</w:t>
            </w:r>
          </w:p>
        </w:tc>
        <w:tc>
          <w:tcPr>
            <w:tcW w:w="1801" w:type="dxa"/>
            <w:shd w:val="clear" w:color="auto" w:fill="auto"/>
          </w:tcPr>
          <w:p w14:paraId="0C84C4E9" w14:textId="77777777" w:rsidR="00575885" w:rsidRDefault="00BD390A">
            <w:pPr>
              <w:rPr>
                <w:rFonts w:eastAsia="DengXian"/>
              </w:rPr>
            </w:pPr>
            <w:r>
              <w:rPr>
                <w:rFonts w:eastAsia="DengXian"/>
              </w:rPr>
              <w:t>Yes</w:t>
            </w:r>
          </w:p>
        </w:tc>
        <w:tc>
          <w:tcPr>
            <w:tcW w:w="5277" w:type="dxa"/>
            <w:shd w:val="clear" w:color="auto" w:fill="auto"/>
          </w:tcPr>
          <w:p w14:paraId="0C84C4EA" w14:textId="77777777" w:rsidR="00575885" w:rsidRDefault="00575885">
            <w:pPr>
              <w:rPr>
                <w:rFonts w:eastAsia="DengXian"/>
              </w:rPr>
            </w:pPr>
          </w:p>
        </w:tc>
      </w:tr>
      <w:tr w:rsidR="00575885" w14:paraId="0C84C4EF" w14:textId="77777777">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1"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7" w:type="dxa"/>
            <w:shd w:val="clear" w:color="auto" w:fill="auto"/>
          </w:tcPr>
          <w:p w14:paraId="0C84C4EE" w14:textId="77777777" w:rsidR="00575885" w:rsidRDefault="00575885">
            <w:pPr>
              <w:rPr>
                <w:rFonts w:eastAsia="DengXian"/>
              </w:rPr>
            </w:pPr>
          </w:p>
        </w:tc>
      </w:tr>
      <w:tr w:rsidR="00C9611F" w14:paraId="0C84C4F3" w14:textId="77777777">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1"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4F2" w14:textId="77777777" w:rsidR="00C9611F" w:rsidRDefault="00C9611F" w:rsidP="00C9611F">
            <w:pPr>
              <w:rPr>
                <w:rFonts w:eastAsia="DengXian"/>
              </w:rPr>
            </w:pPr>
          </w:p>
        </w:tc>
      </w:tr>
      <w:tr w:rsidR="00575885" w14:paraId="0C84C4F7" w14:textId="77777777">
        <w:tc>
          <w:tcPr>
            <w:tcW w:w="1427" w:type="dxa"/>
            <w:shd w:val="clear" w:color="auto" w:fill="auto"/>
          </w:tcPr>
          <w:p w14:paraId="0C84C4F4" w14:textId="77777777" w:rsidR="00575885" w:rsidRDefault="00AC7857">
            <w:pPr>
              <w:rPr>
                <w:rFonts w:eastAsia="DengXian"/>
              </w:rPr>
            </w:pPr>
            <w:r>
              <w:rPr>
                <w:rFonts w:eastAsia="DengXian"/>
              </w:rPr>
              <w:t>Thales</w:t>
            </w:r>
          </w:p>
        </w:tc>
        <w:tc>
          <w:tcPr>
            <w:tcW w:w="1801" w:type="dxa"/>
            <w:shd w:val="clear" w:color="auto" w:fill="auto"/>
          </w:tcPr>
          <w:p w14:paraId="0C84C4F5" w14:textId="77777777" w:rsidR="00575885" w:rsidRDefault="00AC7857">
            <w:pPr>
              <w:rPr>
                <w:rFonts w:eastAsia="DengXian"/>
              </w:rPr>
            </w:pPr>
            <w:r>
              <w:rPr>
                <w:rFonts w:eastAsia="DengXian"/>
              </w:rPr>
              <w:t>Yes</w:t>
            </w:r>
          </w:p>
        </w:tc>
        <w:tc>
          <w:tcPr>
            <w:tcW w:w="5277" w:type="dxa"/>
            <w:shd w:val="clear" w:color="auto" w:fill="auto"/>
          </w:tcPr>
          <w:p w14:paraId="0C84C4F6" w14:textId="77777777" w:rsidR="00575885" w:rsidRDefault="00575885">
            <w:pPr>
              <w:rPr>
                <w:rFonts w:eastAsia="DengXian"/>
              </w:rPr>
            </w:pPr>
          </w:p>
        </w:tc>
      </w:tr>
      <w:tr w:rsidR="00575885" w14:paraId="0C84C4FB" w14:textId="77777777">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1"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7" w:type="dxa"/>
            <w:shd w:val="clear" w:color="auto" w:fill="auto"/>
          </w:tcPr>
          <w:p w14:paraId="0C84C4FA" w14:textId="77777777" w:rsidR="00575885" w:rsidRDefault="00575885">
            <w:pPr>
              <w:rPr>
                <w:rFonts w:eastAsia="DengXian"/>
              </w:rPr>
            </w:pPr>
          </w:p>
        </w:tc>
      </w:tr>
      <w:tr w:rsidR="00575885" w14:paraId="0C84C4FF" w14:textId="77777777">
        <w:tc>
          <w:tcPr>
            <w:tcW w:w="1427" w:type="dxa"/>
            <w:shd w:val="clear" w:color="auto" w:fill="auto"/>
          </w:tcPr>
          <w:p w14:paraId="0C84C4FC" w14:textId="77777777" w:rsidR="00575885" w:rsidRDefault="00D20417">
            <w:pPr>
              <w:rPr>
                <w:rFonts w:eastAsia="DengXian"/>
              </w:rPr>
            </w:pPr>
            <w:r>
              <w:rPr>
                <w:rFonts w:eastAsia="DengXian"/>
              </w:rPr>
              <w:t>MediaTek</w:t>
            </w:r>
          </w:p>
        </w:tc>
        <w:tc>
          <w:tcPr>
            <w:tcW w:w="1801" w:type="dxa"/>
            <w:shd w:val="clear" w:color="auto" w:fill="auto"/>
          </w:tcPr>
          <w:p w14:paraId="0C84C4FD" w14:textId="77777777" w:rsidR="00575885" w:rsidRDefault="00D20417">
            <w:pPr>
              <w:rPr>
                <w:rFonts w:eastAsia="DengXian"/>
              </w:rPr>
            </w:pPr>
            <w:r>
              <w:rPr>
                <w:rFonts w:eastAsia="DengXian"/>
              </w:rPr>
              <w:t>Yes</w:t>
            </w:r>
          </w:p>
        </w:tc>
        <w:tc>
          <w:tcPr>
            <w:tcW w:w="5277" w:type="dxa"/>
            <w:shd w:val="clear" w:color="auto" w:fill="auto"/>
          </w:tcPr>
          <w:p w14:paraId="0C84C4FE" w14:textId="77777777" w:rsidR="00575885" w:rsidRDefault="00575885">
            <w:pPr>
              <w:rPr>
                <w:rFonts w:eastAsia="DengXian"/>
              </w:rPr>
            </w:pPr>
          </w:p>
        </w:tc>
      </w:tr>
      <w:tr w:rsidR="00575885" w14:paraId="0C84C503" w14:textId="77777777">
        <w:tc>
          <w:tcPr>
            <w:tcW w:w="1427" w:type="dxa"/>
            <w:shd w:val="clear" w:color="auto" w:fill="auto"/>
          </w:tcPr>
          <w:p w14:paraId="0C84C500" w14:textId="2D6BF189" w:rsidR="00575885" w:rsidRDefault="00D0477A">
            <w:pPr>
              <w:rPr>
                <w:rFonts w:eastAsia="DengXian"/>
              </w:rPr>
            </w:pPr>
            <w:r>
              <w:rPr>
                <w:rFonts w:eastAsia="DengXian"/>
              </w:rPr>
              <w:t>Qualcomm</w:t>
            </w:r>
          </w:p>
        </w:tc>
        <w:tc>
          <w:tcPr>
            <w:tcW w:w="1801" w:type="dxa"/>
            <w:shd w:val="clear" w:color="auto" w:fill="auto"/>
          </w:tcPr>
          <w:p w14:paraId="0C84C501" w14:textId="04A2C12D" w:rsidR="00575885" w:rsidRDefault="00D0477A">
            <w:pPr>
              <w:rPr>
                <w:rFonts w:eastAsia="DengXian"/>
              </w:rPr>
            </w:pPr>
            <w:r>
              <w:rPr>
                <w:rFonts w:eastAsia="DengXian"/>
              </w:rPr>
              <w:t>Yes</w:t>
            </w:r>
          </w:p>
        </w:tc>
        <w:tc>
          <w:tcPr>
            <w:tcW w:w="5277" w:type="dxa"/>
            <w:shd w:val="clear" w:color="auto" w:fill="auto"/>
          </w:tcPr>
          <w:p w14:paraId="0C84C502" w14:textId="77777777" w:rsidR="00575885" w:rsidRDefault="00575885">
            <w:pPr>
              <w:rPr>
                <w:rFonts w:eastAsia="DengXian"/>
              </w:rPr>
            </w:pPr>
          </w:p>
        </w:tc>
      </w:tr>
      <w:tr w:rsidR="00575885" w14:paraId="0C84C507" w14:textId="77777777">
        <w:tc>
          <w:tcPr>
            <w:tcW w:w="1427" w:type="dxa"/>
            <w:shd w:val="clear" w:color="auto" w:fill="auto"/>
          </w:tcPr>
          <w:p w14:paraId="0C84C504" w14:textId="7B758A2B" w:rsidR="00575885" w:rsidRDefault="00406EB0">
            <w:pPr>
              <w:rPr>
                <w:rFonts w:eastAsia="DengXian"/>
              </w:rPr>
            </w:pPr>
            <w:r>
              <w:rPr>
                <w:rFonts w:eastAsia="DengXian"/>
              </w:rPr>
              <w:t>Apple</w:t>
            </w:r>
          </w:p>
        </w:tc>
        <w:tc>
          <w:tcPr>
            <w:tcW w:w="1801" w:type="dxa"/>
            <w:shd w:val="clear" w:color="auto" w:fill="auto"/>
          </w:tcPr>
          <w:p w14:paraId="0C84C505" w14:textId="686D42DC" w:rsidR="00575885" w:rsidRDefault="00406EB0">
            <w:pPr>
              <w:rPr>
                <w:rFonts w:eastAsia="DengXian"/>
              </w:rPr>
            </w:pPr>
            <w:r>
              <w:rPr>
                <w:rFonts w:eastAsia="DengXian"/>
              </w:rPr>
              <w:t>Yes</w:t>
            </w:r>
          </w:p>
        </w:tc>
        <w:tc>
          <w:tcPr>
            <w:tcW w:w="5277" w:type="dxa"/>
            <w:shd w:val="clear" w:color="auto" w:fill="auto"/>
          </w:tcPr>
          <w:p w14:paraId="0C84C506" w14:textId="77777777" w:rsidR="00575885" w:rsidRDefault="00575885">
            <w:pPr>
              <w:rPr>
                <w:rFonts w:eastAsia="DengXian"/>
              </w:rPr>
            </w:pPr>
          </w:p>
        </w:tc>
      </w:tr>
      <w:tr w:rsidR="00575885" w14:paraId="0C84C50B" w14:textId="77777777">
        <w:tc>
          <w:tcPr>
            <w:tcW w:w="1427" w:type="dxa"/>
            <w:shd w:val="clear" w:color="auto" w:fill="auto"/>
          </w:tcPr>
          <w:p w14:paraId="0C84C508" w14:textId="264874E4" w:rsidR="00575885" w:rsidRDefault="00C46074">
            <w:pPr>
              <w:rPr>
                <w:rFonts w:eastAsia="DengXian"/>
              </w:rPr>
            </w:pPr>
            <w:r>
              <w:rPr>
                <w:rFonts w:eastAsia="DengXian"/>
              </w:rPr>
              <w:t>Sequans</w:t>
            </w:r>
          </w:p>
        </w:tc>
        <w:tc>
          <w:tcPr>
            <w:tcW w:w="1801" w:type="dxa"/>
            <w:shd w:val="clear" w:color="auto" w:fill="auto"/>
          </w:tcPr>
          <w:p w14:paraId="0C84C509" w14:textId="5EEA62FA" w:rsidR="00575885" w:rsidRDefault="00C46074">
            <w:pPr>
              <w:rPr>
                <w:rFonts w:eastAsia="DengXian"/>
              </w:rPr>
            </w:pPr>
            <w:r>
              <w:rPr>
                <w:rFonts w:eastAsia="DengXian"/>
              </w:rPr>
              <w:t>Yes</w:t>
            </w:r>
          </w:p>
        </w:tc>
        <w:tc>
          <w:tcPr>
            <w:tcW w:w="5277" w:type="dxa"/>
            <w:shd w:val="clear" w:color="auto" w:fill="auto"/>
          </w:tcPr>
          <w:p w14:paraId="0C84C50A" w14:textId="77777777" w:rsidR="00575885" w:rsidRDefault="00575885">
            <w:pPr>
              <w:rPr>
                <w:rFonts w:eastAsia="DengXian"/>
              </w:rPr>
            </w:pPr>
          </w:p>
        </w:tc>
      </w:tr>
      <w:tr w:rsidR="00575885" w14:paraId="0C84C50F" w14:textId="77777777">
        <w:tc>
          <w:tcPr>
            <w:tcW w:w="1427" w:type="dxa"/>
            <w:shd w:val="clear" w:color="auto" w:fill="auto"/>
          </w:tcPr>
          <w:p w14:paraId="0C84C50C" w14:textId="75BD0EA6" w:rsidR="00575885" w:rsidRDefault="00470301">
            <w:pPr>
              <w:rPr>
                <w:rFonts w:eastAsia="DengXian"/>
              </w:rPr>
            </w:pPr>
            <w:r w:rsidRPr="00C831A1">
              <w:rPr>
                <w:rFonts w:eastAsia="DengXian"/>
              </w:rPr>
              <w:t>Lenovo, Motorola Mobility</w:t>
            </w:r>
          </w:p>
        </w:tc>
        <w:tc>
          <w:tcPr>
            <w:tcW w:w="1801" w:type="dxa"/>
            <w:shd w:val="clear" w:color="auto" w:fill="auto"/>
          </w:tcPr>
          <w:p w14:paraId="0C84C50D" w14:textId="752E802D" w:rsidR="00575885" w:rsidRDefault="00470301">
            <w:pPr>
              <w:rPr>
                <w:rFonts w:eastAsia="DengXian"/>
              </w:rPr>
            </w:pPr>
            <w:r>
              <w:rPr>
                <w:rFonts w:eastAsia="DengXian" w:hint="eastAsia"/>
              </w:rPr>
              <w:t>Y</w:t>
            </w:r>
            <w:r>
              <w:rPr>
                <w:rFonts w:eastAsia="DengXian"/>
              </w:rPr>
              <w:t>es</w:t>
            </w:r>
          </w:p>
        </w:tc>
        <w:tc>
          <w:tcPr>
            <w:tcW w:w="5277" w:type="dxa"/>
            <w:shd w:val="clear" w:color="auto" w:fill="auto"/>
          </w:tcPr>
          <w:p w14:paraId="0C84C50E" w14:textId="77777777" w:rsidR="00575885" w:rsidRDefault="00575885">
            <w:pPr>
              <w:rPr>
                <w:rFonts w:eastAsia="DengXian"/>
              </w:rPr>
            </w:pPr>
          </w:p>
        </w:tc>
      </w:tr>
      <w:tr w:rsidR="000214CD" w14:paraId="0C84C513" w14:textId="77777777">
        <w:tc>
          <w:tcPr>
            <w:tcW w:w="1427" w:type="dxa"/>
            <w:shd w:val="clear" w:color="auto" w:fill="auto"/>
          </w:tcPr>
          <w:p w14:paraId="0C84C510" w14:textId="3082A169" w:rsidR="000214CD" w:rsidRDefault="000214CD" w:rsidP="000214CD">
            <w:pPr>
              <w:rPr>
                <w:rFonts w:eastAsia="DengXian"/>
              </w:rPr>
            </w:pPr>
            <w:r>
              <w:rPr>
                <w:rFonts w:eastAsia="DengXian"/>
              </w:rPr>
              <w:t>Ericsson</w:t>
            </w:r>
          </w:p>
        </w:tc>
        <w:tc>
          <w:tcPr>
            <w:tcW w:w="1801" w:type="dxa"/>
            <w:shd w:val="clear" w:color="auto" w:fill="auto"/>
          </w:tcPr>
          <w:p w14:paraId="0C84C511" w14:textId="1E7711F0" w:rsidR="000214CD" w:rsidRDefault="000214CD" w:rsidP="000214CD">
            <w:pPr>
              <w:rPr>
                <w:rFonts w:eastAsia="DengXian"/>
              </w:rPr>
            </w:pPr>
            <w:r>
              <w:rPr>
                <w:rFonts w:eastAsia="DengXian"/>
              </w:rPr>
              <w:t>Yes</w:t>
            </w:r>
          </w:p>
        </w:tc>
        <w:tc>
          <w:tcPr>
            <w:tcW w:w="5277" w:type="dxa"/>
            <w:shd w:val="clear" w:color="auto" w:fill="auto"/>
          </w:tcPr>
          <w:p w14:paraId="58F7EC88" w14:textId="77777777" w:rsidR="000214CD" w:rsidRDefault="000214CD" w:rsidP="000214CD">
            <w:pPr>
              <w:rPr>
                <w:rFonts w:eastAsia="DengXian"/>
              </w:rPr>
            </w:pPr>
            <w:r>
              <w:rPr>
                <w:rFonts w:eastAsia="DengXian"/>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DengXian"/>
              </w:rPr>
            </w:pPr>
            <w:r>
              <w:rPr>
                <w:rFonts w:cs="Arial"/>
                <w:b/>
                <w:color w:val="000000"/>
              </w:rPr>
              <w:lastRenderedPageBreak/>
              <w:t>T</w:t>
            </w:r>
            <w:r w:rsidRPr="005F04F8">
              <w:rPr>
                <w:rFonts w:cs="Arial"/>
                <w:b/>
                <w:color w:val="000000"/>
              </w:rPr>
              <w:t xml:space="preserve">he MAC CE for UE-specific K_offset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5B449F">
        <w:tc>
          <w:tcPr>
            <w:tcW w:w="1427" w:type="dxa"/>
            <w:shd w:val="clear" w:color="auto" w:fill="auto"/>
          </w:tcPr>
          <w:p w14:paraId="0FBC98BF" w14:textId="77777777" w:rsidR="00B47505" w:rsidRDefault="00B47505" w:rsidP="005B449F">
            <w:pPr>
              <w:rPr>
                <w:rFonts w:eastAsia="DengXian"/>
              </w:rPr>
            </w:pPr>
            <w:r>
              <w:rPr>
                <w:rFonts w:eastAsia="新細明體" w:hint="eastAsia"/>
                <w:lang w:eastAsia="zh-TW"/>
              </w:rPr>
              <w:lastRenderedPageBreak/>
              <w:t>A</w:t>
            </w:r>
            <w:r>
              <w:rPr>
                <w:rFonts w:eastAsia="新細明體"/>
                <w:lang w:eastAsia="zh-TW"/>
              </w:rPr>
              <w:t>SUSTeK</w:t>
            </w:r>
          </w:p>
        </w:tc>
        <w:tc>
          <w:tcPr>
            <w:tcW w:w="1801" w:type="dxa"/>
            <w:shd w:val="clear" w:color="auto" w:fill="auto"/>
          </w:tcPr>
          <w:p w14:paraId="513C92A7" w14:textId="77777777" w:rsidR="00B47505" w:rsidRDefault="00B47505" w:rsidP="005B449F">
            <w:pPr>
              <w:rPr>
                <w:rFonts w:eastAsia="DengXian"/>
              </w:rPr>
            </w:pPr>
            <w:r>
              <w:rPr>
                <w:rFonts w:eastAsia="DengXian"/>
              </w:rPr>
              <w:t>Yes</w:t>
            </w:r>
          </w:p>
        </w:tc>
        <w:tc>
          <w:tcPr>
            <w:tcW w:w="5277" w:type="dxa"/>
            <w:shd w:val="clear" w:color="auto" w:fill="auto"/>
          </w:tcPr>
          <w:p w14:paraId="1BD30482" w14:textId="77777777" w:rsidR="00B47505" w:rsidRDefault="00B47505" w:rsidP="005B449F">
            <w:pPr>
              <w:rPr>
                <w:rFonts w:eastAsia="DengXian"/>
              </w:rPr>
            </w:pPr>
          </w:p>
        </w:tc>
      </w:tr>
      <w:tr w:rsidR="000214CD" w14:paraId="0C84C517" w14:textId="77777777">
        <w:tc>
          <w:tcPr>
            <w:tcW w:w="1427" w:type="dxa"/>
            <w:shd w:val="clear" w:color="auto" w:fill="auto"/>
          </w:tcPr>
          <w:p w14:paraId="0C84C514" w14:textId="77777777" w:rsidR="000214CD" w:rsidRDefault="000214CD" w:rsidP="000214CD">
            <w:pPr>
              <w:rPr>
                <w:rFonts w:eastAsia="DengXian"/>
              </w:rPr>
            </w:pPr>
          </w:p>
        </w:tc>
        <w:tc>
          <w:tcPr>
            <w:tcW w:w="1801" w:type="dxa"/>
            <w:shd w:val="clear" w:color="auto" w:fill="auto"/>
          </w:tcPr>
          <w:p w14:paraId="0C84C515" w14:textId="77777777" w:rsidR="000214CD" w:rsidRDefault="000214CD" w:rsidP="000214CD">
            <w:pPr>
              <w:rPr>
                <w:rFonts w:eastAsia="DengXian"/>
              </w:rPr>
            </w:pPr>
          </w:p>
        </w:tc>
        <w:tc>
          <w:tcPr>
            <w:tcW w:w="5277" w:type="dxa"/>
            <w:shd w:val="clear" w:color="auto" w:fill="auto"/>
          </w:tcPr>
          <w:p w14:paraId="0C84C516" w14:textId="77777777" w:rsidR="000214CD" w:rsidRDefault="000214CD" w:rsidP="000214CD">
            <w:pPr>
              <w:rPr>
                <w:rFonts w:eastAsia="DengXian"/>
              </w:rPr>
            </w:pPr>
          </w:p>
        </w:tc>
      </w:tr>
      <w:tr w:rsidR="000214CD" w14:paraId="0C84C51B" w14:textId="77777777">
        <w:tc>
          <w:tcPr>
            <w:tcW w:w="1427" w:type="dxa"/>
            <w:shd w:val="clear" w:color="auto" w:fill="auto"/>
          </w:tcPr>
          <w:p w14:paraId="0C84C518" w14:textId="77777777" w:rsidR="000214CD" w:rsidRDefault="000214CD" w:rsidP="000214CD">
            <w:pPr>
              <w:rPr>
                <w:rFonts w:eastAsia="DengXian"/>
              </w:rPr>
            </w:pPr>
          </w:p>
        </w:tc>
        <w:tc>
          <w:tcPr>
            <w:tcW w:w="1801" w:type="dxa"/>
            <w:shd w:val="clear" w:color="auto" w:fill="auto"/>
          </w:tcPr>
          <w:p w14:paraId="0C84C519" w14:textId="77777777" w:rsidR="000214CD" w:rsidRDefault="000214CD" w:rsidP="000214CD">
            <w:pPr>
              <w:rPr>
                <w:rFonts w:eastAsia="DengXian"/>
              </w:rPr>
            </w:pPr>
          </w:p>
        </w:tc>
        <w:tc>
          <w:tcPr>
            <w:tcW w:w="5277" w:type="dxa"/>
            <w:shd w:val="clear" w:color="auto" w:fill="auto"/>
          </w:tcPr>
          <w:p w14:paraId="0C84C51A" w14:textId="77777777" w:rsidR="000214CD" w:rsidRDefault="000214CD" w:rsidP="000214CD">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14:paraId="0C84C51E" w14:textId="77777777" w:rsidR="00575885" w:rsidRDefault="00BD390A">
      <w:pPr>
        <w:pStyle w:val="af6"/>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af6"/>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2" w:type="dxa"/>
            <w:shd w:val="clear" w:color="auto" w:fill="auto"/>
          </w:tcPr>
          <w:p w14:paraId="0C84C526" w14:textId="77777777" w:rsidR="00575885" w:rsidRDefault="00BD390A">
            <w:pPr>
              <w:jc w:val="left"/>
              <w:rPr>
                <w:rFonts w:eastAsia="DengXian"/>
              </w:rPr>
            </w:pPr>
            <w:r>
              <w:rPr>
                <w:rFonts w:eastAsia="DengXian"/>
              </w:rPr>
              <w:t>The UE-specific K_offset is DL MAC CE, the coverage issue may not as critical as UL. To save the limited reserved LCID, we prefer to use an eLCID.</w:t>
            </w:r>
          </w:p>
        </w:tc>
      </w:tr>
      <w:tr w:rsidR="00C9611F" w14:paraId="0C84C52B" w14:textId="77777777" w:rsidTr="00C9611F">
        <w:tc>
          <w:tcPr>
            <w:tcW w:w="1427"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DengXian"/>
              </w:rPr>
            </w:pPr>
            <w:r>
              <w:rPr>
                <w:rFonts w:eastAsia="DengXian"/>
              </w:rPr>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2" w:type="dxa"/>
            <w:shd w:val="clear" w:color="auto" w:fill="auto"/>
          </w:tcPr>
          <w:p w14:paraId="0C84C52E" w14:textId="77777777" w:rsidR="00575885" w:rsidRDefault="00575885">
            <w:pPr>
              <w:rPr>
                <w:rFonts w:eastAsia="DengXian"/>
              </w:rPr>
            </w:pPr>
          </w:p>
        </w:tc>
      </w:tr>
      <w:tr w:rsidR="00575885" w14:paraId="0C84C533" w14:textId="77777777" w:rsidTr="00C9611F">
        <w:tc>
          <w:tcPr>
            <w:tcW w:w="1427"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2"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2"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2" w:type="dxa"/>
            <w:shd w:val="clear" w:color="auto" w:fill="auto"/>
          </w:tcPr>
          <w:p w14:paraId="0C84C53A" w14:textId="289A83ED" w:rsidR="00575885" w:rsidRDefault="00575885">
            <w:pPr>
              <w:rPr>
                <w:rFonts w:eastAsia="DengXian"/>
              </w:rPr>
            </w:pPr>
          </w:p>
        </w:tc>
      </w:tr>
      <w:tr w:rsidR="00575885" w14:paraId="0C84C53F" w14:textId="77777777" w:rsidTr="00C9611F">
        <w:tc>
          <w:tcPr>
            <w:tcW w:w="1427" w:type="dxa"/>
            <w:shd w:val="clear" w:color="auto" w:fill="auto"/>
          </w:tcPr>
          <w:p w14:paraId="0C84C53C" w14:textId="13F82334" w:rsidR="00575885" w:rsidRDefault="00470301">
            <w:pPr>
              <w:rPr>
                <w:rFonts w:eastAsia="DengXian"/>
              </w:rPr>
            </w:pPr>
            <w:r w:rsidRPr="00C831A1">
              <w:rPr>
                <w:rFonts w:eastAsia="DengXian"/>
              </w:rPr>
              <w:t>Lenovo, Motorola Mobility</w:t>
            </w:r>
          </w:p>
        </w:tc>
        <w:tc>
          <w:tcPr>
            <w:tcW w:w="1796" w:type="dxa"/>
            <w:shd w:val="clear" w:color="auto" w:fill="auto"/>
          </w:tcPr>
          <w:p w14:paraId="0C84C53D" w14:textId="46897E70" w:rsidR="00575885" w:rsidRDefault="00470301">
            <w:pPr>
              <w:rPr>
                <w:rFonts w:eastAsia="DengXian"/>
              </w:rPr>
            </w:pPr>
            <w:r>
              <w:rPr>
                <w:rFonts w:eastAsia="DengXian" w:hint="eastAsia"/>
              </w:rPr>
              <w:t>O</w:t>
            </w:r>
            <w:r>
              <w:rPr>
                <w:rFonts w:eastAsia="DengXian"/>
              </w:rPr>
              <w:t>ption 1/2</w:t>
            </w:r>
          </w:p>
        </w:tc>
        <w:tc>
          <w:tcPr>
            <w:tcW w:w="5282" w:type="dxa"/>
            <w:shd w:val="clear" w:color="auto" w:fill="auto"/>
          </w:tcPr>
          <w:p w14:paraId="0C84C53E" w14:textId="5A713290" w:rsidR="00575885" w:rsidRDefault="00470301">
            <w:pPr>
              <w:rPr>
                <w:rFonts w:eastAsia="DengXian"/>
              </w:rPr>
            </w:pPr>
            <w:r>
              <w:rPr>
                <w:rFonts w:eastAsia="DengXian"/>
              </w:rPr>
              <w:t>No strong view</w:t>
            </w:r>
          </w:p>
        </w:tc>
      </w:tr>
      <w:tr w:rsidR="000214CD" w14:paraId="0C84C543" w14:textId="77777777" w:rsidTr="00C9611F">
        <w:tc>
          <w:tcPr>
            <w:tcW w:w="1427" w:type="dxa"/>
            <w:shd w:val="clear" w:color="auto" w:fill="auto"/>
          </w:tcPr>
          <w:p w14:paraId="0C84C540" w14:textId="0F1F5C33" w:rsidR="000214CD" w:rsidRDefault="000214CD" w:rsidP="000214CD">
            <w:pPr>
              <w:rPr>
                <w:rFonts w:eastAsia="DengXian"/>
              </w:rPr>
            </w:pPr>
            <w:r>
              <w:rPr>
                <w:rFonts w:eastAsia="DengXian"/>
              </w:rPr>
              <w:t>Ericsson</w:t>
            </w:r>
          </w:p>
        </w:tc>
        <w:tc>
          <w:tcPr>
            <w:tcW w:w="1796" w:type="dxa"/>
            <w:shd w:val="clear" w:color="auto" w:fill="auto"/>
          </w:tcPr>
          <w:p w14:paraId="0C84C541" w14:textId="4120D72F" w:rsidR="000214CD" w:rsidRDefault="000214CD" w:rsidP="000214CD">
            <w:pPr>
              <w:rPr>
                <w:rFonts w:eastAsia="DengXian"/>
              </w:rPr>
            </w:pPr>
            <w:r>
              <w:rPr>
                <w:rFonts w:eastAsia="DengXian"/>
              </w:rPr>
              <w:t>Option 2</w:t>
            </w:r>
          </w:p>
        </w:tc>
        <w:tc>
          <w:tcPr>
            <w:tcW w:w="5282" w:type="dxa"/>
            <w:shd w:val="clear" w:color="auto" w:fill="auto"/>
          </w:tcPr>
          <w:p w14:paraId="0C84C542" w14:textId="23EC0AEE" w:rsidR="000214CD" w:rsidRDefault="000214CD" w:rsidP="000214CD">
            <w:pPr>
              <w:rPr>
                <w:rFonts w:eastAsia="DengXian"/>
              </w:rPr>
            </w:pPr>
            <w:r>
              <w:rPr>
                <w:rFonts w:eastAsia="DengXian"/>
              </w:rPr>
              <w:t xml:space="preserve">Considering there are only 12 reserved LCIDs left, and this is not sent very often, it is sufficient to use the eLCID. </w:t>
            </w:r>
          </w:p>
        </w:tc>
      </w:tr>
      <w:tr w:rsidR="00B47505" w14:paraId="75E05D5E" w14:textId="77777777" w:rsidTr="005B449F">
        <w:tc>
          <w:tcPr>
            <w:tcW w:w="1427" w:type="dxa"/>
            <w:shd w:val="clear" w:color="auto" w:fill="auto"/>
          </w:tcPr>
          <w:p w14:paraId="04A01B8B" w14:textId="77777777" w:rsidR="00B47505" w:rsidRDefault="00B47505" w:rsidP="005B449F">
            <w:pPr>
              <w:rPr>
                <w:rFonts w:eastAsia="DengXian"/>
              </w:rPr>
            </w:pPr>
            <w:r>
              <w:rPr>
                <w:rFonts w:eastAsia="新細明體" w:hint="eastAsia"/>
                <w:lang w:eastAsia="zh-TW"/>
              </w:rPr>
              <w:t>A</w:t>
            </w:r>
            <w:r>
              <w:rPr>
                <w:rFonts w:eastAsia="新細明體"/>
                <w:lang w:eastAsia="zh-TW"/>
              </w:rPr>
              <w:t>SUSTeK</w:t>
            </w:r>
          </w:p>
        </w:tc>
        <w:tc>
          <w:tcPr>
            <w:tcW w:w="1796" w:type="dxa"/>
            <w:shd w:val="clear" w:color="auto" w:fill="auto"/>
          </w:tcPr>
          <w:p w14:paraId="0D4D64B0" w14:textId="77777777" w:rsidR="00B47505" w:rsidRDefault="00B47505" w:rsidP="005B449F">
            <w:pPr>
              <w:rPr>
                <w:rFonts w:eastAsia="DengXian"/>
              </w:rPr>
            </w:pPr>
            <w:r>
              <w:rPr>
                <w:rFonts w:eastAsia="DengXian" w:hint="eastAsia"/>
              </w:rPr>
              <w:t>O</w:t>
            </w:r>
            <w:r>
              <w:rPr>
                <w:rFonts w:eastAsia="DengXian"/>
              </w:rPr>
              <w:t>ption1</w:t>
            </w:r>
            <w:r>
              <w:rPr>
                <w:rFonts w:eastAsia="DengXian"/>
              </w:rPr>
              <w:t xml:space="preserve"> or </w:t>
            </w:r>
            <w:r>
              <w:rPr>
                <w:rFonts w:eastAsia="DengXian"/>
              </w:rPr>
              <w:t>2</w:t>
            </w:r>
          </w:p>
        </w:tc>
        <w:tc>
          <w:tcPr>
            <w:tcW w:w="5282" w:type="dxa"/>
            <w:shd w:val="clear" w:color="auto" w:fill="auto"/>
          </w:tcPr>
          <w:p w14:paraId="6D1C6876" w14:textId="77777777" w:rsidR="00B47505" w:rsidRDefault="00B47505" w:rsidP="005B449F">
            <w:pPr>
              <w:rPr>
                <w:rFonts w:eastAsia="DengXian"/>
              </w:rPr>
            </w:pPr>
            <w:r>
              <w:rPr>
                <w:rFonts w:eastAsia="DengXian" w:hint="eastAsia"/>
              </w:rPr>
              <w:t>N</w:t>
            </w:r>
            <w:r>
              <w:rPr>
                <w:rFonts w:eastAsia="DengXian"/>
              </w:rPr>
              <w:t>o strong view.</w:t>
            </w:r>
          </w:p>
        </w:tc>
      </w:tr>
      <w:tr w:rsidR="000214CD" w14:paraId="0C84C547" w14:textId="77777777" w:rsidTr="00C9611F">
        <w:tc>
          <w:tcPr>
            <w:tcW w:w="1427" w:type="dxa"/>
            <w:shd w:val="clear" w:color="auto" w:fill="auto"/>
          </w:tcPr>
          <w:p w14:paraId="0C84C544" w14:textId="77777777" w:rsidR="000214CD" w:rsidRDefault="000214CD" w:rsidP="000214CD">
            <w:pPr>
              <w:rPr>
                <w:rFonts w:eastAsia="DengXian"/>
              </w:rPr>
            </w:pPr>
          </w:p>
        </w:tc>
        <w:tc>
          <w:tcPr>
            <w:tcW w:w="1796" w:type="dxa"/>
            <w:shd w:val="clear" w:color="auto" w:fill="auto"/>
          </w:tcPr>
          <w:p w14:paraId="0C84C545" w14:textId="77777777" w:rsidR="000214CD" w:rsidRDefault="000214CD" w:rsidP="000214CD">
            <w:pPr>
              <w:rPr>
                <w:rFonts w:eastAsia="DengXian"/>
              </w:rPr>
            </w:pPr>
          </w:p>
        </w:tc>
        <w:tc>
          <w:tcPr>
            <w:tcW w:w="5282" w:type="dxa"/>
            <w:shd w:val="clear" w:color="auto" w:fill="auto"/>
          </w:tcPr>
          <w:p w14:paraId="0C84C546" w14:textId="77777777" w:rsidR="000214CD" w:rsidRDefault="000214CD" w:rsidP="000214CD">
            <w:pPr>
              <w:rPr>
                <w:rFonts w:eastAsia="DengXian"/>
              </w:rPr>
            </w:pPr>
          </w:p>
        </w:tc>
      </w:tr>
      <w:tr w:rsidR="000214CD" w14:paraId="0C84C54B" w14:textId="77777777" w:rsidTr="00C9611F">
        <w:tc>
          <w:tcPr>
            <w:tcW w:w="1427" w:type="dxa"/>
            <w:shd w:val="clear" w:color="auto" w:fill="auto"/>
          </w:tcPr>
          <w:p w14:paraId="0C84C548" w14:textId="77777777" w:rsidR="000214CD" w:rsidRDefault="000214CD" w:rsidP="000214CD">
            <w:pPr>
              <w:rPr>
                <w:rFonts w:eastAsia="DengXian"/>
              </w:rPr>
            </w:pPr>
          </w:p>
        </w:tc>
        <w:tc>
          <w:tcPr>
            <w:tcW w:w="1796" w:type="dxa"/>
            <w:shd w:val="clear" w:color="auto" w:fill="auto"/>
          </w:tcPr>
          <w:p w14:paraId="0C84C549" w14:textId="77777777" w:rsidR="000214CD" w:rsidRDefault="000214CD" w:rsidP="000214CD">
            <w:pPr>
              <w:rPr>
                <w:rFonts w:eastAsia="DengXian"/>
              </w:rPr>
            </w:pPr>
          </w:p>
        </w:tc>
        <w:tc>
          <w:tcPr>
            <w:tcW w:w="5282" w:type="dxa"/>
            <w:shd w:val="clear" w:color="auto" w:fill="auto"/>
          </w:tcPr>
          <w:p w14:paraId="0C84C54A" w14:textId="77777777" w:rsidR="000214CD" w:rsidRDefault="000214CD" w:rsidP="000214CD">
            <w:pPr>
              <w:rPr>
                <w:rFonts w:eastAsia="DengXian"/>
              </w:rPr>
            </w:pPr>
          </w:p>
        </w:tc>
      </w:tr>
      <w:tr w:rsidR="000214CD" w14:paraId="0C84C54F" w14:textId="77777777" w:rsidTr="00C9611F">
        <w:tc>
          <w:tcPr>
            <w:tcW w:w="1427" w:type="dxa"/>
            <w:shd w:val="clear" w:color="auto" w:fill="auto"/>
          </w:tcPr>
          <w:p w14:paraId="0C84C54C" w14:textId="77777777" w:rsidR="000214CD" w:rsidRDefault="000214CD" w:rsidP="000214CD">
            <w:pPr>
              <w:rPr>
                <w:rFonts w:eastAsia="DengXian"/>
              </w:rPr>
            </w:pPr>
          </w:p>
        </w:tc>
        <w:tc>
          <w:tcPr>
            <w:tcW w:w="1796" w:type="dxa"/>
            <w:shd w:val="clear" w:color="auto" w:fill="auto"/>
          </w:tcPr>
          <w:p w14:paraId="0C84C54D" w14:textId="77777777" w:rsidR="000214CD" w:rsidRDefault="000214CD" w:rsidP="000214CD">
            <w:pPr>
              <w:rPr>
                <w:rFonts w:eastAsia="DengXian"/>
              </w:rPr>
            </w:pPr>
          </w:p>
        </w:tc>
        <w:tc>
          <w:tcPr>
            <w:tcW w:w="5282" w:type="dxa"/>
            <w:shd w:val="clear" w:color="auto" w:fill="auto"/>
          </w:tcPr>
          <w:p w14:paraId="0C84C54E" w14:textId="77777777" w:rsidR="000214CD" w:rsidRDefault="000214CD" w:rsidP="000214CD">
            <w:pPr>
              <w:rPr>
                <w:rFonts w:eastAsia="DengXian"/>
              </w:rPr>
            </w:pPr>
          </w:p>
        </w:tc>
      </w:tr>
      <w:tr w:rsidR="000214CD" w14:paraId="0C84C553" w14:textId="77777777" w:rsidTr="00C9611F">
        <w:tc>
          <w:tcPr>
            <w:tcW w:w="1427" w:type="dxa"/>
            <w:shd w:val="clear" w:color="auto" w:fill="auto"/>
          </w:tcPr>
          <w:p w14:paraId="0C84C550" w14:textId="77777777" w:rsidR="000214CD" w:rsidRDefault="000214CD" w:rsidP="000214CD">
            <w:pPr>
              <w:rPr>
                <w:rFonts w:eastAsia="DengXian"/>
              </w:rPr>
            </w:pPr>
          </w:p>
        </w:tc>
        <w:tc>
          <w:tcPr>
            <w:tcW w:w="1796" w:type="dxa"/>
            <w:shd w:val="clear" w:color="auto" w:fill="auto"/>
          </w:tcPr>
          <w:p w14:paraId="0C84C551" w14:textId="77777777" w:rsidR="000214CD" w:rsidRDefault="000214CD" w:rsidP="000214CD">
            <w:pPr>
              <w:rPr>
                <w:rFonts w:eastAsia="DengXian"/>
              </w:rPr>
            </w:pPr>
          </w:p>
        </w:tc>
        <w:tc>
          <w:tcPr>
            <w:tcW w:w="5282" w:type="dxa"/>
            <w:shd w:val="clear" w:color="auto" w:fill="auto"/>
          </w:tcPr>
          <w:p w14:paraId="0C84C552" w14:textId="77777777" w:rsidR="000214CD" w:rsidRDefault="000214CD" w:rsidP="000214CD">
            <w:pPr>
              <w:rPr>
                <w:rFonts w:eastAsia="DengXian"/>
              </w:rPr>
            </w:pPr>
          </w:p>
        </w:tc>
      </w:tr>
      <w:tr w:rsidR="000214CD" w14:paraId="0C84C557" w14:textId="77777777" w:rsidTr="00C9611F">
        <w:tc>
          <w:tcPr>
            <w:tcW w:w="1427" w:type="dxa"/>
            <w:shd w:val="clear" w:color="auto" w:fill="auto"/>
          </w:tcPr>
          <w:p w14:paraId="0C84C554" w14:textId="77777777" w:rsidR="000214CD" w:rsidRDefault="000214CD" w:rsidP="000214CD">
            <w:pPr>
              <w:rPr>
                <w:rFonts w:eastAsia="DengXian"/>
              </w:rPr>
            </w:pPr>
          </w:p>
        </w:tc>
        <w:tc>
          <w:tcPr>
            <w:tcW w:w="1796" w:type="dxa"/>
            <w:shd w:val="clear" w:color="auto" w:fill="auto"/>
          </w:tcPr>
          <w:p w14:paraId="0C84C555" w14:textId="77777777" w:rsidR="000214CD" w:rsidRDefault="000214CD" w:rsidP="000214CD">
            <w:pPr>
              <w:rPr>
                <w:rFonts w:eastAsia="DengXian"/>
              </w:rPr>
            </w:pPr>
          </w:p>
        </w:tc>
        <w:tc>
          <w:tcPr>
            <w:tcW w:w="5282" w:type="dxa"/>
            <w:shd w:val="clear" w:color="auto" w:fill="auto"/>
          </w:tcPr>
          <w:p w14:paraId="0C84C556" w14:textId="77777777" w:rsidR="000214CD" w:rsidRDefault="000214CD" w:rsidP="000214CD">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f2"/>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1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11"/>
              <w:rPr>
                <w:rFonts w:eastAsiaTheme="minorEastAsia" w:cs="Arial"/>
                <w:color w:val="000000" w:themeColor="text1"/>
                <w:szCs w:val="20"/>
              </w:rPr>
            </w:pPr>
            <w:r>
              <w:rPr>
                <w:rFonts w:cs="Arial"/>
                <w:color w:val="000000" w:themeColor="text1"/>
                <w:szCs w:val="20"/>
              </w:rPr>
              <w:lastRenderedPageBreak/>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lastRenderedPageBreak/>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af6"/>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1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DengXian"/>
              </w:rPr>
            </w:pPr>
            <w:r>
              <w:rPr>
                <w:rFonts w:eastAsia="DengXian"/>
              </w:rPr>
              <w:t>Nokia</w:t>
            </w:r>
          </w:p>
        </w:tc>
        <w:tc>
          <w:tcPr>
            <w:tcW w:w="1778" w:type="dxa"/>
            <w:shd w:val="clear" w:color="auto" w:fill="auto"/>
          </w:tcPr>
          <w:p w14:paraId="0C84C57C" w14:textId="77777777" w:rsidR="00575885" w:rsidRDefault="00BD390A">
            <w:pPr>
              <w:rPr>
                <w:rFonts w:eastAsia="DengXian"/>
              </w:rPr>
            </w:pPr>
            <w:r>
              <w:rPr>
                <w:rFonts w:eastAsia="DengXian"/>
              </w:rPr>
              <w:t>Option 1</w:t>
            </w:r>
          </w:p>
        </w:tc>
        <w:tc>
          <w:tcPr>
            <w:tcW w:w="5305" w:type="dxa"/>
            <w:shd w:val="clear" w:color="auto" w:fill="auto"/>
          </w:tcPr>
          <w:p w14:paraId="0C84C57D" w14:textId="77777777" w:rsidR="00575885" w:rsidRDefault="00BD390A">
            <w:pPr>
              <w:jc w:val="left"/>
              <w:rPr>
                <w:rFonts w:eastAsia="DengXian"/>
              </w:rPr>
            </w:pPr>
            <w:r>
              <w:rPr>
                <w:rFonts w:eastAsia="DengXian"/>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lastRenderedPageBreak/>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DengXian"/>
                <w:lang w:val="en-US"/>
              </w:rPr>
            </w:pPr>
            <w:r>
              <w:rPr>
                <w:rFonts w:eastAsia="DengXian" w:hint="eastAsia"/>
                <w:lang w:val="en-US"/>
              </w:rPr>
              <w:lastRenderedPageBreak/>
              <w:t>ZTE</w:t>
            </w:r>
          </w:p>
        </w:tc>
        <w:tc>
          <w:tcPr>
            <w:tcW w:w="1778"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5" w:type="dxa"/>
            <w:shd w:val="clear" w:color="auto" w:fill="auto"/>
          </w:tcPr>
          <w:p w14:paraId="0C84C582" w14:textId="77777777" w:rsidR="00575885" w:rsidRDefault="00BD390A">
            <w:pPr>
              <w:rPr>
                <w:rFonts w:eastAsia="DengXian"/>
                <w:lang w:val="en-US"/>
              </w:rPr>
            </w:pPr>
            <w:r>
              <w:rPr>
                <w:rFonts w:eastAsia="DengXian" w:hint="eastAsia"/>
                <w:lang w:val="en-US"/>
              </w:rPr>
              <w:t>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message. However, considering there are already some discussion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DengXian"/>
              </w:rPr>
            </w:pPr>
            <w:r>
              <w:rPr>
                <w:rFonts w:eastAsia="DengXian" w:hint="eastAsia"/>
              </w:rPr>
              <w:t>O</w:t>
            </w:r>
            <w:r>
              <w:rPr>
                <w:rFonts w:eastAsia="DengXian"/>
              </w:rPr>
              <w:t>PPO</w:t>
            </w:r>
          </w:p>
        </w:tc>
        <w:tc>
          <w:tcPr>
            <w:tcW w:w="1778"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5"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DengXian"/>
              </w:rPr>
            </w:pPr>
            <w:r>
              <w:rPr>
                <w:rFonts w:eastAsia="DengXian"/>
              </w:rPr>
              <w:t>Thales</w:t>
            </w:r>
          </w:p>
        </w:tc>
        <w:tc>
          <w:tcPr>
            <w:tcW w:w="1778" w:type="dxa"/>
            <w:shd w:val="clear" w:color="auto" w:fill="auto"/>
          </w:tcPr>
          <w:p w14:paraId="0C84C589" w14:textId="77777777" w:rsidR="00AC7857" w:rsidRDefault="00AC7857" w:rsidP="001F1F8F">
            <w:pPr>
              <w:rPr>
                <w:rFonts w:eastAsia="DengXian"/>
              </w:rPr>
            </w:pPr>
            <w:r>
              <w:rPr>
                <w:rFonts w:eastAsia="DengXian"/>
              </w:rPr>
              <w:t>Option 1</w:t>
            </w:r>
          </w:p>
        </w:tc>
        <w:tc>
          <w:tcPr>
            <w:tcW w:w="5305" w:type="dxa"/>
            <w:shd w:val="clear" w:color="auto" w:fill="auto"/>
          </w:tcPr>
          <w:p w14:paraId="0C84C58A" w14:textId="77777777" w:rsidR="00AC7857" w:rsidRDefault="00AC7857" w:rsidP="001F1F8F">
            <w:pPr>
              <w:rPr>
                <w:rFonts w:eastAsia="DengXian"/>
              </w:rPr>
            </w:pPr>
          </w:p>
        </w:tc>
      </w:tr>
      <w:tr w:rsidR="00A56BFA" w14:paraId="0C84C58F" w14:textId="77777777">
        <w:tc>
          <w:tcPr>
            <w:tcW w:w="1422"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8"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5"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can not be acquired. They address different timing. Thus, both of them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DengXian"/>
              </w:rPr>
            </w:pPr>
            <w:r>
              <w:rPr>
                <w:rFonts w:eastAsia="DengXian"/>
              </w:rPr>
              <w:t>MediaTek</w:t>
            </w:r>
          </w:p>
        </w:tc>
        <w:tc>
          <w:tcPr>
            <w:tcW w:w="1778" w:type="dxa"/>
            <w:shd w:val="clear" w:color="auto" w:fill="auto"/>
          </w:tcPr>
          <w:p w14:paraId="0C84C591" w14:textId="77777777" w:rsidR="00A56BFA" w:rsidRDefault="00D20417" w:rsidP="00A56BFA">
            <w:pPr>
              <w:rPr>
                <w:rFonts w:eastAsia="DengXian"/>
              </w:rPr>
            </w:pPr>
            <w:r>
              <w:rPr>
                <w:rFonts w:eastAsia="DengXian"/>
              </w:rPr>
              <w:t>FFS</w:t>
            </w:r>
          </w:p>
        </w:tc>
        <w:tc>
          <w:tcPr>
            <w:tcW w:w="5305"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DengXian"/>
              </w:rPr>
            </w:pPr>
            <w:r>
              <w:rPr>
                <w:rFonts w:eastAsia="DengXian"/>
              </w:rPr>
              <w:t>Qualcomm</w:t>
            </w:r>
          </w:p>
        </w:tc>
        <w:tc>
          <w:tcPr>
            <w:tcW w:w="1778" w:type="dxa"/>
            <w:shd w:val="clear" w:color="auto" w:fill="auto"/>
          </w:tcPr>
          <w:p w14:paraId="0C84C595" w14:textId="2F89C9D6" w:rsidR="00A56BFA" w:rsidRDefault="004415EC" w:rsidP="00A56BFA">
            <w:pPr>
              <w:rPr>
                <w:rFonts w:eastAsia="DengXian"/>
              </w:rPr>
            </w:pPr>
            <w:r>
              <w:rPr>
                <w:rFonts w:eastAsia="DengXian"/>
              </w:rPr>
              <w:t>FFS</w:t>
            </w:r>
          </w:p>
        </w:tc>
        <w:tc>
          <w:tcPr>
            <w:tcW w:w="5305"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tc>
          <w:tcPr>
            <w:tcW w:w="1422" w:type="dxa"/>
            <w:shd w:val="clear" w:color="auto" w:fill="auto"/>
          </w:tcPr>
          <w:p w14:paraId="0C84C598" w14:textId="5D62B180" w:rsidR="00A56BFA" w:rsidRDefault="00406EB0" w:rsidP="00A56BFA">
            <w:pPr>
              <w:rPr>
                <w:rFonts w:eastAsia="DengXian"/>
              </w:rPr>
            </w:pPr>
            <w:r>
              <w:rPr>
                <w:rFonts w:eastAsia="DengXian"/>
              </w:rPr>
              <w:t>Apple</w:t>
            </w:r>
          </w:p>
        </w:tc>
        <w:tc>
          <w:tcPr>
            <w:tcW w:w="1778" w:type="dxa"/>
            <w:shd w:val="clear" w:color="auto" w:fill="auto"/>
          </w:tcPr>
          <w:p w14:paraId="0C84C599" w14:textId="767FF23B" w:rsidR="00A56BFA" w:rsidRDefault="00406EB0" w:rsidP="00A56BFA">
            <w:pPr>
              <w:rPr>
                <w:rFonts w:eastAsia="DengXian"/>
              </w:rPr>
            </w:pPr>
            <w:r>
              <w:rPr>
                <w:rFonts w:eastAsia="DengXian"/>
              </w:rPr>
              <w:t>Option 1</w:t>
            </w:r>
          </w:p>
        </w:tc>
        <w:tc>
          <w:tcPr>
            <w:tcW w:w="5305" w:type="dxa"/>
            <w:shd w:val="clear" w:color="auto" w:fill="auto"/>
          </w:tcPr>
          <w:p w14:paraId="0C84C59A" w14:textId="77777777" w:rsidR="00A56BFA" w:rsidRDefault="00A56BFA" w:rsidP="00A56BFA">
            <w:pPr>
              <w:rPr>
                <w:rFonts w:eastAsia="DengXian"/>
              </w:rPr>
            </w:pPr>
          </w:p>
        </w:tc>
      </w:tr>
      <w:tr w:rsidR="00A56BFA" w14:paraId="0C84C59F" w14:textId="77777777">
        <w:tc>
          <w:tcPr>
            <w:tcW w:w="1422" w:type="dxa"/>
            <w:shd w:val="clear" w:color="auto" w:fill="auto"/>
          </w:tcPr>
          <w:p w14:paraId="0C84C59C" w14:textId="5D074F1B" w:rsidR="00A56BFA" w:rsidRDefault="00C46074" w:rsidP="00A56BFA">
            <w:pPr>
              <w:rPr>
                <w:rFonts w:eastAsia="DengXian"/>
              </w:rPr>
            </w:pPr>
            <w:r>
              <w:rPr>
                <w:rFonts w:eastAsia="DengXian"/>
              </w:rPr>
              <w:t>Sequans</w:t>
            </w:r>
          </w:p>
        </w:tc>
        <w:tc>
          <w:tcPr>
            <w:tcW w:w="1778" w:type="dxa"/>
            <w:shd w:val="clear" w:color="auto" w:fill="auto"/>
          </w:tcPr>
          <w:p w14:paraId="0C84C59D" w14:textId="581BD068" w:rsidR="00A56BFA" w:rsidRDefault="00C46074" w:rsidP="00A56BFA">
            <w:pPr>
              <w:rPr>
                <w:rFonts w:eastAsia="DengXian"/>
              </w:rPr>
            </w:pPr>
            <w:r>
              <w:rPr>
                <w:rFonts w:eastAsia="DengXian"/>
              </w:rPr>
              <w:t>Option 1</w:t>
            </w:r>
          </w:p>
        </w:tc>
        <w:tc>
          <w:tcPr>
            <w:tcW w:w="5305" w:type="dxa"/>
            <w:shd w:val="clear" w:color="auto" w:fill="auto"/>
          </w:tcPr>
          <w:p w14:paraId="0C84C59E" w14:textId="7BDC07CE" w:rsidR="00A56BFA" w:rsidRDefault="00C46074" w:rsidP="00A56BFA">
            <w:pPr>
              <w:rPr>
                <w:rFonts w:eastAsia="DengXian"/>
              </w:rPr>
            </w:pPr>
            <w:r>
              <w:rPr>
                <w:rFonts w:eastAsia="DengXian"/>
              </w:rPr>
              <w:t xml:space="preserve">May need further discussion, but the principle seems ok and indeed more optimized than triggering RLF. </w:t>
            </w:r>
          </w:p>
        </w:tc>
      </w:tr>
      <w:tr w:rsidR="00A56BFA" w14:paraId="0C84C5A3" w14:textId="77777777">
        <w:tc>
          <w:tcPr>
            <w:tcW w:w="1422" w:type="dxa"/>
            <w:shd w:val="clear" w:color="auto" w:fill="auto"/>
          </w:tcPr>
          <w:p w14:paraId="0C84C5A0" w14:textId="21A274E4" w:rsidR="00A56BFA" w:rsidRDefault="00470301" w:rsidP="00A56BFA">
            <w:pPr>
              <w:rPr>
                <w:rFonts w:eastAsia="DengXian"/>
              </w:rPr>
            </w:pPr>
            <w:r w:rsidRPr="00C831A1">
              <w:rPr>
                <w:rFonts w:eastAsia="DengXian"/>
              </w:rPr>
              <w:t>Lenovo, Motorola Mobility</w:t>
            </w:r>
          </w:p>
        </w:tc>
        <w:tc>
          <w:tcPr>
            <w:tcW w:w="1778" w:type="dxa"/>
            <w:shd w:val="clear" w:color="auto" w:fill="auto"/>
          </w:tcPr>
          <w:p w14:paraId="0C84C5A1" w14:textId="6EADC303" w:rsidR="00A56BFA" w:rsidRDefault="00470301" w:rsidP="00A56BFA">
            <w:pPr>
              <w:rPr>
                <w:rFonts w:eastAsia="DengXian"/>
              </w:rPr>
            </w:pPr>
            <w:r>
              <w:rPr>
                <w:rFonts w:eastAsia="DengXian"/>
              </w:rPr>
              <w:t>FFS</w:t>
            </w:r>
          </w:p>
        </w:tc>
        <w:tc>
          <w:tcPr>
            <w:tcW w:w="5305" w:type="dxa"/>
            <w:shd w:val="clear" w:color="auto" w:fill="auto"/>
          </w:tcPr>
          <w:p w14:paraId="0C84C5A2" w14:textId="0C108815" w:rsidR="00A56BFA" w:rsidRDefault="00470301" w:rsidP="00A56BFA">
            <w:pPr>
              <w:rPr>
                <w:rFonts w:eastAsia="DengXian"/>
              </w:rPr>
            </w:pPr>
            <w:r>
              <w:rPr>
                <w:rFonts w:eastAsia="DengXian" w:hint="eastAsia"/>
              </w:rPr>
              <w:t>T</w:t>
            </w:r>
            <w:r>
              <w:rPr>
                <w:rFonts w:eastAsia="DengXian"/>
              </w:rPr>
              <w:t>he behaviours in Option 1 seems necessary but we think it requires further discussion.</w:t>
            </w:r>
          </w:p>
        </w:tc>
      </w:tr>
      <w:tr w:rsidR="000214CD" w14:paraId="0C84C5A7" w14:textId="77777777">
        <w:tc>
          <w:tcPr>
            <w:tcW w:w="1422" w:type="dxa"/>
            <w:shd w:val="clear" w:color="auto" w:fill="auto"/>
          </w:tcPr>
          <w:p w14:paraId="0C84C5A4" w14:textId="5EAD1A29" w:rsidR="000214CD" w:rsidRDefault="000214CD" w:rsidP="000214CD">
            <w:pPr>
              <w:rPr>
                <w:rFonts w:eastAsia="DengXian"/>
              </w:rPr>
            </w:pPr>
            <w:r>
              <w:rPr>
                <w:rFonts w:eastAsia="DengXian"/>
              </w:rPr>
              <w:t>Ericsson</w:t>
            </w:r>
          </w:p>
        </w:tc>
        <w:tc>
          <w:tcPr>
            <w:tcW w:w="1778" w:type="dxa"/>
            <w:shd w:val="clear" w:color="auto" w:fill="auto"/>
          </w:tcPr>
          <w:p w14:paraId="0C84C5A5" w14:textId="31D17694" w:rsidR="000214CD" w:rsidRDefault="000214CD" w:rsidP="000214CD">
            <w:pPr>
              <w:rPr>
                <w:rFonts w:eastAsia="DengXian"/>
              </w:rPr>
            </w:pPr>
            <w:r>
              <w:rPr>
                <w:rFonts w:eastAsia="DengXian"/>
              </w:rPr>
              <w:t>Option 2</w:t>
            </w:r>
          </w:p>
        </w:tc>
        <w:tc>
          <w:tcPr>
            <w:tcW w:w="5305" w:type="dxa"/>
            <w:shd w:val="clear" w:color="auto" w:fill="auto"/>
          </w:tcPr>
          <w:p w14:paraId="4BBEE3E2" w14:textId="77777777" w:rsidR="000214CD" w:rsidRDefault="000214CD" w:rsidP="000214CD">
            <w:pPr>
              <w:rPr>
                <w:rFonts w:eastAsia="DengXian"/>
              </w:rPr>
            </w:pPr>
            <w:r>
              <w:rPr>
                <w:rFonts w:eastAsia="DengXian"/>
              </w:rPr>
              <w:t xml:space="preserve">After the validity timer expires, there is no possibility for the UE to send anything in the UL, not even random </w:t>
            </w:r>
            <w:r>
              <w:rPr>
                <w:rFonts w:eastAsia="DengXian"/>
              </w:rPr>
              <w:lastRenderedPageBreak/>
              <w:t xml:space="preserve">access. Therefore, this is different from the TAT expiry case. </w:t>
            </w:r>
          </w:p>
          <w:p w14:paraId="75391FF4" w14:textId="77777777" w:rsidR="000214CD" w:rsidRDefault="000214CD" w:rsidP="000214CD">
            <w:pPr>
              <w:rPr>
                <w:rFonts w:eastAsia="DengXian"/>
              </w:rPr>
            </w:pPr>
            <w:r>
              <w:rPr>
                <w:rFonts w:eastAsia="DengXian"/>
              </w:rPr>
              <w:t xml:space="preserve">Option 1 and 2 are very similar in our view. </w:t>
            </w:r>
          </w:p>
          <w:p w14:paraId="2B8BBF17" w14:textId="77777777" w:rsidR="000214CD" w:rsidRDefault="000214CD" w:rsidP="000214CD">
            <w:pPr>
              <w:rPr>
                <w:rFonts w:eastAsia="DengXian"/>
              </w:rPr>
            </w:pPr>
            <w:r>
              <w:rPr>
                <w:rFonts w:eastAsia="DengXian"/>
              </w:rPr>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DengXian"/>
              </w:rPr>
            </w:pPr>
            <w:r>
              <w:rPr>
                <w:rFonts w:eastAsia="DengXian"/>
              </w:rPr>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DengXian"/>
              </w:rPr>
            </w:pPr>
            <w:r>
              <w:rPr>
                <w:rFonts w:eastAsia="DengXian"/>
              </w:rPr>
              <w:t xml:space="preserve">Note that when RLF is triggered, cell search is most likely very quick as the UE knows what to expect and the value tag has most likely not changed. </w:t>
            </w:r>
          </w:p>
        </w:tc>
      </w:tr>
      <w:tr w:rsidR="00B47505" w14:paraId="5E8BB23E" w14:textId="77777777" w:rsidTr="005B449F">
        <w:tc>
          <w:tcPr>
            <w:tcW w:w="1422" w:type="dxa"/>
            <w:shd w:val="clear" w:color="auto" w:fill="auto"/>
          </w:tcPr>
          <w:p w14:paraId="582013F6" w14:textId="77777777" w:rsidR="00B47505" w:rsidRDefault="00B47505" w:rsidP="005B449F">
            <w:pPr>
              <w:rPr>
                <w:rFonts w:eastAsia="DengXian"/>
              </w:rPr>
            </w:pPr>
            <w:r>
              <w:rPr>
                <w:rFonts w:eastAsia="新細明體" w:hint="eastAsia"/>
                <w:lang w:eastAsia="zh-TW"/>
              </w:rPr>
              <w:lastRenderedPageBreak/>
              <w:t>A</w:t>
            </w:r>
            <w:r>
              <w:rPr>
                <w:rFonts w:eastAsia="新細明體"/>
                <w:lang w:eastAsia="zh-TW"/>
              </w:rPr>
              <w:t>SUSTeK</w:t>
            </w:r>
          </w:p>
        </w:tc>
        <w:tc>
          <w:tcPr>
            <w:tcW w:w="1778" w:type="dxa"/>
            <w:shd w:val="clear" w:color="auto" w:fill="auto"/>
          </w:tcPr>
          <w:p w14:paraId="61AAAB64" w14:textId="77777777" w:rsidR="00B47505" w:rsidRDefault="00B47505" w:rsidP="005B449F">
            <w:pPr>
              <w:rPr>
                <w:rFonts w:eastAsia="DengXian"/>
              </w:rPr>
            </w:pPr>
            <w:r>
              <w:rPr>
                <w:rFonts w:eastAsia="DengXian"/>
              </w:rPr>
              <w:t>Option 1</w:t>
            </w:r>
          </w:p>
        </w:tc>
        <w:tc>
          <w:tcPr>
            <w:tcW w:w="5305" w:type="dxa"/>
            <w:shd w:val="clear" w:color="auto" w:fill="auto"/>
          </w:tcPr>
          <w:p w14:paraId="6B7E1229" w14:textId="3F938521" w:rsidR="00B47505" w:rsidRDefault="00B47505" w:rsidP="00B47505">
            <w:pPr>
              <w:rPr>
                <w:rFonts w:eastAsia="DengXian"/>
              </w:rPr>
            </w:pPr>
            <w:r>
              <w:rPr>
                <w:rFonts w:eastAsia="DengXian"/>
              </w:rPr>
              <w:t>However, f</w:t>
            </w:r>
            <w:r>
              <w:rPr>
                <w:rFonts w:eastAsia="DengXian"/>
              </w:rPr>
              <w:t>urther discussion may be needed.</w:t>
            </w:r>
          </w:p>
        </w:tc>
      </w:tr>
      <w:tr w:rsidR="000214CD" w14:paraId="0C84C5AB" w14:textId="77777777">
        <w:tc>
          <w:tcPr>
            <w:tcW w:w="1422" w:type="dxa"/>
            <w:shd w:val="clear" w:color="auto" w:fill="auto"/>
          </w:tcPr>
          <w:p w14:paraId="0C84C5A8" w14:textId="77777777" w:rsidR="000214CD" w:rsidRPr="00B47505" w:rsidRDefault="000214CD" w:rsidP="000214CD">
            <w:pPr>
              <w:rPr>
                <w:rFonts w:eastAsia="DengXian"/>
              </w:rPr>
            </w:pPr>
          </w:p>
        </w:tc>
        <w:tc>
          <w:tcPr>
            <w:tcW w:w="1778" w:type="dxa"/>
            <w:shd w:val="clear" w:color="auto" w:fill="auto"/>
          </w:tcPr>
          <w:p w14:paraId="0C84C5A9" w14:textId="77777777" w:rsidR="000214CD" w:rsidRDefault="000214CD" w:rsidP="000214CD">
            <w:pPr>
              <w:rPr>
                <w:rFonts w:eastAsia="DengXian"/>
              </w:rPr>
            </w:pPr>
          </w:p>
        </w:tc>
        <w:tc>
          <w:tcPr>
            <w:tcW w:w="5305" w:type="dxa"/>
            <w:shd w:val="clear" w:color="auto" w:fill="auto"/>
          </w:tcPr>
          <w:p w14:paraId="0C84C5AA" w14:textId="77777777" w:rsidR="000214CD" w:rsidRDefault="000214CD" w:rsidP="000214CD">
            <w:pPr>
              <w:rPr>
                <w:rFonts w:eastAsia="DengXian"/>
              </w:rPr>
            </w:pPr>
          </w:p>
        </w:tc>
      </w:tr>
      <w:tr w:rsidR="000214CD" w14:paraId="0C84C5AF" w14:textId="77777777">
        <w:tc>
          <w:tcPr>
            <w:tcW w:w="1422" w:type="dxa"/>
            <w:shd w:val="clear" w:color="auto" w:fill="auto"/>
          </w:tcPr>
          <w:p w14:paraId="0C84C5AC" w14:textId="77777777" w:rsidR="000214CD" w:rsidRDefault="000214CD" w:rsidP="000214CD">
            <w:pPr>
              <w:rPr>
                <w:rFonts w:eastAsia="DengXian"/>
              </w:rPr>
            </w:pPr>
          </w:p>
        </w:tc>
        <w:tc>
          <w:tcPr>
            <w:tcW w:w="1778" w:type="dxa"/>
            <w:shd w:val="clear" w:color="auto" w:fill="auto"/>
          </w:tcPr>
          <w:p w14:paraId="0C84C5AD" w14:textId="77777777" w:rsidR="000214CD" w:rsidRDefault="000214CD" w:rsidP="000214CD">
            <w:pPr>
              <w:rPr>
                <w:rFonts w:eastAsia="DengXian"/>
              </w:rPr>
            </w:pPr>
          </w:p>
        </w:tc>
        <w:tc>
          <w:tcPr>
            <w:tcW w:w="5305" w:type="dxa"/>
            <w:shd w:val="clear" w:color="auto" w:fill="auto"/>
          </w:tcPr>
          <w:p w14:paraId="0C84C5AE" w14:textId="77777777" w:rsidR="000214CD" w:rsidRDefault="000214CD" w:rsidP="000214CD">
            <w:pPr>
              <w:rPr>
                <w:rFonts w:eastAsia="DengXian"/>
              </w:rPr>
            </w:pPr>
          </w:p>
        </w:tc>
      </w:tr>
      <w:tr w:rsidR="000214CD" w14:paraId="0C84C5B3" w14:textId="77777777">
        <w:tc>
          <w:tcPr>
            <w:tcW w:w="1422" w:type="dxa"/>
            <w:shd w:val="clear" w:color="auto" w:fill="auto"/>
          </w:tcPr>
          <w:p w14:paraId="0C84C5B0" w14:textId="77777777" w:rsidR="000214CD" w:rsidRDefault="000214CD" w:rsidP="000214CD">
            <w:pPr>
              <w:rPr>
                <w:rFonts w:eastAsia="DengXian"/>
              </w:rPr>
            </w:pPr>
          </w:p>
        </w:tc>
        <w:tc>
          <w:tcPr>
            <w:tcW w:w="1778" w:type="dxa"/>
            <w:shd w:val="clear" w:color="auto" w:fill="auto"/>
          </w:tcPr>
          <w:p w14:paraId="0C84C5B1" w14:textId="77777777" w:rsidR="000214CD" w:rsidRDefault="000214CD" w:rsidP="000214CD">
            <w:pPr>
              <w:rPr>
                <w:rFonts w:eastAsia="DengXian"/>
              </w:rPr>
            </w:pPr>
          </w:p>
        </w:tc>
        <w:tc>
          <w:tcPr>
            <w:tcW w:w="5305" w:type="dxa"/>
            <w:shd w:val="clear" w:color="auto" w:fill="auto"/>
          </w:tcPr>
          <w:p w14:paraId="0C84C5B2" w14:textId="77777777" w:rsidR="000214CD" w:rsidRDefault="000214CD" w:rsidP="000214CD">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14:paraId="0C84C5BC" w14:textId="77777777">
        <w:tc>
          <w:tcPr>
            <w:tcW w:w="1423" w:type="dxa"/>
            <w:shd w:val="clear" w:color="auto" w:fill="E7E6E6"/>
          </w:tcPr>
          <w:p w14:paraId="0C84C5B9" w14:textId="77777777" w:rsidR="00575885" w:rsidRDefault="00BD390A">
            <w:pPr>
              <w:jc w:val="center"/>
              <w:rPr>
                <w:b/>
                <w:lang w:eastAsia="sv-SE"/>
              </w:rPr>
            </w:pPr>
            <w:r>
              <w:rPr>
                <w:b/>
                <w:lang w:eastAsia="sv-SE"/>
              </w:rPr>
              <w:t>Company</w:t>
            </w:r>
          </w:p>
        </w:tc>
        <w:tc>
          <w:tcPr>
            <w:tcW w:w="1789" w:type="dxa"/>
            <w:shd w:val="clear" w:color="auto" w:fill="E7E6E6"/>
          </w:tcPr>
          <w:p w14:paraId="0C84C5BA" w14:textId="77777777" w:rsidR="00575885" w:rsidRDefault="00BD390A">
            <w:pPr>
              <w:jc w:val="center"/>
              <w:rPr>
                <w:b/>
                <w:lang w:eastAsia="sv-SE"/>
              </w:rPr>
            </w:pPr>
            <w:r>
              <w:rPr>
                <w:b/>
                <w:lang w:eastAsia="sv-SE"/>
              </w:rPr>
              <w:t>Yes/No</w:t>
            </w:r>
          </w:p>
        </w:tc>
        <w:tc>
          <w:tcPr>
            <w:tcW w:w="5293"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tc>
          <w:tcPr>
            <w:tcW w:w="1423" w:type="dxa"/>
            <w:shd w:val="clear" w:color="auto" w:fill="auto"/>
          </w:tcPr>
          <w:p w14:paraId="0C84C5BD" w14:textId="77777777" w:rsidR="00575885" w:rsidRDefault="00BD390A">
            <w:pPr>
              <w:rPr>
                <w:rFonts w:eastAsia="DengXian"/>
              </w:rPr>
            </w:pPr>
            <w:r>
              <w:rPr>
                <w:rFonts w:eastAsia="DengXian"/>
              </w:rPr>
              <w:t>Nokia</w:t>
            </w:r>
          </w:p>
        </w:tc>
        <w:tc>
          <w:tcPr>
            <w:tcW w:w="1789" w:type="dxa"/>
            <w:shd w:val="clear" w:color="auto" w:fill="auto"/>
          </w:tcPr>
          <w:p w14:paraId="0C84C5BE" w14:textId="77777777" w:rsidR="00575885" w:rsidRDefault="00BD390A">
            <w:pPr>
              <w:rPr>
                <w:rFonts w:eastAsia="DengXian"/>
              </w:rPr>
            </w:pPr>
            <w:r>
              <w:rPr>
                <w:rFonts w:eastAsia="DengXian"/>
              </w:rPr>
              <w:t>No</w:t>
            </w:r>
          </w:p>
        </w:tc>
        <w:tc>
          <w:tcPr>
            <w:tcW w:w="5293" w:type="dxa"/>
            <w:shd w:val="clear" w:color="auto" w:fill="auto"/>
          </w:tcPr>
          <w:p w14:paraId="0C84C5BF" w14:textId="77777777" w:rsidR="00575885" w:rsidRDefault="00BD390A">
            <w:pPr>
              <w:jc w:val="left"/>
              <w:rPr>
                <w:rFonts w:eastAsia="DengXian"/>
              </w:rPr>
            </w:pPr>
            <w:r>
              <w:rPr>
                <w:rFonts w:eastAsia="DengXian"/>
              </w:rPr>
              <w:t xml:space="preserve">We agree with </w:t>
            </w:r>
            <w:r>
              <w:t xml:space="preserve">rapporteur the case is more relevant to IoT NTN where simultaneous usage of GNSS and NTN NB-IoT/eMTC is not assumed. For NR NTN, it is UE’s </w:t>
            </w:r>
            <w:r>
              <w:lastRenderedPageBreak/>
              <w:t>implementation to make sure the GNSS is valid. There is no need to have specification impact.</w:t>
            </w:r>
          </w:p>
        </w:tc>
      </w:tr>
      <w:tr w:rsidR="00575885" w14:paraId="0C84C5C4" w14:textId="77777777">
        <w:tc>
          <w:tcPr>
            <w:tcW w:w="1423" w:type="dxa"/>
            <w:shd w:val="clear" w:color="auto" w:fill="auto"/>
          </w:tcPr>
          <w:p w14:paraId="0C84C5C1" w14:textId="77777777" w:rsidR="00575885" w:rsidRDefault="00BD390A">
            <w:pPr>
              <w:rPr>
                <w:rFonts w:eastAsia="DengXian"/>
                <w:lang w:val="en-US"/>
              </w:rPr>
            </w:pPr>
            <w:r>
              <w:rPr>
                <w:rFonts w:eastAsia="DengXian" w:hint="eastAsia"/>
                <w:lang w:val="en-US"/>
              </w:rPr>
              <w:lastRenderedPageBreak/>
              <w:t>ZTE</w:t>
            </w:r>
          </w:p>
        </w:tc>
        <w:tc>
          <w:tcPr>
            <w:tcW w:w="1789"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93" w:type="dxa"/>
            <w:shd w:val="clear" w:color="auto" w:fill="auto"/>
          </w:tcPr>
          <w:p w14:paraId="0C84C5C3" w14:textId="77777777" w:rsidR="00575885" w:rsidRDefault="00575885">
            <w:pPr>
              <w:rPr>
                <w:rFonts w:eastAsia="DengXian"/>
                <w:lang w:val="en-US"/>
              </w:rPr>
            </w:pPr>
          </w:p>
        </w:tc>
      </w:tr>
      <w:tr w:rsidR="00C9611F" w14:paraId="0C84C5C8" w14:textId="77777777">
        <w:tc>
          <w:tcPr>
            <w:tcW w:w="1423"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789"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93"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AC7857">
        <w:tc>
          <w:tcPr>
            <w:tcW w:w="1423" w:type="dxa"/>
            <w:shd w:val="clear" w:color="auto" w:fill="auto"/>
          </w:tcPr>
          <w:p w14:paraId="0C84C5C9" w14:textId="77777777" w:rsidR="00AC7857" w:rsidRDefault="00AC7857" w:rsidP="001F1F8F">
            <w:pPr>
              <w:rPr>
                <w:rFonts w:eastAsia="DengXian"/>
              </w:rPr>
            </w:pPr>
            <w:r>
              <w:rPr>
                <w:rFonts w:eastAsia="DengXian"/>
              </w:rPr>
              <w:t>Thales</w:t>
            </w:r>
          </w:p>
        </w:tc>
        <w:tc>
          <w:tcPr>
            <w:tcW w:w="1789" w:type="dxa"/>
            <w:shd w:val="clear" w:color="auto" w:fill="auto"/>
          </w:tcPr>
          <w:p w14:paraId="0C84C5CA" w14:textId="77777777" w:rsidR="00AC7857" w:rsidRDefault="00AC7857" w:rsidP="001F1F8F">
            <w:pPr>
              <w:rPr>
                <w:rFonts w:eastAsia="DengXian"/>
              </w:rPr>
            </w:pPr>
            <w:r>
              <w:rPr>
                <w:rFonts w:eastAsia="DengXian"/>
              </w:rPr>
              <w:t>No</w:t>
            </w:r>
          </w:p>
        </w:tc>
        <w:tc>
          <w:tcPr>
            <w:tcW w:w="5293" w:type="dxa"/>
            <w:shd w:val="clear" w:color="auto" w:fill="auto"/>
          </w:tcPr>
          <w:p w14:paraId="0C84C5CB" w14:textId="77777777" w:rsidR="00AC7857" w:rsidRDefault="00AC7857" w:rsidP="001F1F8F">
            <w:pPr>
              <w:rPr>
                <w:rFonts w:eastAsia="DengXian"/>
              </w:rPr>
            </w:pPr>
          </w:p>
        </w:tc>
      </w:tr>
      <w:tr w:rsidR="00A56BFA" w14:paraId="0C84C5D0" w14:textId="77777777">
        <w:tc>
          <w:tcPr>
            <w:tcW w:w="1423"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789"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93"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tc>
          <w:tcPr>
            <w:tcW w:w="1423" w:type="dxa"/>
            <w:shd w:val="clear" w:color="auto" w:fill="auto"/>
          </w:tcPr>
          <w:p w14:paraId="0C84C5D1" w14:textId="77777777" w:rsidR="00A56BFA" w:rsidRDefault="00D20417" w:rsidP="00A56BFA">
            <w:pPr>
              <w:rPr>
                <w:rFonts w:eastAsia="DengXian"/>
              </w:rPr>
            </w:pPr>
            <w:r>
              <w:rPr>
                <w:rFonts w:eastAsia="DengXian"/>
              </w:rPr>
              <w:t>MediaTek</w:t>
            </w:r>
          </w:p>
        </w:tc>
        <w:tc>
          <w:tcPr>
            <w:tcW w:w="1789" w:type="dxa"/>
            <w:shd w:val="clear" w:color="auto" w:fill="auto"/>
          </w:tcPr>
          <w:p w14:paraId="0C84C5D2" w14:textId="77777777" w:rsidR="00A56BFA" w:rsidRDefault="00D20417" w:rsidP="00A56BFA">
            <w:pPr>
              <w:rPr>
                <w:rFonts w:eastAsia="DengXian"/>
              </w:rPr>
            </w:pPr>
            <w:r>
              <w:rPr>
                <w:rFonts w:eastAsia="DengXian"/>
              </w:rPr>
              <w:t>FFS</w:t>
            </w:r>
          </w:p>
        </w:tc>
        <w:tc>
          <w:tcPr>
            <w:tcW w:w="5293"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tc>
          <w:tcPr>
            <w:tcW w:w="1423" w:type="dxa"/>
            <w:shd w:val="clear" w:color="auto" w:fill="auto"/>
          </w:tcPr>
          <w:p w14:paraId="0C84C5D5" w14:textId="568817E3" w:rsidR="00A56BFA" w:rsidRDefault="00662E66" w:rsidP="00A56BFA">
            <w:pPr>
              <w:rPr>
                <w:rFonts w:eastAsia="DengXian"/>
              </w:rPr>
            </w:pPr>
            <w:r>
              <w:rPr>
                <w:rFonts w:eastAsia="DengXian"/>
              </w:rPr>
              <w:t>Qualcomm</w:t>
            </w:r>
          </w:p>
        </w:tc>
        <w:tc>
          <w:tcPr>
            <w:tcW w:w="1789" w:type="dxa"/>
            <w:shd w:val="clear" w:color="auto" w:fill="auto"/>
          </w:tcPr>
          <w:p w14:paraId="0C84C5D6" w14:textId="40695AE8" w:rsidR="00A56BFA" w:rsidRDefault="0066651A" w:rsidP="00A56BFA">
            <w:pPr>
              <w:rPr>
                <w:rFonts w:eastAsia="DengXian"/>
              </w:rPr>
            </w:pPr>
            <w:r>
              <w:rPr>
                <w:rFonts w:eastAsia="DengXian"/>
              </w:rPr>
              <w:t>FFS</w:t>
            </w:r>
          </w:p>
        </w:tc>
        <w:tc>
          <w:tcPr>
            <w:tcW w:w="5293"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says “UE fails to acquire UE location”. It is not clear why? Generally we agree </w:t>
            </w:r>
            <w:r w:rsidR="00F77C9A">
              <w:rPr>
                <w:rFonts w:eastAsia="DengXian"/>
              </w:rPr>
              <w:t xml:space="preserve">NR UEs </w:t>
            </w:r>
            <w:r w:rsidR="0064774F">
              <w:rPr>
                <w:rFonts w:eastAsia="DengXian"/>
              </w:rPr>
              <w:t>should be able to maintain the</w:t>
            </w:r>
            <w:r w:rsidR="005C4540">
              <w:rPr>
                <w:rFonts w:eastAsia="DengXian"/>
              </w:rPr>
              <w:t xml:space="preserve"> GNSS validity during connected mode.</w:t>
            </w:r>
          </w:p>
        </w:tc>
      </w:tr>
      <w:tr w:rsidR="00A56BFA" w14:paraId="0C84C5DC" w14:textId="77777777">
        <w:tc>
          <w:tcPr>
            <w:tcW w:w="1423" w:type="dxa"/>
            <w:shd w:val="clear" w:color="auto" w:fill="auto"/>
          </w:tcPr>
          <w:p w14:paraId="0C84C5D9" w14:textId="0F09AE9F" w:rsidR="00A56BFA" w:rsidRDefault="00406EB0" w:rsidP="00A56BFA">
            <w:pPr>
              <w:rPr>
                <w:rFonts w:eastAsia="DengXian"/>
              </w:rPr>
            </w:pPr>
            <w:r>
              <w:rPr>
                <w:rFonts w:eastAsia="DengXian"/>
              </w:rPr>
              <w:t>Apple</w:t>
            </w:r>
          </w:p>
        </w:tc>
        <w:tc>
          <w:tcPr>
            <w:tcW w:w="1789" w:type="dxa"/>
            <w:shd w:val="clear" w:color="auto" w:fill="auto"/>
          </w:tcPr>
          <w:p w14:paraId="0C84C5DA" w14:textId="667CCDB4" w:rsidR="00A56BFA" w:rsidRDefault="00406EB0" w:rsidP="00A56BFA">
            <w:pPr>
              <w:rPr>
                <w:rFonts w:eastAsia="DengXian"/>
              </w:rPr>
            </w:pPr>
            <w:r>
              <w:rPr>
                <w:rFonts w:eastAsia="DengXian"/>
              </w:rPr>
              <w:t>Yes</w:t>
            </w:r>
          </w:p>
        </w:tc>
        <w:tc>
          <w:tcPr>
            <w:tcW w:w="5293"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tc>
          <w:tcPr>
            <w:tcW w:w="1423" w:type="dxa"/>
            <w:shd w:val="clear" w:color="auto" w:fill="auto"/>
          </w:tcPr>
          <w:p w14:paraId="0C84C5DD" w14:textId="7E2CC862" w:rsidR="00A56BFA" w:rsidRDefault="00744060" w:rsidP="00A56BFA">
            <w:pPr>
              <w:rPr>
                <w:rFonts w:eastAsia="DengXian"/>
              </w:rPr>
            </w:pPr>
            <w:r>
              <w:rPr>
                <w:rFonts w:eastAsia="DengXian"/>
              </w:rPr>
              <w:t>Sequans</w:t>
            </w:r>
          </w:p>
        </w:tc>
        <w:tc>
          <w:tcPr>
            <w:tcW w:w="1789" w:type="dxa"/>
            <w:shd w:val="clear" w:color="auto" w:fill="auto"/>
          </w:tcPr>
          <w:p w14:paraId="0C84C5DE" w14:textId="5BF4B7B1" w:rsidR="00A56BFA" w:rsidRDefault="00744060" w:rsidP="00A56BFA">
            <w:pPr>
              <w:rPr>
                <w:rFonts w:eastAsia="DengXian"/>
              </w:rPr>
            </w:pPr>
            <w:r>
              <w:rPr>
                <w:rFonts w:eastAsia="DengXian"/>
              </w:rPr>
              <w:t>FFS</w:t>
            </w:r>
          </w:p>
        </w:tc>
        <w:tc>
          <w:tcPr>
            <w:tcW w:w="5293" w:type="dxa"/>
            <w:shd w:val="clear" w:color="auto" w:fill="auto"/>
          </w:tcPr>
          <w:p w14:paraId="0C84C5DF" w14:textId="77777777" w:rsidR="00A56BFA" w:rsidRDefault="00A56BFA" w:rsidP="00A56BFA">
            <w:pPr>
              <w:rPr>
                <w:rFonts w:eastAsia="DengXian"/>
              </w:rPr>
            </w:pPr>
          </w:p>
        </w:tc>
      </w:tr>
      <w:tr w:rsidR="00A56BFA" w14:paraId="0C84C5E4" w14:textId="77777777">
        <w:tc>
          <w:tcPr>
            <w:tcW w:w="1423" w:type="dxa"/>
            <w:shd w:val="clear" w:color="auto" w:fill="auto"/>
          </w:tcPr>
          <w:p w14:paraId="0C84C5E1" w14:textId="1B1F4D4B" w:rsidR="00A56BFA" w:rsidRDefault="00470301" w:rsidP="00A56BFA">
            <w:pPr>
              <w:rPr>
                <w:rFonts w:eastAsia="DengXian"/>
              </w:rPr>
            </w:pPr>
            <w:r w:rsidRPr="00C831A1">
              <w:rPr>
                <w:rFonts w:eastAsia="DengXian"/>
              </w:rPr>
              <w:t>Lenovo, Motorola Mobility</w:t>
            </w:r>
          </w:p>
        </w:tc>
        <w:tc>
          <w:tcPr>
            <w:tcW w:w="1789" w:type="dxa"/>
            <w:shd w:val="clear" w:color="auto" w:fill="auto"/>
          </w:tcPr>
          <w:p w14:paraId="0C84C5E2" w14:textId="5B37AC42" w:rsidR="00A56BFA" w:rsidRDefault="00470301" w:rsidP="00A56BFA">
            <w:pPr>
              <w:rPr>
                <w:rFonts w:eastAsia="DengXian"/>
              </w:rPr>
            </w:pPr>
            <w:r>
              <w:rPr>
                <w:rFonts w:eastAsia="DengXian" w:hint="eastAsia"/>
              </w:rPr>
              <w:t>N</w:t>
            </w:r>
            <w:r>
              <w:rPr>
                <w:rFonts w:eastAsia="DengXian"/>
              </w:rPr>
              <w:t>o</w:t>
            </w:r>
          </w:p>
        </w:tc>
        <w:tc>
          <w:tcPr>
            <w:tcW w:w="5293" w:type="dxa"/>
            <w:shd w:val="clear" w:color="auto" w:fill="auto"/>
          </w:tcPr>
          <w:p w14:paraId="0C84C5E3" w14:textId="77777777" w:rsidR="00A56BFA" w:rsidRDefault="00A56BFA" w:rsidP="00A56BFA">
            <w:pPr>
              <w:rPr>
                <w:rFonts w:eastAsia="DengXian"/>
              </w:rPr>
            </w:pPr>
          </w:p>
        </w:tc>
      </w:tr>
      <w:tr w:rsidR="000214CD" w14:paraId="0C84C5E8" w14:textId="77777777">
        <w:tc>
          <w:tcPr>
            <w:tcW w:w="1423" w:type="dxa"/>
            <w:shd w:val="clear" w:color="auto" w:fill="auto"/>
          </w:tcPr>
          <w:p w14:paraId="0C84C5E5" w14:textId="3E649F51" w:rsidR="000214CD" w:rsidRDefault="000214CD" w:rsidP="000214CD">
            <w:pPr>
              <w:rPr>
                <w:rFonts w:eastAsia="DengXian"/>
              </w:rPr>
            </w:pPr>
            <w:r>
              <w:rPr>
                <w:rFonts w:eastAsia="DengXian"/>
              </w:rPr>
              <w:t>Ericsson</w:t>
            </w:r>
          </w:p>
        </w:tc>
        <w:tc>
          <w:tcPr>
            <w:tcW w:w="1789" w:type="dxa"/>
            <w:shd w:val="clear" w:color="auto" w:fill="auto"/>
          </w:tcPr>
          <w:p w14:paraId="0C84C5E6" w14:textId="3540B746" w:rsidR="000214CD" w:rsidRDefault="000214CD" w:rsidP="000214CD">
            <w:pPr>
              <w:rPr>
                <w:rFonts w:eastAsia="DengXian"/>
              </w:rPr>
            </w:pPr>
            <w:r>
              <w:rPr>
                <w:rFonts w:eastAsia="DengXian"/>
              </w:rPr>
              <w:t>Yes</w:t>
            </w:r>
          </w:p>
        </w:tc>
        <w:tc>
          <w:tcPr>
            <w:tcW w:w="5293" w:type="dxa"/>
            <w:shd w:val="clear" w:color="auto" w:fill="auto"/>
          </w:tcPr>
          <w:p w14:paraId="0EC3D1E6" w14:textId="77777777" w:rsidR="000214CD" w:rsidRDefault="000214CD" w:rsidP="000214CD">
            <w:pPr>
              <w:rPr>
                <w:rFonts w:eastAsia="DengXian"/>
              </w:rPr>
            </w:pPr>
            <w:r>
              <w:rPr>
                <w:rFonts w:eastAsia="DengXian"/>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DengXian"/>
              </w:rPr>
            </w:pPr>
            <w:r>
              <w:rPr>
                <w:rFonts w:eastAsia="DengXian"/>
              </w:rPr>
              <w:t xml:space="preserve">Without accurate UE location, the UE cannot accurately calculate the full TA and shall therefore stop all UL transmissions. </w:t>
            </w:r>
          </w:p>
          <w:p w14:paraId="0C84C5E7" w14:textId="12EC8499" w:rsidR="000214CD" w:rsidRDefault="000214CD" w:rsidP="000214CD">
            <w:pPr>
              <w:rPr>
                <w:rFonts w:eastAsia="DengXian"/>
              </w:rPr>
            </w:pPr>
            <w:r>
              <w:rPr>
                <w:rFonts w:eastAsia="DengXian"/>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in order to not create excess interference. </w:t>
            </w:r>
          </w:p>
        </w:tc>
      </w:tr>
      <w:tr w:rsidR="00A55655" w14:paraId="1E04DC0B" w14:textId="77777777" w:rsidTr="005B449F">
        <w:tc>
          <w:tcPr>
            <w:tcW w:w="1423" w:type="dxa"/>
            <w:shd w:val="clear" w:color="auto" w:fill="auto"/>
          </w:tcPr>
          <w:p w14:paraId="4B4DFFC9" w14:textId="77777777" w:rsidR="00A55655" w:rsidRDefault="00A55655" w:rsidP="005B449F">
            <w:pPr>
              <w:rPr>
                <w:rFonts w:eastAsia="DengXian"/>
              </w:rPr>
            </w:pPr>
            <w:r>
              <w:rPr>
                <w:rFonts w:eastAsia="新細明體" w:hint="eastAsia"/>
                <w:lang w:eastAsia="zh-TW"/>
              </w:rPr>
              <w:t>A</w:t>
            </w:r>
            <w:r>
              <w:rPr>
                <w:rFonts w:eastAsia="新細明體"/>
                <w:lang w:eastAsia="zh-TW"/>
              </w:rPr>
              <w:t>SUSTeK</w:t>
            </w:r>
          </w:p>
        </w:tc>
        <w:tc>
          <w:tcPr>
            <w:tcW w:w="1789" w:type="dxa"/>
            <w:shd w:val="clear" w:color="auto" w:fill="auto"/>
          </w:tcPr>
          <w:p w14:paraId="0A5AAE12" w14:textId="77777777" w:rsidR="00A55655" w:rsidRPr="00F6507C" w:rsidRDefault="00A55655" w:rsidP="005B449F">
            <w:pPr>
              <w:rPr>
                <w:rFonts w:eastAsia="新細明體" w:hint="eastAsia"/>
                <w:lang w:eastAsia="zh-TW"/>
              </w:rPr>
            </w:pPr>
            <w:r>
              <w:rPr>
                <w:rFonts w:eastAsia="新細明體" w:hint="eastAsia"/>
                <w:lang w:eastAsia="zh-TW"/>
              </w:rPr>
              <w:t>FFS</w:t>
            </w:r>
          </w:p>
        </w:tc>
        <w:tc>
          <w:tcPr>
            <w:tcW w:w="5293" w:type="dxa"/>
            <w:shd w:val="clear" w:color="auto" w:fill="auto"/>
          </w:tcPr>
          <w:p w14:paraId="53D4992B" w14:textId="77777777" w:rsidR="00A55655" w:rsidRDefault="00A55655" w:rsidP="005B449F">
            <w:pPr>
              <w:rPr>
                <w:rFonts w:eastAsia="DengXian"/>
              </w:rPr>
            </w:pPr>
            <w:r w:rsidRPr="00F6507C">
              <w:rPr>
                <w:rFonts w:eastAsia="DengXian"/>
              </w:rPr>
              <w:t xml:space="preserve">Share the view </w:t>
            </w:r>
            <w:r>
              <w:rPr>
                <w:rFonts w:eastAsia="DengXian"/>
              </w:rPr>
              <w:t>with</w:t>
            </w:r>
            <w:r w:rsidRPr="00F6507C">
              <w:rPr>
                <w:rFonts w:eastAsia="DengXian"/>
              </w:rPr>
              <w:t xml:space="preserve"> Nokia.</w:t>
            </w:r>
          </w:p>
        </w:tc>
      </w:tr>
      <w:tr w:rsidR="000214CD" w14:paraId="0C84C5EC" w14:textId="77777777">
        <w:tc>
          <w:tcPr>
            <w:tcW w:w="1423" w:type="dxa"/>
            <w:shd w:val="clear" w:color="auto" w:fill="auto"/>
          </w:tcPr>
          <w:p w14:paraId="0C84C5E9" w14:textId="77777777" w:rsidR="000214CD" w:rsidRPr="00A55655" w:rsidRDefault="000214CD" w:rsidP="000214CD">
            <w:pPr>
              <w:rPr>
                <w:rFonts w:eastAsia="DengXian"/>
              </w:rPr>
            </w:pPr>
          </w:p>
        </w:tc>
        <w:tc>
          <w:tcPr>
            <w:tcW w:w="1789" w:type="dxa"/>
            <w:shd w:val="clear" w:color="auto" w:fill="auto"/>
          </w:tcPr>
          <w:p w14:paraId="0C84C5EA" w14:textId="77777777" w:rsidR="000214CD" w:rsidRDefault="000214CD" w:rsidP="000214CD">
            <w:pPr>
              <w:rPr>
                <w:rFonts w:eastAsia="DengXian"/>
              </w:rPr>
            </w:pPr>
          </w:p>
        </w:tc>
        <w:tc>
          <w:tcPr>
            <w:tcW w:w="5293" w:type="dxa"/>
            <w:shd w:val="clear" w:color="auto" w:fill="auto"/>
          </w:tcPr>
          <w:p w14:paraId="0C84C5EB" w14:textId="77777777" w:rsidR="000214CD" w:rsidRDefault="000214CD" w:rsidP="000214CD">
            <w:pPr>
              <w:rPr>
                <w:rFonts w:eastAsia="DengXian"/>
              </w:rPr>
            </w:pPr>
          </w:p>
        </w:tc>
      </w:tr>
      <w:tr w:rsidR="000214CD" w14:paraId="0C84C5F0" w14:textId="77777777">
        <w:tc>
          <w:tcPr>
            <w:tcW w:w="1423" w:type="dxa"/>
            <w:shd w:val="clear" w:color="auto" w:fill="auto"/>
          </w:tcPr>
          <w:p w14:paraId="0C84C5ED" w14:textId="77777777" w:rsidR="000214CD" w:rsidRDefault="000214CD" w:rsidP="000214CD">
            <w:pPr>
              <w:rPr>
                <w:rFonts w:eastAsia="DengXian"/>
              </w:rPr>
            </w:pPr>
          </w:p>
        </w:tc>
        <w:tc>
          <w:tcPr>
            <w:tcW w:w="1789" w:type="dxa"/>
            <w:shd w:val="clear" w:color="auto" w:fill="auto"/>
          </w:tcPr>
          <w:p w14:paraId="0C84C5EE" w14:textId="77777777" w:rsidR="000214CD" w:rsidRDefault="000214CD" w:rsidP="000214CD">
            <w:pPr>
              <w:rPr>
                <w:rFonts w:eastAsia="DengXian"/>
              </w:rPr>
            </w:pPr>
          </w:p>
        </w:tc>
        <w:tc>
          <w:tcPr>
            <w:tcW w:w="5293" w:type="dxa"/>
            <w:shd w:val="clear" w:color="auto" w:fill="auto"/>
          </w:tcPr>
          <w:p w14:paraId="0C84C5EF" w14:textId="77777777" w:rsidR="000214CD" w:rsidRDefault="000214CD" w:rsidP="000214CD">
            <w:pPr>
              <w:rPr>
                <w:rFonts w:eastAsia="DengXian"/>
              </w:rPr>
            </w:pPr>
          </w:p>
        </w:tc>
      </w:tr>
      <w:tr w:rsidR="000214CD" w14:paraId="0C84C5F4" w14:textId="77777777">
        <w:tc>
          <w:tcPr>
            <w:tcW w:w="1423" w:type="dxa"/>
            <w:shd w:val="clear" w:color="auto" w:fill="auto"/>
          </w:tcPr>
          <w:p w14:paraId="0C84C5F1" w14:textId="77777777" w:rsidR="000214CD" w:rsidRDefault="000214CD" w:rsidP="000214CD">
            <w:pPr>
              <w:rPr>
                <w:rFonts w:eastAsia="DengXian"/>
              </w:rPr>
            </w:pPr>
          </w:p>
        </w:tc>
        <w:tc>
          <w:tcPr>
            <w:tcW w:w="1789" w:type="dxa"/>
            <w:shd w:val="clear" w:color="auto" w:fill="auto"/>
          </w:tcPr>
          <w:p w14:paraId="0C84C5F2" w14:textId="77777777" w:rsidR="000214CD" w:rsidRDefault="000214CD" w:rsidP="000214CD">
            <w:pPr>
              <w:rPr>
                <w:rFonts w:eastAsia="DengXian"/>
              </w:rPr>
            </w:pPr>
          </w:p>
        </w:tc>
        <w:tc>
          <w:tcPr>
            <w:tcW w:w="5293" w:type="dxa"/>
            <w:shd w:val="clear" w:color="auto" w:fill="auto"/>
          </w:tcPr>
          <w:p w14:paraId="0C84C5F3" w14:textId="77777777" w:rsidR="000214CD" w:rsidRDefault="000214CD" w:rsidP="000214CD">
            <w:pPr>
              <w:rPr>
                <w:rFonts w:eastAsia="DengXian"/>
              </w:rPr>
            </w:pPr>
          </w:p>
        </w:tc>
      </w:tr>
    </w:tbl>
    <w:p w14:paraId="0C84C5F5" w14:textId="77777777" w:rsidR="00575885" w:rsidRDefault="00575885">
      <w:pPr>
        <w:rPr>
          <w:lang w:eastAsia="en-GB"/>
        </w:rPr>
      </w:pPr>
    </w:p>
    <w:p w14:paraId="0C84C5F6" w14:textId="77777777" w:rsidR="00575885" w:rsidRDefault="00BD390A">
      <w:r>
        <w:lastRenderedPageBreak/>
        <w:t>Other detailed proposals in [2] can be further discussed after RAN2 makes conclusion on question 17.</w:t>
      </w:r>
    </w:p>
    <w:p w14:paraId="0C84C5F7" w14:textId="77777777"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af2"/>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r>
              <w:rPr>
                <w:rFonts w:cs="Arial"/>
                <w:color w:val="000000" w:themeColor="text1"/>
              </w:rPr>
              <w:t>Tdoc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Proposal 3: UE should stop ra-ContentionResolutionTimer once having received PDCCH which schedules Msg3 retransmission and then start ra-ContentionResolutionTimer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Huawei, HiSilicon</w:t>
            </w:r>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r>
              <w:rPr>
                <w:rFonts w:cs="Arial"/>
                <w:color w:val="000000" w:themeColor="text1"/>
              </w:rPr>
              <w:t>ASUSTeK</w:t>
            </w:r>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lastRenderedPageBreak/>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14:paraId="0C84C613" w14:textId="77777777"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af6"/>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af6"/>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ra-ContentionResolutionTimer, which is the preferred option?   </w:t>
      </w:r>
    </w:p>
    <w:p w14:paraId="0C84C61D" w14:textId="77777777" w:rsidR="00575885" w:rsidRDefault="00BD390A">
      <w:pPr>
        <w:pStyle w:val="af6"/>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14:paraId="0C84C61E" w14:textId="77777777" w:rsidR="00575885" w:rsidRDefault="00BD390A">
      <w:pPr>
        <w:pStyle w:val="af6"/>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lastRenderedPageBreak/>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Ignore the expiry of ra-ContentionResolutionTimer during the delay of the restart of the ra-ContentionResolutionTimer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01D83912" w:rsidR="00A56BFA" w:rsidRDefault="00470301" w:rsidP="00A56BFA">
            <w:pPr>
              <w:rPr>
                <w:rFonts w:eastAsia="DengXian"/>
              </w:rPr>
            </w:pPr>
            <w:r w:rsidRPr="00C831A1">
              <w:rPr>
                <w:rFonts w:eastAsia="DengXian"/>
              </w:rPr>
              <w:t>Lenovo, Motorola Mobility</w:t>
            </w:r>
          </w:p>
        </w:tc>
        <w:tc>
          <w:tcPr>
            <w:tcW w:w="1785" w:type="dxa"/>
            <w:shd w:val="clear" w:color="auto" w:fill="auto"/>
          </w:tcPr>
          <w:p w14:paraId="0C84C643" w14:textId="4F79BB2A" w:rsidR="00A56BFA" w:rsidRDefault="00470301" w:rsidP="00A56BFA">
            <w:pPr>
              <w:rPr>
                <w:rFonts w:eastAsia="DengXian"/>
              </w:rPr>
            </w:pPr>
            <w:r>
              <w:rPr>
                <w:rFonts w:eastAsia="DengXian" w:hint="eastAsia"/>
              </w:rPr>
              <w:t>O</w:t>
            </w:r>
            <w:r>
              <w:rPr>
                <w:rFonts w:eastAsia="DengXian"/>
              </w:rPr>
              <w:t>ption 1</w:t>
            </w:r>
          </w:p>
        </w:tc>
        <w:tc>
          <w:tcPr>
            <w:tcW w:w="5295" w:type="dxa"/>
            <w:shd w:val="clear" w:color="auto" w:fill="auto"/>
          </w:tcPr>
          <w:p w14:paraId="0C84C644" w14:textId="77777777" w:rsidR="00A56BFA" w:rsidRDefault="00A56BFA" w:rsidP="00A56BFA">
            <w:pPr>
              <w:rPr>
                <w:rFonts w:eastAsia="DengXian"/>
              </w:rPr>
            </w:pPr>
          </w:p>
        </w:tc>
      </w:tr>
      <w:tr w:rsidR="000214CD" w14:paraId="0C84C649" w14:textId="77777777">
        <w:tc>
          <w:tcPr>
            <w:tcW w:w="1425" w:type="dxa"/>
            <w:shd w:val="clear" w:color="auto" w:fill="auto"/>
          </w:tcPr>
          <w:p w14:paraId="0C84C646" w14:textId="37AB9CBA" w:rsidR="000214CD" w:rsidRDefault="000214CD" w:rsidP="000214CD">
            <w:pPr>
              <w:rPr>
                <w:rFonts w:eastAsia="DengXian"/>
              </w:rPr>
            </w:pPr>
            <w:r>
              <w:rPr>
                <w:rFonts w:eastAsia="DengXian"/>
              </w:rPr>
              <w:lastRenderedPageBreak/>
              <w:t>Ericsson</w:t>
            </w:r>
          </w:p>
        </w:tc>
        <w:tc>
          <w:tcPr>
            <w:tcW w:w="1785" w:type="dxa"/>
            <w:shd w:val="clear" w:color="auto" w:fill="auto"/>
          </w:tcPr>
          <w:p w14:paraId="0C84C647" w14:textId="4DA8693B" w:rsidR="000214CD" w:rsidRDefault="000214CD" w:rsidP="000214CD">
            <w:pPr>
              <w:rPr>
                <w:rFonts w:eastAsia="DengXian"/>
              </w:rPr>
            </w:pPr>
            <w:r>
              <w:rPr>
                <w:rFonts w:eastAsia="DengXian"/>
              </w:rPr>
              <w:t>Option 1</w:t>
            </w:r>
          </w:p>
        </w:tc>
        <w:tc>
          <w:tcPr>
            <w:tcW w:w="5295" w:type="dxa"/>
            <w:shd w:val="clear" w:color="auto" w:fill="auto"/>
          </w:tcPr>
          <w:p w14:paraId="0C84C648" w14:textId="50D9D838" w:rsidR="000214CD" w:rsidRDefault="000214CD" w:rsidP="000214CD">
            <w:pPr>
              <w:rPr>
                <w:rFonts w:eastAsia="DengXian"/>
              </w:rPr>
            </w:pPr>
            <w:r>
              <w:rPr>
                <w:rFonts w:eastAsia="DengXian"/>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DengXian"/>
              </w:rPr>
            </w:pPr>
            <w:r>
              <w:rPr>
                <w:rFonts w:eastAsia="新細明體" w:hint="eastAsia"/>
                <w:lang w:eastAsia="zh-TW"/>
              </w:rPr>
              <w:t>A</w:t>
            </w:r>
            <w:r>
              <w:rPr>
                <w:rFonts w:eastAsia="新細明體"/>
                <w:lang w:eastAsia="zh-TW"/>
              </w:rPr>
              <w:t>SUSTeK</w:t>
            </w:r>
          </w:p>
        </w:tc>
        <w:tc>
          <w:tcPr>
            <w:tcW w:w="1785" w:type="dxa"/>
            <w:shd w:val="clear" w:color="auto" w:fill="auto"/>
          </w:tcPr>
          <w:p w14:paraId="5832A1A8" w14:textId="77777777" w:rsidR="00A55655" w:rsidRDefault="00A55655" w:rsidP="005B449F">
            <w:pPr>
              <w:rPr>
                <w:rFonts w:eastAsia="DengXian"/>
              </w:rPr>
            </w:pPr>
            <w:r>
              <w:rPr>
                <w:rFonts w:eastAsia="DengXian"/>
              </w:rPr>
              <w:t>Option 1</w:t>
            </w:r>
          </w:p>
        </w:tc>
        <w:tc>
          <w:tcPr>
            <w:tcW w:w="5295" w:type="dxa"/>
            <w:shd w:val="clear" w:color="auto" w:fill="auto"/>
          </w:tcPr>
          <w:p w14:paraId="29709EEC" w14:textId="77777777" w:rsidR="00A55655" w:rsidRDefault="00A55655" w:rsidP="005B449F">
            <w:pPr>
              <w:rPr>
                <w:rFonts w:eastAsia="DengXian"/>
              </w:rPr>
            </w:pPr>
            <w:r>
              <w:t xml:space="preserve">As analysis in our Tdoc </w:t>
            </w:r>
            <w:r w:rsidRPr="002B2F36">
              <w:t>[10]</w:t>
            </w:r>
            <w:r>
              <w:t xml:space="preserve">, both options could solve the issue with </w:t>
            </w:r>
            <w:r w:rsidRPr="002B2F36">
              <w:t>trade-off</w:t>
            </w:r>
            <w:r>
              <w:t>. We prefer for</w:t>
            </w:r>
            <w:r w:rsidRPr="002B2F36">
              <w:t xml:space="preserve"> </w:t>
            </w:r>
            <w:r>
              <w:t>option</w:t>
            </w:r>
            <w:bookmarkStart w:id="10" w:name="_GoBack"/>
            <w:bookmarkEnd w:id="10"/>
            <w:r>
              <w:t xml:space="preserve">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0214CD" w14:paraId="0C84C64D" w14:textId="77777777">
        <w:tc>
          <w:tcPr>
            <w:tcW w:w="1425" w:type="dxa"/>
            <w:shd w:val="clear" w:color="auto" w:fill="auto"/>
          </w:tcPr>
          <w:p w14:paraId="0C84C64A" w14:textId="77777777" w:rsidR="000214CD" w:rsidRPr="00A55655" w:rsidRDefault="000214CD" w:rsidP="000214CD">
            <w:pPr>
              <w:rPr>
                <w:rFonts w:eastAsia="DengXian"/>
              </w:rPr>
            </w:pPr>
          </w:p>
        </w:tc>
        <w:tc>
          <w:tcPr>
            <w:tcW w:w="1785" w:type="dxa"/>
            <w:shd w:val="clear" w:color="auto" w:fill="auto"/>
          </w:tcPr>
          <w:p w14:paraId="0C84C64B" w14:textId="77777777" w:rsidR="000214CD" w:rsidRDefault="000214CD" w:rsidP="000214CD">
            <w:pPr>
              <w:rPr>
                <w:rFonts w:eastAsia="DengXian"/>
              </w:rPr>
            </w:pPr>
          </w:p>
        </w:tc>
        <w:tc>
          <w:tcPr>
            <w:tcW w:w="5295" w:type="dxa"/>
            <w:shd w:val="clear" w:color="auto" w:fill="auto"/>
          </w:tcPr>
          <w:p w14:paraId="0C84C64C" w14:textId="77777777" w:rsidR="000214CD" w:rsidRDefault="000214CD" w:rsidP="000214CD">
            <w:pPr>
              <w:rPr>
                <w:rFonts w:eastAsia="DengXian"/>
              </w:rPr>
            </w:pPr>
          </w:p>
        </w:tc>
      </w:tr>
      <w:tr w:rsidR="000214CD" w14:paraId="0C84C651" w14:textId="77777777">
        <w:tc>
          <w:tcPr>
            <w:tcW w:w="1425" w:type="dxa"/>
            <w:shd w:val="clear" w:color="auto" w:fill="auto"/>
          </w:tcPr>
          <w:p w14:paraId="0C84C64E" w14:textId="77777777" w:rsidR="000214CD" w:rsidRDefault="000214CD" w:rsidP="000214CD">
            <w:pPr>
              <w:rPr>
                <w:rFonts w:eastAsia="DengXian"/>
              </w:rPr>
            </w:pPr>
          </w:p>
        </w:tc>
        <w:tc>
          <w:tcPr>
            <w:tcW w:w="1785" w:type="dxa"/>
            <w:shd w:val="clear" w:color="auto" w:fill="auto"/>
          </w:tcPr>
          <w:p w14:paraId="0C84C64F" w14:textId="77777777" w:rsidR="000214CD" w:rsidRDefault="000214CD" w:rsidP="000214CD">
            <w:pPr>
              <w:rPr>
                <w:rFonts w:eastAsia="DengXian"/>
              </w:rPr>
            </w:pPr>
          </w:p>
        </w:tc>
        <w:tc>
          <w:tcPr>
            <w:tcW w:w="5295" w:type="dxa"/>
            <w:shd w:val="clear" w:color="auto" w:fill="auto"/>
          </w:tcPr>
          <w:p w14:paraId="0C84C650" w14:textId="77777777" w:rsidR="000214CD" w:rsidRDefault="000214CD" w:rsidP="000214CD">
            <w:pPr>
              <w:rPr>
                <w:rFonts w:eastAsia="DengXian"/>
              </w:rPr>
            </w:pPr>
          </w:p>
        </w:tc>
      </w:tr>
      <w:tr w:rsidR="000214CD" w14:paraId="0C84C655" w14:textId="77777777">
        <w:tc>
          <w:tcPr>
            <w:tcW w:w="1425" w:type="dxa"/>
            <w:shd w:val="clear" w:color="auto" w:fill="auto"/>
          </w:tcPr>
          <w:p w14:paraId="0C84C652" w14:textId="77777777" w:rsidR="000214CD" w:rsidRDefault="000214CD" w:rsidP="000214CD">
            <w:pPr>
              <w:rPr>
                <w:rFonts w:eastAsia="DengXian"/>
              </w:rPr>
            </w:pPr>
          </w:p>
        </w:tc>
        <w:tc>
          <w:tcPr>
            <w:tcW w:w="1785" w:type="dxa"/>
            <w:shd w:val="clear" w:color="auto" w:fill="auto"/>
          </w:tcPr>
          <w:p w14:paraId="0C84C653" w14:textId="77777777" w:rsidR="000214CD" w:rsidRDefault="000214CD" w:rsidP="000214CD">
            <w:pPr>
              <w:rPr>
                <w:rFonts w:eastAsia="DengXian"/>
              </w:rPr>
            </w:pPr>
          </w:p>
        </w:tc>
        <w:tc>
          <w:tcPr>
            <w:tcW w:w="5295" w:type="dxa"/>
            <w:shd w:val="clear" w:color="auto" w:fill="auto"/>
          </w:tcPr>
          <w:p w14:paraId="0C84C654" w14:textId="77777777" w:rsidR="000214CD" w:rsidRDefault="000214CD" w:rsidP="000214CD">
            <w:pPr>
              <w:rPr>
                <w:rFonts w:eastAsia="DengXian"/>
              </w:rPr>
            </w:pPr>
          </w:p>
        </w:tc>
      </w:tr>
      <w:tr w:rsidR="000214CD" w14:paraId="0C84C659" w14:textId="77777777">
        <w:tc>
          <w:tcPr>
            <w:tcW w:w="1425" w:type="dxa"/>
            <w:shd w:val="clear" w:color="auto" w:fill="auto"/>
          </w:tcPr>
          <w:p w14:paraId="0C84C656" w14:textId="77777777" w:rsidR="000214CD" w:rsidRDefault="000214CD" w:rsidP="000214CD">
            <w:pPr>
              <w:rPr>
                <w:rFonts w:eastAsia="DengXian"/>
              </w:rPr>
            </w:pPr>
          </w:p>
        </w:tc>
        <w:tc>
          <w:tcPr>
            <w:tcW w:w="1785" w:type="dxa"/>
            <w:shd w:val="clear" w:color="auto" w:fill="auto"/>
          </w:tcPr>
          <w:p w14:paraId="0C84C657" w14:textId="77777777" w:rsidR="000214CD" w:rsidRDefault="000214CD" w:rsidP="000214CD">
            <w:pPr>
              <w:rPr>
                <w:rFonts w:eastAsia="DengXian"/>
              </w:rPr>
            </w:pPr>
          </w:p>
        </w:tc>
        <w:tc>
          <w:tcPr>
            <w:tcW w:w="5295" w:type="dxa"/>
            <w:shd w:val="clear" w:color="auto" w:fill="auto"/>
          </w:tcPr>
          <w:p w14:paraId="0C84C658" w14:textId="77777777" w:rsidR="000214CD" w:rsidRDefault="000214CD" w:rsidP="000214CD">
            <w:pPr>
              <w:rPr>
                <w:rFonts w:eastAsia="DengXian"/>
              </w:rPr>
            </w:pPr>
          </w:p>
        </w:tc>
      </w:tr>
    </w:tbl>
    <w:p w14:paraId="0C84C65A" w14:textId="77777777" w:rsidR="00575885" w:rsidRDefault="00575885">
      <w:pPr>
        <w:rPr>
          <w:color w:val="000000" w:themeColor="text1"/>
        </w:rPr>
      </w:pPr>
    </w:p>
    <w:p w14:paraId="0C84C65B" w14:textId="77777777" w:rsidR="00575885" w:rsidRDefault="00BD390A">
      <w:pPr>
        <w:pStyle w:val="1"/>
        <w:rPr>
          <w:color w:val="000000" w:themeColor="text1"/>
        </w:rPr>
      </w:pPr>
      <w:r>
        <w:rPr>
          <w:color w:val="000000" w:themeColor="text1"/>
        </w:rPr>
        <w:t>3. Conclusion</w:t>
      </w:r>
    </w:p>
    <w:p w14:paraId="0C84C65C" w14:textId="77777777" w:rsidR="00575885" w:rsidRDefault="00BD390A">
      <w:pPr>
        <w:pStyle w:val="a7"/>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9" w14:textId="77777777" w:rsidR="00575885" w:rsidRDefault="00BD390A">
      <w:pPr>
        <w:pStyle w:val="Reference"/>
        <w:rPr>
          <w:color w:val="000000" w:themeColor="text1"/>
        </w:rPr>
      </w:pPr>
      <w:r>
        <w:rPr>
          <w:color w:val="000000" w:themeColor="text1"/>
        </w:rPr>
        <w:lastRenderedPageBreak/>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6"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DengXian" w:hAnsi="Calibri" w:cs="Calibri"/>
                <w:sz w:val="22"/>
                <w:szCs w:val="22"/>
                <w:lang w:val="it-IT"/>
              </w:rPr>
            </w:pPr>
            <w:r w:rsidRPr="00470301">
              <w:rPr>
                <w:rFonts w:ascii="Calibri" w:eastAsia="DengXian"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DengXian" w:hAnsi="Calibri" w:cs="Calibri"/>
                <w:sz w:val="22"/>
                <w:szCs w:val="22"/>
                <w:lang w:val="it-IT"/>
              </w:rPr>
            </w:pPr>
            <w:r w:rsidRPr="008D66AB">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Malgun Gothic"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DengXian" w:eastAsia="MS Mincho" w:hAnsi="DengXian"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Robert)" w:date="2022-01-18T03:05:00Z" w:initials="///">
    <w:p w14:paraId="64FC4A1C" w14:textId="77777777" w:rsidR="000214CD" w:rsidRDefault="000214CD">
      <w:pPr>
        <w:pStyle w:val="a5"/>
      </w:pPr>
      <w:r>
        <w:rPr>
          <w:rStyle w:val="af4"/>
        </w:rPr>
        <w:annotationRef/>
      </w:r>
      <w:r>
        <w:t xml:space="preserve">This shall be removed. </w:t>
      </w:r>
    </w:p>
    <w:p w14:paraId="418FAB05" w14:textId="756AD12B" w:rsidR="000214CD" w:rsidRDefault="000214CD">
      <w:pPr>
        <w:pStyle w:val="a5"/>
      </w:pPr>
      <w:r>
        <w:t>Further, also option 1 and 2 will need to convert to slot granularity and round to the closes integer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8FAB05" w16cid:durableId="2590AC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F3989" w14:textId="77777777" w:rsidR="00127876" w:rsidRDefault="00127876" w:rsidP="00C9611F">
      <w:pPr>
        <w:spacing w:after="0" w:line="240" w:lineRule="auto"/>
      </w:pPr>
      <w:r>
        <w:separator/>
      </w:r>
    </w:p>
  </w:endnote>
  <w:endnote w:type="continuationSeparator" w:id="0">
    <w:p w14:paraId="331AC6A5" w14:textId="77777777" w:rsidR="00127876" w:rsidRDefault="00127876"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imHei">
    <w:altName w:val="Microsoft YaHei"/>
    <w:panose1 w:val="0201060003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8E8B0" w14:textId="77777777" w:rsidR="00127876" w:rsidRDefault="00127876" w:rsidP="00C9611F">
      <w:pPr>
        <w:spacing w:after="0" w:line="240" w:lineRule="auto"/>
      </w:pPr>
      <w:r>
        <w:separator/>
      </w:r>
    </w:p>
  </w:footnote>
  <w:footnote w:type="continuationSeparator" w:id="0">
    <w:p w14:paraId="25C69185" w14:textId="77777777" w:rsidR="00127876" w:rsidRDefault="00127876"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562B"/>
    <w:rsid w:val="004C74A9"/>
    <w:rsid w:val="004E3A87"/>
    <w:rsid w:val="004E447C"/>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D6FA1"/>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C548B"/>
    <w:rsid w:val="007D5FED"/>
    <w:rsid w:val="007E5DC8"/>
    <w:rsid w:val="00802BF5"/>
    <w:rsid w:val="0081755F"/>
    <w:rsid w:val="00825EBE"/>
    <w:rsid w:val="00826F44"/>
    <w:rsid w:val="00832681"/>
    <w:rsid w:val="00842D8B"/>
    <w:rsid w:val="00845B9E"/>
    <w:rsid w:val="008467C7"/>
    <w:rsid w:val="00851C41"/>
    <w:rsid w:val="00852FE3"/>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7857"/>
    <w:rsid w:val="00AD0617"/>
    <w:rsid w:val="00AE01B3"/>
    <w:rsid w:val="00AE0637"/>
    <w:rsid w:val="00AF1887"/>
    <w:rsid w:val="00B012BF"/>
    <w:rsid w:val="00B023B0"/>
    <w:rsid w:val="00B26893"/>
    <w:rsid w:val="00B364E1"/>
    <w:rsid w:val="00B47505"/>
    <w:rsid w:val="00B57D32"/>
    <w:rsid w:val="00B61568"/>
    <w:rsid w:val="00B65520"/>
    <w:rsid w:val="00B82249"/>
    <w:rsid w:val="00B85C4F"/>
    <w:rsid w:val="00B8639B"/>
    <w:rsid w:val="00B87123"/>
    <w:rsid w:val="00B965FF"/>
    <w:rsid w:val="00BB010A"/>
    <w:rsid w:val="00BB615B"/>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60789"/>
    <w:rsid w:val="00C71239"/>
    <w:rsid w:val="00C72D40"/>
    <w:rsid w:val="00C743A8"/>
    <w:rsid w:val="00C831A1"/>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739B6"/>
    <w:rsid w:val="00D910D4"/>
    <w:rsid w:val="00DA198D"/>
    <w:rsid w:val="00DA4CB1"/>
    <w:rsid w:val="00DA6F45"/>
    <w:rsid w:val="00DC2FC1"/>
    <w:rsid w:val="00DD1D5B"/>
    <w:rsid w:val="00DE3309"/>
    <w:rsid w:val="00DE6CB6"/>
    <w:rsid w:val="00E004AD"/>
    <w:rsid w:val="00E02C2B"/>
    <w:rsid w:val="00E314F0"/>
    <w:rsid w:val="00E42999"/>
    <w:rsid w:val="00E4588B"/>
    <w:rsid w:val="00E65975"/>
    <w:rsid w:val="00E66117"/>
    <w:rsid w:val="00E66156"/>
    <w:rsid w:val="00E764F7"/>
    <w:rsid w:val="00E920F4"/>
    <w:rsid w:val="00E95A44"/>
    <w:rsid w:val="00EC27EE"/>
    <w:rsid w:val="00EF241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caption"/>
    <w:basedOn w:val="a"/>
    <w:next w:val="a"/>
    <w:link w:val="a4"/>
    <w:unhideWhenUsed/>
    <w:qFormat/>
    <w:pPr>
      <w:spacing w:line="288" w:lineRule="auto"/>
    </w:pPr>
    <w:rPr>
      <w:rFonts w:ascii="DengXian Light" w:eastAsia="SimHei" w:hAnsi="DengXian Light"/>
    </w:rPr>
  </w:style>
  <w:style w:type="paragraph" w:styleId="a5">
    <w:name w:val="annotation text"/>
    <w:basedOn w:val="a"/>
    <w:link w:val="a6"/>
    <w:uiPriority w:val="99"/>
    <w:semiHidden/>
    <w:unhideWhenUsed/>
    <w:qFormat/>
    <w:pPr>
      <w:jc w:val="left"/>
    </w:pPr>
  </w:style>
  <w:style w:type="paragraph" w:styleId="a7">
    <w:name w:val="Body Text"/>
    <w:basedOn w:val="a"/>
    <w:link w:val="a8"/>
    <w:qFormat/>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f">
    <w:name w:val="List"/>
    <w:basedOn w:val="a"/>
    <w:uiPriority w:val="99"/>
    <w:semiHidden/>
    <w:unhideWhenUsed/>
    <w:pPr>
      <w:ind w:left="200" w:hangingChars="200" w:hanging="200"/>
      <w:contextualSpacing/>
    </w:pPr>
  </w:style>
  <w:style w:type="paragraph" w:styleId="af0">
    <w:name w:val="annotation subject"/>
    <w:basedOn w:val="a5"/>
    <w:next w:val="a5"/>
    <w:link w:val="af1"/>
    <w:uiPriority w:val="99"/>
    <w:semiHidden/>
    <w:unhideWhenUsed/>
    <w:qFormat/>
    <w:rPr>
      <w:b/>
      <w:bCs/>
    </w:rPr>
  </w:style>
  <w:style w:type="table" w:styleId="af2">
    <w:name w:val="Table Grid"/>
    <w:basedOn w:val="a1"/>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qFormat/>
    <w:rPr>
      <w:color w:val="0000FF"/>
      <w:u w:val="single"/>
    </w:rPr>
  </w:style>
  <w:style w:type="character" w:styleId="af4">
    <w:name w:val="annotation reference"/>
    <w:basedOn w:val="a0"/>
    <w:uiPriority w:val="99"/>
    <w:semiHidden/>
    <w:unhideWhenUsed/>
    <w:rPr>
      <w:sz w:val="21"/>
      <w:szCs w:val="21"/>
    </w:rPr>
  </w:style>
  <w:style w:type="character" w:customStyle="1" w:styleId="ae">
    <w:name w:val="頁首 字元"/>
    <w:basedOn w:val="a0"/>
    <w:link w:val="ad"/>
    <w:uiPriority w:val="99"/>
    <w:rPr>
      <w:sz w:val="18"/>
      <w:szCs w:val="18"/>
    </w:rPr>
  </w:style>
  <w:style w:type="character" w:customStyle="1" w:styleId="ac">
    <w:name w:val="頁尾 字元"/>
    <w:basedOn w:val="a0"/>
    <w:link w:val="ab"/>
    <w:uiPriority w:val="99"/>
    <w:rPr>
      <w:sz w:val="18"/>
      <w:szCs w:val="18"/>
    </w:rPr>
  </w:style>
  <w:style w:type="character" w:customStyle="1" w:styleId="12">
    <w:name w:val="标题 1 字符"/>
    <w:basedOn w:val="a0"/>
    <w:uiPriority w:val="9"/>
    <w:rPr>
      <w:rFonts w:ascii="Arial" w:eastAsia="SimSun" w:hAnsi="Arial" w:cs="Times New Roman"/>
      <w:b/>
      <w:bCs/>
      <w:kern w:val="44"/>
      <w:sz w:val="44"/>
      <w:szCs w:val="44"/>
      <w:lang w:val="en-GB"/>
    </w:rPr>
  </w:style>
  <w:style w:type="character" w:customStyle="1" w:styleId="20">
    <w:name w:val="標題 2 字元"/>
    <w:basedOn w:val="a0"/>
    <w:link w:val="2"/>
    <w:rPr>
      <w:rFonts w:ascii="Arial" w:eastAsia="SimSun" w:hAnsi="Arial" w:cs="Arial"/>
      <w:kern w:val="0"/>
      <w:sz w:val="32"/>
      <w:szCs w:val="32"/>
      <w:lang w:val="en-GB"/>
    </w:rPr>
  </w:style>
  <w:style w:type="character" w:customStyle="1" w:styleId="30">
    <w:name w:val="標題 3 字元"/>
    <w:basedOn w:val="a0"/>
    <w:link w:val="3"/>
    <w:rPr>
      <w:rFonts w:ascii="Arial" w:eastAsia="SimSun" w:hAnsi="Arial" w:cs="Arial"/>
      <w:kern w:val="0"/>
      <w:sz w:val="28"/>
      <w:szCs w:val="28"/>
      <w:lang w:val="en-GB"/>
    </w:rPr>
  </w:style>
  <w:style w:type="character" w:customStyle="1" w:styleId="af5">
    <w:name w:val="正文文本 字符"/>
    <w:basedOn w:val="a0"/>
    <w:uiPriority w:val="99"/>
    <w:semiHidden/>
    <w:qFormat/>
    <w:rPr>
      <w:rFonts w:ascii="Arial" w:eastAsia="SimSun" w:hAnsi="Arial" w:cs="Times New Roman"/>
      <w:kern w:val="0"/>
      <w:sz w:val="20"/>
      <w:szCs w:val="20"/>
      <w:lang w:val="en-GB"/>
    </w:rPr>
  </w:style>
  <w:style w:type="character" w:customStyle="1" w:styleId="10">
    <w:name w:val="標題 1 字元"/>
    <w:link w:val="1"/>
    <w:qFormat/>
    <w:rPr>
      <w:rFonts w:ascii="Arial" w:eastAsia="SimSun" w:hAnsi="Arial" w:cs="Arial"/>
      <w:kern w:val="0"/>
      <w:sz w:val="36"/>
      <w:szCs w:val="36"/>
      <w:lang w:val="en-GB"/>
    </w:rPr>
  </w:style>
  <w:style w:type="character" w:customStyle="1" w:styleId="a8">
    <w:name w:val="本文 字元"/>
    <w:link w:val="a7"/>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1"/>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a4">
    <w:name w:val="標號 字元"/>
    <w:link w:val="a3"/>
    <w:qFormat/>
    <w:rPr>
      <w:rFonts w:ascii="DengXian Light" w:eastAsia="SimHei" w:hAnsi="DengXian Light" w:cs="Times New Roman"/>
      <w:kern w:val="0"/>
      <w:sz w:val="20"/>
      <w:szCs w:val="20"/>
      <w:lang w:val="en-GB"/>
    </w:rPr>
  </w:style>
  <w:style w:type="paragraph" w:styleId="af6">
    <w:name w:val="List Paragraph"/>
    <w:basedOn w:val="a"/>
    <w:link w:val="af7"/>
    <w:uiPriority w:val="34"/>
    <w:qFormat/>
    <w:pPr>
      <w:ind w:left="720"/>
      <w:contextualSpacing/>
    </w:pPr>
  </w:style>
  <w:style w:type="character" w:customStyle="1" w:styleId="af7">
    <w:name w:val="清單段落 字元"/>
    <w:link w:val="af6"/>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f"/>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a6">
    <w:name w:val="註解文字 字元"/>
    <w:basedOn w:val="a0"/>
    <w:link w:val="a5"/>
    <w:uiPriority w:val="99"/>
    <w:semiHidden/>
    <w:qFormat/>
    <w:rPr>
      <w:rFonts w:ascii="Arial" w:eastAsia="SimSun" w:hAnsi="Arial" w:cs="Times New Roman"/>
      <w:kern w:val="0"/>
      <w:sz w:val="20"/>
      <w:szCs w:val="20"/>
      <w:lang w:val="en-GB"/>
    </w:rPr>
  </w:style>
  <w:style w:type="character" w:customStyle="1" w:styleId="af1">
    <w:name w:val="註解主旨 字元"/>
    <w:basedOn w:val="a6"/>
    <w:link w:val="af0"/>
    <w:uiPriority w:val="99"/>
    <w:semiHidden/>
    <w:rPr>
      <w:rFonts w:ascii="Arial" w:eastAsia="SimSun" w:hAnsi="Arial" w:cs="Times New Roman"/>
      <w:b/>
      <w:bCs/>
      <w:kern w:val="0"/>
      <w:sz w:val="20"/>
      <w:szCs w:val="20"/>
      <w:lang w:val="en-GB"/>
    </w:rPr>
  </w:style>
  <w:style w:type="character" w:customStyle="1" w:styleId="aa">
    <w:name w:val="註解方塊文字 字元"/>
    <w:basedOn w:val="a0"/>
    <w:link w:val="a9"/>
    <w:uiPriority w:val="99"/>
    <w:semiHidden/>
    <w:qFormat/>
    <w:rPr>
      <w:rFonts w:ascii="Arial" w:eastAsia="SimSun" w:hAnsi="Arial" w:cs="Times New Roman"/>
      <w:kern w:val="0"/>
      <w:sz w:val="18"/>
      <w:szCs w:val="18"/>
      <w:lang w:val="en-GB"/>
    </w:rPr>
  </w:style>
  <w:style w:type="character" w:customStyle="1" w:styleId="13">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212CC-C885-4BA4-868E-114E5879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13795</Words>
  <Characters>78632</Characters>
  <Application>Microsoft Office Word</Application>
  <DocSecurity>0</DocSecurity>
  <Lines>655</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116bis_W1D1</cp:lastModifiedBy>
  <cp:revision>7</cp:revision>
  <dcterms:created xsi:type="dcterms:W3CDTF">2022-01-18T02:43:00Z</dcterms:created>
  <dcterms:modified xsi:type="dcterms:W3CDTF">2022-01-18T02:54:00Z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