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E2A1A" w14:textId="2F51A5DC" w:rsidR="00520A17" w:rsidRDefault="00520A17" w:rsidP="00520A1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R2-2111234</w:t>
      </w:r>
    </w:p>
    <w:p w14:paraId="57B1FEF6" w14:textId="77777777" w:rsidR="00520A17" w:rsidRDefault="00520A17" w:rsidP="00520A1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628F0333" w14:textId="77777777" w:rsidR="00520A17" w:rsidRDefault="00520A17" w:rsidP="00520A1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37AA195" w14:textId="77777777" w:rsidR="00520A17" w:rsidRDefault="00520A17" w:rsidP="00520A1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303DD3C" w14:textId="350AC140" w:rsidR="00F9305D" w:rsidRDefault="00F9305D" w:rsidP="00F9305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E634E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S2-2</w:t>
      </w:r>
      <w:r w:rsidR="00E634EE">
        <w:rPr>
          <w:b/>
          <w:noProof/>
          <w:sz w:val="28"/>
        </w:rPr>
        <w:t>1</w:t>
      </w:r>
      <w:r w:rsidR="00BF4797">
        <w:rPr>
          <w:b/>
          <w:noProof/>
          <w:sz w:val="28"/>
        </w:rPr>
        <w:t>07</w:t>
      </w:r>
      <w:r w:rsidR="00893CE7">
        <w:rPr>
          <w:b/>
          <w:noProof/>
          <w:sz w:val="28"/>
        </w:rPr>
        <w:t>856</w:t>
      </w:r>
    </w:p>
    <w:p w14:paraId="764B3D08" w14:textId="77777777" w:rsidR="00F9305D" w:rsidRDefault="00F9305D" w:rsidP="00F930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</w:t>
      </w:r>
      <w:r w:rsidR="00E634EE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</w:t>
      </w:r>
      <w:r>
        <w:rPr>
          <w:b/>
          <w:noProof/>
          <w:sz w:val="24"/>
        </w:rPr>
        <w:t>-</w:t>
      </w:r>
      <w:r w:rsidR="00E634EE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 2021</w:t>
      </w:r>
    </w:p>
    <w:p w14:paraId="3F714E06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CB083B" w14:textId="21BD7C07" w:rsidR="004E3939" w:rsidRPr="00F21C87" w:rsidRDefault="004E3939" w:rsidP="00F21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6557" w:rsidRPr="00F21C87">
        <w:rPr>
          <w:rFonts w:ascii="Arial" w:hAnsi="Arial" w:cs="Arial"/>
          <w:b/>
          <w:sz w:val="22"/>
          <w:szCs w:val="22"/>
        </w:rPr>
        <w:t>LS</w:t>
      </w:r>
      <w:r w:rsidR="00833A76">
        <w:rPr>
          <w:rFonts w:ascii="Arial" w:hAnsi="Arial" w:cs="Arial"/>
          <w:b/>
          <w:sz w:val="22"/>
          <w:szCs w:val="22"/>
        </w:rPr>
        <w:t xml:space="preserve"> </w:t>
      </w:r>
      <w:r w:rsidR="00F21C87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F21C87" w:rsidRPr="00F21C87">
        <w:rPr>
          <w:rFonts w:ascii="Arial" w:hAnsi="Arial" w:cs="Arial"/>
          <w:b/>
          <w:sz w:val="22"/>
          <w:szCs w:val="22"/>
        </w:rPr>
        <w:t xml:space="preserve">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</w:p>
    <w:p w14:paraId="2007A749" w14:textId="1BCEFC6A" w:rsidR="00F21C87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F21C87" w:rsidRPr="00F21C87">
        <w:rPr>
          <w:rFonts w:ascii="Arial" w:hAnsi="Arial" w:cs="Arial"/>
          <w:b/>
          <w:sz w:val="22"/>
          <w:szCs w:val="22"/>
        </w:rPr>
        <w:t xml:space="preserve">LS 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 (S2-</w:t>
      </w:r>
      <w:r w:rsidR="00F4347F" w:rsidRPr="00C75AA1">
        <w:rPr>
          <w:rFonts w:ascii="Arial" w:hAnsi="Arial" w:cs="Arial"/>
          <w:b/>
          <w:sz w:val="22"/>
          <w:szCs w:val="22"/>
        </w:rPr>
        <w:t>2</w:t>
      </w:r>
      <w:r w:rsidR="00F4347F">
        <w:rPr>
          <w:rFonts w:ascii="Arial" w:hAnsi="Arial" w:cs="Arial"/>
          <w:b/>
          <w:sz w:val="22"/>
          <w:szCs w:val="22"/>
        </w:rPr>
        <w:t>107038</w:t>
      </w:r>
      <w:r w:rsidR="00E634EE">
        <w:rPr>
          <w:rFonts w:ascii="Arial" w:hAnsi="Arial" w:cs="Arial"/>
          <w:b/>
          <w:sz w:val="22"/>
          <w:szCs w:val="22"/>
        </w:rPr>
        <w:t>/R2-</w:t>
      </w:r>
      <w:r w:rsidR="00E634EE" w:rsidRPr="00E634EE">
        <w:rPr>
          <w:rFonts w:ascii="Arial" w:hAnsi="Arial" w:cs="Arial"/>
          <w:b/>
          <w:sz w:val="22"/>
          <w:szCs w:val="22"/>
        </w:rPr>
        <w:t>2108917</w:t>
      </w:r>
      <w:r w:rsidR="00F21C87" w:rsidRPr="00C75AA1">
        <w:rPr>
          <w:rFonts w:ascii="Arial" w:hAnsi="Arial" w:cs="Arial"/>
          <w:b/>
          <w:sz w:val="22"/>
          <w:szCs w:val="22"/>
        </w:rPr>
        <w:t>)</w:t>
      </w:r>
    </w:p>
    <w:p w14:paraId="60A96C1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Release: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21C87" w:rsidRPr="00C75AA1">
        <w:rPr>
          <w:rFonts w:ascii="Arial" w:hAnsi="Arial" w:cs="Arial"/>
          <w:b/>
          <w:bCs/>
          <w:sz w:val="22"/>
          <w:szCs w:val="22"/>
        </w:rPr>
        <w:t>Rel-1</w:t>
      </w:r>
      <w:r w:rsidR="00E634EE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5EA3AC2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Work Item: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E634EE" w:rsidRPr="00F4347F">
        <w:rPr>
          <w:rFonts w:ascii="Arial" w:hAnsi="Arial" w:cs="Arial"/>
          <w:b/>
          <w:bCs/>
          <w:sz w:val="22"/>
          <w:szCs w:val="22"/>
        </w:rPr>
        <w:t>NR_UE_pow_sav_enh-Core</w:t>
      </w:r>
    </w:p>
    <w:p w14:paraId="480F53AA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098D42" w14:textId="77777777" w:rsidR="00B97703" w:rsidRPr="00C75AA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Source:</w:t>
      </w:r>
      <w:r w:rsidRPr="00C75AA1">
        <w:rPr>
          <w:rFonts w:ascii="Arial" w:hAnsi="Arial" w:cs="Arial"/>
          <w:b/>
          <w:sz w:val="22"/>
          <w:szCs w:val="22"/>
        </w:rPr>
        <w:tab/>
      </w:r>
      <w:r w:rsidR="00C75AA1" w:rsidRPr="00C75AA1">
        <w:rPr>
          <w:rFonts w:ascii="Arial" w:hAnsi="Arial" w:cs="Arial"/>
          <w:b/>
          <w:sz w:val="22"/>
          <w:szCs w:val="22"/>
        </w:rPr>
        <w:t>SA2</w:t>
      </w:r>
    </w:p>
    <w:p w14:paraId="7C7CD10C" w14:textId="5B1723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To: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C75AA1" w:rsidRPr="00C75AA1">
        <w:rPr>
          <w:rFonts w:ascii="Arial" w:hAnsi="Arial" w:cs="Arial"/>
          <w:b/>
          <w:bCs/>
          <w:sz w:val="22"/>
          <w:szCs w:val="22"/>
        </w:rPr>
        <w:t>RAN</w:t>
      </w:r>
      <w:r w:rsidR="00E634EE">
        <w:rPr>
          <w:rFonts w:ascii="Arial" w:hAnsi="Arial" w:cs="Arial"/>
          <w:b/>
          <w:bCs/>
          <w:sz w:val="22"/>
          <w:szCs w:val="22"/>
        </w:rPr>
        <w:t>2</w:t>
      </w:r>
      <w:r w:rsidR="00B34D99">
        <w:rPr>
          <w:rFonts w:ascii="Arial" w:hAnsi="Arial" w:cs="Arial"/>
          <w:b/>
          <w:bCs/>
          <w:sz w:val="22"/>
          <w:szCs w:val="22"/>
        </w:rPr>
        <w:t>,</w:t>
      </w:r>
      <w:r w:rsidR="00B34D99" w:rsidRPr="00B34D99">
        <w:rPr>
          <w:rFonts w:ascii="Arial" w:hAnsi="Arial" w:cs="Arial"/>
          <w:b/>
          <w:bCs/>
          <w:sz w:val="22"/>
          <w:szCs w:val="22"/>
        </w:rPr>
        <w:t xml:space="preserve"> </w:t>
      </w:r>
      <w:r w:rsidR="00893CE7">
        <w:rPr>
          <w:rFonts w:ascii="Arial" w:hAnsi="Arial" w:cs="Arial"/>
          <w:b/>
          <w:bCs/>
          <w:sz w:val="22"/>
          <w:szCs w:val="22"/>
        </w:rPr>
        <w:t>CT1, RAN3</w:t>
      </w:r>
    </w:p>
    <w:p w14:paraId="5B6CC2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4EE">
        <w:rPr>
          <w:rFonts w:ascii="Arial" w:hAnsi="Arial" w:cs="Arial"/>
          <w:b/>
          <w:bCs/>
          <w:sz w:val="22"/>
          <w:szCs w:val="22"/>
        </w:rPr>
        <w:t>RAN1</w:t>
      </w:r>
    </w:p>
    <w:bookmarkEnd w:id="7"/>
    <w:bookmarkEnd w:id="8"/>
    <w:p w14:paraId="76792B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7C2F3B" w14:textId="297A6371" w:rsidR="00B97703" w:rsidRPr="00C75A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347F">
        <w:rPr>
          <w:rFonts w:ascii="Arial" w:hAnsi="Arial" w:cs="Arial"/>
          <w:b/>
          <w:bCs/>
          <w:sz w:val="22"/>
          <w:szCs w:val="22"/>
        </w:rPr>
        <w:t>Steven Wenham</w:t>
      </w:r>
    </w:p>
    <w:p w14:paraId="342CB849" w14:textId="335EF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4347F" w:rsidRPr="00F4347F">
        <w:rPr>
          <w:rFonts w:ascii="Arial" w:hAnsi="Arial" w:cs="Arial"/>
          <w:b/>
          <w:bCs/>
          <w:sz w:val="22"/>
          <w:szCs w:val="22"/>
        </w:rPr>
        <w:t>steven.wenham</w:t>
      </w:r>
      <w:r w:rsidR="00F4347F">
        <w:rPr>
          <w:rFonts w:ascii="Arial" w:hAnsi="Arial" w:cs="Arial"/>
          <w:b/>
          <w:bCs/>
          <w:sz w:val="22"/>
          <w:szCs w:val="22"/>
        </w:rPr>
        <w:t>@</w:t>
      </w:r>
      <w:r w:rsidR="00E634EE">
        <w:rPr>
          <w:rFonts w:ascii="Arial" w:hAnsi="Arial" w:cs="Arial"/>
          <w:b/>
          <w:bCs/>
          <w:sz w:val="22"/>
          <w:szCs w:val="22"/>
        </w:rPr>
        <w:t>huawei</w:t>
      </w:r>
      <w:r w:rsidR="00C75AA1" w:rsidRPr="00C75AA1">
        <w:rPr>
          <w:rFonts w:ascii="Arial" w:hAnsi="Arial" w:cs="Arial"/>
          <w:b/>
          <w:bCs/>
          <w:sz w:val="22"/>
          <w:szCs w:val="22"/>
        </w:rPr>
        <w:t>.com</w:t>
      </w:r>
    </w:p>
    <w:p w14:paraId="32A697C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1A275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63A08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1ACE" w14:textId="514A9148" w:rsidR="00B97703" w:rsidRPr="00F4347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0D82" w:rsidRPr="00F4347F">
        <w:rPr>
          <w:rFonts w:ascii="Arial" w:hAnsi="Arial" w:cs="Arial"/>
          <w:b/>
        </w:rPr>
        <w:t xml:space="preserve">TS </w:t>
      </w:r>
      <w:r w:rsidR="00C75AA1" w:rsidRPr="00F4347F">
        <w:rPr>
          <w:rFonts w:ascii="Arial" w:hAnsi="Arial" w:cs="Arial"/>
          <w:b/>
        </w:rPr>
        <w:t xml:space="preserve">23.501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3319</w:t>
      </w:r>
      <w:r w:rsidR="00460D82" w:rsidRPr="00F4347F">
        <w:rPr>
          <w:rFonts w:ascii="Arial" w:hAnsi="Arial" w:cs="Arial"/>
          <w:b/>
        </w:rPr>
        <w:t xml:space="preserve">, TS </w:t>
      </w:r>
      <w:r w:rsidR="00C75AA1" w:rsidRPr="00F4347F">
        <w:rPr>
          <w:rFonts w:ascii="Arial" w:hAnsi="Arial" w:cs="Arial"/>
          <w:b/>
        </w:rPr>
        <w:t xml:space="preserve">23.502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3216</w:t>
      </w:r>
    </w:p>
    <w:p w14:paraId="789B40C7" w14:textId="77777777" w:rsidR="00B97703" w:rsidRDefault="00B97703">
      <w:pPr>
        <w:rPr>
          <w:rFonts w:ascii="Arial" w:hAnsi="Arial" w:cs="Arial"/>
        </w:rPr>
      </w:pPr>
    </w:p>
    <w:p w14:paraId="7710FA5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61CD86" w14:textId="5FBBAE8B" w:rsidR="00566BB5" w:rsidRDefault="001608D2" w:rsidP="000F6242">
      <w:r w:rsidRPr="007421E6">
        <w:t>SA2 thank</w:t>
      </w:r>
      <w:r w:rsidR="00B34D99">
        <w:t>s</w:t>
      </w:r>
      <w:r w:rsidRPr="007421E6">
        <w:t xml:space="preserve"> RAN</w:t>
      </w:r>
      <w:r w:rsidR="00566BB5">
        <w:t>2</w:t>
      </w:r>
      <w:r w:rsidRPr="007421E6">
        <w:t xml:space="preserve"> for the LS</w:t>
      </w:r>
      <w:r w:rsidR="007421E6" w:rsidRPr="007421E6">
        <w:t xml:space="preserve"> on </w:t>
      </w:r>
      <w:r w:rsidR="00566BB5">
        <w:t>UE Power Saving (</w:t>
      </w:r>
      <w:r w:rsidR="00566BB5" w:rsidRPr="00566BB5">
        <w:t>S2-</w:t>
      </w:r>
      <w:r w:rsidR="005B08B1">
        <w:t>2107</w:t>
      </w:r>
      <w:r w:rsidR="00F4347F">
        <w:t>0</w:t>
      </w:r>
      <w:r w:rsidR="005B08B1">
        <w:t>38</w:t>
      </w:r>
      <w:r w:rsidR="00566BB5" w:rsidRPr="00566BB5">
        <w:t>/R2-2108917</w:t>
      </w:r>
      <w:r w:rsidR="00566BB5">
        <w:t>)</w:t>
      </w:r>
      <w:r w:rsidR="007421E6">
        <w:t xml:space="preserve">. SA2 has agreed the </w:t>
      </w:r>
      <w:r w:rsidR="00F46151">
        <w:t xml:space="preserve">attached </w:t>
      </w:r>
      <w:r w:rsidR="007421E6">
        <w:t>CR</w:t>
      </w:r>
      <w:r w:rsidR="00F46151">
        <w:t>s</w:t>
      </w:r>
      <w:r w:rsidR="007421E6">
        <w:t xml:space="preserve"> to </w:t>
      </w:r>
      <w:r w:rsidR="009842FD">
        <w:t>keep alignment</w:t>
      </w:r>
      <w:r w:rsidR="00566BB5">
        <w:t xml:space="preserve"> with the RAN2 agreements about introducing the </w:t>
      </w:r>
      <w:r w:rsidR="00044B70">
        <w:t>Paging Subgrouping Assistance from the CN side</w:t>
      </w:r>
      <w:r w:rsidR="00566BB5">
        <w:t>.</w:t>
      </w:r>
    </w:p>
    <w:p w14:paraId="001684BF" w14:textId="6A8F1DE5" w:rsidR="00566BB5" w:rsidRPr="007421E6" w:rsidRDefault="00566BB5" w:rsidP="000F6242">
      <w:pPr>
        <w:rPr>
          <w:lang w:eastAsia="zh-CN"/>
        </w:rPr>
      </w:pPr>
      <w:r>
        <w:rPr>
          <w:lang w:eastAsia="zh-CN"/>
        </w:rPr>
        <w:t xml:space="preserve">Based on the reported UE capabilities, </w:t>
      </w:r>
      <w:r w:rsidR="005B08B1">
        <w:rPr>
          <w:lang w:eastAsia="zh-CN"/>
        </w:rPr>
        <w:t xml:space="preserve">the </w:t>
      </w:r>
      <w:r>
        <w:rPr>
          <w:lang w:eastAsia="zh-CN"/>
        </w:rPr>
        <w:t xml:space="preserve">AMF </w:t>
      </w:r>
      <w:r w:rsidR="00A82ECD">
        <w:rPr>
          <w:lang w:eastAsia="zh-CN"/>
        </w:rPr>
        <w:t>can determine</w:t>
      </w:r>
      <w:r>
        <w:rPr>
          <w:lang w:eastAsia="zh-CN"/>
        </w:rPr>
        <w:t xml:space="preserve"> the </w:t>
      </w:r>
      <w:r w:rsidR="00302033">
        <w:rPr>
          <w:lang w:eastAsia="zh-CN"/>
        </w:rPr>
        <w:t xml:space="preserve">assistance information for </w:t>
      </w:r>
      <w:r w:rsidR="009842FD">
        <w:rPr>
          <w:lang w:eastAsia="zh-CN"/>
        </w:rPr>
        <w:t>NR Paging</w:t>
      </w:r>
      <w:r w:rsidR="00A22B58">
        <w:rPr>
          <w:lang w:eastAsia="zh-CN"/>
        </w:rPr>
        <w:t xml:space="preserve"> Subgroup </w:t>
      </w:r>
      <w:r>
        <w:rPr>
          <w:lang w:eastAsia="zh-CN"/>
        </w:rPr>
        <w:t>according to the</w:t>
      </w:r>
      <w:r w:rsidR="009842FD">
        <w:rPr>
          <w:lang w:eastAsia="zh-CN"/>
        </w:rPr>
        <w:t xml:space="preserve"> NR</w:t>
      </w:r>
      <w:r>
        <w:rPr>
          <w:lang w:eastAsia="zh-CN"/>
        </w:rPr>
        <w:t xml:space="preserve"> UE characteristics, i.e. </w:t>
      </w:r>
      <w:r w:rsidR="00FF6423">
        <w:t>local configuration</w:t>
      </w:r>
      <w:r w:rsidR="00A63EBF">
        <w:t>, subscription information</w:t>
      </w:r>
      <w:r w:rsidR="00FF6423">
        <w:t xml:space="preserve"> and/or statistical information.</w:t>
      </w:r>
      <w:r>
        <w:rPr>
          <w:lang w:eastAsia="zh-CN"/>
        </w:rPr>
        <w:t xml:space="preserve"> </w:t>
      </w:r>
      <w:r w:rsidR="00A82ECD">
        <w:rPr>
          <w:lang w:eastAsia="zh-CN"/>
        </w:rPr>
        <w:t xml:space="preserve">If the AMF has determined </w:t>
      </w:r>
      <w:r w:rsidR="00302033">
        <w:rPr>
          <w:lang w:eastAsia="zh-CN"/>
        </w:rPr>
        <w:t xml:space="preserve">assistance information for </w:t>
      </w:r>
      <w:r w:rsidR="00187886">
        <w:rPr>
          <w:lang w:eastAsia="zh-CN"/>
        </w:rPr>
        <w:t>P</w:t>
      </w:r>
      <w:r w:rsidR="00A82ECD">
        <w:rPr>
          <w:lang w:eastAsia="zh-CN"/>
        </w:rPr>
        <w:t xml:space="preserve">aging </w:t>
      </w:r>
      <w:r w:rsidR="00187886">
        <w:rPr>
          <w:lang w:eastAsia="zh-CN"/>
        </w:rPr>
        <w:t>S</w:t>
      </w:r>
      <w:r w:rsidR="00A82ECD">
        <w:rPr>
          <w:lang w:eastAsia="zh-CN"/>
        </w:rPr>
        <w:t xml:space="preserve">ubgroup, the </w:t>
      </w:r>
      <w:r>
        <w:rPr>
          <w:lang w:eastAsia="zh-CN"/>
        </w:rPr>
        <w:t xml:space="preserve">AMF shall deliver the </w:t>
      </w:r>
      <w:r w:rsidR="00302033">
        <w:rPr>
          <w:lang w:eastAsia="zh-CN"/>
        </w:rPr>
        <w:t>i</w:t>
      </w:r>
      <w:r w:rsidR="00A63EBF">
        <w:rPr>
          <w:lang w:eastAsia="zh-CN"/>
        </w:rPr>
        <w:t>nformation</w:t>
      </w:r>
      <w:r>
        <w:rPr>
          <w:lang w:eastAsia="zh-CN"/>
        </w:rPr>
        <w:t xml:space="preserve"> to </w:t>
      </w:r>
      <w:r w:rsidR="005B08B1">
        <w:rPr>
          <w:lang w:eastAsia="zh-CN"/>
        </w:rPr>
        <w:t xml:space="preserve">the UE during Registration and </w:t>
      </w:r>
      <w:r>
        <w:rPr>
          <w:lang w:eastAsia="zh-CN"/>
        </w:rPr>
        <w:t xml:space="preserve">the </w:t>
      </w:r>
      <w:r w:rsidR="00A63EBF">
        <w:rPr>
          <w:lang w:eastAsia="zh-CN"/>
        </w:rPr>
        <w:t>NG-RAN</w:t>
      </w:r>
      <w:r w:rsidR="00E75FAC">
        <w:rPr>
          <w:lang w:eastAsia="zh-CN"/>
        </w:rPr>
        <w:t xml:space="preserve"> in the NGAP</w:t>
      </w:r>
      <w:r>
        <w:rPr>
          <w:lang w:eastAsia="zh-CN"/>
        </w:rPr>
        <w:t xml:space="preserve"> Paging Message or </w:t>
      </w:r>
      <w:bookmarkStart w:id="9" w:name="OLE_LINK11"/>
      <w:r w:rsidRPr="00140E21">
        <w:t>RRC Inactive Assistance Information</w:t>
      </w:r>
      <w:bookmarkEnd w:id="9"/>
      <w:r>
        <w:t xml:space="preserve"> for support of paging a </w:t>
      </w:r>
      <w:r w:rsidR="00A22B58">
        <w:t xml:space="preserve">NR </w:t>
      </w:r>
      <w:r>
        <w:t xml:space="preserve">UE in </w:t>
      </w:r>
      <w:r w:rsidR="009842FD">
        <w:t xml:space="preserve">CM_IDLE or CM_CONNECTED with RRC </w:t>
      </w:r>
      <w:r>
        <w:t>I</w:t>
      </w:r>
      <w:r w:rsidR="009842FD">
        <w:t>nactive state</w:t>
      </w:r>
      <w:r>
        <w:t>.</w:t>
      </w:r>
    </w:p>
    <w:p w14:paraId="7AEF38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5956A9" w14:textId="3D6B1E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30F21">
        <w:rPr>
          <w:rFonts w:ascii="Arial" w:hAnsi="Arial" w:cs="Arial"/>
          <w:b/>
        </w:rPr>
        <w:t>To</w:t>
      </w:r>
      <w:r w:rsidR="000F6242" w:rsidRPr="00930F21">
        <w:rPr>
          <w:rFonts w:ascii="Arial" w:hAnsi="Arial" w:cs="Arial"/>
          <w:b/>
        </w:rPr>
        <w:t xml:space="preserve"> </w:t>
      </w:r>
      <w:r w:rsidR="00930F21" w:rsidRPr="00930F21">
        <w:rPr>
          <w:rFonts w:ascii="Arial" w:hAnsi="Arial" w:cs="Arial"/>
          <w:b/>
        </w:rPr>
        <w:t>RAN</w:t>
      </w:r>
      <w:r w:rsidR="00092378">
        <w:rPr>
          <w:rFonts w:ascii="Arial" w:hAnsi="Arial" w:cs="Arial"/>
          <w:b/>
        </w:rPr>
        <w:t xml:space="preserve">2, RAN3 and </w:t>
      </w:r>
      <w:r w:rsidR="00B34D99">
        <w:rPr>
          <w:rFonts w:ascii="Arial" w:hAnsi="Arial" w:cs="Arial"/>
          <w:b/>
        </w:rPr>
        <w:t>CT1</w:t>
      </w:r>
    </w:p>
    <w:p w14:paraId="6C5E65FC" w14:textId="77777777" w:rsidR="00B97703" w:rsidRPr="002B797A" w:rsidRDefault="00B97703">
      <w:pPr>
        <w:spacing w:after="120"/>
        <w:ind w:left="993" w:hanging="993"/>
        <w:rPr>
          <w:rFonts w:ascii="Arial" w:hAnsi="Arial" w:cs="Arial"/>
        </w:rPr>
      </w:pPr>
      <w:r w:rsidRPr="002B797A">
        <w:rPr>
          <w:rFonts w:ascii="Arial" w:hAnsi="Arial" w:cs="Arial"/>
          <w:b/>
        </w:rPr>
        <w:t xml:space="preserve">ACTION: </w:t>
      </w:r>
      <w:r w:rsidRPr="002B797A">
        <w:rPr>
          <w:rFonts w:ascii="Arial" w:hAnsi="Arial" w:cs="Arial"/>
          <w:b/>
        </w:rPr>
        <w:tab/>
      </w:r>
      <w:r w:rsidR="009016FE" w:rsidRPr="002B797A">
        <w:t xml:space="preserve">3GPP </w:t>
      </w:r>
      <w:r w:rsidR="00930F21" w:rsidRPr="002B797A">
        <w:t>SA2</w:t>
      </w:r>
      <w:r w:rsidRPr="002B797A">
        <w:t xml:space="preserve"> </w:t>
      </w:r>
      <w:r w:rsidR="00566BB5" w:rsidRPr="002B797A">
        <w:t xml:space="preserve">kindly </w:t>
      </w:r>
      <w:r w:rsidRPr="002B797A">
        <w:t xml:space="preserve">asks </w:t>
      </w:r>
      <w:r w:rsidR="00566BB5" w:rsidRPr="002B797A">
        <w:t>RAN2</w:t>
      </w:r>
      <w:r w:rsidR="00B34D99" w:rsidRPr="002B797A">
        <w:t>/RAN3/CT1</w:t>
      </w:r>
      <w:r w:rsidRPr="002B797A">
        <w:t xml:space="preserve"> to</w:t>
      </w:r>
      <w:r w:rsidR="00930F21" w:rsidRPr="002B797A">
        <w:t xml:space="preserve"> take the above </w:t>
      </w:r>
      <w:r w:rsidR="00557795" w:rsidRPr="002B797A">
        <w:t xml:space="preserve">information </w:t>
      </w:r>
      <w:r w:rsidR="00930F21" w:rsidRPr="002B797A">
        <w:t>into account</w:t>
      </w:r>
      <w:r w:rsidR="00566BB5" w:rsidRPr="002B797A">
        <w:t xml:space="preserve"> and provide feedback if any</w:t>
      </w:r>
      <w:r w:rsidR="00930F21" w:rsidRPr="002B797A">
        <w:t>.</w:t>
      </w:r>
    </w:p>
    <w:p w14:paraId="7C7B7785" w14:textId="77777777"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7A516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44B4E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44B4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6245A8" w14:textId="77777777" w:rsidR="004168B0" w:rsidRDefault="00150D3B" w:rsidP="002B797A">
      <w:pPr>
        <w:tabs>
          <w:tab w:val="left" w:pos="4395"/>
          <w:tab w:val="left" w:pos="652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6141C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8</w:t>
      </w:r>
      <w:r w:rsidR="0016312A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6312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  <w:r w:rsidR="008B1DCD">
        <w:rPr>
          <w:rFonts w:ascii="Arial" w:hAnsi="Arial" w:cs="Arial"/>
          <w:bCs/>
        </w:rPr>
        <w:t>1</w:t>
      </w:r>
      <w:r w:rsidR="00566BB5">
        <w:rPr>
          <w:rFonts w:ascii="Arial" w:hAnsi="Arial" w:cs="Arial"/>
          <w:bCs/>
        </w:rPr>
        <w:t>5</w:t>
      </w:r>
      <w:r w:rsidR="0016312A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9</w:t>
      </w:r>
      <w:r w:rsidR="0016312A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November 2021</w:t>
      </w:r>
    </w:p>
    <w:p w14:paraId="6C16FAB9" w14:textId="6092608E" w:rsidR="00001D21" w:rsidRDefault="00001D21" w:rsidP="002B797A">
      <w:pPr>
        <w:tabs>
          <w:tab w:val="left" w:pos="4395"/>
          <w:tab w:val="left" w:pos="652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 WG2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9</w:t>
      </w:r>
      <w:r w:rsidR="00833A7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833A76">
        <w:rPr>
          <w:rFonts w:ascii="Arial" w:hAnsi="Arial" w:cs="Arial"/>
          <w:bCs/>
        </w:rPr>
        <w:t>e-Meeting</w:t>
      </w:r>
      <w:r w:rsidR="002B797A">
        <w:rPr>
          <w:rFonts w:ascii="Arial" w:hAnsi="Arial" w:cs="Arial"/>
          <w:bCs/>
        </w:rPr>
        <w:tab/>
      </w:r>
      <w:r w:rsidR="00833A76">
        <w:rPr>
          <w:rFonts w:ascii="Arial" w:hAnsi="Arial" w:cs="Arial"/>
          <w:bCs/>
        </w:rPr>
        <w:t>14</w:t>
      </w:r>
      <w:r w:rsidR="00544B4E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5</w:t>
      </w:r>
      <w:r w:rsidR="00544B4E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February 2022</w:t>
      </w:r>
    </w:p>
    <w:sectPr w:rsidR="00001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E56F4" w14:textId="77777777" w:rsidR="00604FDF" w:rsidRDefault="00604FDF">
      <w:pPr>
        <w:spacing w:after="0"/>
      </w:pPr>
      <w:r>
        <w:separator/>
      </w:r>
    </w:p>
  </w:endnote>
  <w:endnote w:type="continuationSeparator" w:id="0">
    <w:p w14:paraId="18D48EE2" w14:textId="77777777" w:rsidR="00604FDF" w:rsidRDefault="00604F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8BD26" w14:textId="77777777" w:rsidR="00604FDF" w:rsidRDefault="00604FDF">
      <w:pPr>
        <w:spacing w:after="0"/>
      </w:pPr>
      <w:r>
        <w:separator/>
      </w:r>
    </w:p>
  </w:footnote>
  <w:footnote w:type="continuationSeparator" w:id="0">
    <w:p w14:paraId="43957607" w14:textId="77777777" w:rsidR="00604FDF" w:rsidRDefault="00604F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543E"/>
    <w:rsid w:val="00017F23"/>
    <w:rsid w:val="000255E5"/>
    <w:rsid w:val="000352E6"/>
    <w:rsid w:val="0003717C"/>
    <w:rsid w:val="00044B70"/>
    <w:rsid w:val="00052481"/>
    <w:rsid w:val="000527B9"/>
    <w:rsid w:val="00090A9F"/>
    <w:rsid w:val="00092378"/>
    <w:rsid w:val="000D5EE9"/>
    <w:rsid w:val="000D7678"/>
    <w:rsid w:val="000F6242"/>
    <w:rsid w:val="001139E7"/>
    <w:rsid w:val="00117EFD"/>
    <w:rsid w:val="001309AF"/>
    <w:rsid w:val="00150D3B"/>
    <w:rsid w:val="00155F87"/>
    <w:rsid w:val="0016083D"/>
    <w:rsid w:val="001608D2"/>
    <w:rsid w:val="0016312A"/>
    <w:rsid w:val="00185F6E"/>
    <w:rsid w:val="00187886"/>
    <w:rsid w:val="001C3CC1"/>
    <w:rsid w:val="001C726D"/>
    <w:rsid w:val="001D718E"/>
    <w:rsid w:val="001F3633"/>
    <w:rsid w:val="0022282F"/>
    <w:rsid w:val="00243F33"/>
    <w:rsid w:val="002469AA"/>
    <w:rsid w:val="0025450E"/>
    <w:rsid w:val="002A6E64"/>
    <w:rsid w:val="002B2097"/>
    <w:rsid w:val="002B797A"/>
    <w:rsid w:val="002C07B1"/>
    <w:rsid w:val="002E76F8"/>
    <w:rsid w:val="002F1940"/>
    <w:rsid w:val="002F4426"/>
    <w:rsid w:val="00302033"/>
    <w:rsid w:val="00322088"/>
    <w:rsid w:val="00344CD0"/>
    <w:rsid w:val="003601F6"/>
    <w:rsid w:val="00367649"/>
    <w:rsid w:val="00373E63"/>
    <w:rsid w:val="00383545"/>
    <w:rsid w:val="00390A7A"/>
    <w:rsid w:val="003C7A6E"/>
    <w:rsid w:val="003D2556"/>
    <w:rsid w:val="003D6B17"/>
    <w:rsid w:val="004168B0"/>
    <w:rsid w:val="00426484"/>
    <w:rsid w:val="004319C5"/>
    <w:rsid w:val="00433500"/>
    <w:rsid w:val="00433F71"/>
    <w:rsid w:val="004555B6"/>
    <w:rsid w:val="00460D82"/>
    <w:rsid w:val="0046511B"/>
    <w:rsid w:val="00467F13"/>
    <w:rsid w:val="00480908"/>
    <w:rsid w:val="0048702A"/>
    <w:rsid w:val="004C5EE3"/>
    <w:rsid w:val="004D41FC"/>
    <w:rsid w:val="004E3939"/>
    <w:rsid w:val="00520A17"/>
    <w:rsid w:val="00544B4E"/>
    <w:rsid w:val="005461FA"/>
    <w:rsid w:val="00557795"/>
    <w:rsid w:val="00564419"/>
    <w:rsid w:val="00566BB5"/>
    <w:rsid w:val="00574C5C"/>
    <w:rsid w:val="005B08B1"/>
    <w:rsid w:val="005F43B8"/>
    <w:rsid w:val="00604FDF"/>
    <w:rsid w:val="006141C1"/>
    <w:rsid w:val="0062790C"/>
    <w:rsid w:val="00661DF1"/>
    <w:rsid w:val="006A0B0A"/>
    <w:rsid w:val="006A2F41"/>
    <w:rsid w:val="006C2E3F"/>
    <w:rsid w:val="006D3347"/>
    <w:rsid w:val="006F0D1E"/>
    <w:rsid w:val="007040FF"/>
    <w:rsid w:val="0071300C"/>
    <w:rsid w:val="00717A41"/>
    <w:rsid w:val="007421E6"/>
    <w:rsid w:val="007531DC"/>
    <w:rsid w:val="00753F87"/>
    <w:rsid w:val="00755AAC"/>
    <w:rsid w:val="00761444"/>
    <w:rsid w:val="00774563"/>
    <w:rsid w:val="00794E8A"/>
    <w:rsid w:val="007C6557"/>
    <w:rsid w:val="007D0284"/>
    <w:rsid w:val="007E4168"/>
    <w:rsid w:val="007F4F92"/>
    <w:rsid w:val="00800891"/>
    <w:rsid w:val="008171F2"/>
    <w:rsid w:val="00817208"/>
    <w:rsid w:val="00833A76"/>
    <w:rsid w:val="00855C94"/>
    <w:rsid w:val="00864CDB"/>
    <w:rsid w:val="0087179E"/>
    <w:rsid w:val="008736EA"/>
    <w:rsid w:val="00893CE7"/>
    <w:rsid w:val="008B1DCD"/>
    <w:rsid w:val="008C5CB7"/>
    <w:rsid w:val="008D772F"/>
    <w:rsid w:val="009016FE"/>
    <w:rsid w:val="009260C9"/>
    <w:rsid w:val="00930F21"/>
    <w:rsid w:val="00957B03"/>
    <w:rsid w:val="00966940"/>
    <w:rsid w:val="00983EF9"/>
    <w:rsid w:val="009842FD"/>
    <w:rsid w:val="0099764C"/>
    <w:rsid w:val="009E4EF0"/>
    <w:rsid w:val="00A01538"/>
    <w:rsid w:val="00A22B58"/>
    <w:rsid w:val="00A25DAF"/>
    <w:rsid w:val="00A36534"/>
    <w:rsid w:val="00A43535"/>
    <w:rsid w:val="00A63EBF"/>
    <w:rsid w:val="00A65AEA"/>
    <w:rsid w:val="00A72A2E"/>
    <w:rsid w:val="00A8185A"/>
    <w:rsid w:val="00A82ECD"/>
    <w:rsid w:val="00A8579F"/>
    <w:rsid w:val="00A92389"/>
    <w:rsid w:val="00AF4BD7"/>
    <w:rsid w:val="00B34D99"/>
    <w:rsid w:val="00B35C16"/>
    <w:rsid w:val="00B4232B"/>
    <w:rsid w:val="00B44DAD"/>
    <w:rsid w:val="00B97703"/>
    <w:rsid w:val="00BA7716"/>
    <w:rsid w:val="00BF4797"/>
    <w:rsid w:val="00BF691D"/>
    <w:rsid w:val="00C0315F"/>
    <w:rsid w:val="00C2320A"/>
    <w:rsid w:val="00C75AA1"/>
    <w:rsid w:val="00C82985"/>
    <w:rsid w:val="00C914A2"/>
    <w:rsid w:val="00C9494D"/>
    <w:rsid w:val="00CC7E06"/>
    <w:rsid w:val="00D154CC"/>
    <w:rsid w:val="00D410A4"/>
    <w:rsid w:val="00DA6369"/>
    <w:rsid w:val="00E4517D"/>
    <w:rsid w:val="00E46ADC"/>
    <w:rsid w:val="00E634EE"/>
    <w:rsid w:val="00E6399F"/>
    <w:rsid w:val="00E66391"/>
    <w:rsid w:val="00E70734"/>
    <w:rsid w:val="00E75FAC"/>
    <w:rsid w:val="00E80987"/>
    <w:rsid w:val="00EC7F43"/>
    <w:rsid w:val="00EF4E71"/>
    <w:rsid w:val="00F21C87"/>
    <w:rsid w:val="00F32239"/>
    <w:rsid w:val="00F40B8A"/>
    <w:rsid w:val="00F4347F"/>
    <w:rsid w:val="00F46151"/>
    <w:rsid w:val="00F50967"/>
    <w:rsid w:val="00F9305D"/>
    <w:rsid w:val="00FE7DB5"/>
    <w:rsid w:val="00FF5BA4"/>
    <w:rsid w:val="00FF60CB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0A6FFC"/>
  <w15:chartTrackingRefBased/>
  <w15:docId w15:val="{73425E56-007B-48B1-BF66-996C2BAB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9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B79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B79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9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9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9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97A"/>
    <w:pPr>
      <w:outlineLvl w:val="5"/>
    </w:pPr>
  </w:style>
  <w:style w:type="paragraph" w:styleId="Heading7">
    <w:name w:val="heading 7"/>
    <w:basedOn w:val="H6"/>
    <w:next w:val="Normal"/>
    <w:qFormat/>
    <w:rsid w:val="002B797A"/>
    <w:pPr>
      <w:outlineLvl w:val="6"/>
    </w:pPr>
  </w:style>
  <w:style w:type="paragraph" w:styleId="Heading8">
    <w:name w:val="heading 8"/>
    <w:basedOn w:val="Heading1"/>
    <w:next w:val="Normal"/>
    <w:qFormat/>
    <w:rsid w:val="002B79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97A"/>
    <w:pPr>
      <w:outlineLvl w:val="8"/>
    </w:pPr>
  </w:style>
  <w:style w:type="character" w:default="1" w:styleId="DefaultParagraphFont">
    <w:name w:val="Default Paragraph Font"/>
    <w:semiHidden/>
    <w:rsid w:val="002B79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797A"/>
  </w:style>
  <w:style w:type="paragraph" w:styleId="Header">
    <w:name w:val="header"/>
    <w:link w:val="HeaderChar"/>
    <w:rsid w:val="002B79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B797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9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B797A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9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B79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B797A"/>
    <w:pPr>
      <w:ind w:left="1701" w:hanging="1701"/>
    </w:pPr>
  </w:style>
  <w:style w:type="paragraph" w:styleId="TOC4">
    <w:name w:val="toc 4"/>
    <w:basedOn w:val="TOC3"/>
    <w:semiHidden/>
    <w:rsid w:val="002B797A"/>
    <w:pPr>
      <w:ind w:left="1418" w:hanging="1418"/>
    </w:pPr>
  </w:style>
  <w:style w:type="paragraph" w:styleId="TOC3">
    <w:name w:val="toc 3"/>
    <w:basedOn w:val="TOC2"/>
    <w:semiHidden/>
    <w:rsid w:val="002B797A"/>
    <w:pPr>
      <w:ind w:left="1134" w:hanging="1134"/>
    </w:pPr>
  </w:style>
  <w:style w:type="paragraph" w:styleId="TOC2">
    <w:name w:val="toc 2"/>
    <w:basedOn w:val="TOC1"/>
    <w:semiHidden/>
    <w:rsid w:val="002B79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97A"/>
    <w:pPr>
      <w:ind w:left="284"/>
    </w:pPr>
  </w:style>
  <w:style w:type="paragraph" w:styleId="Index1">
    <w:name w:val="index 1"/>
    <w:basedOn w:val="Normal"/>
    <w:semiHidden/>
    <w:rsid w:val="002B797A"/>
    <w:pPr>
      <w:keepLines/>
      <w:spacing w:after="0"/>
    </w:pPr>
  </w:style>
  <w:style w:type="paragraph" w:customStyle="1" w:styleId="ZH">
    <w:name w:val="ZH"/>
    <w:rsid w:val="002B79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B797A"/>
    <w:pPr>
      <w:outlineLvl w:val="9"/>
    </w:pPr>
  </w:style>
  <w:style w:type="paragraph" w:styleId="ListNumber2">
    <w:name w:val="List Number 2"/>
    <w:basedOn w:val="ListNumber"/>
    <w:semiHidden/>
    <w:rsid w:val="002B797A"/>
    <w:pPr>
      <w:ind w:left="851"/>
    </w:pPr>
  </w:style>
  <w:style w:type="character" w:styleId="FootnoteReference">
    <w:name w:val="footnote reference"/>
    <w:basedOn w:val="DefaultParagraphFont"/>
    <w:semiHidden/>
    <w:rsid w:val="002B79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9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B797A"/>
    <w:rPr>
      <w:b/>
    </w:rPr>
  </w:style>
  <w:style w:type="paragraph" w:customStyle="1" w:styleId="TAC">
    <w:name w:val="TAC"/>
    <w:basedOn w:val="TAL"/>
    <w:rsid w:val="002B797A"/>
    <w:pPr>
      <w:jc w:val="center"/>
    </w:pPr>
  </w:style>
  <w:style w:type="paragraph" w:customStyle="1" w:styleId="TF">
    <w:name w:val="TF"/>
    <w:basedOn w:val="TH"/>
    <w:rsid w:val="002B797A"/>
    <w:pPr>
      <w:keepNext w:val="0"/>
      <w:spacing w:before="0" w:after="240"/>
    </w:pPr>
  </w:style>
  <w:style w:type="paragraph" w:customStyle="1" w:styleId="NO">
    <w:name w:val="NO"/>
    <w:basedOn w:val="Normal"/>
    <w:rsid w:val="002B797A"/>
    <w:pPr>
      <w:keepLines/>
      <w:ind w:left="1135" w:hanging="851"/>
    </w:pPr>
  </w:style>
  <w:style w:type="paragraph" w:styleId="TOC9">
    <w:name w:val="toc 9"/>
    <w:basedOn w:val="TOC8"/>
    <w:semiHidden/>
    <w:rsid w:val="002B797A"/>
    <w:pPr>
      <w:ind w:left="1418" w:hanging="1418"/>
    </w:pPr>
  </w:style>
  <w:style w:type="paragraph" w:customStyle="1" w:styleId="EX">
    <w:name w:val="EX"/>
    <w:basedOn w:val="Normal"/>
    <w:rsid w:val="002B797A"/>
    <w:pPr>
      <w:keepLines/>
      <w:ind w:left="1702" w:hanging="1418"/>
    </w:pPr>
  </w:style>
  <w:style w:type="paragraph" w:customStyle="1" w:styleId="FP">
    <w:name w:val="FP"/>
    <w:basedOn w:val="Normal"/>
    <w:rsid w:val="002B797A"/>
    <w:pPr>
      <w:spacing w:after="0"/>
    </w:pPr>
  </w:style>
  <w:style w:type="paragraph" w:customStyle="1" w:styleId="LD">
    <w:name w:val="LD"/>
    <w:rsid w:val="002B79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B797A"/>
    <w:pPr>
      <w:spacing w:after="0"/>
    </w:pPr>
  </w:style>
  <w:style w:type="paragraph" w:customStyle="1" w:styleId="EW">
    <w:name w:val="EW"/>
    <w:basedOn w:val="EX"/>
    <w:rsid w:val="002B797A"/>
    <w:pPr>
      <w:spacing w:after="0"/>
    </w:pPr>
  </w:style>
  <w:style w:type="paragraph" w:styleId="TOC6">
    <w:name w:val="toc 6"/>
    <w:basedOn w:val="TOC5"/>
    <w:next w:val="Normal"/>
    <w:semiHidden/>
    <w:rsid w:val="002B797A"/>
    <w:pPr>
      <w:ind w:left="1985" w:hanging="1985"/>
    </w:pPr>
  </w:style>
  <w:style w:type="paragraph" w:styleId="TOC7">
    <w:name w:val="toc 7"/>
    <w:basedOn w:val="TOC6"/>
    <w:next w:val="Normal"/>
    <w:semiHidden/>
    <w:rsid w:val="002B797A"/>
    <w:pPr>
      <w:ind w:left="2268" w:hanging="2268"/>
    </w:pPr>
  </w:style>
  <w:style w:type="paragraph" w:styleId="ListBullet2">
    <w:name w:val="List Bullet 2"/>
    <w:basedOn w:val="ListBullet"/>
    <w:semiHidden/>
    <w:rsid w:val="002B797A"/>
    <w:pPr>
      <w:ind w:left="851"/>
    </w:pPr>
  </w:style>
  <w:style w:type="paragraph" w:styleId="ListBullet3">
    <w:name w:val="List Bullet 3"/>
    <w:basedOn w:val="ListBullet2"/>
    <w:semiHidden/>
    <w:rsid w:val="002B797A"/>
    <w:pPr>
      <w:ind w:left="1135"/>
    </w:pPr>
  </w:style>
  <w:style w:type="paragraph" w:styleId="ListNumber">
    <w:name w:val="List Number"/>
    <w:basedOn w:val="List"/>
    <w:semiHidden/>
    <w:rsid w:val="002B797A"/>
  </w:style>
  <w:style w:type="paragraph" w:customStyle="1" w:styleId="EQ">
    <w:name w:val="EQ"/>
    <w:basedOn w:val="Normal"/>
    <w:next w:val="Normal"/>
    <w:rsid w:val="002B79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9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9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9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B797A"/>
    <w:pPr>
      <w:jc w:val="right"/>
    </w:pPr>
  </w:style>
  <w:style w:type="paragraph" w:customStyle="1" w:styleId="H6">
    <w:name w:val="H6"/>
    <w:basedOn w:val="Heading5"/>
    <w:next w:val="Normal"/>
    <w:rsid w:val="002B79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97A"/>
    <w:pPr>
      <w:ind w:left="851" w:hanging="851"/>
    </w:pPr>
  </w:style>
  <w:style w:type="paragraph" w:customStyle="1" w:styleId="TAL">
    <w:name w:val="TAL"/>
    <w:basedOn w:val="Normal"/>
    <w:rsid w:val="002B79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9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B79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B79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B79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B797A"/>
    <w:pPr>
      <w:framePr w:wrap="notBeside" w:y="16161"/>
    </w:pPr>
  </w:style>
  <w:style w:type="character" w:customStyle="1" w:styleId="ZGSM">
    <w:name w:val="ZGSM"/>
    <w:rsid w:val="002B797A"/>
  </w:style>
  <w:style w:type="paragraph" w:styleId="List2">
    <w:name w:val="List 2"/>
    <w:basedOn w:val="List"/>
    <w:semiHidden/>
    <w:rsid w:val="002B797A"/>
    <w:pPr>
      <w:ind w:left="851"/>
    </w:pPr>
  </w:style>
  <w:style w:type="paragraph" w:customStyle="1" w:styleId="ZG">
    <w:name w:val="ZG"/>
    <w:rsid w:val="002B79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B797A"/>
    <w:pPr>
      <w:ind w:left="1135"/>
    </w:pPr>
  </w:style>
  <w:style w:type="paragraph" w:styleId="List4">
    <w:name w:val="List 4"/>
    <w:basedOn w:val="List3"/>
    <w:semiHidden/>
    <w:rsid w:val="002B797A"/>
    <w:pPr>
      <w:ind w:left="1418"/>
    </w:pPr>
  </w:style>
  <w:style w:type="paragraph" w:styleId="List5">
    <w:name w:val="List 5"/>
    <w:basedOn w:val="List4"/>
    <w:semiHidden/>
    <w:rsid w:val="002B797A"/>
    <w:pPr>
      <w:ind w:left="1702"/>
    </w:pPr>
  </w:style>
  <w:style w:type="paragraph" w:customStyle="1" w:styleId="EditorsNote">
    <w:name w:val="Editor's Note"/>
    <w:basedOn w:val="NO"/>
    <w:rsid w:val="002B797A"/>
    <w:rPr>
      <w:color w:val="FF0000"/>
    </w:rPr>
  </w:style>
  <w:style w:type="paragraph" w:styleId="List">
    <w:name w:val="List"/>
    <w:basedOn w:val="Normal"/>
    <w:semiHidden/>
    <w:rsid w:val="002B797A"/>
    <w:pPr>
      <w:ind w:left="568" w:hanging="284"/>
    </w:pPr>
  </w:style>
  <w:style w:type="paragraph" w:styleId="ListBullet">
    <w:name w:val="List Bullet"/>
    <w:basedOn w:val="List"/>
    <w:semiHidden/>
    <w:rsid w:val="002B797A"/>
  </w:style>
  <w:style w:type="paragraph" w:styleId="ListBullet4">
    <w:name w:val="List Bullet 4"/>
    <w:basedOn w:val="ListBullet3"/>
    <w:semiHidden/>
    <w:rsid w:val="002B797A"/>
    <w:pPr>
      <w:ind w:left="1418"/>
    </w:pPr>
  </w:style>
  <w:style w:type="paragraph" w:styleId="ListBullet5">
    <w:name w:val="List Bullet 5"/>
    <w:basedOn w:val="ListBullet4"/>
    <w:semiHidden/>
    <w:rsid w:val="002B797A"/>
    <w:pPr>
      <w:ind w:left="1702"/>
    </w:pPr>
  </w:style>
  <w:style w:type="paragraph" w:customStyle="1" w:styleId="B2">
    <w:name w:val="B2"/>
    <w:basedOn w:val="List2"/>
    <w:rsid w:val="002B797A"/>
  </w:style>
  <w:style w:type="paragraph" w:customStyle="1" w:styleId="B3">
    <w:name w:val="B3"/>
    <w:basedOn w:val="List3"/>
    <w:rsid w:val="002B797A"/>
  </w:style>
  <w:style w:type="paragraph" w:customStyle="1" w:styleId="B4">
    <w:name w:val="B4"/>
    <w:basedOn w:val="List4"/>
    <w:rsid w:val="002B797A"/>
  </w:style>
  <w:style w:type="paragraph" w:customStyle="1" w:styleId="B5">
    <w:name w:val="B5"/>
    <w:basedOn w:val="List5"/>
    <w:rsid w:val="002B797A"/>
  </w:style>
  <w:style w:type="paragraph" w:customStyle="1" w:styleId="ZTD">
    <w:name w:val="ZTD"/>
    <w:basedOn w:val="ZB"/>
    <w:rsid w:val="002B797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D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34D9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D99"/>
    <w:rPr>
      <w:rFonts w:ascii="Arial" w:hAnsi="Arial"/>
      <w:b/>
      <w:bCs/>
      <w:lang w:val="en-GB" w:eastAsia="en-GB"/>
    </w:rPr>
  </w:style>
  <w:style w:type="character" w:customStyle="1" w:styleId="CRCoverPageZchn">
    <w:name w:val="CR Cover Page Zchn"/>
    <w:link w:val="CRCoverPage"/>
    <w:qFormat/>
    <w:rsid w:val="00520A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v2 - delegate</cp:lastModifiedBy>
  <cp:revision>3</cp:revision>
  <cp:lastPrinted>2002-04-23T01:10:00Z</cp:lastPrinted>
  <dcterms:created xsi:type="dcterms:W3CDTF">2021-10-26T18:56:00Z</dcterms:created>
  <dcterms:modified xsi:type="dcterms:W3CDTF">2021-10-26T18:59:00Z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(3)44qSfVmUiPXqJvtqDdZFBS0Y8gzsQoaoS7qzAG0DdeyglzpwJsR5jNSasusEl8w6K7wWtfgG
BRGsOu+JuUJ5Bbz70P4amtSUBeX+yb+xK9JrmBkhbgck8evT0RH+z1ww5kCVovS8QADee0u+
9yOb0fXOGxSdOEKCybjVUFC8rFtnLt7qmfziLs9eL/9RF6NAG1wHKCXxEQorlzkUKtvC4EW2
XW5TNJUrsCufyNQ9nK</vt:lpwstr>
  </property>
  <property fmtid="{D5CDD505-2E9C-101B-9397-08002B2CF9AE}" pid="3" name="_2015_ms_pID_7253431">
    <vt:lpwstr>Lzl17eemIAVwJZuyJvbsHknTjCN+CVDRjvNplu8EhRFepSYcTGldhy
6ahuzvAals15KiWajNuW8dazAfCodspG9EgYO+jAoW2bo2wwnNKsXdgAzv7HsbuGWzqEpAC0
p3LQX/d8RwRp6fyn1cYocQDnelWyScl3v2+xWkbJuUh7dsoBxTcSZJoyEBl8cWbEQWQO3zCW
OjsmpPY7cUzQpDuccct6Bswmw4a4bMy9Vn2M</vt:lpwstr>
  </property>
  <property fmtid="{D5CDD505-2E9C-101B-9397-08002B2CF9AE}" pid="4" name="_2015_ms_pID_7253432">
    <vt:lpwstr>Ww==</vt:lpwstr>
  </property>
</Properties>
</file>