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451D" w14:textId="28F66955" w:rsidR="0062318A" w:rsidRDefault="002A071B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Header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[AT116-e][613][POS]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>      Intended outcome: Endorsable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1035EA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1035EA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1035EA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1035EA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5F6D5D9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5D5A24E7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 Guo (yi.guo@intel.com)</w:t>
            </w: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1035EA" w:rsidP="006C672B">
      <w:pPr>
        <w:spacing w:after="0"/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>BeiDou Navigation Satellite System Signal In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>‘GNSS to svHealth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>‘GNSS to iod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ListParagraph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ListParagraph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ListParagraph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ListParagraph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12A2D3C9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37" w14:textId="77777777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Just for my clarification</w:t>
            </w:r>
          </w:p>
          <w:p w14:paraId="59B8A1D4" w14:textId="77777777" w:rsidR="007066FC" w:rsidRP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lang w:eastAsia="zh-CN"/>
              </w:rPr>
            </w:pPr>
            <w:r w:rsidRPr="007066FC">
              <w:rPr>
                <w:rFonts w:eastAsia="DengXian"/>
                <w:i/>
                <w:iCs/>
                <w:lang w:eastAsia="zh-CN"/>
              </w:rPr>
              <w:t>If GNSS-ID = BDS, this field indicates</w:t>
            </w:r>
            <w:r w:rsidRPr="007066FC">
              <w:rPr>
                <w:i/>
                <w:iCs/>
              </w:rPr>
              <w:t xml:space="preserve"> the </w:t>
            </w:r>
            <w:r w:rsidRPr="007066FC">
              <w:rPr>
                <w:i/>
                <w:iCs/>
                <w:color w:val="FF0000"/>
                <w:lang w:eastAsia="zh-CN"/>
              </w:rPr>
              <w:t>B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>2a</w:t>
            </w:r>
            <w:r w:rsidRPr="007066FC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i/>
                <w:iCs/>
                <w:lang w:eastAsia="zh-CN"/>
              </w:rPr>
              <w:t>signal</w:t>
            </w:r>
            <w:r w:rsidRPr="007066FC">
              <w:rPr>
                <w:i/>
                <w:iCs/>
              </w:rPr>
              <w:t xml:space="preserve"> health state</w:t>
            </w:r>
            <w:r w:rsidRPr="007066FC">
              <w:rPr>
                <w:i/>
                <w:iCs/>
                <w:lang w:eastAsia="zh-CN"/>
              </w:rPr>
              <w:t xml:space="preserve"> (the </w:t>
            </w:r>
            <w:r w:rsidRPr="007066FC">
              <w:rPr>
                <w:rFonts w:hint="eastAsia"/>
                <w:i/>
                <w:iCs/>
                <w:lang w:eastAsia="zh-CN"/>
              </w:rPr>
              <w:t>6</w:t>
            </w:r>
            <w:r w:rsidRPr="007066FC">
              <w:rPr>
                <w:i/>
                <w:iCs/>
                <w:lang w:eastAsia="zh-CN"/>
              </w:rPr>
              <w:t xml:space="preserve">th bit) defined in table 7-14 [39] for BDS </w:t>
            </w:r>
            <w:r w:rsidRPr="007066FC">
              <w:rPr>
                <w:i/>
                <w:iCs/>
                <w:color w:val="FF0000"/>
                <w:lang w:eastAsia="zh-CN"/>
              </w:rPr>
              <w:t>B1C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rFonts w:hint="eastAsia"/>
                <w:i/>
                <w:iCs/>
                <w:lang w:eastAsia="zh-CN"/>
              </w:rPr>
              <w:t xml:space="preserve">and </w:t>
            </w:r>
            <w:r w:rsidRPr="007066FC">
              <w:rPr>
                <w:i/>
                <w:iCs/>
                <w:lang w:eastAsia="zh-CN"/>
              </w:rPr>
              <w:t xml:space="preserve"> in table 7-14 [</w:t>
            </w:r>
            <w:r w:rsidRPr="007066FC">
              <w:rPr>
                <w:rFonts w:hint="eastAsia"/>
                <w:i/>
                <w:iCs/>
                <w:lang w:eastAsia="zh-CN"/>
              </w:rPr>
              <w:t>XX</w:t>
            </w:r>
            <w:r w:rsidRPr="007066FC">
              <w:rPr>
                <w:i/>
                <w:iCs/>
                <w:lang w:eastAsia="zh-CN"/>
              </w:rPr>
              <w:t>] for BDS B</w:t>
            </w:r>
            <w:r w:rsidRPr="007066FC">
              <w:rPr>
                <w:rFonts w:hint="eastAsia"/>
                <w:i/>
                <w:iCs/>
                <w:lang w:eastAsia="zh-CN"/>
              </w:rPr>
              <w:t>2a</w:t>
            </w:r>
            <w:r w:rsidRPr="007066FC">
              <w:rPr>
                <w:i/>
                <w:iCs/>
                <w:lang w:eastAsia="zh-CN"/>
              </w:rPr>
              <w:t>.</w:t>
            </w:r>
          </w:p>
          <w:p w14:paraId="610B5764" w14:textId="07F15782" w:rsid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Does that mean B2a signal health state is also used for B1C? or the first “B2a” should be deleted?</w:t>
            </w: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F09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C0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2" w:name="OLE_LINK16"/>
    <w:bookmarkStart w:id="3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ListParagraph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DengXian"/>
          <w:lang w:eastAsia="zh-CN"/>
        </w:rPr>
        <w:t>:</w:t>
      </w:r>
      <w:r w:rsidRPr="007B2E20">
        <w:t xml:space="preserve"> "BeiDou Navigation Satellite System Signal In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ListParagraph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GNSS to svHealth Bit String(8)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‘GNSS to iod Bit String(11)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BDS-ClockModel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BDS-ClockModel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sz w:val="18"/>
                <w:szCs w:val="18"/>
              </w:rPr>
              <w:t>NavModel-BDS-KeplerianSet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4" w:name="OLE_LINK13"/>
            <w:bookmarkStart w:id="5" w:name="OLE_LINK14"/>
            <w:bookmarkStart w:id="6" w:name="OLE_LINK5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4"/>
            <w:bookmarkEnd w:id="5"/>
            <w:bookmarkEnd w:id="6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90789B">
              <w:rPr>
                <w:sz w:val="18"/>
                <w:szCs w:val="18"/>
              </w:rPr>
              <w:t>AlmanacBDS-AlmanacSet</w:t>
            </w:r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BDS-DifferentialCorrections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BDS-DifferentialCorrections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BDS-GridModelParameter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BDS-GridModelParameter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ListParagraph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ListParagraph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GNSS-DifferentialCorrectionsReq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GNSS-DifferentialCorrectionsReq</w:t>
            </w:r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7" w:name="OLE_LINK10"/>
      <w:bookmarkStart w:id="8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09AF3E6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1035EA" w:rsidP="00634CC3">
      <w:pPr>
        <w:spacing w:after="0"/>
      </w:pPr>
      <w:hyperlink r:id="rId19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ListParagraph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ListParagraph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1035EA" w:rsidP="001F2460">
      <w:pPr>
        <w:spacing w:after="0"/>
      </w:pPr>
      <w:hyperlink r:id="rId20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ListParagraph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DengXian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ListParagraph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2"/>
    <w:bookmarkEnd w:id="3"/>
    <w:bookmarkEnd w:id="7"/>
    <w:bookmarkEnd w:id="8"/>
    <w:p w14:paraId="389934D9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p w14:paraId="59138E95" w14:textId="77777777" w:rsidR="0082304A" w:rsidRDefault="0082304A" w:rsidP="0066544B">
      <w:pPr>
        <w:rPr>
          <w:lang w:eastAsia="zh-CN"/>
        </w:rPr>
      </w:pPr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9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"BeiDou Navigation Satellite System Signal In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"BeiDou Navigation Satellite System Signal In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9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0" w:name="_Ref81417824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0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11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B2a signal in BDS system in A-GNSS </w:t>
      </w:r>
      <w:r>
        <w:rPr>
          <w:rFonts w:ascii="Times New Roman" w:hAnsi="Times New Roman"/>
        </w:rPr>
        <w:t>",</w:t>
      </w:r>
      <w:bookmarkEnd w:id="11"/>
      <w:r>
        <w:rPr>
          <w:rFonts w:ascii="Times New Roman" w:hAnsi="Times New Roman"/>
        </w:rPr>
        <w:t xml:space="preserve"> </w:t>
      </w:r>
      <w:bookmarkStart w:id="12" w:name="OLE_LINK11"/>
      <w:bookmarkStart w:id="13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12"/>
      <w:bookmarkEnd w:id="13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5B1C" w14:textId="77777777" w:rsidR="001035EA" w:rsidRDefault="001035EA" w:rsidP="00441FF5">
      <w:pPr>
        <w:spacing w:after="0"/>
      </w:pPr>
      <w:r>
        <w:separator/>
      </w:r>
    </w:p>
  </w:endnote>
  <w:endnote w:type="continuationSeparator" w:id="0">
    <w:p w14:paraId="12969D98" w14:textId="77777777" w:rsidR="001035EA" w:rsidRDefault="001035EA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B9BA2" w14:textId="77777777" w:rsidR="001035EA" w:rsidRDefault="001035EA" w:rsidP="00441FF5">
      <w:pPr>
        <w:spacing w:after="0"/>
      </w:pPr>
      <w:r>
        <w:separator/>
      </w:r>
    </w:p>
  </w:footnote>
  <w:footnote w:type="continuationSeparator" w:id="0">
    <w:p w14:paraId="225871D9" w14:textId="77777777" w:rsidR="001035EA" w:rsidRDefault="001035EA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 w15:restartNumberingAfterBreak="0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 w15:restartNumberingAfterBreak="0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35EA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6FC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FD24B9C4-464A-470F-95E0-5DCC2618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BodyText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3gpp.org/ftp/tsg_ran/WG2_RL2/TSGR2_114-e/Docs/R2-2105143.zip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WG2_RL2/TSGR2_114-e/Docs/R2-210514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https://www.3gpp.org/ftp/tsg_ran/WG2_RL2/TSGR2_114-e/Docs/R2-2105143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www.3gpp.org/ftp/tsg_ran/WG2_RL2/TSGR2_114-e/Docs/R2-2105143.zip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Intel-Yi</cp:lastModifiedBy>
  <cp:revision>7</cp:revision>
  <dcterms:created xsi:type="dcterms:W3CDTF">2021-11-01T08:47:00Z</dcterms:created>
  <dcterms:modified xsi:type="dcterms:W3CDTF">2021-11-02T02:49:00Z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