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w:t>
            </w:r>
            <w:proofErr w:type="gramStart"/>
            <w:r>
              <w:rPr>
                <w:rFonts w:ascii="Arial" w:eastAsia="SimSun" w:hAnsi="Arial" w:cs="Arial"/>
                <w:b/>
                <w:bCs/>
                <w:sz w:val="22"/>
                <w:szCs w:val="22"/>
                <w:lang w:eastAsia="en-US"/>
              </w:rPr>
              <w:t>611][</w:t>
            </w:r>
            <w:proofErr w:type="gramEnd"/>
            <w:r>
              <w:rPr>
                <w:rFonts w:ascii="Arial" w:eastAsia="SimSun" w:hAnsi="Arial" w:cs="Arial"/>
                <w:b/>
                <w:bCs/>
                <w:sz w:val="22"/>
                <w:szCs w:val="22"/>
                <w:lang w:eastAsia="en-US"/>
              </w:rPr>
              <w:t>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2" w:history="1">
              <w:r>
                <w:rPr>
                  <w:rStyle w:val="Hyperlink"/>
                  <w:rFonts w:ascii="Arial" w:hAnsi="Arial" w:cs="Arial"/>
                  <w:lang w:eastAsia="en-GB"/>
                </w:rPr>
                <w:t>2-2109807</w:t>
              </w:r>
            </w:hyperlink>
            <w:r>
              <w:rPr>
                <w:rFonts w:ascii="Arial" w:hAnsi="Arial" w:cs="Arial"/>
                <w:lang w:eastAsia="en-GB"/>
              </w:rPr>
              <w:t xml:space="preserve"> and related parts of R</w:t>
            </w:r>
            <w:hyperlink r:id="rId13"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4"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 xml:space="preserve">Comment #3: It is important to know how the 5G PRS and GNSS integration will be explicitly </w:t>
            </w:r>
            <w:proofErr w:type="gramStart"/>
            <w:r>
              <w:rPr>
                <w:rFonts w:ascii="Arial" w:eastAsia="SimSun" w:hAnsi="Arial" w:cs="Arial"/>
                <w:szCs w:val="22"/>
                <w:lang w:val="en-US" w:eastAsia="zh-CN"/>
              </w:rPr>
              <w:t>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w:t>
            </w:r>
            <w:proofErr w:type="gramEnd"/>
            <w:r>
              <w:rPr>
                <w:rFonts w:ascii="Arial" w:eastAsia="SimSun" w:hAnsi="Arial" w:cs="Arial"/>
                <w:szCs w:val="22"/>
                <w:lang w:val="en-US" w:eastAsia="zh-CN"/>
              </w:rPr>
              <w:t xml:space="preserve">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r w:rsidR="0086734C" w14:paraId="1B93B74D" w14:textId="77777777">
        <w:tc>
          <w:tcPr>
            <w:tcW w:w="1451" w:type="dxa"/>
            <w:shd w:val="clear" w:color="auto" w:fill="auto"/>
          </w:tcPr>
          <w:p w14:paraId="40FF9880" w14:textId="23540A00" w:rsidR="0086734C" w:rsidRDefault="0086734C" w:rsidP="00DF062E">
            <w:pPr>
              <w:rPr>
                <w:rFonts w:eastAsia="SimSun"/>
                <w:lang w:eastAsia="zh-CN"/>
              </w:rPr>
            </w:pPr>
            <w:r>
              <w:rPr>
                <w:rFonts w:eastAsia="SimSun"/>
                <w:lang w:eastAsia="zh-CN"/>
              </w:rPr>
              <w:t>Qualcomm</w:t>
            </w:r>
          </w:p>
        </w:tc>
        <w:tc>
          <w:tcPr>
            <w:tcW w:w="1597" w:type="dxa"/>
            <w:shd w:val="clear" w:color="auto" w:fill="auto"/>
          </w:tcPr>
          <w:p w14:paraId="288A2DC2" w14:textId="03C644BF" w:rsidR="0086734C" w:rsidRDefault="001812F9" w:rsidP="00DF062E">
            <w:pPr>
              <w:rPr>
                <w:rFonts w:eastAsia="SimSun"/>
                <w:sz w:val="22"/>
                <w:lang w:val="en-US" w:eastAsia="zh-CN"/>
              </w:rPr>
            </w:pPr>
            <w:r>
              <w:rPr>
                <w:rFonts w:eastAsia="SimSun"/>
                <w:sz w:val="22"/>
                <w:lang w:val="en-US" w:eastAsia="zh-CN"/>
              </w:rPr>
              <w:t>Yes, with comments</w:t>
            </w:r>
          </w:p>
        </w:tc>
        <w:tc>
          <w:tcPr>
            <w:tcW w:w="5968" w:type="dxa"/>
          </w:tcPr>
          <w:p w14:paraId="580A3B59" w14:textId="60232B1E" w:rsidR="00816B10" w:rsidRDefault="001812F9" w:rsidP="003A0F2F">
            <w:pPr>
              <w:rPr>
                <w:rFonts w:eastAsia="SimSun"/>
                <w:lang w:val="en-US" w:eastAsia="zh-CN"/>
              </w:rPr>
            </w:pPr>
            <w:r>
              <w:rPr>
                <w:rFonts w:eastAsia="SimSun"/>
                <w:lang w:val="en-US" w:eastAsia="zh-CN"/>
              </w:rPr>
              <w:t xml:space="preserve">Agree with comments above that </w:t>
            </w:r>
            <w:r w:rsidR="00816B10">
              <w:rPr>
                <w:rFonts w:eastAsia="SimSun"/>
                <w:lang w:val="en-US" w:eastAsia="zh-CN"/>
              </w:rPr>
              <w:t xml:space="preserve">we work on </w:t>
            </w:r>
            <w:r w:rsidR="00816B10" w:rsidRPr="00816B10">
              <w:rPr>
                <w:rFonts w:eastAsia="SimSun"/>
                <w:lang w:val="en-US" w:eastAsia="zh-CN"/>
              </w:rPr>
              <w:t>Release 17</w:t>
            </w:r>
            <w:r w:rsidR="003A0F2F">
              <w:rPr>
                <w:rFonts w:eastAsia="SimSun"/>
                <w:lang w:val="en-US" w:eastAsia="zh-CN"/>
              </w:rPr>
              <w:t xml:space="preserve"> GNSS</w:t>
            </w:r>
            <w:r w:rsidR="00816B10" w:rsidRPr="00816B10">
              <w:rPr>
                <w:rFonts w:eastAsia="SimSun"/>
                <w:lang w:val="en-US" w:eastAsia="zh-CN"/>
              </w:rPr>
              <w:t xml:space="preserve"> </w:t>
            </w:r>
            <w:r w:rsidR="00816B10">
              <w:rPr>
                <w:rFonts w:eastAsia="SimSun"/>
                <w:lang w:val="en-US" w:eastAsia="zh-CN"/>
              </w:rPr>
              <w:t>positioning (not only for N</w:t>
            </w:r>
            <w:r w:rsidR="00333188">
              <w:rPr>
                <w:rFonts w:eastAsia="SimSun"/>
                <w:lang w:val="en-US" w:eastAsia="zh-CN"/>
              </w:rPr>
              <w:t>ew Radio</w:t>
            </w:r>
            <w:r w:rsidR="00816B10">
              <w:rPr>
                <w:rFonts w:eastAsia="SimSun"/>
                <w:lang w:val="en-US" w:eastAsia="zh-CN"/>
              </w:rPr>
              <w:t xml:space="preserve"> but also for LTE).</w:t>
            </w:r>
            <w:r w:rsidR="00BE07F3">
              <w:rPr>
                <w:rFonts w:eastAsia="SimSun"/>
                <w:lang w:val="en-US" w:eastAsia="zh-CN"/>
              </w:rPr>
              <w:t xml:space="preserve"> However, </w:t>
            </w:r>
            <w:r w:rsidR="00DA192B">
              <w:rPr>
                <w:rFonts w:eastAsia="SimSun"/>
                <w:lang w:val="en-US" w:eastAsia="zh-CN"/>
              </w:rPr>
              <w:t>"</w:t>
            </w:r>
            <w:r w:rsidR="00BE07F3" w:rsidRPr="00BE07F3">
              <w:rPr>
                <w:rFonts w:eastAsia="SimSun"/>
                <w:lang w:val="en-US" w:eastAsia="zh-CN"/>
              </w:rPr>
              <w:t>SBAS message rebroadcasting</w:t>
            </w:r>
            <w:r w:rsidR="00DA192B">
              <w:rPr>
                <w:rFonts w:eastAsia="SimSun"/>
                <w:lang w:val="en-US" w:eastAsia="zh-CN"/>
              </w:rPr>
              <w:t>"</w:t>
            </w:r>
            <w:r w:rsidR="00BE07F3">
              <w:rPr>
                <w:rFonts w:eastAsia="SimSun"/>
                <w:lang w:val="en-US" w:eastAsia="zh-CN"/>
              </w:rPr>
              <w:t xml:space="preserve"> </w:t>
            </w:r>
            <w:r w:rsidR="002947AE">
              <w:rPr>
                <w:rFonts w:eastAsia="SimSun"/>
                <w:lang w:val="en-US" w:eastAsia="zh-CN"/>
              </w:rPr>
              <w:t xml:space="preserve">mentioned by CATT </w:t>
            </w:r>
            <w:r w:rsidR="00BE07F3">
              <w:rPr>
                <w:rFonts w:eastAsia="SimSun"/>
                <w:lang w:val="en-US" w:eastAsia="zh-CN"/>
              </w:rPr>
              <w:t xml:space="preserve">is not supported </w:t>
            </w:r>
            <w:r w:rsidR="003A0F2F">
              <w:rPr>
                <w:rFonts w:eastAsia="SimSun"/>
                <w:lang w:val="en-US" w:eastAsia="zh-CN"/>
              </w:rPr>
              <w:t>currently</w:t>
            </w:r>
            <w:r w:rsidR="00BE07F3">
              <w:rPr>
                <w:rFonts w:eastAsia="SimSun"/>
                <w:lang w:val="en-US" w:eastAsia="zh-CN"/>
              </w:rPr>
              <w:t xml:space="preserve"> and also not part of the WID</w:t>
            </w:r>
            <w:r w:rsidR="005D7AAA">
              <w:rPr>
                <w:rFonts w:eastAsia="SimSun"/>
                <w:lang w:val="en-US" w:eastAsia="zh-CN"/>
              </w:rPr>
              <w:t>?</w:t>
            </w:r>
            <w:r w:rsidR="002947AE">
              <w:rPr>
                <w:rFonts w:eastAsia="SimSun"/>
                <w:lang w:val="en-US" w:eastAsia="zh-CN"/>
              </w:rPr>
              <w:t xml:space="preserve"> </w:t>
            </w:r>
            <w:r w:rsidR="00DA192B">
              <w:rPr>
                <w:rFonts w:eastAsia="SimSun"/>
                <w:lang w:val="en-US" w:eastAsia="zh-CN"/>
              </w:rPr>
              <w:t xml:space="preserve">LPP supports SBAS ranging, but not the SBAS </w:t>
            </w:r>
            <w:r w:rsidR="00CF386A">
              <w:rPr>
                <w:rFonts w:eastAsia="SimSun"/>
                <w:lang w:val="en-US" w:eastAsia="zh-CN"/>
              </w:rPr>
              <w:t>(</w:t>
            </w:r>
            <w:r w:rsidR="00DA192B">
              <w:rPr>
                <w:rFonts w:eastAsia="SimSun"/>
                <w:lang w:val="en-US" w:eastAsia="zh-CN"/>
              </w:rPr>
              <w:t>integrity</w:t>
            </w:r>
            <w:r w:rsidR="00CF386A">
              <w:rPr>
                <w:rFonts w:eastAsia="SimSun"/>
                <w:lang w:val="en-US" w:eastAsia="zh-CN"/>
              </w:rPr>
              <w:t>)</w:t>
            </w:r>
            <w:r w:rsidR="00DA192B">
              <w:rPr>
                <w:rFonts w:eastAsia="SimSun"/>
                <w:lang w:val="en-US" w:eastAsia="zh-CN"/>
              </w:rPr>
              <w:t xml:space="preserve"> message rebroadcast.</w:t>
            </w:r>
          </w:p>
        </w:tc>
      </w:tr>
      <w:tr w:rsidR="006B0398" w14:paraId="2306AB15" w14:textId="77777777">
        <w:tc>
          <w:tcPr>
            <w:tcW w:w="1451" w:type="dxa"/>
            <w:shd w:val="clear" w:color="auto" w:fill="auto"/>
          </w:tcPr>
          <w:p w14:paraId="37B46571" w14:textId="0FDBF123" w:rsidR="006B0398" w:rsidRDefault="006B0398" w:rsidP="00DF062E">
            <w:pPr>
              <w:rPr>
                <w:rFonts w:eastAsia="SimSun"/>
                <w:lang w:eastAsia="zh-CN"/>
              </w:rPr>
            </w:pPr>
            <w:r>
              <w:rPr>
                <w:rFonts w:eastAsia="SimSun"/>
                <w:lang w:eastAsia="zh-CN"/>
              </w:rPr>
              <w:t>vivo</w:t>
            </w:r>
          </w:p>
        </w:tc>
        <w:tc>
          <w:tcPr>
            <w:tcW w:w="1597" w:type="dxa"/>
            <w:shd w:val="clear" w:color="auto" w:fill="auto"/>
          </w:tcPr>
          <w:p w14:paraId="1EA46117" w14:textId="39C8A065" w:rsidR="006B0398" w:rsidRDefault="006B0398" w:rsidP="00DF062E">
            <w:pPr>
              <w:rPr>
                <w:rFonts w:eastAsia="SimSun"/>
                <w:sz w:val="22"/>
                <w:lang w:val="en-US" w:eastAsia="zh-CN"/>
              </w:rPr>
            </w:pPr>
            <w:r>
              <w:rPr>
                <w:rFonts w:eastAsia="SimSun"/>
                <w:sz w:val="22"/>
                <w:lang w:val="en-US" w:eastAsia="zh-CN"/>
              </w:rPr>
              <w:t>Yes</w:t>
            </w:r>
          </w:p>
        </w:tc>
        <w:tc>
          <w:tcPr>
            <w:tcW w:w="5968" w:type="dxa"/>
          </w:tcPr>
          <w:p w14:paraId="232D7C4F" w14:textId="25E3BB0E" w:rsidR="006B0398" w:rsidRDefault="006B0398" w:rsidP="003A0F2F">
            <w:pPr>
              <w:rPr>
                <w:rFonts w:eastAsia="SimSun"/>
                <w:lang w:val="en-US" w:eastAsia="zh-CN"/>
              </w:rPr>
            </w:pPr>
            <w:r>
              <w:rPr>
                <w:rFonts w:eastAsia="SimSun"/>
                <w:lang w:val="en-US" w:eastAsia="zh-CN"/>
              </w:rPr>
              <w:t>Agree with CATT’s revision.</w:t>
            </w:r>
          </w:p>
        </w:tc>
      </w:tr>
      <w:tr w:rsidR="00AB2D75" w14:paraId="59A59144" w14:textId="77777777">
        <w:tc>
          <w:tcPr>
            <w:tcW w:w="1451" w:type="dxa"/>
            <w:shd w:val="clear" w:color="auto" w:fill="auto"/>
          </w:tcPr>
          <w:p w14:paraId="4B8000BF" w14:textId="19BD1607" w:rsidR="00AB2D75" w:rsidRDefault="00AB2D75" w:rsidP="00DF062E">
            <w:pPr>
              <w:rPr>
                <w:rFonts w:eastAsia="SimSun"/>
                <w:lang w:eastAsia="zh-CN"/>
              </w:rPr>
            </w:pPr>
            <w:bookmarkStart w:id="18" w:name="_GoBack" w:colFirst="0" w:colLast="2"/>
            <w:r>
              <w:rPr>
                <w:rFonts w:eastAsia="SimSun"/>
                <w:lang w:eastAsia="zh-CN"/>
              </w:rPr>
              <w:t>Ericsson</w:t>
            </w:r>
          </w:p>
        </w:tc>
        <w:tc>
          <w:tcPr>
            <w:tcW w:w="1597" w:type="dxa"/>
            <w:shd w:val="clear" w:color="auto" w:fill="auto"/>
          </w:tcPr>
          <w:p w14:paraId="08A97752" w14:textId="7ADA3A44" w:rsidR="00AB2D75" w:rsidRDefault="00AB2D75" w:rsidP="00DF062E">
            <w:pPr>
              <w:rPr>
                <w:rFonts w:eastAsia="SimSun"/>
                <w:sz w:val="22"/>
                <w:lang w:val="en-US" w:eastAsia="zh-CN"/>
              </w:rPr>
            </w:pPr>
            <w:r>
              <w:rPr>
                <w:rFonts w:eastAsia="SimSun"/>
                <w:sz w:val="22"/>
                <w:lang w:val="en-US" w:eastAsia="zh-CN"/>
              </w:rPr>
              <w:t>Yes</w:t>
            </w:r>
          </w:p>
        </w:tc>
        <w:tc>
          <w:tcPr>
            <w:tcW w:w="5968" w:type="dxa"/>
          </w:tcPr>
          <w:p w14:paraId="3FC2B79E" w14:textId="77777777" w:rsidR="00AB2D75" w:rsidRDefault="00AB2D75" w:rsidP="00AB2D75">
            <w:pPr>
              <w:jc w:val="both"/>
              <w:rPr>
                <w:rFonts w:ascii="Arial" w:eastAsia="SimSun" w:hAnsi="Arial" w:cs="Arial"/>
                <w:szCs w:val="22"/>
                <w:lang w:val="en-US" w:eastAsia="zh-CN"/>
              </w:rPr>
            </w:pPr>
            <w:r>
              <w:rPr>
                <w:rFonts w:ascii="Arial" w:eastAsia="SimSun" w:hAnsi="Arial" w:cs="Arial"/>
                <w:szCs w:val="22"/>
                <w:lang w:val="en-US" w:eastAsia="zh-CN"/>
              </w:rPr>
              <w:t>Comment #1</w:t>
            </w:r>
          </w:p>
          <w:p w14:paraId="2C0B010A" w14:textId="77777777" w:rsidR="00AB2D75" w:rsidRDefault="00AB2D75" w:rsidP="00AB2D75">
            <w:pPr>
              <w:jc w:val="both"/>
              <w:rPr>
                <w:rFonts w:ascii="Arial" w:eastAsia="SimSun" w:hAnsi="Arial" w:cs="Arial"/>
                <w:szCs w:val="22"/>
                <w:lang w:val="en-US" w:eastAsia="zh-CN"/>
              </w:rPr>
            </w:pPr>
            <w:r w:rsidRPr="00755E38">
              <w:rPr>
                <w:rFonts w:ascii="Arial" w:eastAsia="SimSun" w:hAnsi="Arial" w:cs="Arial" w:hint="eastAsia"/>
                <w:szCs w:val="22"/>
                <w:lang w:val="en-US" w:eastAsia="zh-CN"/>
              </w:rPr>
              <w:t xml:space="preserve">A: </w:t>
            </w:r>
            <w:del w:id="19" w:author="CATT" w:date="2021-11-02T12:01:00Z">
              <w:r w:rsidRPr="00755E38">
                <w:rPr>
                  <w:rFonts w:ascii="Arial" w:hAnsi="Arial" w:cs="Arial"/>
                  <w:szCs w:val="22"/>
                  <w:lang w:val="en-US"/>
                </w:rPr>
                <w:delText>First,</w:delText>
              </w:r>
            </w:del>
            <w:ins w:id="20" w:author="CATT" w:date="2021-11-02T12:01:00Z">
              <w:r w:rsidRPr="00755E38">
                <w:rPr>
                  <w:rFonts w:ascii="Arial" w:eastAsia="SimSun" w:hAnsi="Arial" w:cs="Arial" w:hint="eastAsia"/>
                  <w:szCs w:val="22"/>
                  <w:lang w:val="en-US" w:eastAsia="zh-CN"/>
                </w:rPr>
                <w:t>Yes,</w:t>
              </w:r>
            </w:ins>
            <w:r w:rsidRPr="00755E38">
              <w:rPr>
                <w:rFonts w:ascii="Arial" w:hAnsi="Arial" w:cs="Arial"/>
                <w:szCs w:val="22"/>
                <w:lang w:val="en-US"/>
              </w:rPr>
              <w:t xml:space="preserve"> we confirm that automotive, rail, and industrial IoT are the only use cases </w:t>
            </w:r>
            <w:del w:id="21" w:author="Fredrik Gunnarsson" w:date="2021-11-03T15:45:00Z">
              <w:r w:rsidRPr="00755E38" w:rsidDel="00A61FB9">
                <w:rPr>
                  <w:rFonts w:ascii="Arial" w:hAnsi="Arial" w:cs="Arial"/>
                  <w:szCs w:val="22"/>
                  <w:lang w:val="en-US"/>
                </w:rPr>
                <w:delText>addressed</w:delText>
              </w:r>
            </w:del>
            <w:r w:rsidRPr="00755E38">
              <w:rPr>
                <w:rFonts w:ascii="Arial" w:hAnsi="Arial" w:cs="Arial"/>
                <w:szCs w:val="22"/>
                <w:lang w:val="en-US"/>
              </w:rPr>
              <w:t xml:space="preserve"> </w:t>
            </w:r>
            <w:ins w:id="22" w:author="Fredrik Gunnarsson" w:date="2021-11-03T15:45:00Z">
              <w:r>
                <w:rPr>
                  <w:rFonts w:ascii="Arial" w:hAnsi="Arial" w:cs="Arial"/>
                  <w:szCs w:val="22"/>
                  <w:lang w:val="en-US"/>
                </w:rPr>
                <w:t xml:space="preserve">described </w:t>
              </w:r>
            </w:ins>
            <w:r w:rsidRPr="00755E38">
              <w:rPr>
                <w:rFonts w:ascii="Arial" w:hAnsi="Arial" w:cs="Arial"/>
                <w:szCs w:val="22"/>
                <w:lang w:val="en-US"/>
              </w:rPr>
              <w:t>in</w:t>
            </w:r>
            <w:ins w:id="23" w:author="Fredrik Gunnarsson" w:date="2021-11-03T15:46:00Z">
              <w:r>
                <w:rPr>
                  <w:rFonts w:ascii="Arial" w:hAnsi="Arial" w:cs="Arial"/>
                  <w:szCs w:val="22"/>
                  <w:lang w:val="en-US"/>
                </w:rPr>
                <w:t xml:space="preserve"> the technical report of the</w:t>
              </w:r>
            </w:ins>
            <w:r w:rsidRPr="00755E38">
              <w:rPr>
                <w:rFonts w:ascii="Arial" w:hAnsi="Arial" w:cs="Arial"/>
                <w:szCs w:val="22"/>
                <w:lang w:val="en-US"/>
              </w:rPr>
              <w:t xml:space="preserve"> Release 17</w:t>
            </w:r>
            <w:ins w:id="24" w:author="Fredrik Gunnarsson" w:date="2021-11-03T15:46:00Z">
              <w:r>
                <w:rPr>
                  <w:rFonts w:ascii="Arial" w:hAnsi="Arial" w:cs="Arial"/>
                  <w:szCs w:val="22"/>
                  <w:lang w:val="en-US"/>
                </w:rPr>
                <w:t xml:space="preserve"> study </w:t>
              </w:r>
            </w:ins>
            <w:ins w:id="25" w:author="Fredrik Gunnarsson" w:date="2021-11-03T15:47:00Z">
              <w:r>
                <w:rPr>
                  <w:rFonts w:ascii="Arial" w:hAnsi="Arial" w:cs="Arial"/>
                  <w:szCs w:val="22"/>
                  <w:lang w:val="en-US"/>
                </w:rPr>
                <w:t>item</w:t>
              </w:r>
            </w:ins>
            <w:r w:rsidRPr="00755E38">
              <w:rPr>
                <w:rFonts w:ascii="Arial" w:hAnsi="Arial" w:cs="Arial"/>
                <w:szCs w:val="22"/>
                <w:lang w:val="en-US"/>
              </w:rPr>
              <w:t xml:space="preserve"> o</w:t>
            </w:r>
            <w:ins w:id="26" w:author="Fredrik Gunnarsson" w:date="2021-11-03T15:47:00Z">
              <w:r>
                <w:rPr>
                  <w:rFonts w:ascii="Arial" w:hAnsi="Arial" w:cs="Arial"/>
                  <w:szCs w:val="22"/>
                  <w:lang w:val="en-US"/>
                </w:rPr>
                <w:t>n</w:t>
              </w:r>
            </w:ins>
            <w:del w:id="27" w:author="Fredrik Gunnarsson" w:date="2021-11-03T15:47:00Z">
              <w:r w:rsidRPr="00755E38" w:rsidDel="001A6258">
                <w:rPr>
                  <w:rFonts w:ascii="Arial" w:hAnsi="Arial" w:cs="Arial"/>
                  <w:szCs w:val="22"/>
                  <w:lang w:val="en-US"/>
                </w:rPr>
                <w:delText>f</w:delText>
              </w:r>
            </w:del>
            <w:r w:rsidRPr="00755E38">
              <w:rPr>
                <w:rFonts w:ascii="Arial" w:hAnsi="Arial" w:cs="Arial"/>
                <w:szCs w:val="22"/>
                <w:lang w:val="en-US"/>
              </w:rPr>
              <w:t xml:space="preserve"> </w:t>
            </w:r>
            <w:ins w:id="28" w:author="CATT" w:date="2021-11-02T11:14:00Z">
              <w:r w:rsidRPr="00755E38">
                <w:rPr>
                  <w:lang w:val="en-US"/>
                </w:rPr>
                <w:t>Positioning integrity and reliability</w:t>
              </w:r>
            </w:ins>
            <w:del w:id="29" w:author="CATT" w:date="2021-11-02T11:14:00Z">
              <w:r w:rsidRPr="00755E38">
                <w:rPr>
                  <w:rFonts w:ascii="Arial" w:hAnsi="Arial" w:cs="Arial"/>
                  <w:szCs w:val="22"/>
                  <w:lang w:val="en-US"/>
                </w:rPr>
                <w:delText>New Radio</w:delText>
              </w:r>
            </w:del>
            <w:r w:rsidRPr="00755E38">
              <w:rPr>
                <w:rFonts w:ascii="Arial" w:hAnsi="Arial" w:cs="Arial"/>
                <w:szCs w:val="22"/>
                <w:lang w:val="en-US"/>
              </w:rPr>
              <w:t>.</w:t>
            </w:r>
            <w:ins w:id="30" w:author="Fredrik Gunnarsson" w:date="2021-11-03T15:47:00Z">
              <w:r>
                <w:rPr>
                  <w:rFonts w:ascii="Arial" w:hAnsi="Arial" w:cs="Arial"/>
                  <w:szCs w:val="22"/>
                  <w:lang w:val="en-US"/>
                </w:rPr>
                <w:t xml:space="preserve"> However, the work item representation is not limited to a set of use </w:t>
              </w:r>
              <w:proofErr w:type="gramStart"/>
              <w:r>
                <w:rPr>
                  <w:rFonts w:ascii="Arial" w:hAnsi="Arial" w:cs="Arial"/>
                  <w:szCs w:val="22"/>
                  <w:lang w:val="en-US"/>
                </w:rPr>
                <w:t>cases, and</w:t>
              </w:r>
              <w:proofErr w:type="gramEnd"/>
              <w:r>
                <w:rPr>
                  <w:rFonts w:ascii="Arial" w:hAnsi="Arial" w:cs="Arial"/>
                  <w:szCs w:val="22"/>
                  <w:lang w:val="en-US"/>
                </w:rPr>
                <w:t xml:space="preserve"> can be applied in a wider set of </w:t>
              </w:r>
            </w:ins>
            <w:ins w:id="31" w:author="Fredrik Gunnarsson" w:date="2021-11-03T15:48:00Z">
              <w:r>
                <w:rPr>
                  <w:rFonts w:ascii="Arial" w:hAnsi="Arial" w:cs="Arial"/>
                  <w:szCs w:val="22"/>
                  <w:lang w:val="en-US"/>
                </w:rPr>
                <w:t>use cases if deemed relevant.</w:t>
              </w:r>
            </w:ins>
          </w:p>
          <w:p w14:paraId="3D33B1E7" w14:textId="77777777" w:rsidR="00AB2D75" w:rsidRPr="00DD624F" w:rsidRDefault="00AB2D75" w:rsidP="00AB2D75">
            <w:pPr>
              <w:jc w:val="both"/>
              <w:rPr>
                <w:rFonts w:ascii="Arial" w:eastAsia="SimSun" w:hAnsi="Arial" w:cs="Arial"/>
                <w:szCs w:val="22"/>
                <w:lang w:val="en-US" w:eastAsia="zh-CN"/>
              </w:rPr>
            </w:pPr>
            <w:r>
              <w:rPr>
                <w:rFonts w:ascii="Arial" w:eastAsia="SimSun" w:hAnsi="Arial" w:cs="Arial"/>
                <w:szCs w:val="22"/>
                <w:lang w:val="en-US" w:eastAsia="zh-CN"/>
              </w:rPr>
              <w:t>Comment #2</w:t>
            </w:r>
          </w:p>
          <w:p w14:paraId="033CB986" w14:textId="14665908" w:rsidR="00AB2D75" w:rsidRDefault="00AB2D75" w:rsidP="00AB2D75">
            <w:pPr>
              <w:jc w:val="both"/>
              <w:rPr>
                <w:ins w:id="32" w:author="Fredrik Gunnarsson" w:date="2021-11-03T15:49:00Z"/>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w:t>
            </w:r>
            <w:del w:id="33" w:author="Fredrik Gunnarsson" w:date="2021-11-04T07:58:00Z">
              <w:r w:rsidDel="00E40DB5">
                <w:rPr>
                  <w:rFonts w:ascii="Arial" w:hAnsi="Arial" w:cs="Arial"/>
                  <w:szCs w:val="22"/>
                  <w:highlight w:val="yellow"/>
                  <w:lang w:val="en-US"/>
                </w:rPr>
                <w:delText xml:space="preserve">GNSS </w:delText>
              </w:r>
            </w:del>
            <w:r>
              <w:rPr>
                <w:rFonts w:ascii="Arial" w:hAnsi="Arial" w:cs="Arial"/>
                <w:szCs w:val="22"/>
                <w:highlight w:val="yellow"/>
                <w:lang w:val="en-US"/>
              </w:rPr>
              <w:t>integrity work in 3GPP Release 17</w:t>
            </w:r>
            <w:r>
              <w:rPr>
                <w:rFonts w:ascii="Arial" w:eastAsia="SimSun" w:hAnsi="Arial" w:cs="Arial" w:hint="eastAsia"/>
                <w:szCs w:val="22"/>
                <w:highlight w:val="yellow"/>
                <w:lang w:val="en-US" w:eastAsia="zh-CN"/>
              </w:rPr>
              <w:t xml:space="preserve">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w:t>
            </w:r>
            <w:r w:rsidR="00384CA6">
              <w:rPr>
                <w:rFonts w:ascii="Arial" w:hAnsi="Arial" w:cs="Arial"/>
                <w:szCs w:val="22"/>
                <w:highlight w:val="yellow"/>
                <w:lang w:val="en-US"/>
              </w:rPr>
              <w:t xml:space="preserve">a </w:t>
            </w:r>
            <w:ins w:id="34" w:author="Fredrik Gunnarsson" w:date="2021-11-04T07:58:00Z">
              <w:r w:rsidR="00E40DB5">
                <w:rPr>
                  <w:rFonts w:ascii="Arial" w:hAnsi="Arial" w:cs="Arial"/>
                  <w:szCs w:val="22"/>
                  <w:highlight w:val="yellow"/>
                  <w:lang w:val="en-US"/>
                </w:rPr>
                <w:t xml:space="preserve">generic </w:t>
              </w:r>
            </w:ins>
            <w:r>
              <w:rPr>
                <w:rFonts w:ascii="Arial" w:hAnsi="Arial" w:cs="Arial"/>
                <w:szCs w:val="22"/>
                <w:highlight w:val="yellow"/>
                <w:lang w:val="en-US"/>
              </w:rPr>
              <w:t>integrity</w:t>
            </w:r>
            <w:ins w:id="35" w:author="Fredrik Gunnarsson" w:date="2021-11-04T07:58:00Z">
              <w:r w:rsidR="00E40DB5">
                <w:rPr>
                  <w:rFonts w:ascii="Arial" w:hAnsi="Arial" w:cs="Arial"/>
                  <w:szCs w:val="22"/>
                  <w:highlight w:val="yellow"/>
                  <w:lang w:val="en-US"/>
                </w:rPr>
                <w:t xml:space="preserve"> framework</w:t>
              </w:r>
            </w:ins>
            <w:r>
              <w:rPr>
                <w:rFonts w:ascii="Arial" w:hAnsi="Arial" w:cs="Arial"/>
                <w:szCs w:val="22"/>
                <w:highlight w:val="yellow"/>
                <w:lang w:val="en-US"/>
              </w:rPr>
              <w:t xml:space="preserve"> </w:t>
            </w:r>
            <w:ins w:id="36" w:author="Fredrik Gunnarsson" w:date="2021-11-04T07:59:00Z">
              <w:r w:rsidR="009E080C">
                <w:rPr>
                  <w:rFonts w:ascii="Arial" w:hAnsi="Arial" w:cs="Arial"/>
                  <w:szCs w:val="22"/>
                  <w:highlight w:val="yellow"/>
                  <w:lang w:val="en-US"/>
                </w:rPr>
                <w:t xml:space="preserve">and specific attributes in </w:t>
              </w:r>
              <w:r w:rsidR="008741DE">
                <w:rPr>
                  <w:rFonts w:ascii="Arial" w:hAnsi="Arial" w:cs="Arial"/>
                  <w:szCs w:val="22"/>
                  <w:highlight w:val="yellow"/>
                  <w:lang w:val="en-US"/>
                </w:rPr>
                <w:t xml:space="preserve">the assistance data including </w:t>
              </w:r>
            </w:ins>
            <w:del w:id="37" w:author="Fredrik Gunnarsson" w:date="2021-11-04T07:59:00Z">
              <w:r w:rsidDel="008741DE">
                <w:rPr>
                  <w:rFonts w:ascii="Arial" w:hAnsi="Arial" w:cs="Arial"/>
                  <w:szCs w:val="22"/>
                  <w:highlight w:val="yellow"/>
                  <w:lang w:val="en-US"/>
                </w:rPr>
                <w:delText xml:space="preserve">of A-GNSS techniques (GNSS </w:delText>
              </w:r>
              <w:r w:rsidDel="008741DE">
                <w:rPr>
                  <w:rFonts w:ascii="Arial" w:hAnsi="Arial" w:cs="Arial"/>
                  <w:szCs w:val="22"/>
                  <w:highlight w:val="yellow"/>
                  <w:lang w:val="en-US"/>
                </w:rPr>
                <w:lastRenderedPageBreak/>
                <w:delText xml:space="preserve">navigation message and SBAS message rebroadcasting) and </w:delText>
              </w:r>
            </w:del>
            <w:r>
              <w:rPr>
                <w:rFonts w:ascii="Arial" w:hAnsi="Arial" w:cs="Arial"/>
                <w:szCs w:val="22"/>
                <w:highlight w:val="yellow"/>
                <w:lang w:val="en-US"/>
              </w:rPr>
              <w:t xml:space="preserve">SSR </w:t>
            </w:r>
            <w:ins w:id="38" w:author="Fredrik Gunnarsson" w:date="2021-11-04T08:00:00Z">
              <w:r w:rsidR="008741DE">
                <w:rPr>
                  <w:rFonts w:ascii="Arial" w:hAnsi="Arial" w:cs="Arial"/>
                  <w:szCs w:val="22"/>
                  <w:highlight w:val="yellow"/>
                  <w:lang w:val="en-US"/>
                </w:rPr>
                <w:t xml:space="preserve">assistance data </w:t>
              </w:r>
            </w:ins>
            <w:del w:id="39" w:author="Fredrik Gunnarsson" w:date="2021-11-04T08:00:00Z">
              <w:r w:rsidDel="008741DE">
                <w:rPr>
                  <w:rFonts w:ascii="Arial" w:hAnsi="Arial" w:cs="Arial"/>
                  <w:szCs w:val="22"/>
                  <w:highlight w:val="yellow"/>
                  <w:lang w:val="en-US"/>
                </w:rPr>
                <w:delText>technologies</w:delText>
              </w:r>
            </w:del>
            <w:r>
              <w:rPr>
                <w:rFonts w:ascii="Arial" w:hAnsi="Arial" w:cs="Arial"/>
                <w:szCs w:val="22"/>
                <w:highlight w:val="yellow"/>
                <w:lang w:val="en-US"/>
              </w:rPr>
              <w:t xml:space="preserve"> (e.g. PPP, PPP-AR and PPP-RTK)</w:t>
            </w:r>
            <w:r>
              <w:rPr>
                <w:rFonts w:ascii="Arial" w:eastAsia="SimSun" w:hAnsi="Arial" w:cs="Arial" w:hint="eastAsia"/>
                <w:szCs w:val="22"/>
                <w:highlight w:val="yellow"/>
                <w:lang w:val="en-US" w:eastAsia="zh-CN"/>
              </w:rPr>
              <w:t xml:space="preserve"> </w:t>
            </w:r>
            <w:del w:id="40" w:author="Fredrik Gunnarsson" w:date="2021-11-04T08:00:00Z">
              <w:r w:rsidDel="004F6937">
                <w:rPr>
                  <w:rFonts w:ascii="Arial" w:eastAsia="SimSun" w:hAnsi="Arial" w:cs="Arial" w:hint="eastAsia"/>
                  <w:szCs w:val="22"/>
                  <w:highlight w:val="yellow"/>
                  <w:lang w:val="en-US" w:eastAsia="zh-CN"/>
                </w:rPr>
                <w:delText>only</w:delText>
              </w:r>
            </w:del>
            <w:ins w:id="41" w:author="Fredrik Gunnarsson" w:date="2021-11-03T15:49:00Z">
              <w:r>
                <w:rPr>
                  <w:rFonts w:ascii="Arial" w:eastAsia="SimSun" w:hAnsi="Arial" w:cs="Arial"/>
                  <w:szCs w:val="22"/>
                  <w:lang w:val="en-US" w:eastAsia="zh-CN"/>
                </w:rPr>
                <w:t xml:space="preserve">, while the structure is generally introduced </w:t>
              </w:r>
            </w:ins>
            <w:ins w:id="42" w:author="Fredrik Gunnarsson" w:date="2021-11-03T15:50:00Z">
              <w:r>
                <w:rPr>
                  <w:rFonts w:ascii="Arial" w:eastAsia="SimSun" w:hAnsi="Arial" w:cs="Arial"/>
                  <w:szCs w:val="22"/>
                  <w:lang w:val="en-US" w:eastAsia="zh-CN"/>
                </w:rPr>
                <w:t>to allow generalizations in later releases.</w:t>
              </w:r>
            </w:ins>
          </w:p>
          <w:p w14:paraId="4BA5EB8C" w14:textId="77777777" w:rsidR="00AB2D75" w:rsidRDefault="00AB2D75" w:rsidP="00AB2D75">
            <w:pPr>
              <w:jc w:val="both"/>
              <w:rPr>
                <w:rFonts w:ascii="Arial" w:eastAsia="SimSun" w:hAnsi="Arial" w:cs="Arial"/>
                <w:szCs w:val="22"/>
                <w:lang w:val="en-US" w:eastAsia="zh-CN"/>
              </w:rPr>
            </w:pPr>
            <w:r>
              <w:rPr>
                <w:rFonts w:ascii="Arial" w:eastAsia="SimSun" w:hAnsi="Arial" w:cs="Arial"/>
                <w:szCs w:val="22"/>
                <w:lang w:val="en-US" w:eastAsia="zh-CN"/>
              </w:rPr>
              <w:t>Comment #3</w:t>
            </w:r>
          </w:p>
          <w:p w14:paraId="374A3799" w14:textId="77777777" w:rsidR="00AB2D75" w:rsidRDefault="00AB2D75" w:rsidP="00AB2D7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A: F</w:t>
            </w:r>
            <w:r>
              <w:rPr>
                <w:rFonts w:ascii="Arial" w:hAnsi="Arial" w:cs="Arial"/>
                <w:szCs w:val="22"/>
                <w:highlight w:val="yellow"/>
                <w:lang w:val="en-US"/>
              </w:rPr>
              <w:t xml:space="preserve">or Release 17 of </w:t>
            </w:r>
            <w:r>
              <w:rPr>
                <w:rFonts w:ascii="Arial" w:eastAsia="SimSun" w:hAnsi="Arial" w:cs="Arial" w:hint="eastAsia"/>
                <w:szCs w:val="22"/>
                <w:highlight w:val="yellow"/>
                <w:lang w:val="en-US" w:eastAsia="zh-CN"/>
              </w:rPr>
              <w:t>3GPP</w:t>
            </w:r>
            <w:r>
              <w:rPr>
                <w:rFonts w:ascii="Arial" w:hAnsi="Arial" w:cs="Arial"/>
                <w:szCs w:val="22"/>
                <w:highlight w:val="yellow"/>
                <w:lang w:val="en-US"/>
              </w:rPr>
              <w:t xml:space="preserve"> it was decided to focus only on GNSS integrity therefore 5G PRS and GNSS integration is not in scope of current release.</w:t>
            </w:r>
            <w:r>
              <w:rPr>
                <w:rFonts w:ascii="Arial" w:eastAsia="SimSun" w:hAnsi="Arial" w:cs="Arial" w:hint="eastAsia"/>
                <w:szCs w:val="22"/>
                <w:highlight w:val="yellow"/>
                <w:lang w:val="en-US" w:eastAsia="zh-CN"/>
              </w:rPr>
              <w:t xml:space="preserve"> </w:t>
            </w:r>
            <w:ins w:id="43" w:author="Fredrik Gunnarsson" w:date="2021-11-03T15:53:00Z">
              <w:r>
                <w:rPr>
                  <w:rFonts w:ascii="Arial" w:eastAsia="SimSun" w:hAnsi="Arial" w:cs="Arial"/>
                  <w:szCs w:val="22"/>
                  <w:highlight w:val="yellow"/>
                  <w:lang w:val="en-US" w:eastAsia="zh-CN"/>
                </w:rPr>
                <w:t xml:space="preserve">while </w:t>
              </w:r>
            </w:ins>
            <w:r>
              <w:rPr>
                <w:rFonts w:ascii="Arial" w:eastAsia="SimSun" w:hAnsi="Arial" w:cs="Arial" w:hint="eastAsia"/>
                <w:szCs w:val="22"/>
                <w:highlight w:val="yellow"/>
                <w:lang w:val="en-US" w:eastAsia="zh-CN"/>
              </w:rPr>
              <w:t xml:space="preserve">3GPP </w:t>
            </w:r>
            <w:ins w:id="44" w:author="Fredrik Gunnarsson" w:date="2021-11-03T15:53:00Z">
              <w:r>
                <w:rPr>
                  <w:rFonts w:ascii="Arial" w:eastAsia="SimSun" w:hAnsi="Arial" w:cs="Arial"/>
                  <w:szCs w:val="22"/>
                  <w:highlight w:val="yellow"/>
                  <w:lang w:val="en-US" w:eastAsia="zh-CN"/>
                </w:rPr>
                <w:t>may</w:t>
              </w:r>
            </w:ins>
            <w:del w:id="45" w:author="Fredrik Gunnarsson" w:date="2021-11-03T15:53:00Z">
              <w:r w:rsidDel="00792A0F">
                <w:rPr>
                  <w:rFonts w:ascii="Arial" w:eastAsia="SimSun" w:hAnsi="Arial" w:cs="Arial" w:hint="eastAsia"/>
                  <w:szCs w:val="22"/>
                  <w:highlight w:val="yellow"/>
                  <w:lang w:val="en-US" w:eastAsia="zh-CN"/>
                </w:rPr>
                <w:delText>will</w:delText>
              </w:r>
            </w:del>
            <w:r>
              <w:rPr>
                <w:rFonts w:ascii="Arial" w:eastAsia="SimSun" w:hAnsi="Arial" w:cs="Arial" w:hint="eastAsia"/>
                <w:szCs w:val="22"/>
                <w:highlight w:val="yellow"/>
                <w:lang w:val="en-US" w:eastAsia="zh-CN"/>
              </w:rPr>
              <w:t xml:space="preserve"> consider </w:t>
            </w:r>
            <w:ins w:id="46" w:author="Fredrik Gunnarsson" w:date="2021-11-03T15:54:00Z">
              <w:r>
                <w:rPr>
                  <w:rFonts w:ascii="Arial" w:eastAsia="SimSun" w:hAnsi="Arial" w:cs="Arial"/>
                  <w:szCs w:val="22"/>
                  <w:highlight w:val="yellow"/>
                  <w:lang w:val="en-US" w:eastAsia="zh-CN"/>
                </w:rPr>
                <w:t xml:space="preserve">a wider integrity scope with support for additional positioning methods </w:t>
              </w:r>
            </w:ins>
            <w:del w:id="47" w:author="Fredrik Gunnarsson" w:date="2021-11-03T15:54:00Z">
              <w:r w:rsidDel="006D130C">
                <w:rPr>
                  <w:rFonts w:ascii="Arial" w:eastAsia="SimSun" w:hAnsi="Arial" w:cs="Arial" w:hint="eastAsia"/>
                  <w:szCs w:val="22"/>
                  <w:highlight w:val="yellow"/>
                  <w:lang w:val="en-US" w:eastAsia="zh-CN"/>
                </w:rPr>
                <w:delText xml:space="preserve">the left </w:delText>
              </w:r>
              <w:r w:rsidDel="006D130C">
                <w:rPr>
                  <w:rFonts w:ascii="Arial" w:eastAsia="SimSun" w:hAnsi="Arial" w:cs="Arial"/>
                  <w:szCs w:val="22"/>
                  <w:highlight w:val="yellow"/>
                  <w:lang w:val="en-US" w:eastAsia="zh-CN"/>
                </w:rPr>
                <w:delText>requirement</w:delText>
              </w:r>
              <w:r w:rsidDel="006D130C">
                <w:rPr>
                  <w:rFonts w:ascii="Arial" w:eastAsia="SimSun" w:hAnsi="Arial" w:cs="Arial" w:hint="eastAsia"/>
                  <w:szCs w:val="22"/>
                  <w:highlight w:val="yellow"/>
                  <w:lang w:val="en-US" w:eastAsia="zh-CN"/>
                </w:rPr>
                <w:delText xml:space="preserve"> e.g. </w:delText>
              </w:r>
              <w:r w:rsidDel="006D130C">
                <w:rPr>
                  <w:rFonts w:ascii="Arial" w:hAnsi="Arial" w:cs="Arial"/>
                  <w:szCs w:val="22"/>
                  <w:highlight w:val="yellow"/>
                  <w:lang w:val="en-US"/>
                </w:rPr>
                <w:delText>5G PRS</w:delText>
              </w:r>
              <w:r w:rsidDel="006D130C">
                <w:rPr>
                  <w:rFonts w:ascii="Arial" w:eastAsia="SimSun" w:hAnsi="Arial" w:cs="Arial" w:hint="eastAsia"/>
                  <w:szCs w:val="22"/>
                  <w:highlight w:val="yellow"/>
                  <w:lang w:val="en-US" w:eastAsia="zh-CN"/>
                </w:rPr>
                <w:delText xml:space="preserve"> </w:delText>
              </w:r>
            </w:del>
            <w:r>
              <w:rPr>
                <w:rFonts w:ascii="Arial" w:eastAsia="SimSun" w:hAnsi="Arial" w:cs="Arial" w:hint="eastAsia"/>
                <w:szCs w:val="22"/>
                <w:highlight w:val="yellow"/>
                <w:lang w:val="en-US" w:eastAsia="zh-CN"/>
              </w:rPr>
              <w:t xml:space="preserve">in </w:t>
            </w:r>
            <w:del w:id="48" w:author="Fredrik Gunnarsson" w:date="2021-11-03T15:54:00Z">
              <w:r w:rsidDel="006D130C">
                <w:rPr>
                  <w:rFonts w:ascii="Arial" w:eastAsia="SimSun" w:hAnsi="Arial" w:cs="Arial" w:hint="eastAsia"/>
                  <w:szCs w:val="22"/>
                  <w:highlight w:val="yellow"/>
                  <w:lang w:val="en-US" w:eastAsia="zh-CN"/>
                </w:rPr>
                <w:delText xml:space="preserve">the </w:delText>
              </w:r>
            </w:del>
            <w:r>
              <w:rPr>
                <w:rFonts w:ascii="Arial" w:eastAsia="SimSun" w:hAnsi="Arial" w:cs="Arial" w:hint="eastAsia"/>
                <w:szCs w:val="22"/>
                <w:highlight w:val="yellow"/>
                <w:lang w:val="en-US" w:eastAsia="zh-CN"/>
              </w:rPr>
              <w:t>future release</w:t>
            </w:r>
            <w:ins w:id="49" w:author="Fredrik Gunnarsson" w:date="2021-11-03T15:54:00Z">
              <w:r>
                <w:rPr>
                  <w:rFonts w:ascii="Arial" w:eastAsia="SimSun" w:hAnsi="Arial" w:cs="Arial"/>
                  <w:szCs w:val="22"/>
                  <w:highlight w:val="yellow"/>
                  <w:lang w:val="en-US" w:eastAsia="zh-CN"/>
                </w:rPr>
                <w:t>s</w:t>
              </w:r>
            </w:ins>
            <w:r>
              <w:rPr>
                <w:rFonts w:ascii="Arial" w:eastAsia="SimSun" w:hAnsi="Arial" w:cs="Arial" w:hint="eastAsia"/>
                <w:szCs w:val="22"/>
                <w:highlight w:val="yellow"/>
                <w:lang w:val="en-US" w:eastAsia="zh-CN"/>
              </w:rPr>
              <w:t xml:space="preserve">.  </w:t>
            </w:r>
          </w:p>
          <w:p w14:paraId="3543BBFA" w14:textId="77777777" w:rsidR="00AB2D75" w:rsidRDefault="00AB2D75" w:rsidP="00AB2D75">
            <w:pPr>
              <w:jc w:val="both"/>
              <w:rPr>
                <w:ins w:id="50" w:author="Fredrik Gunnarsson" w:date="2021-11-03T15:48:00Z"/>
                <w:rFonts w:eastAsia="SimSun"/>
                <w:lang w:val="en-US" w:eastAsia="zh-CN"/>
              </w:rPr>
            </w:pPr>
          </w:p>
          <w:p w14:paraId="68532B00" w14:textId="77777777" w:rsidR="00AB2D75" w:rsidRDefault="00AB2D75" w:rsidP="003A0F2F">
            <w:pPr>
              <w:rPr>
                <w:rFonts w:eastAsia="SimSun"/>
                <w:lang w:val="en-US" w:eastAsia="zh-CN"/>
              </w:rPr>
            </w:pPr>
          </w:p>
        </w:tc>
      </w:tr>
      <w:bookmarkEnd w:id="18"/>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Q 2: Do RAN2 delegates agree that we include in the LS a proposal for a 1 day online informal workshop with RTCM SC</w:t>
            </w:r>
            <w:proofErr w:type="gramStart"/>
            <w:r>
              <w:rPr>
                <w:sz w:val="22"/>
                <w:lang w:eastAsia="en-US"/>
              </w:rPr>
              <w:t>134 ?</w:t>
            </w:r>
            <w:proofErr w:type="gramEnd"/>
            <w:r>
              <w:rPr>
                <w:sz w:val="22"/>
                <w:lang w:eastAsia="en-US"/>
              </w:rPr>
              <w:t xml:space="preserve">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 xml:space="preserve">In absence of </w:t>
            </w:r>
            <w:proofErr w:type="gramStart"/>
            <w:r>
              <w:rPr>
                <w:lang w:eastAsia="en-US"/>
              </w:rPr>
              <w:t>a</w:t>
            </w:r>
            <w:proofErr w:type="gramEnd"/>
            <w:r>
              <w:rPr>
                <w:lang w:eastAsia="en-US"/>
              </w:rPr>
              <w:t xml:space="preserve">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w:t>
            </w:r>
            <w:proofErr w:type="gramStart"/>
            <w:r>
              <w:rPr>
                <w:lang w:eastAsia="en-US"/>
              </w:rPr>
              <w:t>Such</w:t>
            </w:r>
            <w:proofErr w:type="gramEnd"/>
            <w:r>
              <w:rPr>
                <w:lang w:eastAsia="en-US"/>
              </w:rPr>
              <w:t xml:space="preserve">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w:t>
            </w:r>
            <w:proofErr w:type="gramStart"/>
            <w:r>
              <w:rPr>
                <w:rFonts w:eastAsiaTheme="minorEastAsia" w:hint="eastAsia"/>
                <w:lang w:eastAsia="zh-CN"/>
              </w:rPr>
              <w:t>effective</w:t>
            </w:r>
            <w:proofErr w:type="gramEnd"/>
            <w:r>
              <w:rPr>
                <w:rFonts w:eastAsiaTheme="minorEastAsia" w:hint="eastAsia"/>
                <w:lang w:eastAsia="zh-CN"/>
              </w:rPr>
              <w:t xml:space="preser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w:t>
            </w:r>
            <w:proofErr w:type="gramStart"/>
            <w:r>
              <w:rPr>
                <w:rFonts w:eastAsiaTheme="minorEastAsia" w:hint="eastAsia"/>
                <w:lang w:eastAsia="zh-CN"/>
              </w:rPr>
              <w:t>So</w:t>
            </w:r>
            <w:proofErr w:type="gramEnd"/>
            <w:r>
              <w:rPr>
                <w:rFonts w:eastAsiaTheme="minorEastAsia" w:hint="eastAsia"/>
                <w:lang w:eastAsia="zh-CN"/>
              </w:rPr>
              <w:t xml:space="preserve">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 xml:space="preserve">In </w:t>
            </w:r>
            <w:proofErr w:type="gramStart"/>
            <w:r>
              <w:rPr>
                <w:rFonts w:eastAsia="SimSun"/>
                <w:lang w:val="en-US" w:eastAsia="zh-CN"/>
              </w:rPr>
              <w:t>general</w:t>
            </w:r>
            <w:proofErr w:type="gramEnd"/>
            <w:r>
              <w:rPr>
                <w:rFonts w:eastAsia="SimSun"/>
                <w:lang w:val="en-US" w:eastAsia="zh-CN"/>
              </w:rPr>
              <w:t xml:space="preserve">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 xml:space="preserve">purpose of the workshop, and what is the expected outcome from 3GPP perspective, e.g. should we decide whether to postpone Integrity after the workshop with RTCM? In </w:t>
            </w:r>
            <w:proofErr w:type="gramStart"/>
            <w:r>
              <w:rPr>
                <w:lang w:eastAsia="en-US"/>
              </w:rPr>
              <w:t>addition</w:t>
            </w:r>
            <w:proofErr w:type="gramEnd"/>
            <w:r>
              <w:rPr>
                <w:lang w:eastAsia="en-US"/>
              </w:rPr>
              <w:t xml:space="preserve"> how to find the suitable time for both RAN2 and RTCM?</w:t>
            </w:r>
          </w:p>
          <w:p w14:paraId="3B51A45F" w14:textId="380199BD" w:rsidR="00FD2290" w:rsidRDefault="00FD2290" w:rsidP="00FD2290">
            <w:pPr>
              <w:jc w:val="both"/>
              <w:rPr>
                <w:rFonts w:eastAsia="SimSun"/>
                <w:lang w:val="en-US" w:eastAsia="zh-CN"/>
              </w:rPr>
            </w:pPr>
            <w:r>
              <w:rPr>
                <w:lang w:eastAsia="en-US"/>
              </w:rPr>
              <w:lastRenderedPageBreak/>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w:t>
            </w:r>
            <w:proofErr w:type="gramStart"/>
            <w:r>
              <w:t>607][</w:t>
            </w:r>
            <w:proofErr w:type="gramEnd"/>
            <w:r>
              <w:t>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SimSun"/>
                <w:lang w:val="en-US" w:eastAsia="zh-CN"/>
              </w:rPr>
            </w:pPr>
            <w:r>
              <w:rPr>
                <w:rFonts w:eastAsia="SimSun"/>
                <w:lang w:val="en-US" w:eastAsia="zh-CN"/>
              </w:rPr>
              <w:t>ESA</w:t>
            </w:r>
          </w:p>
        </w:tc>
        <w:tc>
          <w:tcPr>
            <w:tcW w:w="1597" w:type="dxa"/>
            <w:shd w:val="clear" w:color="auto" w:fill="auto"/>
          </w:tcPr>
          <w:p w14:paraId="2F8DEA29" w14:textId="77777777" w:rsidR="00867CDC" w:rsidRDefault="00867CDC" w:rsidP="00500D36">
            <w:pPr>
              <w:rPr>
                <w:rFonts w:eastAsia="SimSun"/>
                <w:lang w:val="en-US" w:eastAsia="zh-CN"/>
              </w:rPr>
            </w:pPr>
          </w:p>
        </w:tc>
        <w:tc>
          <w:tcPr>
            <w:tcW w:w="5968" w:type="dxa"/>
          </w:tcPr>
          <w:p w14:paraId="4553C6C3" w14:textId="77777777" w:rsidR="00867CDC" w:rsidRDefault="00867CDC" w:rsidP="00867CDC">
            <w:pPr>
              <w:jc w:val="both"/>
              <w:rPr>
                <w:rFonts w:eastAsia="SimSun"/>
                <w:lang w:val="en-US" w:eastAsia="zh-CN"/>
              </w:rPr>
            </w:pPr>
            <w:r>
              <w:rPr>
                <w:rFonts w:eastAsia="SimSun"/>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SimSun"/>
                <w:lang w:val="en-US" w:eastAsia="zh-CN"/>
              </w:rPr>
            </w:pPr>
            <w:r>
              <w:rPr>
                <w:rFonts w:eastAsia="SimSun"/>
                <w:lang w:val="en-US" w:eastAsia="zh-CN"/>
              </w:rPr>
              <w:t xml:space="preserve">Note, this </w:t>
            </w:r>
            <w:r w:rsidR="004413F4">
              <w:rPr>
                <w:rFonts w:eastAsia="SimSun"/>
                <w:lang w:val="en-US" w:eastAsia="zh-CN"/>
              </w:rPr>
              <w:t>workshop is</w:t>
            </w:r>
            <w:r>
              <w:rPr>
                <w:rFonts w:eastAsia="SimSun"/>
                <w:lang w:val="en-US" w:eastAsia="zh-CN"/>
              </w:rPr>
              <w:t xml:space="preserve"> intended as </w:t>
            </w:r>
            <w:r w:rsidRPr="004413F4">
              <w:rPr>
                <w:rFonts w:eastAsia="SimSun"/>
                <w:b/>
                <w:lang w:val="en-US" w:eastAsia="zh-CN"/>
              </w:rPr>
              <w:t>informal</w:t>
            </w:r>
            <w:r>
              <w:rPr>
                <w:rFonts w:eastAsia="SimSun"/>
                <w:lang w:val="en-US" w:eastAsia="zh-CN"/>
              </w:rPr>
              <w:t>.</w:t>
            </w:r>
          </w:p>
        </w:tc>
      </w:tr>
      <w:tr w:rsidR="0055525C" w14:paraId="4CB072D7" w14:textId="77777777">
        <w:tc>
          <w:tcPr>
            <w:tcW w:w="1451" w:type="dxa"/>
            <w:shd w:val="clear" w:color="auto" w:fill="auto"/>
          </w:tcPr>
          <w:p w14:paraId="6A6F3B2E" w14:textId="371D7226" w:rsidR="0055525C" w:rsidRDefault="0055525C" w:rsidP="00500D36">
            <w:pPr>
              <w:rPr>
                <w:rFonts w:eastAsia="SimSun"/>
                <w:lang w:val="en-US" w:eastAsia="zh-CN"/>
              </w:rPr>
            </w:pPr>
            <w:r>
              <w:rPr>
                <w:rFonts w:eastAsia="SimSun"/>
                <w:lang w:val="en-US" w:eastAsia="zh-CN"/>
              </w:rPr>
              <w:t>Qualcomm</w:t>
            </w:r>
          </w:p>
        </w:tc>
        <w:tc>
          <w:tcPr>
            <w:tcW w:w="1597" w:type="dxa"/>
            <w:shd w:val="clear" w:color="auto" w:fill="auto"/>
          </w:tcPr>
          <w:p w14:paraId="483E3D23" w14:textId="46A28A5F" w:rsidR="0055525C" w:rsidRDefault="0055525C" w:rsidP="00500D36">
            <w:pPr>
              <w:rPr>
                <w:rFonts w:eastAsia="SimSun"/>
                <w:lang w:val="en-US" w:eastAsia="zh-CN"/>
              </w:rPr>
            </w:pPr>
          </w:p>
        </w:tc>
        <w:tc>
          <w:tcPr>
            <w:tcW w:w="5968" w:type="dxa"/>
          </w:tcPr>
          <w:p w14:paraId="16BC30FF" w14:textId="21019B66" w:rsidR="0055525C" w:rsidRDefault="00F52EF3" w:rsidP="00867CDC">
            <w:pPr>
              <w:jc w:val="both"/>
              <w:rPr>
                <w:rFonts w:eastAsia="SimSun"/>
                <w:lang w:val="en-US" w:eastAsia="zh-CN"/>
              </w:rPr>
            </w:pPr>
            <w:r>
              <w:rPr>
                <w:rFonts w:eastAsia="SimSun"/>
                <w:lang w:val="en-US" w:eastAsia="zh-CN"/>
              </w:rPr>
              <w:t>Same view as Nokia.</w:t>
            </w:r>
            <w:r w:rsidR="00226996">
              <w:rPr>
                <w:rFonts w:eastAsia="SimSun"/>
                <w:lang w:val="en-US" w:eastAsia="zh-CN"/>
              </w:rPr>
              <w:t xml:space="preserve"> </w:t>
            </w:r>
          </w:p>
        </w:tc>
      </w:tr>
      <w:tr w:rsidR="006B0398" w14:paraId="446B7157" w14:textId="77777777">
        <w:tc>
          <w:tcPr>
            <w:tcW w:w="1451" w:type="dxa"/>
            <w:shd w:val="clear" w:color="auto" w:fill="auto"/>
          </w:tcPr>
          <w:p w14:paraId="4E951706" w14:textId="0B9C0CDA" w:rsidR="006B0398" w:rsidRDefault="006B0398" w:rsidP="00500D36">
            <w:pPr>
              <w:rPr>
                <w:rFonts w:eastAsia="SimSun"/>
                <w:lang w:val="en-US" w:eastAsia="zh-CN"/>
              </w:rPr>
            </w:pPr>
            <w:r>
              <w:rPr>
                <w:rFonts w:eastAsia="SimSun"/>
                <w:lang w:val="en-US" w:eastAsia="zh-CN"/>
              </w:rPr>
              <w:t>vivo</w:t>
            </w:r>
          </w:p>
        </w:tc>
        <w:tc>
          <w:tcPr>
            <w:tcW w:w="1597" w:type="dxa"/>
            <w:shd w:val="clear" w:color="auto" w:fill="auto"/>
          </w:tcPr>
          <w:p w14:paraId="48A1110E" w14:textId="7C591144" w:rsidR="006B0398" w:rsidRDefault="006B0398" w:rsidP="00500D36">
            <w:pPr>
              <w:rPr>
                <w:rFonts w:eastAsia="SimSun"/>
                <w:lang w:val="en-US" w:eastAsia="zh-CN"/>
              </w:rPr>
            </w:pPr>
            <w:r>
              <w:rPr>
                <w:rFonts w:eastAsia="SimSun"/>
                <w:lang w:val="en-US" w:eastAsia="zh-CN"/>
              </w:rPr>
              <w:t>No</w:t>
            </w:r>
          </w:p>
        </w:tc>
        <w:tc>
          <w:tcPr>
            <w:tcW w:w="5968" w:type="dxa"/>
          </w:tcPr>
          <w:p w14:paraId="3D53E731" w14:textId="77777777" w:rsidR="006B0398" w:rsidRDefault="006B0398" w:rsidP="006B0398">
            <w:pPr>
              <w:jc w:val="both"/>
              <w:rPr>
                <w:rFonts w:eastAsia="SimSun"/>
                <w:lang w:val="en-US" w:eastAsia="zh-CN"/>
              </w:rPr>
            </w:pPr>
            <w:r>
              <w:rPr>
                <w:rFonts w:eastAsia="SimSun"/>
                <w:lang w:val="en-US" w:eastAsia="zh-CN"/>
              </w:rPr>
              <w:t xml:space="preserve">We think there will be still a lot of discussion and test on the integrity for RTCM themselves, considering that their first spec is </w:t>
            </w:r>
            <w:r w:rsidRPr="00016577">
              <w:rPr>
                <w:rFonts w:eastAsia="SimSun"/>
                <w:lang w:val="en-US" w:eastAsia="zh-CN"/>
              </w:rPr>
              <w:t>mid-2022.</w:t>
            </w:r>
            <w:r>
              <w:rPr>
                <w:rFonts w:eastAsia="SimSun"/>
                <w:lang w:val="en-US" w:eastAsia="zh-CN"/>
              </w:rPr>
              <w:t xml:space="preserve"> So, agree with CATT, i</w:t>
            </w:r>
            <w:r w:rsidRPr="00FA5E85">
              <w:rPr>
                <w:rFonts w:eastAsia="SimSun"/>
                <w:lang w:val="en-US" w:eastAsia="zh-CN"/>
              </w:rPr>
              <w:t>f there is no consensus reached in RTCM SC134, it is hard and difficult to expect a joint meeting can reach any agreements or achieve good progress.</w:t>
            </w:r>
            <w:r>
              <w:rPr>
                <w:rFonts w:eastAsia="SimSun"/>
                <w:lang w:val="en-US" w:eastAsia="zh-CN"/>
              </w:rPr>
              <w:t xml:space="preserve"> </w:t>
            </w:r>
          </w:p>
          <w:p w14:paraId="661811B0" w14:textId="56D9190B" w:rsidR="006B0398" w:rsidRDefault="006B0398" w:rsidP="006B0398">
            <w:pPr>
              <w:jc w:val="both"/>
              <w:rPr>
                <w:rFonts w:eastAsia="SimSun"/>
                <w:lang w:val="en-US" w:eastAsia="zh-CN"/>
              </w:rPr>
            </w:pPr>
            <w:r>
              <w:rPr>
                <w:rFonts w:eastAsia="SimSun"/>
                <w:lang w:val="en-US" w:eastAsia="zh-CN"/>
              </w:rPr>
              <w:t xml:space="preserve">Therefore, </w:t>
            </w:r>
            <w:proofErr w:type="gramStart"/>
            <w:r>
              <w:rPr>
                <w:rFonts w:eastAsia="SimSun"/>
                <w:lang w:val="en-US" w:eastAsia="zh-CN"/>
              </w:rPr>
              <w:t>More</w:t>
            </w:r>
            <w:proofErr w:type="gramEnd"/>
            <w:r>
              <w:rPr>
                <w:rFonts w:eastAsia="SimSun"/>
                <w:lang w:val="en-US" w:eastAsia="zh-CN"/>
              </w:rPr>
              <w:t xml:space="preserve"> round-trip LSs including 3GPP agreements or TPs with RTCM is better to not only make both 3GPP and RTCM digest different ideas but also avoid the inefficient discussion by just one web meeting.</w:t>
            </w:r>
          </w:p>
        </w:tc>
      </w:tr>
      <w:tr w:rsidR="00B11D5D" w14:paraId="261F8FF5" w14:textId="77777777">
        <w:tc>
          <w:tcPr>
            <w:tcW w:w="1451" w:type="dxa"/>
            <w:shd w:val="clear" w:color="auto" w:fill="auto"/>
          </w:tcPr>
          <w:p w14:paraId="7D290D3D" w14:textId="037A114C" w:rsidR="00B11D5D" w:rsidRDefault="00B11D5D" w:rsidP="00B11D5D">
            <w:pPr>
              <w:rPr>
                <w:rFonts w:eastAsia="SimSun"/>
                <w:lang w:val="en-US" w:eastAsia="zh-CN"/>
              </w:rPr>
            </w:pPr>
            <w:r>
              <w:rPr>
                <w:rFonts w:eastAsia="SimSun"/>
                <w:lang w:val="en-US" w:eastAsia="zh-CN"/>
              </w:rPr>
              <w:t>Ericsson</w:t>
            </w:r>
          </w:p>
        </w:tc>
        <w:tc>
          <w:tcPr>
            <w:tcW w:w="1597" w:type="dxa"/>
            <w:shd w:val="clear" w:color="auto" w:fill="auto"/>
          </w:tcPr>
          <w:p w14:paraId="2AEDE575" w14:textId="7CF63E76" w:rsidR="00B11D5D" w:rsidRDefault="00B11D5D" w:rsidP="00B11D5D">
            <w:pPr>
              <w:rPr>
                <w:rFonts w:eastAsia="SimSun"/>
                <w:lang w:val="en-US" w:eastAsia="zh-CN"/>
              </w:rPr>
            </w:pPr>
            <w:r>
              <w:rPr>
                <w:rFonts w:eastAsia="SimSun"/>
                <w:lang w:val="en-US" w:eastAsia="zh-CN"/>
              </w:rPr>
              <w:t>Depends on setup</w:t>
            </w:r>
          </w:p>
        </w:tc>
        <w:tc>
          <w:tcPr>
            <w:tcW w:w="5968" w:type="dxa"/>
          </w:tcPr>
          <w:p w14:paraId="03887C92" w14:textId="0DC73B5E" w:rsidR="00B11D5D" w:rsidRDefault="00B11D5D" w:rsidP="00B11D5D">
            <w:pPr>
              <w:jc w:val="both"/>
              <w:rPr>
                <w:rFonts w:eastAsia="SimSun"/>
                <w:lang w:val="en-US" w:eastAsia="zh-CN"/>
              </w:rPr>
            </w:pPr>
            <w:r>
              <w:rPr>
                <w:rFonts w:eastAsia="SimSun"/>
                <w:lang w:val="en-US" w:eastAsia="zh-CN"/>
              </w:rPr>
              <w:t xml:space="preserve">Given the strict limitation of keeping RTCM information between official releases only to RTCM members, would it be possible to plan for such a workshop? Maybe the only plausible format is where the discussion is focused on the RAN2 proposed attributes and IEs? </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t xml:space="preserve">Q 3: Do RAN2 delegates agree that we include in LS question on </w:t>
            </w:r>
            <w:proofErr w:type="spellStart"/>
            <w:r>
              <w:rPr>
                <w:sz w:val="22"/>
                <w:lang w:eastAsia="en-US"/>
              </w:rPr>
              <w:t>overbounding</w:t>
            </w:r>
            <w:proofErr w:type="spellEnd"/>
            <w:r>
              <w:rPr>
                <w:sz w:val="22"/>
                <w:lang w:eastAsia="en-US"/>
              </w:rPr>
              <w:t xml:space="preserve">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proofErr w:type="gramStart"/>
            <w:r>
              <w:rPr>
                <w:highlight w:val="green"/>
                <w:lang w:eastAsia="en-US"/>
              </w:rPr>
              <w:t>Yes</w:t>
            </w:r>
            <w:proofErr w:type="gramEnd"/>
            <w:r>
              <w:rPr>
                <w:highlight w:val="green"/>
                <w:lang w:eastAsia="en-US"/>
              </w:rPr>
              <w:t xml:space="preserve"> but only if RAN2 decides not to have a workshop with RTCM SC134</w:t>
            </w:r>
          </w:p>
        </w:tc>
        <w:tc>
          <w:tcPr>
            <w:tcW w:w="5967" w:type="dxa"/>
          </w:tcPr>
          <w:p w14:paraId="2BAE4306" w14:textId="77777777" w:rsidR="00436FAA" w:rsidRDefault="00076905">
            <w:pPr>
              <w:jc w:val="both"/>
              <w:rPr>
                <w:lang w:eastAsia="en-US"/>
              </w:rPr>
            </w:pPr>
            <w:r>
              <w:rPr>
                <w:lang w:eastAsia="en-US"/>
              </w:rPr>
              <w:t xml:space="preserve">We could understand what </w:t>
            </w:r>
            <w:proofErr w:type="gramStart"/>
            <w:r>
              <w:rPr>
                <w:lang w:eastAsia="en-US"/>
              </w:rPr>
              <w:t>is the approach in RTCM</w:t>
            </w:r>
            <w:proofErr w:type="gramEnd"/>
            <w:r>
              <w:rPr>
                <w:lang w:eastAsia="en-US"/>
              </w:rPr>
              <w:t>.</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 xml:space="preserve">We prefer to include the basic </w:t>
            </w:r>
            <w:proofErr w:type="spellStart"/>
            <w:r>
              <w:rPr>
                <w:rFonts w:eastAsia="SimSun" w:hint="eastAsia"/>
                <w:lang w:eastAsia="zh-CN"/>
              </w:rPr>
              <w:t>overbounding</w:t>
            </w:r>
            <w:proofErr w:type="spellEnd"/>
            <w:r>
              <w:rPr>
                <w:rFonts w:eastAsia="SimSun" w:hint="eastAsia"/>
                <w:lang w:eastAsia="zh-CN"/>
              </w:rPr>
              <w:t xml:space="preserve">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lastRenderedPageBreak/>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SimSun"/>
                <w:lang w:val="en-US" w:eastAsia="zh-CN"/>
              </w:rPr>
            </w:pPr>
            <w:r>
              <w:rPr>
                <w:rFonts w:eastAsia="SimSun"/>
                <w:lang w:val="en-US" w:eastAsia="zh-CN"/>
              </w:rPr>
              <w:t>ESA</w:t>
            </w:r>
          </w:p>
        </w:tc>
        <w:tc>
          <w:tcPr>
            <w:tcW w:w="1597" w:type="dxa"/>
            <w:shd w:val="clear" w:color="auto" w:fill="auto"/>
          </w:tcPr>
          <w:p w14:paraId="5A06DE03" w14:textId="77777777" w:rsidR="004413F4" w:rsidRDefault="004413F4" w:rsidP="000556B4">
            <w:pPr>
              <w:rPr>
                <w:rFonts w:eastAsia="SimSun"/>
                <w:lang w:val="en-US" w:eastAsia="zh-CN"/>
              </w:rPr>
            </w:pPr>
          </w:p>
        </w:tc>
        <w:tc>
          <w:tcPr>
            <w:tcW w:w="5967" w:type="dxa"/>
          </w:tcPr>
          <w:p w14:paraId="54800882" w14:textId="3547E3A1" w:rsidR="004413F4" w:rsidRDefault="004413F4" w:rsidP="000556B4">
            <w:pPr>
              <w:jc w:val="both"/>
              <w:rPr>
                <w:rFonts w:eastAsia="SimSun"/>
                <w:lang w:eastAsia="zh-CN"/>
              </w:rPr>
            </w:pPr>
            <w:r>
              <w:rPr>
                <w:rFonts w:eastAsia="SimSun"/>
                <w:lang w:eastAsia="zh-CN"/>
              </w:rPr>
              <w:t>To Intel – we can include an exhaustive list of all the agreements we make at this meeting.</w:t>
            </w:r>
          </w:p>
        </w:tc>
      </w:tr>
      <w:tr w:rsidR="00082367" w14:paraId="72D8B6DC" w14:textId="77777777" w:rsidTr="000556B4">
        <w:tc>
          <w:tcPr>
            <w:tcW w:w="1452" w:type="dxa"/>
            <w:shd w:val="clear" w:color="auto" w:fill="auto"/>
          </w:tcPr>
          <w:p w14:paraId="52CAB834" w14:textId="02AA6C4C" w:rsidR="00082367" w:rsidRDefault="00082367" w:rsidP="000556B4">
            <w:pPr>
              <w:rPr>
                <w:rFonts w:eastAsia="SimSun"/>
                <w:lang w:val="en-US" w:eastAsia="zh-CN"/>
              </w:rPr>
            </w:pPr>
            <w:r>
              <w:rPr>
                <w:rFonts w:eastAsia="SimSun"/>
                <w:lang w:val="en-US" w:eastAsia="zh-CN"/>
              </w:rPr>
              <w:t>Qualcomm</w:t>
            </w:r>
          </w:p>
        </w:tc>
        <w:tc>
          <w:tcPr>
            <w:tcW w:w="1597" w:type="dxa"/>
            <w:shd w:val="clear" w:color="auto" w:fill="auto"/>
          </w:tcPr>
          <w:p w14:paraId="46098D10" w14:textId="51F8F8D1" w:rsidR="00082367" w:rsidRDefault="00082367" w:rsidP="000556B4">
            <w:pPr>
              <w:rPr>
                <w:rFonts w:eastAsia="SimSun"/>
                <w:lang w:val="en-US" w:eastAsia="zh-CN"/>
              </w:rPr>
            </w:pPr>
            <w:r>
              <w:rPr>
                <w:rFonts w:eastAsia="SimSun"/>
                <w:lang w:val="en-US" w:eastAsia="zh-CN"/>
              </w:rPr>
              <w:t>Agree</w:t>
            </w:r>
          </w:p>
        </w:tc>
        <w:tc>
          <w:tcPr>
            <w:tcW w:w="5967" w:type="dxa"/>
          </w:tcPr>
          <w:p w14:paraId="77758769" w14:textId="4EF9AC6B" w:rsidR="00082367" w:rsidRDefault="00082367" w:rsidP="000556B4">
            <w:pPr>
              <w:jc w:val="both"/>
              <w:rPr>
                <w:rFonts w:eastAsia="SimSun"/>
                <w:lang w:eastAsia="zh-CN"/>
              </w:rPr>
            </w:pPr>
          </w:p>
        </w:tc>
      </w:tr>
      <w:tr w:rsidR="006B0398" w14:paraId="73051658" w14:textId="77777777" w:rsidTr="000556B4">
        <w:tc>
          <w:tcPr>
            <w:tcW w:w="1452" w:type="dxa"/>
            <w:shd w:val="clear" w:color="auto" w:fill="auto"/>
          </w:tcPr>
          <w:p w14:paraId="6865506C" w14:textId="3385BBC3" w:rsidR="006B0398" w:rsidRDefault="006B0398" w:rsidP="000556B4">
            <w:pPr>
              <w:rPr>
                <w:rFonts w:eastAsia="SimSun"/>
                <w:lang w:val="en-US" w:eastAsia="zh-CN"/>
              </w:rPr>
            </w:pPr>
            <w:r>
              <w:rPr>
                <w:rFonts w:eastAsia="SimSun"/>
                <w:lang w:val="en-US" w:eastAsia="zh-CN"/>
              </w:rPr>
              <w:t>vivo</w:t>
            </w:r>
          </w:p>
        </w:tc>
        <w:tc>
          <w:tcPr>
            <w:tcW w:w="1597" w:type="dxa"/>
            <w:shd w:val="clear" w:color="auto" w:fill="auto"/>
          </w:tcPr>
          <w:p w14:paraId="11CB2BE2" w14:textId="03259931" w:rsidR="006B0398" w:rsidRDefault="006B0398" w:rsidP="000556B4">
            <w:pPr>
              <w:rPr>
                <w:rFonts w:eastAsia="SimSun"/>
                <w:lang w:val="en-US" w:eastAsia="zh-CN"/>
              </w:rPr>
            </w:pPr>
            <w:r>
              <w:rPr>
                <w:rFonts w:eastAsia="SimSun"/>
                <w:lang w:val="en-US" w:eastAsia="zh-CN"/>
              </w:rPr>
              <w:t>Agree</w:t>
            </w:r>
          </w:p>
        </w:tc>
        <w:tc>
          <w:tcPr>
            <w:tcW w:w="5967" w:type="dxa"/>
          </w:tcPr>
          <w:p w14:paraId="3A5F3F1D" w14:textId="77777777" w:rsidR="006B0398" w:rsidRDefault="006B0398" w:rsidP="000556B4">
            <w:pPr>
              <w:jc w:val="both"/>
              <w:rPr>
                <w:rFonts w:eastAsia="SimSun"/>
                <w:lang w:eastAsia="zh-CN"/>
              </w:rPr>
            </w:pPr>
          </w:p>
        </w:tc>
      </w:tr>
      <w:tr w:rsidR="00331514" w14:paraId="0839F46E" w14:textId="77777777" w:rsidTr="000556B4">
        <w:tc>
          <w:tcPr>
            <w:tcW w:w="1452" w:type="dxa"/>
            <w:shd w:val="clear" w:color="auto" w:fill="auto"/>
          </w:tcPr>
          <w:p w14:paraId="6A3327D1" w14:textId="37937E44" w:rsidR="00331514" w:rsidRDefault="00331514" w:rsidP="00331514">
            <w:pPr>
              <w:rPr>
                <w:rFonts w:eastAsia="SimSun"/>
                <w:lang w:val="en-US" w:eastAsia="zh-CN"/>
              </w:rPr>
            </w:pPr>
            <w:r>
              <w:rPr>
                <w:rFonts w:eastAsia="SimSun"/>
                <w:lang w:val="en-US" w:eastAsia="zh-CN"/>
              </w:rPr>
              <w:t>Ericsson</w:t>
            </w:r>
          </w:p>
        </w:tc>
        <w:tc>
          <w:tcPr>
            <w:tcW w:w="1597" w:type="dxa"/>
            <w:shd w:val="clear" w:color="auto" w:fill="auto"/>
          </w:tcPr>
          <w:p w14:paraId="478B7C01" w14:textId="305FD736" w:rsidR="00331514" w:rsidRDefault="00331514" w:rsidP="00331514">
            <w:pPr>
              <w:rPr>
                <w:rFonts w:eastAsia="SimSun"/>
                <w:lang w:val="en-US" w:eastAsia="zh-CN"/>
              </w:rPr>
            </w:pPr>
            <w:r>
              <w:rPr>
                <w:rFonts w:eastAsia="SimSun"/>
                <w:lang w:val="en-US" w:eastAsia="zh-CN"/>
              </w:rPr>
              <w:t>Agree</w:t>
            </w:r>
          </w:p>
        </w:tc>
        <w:tc>
          <w:tcPr>
            <w:tcW w:w="5967" w:type="dxa"/>
          </w:tcPr>
          <w:p w14:paraId="4D210E99" w14:textId="67D00AA8" w:rsidR="00331514" w:rsidRDefault="00331514" w:rsidP="00331514">
            <w:pPr>
              <w:jc w:val="both"/>
              <w:rPr>
                <w:rFonts w:eastAsia="SimSun"/>
                <w:lang w:eastAsia="zh-CN"/>
              </w:rPr>
            </w:pPr>
            <w:r>
              <w:rPr>
                <w:rFonts w:eastAsia="SimSun"/>
                <w:lang w:eastAsia="zh-CN"/>
              </w:rPr>
              <w:t xml:space="preserve">From the RTCM response, it seems more plausible to cooperate with RTCM via RAN2 triggered explicit questions. For example, we can list agreed concepts, procedures and attributes and ask for comments? </w:t>
            </w: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r w:rsidR="00BA6E0C" w14:paraId="764F933A" w14:textId="77777777">
        <w:tc>
          <w:tcPr>
            <w:tcW w:w="1451" w:type="dxa"/>
            <w:shd w:val="clear" w:color="auto" w:fill="auto"/>
          </w:tcPr>
          <w:p w14:paraId="59B2E5B5" w14:textId="232EFBE3" w:rsidR="00BA6E0C" w:rsidRDefault="00BA6E0C" w:rsidP="000556B4">
            <w:pPr>
              <w:rPr>
                <w:rFonts w:eastAsia="SimSun"/>
                <w:lang w:val="en-US" w:eastAsia="zh-CN"/>
              </w:rPr>
            </w:pPr>
            <w:r>
              <w:rPr>
                <w:rFonts w:eastAsia="SimSun"/>
                <w:lang w:val="en-US" w:eastAsia="zh-CN"/>
              </w:rPr>
              <w:t>Qualcomm</w:t>
            </w:r>
          </w:p>
        </w:tc>
        <w:tc>
          <w:tcPr>
            <w:tcW w:w="1597" w:type="dxa"/>
            <w:shd w:val="clear" w:color="auto" w:fill="auto"/>
          </w:tcPr>
          <w:p w14:paraId="3F234292" w14:textId="77777777" w:rsidR="00BA6E0C" w:rsidRDefault="00BA6E0C" w:rsidP="000556B4">
            <w:pPr>
              <w:rPr>
                <w:rFonts w:eastAsia="SimSun"/>
                <w:highlight w:val="green"/>
                <w:lang w:val="en-US" w:eastAsia="zh-CN"/>
              </w:rPr>
            </w:pPr>
          </w:p>
        </w:tc>
        <w:tc>
          <w:tcPr>
            <w:tcW w:w="5968" w:type="dxa"/>
          </w:tcPr>
          <w:p w14:paraId="46BDB182" w14:textId="6E3116A5" w:rsidR="00BA6E0C" w:rsidRDefault="00BA6E0C" w:rsidP="000556B4">
            <w:pPr>
              <w:jc w:val="both"/>
              <w:rPr>
                <w:rFonts w:eastAsia="SimSun"/>
                <w:lang w:val="en-US" w:eastAsia="zh-CN"/>
              </w:rPr>
            </w:pPr>
            <w:r>
              <w:rPr>
                <w:rFonts w:eastAsia="SimSun"/>
                <w:lang w:val="en-US" w:eastAsia="zh-CN"/>
              </w:rPr>
              <w:t xml:space="preserve">This </w:t>
            </w:r>
            <w:r w:rsidR="003C1F4D">
              <w:rPr>
                <w:rFonts w:eastAsia="SimSun"/>
                <w:lang w:val="en-US" w:eastAsia="zh-CN"/>
              </w:rPr>
              <w:t xml:space="preserve">may be </w:t>
            </w:r>
            <w:r>
              <w:rPr>
                <w:rFonts w:eastAsia="SimSun"/>
                <w:lang w:val="en-US" w:eastAsia="zh-CN"/>
              </w:rPr>
              <w:t xml:space="preserve">difficult. RTCM </w:t>
            </w:r>
            <w:r w:rsidR="00AF0AE1">
              <w:rPr>
                <w:rFonts w:eastAsia="SimSun"/>
                <w:lang w:val="en-US" w:eastAsia="zh-CN"/>
              </w:rPr>
              <w:t>seems</w:t>
            </w:r>
            <w:r>
              <w:rPr>
                <w:rFonts w:eastAsia="SimSun"/>
                <w:lang w:val="en-US" w:eastAsia="zh-CN"/>
              </w:rPr>
              <w:t xml:space="preserve"> now working </w:t>
            </w:r>
            <w:r w:rsidR="00AF0AE1">
              <w:rPr>
                <w:rFonts w:eastAsia="SimSun"/>
                <w:lang w:val="en-US" w:eastAsia="zh-CN"/>
              </w:rPr>
              <w:t xml:space="preserve">on this </w:t>
            </w:r>
            <w:r>
              <w:rPr>
                <w:rFonts w:eastAsia="SimSun"/>
                <w:lang w:val="en-US" w:eastAsia="zh-CN"/>
              </w:rPr>
              <w:t>for ~2 years (not</w:t>
            </w:r>
            <w:r w:rsidR="00AF0AE1">
              <w:rPr>
                <w:rFonts w:eastAsia="SimSun"/>
                <w:lang w:val="en-US" w:eastAsia="zh-CN"/>
              </w:rPr>
              <w:t xml:space="preserve"> only</w:t>
            </w:r>
            <w:r>
              <w:rPr>
                <w:rFonts w:eastAsia="SimSun"/>
                <w:lang w:val="en-US" w:eastAsia="zh-CN"/>
              </w:rPr>
              <w:t xml:space="preserve"> because RTCM is slow, but because the topic is complex). </w:t>
            </w:r>
            <w:r w:rsidR="00AF0AE1">
              <w:rPr>
                <w:rFonts w:eastAsia="SimSun"/>
                <w:lang w:val="en-US" w:eastAsia="zh-CN"/>
              </w:rPr>
              <w:t xml:space="preserve">I don't think it will be possible to follow the </w:t>
            </w:r>
            <w:r w:rsidR="0096302D">
              <w:rPr>
                <w:rFonts w:eastAsia="SimSun"/>
                <w:lang w:val="en-US" w:eastAsia="zh-CN"/>
              </w:rPr>
              <w:t xml:space="preserve">current discussion </w:t>
            </w:r>
            <w:r w:rsidR="00E0573B">
              <w:rPr>
                <w:rFonts w:eastAsia="SimSun"/>
                <w:lang w:val="en-US" w:eastAsia="zh-CN"/>
              </w:rPr>
              <w:t xml:space="preserve">in RTCM </w:t>
            </w:r>
            <w:r w:rsidR="0096302D">
              <w:rPr>
                <w:rFonts w:eastAsia="SimSun"/>
                <w:lang w:val="en-US" w:eastAsia="zh-CN"/>
              </w:rPr>
              <w:t>without knowing all the historic discussions</w:t>
            </w:r>
            <w:r w:rsidR="00E0573B">
              <w:rPr>
                <w:rFonts w:eastAsia="SimSun"/>
                <w:lang w:val="en-US" w:eastAsia="zh-CN"/>
              </w:rPr>
              <w:t xml:space="preserve"> which already took place in RTCM</w:t>
            </w:r>
            <w:r w:rsidR="0096302D">
              <w:rPr>
                <w:rFonts w:eastAsia="SimSun"/>
                <w:lang w:val="en-US" w:eastAsia="zh-CN"/>
              </w:rPr>
              <w:t>.</w:t>
            </w:r>
          </w:p>
        </w:tc>
      </w:tr>
      <w:tr w:rsidR="006B0398" w14:paraId="142627A0" w14:textId="77777777">
        <w:tc>
          <w:tcPr>
            <w:tcW w:w="1451" w:type="dxa"/>
            <w:shd w:val="clear" w:color="auto" w:fill="auto"/>
          </w:tcPr>
          <w:p w14:paraId="29C5B020" w14:textId="5576A6B8" w:rsidR="006B0398" w:rsidRDefault="006B0398" w:rsidP="000556B4">
            <w:pPr>
              <w:rPr>
                <w:rFonts w:eastAsia="SimSun"/>
                <w:lang w:val="en-US" w:eastAsia="zh-CN"/>
              </w:rPr>
            </w:pPr>
            <w:r>
              <w:rPr>
                <w:rFonts w:eastAsia="SimSun"/>
                <w:lang w:val="en-US" w:eastAsia="zh-CN"/>
              </w:rPr>
              <w:lastRenderedPageBreak/>
              <w:t>vivo</w:t>
            </w:r>
          </w:p>
        </w:tc>
        <w:tc>
          <w:tcPr>
            <w:tcW w:w="1597" w:type="dxa"/>
            <w:shd w:val="clear" w:color="auto" w:fill="auto"/>
          </w:tcPr>
          <w:p w14:paraId="20027D44" w14:textId="0F35D051" w:rsidR="006B0398" w:rsidRDefault="006B0398" w:rsidP="000556B4">
            <w:pPr>
              <w:rPr>
                <w:rFonts w:eastAsia="SimSun"/>
                <w:highlight w:val="green"/>
                <w:lang w:val="en-US" w:eastAsia="zh-CN"/>
              </w:rPr>
            </w:pPr>
            <w:r w:rsidRPr="005820E3">
              <w:rPr>
                <w:rFonts w:eastAsia="SimSun"/>
                <w:lang w:val="en-US" w:eastAsia="zh-CN"/>
              </w:rPr>
              <w:t>Disagree</w:t>
            </w:r>
          </w:p>
        </w:tc>
        <w:tc>
          <w:tcPr>
            <w:tcW w:w="5968" w:type="dxa"/>
          </w:tcPr>
          <w:p w14:paraId="1528DEFB" w14:textId="77777777" w:rsidR="006B0398" w:rsidRDefault="006B0398" w:rsidP="006B0398">
            <w:pPr>
              <w:jc w:val="both"/>
              <w:rPr>
                <w:rFonts w:eastAsia="SimSun"/>
                <w:lang w:val="en-US" w:eastAsia="zh-CN"/>
              </w:rPr>
            </w:pPr>
            <w:r>
              <w:rPr>
                <w:rFonts w:eastAsia="SimSun"/>
                <w:lang w:val="en-US" w:eastAsia="zh-CN"/>
              </w:rPr>
              <w:t xml:space="preserve">We also don’t think </w:t>
            </w:r>
            <w:r w:rsidRPr="00502F90">
              <w:rPr>
                <w:rFonts w:eastAsia="SimSun"/>
                <w:lang w:val="en-US" w:eastAsia="zh-CN"/>
              </w:rPr>
              <w:t>much would be gained by RAN2 sitting in one meeting</w:t>
            </w:r>
            <w:r>
              <w:rPr>
                <w:rFonts w:eastAsia="SimSun"/>
                <w:lang w:val="en-US" w:eastAsia="zh-CN"/>
              </w:rPr>
              <w:t xml:space="preserve"> and </w:t>
            </w:r>
            <w:r w:rsidRPr="00502F90">
              <w:rPr>
                <w:rFonts w:eastAsia="SimSun"/>
                <w:lang w:val="en-US" w:eastAsia="zh-CN"/>
              </w:rPr>
              <w:t>RAN2 only cares about part of research overlapped with RTCM.</w:t>
            </w:r>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it isn’t more efficient.</w:t>
            </w:r>
          </w:p>
          <w:p w14:paraId="1A8C51AD" w14:textId="5BFF1202" w:rsidR="006B0398" w:rsidRDefault="006B0398" w:rsidP="006B0398">
            <w:pPr>
              <w:jc w:val="both"/>
              <w:rPr>
                <w:rFonts w:eastAsia="SimSun"/>
                <w:lang w:val="en-US" w:eastAsia="zh-CN"/>
              </w:rPr>
            </w:pPr>
            <w:r>
              <w:rPr>
                <w:rFonts w:eastAsia="SimSun"/>
                <w:lang w:val="en-US" w:eastAsia="zh-CN"/>
              </w:rPr>
              <w:t>More round-trip LSs including 3GPP agreements or TPs with RTCM are better to not only make both 3GPP and RTCM digest different ideas but also avoid the inefficient discussion by just one web meeting.</w:t>
            </w:r>
          </w:p>
        </w:tc>
      </w:tr>
      <w:tr w:rsidR="00312B03" w14:paraId="0F470D59" w14:textId="77777777">
        <w:tc>
          <w:tcPr>
            <w:tcW w:w="1451" w:type="dxa"/>
            <w:shd w:val="clear" w:color="auto" w:fill="auto"/>
          </w:tcPr>
          <w:p w14:paraId="2F65C307" w14:textId="337515E9" w:rsidR="00312B03" w:rsidRDefault="00312B03" w:rsidP="00312B03">
            <w:pPr>
              <w:rPr>
                <w:rFonts w:eastAsia="SimSun"/>
                <w:lang w:val="en-US" w:eastAsia="zh-CN"/>
              </w:rPr>
            </w:pPr>
            <w:r>
              <w:rPr>
                <w:rFonts w:eastAsia="SimSun"/>
                <w:lang w:val="en-US" w:eastAsia="zh-CN"/>
              </w:rPr>
              <w:t>Ericsson</w:t>
            </w:r>
          </w:p>
        </w:tc>
        <w:tc>
          <w:tcPr>
            <w:tcW w:w="1597" w:type="dxa"/>
            <w:shd w:val="clear" w:color="auto" w:fill="auto"/>
          </w:tcPr>
          <w:p w14:paraId="6DF7BA62" w14:textId="77777777" w:rsidR="00312B03" w:rsidRPr="005820E3" w:rsidRDefault="00312B03" w:rsidP="00312B03">
            <w:pPr>
              <w:rPr>
                <w:rFonts w:eastAsia="SimSun"/>
                <w:lang w:val="en-US" w:eastAsia="zh-CN"/>
              </w:rPr>
            </w:pPr>
          </w:p>
        </w:tc>
        <w:tc>
          <w:tcPr>
            <w:tcW w:w="5968" w:type="dxa"/>
          </w:tcPr>
          <w:p w14:paraId="2DD65141" w14:textId="77777777" w:rsidR="00312B03" w:rsidRDefault="00312B03" w:rsidP="00312B03">
            <w:pPr>
              <w:jc w:val="both"/>
              <w:rPr>
                <w:rFonts w:eastAsia="SimSun"/>
                <w:lang w:val="en-US" w:eastAsia="zh-CN"/>
              </w:rPr>
            </w:pPr>
            <w:r>
              <w:rPr>
                <w:rFonts w:eastAsia="SimSun"/>
                <w:lang w:val="en-US" w:eastAsia="zh-CN"/>
              </w:rPr>
              <w:t>Whatever setup we agree to needs to be in line with “</w:t>
            </w:r>
            <w:r w:rsidRPr="00C333FE">
              <w:rPr>
                <w:rFonts w:eastAsia="SimSun"/>
                <w:lang w:val="en-US" w:eastAsia="zh-CN"/>
              </w:rPr>
              <w:t>RTCM Bylaws limits the distribution of Special Committee documents and draft standards to official members. Documents may be exchanged with participating liaison organizations. After a liaison is established, a mutual participation of members in relevant organization meetings is foreseen and documents are available and can be shared for the scope of the liaison activity.</w:t>
            </w:r>
            <w:r>
              <w:rPr>
                <w:rFonts w:eastAsia="SimSun"/>
                <w:lang w:val="en-US" w:eastAsia="zh-CN"/>
              </w:rPr>
              <w:t xml:space="preserve">” </w:t>
            </w:r>
          </w:p>
          <w:p w14:paraId="53B62F72" w14:textId="11F7FAA4" w:rsidR="00312B03" w:rsidRDefault="00312B03" w:rsidP="00312B03">
            <w:pPr>
              <w:jc w:val="both"/>
              <w:rPr>
                <w:rFonts w:eastAsia="SimSun"/>
                <w:lang w:val="en-US" w:eastAsia="zh-CN"/>
              </w:rPr>
            </w:pPr>
            <w:r>
              <w:rPr>
                <w:rFonts w:eastAsia="SimSun"/>
                <w:lang w:val="en-US" w:eastAsia="zh-CN"/>
              </w:rPr>
              <w:t xml:space="preserve">Hence, we need to </w:t>
            </w:r>
            <w:proofErr w:type="gramStart"/>
            <w:r>
              <w:rPr>
                <w:rFonts w:eastAsia="SimSun"/>
                <w:lang w:val="en-US" w:eastAsia="zh-CN"/>
              </w:rPr>
              <w:t>understand  what</w:t>
            </w:r>
            <w:proofErr w:type="gramEnd"/>
            <w:r>
              <w:rPr>
                <w:rFonts w:eastAsia="SimSun"/>
                <w:lang w:val="en-US" w:eastAsia="zh-CN"/>
              </w:rPr>
              <w:t xml:space="preserve"> can be considered a liaison activity here. Attending a meeting by non-members seems not to be in line with the above RTCM Bylaws?</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5" w:history="1">
              <w:r w:rsidRPr="00D21F35">
                <w:rPr>
                  <w:rStyle w:val="Hyperlink"/>
                  <w:lang w:eastAsia="en-GB"/>
                </w:rPr>
                <w:t>2-2109807</w:t>
              </w:r>
            </w:hyperlink>
            <w:r w:rsidRPr="00D21F35">
              <w:rPr>
                <w:lang w:eastAsia="en-GB"/>
              </w:rPr>
              <w:t xml:space="preserve"> and related parts of R</w:t>
            </w:r>
            <w:hyperlink r:id="rId16"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 xml:space="preserve">Proposal2-12a: </w:t>
            </w:r>
            <w:proofErr w:type="spellStart"/>
            <w:r w:rsidRPr="00D21F35">
              <w:rPr>
                <w:bCs/>
              </w:rPr>
              <w:t>Coordiante</w:t>
            </w:r>
            <w:proofErr w:type="spellEnd"/>
            <w:r w:rsidRPr="00D21F35">
              <w:rPr>
                <w:bCs/>
              </w:rPr>
              <w:t xml:space="preserv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xml:space="preserve">- If their initial draft spec will include SSR support, and if </w:t>
            </w:r>
            <w:proofErr w:type="gramStart"/>
            <w:r w:rsidRPr="00D21F35">
              <w:rPr>
                <w:bCs/>
              </w:rPr>
              <w:t>not</w:t>
            </w:r>
            <w:proofErr w:type="gramEnd"/>
            <w:r w:rsidRPr="00D21F35">
              <w:rPr>
                <w:bCs/>
              </w:rPr>
              <w:t xml:space="preserve">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lastRenderedPageBreak/>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w:t>
            </w:r>
            <w:proofErr w:type="gramStart"/>
            <w:r>
              <w:rPr>
                <w:lang w:eastAsia="en-US"/>
              </w:rPr>
              <w:t>to defer</w:t>
            </w:r>
            <w:proofErr w:type="gramEnd"/>
            <w:r>
              <w:rPr>
                <w:lang w:eastAsia="en-US"/>
              </w:rPr>
              <w:t xml:space="preserve">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7" w:history="1">
              <w:r w:rsidR="00DD6408" w:rsidRPr="00D21F35">
                <w:rPr>
                  <w:rStyle w:val="Hyperlink"/>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ListParagraph"/>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ListParagraph"/>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ListParagraph"/>
              <w:jc w:val="both"/>
              <w:rPr>
                <w:lang w:eastAsia="en-US"/>
              </w:rPr>
            </w:pPr>
            <w:r>
              <w:rPr>
                <w:lang w:eastAsia="en-US"/>
              </w:rPr>
              <w:t xml:space="preserve"> </w:t>
            </w:r>
          </w:p>
        </w:tc>
      </w:tr>
      <w:tr w:rsidR="00904258" w14:paraId="284ECDDE" w14:textId="77777777">
        <w:tc>
          <w:tcPr>
            <w:tcW w:w="1451" w:type="dxa"/>
            <w:shd w:val="clear" w:color="auto" w:fill="auto"/>
          </w:tcPr>
          <w:p w14:paraId="2DE2F662" w14:textId="53C626E9" w:rsidR="00904258" w:rsidRDefault="00904258" w:rsidP="00904258">
            <w:pPr>
              <w:rPr>
                <w:lang w:eastAsia="en-US"/>
              </w:rPr>
            </w:pPr>
            <w:r>
              <w:rPr>
                <w:lang w:eastAsia="en-US"/>
              </w:rPr>
              <w:t>Ericsson</w:t>
            </w:r>
          </w:p>
        </w:tc>
        <w:tc>
          <w:tcPr>
            <w:tcW w:w="7565" w:type="dxa"/>
            <w:shd w:val="clear" w:color="auto" w:fill="auto"/>
          </w:tcPr>
          <w:p w14:paraId="73CF9720" w14:textId="77777777" w:rsidR="00904258" w:rsidRDefault="00904258" w:rsidP="00904258">
            <w:pPr>
              <w:jc w:val="both"/>
              <w:rPr>
                <w:lang w:eastAsia="en-US"/>
              </w:rPr>
            </w:pPr>
            <w:r>
              <w:rPr>
                <w:lang w:eastAsia="en-US"/>
              </w:rPr>
              <w:t xml:space="preserve">We believe that different parts of the integrity work </w:t>
            </w:r>
            <w:proofErr w:type="gramStart"/>
            <w:r>
              <w:rPr>
                <w:lang w:eastAsia="en-US"/>
              </w:rPr>
              <w:t>is</w:t>
            </w:r>
            <w:proofErr w:type="gramEnd"/>
            <w:r>
              <w:rPr>
                <w:lang w:eastAsia="en-US"/>
              </w:rPr>
              <w:t xml:space="preserve"> more dependent on RTCM than others.</w:t>
            </w:r>
          </w:p>
          <w:p w14:paraId="7DE5A8B2" w14:textId="77777777" w:rsidR="00904258" w:rsidRDefault="00904258" w:rsidP="00904258">
            <w:pPr>
              <w:pStyle w:val="ListParagraph"/>
              <w:numPr>
                <w:ilvl w:val="0"/>
                <w:numId w:val="7"/>
              </w:numPr>
              <w:jc w:val="both"/>
              <w:rPr>
                <w:lang w:eastAsia="en-US"/>
              </w:rPr>
            </w:pPr>
            <w:r>
              <w:rPr>
                <w:lang w:eastAsia="en-US"/>
              </w:rPr>
              <w:t>Overall scope, KPIs etc – it seems to be naturally aligned, maybe already so via this round of comments.</w:t>
            </w:r>
          </w:p>
          <w:p w14:paraId="6E85C174" w14:textId="77777777" w:rsidR="00904258" w:rsidRDefault="00904258" w:rsidP="00904258">
            <w:pPr>
              <w:pStyle w:val="ListParagraph"/>
              <w:numPr>
                <w:ilvl w:val="0"/>
                <w:numId w:val="7"/>
              </w:numPr>
              <w:jc w:val="both"/>
              <w:rPr>
                <w:lang w:eastAsia="en-US"/>
              </w:rPr>
            </w:pPr>
            <w:r>
              <w:rPr>
                <w:lang w:eastAsia="en-US"/>
              </w:rPr>
              <w:t xml:space="preserve">SSR integrity is based on the </w:t>
            </w:r>
            <w:proofErr w:type="spellStart"/>
            <w:r>
              <w:rPr>
                <w:lang w:eastAsia="en-US"/>
              </w:rPr>
              <w:t>Rel</w:t>
            </w:r>
            <w:proofErr w:type="spellEnd"/>
            <w:r>
              <w:rPr>
                <w:lang w:eastAsia="en-US"/>
              </w:rPr>
              <w:t xml:space="preserve"> 15/16 SSR and can therefore be completed in </w:t>
            </w:r>
            <w:proofErr w:type="spellStart"/>
            <w:r>
              <w:rPr>
                <w:lang w:eastAsia="en-US"/>
              </w:rPr>
              <w:t>Rel</w:t>
            </w:r>
            <w:proofErr w:type="spellEnd"/>
            <w:r>
              <w:rPr>
                <w:lang w:eastAsia="en-US"/>
              </w:rPr>
              <w:t xml:space="preserve"> 17, RTCM can be asked to comment on details via an LS activity </w:t>
            </w:r>
          </w:p>
          <w:p w14:paraId="7712D3A8" w14:textId="1C5B64AC" w:rsidR="00904258" w:rsidRDefault="00904258" w:rsidP="00904258">
            <w:pPr>
              <w:jc w:val="both"/>
              <w:rPr>
                <w:lang w:eastAsia="en-US"/>
              </w:rPr>
            </w:pPr>
            <w:r>
              <w:rPr>
                <w:lang w:eastAsia="en-US"/>
              </w:rPr>
              <w:t xml:space="preserve">OSR integrity is an example where RTCM seems to have spent more time and it is reasonable to await their Q2 2022 release and complement the RAN2 </w:t>
            </w:r>
            <w:proofErr w:type="spellStart"/>
            <w:r>
              <w:rPr>
                <w:lang w:eastAsia="en-US"/>
              </w:rPr>
              <w:t>Rel</w:t>
            </w:r>
            <w:proofErr w:type="spellEnd"/>
            <w:r>
              <w:rPr>
                <w:lang w:eastAsia="en-US"/>
              </w:rPr>
              <w:t xml:space="preserve"> 17 scope with OSR integrity details. Since integrity attributes have been agreed to extend existing IEs, it is natural to separate the OSR integrity work to those specific IEs and add those in </w:t>
            </w:r>
            <w:proofErr w:type="spellStart"/>
            <w:r>
              <w:rPr>
                <w:lang w:eastAsia="en-US"/>
              </w:rPr>
              <w:t>Rel</w:t>
            </w:r>
            <w:proofErr w:type="spellEnd"/>
            <w:r>
              <w:rPr>
                <w:lang w:eastAsia="en-US"/>
              </w:rPr>
              <w:t xml:space="preserve"> 18 WI or TEI 17/18.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lastRenderedPageBreak/>
        <w:t>R2-2109807 and parts of R2-2110181 include several proposals regarding the coordination with RTCM SC134. Those proposals that are similar between the two papers have been collated.</w:t>
      </w:r>
    </w:p>
    <w:tbl>
      <w:tblPr>
        <w:tblStyle w:val="TableGrid"/>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ListParagraph"/>
              <w:numPr>
                <w:ilvl w:val="0"/>
                <w:numId w:val="7"/>
              </w:numPr>
              <w:overflowPunct/>
              <w:autoSpaceDE/>
              <w:autoSpaceDN/>
              <w:adjustRightInd/>
              <w:spacing w:after="0" w:line="254" w:lineRule="auto"/>
              <w:textAlignment w:val="auto"/>
              <w:rPr>
                <w:bCs/>
              </w:rPr>
            </w:pPr>
            <w:r w:rsidRPr="00DD6408">
              <w:rPr>
                <w:bCs/>
              </w:rPr>
              <w:t xml:space="preserve">If their initial draft spec will include SSR support, and if </w:t>
            </w:r>
            <w:proofErr w:type="gramStart"/>
            <w:r w:rsidRPr="00DD6408">
              <w:rPr>
                <w:bCs/>
              </w:rPr>
              <w:t>not</w:t>
            </w:r>
            <w:proofErr w:type="gramEnd"/>
            <w:r w:rsidRPr="00DD6408">
              <w:rPr>
                <w:bCs/>
              </w:rPr>
              <w:t xml:space="preserve">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SimSun"/>
                <w:lang w:eastAsia="zh-CN"/>
              </w:rPr>
            </w:pPr>
            <w:r>
              <w:rPr>
                <w:rFonts w:eastAsia="SimSun"/>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SimSun"/>
                <w:lang w:eastAsia="zh-CN"/>
              </w:rPr>
            </w:pPr>
            <w:r>
              <w:rPr>
                <w:rFonts w:eastAsia="SimSun"/>
                <w:lang w:eastAsia="zh-CN"/>
              </w:rPr>
              <w:t>We think these questions are reasonable.</w:t>
            </w:r>
          </w:p>
        </w:tc>
      </w:tr>
      <w:tr w:rsidR="00DD6408" w14:paraId="56849BDD" w14:textId="77777777" w:rsidTr="00BA37B4">
        <w:tc>
          <w:tcPr>
            <w:tcW w:w="1451" w:type="dxa"/>
            <w:shd w:val="clear" w:color="auto" w:fill="auto"/>
          </w:tcPr>
          <w:p w14:paraId="3E9D113A" w14:textId="4623A362" w:rsidR="00DD6408" w:rsidRDefault="002B1960" w:rsidP="00BA37B4">
            <w:pPr>
              <w:rPr>
                <w:rFonts w:eastAsia="SimSun"/>
                <w:lang w:val="en-US" w:eastAsia="zh-CN"/>
              </w:rPr>
            </w:pPr>
            <w:r>
              <w:rPr>
                <w:rFonts w:eastAsia="SimSun"/>
                <w:lang w:val="en-US" w:eastAsia="zh-CN"/>
              </w:rPr>
              <w:t>Qualcomm</w:t>
            </w:r>
          </w:p>
        </w:tc>
        <w:tc>
          <w:tcPr>
            <w:tcW w:w="1597" w:type="dxa"/>
            <w:shd w:val="clear" w:color="auto" w:fill="auto"/>
          </w:tcPr>
          <w:p w14:paraId="2AAABEBB" w14:textId="5236E1C0" w:rsidR="00DD6408" w:rsidRDefault="002B1960" w:rsidP="00BA37B4">
            <w:pPr>
              <w:rPr>
                <w:rFonts w:eastAsia="SimSun"/>
                <w:highlight w:val="green"/>
                <w:lang w:val="en-US" w:eastAsia="zh-CN"/>
              </w:rPr>
            </w:pPr>
            <w:r>
              <w:rPr>
                <w:rFonts w:eastAsia="SimSun"/>
                <w:highlight w:val="green"/>
                <w:lang w:val="en-US" w:eastAsia="zh-CN"/>
              </w:rPr>
              <w:t>Yes</w:t>
            </w:r>
          </w:p>
        </w:tc>
        <w:tc>
          <w:tcPr>
            <w:tcW w:w="5968" w:type="dxa"/>
          </w:tcPr>
          <w:p w14:paraId="7363CB8B" w14:textId="2E2E4173" w:rsidR="00DD6408" w:rsidRDefault="004F7D46" w:rsidP="00BA37B4">
            <w:pPr>
              <w:jc w:val="both"/>
              <w:rPr>
                <w:rFonts w:eastAsiaTheme="minorEastAsia"/>
                <w:lang w:eastAsia="zh-CN"/>
              </w:rPr>
            </w:pPr>
            <w:r>
              <w:rPr>
                <w:rFonts w:eastAsiaTheme="minorEastAsia"/>
                <w:lang w:eastAsia="zh-CN"/>
              </w:rPr>
              <w:t xml:space="preserve">I think it is not only a question </w:t>
            </w:r>
            <w:r w:rsidR="00667063">
              <w:rPr>
                <w:rFonts w:eastAsiaTheme="minorEastAsia"/>
                <w:lang w:eastAsia="zh-CN"/>
              </w:rPr>
              <w:t xml:space="preserve">of </w:t>
            </w:r>
            <w:r w:rsidR="00667063" w:rsidRPr="00667063">
              <w:rPr>
                <w:rFonts w:eastAsiaTheme="minorEastAsia"/>
                <w:i/>
                <w:iCs/>
                <w:lang w:eastAsia="zh-CN"/>
              </w:rPr>
              <w:t>when</w:t>
            </w:r>
            <w:r w:rsidR="00667063">
              <w:rPr>
                <w:rFonts w:eastAsiaTheme="minorEastAsia"/>
                <w:lang w:eastAsia="zh-CN"/>
              </w:rPr>
              <w:t xml:space="preserve"> RTCM can share a draft, but also </w:t>
            </w:r>
            <w:r w:rsidR="00667063" w:rsidRPr="00667063">
              <w:rPr>
                <w:rFonts w:eastAsiaTheme="minorEastAsia"/>
                <w:i/>
                <w:iCs/>
                <w:lang w:eastAsia="zh-CN"/>
              </w:rPr>
              <w:t>if</w:t>
            </w:r>
            <w:r w:rsidR="00667063">
              <w:rPr>
                <w:rFonts w:eastAsiaTheme="minorEastAsia"/>
                <w:lang w:eastAsia="zh-CN"/>
              </w:rPr>
              <w:t xml:space="preserve"> they can share a dra</w:t>
            </w:r>
            <w:r w:rsidR="00216E38">
              <w:rPr>
                <w:rFonts w:eastAsiaTheme="minorEastAsia"/>
                <w:lang w:eastAsia="zh-CN"/>
              </w:rPr>
              <w:t>f</w:t>
            </w:r>
            <w:r w:rsidR="00667063">
              <w:rPr>
                <w:rFonts w:eastAsiaTheme="minorEastAsia"/>
                <w:lang w:eastAsia="zh-CN"/>
              </w:rPr>
              <w:t>t?</w:t>
            </w:r>
          </w:p>
        </w:tc>
      </w:tr>
      <w:tr w:rsidR="00133064" w14:paraId="04599C0F" w14:textId="77777777" w:rsidTr="00BA37B4">
        <w:tc>
          <w:tcPr>
            <w:tcW w:w="1451" w:type="dxa"/>
            <w:shd w:val="clear" w:color="auto" w:fill="auto"/>
          </w:tcPr>
          <w:p w14:paraId="385C5D9A" w14:textId="4E1303B4" w:rsidR="00133064" w:rsidRDefault="00133064" w:rsidP="00133064">
            <w:pPr>
              <w:rPr>
                <w:rFonts w:eastAsia="SimSun"/>
                <w:lang w:val="en-US" w:eastAsia="zh-CN"/>
              </w:rPr>
            </w:pPr>
            <w:r>
              <w:rPr>
                <w:rFonts w:eastAsia="SimSun"/>
                <w:lang w:val="en-US" w:eastAsia="zh-CN"/>
              </w:rPr>
              <w:t>Swift Navigation</w:t>
            </w:r>
          </w:p>
        </w:tc>
        <w:tc>
          <w:tcPr>
            <w:tcW w:w="1597" w:type="dxa"/>
            <w:shd w:val="clear" w:color="auto" w:fill="auto"/>
          </w:tcPr>
          <w:p w14:paraId="4A7FC180" w14:textId="4A81ED00" w:rsidR="00133064" w:rsidRDefault="00133064" w:rsidP="00133064">
            <w:pPr>
              <w:rPr>
                <w:rFonts w:eastAsia="SimSun"/>
                <w:highlight w:val="green"/>
                <w:lang w:val="en-US" w:eastAsia="zh-CN"/>
              </w:rPr>
            </w:pPr>
            <w:r>
              <w:rPr>
                <w:rFonts w:eastAsia="SimSun"/>
                <w:highlight w:val="green"/>
                <w:lang w:val="en-US" w:eastAsia="zh-CN"/>
              </w:rPr>
              <w:t>Yes</w:t>
            </w:r>
          </w:p>
        </w:tc>
        <w:tc>
          <w:tcPr>
            <w:tcW w:w="5968" w:type="dxa"/>
          </w:tcPr>
          <w:p w14:paraId="756E0651" w14:textId="77777777" w:rsidR="00133064" w:rsidRDefault="00133064" w:rsidP="00133064">
            <w:pPr>
              <w:jc w:val="both"/>
              <w:rPr>
                <w:rFonts w:eastAsiaTheme="minorEastAsia"/>
                <w:lang w:eastAsia="zh-CN"/>
              </w:rPr>
            </w:pPr>
            <w:r>
              <w:rPr>
                <w:rFonts w:eastAsiaTheme="minorEastAsia"/>
                <w:lang w:eastAsia="zh-CN"/>
              </w:rPr>
              <w:t>We think these are important points to clarify as the LS received is not completely clear on SSR status. Swift is also a member of RTCM SC134, and although we cannot speak on their behalf, we make the following informal observations:</w:t>
            </w:r>
          </w:p>
          <w:p w14:paraId="18F55228"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SSR integrity work in SC134 has so far been limited to individual company submissions and has not yet been extensively discussed</w:t>
            </w:r>
          </w:p>
          <w:p w14:paraId="165D7E68"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SSR is not currently incorporated into the working drafts</w:t>
            </w:r>
          </w:p>
          <w:p w14:paraId="1BC72643"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SC134 does not have clear authority to specify integrity for SSR as that would require an underlying SSR spec which would be the responsibility of SC104</w:t>
            </w:r>
          </w:p>
          <w:p w14:paraId="4213A0F2" w14:textId="77777777" w:rsidR="00133064" w:rsidRDefault="00133064" w:rsidP="00133064">
            <w:pPr>
              <w:pStyle w:val="ListParagraph"/>
              <w:numPr>
                <w:ilvl w:val="0"/>
                <w:numId w:val="9"/>
              </w:numPr>
              <w:jc w:val="both"/>
              <w:rPr>
                <w:rFonts w:eastAsiaTheme="minorEastAsia"/>
                <w:lang w:eastAsia="zh-CN"/>
              </w:rPr>
            </w:pPr>
            <w:r>
              <w:rPr>
                <w:rFonts w:eastAsiaTheme="minorEastAsia"/>
                <w:lang w:eastAsia="zh-CN"/>
              </w:rPr>
              <w:t>SC104 is resuming work on SSR but this is still in the very early stages and there is no timeline for completion of this work</w:t>
            </w:r>
          </w:p>
          <w:p w14:paraId="06123E22" w14:textId="77777777" w:rsidR="00133064" w:rsidRPr="0009361E" w:rsidRDefault="00133064" w:rsidP="00133064">
            <w:pPr>
              <w:pStyle w:val="ListParagraph"/>
              <w:numPr>
                <w:ilvl w:val="0"/>
                <w:numId w:val="9"/>
              </w:numPr>
              <w:jc w:val="both"/>
              <w:rPr>
                <w:rFonts w:eastAsiaTheme="minorEastAsia"/>
                <w:lang w:eastAsia="zh-CN"/>
              </w:rPr>
            </w:pPr>
            <w:r>
              <w:rPr>
                <w:rFonts w:eastAsiaTheme="minorEastAsia"/>
                <w:lang w:eastAsia="zh-CN"/>
              </w:rPr>
              <w:t>SC104 has been deliberating on SSR since 2007</w:t>
            </w:r>
          </w:p>
          <w:p w14:paraId="222F1C33" w14:textId="04E64624" w:rsidR="00133064" w:rsidRDefault="00133064" w:rsidP="00133064">
            <w:pPr>
              <w:jc w:val="both"/>
              <w:rPr>
                <w:rFonts w:eastAsia="SimSun"/>
                <w:lang w:val="en-US" w:eastAsia="zh-CN"/>
              </w:rPr>
            </w:pPr>
            <w:r>
              <w:rPr>
                <w:rFonts w:eastAsiaTheme="minorEastAsia"/>
                <w:lang w:eastAsia="zh-CN"/>
              </w:rPr>
              <w:t>Therefore, we think it is important to ask RTCM to provide a specific view on SSR status. In addition, we note that RTCM working documents are typically kept private whereas 3GPP documents are public so prompting the specific discussion on information sharing logistics would be beneficial.</w:t>
            </w:r>
          </w:p>
        </w:tc>
      </w:tr>
      <w:tr w:rsidR="00133064" w14:paraId="19D947B5" w14:textId="77777777" w:rsidTr="00BA37B4">
        <w:tc>
          <w:tcPr>
            <w:tcW w:w="1451" w:type="dxa"/>
            <w:shd w:val="clear" w:color="auto" w:fill="auto"/>
          </w:tcPr>
          <w:p w14:paraId="7CC4A285" w14:textId="5951EE20" w:rsidR="00133064" w:rsidRPr="005820E3" w:rsidRDefault="006B0398" w:rsidP="00133064">
            <w:pPr>
              <w:rPr>
                <w:rFonts w:eastAsia="SimSun"/>
                <w:lang w:val="en-US" w:eastAsia="zh-CN"/>
              </w:rPr>
            </w:pPr>
            <w:r>
              <w:rPr>
                <w:rFonts w:eastAsia="SimSun"/>
                <w:lang w:val="en-US" w:eastAsia="zh-CN"/>
              </w:rPr>
              <w:t>vivo</w:t>
            </w:r>
          </w:p>
        </w:tc>
        <w:tc>
          <w:tcPr>
            <w:tcW w:w="1597" w:type="dxa"/>
            <w:shd w:val="clear" w:color="auto" w:fill="auto"/>
          </w:tcPr>
          <w:p w14:paraId="1E9BB590" w14:textId="31C9CF9A" w:rsidR="00133064" w:rsidRPr="005820E3" w:rsidRDefault="006B0398" w:rsidP="00133064">
            <w:pPr>
              <w:rPr>
                <w:rFonts w:eastAsia="SimSun"/>
                <w:lang w:val="en-US" w:eastAsia="zh-CN"/>
              </w:rPr>
            </w:pPr>
            <w:r>
              <w:rPr>
                <w:rFonts w:eastAsia="SimSun"/>
                <w:lang w:val="en-US" w:eastAsia="zh-CN"/>
              </w:rPr>
              <w:t>Yes</w:t>
            </w:r>
          </w:p>
        </w:tc>
        <w:tc>
          <w:tcPr>
            <w:tcW w:w="5968" w:type="dxa"/>
          </w:tcPr>
          <w:p w14:paraId="569128DB" w14:textId="0918E081" w:rsidR="00133064" w:rsidRDefault="00133064" w:rsidP="00133064">
            <w:pPr>
              <w:jc w:val="both"/>
              <w:rPr>
                <w:rFonts w:eastAsia="SimSun"/>
                <w:lang w:val="en-US" w:eastAsia="zh-CN"/>
              </w:rPr>
            </w:pPr>
          </w:p>
        </w:tc>
      </w:tr>
      <w:tr w:rsidR="00AE0777" w14:paraId="52594BF8" w14:textId="77777777" w:rsidTr="00BA37B4">
        <w:tc>
          <w:tcPr>
            <w:tcW w:w="1451" w:type="dxa"/>
            <w:shd w:val="clear" w:color="auto" w:fill="auto"/>
          </w:tcPr>
          <w:p w14:paraId="3FA09EAE" w14:textId="2FA7A956" w:rsidR="00AE0777" w:rsidRPr="005820E3" w:rsidRDefault="00AE0777" w:rsidP="00AE0777">
            <w:pPr>
              <w:rPr>
                <w:rFonts w:eastAsia="SimSun"/>
                <w:lang w:val="en-US" w:eastAsia="zh-CN"/>
              </w:rPr>
            </w:pPr>
            <w:r>
              <w:rPr>
                <w:rFonts w:eastAsia="SimSun"/>
                <w:lang w:val="en-US" w:eastAsia="zh-CN"/>
              </w:rPr>
              <w:t>Ericsson</w:t>
            </w:r>
          </w:p>
        </w:tc>
        <w:tc>
          <w:tcPr>
            <w:tcW w:w="1597" w:type="dxa"/>
            <w:shd w:val="clear" w:color="auto" w:fill="auto"/>
          </w:tcPr>
          <w:p w14:paraId="0FF44E55" w14:textId="4E181A5D" w:rsidR="00AE0777" w:rsidRPr="005820E3" w:rsidRDefault="00AE0777" w:rsidP="00AE0777">
            <w:pPr>
              <w:rPr>
                <w:rFonts w:eastAsia="SimSun"/>
                <w:lang w:val="en-US" w:eastAsia="zh-CN"/>
              </w:rPr>
            </w:pPr>
            <w:r>
              <w:rPr>
                <w:rFonts w:eastAsia="SimSun"/>
                <w:highlight w:val="green"/>
                <w:lang w:val="en-US" w:eastAsia="zh-CN"/>
              </w:rPr>
              <w:t>Depends</w:t>
            </w:r>
          </w:p>
        </w:tc>
        <w:tc>
          <w:tcPr>
            <w:tcW w:w="5968" w:type="dxa"/>
          </w:tcPr>
          <w:p w14:paraId="0DB83EA0" w14:textId="77777777" w:rsidR="00AE0777" w:rsidRDefault="00AE0777" w:rsidP="00AE0777">
            <w:pPr>
              <w:jc w:val="both"/>
              <w:rPr>
                <w:rFonts w:eastAsiaTheme="minorEastAsia"/>
                <w:lang w:eastAsia="zh-CN"/>
              </w:rPr>
            </w:pPr>
            <w:r>
              <w:rPr>
                <w:rFonts w:eastAsiaTheme="minorEastAsia"/>
                <w:lang w:eastAsia="zh-CN"/>
              </w:rPr>
              <w:t>Yes, we can ask At the SWEPOS seminar arranged by the Swedish geodesy authorities last week, there was a RTCM status presentation mentioning a RTCM task force with the ambition to complete RTCM SSR 2023.</w:t>
            </w:r>
          </w:p>
          <w:p w14:paraId="7047359F" w14:textId="77777777" w:rsidR="00AE0777" w:rsidRDefault="00AE0777" w:rsidP="00AE0777">
            <w:pPr>
              <w:jc w:val="both"/>
              <w:rPr>
                <w:rFonts w:eastAsiaTheme="minorEastAsia"/>
                <w:lang w:eastAsia="zh-CN"/>
              </w:rPr>
            </w:pPr>
            <w:r>
              <w:rPr>
                <w:rFonts w:eastAsiaTheme="minorEastAsia"/>
                <w:lang w:eastAsia="zh-CN"/>
              </w:rPr>
              <w:t xml:space="preserve">We do not see any reason to hold up the integrity work to await the RTCM SSR work. 3GPP RAN2 completed SSR in </w:t>
            </w:r>
            <w:proofErr w:type="spellStart"/>
            <w:r>
              <w:rPr>
                <w:rFonts w:eastAsiaTheme="minorEastAsia"/>
                <w:lang w:eastAsia="zh-CN"/>
              </w:rPr>
              <w:t>Rel</w:t>
            </w:r>
            <w:proofErr w:type="spellEnd"/>
            <w:r>
              <w:rPr>
                <w:rFonts w:eastAsiaTheme="minorEastAsia"/>
                <w:lang w:eastAsia="zh-CN"/>
              </w:rPr>
              <w:t xml:space="preserve"> 16 without a complete RTCM SSR.</w:t>
            </w:r>
          </w:p>
          <w:p w14:paraId="2A6DD38B" w14:textId="76E1091F" w:rsidR="00AE0777" w:rsidRDefault="00AE0777" w:rsidP="00AE0777">
            <w:pPr>
              <w:jc w:val="both"/>
              <w:rPr>
                <w:rFonts w:eastAsia="SimSun"/>
                <w:lang w:val="en-US" w:eastAsia="zh-CN"/>
              </w:rPr>
            </w:pPr>
            <w:r>
              <w:rPr>
                <w:rFonts w:eastAsiaTheme="minorEastAsia"/>
                <w:lang w:eastAsia="zh-CN"/>
              </w:rPr>
              <w:t xml:space="preserve">Therefore, we shall not condition completion of the </w:t>
            </w:r>
            <w:proofErr w:type="spellStart"/>
            <w:r>
              <w:rPr>
                <w:rFonts w:eastAsiaTheme="minorEastAsia"/>
                <w:lang w:eastAsia="zh-CN"/>
              </w:rPr>
              <w:t>Rel</w:t>
            </w:r>
            <w:proofErr w:type="spellEnd"/>
            <w:r>
              <w:rPr>
                <w:rFonts w:eastAsiaTheme="minorEastAsia"/>
                <w:lang w:eastAsia="zh-CN"/>
              </w:rPr>
              <w:t xml:space="preserve"> 17 integrity work based on the reply to these questions, but simply to ask can be fine just to inform ourselves.</w:t>
            </w:r>
          </w:p>
        </w:tc>
      </w:tr>
      <w:tr w:rsidR="00AE0777" w14:paraId="75CF6ADB" w14:textId="77777777" w:rsidTr="00BA37B4">
        <w:tc>
          <w:tcPr>
            <w:tcW w:w="1451" w:type="dxa"/>
            <w:shd w:val="clear" w:color="auto" w:fill="auto"/>
          </w:tcPr>
          <w:p w14:paraId="46C44614" w14:textId="3D2B36CB" w:rsidR="00AE0777" w:rsidRDefault="00AE0777" w:rsidP="00AE0777">
            <w:pPr>
              <w:rPr>
                <w:rFonts w:eastAsia="SimSun"/>
                <w:lang w:val="en-US" w:eastAsia="zh-CN"/>
              </w:rPr>
            </w:pPr>
          </w:p>
        </w:tc>
        <w:tc>
          <w:tcPr>
            <w:tcW w:w="1597" w:type="dxa"/>
            <w:shd w:val="clear" w:color="auto" w:fill="auto"/>
          </w:tcPr>
          <w:p w14:paraId="72C15710" w14:textId="490AC4C3" w:rsidR="00AE0777" w:rsidRPr="005820E3" w:rsidRDefault="00AE0777" w:rsidP="00AE0777">
            <w:pPr>
              <w:rPr>
                <w:rFonts w:eastAsia="SimSun"/>
                <w:lang w:val="en-US" w:eastAsia="zh-CN"/>
              </w:rPr>
            </w:pPr>
          </w:p>
        </w:tc>
        <w:tc>
          <w:tcPr>
            <w:tcW w:w="5968" w:type="dxa"/>
          </w:tcPr>
          <w:p w14:paraId="7E35ECEE" w14:textId="77777777" w:rsidR="00AE0777" w:rsidRDefault="00AE0777" w:rsidP="00AE0777">
            <w:pPr>
              <w:jc w:val="both"/>
              <w:rPr>
                <w:rFonts w:eastAsia="SimSun"/>
                <w:lang w:val="en-US" w:eastAsia="zh-CN"/>
              </w:rPr>
            </w:pPr>
          </w:p>
        </w:tc>
      </w:tr>
      <w:tr w:rsidR="00AE0777" w14:paraId="3FF75C65" w14:textId="77777777" w:rsidTr="00BA37B4">
        <w:tc>
          <w:tcPr>
            <w:tcW w:w="1451" w:type="dxa"/>
            <w:shd w:val="clear" w:color="auto" w:fill="auto"/>
          </w:tcPr>
          <w:p w14:paraId="31435243" w14:textId="1F7FD0AC" w:rsidR="00AE0777" w:rsidRDefault="00AE0777" w:rsidP="00AE0777">
            <w:pPr>
              <w:rPr>
                <w:rFonts w:eastAsia="SimSun"/>
                <w:lang w:val="en-US" w:eastAsia="zh-CN"/>
              </w:rPr>
            </w:pPr>
          </w:p>
        </w:tc>
        <w:tc>
          <w:tcPr>
            <w:tcW w:w="1597" w:type="dxa"/>
            <w:shd w:val="clear" w:color="auto" w:fill="auto"/>
          </w:tcPr>
          <w:p w14:paraId="7EB7B42B" w14:textId="3DE1EE4D" w:rsidR="00AE0777" w:rsidRDefault="00AE0777" w:rsidP="00AE0777">
            <w:pPr>
              <w:rPr>
                <w:rFonts w:eastAsia="SimSun"/>
                <w:highlight w:val="green"/>
                <w:lang w:val="en-US" w:eastAsia="zh-CN"/>
              </w:rPr>
            </w:pPr>
          </w:p>
        </w:tc>
        <w:tc>
          <w:tcPr>
            <w:tcW w:w="5968" w:type="dxa"/>
          </w:tcPr>
          <w:p w14:paraId="6887E209" w14:textId="77777777" w:rsidR="00AE0777" w:rsidRDefault="00AE0777" w:rsidP="00AE0777">
            <w:pPr>
              <w:jc w:val="both"/>
              <w:rPr>
                <w:rFonts w:eastAsia="SimSun"/>
                <w:lang w:val="en-US" w:eastAsia="zh-CN"/>
              </w:rPr>
            </w:pPr>
          </w:p>
        </w:tc>
      </w:tr>
    </w:tbl>
    <w:p w14:paraId="4C86F170" w14:textId="246CCA3D" w:rsidR="00DD6408" w:rsidRDefault="00DD6408">
      <w:pPr>
        <w:rPr>
          <w:lang w:eastAsia="en-US"/>
        </w:rPr>
      </w:pPr>
    </w:p>
    <w:tbl>
      <w:tblPr>
        <w:tblStyle w:val="TableGrid"/>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lastRenderedPageBreak/>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8" w:history="1">
              <w:r w:rsidRPr="00D21F35">
                <w:rPr>
                  <w:rStyle w:val="Hyperlink"/>
                  <w:lang w:eastAsia="en-GB"/>
                </w:rPr>
                <w:t>2-2110181</w:t>
              </w:r>
            </w:hyperlink>
            <w:r>
              <w:rPr>
                <w:rStyle w:val="Hyperlink"/>
                <w:lang w:eastAsia="en-GB"/>
              </w:rPr>
              <w:t xml:space="preserve">) </w:t>
            </w:r>
            <w:r>
              <w:rPr>
                <w:rStyle w:val="Hyperlink"/>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SimSun"/>
                <w:lang w:eastAsia="zh-CN"/>
              </w:rPr>
            </w:pPr>
            <w:r>
              <w:rPr>
                <w:rFonts w:eastAsia="SimSun"/>
                <w:lang w:eastAsia="zh-CN"/>
              </w:rPr>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SimSun"/>
                <w:lang w:eastAsia="zh-CN"/>
              </w:rPr>
            </w:pPr>
            <w:r>
              <w:rPr>
                <w:rFonts w:eastAsia="SimSun"/>
                <w:lang w:eastAsia="zh-CN"/>
              </w:rPr>
              <w:t xml:space="preserve">For Rel-17 we have agreed to have procedures of transferring integrity requirements and integrity results reporting, so essentially NR already </w:t>
            </w:r>
            <w:r w:rsidR="00F52A98">
              <w:rPr>
                <w:rFonts w:eastAsia="SimSun"/>
                <w:lang w:eastAsia="zh-CN"/>
              </w:rPr>
              <w:t xml:space="preserve">can </w:t>
            </w:r>
            <w:r>
              <w:rPr>
                <w:rFonts w:eastAsia="SimSun"/>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SimSun"/>
                <w:lang w:eastAsia="zh-CN"/>
              </w:rPr>
              <w:t xml:space="preserve"> for some use cases</w:t>
            </w:r>
            <w:r>
              <w:rPr>
                <w:rFonts w:eastAsia="SimSun"/>
                <w:lang w:eastAsia="zh-CN"/>
              </w:rPr>
              <w:t xml:space="preserve">, </w:t>
            </w:r>
            <w:r w:rsidR="00F52A98">
              <w:rPr>
                <w:rFonts w:eastAsia="SimSun"/>
                <w:lang w:eastAsia="zh-CN"/>
              </w:rPr>
              <w:t xml:space="preserve">from standardization perspective </w:t>
            </w:r>
            <w:r>
              <w:rPr>
                <w:rFonts w:eastAsia="SimSun"/>
                <w:lang w:eastAsia="zh-CN"/>
              </w:rPr>
              <w:t xml:space="preserve">we think this is more important to align with RTCM when they are ready. So, we prefer to wait </w:t>
            </w:r>
            <w:r w:rsidR="00F52A98">
              <w:rPr>
                <w:rFonts w:eastAsia="SimSun"/>
                <w:lang w:eastAsia="zh-CN"/>
              </w:rPr>
              <w:t xml:space="preserve">and address this in </w:t>
            </w:r>
            <w:r>
              <w:rPr>
                <w:rFonts w:eastAsia="SimSun"/>
                <w:lang w:eastAsia="zh-CN"/>
              </w:rPr>
              <w:t xml:space="preserve">future releases. </w:t>
            </w:r>
          </w:p>
        </w:tc>
      </w:tr>
      <w:tr w:rsidR="00DD6408" w14:paraId="768E0438" w14:textId="77777777" w:rsidTr="00BA37B4">
        <w:tc>
          <w:tcPr>
            <w:tcW w:w="1451" w:type="dxa"/>
            <w:shd w:val="clear" w:color="auto" w:fill="auto"/>
          </w:tcPr>
          <w:p w14:paraId="56D79757" w14:textId="533A0E26" w:rsidR="00DD6408" w:rsidRDefault="0094126F" w:rsidP="00BA37B4">
            <w:pPr>
              <w:rPr>
                <w:rFonts w:eastAsia="SimSun"/>
                <w:lang w:val="en-US" w:eastAsia="zh-CN"/>
              </w:rPr>
            </w:pPr>
            <w:r>
              <w:rPr>
                <w:rFonts w:eastAsia="SimSun"/>
                <w:lang w:val="en-US" w:eastAsia="zh-CN"/>
              </w:rPr>
              <w:t>Qualcomm</w:t>
            </w:r>
          </w:p>
        </w:tc>
        <w:tc>
          <w:tcPr>
            <w:tcW w:w="1597" w:type="dxa"/>
            <w:shd w:val="clear" w:color="auto" w:fill="auto"/>
          </w:tcPr>
          <w:p w14:paraId="27D5B7B4" w14:textId="53BD3C3F" w:rsidR="00DD6408" w:rsidRDefault="0094126F" w:rsidP="00BA37B4">
            <w:pPr>
              <w:rPr>
                <w:rFonts w:eastAsia="SimSun"/>
                <w:highlight w:val="green"/>
                <w:lang w:val="en-US" w:eastAsia="zh-CN"/>
              </w:rPr>
            </w:pPr>
            <w:r>
              <w:rPr>
                <w:rFonts w:eastAsia="SimSun"/>
                <w:highlight w:val="green"/>
                <w:lang w:val="en-US" w:eastAsia="zh-CN"/>
              </w:rPr>
              <w:t>Yes</w:t>
            </w:r>
          </w:p>
        </w:tc>
        <w:tc>
          <w:tcPr>
            <w:tcW w:w="5968" w:type="dxa"/>
          </w:tcPr>
          <w:p w14:paraId="4CF538BA" w14:textId="6FDE090A" w:rsidR="00DD6408" w:rsidRDefault="00FA2CAC" w:rsidP="00BA37B4">
            <w:pPr>
              <w:jc w:val="both"/>
              <w:rPr>
                <w:rFonts w:eastAsiaTheme="minorEastAsia"/>
                <w:lang w:eastAsia="zh-CN"/>
              </w:rPr>
            </w:pPr>
            <w:r>
              <w:rPr>
                <w:rFonts w:eastAsiaTheme="minorEastAsia"/>
                <w:lang w:eastAsia="zh-CN"/>
              </w:rPr>
              <w:t>Same view as</w:t>
            </w:r>
            <w:r w:rsidR="008C06F3">
              <w:rPr>
                <w:rFonts w:eastAsiaTheme="minorEastAsia"/>
                <w:lang w:eastAsia="zh-CN"/>
              </w:rPr>
              <w:t xml:space="preserve"> Nokia.</w:t>
            </w:r>
          </w:p>
        </w:tc>
      </w:tr>
      <w:tr w:rsidR="00133064" w14:paraId="1AEA8743" w14:textId="77777777" w:rsidTr="00BA37B4">
        <w:tc>
          <w:tcPr>
            <w:tcW w:w="1451" w:type="dxa"/>
            <w:shd w:val="clear" w:color="auto" w:fill="auto"/>
          </w:tcPr>
          <w:p w14:paraId="4144D194" w14:textId="1C63FF64" w:rsidR="00133064" w:rsidRDefault="00133064" w:rsidP="00133064">
            <w:pPr>
              <w:rPr>
                <w:rFonts w:eastAsia="SimSun"/>
                <w:lang w:val="en-US" w:eastAsia="zh-CN"/>
              </w:rPr>
            </w:pPr>
            <w:r>
              <w:rPr>
                <w:rFonts w:eastAsia="SimSun"/>
                <w:lang w:val="en-US" w:eastAsia="zh-CN"/>
              </w:rPr>
              <w:t>Swift Navigation</w:t>
            </w:r>
          </w:p>
        </w:tc>
        <w:tc>
          <w:tcPr>
            <w:tcW w:w="1597" w:type="dxa"/>
            <w:shd w:val="clear" w:color="auto" w:fill="auto"/>
          </w:tcPr>
          <w:p w14:paraId="0828F0B6" w14:textId="4349605E" w:rsidR="00133064" w:rsidRDefault="00133064" w:rsidP="00133064">
            <w:pPr>
              <w:rPr>
                <w:rFonts w:eastAsia="SimSun"/>
                <w:highlight w:val="green"/>
                <w:lang w:val="en-US" w:eastAsia="zh-CN"/>
              </w:rPr>
            </w:pPr>
            <w:r>
              <w:rPr>
                <w:rFonts w:eastAsia="SimSun"/>
                <w:highlight w:val="green"/>
                <w:lang w:val="en-US" w:eastAsia="zh-CN"/>
              </w:rPr>
              <w:t>No, with comments</w:t>
            </w:r>
          </w:p>
        </w:tc>
        <w:tc>
          <w:tcPr>
            <w:tcW w:w="5968" w:type="dxa"/>
          </w:tcPr>
          <w:p w14:paraId="7102C319" w14:textId="77777777" w:rsidR="00133064" w:rsidRDefault="00133064" w:rsidP="00133064">
            <w:pPr>
              <w:jc w:val="both"/>
              <w:rPr>
                <w:rFonts w:eastAsiaTheme="minorEastAsia"/>
                <w:lang w:eastAsia="zh-CN"/>
              </w:rPr>
            </w:pPr>
            <w:r>
              <w:rPr>
                <w:rFonts w:eastAsiaTheme="minorEastAsia"/>
                <w:lang w:eastAsia="zh-CN"/>
              </w:rPr>
              <w:t xml:space="preserve">We agree with the general approach to continue </w:t>
            </w:r>
            <w:proofErr w:type="gramStart"/>
            <w:r>
              <w:rPr>
                <w:rFonts w:eastAsiaTheme="minorEastAsia"/>
                <w:lang w:eastAsia="zh-CN"/>
              </w:rPr>
              <w:t>to working</w:t>
            </w:r>
            <w:proofErr w:type="gramEnd"/>
            <w:r>
              <w:rPr>
                <w:rFonts w:eastAsiaTheme="minorEastAsia"/>
                <w:lang w:eastAsia="zh-CN"/>
              </w:rPr>
              <w:t xml:space="preserve"> towards the WI objectives in Rel17 and then making any corrections to align with RTCM once a spec is available through TEI17.</w:t>
            </w:r>
          </w:p>
          <w:p w14:paraId="25A736B5" w14:textId="120384D4" w:rsidR="00133064" w:rsidRDefault="00133064" w:rsidP="00133064">
            <w:pPr>
              <w:jc w:val="both"/>
              <w:rPr>
                <w:rFonts w:eastAsia="SimSun"/>
                <w:lang w:val="en-US" w:eastAsia="zh-CN"/>
              </w:rPr>
            </w:pPr>
            <w:r>
              <w:rPr>
                <w:rFonts w:eastAsiaTheme="minorEastAsia"/>
                <w:lang w:eastAsia="zh-CN"/>
              </w:rPr>
              <w:t xml:space="preserve">We are concerned about categorizing the work that is necessary to continue as “basic” vs “complex”. R2-2110181 indicates there is agreement that existing Rel16 IEs are not sufficient to derive the integrity results nor to meet the objectives of this WI, so we believe it is important to acknowledge that there is still need for RAN2 to specify new AD to support integrity. We can defer some more advanced </w:t>
            </w:r>
            <w:proofErr w:type="gramStart"/>
            <w:r>
              <w:rPr>
                <w:rFonts w:eastAsiaTheme="minorEastAsia"/>
                <w:lang w:eastAsia="zh-CN"/>
              </w:rPr>
              <w:t>topics</w:t>
            </w:r>
            <w:proofErr w:type="gramEnd"/>
            <w:r>
              <w:rPr>
                <w:rFonts w:eastAsiaTheme="minorEastAsia"/>
                <w:lang w:eastAsia="zh-CN"/>
              </w:rPr>
              <w:t xml:space="preserve"> but we must be prepared to discuss and develop this new AD in order to meet the WI objectives. It is unclear that TUs will be allocated in Rel18 to complete this work.</w:t>
            </w:r>
          </w:p>
        </w:tc>
      </w:tr>
      <w:tr w:rsidR="00133064" w14:paraId="56E0D359" w14:textId="77777777" w:rsidTr="00BA37B4">
        <w:tc>
          <w:tcPr>
            <w:tcW w:w="1451" w:type="dxa"/>
            <w:shd w:val="clear" w:color="auto" w:fill="auto"/>
          </w:tcPr>
          <w:p w14:paraId="3253D016" w14:textId="7D77C45C" w:rsidR="00133064" w:rsidRPr="005820E3" w:rsidRDefault="006B0398" w:rsidP="00133064">
            <w:pPr>
              <w:rPr>
                <w:rFonts w:eastAsia="SimSun"/>
                <w:lang w:val="en-US" w:eastAsia="zh-CN"/>
              </w:rPr>
            </w:pPr>
            <w:r>
              <w:rPr>
                <w:rFonts w:eastAsia="SimSun"/>
                <w:lang w:val="en-US" w:eastAsia="zh-CN"/>
              </w:rPr>
              <w:t>vivo</w:t>
            </w:r>
          </w:p>
        </w:tc>
        <w:tc>
          <w:tcPr>
            <w:tcW w:w="1597" w:type="dxa"/>
            <w:shd w:val="clear" w:color="auto" w:fill="auto"/>
          </w:tcPr>
          <w:p w14:paraId="54629F0D" w14:textId="563BD7B7" w:rsidR="00133064" w:rsidRPr="005820E3" w:rsidRDefault="006B0398" w:rsidP="00133064">
            <w:pPr>
              <w:rPr>
                <w:rFonts w:eastAsia="SimSun"/>
                <w:lang w:val="en-US" w:eastAsia="zh-CN"/>
              </w:rPr>
            </w:pPr>
            <w:r>
              <w:rPr>
                <w:rFonts w:eastAsia="SimSun"/>
                <w:lang w:val="en-US" w:eastAsia="zh-CN"/>
              </w:rPr>
              <w:t>Yes</w:t>
            </w:r>
          </w:p>
        </w:tc>
        <w:tc>
          <w:tcPr>
            <w:tcW w:w="5968" w:type="dxa"/>
          </w:tcPr>
          <w:p w14:paraId="667CA55D" w14:textId="76838F1F" w:rsidR="00133064" w:rsidRPr="006B0398" w:rsidRDefault="006B0398" w:rsidP="00133064">
            <w:pPr>
              <w:jc w:val="both"/>
              <w:rPr>
                <w:rFonts w:eastAsia="SimSun"/>
                <w:lang w:eastAsia="zh-CN"/>
              </w:rPr>
            </w:pPr>
            <w:r>
              <w:rPr>
                <w:rFonts w:eastAsiaTheme="minorEastAsia"/>
                <w:lang w:eastAsia="zh-CN"/>
              </w:rPr>
              <w:t xml:space="preserve">We think RTCM’s spec is more reliable and valuable. But </w:t>
            </w:r>
            <w:r w:rsidRPr="00536787">
              <w:rPr>
                <w:rFonts w:eastAsiaTheme="minorEastAsia"/>
                <w:lang w:eastAsia="zh-CN"/>
              </w:rPr>
              <w:t>there will be still a lot of discussion and test on the integrity for RTCM themselves, considering that their first spec is mid-2022.</w:t>
            </w:r>
            <w:r>
              <w:rPr>
                <w:rFonts w:eastAsiaTheme="minorEastAsia"/>
                <w:lang w:eastAsia="zh-CN"/>
              </w:rPr>
              <w:t xml:space="preserve"> Besides, there is limited time remaining in R17. </w:t>
            </w:r>
            <w:proofErr w:type="gramStart"/>
            <w:r w:rsidRPr="00A074F4">
              <w:rPr>
                <w:rFonts w:eastAsiaTheme="minorEastAsia"/>
                <w:lang w:eastAsia="zh-CN"/>
              </w:rPr>
              <w:t>So</w:t>
            </w:r>
            <w:proofErr w:type="gramEnd"/>
            <w:r w:rsidRPr="00A074F4">
              <w:rPr>
                <w:rFonts w:eastAsiaTheme="minorEastAsia"/>
                <w:lang w:eastAsia="zh-CN"/>
              </w:rPr>
              <w:t xml:space="preserve"> we can defer complex work to Release 18 and adopt TEI17.</w:t>
            </w:r>
          </w:p>
        </w:tc>
      </w:tr>
      <w:tr w:rsidR="005A7305" w14:paraId="2838AB3E" w14:textId="77777777" w:rsidTr="00BA37B4">
        <w:tc>
          <w:tcPr>
            <w:tcW w:w="1451" w:type="dxa"/>
            <w:shd w:val="clear" w:color="auto" w:fill="auto"/>
          </w:tcPr>
          <w:p w14:paraId="0A18F31F" w14:textId="01E7B1B9" w:rsidR="005A7305" w:rsidRPr="005820E3" w:rsidRDefault="005A7305" w:rsidP="005A7305">
            <w:pPr>
              <w:rPr>
                <w:rFonts w:eastAsia="SimSun"/>
                <w:lang w:val="en-US" w:eastAsia="zh-CN"/>
              </w:rPr>
            </w:pPr>
            <w:r>
              <w:rPr>
                <w:rFonts w:eastAsia="SimSun"/>
                <w:lang w:val="en-US" w:eastAsia="zh-CN"/>
              </w:rPr>
              <w:t>Ericsson</w:t>
            </w:r>
          </w:p>
        </w:tc>
        <w:tc>
          <w:tcPr>
            <w:tcW w:w="1597" w:type="dxa"/>
            <w:shd w:val="clear" w:color="auto" w:fill="auto"/>
          </w:tcPr>
          <w:p w14:paraId="7A33B46A" w14:textId="3099C0CD" w:rsidR="005A7305" w:rsidRPr="005820E3" w:rsidRDefault="005A7305" w:rsidP="005A7305">
            <w:pPr>
              <w:rPr>
                <w:rFonts w:eastAsia="SimSun"/>
                <w:lang w:val="en-US" w:eastAsia="zh-CN"/>
              </w:rPr>
            </w:pPr>
            <w:r>
              <w:rPr>
                <w:rFonts w:eastAsia="SimSun"/>
                <w:highlight w:val="green"/>
                <w:lang w:val="en-US" w:eastAsia="zh-CN"/>
              </w:rPr>
              <w:t>Disagree</w:t>
            </w:r>
          </w:p>
        </w:tc>
        <w:tc>
          <w:tcPr>
            <w:tcW w:w="5968" w:type="dxa"/>
          </w:tcPr>
          <w:p w14:paraId="2C9D43A4" w14:textId="256E302E" w:rsidR="005A7305" w:rsidRDefault="005A7305" w:rsidP="005A7305">
            <w:pPr>
              <w:jc w:val="both"/>
              <w:rPr>
                <w:rFonts w:eastAsia="SimSun"/>
                <w:lang w:val="en-US" w:eastAsia="zh-CN"/>
              </w:rPr>
            </w:pPr>
            <w:r>
              <w:rPr>
                <w:rFonts w:eastAsiaTheme="minorEastAsia"/>
                <w:lang w:eastAsia="zh-CN"/>
              </w:rPr>
              <w:t xml:space="preserve">We can wait with selected details such as integrity attributes for OSR assistance data. The integrity attributes for the SSR assistance data is related to the </w:t>
            </w:r>
            <w:proofErr w:type="spellStart"/>
            <w:r>
              <w:rPr>
                <w:rFonts w:eastAsiaTheme="minorEastAsia"/>
                <w:lang w:eastAsia="zh-CN"/>
              </w:rPr>
              <w:t>Rel</w:t>
            </w:r>
            <w:proofErr w:type="spellEnd"/>
            <w:r>
              <w:rPr>
                <w:rFonts w:eastAsiaTheme="minorEastAsia"/>
                <w:lang w:eastAsia="zh-CN"/>
              </w:rPr>
              <w:t xml:space="preserve"> 15/16 SSR and there is no reason to hold back those parts while waiting for RTCM</w:t>
            </w:r>
            <w:r w:rsidR="0092407B">
              <w:rPr>
                <w:rFonts w:eastAsiaTheme="minorEastAsia"/>
                <w:lang w:eastAsia="zh-CN"/>
              </w:rPr>
              <w:t xml:space="preserve">. RAN2 completed </w:t>
            </w:r>
            <w:proofErr w:type="spellStart"/>
            <w:r w:rsidR="0092407B">
              <w:rPr>
                <w:rFonts w:eastAsiaTheme="minorEastAsia"/>
                <w:lang w:eastAsia="zh-CN"/>
              </w:rPr>
              <w:t>Rel</w:t>
            </w:r>
            <w:proofErr w:type="spellEnd"/>
            <w:r w:rsidR="0092407B">
              <w:rPr>
                <w:rFonts w:eastAsiaTheme="minorEastAsia"/>
                <w:lang w:eastAsia="zh-CN"/>
              </w:rPr>
              <w:t xml:space="preserve"> 15/16 SSR without </w:t>
            </w:r>
            <w:r w:rsidR="00B61759">
              <w:rPr>
                <w:rFonts w:eastAsiaTheme="minorEastAsia"/>
                <w:lang w:eastAsia="zh-CN"/>
              </w:rPr>
              <w:t>RTCM coordination etc,</w:t>
            </w:r>
          </w:p>
        </w:tc>
      </w:tr>
      <w:tr w:rsidR="005A7305" w14:paraId="65790B12" w14:textId="77777777" w:rsidTr="00BA37B4">
        <w:tc>
          <w:tcPr>
            <w:tcW w:w="1451" w:type="dxa"/>
            <w:shd w:val="clear" w:color="auto" w:fill="auto"/>
          </w:tcPr>
          <w:p w14:paraId="210E3A00" w14:textId="77777777" w:rsidR="005A7305" w:rsidRDefault="005A7305" w:rsidP="005A7305">
            <w:pPr>
              <w:rPr>
                <w:rFonts w:eastAsia="SimSun"/>
                <w:lang w:val="en-US" w:eastAsia="zh-CN"/>
              </w:rPr>
            </w:pPr>
          </w:p>
        </w:tc>
        <w:tc>
          <w:tcPr>
            <w:tcW w:w="1597" w:type="dxa"/>
            <w:shd w:val="clear" w:color="auto" w:fill="auto"/>
          </w:tcPr>
          <w:p w14:paraId="39D3C8A0" w14:textId="77777777" w:rsidR="005A7305" w:rsidRPr="005820E3" w:rsidRDefault="005A7305" w:rsidP="005A7305">
            <w:pPr>
              <w:rPr>
                <w:rFonts w:eastAsia="SimSun"/>
                <w:lang w:val="en-US" w:eastAsia="zh-CN"/>
              </w:rPr>
            </w:pPr>
          </w:p>
        </w:tc>
        <w:tc>
          <w:tcPr>
            <w:tcW w:w="5968" w:type="dxa"/>
          </w:tcPr>
          <w:p w14:paraId="0CC46590" w14:textId="77777777" w:rsidR="005A7305" w:rsidRDefault="005A7305" w:rsidP="005A7305">
            <w:pPr>
              <w:jc w:val="both"/>
              <w:rPr>
                <w:rFonts w:eastAsia="SimSun"/>
                <w:lang w:val="en-US" w:eastAsia="zh-CN"/>
              </w:rPr>
            </w:pPr>
          </w:p>
        </w:tc>
      </w:tr>
      <w:tr w:rsidR="005A7305" w14:paraId="63C0D797" w14:textId="77777777" w:rsidTr="00BA37B4">
        <w:tc>
          <w:tcPr>
            <w:tcW w:w="1451" w:type="dxa"/>
            <w:shd w:val="clear" w:color="auto" w:fill="auto"/>
          </w:tcPr>
          <w:p w14:paraId="6FAA8F7F" w14:textId="77777777" w:rsidR="005A7305" w:rsidRDefault="005A7305" w:rsidP="005A7305">
            <w:pPr>
              <w:rPr>
                <w:rFonts w:eastAsia="SimSun"/>
                <w:lang w:val="en-US" w:eastAsia="zh-CN"/>
              </w:rPr>
            </w:pPr>
          </w:p>
        </w:tc>
        <w:tc>
          <w:tcPr>
            <w:tcW w:w="1597" w:type="dxa"/>
            <w:shd w:val="clear" w:color="auto" w:fill="auto"/>
          </w:tcPr>
          <w:p w14:paraId="7D4FF2CB" w14:textId="77777777" w:rsidR="005A7305" w:rsidRDefault="005A7305" w:rsidP="005A7305">
            <w:pPr>
              <w:rPr>
                <w:rFonts w:eastAsia="SimSun"/>
                <w:highlight w:val="green"/>
                <w:lang w:val="en-US" w:eastAsia="zh-CN"/>
              </w:rPr>
            </w:pPr>
          </w:p>
        </w:tc>
        <w:tc>
          <w:tcPr>
            <w:tcW w:w="5968" w:type="dxa"/>
          </w:tcPr>
          <w:p w14:paraId="7F225918" w14:textId="77777777" w:rsidR="005A7305" w:rsidRDefault="005A7305" w:rsidP="005A7305">
            <w:pPr>
              <w:jc w:val="both"/>
              <w:rPr>
                <w:rFonts w:eastAsia="SimSun"/>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19" w:history="1">
        <w:r w:rsidRPr="00D21F35">
          <w:rPr>
            <w:rStyle w:val="Hyperlink"/>
            <w:lang w:eastAsia="en-GB"/>
          </w:rPr>
          <w:t>2-2109807</w:t>
        </w:r>
      </w:hyperlink>
      <w:r w:rsidRPr="00D21F35">
        <w:rPr>
          <w:lang w:eastAsia="en-GB"/>
        </w:rPr>
        <w:t xml:space="preserve"> and related parts of R</w:t>
      </w:r>
      <w:hyperlink r:id="rId20" w:history="1">
        <w:r w:rsidRPr="00D21F35">
          <w:rPr>
            <w:rStyle w:val="Hyperlink"/>
            <w:lang w:eastAsia="en-GB"/>
          </w:rPr>
          <w:t>2-2110181</w:t>
        </w:r>
      </w:hyperlink>
      <w:r>
        <w:rPr>
          <w:rStyle w:val="Hyperlink"/>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ListParagraph"/>
        <w:numPr>
          <w:ilvl w:val="0"/>
          <w:numId w:val="7"/>
        </w:numPr>
        <w:rPr>
          <w:lang w:eastAsia="en-GB"/>
        </w:rPr>
      </w:pPr>
      <w:r>
        <w:rPr>
          <w:lang w:eastAsia="en-GB"/>
        </w:rPr>
        <w:lastRenderedPageBreak/>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ListParagraph"/>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TableGrid"/>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SimSun"/>
                <w:lang w:eastAsia="zh-CN"/>
              </w:rPr>
            </w:pPr>
            <w:r>
              <w:rPr>
                <w:rFonts w:eastAsia="SimSun"/>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SimSun"/>
                <w:lang w:eastAsia="zh-CN"/>
              </w:rPr>
            </w:pPr>
            <w:r>
              <w:rPr>
                <w:rFonts w:eastAsia="SimSun"/>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4716B37E" w:rsidR="00B263F7" w:rsidRDefault="00BA46F0" w:rsidP="00BA37B4">
            <w:pPr>
              <w:rPr>
                <w:rFonts w:eastAsia="SimSun"/>
                <w:lang w:val="en-US" w:eastAsia="zh-CN"/>
              </w:rPr>
            </w:pPr>
            <w:r>
              <w:rPr>
                <w:rFonts w:eastAsia="SimSun"/>
                <w:lang w:val="en-US" w:eastAsia="zh-CN"/>
              </w:rPr>
              <w:t>Qualcomm</w:t>
            </w:r>
          </w:p>
        </w:tc>
        <w:tc>
          <w:tcPr>
            <w:tcW w:w="1597" w:type="dxa"/>
            <w:shd w:val="clear" w:color="auto" w:fill="auto"/>
          </w:tcPr>
          <w:p w14:paraId="56AAFE4E" w14:textId="0E4A9EE3" w:rsidR="00B263F7" w:rsidRDefault="00BA46F0" w:rsidP="00BA37B4">
            <w:pPr>
              <w:rPr>
                <w:rFonts w:eastAsia="SimSun"/>
                <w:highlight w:val="green"/>
                <w:lang w:val="en-US" w:eastAsia="zh-CN"/>
              </w:rPr>
            </w:pPr>
            <w:r w:rsidRPr="00DA57D5">
              <w:rPr>
                <w:rFonts w:eastAsia="SimSun"/>
                <w:lang w:val="en-US" w:eastAsia="zh-CN"/>
              </w:rPr>
              <w:t xml:space="preserve">Option </w:t>
            </w:r>
            <w:r w:rsidR="00DA57D5">
              <w:rPr>
                <w:rFonts w:eastAsia="SimSun"/>
                <w:lang w:val="en-US" w:eastAsia="zh-CN"/>
              </w:rPr>
              <w:t>1</w:t>
            </w:r>
            <w:r w:rsidR="002E03D8">
              <w:rPr>
                <w:rFonts w:eastAsia="SimSun"/>
                <w:lang w:val="en-US" w:eastAsia="zh-CN"/>
              </w:rPr>
              <w:t xml:space="preserve"> </w:t>
            </w:r>
          </w:p>
        </w:tc>
        <w:tc>
          <w:tcPr>
            <w:tcW w:w="5968" w:type="dxa"/>
          </w:tcPr>
          <w:p w14:paraId="78EAEAEC" w14:textId="5C5B88A2" w:rsidR="00B263F7" w:rsidRDefault="002E03D8" w:rsidP="00BA37B4">
            <w:pPr>
              <w:jc w:val="both"/>
              <w:rPr>
                <w:rFonts w:eastAsiaTheme="minorEastAsia"/>
                <w:lang w:eastAsia="zh-CN"/>
              </w:rPr>
            </w:pPr>
            <w:r>
              <w:rPr>
                <w:rFonts w:eastAsiaTheme="minorEastAsia"/>
                <w:lang w:eastAsia="zh-CN"/>
              </w:rPr>
              <w:t xml:space="preserve">I think our current </w:t>
            </w:r>
            <w:r w:rsidR="008011DC">
              <w:rPr>
                <w:rFonts w:eastAsiaTheme="minorEastAsia"/>
                <w:lang w:eastAsia="zh-CN"/>
              </w:rPr>
              <w:t xml:space="preserve">list of </w:t>
            </w:r>
            <w:r>
              <w:rPr>
                <w:rFonts w:eastAsiaTheme="minorEastAsia"/>
                <w:lang w:eastAsia="zh-CN"/>
              </w:rPr>
              <w:t xml:space="preserve">agreements do not cover the </w:t>
            </w:r>
            <w:r w:rsidR="007A50C8">
              <w:rPr>
                <w:rFonts w:eastAsiaTheme="minorEastAsia"/>
                <w:lang w:eastAsia="zh-CN"/>
              </w:rPr>
              <w:t>real issue: Wh</w:t>
            </w:r>
            <w:r w:rsidR="00775DEC">
              <w:rPr>
                <w:rFonts w:eastAsiaTheme="minorEastAsia"/>
                <w:lang w:eastAsia="zh-CN"/>
              </w:rPr>
              <w:t>ich</w:t>
            </w:r>
            <w:r w:rsidR="007A50C8">
              <w:rPr>
                <w:rFonts w:eastAsiaTheme="minorEastAsia"/>
                <w:lang w:eastAsia="zh-CN"/>
              </w:rPr>
              <w:t xml:space="preserve"> information/assistance data are needed </w:t>
            </w:r>
            <w:r w:rsidR="0061651E">
              <w:rPr>
                <w:rFonts w:eastAsiaTheme="minorEastAsia"/>
                <w:lang w:eastAsia="zh-CN"/>
              </w:rPr>
              <w:t xml:space="preserve">(or at least useful) </w:t>
            </w:r>
            <w:r w:rsidR="007A50C8">
              <w:rPr>
                <w:rFonts w:eastAsiaTheme="minorEastAsia"/>
                <w:lang w:eastAsia="zh-CN"/>
              </w:rPr>
              <w:t xml:space="preserve">in order to determine </w:t>
            </w:r>
            <w:r w:rsidR="00775DEC">
              <w:rPr>
                <w:rFonts w:eastAsiaTheme="minorEastAsia"/>
                <w:lang w:eastAsia="zh-CN"/>
              </w:rPr>
              <w:t xml:space="preserve">the integrity of a location estimate. </w:t>
            </w:r>
            <w:r w:rsidR="008011DC">
              <w:rPr>
                <w:rFonts w:eastAsiaTheme="minorEastAsia"/>
                <w:lang w:eastAsia="zh-CN"/>
              </w:rPr>
              <w:t xml:space="preserve">All agreements we made are </w:t>
            </w:r>
            <w:r w:rsidR="00714D4A">
              <w:rPr>
                <w:rFonts w:eastAsiaTheme="minorEastAsia"/>
                <w:lang w:eastAsia="zh-CN"/>
              </w:rPr>
              <w:t>quite 3</w:t>
            </w:r>
            <w:r w:rsidR="008011DC">
              <w:rPr>
                <w:rFonts w:eastAsiaTheme="minorEastAsia"/>
                <w:lang w:eastAsia="zh-CN"/>
              </w:rPr>
              <w:t xml:space="preserve">GPP specific, and not really </w:t>
            </w:r>
            <w:r w:rsidR="00714D4A">
              <w:rPr>
                <w:rFonts w:eastAsiaTheme="minorEastAsia"/>
                <w:lang w:eastAsia="zh-CN"/>
              </w:rPr>
              <w:t>about integrity message content.</w:t>
            </w:r>
          </w:p>
        </w:tc>
      </w:tr>
      <w:tr w:rsidR="00133064" w14:paraId="251D588B" w14:textId="77777777" w:rsidTr="00BA37B4">
        <w:tc>
          <w:tcPr>
            <w:tcW w:w="1451" w:type="dxa"/>
            <w:shd w:val="clear" w:color="auto" w:fill="auto"/>
          </w:tcPr>
          <w:p w14:paraId="1CA7E440" w14:textId="18A8AEF3" w:rsidR="00133064" w:rsidRDefault="00133064" w:rsidP="00133064">
            <w:pPr>
              <w:rPr>
                <w:rFonts w:eastAsia="SimSun"/>
                <w:lang w:val="en-US" w:eastAsia="zh-CN"/>
              </w:rPr>
            </w:pPr>
            <w:r>
              <w:rPr>
                <w:rFonts w:eastAsia="SimSun"/>
                <w:lang w:val="en-US" w:eastAsia="zh-CN"/>
              </w:rPr>
              <w:t>Swift Navigation</w:t>
            </w:r>
          </w:p>
        </w:tc>
        <w:tc>
          <w:tcPr>
            <w:tcW w:w="1597" w:type="dxa"/>
            <w:shd w:val="clear" w:color="auto" w:fill="auto"/>
          </w:tcPr>
          <w:p w14:paraId="6FEC2CBC" w14:textId="1A4C643D" w:rsidR="00133064" w:rsidRDefault="00133064" w:rsidP="00133064">
            <w:pPr>
              <w:rPr>
                <w:rFonts w:eastAsia="SimSun"/>
                <w:highlight w:val="green"/>
                <w:lang w:val="en-US" w:eastAsia="zh-CN"/>
              </w:rPr>
            </w:pPr>
            <w:r w:rsidRPr="00746803">
              <w:rPr>
                <w:rFonts w:eastAsia="SimSun"/>
                <w:lang w:val="en-US" w:eastAsia="zh-CN"/>
              </w:rPr>
              <w:t>Option 2</w:t>
            </w:r>
          </w:p>
        </w:tc>
        <w:tc>
          <w:tcPr>
            <w:tcW w:w="5968" w:type="dxa"/>
          </w:tcPr>
          <w:p w14:paraId="527D1F0F" w14:textId="7FAE4854" w:rsidR="00133064" w:rsidRDefault="00133064" w:rsidP="00133064">
            <w:pPr>
              <w:jc w:val="both"/>
              <w:rPr>
                <w:rFonts w:eastAsia="SimSun"/>
                <w:lang w:val="en-US" w:eastAsia="zh-CN"/>
              </w:rPr>
            </w:pPr>
            <w:r>
              <w:rPr>
                <w:rFonts w:eastAsiaTheme="minorEastAsia"/>
                <w:lang w:eastAsia="zh-CN"/>
              </w:rPr>
              <w:t xml:space="preserve">Agree with ESA. We believe the most efficient way to get specific input from RTCM is to ask them to comment on our current agreements, proposals and candidate AD. As ESA notes, RTCM will only meet one more time before this WI concludes and </w:t>
            </w:r>
            <w:proofErr w:type="gramStart"/>
            <w:r>
              <w:rPr>
                <w:rFonts w:eastAsiaTheme="minorEastAsia"/>
                <w:lang w:eastAsia="zh-CN"/>
              </w:rPr>
              <w:t>therefore</w:t>
            </w:r>
            <w:proofErr w:type="gramEnd"/>
            <w:r>
              <w:rPr>
                <w:rFonts w:eastAsiaTheme="minorEastAsia"/>
                <w:lang w:eastAsia="zh-CN"/>
              </w:rPr>
              <w:t xml:space="preserve"> we anticipate we will only be able to gather limited input from RTCM in time. This is why we emphasise the need for RAN2 to move forwards with the AD development. We do not see a reason to wait on RTCM as we already have proposals under discussion and are not yet blocked.</w:t>
            </w:r>
          </w:p>
        </w:tc>
      </w:tr>
      <w:tr w:rsidR="00133064" w14:paraId="10473C89" w14:textId="77777777" w:rsidTr="00BA37B4">
        <w:tc>
          <w:tcPr>
            <w:tcW w:w="1451" w:type="dxa"/>
            <w:shd w:val="clear" w:color="auto" w:fill="auto"/>
          </w:tcPr>
          <w:p w14:paraId="71DA9B05" w14:textId="48B366DD" w:rsidR="00133064" w:rsidRPr="005820E3" w:rsidRDefault="006B0398" w:rsidP="00133064">
            <w:pPr>
              <w:rPr>
                <w:rFonts w:eastAsia="SimSun"/>
                <w:lang w:val="en-US" w:eastAsia="zh-CN"/>
              </w:rPr>
            </w:pPr>
            <w:r>
              <w:rPr>
                <w:rFonts w:eastAsia="SimSun"/>
                <w:lang w:val="en-US" w:eastAsia="zh-CN"/>
              </w:rPr>
              <w:t>vivo</w:t>
            </w:r>
          </w:p>
        </w:tc>
        <w:tc>
          <w:tcPr>
            <w:tcW w:w="1597" w:type="dxa"/>
            <w:shd w:val="clear" w:color="auto" w:fill="auto"/>
          </w:tcPr>
          <w:p w14:paraId="6A79F671" w14:textId="090FE51B" w:rsidR="00133064" w:rsidRPr="005820E3" w:rsidRDefault="006B0398" w:rsidP="00133064">
            <w:pPr>
              <w:rPr>
                <w:rFonts w:eastAsia="SimSun"/>
                <w:lang w:val="en-US" w:eastAsia="zh-CN"/>
              </w:rPr>
            </w:pPr>
            <w:r w:rsidRPr="00F64BEB">
              <w:rPr>
                <w:lang w:eastAsia="en-US"/>
              </w:rPr>
              <w:t>Option 1 + Option 2</w:t>
            </w:r>
          </w:p>
        </w:tc>
        <w:tc>
          <w:tcPr>
            <w:tcW w:w="5968" w:type="dxa"/>
          </w:tcPr>
          <w:p w14:paraId="63F02EFB" w14:textId="4D1798D2" w:rsidR="00133064" w:rsidRPr="006B0398" w:rsidRDefault="006B0398" w:rsidP="00133064">
            <w:pPr>
              <w:jc w:val="both"/>
              <w:rPr>
                <w:rFonts w:eastAsia="SimSun"/>
                <w:lang w:eastAsia="zh-CN"/>
              </w:rPr>
            </w:pPr>
            <w:r>
              <w:rPr>
                <w:rFonts w:eastAsiaTheme="minorEastAsia"/>
                <w:lang w:eastAsia="zh-CN"/>
              </w:rPr>
              <w:t>We think we can inform agreements, some questions related to important issues, etc before the end of R17 and get some feedback for at least the b</w:t>
            </w:r>
            <w:r w:rsidRPr="000B2D6A">
              <w:rPr>
                <w:rFonts w:eastAsiaTheme="minorEastAsia"/>
                <w:lang w:eastAsia="zh-CN"/>
              </w:rPr>
              <w:t xml:space="preserve">asic </w:t>
            </w:r>
            <w:r>
              <w:rPr>
                <w:rFonts w:eastAsiaTheme="minorEastAsia"/>
                <w:lang w:eastAsia="zh-CN"/>
              </w:rPr>
              <w:t>progress</w:t>
            </w:r>
            <w:r w:rsidRPr="000B2D6A">
              <w:rPr>
                <w:rFonts w:eastAsiaTheme="minorEastAsia"/>
                <w:lang w:eastAsia="zh-CN"/>
              </w:rPr>
              <w:t xml:space="preserve"> </w:t>
            </w:r>
            <w:r>
              <w:rPr>
                <w:rFonts w:eastAsiaTheme="minorEastAsia"/>
                <w:lang w:eastAsia="zh-CN"/>
              </w:rPr>
              <w:t>we have made.</w:t>
            </w:r>
          </w:p>
        </w:tc>
      </w:tr>
      <w:tr w:rsidR="007A52CC" w14:paraId="1D5B9FFB" w14:textId="77777777" w:rsidTr="00BA37B4">
        <w:tc>
          <w:tcPr>
            <w:tcW w:w="1451" w:type="dxa"/>
            <w:shd w:val="clear" w:color="auto" w:fill="auto"/>
          </w:tcPr>
          <w:p w14:paraId="17EA1615" w14:textId="061C0700" w:rsidR="007A52CC" w:rsidRPr="005820E3" w:rsidRDefault="007A52CC" w:rsidP="007A52CC">
            <w:pPr>
              <w:rPr>
                <w:rFonts w:eastAsia="SimSun"/>
                <w:lang w:val="en-US" w:eastAsia="zh-CN"/>
              </w:rPr>
            </w:pPr>
            <w:r>
              <w:rPr>
                <w:rFonts w:eastAsia="SimSun"/>
                <w:lang w:val="en-US" w:eastAsia="zh-CN"/>
              </w:rPr>
              <w:t>Ericsson</w:t>
            </w:r>
          </w:p>
        </w:tc>
        <w:tc>
          <w:tcPr>
            <w:tcW w:w="1597" w:type="dxa"/>
            <w:shd w:val="clear" w:color="auto" w:fill="auto"/>
          </w:tcPr>
          <w:p w14:paraId="0A5DF3F5" w14:textId="7C454B49" w:rsidR="007A52CC" w:rsidRPr="005820E3" w:rsidRDefault="007A52CC" w:rsidP="007A52CC">
            <w:pPr>
              <w:rPr>
                <w:rFonts w:eastAsia="SimSun"/>
                <w:lang w:val="en-US" w:eastAsia="zh-CN"/>
              </w:rPr>
            </w:pPr>
            <w:r>
              <w:rPr>
                <w:rFonts w:eastAsia="SimSun"/>
                <w:highlight w:val="green"/>
                <w:lang w:val="en-US" w:eastAsia="zh-CN"/>
              </w:rPr>
              <w:t>Option 2</w:t>
            </w:r>
          </w:p>
        </w:tc>
        <w:tc>
          <w:tcPr>
            <w:tcW w:w="5968" w:type="dxa"/>
          </w:tcPr>
          <w:p w14:paraId="5164A6B0" w14:textId="096629E2" w:rsidR="007A52CC" w:rsidRDefault="007A52CC" w:rsidP="007A52CC">
            <w:pPr>
              <w:jc w:val="both"/>
              <w:rPr>
                <w:rFonts w:eastAsia="SimSun"/>
                <w:lang w:val="en-US" w:eastAsia="zh-CN"/>
              </w:rPr>
            </w:pPr>
            <w:r>
              <w:rPr>
                <w:rFonts w:eastAsiaTheme="minorEastAsia"/>
                <w:lang w:eastAsia="zh-CN"/>
              </w:rPr>
              <w:t xml:space="preserve">It could be good to get RTCMs view to more detailed information, but the RAN2 progress and integrity completion shall not be conditioned on some formal approval from RTCM per se. </w:t>
            </w:r>
          </w:p>
        </w:tc>
      </w:tr>
      <w:tr w:rsidR="007A52CC" w14:paraId="4CFEF559" w14:textId="77777777" w:rsidTr="00BA37B4">
        <w:tc>
          <w:tcPr>
            <w:tcW w:w="1451" w:type="dxa"/>
            <w:shd w:val="clear" w:color="auto" w:fill="auto"/>
          </w:tcPr>
          <w:p w14:paraId="5F152531" w14:textId="77777777" w:rsidR="007A52CC" w:rsidRDefault="007A52CC" w:rsidP="007A52CC">
            <w:pPr>
              <w:rPr>
                <w:rFonts w:eastAsia="SimSun"/>
                <w:lang w:val="en-US" w:eastAsia="zh-CN"/>
              </w:rPr>
            </w:pPr>
          </w:p>
        </w:tc>
        <w:tc>
          <w:tcPr>
            <w:tcW w:w="1597" w:type="dxa"/>
            <w:shd w:val="clear" w:color="auto" w:fill="auto"/>
          </w:tcPr>
          <w:p w14:paraId="4940ADCE" w14:textId="77777777" w:rsidR="007A52CC" w:rsidRPr="005820E3" w:rsidRDefault="007A52CC" w:rsidP="007A52CC">
            <w:pPr>
              <w:rPr>
                <w:rFonts w:eastAsia="SimSun"/>
                <w:lang w:val="en-US" w:eastAsia="zh-CN"/>
              </w:rPr>
            </w:pPr>
          </w:p>
        </w:tc>
        <w:tc>
          <w:tcPr>
            <w:tcW w:w="5968" w:type="dxa"/>
          </w:tcPr>
          <w:p w14:paraId="51588BFB" w14:textId="77777777" w:rsidR="007A52CC" w:rsidRDefault="007A52CC" w:rsidP="007A52CC">
            <w:pPr>
              <w:jc w:val="both"/>
              <w:rPr>
                <w:rFonts w:eastAsia="SimSun"/>
                <w:lang w:val="en-US" w:eastAsia="zh-CN"/>
              </w:rPr>
            </w:pPr>
          </w:p>
        </w:tc>
      </w:tr>
      <w:tr w:rsidR="007A52CC" w14:paraId="29900147" w14:textId="77777777" w:rsidTr="00BA37B4">
        <w:tc>
          <w:tcPr>
            <w:tcW w:w="1451" w:type="dxa"/>
            <w:shd w:val="clear" w:color="auto" w:fill="auto"/>
          </w:tcPr>
          <w:p w14:paraId="6C173703" w14:textId="77777777" w:rsidR="007A52CC" w:rsidRDefault="007A52CC" w:rsidP="007A52CC">
            <w:pPr>
              <w:rPr>
                <w:rFonts w:eastAsia="SimSun"/>
                <w:lang w:val="en-US" w:eastAsia="zh-CN"/>
              </w:rPr>
            </w:pPr>
          </w:p>
        </w:tc>
        <w:tc>
          <w:tcPr>
            <w:tcW w:w="1597" w:type="dxa"/>
            <w:shd w:val="clear" w:color="auto" w:fill="auto"/>
          </w:tcPr>
          <w:p w14:paraId="51A66C91" w14:textId="77777777" w:rsidR="007A52CC" w:rsidRDefault="007A52CC" w:rsidP="007A52CC">
            <w:pPr>
              <w:rPr>
                <w:rFonts w:eastAsia="SimSun"/>
                <w:highlight w:val="green"/>
                <w:lang w:val="en-US" w:eastAsia="zh-CN"/>
              </w:rPr>
            </w:pPr>
          </w:p>
        </w:tc>
        <w:tc>
          <w:tcPr>
            <w:tcW w:w="5968" w:type="dxa"/>
          </w:tcPr>
          <w:p w14:paraId="789FE7E4" w14:textId="77777777" w:rsidR="007A52CC" w:rsidRDefault="007A52CC" w:rsidP="007A52CC">
            <w:pPr>
              <w:jc w:val="both"/>
              <w:rPr>
                <w:rFonts w:eastAsia="SimSun"/>
                <w:lang w:val="en-US" w:eastAsia="zh-CN"/>
              </w:rPr>
            </w:pPr>
          </w:p>
        </w:tc>
      </w:tr>
    </w:tbl>
    <w:p w14:paraId="00EDB325" w14:textId="77777777" w:rsidR="0020732C" w:rsidRPr="0020732C" w:rsidRDefault="0020732C" w:rsidP="0020732C">
      <w:pPr>
        <w:pStyle w:val="ListParagraph"/>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proofErr w:type="spellStart"/>
      <w:r>
        <w:rPr>
          <w:color w:val="000000"/>
        </w:rPr>
        <w:t>NR_pos_enh</w:t>
      </w:r>
      <w:proofErr w:type="spellEnd"/>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lastRenderedPageBreak/>
        <w:t>Name:</w:t>
      </w:r>
      <w:r>
        <w:rPr>
          <w:bCs/>
        </w:rPr>
        <w:tab/>
        <w:t xml:space="preserve">Florin </w:t>
      </w:r>
      <w:proofErr w:type="spellStart"/>
      <w:r>
        <w:rPr>
          <w:bCs/>
        </w:rPr>
        <w:t>Grec</w:t>
      </w:r>
      <w:proofErr w:type="spellEnd"/>
    </w:p>
    <w:p w14:paraId="4E9B1A2C" w14:textId="77777777" w:rsidR="00436FAA" w:rsidRDefault="00076905">
      <w:pPr>
        <w:pStyle w:val="Contact"/>
        <w:tabs>
          <w:tab w:val="clear" w:pos="2268"/>
        </w:tabs>
        <w:rPr>
          <w:bCs/>
        </w:rPr>
      </w:pPr>
      <w:r>
        <w:t>Tel. Number:</w:t>
      </w:r>
      <w:r>
        <w:rPr>
          <w:bCs/>
        </w:rPr>
        <w:tab/>
      </w:r>
      <w:proofErr w:type="spellStart"/>
      <w:r>
        <w:rPr>
          <w:bCs/>
        </w:rPr>
        <w:t>xxxxxx</w:t>
      </w:r>
      <w:proofErr w:type="spellEnd"/>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 xml:space="preserve">TBC (pending </w:t>
      </w:r>
      <w:proofErr w:type="gramStart"/>
      <w:r>
        <w:rPr>
          <w:b w:val="0"/>
          <w:bCs w:val="0"/>
          <w:kern w:val="0"/>
          <w:highlight w:val="yellow"/>
        </w:rPr>
        <w:t>companies</w:t>
      </w:r>
      <w:proofErr w:type="gramEnd"/>
      <w:r>
        <w:rPr>
          <w:b w:val="0"/>
          <w:bCs w:val="0"/>
          <w:kern w:val="0"/>
          <w:highlight w:val="yellow"/>
        </w:rPr>
        <w:t xml:space="preserve">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New Radio. Second, the scope of GNSS integrity work in 3GPP does not preclude any GNSS method at this moment and it is based on contributions. </w:t>
      </w:r>
      <w:bookmarkStart w:id="51" w:name="OLE_LINK1"/>
      <w:bookmarkStart w:id="52"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51"/>
    <w:bookmarkEnd w:id="52"/>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Pr="00AB2D75" w:rsidRDefault="00076905">
      <w:pPr>
        <w:tabs>
          <w:tab w:val="left" w:pos="5103"/>
        </w:tabs>
        <w:spacing w:after="120"/>
        <w:ind w:left="2268" w:hanging="2268"/>
        <w:rPr>
          <w:rFonts w:ascii="Arial" w:hAnsi="Arial" w:cs="Arial"/>
          <w:bCs/>
          <w:highlight w:val="yellow"/>
          <w:lang w:val="en-US"/>
        </w:rPr>
      </w:pPr>
      <w:r w:rsidRPr="00AB2D75">
        <w:rPr>
          <w:rFonts w:ascii="Arial" w:hAnsi="Arial" w:cs="Arial"/>
          <w:bCs/>
          <w:highlight w:val="yellow"/>
          <w:lang w:val="en-US"/>
        </w:rPr>
        <w:t>RAN2#116-bis-e</w:t>
      </w:r>
      <w:r w:rsidRPr="00AB2D75">
        <w:rPr>
          <w:rFonts w:ascii="Arial" w:hAnsi="Arial" w:cs="Arial"/>
          <w:bCs/>
          <w:highlight w:val="yellow"/>
          <w:lang w:val="en-US"/>
        </w:rPr>
        <w:tab/>
        <w:t>17th – 25th January 2022</w:t>
      </w:r>
      <w:r w:rsidRPr="00AB2D75">
        <w:rPr>
          <w:rFonts w:ascii="Arial" w:hAnsi="Arial" w:cs="Arial"/>
          <w:bCs/>
          <w:highlight w:val="yellow"/>
          <w:lang w:val="en-US"/>
        </w:rPr>
        <w:tab/>
        <w:t>Electronic meeting</w:t>
      </w:r>
    </w:p>
    <w:p w14:paraId="413B4D73" w14:textId="77777777" w:rsidR="00436FAA" w:rsidRPr="00AB2D75" w:rsidRDefault="00076905">
      <w:pPr>
        <w:tabs>
          <w:tab w:val="left" w:pos="5103"/>
        </w:tabs>
        <w:spacing w:after="120"/>
        <w:ind w:left="2268" w:hanging="2268"/>
        <w:rPr>
          <w:rFonts w:ascii="Arial" w:hAnsi="Arial" w:cs="Arial"/>
          <w:bCs/>
          <w:lang w:val="en-US"/>
        </w:rPr>
      </w:pPr>
      <w:r w:rsidRPr="00AB2D75">
        <w:rPr>
          <w:rFonts w:ascii="Arial" w:hAnsi="Arial" w:cs="Arial"/>
          <w:bCs/>
          <w:highlight w:val="yellow"/>
          <w:lang w:val="en-US"/>
        </w:rPr>
        <w:t>RAN2#117-e</w:t>
      </w:r>
      <w:r w:rsidRPr="00AB2D75">
        <w:rPr>
          <w:rFonts w:ascii="Arial" w:hAnsi="Arial" w:cs="Arial"/>
          <w:bCs/>
          <w:highlight w:val="yellow"/>
          <w:lang w:val="en-US"/>
        </w:rPr>
        <w:tab/>
        <w:t>21st February – 3rd March 2022</w:t>
      </w:r>
      <w:r w:rsidRPr="00AB2D75">
        <w:rPr>
          <w:rFonts w:ascii="Arial" w:hAnsi="Arial" w:cs="Arial"/>
          <w:bCs/>
          <w:highlight w:val="yellow"/>
          <w:lang w:val="en-US"/>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DFACB" w14:textId="77777777" w:rsidR="007C1E5A" w:rsidRDefault="007C1E5A" w:rsidP="0080736E">
      <w:pPr>
        <w:spacing w:after="0"/>
      </w:pPr>
      <w:r>
        <w:separator/>
      </w:r>
    </w:p>
  </w:endnote>
  <w:endnote w:type="continuationSeparator" w:id="0">
    <w:p w14:paraId="76A165DE" w14:textId="77777777" w:rsidR="007C1E5A" w:rsidRDefault="007C1E5A"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84C04" w14:textId="77777777" w:rsidR="007C1E5A" w:rsidRDefault="007C1E5A" w:rsidP="0080736E">
      <w:pPr>
        <w:spacing w:after="0"/>
      </w:pPr>
      <w:r>
        <w:separator/>
      </w:r>
    </w:p>
  </w:footnote>
  <w:footnote w:type="continuationSeparator" w:id="0">
    <w:p w14:paraId="1D61C548" w14:textId="77777777" w:rsidR="007C1E5A" w:rsidRDefault="007C1E5A"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C2D3B27"/>
    <w:multiLevelType w:val="hybridMultilevel"/>
    <w:tmpl w:val="1624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2"/>
  </w:num>
  <w:num w:numId="6">
    <w:abstractNumId w:val="7"/>
  </w:num>
  <w:num w:numId="7">
    <w:abstractNumId w:val="8"/>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Fredrik Gunnarsson">
    <w15:presenceInfo w15:providerId="AD" w15:userId="S::fredrik.gunnarsson@ericsson.com::7b8742f8-5b6d-4666-a84e-2c0d09273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MDQ0NjYzMDYyMzBX0lEKTi0uzszPAykwrAUAL6aL4ywAAAA="/>
  </w:docVars>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2367"/>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3064"/>
    <w:rsid w:val="00135483"/>
    <w:rsid w:val="001400B1"/>
    <w:rsid w:val="00143928"/>
    <w:rsid w:val="00147EF7"/>
    <w:rsid w:val="00152CFE"/>
    <w:rsid w:val="00153CE4"/>
    <w:rsid w:val="00163AEB"/>
    <w:rsid w:val="00164ADC"/>
    <w:rsid w:val="00166984"/>
    <w:rsid w:val="001679D0"/>
    <w:rsid w:val="00174182"/>
    <w:rsid w:val="001812F9"/>
    <w:rsid w:val="00183D93"/>
    <w:rsid w:val="001955E6"/>
    <w:rsid w:val="001A0E50"/>
    <w:rsid w:val="001A592F"/>
    <w:rsid w:val="001C1A83"/>
    <w:rsid w:val="001C7B7F"/>
    <w:rsid w:val="001D227D"/>
    <w:rsid w:val="001D3AF6"/>
    <w:rsid w:val="001F3B6C"/>
    <w:rsid w:val="001F443E"/>
    <w:rsid w:val="001F444C"/>
    <w:rsid w:val="001F5EFE"/>
    <w:rsid w:val="001F6F64"/>
    <w:rsid w:val="00200C47"/>
    <w:rsid w:val="0020139D"/>
    <w:rsid w:val="0020732C"/>
    <w:rsid w:val="00212444"/>
    <w:rsid w:val="00216E38"/>
    <w:rsid w:val="00216F2B"/>
    <w:rsid w:val="00221F81"/>
    <w:rsid w:val="00223257"/>
    <w:rsid w:val="00226996"/>
    <w:rsid w:val="00233086"/>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47AE"/>
    <w:rsid w:val="00295886"/>
    <w:rsid w:val="002A265A"/>
    <w:rsid w:val="002A4ACE"/>
    <w:rsid w:val="002A6E51"/>
    <w:rsid w:val="002B1960"/>
    <w:rsid w:val="002C4F1E"/>
    <w:rsid w:val="002C6B96"/>
    <w:rsid w:val="002D3D33"/>
    <w:rsid w:val="002E03D8"/>
    <w:rsid w:val="002E1A52"/>
    <w:rsid w:val="002F0505"/>
    <w:rsid w:val="002F736F"/>
    <w:rsid w:val="0030467B"/>
    <w:rsid w:val="00312B03"/>
    <w:rsid w:val="003234F3"/>
    <w:rsid w:val="003242C8"/>
    <w:rsid w:val="003248FA"/>
    <w:rsid w:val="00331514"/>
    <w:rsid w:val="00331922"/>
    <w:rsid w:val="00333188"/>
    <w:rsid w:val="00335C98"/>
    <w:rsid w:val="00340F83"/>
    <w:rsid w:val="00345D89"/>
    <w:rsid w:val="00346ADC"/>
    <w:rsid w:val="003472B4"/>
    <w:rsid w:val="0035320B"/>
    <w:rsid w:val="003542CB"/>
    <w:rsid w:val="003611FE"/>
    <w:rsid w:val="003633D4"/>
    <w:rsid w:val="00367442"/>
    <w:rsid w:val="00384CA6"/>
    <w:rsid w:val="003919BA"/>
    <w:rsid w:val="0039223F"/>
    <w:rsid w:val="00392682"/>
    <w:rsid w:val="00393D04"/>
    <w:rsid w:val="0039537C"/>
    <w:rsid w:val="003A0F2F"/>
    <w:rsid w:val="003A3B42"/>
    <w:rsid w:val="003A7CFA"/>
    <w:rsid w:val="003C1F4D"/>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34DF"/>
    <w:rsid w:val="004A3F85"/>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937"/>
    <w:rsid w:val="004F6AAA"/>
    <w:rsid w:val="004F7D46"/>
    <w:rsid w:val="00500D36"/>
    <w:rsid w:val="00504F6A"/>
    <w:rsid w:val="00505E3D"/>
    <w:rsid w:val="0051446C"/>
    <w:rsid w:val="00516C96"/>
    <w:rsid w:val="005174B5"/>
    <w:rsid w:val="00517537"/>
    <w:rsid w:val="00525507"/>
    <w:rsid w:val="00526C11"/>
    <w:rsid w:val="00530370"/>
    <w:rsid w:val="00531A8D"/>
    <w:rsid w:val="005343D1"/>
    <w:rsid w:val="005435E6"/>
    <w:rsid w:val="0055525C"/>
    <w:rsid w:val="00561EB0"/>
    <w:rsid w:val="0056213E"/>
    <w:rsid w:val="00563ED3"/>
    <w:rsid w:val="0056677B"/>
    <w:rsid w:val="005820E3"/>
    <w:rsid w:val="0058272C"/>
    <w:rsid w:val="00586DE0"/>
    <w:rsid w:val="00586FD0"/>
    <w:rsid w:val="00595C5F"/>
    <w:rsid w:val="005A13F6"/>
    <w:rsid w:val="005A6525"/>
    <w:rsid w:val="005A7305"/>
    <w:rsid w:val="005B0D40"/>
    <w:rsid w:val="005B2AE9"/>
    <w:rsid w:val="005B6E30"/>
    <w:rsid w:val="005C0683"/>
    <w:rsid w:val="005C10D7"/>
    <w:rsid w:val="005C2640"/>
    <w:rsid w:val="005C58FA"/>
    <w:rsid w:val="005C6601"/>
    <w:rsid w:val="005C6E29"/>
    <w:rsid w:val="005D7AAA"/>
    <w:rsid w:val="005E06A3"/>
    <w:rsid w:val="005E4090"/>
    <w:rsid w:val="005E6C4F"/>
    <w:rsid w:val="005F063D"/>
    <w:rsid w:val="005F1277"/>
    <w:rsid w:val="005F1943"/>
    <w:rsid w:val="005F52C2"/>
    <w:rsid w:val="005F7978"/>
    <w:rsid w:val="00600503"/>
    <w:rsid w:val="00603215"/>
    <w:rsid w:val="006160DC"/>
    <w:rsid w:val="0061651E"/>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063"/>
    <w:rsid w:val="00667D8D"/>
    <w:rsid w:val="0067095B"/>
    <w:rsid w:val="00674972"/>
    <w:rsid w:val="00674B1A"/>
    <w:rsid w:val="006756F2"/>
    <w:rsid w:val="006825DB"/>
    <w:rsid w:val="006A1251"/>
    <w:rsid w:val="006A4C90"/>
    <w:rsid w:val="006A7CBF"/>
    <w:rsid w:val="006B0398"/>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4D4A"/>
    <w:rsid w:val="00717CBB"/>
    <w:rsid w:val="00721A8B"/>
    <w:rsid w:val="00740AE3"/>
    <w:rsid w:val="00741D63"/>
    <w:rsid w:val="007429D7"/>
    <w:rsid w:val="00742D11"/>
    <w:rsid w:val="007447B4"/>
    <w:rsid w:val="00744870"/>
    <w:rsid w:val="00747F03"/>
    <w:rsid w:val="00747F8D"/>
    <w:rsid w:val="00763560"/>
    <w:rsid w:val="0077310B"/>
    <w:rsid w:val="00775DEC"/>
    <w:rsid w:val="00776309"/>
    <w:rsid w:val="007841FF"/>
    <w:rsid w:val="00791CA6"/>
    <w:rsid w:val="007949DA"/>
    <w:rsid w:val="00797BE3"/>
    <w:rsid w:val="007A500A"/>
    <w:rsid w:val="007A50C8"/>
    <w:rsid w:val="007A52CC"/>
    <w:rsid w:val="007B3C56"/>
    <w:rsid w:val="007B79FB"/>
    <w:rsid w:val="007B7EAF"/>
    <w:rsid w:val="007C1609"/>
    <w:rsid w:val="007C1E5A"/>
    <w:rsid w:val="007C4C5D"/>
    <w:rsid w:val="007D2959"/>
    <w:rsid w:val="007D3AE4"/>
    <w:rsid w:val="007D4FF0"/>
    <w:rsid w:val="007F33E2"/>
    <w:rsid w:val="007F47D1"/>
    <w:rsid w:val="008011DC"/>
    <w:rsid w:val="00802292"/>
    <w:rsid w:val="00802635"/>
    <w:rsid w:val="00804BA1"/>
    <w:rsid w:val="0080736E"/>
    <w:rsid w:val="008078D4"/>
    <w:rsid w:val="008108FA"/>
    <w:rsid w:val="00811B8A"/>
    <w:rsid w:val="00815C54"/>
    <w:rsid w:val="00816553"/>
    <w:rsid w:val="00816B10"/>
    <w:rsid w:val="008263CE"/>
    <w:rsid w:val="00826C14"/>
    <w:rsid w:val="0083508B"/>
    <w:rsid w:val="0083765A"/>
    <w:rsid w:val="0083770E"/>
    <w:rsid w:val="00841553"/>
    <w:rsid w:val="00844563"/>
    <w:rsid w:val="00845332"/>
    <w:rsid w:val="00855315"/>
    <w:rsid w:val="008559DC"/>
    <w:rsid w:val="00855C91"/>
    <w:rsid w:val="00856743"/>
    <w:rsid w:val="008604D0"/>
    <w:rsid w:val="0086734C"/>
    <w:rsid w:val="00867CDC"/>
    <w:rsid w:val="00871F64"/>
    <w:rsid w:val="008741DE"/>
    <w:rsid w:val="00876B89"/>
    <w:rsid w:val="00876DA8"/>
    <w:rsid w:val="00882172"/>
    <w:rsid w:val="0088449A"/>
    <w:rsid w:val="008853E0"/>
    <w:rsid w:val="00890F54"/>
    <w:rsid w:val="008A51EB"/>
    <w:rsid w:val="008A578E"/>
    <w:rsid w:val="008B421F"/>
    <w:rsid w:val="008C06F3"/>
    <w:rsid w:val="008C22B2"/>
    <w:rsid w:val="008C3C28"/>
    <w:rsid w:val="008C3DF2"/>
    <w:rsid w:val="008C3FCF"/>
    <w:rsid w:val="008C784C"/>
    <w:rsid w:val="008D196F"/>
    <w:rsid w:val="008E0C0C"/>
    <w:rsid w:val="008E430E"/>
    <w:rsid w:val="008E5E71"/>
    <w:rsid w:val="00904258"/>
    <w:rsid w:val="009127A1"/>
    <w:rsid w:val="00912FDD"/>
    <w:rsid w:val="009151DB"/>
    <w:rsid w:val="0092407B"/>
    <w:rsid w:val="00927963"/>
    <w:rsid w:val="009279A0"/>
    <w:rsid w:val="0093269D"/>
    <w:rsid w:val="009339FB"/>
    <w:rsid w:val="00940337"/>
    <w:rsid w:val="0094126F"/>
    <w:rsid w:val="00941534"/>
    <w:rsid w:val="00941B0E"/>
    <w:rsid w:val="0094516B"/>
    <w:rsid w:val="0096180E"/>
    <w:rsid w:val="0096302D"/>
    <w:rsid w:val="00964DD4"/>
    <w:rsid w:val="0097016A"/>
    <w:rsid w:val="00972CEF"/>
    <w:rsid w:val="00973434"/>
    <w:rsid w:val="00973CC9"/>
    <w:rsid w:val="00983FA2"/>
    <w:rsid w:val="00984036"/>
    <w:rsid w:val="00985D33"/>
    <w:rsid w:val="00991CB2"/>
    <w:rsid w:val="0099284A"/>
    <w:rsid w:val="00996549"/>
    <w:rsid w:val="00997B73"/>
    <w:rsid w:val="009A3DD7"/>
    <w:rsid w:val="009A4B1F"/>
    <w:rsid w:val="009B5E98"/>
    <w:rsid w:val="009C19AE"/>
    <w:rsid w:val="009D2390"/>
    <w:rsid w:val="009D2491"/>
    <w:rsid w:val="009D253D"/>
    <w:rsid w:val="009D4686"/>
    <w:rsid w:val="009D582B"/>
    <w:rsid w:val="009E0549"/>
    <w:rsid w:val="009E080C"/>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2D75"/>
    <w:rsid w:val="00AB4F74"/>
    <w:rsid w:val="00AC4EF1"/>
    <w:rsid w:val="00AD6C08"/>
    <w:rsid w:val="00AE0777"/>
    <w:rsid w:val="00AE5DEC"/>
    <w:rsid w:val="00AF0277"/>
    <w:rsid w:val="00AF0AE1"/>
    <w:rsid w:val="00AF2264"/>
    <w:rsid w:val="00AF22E8"/>
    <w:rsid w:val="00AF416E"/>
    <w:rsid w:val="00B11AF0"/>
    <w:rsid w:val="00B11D5D"/>
    <w:rsid w:val="00B124A9"/>
    <w:rsid w:val="00B16754"/>
    <w:rsid w:val="00B2465F"/>
    <w:rsid w:val="00B250F7"/>
    <w:rsid w:val="00B263F7"/>
    <w:rsid w:val="00B26CBE"/>
    <w:rsid w:val="00B328DE"/>
    <w:rsid w:val="00B42441"/>
    <w:rsid w:val="00B4597C"/>
    <w:rsid w:val="00B47369"/>
    <w:rsid w:val="00B500CF"/>
    <w:rsid w:val="00B50210"/>
    <w:rsid w:val="00B531B3"/>
    <w:rsid w:val="00B55917"/>
    <w:rsid w:val="00B607C2"/>
    <w:rsid w:val="00B61759"/>
    <w:rsid w:val="00B652ED"/>
    <w:rsid w:val="00B65719"/>
    <w:rsid w:val="00B65EFB"/>
    <w:rsid w:val="00B67066"/>
    <w:rsid w:val="00B73F0D"/>
    <w:rsid w:val="00B74DC9"/>
    <w:rsid w:val="00B82BCA"/>
    <w:rsid w:val="00B8739A"/>
    <w:rsid w:val="00B87407"/>
    <w:rsid w:val="00B87AF7"/>
    <w:rsid w:val="00B923FC"/>
    <w:rsid w:val="00B95BA5"/>
    <w:rsid w:val="00B961A7"/>
    <w:rsid w:val="00B97790"/>
    <w:rsid w:val="00B97B0A"/>
    <w:rsid w:val="00BA014D"/>
    <w:rsid w:val="00BA46F0"/>
    <w:rsid w:val="00BA52B7"/>
    <w:rsid w:val="00BA6E0C"/>
    <w:rsid w:val="00BB0A48"/>
    <w:rsid w:val="00BB0BFA"/>
    <w:rsid w:val="00BB4AB5"/>
    <w:rsid w:val="00BC2DC4"/>
    <w:rsid w:val="00BC333A"/>
    <w:rsid w:val="00BC3986"/>
    <w:rsid w:val="00BC3B9D"/>
    <w:rsid w:val="00BE07F3"/>
    <w:rsid w:val="00BE22D7"/>
    <w:rsid w:val="00BE3D57"/>
    <w:rsid w:val="00BF0E46"/>
    <w:rsid w:val="00BF1466"/>
    <w:rsid w:val="00C03A02"/>
    <w:rsid w:val="00C0405E"/>
    <w:rsid w:val="00C0427B"/>
    <w:rsid w:val="00C04DC1"/>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86A"/>
    <w:rsid w:val="00CF3F6C"/>
    <w:rsid w:val="00CF5A91"/>
    <w:rsid w:val="00CF5C2E"/>
    <w:rsid w:val="00D05C9D"/>
    <w:rsid w:val="00D143FB"/>
    <w:rsid w:val="00D21B6F"/>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192B"/>
    <w:rsid w:val="00DA57D5"/>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0573B"/>
    <w:rsid w:val="00E12229"/>
    <w:rsid w:val="00E16248"/>
    <w:rsid w:val="00E22EEE"/>
    <w:rsid w:val="00E2399B"/>
    <w:rsid w:val="00E25347"/>
    <w:rsid w:val="00E33B25"/>
    <w:rsid w:val="00E35A43"/>
    <w:rsid w:val="00E40DB5"/>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27E9A"/>
    <w:rsid w:val="00F429E9"/>
    <w:rsid w:val="00F44598"/>
    <w:rsid w:val="00F5058D"/>
    <w:rsid w:val="00F52A98"/>
    <w:rsid w:val="00F52EF3"/>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A2CA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E:/WORK/1%203GPP/Meeting/RAN2%20116-e/2%20During/Docs/R2-2110181.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E:/WORK/1%203GPP/Meeting/RAN2%20116-e/2%20During/Docs/R2-2109807.zip" TargetMode="Externa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10181.zip" TargetMode="External"/><Relationship Id="rId20" Type="http://schemas.openxmlformats.org/officeDocument/2006/relationships/hyperlink" Target="file:///E:/WORK/1%203GPP/Meeting/RAN2%20116-e/2%20During/Docs/R2-21101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E:/WORK/1%203GPP/Meeting/RAN2%20116-e/2%20During/Docs/R2-21098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WORK/1%203GPP/Meeting/RAN2%20116-e/2%20During/Docs/R2-210980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3C30F-01D8-49B4-BB81-C5A9D239C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B098B-0FAB-4CEA-97E4-A1D68985BA1B}">
  <ds:schemaRefs>
    <ds:schemaRef ds:uri="http://schemas.microsoft.com/office/2006/documentManagement/types"/>
    <ds:schemaRef ds:uri="9b239327-9e80-40e4-b1b7-4394fed77a33"/>
    <ds:schemaRef ds:uri="http://schemas.microsoft.com/sharepoint/v3"/>
    <ds:schemaRef ds:uri="http://purl.org/dc/elements/1.1/"/>
    <ds:schemaRef ds:uri="2f282d3b-eb4a-4b09-b61f-b9593442e286"/>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5.xml><?xml version="1.0" encoding="utf-8"?>
<ds:datastoreItem xmlns:ds="http://schemas.openxmlformats.org/officeDocument/2006/customXml" ds:itemID="{C6F6B95D-00DE-4F9D-96E4-E056C21B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4332</Words>
  <Characters>22964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Ericsson3</cp:lastModifiedBy>
  <cp:revision>2</cp:revision>
  <dcterms:created xsi:type="dcterms:W3CDTF">2021-11-04T09:25:00Z</dcterms:created>
  <dcterms:modified xsi:type="dcterms:W3CDTF">2021-11-04T09:25:00Z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