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F7A61" w14:textId="77777777" w:rsidR="002233A2" w:rsidRPr="002233A2" w:rsidRDefault="002233A2" w:rsidP="002233A2">
      <w:pPr>
        <w:tabs>
          <w:tab w:val="left" w:pos="1985"/>
          <w:tab w:val="right" w:pos="9639"/>
        </w:tabs>
        <w:spacing w:after="100" w:afterAutospacing="1"/>
        <w:jc w:val="both"/>
        <w:rPr>
          <w:rFonts w:eastAsia="宋体"/>
          <w:b/>
          <w:sz w:val="22"/>
          <w:szCs w:val="22"/>
          <w:lang w:val="en-US" w:eastAsia="zh-CN"/>
        </w:rPr>
      </w:pPr>
      <w:bookmarkStart w:id="0" w:name="_Ref399006623"/>
      <w:bookmarkStart w:id="1" w:name="_Toc92513360"/>
      <w:r w:rsidRPr="002233A2">
        <w:rPr>
          <w:rFonts w:eastAsia="宋体"/>
          <w:b/>
          <w:sz w:val="22"/>
          <w:szCs w:val="22"/>
          <w:lang w:val="en-US" w:eastAsia="zh-CN"/>
        </w:rPr>
        <w:t>3GPP TSG-RAN WG2 #116-e</w:t>
      </w:r>
      <w:r w:rsidRPr="002233A2">
        <w:rPr>
          <w:rFonts w:eastAsia="宋体"/>
          <w:b/>
          <w:sz w:val="22"/>
          <w:szCs w:val="22"/>
          <w:lang w:val="en-US" w:eastAsia="zh-CN"/>
        </w:rPr>
        <w:tab/>
        <w:t>R2-21</w:t>
      </w:r>
      <w:r w:rsidR="001D45AB">
        <w:rPr>
          <w:rFonts w:eastAsia="宋体"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宋体"/>
          <w:b/>
          <w:sz w:val="22"/>
          <w:szCs w:val="22"/>
          <w:lang w:val="en-US" w:eastAsia="zh-CN"/>
        </w:rPr>
      </w:pPr>
      <w:r w:rsidRPr="002233A2">
        <w:rPr>
          <w:rFonts w:eastAsia="宋体"/>
          <w:b/>
          <w:sz w:val="22"/>
          <w:szCs w:val="22"/>
          <w:lang w:val="en-US" w:eastAsia="zh-CN"/>
        </w:rPr>
        <w:t>Electronic meeting, 1</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- 12</w:t>
      </w:r>
      <w:r w:rsidRPr="002233A2">
        <w:rPr>
          <w:rFonts w:eastAsia="宋体"/>
          <w:b/>
          <w:sz w:val="22"/>
          <w:szCs w:val="22"/>
          <w:vertAlign w:val="superscript"/>
          <w:lang w:val="en-US" w:eastAsia="zh-CN"/>
        </w:rPr>
        <w:t>th</w:t>
      </w:r>
      <w:r w:rsidRPr="002233A2">
        <w:rPr>
          <w:rFonts w:eastAsia="宋体"/>
          <w:b/>
          <w:sz w:val="22"/>
          <w:szCs w:val="22"/>
          <w:lang w:val="en-US" w:eastAsia="zh-CN"/>
        </w:rPr>
        <w:t xml:space="preserve"> November, 2021</w:t>
      </w:r>
      <w:r w:rsidRPr="002233A2">
        <w:rPr>
          <w:rFonts w:eastAsia="宋体" w:hint="eastAsia"/>
          <w:b/>
          <w:sz w:val="22"/>
          <w:szCs w:val="22"/>
          <w:lang w:val="en-US" w:eastAsia="zh-CN"/>
        </w:rPr>
        <w:t xml:space="preserve">   </w:t>
      </w:r>
      <w:r w:rsidR="00B65235" w:rsidRPr="00BA0146">
        <w:rPr>
          <w:rFonts w:eastAsia="宋体"/>
          <w:b/>
          <w:sz w:val="22"/>
          <w:szCs w:val="22"/>
          <w:lang w:val="en-US" w:eastAsia="zh-CN"/>
        </w:rPr>
        <w:t xml:space="preserve">                                                   </w:t>
      </w:r>
    </w:p>
    <w:p w14:paraId="50000A3C" w14:textId="77777777" w:rsidR="00400D58" w:rsidRPr="00CF32AE" w:rsidRDefault="00400D58" w:rsidP="00400D58">
      <w:pPr>
        <w:tabs>
          <w:tab w:val="left" w:pos="1985"/>
        </w:tabs>
        <w:jc w:val="both"/>
        <w:rPr>
          <w:rFonts w:eastAsia="宋体"/>
          <w:b/>
          <w:sz w:val="22"/>
          <w:lang w:eastAsia="zh-CN"/>
        </w:rPr>
      </w:pPr>
      <w:r w:rsidRPr="00BA0146">
        <w:rPr>
          <w:b/>
          <w:sz w:val="22"/>
        </w:rPr>
        <w:t>Agen</w:t>
      </w:r>
      <w:r w:rsidRPr="00BA0146">
        <w:rPr>
          <w:rFonts w:eastAsia="宋体"/>
          <w:b/>
          <w:sz w:val="22"/>
          <w:lang w:eastAsia="zh-CN"/>
        </w:rPr>
        <w:t>d</w:t>
      </w:r>
      <w:r w:rsidRPr="00BA0146">
        <w:rPr>
          <w:b/>
          <w:sz w:val="22"/>
        </w:rPr>
        <w:t>a Item:</w:t>
      </w:r>
      <w:r w:rsidRPr="00BA0146">
        <w:rPr>
          <w:sz w:val="22"/>
        </w:rPr>
        <w:tab/>
      </w:r>
      <w:r w:rsidRPr="00CF32AE">
        <w:rPr>
          <w:rFonts w:eastAsia="宋体"/>
          <w:b/>
          <w:sz w:val="22"/>
          <w:lang w:eastAsia="zh-CN"/>
        </w:rPr>
        <w:t>8.</w:t>
      </w:r>
      <w:r w:rsidR="002233A2" w:rsidRPr="00CF32AE">
        <w:rPr>
          <w:rFonts w:eastAsia="宋体" w:hint="eastAsia"/>
          <w:b/>
          <w:sz w:val="22"/>
          <w:lang w:eastAsia="zh-CN"/>
        </w:rPr>
        <w:t>5.2</w:t>
      </w:r>
    </w:p>
    <w:p w14:paraId="2C957A03" w14:textId="77777777" w:rsidR="00B65235" w:rsidRPr="00CF32AE" w:rsidRDefault="00B65235" w:rsidP="00B65235">
      <w:pPr>
        <w:tabs>
          <w:tab w:val="left" w:pos="1985"/>
        </w:tabs>
        <w:jc w:val="both"/>
        <w:rPr>
          <w:rFonts w:eastAsia="宋体"/>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宋体"/>
          <w:sz w:val="22"/>
          <w:lang w:eastAsia="zh-CN"/>
        </w:rPr>
      </w:pPr>
      <w:r w:rsidRPr="00BA0146">
        <w:rPr>
          <w:b/>
          <w:sz w:val="22"/>
        </w:rPr>
        <w:t>Document for:</w:t>
      </w:r>
      <w:r w:rsidRPr="00BA0146">
        <w:rPr>
          <w:sz w:val="22"/>
        </w:rPr>
        <w:tab/>
      </w:r>
      <w:bookmarkEnd w:id="0"/>
      <w:bookmarkEnd w:id="1"/>
      <w:r w:rsidRPr="00CF32AE">
        <w:rPr>
          <w:rFonts w:eastAsia="宋体"/>
          <w:b/>
          <w:sz w:val="22"/>
          <w:lang w:eastAsia="zh-CN"/>
        </w:rPr>
        <w:t>Discussion and decision</w:t>
      </w:r>
    </w:p>
    <w:p w14:paraId="71F684F2" w14:textId="77777777" w:rsidR="00B65235" w:rsidRPr="00BA0146" w:rsidRDefault="00B65235" w:rsidP="00B65235">
      <w:pPr>
        <w:pStyle w:val="1"/>
        <w:rPr>
          <w:rFonts w:ascii="Times New Roman" w:eastAsia="宋体"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1"/>
        <w:rPr>
          <w:rFonts w:ascii="Times New Roman" w:eastAsia="宋体" w:hAnsi="Times New Roman"/>
          <w:lang w:eastAsia="zh-CN"/>
        </w:rPr>
      </w:pPr>
      <w:r w:rsidRPr="00BA0146">
        <w:rPr>
          <w:rFonts w:ascii="Times New Roman" w:eastAsia="宋体" w:hAnsi="Times New Roman"/>
          <w:lang w:eastAsia="zh-CN"/>
        </w:rPr>
        <w:t>Discussion</w:t>
      </w:r>
    </w:p>
    <w:p w14:paraId="485335DB" w14:textId="77777777" w:rsidR="00E828F9" w:rsidRPr="00BA0146" w:rsidRDefault="00797901" w:rsidP="00236828">
      <w:pPr>
        <w:pStyle w:val="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3"/>
        <w:ind w:left="200" w:right="200"/>
        <w:rPr>
          <w:rStyle w:val="af5"/>
        </w:rPr>
      </w:pPr>
      <w:r>
        <w:rPr>
          <w:rStyle w:val="af5"/>
          <w:rFonts w:hint="eastAsia"/>
        </w:rPr>
        <w:t xml:space="preserve">2.1.1 </w:t>
      </w:r>
      <w:r w:rsidR="00473EB9" w:rsidRPr="000A10E6">
        <w:rPr>
          <w:rStyle w:val="af5"/>
          <w:rFonts w:hint="eastAsia"/>
        </w:rPr>
        <w:t>T</w:t>
      </w:r>
      <w:r w:rsidR="00473EB9" w:rsidRPr="000A10E6">
        <w:rPr>
          <w:rStyle w:val="af5"/>
        </w:rPr>
        <w:t xml:space="preserve">he </w:t>
      </w:r>
      <w:r w:rsidR="00473EB9" w:rsidRPr="000A10E6">
        <w:rPr>
          <w:rStyle w:val="af5"/>
          <w:rFonts w:hint="eastAsia"/>
        </w:rPr>
        <w:t xml:space="preserve">specification scope </w:t>
      </w:r>
      <w:r w:rsidR="00473EB9" w:rsidRPr="000A10E6">
        <w:rPr>
          <w:rStyle w:val="af5"/>
        </w:rPr>
        <w:t xml:space="preserve">of </w:t>
      </w:r>
      <w:r w:rsidR="00473EB9" w:rsidRPr="000A10E6">
        <w:rPr>
          <w:rStyle w:val="af5"/>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a9"/>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Huawei, HiSilicon</w:t>
            </w:r>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242C3A">
        <w:tc>
          <w:tcPr>
            <w:tcW w:w="1555" w:type="dxa"/>
          </w:tcPr>
          <w:p w14:paraId="5626DB97" w14:textId="77777777" w:rsidR="0061758B" w:rsidRPr="007A7867" w:rsidRDefault="0061758B" w:rsidP="00242C3A">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242C3A">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242C3A">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w:t>
            </w:r>
            <w:r>
              <w:rPr>
                <w:rFonts w:ascii="Arial" w:eastAsia="Helvetica" w:hAnsi="Arial" w:cs="Arial"/>
                <w:lang w:val="en-US"/>
              </w:rPr>
              <w:lastRenderedPageBreak/>
              <w:t xml:space="preserve">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gNB can perform pre-compensation, as is listed above in the RAN2 115e agreements. However, the gNB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bl>
    <w:p w14:paraId="2575E5C5" w14:textId="77777777" w:rsidR="008F3206"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lastRenderedPageBreak/>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behaviour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bl>
    <w:p w14:paraId="3D506351" w14:textId="77777777" w:rsidR="00967BB0" w:rsidRPr="0027532A" w:rsidRDefault="00967BB0" w:rsidP="00967BB0"/>
    <w:p w14:paraId="4FFEFAA2" w14:textId="77777777" w:rsidR="00AF454B" w:rsidRPr="00A147FD" w:rsidRDefault="009F5266" w:rsidP="002B2673">
      <w:pPr>
        <w:pStyle w:val="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r>
              <w:rPr>
                <w:rFonts w:ascii="Arial" w:eastAsia="Malgun Gothic" w:hAnsi="Arial" w:cs="Arial"/>
                <w:i/>
                <w:lang w:val="en-US" w:eastAsia="ko-KR"/>
              </w:rPr>
              <w:t>ReferenceTimeInfo</w:t>
            </w:r>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 xml:space="preserve">We tend to agree with Nokia that dynamicity is not needed to act/deact UE-based PDCP, hence no reason to couple with </w:t>
            </w:r>
            <w:r w:rsidRPr="00856C91">
              <w:rPr>
                <w:rFonts w:ascii="Arial" w:eastAsia="Malgun Gothic" w:hAnsi="Arial" w:cs="Arial"/>
                <w:i/>
                <w:lang w:val="en-US" w:eastAsia="ko-KR"/>
              </w:rPr>
              <w:t>ReferenceTimeInfo</w:t>
            </w:r>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activcation/deactivation signalling to a </w:t>
            </w:r>
            <w:r w:rsidRPr="0014343B">
              <w:rPr>
                <w:rFonts w:eastAsiaTheme="minorEastAsia"/>
                <w:i/>
                <w:lang w:val="en-US" w:eastAsia="zh-CN"/>
              </w:rPr>
              <w:t>ReferenceTimeInfo</w:t>
            </w:r>
            <w:r w:rsidRPr="0014343B">
              <w:rPr>
                <w:rFonts w:eastAsiaTheme="minorEastAsia"/>
                <w:lang w:val="en-US" w:eastAsia="zh-CN"/>
              </w:rPr>
              <w:t xml:space="preserve">, and </w:t>
            </w:r>
            <w:r w:rsidRPr="0014343B">
              <w:rPr>
                <w:rFonts w:eastAsiaTheme="minorEastAsia"/>
                <w:i/>
                <w:lang w:val="en-US" w:eastAsia="zh-CN"/>
              </w:rPr>
              <w:t>DLInformationTransfer</w:t>
            </w:r>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w:t>
      </w:r>
      <w:r w:rsidR="00AE60FE" w:rsidRPr="0007315D">
        <w:rPr>
          <w:lang w:eastAsia="ko-KR"/>
        </w:rPr>
        <w:lastRenderedPageBreak/>
        <w:t xml:space="preserve">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a7"/>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a7"/>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a7"/>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r w:rsidRPr="001E7D0E">
              <w:rPr>
                <w:rFonts w:ascii="Arial" w:eastAsia="Helvetica" w:hAnsi="Arial" w:cs="Arial"/>
                <w:i/>
                <w:lang w:val="en-US"/>
              </w:rPr>
              <w:t>ReferenceTimeInfo</w:t>
            </w:r>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signalling to enabling/disabling UE-side PDC and prefer not to restrict the RRC signalling to indicate the options listed in the Question. However, we are not object to it. </w:t>
            </w:r>
          </w:p>
        </w:tc>
      </w:tr>
    </w:tbl>
    <w:p w14:paraId="7C62B51D" w14:textId="77777777" w:rsidR="00251058" w:rsidRPr="00771C09" w:rsidRDefault="00251058" w:rsidP="002D4A2F">
      <w:pPr>
        <w:pStyle w:val="Cat-b-Proposal"/>
        <w:ind w:left="1701"/>
        <w:rPr>
          <w:sz w:val="22"/>
        </w:rPr>
      </w:pPr>
    </w:p>
    <w:p w14:paraId="71CB1158" w14:textId="77777777" w:rsidR="00CE0861" w:rsidRPr="002A3D5C" w:rsidRDefault="002A3D5C" w:rsidP="002A3D5C">
      <w:pPr>
        <w:pStyle w:val="3"/>
        <w:ind w:left="200" w:right="200"/>
      </w:pPr>
      <w:r>
        <w:rPr>
          <w:rFonts w:hint="eastAsia"/>
        </w:rPr>
        <w:t xml:space="preserve">2.1.4 </w:t>
      </w:r>
      <w:r w:rsidR="00CE0861" w:rsidRPr="002A3D5C">
        <w:t>Signalling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a7"/>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a7"/>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14:paraId="3EB624AE" w14:textId="77777777"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lastRenderedPageBreak/>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RRC signalling to be simple to just indicate the UE whether to perform UE-side PDC or not. </w:t>
            </w: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2"/>
        <w:rPr>
          <w:rStyle w:val="af5"/>
          <w:rFonts w:ascii="Times New Roman" w:eastAsiaTheme="minorEastAsia" w:hAnsi="Times New Roman" w:cs="Times New Roman"/>
          <w:sz w:val="24"/>
          <w:szCs w:val="24"/>
          <w:lang w:val="en-US"/>
        </w:rPr>
      </w:pPr>
      <w:r w:rsidRPr="00BA0146">
        <w:rPr>
          <w:rStyle w:val="af5"/>
          <w:rFonts w:ascii="Times New Roman" w:hAnsi="Times New Roman" w:cs="Times New Roman"/>
          <w:sz w:val="24"/>
          <w:szCs w:val="24"/>
          <w:lang w:val="en-US" w:eastAsia="zh-CN"/>
        </w:rPr>
        <w:t>PDC solution</w:t>
      </w:r>
      <w:r w:rsidR="005E0235">
        <w:rPr>
          <w:rStyle w:val="af5"/>
          <w:rFonts w:ascii="Times New Roman" w:hAnsi="Times New Roman" w:cs="Times New Roman" w:hint="eastAsia"/>
          <w:sz w:val="24"/>
          <w:szCs w:val="24"/>
          <w:lang w:val="en-US" w:eastAsia="zh-CN"/>
        </w:rPr>
        <w:t>s</w:t>
      </w:r>
      <w:r w:rsidR="005E0235">
        <w:rPr>
          <w:rStyle w:val="af5"/>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a7"/>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a7"/>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a7"/>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w:t>
            </w:r>
            <w:r>
              <w:rPr>
                <w:rFonts w:ascii="Arial" w:eastAsia="Helvetica" w:hAnsi="Arial" w:cs="Arial"/>
                <w:lang w:val="en-US"/>
              </w:rPr>
              <w:lastRenderedPageBreak/>
              <w:t xml:space="preserve">(at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Huawei, HiSilicon</w:t>
            </w:r>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bl>
    <w:p w14:paraId="023270F9" w14:textId="77777777" w:rsidR="0057693F" w:rsidRPr="0057693F" w:rsidRDefault="0057693F" w:rsidP="00E043DB">
      <w:pPr>
        <w:snapToGrid w:val="0"/>
        <w:spacing w:after="0"/>
        <w:rPr>
          <w:rFonts w:eastAsiaTheme="minorEastAsia"/>
          <w:b/>
          <w:lang w:eastAsia="zh-CN"/>
        </w:rPr>
      </w:pPr>
    </w:p>
    <w:p w14:paraId="6424B9A0" w14:textId="77777777" w:rsidR="00F04785" w:rsidRPr="00590FBB" w:rsidRDefault="00590FBB" w:rsidP="00590FBB">
      <w:pPr>
        <w:pStyle w:val="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af7"/>
          <w:b/>
          <w:u w:val="single"/>
        </w:rPr>
      </w:pPr>
      <w:r w:rsidRPr="002B2673">
        <w:rPr>
          <w:rStyle w:val="af7"/>
          <w:b/>
          <w:u w:val="single"/>
        </w:rPr>
        <w:t xml:space="preserve">UE-side </w:t>
      </w:r>
      <w:r w:rsidR="003D24D4" w:rsidRPr="002B2673">
        <w:rPr>
          <w:rStyle w:val="af7"/>
          <w:b/>
          <w:u w:val="single"/>
        </w:rPr>
        <w:t>TA</w:t>
      </w:r>
      <w:r w:rsidRPr="002B2673">
        <w:rPr>
          <w:rStyle w:val="af7"/>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a7"/>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a7"/>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af"/>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67701B7B" w14:textId="77777777" w:rsidR="008A0113" w:rsidRPr="008A0113" w:rsidRDefault="008A0113" w:rsidP="008A0113">
      <w:pPr>
        <w:snapToGrid w:val="0"/>
        <w:spacing w:after="0"/>
        <w:rPr>
          <w:rFonts w:eastAsiaTheme="minorEastAsia"/>
          <w:b/>
          <w:lang w:eastAsia="zh-CN"/>
        </w:rPr>
      </w:pPr>
    </w:p>
    <w:p w14:paraId="52DB2B01" w14:textId="77777777" w:rsidR="008A0113" w:rsidRPr="008A0113" w:rsidRDefault="008A0113" w:rsidP="008A0113">
      <w:pPr>
        <w:pStyle w:val="a7"/>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a7"/>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a9"/>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gNB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bl>
    <w:p w14:paraId="7DD8D27D" w14:textId="77777777" w:rsidR="008C523C" w:rsidRDefault="008C523C" w:rsidP="008A0113">
      <w:pPr>
        <w:rPr>
          <w:rFonts w:eastAsiaTheme="minorEastAsia"/>
          <w:lang w:eastAsia="zh-CN"/>
        </w:rPr>
      </w:pPr>
    </w:p>
    <w:p w14:paraId="0210125B" w14:textId="77777777" w:rsidR="00E71C93" w:rsidRPr="003801A2" w:rsidRDefault="00E71C93" w:rsidP="00E71C93">
      <w:pPr>
        <w:rPr>
          <w:rStyle w:val="af7"/>
          <w:u w:val="single"/>
        </w:rPr>
      </w:pPr>
      <w:r w:rsidRPr="003801A2">
        <w:rPr>
          <w:rStyle w:val="af7"/>
          <w:rFonts w:hint="eastAsia"/>
          <w:u w:val="single"/>
        </w:rPr>
        <w:t>N</w:t>
      </w:r>
      <w:r w:rsidRPr="003801A2">
        <w:rPr>
          <w:rStyle w:val="af7"/>
          <w:u w:val="single"/>
        </w:rPr>
        <w:t>ew trigger for TA updat</w:t>
      </w:r>
      <w:r w:rsidRPr="003801A2">
        <w:rPr>
          <w:rStyle w:val="af7"/>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2.5pt" o:ole="">
            <v:imagedata r:id="rId8" o:title=""/>
          </v:shape>
          <o:OLEObject Type="Embed" ProgID="Equation.3" ShapeID="_x0000_i1025" DrawAspect="Content" ObjectID="_1697380340"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 xml:space="preserve">UE-based trigger for TA update or RACH procedure for PDC are </w:t>
      </w:r>
      <w:r w:rsidRPr="00AA51E7">
        <w:rPr>
          <w:rFonts w:eastAsiaTheme="minorEastAsia"/>
          <w:lang w:eastAsia="zh-CN"/>
        </w:rPr>
        <w:lastRenderedPageBreak/>
        <w:t>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af7"/>
          <w:bCs/>
          <w:u w:val="single"/>
        </w:rPr>
      </w:pPr>
      <w:r w:rsidRPr="002B2673">
        <w:rPr>
          <w:rStyle w:val="af7"/>
          <w:bCs/>
          <w:u w:val="single"/>
        </w:rPr>
        <w:t>NW-</w:t>
      </w:r>
      <w:r w:rsidR="008B563F" w:rsidRPr="002B2673">
        <w:rPr>
          <w:rStyle w:val="af7"/>
          <w:bCs/>
          <w:u w:val="single"/>
        </w:rPr>
        <w:t xml:space="preserve">side </w:t>
      </w:r>
      <w:r w:rsidR="003D24D4" w:rsidRPr="002B2673">
        <w:rPr>
          <w:rStyle w:val="af7"/>
          <w:bCs/>
          <w:u w:val="single"/>
        </w:rPr>
        <w:t>TA</w:t>
      </w:r>
      <w:r w:rsidR="008B563F" w:rsidRPr="002B2673">
        <w:rPr>
          <w:rStyle w:val="af7"/>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bl>
    <w:p w14:paraId="78384530" w14:textId="77777777" w:rsidR="008F5571" w:rsidRPr="0057693F"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r w:rsidRPr="00865A5A">
              <w:rPr>
                <w:rFonts w:eastAsiaTheme="minorEastAsia"/>
                <w:i/>
                <w:lang w:val="en-US" w:eastAsia="zh-CN"/>
              </w:rPr>
              <w:t>DLInformationTransfer</w:t>
            </w:r>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r w:rsidRPr="00071320">
              <w:rPr>
                <w:rFonts w:eastAsiaTheme="minorEastAsia"/>
                <w:i/>
                <w:lang w:val="en-US" w:eastAsia="zh-CN"/>
              </w:rPr>
              <w:t>DLInformationTransfer</w:t>
            </w:r>
            <w:r w:rsidRPr="00071320">
              <w:rPr>
                <w:rFonts w:eastAsiaTheme="minorEastAsia"/>
                <w:lang w:val="en-US" w:eastAsia="zh-CN"/>
              </w:rPr>
              <w:t xml:space="preserve"> message</w:t>
            </w:r>
            <w:r>
              <w:rPr>
                <w:rFonts w:eastAsiaTheme="minorEastAsia"/>
                <w:lang w:val="en-US" w:eastAsia="zh-CN"/>
              </w:rPr>
              <w:t xml:space="preserve">. </w:t>
            </w: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a7"/>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a7"/>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4"/>
        <w:ind w:right="200"/>
        <w:rPr>
          <w:rStyle w:val="af5"/>
          <w:b w:val="0"/>
          <w:bCs w:val="0"/>
          <w:sz w:val="22"/>
        </w:rPr>
      </w:pPr>
      <w:r>
        <w:rPr>
          <w:rStyle w:val="af5"/>
          <w:rFonts w:hint="eastAsia"/>
          <w:b w:val="0"/>
          <w:bCs w:val="0"/>
          <w:sz w:val="22"/>
        </w:rPr>
        <w:t xml:space="preserve">2.2.3.2 </w:t>
      </w:r>
      <w:r w:rsidR="006E79F1" w:rsidRPr="00047FCB">
        <w:rPr>
          <w:rStyle w:val="af5"/>
          <w:b w:val="0"/>
          <w:bCs w:val="0"/>
          <w:sz w:val="22"/>
        </w:rPr>
        <w:t>Signaling</w:t>
      </w:r>
      <w:r w:rsidR="001D293C" w:rsidRPr="00047FCB">
        <w:rPr>
          <w:rStyle w:val="af5"/>
          <w:b w:val="0"/>
          <w:bCs w:val="0"/>
          <w:sz w:val="22"/>
        </w:rPr>
        <w:t xml:space="preserve"> </w:t>
      </w:r>
      <w:r w:rsidRPr="00047FCB">
        <w:rPr>
          <w:rFonts w:hint="eastAsia"/>
          <w:sz w:val="22"/>
        </w:rPr>
        <w:t>Framework</w:t>
      </w:r>
      <w:r w:rsidR="001D293C" w:rsidRPr="00047FCB">
        <w:rPr>
          <w:rStyle w:val="af5"/>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宋体"/>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宋体"/>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4pt;height:75.75pt" o:ole="">
            <v:imagedata r:id="rId10" o:title=""/>
          </v:shape>
          <o:OLEObject Type="Embed" ProgID="VisioViewer.Viewer.1" ShapeID="_x0000_i1026" DrawAspect="Content" ObjectID="_1697380341" r:id="rId11"/>
        </w:object>
      </w:r>
    </w:p>
    <w:p w14:paraId="0D0F41C5" w14:textId="77777777" w:rsidR="000047F3" w:rsidRPr="004E498D" w:rsidRDefault="000047F3" w:rsidP="004E498D">
      <w:pPr>
        <w:jc w:val="center"/>
        <w:rPr>
          <w:rFonts w:eastAsia="宋体"/>
          <w:b/>
        </w:rPr>
      </w:pPr>
      <w:r w:rsidRPr="004E498D">
        <w:rPr>
          <w:rFonts w:eastAsia="MS Mincho"/>
          <w:b/>
        </w:rPr>
        <w:t>Figure 1: UE Positioning Overall Architecture applicable to NG-RAN</w:t>
      </w:r>
      <w:r w:rsidRPr="004E498D">
        <w:rPr>
          <w:rFonts w:eastAsia="宋体"/>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4.1pt;height:90.8pt" o:ole="">
            <v:imagedata r:id="rId12" o:title=""/>
          </v:shape>
          <o:OLEObject Type="Embed" ProgID="VisioViewer.Viewer.1" ShapeID="_x0000_i1027" DrawAspect="Content" ObjectID="_1697380342"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a9"/>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lastRenderedPageBreak/>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lastRenderedPageBreak/>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hint="eastAsia"/>
                <w:lang w:val="en-US" w:eastAsia="ko-KR"/>
              </w:rPr>
            </w:pPr>
            <w:bookmarkStart w:id="3" w:name="_GoBack" w:colFirst="0" w:colLast="2"/>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hint="eastAsia"/>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bookmarkEnd w:id="3"/>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4"/>
        <w:ind w:right="200"/>
        <w:rPr>
          <w:rStyle w:val="af5"/>
          <w:b w:val="0"/>
          <w:bCs w:val="0"/>
          <w:sz w:val="22"/>
        </w:rPr>
      </w:pPr>
      <w:r>
        <w:rPr>
          <w:rStyle w:val="af5"/>
          <w:rFonts w:hint="eastAsia"/>
          <w:b w:val="0"/>
          <w:bCs w:val="0"/>
          <w:sz w:val="22"/>
        </w:rPr>
        <w:t xml:space="preserve">2.2.3.3 </w:t>
      </w:r>
      <w:r w:rsidRPr="00047FCB">
        <w:rPr>
          <w:rStyle w:val="af5"/>
          <w:b w:val="0"/>
          <w:bCs w:val="0"/>
          <w:sz w:val="22"/>
        </w:rPr>
        <w:t xml:space="preserve">Signaling </w:t>
      </w:r>
      <w:r w:rsidRPr="00047FCB">
        <w:rPr>
          <w:rFonts w:hint="eastAsia"/>
          <w:sz w:val="22"/>
        </w:rPr>
        <w:t>F</w:t>
      </w:r>
      <w:r>
        <w:rPr>
          <w:rFonts w:hint="eastAsia"/>
          <w:sz w:val="22"/>
        </w:rPr>
        <w:t>low</w:t>
      </w:r>
      <w:r w:rsidRPr="00047FCB">
        <w:rPr>
          <w:rStyle w:val="af5"/>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a7"/>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a7"/>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a7"/>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a9"/>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Agree to use RRC signalling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signalling for PDC activation/deactivation may lead to signalling overhead. Therefore, we prefer to use MAC signalling (e.g. MAC CE) or L1 signalling to perform PDC activation/deactivation, MAC CE might be more suitable. </w:t>
            </w: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lastRenderedPageBreak/>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a7"/>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a7"/>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a7"/>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a9"/>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a7"/>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a9"/>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lastRenderedPageBreak/>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a7"/>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a9"/>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bl>
    <w:p w14:paraId="7ABD2F7B" w14:textId="77777777" w:rsidR="00BB6849" w:rsidRDefault="00BB6849" w:rsidP="00BB6849">
      <w:pPr>
        <w:rPr>
          <w:rFonts w:eastAsiaTheme="minorEastAsia"/>
          <w:lang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a7"/>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a7"/>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a7"/>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a7"/>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a7"/>
        <w:numPr>
          <w:ilvl w:val="0"/>
          <w:numId w:val="39"/>
        </w:numPr>
        <w:ind w:firstLineChars="0"/>
        <w:rPr>
          <w:rFonts w:eastAsiaTheme="minorEastAsia"/>
        </w:rPr>
      </w:pPr>
      <w:r w:rsidRPr="004D6A88">
        <w:t>Introduce event triggered RX-TX time different measurement and reporting.</w:t>
      </w:r>
    </w:p>
    <w:tbl>
      <w:tblPr>
        <w:tblStyle w:val="a9"/>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lastRenderedPageBreak/>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宋体" w:hint="eastAsia"/>
        </w:rPr>
        <w:t xml:space="preserve"> </w:t>
      </w:r>
      <w:r w:rsidR="00771D4A">
        <w:rPr>
          <w:rFonts w:hint="eastAsia"/>
        </w:rPr>
        <w:t xml:space="preserve">UE which has the ability </w:t>
      </w:r>
      <w:r w:rsidR="00771D4A">
        <w:rPr>
          <w:rFonts w:eastAsia="宋体"/>
        </w:rPr>
        <w:t>to apply</w:t>
      </w:r>
      <w:r w:rsidR="00771D4A">
        <w:rPr>
          <w:rFonts w:hint="eastAsia"/>
        </w:rPr>
        <w:t xml:space="preserve"> </w:t>
      </w:r>
      <w:r w:rsidR="00771D4A">
        <w:rPr>
          <w:rFonts w:eastAsia="宋体" w:hint="eastAsia"/>
        </w:rPr>
        <w:t>PDC.</w:t>
      </w:r>
      <w:r w:rsidR="00771D4A">
        <w:rPr>
          <w:rFonts w:hint="eastAsia"/>
        </w:rPr>
        <w:t xml:space="preserve"> </w:t>
      </w:r>
      <w:r w:rsidR="00771D4A">
        <w:rPr>
          <w:rFonts w:eastAsia="宋体" w:hint="eastAsia"/>
        </w:rPr>
        <w:t xml:space="preserve">Therefore, </w:t>
      </w:r>
      <w:r w:rsidR="00771D4A">
        <w:rPr>
          <w:rFonts w:eastAsia="宋体"/>
        </w:rPr>
        <w:t>UE needs to report its capability to network and then</w:t>
      </w:r>
      <w:r w:rsidR="00771D4A">
        <w:rPr>
          <w:rFonts w:eastAsia="宋体" w:hint="eastAsia"/>
        </w:rPr>
        <w:t xml:space="preserve"> gNB will use unicast</w:t>
      </w:r>
      <w:r w:rsidR="00771D4A">
        <w:rPr>
          <w:rFonts w:eastAsia="宋体"/>
        </w:rPr>
        <w:t xml:space="preserve"> </w:t>
      </w:r>
      <w:r w:rsidR="00771D4A">
        <w:rPr>
          <w:rFonts w:eastAsia="宋体" w:hint="eastAsia"/>
        </w:rPr>
        <w:t xml:space="preserve">RRC </w:t>
      </w:r>
      <w:r w:rsidR="00771D4A">
        <w:rPr>
          <w:rFonts w:eastAsia="宋体"/>
        </w:rPr>
        <w:t>signaling</w:t>
      </w:r>
      <w:r w:rsidR="00771D4A">
        <w:rPr>
          <w:rFonts w:eastAsia="宋体" w:hint="eastAsia"/>
        </w:rPr>
        <w:t xml:space="preserve"> to send the above indication only if it knows that UE </w:t>
      </w:r>
      <w:r w:rsidR="00771D4A">
        <w:rPr>
          <w:rFonts w:eastAsia="宋体"/>
        </w:rPr>
        <w:t>can support</w:t>
      </w:r>
      <w:r w:rsidR="00771D4A">
        <w:rPr>
          <w:rFonts w:eastAsia="宋体" w:hint="eastAsia"/>
        </w:rPr>
        <w:t xml:space="preserve"> PDC.</w:t>
      </w:r>
      <w:r w:rsidR="00F25F65">
        <w:rPr>
          <w:rFonts w:eastAsia="宋体"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a9"/>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6F57B0" w14:paraId="2C7FA358" w14:textId="77777777" w:rsidTr="00737037">
        <w:tc>
          <w:tcPr>
            <w:tcW w:w="1980" w:type="dxa"/>
            <w:shd w:val="clear" w:color="auto" w:fill="CEEACA"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CEEACA"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6F57B0" w14:paraId="02641887" w14:textId="77777777" w:rsidTr="00737037">
        <w:tc>
          <w:tcPr>
            <w:tcW w:w="1980" w:type="dxa"/>
            <w:shd w:val="clear" w:color="auto" w:fill="CEEACA"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CEEACA" w:themeFill="background1"/>
            <w:tcMar>
              <w:top w:w="0" w:type="dxa"/>
              <w:left w:w="108" w:type="dxa"/>
              <w:bottom w:w="0" w:type="dxa"/>
              <w:right w:w="108" w:type="dxa"/>
            </w:tcMar>
          </w:tcPr>
          <w:p w14:paraId="18E41E1E" w14:textId="0809C3C0" w:rsidR="00737037" w:rsidRPr="00575C5E" w:rsidRDefault="00953857"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af8"/>
                  <w:rFonts w:ascii="Arial" w:eastAsia="Malgun Gothic" w:hAnsi="Arial" w:cs="Arial" w:hint="eastAsia"/>
                  <w:sz w:val="22"/>
                  <w:szCs w:val="22"/>
                  <w:lang w:val="de-DE" w:eastAsia="ko-KR"/>
                </w:rPr>
                <w:t>sangkyu.</w:t>
              </w:r>
              <w:r w:rsidR="00253DC8" w:rsidRPr="00F1501A">
                <w:rPr>
                  <w:rStyle w:val="af8"/>
                  <w:rFonts w:ascii="Arial" w:eastAsia="Malgun Gothic" w:hAnsi="Arial" w:cs="Arial"/>
                  <w:sz w:val="22"/>
                  <w:szCs w:val="22"/>
                  <w:lang w:val="de-DE" w:eastAsia="ko-KR"/>
                </w:rPr>
                <w:t>baek@</w:t>
              </w:r>
              <w:r w:rsidR="00253DC8" w:rsidRPr="00F1501A">
                <w:rPr>
                  <w:rStyle w:val="af8"/>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6F57B0" w14:paraId="561E4A69" w14:textId="77777777" w:rsidTr="00737037">
        <w:tc>
          <w:tcPr>
            <w:tcW w:w="1980" w:type="dxa"/>
            <w:shd w:val="clear" w:color="auto" w:fill="CEEACA"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CEEACA" w:themeFill="background1"/>
            <w:tcMar>
              <w:top w:w="0" w:type="dxa"/>
              <w:left w:w="108" w:type="dxa"/>
              <w:bottom w:w="0" w:type="dxa"/>
              <w:right w:w="108" w:type="dxa"/>
            </w:tcMar>
          </w:tcPr>
          <w:p w14:paraId="0E89C384" w14:textId="7A35EEDA" w:rsidR="00E07973" w:rsidRDefault="00953857"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af8"/>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6F57B0" w14:paraId="2739D84E" w14:textId="77777777" w:rsidTr="00737037">
        <w:tc>
          <w:tcPr>
            <w:tcW w:w="1980" w:type="dxa"/>
            <w:shd w:val="clear" w:color="auto" w:fill="CEEACA"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CEEACA" w:themeFill="background1"/>
            <w:tcMar>
              <w:top w:w="0" w:type="dxa"/>
              <w:left w:w="108" w:type="dxa"/>
              <w:bottom w:w="0" w:type="dxa"/>
              <w:right w:w="108" w:type="dxa"/>
            </w:tcMar>
          </w:tcPr>
          <w:p w14:paraId="3374E9CB" w14:textId="55552336" w:rsidR="00D07220" w:rsidRDefault="00953857"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af8"/>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6F57B0" w14:paraId="20F2CBD1" w14:textId="77777777" w:rsidTr="00737037">
        <w:tc>
          <w:tcPr>
            <w:tcW w:w="1980" w:type="dxa"/>
            <w:shd w:val="clear" w:color="auto" w:fill="CEEACA"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CEEACA"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CEEACA"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CEEACA"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hyperlink r:id="rId17" w:history="1">
              <w:r w:rsidRPr="002B4AB0">
                <w:rPr>
                  <w:rStyle w:val="af8"/>
                  <w:rFonts w:ascii="Arial" w:eastAsia="Malgun Gothic" w:hAnsi="Arial" w:cs="Arial" w:hint="eastAsia"/>
                  <w:sz w:val="22"/>
                  <w:szCs w:val="22"/>
                  <w:lang w:val="de-DE" w:eastAsia="ko-KR"/>
                </w:rPr>
                <w:t>ssunyoung.lee@lge.com</w:t>
              </w:r>
            </w:hyperlink>
            <w:r>
              <w:rPr>
                <w:rFonts w:ascii="Arial" w:eastAsia="Malgun Gothic" w:hAnsi="Arial" w:cs="Arial" w:hint="eastAsia"/>
                <w:color w:val="000000"/>
                <w:sz w:val="22"/>
                <w:szCs w:val="22"/>
                <w:lang w:val="de-DE" w:eastAsia="ko-KR"/>
              </w:rPr>
              <w:t xml:space="preserve"> </w:t>
            </w:r>
          </w:p>
        </w:tc>
      </w:tr>
      <w:tr w:rsidR="008317AB" w:rsidRPr="008317AB" w14:paraId="68D3DA15" w14:textId="77777777" w:rsidTr="00737037">
        <w:tc>
          <w:tcPr>
            <w:tcW w:w="1980" w:type="dxa"/>
            <w:shd w:val="clear" w:color="auto" w:fill="CEEACA"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hint="eastAsia"/>
                <w:lang w:val="de-DE" w:eastAsia="ko-KR"/>
              </w:rPr>
            </w:pPr>
            <w:r w:rsidRPr="00531030">
              <w:rPr>
                <w:rFonts w:ascii="Arial" w:eastAsia="Malgun Gothic" w:hAnsi="Arial" w:cs="Arial" w:hint="eastAsia"/>
                <w:lang w:val="de-DE" w:eastAsia="ko-KR"/>
              </w:rPr>
              <w:lastRenderedPageBreak/>
              <w:t>TCL</w:t>
            </w:r>
          </w:p>
        </w:tc>
        <w:tc>
          <w:tcPr>
            <w:tcW w:w="6373" w:type="dxa"/>
            <w:shd w:val="clear" w:color="auto" w:fill="CEEACA"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hint="eastAsia"/>
                <w:color w:val="000000"/>
                <w:sz w:val="22"/>
                <w:szCs w:val="22"/>
                <w:lang w:val="de-DE" w:eastAsia="ko-KR"/>
              </w:rPr>
            </w:pPr>
            <w:r>
              <w:rPr>
                <w:rFonts w:ascii="Arial" w:eastAsiaTheme="minorEastAsia" w:hAnsi="Arial" w:cs="Arial"/>
                <w:color w:val="000000"/>
                <w:sz w:val="22"/>
                <w:szCs w:val="22"/>
                <w:lang w:val="de-DE" w:eastAsia="zh-CN"/>
              </w:rPr>
              <w:t>hejun.wang@tcl.com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7777777" w:rsidR="00D07220" w:rsidRPr="002F6E19" w:rsidRDefault="00D07220" w:rsidP="00A46A07">
      <w:pPr>
        <w:rPr>
          <w:rFonts w:eastAsiaTheme="minorEastAsia"/>
          <w:lang w:val="de-DE" w:eastAsia="zh-CN"/>
        </w:rPr>
      </w:pPr>
    </w:p>
    <w:p w14:paraId="4FF5182E" w14:textId="77777777" w:rsidR="00D6338F" w:rsidRPr="00BA0146" w:rsidRDefault="00D6338F" w:rsidP="00D6338F">
      <w:pPr>
        <w:pStyle w:val="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4"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4"/>
    </w:p>
    <w:p w14:paraId="2B444620" w14:textId="77777777" w:rsidR="00DD2588" w:rsidRPr="00BA0146" w:rsidRDefault="00DD2588" w:rsidP="00DD2588">
      <w:pPr>
        <w:pStyle w:val="Reference"/>
        <w:rPr>
          <w:rFonts w:ascii="Times New Roman" w:hAnsi="Times New Roman" w:cs="Times New Roman"/>
        </w:rPr>
      </w:pPr>
      <w:bookmarkStart w:id="5"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5"/>
    </w:p>
    <w:p w14:paraId="7543042D" w14:textId="77777777" w:rsidR="00DD2588" w:rsidRPr="00BA0146" w:rsidRDefault="00DD2588" w:rsidP="00DD2588">
      <w:pPr>
        <w:pStyle w:val="Reference"/>
        <w:rPr>
          <w:rFonts w:ascii="Times New Roman" w:hAnsi="Times New Roman" w:cs="Times New Roman"/>
        </w:rPr>
      </w:pPr>
      <w:bookmarkStart w:id="6"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6"/>
    </w:p>
    <w:p w14:paraId="27042849" w14:textId="77777777" w:rsidR="00DD2588" w:rsidRPr="00BA0146" w:rsidRDefault="00DD2588" w:rsidP="00DD2588">
      <w:pPr>
        <w:pStyle w:val="Reference"/>
        <w:rPr>
          <w:rFonts w:ascii="Times New Roman" w:hAnsi="Times New Roman" w:cs="Times New Roman"/>
        </w:rPr>
      </w:pPr>
      <w:bookmarkStart w:id="7"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7"/>
    </w:p>
    <w:p w14:paraId="658A4EC3" w14:textId="77777777" w:rsidR="00DD2588" w:rsidRPr="00BA0146" w:rsidRDefault="00DD2588" w:rsidP="00DD2588">
      <w:pPr>
        <w:pStyle w:val="Reference"/>
        <w:rPr>
          <w:rFonts w:ascii="Times New Roman" w:hAnsi="Times New Roman" w:cs="Times New Roman"/>
        </w:rPr>
      </w:pPr>
      <w:bookmarkStart w:id="8"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8"/>
    </w:p>
    <w:p w14:paraId="05FC6B4E" w14:textId="77777777" w:rsidR="00DD2588" w:rsidRPr="00BA0146" w:rsidRDefault="00DD2588" w:rsidP="00DD2588">
      <w:pPr>
        <w:pStyle w:val="Reference"/>
        <w:rPr>
          <w:rFonts w:ascii="Times New Roman" w:hAnsi="Times New Roman" w:cs="Times New Roman"/>
        </w:rPr>
      </w:pPr>
      <w:bookmarkStart w:id="9"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3FAD485B" w14:textId="77777777" w:rsidR="00DD2588" w:rsidRPr="00BA0146" w:rsidRDefault="00DD2588" w:rsidP="00DD2588">
      <w:pPr>
        <w:pStyle w:val="Reference"/>
        <w:rPr>
          <w:rFonts w:ascii="Times New Roman" w:hAnsi="Times New Roman" w:cs="Times New Roman"/>
        </w:rPr>
      </w:pPr>
      <w:bookmarkStart w:id="10"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10"/>
    </w:p>
    <w:p w14:paraId="75BDADA9" w14:textId="77777777" w:rsidR="00DD2588" w:rsidRPr="00BA0146" w:rsidRDefault="00DD2588" w:rsidP="00DD2588">
      <w:pPr>
        <w:pStyle w:val="Reference"/>
        <w:rPr>
          <w:rFonts w:ascii="Times New Roman" w:hAnsi="Times New Roman" w:cs="Times New Roman"/>
        </w:rPr>
      </w:pPr>
      <w:bookmarkStart w:id="11"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1"/>
    </w:p>
    <w:p w14:paraId="08BC2E19" w14:textId="77777777" w:rsidR="00DD2588" w:rsidRPr="00BA0146" w:rsidRDefault="00DD2588" w:rsidP="00DD2588">
      <w:pPr>
        <w:pStyle w:val="Reference"/>
        <w:rPr>
          <w:rFonts w:ascii="Times New Roman" w:hAnsi="Times New Roman" w:cs="Times New Roman"/>
        </w:rPr>
      </w:pPr>
      <w:bookmarkStart w:id="12"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2"/>
    </w:p>
    <w:p w14:paraId="364138BE" w14:textId="77777777" w:rsidR="00DD2588" w:rsidRPr="00BA0146" w:rsidRDefault="00DD2588" w:rsidP="00DD2588">
      <w:pPr>
        <w:pStyle w:val="Reference"/>
        <w:rPr>
          <w:rFonts w:ascii="Times New Roman" w:hAnsi="Times New Roman" w:cs="Times New Roman"/>
        </w:rPr>
      </w:pPr>
      <w:bookmarkStart w:id="13"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7F2AABAF" w14:textId="77777777" w:rsidR="00DD2588" w:rsidRPr="00BA0146" w:rsidRDefault="00DD2588" w:rsidP="00DD2588">
      <w:pPr>
        <w:pStyle w:val="Reference"/>
        <w:rPr>
          <w:rFonts w:ascii="Times New Roman" w:hAnsi="Times New Roman" w:cs="Times New Roman"/>
        </w:rPr>
      </w:pPr>
      <w:bookmarkStart w:id="14"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4"/>
    </w:p>
    <w:p w14:paraId="23095089" w14:textId="77777777" w:rsidR="00DD2588" w:rsidRPr="00BA0146" w:rsidRDefault="00DD2588" w:rsidP="00DD2588">
      <w:pPr>
        <w:pStyle w:val="Reference"/>
        <w:rPr>
          <w:rFonts w:ascii="Times New Roman" w:hAnsi="Times New Roman" w:cs="Times New Roman"/>
        </w:rPr>
      </w:pPr>
      <w:bookmarkStart w:id="15"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5"/>
    </w:p>
    <w:p w14:paraId="37636A44" w14:textId="77777777" w:rsidR="00DD2588" w:rsidRDefault="00DD2588" w:rsidP="00DD2588">
      <w:pPr>
        <w:pStyle w:val="Reference"/>
        <w:rPr>
          <w:rFonts w:ascii="Times New Roman" w:hAnsi="Times New Roman" w:cs="Times New Roman"/>
        </w:rPr>
      </w:pPr>
      <w:bookmarkStart w:id="16"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6"/>
    </w:p>
    <w:p w14:paraId="7BF08C04" w14:textId="77777777" w:rsidR="00BF476E" w:rsidRPr="00BF476E" w:rsidRDefault="00BF476E" w:rsidP="00DD2588">
      <w:pPr>
        <w:pStyle w:val="Reference"/>
        <w:rPr>
          <w:rFonts w:ascii="Times New Roman" w:hAnsi="Times New Roman" w:cs="Times New Roman"/>
        </w:rPr>
      </w:pPr>
      <w:bookmarkStart w:id="17" w:name="_Ref86345781"/>
      <w:r w:rsidRPr="00BF476E">
        <w:rPr>
          <w:rFonts w:ascii="Times New Roman" w:hAnsi="Times New Roman" w:cs="Times New Roman"/>
        </w:rPr>
        <w:t>R1-2104136, Final feature lead summary on propagation delay compensation enhancements, Huawei</w:t>
      </w:r>
      <w:bookmarkEnd w:id="17"/>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1"/>
        <w:rPr>
          <w:rFonts w:ascii="Times New Roman" w:eastAsiaTheme="minorEastAsia" w:hAnsi="Times New Roman"/>
          <w:lang w:eastAsia="zh-CN"/>
        </w:rPr>
      </w:pPr>
      <w:r w:rsidRPr="00BA0146">
        <w:rPr>
          <w:rFonts w:ascii="Times New Roman" w:hAnsi="Times New Roman"/>
        </w:rPr>
        <w:lastRenderedPageBreak/>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a7"/>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a7"/>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a7"/>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a7"/>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a7"/>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a7"/>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a7"/>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a7"/>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a7"/>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lastRenderedPageBreak/>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宋体"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8"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8"/>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val="en-US" w:eastAsia="zh-CN"/>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25pt;height:79.5pt" o:ole="">
                  <v:imagedata r:id="rId19" o:title=""/>
                </v:shape>
                <o:OLEObject Type="Embed" ProgID="PBrush" ShapeID="_x0000_i1028" DrawAspect="Content" ObjectID="_1697380343" r:id="rId20"/>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9" w:name="OLE_LINK3"/>
            <w:r w:rsidRPr="00BA0146">
              <w:rPr>
                <w:rFonts w:eastAsia="Batang"/>
                <w:iCs/>
                <w:szCs w:val="24"/>
                <w:lang w:eastAsia="zh-CN"/>
              </w:rPr>
              <w:t>v17.3.0</w:t>
            </w:r>
            <w:bookmarkEnd w:id="19"/>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lastRenderedPageBreak/>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a7"/>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a7"/>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F2745" w14:textId="77777777" w:rsidR="00953857" w:rsidRDefault="00953857" w:rsidP="00B65235">
      <w:pPr>
        <w:spacing w:after="0"/>
      </w:pPr>
      <w:r>
        <w:separator/>
      </w:r>
    </w:p>
  </w:endnote>
  <w:endnote w:type="continuationSeparator" w:id="0">
    <w:p w14:paraId="4AB01C29" w14:textId="77777777" w:rsidR="00953857" w:rsidRDefault="00953857"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00000001" w:usb1="400060FB" w:usb2="00000028"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FC991" w14:textId="77777777" w:rsidR="00953857" w:rsidRDefault="00953857" w:rsidP="00B65235">
      <w:pPr>
        <w:spacing w:after="0"/>
      </w:pPr>
      <w:r>
        <w:separator/>
      </w:r>
    </w:p>
  </w:footnote>
  <w:footnote w:type="continuationSeparator" w:id="0">
    <w:p w14:paraId="45824FBB" w14:textId="77777777" w:rsidR="00953857" w:rsidRDefault="00953857"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A270E"/>
    <w:multiLevelType w:val="multilevel"/>
    <w:tmpl w:val="DB2CABEC"/>
    <w:lvl w:ilvl="0">
      <w:start w:val="1"/>
      <w:numFmt w:val="decimal"/>
      <w:pStyle w:val="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8"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BF55A71"/>
    <w:multiLevelType w:val="hybridMultilevel"/>
    <w:tmpl w:val="CFEE91D0"/>
    <w:lvl w:ilvl="0" w:tplc="1D162A7E">
      <w:start w:val="1"/>
      <w:numFmt w:val="decimal"/>
      <w:pStyle w:val="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6"/>
  </w:num>
  <w:num w:numId="2">
    <w:abstractNumId w:val="33"/>
  </w:num>
  <w:num w:numId="3">
    <w:abstractNumId w:val="34"/>
  </w:num>
  <w:num w:numId="4">
    <w:abstractNumId w:val="25"/>
  </w:num>
  <w:num w:numId="5">
    <w:abstractNumId w:val="23"/>
  </w:num>
  <w:num w:numId="6">
    <w:abstractNumId w:val="14"/>
  </w:num>
  <w:num w:numId="7">
    <w:abstractNumId w:val="18"/>
  </w:num>
  <w:num w:numId="8">
    <w:abstractNumId w:val="17"/>
  </w:num>
  <w:num w:numId="9">
    <w:abstractNumId w:val="17"/>
  </w:num>
  <w:num w:numId="10">
    <w:abstractNumId w:val="5"/>
  </w:num>
  <w:num w:numId="11">
    <w:abstractNumId w:val="22"/>
  </w:num>
  <w:num w:numId="12">
    <w:abstractNumId w:val="29"/>
  </w:num>
  <w:num w:numId="13">
    <w:abstractNumId w:val="32"/>
  </w:num>
  <w:num w:numId="14">
    <w:abstractNumId w:val="9"/>
  </w:num>
  <w:num w:numId="15">
    <w:abstractNumId w:val="31"/>
  </w:num>
  <w:num w:numId="16">
    <w:abstractNumId w:val="24"/>
  </w:num>
  <w:num w:numId="17">
    <w:abstractNumId w:val="19"/>
  </w:num>
  <w:num w:numId="18">
    <w:abstractNumId w:val="30"/>
  </w:num>
  <w:num w:numId="19">
    <w:abstractNumId w:val="12"/>
  </w:num>
  <w:num w:numId="20">
    <w:abstractNumId w:val="7"/>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21"/>
  </w:num>
  <w:num w:numId="26">
    <w:abstractNumId w:val="26"/>
  </w:num>
  <w:num w:numId="27">
    <w:abstractNumId w:val="35"/>
  </w:num>
  <w:num w:numId="28">
    <w:abstractNumId w:val="36"/>
  </w:num>
  <w:num w:numId="29">
    <w:abstractNumId w:val="14"/>
    <w:lvlOverride w:ilvl="0">
      <w:startOverride w:val="1"/>
    </w:lvlOverride>
  </w:num>
  <w:num w:numId="30">
    <w:abstractNumId w:val="17"/>
    <w:lvlOverride w:ilvl="0">
      <w:startOverride w:val="1"/>
    </w:lvlOverride>
  </w:num>
  <w:num w:numId="31">
    <w:abstractNumId w:val="14"/>
  </w:num>
  <w:num w:numId="32">
    <w:abstractNumId w:val="14"/>
    <w:lvlOverride w:ilvl="0">
      <w:startOverride w:val="1"/>
    </w:lvlOverride>
  </w:num>
  <w:num w:numId="33">
    <w:abstractNumId w:val="27"/>
  </w:num>
  <w:num w:numId="34">
    <w:abstractNumId w:val="2"/>
  </w:num>
  <w:num w:numId="35">
    <w:abstractNumId w:val="8"/>
  </w:num>
  <w:num w:numId="36">
    <w:abstractNumId w:val="10"/>
  </w:num>
  <w:num w:numId="37">
    <w:abstractNumId w:val="0"/>
  </w:num>
  <w:num w:numId="38">
    <w:abstractNumId w:val="4"/>
  </w:num>
  <w:num w:numId="39">
    <w:abstractNumId w:val="15"/>
  </w:num>
  <w:num w:numId="40">
    <w:abstractNumId w:val="28"/>
  </w:num>
  <w:num w:numId="41">
    <w:abstractNumId w:val="16"/>
  </w:num>
  <w:num w:numId="4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1EF8"/>
    <w:rsid w:val="000047F3"/>
    <w:rsid w:val="00006995"/>
    <w:rsid w:val="0000785A"/>
    <w:rsid w:val="0001093A"/>
    <w:rsid w:val="00011A89"/>
    <w:rsid w:val="00017416"/>
    <w:rsid w:val="00020F6B"/>
    <w:rsid w:val="000324B7"/>
    <w:rsid w:val="00035C0C"/>
    <w:rsid w:val="00041766"/>
    <w:rsid w:val="00043AFF"/>
    <w:rsid w:val="0004441B"/>
    <w:rsid w:val="000461FC"/>
    <w:rsid w:val="000465A5"/>
    <w:rsid w:val="00047EC3"/>
    <w:rsid w:val="00047FCB"/>
    <w:rsid w:val="00050083"/>
    <w:rsid w:val="00051C4A"/>
    <w:rsid w:val="00057D92"/>
    <w:rsid w:val="000621C3"/>
    <w:rsid w:val="00065420"/>
    <w:rsid w:val="00067B31"/>
    <w:rsid w:val="00070CF9"/>
    <w:rsid w:val="00070FAE"/>
    <w:rsid w:val="000713DD"/>
    <w:rsid w:val="00072897"/>
    <w:rsid w:val="0007315D"/>
    <w:rsid w:val="00077A82"/>
    <w:rsid w:val="00081A5D"/>
    <w:rsid w:val="00082B5D"/>
    <w:rsid w:val="00084678"/>
    <w:rsid w:val="000A10E6"/>
    <w:rsid w:val="000A18E1"/>
    <w:rsid w:val="000A355D"/>
    <w:rsid w:val="000A6743"/>
    <w:rsid w:val="000A7C28"/>
    <w:rsid w:val="000B64B1"/>
    <w:rsid w:val="000D5BEE"/>
    <w:rsid w:val="000E0E99"/>
    <w:rsid w:val="000E18D4"/>
    <w:rsid w:val="000E3F29"/>
    <w:rsid w:val="000E6F0B"/>
    <w:rsid w:val="000E787F"/>
    <w:rsid w:val="000E7A7A"/>
    <w:rsid w:val="000F4195"/>
    <w:rsid w:val="000F632E"/>
    <w:rsid w:val="000F7DEA"/>
    <w:rsid w:val="00100C4E"/>
    <w:rsid w:val="00100CAA"/>
    <w:rsid w:val="00101588"/>
    <w:rsid w:val="0010255B"/>
    <w:rsid w:val="001025D0"/>
    <w:rsid w:val="00103192"/>
    <w:rsid w:val="001076E9"/>
    <w:rsid w:val="001119E9"/>
    <w:rsid w:val="00115F9D"/>
    <w:rsid w:val="00117BDF"/>
    <w:rsid w:val="001210A5"/>
    <w:rsid w:val="00123B4A"/>
    <w:rsid w:val="00123C03"/>
    <w:rsid w:val="00134135"/>
    <w:rsid w:val="00137449"/>
    <w:rsid w:val="00140898"/>
    <w:rsid w:val="001456FB"/>
    <w:rsid w:val="0014640E"/>
    <w:rsid w:val="00150B23"/>
    <w:rsid w:val="00154D06"/>
    <w:rsid w:val="001579A4"/>
    <w:rsid w:val="00165DAD"/>
    <w:rsid w:val="001733A7"/>
    <w:rsid w:val="00180964"/>
    <w:rsid w:val="001814A0"/>
    <w:rsid w:val="00185F53"/>
    <w:rsid w:val="00195306"/>
    <w:rsid w:val="001A1044"/>
    <w:rsid w:val="001A6AD1"/>
    <w:rsid w:val="001B6B8E"/>
    <w:rsid w:val="001B7F8D"/>
    <w:rsid w:val="001C1633"/>
    <w:rsid w:val="001C35A3"/>
    <w:rsid w:val="001D27C6"/>
    <w:rsid w:val="001D293C"/>
    <w:rsid w:val="001D414D"/>
    <w:rsid w:val="001D45AB"/>
    <w:rsid w:val="001D6F8C"/>
    <w:rsid w:val="001D76BC"/>
    <w:rsid w:val="001E4583"/>
    <w:rsid w:val="001E6771"/>
    <w:rsid w:val="001E75F5"/>
    <w:rsid w:val="001F790B"/>
    <w:rsid w:val="0021095A"/>
    <w:rsid w:val="002115E8"/>
    <w:rsid w:val="002118A9"/>
    <w:rsid w:val="002123D5"/>
    <w:rsid w:val="002233A2"/>
    <w:rsid w:val="002266BF"/>
    <w:rsid w:val="0022672E"/>
    <w:rsid w:val="00233154"/>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1066"/>
    <w:rsid w:val="00273361"/>
    <w:rsid w:val="0027384B"/>
    <w:rsid w:val="0027532A"/>
    <w:rsid w:val="002759B8"/>
    <w:rsid w:val="002770CD"/>
    <w:rsid w:val="002845E1"/>
    <w:rsid w:val="0028596D"/>
    <w:rsid w:val="00285CBC"/>
    <w:rsid w:val="00285E44"/>
    <w:rsid w:val="002920F8"/>
    <w:rsid w:val="002937D6"/>
    <w:rsid w:val="002939C8"/>
    <w:rsid w:val="00295054"/>
    <w:rsid w:val="0029570E"/>
    <w:rsid w:val="0029597A"/>
    <w:rsid w:val="0029713C"/>
    <w:rsid w:val="002A3D5C"/>
    <w:rsid w:val="002B1A4F"/>
    <w:rsid w:val="002B2673"/>
    <w:rsid w:val="002B28EF"/>
    <w:rsid w:val="002B3D4B"/>
    <w:rsid w:val="002C02E3"/>
    <w:rsid w:val="002C1223"/>
    <w:rsid w:val="002C5FDD"/>
    <w:rsid w:val="002C6B7A"/>
    <w:rsid w:val="002C7474"/>
    <w:rsid w:val="002D0C7C"/>
    <w:rsid w:val="002D258B"/>
    <w:rsid w:val="002D31CB"/>
    <w:rsid w:val="002D4A2F"/>
    <w:rsid w:val="002E02DB"/>
    <w:rsid w:val="002E1929"/>
    <w:rsid w:val="002E4BBB"/>
    <w:rsid w:val="002F3EDE"/>
    <w:rsid w:val="002F682A"/>
    <w:rsid w:val="002F6E19"/>
    <w:rsid w:val="0030000D"/>
    <w:rsid w:val="00300CEF"/>
    <w:rsid w:val="003079D8"/>
    <w:rsid w:val="00310B94"/>
    <w:rsid w:val="00311C4C"/>
    <w:rsid w:val="00316556"/>
    <w:rsid w:val="00321B33"/>
    <w:rsid w:val="00324A81"/>
    <w:rsid w:val="00327CC7"/>
    <w:rsid w:val="0034093F"/>
    <w:rsid w:val="003421A5"/>
    <w:rsid w:val="00344E3F"/>
    <w:rsid w:val="00350A77"/>
    <w:rsid w:val="00352905"/>
    <w:rsid w:val="00365958"/>
    <w:rsid w:val="00366912"/>
    <w:rsid w:val="00371342"/>
    <w:rsid w:val="003801A2"/>
    <w:rsid w:val="0038045F"/>
    <w:rsid w:val="0038102E"/>
    <w:rsid w:val="00382A37"/>
    <w:rsid w:val="003902EB"/>
    <w:rsid w:val="0039134D"/>
    <w:rsid w:val="00395FDC"/>
    <w:rsid w:val="003A08F0"/>
    <w:rsid w:val="003A2600"/>
    <w:rsid w:val="003A309C"/>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22578"/>
    <w:rsid w:val="00423EF2"/>
    <w:rsid w:val="004255A6"/>
    <w:rsid w:val="0043342B"/>
    <w:rsid w:val="004341A9"/>
    <w:rsid w:val="0043483E"/>
    <w:rsid w:val="00440689"/>
    <w:rsid w:val="00442B53"/>
    <w:rsid w:val="00444DE2"/>
    <w:rsid w:val="0044625A"/>
    <w:rsid w:val="0044785F"/>
    <w:rsid w:val="004534BF"/>
    <w:rsid w:val="00462CE4"/>
    <w:rsid w:val="00463740"/>
    <w:rsid w:val="0046647D"/>
    <w:rsid w:val="0047055C"/>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1119"/>
    <w:rsid w:val="004E2DC1"/>
    <w:rsid w:val="004E3327"/>
    <w:rsid w:val="004E42C6"/>
    <w:rsid w:val="004E498D"/>
    <w:rsid w:val="004E589E"/>
    <w:rsid w:val="004F09DC"/>
    <w:rsid w:val="004F36F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62E00"/>
    <w:rsid w:val="00563086"/>
    <w:rsid w:val="005632AB"/>
    <w:rsid w:val="005705E6"/>
    <w:rsid w:val="0057221E"/>
    <w:rsid w:val="00575C5E"/>
    <w:rsid w:val="0057693F"/>
    <w:rsid w:val="00577370"/>
    <w:rsid w:val="005842F9"/>
    <w:rsid w:val="00584CDC"/>
    <w:rsid w:val="00590FBB"/>
    <w:rsid w:val="00591683"/>
    <w:rsid w:val="0059240D"/>
    <w:rsid w:val="005931BC"/>
    <w:rsid w:val="00594369"/>
    <w:rsid w:val="005A0DEE"/>
    <w:rsid w:val="005A38AB"/>
    <w:rsid w:val="005A6908"/>
    <w:rsid w:val="005B038B"/>
    <w:rsid w:val="005B1C33"/>
    <w:rsid w:val="005B1CF3"/>
    <w:rsid w:val="005B28C1"/>
    <w:rsid w:val="005C4B48"/>
    <w:rsid w:val="005D1A1A"/>
    <w:rsid w:val="005D4340"/>
    <w:rsid w:val="005D5532"/>
    <w:rsid w:val="005D71E1"/>
    <w:rsid w:val="005E0235"/>
    <w:rsid w:val="005E5B83"/>
    <w:rsid w:val="005E5DEA"/>
    <w:rsid w:val="005F1F22"/>
    <w:rsid w:val="00600A68"/>
    <w:rsid w:val="00601478"/>
    <w:rsid w:val="00603A1D"/>
    <w:rsid w:val="0060454D"/>
    <w:rsid w:val="00604646"/>
    <w:rsid w:val="00604E35"/>
    <w:rsid w:val="006053AF"/>
    <w:rsid w:val="00610FF5"/>
    <w:rsid w:val="00611B6C"/>
    <w:rsid w:val="00614571"/>
    <w:rsid w:val="0061612D"/>
    <w:rsid w:val="006170F2"/>
    <w:rsid w:val="0061758B"/>
    <w:rsid w:val="00617B4C"/>
    <w:rsid w:val="00620F13"/>
    <w:rsid w:val="00621195"/>
    <w:rsid w:val="006242E5"/>
    <w:rsid w:val="00632D45"/>
    <w:rsid w:val="00655AC8"/>
    <w:rsid w:val="00656BD0"/>
    <w:rsid w:val="00660DB1"/>
    <w:rsid w:val="006630E2"/>
    <w:rsid w:val="00665086"/>
    <w:rsid w:val="0067553C"/>
    <w:rsid w:val="00675D59"/>
    <w:rsid w:val="006853B9"/>
    <w:rsid w:val="0069147C"/>
    <w:rsid w:val="006962FC"/>
    <w:rsid w:val="006A3551"/>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700503"/>
    <w:rsid w:val="00704036"/>
    <w:rsid w:val="007078A0"/>
    <w:rsid w:val="007106FD"/>
    <w:rsid w:val="00716125"/>
    <w:rsid w:val="00716D96"/>
    <w:rsid w:val="007228F8"/>
    <w:rsid w:val="0072391C"/>
    <w:rsid w:val="0072440A"/>
    <w:rsid w:val="007315CD"/>
    <w:rsid w:val="00732AFC"/>
    <w:rsid w:val="00737037"/>
    <w:rsid w:val="007379AA"/>
    <w:rsid w:val="00743FA8"/>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6FAB"/>
    <w:rsid w:val="007A7867"/>
    <w:rsid w:val="007B02CC"/>
    <w:rsid w:val="007B0370"/>
    <w:rsid w:val="007B06DF"/>
    <w:rsid w:val="007B6E1E"/>
    <w:rsid w:val="007C3968"/>
    <w:rsid w:val="007C3A7F"/>
    <w:rsid w:val="007D27A0"/>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9"/>
    <w:rsid w:val="0085725C"/>
    <w:rsid w:val="00860A88"/>
    <w:rsid w:val="00861DB4"/>
    <w:rsid w:val="00864079"/>
    <w:rsid w:val="0086697A"/>
    <w:rsid w:val="00866B21"/>
    <w:rsid w:val="00870BD3"/>
    <w:rsid w:val="008737AB"/>
    <w:rsid w:val="00875A98"/>
    <w:rsid w:val="008807C2"/>
    <w:rsid w:val="00880B9B"/>
    <w:rsid w:val="00882C80"/>
    <w:rsid w:val="0088500A"/>
    <w:rsid w:val="00891503"/>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5571"/>
    <w:rsid w:val="00900DBF"/>
    <w:rsid w:val="009014A7"/>
    <w:rsid w:val="00906AD3"/>
    <w:rsid w:val="00906F0F"/>
    <w:rsid w:val="00910CB5"/>
    <w:rsid w:val="009148DC"/>
    <w:rsid w:val="009178A9"/>
    <w:rsid w:val="00923899"/>
    <w:rsid w:val="00924E19"/>
    <w:rsid w:val="009251FC"/>
    <w:rsid w:val="009258C1"/>
    <w:rsid w:val="00926D33"/>
    <w:rsid w:val="00932A87"/>
    <w:rsid w:val="00933DB1"/>
    <w:rsid w:val="009461FA"/>
    <w:rsid w:val="00946345"/>
    <w:rsid w:val="0095101C"/>
    <w:rsid w:val="0095149C"/>
    <w:rsid w:val="00953857"/>
    <w:rsid w:val="00953910"/>
    <w:rsid w:val="0095756A"/>
    <w:rsid w:val="00960584"/>
    <w:rsid w:val="00960A43"/>
    <w:rsid w:val="00967BB0"/>
    <w:rsid w:val="00971228"/>
    <w:rsid w:val="00975FC9"/>
    <w:rsid w:val="00995FE5"/>
    <w:rsid w:val="009A3898"/>
    <w:rsid w:val="009A5589"/>
    <w:rsid w:val="009B08D5"/>
    <w:rsid w:val="009B4452"/>
    <w:rsid w:val="009B55D8"/>
    <w:rsid w:val="009C278D"/>
    <w:rsid w:val="009C2FE4"/>
    <w:rsid w:val="009D2BB4"/>
    <w:rsid w:val="009D4E4E"/>
    <w:rsid w:val="009D68F6"/>
    <w:rsid w:val="009D6DFB"/>
    <w:rsid w:val="009E2BE2"/>
    <w:rsid w:val="009F1E00"/>
    <w:rsid w:val="009F3F1D"/>
    <w:rsid w:val="009F5266"/>
    <w:rsid w:val="009F60A9"/>
    <w:rsid w:val="009F6AC9"/>
    <w:rsid w:val="009F74FE"/>
    <w:rsid w:val="00A01144"/>
    <w:rsid w:val="00A01B98"/>
    <w:rsid w:val="00A079A2"/>
    <w:rsid w:val="00A1052C"/>
    <w:rsid w:val="00A11184"/>
    <w:rsid w:val="00A147FD"/>
    <w:rsid w:val="00A14BD8"/>
    <w:rsid w:val="00A15245"/>
    <w:rsid w:val="00A2293B"/>
    <w:rsid w:val="00A26DAB"/>
    <w:rsid w:val="00A30BC1"/>
    <w:rsid w:val="00A30E06"/>
    <w:rsid w:val="00A32B1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436C8"/>
    <w:rsid w:val="00B448D6"/>
    <w:rsid w:val="00B506B0"/>
    <w:rsid w:val="00B51980"/>
    <w:rsid w:val="00B52384"/>
    <w:rsid w:val="00B542A8"/>
    <w:rsid w:val="00B5432B"/>
    <w:rsid w:val="00B54A20"/>
    <w:rsid w:val="00B56752"/>
    <w:rsid w:val="00B602F0"/>
    <w:rsid w:val="00B605B0"/>
    <w:rsid w:val="00B65235"/>
    <w:rsid w:val="00B655B5"/>
    <w:rsid w:val="00B70623"/>
    <w:rsid w:val="00B70961"/>
    <w:rsid w:val="00B71678"/>
    <w:rsid w:val="00B73925"/>
    <w:rsid w:val="00B76CF4"/>
    <w:rsid w:val="00B81098"/>
    <w:rsid w:val="00B905DA"/>
    <w:rsid w:val="00B930BC"/>
    <w:rsid w:val="00B93A0B"/>
    <w:rsid w:val="00B94979"/>
    <w:rsid w:val="00B976DC"/>
    <w:rsid w:val="00BA0146"/>
    <w:rsid w:val="00BA1982"/>
    <w:rsid w:val="00BA3DF5"/>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CEA"/>
    <w:rsid w:val="00C13811"/>
    <w:rsid w:val="00C26AB9"/>
    <w:rsid w:val="00C30A05"/>
    <w:rsid w:val="00C316F0"/>
    <w:rsid w:val="00C3429E"/>
    <w:rsid w:val="00C35735"/>
    <w:rsid w:val="00C46103"/>
    <w:rsid w:val="00C50143"/>
    <w:rsid w:val="00C504C7"/>
    <w:rsid w:val="00C51179"/>
    <w:rsid w:val="00C51224"/>
    <w:rsid w:val="00C6349C"/>
    <w:rsid w:val="00C65991"/>
    <w:rsid w:val="00C67FEE"/>
    <w:rsid w:val="00C74393"/>
    <w:rsid w:val="00C75222"/>
    <w:rsid w:val="00C75F16"/>
    <w:rsid w:val="00C777D1"/>
    <w:rsid w:val="00C77807"/>
    <w:rsid w:val="00C80976"/>
    <w:rsid w:val="00C85ED3"/>
    <w:rsid w:val="00C86BFE"/>
    <w:rsid w:val="00C95A37"/>
    <w:rsid w:val="00CA192F"/>
    <w:rsid w:val="00CB29A6"/>
    <w:rsid w:val="00CC0C59"/>
    <w:rsid w:val="00CC5EF9"/>
    <w:rsid w:val="00CE0861"/>
    <w:rsid w:val="00CF32AE"/>
    <w:rsid w:val="00CF5746"/>
    <w:rsid w:val="00D00AAC"/>
    <w:rsid w:val="00D07220"/>
    <w:rsid w:val="00D073E3"/>
    <w:rsid w:val="00D115CB"/>
    <w:rsid w:val="00D12DF8"/>
    <w:rsid w:val="00D1367C"/>
    <w:rsid w:val="00D1398F"/>
    <w:rsid w:val="00D14A59"/>
    <w:rsid w:val="00D16699"/>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A3C49"/>
    <w:rsid w:val="00DA7EFE"/>
    <w:rsid w:val="00DB28FA"/>
    <w:rsid w:val="00DB2DD6"/>
    <w:rsid w:val="00DB7F42"/>
    <w:rsid w:val="00DC216F"/>
    <w:rsid w:val="00DC4927"/>
    <w:rsid w:val="00DC4F9F"/>
    <w:rsid w:val="00DD11AB"/>
    <w:rsid w:val="00DD2588"/>
    <w:rsid w:val="00DD3E2E"/>
    <w:rsid w:val="00DD48D3"/>
    <w:rsid w:val="00DE1A6F"/>
    <w:rsid w:val="00DE4C49"/>
    <w:rsid w:val="00DE5024"/>
    <w:rsid w:val="00DE63EF"/>
    <w:rsid w:val="00DF1A44"/>
    <w:rsid w:val="00E0108A"/>
    <w:rsid w:val="00E0143E"/>
    <w:rsid w:val="00E043DB"/>
    <w:rsid w:val="00E05721"/>
    <w:rsid w:val="00E07973"/>
    <w:rsid w:val="00E113B8"/>
    <w:rsid w:val="00E14315"/>
    <w:rsid w:val="00E15E67"/>
    <w:rsid w:val="00E17999"/>
    <w:rsid w:val="00E50D96"/>
    <w:rsid w:val="00E51602"/>
    <w:rsid w:val="00E56466"/>
    <w:rsid w:val="00E6484B"/>
    <w:rsid w:val="00E661C7"/>
    <w:rsid w:val="00E71C93"/>
    <w:rsid w:val="00E71EF7"/>
    <w:rsid w:val="00E721EA"/>
    <w:rsid w:val="00E76B2D"/>
    <w:rsid w:val="00E810DF"/>
    <w:rsid w:val="00E8184F"/>
    <w:rsid w:val="00E828F9"/>
    <w:rsid w:val="00E83FCE"/>
    <w:rsid w:val="00E849B1"/>
    <w:rsid w:val="00E85DB0"/>
    <w:rsid w:val="00E865B9"/>
    <w:rsid w:val="00E90847"/>
    <w:rsid w:val="00E954A0"/>
    <w:rsid w:val="00E97DE6"/>
    <w:rsid w:val="00EA1C52"/>
    <w:rsid w:val="00EA383A"/>
    <w:rsid w:val="00EA4063"/>
    <w:rsid w:val="00EA49C2"/>
    <w:rsid w:val="00EB138E"/>
    <w:rsid w:val="00EB3F82"/>
    <w:rsid w:val="00EB6EA1"/>
    <w:rsid w:val="00EB7216"/>
    <w:rsid w:val="00EC10B3"/>
    <w:rsid w:val="00EC13D6"/>
    <w:rsid w:val="00EC2B4C"/>
    <w:rsid w:val="00EC3D9A"/>
    <w:rsid w:val="00ED4DD9"/>
    <w:rsid w:val="00EE2ABD"/>
    <w:rsid w:val="00EE3E27"/>
    <w:rsid w:val="00EE45C5"/>
    <w:rsid w:val="00EE5EF9"/>
    <w:rsid w:val="00EF021B"/>
    <w:rsid w:val="00EF183C"/>
    <w:rsid w:val="00EF2409"/>
    <w:rsid w:val="00EF37E3"/>
    <w:rsid w:val="00EF4963"/>
    <w:rsid w:val="00F00F3F"/>
    <w:rsid w:val="00F04785"/>
    <w:rsid w:val="00F04CCC"/>
    <w:rsid w:val="00F04E41"/>
    <w:rsid w:val="00F0703B"/>
    <w:rsid w:val="00F07E3D"/>
    <w:rsid w:val="00F1181B"/>
    <w:rsid w:val="00F20E4B"/>
    <w:rsid w:val="00F24713"/>
    <w:rsid w:val="00F25F35"/>
    <w:rsid w:val="00F25F65"/>
    <w:rsid w:val="00F26B18"/>
    <w:rsid w:val="00F301F8"/>
    <w:rsid w:val="00F32005"/>
    <w:rsid w:val="00F33A3C"/>
    <w:rsid w:val="00F35A3B"/>
    <w:rsid w:val="00F4100A"/>
    <w:rsid w:val="00F5501E"/>
    <w:rsid w:val="00F55155"/>
    <w:rsid w:val="00F562B6"/>
    <w:rsid w:val="00F62415"/>
    <w:rsid w:val="00F67A15"/>
    <w:rsid w:val="00F67BBC"/>
    <w:rsid w:val="00F77A44"/>
    <w:rsid w:val="00F81716"/>
    <w:rsid w:val="00F8210D"/>
    <w:rsid w:val="00F83407"/>
    <w:rsid w:val="00F84390"/>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5BCF"/>
    <w:rsid w:val="00FE641B"/>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0"/>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basedOn w:val="a"/>
    <w:next w:val="a"/>
    <w:link w:val="20"/>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4">
    <w:name w:val="heading 4"/>
    <w:basedOn w:val="3"/>
    <w:next w:val="a"/>
    <w:link w:val="40"/>
    <w:qFormat/>
    <w:rsid w:val="00047FCB"/>
    <w:pPr>
      <w:spacing w:before="120" w:after="180" w:line="240" w:lineRule="auto"/>
      <w:ind w:leftChars="0" w:left="0"/>
      <w:outlineLvl w:val="3"/>
    </w:pPr>
    <w:rPr>
      <w:rFonts w:ascii="Arial" w:hAnsi="Arial" w:cs="Arial"/>
      <w:b w:val="0"/>
      <w:bCs w:val="0"/>
      <w:szCs w:val="24"/>
    </w:rPr>
  </w:style>
  <w:style w:type="paragraph" w:styleId="5">
    <w:name w:val="heading 5"/>
    <w:basedOn w:val="4"/>
    <w:next w:val="a"/>
    <w:link w:val="50"/>
    <w:qFormat/>
    <w:rsid w:val="00067B31"/>
    <w:pPr>
      <w:tabs>
        <w:tab w:val="num" w:pos="1008"/>
      </w:tabs>
      <w:ind w:left="1008" w:hanging="1008"/>
      <w:outlineLvl w:val="4"/>
    </w:pPr>
    <w:rPr>
      <w:sz w:val="22"/>
      <w:szCs w:val="22"/>
    </w:rPr>
  </w:style>
  <w:style w:type="paragraph" w:styleId="6">
    <w:name w:val="heading 6"/>
    <w:basedOn w:val="a"/>
    <w:next w:val="a"/>
    <w:link w:val="60"/>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0"/>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0"/>
    <w:qFormat/>
    <w:rsid w:val="00067B31"/>
    <w:pPr>
      <w:tabs>
        <w:tab w:val="clear" w:pos="1296"/>
        <w:tab w:val="num" w:pos="1440"/>
      </w:tabs>
      <w:ind w:left="1440" w:hanging="1440"/>
      <w:outlineLvl w:val="7"/>
    </w:pPr>
  </w:style>
  <w:style w:type="paragraph" w:styleId="9">
    <w:name w:val="heading 9"/>
    <w:basedOn w:val="8"/>
    <w:next w:val="a"/>
    <w:link w:val="90"/>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5235"/>
    <w:rPr>
      <w:sz w:val="18"/>
      <w:szCs w:val="18"/>
    </w:rPr>
  </w:style>
  <w:style w:type="paragraph" w:styleId="a5">
    <w:name w:val="footer"/>
    <w:basedOn w:val="a"/>
    <w:link w:val="a6"/>
    <w:uiPriority w:val="99"/>
    <w:unhideWhenUsed/>
    <w:rsid w:val="00B65235"/>
    <w:pPr>
      <w:tabs>
        <w:tab w:val="center" w:pos="4153"/>
        <w:tab w:val="right" w:pos="8306"/>
      </w:tabs>
      <w:snapToGrid w:val="0"/>
    </w:pPr>
    <w:rPr>
      <w:sz w:val="18"/>
      <w:szCs w:val="18"/>
    </w:rPr>
  </w:style>
  <w:style w:type="character" w:customStyle="1" w:styleId="a6">
    <w:name w:val="页脚 字符"/>
    <w:basedOn w:val="a0"/>
    <w:link w:val="a5"/>
    <w:uiPriority w:val="99"/>
    <w:rsid w:val="00B65235"/>
    <w:rPr>
      <w:sz w:val="18"/>
      <w:szCs w:val="18"/>
    </w:rPr>
  </w:style>
  <w:style w:type="character" w:customStyle="1" w:styleId="10">
    <w:name w:val="标题 1 字符"/>
    <w:aliases w:val="H1 字符,h1 字符,Heading 1 3GPP 字符"/>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宋体" w:hAnsi="Arial"/>
      <w:lang w:eastAsia="en-US"/>
    </w:rPr>
  </w:style>
  <w:style w:type="paragraph" w:customStyle="1" w:styleId="CRCoverPage">
    <w:name w:val="CR Cover Page"/>
    <w:next w:val="a"/>
    <w:link w:val="CRCoverPageZchn"/>
    <w:qFormat/>
    <w:rsid w:val="00B65235"/>
    <w:pPr>
      <w:spacing w:after="120"/>
    </w:pPr>
    <w:rPr>
      <w:rFonts w:ascii="Arial" w:eastAsia="宋体" w:hAnsi="Arial"/>
      <w:lang w:eastAsia="en-US"/>
    </w:rPr>
  </w:style>
  <w:style w:type="character" w:customStyle="1" w:styleId="20">
    <w:name w:val="标题 2 字符"/>
    <w:basedOn w:val="a0"/>
    <w:link w:val="2"/>
    <w:rsid w:val="00236828"/>
    <w:rPr>
      <w:rFonts w:asciiTheme="majorHAnsi" w:eastAsiaTheme="majorEastAsia" w:hAnsiTheme="majorHAnsi" w:cstheme="majorBidi"/>
      <w:b/>
      <w:bCs/>
      <w:kern w:val="0"/>
      <w:sz w:val="32"/>
      <w:szCs w:val="32"/>
      <w:lang w:val="en-GB" w:eastAsia="en-US"/>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
    <w:link w:val="a8"/>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9">
    <w:name w:val="Table Grid"/>
    <w:basedOn w:val="a1"/>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宋体"/>
    </w:rPr>
  </w:style>
  <w:style w:type="character" w:customStyle="1" w:styleId="B1Char">
    <w:name w:val="B1 Char"/>
    <w:link w:val="B1"/>
    <w:rsid w:val="00FA5045"/>
    <w:rPr>
      <w:rFonts w:ascii="Times New Roman" w:eastAsia="宋体"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aa">
    <w:name w:val="annotation reference"/>
    <w:basedOn w:val="a0"/>
    <w:uiPriority w:val="99"/>
    <w:unhideWhenUsed/>
    <w:qFormat/>
    <w:rsid w:val="006C7FAA"/>
    <w:rPr>
      <w:sz w:val="21"/>
      <w:szCs w:val="21"/>
    </w:rPr>
  </w:style>
  <w:style w:type="paragraph" w:styleId="ab">
    <w:name w:val="annotation text"/>
    <w:basedOn w:val="a"/>
    <w:link w:val="ac"/>
    <w:unhideWhenUsed/>
    <w:qFormat/>
    <w:rsid w:val="006C7FAA"/>
  </w:style>
  <w:style w:type="character" w:customStyle="1" w:styleId="ac">
    <w:name w:val="批注文字 字符"/>
    <w:basedOn w:val="a0"/>
    <w:link w:val="ab"/>
    <w:qFormat/>
    <w:rsid w:val="006C7FAA"/>
    <w:rPr>
      <w:rFonts w:ascii="Times New Roman" w:eastAsia="Times New Roman" w:hAnsi="Times New Roman" w:cs="Times New Roman"/>
      <w:kern w:val="0"/>
      <w:sz w:val="20"/>
      <w:szCs w:val="20"/>
      <w:lang w:val="en-GB" w:eastAsia="en-US"/>
    </w:rPr>
  </w:style>
  <w:style w:type="paragraph" w:styleId="ad">
    <w:name w:val="annotation subject"/>
    <w:basedOn w:val="ab"/>
    <w:next w:val="ab"/>
    <w:link w:val="ae"/>
    <w:uiPriority w:val="99"/>
    <w:semiHidden/>
    <w:unhideWhenUsed/>
    <w:rsid w:val="006C7FAA"/>
    <w:rPr>
      <w:b/>
      <w:bCs/>
    </w:rPr>
  </w:style>
  <w:style w:type="character" w:customStyle="1" w:styleId="ae">
    <w:name w:val="批注主题 字符"/>
    <w:basedOn w:val="ac"/>
    <w:link w:val="ad"/>
    <w:uiPriority w:val="99"/>
    <w:semiHidden/>
    <w:rsid w:val="006C7FAA"/>
    <w:rPr>
      <w:rFonts w:ascii="Times New Roman" w:eastAsia="Times New Roman" w:hAnsi="Times New Roman" w:cs="Times New Roman"/>
      <w:b/>
      <w:bCs/>
      <w:kern w:val="0"/>
      <w:sz w:val="20"/>
      <w:szCs w:val="20"/>
      <w:lang w:val="en-GB" w:eastAsia="en-US"/>
    </w:rPr>
  </w:style>
  <w:style w:type="paragraph" w:styleId="af">
    <w:name w:val="Body Text"/>
    <w:basedOn w:val="a"/>
    <w:link w:val="af0"/>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af0">
    <w:name w:val="正文文本 字符"/>
    <w:basedOn w:val="a0"/>
    <w:link w:val="af"/>
    <w:qFormat/>
    <w:rsid w:val="003E05F8"/>
  </w:style>
  <w:style w:type="character" w:customStyle="1" w:styleId="30">
    <w:name w:val="标题 3 字符"/>
    <w:basedOn w:val="a0"/>
    <w:link w:val="3"/>
    <w:rsid w:val="002B2673"/>
    <w:rPr>
      <w:rFonts w:ascii="Times New Roman" w:hAnsi="Times New Roman" w:cs="Times New Roman"/>
      <w:b/>
      <w:bCs/>
      <w:kern w:val="0"/>
      <w:sz w:val="24"/>
      <w:szCs w:val="30"/>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0">
    <w:name w:val="标题 6 字符"/>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0">
    <w:name w:val="标题 4 字符"/>
    <w:basedOn w:val="a0"/>
    <w:link w:val="4"/>
    <w:rsid w:val="0095101C"/>
    <w:rPr>
      <w:rFonts w:ascii="Arial" w:hAnsi="Arial" w:cs="Arial"/>
      <w:kern w:val="0"/>
      <w:sz w:val="24"/>
      <w:szCs w:val="24"/>
    </w:rPr>
  </w:style>
  <w:style w:type="character" w:customStyle="1" w:styleId="50">
    <w:name w:val="标题 5 字符"/>
    <w:basedOn w:val="a0"/>
    <w:link w:val="5"/>
    <w:rsid w:val="00067B31"/>
    <w:rPr>
      <w:rFonts w:ascii="Arial" w:hAnsi="Arial" w:cs="Arial"/>
      <w:kern w:val="0"/>
      <w:sz w:val="22"/>
      <w:lang w:val="en-GB"/>
    </w:rPr>
  </w:style>
  <w:style w:type="character" w:customStyle="1" w:styleId="70">
    <w:name w:val="标题 7 字符"/>
    <w:basedOn w:val="a0"/>
    <w:link w:val="7"/>
    <w:rsid w:val="00067B31"/>
    <w:rPr>
      <w:rFonts w:cs="Arial"/>
    </w:rPr>
  </w:style>
  <w:style w:type="character" w:customStyle="1" w:styleId="80">
    <w:name w:val="标题 8 字符"/>
    <w:basedOn w:val="a0"/>
    <w:link w:val="8"/>
    <w:rsid w:val="00067B31"/>
    <w:rPr>
      <w:rFonts w:cs="Arial"/>
    </w:rPr>
  </w:style>
  <w:style w:type="character" w:customStyle="1" w:styleId="90">
    <w:name w:val="标题 9 字符"/>
    <w:basedOn w:val="a0"/>
    <w:link w:val="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a"/>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7"/>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szCs w:val="22"/>
    </w:rPr>
  </w:style>
  <w:style w:type="paragraph" w:customStyle="1" w:styleId="Cat-a-Proposal">
    <w:name w:val="Cat-a-Proposal"/>
    <w:basedOn w:val="a7"/>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szCs w:val="22"/>
    </w:rPr>
  </w:style>
  <w:style w:type="paragraph" w:styleId="af1">
    <w:name w:val="Document Map"/>
    <w:basedOn w:val="a"/>
    <w:link w:val="af2"/>
    <w:uiPriority w:val="99"/>
    <w:semiHidden/>
    <w:unhideWhenUsed/>
    <w:rsid w:val="000A6743"/>
    <w:pPr>
      <w:spacing w:after="0"/>
    </w:pPr>
    <w:rPr>
      <w:rFonts w:ascii="宋体" w:eastAsia="宋体"/>
      <w:sz w:val="18"/>
      <w:szCs w:val="18"/>
    </w:rPr>
  </w:style>
  <w:style w:type="character" w:customStyle="1" w:styleId="af2">
    <w:name w:val="文档结构图 字符"/>
    <w:basedOn w:val="a0"/>
    <w:link w:val="af1"/>
    <w:uiPriority w:val="99"/>
    <w:semiHidden/>
    <w:rsid w:val="000A6743"/>
    <w:rPr>
      <w:rFonts w:ascii="宋体" w:eastAsia="宋体" w:hAnsi="Times New Roman" w:cs="Times New Roman"/>
      <w:kern w:val="0"/>
      <w:sz w:val="18"/>
      <w:szCs w:val="18"/>
      <w:lang w:val="en-GB" w:eastAsia="en-US"/>
    </w:rPr>
  </w:style>
  <w:style w:type="paragraph" w:styleId="af3">
    <w:name w:val="Balloon Text"/>
    <w:basedOn w:val="a"/>
    <w:link w:val="af4"/>
    <w:uiPriority w:val="99"/>
    <w:semiHidden/>
    <w:unhideWhenUsed/>
    <w:rsid w:val="00530AFF"/>
    <w:pPr>
      <w:spacing w:after="0"/>
    </w:pPr>
    <w:rPr>
      <w:rFonts w:ascii="宋体" w:eastAsia="宋体"/>
      <w:sz w:val="18"/>
      <w:szCs w:val="18"/>
    </w:rPr>
  </w:style>
  <w:style w:type="character" w:customStyle="1" w:styleId="af4">
    <w:name w:val="批注框文本 字符"/>
    <w:basedOn w:val="a0"/>
    <w:link w:val="af3"/>
    <w:uiPriority w:val="99"/>
    <w:semiHidden/>
    <w:rsid w:val="00530AFF"/>
    <w:rPr>
      <w:rFonts w:ascii="宋体" w:eastAsia="宋体"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a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7"/>
    <w:uiPriority w:val="34"/>
    <w:qFormat/>
    <w:locked/>
    <w:rsid w:val="008B404B"/>
    <w:rPr>
      <w:rFonts w:ascii="Times New Roman" w:eastAsia="Times New Roman" w:hAnsi="Times New Roman" w:cs="Times New Roman"/>
      <w:kern w:val="0"/>
      <w:sz w:val="20"/>
      <w:szCs w:val="20"/>
      <w:lang w:val="en-GB" w:eastAsia="en-US"/>
    </w:rPr>
  </w:style>
  <w:style w:type="character" w:styleId="af5">
    <w:name w:val="Strong"/>
    <w:basedOn w:val="a0"/>
    <w:uiPriority w:val="22"/>
    <w:qFormat/>
    <w:rsid w:val="00BA1982"/>
    <w:rPr>
      <w:b/>
      <w:bCs/>
    </w:rPr>
  </w:style>
  <w:style w:type="paragraph" w:customStyle="1" w:styleId="TH">
    <w:name w:val="TH"/>
    <w:basedOn w:val="a"/>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a"/>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3"/>
    <w:autoRedefine/>
    <w:rsid w:val="00A147FD"/>
    <w:pPr>
      <w:numPr>
        <w:numId w:val="18"/>
      </w:numPr>
      <w:spacing w:before="0" w:after="240" w:line="360" w:lineRule="auto"/>
    </w:pPr>
    <w:rPr>
      <w:rFonts w:ascii="Arial" w:hAnsi="Arial" w:cs="宋体"/>
      <w:b w:val="0"/>
      <w:bCs w:val="0"/>
      <w:sz w:val="30"/>
      <w:szCs w:val="20"/>
    </w:rPr>
  </w:style>
  <w:style w:type="paragraph" w:customStyle="1" w:styleId="301215">
    <w:name w:val="样式 标题 3 + 小三 非加粗 段前: 0 磅 段后: 12 磅 行距: 1.5 倍行距"/>
    <w:basedOn w:val="3"/>
    <w:autoRedefine/>
    <w:rsid w:val="00A147FD"/>
    <w:pPr>
      <w:numPr>
        <w:numId w:val="19"/>
      </w:numPr>
      <w:spacing w:before="0" w:after="240" w:line="360" w:lineRule="auto"/>
    </w:pPr>
    <w:rPr>
      <w:rFonts w:cs="宋体"/>
      <w:b w:val="0"/>
      <w:bCs w:val="0"/>
      <w:sz w:val="28"/>
      <w:szCs w:val="20"/>
    </w:rPr>
  </w:style>
  <w:style w:type="character" w:styleId="af6">
    <w:name w:val="Subtle Emphasis"/>
    <w:basedOn w:val="a0"/>
    <w:uiPriority w:val="19"/>
    <w:qFormat/>
    <w:rsid w:val="002B2673"/>
    <w:rPr>
      <w:i/>
      <w:iCs/>
      <w:color w:val="808080" w:themeColor="text1" w:themeTint="7F"/>
    </w:rPr>
  </w:style>
  <w:style w:type="character" w:styleId="af7">
    <w:name w:val="Emphasis"/>
    <w:basedOn w:val="a0"/>
    <w:uiPriority w:val="20"/>
    <w:qFormat/>
    <w:rsid w:val="002B2673"/>
    <w:rPr>
      <w:i/>
      <w:iCs/>
    </w:rPr>
  </w:style>
  <w:style w:type="character" w:styleId="af8">
    <w:name w:val="Hyperlink"/>
    <w:qFormat/>
    <w:rsid w:val="00704036"/>
    <w:rPr>
      <w:rFonts w:eastAsia="宋体"/>
      <w:color w:val="0000FF"/>
      <w:u w:val="single"/>
      <w:lang w:val="en-US" w:eastAsia="zh-CN" w:bidi="ar-SA"/>
    </w:rPr>
  </w:style>
  <w:style w:type="paragraph" w:customStyle="1" w:styleId="EmailDiscussion">
    <w:name w:val="EmailDiscussion"/>
    <w:basedOn w:val="a"/>
    <w:next w:val="a"/>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
    <w:name w:val="Unresolved Mention"/>
    <w:basedOn w:val="a0"/>
    <w:uiPriority w:val="99"/>
    <w:semiHidden/>
    <w:unhideWhenUsed/>
    <w:rsid w:val="00253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Ping-Heng.Kuo@nokia" TargetMode="Externa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4720-95CB-4CD3-9F6B-A09B237E8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25</Pages>
  <Words>7993</Words>
  <Characters>45562</Characters>
  <Application>Microsoft Office Word</Application>
  <DocSecurity>0</DocSecurity>
  <Lines>379</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TCL(Hejun)</cp:lastModifiedBy>
  <cp:revision>62</cp:revision>
  <dcterms:created xsi:type="dcterms:W3CDTF">2021-11-01T21:44:00Z</dcterms:created>
  <dcterms:modified xsi:type="dcterms:W3CDTF">2021-11-02T09:33:00Z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