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SimSun"/>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DengXian"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SimSun" w:hint="eastAsia"/>
                <w:lang w:val="en-US" w:eastAsia="ko-KR"/>
              </w:rPr>
              <w:t>LG</w:t>
            </w:r>
          </w:p>
        </w:tc>
        <w:tc>
          <w:tcPr>
            <w:tcW w:w="6825" w:type="dxa"/>
          </w:tcPr>
          <w:p w14:paraId="6D3AC3D2" w14:textId="0ECCE253" w:rsidR="00191D5F" w:rsidRPr="00F10139" w:rsidRDefault="00191D5F" w:rsidP="00191D5F">
            <w:pPr>
              <w:pStyle w:val="TAC"/>
              <w:spacing w:after="0" w:line="252" w:lineRule="auto"/>
              <w:ind w:left="57" w:firstLine="0"/>
              <w:jc w:val="left"/>
              <w:rPr>
                <w:rFonts w:cs="Arial"/>
                <w:lang w:val="de-DE" w:eastAsia="ko-KR"/>
              </w:rPr>
            </w:pPr>
            <w:r>
              <w:rPr>
                <w:rFonts w:eastAsia="SimSun" w:hint="eastAsia"/>
                <w:lang w:val="de-DE"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SimSun"/>
                <w:lang w:val="en-US" w:eastAsia="ko-KR"/>
              </w:rPr>
            </w:pPr>
            <w:r>
              <w:rPr>
                <w:rFonts w:eastAsia="SimSun"/>
                <w:lang w:val="en-US" w:eastAsia="ko-KR"/>
              </w:rPr>
              <w:t>Sequans</w:t>
            </w:r>
          </w:p>
        </w:tc>
        <w:tc>
          <w:tcPr>
            <w:tcW w:w="6825" w:type="dxa"/>
          </w:tcPr>
          <w:p w14:paraId="1553DA93" w14:textId="61A8D89C" w:rsidR="00D7258D" w:rsidRDefault="00D7258D" w:rsidP="00191D5F">
            <w:pPr>
              <w:pStyle w:val="TAC"/>
              <w:spacing w:after="0" w:line="252" w:lineRule="auto"/>
              <w:ind w:left="57" w:firstLine="0"/>
              <w:jc w:val="left"/>
              <w:rPr>
                <w:rFonts w:eastAsia="SimSun"/>
                <w:lang w:val="de-DE" w:eastAsia="ko-KR"/>
              </w:rPr>
            </w:pPr>
            <w:r>
              <w:rPr>
                <w:rFonts w:eastAsia="SimSun"/>
                <w:lang w:val="de-DE" w:eastAsia="ko-KR"/>
              </w:rPr>
              <w:t>Noam Cayron (noam.cayron@sequans.com)</w:t>
            </w:r>
          </w:p>
        </w:tc>
      </w:tr>
      <w:tr w:rsidR="00D7258D"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r w:rsidR="00457369" w14:paraId="70784479" w14:textId="77777777" w:rsidTr="00953168">
        <w:tc>
          <w:tcPr>
            <w:tcW w:w="2695" w:type="dxa"/>
          </w:tcPr>
          <w:p w14:paraId="09569309" w14:textId="64C3C745" w:rsidR="00457369" w:rsidRDefault="00457369" w:rsidP="00457369">
            <w:pPr>
              <w:pStyle w:val="TAC"/>
              <w:spacing w:after="0" w:line="252" w:lineRule="auto"/>
              <w:ind w:left="57" w:firstLine="0"/>
              <w:jc w:val="left"/>
              <w:rPr>
                <w:rFonts w:eastAsiaTheme="minorEastAsia" w:hint="eastAsia"/>
                <w:lang w:val="en-US" w:eastAsia="ja-JP"/>
              </w:rPr>
            </w:pPr>
            <w:r w:rsidRPr="00E01EDB">
              <w:rPr>
                <w:rFonts w:eastAsia="DengXian" w:cs="Arial"/>
                <w:lang w:eastAsia="zh-CN"/>
              </w:rPr>
              <w:t>Samsung</w:t>
            </w:r>
          </w:p>
        </w:tc>
        <w:tc>
          <w:tcPr>
            <w:tcW w:w="6825" w:type="dxa"/>
          </w:tcPr>
          <w:p w14:paraId="59536C8D" w14:textId="45C09BD3" w:rsidR="00457369" w:rsidRDefault="00457369" w:rsidP="00457369">
            <w:pPr>
              <w:pStyle w:val="TAC"/>
              <w:spacing w:after="0" w:line="252" w:lineRule="auto"/>
              <w:ind w:left="57" w:firstLine="0"/>
              <w:jc w:val="left"/>
              <w:rPr>
                <w:rFonts w:eastAsiaTheme="minorEastAsia" w:hint="eastAsia"/>
                <w:lang w:val="de-DE" w:eastAsia="ja-JP"/>
              </w:rPr>
            </w:pPr>
            <w:r w:rsidRPr="00E01EDB">
              <w:rPr>
                <w:rFonts w:eastAsia="DengXian" w:cs="Arial"/>
                <w:lang w:eastAsia="zh-CN"/>
              </w:rPr>
              <w:t>Seungbeom Jeong (</w:t>
            </w:r>
            <w:r w:rsidRPr="00E01EDB">
              <w:rPr>
                <w:rFonts w:eastAsia="DengXian" w:cs="Arial" w:hint="eastAsia"/>
                <w:lang w:eastAsia="zh-CN"/>
              </w:rPr>
              <w:t>s90.jeong@samsung.com)</w:t>
            </w: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SimSun"/>
                <w:lang w:val="de-DE" w:eastAsia="zh-CN"/>
              </w:rPr>
              <w:t>NACE criterion</w:t>
            </w:r>
            <w:r>
              <w:rPr>
                <w:rFonts w:eastAsia="SimSun"/>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DengXian"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DengXian" w:cs="Arial"/>
                <w:lang w:val="de-DE" w:eastAsia="zh-CN"/>
              </w:rPr>
              <w:t>el-</w:t>
            </w:r>
            <w:r w:rsidRPr="00887F6D">
              <w:rPr>
                <w:rFonts w:cs="Arial"/>
                <w:lang w:val="de-DE" w:eastAsia="ko-KR"/>
              </w:rPr>
              <w:t xml:space="preserve">17 RRM </w:t>
            </w:r>
            <w:r w:rsidRPr="00887F6D">
              <w:rPr>
                <w:rFonts w:eastAsia="DengXian" w:cs="Arial"/>
                <w:lang w:val="de-DE" w:eastAsia="zh-CN"/>
              </w:rPr>
              <w:t>relaxation</w:t>
            </w:r>
            <w:r w:rsidRPr="00887F6D">
              <w:rPr>
                <w:rFonts w:cs="Arial"/>
                <w:lang w:val="de-DE" w:eastAsia="ko-KR"/>
              </w:rPr>
              <w:t xml:space="preserve"> </w:t>
            </w:r>
            <w:r w:rsidRPr="00887F6D">
              <w:rPr>
                <w:rFonts w:eastAsia="DengXian" w:cs="Arial"/>
                <w:lang w:val="de-DE" w:eastAsia="zh-CN"/>
              </w:rPr>
              <w:t>is</w:t>
            </w:r>
            <w:r w:rsidRPr="00887F6D">
              <w:rPr>
                <w:rFonts w:cs="Arial"/>
                <w:lang w:val="de-DE" w:eastAsia="ko-KR"/>
              </w:rPr>
              <w:t xml:space="preserve"> </w:t>
            </w:r>
            <w:r w:rsidRPr="00887F6D">
              <w:rPr>
                <w:rFonts w:eastAsia="DengXian" w:cs="Arial"/>
                <w:lang w:val="de-DE" w:eastAsia="zh-CN"/>
              </w:rPr>
              <w:t>to</w:t>
            </w:r>
            <w:r w:rsidRPr="00887F6D">
              <w:rPr>
                <w:rFonts w:cs="Arial"/>
                <w:lang w:val="de-DE" w:eastAsia="ko-KR"/>
              </w:rPr>
              <w:t xml:space="preserve"> </w:t>
            </w:r>
            <w:r w:rsidRPr="00887F6D">
              <w:rPr>
                <w:rFonts w:eastAsia="DengXian" w:cs="Arial"/>
                <w:lang w:val="de-DE" w:eastAsia="zh-CN"/>
              </w:rPr>
              <w:t>mainly</w:t>
            </w:r>
            <w:r w:rsidRPr="00887F6D">
              <w:rPr>
                <w:rFonts w:cs="Arial"/>
                <w:lang w:val="de-DE" w:eastAsia="ko-KR"/>
              </w:rPr>
              <w:t xml:space="preserve"> </w:t>
            </w:r>
            <w:r w:rsidRPr="00887F6D">
              <w:rPr>
                <w:rFonts w:eastAsia="DengXian" w:cs="Arial"/>
                <w:lang w:val="de-DE" w:eastAsia="zh-CN"/>
              </w:rPr>
              <w:t>focus</w:t>
            </w:r>
            <w:r w:rsidRPr="00887F6D">
              <w:rPr>
                <w:rFonts w:cs="Arial"/>
                <w:lang w:val="de-DE" w:eastAsia="ko-KR"/>
              </w:rPr>
              <w:t xml:space="preserve"> </w:t>
            </w:r>
            <w:r w:rsidRPr="00887F6D">
              <w:rPr>
                <w:rFonts w:eastAsia="DengXian" w:cs="Arial"/>
                <w:lang w:val="de-DE" w:eastAsia="zh-CN"/>
              </w:rPr>
              <w:t>on</w:t>
            </w:r>
            <w:r w:rsidRPr="00887F6D">
              <w:rPr>
                <w:rFonts w:cs="Arial"/>
                <w:lang w:val="de-DE" w:eastAsia="ko-KR"/>
              </w:rPr>
              <w:t xml:space="preserve"> </w:t>
            </w:r>
            <w:r w:rsidRPr="00887F6D">
              <w:rPr>
                <w:rFonts w:eastAsia="DengXian" w:cs="Arial"/>
                <w:lang w:val="de-DE"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887F6D" w:rsidRDefault="00191D5F" w:rsidP="00191D5F">
            <w:pPr>
              <w:pStyle w:val="TAC"/>
              <w:spacing w:after="80" w:line="252" w:lineRule="auto"/>
              <w:jc w:val="left"/>
              <w:rPr>
                <w:rFonts w:cs="Arial"/>
                <w:lang w:val="de-DE" w:eastAsia="ko-KR"/>
              </w:rPr>
            </w:pPr>
            <w:r>
              <w:rPr>
                <w:rFonts w:eastAsia="SimSun" w:hint="eastAsia"/>
                <w:lang w:val="de-DE" w:eastAsia="ko-KR"/>
              </w:rPr>
              <w:t xml:space="preserve">We agree that the </w:t>
            </w:r>
            <w:r>
              <w:rPr>
                <w:rFonts w:eastAsia="SimSun"/>
                <w:lang w:val="de-DE"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0DE1437B" w14:textId="77777777" w:rsidR="00D7258D" w:rsidRDefault="00D7258D" w:rsidP="00191D5F">
            <w:pPr>
              <w:pStyle w:val="TAC"/>
              <w:spacing w:after="80" w:line="252" w:lineRule="auto"/>
              <w:jc w:val="left"/>
              <w:rPr>
                <w:rFonts w:eastAsia="SimSun"/>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934" w:type="dxa"/>
          </w:tcPr>
          <w:p w14:paraId="276F896F" w14:textId="0907A014" w:rsidR="00DF464D" w:rsidRDefault="00DF464D" w:rsidP="00DF464D">
            <w:pPr>
              <w:pStyle w:val="TAC"/>
              <w:spacing w:after="80" w:line="252" w:lineRule="auto"/>
              <w:ind w:left="360" w:firstLine="0"/>
              <w:jc w:val="left"/>
              <w:rPr>
                <w:rFonts w:eastAsia="SimSun"/>
                <w:lang w:val="de-DE" w:eastAsia="ko-KR"/>
              </w:rPr>
            </w:pPr>
            <w:r w:rsidRPr="00FA090B">
              <w:rPr>
                <w:lang w:val="de-DE" w:eastAsia="ko-KR"/>
              </w:rPr>
              <w:t>We do not anticipate any</w:t>
            </w:r>
            <w:r>
              <w:rPr>
                <w:lang w:val="de-DE" w:eastAsia="ko-KR"/>
              </w:rPr>
              <w:t xml:space="preserve"> use of R17 NACE other than the stationary criterion</w:t>
            </w:r>
            <w:r w:rsidRPr="00FA090B">
              <w:rPr>
                <w:lang w:val="de-DE" w:eastAsia="ko-KR"/>
              </w:rPr>
              <w:t xml:space="preserve"> support.</w:t>
            </w:r>
          </w:p>
        </w:tc>
      </w:tr>
      <w:tr w:rsidR="00457369" w14:paraId="046DCB5D" w14:textId="77777777" w:rsidTr="0019072C">
        <w:trPr>
          <w:jc w:val="center"/>
        </w:trPr>
        <w:tc>
          <w:tcPr>
            <w:tcW w:w="1440" w:type="dxa"/>
          </w:tcPr>
          <w:p w14:paraId="1B6C974D" w14:textId="021152EA" w:rsidR="00457369" w:rsidRDefault="00457369" w:rsidP="00457369">
            <w:pPr>
              <w:pStyle w:val="TAC"/>
              <w:spacing w:after="80" w:line="252" w:lineRule="auto"/>
              <w:ind w:left="115" w:firstLine="0"/>
              <w:jc w:val="left"/>
              <w:rPr>
                <w:rFonts w:eastAsiaTheme="minorEastAsia" w:hint="eastAsia"/>
                <w:lang w:eastAsia="ja-JP"/>
              </w:rPr>
            </w:pPr>
            <w:r>
              <w:rPr>
                <w:rFonts w:eastAsia="맑은 고딕" w:cs="Arial" w:hint="eastAsia"/>
                <w:lang w:eastAsia="ko-KR"/>
              </w:rPr>
              <w:t>Samsung</w:t>
            </w:r>
          </w:p>
        </w:tc>
        <w:tc>
          <w:tcPr>
            <w:tcW w:w="1255" w:type="dxa"/>
          </w:tcPr>
          <w:p w14:paraId="2FF52556" w14:textId="6DA68E68" w:rsidR="00457369" w:rsidRDefault="00457369" w:rsidP="00457369">
            <w:pPr>
              <w:pStyle w:val="TAC"/>
              <w:spacing w:after="80" w:line="252" w:lineRule="auto"/>
              <w:ind w:left="0" w:firstLine="0"/>
              <w:rPr>
                <w:rFonts w:eastAsiaTheme="minorEastAsia" w:hint="eastAsia"/>
                <w:lang w:val="de-DE" w:eastAsia="ja-JP"/>
              </w:rPr>
            </w:pPr>
            <w:r>
              <w:rPr>
                <w:rFonts w:cs="Arial" w:hint="eastAsia"/>
                <w:lang w:val="de-DE" w:eastAsia="ko-KR"/>
              </w:rPr>
              <w:t>Yes</w:t>
            </w:r>
          </w:p>
        </w:tc>
        <w:tc>
          <w:tcPr>
            <w:tcW w:w="6934" w:type="dxa"/>
          </w:tcPr>
          <w:p w14:paraId="6AA62F34" w14:textId="77777777" w:rsidR="00457369" w:rsidRPr="00FA090B" w:rsidRDefault="00457369" w:rsidP="00457369">
            <w:pPr>
              <w:pStyle w:val="TAC"/>
              <w:spacing w:after="80" w:line="252" w:lineRule="auto"/>
              <w:ind w:left="360" w:firstLine="0"/>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lastRenderedPageBreak/>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DengXian"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T</w:t>
            </w:r>
            <w:r>
              <w:rPr>
                <w:rFonts w:eastAsia="DengXian" w:cs="Arial" w:hint="eastAsia"/>
                <w:lang w:eastAsia="zh-CN"/>
              </w:rPr>
              <w:t>herefore</w:t>
            </w:r>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Pr>
                <w:rFonts w:eastAsia="SimSun" w:hint="eastAsia"/>
                <w:lang w:val="de-DE" w:eastAsia="ko-KR"/>
              </w:rPr>
              <w:t>We do no</w:t>
            </w:r>
            <w:r>
              <w:rPr>
                <w:rFonts w:eastAsia="SimSun"/>
                <w:lang w:val="de-DE" w:eastAsia="ko-KR"/>
              </w:rPr>
              <w:t>t</w:t>
            </w:r>
            <w:r>
              <w:rPr>
                <w:rFonts w:eastAsia="SimSun" w:hint="eastAsia"/>
                <w:lang w:val="de-DE" w:eastAsia="ko-KR"/>
              </w:rPr>
              <w:t xml:space="preserve"> think the combination indication is needed. </w:t>
            </w:r>
            <w:r>
              <w:rPr>
                <w:rFonts w:eastAsia="SimSun"/>
                <w:lang w:val="de-DE"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805" w:type="dxa"/>
          </w:tcPr>
          <w:p w14:paraId="70B668E3" w14:textId="121A7184" w:rsidR="00D7258D" w:rsidRDefault="00D7258D" w:rsidP="00191D5F">
            <w:pPr>
              <w:pStyle w:val="TAC"/>
              <w:spacing w:after="80" w:line="252" w:lineRule="auto"/>
              <w:ind w:left="0" w:right="0" w:firstLine="0"/>
              <w:jc w:val="both"/>
              <w:rPr>
                <w:rFonts w:eastAsia="SimSun"/>
                <w:lang w:val="de-DE" w:eastAsia="ko-KR"/>
              </w:rPr>
            </w:pPr>
            <w:r>
              <w:rPr>
                <w:rFonts w:eastAsia="SimSun"/>
                <w:lang w:val="de-DE"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SimSun"/>
                <w:lang w:val="de-DE" w:eastAsia="ko-KR"/>
              </w:rPr>
            </w:pPr>
            <w:r>
              <w:rPr>
                <w:rFonts w:eastAsiaTheme="minorEastAsia"/>
                <w:lang w:val="de-DE" w:eastAsia="ja-JP"/>
              </w:rPr>
              <w:t>Yes</w:t>
            </w:r>
          </w:p>
        </w:tc>
        <w:tc>
          <w:tcPr>
            <w:tcW w:w="6805" w:type="dxa"/>
          </w:tcPr>
          <w:p w14:paraId="3CB79063" w14:textId="40604416" w:rsidR="00DF464D" w:rsidRDefault="00DF464D" w:rsidP="00DF464D">
            <w:pPr>
              <w:pStyle w:val="TAC"/>
              <w:spacing w:after="80" w:line="252" w:lineRule="auto"/>
              <w:ind w:left="0" w:right="0" w:firstLine="0"/>
              <w:jc w:val="both"/>
              <w:rPr>
                <w:rFonts w:eastAsia="SimSun"/>
                <w:lang w:val="de-DE" w:eastAsia="ko-KR"/>
              </w:rPr>
            </w:pPr>
            <w:r w:rsidRPr="00842874">
              <w:rPr>
                <w:rFonts w:cs="Arial"/>
                <w:lang w:val="de-DE" w:eastAsia="ko-KR"/>
              </w:rPr>
              <w:t>If the same method as Rel-16 RRM relaxation is followed, it could be possible to cover both the case where only the stationary is satisfied and the case where both the stationary and NACE are satisfied</w:t>
            </w:r>
            <w:r>
              <w:rPr>
                <w:rFonts w:cs="Arial"/>
                <w:lang w:val="de-DE" w:eastAsia="ko-KR"/>
              </w:rPr>
              <w:t>.</w:t>
            </w:r>
          </w:p>
        </w:tc>
      </w:tr>
      <w:tr w:rsidR="00457369" w14:paraId="2B7B51C5" w14:textId="77777777" w:rsidTr="00047A6A">
        <w:trPr>
          <w:jc w:val="center"/>
        </w:trPr>
        <w:tc>
          <w:tcPr>
            <w:tcW w:w="1582" w:type="dxa"/>
          </w:tcPr>
          <w:p w14:paraId="40608DA4" w14:textId="653B2308" w:rsidR="00457369" w:rsidRDefault="00457369" w:rsidP="00457369">
            <w:pPr>
              <w:pStyle w:val="TAC"/>
              <w:spacing w:after="80" w:line="252" w:lineRule="auto"/>
              <w:ind w:left="115" w:firstLine="0"/>
              <w:jc w:val="left"/>
              <w:rPr>
                <w:rFonts w:eastAsiaTheme="minorEastAsia" w:hint="eastAsia"/>
                <w:lang w:eastAsia="ja-JP"/>
              </w:rPr>
            </w:pPr>
            <w:r>
              <w:rPr>
                <w:rFonts w:eastAsia="맑은 고딕" w:cs="Arial" w:hint="eastAsia"/>
                <w:lang w:eastAsia="ko-KR"/>
              </w:rPr>
              <w:t>Samsung</w:t>
            </w:r>
          </w:p>
        </w:tc>
        <w:tc>
          <w:tcPr>
            <w:tcW w:w="1242" w:type="dxa"/>
          </w:tcPr>
          <w:p w14:paraId="5326B434" w14:textId="28BBE085" w:rsidR="00457369" w:rsidRDefault="00457369" w:rsidP="00457369">
            <w:pPr>
              <w:pStyle w:val="TAC"/>
              <w:spacing w:after="80" w:line="252" w:lineRule="auto"/>
              <w:ind w:left="0" w:firstLine="0"/>
              <w:rPr>
                <w:rFonts w:eastAsiaTheme="minorEastAsia"/>
                <w:lang w:val="de-DE" w:eastAsia="ja-JP"/>
              </w:rPr>
            </w:pPr>
            <w:r>
              <w:rPr>
                <w:rFonts w:eastAsia="맑은 고딕" w:cs="Arial" w:hint="eastAsia"/>
                <w:lang w:eastAsia="ko-KR"/>
              </w:rPr>
              <w:t>No</w:t>
            </w:r>
          </w:p>
        </w:tc>
        <w:tc>
          <w:tcPr>
            <w:tcW w:w="6805" w:type="dxa"/>
          </w:tcPr>
          <w:p w14:paraId="4AA11666" w14:textId="77777777" w:rsidR="00457369" w:rsidRDefault="00457369" w:rsidP="00457369">
            <w:pPr>
              <w:pStyle w:val="TAC"/>
              <w:spacing w:after="80" w:line="252" w:lineRule="auto"/>
              <w:ind w:left="0" w:right="0" w:firstLine="0"/>
              <w:jc w:val="both"/>
              <w:rPr>
                <w:rFonts w:eastAsia="맑은 고딕" w:cs="Arial"/>
                <w:lang w:eastAsia="ko-KR"/>
              </w:rPr>
            </w:pPr>
            <w:r>
              <w:rPr>
                <w:rFonts w:eastAsia="맑은 고딕" w:cs="Arial" w:hint="eastAsia"/>
                <w:lang w:eastAsia="ko-KR"/>
              </w:rPr>
              <w:t>What we understand</w:t>
            </w:r>
            <w:r>
              <w:rPr>
                <w:rFonts w:eastAsia="맑은 고딕" w:cs="Arial"/>
                <w:lang w:eastAsia="ko-KR"/>
              </w:rPr>
              <w:t xml:space="preserve"> about</w:t>
            </w:r>
            <w:r>
              <w:rPr>
                <w:rFonts w:eastAsia="맑은 고딕" w:cs="Arial" w:hint="eastAsia"/>
                <w:lang w:eastAsia="ko-KR"/>
              </w:rPr>
              <w:t xml:space="preserve"> this new indication,</w:t>
            </w:r>
          </w:p>
          <w:p w14:paraId="20E516DB" w14:textId="77777777" w:rsidR="00457369" w:rsidRDefault="00457369" w:rsidP="00457369">
            <w:pPr>
              <w:pStyle w:val="TAC"/>
              <w:spacing w:after="80" w:line="252" w:lineRule="auto"/>
              <w:ind w:left="0" w:right="0" w:firstLine="0"/>
              <w:jc w:val="both"/>
              <w:rPr>
                <w:lang w:val="de-DE" w:eastAsia="ko-KR"/>
              </w:rPr>
            </w:pPr>
            <w:r>
              <w:rPr>
                <w:rFonts w:eastAsia="맑은 고딕" w:cs="Arial"/>
                <w:lang w:eastAsia="ko-KR"/>
              </w:rPr>
              <w:t xml:space="preserve">1) When </w:t>
            </w:r>
            <w:r>
              <w:rPr>
                <w:rFonts w:eastAsia="맑은 고딕" w:cs="Arial" w:hint="eastAsia"/>
                <w:lang w:eastAsia="ko-KR"/>
              </w:rPr>
              <w:t>this new indication</w:t>
            </w:r>
            <w:r>
              <w:rPr>
                <w:rFonts w:eastAsia="맑은 고딕" w:cs="Arial"/>
                <w:lang w:eastAsia="ko-KR"/>
              </w:rPr>
              <w:t xml:space="preserve"> is set, UE performs RRM relaxation only when </w:t>
            </w:r>
            <w:r>
              <w:rPr>
                <w:lang w:val="de-DE" w:eastAsia="ko-KR"/>
              </w:rPr>
              <w:t xml:space="preserve">both stationary and NACE criteria are fulfilled. </w:t>
            </w:r>
          </w:p>
          <w:p w14:paraId="0FAA9432" w14:textId="77777777" w:rsidR="00457369" w:rsidRDefault="00457369" w:rsidP="00457369">
            <w:pPr>
              <w:pStyle w:val="TAC"/>
              <w:spacing w:after="80" w:line="252" w:lineRule="auto"/>
              <w:ind w:left="90" w:right="0" w:hangingChars="50" w:hanging="90"/>
              <w:jc w:val="both"/>
              <w:rPr>
                <w:lang w:val="de-DE" w:eastAsia="ko-KR"/>
              </w:rPr>
            </w:pPr>
            <w:r>
              <w:rPr>
                <w:lang w:val="de-DE" w:eastAsia="ko-KR"/>
              </w:rPr>
              <w:t xml:space="preserve">2) Otherwise (i.e., </w:t>
            </w:r>
            <w:r>
              <w:rPr>
                <w:rFonts w:eastAsia="맑은 고딕" w:cs="Arial"/>
                <w:lang w:eastAsia="ko-KR"/>
              </w:rPr>
              <w:t xml:space="preserve">When </w:t>
            </w:r>
            <w:r>
              <w:rPr>
                <w:rFonts w:eastAsia="맑은 고딕" w:cs="Arial" w:hint="eastAsia"/>
                <w:lang w:eastAsia="ko-KR"/>
              </w:rPr>
              <w:t>this new indication</w:t>
            </w:r>
            <w:r>
              <w:rPr>
                <w:rFonts w:eastAsia="맑은 고딕" w:cs="Arial"/>
                <w:lang w:eastAsia="ko-KR"/>
              </w:rPr>
              <w:t xml:space="preserve"> is unset), UE performs RRM relaxation when </w:t>
            </w:r>
            <w:r>
              <w:rPr>
                <w:lang w:val="de-DE" w:eastAsia="ko-KR"/>
              </w:rPr>
              <w:t>stationary criterion is fulfilled.</w:t>
            </w:r>
          </w:p>
          <w:p w14:paraId="1E040454" w14:textId="77777777" w:rsidR="00457369" w:rsidRDefault="00457369" w:rsidP="00457369">
            <w:pPr>
              <w:pStyle w:val="TAC"/>
              <w:spacing w:after="80" w:line="252" w:lineRule="auto"/>
              <w:ind w:left="90" w:right="0" w:hangingChars="50" w:hanging="90"/>
              <w:jc w:val="both"/>
              <w:rPr>
                <w:lang w:val="de-DE" w:eastAsia="ko-KR"/>
              </w:rPr>
            </w:pPr>
            <w:r>
              <w:rPr>
                <w:lang w:val="de-DE" w:eastAsia="ko-KR"/>
              </w:rPr>
              <w:t xml:space="preserve">In case 2), we "assume" to use the same RRM measurement method no matter whether NACE criteria fulfilled or not. Under this assumption, this new indication is not needed, since NW is able to configure both cases without this indication (i.e., For case 1 NW can configure both criteria, and for case 2 NW can configure only stationary criterion). </w:t>
            </w:r>
          </w:p>
          <w:p w14:paraId="0EDC10C0" w14:textId="1B26CCE8" w:rsidR="00457369" w:rsidRPr="00842874" w:rsidRDefault="00457369" w:rsidP="00457369">
            <w:pPr>
              <w:pStyle w:val="TAC"/>
              <w:spacing w:after="80" w:line="252" w:lineRule="auto"/>
              <w:ind w:left="0" w:right="0" w:firstLine="0"/>
              <w:jc w:val="both"/>
              <w:rPr>
                <w:rFonts w:cs="Arial"/>
                <w:lang w:val="de-DE" w:eastAsia="ko-KR"/>
              </w:rPr>
            </w:pPr>
            <w:r>
              <w:rPr>
                <w:lang w:val="de-DE" w:eastAsia="ko-KR"/>
              </w:rPr>
              <w:t>However, as mentioned by MediaTek, we are fine to ask RAN4 whether this assumption is valid.</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lastRenderedPageBreak/>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SimSun"/>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DengXian"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1</w:t>
            </w:r>
          </w:p>
        </w:tc>
        <w:tc>
          <w:tcPr>
            <w:tcW w:w="6721" w:type="dxa"/>
          </w:tcPr>
          <w:p w14:paraId="55474D1B" w14:textId="4A97B67D" w:rsidR="00191D5F" w:rsidRPr="00CC05CD" w:rsidRDefault="00191D5F" w:rsidP="00191D5F">
            <w:pPr>
              <w:pStyle w:val="TAC"/>
              <w:spacing w:after="80" w:line="252" w:lineRule="auto"/>
              <w:ind w:left="360"/>
              <w:jc w:val="left"/>
              <w:rPr>
                <w:rFonts w:eastAsia="DengXian" w:cs="Arial"/>
                <w:lang w:val="de-DE" w:eastAsia="zh-CN"/>
              </w:rPr>
            </w:pPr>
            <w:r>
              <w:rPr>
                <w:rFonts w:eastAsia="SimSun"/>
                <w:lang w:val="de-DE"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4539450B" w14:textId="636A9713" w:rsidR="00D7258D" w:rsidRDefault="00D7258D" w:rsidP="00191D5F">
            <w:pPr>
              <w:pStyle w:val="TAC"/>
              <w:spacing w:after="80" w:line="252" w:lineRule="auto"/>
              <w:ind w:left="360"/>
              <w:jc w:val="left"/>
              <w:rPr>
                <w:rFonts w:eastAsia="SimSun"/>
                <w:lang w:val="de-DE" w:eastAsia="ko-KR"/>
              </w:rPr>
            </w:pPr>
            <w:r>
              <w:rPr>
                <w:rFonts w:eastAsia="SimSun"/>
                <w:lang w:val="de-DE"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SimSun"/>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2</w:t>
            </w:r>
          </w:p>
        </w:tc>
        <w:tc>
          <w:tcPr>
            <w:tcW w:w="6721" w:type="dxa"/>
          </w:tcPr>
          <w:p w14:paraId="74CCE882" w14:textId="718CF0DD" w:rsidR="00DF464D" w:rsidRDefault="00DF464D" w:rsidP="00DF464D">
            <w:pPr>
              <w:pStyle w:val="TAC"/>
              <w:spacing w:after="80" w:line="252" w:lineRule="auto"/>
              <w:ind w:left="360"/>
              <w:jc w:val="left"/>
              <w:rPr>
                <w:rFonts w:eastAsia="SimSun"/>
                <w:lang w:val="de-DE" w:eastAsia="ko-KR"/>
              </w:rPr>
            </w:pPr>
            <w:r w:rsidRPr="007727E9">
              <w:rPr>
                <w:lang w:val="de-DE" w:eastAsia="ko-KR"/>
              </w:rPr>
              <w:t>For example, for multiple sensors installed in a factory, broadcast settings may be effective.</w:t>
            </w:r>
          </w:p>
        </w:tc>
      </w:tr>
      <w:tr w:rsidR="00457369" w14:paraId="46B3917E" w14:textId="77777777" w:rsidTr="00047A6A">
        <w:trPr>
          <w:jc w:val="center"/>
        </w:trPr>
        <w:tc>
          <w:tcPr>
            <w:tcW w:w="1582" w:type="dxa"/>
          </w:tcPr>
          <w:p w14:paraId="071DDC4F" w14:textId="06B37968" w:rsidR="00457369" w:rsidRDefault="00457369" w:rsidP="00457369">
            <w:pPr>
              <w:pStyle w:val="TAC"/>
              <w:spacing w:after="80" w:line="252" w:lineRule="auto"/>
              <w:ind w:left="115" w:firstLine="0"/>
              <w:jc w:val="left"/>
              <w:rPr>
                <w:rFonts w:eastAsiaTheme="minorEastAsia"/>
                <w:lang w:eastAsia="ja-JP"/>
              </w:rPr>
            </w:pPr>
            <w:r>
              <w:rPr>
                <w:rFonts w:eastAsia="맑은 고딕" w:cs="Arial" w:hint="eastAsia"/>
                <w:lang w:eastAsia="ko-KR"/>
              </w:rPr>
              <w:t>Samsung</w:t>
            </w:r>
          </w:p>
        </w:tc>
        <w:tc>
          <w:tcPr>
            <w:tcW w:w="1326" w:type="dxa"/>
          </w:tcPr>
          <w:p w14:paraId="1F998251" w14:textId="2E453411" w:rsidR="00457369" w:rsidRDefault="00457369" w:rsidP="00457369">
            <w:pPr>
              <w:pStyle w:val="TAC"/>
              <w:spacing w:after="80" w:line="252" w:lineRule="auto"/>
              <w:ind w:left="0" w:firstLine="0"/>
              <w:rPr>
                <w:rFonts w:eastAsiaTheme="minorEastAsia" w:hint="eastAsia"/>
                <w:lang w:val="de-DE" w:eastAsia="ja-JP"/>
              </w:rPr>
            </w:pPr>
            <w:r>
              <w:rPr>
                <w:rFonts w:eastAsia="맑은 고딕" w:cs="Arial" w:hint="eastAsia"/>
                <w:lang w:val="de-DE" w:eastAsia="ko-KR"/>
              </w:rPr>
              <w:t>Option 1</w:t>
            </w:r>
          </w:p>
        </w:tc>
        <w:tc>
          <w:tcPr>
            <w:tcW w:w="6721" w:type="dxa"/>
          </w:tcPr>
          <w:p w14:paraId="5F291911" w14:textId="77777777" w:rsidR="00457369" w:rsidRPr="007727E9" w:rsidRDefault="00457369" w:rsidP="00457369">
            <w:pPr>
              <w:pStyle w:val="TAC"/>
              <w:spacing w:after="80" w:line="252" w:lineRule="auto"/>
              <w:ind w:left="360"/>
              <w:jc w:val="left"/>
              <w:rPr>
                <w:lang w:val="de-DE"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lastRenderedPageBreak/>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DengXian"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DengXian" w:cs="Arial"/>
                <w:lang w:val="de-DE" w:eastAsia="zh-CN"/>
              </w:rPr>
              <w:t>We</w:t>
            </w:r>
            <w:r w:rsidRPr="00325E09">
              <w:rPr>
                <w:rFonts w:cs="Arial"/>
                <w:lang w:val="de-DE" w:eastAsia="ko-KR"/>
              </w:rPr>
              <w:t xml:space="preserve"> </w:t>
            </w:r>
            <w:r w:rsidRPr="00325E09">
              <w:rPr>
                <w:rFonts w:eastAsia="DengXian" w:cs="Arial"/>
                <w:lang w:val="de-DE" w:eastAsia="zh-CN"/>
              </w:rPr>
              <w:t>think</w:t>
            </w:r>
            <w:r w:rsidRPr="00325E09">
              <w:rPr>
                <w:rFonts w:cs="Arial"/>
                <w:lang w:val="de-DE" w:eastAsia="ko-KR"/>
              </w:rPr>
              <w:t xml:space="preserve"> </w:t>
            </w:r>
            <w:r w:rsidRPr="00325E09">
              <w:rPr>
                <w:rFonts w:eastAsia="DengXian" w:cs="Arial"/>
                <w:lang w:val="de-DE" w:eastAsia="zh-CN"/>
              </w:rPr>
              <w:t>this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important</w:t>
            </w:r>
            <w:r w:rsidRPr="00325E09">
              <w:rPr>
                <w:rFonts w:cs="Arial"/>
                <w:lang w:val="de-DE" w:eastAsia="ko-KR"/>
              </w:rPr>
              <w:t xml:space="preserve"> </w:t>
            </w:r>
            <w:r w:rsidRPr="00325E09">
              <w:rPr>
                <w:rFonts w:eastAsia="DengXian" w:cs="Arial"/>
                <w:lang w:val="de-DE" w:eastAsia="zh-CN"/>
              </w:rPr>
              <w:t>and</w:t>
            </w:r>
            <w:r w:rsidRPr="00325E09">
              <w:rPr>
                <w:rFonts w:cs="Arial"/>
                <w:lang w:val="de-DE" w:eastAsia="ko-KR"/>
              </w:rPr>
              <w:t xml:space="preserve"> </w:t>
            </w:r>
            <w:r w:rsidRPr="00325E09">
              <w:rPr>
                <w:rFonts w:eastAsia="DengXian" w:cs="Arial"/>
                <w:lang w:val="de-DE" w:eastAsia="zh-CN"/>
              </w:rPr>
              <w:t>more</w:t>
            </w:r>
            <w:r w:rsidRPr="00325E09">
              <w:rPr>
                <w:rFonts w:cs="Arial"/>
                <w:lang w:val="de-DE" w:eastAsia="ko-KR"/>
              </w:rPr>
              <w:t xml:space="preserve"> </w:t>
            </w:r>
            <w:r w:rsidRPr="00325E09">
              <w:rPr>
                <w:rFonts w:eastAsia="DengXian" w:cs="Arial"/>
                <w:lang w:val="de-DE" w:eastAsia="zh-CN"/>
              </w:rPr>
              <w:t>details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w:t>
            </w:r>
            <w:r w:rsidRPr="00325E09">
              <w:rPr>
                <w:rFonts w:eastAsia="DengXian" w:cs="Arial"/>
                <w:lang w:val="de-DE" w:eastAsia="zh-CN"/>
              </w:rPr>
              <w:t>when</w:t>
            </w:r>
            <w:r w:rsidRPr="00325E09">
              <w:rPr>
                <w:rFonts w:cs="Arial"/>
                <w:lang w:val="de-DE" w:eastAsia="ko-KR"/>
              </w:rPr>
              <w:t xml:space="preserve"> UE </w:t>
            </w:r>
            <w:r w:rsidRPr="00325E09">
              <w:rPr>
                <w:rFonts w:eastAsia="DengXian" w:cs="Arial"/>
                <w:lang w:val="de-DE" w:eastAsia="zh-CN"/>
              </w:rPr>
              <w:t>report</w:t>
            </w:r>
            <w:r w:rsidRPr="00325E09">
              <w:rPr>
                <w:rFonts w:cs="Arial"/>
                <w:lang w:val="de-DE" w:eastAsia="ko-KR"/>
              </w:rPr>
              <w:t xml:space="preserve"> </w:t>
            </w:r>
            <w:r w:rsidRPr="00325E09">
              <w:rPr>
                <w:rFonts w:eastAsia="DengXian" w:cs="Arial"/>
                <w:lang w:val="de-DE" w:eastAsia="zh-CN"/>
              </w:rPr>
              <w:t>leaving</w:t>
            </w:r>
            <w:r w:rsidRPr="00325E09">
              <w:rPr>
                <w:rFonts w:cs="Arial"/>
                <w:lang w:val="de-DE" w:eastAsia="ko-KR"/>
              </w:rPr>
              <w:t xml:space="preserve"> </w:t>
            </w:r>
            <w:r w:rsidRPr="00325E09">
              <w:rPr>
                <w:rFonts w:eastAsia="DengXian" w:cs="Arial"/>
                <w:lang w:val="de-DE" w:eastAsia="zh-CN"/>
              </w:rPr>
              <w:t>criterion,</w:t>
            </w:r>
            <w:r w:rsidRPr="00325E09">
              <w:rPr>
                <w:rFonts w:cs="Arial"/>
                <w:lang w:val="de-DE" w:eastAsia="ko-KR"/>
              </w:rPr>
              <w:t xml:space="preserve"> </w:t>
            </w:r>
            <w:r w:rsidRPr="00325E09">
              <w:rPr>
                <w:rFonts w:eastAsia="DengXian" w:cs="Arial"/>
                <w:lang w:val="de-DE" w:eastAsia="zh-CN"/>
              </w:rPr>
              <w:t>it</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recommended</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UE </w:t>
            </w:r>
            <w:r w:rsidRPr="00325E09">
              <w:rPr>
                <w:rFonts w:eastAsia="DengXian" w:cs="Arial"/>
                <w:lang w:val="de-DE" w:eastAsia="zh-CN"/>
              </w:rPr>
              <w:t>should</w:t>
            </w:r>
            <w:r w:rsidRPr="00325E09">
              <w:rPr>
                <w:rFonts w:cs="Arial"/>
                <w:lang w:val="de-DE" w:eastAsia="ko-KR"/>
              </w:rPr>
              <w:t xml:space="preserve"> </w:t>
            </w:r>
            <w:r w:rsidRPr="00325E09">
              <w:rPr>
                <w:rFonts w:eastAsia="DengXian" w:cs="Arial"/>
                <w:lang w:val="de-DE" w:eastAsia="zh-CN"/>
              </w:rPr>
              <w:t>directly</w:t>
            </w:r>
            <w:r w:rsidRPr="00325E09">
              <w:rPr>
                <w:rFonts w:cs="Arial"/>
                <w:lang w:val="de-DE" w:eastAsia="ko-KR"/>
              </w:rPr>
              <w:t xml:space="preserve"> </w:t>
            </w:r>
            <w:r w:rsidRPr="00325E09">
              <w:rPr>
                <w:rFonts w:eastAsia="DengXian" w:cs="Arial"/>
                <w:lang w:val="de-DE" w:eastAsia="zh-CN"/>
              </w:rPr>
              <w:t>use</w:t>
            </w:r>
            <w:r w:rsidRPr="00325E09">
              <w:rPr>
                <w:rFonts w:cs="Arial"/>
                <w:lang w:val="de-DE" w:eastAsia="ko-KR"/>
              </w:rPr>
              <w:t xml:space="preserve"> </w:t>
            </w:r>
            <w:r w:rsidRPr="00325E09">
              <w:rPr>
                <w:rFonts w:eastAsia="DengXian" w:cs="Arial"/>
                <w:lang w:val="de-DE" w:eastAsia="zh-CN"/>
              </w:rPr>
              <w:t>normal</w:t>
            </w:r>
            <w:r w:rsidRPr="00325E09">
              <w:rPr>
                <w:rFonts w:cs="Arial"/>
                <w:lang w:val="de-DE" w:eastAsia="ko-KR"/>
              </w:rPr>
              <w:t xml:space="preserve"> </w:t>
            </w:r>
            <w:r w:rsidRPr="00325E09">
              <w:rPr>
                <w:rFonts w:eastAsia="DengXian" w:cs="Arial"/>
                <w:lang w:val="de-DE" w:eastAsia="zh-CN"/>
              </w:rPr>
              <w:t>measurements. Otherwise it is required that network configure</w:t>
            </w:r>
            <w:r>
              <w:rPr>
                <w:rFonts w:eastAsia="DengXian" w:cs="Arial"/>
                <w:lang w:val="de-DE" w:eastAsia="zh-CN"/>
              </w:rPr>
              <w:t>s</w:t>
            </w:r>
            <w:r w:rsidRPr="00325E09">
              <w:rPr>
                <w:rFonts w:eastAsia="DengXian" w:cs="Arial"/>
                <w:lang w:val="de-DE" w:eastAsia="zh-CN"/>
              </w:rPr>
              <w:t xml:space="preserve"> another configuration (i.e. normal measurement) to UE. 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2</w:t>
            </w:r>
          </w:p>
        </w:tc>
        <w:tc>
          <w:tcPr>
            <w:tcW w:w="6805" w:type="dxa"/>
          </w:tcPr>
          <w:p w14:paraId="399B9B00" w14:textId="44F78220" w:rsidR="00191D5F" w:rsidRPr="00325E09" w:rsidRDefault="00191D5F" w:rsidP="00191D5F">
            <w:pPr>
              <w:pStyle w:val="TAC"/>
              <w:spacing w:after="80" w:line="252" w:lineRule="auto"/>
              <w:ind w:left="33" w:firstLine="0"/>
              <w:jc w:val="left"/>
              <w:rPr>
                <w:rFonts w:eastAsia="DengXian" w:cs="Arial"/>
                <w:lang w:val="de-DE" w:eastAsia="zh-CN"/>
              </w:rPr>
            </w:pPr>
            <w:r>
              <w:rPr>
                <w:rFonts w:eastAsia="SimSun" w:hint="eastAsia"/>
                <w:lang w:val="de-DE" w:eastAsia="ko-KR"/>
              </w:rPr>
              <w:t>T</w:t>
            </w:r>
            <w:r>
              <w:rPr>
                <w:rFonts w:eastAsia="SimSun"/>
                <w:lang w:val="de-DE" w:eastAsia="ko-KR"/>
              </w:rPr>
              <w:t>h</w:t>
            </w:r>
            <w:r>
              <w:rPr>
                <w:rFonts w:eastAsia="SimSun" w:hint="eastAsia"/>
                <w:lang w:val="de-DE" w:eastAsia="ko-KR"/>
              </w:rPr>
              <w:t xml:space="preserve">e </w:t>
            </w:r>
            <w:r>
              <w:rPr>
                <w:rFonts w:eastAsia="SimSun"/>
                <w:lang w:val="de-DE"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SimSun"/>
                <w:lang w:val="de-DE" w:eastAsia="ko-KR"/>
              </w:rPr>
            </w:pPr>
            <w:r>
              <w:rPr>
                <w:rFonts w:eastAsia="SimSun"/>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lang w:val="de-DE" w:eastAsia="ja-JP"/>
              </w:rPr>
            </w:pPr>
            <w:r>
              <w:rPr>
                <w:rFonts w:eastAsiaTheme="minorEastAsia" w:hint="eastAsia"/>
                <w:lang w:val="de-DE" w:eastAsia="ja-JP"/>
              </w:rPr>
              <w:t>We agree with OPPO.</w:t>
            </w:r>
          </w:p>
        </w:tc>
      </w:tr>
      <w:tr w:rsidR="00457369" w14:paraId="1A087664" w14:textId="77777777" w:rsidTr="00047A6A">
        <w:trPr>
          <w:jc w:val="center"/>
        </w:trPr>
        <w:tc>
          <w:tcPr>
            <w:tcW w:w="1582" w:type="dxa"/>
          </w:tcPr>
          <w:p w14:paraId="6D172D14" w14:textId="3FDF5C52" w:rsidR="00457369" w:rsidRDefault="00457369" w:rsidP="00457369">
            <w:pPr>
              <w:pStyle w:val="TAC"/>
              <w:spacing w:after="80" w:line="252" w:lineRule="auto"/>
              <w:ind w:left="115" w:firstLine="0"/>
              <w:jc w:val="left"/>
              <w:rPr>
                <w:rFonts w:eastAsiaTheme="minorEastAsia" w:hint="eastAsia"/>
                <w:lang w:val="en-US" w:eastAsia="ja-JP"/>
              </w:rPr>
            </w:pPr>
            <w:r>
              <w:rPr>
                <w:rFonts w:eastAsia="맑은 고딕" w:cs="Arial" w:hint="eastAsia"/>
                <w:lang w:eastAsia="ko-KR"/>
              </w:rPr>
              <w:t>Samsung</w:t>
            </w:r>
          </w:p>
        </w:tc>
        <w:tc>
          <w:tcPr>
            <w:tcW w:w="1242" w:type="dxa"/>
          </w:tcPr>
          <w:p w14:paraId="2D294031" w14:textId="76E57E51" w:rsidR="00457369" w:rsidRDefault="00457369" w:rsidP="00457369">
            <w:pPr>
              <w:pStyle w:val="TAC"/>
              <w:spacing w:after="80" w:line="252" w:lineRule="auto"/>
              <w:ind w:left="0" w:firstLine="0"/>
              <w:rPr>
                <w:rFonts w:eastAsiaTheme="minorEastAsia" w:hint="eastAsia"/>
                <w:lang w:val="de-DE" w:eastAsia="ja-JP"/>
              </w:rPr>
            </w:pPr>
            <w:r>
              <w:rPr>
                <w:rFonts w:eastAsia="맑은 고딕" w:cs="Arial" w:hint="eastAsia"/>
                <w:lang w:val="de-DE" w:eastAsia="ko-KR"/>
              </w:rPr>
              <w:t>Option 2</w:t>
            </w:r>
          </w:p>
        </w:tc>
        <w:tc>
          <w:tcPr>
            <w:tcW w:w="6805" w:type="dxa"/>
          </w:tcPr>
          <w:p w14:paraId="22906F3F" w14:textId="77777777" w:rsidR="00457369" w:rsidRDefault="00457369" w:rsidP="00457369">
            <w:pPr>
              <w:pStyle w:val="TAC"/>
              <w:spacing w:after="80" w:line="252" w:lineRule="auto"/>
              <w:ind w:left="33" w:firstLine="0"/>
              <w:jc w:val="left"/>
              <w:rPr>
                <w:rFonts w:eastAsiaTheme="minorEastAsia" w:hint="eastAsia"/>
                <w:lang w:val="de-DE" w:eastAsia="ja-JP"/>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lastRenderedPageBreak/>
        <w:t>Option 1:</w:t>
      </w:r>
      <w:r w:rsidR="007F48DA">
        <w:rPr>
          <w:rFonts w:ascii="Arial" w:eastAsia="맑은 고딕" w:hAnsi="Arial" w:cs="바탕"/>
          <w:bCs/>
          <w:kern w:val="0"/>
          <w:sz w:val="20"/>
          <w:szCs w:val="32"/>
          <w:lang w:eastAsia="en-US"/>
        </w:rPr>
        <w:t xml:space="preserve"> </w:t>
      </w:r>
      <w:r w:rsidR="00E5761B">
        <w:rPr>
          <w:rFonts w:ascii="Arial" w:eastAsia="맑은 고딕" w:hAnsi="Arial" w:cs="바탕"/>
          <w:bCs/>
          <w:kern w:val="0"/>
          <w:sz w:val="20"/>
          <w:szCs w:val="32"/>
          <w:lang w:eastAsia="en-US"/>
        </w:rPr>
        <w:t>UE</w:t>
      </w:r>
      <w:r w:rsidR="003E6E81">
        <w:rPr>
          <w:rFonts w:ascii="Arial" w:eastAsia="맑은 고딕" w:hAnsi="Arial" w:cs="바탕"/>
          <w:bCs/>
          <w:kern w:val="0"/>
          <w:sz w:val="20"/>
          <w:szCs w:val="32"/>
          <w:lang w:eastAsia="en-US"/>
        </w:rPr>
        <w:t xml:space="preserve"> sends its</w:t>
      </w:r>
      <w:r w:rsidR="007F48DA">
        <w:rPr>
          <w:rFonts w:ascii="Arial" w:eastAsia="맑은 고딕" w:hAnsi="Arial" w:cs="바탕"/>
          <w:bCs/>
          <w:kern w:val="0"/>
          <w:sz w:val="20"/>
          <w:szCs w:val="32"/>
          <w:lang w:eastAsia="en-US"/>
        </w:rPr>
        <w:t xml:space="preserve"> report by UAI. The details of this approach</w:t>
      </w:r>
      <w:r w:rsidR="00F23B3B">
        <w:rPr>
          <w:rFonts w:ascii="Arial" w:eastAsia="맑은 고딕" w:hAnsi="Arial" w:cs="바탕"/>
          <w:bCs/>
          <w:kern w:val="0"/>
          <w:sz w:val="20"/>
          <w:szCs w:val="32"/>
          <w:lang w:eastAsia="en-US"/>
        </w:rPr>
        <w:t xml:space="preserve"> may be found</w:t>
      </w:r>
      <w:r w:rsidR="00D2566A">
        <w:rPr>
          <w:rFonts w:ascii="Arial" w:eastAsia="맑은 고딕" w:hAnsi="Arial" w:cs="바탕"/>
          <w:bCs/>
          <w:kern w:val="0"/>
          <w:sz w:val="20"/>
          <w:szCs w:val="32"/>
          <w:lang w:eastAsia="en-US"/>
        </w:rPr>
        <w:t xml:space="preserve"> in</w:t>
      </w:r>
      <w:r w:rsidR="00F23B3B">
        <w:rPr>
          <w:rFonts w:ascii="Arial" w:eastAsia="맑은 고딕" w:hAnsi="Arial" w:cs="바탕"/>
          <w:bCs/>
          <w:kern w:val="0"/>
          <w:sz w:val="20"/>
          <w:szCs w:val="32"/>
          <w:lang w:eastAsia="en-US"/>
        </w:rPr>
        <w:t>, e.g. [1]</w:t>
      </w:r>
      <w:r w:rsidR="0011586E">
        <w:rPr>
          <w:rFonts w:ascii="Arial" w:eastAsia="맑은 고딕" w:hAnsi="Arial" w:cs="바탕"/>
          <w:bCs/>
          <w:kern w:val="0"/>
          <w:sz w:val="20"/>
          <w:szCs w:val="32"/>
          <w:lang w:eastAsia="en-US"/>
        </w:rPr>
        <w:t>[2]</w:t>
      </w:r>
      <w:r w:rsidR="00F23B3B">
        <w:rPr>
          <w:rFonts w:ascii="Arial" w:eastAsia="맑은 고딕" w:hAnsi="Arial" w:cs="바탕"/>
          <w:bCs/>
          <w:kern w:val="0"/>
          <w:sz w:val="20"/>
          <w:szCs w:val="32"/>
          <w:lang w:eastAsia="en-US"/>
        </w:rPr>
        <w:t>[3]</w:t>
      </w:r>
      <w:r w:rsidR="001E001C">
        <w:rPr>
          <w:rFonts w:ascii="Arial" w:eastAsia="맑은 고딕" w:hAnsi="Arial" w:cs="바탕"/>
          <w:bCs/>
          <w:kern w:val="0"/>
          <w:sz w:val="20"/>
          <w:szCs w:val="32"/>
          <w:lang w:eastAsia="en-US"/>
        </w:rPr>
        <w:t>[4]</w:t>
      </w:r>
      <w:r w:rsidRPr="00011B65">
        <w:rPr>
          <w:rFonts w:ascii="Arial" w:eastAsia="맑은 고딕" w:hAnsi="Arial" w:cs="바탕"/>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 xml:space="preserve">Option 2: </w:t>
      </w:r>
      <w:r w:rsidR="00983690" w:rsidRPr="00983690">
        <w:rPr>
          <w:rFonts w:ascii="Arial" w:eastAsia="맑은 고딕" w:hAnsi="Arial" w:cs="바탕"/>
          <w:bCs/>
          <w:kern w:val="0"/>
          <w:sz w:val="20"/>
          <w:szCs w:val="32"/>
          <w:lang w:eastAsia="en-US"/>
        </w:rPr>
        <w:t xml:space="preserve">Reuse RRM measurement </w:t>
      </w:r>
      <w:r w:rsidR="004E6B9E">
        <w:rPr>
          <w:rFonts w:ascii="Arial" w:eastAsia="맑은 고딕" w:hAnsi="Arial" w:cs="바탕"/>
          <w:bCs/>
          <w:kern w:val="0"/>
          <w:sz w:val="20"/>
          <w:szCs w:val="32"/>
          <w:lang w:eastAsia="en-US"/>
        </w:rPr>
        <w:t>framework</w:t>
      </w:r>
      <w:r w:rsidR="0094411E">
        <w:rPr>
          <w:rFonts w:ascii="Arial" w:eastAsia="맑은 고딕" w:hAnsi="Arial" w:cs="바탕"/>
          <w:bCs/>
          <w:kern w:val="0"/>
          <w:sz w:val="20"/>
          <w:szCs w:val="32"/>
          <w:lang w:eastAsia="en-US"/>
        </w:rPr>
        <w:t xml:space="preserve"> by defining new measurement reports for the </w:t>
      </w:r>
      <w:r w:rsidR="003E6E81">
        <w:rPr>
          <w:rFonts w:ascii="Arial" w:eastAsia="맑은 고딕" w:hAnsi="Arial" w:cs="바탕"/>
          <w:bCs/>
          <w:kern w:val="0"/>
          <w:sz w:val="20"/>
          <w:szCs w:val="32"/>
          <w:lang w:eastAsia="en-US"/>
        </w:rPr>
        <w:t>event</w:t>
      </w:r>
      <w:r w:rsidR="0094411E">
        <w:rPr>
          <w:rFonts w:ascii="Arial" w:eastAsia="맑은 고딕" w:hAnsi="Arial" w:cs="바탕"/>
          <w:bCs/>
          <w:kern w:val="0"/>
          <w:sz w:val="20"/>
          <w:szCs w:val="32"/>
          <w:lang w:eastAsia="en-US"/>
        </w:rPr>
        <w:t xml:space="preserve">. The details of this approach may be found </w:t>
      </w:r>
      <w:r w:rsidR="00D2566A">
        <w:rPr>
          <w:rFonts w:ascii="Arial" w:eastAsia="맑은 고딕" w:hAnsi="Arial" w:cs="바탕"/>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SimSun"/>
                <w:lang w:val="de-DE" w:eastAsia="zh-CN"/>
              </w:rPr>
              <w:t>Option 2 is easier to report entering or leaving stationarity</w:t>
            </w:r>
            <w:r>
              <w:rPr>
                <w:rFonts w:eastAsia="SimSun"/>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DengXian"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DengXian" w:cs="Arial"/>
                <w:lang w:val="de-DE" w:eastAsia="zh-CN"/>
              </w:rPr>
            </w:pPr>
            <w:r w:rsidRPr="00F63D97">
              <w:rPr>
                <w:rFonts w:cs="Arial"/>
                <w:lang w:val="de-DE" w:eastAsia="ko-KR"/>
              </w:rPr>
              <w:t xml:space="preserve">First </w:t>
            </w:r>
            <w:r w:rsidRPr="00F63D97">
              <w:rPr>
                <w:rFonts w:eastAsia="DengXian" w:cs="Arial"/>
                <w:lang w:val="de-DE" w:eastAsia="zh-CN"/>
              </w:rPr>
              <w:t>measurement</w:t>
            </w:r>
            <w:r w:rsidRPr="00F63D97">
              <w:rPr>
                <w:rFonts w:cs="Arial"/>
                <w:lang w:val="de-DE" w:eastAsia="ko-KR"/>
              </w:rPr>
              <w:t xml:space="preserve"> </w:t>
            </w:r>
            <w:r w:rsidRPr="00F63D97">
              <w:rPr>
                <w:rFonts w:eastAsia="DengXian" w:cs="Arial"/>
                <w:lang w:val="de-DE" w:eastAsia="zh-CN"/>
              </w:rPr>
              <w:t>report</w:t>
            </w:r>
            <w:r w:rsidRPr="00F63D97">
              <w:rPr>
                <w:rFonts w:cs="Arial"/>
                <w:lang w:val="de-DE" w:eastAsia="ko-KR"/>
              </w:rPr>
              <w:t xml:space="preserve"> </w:t>
            </w:r>
            <w:r w:rsidRPr="00F63D97">
              <w:rPr>
                <w:rFonts w:eastAsia="DengXian" w:cs="Arial"/>
                <w:lang w:val="de-DE" w:eastAsia="zh-CN"/>
              </w:rPr>
              <w:t>is</w:t>
            </w:r>
            <w:r w:rsidRPr="00F63D97">
              <w:rPr>
                <w:rFonts w:cs="Arial"/>
                <w:lang w:val="de-DE" w:eastAsia="ko-KR"/>
              </w:rPr>
              <w:t xml:space="preserve"> </w:t>
            </w:r>
            <w:r w:rsidRPr="00F63D97">
              <w:rPr>
                <w:rFonts w:eastAsia="DengXian" w:cs="Arial"/>
                <w:lang w:val="de-DE" w:eastAsia="zh-CN"/>
              </w:rPr>
              <w:t>more</w:t>
            </w:r>
            <w:r w:rsidRPr="00F63D97">
              <w:rPr>
                <w:rFonts w:cs="Arial"/>
                <w:lang w:val="de-DE" w:eastAsia="ko-KR"/>
              </w:rPr>
              <w:t xml:space="preserve"> </w:t>
            </w:r>
            <w:r w:rsidRPr="00F63D97">
              <w:rPr>
                <w:rFonts w:eastAsia="DengXian"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DengXian" w:cs="Arial"/>
                <w:lang w:val="de-DE" w:eastAsia="zh-CN"/>
              </w:rPr>
            </w:pPr>
            <w:r>
              <w:rPr>
                <w:rFonts w:eastAsia="DengXian" w:cs="Arial"/>
                <w:lang w:val="de-DE" w:eastAsia="zh-CN"/>
              </w:rPr>
              <w:t>T</w:t>
            </w:r>
            <w:r>
              <w:rPr>
                <w:rFonts w:eastAsia="DengXian" w:cs="Arial" w:hint="eastAsia"/>
                <w:lang w:val="de-DE" w:eastAsia="zh-CN"/>
              </w:rPr>
              <w:t>here</w:t>
            </w:r>
            <w:r>
              <w:rPr>
                <w:rFonts w:eastAsia="DengXian" w:cs="Arial"/>
                <w:lang w:val="de-DE" w:eastAsia="zh-CN"/>
              </w:rPr>
              <w:t xml:space="preserve"> </w:t>
            </w:r>
            <w:r>
              <w:rPr>
                <w:rFonts w:eastAsia="DengXian" w:cs="Arial" w:hint="eastAsia"/>
                <w:lang w:val="de-DE" w:eastAsia="zh-CN"/>
              </w:rPr>
              <w:t>are</w:t>
            </w:r>
            <w:r>
              <w:rPr>
                <w:rFonts w:eastAsia="DengXian" w:cs="Arial"/>
                <w:lang w:val="de-DE" w:eastAsia="zh-CN"/>
              </w:rPr>
              <w:t xml:space="preserve"> </w:t>
            </w:r>
            <w:r>
              <w:rPr>
                <w:rFonts w:eastAsia="DengXian" w:cs="Arial" w:hint="eastAsia"/>
                <w:lang w:val="de-DE" w:eastAsia="zh-CN"/>
              </w:rPr>
              <w:t>indeed</w:t>
            </w:r>
            <w:r>
              <w:rPr>
                <w:rFonts w:eastAsia="DengXian" w:cs="Arial"/>
                <w:lang w:val="de-DE" w:eastAsia="zh-CN"/>
              </w:rPr>
              <w:t xml:space="preserve"> </w:t>
            </w:r>
            <w:r>
              <w:rPr>
                <w:rFonts w:eastAsia="DengXian" w:cs="Arial" w:hint="eastAsia"/>
                <w:lang w:val="de-DE" w:eastAsia="zh-CN"/>
              </w:rPr>
              <w:t>some</w:t>
            </w:r>
            <w:r>
              <w:rPr>
                <w:rFonts w:eastAsia="DengXian" w:cs="Arial"/>
                <w:lang w:val="de-DE" w:eastAsia="zh-CN"/>
              </w:rPr>
              <w:t xml:space="preserve"> </w:t>
            </w:r>
            <w:r>
              <w:rPr>
                <w:rFonts w:eastAsia="DengXian" w:cs="Arial" w:hint="eastAsia"/>
                <w:lang w:val="de-DE" w:eastAsia="zh-CN"/>
              </w:rPr>
              <w:t>enhancement</w:t>
            </w:r>
            <w:r>
              <w:rPr>
                <w:rFonts w:eastAsia="DengXian" w:cs="Arial"/>
                <w:lang w:val="de-DE" w:eastAsia="zh-CN"/>
              </w:rPr>
              <w:t xml:space="preserve"> </w:t>
            </w:r>
            <w:r>
              <w:rPr>
                <w:rFonts w:eastAsia="DengXian" w:cs="Arial" w:hint="eastAsia"/>
                <w:lang w:val="de-DE" w:eastAsia="zh-CN"/>
              </w:rPr>
              <w:t>for</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DengXian" w:cs="Arial"/>
                <w:lang w:val="de-DE" w:eastAsia="zh-CN"/>
              </w:rPr>
              <w:t>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if</w:t>
            </w:r>
            <w:r>
              <w:rPr>
                <w:rFonts w:eastAsia="DengXian" w:cs="Arial"/>
                <w:lang w:val="de-DE" w:eastAsia="zh-CN"/>
              </w:rPr>
              <w:t xml:space="preserve"> </w:t>
            </w:r>
            <w:r>
              <w:rPr>
                <w:rFonts w:eastAsia="DengXian" w:cs="Arial" w:hint="eastAsia"/>
                <w:lang w:val="de-DE" w:eastAsia="zh-CN"/>
              </w:rPr>
              <w:t>majority</w:t>
            </w:r>
            <w:r>
              <w:rPr>
                <w:rFonts w:eastAsia="DengXian" w:cs="Arial"/>
                <w:lang w:val="de-DE" w:eastAsia="zh-CN"/>
              </w:rPr>
              <w:t xml:space="preserve"> </w:t>
            </w:r>
            <w:r>
              <w:rPr>
                <w:rFonts w:eastAsia="DengXian" w:cs="Arial" w:hint="eastAsia"/>
                <w:lang w:val="de-DE" w:eastAsia="zh-CN"/>
              </w:rPr>
              <w:t>want</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use</w:t>
            </w:r>
            <w:r>
              <w:rPr>
                <w:rFonts w:eastAsia="DengXian" w:cs="Arial"/>
                <w:lang w:val="de-DE" w:eastAsia="zh-CN"/>
              </w:rPr>
              <w:t xml:space="preserve"> UAI</w:t>
            </w:r>
            <w:r>
              <w:rPr>
                <w:rFonts w:eastAsia="DengXian" w:cs="Arial" w:hint="eastAsia"/>
                <w:lang w:val="de-DE" w:eastAsia="zh-CN"/>
              </w:rPr>
              <w:t>,</w:t>
            </w:r>
            <w:r>
              <w:rPr>
                <w:rFonts w:eastAsia="DengXian" w:cs="Arial"/>
                <w:lang w:val="de-DE" w:eastAsia="zh-CN"/>
              </w:rPr>
              <w:t xml:space="preserve"> </w:t>
            </w:r>
            <w:r>
              <w:rPr>
                <w:rFonts w:eastAsia="DengXian" w:cs="Arial" w:hint="eastAsia"/>
                <w:lang w:val="de-DE" w:eastAsia="zh-CN"/>
              </w:rPr>
              <w:t>then</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suggest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be</w:t>
            </w:r>
            <w:r>
              <w:rPr>
                <w:rFonts w:eastAsia="DengXian" w:cs="Arial"/>
                <w:lang w:val="de-DE" w:eastAsia="zh-CN"/>
              </w:rPr>
              <w:t xml:space="preserve"> </w:t>
            </w:r>
            <w:r>
              <w:rPr>
                <w:rFonts w:eastAsia="DengXian" w:cs="Arial" w:hint="eastAsia"/>
                <w:lang w:val="de-DE" w:eastAsia="zh-CN"/>
              </w:rPr>
              <w:t>put</w:t>
            </w:r>
            <w:r>
              <w:rPr>
                <w:rFonts w:eastAsia="DengXian" w:cs="Arial"/>
                <w:lang w:val="de-DE" w:eastAsia="zh-CN"/>
              </w:rPr>
              <w:t xml:space="preserve"> </w:t>
            </w:r>
            <w:r>
              <w:rPr>
                <w:rFonts w:eastAsia="DengXian" w:cs="Arial" w:hint="eastAsia"/>
                <w:lang w:val="de-DE" w:eastAsia="zh-CN"/>
              </w:rPr>
              <w:t>into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event,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can</w:t>
            </w:r>
            <w:r>
              <w:rPr>
                <w:rFonts w:eastAsia="DengXian" w:cs="Arial"/>
                <w:lang w:val="de-DE" w:eastAsia="zh-CN"/>
              </w:rPr>
              <w:t xml:space="preserve"> </w:t>
            </w:r>
            <w:r>
              <w:rPr>
                <w:rFonts w:eastAsia="DengXian" w:cs="Arial" w:hint="eastAsia"/>
                <w:lang w:val="de-DE" w:eastAsia="zh-CN"/>
              </w:rPr>
              <w:t>design</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w:t>
            </w:r>
            <w:r>
              <w:rPr>
                <w:rFonts w:eastAsia="DengXian" w:cs="Arial" w:hint="eastAsia"/>
                <w:lang w:val="de-DE" w:eastAsia="zh-CN"/>
              </w:rPr>
              <w:t>similar</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S</w:t>
            </w:r>
            <w:r>
              <w:rPr>
                <w:rFonts w:eastAsia="DengXian" w:cs="Arial" w:hint="eastAsia"/>
                <w:lang w:val="de-DE" w:eastAsia="zh-CN"/>
              </w:rPr>
              <w:t>-measure</w:t>
            </w:r>
            <w:r>
              <w:rPr>
                <w:rFonts w:eastAsia="DengXian" w:cs="Arial"/>
                <w:lang w:val="de-DE" w:eastAsia="zh-CN"/>
              </w:rPr>
              <w:t xml:space="preserve"> </w:t>
            </w:r>
            <w:r>
              <w:rPr>
                <w:rFonts w:eastAsia="DengXian" w:cs="Arial" w:hint="eastAsia"/>
                <w:lang w:val="de-DE" w:eastAsia="zh-CN"/>
              </w:rPr>
              <w:t>mechanism</w:t>
            </w:r>
            <w:r>
              <w:rPr>
                <w:rFonts w:eastAsia="DengXian" w:cs="Arial"/>
                <w:lang w:val="de-DE" w:eastAsia="zh-CN"/>
              </w:rPr>
              <w:t xml:space="preserve"> </w:t>
            </w:r>
            <w:r>
              <w:rPr>
                <w:rFonts w:eastAsia="DengXian" w:cs="Arial" w:hint="eastAsia"/>
                <w:lang w:val="de-DE" w:eastAsia="zh-CN"/>
              </w:rPr>
              <w:t>today(which</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related</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F63D97" w:rsidRDefault="00191D5F" w:rsidP="00191D5F">
            <w:pPr>
              <w:pStyle w:val="TAC"/>
              <w:spacing w:after="80" w:line="252" w:lineRule="auto"/>
              <w:ind w:left="0" w:right="0" w:firstLine="0"/>
              <w:jc w:val="both"/>
              <w:rPr>
                <w:rFonts w:eastAsia="DengXian" w:cs="Arial"/>
                <w:lang w:val="de-DE" w:eastAsia="zh-CN"/>
              </w:rPr>
            </w:pPr>
            <w:r>
              <w:rPr>
                <w:rFonts w:eastAsia="SimSun" w:hint="eastAsia"/>
                <w:lang w:val="de-DE" w:eastAsia="ko-KR"/>
              </w:rPr>
              <w:t xml:space="preserve">We prefer to reuse RRM measurement framework. </w:t>
            </w:r>
            <w:r>
              <w:rPr>
                <w:rFonts w:eastAsia="SimSun"/>
                <w:lang w:val="de-DE"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SimSun"/>
                <w:lang w:val="en-US" w:eastAsia="ko-KR"/>
              </w:rPr>
            </w:pPr>
            <w:r>
              <w:rPr>
                <w:rFonts w:eastAsia="SimSun"/>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SimSun"/>
                <w:lang w:val="de-DE" w:eastAsia="ko-KR"/>
              </w:rPr>
            </w:pPr>
            <w:r>
              <w:rPr>
                <w:rFonts w:eastAsia="SimSun"/>
                <w:lang w:val="de-DE" w:eastAsia="ko-KR"/>
              </w:rPr>
              <w:t>Option 1</w:t>
            </w:r>
          </w:p>
        </w:tc>
        <w:tc>
          <w:tcPr>
            <w:tcW w:w="6934" w:type="dxa"/>
          </w:tcPr>
          <w:p w14:paraId="3F3727CE" w14:textId="10CC9652" w:rsidR="002C08B3" w:rsidRDefault="002C08B3" w:rsidP="00191D5F">
            <w:pPr>
              <w:pStyle w:val="TAC"/>
              <w:spacing w:after="80" w:line="252" w:lineRule="auto"/>
              <w:ind w:left="0" w:right="0" w:firstLine="0"/>
              <w:jc w:val="both"/>
              <w:rPr>
                <w:rFonts w:eastAsia="SimSun"/>
                <w:lang w:val="de-DE" w:eastAsia="ko-KR"/>
              </w:rPr>
            </w:pPr>
            <w:r>
              <w:rPr>
                <w:rFonts w:eastAsia="SimSun"/>
                <w:lang w:val="de-DE"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SimSun"/>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1</w:t>
            </w:r>
          </w:p>
        </w:tc>
        <w:tc>
          <w:tcPr>
            <w:tcW w:w="6934" w:type="dxa"/>
          </w:tcPr>
          <w:p w14:paraId="0122DD36" w14:textId="51E30C55" w:rsidR="00DF464D" w:rsidRDefault="00DF464D" w:rsidP="00DF464D">
            <w:pPr>
              <w:pStyle w:val="TAC"/>
              <w:spacing w:after="80" w:line="252" w:lineRule="auto"/>
              <w:ind w:left="0" w:right="0" w:firstLine="0"/>
              <w:jc w:val="both"/>
              <w:rPr>
                <w:rFonts w:eastAsia="SimSun"/>
                <w:lang w:val="de-DE" w:eastAsia="ko-KR"/>
              </w:rPr>
            </w:pPr>
            <w:r w:rsidRPr="00842874">
              <w:rPr>
                <w:lang w:val="de-DE" w:eastAsia="ko-KR"/>
              </w:rPr>
              <w:t xml:space="preserve">We think UAI is sufficient if the UE only needs to report the </w:t>
            </w:r>
            <w:r>
              <w:rPr>
                <w:lang w:val="de-DE" w:eastAsia="ko-KR"/>
              </w:rPr>
              <w:t>stationary</w:t>
            </w:r>
            <w:r w:rsidRPr="00842874">
              <w:rPr>
                <w:lang w:val="de-DE" w:eastAsia="ko-KR"/>
              </w:rPr>
              <w:t xml:space="preserve"> state to the NW.</w:t>
            </w:r>
          </w:p>
        </w:tc>
      </w:tr>
      <w:tr w:rsidR="00457369" w14:paraId="4955583A" w14:textId="77777777" w:rsidTr="00EC2A11">
        <w:trPr>
          <w:jc w:val="center"/>
        </w:trPr>
        <w:tc>
          <w:tcPr>
            <w:tcW w:w="1440" w:type="dxa"/>
          </w:tcPr>
          <w:p w14:paraId="4E4F9693" w14:textId="521B2643" w:rsidR="00457369" w:rsidRDefault="00457369" w:rsidP="00457369">
            <w:pPr>
              <w:pStyle w:val="TAC"/>
              <w:spacing w:after="80" w:line="252" w:lineRule="auto"/>
              <w:ind w:left="0" w:firstLine="0"/>
              <w:jc w:val="left"/>
              <w:rPr>
                <w:rFonts w:eastAsiaTheme="minorEastAsia" w:hint="eastAsia"/>
                <w:lang w:eastAsia="ja-JP"/>
              </w:rPr>
            </w:pPr>
            <w:r>
              <w:rPr>
                <w:lang w:eastAsia="ko-KR"/>
              </w:rPr>
              <w:t>Samsung</w:t>
            </w:r>
          </w:p>
        </w:tc>
        <w:tc>
          <w:tcPr>
            <w:tcW w:w="1255" w:type="dxa"/>
          </w:tcPr>
          <w:p w14:paraId="5E505F77" w14:textId="7697ABCF" w:rsidR="00457369" w:rsidRDefault="00457369" w:rsidP="00457369">
            <w:pPr>
              <w:pStyle w:val="TAC"/>
              <w:spacing w:after="80" w:line="252" w:lineRule="auto"/>
              <w:ind w:left="0" w:firstLine="0"/>
              <w:rPr>
                <w:rFonts w:eastAsiaTheme="minorEastAsia" w:hint="eastAsia"/>
                <w:lang w:val="de-DE" w:eastAsia="ja-JP"/>
              </w:rPr>
            </w:pPr>
            <w:r>
              <w:rPr>
                <w:rFonts w:cs="Arial" w:hint="eastAsia"/>
                <w:lang w:val="de-DE" w:eastAsia="ko-KR"/>
              </w:rPr>
              <w:t>O</w:t>
            </w:r>
            <w:r>
              <w:rPr>
                <w:rFonts w:cs="Arial"/>
                <w:lang w:val="de-DE" w:eastAsia="ko-KR"/>
              </w:rPr>
              <w:t>ption 1</w:t>
            </w:r>
          </w:p>
        </w:tc>
        <w:tc>
          <w:tcPr>
            <w:tcW w:w="6934" w:type="dxa"/>
          </w:tcPr>
          <w:p w14:paraId="4C6B3ECF" w14:textId="33A70B60" w:rsidR="00457369" w:rsidRPr="00842874" w:rsidRDefault="00457369" w:rsidP="00457369">
            <w:pPr>
              <w:pStyle w:val="TAC"/>
              <w:spacing w:after="80" w:line="252" w:lineRule="auto"/>
              <w:ind w:left="0" w:right="0" w:firstLine="0"/>
              <w:jc w:val="both"/>
              <w:rPr>
                <w:lang w:val="de-DE" w:eastAsia="ko-KR"/>
              </w:rPr>
            </w:pPr>
            <w:r>
              <w:rPr>
                <w:rFonts w:eastAsia="맑은 고딕" w:cs="Arial" w:hint="eastAsia"/>
                <w:lang w:val="de-DE" w:eastAsia="ko-KR"/>
              </w:rPr>
              <w:t>W</w:t>
            </w:r>
            <w:r>
              <w:rPr>
                <w:rFonts w:eastAsia="맑은 고딕" w:cs="Arial"/>
                <w:lang w:val="de-DE" w:eastAsia="ko-KR"/>
              </w:rPr>
              <w:t>e prefer more simple approach</w:t>
            </w:r>
          </w:p>
        </w:tc>
      </w:tr>
    </w:tbl>
    <w:p w14:paraId="7EA6AAD4" w14:textId="77777777" w:rsidR="000B3BB2" w:rsidRDefault="000B3BB2" w:rsidP="00DB77B9">
      <w:pPr>
        <w:ind w:left="0" w:firstLine="0"/>
        <w:jc w:val="left"/>
        <w:rPr>
          <w:rFonts w:ascii="Arial" w:eastAsia="맑은 고딕" w:hAnsi="Arial" w:cs="바탕"/>
          <w:bCs/>
          <w:kern w:val="0"/>
          <w:sz w:val="20"/>
          <w:szCs w:val="32"/>
          <w:lang w:eastAsia="en-US"/>
        </w:rPr>
      </w:pPr>
    </w:p>
    <w:p w14:paraId="0C2D7F76" w14:textId="1C3AD45B" w:rsidR="00DB77B9" w:rsidRDefault="000B3BB2" w:rsidP="00DA3E59">
      <w:pPr>
        <w:ind w:left="0" w:firstLine="0"/>
        <w:jc w:val="left"/>
      </w:pPr>
      <w:r>
        <w:rPr>
          <w:rFonts w:ascii="Arial" w:eastAsia="맑은 고딕" w:hAnsi="Arial" w:cs="바탕"/>
          <w:bCs/>
          <w:kern w:val="0"/>
          <w:sz w:val="20"/>
          <w:szCs w:val="32"/>
          <w:lang w:eastAsia="en-US"/>
        </w:rPr>
        <w:t xml:space="preserve">Another issue related to UE reporting is </w:t>
      </w:r>
      <w:r w:rsidR="00F35DE0">
        <w:rPr>
          <w:rFonts w:ascii="Arial" w:eastAsia="맑은 고딕" w:hAnsi="Arial" w:cs="바탕"/>
          <w:bCs/>
          <w:kern w:val="0"/>
          <w:sz w:val="20"/>
          <w:szCs w:val="32"/>
          <w:lang w:eastAsia="en-US"/>
        </w:rPr>
        <w:t xml:space="preserve">whether any restriction </w:t>
      </w:r>
      <w:r w:rsidR="007D025B">
        <w:rPr>
          <w:rFonts w:ascii="Arial" w:eastAsia="맑은 고딕" w:hAnsi="Arial" w:cs="바탕"/>
          <w:bCs/>
          <w:kern w:val="0"/>
          <w:sz w:val="20"/>
          <w:szCs w:val="32"/>
          <w:lang w:eastAsia="en-US"/>
        </w:rPr>
        <w:t xml:space="preserve">should be imposed on </w:t>
      </w:r>
      <w:r w:rsidR="003F0D06">
        <w:rPr>
          <w:rFonts w:ascii="Arial" w:eastAsia="맑은 고딕" w:hAnsi="Arial" w:cs="바탕"/>
          <w:bCs/>
          <w:kern w:val="0"/>
          <w:sz w:val="20"/>
          <w:szCs w:val="32"/>
          <w:lang w:eastAsia="en-US"/>
        </w:rPr>
        <w:t xml:space="preserve">how often UE may report. In [3], it is proposed </w:t>
      </w:r>
      <w:r w:rsidR="00A30F5F">
        <w:rPr>
          <w:rFonts w:ascii="Arial" w:eastAsia="맑은 고딕" w:hAnsi="Arial" w:cs="바탕"/>
          <w:bCs/>
          <w:kern w:val="0"/>
          <w:sz w:val="20"/>
          <w:szCs w:val="32"/>
          <w:lang w:eastAsia="en-US"/>
        </w:rPr>
        <w:t>that</w:t>
      </w:r>
      <w:r w:rsidR="00DB77B9" w:rsidRPr="00BD5A57">
        <w:rPr>
          <w:rFonts w:ascii="Arial" w:eastAsia="맑은 고딕" w:hAnsi="Arial" w:cs="바탕"/>
          <w:bCs/>
          <w:kern w:val="0"/>
          <w:sz w:val="20"/>
          <w:szCs w:val="32"/>
          <w:lang w:eastAsia="en-US"/>
        </w:rPr>
        <w:t xml:space="preserve"> a prohibit timer </w:t>
      </w:r>
      <w:r w:rsidR="00A30F5F">
        <w:rPr>
          <w:rFonts w:ascii="Arial" w:eastAsia="맑은 고딕" w:hAnsi="Arial" w:cs="바탕"/>
          <w:bCs/>
          <w:kern w:val="0"/>
          <w:sz w:val="20"/>
          <w:szCs w:val="32"/>
          <w:lang w:eastAsia="en-US"/>
        </w:rPr>
        <w:t xml:space="preserve">can be introduced to ensure that </w:t>
      </w:r>
      <w:r w:rsidR="00DB77B9" w:rsidRPr="00BD5A57">
        <w:rPr>
          <w:rFonts w:ascii="Arial" w:eastAsia="맑은 고딕" w:hAnsi="Arial" w:cs="바탕"/>
          <w:bCs/>
          <w:kern w:val="0"/>
          <w:sz w:val="20"/>
          <w:szCs w:val="32"/>
          <w:lang w:eastAsia="en-US"/>
        </w:rPr>
        <w:t xml:space="preserve">UE does not send </w:t>
      </w:r>
      <w:r w:rsidR="00224BD3">
        <w:rPr>
          <w:rFonts w:ascii="Arial" w:eastAsia="맑은 고딕" w:hAnsi="Arial" w:cs="바탕"/>
          <w:bCs/>
          <w:kern w:val="0"/>
          <w:sz w:val="20"/>
          <w:szCs w:val="32"/>
          <w:lang w:eastAsia="en-US"/>
        </w:rPr>
        <w:t>more</w:t>
      </w:r>
      <w:r w:rsidR="00DB77B9" w:rsidRPr="00BD5A57">
        <w:rPr>
          <w:rFonts w:ascii="Arial" w:eastAsia="맑은 고딕" w:hAnsi="Arial" w:cs="바탕"/>
          <w:bCs/>
          <w:kern w:val="0"/>
          <w:sz w:val="20"/>
          <w:szCs w:val="32"/>
          <w:lang w:eastAsia="en-US"/>
        </w:rPr>
        <w:t xml:space="preserve"> report</w:t>
      </w:r>
      <w:r w:rsidR="00224BD3">
        <w:rPr>
          <w:rFonts w:ascii="Arial" w:eastAsia="맑은 고딕" w:hAnsi="Arial" w:cs="바탕"/>
          <w:bCs/>
          <w:kern w:val="0"/>
          <w:sz w:val="20"/>
          <w:szCs w:val="32"/>
          <w:lang w:eastAsia="en-US"/>
        </w:rPr>
        <w:t>s</w:t>
      </w:r>
      <w:r w:rsidR="00DB77B9" w:rsidRPr="00BD5A57">
        <w:rPr>
          <w:rFonts w:ascii="Arial" w:eastAsia="맑은 고딕" w:hAnsi="Arial" w:cs="바탕"/>
          <w:bCs/>
          <w:kern w:val="0"/>
          <w:sz w:val="20"/>
          <w:szCs w:val="32"/>
          <w:lang w:eastAsia="en-US"/>
        </w:rPr>
        <w:t xml:space="preserve"> claiming to be stationary while the timer is running.</w:t>
      </w:r>
      <w:r w:rsidR="00A30F5F">
        <w:rPr>
          <w:rFonts w:ascii="Arial" w:eastAsia="맑은 고딕" w:hAnsi="Arial" w:cs="바탕"/>
          <w:bCs/>
          <w:kern w:val="0"/>
          <w:sz w:val="20"/>
          <w:szCs w:val="32"/>
          <w:lang w:eastAsia="en-US"/>
        </w:rPr>
        <w:t xml:space="preserve"> </w:t>
      </w:r>
      <w:r w:rsidR="00DA3E59">
        <w:rPr>
          <w:rFonts w:ascii="Arial" w:eastAsia="맑은 고딕" w:hAnsi="Arial" w:cs="바탕"/>
          <w:bCs/>
          <w:kern w:val="0"/>
          <w:sz w:val="20"/>
          <w:szCs w:val="32"/>
          <w:lang w:eastAsia="en-US"/>
        </w:rPr>
        <w:t xml:space="preserve">In [4], it is proposed that </w:t>
      </w:r>
      <w:r w:rsidR="00DB77B9" w:rsidRPr="00DA3E59">
        <w:rPr>
          <w:rFonts w:ascii="Arial" w:eastAsia="맑은 고딕" w:hAnsi="Arial" w:cs="바탕"/>
          <w:bCs/>
          <w:kern w:val="0"/>
          <w:sz w:val="20"/>
          <w:szCs w:val="32"/>
          <w:lang w:eastAsia="en-US"/>
        </w:rPr>
        <w:t xml:space="preserve">UE sends </w:t>
      </w:r>
      <w:r w:rsidR="00224BD3">
        <w:rPr>
          <w:rFonts w:ascii="Arial" w:eastAsia="맑은 고딕" w:hAnsi="Arial" w:cs="바탕"/>
          <w:bCs/>
          <w:kern w:val="0"/>
          <w:sz w:val="20"/>
          <w:szCs w:val="32"/>
          <w:lang w:eastAsia="en-US"/>
        </w:rPr>
        <w:t xml:space="preserve">its </w:t>
      </w:r>
      <w:r w:rsidR="00DA3E59">
        <w:rPr>
          <w:rFonts w:ascii="Arial" w:eastAsia="맑은 고딕" w:hAnsi="Arial" w:cs="바탕"/>
          <w:bCs/>
          <w:kern w:val="0"/>
          <w:sz w:val="20"/>
          <w:szCs w:val="32"/>
          <w:lang w:eastAsia="en-US"/>
        </w:rPr>
        <w:t>report</w:t>
      </w:r>
      <w:r w:rsidR="00DB77B9" w:rsidRPr="00DA3E59">
        <w:rPr>
          <w:rFonts w:ascii="Arial" w:eastAsia="맑은 고딕" w:hAnsi="Arial" w:cs="바탕"/>
          <w:bCs/>
          <w:kern w:val="0"/>
          <w:sz w:val="20"/>
          <w:szCs w:val="32"/>
          <w:lang w:eastAsia="en-US"/>
        </w:rPr>
        <w:t xml:space="preserve"> only once when RRM relaxation criter</w:t>
      </w:r>
      <w:r w:rsidR="00224BD3">
        <w:rPr>
          <w:rFonts w:ascii="Arial" w:eastAsia="맑은 고딕" w:hAnsi="Arial" w:cs="바탕"/>
          <w:bCs/>
          <w:kern w:val="0"/>
          <w:sz w:val="20"/>
          <w:szCs w:val="32"/>
          <w:lang w:eastAsia="en-US"/>
        </w:rPr>
        <w:t>ia are</w:t>
      </w:r>
      <w:r w:rsidR="00DB77B9" w:rsidRPr="00DA3E59">
        <w:rPr>
          <w:rFonts w:ascii="Arial" w:eastAsia="맑은 고딕" w:hAnsi="Arial" w:cs="바탕"/>
          <w:bCs/>
          <w:kern w:val="0"/>
          <w:sz w:val="20"/>
          <w:szCs w:val="32"/>
          <w:lang w:eastAsia="en-US"/>
        </w:rPr>
        <w:t xml:space="preserve"> fulfilled or </w:t>
      </w:r>
      <w:r w:rsidR="00224BD3">
        <w:rPr>
          <w:rFonts w:ascii="Arial" w:eastAsia="맑은 고딕" w:hAnsi="Arial" w:cs="바탕"/>
          <w:bCs/>
          <w:kern w:val="0"/>
          <w:sz w:val="20"/>
          <w:szCs w:val="32"/>
          <w:lang w:eastAsia="en-US"/>
        </w:rPr>
        <w:t>are</w:t>
      </w:r>
      <w:r w:rsidR="00DB77B9" w:rsidRPr="00DA3E59">
        <w:rPr>
          <w:rFonts w:ascii="Arial" w:eastAsia="맑은 고딕" w:hAnsi="Arial" w:cs="바탕"/>
          <w:bCs/>
          <w:kern w:val="0"/>
          <w:sz w:val="20"/>
          <w:szCs w:val="32"/>
          <w:lang w:eastAsia="en-US"/>
        </w:rPr>
        <w:t xml:space="preserve"> not </w:t>
      </w:r>
      <w:r w:rsidR="00224BD3">
        <w:rPr>
          <w:rFonts w:ascii="Arial" w:eastAsia="맑은 고딕" w:hAnsi="Arial" w:cs="바탕"/>
          <w:bCs/>
          <w:kern w:val="0"/>
          <w:sz w:val="20"/>
          <w:szCs w:val="32"/>
          <w:lang w:eastAsia="en-US"/>
        </w:rPr>
        <w:t xml:space="preserve">long </w:t>
      </w:r>
      <w:r w:rsidR="00DB77B9" w:rsidRPr="00DA3E59">
        <w:rPr>
          <w:rFonts w:ascii="Arial" w:eastAsia="맑은 고딕" w:hAnsi="Arial" w:cs="바탕"/>
          <w:bCs/>
          <w:kern w:val="0"/>
          <w:sz w:val="20"/>
          <w:szCs w:val="32"/>
          <w:lang w:eastAsia="en-US"/>
        </w:rPr>
        <w:t>fulfilled</w:t>
      </w:r>
      <w:r w:rsidR="00F23CF8">
        <w:rPr>
          <w:rFonts w:ascii="Arial" w:eastAsia="맑은 고딕" w:hAnsi="Arial" w:cs="바탕"/>
          <w:bCs/>
          <w:kern w:val="0"/>
          <w:sz w:val="20"/>
          <w:szCs w:val="32"/>
          <w:lang w:eastAsia="en-US"/>
        </w:rPr>
        <w:t>. M</w:t>
      </w:r>
      <w:r w:rsidR="00DB77B9" w:rsidRPr="00DA3E59">
        <w:rPr>
          <w:rFonts w:ascii="Arial" w:eastAsia="맑은 고딕" w:hAnsi="Arial" w:cs="바탕"/>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맑은 고딕" w:hAnsi="Arial" w:cs="바탕"/>
          <w:bCs/>
          <w:kern w:val="0"/>
          <w:sz w:val="20"/>
          <w:szCs w:val="32"/>
          <w:lang w:eastAsia="en-US"/>
        </w:rPr>
      </w:pPr>
      <w:r w:rsidRPr="0005398D">
        <w:rPr>
          <w:rFonts w:ascii="Arial" w:eastAsia="맑은 고딕" w:hAnsi="Arial" w:cs="바탕"/>
          <w:b/>
          <w:kern w:val="0"/>
          <w:sz w:val="20"/>
          <w:szCs w:val="32"/>
          <w:lang w:eastAsia="en-US"/>
        </w:rPr>
        <w:lastRenderedPageBreak/>
        <w:t>Q6</w:t>
      </w:r>
      <w:r>
        <w:rPr>
          <w:rFonts w:ascii="Arial" w:eastAsia="맑은 고딕" w:hAnsi="Arial" w:cs="바탕"/>
          <w:bCs/>
          <w:kern w:val="0"/>
          <w:sz w:val="20"/>
          <w:szCs w:val="32"/>
          <w:lang w:eastAsia="en-US"/>
        </w:rPr>
        <w:t xml:space="preserve">: Do you think </w:t>
      </w:r>
      <w:r w:rsidR="00F23CF8">
        <w:rPr>
          <w:rFonts w:ascii="Arial" w:eastAsia="맑은 고딕" w:hAnsi="Arial" w:cs="바탕"/>
          <w:bCs/>
          <w:kern w:val="0"/>
          <w:sz w:val="20"/>
          <w:szCs w:val="32"/>
          <w:lang w:eastAsia="en-US"/>
        </w:rPr>
        <w:t xml:space="preserve">any </w:t>
      </w:r>
      <w:r w:rsidR="00952E1C">
        <w:rPr>
          <w:rFonts w:ascii="Arial" w:eastAsia="맑은 고딕" w:hAnsi="Arial" w:cs="바탕"/>
          <w:bCs/>
          <w:kern w:val="0"/>
          <w:sz w:val="20"/>
          <w:szCs w:val="32"/>
          <w:lang w:eastAsia="en-US"/>
        </w:rPr>
        <w:t>mechanism</w:t>
      </w:r>
      <w:r w:rsidR="002E4115">
        <w:rPr>
          <w:rFonts w:ascii="Arial" w:eastAsia="맑은 고딕" w:hAnsi="Arial" w:cs="바탕"/>
          <w:bCs/>
          <w:kern w:val="0"/>
          <w:sz w:val="20"/>
          <w:szCs w:val="32"/>
          <w:lang w:eastAsia="en-US"/>
        </w:rPr>
        <w:t>s</w:t>
      </w:r>
      <w:r w:rsidR="00952E1C">
        <w:rPr>
          <w:rFonts w:ascii="Arial" w:eastAsia="맑은 고딕" w:hAnsi="Arial" w:cs="바탕"/>
          <w:bCs/>
          <w:kern w:val="0"/>
          <w:sz w:val="20"/>
          <w:szCs w:val="32"/>
          <w:lang w:eastAsia="en-US"/>
        </w:rPr>
        <w:t xml:space="preserve"> (e.g. prohibit timer)</w:t>
      </w:r>
      <w:r w:rsidR="00F23CF8">
        <w:rPr>
          <w:rFonts w:ascii="Arial" w:eastAsia="맑은 고딕" w:hAnsi="Arial" w:cs="바탕"/>
          <w:bCs/>
          <w:kern w:val="0"/>
          <w:sz w:val="20"/>
          <w:szCs w:val="32"/>
          <w:lang w:eastAsia="en-US"/>
        </w:rPr>
        <w:t xml:space="preserve"> should be </w:t>
      </w:r>
      <w:r w:rsidR="00952E1C">
        <w:rPr>
          <w:rFonts w:ascii="Arial" w:eastAsia="맑은 고딕" w:hAnsi="Arial" w:cs="바탕"/>
          <w:bCs/>
          <w:kern w:val="0"/>
          <w:sz w:val="20"/>
          <w:szCs w:val="32"/>
          <w:lang w:eastAsia="en-US"/>
        </w:rPr>
        <w:t xml:space="preserve">used to ensure </w:t>
      </w:r>
      <w:r w:rsidR="00F23CF8">
        <w:rPr>
          <w:rFonts w:ascii="Arial" w:eastAsia="맑은 고딕" w:hAnsi="Arial" w:cs="바탕"/>
          <w:bCs/>
          <w:kern w:val="0"/>
          <w:sz w:val="20"/>
          <w:szCs w:val="32"/>
          <w:lang w:eastAsia="en-US"/>
        </w:rPr>
        <w:t xml:space="preserve">UE </w:t>
      </w:r>
      <w:r w:rsidR="00952E1C">
        <w:rPr>
          <w:rFonts w:ascii="Arial" w:eastAsia="맑은 고딕" w:hAnsi="Arial" w:cs="바탕"/>
          <w:bCs/>
          <w:kern w:val="0"/>
          <w:sz w:val="20"/>
          <w:szCs w:val="32"/>
          <w:lang w:eastAsia="en-US"/>
        </w:rPr>
        <w:t>does not</w:t>
      </w:r>
      <w:r w:rsidR="00F23CF8">
        <w:rPr>
          <w:rFonts w:ascii="Arial" w:eastAsia="맑은 고딕" w:hAnsi="Arial" w:cs="바탕"/>
          <w:bCs/>
          <w:kern w:val="0"/>
          <w:sz w:val="20"/>
          <w:szCs w:val="32"/>
          <w:lang w:eastAsia="en-US"/>
        </w:rPr>
        <w:t xml:space="preserve"> report </w:t>
      </w:r>
      <w:r w:rsidR="00952E1C">
        <w:rPr>
          <w:rFonts w:ascii="Arial" w:eastAsia="맑은 고딕" w:hAnsi="Arial" w:cs="바탕"/>
          <w:bCs/>
          <w:kern w:val="0"/>
          <w:sz w:val="20"/>
          <w:szCs w:val="32"/>
          <w:lang w:eastAsia="en-US"/>
        </w:rPr>
        <w:t xml:space="preserve">too often </w:t>
      </w:r>
      <w:r w:rsidR="002E4115">
        <w:rPr>
          <w:rFonts w:ascii="Arial" w:eastAsia="맑은 고딕" w:hAnsi="Arial" w:cs="바탕"/>
          <w:bCs/>
          <w:kern w:val="0"/>
          <w:sz w:val="20"/>
          <w:szCs w:val="32"/>
          <w:lang w:eastAsia="en-US"/>
        </w:rPr>
        <w:t xml:space="preserve">that </w:t>
      </w:r>
      <w:r w:rsidR="00F23CF8">
        <w:rPr>
          <w:rFonts w:ascii="Arial" w:eastAsia="맑은 고딕" w:hAnsi="Arial" w:cs="바탕"/>
          <w:bCs/>
          <w:kern w:val="0"/>
          <w:sz w:val="20"/>
          <w:szCs w:val="32"/>
          <w:lang w:eastAsia="en-US"/>
        </w:rPr>
        <w:t xml:space="preserve">it has met </w:t>
      </w:r>
      <w:r w:rsidR="005E5ABC">
        <w:rPr>
          <w:rFonts w:ascii="Arial" w:eastAsia="맑은 고딕" w:hAnsi="Arial" w:cs="바탕"/>
          <w:bCs/>
          <w:kern w:val="0"/>
          <w:sz w:val="20"/>
          <w:szCs w:val="32"/>
          <w:lang w:eastAsia="en-US"/>
        </w:rPr>
        <w:t xml:space="preserve">the </w:t>
      </w:r>
      <w:r w:rsidR="00F23CF8">
        <w:rPr>
          <w:rFonts w:ascii="Arial" w:eastAsia="맑은 고딕" w:hAnsi="Arial" w:cs="바탕"/>
          <w:bCs/>
          <w:kern w:val="0"/>
          <w:sz w:val="20"/>
          <w:szCs w:val="32"/>
          <w:lang w:eastAsia="en-US"/>
        </w:rPr>
        <w:t xml:space="preserve">relaxation criteria or </w:t>
      </w:r>
      <w:r w:rsidR="002E4115">
        <w:rPr>
          <w:rFonts w:ascii="Arial" w:eastAsia="맑은 고딕" w:hAnsi="Arial" w:cs="바탕"/>
          <w:bCs/>
          <w:kern w:val="0"/>
          <w:sz w:val="20"/>
          <w:szCs w:val="32"/>
          <w:lang w:eastAsia="en-US"/>
        </w:rPr>
        <w:t xml:space="preserve">it </w:t>
      </w:r>
      <w:r w:rsidR="005E5ABC">
        <w:rPr>
          <w:rFonts w:ascii="Arial" w:eastAsia="맑은 고딕" w:hAnsi="Arial" w:cs="바탕"/>
          <w:bCs/>
          <w:kern w:val="0"/>
          <w:sz w:val="20"/>
          <w:szCs w:val="32"/>
          <w:lang w:eastAsia="en-US"/>
        </w:rPr>
        <w:t>no longer meets the relaxation criteria</w:t>
      </w:r>
      <w:r w:rsidR="004244CD">
        <w:rPr>
          <w:rFonts w:ascii="Arial" w:eastAsia="맑은 고딕" w:hAnsi="Arial" w:cs="바탕"/>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맑은 고딕" w:hAnsi="Arial" w:cs="바탕"/>
          <w:bCs/>
          <w:kern w:val="0"/>
          <w:sz w:val="20"/>
          <w:szCs w:val="32"/>
          <w:lang w:eastAsia="en-US"/>
        </w:rPr>
        <w:t xml:space="preserve"> </w:t>
      </w:r>
      <w:r w:rsidR="00952E1C">
        <w:rPr>
          <w:rFonts w:ascii="Arial" w:eastAsia="맑은 고딕" w:hAnsi="Arial" w:cs="바탕"/>
          <w:bCs/>
          <w:kern w:val="0"/>
          <w:sz w:val="20"/>
          <w:szCs w:val="32"/>
          <w:lang w:eastAsia="en-US"/>
        </w:rPr>
        <w:t xml:space="preserve">The exact </w:t>
      </w:r>
      <w:r w:rsidR="002D6244">
        <w:rPr>
          <w:rFonts w:ascii="Arial" w:eastAsia="맑은 고딕" w:hAnsi="Arial" w:cs="바탕"/>
          <w:bCs/>
          <w:kern w:val="0"/>
          <w:sz w:val="20"/>
          <w:szCs w:val="32"/>
          <w:lang w:eastAsia="en-US"/>
        </w:rPr>
        <w:t>mechanism(s) can be FFS.</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Default="004018A9" w:rsidP="004018A9">
            <w:pPr>
              <w:pStyle w:val="TAC"/>
              <w:spacing w:after="80" w:line="252" w:lineRule="auto"/>
              <w:jc w:val="left"/>
              <w:rPr>
                <w:rFonts w:eastAsia="SimSun"/>
                <w:lang w:val="de-DE" w:eastAsia="zh-CN"/>
              </w:rPr>
            </w:pPr>
            <w:r>
              <w:rPr>
                <w:rFonts w:eastAsia="SimSun"/>
                <w:lang w:val="de-DE" w:eastAsia="zh-CN"/>
              </w:rPr>
              <w:t xml:space="preserve">If measurment events is used, </w:t>
            </w:r>
            <w:r w:rsidRPr="00820824">
              <w:rPr>
                <w:rFonts w:eastAsia="SimSun"/>
                <w:lang w:val="de-DE" w:eastAsia="zh-CN"/>
              </w:rPr>
              <w:t xml:space="preserve">Hysteresis, timeToTrigger </w:t>
            </w:r>
            <w:r>
              <w:rPr>
                <w:rFonts w:eastAsia="SimSun"/>
                <w:lang w:val="de-DE" w:eastAsia="zh-CN"/>
              </w:rPr>
              <w:t xml:space="preserve">and measurement exit condition, etc </w:t>
            </w:r>
            <w:r w:rsidRPr="00820824">
              <w:rPr>
                <w:rFonts w:eastAsia="SimSun"/>
                <w:lang w:val="de-DE" w:eastAsia="zh-CN"/>
              </w:rPr>
              <w:t>can be reused in order to avoid pingpong/frequent reporting;</w:t>
            </w:r>
            <w:r>
              <w:rPr>
                <w:rFonts w:eastAsia="SimSun"/>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SimSun"/>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DengXian"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DengXian" w:cs="Arial"/>
                <w:lang w:val="de-DE" w:eastAsia="zh-CN"/>
              </w:rPr>
              <w:t>No</w:t>
            </w:r>
            <w:r w:rsidRPr="000B0813">
              <w:rPr>
                <w:rFonts w:cs="Arial"/>
                <w:lang w:val="de-DE" w:eastAsia="ko-KR"/>
              </w:rPr>
              <w:t xml:space="preserve"> </w:t>
            </w:r>
            <w:r w:rsidRPr="000B0813">
              <w:rPr>
                <w:rFonts w:eastAsia="DengXian" w:cs="Arial"/>
                <w:lang w:val="de-DE" w:eastAsia="zh-CN"/>
              </w:rPr>
              <w:t>matter</w:t>
            </w:r>
            <w:r w:rsidRPr="000B0813">
              <w:rPr>
                <w:rFonts w:cs="Arial"/>
                <w:lang w:val="de-DE" w:eastAsia="ko-KR"/>
              </w:rPr>
              <w:t xml:space="preserve"> </w:t>
            </w:r>
            <w:r w:rsidRPr="000B0813">
              <w:rPr>
                <w:rFonts w:eastAsia="DengXian" w:cs="Arial"/>
                <w:lang w:val="de-DE" w:eastAsia="zh-CN"/>
              </w:rPr>
              <w:t>measurement</w:t>
            </w:r>
            <w:r w:rsidRPr="000B0813">
              <w:rPr>
                <w:rFonts w:cs="Arial"/>
                <w:lang w:val="de-DE" w:eastAsia="ko-KR"/>
              </w:rPr>
              <w:t xml:space="preserve"> </w:t>
            </w:r>
            <w:r w:rsidRPr="000B0813">
              <w:rPr>
                <w:rFonts w:eastAsia="DengXian" w:cs="Arial"/>
                <w:lang w:val="de-DE" w:eastAsia="zh-CN"/>
              </w:rPr>
              <w:t>report</w:t>
            </w:r>
            <w:r w:rsidRPr="000B0813">
              <w:rPr>
                <w:rFonts w:cs="Arial"/>
                <w:lang w:val="de-DE" w:eastAsia="ko-KR"/>
              </w:rPr>
              <w:t xml:space="preserve"> </w:t>
            </w:r>
            <w:r w:rsidRPr="000B0813">
              <w:rPr>
                <w:rFonts w:eastAsia="DengXian" w:cs="Arial"/>
                <w:lang w:val="de-DE" w:eastAsia="zh-CN"/>
              </w:rPr>
              <w:t>or</w:t>
            </w:r>
            <w:r w:rsidRPr="000B0813">
              <w:rPr>
                <w:rFonts w:cs="Arial"/>
                <w:lang w:val="de-DE" w:eastAsia="ko-KR"/>
              </w:rPr>
              <w:t xml:space="preserve"> UAI</w:t>
            </w:r>
            <w:r w:rsidRPr="000B0813">
              <w:rPr>
                <w:rFonts w:eastAsia="DengXian" w:cs="Arial"/>
                <w:lang w:val="de-DE" w:eastAsia="zh-CN"/>
              </w:rPr>
              <w:t>,</w:t>
            </w:r>
            <w:r w:rsidRPr="000B0813">
              <w:rPr>
                <w:rFonts w:cs="Arial"/>
                <w:lang w:val="de-DE" w:eastAsia="ko-KR"/>
              </w:rPr>
              <w:t xml:space="preserve"> </w:t>
            </w:r>
            <w:r w:rsidRPr="000B0813">
              <w:rPr>
                <w:rFonts w:eastAsia="DengXian" w:cs="Arial"/>
                <w:lang w:val="de-DE" w:eastAsia="zh-CN"/>
              </w:rPr>
              <w:t>we understand this question is to avoid frequent report, i.e. UE fulfilling and leaving criterion frequently.</w:t>
            </w:r>
            <w:r>
              <w:rPr>
                <w:rFonts w:eastAsia="DengXian" w:cs="Arial"/>
                <w:lang w:val="de-DE" w:eastAsia="zh-CN"/>
              </w:rPr>
              <w:t xml:space="preserve"> 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noted</w:t>
            </w:r>
            <w:r>
              <w:rPr>
                <w:rFonts w:eastAsia="DengXian" w:cs="Arial"/>
                <w:lang w:val="de-DE" w:eastAsia="zh-CN"/>
              </w:rPr>
              <w:t xml:space="preserve"> </w:t>
            </w:r>
            <w:r>
              <w:rPr>
                <w:rFonts w:eastAsia="DengXian" w:cs="Arial" w:hint="eastAsia"/>
                <w:lang w:val="de-DE" w:eastAsia="zh-CN"/>
              </w:rPr>
              <w:t>that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only</w:t>
            </w:r>
            <w:r>
              <w:rPr>
                <w:rFonts w:eastAsia="DengXian" w:cs="Arial"/>
                <w:lang w:val="de-DE" w:eastAsia="zh-CN"/>
              </w:rPr>
              <w:t xml:space="preserve"> </w:t>
            </w:r>
            <w:r>
              <w:rPr>
                <w:rFonts w:eastAsia="DengXian" w:cs="Arial" w:hint="eastAsia"/>
                <w:lang w:val="de-DE" w:eastAsia="zh-CN"/>
              </w:rPr>
              <w:t>restrict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fulfilling</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rather</w:t>
            </w:r>
            <w:r>
              <w:rPr>
                <w:rFonts w:eastAsia="DengXian" w:cs="Arial"/>
                <w:lang w:val="de-DE" w:eastAsia="zh-CN"/>
              </w:rPr>
              <w:t xml:space="preserve"> </w:t>
            </w:r>
            <w:r>
              <w:rPr>
                <w:rFonts w:eastAsia="DengXian" w:cs="Arial" w:hint="eastAsia"/>
                <w:lang w:val="de-DE" w:eastAsia="zh-CN"/>
              </w:rPr>
              <w:t>than</w:t>
            </w:r>
            <w:r>
              <w:rPr>
                <w:rFonts w:eastAsia="DengXian" w:cs="Arial"/>
                <w:lang w:val="de-DE" w:eastAsia="zh-CN"/>
              </w:rPr>
              <w:t xml:space="preserve"> </w:t>
            </w:r>
            <w:r>
              <w:rPr>
                <w:rFonts w:eastAsia="DengXian" w:cs="Arial" w:hint="eastAsia"/>
                <w:lang w:val="de-DE" w:eastAsia="zh-CN"/>
              </w:rPr>
              <w:t>leaving</w:t>
            </w:r>
            <w:r>
              <w:rPr>
                <w:rFonts w:eastAsia="DengXian" w:cs="Arial"/>
                <w:lang w:val="de-DE" w:eastAsia="zh-CN"/>
              </w:rPr>
              <w:t xml:space="preserve"> </w:t>
            </w:r>
            <w:r>
              <w:rPr>
                <w:rFonts w:eastAsia="DengXian" w:cs="Arial" w:hint="eastAsia"/>
                <w:lang w:val="de-DE"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934" w:type="dxa"/>
          </w:tcPr>
          <w:p w14:paraId="7A8E9295" w14:textId="5B197D15" w:rsidR="00191D5F" w:rsidRPr="000B0813" w:rsidRDefault="00191D5F" w:rsidP="00191D5F">
            <w:pPr>
              <w:pStyle w:val="TAC"/>
              <w:spacing w:after="80" w:line="252" w:lineRule="auto"/>
              <w:jc w:val="left"/>
              <w:rPr>
                <w:rFonts w:eastAsia="DengXian" w:cs="Arial"/>
                <w:lang w:val="de-DE" w:eastAsia="zh-CN"/>
              </w:rPr>
            </w:pPr>
            <w:r>
              <w:rPr>
                <w:rFonts w:eastAsia="SimSun" w:hint="eastAsia"/>
                <w:lang w:val="de-DE" w:eastAsia="ko-KR"/>
              </w:rPr>
              <w:t xml:space="preserve">Such additional mechanisms are not needed. </w:t>
            </w:r>
            <w:r>
              <w:rPr>
                <w:rFonts w:eastAsia="SimSun"/>
                <w:lang w:val="de-DE"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SimSun"/>
                <w:lang w:val="en-US" w:eastAsia="ko-KR"/>
              </w:rPr>
            </w:pPr>
            <w:r>
              <w:rPr>
                <w:rFonts w:eastAsia="SimSun"/>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431BACC2" w14:textId="79DF72A6" w:rsidR="002C08B3" w:rsidRDefault="002C08B3" w:rsidP="002C08B3">
            <w:pPr>
              <w:pStyle w:val="TAC"/>
              <w:spacing w:after="80" w:line="252" w:lineRule="auto"/>
              <w:ind w:left="0" w:firstLine="0"/>
              <w:jc w:val="left"/>
              <w:rPr>
                <w:rFonts w:eastAsia="SimSun"/>
                <w:lang w:val="de-DE" w:eastAsia="ko-KR"/>
              </w:rPr>
            </w:pPr>
            <w:r>
              <w:rPr>
                <w:rFonts w:eastAsia="SimSun"/>
                <w:lang w:val="de-DE"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SimSun"/>
                <w:lang w:val="de-DE" w:eastAsia="ko-KR"/>
              </w:rPr>
            </w:pPr>
          </w:p>
        </w:tc>
      </w:tr>
      <w:tr w:rsidR="00457369" w14:paraId="52B9CB8B" w14:textId="77777777" w:rsidTr="00047A6A">
        <w:trPr>
          <w:jc w:val="center"/>
        </w:trPr>
        <w:tc>
          <w:tcPr>
            <w:tcW w:w="1440" w:type="dxa"/>
          </w:tcPr>
          <w:p w14:paraId="409D61FB" w14:textId="52404592" w:rsidR="00457369" w:rsidRDefault="00457369" w:rsidP="00457369">
            <w:pPr>
              <w:pStyle w:val="TAC"/>
              <w:tabs>
                <w:tab w:val="left" w:pos="1226"/>
              </w:tabs>
              <w:spacing w:after="80" w:line="252" w:lineRule="auto"/>
              <w:ind w:left="57" w:firstLine="0"/>
              <w:jc w:val="left"/>
              <w:rPr>
                <w:rFonts w:eastAsiaTheme="minorEastAsia" w:hint="eastAsia"/>
                <w:lang w:val="en-US" w:eastAsia="ja-JP"/>
              </w:rPr>
            </w:pPr>
            <w:r>
              <w:rPr>
                <w:rFonts w:eastAsia="맑은 고딕" w:cs="Arial" w:hint="eastAsia"/>
                <w:lang w:eastAsia="ko-KR"/>
              </w:rPr>
              <w:t>Sam</w:t>
            </w:r>
            <w:r>
              <w:rPr>
                <w:rFonts w:eastAsia="맑은 고딕" w:cs="Arial"/>
                <w:lang w:eastAsia="ko-KR"/>
              </w:rPr>
              <w:t>sung</w:t>
            </w:r>
          </w:p>
        </w:tc>
        <w:tc>
          <w:tcPr>
            <w:tcW w:w="1255" w:type="dxa"/>
          </w:tcPr>
          <w:p w14:paraId="70C4AA81" w14:textId="06B9CC08" w:rsidR="00457369" w:rsidRDefault="00457369" w:rsidP="00457369">
            <w:pPr>
              <w:pStyle w:val="TAC"/>
              <w:spacing w:after="80" w:line="252" w:lineRule="auto"/>
              <w:ind w:left="0" w:firstLine="0"/>
              <w:rPr>
                <w:rFonts w:eastAsiaTheme="minorEastAsia" w:hint="eastAsia"/>
                <w:lang w:val="de-DE" w:eastAsia="ja-JP"/>
              </w:rPr>
            </w:pPr>
            <w:r>
              <w:rPr>
                <w:rFonts w:eastAsia="맑은 고딕" w:cs="Arial" w:hint="eastAsia"/>
                <w:lang w:val="de-DE" w:eastAsia="ko-KR"/>
              </w:rPr>
              <w:t>N</w:t>
            </w:r>
            <w:r>
              <w:rPr>
                <w:rFonts w:eastAsia="맑은 고딕" w:cs="Arial"/>
                <w:lang w:val="de-DE" w:eastAsia="ko-KR"/>
              </w:rPr>
              <w:t>o</w:t>
            </w:r>
          </w:p>
        </w:tc>
        <w:tc>
          <w:tcPr>
            <w:tcW w:w="6934" w:type="dxa"/>
          </w:tcPr>
          <w:p w14:paraId="43CE0C47" w14:textId="20D50827" w:rsidR="00457369" w:rsidRDefault="00457369" w:rsidP="00457369">
            <w:pPr>
              <w:pStyle w:val="TAC"/>
              <w:spacing w:after="80" w:line="252" w:lineRule="auto"/>
              <w:ind w:left="0" w:firstLine="0"/>
              <w:jc w:val="left"/>
              <w:rPr>
                <w:rFonts w:eastAsia="SimSun"/>
                <w:lang w:val="de-DE" w:eastAsia="ko-KR"/>
              </w:rPr>
            </w:pPr>
            <w:r>
              <w:rPr>
                <w:rFonts w:eastAsia="맑은 고딕" w:cs="Arial"/>
                <w:lang w:val="de-DE" w:eastAsia="ko-KR"/>
              </w:rPr>
              <w:t xml:space="preserve">UE needs to report only when its stationarity change. No need to send the same report repeatedly. Besides, if prohibit timer is used, UE may not report its changed stationarity to NW, resulting in wrong configuration from NW. (e.g., While UE is moving, NW configures relaxed RRM measurement)   </w:t>
            </w:r>
          </w:p>
        </w:tc>
      </w:tr>
    </w:tbl>
    <w:p w14:paraId="1E1073FE" w14:textId="3F816C7D" w:rsidR="00A12CFA" w:rsidRDefault="000D1047" w:rsidP="00C54023">
      <w:pPr>
        <w:spacing w:before="240"/>
        <w:ind w:left="0" w:firstLine="0"/>
        <w:jc w:val="left"/>
        <w:rPr>
          <w:rFonts w:ascii="Arial" w:eastAsia="맑은 고딕" w:hAnsi="Arial" w:cs="바탕"/>
          <w:bCs/>
          <w:kern w:val="0"/>
          <w:sz w:val="20"/>
          <w:szCs w:val="32"/>
          <w:lang w:eastAsia="en-US"/>
        </w:rPr>
      </w:pPr>
      <w:r>
        <w:rPr>
          <w:rFonts w:ascii="Arial" w:eastAsia="맑은 고딕" w:hAnsi="Arial" w:cs="바탕"/>
          <w:bCs/>
          <w:kern w:val="0"/>
          <w:sz w:val="20"/>
          <w:szCs w:val="32"/>
          <w:lang w:eastAsia="en-US"/>
        </w:rPr>
        <w:t>In [2]</w:t>
      </w:r>
      <w:r w:rsidR="00251501">
        <w:rPr>
          <w:rFonts w:ascii="Arial" w:eastAsia="맑은 고딕" w:hAnsi="Arial" w:cs="바탕"/>
          <w:bCs/>
          <w:kern w:val="0"/>
          <w:sz w:val="20"/>
          <w:szCs w:val="32"/>
          <w:lang w:eastAsia="en-US"/>
        </w:rPr>
        <w:t xml:space="preserve">, </w:t>
      </w:r>
      <w:r>
        <w:rPr>
          <w:rFonts w:ascii="Arial" w:eastAsia="맑은 고딕" w:hAnsi="Arial" w:cs="바탕"/>
          <w:bCs/>
          <w:kern w:val="0"/>
          <w:sz w:val="20"/>
          <w:szCs w:val="32"/>
          <w:lang w:eastAsia="en-US"/>
        </w:rPr>
        <w:t xml:space="preserve">it is proposed that </w:t>
      </w:r>
      <w:r w:rsidR="00437638">
        <w:rPr>
          <w:rFonts w:ascii="Arial" w:eastAsia="맑은 고딕" w:hAnsi="Arial" w:cs="바탕"/>
          <w:bCs/>
          <w:kern w:val="0"/>
          <w:sz w:val="20"/>
          <w:szCs w:val="32"/>
          <w:lang w:eastAsia="en-US"/>
        </w:rPr>
        <w:t xml:space="preserve">when UE enters RRC Connected </w:t>
      </w:r>
      <w:r w:rsidR="00C4490D">
        <w:rPr>
          <w:rFonts w:ascii="Arial" w:eastAsia="맑은 고딕" w:hAnsi="Arial" w:cs="바탕"/>
          <w:bCs/>
          <w:kern w:val="0"/>
          <w:sz w:val="20"/>
          <w:szCs w:val="32"/>
          <w:lang w:eastAsia="en-US"/>
        </w:rPr>
        <w:t xml:space="preserve">from RRC Idle/Inactive </w:t>
      </w:r>
      <w:r w:rsidR="00437638">
        <w:rPr>
          <w:rFonts w:ascii="Arial" w:eastAsia="맑은 고딕" w:hAnsi="Arial" w:cs="바탕"/>
          <w:bCs/>
          <w:kern w:val="0"/>
          <w:sz w:val="20"/>
          <w:szCs w:val="32"/>
          <w:lang w:eastAsia="en-US"/>
        </w:rPr>
        <w:t xml:space="preserve">and UE has </w:t>
      </w:r>
      <w:r w:rsidR="00C92E72">
        <w:rPr>
          <w:rFonts w:ascii="Arial" w:eastAsia="맑은 고딕" w:hAnsi="Arial" w:cs="바탕"/>
          <w:bCs/>
          <w:kern w:val="0"/>
          <w:sz w:val="20"/>
          <w:szCs w:val="32"/>
          <w:lang w:eastAsia="en-US"/>
        </w:rPr>
        <w:t xml:space="preserve">either </w:t>
      </w:r>
      <w:r w:rsidR="00C92E72" w:rsidRPr="00C92E72">
        <w:rPr>
          <w:rFonts w:ascii="Arial" w:eastAsia="맑은 고딕" w:hAnsi="Arial" w:cs="바탕"/>
          <w:bCs/>
          <w:kern w:val="0"/>
          <w:sz w:val="20"/>
          <w:szCs w:val="32"/>
          <w:lang w:eastAsia="en-US"/>
        </w:rPr>
        <w:t xml:space="preserve">previously successfully fulfilled the </w:t>
      </w:r>
      <w:r w:rsidR="00C92E72">
        <w:rPr>
          <w:rFonts w:ascii="Arial" w:eastAsia="맑은 고딕" w:hAnsi="Arial" w:cs="바탕"/>
          <w:bCs/>
          <w:kern w:val="0"/>
          <w:sz w:val="20"/>
          <w:szCs w:val="32"/>
          <w:lang w:eastAsia="en-US"/>
        </w:rPr>
        <w:t xml:space="preserve">relaxation criteria or is </w:t>
      </w:r>
      <w:r w:rsidR="005C32F1">
        <w:rPr>
          <w:rFonts w:ascii="Arial" w:eastAsia="맑은 고딕" w:hAnsi="Arial" w:cs="바탕"/>
          <w:bCs/>
          <w:kern w:val="0"/>
          <w:sz w:val="20"/>
          <w:szCs w:val="32"/>
          <w:lang w:eastAsia="en-US"/>
        </w:rPr>
        <w:t>performing relaxed measurements, it</w:t>
      </w:r>
      <w:r w:rsidR="008756E2">
        <w:rPr>
          <w:rFonts w:ascii="Arial" w:eastAsia="맑은 고딕" w:hAnsi="Arial" w:cs="바탕"/>
          <w:bCs/>
          <w:kern w:val="0"/>
          <w:sz w:val="20"/>
          <w:szCs w:val="32"/>
          <w:lang w:eastAsia="en-US"/>
        </w:rPr>
        <w:t xml:space="preserve"> can provide that information to network. </w:t>
      </w:r>
      <w:r w:rsidR="00ED2CE0">
        <w:rPr>
          <w:rFonts w:ascii="Arial" w:eastAsia="맑은 고딕" w:hAnsi="Arial" w:cs="바탕"/>
          <w:bCs/>
          <w:kern w:val="0"/>
          <w:sz w:val="20"/>
          <w:szCs w:val="32"/>
          <w:lang w:eastAsia="en-US"/>
        </w:rPr>
        <w:t xml:space="preserve">Such information may help network decide </w:t>
      </w:r>
      <w:r w:rsidR="00D32164">
        <w:rPr>
          <w:rFonts w:ascii="Arial" w:eastAsia="맑은 고딕" w:hAnsi="Arial" w:cs="바탕"/>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맑은 고딕" w:hAnsi="Arial" w:cs="바탕"/>
          <w:bCs/>
          <w:kern w:val="0"/>
          <w:sz w:val="20"/>
          <w:szCs w:val="32"/>
          <w:lang w:eastAsia="en-US"/>
        </w:rPr>
      </w:pPr>
      <w:r w:rsidRPr="0005398D">
        <w:rPr>
          <w:rFonts w:ascii="Arial" w:eastAsia="맑은 고딕" w:hAnsi="Arial" w:cs="바탕"/>
          <w:b/>
          <w:kern w:val="0"/>
          <w:sz w:val="20"/>
          <w:szCs w:val="32"/>
          <w:lang w:eastAsia="en-US"/>
        </w:rPr>
        <w:t>Q</w:t>
      </w:r>
      <w:r w:rsidR="00662DA0">
        <w:rPr>
          <w:rFonts w:ascii="Arial" w:eastAsia="맑은 고딕" w:hAnsi="Arial" w:cs="바탕"/>
          <w:b/>
          <w:kern w:val="0"/>
          <w:sz w:val="20"/>
          <w:szCs w:val="32"/>
          <w:lang w:eastAsia="en-US"/>
        </w:rPr>
        <w:t>7</w:t>
      </w:r>
      <w:r>
        <w:rPr>
          <w:rFonts w:ascii="Arial" w:eastAsia="맑은 고딕" w:hAnsi="Arial" w:cs="바탕"/>
          <w:bCs/>
          <w:kern w:val="0"/>
          <w:sz w:val="20"/>
          <w:szCs w:val="32"/>
          <w:lang w:eastAsia="en-US"/>
        </w:rPr>
        <w:t>: Do you think such information is useful</w:t>
      </w:r>
      <w:r w:rsidR="00C4490D">
        <w:rPr>
          <w:rFonts w:ascii="Arial" w:eastAsia="맑은 고딕" w:hAnsi="Arial" w:cs="바탕"/>
          <w:bCs/>
          <w:kern w:val="0"/>
          <w:sz w:val="20"/>
          <w:szCs w:val="32"/>
          <w:lang w:eastAsia="en-US"/>
        </w:rPr>
        <w:t xml:space="preserve"> for UE to provide during its transition from RRC Idle/Inactive to RRC Connected</w:t>
      </w:r>
      <w:r>
        <w:rPr>
          <w:rFonts w:ascii="Arial" w:eastAsia="맑은 고딕" w:hAnsi="Arial" w:cs="바탕"/>
          <w:bCs/>
          <w:kern w:val="0"/>
          <w:sz w:val="20"/>
          <w:szCs w:val="32"/>
          <w:lang w:eastAsia="en-US"/>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 xml:space="preserve">We see no </w:t>
            </w:r>
            <w:r w:rsidR="007F3F61">
              <w:rPr>
                <w:rFonts w:ascii="Arial" w:eastAsia="바탕" w:hAnsi="Arial" w:cs="Times New Roman"/>
                <w:kern w:val="0"/>
                <w:sz w:val="18"/>
                <w:szCs w:val="20"/>
                <w:lang w:val="de-DE" w:eastAsia="ko-KR"/>
              </w:rPr>
              <w:t>hurry</w:t>
            </w:r>
            <w:r>
              <w:rPr>
                <w:rFonts w:ascii="Arial" w:eastAsia="바탕" w:hAnsi="Arial" w:cs="Times New Roman"/>
                <w:kern w:val="0"/>
                <w:sz w:val="18"/>
                <w:szCs w:val="20"/>
                <w:lang w:val="de-DE" w:eastAsia="ko-KR"/>
              </w:rPr>
              <w:t xml:space="preserve"> </w:t>
            </w:r>
            <w:r w:rsidR="007F3F61">
              <w:rPr>
                <w:rFonts w:ascii="Arial" w:eastAsia="바탕" w:hAnsi="Arial" w:cs="Times New Roman"/>
                <w:kern w:val="0"/>
                <w:sz w:val="18"/>
                <w:szCs w:val="20"/>
                <w:lang w:val="de-DE" w:eastAsia="ko-KR"/>
              </w:rPr>
              <w:t>in</w:t>
            </w:r>
            <w:r>
              <w:rPr>
                <w:rFonts w:ascii="Arial" w:eastAsia="바탕" w:hAnsi="Arial" w:cs="Times New Roman"/>
                <w:kern w:val="0"/>
                <w:sz w:val="18"/>
                <w:szCs w:val="20"/>
                <w:lang w:val="de-DE" w:eastAsia="ko-KR"/>
              </w:rPr>
              <w:t xml:space="preserve"> </w:t>
            </w:r>
            <w:r w:rsidR="007F3F61">
              <w:rPr>
                <w:rFonts w:ascii="Arial" w:eastAsia="바탕" w:hAnsi="Arial" w:cs="Times New Roman"/>
                <w:kern w:val="0"/>
                <w:sz w:val="18"/>
                <w:szCs w:val="20"/>
                <w:lang w:val="de-DE" w:eastAsia="ko-KR"/>
              </w:rPr>
              <w:t>informing network the</w:t>
            </w:r>
            <w:r w:rsidR="00BE790F">
              <w:rPr>
                <w:rFonts w:ascii="Arial" w:eastAsia="바탕" w:hAnsi="Arial" w:cs="Times New Roman"/>
                <w:kern w:val="0"/>
                <w:sz w:val="18"/>
                <w:szCs w:val="20"/>
                <w:lang w:val="de-DE" w:eastAsia="ko-KR"/>
              </w:rPr>
              <w:t xml:space="preserve"> </w:t>
            </w:r>
            <w:r w:rsidR="007F3F61">
              <w:rPr>
                <w:rFonts w:ascii="Arial" w:eastAsia="바탕"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바탕"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바탕"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바탕" w:hAnsi="Arial" w:cs="Times New Roman"/>
                <w:kern w:val="0"/>
                <w:sz w:val="18"/>
                <w:szCs w:val="20"/>
                <w:lang w:val="de-DE" w:eastAsia="ko-KR"/>
              </w:rPr>
            </w:pPr>
            <w:r w:rsidRPr="002D3E68">
              <w:rPr>
                <w:rFonts w:ascii="Arial" w:eastAsia="바탕"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바탕" w:hAnsi="Arial" w:cs="Times New Roman"/>
                <w:kern w:val="0"/>
                <w:sz w:val="18"/>
                <w:szCs w:val="20"/>
                <w:lang w:val="de-DE" w:eastAsia="ko-KR"/>
              </w:rPr>
            </w:pPr>
            <w:r w:rsidRPr="002D3E68">
              <w:rPr>
                <w:rFonts w:ascii="Arial" w:eastAsia="바탕"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바탕" w:hAnsi="Arial" w:cs="Times New Roman"/>
                <w:kern w:val="0"/>
                <w:sz w:val="18"/>
                <w:szCs w:val="20"/>
                <w:lang w:val="de-DE" w:eastAsia="ko-KR"/>
              </w:rPr>
              <w:t>provide such information</w:t>
            </w:r>
            <w:r w:rsidRPr="002D3E68">
              <w:rPr>
                <w:rFonts w:ascii="Arial" w:eastAsia="바탕"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바탕"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바탕" w:hAnsi="Arial" w:cs="Times New Roman"/>
                <w:kern w:val="0"/>
                <w:sz w:val="18"/>
                <w:szCs w:val="20"/>
                <w:lang w:eastAsia="ko-KR"/>
              </w:rPr>
            </w:pPr>
            <w:r w:rsidRPr="00666FD1">
              <w:rPr>
                <w:rFonts w:ascii="Arial" w:eastAsia="SimSun"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바탕" w:hAnsi="Arial" w:cs="Times New Roman"/>
                <w:kern w:val="0"/>
                <w:sz w:val="18"/>
                <w:szCs w:val="20"/>
                <w:lang w:val="de-DE" w:eastAsia="ko-KR"/>
              </w:rPr>
            </w:pPr>
            <w:r w:rsidRPr="009C7F8A">
              <w:rPr>
                <w:rFonts w:ascii="Arial" w:eastAsia="바탕"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 xml:space="preserve">The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is different with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w:t>
            </w:r>
            <w:r w:rsidRPr="00666FD1">
              <w:rPr>
                <w:rFonts w:ascii="Arial" w:eastAsia="SimSun" w:hAnsi="Arial" w:cs="Times New Roman"/>
                <w:kern w:val="0"/>
                <w:sz w:val="18"/>
                <w:szCs w:val="20"/>
                <w:lang w:val="de-DE" w:eastAsia="zh-CN"/>
              </w:rPr>
              <w:t>Idle/Inactive</w:t>
            </w:r>
            <w:r>
              <w:rPr>
                <w:rFonts w:ascii="Arial" w:eastAsia="SimSun" w:hAnsi="Arial" w:cs="Times New Roman"/>
                <w:kern w:val="0"/>
                <w:sz w:val="18"/>
                <w:szCs w:val="20"/>
                <w:lang w:val="de-DE" w:eastAsia="zh-CN"/>
              </w:rPr>
              <w:t xml:space="preserve"> generally, so such information may not be useful. The UE still needs to further check the </w:t>
            </w:r>
            <w:r w:rsidRPr="00666FD1">
              <w:rPr>
                <w:rFonts w:ascii="Arial" w:eastAsia="SimSun" w:hAnsi="Arial" w:cs="Times New Roman"/>
                <w:kern w:val="0"/>
                <w:sz w:val="18"/>
                <w:szCs w:val="20"/>
                <w:lang w:val="de-DE" w:eastAsia="zh-CN"/>
              </w:rPr>
              <w:t>relaxation criteria</w:t>
            </w:r>
            <w:r>
              <w:rPr>
                <w:rFonts w:ascii="Arial" w:eastAsia="SimSun" w:hAnsi="Arial" w:cs="Times New Roman"/>
                <w:kern w:val="0"/>
                <w:sz w:val="18"/>
                <w:szCs w:val="20"/>
                <w:lang w:val="de-DE" w:eastAsia="zh-CN"/>
              </w:rPr>
              <w:t xml:space="preserve">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A</w:t>
            </w:r>
            <w:r>
              <w:rPr>
                <w:rFonts w:ascii="Arial" w:eastAsia="DengXian"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바탕" w:hAnsi="Arial" w:cs="Times New Roman"/>
                <w:kern w:val="0"/>
                <w:sz w:val="18"/>
                <w:szCs w:val="20"/>
                <w:lang w:eastAsia="ko-KR"/>
              </w:rPr>
            </w:pPr>
            <w:r w:rsidRPr="004739E1">
              <w:rPr>
                <w:rFonts w:ascii="Arial" w:eastAsia="DengXian"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바탕" w:hAnsi="Arial" w:cs="Times New Roman"/>
                <w:kern w:val="0"/>
                <w:sz w:val="18"/>
                <w:szCs w:val="20"/>
                <w:lang w:val="de-DE" w:eastAsia="ko-KR"/>
              </w:rPr>
            </w:pPr>
            <w:r w:rsidRPr="000623E5">
              <w:rPr>
                <w:rFonts w:ascii="Arial" w:eastAsia="바탕"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바탕" w:hAnsi="Arial" w:cs="Times New Roman"/>
                <w:kern w:val="0"/>
                <w:sz w:val="18"/>
                <w:szCs w:val="20"/>
                <w:lang w:val="de-DE" w:eastAsia="ko-KR"/>
              </w:rPr>
            </w:pPr>
            <w:r w:rsidRPr="000623E5">
              <w:rPr>
                <w:rFonts w:ascii="Arial" w:eastAsia="DengXian" w:hAnsi="Arial" w:cs="Arial"/>
                <w:kern w:val="0"/>
                <w:sz w:val="18"/>
                <w:szCs w:val="20"/>
                <w:lang w:val="de-DE" w:eastAsia="zh-CN"/>
              </w:rPr>
              <w:t>This</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make</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thing</w:t>
            </w:r>
            <w:r w:rsidR="00B50D94">
              <w:rPr>
                <w:rFonts w:ascii="Arial" w:eastAsia="DengXian" w:hAnsi="Arial" w:cs="Arial"/>
                <w:kern w:val="0"/>
                <w:sz w:val="18"/>
                <w:szCs w:val="20"/>
                <w:lang w:val="de-DE" w:eastAsia="zh-CN"/>
              </w:rPr>
              <w:t>s</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complicated</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and</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we</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are</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not</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expecting</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that</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the</w:t>
            </w:r>
            <w:r w:rsidRPr="000623E5">
              <w:rPr>
                <w:rFonts w:ascii="Arial" w:eastAsia="바탕" w:hAnsi="Arial" w:cs="Arial"/>
                <w:kern w:val="0"/>
                <w:sz w:val="18"/>
                <w:szCs w:val="20"/>
                <w:lang w:val="de-DE" w:eastAsia="ko-KR"/>
              </w:rPr>
              <w:t xml:space="preserve"> </w:t>
            </w:r>
            <w:r w:rsidRPr="000623E5">
              <w:rPr>
                <w:rFonts w:ascii="Arial" w:eastAsia="DengXian" w:hAnsi="Arial" w:cs="Arial"/>
                <w:kern w:val="0"/>
                <w:sz w:val="18"/>
                <w:szCs w:val="20"/>
                <w:lang w:val="de-DE" w:eastAsia="zh-CN"/>
              </w:rPr>
              <w:t>configuration between RRC_IDLE/INACITVE and RRC_CONNECTED are always same. 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바탕"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05398D" w:rsidRDefault="00191D5F" w:rsidP="00191D5F">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hint="eastAsia"/>
                <w:kern w:val="0"/>
                <w:sz w:val="18"/>
                <w:szCs w:val="20"/>
                <w:lang w:val="de-DE" w:eastAsia="ko-KR"/>
              </w:rPr>
              <w:t>As the network does not know the UE</w:t>
            </w:r>
            <w:r>
              <w:rPr>
                <w:rFonts w:ascii="Arial" w:eastAsia="SimSun" w:hAnsi="Arial" w:cs="Times New Roman"/>
                <w:kern w:val="0"/>
                <w:sz w:val="18"/>
                <w:szCs w:val="20"/>
                <w:lang w:val="de-DE"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44DC7D" w14:textId="4D269DC1" w:rsidR="002C08B3" w:rsidRDefault="002C08B3" w:rsidP="00191D5F">
            <w:pPr>
              <w:keepNext/>
              <w:keepLines/>
              <w:spacing w:after="80"/>
              <w:ind w:left="57" w:firstLine="0"/>
              <w:jc w:val="left"/>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Since the indication is minor</w:t>
            </w:r>
            <w:r w:rsidR="00384AE8">
              <w:rPr>
                <w:rFonts w:ascii="Arial" w:eastAsia="SimSun" w:hAnsi="Arial" w:cs="Times New Roman"/>
                <w:kern w:val="0"/>
                <w:sz w:val="18"/>
                <w:szCs w:val="20"/>
                <w:lang w:val="de-DE" w:eastAsia="ko-KR"/>
              </w:rPr>
              <w:t xml:space="preserve"> and the thersholds are different, </w:t>
            </w:r>
            <w:r>
              <w:rPr>
                <w:rFonts w:ascii="Arial" w:eastAsia="SimSun" w:hAnsi="Arial" w:cs="Times New Roman"/>
                <w:kern w:val="0"/>
                <w:sz w:val="18"/>
                <w:szCs w:val="20"/>
                <w:lang w:val="de-DE"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Default="00DF464D" w:rsidP="00DF464D">
            <w:pPr>
              <w:keepNext/>
              <w:keepLines/>
              <w:spacing w:after="80"/>
              <w:ind w:left="57" w:firstLine="0"/>
              <w:jc w:val="left"/>
              <w:rPr>
                <w:rFonts w:ascii="Arial" w:eastAsia="SimSun" w:hAnsi="Arial" w:cs="Times New Roman"/>
                <w:kern w:val="0"/>
                <w:sz w:val="18"/>
                <w:szCs w:val="20"/>
                <w:lang w:val="de-DE" w:eastAsia="ko-KR"/>
              </w:rPr>
            </w:pPr>
            <w:r>
              <w:rPr>
                <w:rFonts w:ascii="Arial" w:eastAsia="바탕" w:hAnsi="Arial" w:cs="Times New Roman"/>
                <w:kern w:val="0"/>
                <w:sz w:val="18"/>
                <w:szCs w:val="20"/>
                <w:lang w:val="de-DE" w:eastAsia="ko-KR"/>
              </w:rPr>
              <w:t>We</w:t>
            </w:r>
            <w:r w:rsidRPr="0089236F">
              <w:rPr>
                <w:rFonts w:ascii="Arial" w:eastAsia="바탕" w:hAnsi="Arial" w:cs="Times New Roman"/>
                <w:kern w:val="0"/>
                <w:sz w:val="18"/>
                <w:szCs w:val="20"/>
                <w:lang w:val="de-DE" w:eastAsia="ko-KR"/>
              </w:rPr>
              <w:t xml:space="preserve"> think it is enough to report entering / </w:t>
            </w:r>
            <w:r>
              <w:rPr>
                <w:rFonts w:ascii="Arial" w:eastAsia="바탕" w:hAnsi="Arial" w:cs="Times New Roman"/>
                <w:kern w:val="0"/>
                <w:sz w:val="18"/>
                <w:szCs w:val="20"/>
                <w:lang w:val="de-DE" w:eastAsia="ko-KR"/>
              </w:rPr>
              <w:t>leaving</w:t>
            </w:r>
            <w:r w:rsidRPr="0089236F">
              <w:rPr>
                <w:rFonts w:ascii="Arial" w:eastAsia="바탕" w:hAnsi="Arial" w:cs="Times New Roman"/>
                <w:kern w:val="0"/>
                <w:sz w:val="18"/>
                <w:szCs w:val="20"/>
                <w:lang w:val="de-DE" w:eastAsia="ko-KR"/>
              </w:rPr>
              <w:t xml:space="preserve"> the </w:t>
            </w:r>
            <w:r>
              <w:rPr>
                <w:rFonts w:ascii="Arial" w:eastAsia="바탕" w:hAnsi="Arial" w:cs="Times New Roman"/>
                <w:kern w:val="0"/>
                <w:sz w:val="18"/>
                <w:szCs w:val="20"/>
                <w:lang w:val="de-DE" w:eastAsia="ko-KR"/>
              </w:rPr>
              <w:t>stationary</w:t>
            </w:r>
            <w:r w:rsidRPr="0089236F">
              <w:rPr>
                <w:rFonts w:ascii="Arial" w:eastAsia="바탕" w:hAnsi="Arial" w:cs="Times New Roman"/>
                <w:kern w:val="0"/>
                <w:sz w:val="18"/>
                <w:szCs w:val="20"/>
                <w:lang w:val="de-DE" w:eastAsia="ko-KR"/>
              </w:rPr>
              <w:t xml:space="preserve"> state.</w:t>
            </w:r>
          </w:p>
        </w:tc>
      </w:tr>
      <w:tr w:rsidR="00457369" w:rsidRPr="0005398D" w14:paraId="0C27C8A7" w14:textId="77777777" w:rsidTr="00047A6A">
        <w:trPr>
          <w:jc w:val="center"/>
        </w:trPr>
        <w:tc>
          <w:tcPr>
            <w:tcW w:w="1440" w:type="dxa"/>
          </w:tcPr>
          <w:p w14:paraId="0AEA02EB" w14:textId="2B5CED59" w:rsidR="00457369" w:rsidRDefault="00457369" w:rsidP="00457369">
            <w:pPr>
              <w:keepNext/>
              <w:keepLines/>
              <w:spacing w:after="80"/>
              <w:ind w:left="57" w:firstLine="57"/>
              <w:jc w:val="left"/>
              <w:rPr>
                <w:rFonts w:ascii="Arial" w:hAnsi="Arial" w:cs="Times New Roman" w:hint="eastAsia"/>
                <w:kern w:val="0"/>
                <w:sz w:val="18"/>
                <w:szCs w:val="20"/>
              </w:rPr>
            </w:pPr>
            <w:r>
              <w:rPr>
                <w:rFonts w:ascii="Arial" w:eastAsia="바탕" w:hAnsi="Arial" w:cs="Times New Roman" w:hint="eastAsia"/>
                <w:kern w:val="0"/>
                <w:sz w:val="18"/>
                <w:szCs w:val="20"/>
                <w:lang w:eastAsia="ko-KR"/>
              </w:rPr>
              <w:t>Samsung</w:t>
            </w:r>
          </w:p>
        </w:tc>
        <w:tc>
          <w:tcPr>
            <w:tcW w:w="1255" w:type="dxa"/>
          </w:tcPr>
          <w:p w14:paraId="4E7EB0E9" w14:textId="270A3491" w:rsidR="00457369" w:rsidRDefault="00457369" w:rsidP="00457369">
            <w:pPr>
              <w:keepNext/>
              <w:keepLines/>
              <w:spacing w:after="80"/>
              <w:ind w:left="0" w:firstLine="0"/>
              <w:jc w:val="center"/>
              <w:rPr>
                <w:rFonts w:ascii="Arial" w:hAnsi="Arial" w:cs="Times New Roman" w:hint="eastAsia"/>
                <w:kern w:val="0"/>
                <w:sz w:val="18"/>
                <w:szCs w:val="20"/>
                <w:lang w:val="de-DE"/>
              </w:rPr>
            </w:pPr>
            <w:r>
              <w:rPr>
                <w:rFonts w:ascii="Arial" w:eastAsia="바탕" w:hAnsi="Arial" w:cs="Times New Roman" w:hint="eastAsia"/>
                <w:kern w:val="0"/>
                <w:sz w:val="18"/>
                <w:szCs w:val="20"/>
                <w:lang w:val="de-DE" w:eastAsia="ko-KR"/>
              </w:rPr>
              <w:t>No</w:t>
            </w:r>
          </w:p>
        </w:tc>
        <w:tc>
          <w:tcPr>
            <w:tcW w:w="6934" w:type="dxa"/>
          </w:tcPr>
          <w:p w14:paraId="6D55B5AE" w14:textId="4D8F7238" w:rsidR="00457369" w:rsidRDefault="00457369" w:rsidP="00457369">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We do not see clear benefit of it.</w:t>
            </w: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바탕"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바탕"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바탕"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바탕"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바탕" w:hAnsi="Arial" w:cs="Times New Roman"/>
                <w:kern w:val="0"/>
                <w:sz w:val="18"/>
                <w:szCs w:val="20"/>
                <w:lang w:eastAsia="ko-KR"/>
              </w:rPr>
            </w:pPr>
            <w:r w:rsidRPr="00666FD1">
              <w:rPr>
                <w:rFonts w:ascii="Arial" w:eastAsia="바탕" w:hAnsi="Arial" w:cs="Times New Roman"/>
                <w:kern w:val="0"/>
                <w:sz w:val="18"/>
                <w:szCs w:val="20"/>
                <w:lang w:eastAsia="ko-KR"/>
              </w:rPr>
              <w:t>Huawei</w:t>
            </w:r>
            <w:r w:rsidRPr="00666FD1">
              <w:rPr>
                <w:rFonts w:ascii="Arial" w:eastAsia="SimSun"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If the UE leaves</w:t>
            </w:r>
            <w:r w:rsidRPr="004C5AB1">
              <w:rPr>
                <w:rFonts w:ascii="Arial" w:eastAsia="SimSun" w:hAnsi="Arial" w:cs="Times New Roman"/>
                <w:kern w:val="0"/>
                <w:sz w:val="18"/>
                <w:szCs w:val="20"/>
                <w:lang w:val="de-DE" w:eastAsia="zh-CN"/>
              </w:rPr>
              <w:t xml:space="preserve"> RRC_CONNECTED state</w:t>
            </w:r>
            <w:r>
              <w:rPr>
                <w:rFonts w:ascii="Arial" w:eastAsia="SimSun"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바탕"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바탕" w:hAnsi="Arial" w:cs="Arial"/>
                <w:kern w:val="0"/>
                <w:sz w:val="18"/>
                <w:szCs w:val="20"/>
                <w:lang w:eastAsia="ko-KR"/>
              </w:rPr>
            </w:pPr>
            <w:r w:rsidRPr="00A05444">
              <w:rPr>
                <w:rFonts w:ascii="Arial" w:eastAsia="DengXian"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바탕" w:hAnsi="Arial" w:cs="Arial"/>
                <w:kern w:val="0"/>
                <w:sz w:val="18"/>
                <w:szCs w:val="20"/>
                <w:lang w:val="de-DE" w:eastAsia="ko-KR"/>
              </w:rPr>
            </w:pPr>
            <w:r w:rsidRPr="00A05444">
              <w:rPr>
                <w:rFonts w:ascii="Arial" w:eastAsia="바탕"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바탕"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바탕"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바탕"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바탕"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2050DA" w:rsidRDefault="00191D5F" w:rsidP="00191D5F">
            <w:pPr>
              <w:keepNext/>
              <w:keepLines/>
              <w:spacing w:after="80"/>
              <w:ind w:left="57" w:firstLine="0"/>
              <w:jc w:val="left"/>
              <w:rPr>
                <w:rFonts w:ascii="Arial" w:eastAsia="DengXian" w:hAnsi="Arial" w:cs="Arial"/>
                <w:kern w:val="0"/>
                <w:sz w:val="18"/>
                <w:szCs w:val="20"/>
                <w:lang w:val="de-DE" w:eastAsia="zh-CN"/>
              </w:rPr>
            </w:pPr>
            <w:r>
              <w:rPr>
                <w:rFonts w:ascii="Arial" w:eastAsia="SimSun" w:hAnsi="Arial" w:cs="Times New Roman" w:hint="eastAsia"/>
                <w:kern w:val="0"/>
                <w:sz w:val="18"/>
                <w:szCs w:val="20"/>
                <w:lang w:val="de-DE" w:eastAsia="ko-KR"/>
              </w:rPr>
              <w:t>W</w:t>
            </w:r>
            <w:r>
              <w:rPr>
                <w:rFonts w:ascii="Arial" w:eastAsia="SimSun" w:hAnsi="Arial" w:cs="Times New Roman"/>
                <w:kern w:val="0"/>
                <w:sz w:val="18"/>
                <w:szCs w:val="20"/>
                <w:lang w:val="de-DE" w:eastAsia="ko-KR"/>
              </w:rPr>
              <w:t>h</w:t>
            </w:r>
            <w:r>
              <w:rPr>
                <w:rFonts w:ascii="Arial" w:eastAsia="SimSun" w:hAnsi="Arial" w:cs="Times New Roman" w:hint="eastAsia"/>
                <w:kern w:val="0"/>
                <w:sz w:val="18"/>
                <w:szCs w:val="20"/>
                <w:lang w:val="de-DE" w:eastAsia="ko-KR"/>
              </w:rPr>
              <w:t xml:space="preserve">en </w:t>
            </w:r>
            <w:r>
              <w:rPr>
                <w:rFonts w:ascii="Arial" w:eastAsia="SimSun" w:hAnsi="Arial" w:cs="Times New Roman"/>
                <w:kern w:val="0"/>
                <w:sz w:val="18"/>
                <w:szCs w:val="20"/>
                <w:lang w:val="de-DE"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SimSun"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Default="00DF464D" w:rsidP="00DF464D">
            <w:pPr>
              <w:keepNext/>
              <w:keepLines/>
              <w:spacing w:after="80"/>
              <w:ind w:left="57" w:firstLine="0"/>
              <w:jc w:val="left"/>
              <w:rPr>
                <w:rFonts w:ascii="Arial" w:eastAsia="SimSun" w:hAnsi="Arial" w:cs="Times New Roman"/>
                <w:kern w:val="0"/>
                <w:sz w:val="18"/>
                <w:szCs w:val="20"/>
                <w:lang w:val="de-DE" w:eastAsia="ko-KR"/>
              </w:rPr>
            </w:pPr>
            <w:r>
              <w:rPr>
                <w:rFonts w:ascii="Arial" w:eastAsia="바탕" w:hAnsi="Arial" w:cs="Times New Roman"/>
                <w:kern w:val="0"/>
                <w:sz w:val="18"/>
                <w:szCs w:val="20"/>
                <w:lang w:val="de-DE" w:eastAsia="ko-KR"/>
              </w:rPr>
              <w:t>If a UE in RRC_CONNECTED</w:t>
            </w:r>
            <w:r w:rsidRPr="0089236F">
              <w:rPr>
                <w:rFonts w:ascii="Arial" w:eastAsia="바탕" w:hAnsi="Arial" w:cs="Times New Roman"/>
                <w:kern w:val="0"/>
                <w:sz w:val="18"/>
                <w:szCs w:val="20"/>
                <w:lang w:val="de-DE" w:eastAsia="ko-KR"/>
              </w:rPr>
              <w:t xml:space="preserve"> is in the steady state an</w:t>
            </w:r>
            <w:r>
              <w:rPr>
                <w:rFonts w:ascii="Arial" w:eastAsia="바탕" w:hAnsi="Arial" w:cs="Times New Roman"/>
                <w:kern w:val="0"/>
                <w:sz w:val="18"/>
                <w:szCs w:val="20"/>
                <w:lang w:val="de-DE" w:eastAsia="ko-KR"/>
              </w:rPr>
              <w:t>d transition</w:t>
            </w:r>
            <w:r w:rsidRPr="0089236F">
              <w:rPr>
                <w:rFonts w:ascii="Arial" w:eastAsia="바탕" w:hAnsi="Arial" w:cs="Times New Roman"/>
                <w:kern w:val="0"/>
                <w:sz w:val="18"/>
                <w:szCs w:val="20"/>
                <w:lang w:val="de-DE" w:eastAsia="ko-KR"/>
              </w:rPr>
              <w:t xml:space="preserve"> to </w:t>
            </w:r>
            <w:r>
              <w:rPr>
                <w:rFonts w:ascii="Arial" w:eastAsia="바탕" w:hAnsi="Arial" w:cs="Times New Roman"/>
                <w:kern w:val="0"/>
                <w:sz w:val="18"/>
                <w:szCs w:val="20"/>
                <w:lang w:val="de-DE" w:eastAsia="ko-KR"/>
              </w:rPr>
              <w:t>RRC_</w:t>
            </w:r>
            <w:r w:rsidRPr="0089236F">
              <w:rPr>
                <w:rFonts w:ascii="Arial" w:eastAsia="바탕" w:hAnsi="Arial" w:cs="Times New Roman"/>
                <w:kern w:val="0"/>
                <w:sz w:val="18"/>
                <w:szCs w:val="20"/>
                <w:lang w:val="de-DE" w:eastAsia="ko-KR"/>
              </w:rPr>
              <w:t xml:space="preserve">IDLE / </w:t>
            </w:r>
            <w:r>
              <w:rPr>
                <w:rFonts w:ascii="Arial" w:eastAsia="바탕" w:hAnsi="Arial" w:cs="Times New Roman"/>
                <w:kern w:val="0"/>
                <w:sz w:val="18"/>
                <w:szCs w:val="20"/>
                <w:lang w:val="de-DE" w:eastAsia="ko-KR"/>
              </w:rPr>
              <w:t>RRC_</w:t>
            </w:r>
            <w:r w:rsidRPr="0089236F">
              <w:rPr>
                <w:rFonts w:ascii="Arial" w:eastAsia="바탕" w:hAnsi="Arial" w:cs="Times New Roman"/>
                <w:kern w:val="0"/>
                <w:sz w:val="18"/>
                <w:szCs w:val="20"/>
                <w:lang w:val="de-DE" w:eastAsia="ko-KR"/>
              </w:rPr>
              <w:t>INACTIVE in that stat</w:t>
            </w:r>
            <w:r>
              <w:rPr>
                <w:rFonts w:ascii="Arial" w:eastAsia="바탕" w:hAnsi="Arial" w:cs="Times New Roman"/>
                <w:kern w:val="0"/>
                <w:sz w:val="18"/>
                <w:szCs w:val="20"/>
                <w:lang w:val="de-DE" w:eastAsia="ko-KR"/>
              </w:rPr>
              <w:t>e, we think that the UE may continue in the stationary</w:t>
            </w:r>
            <w:r w:rsidRPr="0089236F">
              <w:rPr>
                <w:rFonts w:ascii="Arial" w:eastAsia="바탕" w:hAnsi="Arial" w:cs="Times New Roman"/>
                <w:kern w:val="0"/>
                <w:sz w:val="18"/>
                <w:szCs w:val="20"/>
                <w:lang w:val="de-DE" w:eastAsia="ko-KR"/>
              </w:rPr>
              <w:t xml:space="preserve"> state even if there is no </w:t>
            </w:r>
            <w:r>
              <w:rPr>
                <w:rFonts w:ascii="Arial" w:eastAsia="바탕" w:hAnsi="Arial" w:cs="Times New Roman"/>
                <w:kern w:val="0"/>
                <w:sz w:val="18"/>
                <w:szCs w:val="20"/>
                <w:lang w:val="de-DE" w:eastAsia="ko-KR"/>
              </w:rPr>
              <w:t>indication</w:t>
            </w:r>
            <w:r w:rsidRPr="0089236F">
              <w:rPr>
                <w:rFonts w:ascii="Arial" w:eastAsia="바탕" w:hAnsi="Arial" w:cs="Times New Roman"/>
                <w:kern w:val="0"/>
                <w:sz w:val="18"/>
                <w:szCs w:val="20"/>
                <w:lang w:val="de-DE" w:eastAsia="ko-KR"/>
              </w:rPr>
              <w:t xml:space="preserve"> from the NW.</w:t>
            </w:r>
          </w:p>
        </w:tc>
      </w:tr>
      <w:tr w:rsidR="00457369" w:rsidRPr="0005398D" w14:paraId="14FA63FF" w14:textId="77777777" w:rsidTr="00047A6A">
        <w:trPr>
          <w:jc w:val="center"/>
        </w:trPr>
        <w:tc>
          <w:tcPr>
            <w:tcW w:w="1440" w:type="dxa"/>
          </w:tcPr>
          <w:p w14:paraId="6D477531" w14:textId="43060869" w:rsidR="00457369" w:rsidRDefault="00457369" w:rsidP="00457369">
            <w:pPr>
              <w:keepNext/>
              <w:keepLines/>
              <w:spacing w:after="80"/>
              <w:ind w:left="57" w:firstLine="0"/>
              <w:jc w:val="left"/>
              <w:rPr>
                <w:rFonts w:ascii="Arial" w:hAnsi="Arial" w:cs="Times New Roman" w:hint="eastAsia"/>
                <w:kern w:val="0"/>
                <w:sz w:val="18"/>
                <w:szCs w:val="20"/>
              </w:rPr>
            </w:pPr>
            <w:r>
              <w:rPr>
                <w:rFonts w:ascii="Arial" w:eastAsia="맑은 고딕" w:hAnsi="Arial" w:cs="Arial" w:hint="eastAsia"/>
                <w:kern w:val="0"/>
                <w:sz w:val="18"/>
                <w:szCs w:val="20"/>
                <w:lang w:eastAsia="ko-KR"/>
              </w:rPr>
              <w:t>Samsung</w:t>
            </w:r>
          </w:p>
        </w:tc>
        <w:tc>
          <w:tcPr>
            <w:tcW w:w="1255" w:type="dxa"/>
          </w:tcPr>
          <w:p w14:paraId="6967D076" w14:textId="597D6E06" w:rsidR="00457369" w:rsidRDefault="00457369" w:rsidP="00457369">
            <w:pPr>
              <w:keepNext/>
              <w:keepLines/>
              <w:spacing w:after="80"/>
              <w:ind w:left="0" w:firstLine="0"/>
              <w:jc w:val="center"/>
              <w:rPr>
                <w:rFonts w:ascii="Arial" w:hAnsi="Arial" w:cs="Times New Roman" w:hint="eastAsia"/>
                <w:kern w:val="0"/>
                <w:sz w:val="18"/>
                <w:szCs w:val="20"/>
                <w:lang w:val="de-DE"/>
              </w:rPr>
            </w:pPr>
            <w:r>
              <w:rPr>
                <w:rFonts w:ascii="Arial" w:eastAsia="바탕" w:hAnsi="Arial" w:cs="Arial" w:hint="eastAsia"/>
                <w:kern w:val="0"/>
                <w:sz w:val="18"/>
                <w:szCs w:val="20"/>
                <w:lang w:val="de-DE" w:eastAsia="ko-KR"/>
              </w:rPr>
              <w:t>No</w:t>
            </w:r>
          </w:p>
        </w:tc>
        <w:tc>
          <w:tcPr>
            <w:tcW w:w="6934" w:type="dxa"/>
          </w:tcPr>
          <w:p w14:paraId="4EB51BDA" w14:textId="77777777" w:rsidR="00457369" w:rsidRDefault="00457369" w:rsidP="00457369">
            <w:pPr>
              <w:keepNext/>
              <w:keepLines/>
              <w:spacing w:after="80"/>
              <w:ind w:left="57" w:firstLine="0"/>
              <w:jc w:val="left"/>
              <w:rPr>
                <w:rFonts w:ascii="Arial" w:eastAsia="바탕"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SimSun"/>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SimSun"/>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Pr>
                <w:rFonts w:eastAsia="SimSun"/>
                <w:lang w:val="de-DE"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SimSun"/>
                <w:lang w:val="de-DE" w:eastAsia="zh-CN"/>
              </w:rPr>
              <w:t xml:space="preserve">Not sure how the UE decides whether </w:t>
            </w:r>
            <w:r>
              <w:rPr>
                <w:rFonts w:eastAsia="DengXian"/>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DengXian"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The network is already aware of UE</w:t>
            </w:r>
            <w:r>
              <w:rPr>
                <w:rFonts w:eastAsia="SimSun"/>
                <w:lang w:val="de-DE" w:eastAsia="ko-KR"/>
              </w:rPr>
              <w:t>’s measurement reports, so it is network’s decision how to configure the measurement configuration. 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SimSun"/>
                <w:lang w:val="de-DE" w:eastAsia="ko-KR"/>
              </w:rPr>
            </w:pPr>
            <w:r>
              <w:rPr>
                <w:rFonts w:eastAsia="SimSun"/>
                <w:lang w:val="de-DE" w:eastAsia="ko-KR"/>
              </w:rPr>
              <w:t>No</w:t>
            </w:r>
          </w:p>
        </w:tc>
        <w:tc>
          <w:tcPr>
            <w:tcW w:w="6801" w:type="dxa"/>
          </w:tcPr>
          <w:p w14:paraId="4087F4D2" w14:textId="36FCF253" w:rsidR="00384AE8" w:rsidRDefault="00384AE8" w:rsidP="00191D5F">
            <w:pPr>
              <w:pStyle w:val="TAC"/>
              <w:spacing w:after="80" w:line="252" w:lineRule="auto"/>
              <w:ind w:left="123" w:firstLine="0"/>
              <w:jc w:val="left"/>
              <w:rPr>
                <w:rFonts w:eastAsia="SimSun"/>
                <w:lang w:val="de-DE" w:eastAsia="ko-KR"/>
              </w:rPr>
            </w:pPr>
            <w:r>
              <w:rPr>
                <w:rFonts w:eastAsia="SimSun"/>
                <w:lang w:val="de-DE"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lastRenderedPageBreak/>
              <w:t>DENSO</w:t>
            </w:r>
          </w:p>
        </w:tc>
        <w:tc>
          <w:tcPr>
            <w:tcW w:w="1246" w:type="dxa"/>
          </w:tcPr>
          <w:p w14:paraId="0423B114" w14:textId="62B2A3E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01" w:type="dxa"/>
          </w:tcPr>
          <w:p w14:paraId="684CF626" w14:textId="7A477B02" w:rsidR="00DF464D" w:rsidRDefault="00DF464D" w:rsidP="00DF464D">
            <w:pPr>
              <w:pStyle w:val="TAC"/>
              <w:spacing w:after="80" w:line="252" w:lineRule="auto"/>
              <w:ind w:left="123" w:firstLine="0"/>
              <w:jc w:val="left"/>
              <w:rPr>
                <w:rFonts w:eastAsia="SimSun"/>
                <w:lang w:val="de-DE" w:eastAsia="ko-KR"/>
              </w:rPr>
            </w:pPr>
            <w:r w:rsidRPr="001330EE">
              <w:rPr>
                <w:lang w:val="de-DE" w:eastAsia="ko-KR"/>
              </w:rPr>
              <w:t xml:space="preserve">Since the UE saves power, it may be meaningful for the UE to be able to request </w:t>
            </w:r>
            <w:r>
              <w:rPr>
                <w:lang w:val="de-DE" w:eastAsia="ko-KR"/>
              </w:rPr>
              <w:t xml:space="preserve">the </w:t>
            </w:r>
            <w:r w:rsidRPr="001330EE">
              <w:rPr>
                <w:lang w:val="de-DE" w:eastAsia="ko-KR"/>
              </w:rPr>
              <w:t>configuration from the NW.</w:t>
            </w:r>
          </w:p>
        </w:tc>
      </w:tr>
      <w:tr w:rsidR="00457369" w14:paraId="327192F0" w14:textId="77777777" w:rsidTr="00433FE9">
        <w:trPr>
          <w:jc w:val="center"/>
        </w:trPr>
        <w:tc>
          <w:tcPr>
            <w:tcW w:w="1582" w:type="dxa"/>
          </w:tcPr>
          <w:p w14:paraId="10255777" w14:textId="10727E41" w:rsidR="00457369" w:rsidRDefault="00457369" w:rsidP="00457369">
            <w:pPr>
              <w:pStyle w:val="TAC"/>
              <w:spacing w:after="80" w:line="252" w:lineRule="auto"/>
              <w:ind w:left="115" w:firstLine="0"/>
              <w:jc w:val="left"/>
              <w:rPr>
                <w:rFonts w:eastAsiaTheme="minorEastAsia" w:hint="eastAsia"/>
                <w:lang w:eastAsia="ja-JP"/>
              </w:rPr>
            </w:pPr>
            <w:r>
              <w:rPr>
                <w:rFonts w:hint="eastAsia"/>
                <w:lang w:eastAsia="ko-KR"/>
              </w:rPr>
              <w:t>Samsung</w:t>
            </w:r>
          </w:p>
        </w:tc>
        <w:tc>
          <w:tcPr>
            <w:tcW w:w="1246" w:type="dxa"/>
          </w:tcPr>
          <w:p w14:paraId="03991CE4" w14:textId="136241BB" w:rsidR="00457369" w:rsidRDefault="00457369" w:rsidP="00457369">
            <w:pPr>
              <w:pStyle w:val="TAC"/>
              <w:spacing w:after="80" w:line="252" w:lineRule="auto"/>
              <w:ind w:left="0" w:firstLine="0"/>
              <w:rPr>
                <w:rFonts w:eastAsiaTheme="minorEastAsia" w:hint="eastAsia"/>
                <w:lang w:val="de-DE" w:eastAsia="ja-JP"/>
              </w:rPr>
            </w:pPr>
            <w:r>
              <w:rPr>
                <w:rFonts w:hint="eastAsia"/>
                <w:lang w:val="de-DE" w:eastAsia="ko-KR"/>
              </w:rPr>
              <w:t>No</w:t>
            </w:r>
          </w:p>
        </w:tc>
        <w:tc>
          <w:tcPr>
            <w:tcW w:w="6801" w:type="dxa"/>
          </w:tcPr>
          <w:p w14:paraId="23F61432" w14:textId="77777777" w:rsidR="00457369" w:rsidRPr="001330EE" w:rsidRDefault="00457369" w:rsidP="00457369">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Option 1:</w:t>
      </w:r>
      <w:r>
        <w:rPr>
          <w:rFonts w:ascii="Arial" w:eastAsia="맑은 고딕" w:hAnsi="Arial" w:cs="바탕"/>
          <w:bCs/>
          <w:kern w:val="0"/>
          <w:sz w:val="20"/>
          <w:szCs w:val="32"/>
          <w:lang w:eastAsia="en-US"/>
        </w:rPr>
        <w:t xml:space="preserve"> Reuse</w:t>
      </w:r>
      <w:r w:rsidR="00AF3550">
        <w:rPr>
          <w:rFonts w:ascii="Arial" w:eastAsia="맑은 고딕" w:hAnsi="Arial" w:cs="바탕"/>
          <w:bCs/>
          <w:kern w:val="0"/>
          <w:sz w:val="20"/>
          <w:szCs w:val="32"/>
          <w:lang w:eastAsia="en-US"/>
        </w:rPr>
        <w:t xml:space="preserve"> the existing RRM measurement framework </w:t>
      </w:r>
      <w:r w:rsidR="00E61805">
        <w:rPr>
          <w:rFonts w:ascii="Arial" w:eastAsia="맑은 고딕" w:hAnsi="Arial" w:cs="바탕"/>
          <w:bCs/>
          <w:kern w:val="0"/>
          <w:sz w:val="20"/>
          <w:szCs w:val="32"/>
          <w:lang w:eastAsia="en-US"/>
        </w:rPr>
        <w:t xml:space="preserve">(no </w:t>
      </w:r>
      <w:r w:rsidR="00AF3550">
        <w:rPr>
          <w:rFonts w:ascii="Arial" w:eastAsia="맑은 고딕" w:hAnsi="Arial" w:cs="바탕"/>
          <w:bCs/>
          <w:kern w:val="0"/>
          <w:sz w:val="20"/>
          <w:szCs w:val="32"/>
          <w:lang w:eastAsia="en-US"/>
        </w:rPr>
        <w:t>spec impact</w:t>
      </w:r>
      <w:r w:rsidR="00E61805">
        <w:rPr>
          <w:rFonts w:ascii="Arial" w:eastAsia="맑은 고딕" w:hAnsi="Arial" w:cs="바탕"/>
          <w:bCs/>
          <w:kern w:val="0"/>
          <w:sz w:val="20"/>
          <w:szCs w:val="32"/>
          <w:lang w:eastAsia="en-US"/>
        </w:rPr>
        <w:t>)</w:t>
      </w:r>
      <w:r w:rsidRPr="00011B65">
        <w:rPr>
          <w:rFonts w:ascii="Arial" w:eastAsia="맑은 고딕" w:hAnsi="Arial" w:cs="바탕"/>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 xml:space="preserve">Option 2: </w:t>
      </w:r>
      <w:r w:rsidR="004C5BF6">
        <w:rPr>
          <w:rFonts w:ascii="Arial" w:eastAsia="맑은 고딕" w:hAnsi="Arial" w:cs="바탕"/>
          <w:bCs/>
          <w:kern w:val="0"/>
          <w:sz w:val="20"/>
          <w:szCs w:val="32"/>
          <w:lang w:eastAsia="en-US"/>
        </w:rPr>
        <w:t>Network enables relaxation</w:t>
      </w:r>
      <w:r w:rsidR="009F24FB">
        <w:rPr>
          <w:rFonts w:ascii="Arial" w:eastAsia="맑은 고딕" w:hAnsi="Arial" w:cs="바탕"/>
          <w:bCs/>
          <w:kern w:val="0"/>
          <w:sz w:val="20"/>
          <w:szCs w:val="32"/>
          <w:lang w:eastAsia="en-US"/>
        </w:rPr>
        <w:t xml:space="preserve"> by</w:t>
      </w:r>
      <w:r w:rsidR="004C5BF6">
        <w:rPr>
          <w:rFonts w:ascii="Arial" w:eastAsia="맑은 고딕" w:hAnsi="Arial" w:cs="바탕"/>
          <w:bCs/>
          <w:kern w:val="0"/>
          <w:sz w:val="20"/>
          <w:szCs w:val="32"/>
          <w:lang w:eastAsia="en-US"/>
        </w:rPr>
        <w:t xml:space="preserve"> configur</w:t>
      </w:r>
      <w:r w:rsidR="009F24FB">
        <w:rPr>
          <w:rFonts w:ascii="Arial" w:eastAsia="맑은 고딕" w:hAnsi="Arial" w:cs="바탕"/>
          <w:bCs/>
          <w:kern w:val="0"/>
          <w:sz w:val="20"/>
          <w:szCs w:val="32"/>
          <w:lang w:eastAsia="en-US"/>
        </w:rPr>
        <w:t>ing</w:t>
      </w:r>
      <w:r w:rsidR="004C5BF6">
        <w:rPr>
          <w:rFonts w:ascii="Arial" w:eastAsia="맑은 고딕" w:hAnsi="Arial" w:cs="바탕"/>
          <w:bCs/>
          <w:kern w:val="0"/>
          <w:sz w:val="20"/>
          <w:szCs w:val="32"/>
          <w:lang w:eastAsia="en-US"/>
        </w:rPr>
        <w:t xml:space="preserve"> additional parameters </w:t>
      </w:r>
      <w:r w:rsidR="009F24FB">
        <w:rPr>
          <w:rFonts w:ascii="Arial" w:eastAsia="맑은 고딕" w:hAnsi="Arial" w:cs="바탕"/>
          <w:bCs/>
          <w:kern w:val="0"/>
          <w:sz w:val="20"/>
          <w:szCs w:val="32"/>
          <w:lang w:eastAsia="en-US"/>
        </w:rPr>
        <w:t xml:space="preserve">(e.g. scaling factors) </w:t>
      </w:r>
      <w:r w:rsidR="004C5BF6">
        <w:rPr>
          <w:rFonts w:ascii="Arial" w:eastAsia="맑은 고딕" w:hAnsi="Arial" w:cs="바탕"/>
          <w:bCs/>
          <w:kern w:val="0"/>
          <w:sz w:val="20"/>
          <w:szCs w:val="32"/>
          <w:lang w:eastAsia="en-US"/>
        </w:rPr>
        <w:t xml:space="preserve">for UE to apply to its </w:t>
      </w:r>
      <w:r w:rsidR="009F24FB">
        <w:rPr>
          <w:rFonts w:ascii="Arial" w:eastAsia="맑은 고딕" w:hAnsi="Arial" w:cs="바탕"/>
          <w:bCs/>
          <w:kern w:val="0"/>
          <w:sz w:val="20"/>
          <w:szCs w:val="32"/>
          <w:lang w:eastAsia="en-US"/>
        </w:rPr>
        <w:t>measurement configuration</w:t>
      </w:r>
      <w:r>
        <w:rPr>
          <w:rFonts w:ascii="Arial" w:eastAsia="맑은 고딕" w:hAnsi="Arial" w:cs="바탕"/>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맑은 고딕" w:hAnsi="Arial" w:cs="바탕"/>
          <w:bCs/>
          <w:kern w:val="0"/>
          <w:sz w:val="20"/>
          <w:szCs w:val="32"/>
          <w:lang w:eastAsia="en-US"/>
        </w:rPr>
      </w:pPr>
      <w:r>
        <w:rPr>
          <w:rFonts w:ascii="Arial" w:eastAsia="맑은 고딕" w:hAnsi="Arial" w:cs="바탕"/>
          <w:bCs/>
          <w:kern w:val="0"/>
          <w:sz w:val="20"/>
          <w:szCs w:val="32"/>
          <w:lang w:eastAsia="en-US"/>
        </w:rPr>
        <w:t>Option 3: Both Option 1 and 2 can be supported.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lastRenderedPageBreak/>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SimSun"/>
                <w:lang w:val="de-DE" w:eastAsia="zh-CN"/>
              </w:rPr>
            </w:pPr>
            <w:r>
              <w:rPr>
                <w:rFonts w:eastAsia="SimSun"/>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SimSun"/>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DengXian"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DengXian" w:cs="Arial"/>
                <w:lang w:val="de-DE" w:eastAsia="zh-CN"/>
              </w:rPr>
              <w:t>For</w:t>
            </w:r>
            <w:r w:rsidRPr="00BC4EF8">
              <w:rPr>
                <w:rFonts w:cs="Arial"/>
                <w:lang w:val="de-DE" w:eastAsia="ko-KR"/>
              </w:rPr>
              <w:t xml:space="preserve"> RRC</w:t>
            </w:r>
            <w:r w:rsidRPr="00BC4EF8">
              <w:rPr>
                <w:rFonts w:eastAsia="DengXian" w:cs="Arial"/>
                <w:lang w:val="de-DE" w:eastAsia="zh-CN"/>
              </w:rPr>
              <w:t>_</w:t>
            </w:r>
            <w:r w:rsidRPr="00BC4EF8">
              <w:rPr>
                <w:rFonts w:cs="Arial"/>
                <w:lang w:val="de-DE" w:eastAsia="ko-KR"/>
              </w:rPr>
              <w:t>CONNECTED</w:t>
            </w:r>
            <w:r w:rsidRPr="00BC4EF8">
              <w:rPr>
                <w:rFonts w:eastAsia="DengXian" w:cs="Arial"/>
                <w:lang w:val="de-DE" w:eastAsia="zh-CN"/>
              </w:rPr>
              <w:t>,</w:t>
            </w:r>
            <w:r w:rsidRPr="00BC4EF8">
              <w:rPr>
                <w:rFonts w:cs="Arial"/>
                <w:lang w:val="de-DE" w:eastAsia="ko-KR"/>
              </w:rPr>
              <w:t xml:space="preserve"> </w:t>
            </w:r>
            <w:r w:rsidRPr="00BC4EF8">
              <w:rPr>
                <w:rFonts w:eastAsia="DengXian" w:cs="Arial"/>
                <w:lang w:val="de-DE" w:eastAsia="zh-CN"/>
              </w:rPr>
              <w:t>we</w:t>
            </w:r>
            <w:r w:rsidRPr="00BC4EF8">
              <w:rPr>
                <w:rFonts w:cs="Arial"/>
                <w:lang w:val="de-DE" w:eastAsia="ko-KR"/>
              </w:rPr>
              <w:t xml:space="preserve"> </w:t>
            </w:r>
            <w:r w:rsidRPr="00BC4EF8">
              <w:rPr>
                <w:rFonts w:eastAsia="DengXian" w:cs="Arial"/>
                <w:lang w:val="de-DE" w:eastAsia="zh-CN"/>
              </w:rPr>
              <w:t>recommend</w:t>
            </w:r>
            <w:r w:rsidRPr="00BC4EF8">
              <w:rPr>
                <w:rFonts w:cs="Arial"/>
                <w:lang w:val="de-DE" w:eastAsia="ko-KR"/>
              </w:rPr>
              <w:t xml:space="preserve"> RRM </w:t>
            </w:r>
            <w:r w:rsidRPr="00BC4EF8">
              <w:rPr>
                <w:rFonts w:eastAsia="Microsoft YaHei" w:cs="Arial"/>
                <w:lang w:val="de-DE"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Default="00191D5F" w:rsidP="00191D5F">
            <w:pPr>
              <w:pStyle w:val="TAC"/>
              <w:spacing w:after="80" w:line="252" w:lineRule="auto"/>
              <w:ind w:left="33" w:firstLine="0"/>
              <w:jc w:val="left"/>
              <w:rPr>
                <w:lang w:val="de-DE" w:eastAsia="ko-KR"/>
              </w:rPr>
            </w:pPr>
            <w:r>
              <w:rPr>
                <w:rFonts w:eastAsia="SimSun" w:hint="eastAsia"/>
                <w:lang w:val="de-DE"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1" w:type="dxa"/>
          </w:tcPr>
          <w:p w14:paraId="23BFCD70" w14:textId="0A081DA2" w:rsidR="00384AE8" w:rsidRDefault="00384AE8" w:rsidP="00191D5F">
            <w:pPr>
              <w:pStyle w:val="TAC"/>
              <w:spacing w:after="80" w:line="252" w:lineRule="auto"/>
              <w:ind w:left="0" w:firstLine="0"/>
              <w:rPr>
                <w:rFonts w:eastAsia="SimSun"/>
                <w:lang w:val="de-DE" w:eastAsia="ko-KR"/>
              </w:rPr>
            </w:pPr>
            <w:r>
              <w:rPr>
                <w:rFonts w:eastAsia="SimSun"/>
                <w:lang w:val="de-DE"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SimSun"/>
                <w:lang w:val="de-DE" w:eastAsia="ko-KR"/>
              </w:rPr>
            </w:pPr>
            <w:r>
              <w:rPr>
                <w:rFonts w:eastAsia="SimSun"/>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SimSun"/>
                <w:lang w:val="de-DE" w:eastAsia="ko-KR"/>
              </w:rPr>
            </w:pPr>
          </w:p>
        </w:tc>
      </w:tr>
      <w:tr w:rsidR="00457369" w14:paraId="421A22E8" w14:textId="77777777" w:rsidTr="000D7DD4">
        <w:trPr>
          <w:jc w:val="center"/>
        </w:trPr>
        <w:tc>
          <w:tcPr>
            <w:tcW w:w="1492" w:type="dxa"/>
          </w:tcPr>
          <w:p w14:paraId="27F14E6B" w14:textId="6D6291BF" w:rsidR="00457369" w:rsidRDefault="00457369" w:rsidP="00457369">
            <w:pPr>
              <w:pStyle w:val="TAC"/>
              <w:spacing w:after="80" w:line="252" w:lineRule="auto"/>
              <w:ind w:left="25" w:firstLine="0"/>
              <w:jc w:val="left"/>
              <w:rPr>
                <w:rFonts w:eastAsiaTheme="minorEastAsia" w:hint="eastAsia"/>
                <w:lang w:val="en-US" w:eastAsia="ja-JP"/>
              </w:rPr>
            </w:pPr>
            <w:r>
              <w:rPr>
                <w:rFonts w:hint="eastAsia"/>
                <w:lang w:eastAsia="ko-KR"/>
              </w:rPr>
              <w:t>Samsung</w:t>
            </w:r>
          </w:p>
        </w:tc>
        <w:tc>
          <w:tcPr>
            <w:tcW w:w="1251" w:type="dxa"/>
          </w:tcPr>
          <w:p w14:paraId="6F5A1724" w14:textId="797E3D13" w:rsidR="00457369" w:rsidRDefault="00457369" w:rsidP="00457369">
            <w:pPr>
              <w:pStyle w:val="TAC"/>
              <w:spacing w:after="80" w:line="252" w:lineRule="auto"/>
              <w:ind w:left="0" w:firstLine="0"/>
              <w:rPr>
                <w:rFonts w:eastAsiaTheme="minorEastAsia" w:hint="eastAsia"/>
                <w:lang w:val="de-DE" w:eastAsia="ja-JP"/>
              </w:rPr>
            </w:pPr>
            <w:r>
              <w:rPr>
                <w:rFonts w:hint="eastAsia"/>
                <w:lang w:val="de-DE" w:eastAsia="ko-KR"/>
              </w:rPr>
              <w:t>Up to RAN4</w:t>
            </w:r>
          </w:p>
        </w:tc>
        <w:tc>
          <w:tcPr>
            <w:tcW w:w="6886" w:type="dxa"/>
          </w:tcPr>
          <w:p w14:paraId="6E36A9B9" w14:textId="7AFA094B" w:rsidR="00457369" w:rsidRDefault="00457369" w:rsidP="00457369">
            <w:pPr>
              <w:pStyle w:val="TAC"/>
              <w:spacing w:after="80" w:line="252" w:lineRule="auto"/>
              <w:ind w:left="33" w:firstLine="0"/>
              <w:jc w:val="left"/>
              <w:rPr>
                <w:rFonts w:eastAsia="SimSun"/>
                <w:lang w:val="de-DE" w:eastAsia="ko-KR"/>
              </w:rPr>
            </w:pPr>
            <w:r>
              <w:rPr>
                <w:rFonts w:hint="eastAsia"/>
                <w:lang w:val="de-DE" w:eastAsia="ko-KR"/>
              </w:rPr>
              <w:t>RAN4 should decide it.</w:t>
            </w: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SimSun"/>
                <w:lang w:val="de-DE" w:eastAsia="zh-CN"/>
              </w:rPr>
              <w:t xml:space="preserve">It can be left up to UE implmentation. </w:t>
            </w:r>
            <w:r>
              <w:rPr>
                <w:rFonts w:eastAsia="SimSun"/>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DengXian"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FA6825A" w14:textId="1AD30DB3" w:rsidR="009748A3" w:rsidRDefault="009748A3" w:rsidP="00191D5F">
            <w:pPr>
              <w:pStyle w:val="TAC"/>
              <w:spacing w:after="80" w:line="252" w:lineRule="auto"/>
              <w:ind w:left="123" w:firstLine="0"/>
              <w:jc w:val="left"/>
              <w:rPr>
                <w:rFonts w:eastAsia="SimSun"/>
                <w:lang w:val="de-DE" w:eastAsia="ko-KR"/>
              </w:rPr>
            </w:pPr>
            <w:r>
              <w:rPr>
                <w:rFonts w:eastAsia="SimSun"/>
                <w:lang w:val="de-DE"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SimSun"/>
                <w:lang w:val="de-DE" w:eastAsia="ko-KR"/>
              </w:rPr>
            </w:pPr>
          </w:p>
        </w:tc>
      </w:tr>
      <w:tr w:rsidR="00457369" w14:paraId="37D24569" w14:textId="77777777" w:rsidTr="00AB7B2A">
        <w:trPr>
          <w:jc w:val="center"/>
        </w:trPr>
        <w:tc>
          <w:tcPr>
            <w:tcW w:w="1492" w:type="dxa"/>
          </w:tcPr>
          <w:p w14:paraId="3D357E53" w14:textId="29E6BC2A" w:rsidR="00457369" w:rsidRDefault="00457369" w:rsidP="00457369">
            <w:pPr>
              <w:pStyle w:val="TAC"/>
              <w:spacing w:after="80" w:line="252" w:lineRule="auto"/>
              <w:ind w:left="25" w:firstLine="0"/>
              <w:jc w:val="left"/>
              <w:rPr>
                <w:rFonts w:eastAsiaTheme="minorEastAsia" w:hint="eastAsia"/>
                <w:lang w:val="en-US" w:eastAsia="ja-JP"/>
              </w:rPr>
            </w:pPr>
            <w:r>
              <w:rPr>
                <w:lang w:eastAsia="ko-KR"/>
              </w:rPr>
              <w:t>Samsung</w:t>
            </w:r>
          </w:p>
        </w:tc>
        <w:tc>
          <w:tcPr>
            <w:tcW w:w="1250" w:type="dxa"/>
          </w:tcPr>
          <w:p w14:paraId="483C0653" w14:textId="13CD5740" w:rsidR="00457369" w:rsidRDefault="00457369" w:rsidP="00457369">
            <w:pPr>
              <w:pStyle w:val="TAC"/>
              <w:spacing w:after="80" w:line="252" w:lineRule="auto"/>
              <w:ind w:left="0" w:firstLine="0"/>
              <w:rPr>
                <w:rFonts w:eastAsiaTheme="minorEastAsia" w:hint="eastAsia"/>
                <w:lang w:val="de-DE" w:eastAsia="ja-JP"/>
              </w:rPr>
            </w:pPr>
            <w:r>
              <w:rPr>
                <w:rFonts w:hint="eastAsia"/>
                <w:lang w:val="de-DE" w:eastAsia="ko-KR"/>
              </w:rPr>
              <w:t>Wait for RAN4</w:t>
            </w:r>
          </w:p>
        </w:tc>
        <w:tc>
          <w:tcPr>
            <w:tcW w:w="6887" w:type="dxa"/>
          </w:tcPr>
          <w:p w14:paraId="41CB85A1" w14:textId="4798EA5F" w:rsidR="00457369" w:rsidRDefault="00457369" w:rsidP="00457369">
            <w:pPr>
              <w:pStyle w:val="TAC"/>
              <w:spacing w:after="80" w:line="252" w:lineRule="auto"/>
              <w:ind w:left="123" w:firstLine="0"/>
              <w:jc w:val="left"/>
              <w:rPr>
                <w:rFonts w:eastAsia="SimSun"/>
                <w:lang w:val="de-DE" w:eastAsia="ko-KR"/>
              </w:rPr>
            </w:pPr>
            <w:r>
              <w:rPr>
                <w:rFonts w:hint="eastAsia"/>
                <w:lang w:val="de-DE" w:eastAsia="ko-KR"/>
              </w:rPr>
              <w:t>Agree with E</w:t>
            </w:r>
            <w:r>
              <w:rPr>
                <w:lang w:val="de-DE" w:eastAsia="ko-KR"/>
              </w:rPr>
              <w:t>ricsson</w:t>
            </w: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DengXian"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887" w:type="dxa"/>
          </w:tcPr>
          <w:p w14:paraId="35304AE6" w14:textId="0AD13A14" w:rsidR="00191D5F" w:rsidRPr="00AD5BE8" w:rsidRDefault="00191D5F" w:rsidP="00191D5F">
            <w:pPr>
              <w:pStyle w:val="TAC"/>
              <w:spacing w:after="80" w:line="252" w:lineRule="auto"/>
              <w:ind w:left="33" w:firstLine="0"/>
              <w:jc w:val="left"/>
              <w:rPr>
                <w:rFonts w:cs="Arial"/>
                <w:lang w:val="de-DE" w:eastAsia="ko-KR"/>
              </w:rPr>
            </w:pPr>
            <w:r>
              <w:rPr>
                <w:rFonts w:eastAsia="SimSun"/>
                <w:lang w:val="de-DE" w:eastAsia="zh-CN"/>
              </w:rPr>
              <w:t>Basically we think i</w:t>
            </w:r>
            <w:r w:rsidRPr="001A547E">
              <w:rPr>
                <w:rFonts w:eastAsia="SimSun"/>
                <w:lang w:val="de-DE" w:eastAsia="zh-CN"/>
              </w:rPr>
              <w:t xml:space="preserve">t is up to RAN4 discussion, however, from RAN2 perspective, we do not need to include non-RedCap UEs because we have assumed </w:t>
            </w:r>
            <w:r>
              <w:rPr>
                <w:rFonts w:eastAsia="SimSun"/>
                <w:lang w:val="de-DE" w:eastAsia="zh-CN"/>
              </w:rPr>
              <w:t xml:space="preserve">the R17 </w:t>
            </w:r>
            <w:r w:rsidRPr="001A547E">
              <w:rPr>
                <w:rFonts w:eastAsia="SimSun"/>
                <w:lang w:val="de-DE" w:eastAsia="zh-CN"/>
              </w:rPr>
              <w:t xml:space="preserve">RRM relaxation </w:t>
            </w:r>
            <w:r>
              <w:rPr>
                <w:rFonts w:eastAsia="SimSun"/>
                <w:lang w:val="de-DE" w:eastAsia="zh-CN"/>
              </w:rPr>
              <w:t xml:space="preserve">for </w:t>
            </w:r>
            <w:r w:rsidRPr="001A547E">
              <w:rPr>
                <w:rFonts w:eastAsia="SimSun"/>
                <w:lang w:val="de-DE" w:eastAsia="zh-CN"/>
              </w:rPr>
              <w:t>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4ABC183" w14:textId="7798B62E" w:rsidR="009748A3" w:rsidRDefault="009748A3" w:rsidP="00191D5F">
            <w:pPr>
              <w:pStyle w:val="TAC"/>
              <w:spacing w:after="80" w:line="252" w:lineRule="auto"/>
              <w:ind w:left="33" w:firstLine="0"/>
              <w:jc w:val="left"/>
              <w:rPr>
                <w:rFonts w:eastAsia="SimSun"/>
                <w:lang w:val="de-DE" w:eastAsia="zh-CN"/>
              </w:rPr>
            </w:pPr>
            <w:r>
              <w:rPr>
                <w:rFonts w:eastAsia="SimSun"/>
                <w:lang w:val="de-DE"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SimSun"/>
                <w:lang w:val="en-US" w:eastAsia="ko-KR"/>
              </w:rPr>
            </w:pPr>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87" w:type="dxa"/>
          </w:tcPr>
          <w:p w14:paraId="6521DF00" w14:textId="3E4641C7" w:rsidR="00DF464D" w:rsidRDefault="00DF464D" w:rsidP="00DF464D">
            <w:pPr>
              <w:pStyle w:val="TAC"/>
              <w:spacing w:after="80" w:line="252" w:lineRule="auto"/>
              <w:ind w:left="33" w:firstLine="0"/>
              <w:jc w:val="left"/>
              <w:rPr>
                <w:rFonts w:eastAsia="SimSun"/>
                <w:lang w:val="de-DE" w:eastAsia="zh-CN"/>
              </w:rPr>
            </w:pPr>
            <w:r>
              <w:rPr>
                <w:lang w:val="de-DE" w:eastAsia="ko-KR"/>
              </w:rPr>
              <w:t>We think that t</w:t>
            </w:r>
            <w:r w:rsidRPr="001330EE">
              <w:rPr>
                <w:lang w:val="de-DE" w:eastAsia="ko-KR"/>
              </w:rPr>
              <w:t>here is no technical difference in measurement or reporting between s</w:t>
            </w:r>
            <w:r>
              <w:rPr>
                <w:lang w:val="de-DE" w:eastAsia="ko-KR"/>
              </w:rPr>
              <w:t>tationar</w:t>
            </w:r>
            <w:r w:rsidRPr="001330EE">
              <w:rPr>
                <w:lang w:val="de-DE" w:eastAsia="ko-KR"/>
              </w:rPr>
              <w:t>y state and low mobility state.</w:t>
            </w:r>
          </w:p>
        </w:tc>
      </w:tr>
      <w:tr w:rsidR="00457369" w14:paraId="2672974B" w14:textId="77777777" w:rsidTr="00191D5F">
        <w:trPr>
          <w:jc w:val="center"/>
        </w:trPr>
        <w:tc>
          <w:tcPr>
            <w:tcW w:w="1492" w:type="dxa"/>
          </w:tcPr>
          <w:p w14:paraId="2FE675F9" w14:textId="6F9520F3" w:rsidR="00457369" w:rsidRDefault="00457369" w:rsidP="00457369">
            <w:pPr>
              <w:pStyle w:val="TAC"/>
              <w:spacing w:after="80" w:line="252" w:lineRule="auto"/>
              <w:ind w:left="25" w:firstLine="0"/>
              <w:jc w:val="left"/>
              <w:rPr>
                <w:rFonts w:eastAsiaTheme="minorEastAsia" w:hint="eastAsia"/>
                <w:lang w:eastAsia="ja-JP"/>
              </w:rPr>
            </w:pPr>
            <w:r>
              <w:rPr>
                <w:rFonts w:eastAsia="맑은 고딕" w:cs="Arial" w:hint="eastAsia"/>
                <w:lang w:eastAsia="ko-KR"/>
              </w:rPr>
              <w:t>Samsung</w:t>
            </w:r>
          </w:p>
        </w:tc>
        <w:tc>
          <w:tcPr>
            <w:tcW w:w="1250" w:type="dxa"/>
          </w:tcPr>
          <w:p w14:paraId="3748A082" w14:textId="471E0948" w:rsidR="00457369" w:rsidRDefault="00457369" w:rsidP="00457369">
            <w:pPr>
              <w:pStyle w:val="TAC"/>
              <w:spacing w:after="80" w:line="252" w:lineRule="auto"/>
              <w:ind w:left="0" w:firstLine="0"/>
              <w:rPr>
                <w:rFonts w:eastAsiaTheme="minorEastAsia" w:hint="eastAsia"/>
                <w:lang w:val="de-DE" w:eastAsia="ja-JP"/>
              </w:rPr>
            </w:pPr>
            <w:r>
              <w:rPr>
                <w:rFonts w:eastAsia="맑은 고딕" w:cs="Arial"/>
                <w:lang w:val="de-DE" w:eastAsia="ko-KR"/>
              </w:rPr>
              <w:t>Yes</w:t>
            </w:r>
          </w:p>
        </w:tc>
        <w:tc>
          <w:tcPr>
            <w:tcW w:w="6887" w:type="dxa"/>
          </w:tcPr>
          <w:p w14:paraId="784266E7" w14:textId="77777777" w:rsidR="00457369" w:rsidRDefault="00457369" w:rsidP="00457369">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 xml:space="preserve">-16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w:t>
            </w:r>
            <w:bookmarkStart w:id="1" w:name="_GoBack"/>
            <w:bookmarkEnd w:id="1"/>
            <w:r w:rsidRPr="00EC2A11">
              <w:rPr>
                <w:rFonts w:eastAsia="SimSun"/>
                <w:lang w:val="de-DE" w:eastAsia="zh-CN"/>
              </w:rPr>
              <w:t>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4EF8" w14:textId="77777777" w:rsidR="00B41347" w:rsidRDefault="00B41347" w:rsidP="006D4BFE">
      <w:r>
        <w:separator/>
      </w:r>
    </w:p>
  </w:endnote>
  <w:endnote w:type="continuationSeparator" w:id="0">
    <w:p w14:paraId="501002C3" w14:textId="77777777" w:rsidR="00B41347" w:rsidRDefault="00B41347"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FCFC1" w14:textId="77777777" w:rsidR="00B41347" w:rsidRDefault="00B41347" w:rsidP="006D4BFE">
      <w:r>
        <w:separator/>
      </w:r>
    </w:p>
  </w:footnote>
  <w:footnote w:type="continuationSeparator" w:id="0">
    <w:p w14:paraId="4E77E921" w14:textId="77777777" w:rsidR="00B41347" w:rsidRDefault="00B41347"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맑은 고딕"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바탕"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08B3"/>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AE8"/>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57369"/>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347"/>
    <w:rsid w:val="00B423A6"/>
    <w:rsid w:val="00B43903"/>
    <w:rsid w:val="00B45899"/>
    <w:rsid w:val="00B47EDD"/>
    <w:rsid w:val="00B502CC"/>
    <w:rsid w:val="00B50D94"/>
    <w:rsid w:val="00B51F2F"/>
    <w:rsid w:val="00B52599"/>
    <w:rsid w:val="00B52C04"/>
    <w:rsid w:val="00B530A6"/>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머리글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바닥글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제목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풍선 도움말 텍스트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제목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제목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5"/>
    <w:uiPriority w:val="34"/>
    <w:qFormat/>
    <w:rsid w:val="0063039F"/>
    <w:rPr>
      <w:lang w:val="en-GB"/>
    </w:rPr>
  </w:style>
  <w:style w:type="character" w:customStyle="1" w:styleId="3Char">
    <w:name w:val="제목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바탕"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맑은 고딕" w:hAnsi="Arial" w:cs="바탕"/>
      <w:bCs/>
      <w:kern w:val="0"/>
      <w:sz w:val="20"/>
      <w:szCs w:val="32"/>
      <w:lang w:eastAsia="en-US"/>
    </w:rPr>
  </w:style>
  <w:style w:type="character" w:customStyle="1" w:styleId="0MaintextChar">
    <w:name w:val="0 Main text Char"/>
    <w:link w:val="0Maintext"/>
    <w:qFormat/>
    <w:rsid w:val="00CC1FD7"/>
    <w:rPr>
      <w:rFonts w:ascii="Arial" w:eastAsia="맑은 고딕" w:hAnsi="Arial" w:cs="바탕"/>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e">
    <w:name w:val="annotation text"/>
    <w:basedOn w:val="a"/>
    <w:link w:val="Char4"/>
    <w:uiPriority w:val="99"/>
    <w:semiHidden/>
    <w:unhideWhenUsed/>
    <w:rsid w:val="004018A9"/>
    <w:pPr>
      <w:spacing w:line="240" w:lineRule="auto"/>
    </w:pPr>
    <w:rPr>
      <w:sz w:val="20"/>
      <w:szCs w:val="20"/>
    </w:rPr>
  </w:style>
  <w:style w:type="character" w:customStyle="1" w:styleId="Char4">
    <w:name w:val="메모 텍스트 Char"/>
    <w:basedOn w:val="a0"/>
    <w:link w:val="ae"/>
    <w:uiPriority w:val="99"/>
    <w:semiHidden/>
    <w:rsid w:val="004018A9"/>
    <w:rPr>
      <w:sz w:val="20"/>
      <w:szCs w:val="20"/>
      <w:lang w:val="en-GB"/>
    </w:rPr>
  </w:style>
  <w:style w:type="character" w:styleId="af">
    <w:name w:val="annotation reference"/>
    <w:basedOn w:val="a0"/>
    <w:uiPriority w:val="99"/>
    <w:semiHidden/>
    <w:unhideWhenUsed/>
    <w:rsid w:val="004018A9"/>
    <w:rPr>
      <w:sz w:val="16"/>
      <w:szCs w:val="16"/>
    </w:rPr>
  </w:style>
  <w:style w:type="character" w:customStyle="1" w:styleId="UnresolvedMention">
    <w:name w:val="Unresolved Mention"/>
    <w:basedOn w:val="a0"/>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2260-5A5C-4F93-899B-E6956B75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6399</Words>
  <Characters>36477</Characters>
  <Application>Microsoft Office Word</Application>
  <DocSecurity>0</DocSecurity>
  <Lines>303</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Samsung</cp:lastModifiedBy>
  <cp:revision>4</cp:revision>
  <dcterms:created xsi:type="dcterms:W3CDTF">2021-11-05T06:36:00Z</dcterms:created>
  <dcterms:modified xsi:type="dcterms:W3CDTF">2021-11-05T07:17:00Z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