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w:t>
      </w:r>
      <w:proofErr w:type="gramStart"/>
      <w:r w:rsidR="005417AA" w:rsidRPr="005417AA">
        <w:rPr>
          <w:sz w:val="22"/>
          <w:szCs w:val="22"/>
        </w:rPr>
        <w:t>053][</w:t>
      </w:r>
      <w:proofErr w:type="gramEnd"/>
      <w:r w:rsidR="005417AA" w:rsidRPr="005417AA">
        <w:rPr>
          <w:sz w:val="22"/>
          <w:szCs w:val="22"/>
        </w:rPr>
        <w:t>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w:t>
      </w:r>
      <w:proofErr w:type="gramStart"/>
      <w:r>
        <w:rPr>
          <w:lang w:val="en-US"/>
        </w:rPr>
        <w:t>053][</w:t>
      </w:r>
      <w:proofErr w:type="gramEnd"/>
      <w:r>
        <w:rPr>
          <w:lang w:val="en-US"/>
        </w:rPr>
        <w:t>NR17] MINT (Ericsson)</w:t>
      </w:r>
    </w:p>
    <w:p w14:paraId="6F723234" w14:textId="7532876F" w:rsidR="005417AA" w:rsidRDefault="005417AA" w:rsidP="005417AA">
      <w:pPr>
        <w:pStyle w:val="EmailDiscussion2"/>
        <w:ind w:left="993"/>
        <w:rPr>
          <w:lang w:val="en-US"/>
        </w:rPr>
      </w:pPr>
      <w:r>
        <w:t xml:space="preserve">      Scope: </w:t>
      </w:r>
      <w:proofErr w:type="gramStart"/>
      <w:r>
        <w:t>Take into account</w:t>
      </w:r>
      <w:proofErr w:type="gramEnd"/>
      <w:r>
        <w:t xml:space="preserve"> on-line agreements, take into account also LS in </w:t>
      </w:r>
      <w:hyperlink r:id="rId11" w:history="1">
        <w:r w:rsidRPr="004D0577">
          <w:rPr>
            <w:rStyle w:val="Hyperlink"/>
          </w:rPr>
          <w:t>R2-2109818</w:t>
        </w:r>
      </w:hyperlink>
      <w:r>
        <w:t xml:space="preserve"> and </w:t>
      </w:r>
      <w:proofErr w:type="spellStart"/>
      <w:r>
        <w:t>tdocs</w:t>
      </w:r>
      <w:proofErr w:type="spellEnd"/>
      <w:r>
        <w:t xml:space="preserve">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D741F2" w:rsidRPr="003E2FBE" w14:paraId="31422146"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8398CE" w14:textId="2947A28A" w:rsidR="00D741F2" w:rsidRDefault="00D741F2" w:rsidP="00D741F2">
            <w:pPr>
              <w:spacing w:before="120" w:after="120"/>
              <w:jc w:val="center"/>
              <w:rPr>
                <w:sz w:val="22"/>
                <w:szCs w:val="22"/>
                <w:lang w:val="de-DE"/>
              </w:rPr>
            </w:pPr>
            <w:r>
              <w:rPr>
                <w:lang w:val="de-DE" w:eastAsia="zh-CN"/>
              </w:rPr>
              <w:t>Qualcomm</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9E5CF" w14:textId="3C334D38" w:rsidR="00D741F2" w:rsidRDefault="00D741F2" w:rsidP="00D741F2">
            <w:pPr>
              <w:spacing w:before="120" w:after="120"/>
              <w:jc w:val="center"/>
              <w:rPr>
                <w:sz w:val="22"/>
                <w:szCs w:val="22"/>
                <w:lang w:val="de-DE" w:eastAsia="zh-CN"/>
              </w:rPr>
            </w:pPr>
            <w:r>
              <w:rPr>
                <w:lang w:val="de-DE" w:eastAsia="zh-CN"/>
              </w:rPr>
              <w:t>oozturk@qti.qualcomm.com</w:t>
            </w:r>
          </w:p>
        </w:tc>
      </w:tr>
      <w:tr w:rsidR="00D741F2"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A4970C5" w:rsidR="00D741F2" w:rsidRPr="00716303" w:rsidRDefault="00D741F2" w:rsidP="00D741F2">
            <w:pPr>
              <w:spacing w:before="120" w:after="120"/>
              <w:jc w:val="center"/>
              <w:rPr>
                <w:lang w:val="de-DE" w:eastAsia="zh-CN"/>
              </w:rPr>
            </w:pPr>
            <w:r>
              <w:rPr>
                <w:lang w:val="de-DE"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129AE7A5" w:rsidR="00D741F2" w:rsidRPr="00716303" w:rsidRDefault="00D741F2" w:rsidP="00D741F2">
            <w:pPr>
              <w:spacing w:before="120" w:after="120"/>
              <w:jc w:val="center"/>
              <w:rPr>
                <w:lang w:val="de-DE" w:eastAsia="zh-CN"/>
              </w:rPr>
            </w:pPr>
            <w:r>
              <w:rPr>
                <w:lang w:val="de-DE" w:eastAsia="zh-CN"/>
              </w:rPr>
              <w:t>kimba@vivo.com</w:t>
            </w:r>
          </w:p>
        </w:tc>
      </w:tr>
      <w:tr w:rsidR="004321FE" w:rsidRPr="00716303" w14:paraId="0A2C488C" w14:textId="77777777" w:rsidTr="004321FE">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59B5B" w14:textId="21565F6F" w:rsidR="004321FE" w:rsidRPr="00716303" w:rsidRDefault="004321FE" w:rsidP="008B2623">
            <w:pPr>
              <w:spacing w:before="120" w:after="120"/>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05DE41" w14:textId="38404573" w:rsidR="004321FE" w:rsidRPr="00716303" w:rsidRDefault="004321FE" w:rsidP="008B2623">
            <w:pPr>
              <w:spacing w:before="120" w:after="120"/>
              <w:jc w:val="center"/>
              <w:rPr>
                <w:lang w:val="de-DE" w:eastAsia="zh-CN"/>
              </w:rPr>
            </w:pPr>
            <w:r>
              <w:rPr>
                <w:lang w:val="de-DE" w:eastAsia="zh-CN"/>
              </w:rPr>
              <w:t>malgorzata.tomala@nokia</w:t>
            </w:r>
            <w:r>
              <w:rPr>
                <w:lang w:val="de-DE" w:eastAsia="zh-CN"/>
              </w:rPr>
              <w:t>.com</w:t>
            </w: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lastRenderedPageBreak/>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w:t>
            </w:r>
            <w:proofErr w:type="spellStart"/>
            <w:r>
              <w:t>tdocs</w:t>
            </w:r>
            <w:proofErr w:type="spellEnd"/>
            <w:r>
              <w:t xml:space="preserve">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4321FE"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4321FE"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4321FE"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w:t>
            </w:r>
            <w:proofErr w:type="spellStart"/>
            <w:r>
              <w:t>Accedd</w:t>
            </w:r>
            <w:proofErr w:type="spellEnd"/>
            <w:r>
              <w:t xml:space="preserve"> </w:t>
            </w:r>
            <w:proofErr w:type="spellStart"/>
            <w:r>
              <w:t>id</w:t>
            </w:r>
            <w:proofErr w:type="spellEnd"/>
            <w:r>
              <w:t xml:space="preserve">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w:t>
            </w:r>
            <w:proofErr w:type="spellStart"/>
            <w:r>
              <w:t>ericsson</w:t>
            </w:r>
            <w:proofErr w:type="spellEnd"/>
            <w:r>
              <w:t xml:space="preserve">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lastRenderedPageBreak/>
              <w:t xml:space="preserve">Chair: We discuss the other parts offline (support for LS in </w:t>
            </w:r>
            <w:hyperlink r:id="rId17" w:history="1">
              <w:r w:rsidRPr="004D0577">
                <w:rPr>
                  <w:rStyle w:val="Hyperlink"/>
                </w:rPr>
                <w:t>R2-2109818</w:t>
              </w:r>
            </w:hyperlink>
            <w:r>
              <w:t xml:space="preserve"> </w:t>
            </w:r>
            <w:proofErr w:type="spellStart"/>
            <w:r>
              <w:t>acc</w:t>
            </w:r>
            <w:proofErr w:type="spellEnd"/>
            <w:r>
              <w:t xml:space="preserve"> to input </w:t>
            </w:r>
            <w:proofErr w:type="spellStart"/>
            <w:r>
              <w:t>tdocs</w:t>
            </w:r>
            <w:proofErr w:type="spellEnd"/>
            <w:r>
              <w:t>), including LS out. Attempt to arrive at agreeable TP</w:t>
            </w:r>
          </w:p>
          <w:p w14:paraId="7EA0995F" w14:textId="77777777" w:rsidR="005417AA" w:rsidRDefault="005417AA" w:rsidP="005417AA">
            <w:pPr>
              <w:pStyle w:val="Doc-text2"/>
            </w:pPr>
          </w:p>
          <w:p w14:paraId="7228BF34" w14:textId="4FE15612" w:rsidR="005417AA" w:rsidRDefault="004321FE"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w:t>
            </w:r>
            <w:proofErr w:type="spellStart"/>
            <w:r>
              <w:t>cen</w:t>
            </w:r>
            <w:proofErr w:type="spellEnd"/>
            <w:r>
              <w:t xml:space="preserve">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4321FE"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4321FE"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4321FE"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4321FE"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4321FE"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proofErr w:type="spellStart"/>
      <w:r w:rsidRPr="000D7631">
        <w:rPr>
          <w:rFonts w:ascii="Arial" w:hAnsi="Arial" w:cs="Arial"/>
          <w:i/>
          <w:iCs/>
        </w:rPr>
        <w:t>uac-BarringInfoSetList</w:t>
      </w:r>
      <w:proofErr w:type="spellEnd"/>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684613C4" w:rsidR="007E4D1C" w:rsidRPr="000F0F0B" w:rsidRDefault="00E734A8" w:rsidP="002B5838">
            <w:pPr>
              <w:spacing w:after="0"/>
              <w:jc w:val="both"/>
              <w:rPr>
                <w:rFonts w:eastAsiaTheme="minorEastAsia"/>
                <w:noProof/>
                <w:lang w:eastAsia="zh-CN"/>
              </w:rPr>
            </w:pPr>
            <w:r>
              <w:rPr>
                <w:rFonts w:eastAsiaTheme="minorEastAsia"/>
                <w:noProof/>
                <w:lang w:eastAsia="zh-CN"/>
              </w:rPr>
              <w:t>Qualcomm</w:t>
            </w:r>
          </w:p>
        </w:tc>
        <w:tc>
          <w:tcPr>
            <w:tcW w:w="2389" w:type="dxa"/>
          </w:tcPr>
          <w:p w14:paraId="780BBBB3" w14:textId="305CDBBC" w:rsidR="007E4D1C" w:rsidRPr="000005B0" w:rsidRDefault="00E734A8" w:rsidP="002B5838">
            <w:pPr>
              <w:spacing w:after="0"/>
              <w:jc w:val="both"/>
              <w:rPr>
                <w:noProof/>
              </w:rPr>
            </w:pPr>
            <w:r>
              <w:rPr>
                <w:noProof/>
              </w:rPr>
              <w:t>Option 1</w:t>
            </w:r>
          </w:p>
        </w:tc>
        <w:tc>
          <w:tcPr>
            <w:tcW w:w="5665" w:type="dxa"/>
          </w:tcPr>
          <w:p w14:paraId="752CC35A" w14:textId="09E547E4" w:rsidR="007E4D1C" w:rsidRPr="000005B0" w:rsidRDefault="0049509F" w:rsidP="002B5838">
            <w:pPr>
              <w:spacing w:after="0"/>
              <w:jc w:val="both"/>
              <w:rPr>
                <w:noProof/>
              </w:rPr>
            </w:pPr>
            <w:r>
              <w:rPr>
                <w:noProof/>
              </w:rPr>
              <w:t>Prefer Option 1 f</w:t>
            </w:r>
            <w:r w:rsidR="00D67BBC">
              <w:rPr>
                <w:noProof/>
              </w:rPr>
              <w:t xml:space="preserve">or the same reasons Lenovo mentions. It is better to keep the existing Access Cateorgy </w:t>
            </w:r>
            <w:r w:rsidR="00F361CA">
              <w:rPr>
                <w:noProof/>
              </w:rPr>
              <w:t>mapping since the barring time will come from this</w:t>
            </w:r>
            <w:r>
              <w:rPr>
                <w:noProof/>
              </w:rPr>
              <w:t xml:space="preserve"> one</w:t>
            </w:r>
            <w:r w:rsidR="00F361CA">
              <w:rPr>
                <w:noProof/>
              </w:rPr>
              <w:t xml:space="preserve">. We can accept Option 2 </w:t>
            </w:r>
            <w:r w:rsidR="00FE0914">
              <w:rPr>
                <w:noProof/>
              </w:rPr>
              <w:t>if the majority prefers.</w:t>
            </w:r>
          </w:p>
        </w:tc>
      </w:tr>
      <w:tr w:rsidR="00D741F2" w:rsidRPr="000005B0" w14:paraId="6AA7192B" w14:textId="77777777" w:rsidTr="002B5838">
        <w:tc>
          <w:tcPr>
            <w:tcW w:w="1575" w:type="dxa"/>
          </w:tcPr>
          <w:p w14:paraId="35E915CD" w14:textId="0C224440" w:rsidR="00D741F2" w:rsidRDefault="00D741F2" w:rsidP="002B5838">
            <w:pPr>
              <w:spacing w:after="0"/>
              <w:jc w:val="both"/>
              <w:rPr>
                <w:rFonts w:eastAsiaTheme="minorEastAsia"/>
                <w:noProof/>
                <w:lang w:eastAsia="zh-CN"/>
              </w:rPr>
            </w:pPr>
            <w:r>
              <w:rPr>
                <w:rFonts w:eastAsiaTheme="minorEastAsia"/>
                <w:noProof/>
                <w:lang w:eastAsia="zh-CN"/>
              </w:rPr>
              <w:t>vivo</w:t>
            </w:r>
          </w:p>
        </w:tc>
        <w:tc>
          <w:tcPr>
            <w:tcW w:w="2389" w:type="dxa"/>
          </w:tcPr>
          <w:p w14:paraId="49F631D1" w14:textId="6901B152" w:rsidR="00D741F2" w:rsidRDefault="00D741F2" w:rsidP="002B5838">
            <w:pPr>
              <w:spacing w:after="0"/>
              <w:jc w:val="both"/>
              <w:rPr>
                <w:noProof/>
              </w:rPr>
            </w:pPr>
            <w:r>
              <w:rPr>
                <w:noProof/>
              </w:rPr>
              <w:t>Option 1</w:t>
            </w:r>
          </w:p>
        </w:tc>
        <w:tc>
          <w:tcPr>
            <w:tcW w:w="5665" w:type="dxa"/>
          </w:tcPr>
          <w:p w14:paraId="04E1EF54" w14:textId="1A82E275" w:rsidR="00D741F2" w:rsidRDefault="00D741F2" w:rsidP="002B5838">
            <w:pPr>
              <w:spacing w:after="0"/>
              <w:jc w:val="both"/>
              <w:rPr>
                <w:noProof/>
              </w:rPr>
            </w:pPr>
            <w:r>
              <w:rPr>
                <w:noProof/>
              </w:rPr>
              <w:t>We prefer Option 1 for same view as Lenovo and Qualcomm</w:t>
            </w:r>
          </w:p>
        </w:tc>
      </w:tr>
      <w:tr w:rsidR="004321FE" w:rsidRPr="000005B0" w14:paraId="4980426E" w14:textId="77777777" w:rsidTr="002B5838">
        <w:tc>
          <w:tcPr>
            <w:tcW w:w="1575" w:type="dxa"/>
          </w:tcPr>
          <w:p w14:paraId="1EC1E7C0" w14:textId="31627055"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0FE469B3" w14:textId="70336AEC" w:rsidR="004321FE" w:rsidRDefault="004321FE" w:rsidP="004321FE">
            <w:pPr>
              <w:spacing w:after="0"/>
              <w:jc w:val="both"/>
              <w:rPr>
                <w:noProof/>
              </w:rPr>
            </w:pPr>
            <w:r>
              <w:rPr>
                <w:noProof/>
              </w:rPr>
              <w:t>Option 1</w:t>
            </w:r>
          </w:p>
        </w:tc>
        <w:tc>
          <w:tcPr>
            <w:tcW w:w="5665" w:type="dxa"/>
          </w:tcPr>
          <w:p w14:paraId="48B7AD4D" w14:textId="7F99C58F" w:rsidR="004321FE" w:rsidRDefault="004321FE" w:rsidP="004321FE">
            <w:pPr>
              <w:spacing w:after="0"/>
              <w:jc w:val="both"/>
              <w:rPr>
                <w:noProof/>
              </w:rPr>
            </w:pPr>
            <w:r>
              <w:rPr>
                <w:noProof/>
              </w:rPr>
              <w:t>Share Lenovo and Qualcomm view.</w:t>
            </w:r>
          </w:p>
        </w:tc>
      </w:tr>
    </w:tbl>
    <w:p w14:paraId="3F1A219E" w14:textId="587C8760" w:rsidR="0011194E" w:rsidRDefault="0011194E" w:rsidP="0011194E"/>
    <w:p w14:paraId="22E824B4" w14:textId="325B1904"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w:t>
            </w:r>
            <w:r w:rsidR="0084144E">
              <w:rPr>
                <w:rFonts w:eastAsia="Malgun Gothic"/>
                <w:noProof/>
                <w:lang w:eastAsia="ko-KR"/>
              </w:rPr>
              <w:lastRenderedPageBreak/>
              <w:t>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r w:rsidR="00FE0914" w:rsidRPr="000005B0" w14:paraId="5ACE548C" w14:textId="77777777" w:rsidTr="002B5838">
        <w:tc>
          <w:tcPr>
            <w:tcW w:w="1575" w:type="dxa"/>
          </w:tcPr>
          <w:p w14:paraId="12BD1462" w14:textId="7B9735F8" w:rsidR="00FE0914" w:rsidRDefault="00223005"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7AC3B589" w14:textId="38A08EC8" w:rsidR="00FE0914" w:rsidRDefault="00E15DA0" w:rsidP="00B13AF8">
            <w:pPr>
              <w:spacing w:after="0"/>
              <w:jc w:val="both"/>
              <w:rPr>
                <w:rFonts w:eastAsiaTheme="minorEastAsia"/>
                <w:noProof/>
                <w:lang w:eastAsia="zh-CN"/>
              </w:rPr>
            </w:pPr>
            <w:r>
              <w:rPr>
                <w:rFonts w:eastAsiaTheme="minorEastAsia"/>
                <w:noProof/>
                <w:lang w:eastAsia="zh-CN"/>
              </w:rPr>
              <w:t>Not sure</w:t>
            </w:r>
          </w:p>
        </w:tc>
        <w:tc>
          <w:tcPr>
            <w:tcW w:w="5665" w:type="dxa"/>
          </w:tcPr>
          <w:p w14:paraId="411842FA" w14:textId="58345450" w:rsidR="00FE0914" w:rsidRDefault="00E15DA0" w:rsidP="00B13AF8">
            <w:pPr>
              <w:spacing w:after="0"/>
              <w:jc w:val="both"/>
              <w:rPr>
                <w:rFonts w:eastAsiaTheme="minorEastAsia"/>
                <w:noProof/>
                <w:lang w:eastAsia="zh-CN"/>
              </w:rPr>
            </w:pPr>
            <w:r>
              <w:rPr>
                <w:rFonts w:eastAsiaTheme="minorEastAsia"/>
                <w:noProof/>
                <w:lang w:eastAsia="zh-CN"/>
              </w:rPr>
              <w:t>Better to clarify this in CT1. The companies can check internally with their CT1 collegaues and bring up the issue there</w:t>
            </w:r>
            <w:r w:rsidR="008B4A23">
              <w:rPr>
                <w:rFonts w:eastAsiaTheme="minorEastAsia"/>
                <w:noProof/>
                <w:lang w:eastAsia="zh-CN"/>
              </w:rPr>
              <w:t>. The ques</w:t>
            </w:r>
            <w:r w:rsidR="00201CA4">
              <w:rPr>
                <w:rFonts w:eastAsiaTheme="minorEastAsia"/>
                <w:noProof/>
                <w:lang w:eastAsia="zh-CN"/>
              </w:rPr>
              <w:t>ti</w:t>
            </w:r>
            <w:r w:rsidR="008B4A23">
              <w:rPr>
                <w:rFonts w:eastAsiaTheme="minorEastAsia"/>
                <w:noProof/>
                <w:lang w:eastAsia="zh-CN"/>
              </w:rPr>
              <w:t xml:space="preserve">on can be captured in RAN2 </w:t>
            </w:r>
            <w:r w:rsidR="00201CA4">
              <w:rPr>
                <w:rFonts w:eastAsiaTheme="minorEastAsia"/>
                <w:noProof/>
                <w:lang w:eastAsia="zh-CN"/>
              </w:rPr>
              <w:t xml:space="preserve">Chair </w:t>
            </w:r>
            <w:r w:rsidR="008B4A23">
              <w:rPr>
                <w:rFonts w:eastAsiaTheme="minorEastAsia"/>
                <w:noProof/>
                <w:lang w:eastAsia="zh-CN"/>
              </w:rPr>
              <w:t>notes.</w:t>
            </w:r>
          </w:p>
        </w:tc>
      </w:tr>
      <w:tr w:rsidR="00D741F2" w:rsidRPr="000005B0" w14:paraId="5C2ED7E2" w14:textId="77777777" w:rsidTr="002B5838">
        <w:tc>
          <w:tcPr>
            <w:tcW w:w="1575" w:type="dxa"/>
          </w:tcPr>
          <w:p w14:paraId="6EF743F8" w14:textId="0B112DBD"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1EF78259" w14:textId="423CA6AB"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5665" w:type="dxa"/>
          </w:tcPr>
          <w:p w14:paraId="1850508C" w14:textId="1282979D" w:rsidR="00D741F2" w:rsidRDefault="00D741F2" w:rsidP="00B13AF8">
            <w:pPr>
              <w:spacing w:after="0"/>
              <w:jc w:val="both"/>
              <w:rPr>
                <w:rFonts w:eastAsiaTheme="minorEastAsia"/>
                <w:noProof/>
                <w:lang w:eastAsia="zh-CN"/>
              </w:rPr>
            </w:pPr>
            <w:r>
              <w:rPr>
                <w:rFonts w:eastAsiaTheme="minorEastAsia"/>
                <w:noProof/>
                <w:lang w:eastAsia="zh-CN"/>
              </w:rPr>
              <w:t>We think this applies only to identity 3. We are fine to check with CT1</w:t>
            </w:r>
          </w:p>
        </w:tc>
      </w:tr>
      <w:tr w:rsidR="004321FE" w:rsidRPr="000005B0" w14:paraId="4397E5B9" w14:textId="77777777" w:rsidTr="002B5838">
        <w:tc>
          <w:tcPr>
            <w:tcW w:w="1575" w:type="dxa"/>
          </w:tcPr>
          <w:p w14:paraId="007849D9" w14:textId="0266F894"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21B5AEB3" w14:textId="435AF379" w:rsidR="004321FE" w:rsidRDefault="004321FE" w:rsidP="004321FE">
            <w:pPr>
              <w:spacing w:after="0"/>
              <w:jc w:val="both"/>
              <w:rPr>
                <w:rFonts w:eastAsiaTheme="minorEastAsia"/>
                <w:noProof/>
                <w:lang w:eastAsia="zh-CN"/>
              </w:rPr>
            </w:pPr>
            <w:r>
              <w:rPr>
                <w:rFonts w:eastAsiaTheme="minorEastAsia"/>
                <w:noProof/>
                <w:lang w:eastAsia="zh-CN"/>
              </w:rPr>
              <w:t>Not sure</w:t>
            </w:r>
          </w:p>
        </w:tc>
        <w:tc>
          <w:tcPr>
            <w:tcW w:w="5665" w:type="dxa"/>
          </w:tcPr>
          <w:p w14:paraId="51FBCA97" w14:textId="133B3B29" w:rsidR="004321FE" w:rsidRDefault="004321FE" w:rsidP="004321FE">
            <w:pPr>
              <w:spacing w:after="0"/>
              <w:jc w:val="both"/>
              <w:rPr>
                <w:rFonts w:eastAsiaTheme="minorEastAsia"/>
                <w:noProof/>
                <w:lang w:eastAsia="zh-CN"/>
              </w:rPr>
            </w:pPr>
            <w:r>
              <w:rPr>
                <w:rFonts w:eastAsiaTheme="minorEastAsia"/>
                <w:noProof/>
                <w:lang w:eastAsia="zh-CN"/>
              </w:rPr>
              <w:t xml:space="preserve">It seems </w:t>
            </w:r>
            <w:r>
              <w:rPr>
                <w:rFonts w:eastAsia="Malgun Gothic"/>
                <w:noProof/>
                <w:lang w:eastAsia="ko-KR"/>
              </w:rPr>
              <w:t>SA2/CT2 did not really consider other UAC requirements than AI3 for disaster roaming, thus most simplistic approach is that we do not consider the AIs applicable, but we need clarification (internal checks with CT1 delagates)</w:t>
            </w:r>
          </w:p>
        </w:tc>
      </w:tr>
    </w:tbl>
    <w:p w14:paraId="410CCB83" w14:textId="77777777" w:rsidR="0011194E" w:rsidRPr="0011194E" w:rsidRDefault="0011194E"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 xml:space="preserve">where each PLMN with disaster condition is </w:t>
            </w:r>
            <w:r w:rsidRPr="00CD7FCB">
              <w:lastRenderedPageBreak/>
              <w:t>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lastRenderedPageBreak/>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r w:rsidR="006B1DBA" w:rsidRPr="000005B0" w14:paraId="43CF3ADF" w14:textId="77777777" w:rsidTr="00172D94">
        <w:tc>
          <w:tcPr>
            <w:tcW w:w="1575" w:type="dxa"/>
          </w:tcPr>
          <w:p w14:paraId="413FB9D0" w14:textId="523B4596" w:rsidR="006B1DBA" w:rsidRDefault="005372D7"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44C83FCC" w14:textId="47E881A2" w:rsidR="006B1DBA" w:rsidRDefault="005372D7" w:rsidP="00B13AF8">
            <w:pPr>
              <w:spacing w:after="0"/>
              <w:jc w:val="both"/>
              <w:rPr>
                <w:rFonts w:eastAsiaTheme="minorEastAsia"/>
                <w:noProof/>
                <w:lang w:eastAsia="zh-CN"/>
              </w:rPr>
            </w:pPr>
            <w:r>
              <w:rPr>
                <w:rFonts w:eastAsiaTheme="minorEastAsia"/>
                <w:noProof/>
                <w:lang w:eastAsia="zh-CN"/>
              </w:rPr>
              <w:t>Other</w:t>
            </w:r>
          </w:p>
        </w:tc>
        <w:tc>
          <w:tcPr>
            <w:tcW w:w="5665" w:type="dxa"/>
          </w:tcPr>
          <w:p w14:paraId="514449C7" w14:textId="762A837B" w:rsidR="006B1DBA" w:rsidRDefault="005372D7" w:rsidP="00B13AF8">
            <w:pPr>
              <w:spacing w:after="0"/>
              <w:jc w:val="both"/>
              <w:rPr>
                <w:rFonts w:eastAsiaTheme="minorEastAsia"/>
                <w:noProof/>
                <w:lang w:eastAsia="zh-CN"/>
              </w:rPr>
            </w:pPr>
            <w:r>
              <w:rPr>
                <w:rFonts w:eastAsiaTheme="minorEastAsia"/>
                <w:noProof/>
                <w:lang w:eastAsia="zh-CN"/>
              </w:rPr>
              <w:t>We are fine to wait for the CT1 conclusion and then do a size analysis</w:t>
            </w:r>
            <w:r w:rsidR="00201CA4">
              <w:rPr>
                <w:rFonts w:eastAsiaTheme="minorEastAsia"/>
                <w:noProof/>
                <w:lang w:eastAsia="zh-CN"/>
              </w:rPr>
              <w:t xml:space="preserve"> fo the signaling</w:t>
            </w:r>
            <w:r>
              <w:rPr>
                <w:rFonts w:eastAsiaTheme="minorEastAsia"/>
                <w:noProof/>
                <w:lang w:eastAsia="zh-CN"/>
              </w:rPr>
              <w:t xml:space="preserve"> to see if this justifies a new SIB.</w:t>
            </w:r>
          </w:p>
        </w:tc>
      </w:tr>
      <w:tr w:rsidR="00D741F2" w:rsidRPr="000005B0" w14:paraId="39DCFB93" w14:textId="77777777" w:rsidTr="00172D94">
        <w:tc>
          <w:tcPr>
            <w:tcW w:w="1575" w:type="dxa"/>
          </w:tcPr>
          <w:p w14:paraId="2DD3607D" w14:textId="5FE535B3"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21296C09" w14:textId="1AA08A83"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4D2259D4" w14:textId="77777777" w:rsidR="00D741F2" w:rsidRDefault="00D741F2" w:rsidP="00B13AF8">
            <w:pPr>
              <w:spacing w:after="0"/>
              <w:jc w:val="both"/>
              <w:rPr>
                <w:rFonts w:eastAsiaTheme="minorEastAsia"/>
                <w:noProof/>
                <w:lang w:eastAsia="zh-CN"/>
              </w:rPr>
            </w:pPr>
          </w:p>
        </w:tc>
      </w:tr>
      <w:tr w:rsidR="004321FE" w:rsidRPr="000005B0" w14:paraId="7B0D258C" w14:textId="77777777" w:rsidTr="00172D94">
        <w:tc>
          <w:tcPr>
            <w:tcW w:w="1575" w:type="dxa"/>
          </w:tcPr>
          <w:p w14:paraId="5B8449DB" w14:textId="339B66F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2389" w:type="dxa"/>
          </w:tcPr>
          <w:p w14:paraId="7D1239AF" w14:textId="06868028" w:rsidR="004321FE" w:rsidRDefault="004321FE"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3F3BFAB1" w14:textId="21F138D3" w:rsidR="004321FE" w:rsidRDefault="004321FE" w:rsidP="00B13AF8">
            <w:pPr>
              <w:spacing w:after="0"/>
              <w:jc w:val="both"/>
              <w:rPr>
                <w:rFonts w:eastAsiaTheme="minorEastAsia"/>
                <w:noProof/>
                <w:lang w:eastAsia="zh-CN"/>
              </w:rPr>
            </w:pPr>
            <w:r>
              <w:rPr>
                <w:rFonts w:eastAsiaTheme="minorEastAsia"/>
                <w:noProof/>
                <w:lang w:eastAsia="zh-CN"/>
              </w:rPr>
              <w:t>No preference yet, befor</w:t>
            </w:r>
            <w:r>
              <w:rPr>
                <w:rFonts w:eastAsiaTheme="minorEastAsia"/>
                <w:noProof/>
                <w:lang w:eastAsia="zh-CN"/>
              </w:rPr>
              <w:t>e</w:t>
            </w:r>
            <w:r>
              <w:rPr>
                <w:rFonts w:eastAsiaTheme="minorEastAsia"/>
                <w:noProof/>
                <w:lang w:eastAsia="zh-CN"/>
              </w:rPr>
              <w:t xml:space="preserve"> knowing size analysis and potential impacts to SIB1</w:t>
            </w: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Heading3"/>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w:t>
      </w:r>
      <w:proofErr w:type="spellStart"/>
      <w:r w:rsidRPr="00172D94">
        <w:rPr>
          <w:rFonts w:ascii="Arial" w:hAnsi="Arial" w:cs="Arial"/>
        </w:rPr>
        <w:t>signaling</w:t>
      </w:r>
      <w:proofErr w:type="spellEnd"/>
      <w:r w:rsidRPr="00172D94">
        <w:rPr>
          <w:rFonts w:ascii="Arial" w:hAnsi="Arial" w:cs="Arial"/>
        </w:rPr>
        <w:t xml:space="preserve"> of the 1-bit flag (Option a) or PLMN list (Option b) in NR and LTE needs to allow both a common PLMN </w:t>
      </w:r>
      <w:proofErr w:type="spellStart"/>
      <w:r w:rsidRPr="00172D94">
        <w:rPr>
          <w:rFonts w:ascii="Arial" w:hAnsi="Arial" w:cs="Arial"/>
        </w:rPr>
        <w:t>signaling</w:t>
      </w:r>
      <w:proofErr w:type="spellEnd"/>
      <w:r w:rsidRPr="00172D94">
        <w:rPr>
          <w:rFonts w:ascii="Arial" w:hAnsi="Arial" w:cs="Arial"/>
        </w:rPr>
        <w:t xml:space="preserve"> and a per-PLMN specific </w:t>
      </w:r>
      <w:proofErr w:type="spellStart"/>
      <w:r w:rsidRPr="00172D94">
        <w:rPr>
          <w:rFonts w:ascii="Arial" w:hAnsi="Arial" w:cs="Arial"/>
        </w:rPr>
        <w:t>signaling</w:t>
      </w:r>
      <w:proofErr w:type="spellEnd"/>
      <w:r w:rsidRPr="00172D94">
        <w:rPr>
          <w:rFonts w:ascii="Arial" w:hAnsi="Arial" w:cs="Arial"/>
        </w:rPr>
        <w:t>.</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Hyperlink"/>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lastRenderedPageBreak/>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r w:rsidR="00DB7402">
              <w:rPr>
                <w:rFonts w:eastAsiaTheme="minorEastAsia"/>
                <w:noProof/>
                <w:lang w:eastAsia="zh-CN"/>
              </w:rPr>
              <w:t>. We understand the AC mechanism is different between LTE and NR, so if LTE needs to be supported, we need more time to consider how to make modifications.</w:t>
            </w:r>
          </w:p>
        </w:tc>
      </w:tr>
      <w:tr w:rsidR="004924FB" w:rsidRPr="000005B0" w14:paraId="71E68C0A" w14:textId="77777777" w:rsidTr="00940BEF">
        <w:tc>
          <w:tcPr>
            <w:tcW w:w="1575" w:type="dxa"/>
          </w:tcPr>
          <w:p w14:paraId="2A6C325A" w14:textId="5DACE4C2" w:rsidR="004924FB" w:rsidRDefault="00210F23"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13D46FAE" w14:textId="79C5BB1C" w:rsidR="004924FB" w:rsidRDefault="00210F23" w:rsidP="00B13AF8">
            <w:pPr>
              <w:spacing w:after="0"/>
              <w:jc w:val="both"/>
              <w:rPr>
                <w:rFonts w:eastAsiaTheme="minorEastAsia"/>
                <w:noProof/>
                <w:lang w:eastAsia="zh-CN"/>
              </w:rPr>
            </w:pPr>
            <w:r>
              <w:rPr>
                <w:rFonts w:eastAsiaTheme="minorEastAsia"/>
                <w:noProof/>
                <w:lang w:eastAsia="zh-CN"/>
              </w:rPr>
              <w:t>Yes</w:t>
            </w:r>
          </w:p>
        </w:tc>
        <w:tc>
          <w:tcPr>
            <w:tcW w:w="6940" w:type="dxa"/>
          </w:tcPr>
          <w:p w14:paraId="57CD168A" w14:textId="29A1E5BF" w:rsidR="004924FB" w:rsidRDefault="009F5ADF" w:rsidP="00D95E2B">
            <w:pPr>
              <w:spacing w:after="0"/>
              <w:jc w:val="both"/>
              <w:rPr>
                <w:rFonts w:eastAsiaTheme="minorEastAsia"/>
                <w:noProof/>
                <w:lang w:eastAsia="zh-CN"/>
              </w:rPr>
            </w:pPr>
            <w:r>
              <w:rPr>
                <w:rFonts w:eastAsiaTheme="minorEastAsia"/>
                <w:noProof/>
                <w:lang w:eastAsia="zh-CN"/>
              </w:rPr>
              <w:t>It would be good to minimize the signaling overhead, even if we use a new SIB.</w:t>
            </w:r>
          </w:p>
        </w:tc>
      </w:tr>
      <w:tr w:rsidR="00D741F2" w:rsidRPr="000005B0" w14:paraId="0B9C1E52" w14:textId="77777777" w:rsidTr="00940BEF">
        <w:tc>
          <w:tcPr>
            <w:tcW w:w="1575" w:type="dxa"/>
          </w:tcPr>
          <w:p w14:paraId="3E38C10D" w14:textId="0FD5CEBC"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2252F4F4" w14:textId="575CBA1B" w:rsidR="00D741F2" w:rsidRDefault="00D741F2" w:rsidP="00B13AF8">
            <w:pPr>
              <w:spacing w:after="0"/>
              <w:jc w:val="both"/>
              <w:rPr>
                <w:rFonts w:eastAsiaTheme="minorEastAsia"/>
                <w:noProof/>
                <w:lang w:eastAsia="zh-CN"/>
              </w:rPr>
            </w:pPr>
            <w:r>
              <w:rPr>
                <w:rFonts w:eastAsiaTheme="minorEastAsia"/>
                <w:noProof/>
                <w:lang w:eastAsia="zh-CN"/>
              </w:rPr>
              <w:t xml:space="preserve">Yes </w:t>
            </w:r>
          </w:p>
        </w:tc>
        <w:tc>
          <w:tcPr>
            <w:tcW w:w="6940" w:type="dxa"/>
          </w:tcPr>
          <w:p w14:paraId="638BF753" w14:textId="0DDE1037" w:rsidR="00D741F2" w:rsidRDefault="00D741F2" w:rsidP="00D95E2B">
            <w:pPr>
              <w:spacing w:after="0"/>
              <w:jc w:val="both"/>
              <w:rPr>
                <w:rFonts w:eastAsiaTheme="minorEastAsia"/>
                <w:noProof/>
                <w:lang w:eastAsia="zh-CN"/>
              </w:rPr>
            </w:pPr>
            <w:r>
              <w:rPr>
                <w:rFonts w:eastAsiaTheme="minorEastAsia"/>
                <w:noProof/>
                <w:lang w:eastAsia="zh-CN"/>
              </w:rPr>
              <w:t xml:space="preserve">We think the </w:t>
            </w:r>
            <w:r w:rsidRPr="00D741F2">
              <w:rPr>
                <w:rFonts w:eastAsiaTheme="minorEastAsia"/>
                <w:noProof/>
                <w:lang w:eastAsia="zh-CN"/>
              </w:rPr>
              <w:t xml:space="preserve">signalling of the 1-bit flag (Option a) or PLMN list (Option b) in NR and LTE </w:t>
            </w:r>
            <w:r>
              <w:rPr>
                <w:rFonts w:eastAsiaTheme="minorEastAsia"/>
                <w:noProof/>
                <w:lang w:eastAsia="zh-CN"/>
              </w:rPr>
              <w:t>should</w:t>
            </w:r>
            <w:r w:rsidRPr="00D741F2">
              <w:rPr>
                <w:rFonts w:eastAsiaTheme="minorEastAsia"/>
                <w:noProof/>
                <w:lang w:eastAsia="zh-CN"/>
              </w:rPr>
              <w:t xml:space="preserve"> allow both a common PLMN signalling and a per-PLMN specific signalling</w:t>
            </w:r>
          </w:p>
        </w:tc>
      </w:tr>
      <w:tr w:rsidR="004321FE" w:rsidRPr="000005B0" w14:paraId="36E2EB3C" w14:textId="77777777" w:rsidTr="008B2623">
        <w:tc>
          <w:tcPr>
            <w:tcW w:w="1575" w:type="dxa"/>
          </w:tcPr>
          <w:p w14:paraId="73362C32"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114" w:type="dxa"/>
          </w:tcPr>
          <w:p w14:paraId="004A71AE" w14:textId="77777777" w:rsidR="004321FE" w:rsidRDefault="004321FE" w:rsidP="008B2623">
            <w:pPr>
              <w:spacing w:after="0"/>
              <w:jc w:val="both"/>
              <w:rPr>
                <w:rFonts w:eastAsiaTheme="minorEastAsia"/>
                <w:noProof/>
                <w:lang w:eastAsia="zh-CN"/>
              </w:rPr>
            </w:pPr>
            <w:r>
              <w:rPr>
                <w:rFonts w:eastAsiaTheme="minorEastAsia"/>
                <w:noProof/>
                <w:lang w:eastAsia="zh-CN"/>
              </w:rPr>
              <w:t>Yes</w:t>
            </w:r>
          </w:p>
        </w:tc>
        <w:tc>
          <w:tcPr>
            <w:tcW w:w="6940" w:type="dxa"/>
          </w:tcPr>
          <w:p w14:paraId="42F7C8E6" w14:textId="77777777" w:rsidR="004321FE" w:rsidRDefault="004321FE" w:rsidP="008B2623">
            <w:pPr>
              <w:spacing w:after="0"/>
              <w:jc w:val="both"/>
              <w:rPr>
                <w:rFonts w:eastAsiaTheme="minorEastAsia"/>
                <w:noProof/>
                <w:lang w:eastAsia="zh-CN"/>
              </w:rPr>
            </w:pPr>
            <w:r>
              <w:rPr>
                <w:rFonts w:eastAsiaTheme="minorEastAsia"/>
                <w:noProof/>
                <w:lang w:eastAsia="zh-CN"/>
              </w:rPr>
              <w:t xml:space="preserve">SIB extensions mitigation should be kept in mind to not result in delayed access by new enhancements  </w:t>
            </w: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Heading3"/>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64"/>
        <w:gridCol w:w="1317"/>
        <w:gridCol w:w="6748"/>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940BEF">
        <w:tc>
          <w:tcPr>
            <w:tcW w:w="1575"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35DC6C59" w14:textId="77777777" w:rsidR="00B13AF8" w:rsidRPr="000005B0" w:rsidRDefault="00B13AF8" w:rsidP="00B13AF8">
            <w:pPr>
              <w:spacing w:after="0"/>
              <w:jc w:val="both"/>
              <w:rPr>
                <w:noProof/>
              </w:rPr>
            </w:pPr>
          </w:p>
        </w:tc>
      </w:tr>
      <w:tr w:rsidR="00932696" w:rsidRPr="000005B0" w14:paraId="4001CCCF" w14:textId="77777777" w:rsidTr="00940BEF">
        <w:tc>
          <w:tcPr>
            <w:tcW w:w="1575" w:type="dxa"/>
          </w:tcPr>
          <w:p w14:paraId="568D0C91" w14:textId="44DD10C2"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C28063E" w14:textId="7097F588" w:rsidR="00932696" w:rsidRDefault="00932696" w:rsidP="00B13AF8">
            <w:pPr>
              <w:spacing w:after="0"/>
              <w:jc w:val="both"/>
              <w:rPr>
                <w:rFonts w:eastAsiaTheme="minorEastAsia"/>
                <w:noProof/>
                <w:lang w:eastAsia="zh-CN"/>
              </w:rPr>
            </w:pPr>
            <w:r>
              <w:rPr>
                <w:rFonts w:eastAsiaTheme="minorEastAsia"/>
                <w:noProof/>
                <w:lang w:eastAsia="zh-CN"/>
              </w:rPr>
              <w:t>Yes</w:t>
            </w:r>
          </w:p>
        </w:tc>
        <w:tc>
          <w:tcPr>
            <w:tcW w:w="6940" w:type="dxa"/>
          </w:tcPr>
          <w:p w14:paraId="2684641F" w14:textId="77777777" w:rsidR="00932696" w:rsidRPr="000005B0" w:rsidRDefault="00932696" w:rsidP="00B13AF8">
            <w:pPr>
              <w:spacing w:after="0"/>
              <w:jc w:val="both"/>
              <w:rPr>
                <w:noProof/>
              </w:rPr>
            </w:pPr>
          </w:p>
        </w:tc>
      </w:tr>
      <w:tr w:rsidR="00D741F2" w:rsidRPr="000005B0" w14:paraId="5048DBB7" w14:textId="77777777" w:rsidTr="00940BEF">
        <w:tc>
          <w:tcPr>
            <w:tcW w:w="1575" w:type="dxa"/>
          </w:tcPr>
          <w:p w14:paraId="7B4E63A3" w14:textId="5C7D950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09516B64" w14:textId="65BB00EA" w:rsidR="00D741F2" w:rsidRDefault="00D741F2" w:rsidP="00B13AF8">
            <w:pPr>
              <w:spacing w:after="0"/>
              <w:jc w:val="both"/>
              <w:rPr>
                <w:rFonts w:eastAsiaTheme="minorEastAsia"/>
                <w:noProof/>
                <w:lang w:eastAsia="zh-CN"/>
              </w:rPr>
            </w:pPr>
            <w:r>
              <w:rPr>
                <w:rFonts w:eastAsiaTheme="minorEastAsia"/>
                <w:noProof/>
                <w:lang w:eastAsia="zh-CN"/>
              </w:rPr>
              <w:t>Yes</w:t>
            </w:r>
          </w:p>
        </w:tc>
        <w:tc>
          <w:tcPr>
            <w:tcW w:w="6940" w:type="dxa"/>
          </w:tcPr>
          <w:p w14:paraId="13918285" w14:textId="77777777" w:rsidR="00D741F2" w:rsidRPr="000005B0" w:rsidRDefault="00D741F2" w:rsidP="00B13AF8">
            <w:pPr>
              <w:spacing w:after="0"/>
              <w:jc w:val="both"/>
              <w:rPr>
                <w:noProof/>
              </w:rPr>
            </w:pPr>
          </w:p>
        </w:tc>
      </w:tr>
      <w:tr w:rsidR="004321FE" w:rsidRPr="000005B0" w14:paraId="4B865631" w14:textId="77777777" w:rsidTr="00940BEF">
        <w:tc>
          <w:tcPr>
            <w:tcW w:w="1575" w:type="dxa"/>
          </w:tcPr>
          <w:p w14:paraId="6E78C3F3" w14:textId="116BDA4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1114" w:type="dxa"/>
          </w:tcPr>
          <w:p w14:paraId="2A0240E2" w14:textId="0A79A2FB" w:rsidR="004321FE" w:rsidRDefault="004321FE" w:rsidP="00B13AF8">
            <w:pPr>
              <w:spacing w:after="0"/>
              <w:jc w:val="both"/>
              <w:rPr>
                <w:rFonts w:eastAsiaTheme="minorEastAsia"/>
                <w:noProof/>
                <w:lang w:eastAsia="zh-CN"/>
              </w:rPr>
            </w:pPr>
            <w:r>
              <w:rPr>
                <w:rFonts w:eastAsiaTheme="minorEastAsia"/>
                <w:noProof/>
                <w:lang w:eastAsia="zh-CN"/>
              </w:rPr>
              <w:t>Needs clarification</w:t>
            </w:r>
          </w:p>
        </w:tc>
        <w:tc>
          <w:tcPr>
            <w:tcW w:w="6940" w:type="dxa"/>
          </w:tcPr>
          <w:p w14:paraId="337FDE77" w14:textId="1B365F1F" w:rsidR="004321FE" w:rsidRPr="000005B0" w:rsidRDefault="004321FE" w:rsidP="00B13AF8">
            <w:pPr>
              <w:spacing w:after="0"/>
              <w:jc w:val="both"/>
              <w:rPr>
                <w:noProof/>
              </w:rPr>
            </w:pPr>
            <w:r>
              <w:rPr>
                <w:noProof/>
              </w:rPr>
              <w:t>The assumed information content to NAS needs to be clarified</w:t>
            </w: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39"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lastRenderedPageBreak/>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r w:rsidR="00932696" w:rsidRPr="000005B0" w14:paraId="5745FB5F" w14:textId="77777777" w:rsidTr="00826F87">
        <w:tc>
          <w:tcPr>
            <w:tcW w:w="1549" w:type="dxa"/>
          </w:tcPr>
          <w:p w14:paraId="0B2A5C06" w14:textId="259B3BCB"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488" w:type="dxa"/>
          </w:tcPr>
          <w:p w14:paraId="731908BA" w14:textId="0BB7D99C" w:rsidR="00932696" w:rsidRDefault="00932696" w:rsidP="00B13AF8">
            <w:pPr>
              <w:spacing w:after="0"/>
              <w:jc w:val="both"/>
              <w:rPr>
                <w:rFonts w:eastAsiaTheme="minorEastAsia"/>
                <w:noProof/>
                <w:lang w:eastAsia="zh-CN"/>
              </w:rPr>
            </w:pPr>
            <w:r>
              <w:rPr>
                <w:rFonts w:eastAsiaTheme="minorEastAsia"/>
                <w:noProof/>
                <w:lang w:eastAsia="zh-CN"/>
              </w:rPr>
              <w:t>No</w:t>
            </w:r>
          </w:p>
        </w:tc>
        <w:tc>
          <w:tcPr>
            <w:tcW w:w="6592" w:type="dxa"/>
          </w:tcPr>
          <w:p w14:paraId="2270AA67" w14:textId="6090EC5C" w:rsidR="00932696" w:rsidRDefault="0036019D" w:rsidP="00B13AF8">
            <w:pPr>
              <w:spacing w:after="0"/>
              <w:jc w:val="both"/>
              <w:rPr>
                <w:rFonts w:eastAsiaTheme="minorEastAsia"/>
                <w:noProof/>
                <w:lang w:eastAsia="zh-CN"/>
              </w:rPr>
            </w:pPr>
            <w:r>
              <w:rPr>
                <w:rFonts w:eastAsiaTheme="minorEastAsia"/>
                <w:noProof/>
                <w:lang w:eastAsia="zh-CN"/>
              </w:rPr>
              <w:t xml:space="preserve">We do not see any reason to impact </w:t>
            </w:r>
            <w:r w:rsidR="00487F81">
              <w:rPr>
                <w:rFonts w:eastAsiaTheme="minorEastAsia"/>
                <w:noProof/>
                <w:lang w:eastAsia="zh-CN"/>
              </w:rPr>
              <w:t>cell (re)-selection</w:t>
            </w:r>
            <w:r>
              <w:rPr>
                <w:rFonts w:eastAsiaTheme="minorEastAsia"/>
                <w:noProof/>
                <w:lang w:eastAsia="zh-CN"/>
              </w:rPr>
              <w:t xml:space="preserve">. </w:t>
            </w:r>
            <w:r w:rsidR="00E8531E">
              <w:rPr>
                <w:rFonts w:eastAsiaTheme="minorEastAsia"/>
                <w:noProof/>
                <w:lang w:eastAsia="zh-CN"/>
              </w:rPr>
              <w:t xml:space="preserve">There were similar discussions </w:t>
            </w:r>
            <w:r>
              <w:rPr>
                <w:rFonts w:eastAsiaTheme="minorEastAsia"/>
                <w:noProof/>
                <w:lang w:eastAsia="zh-CN"/>
              </w:rPr>
              <w:t>for NPN onboarding and separate credentials in eNPN WI and the conclusion was the same.</w:t>
            </w:r>
          </w:p>
        </w:tc>
      </w:tr>
      <w:tr w:rsidR="00D741F2" w:rsidRPr="000005B0" w14:paraId="5064A070" w14:textId="77777777" w:rsidTr="00826F87">
        <w:tc>
          <w:tcPr>
            <w:tcW w:w="1549" w:type="dxa"/>
          </w:tcPr>
          <w:p w14:paraId="4307E7AF" w14:textId="235763D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488" w:type="dxa"/>
          </w:tcPr>
          <w:p w14:paraId="214FF07B" w14:textId="755E3EB0"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6592" w:type="dxa"/>
          </w:tcPr>
          <w:p w14:paraId="12C9523D" w14:textId="40E3268E" w:rsidR="00D741F2" w:rsidRDefault="00D741F2" w:rsidP="00B13AF8">
            <w:pPr>
              <w:spacing w:after="0"/>
              <w:jc w:val="both"/>
              <w:rPr>
                <w:rFonts w:eastAsiaTheme="minorEastAsia"/>
                <w:noProof/>
                <w:lang w:eastAsia="zh-CN"/>
              </w:rPr>
            </w:pPr>
            <w:r>
              <w:rPr>
                <w:rFonts w:eastAsiaTheme="minorEastAsia"/>
                <w:noProof/>
                <w:lang w:eastAsia="zh-CN"/>
              </w:rPr>
              <w:t>We do not foree any impact cell (re)-selection. And there is no need to seek input from CT1/SA2.</w:t>
            </w:r>
          </w:p>
        </w:tc>
      </w:tr>
      <w:tr w:rsidR="004321FE" w14:paraId="6554E5A2" w14:textId="77777777" w:rsidTr="004321FE">
        <w:tc>
          <w:tcPr>
            <w:tcW w:w="1549" w:type="dxa"/>
          </w:tcPr>
          <w:p w14:paraId="6CA2F107"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488" w:type="dxa"/>
          </w:tcPr>
          <w:p w14:paraId="42057F12" w14:textId="77777777" w:rsidR="004321FE" w:rsidRDefault="004321FE" w:rsidP="008B2623">
            <w:pPr>
              <w:spacing w:after="0"/>
              <w:jc w:val="both"/>
              <w:rPr>
                <w:rFonts w:eastAsiaTheme="minorEastAsia"/>
                <w:noProof/>
                <w:lang w:eastAsia="zh-CN"/>
              </w:rPr>
            </w:pPr>
            <w:r>
              <w:rPr>
                <w:rFonts w:eastAsiaTheme="minorEastAsia"/>
                <w:noProof/>
                <w:lang w:eastAsia="zh-CN"/>
              </w:rPr>
              <w:t>No</w:t>
            </w:r>
          </w:p>
        </w:tc>
        <w:tc>
          <w:tcPr>
            <w:tcW w:w="6592" w:type="dxa"/>
          </w:tcPr>
          <w:p w14:paraId="67E8B42C" w14:textId="77777777" w:rsidR="004321FE" w:rsidRDefault="004321FE" w:rsidP="008B2623">
            <w:pPr>
              <w:spacing w:after="0"/>
              <w:jc w:val="both"/>
              <w:rPr>
                <w:rFonts w:eastAsiaTheme="minorEastAsia"/>
                <w:noProof/>
                <w:lang w:eastAsia="zh-CN"/>
              </w:rPr>
            </w:pPr>
            <w:r>
              <w:rPr>
                <w:rFonts w:eastAsiaTheme="minorEastAsia"/>
                <w:noProof/>
                <w:lang w:eastAsia="zh-CN"/>
              </w:rPr>
              <w:t>No reason to interfere cell selection by a feature priority, as with many other features RAN2 always decide to stick to radio conditions assessment first.</w:t>
            </w: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Heading3"/>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r w:rsidR="0036019D" w:rsidRPr="000005B0" w14:paraId="491FBA0F" w14:textId="77777777" w:rsidTr="00940BEF">
        <w:tc>
          <w:tcPr>
            <w:tcW w:w="1575" w:type="dxa"/>
          </w:tcPr>
          <w:p w14:paraId="47C8BF78" w14:textId="470923A6" w:rsidR="0036019D" w:rsidRDefault="0036019D"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B663E93" w14:textId="77777777" w:rsidR="0036019D" w:rsidRDefault="0036019D" w:rsidP="00B13AF8">
            <w:pPr>
              <w:spacing w:after="0"/>
              <w:jc w:val="both"/>
              <w:rPr>
                <w:rFonts w:eastAsiaTheme="minorEastAsia"/>
                <w:noProof/>
                <w:lang w:eastAsia="zh-CN"/>
              </w:rPr>
            </w:pPr>
          </w:p>
        </w:tc>
        <w:tc>
          <w:tcPr>
            <w:tcW w:w="6940" w:type="dxa"/>
          </w:tcPr>
          <w:p w14:paraId="1C7B8165" w14:textId="637718B2" w:rsidR="00D86B33" w:rsidRDefault="00C11605" w:rsidP="00B13AF8">
            <w:pPr>
              <w:spacing w:after="0"/>
              <w:jc w:val="both"/>
              <w:rPr>
                <w:rFonts w:eastAsiaTheme="minorEastAsia"/>
                <w:noProof/>
                <w:lang w:eastAsia="zh-CN"/>
              </w:rPr>
            </w:pPr>
            <w:r>
              <w:rPr>
                <w:rFonts w:eastAsiaTheme="minorEastAsia"/>
                <w:noProof/>
                <w:lang w:eastAsia="zh-CN"/>
              </w:rPr>
              <w:t xml:space="preserve">Note that PNI-NPNs are PLMNs as well. </w:t>
            </w:r>
            <w:r w:rsidR="00487F81">
              <w:rPr>
                <w:rFonts w:eastAsiaTheme="minorEastAsia"/>
                <w:noProof/>
                <w:lang w:eastAsia="zh-CN"/>
              </w:rPr>
              <w:t xml:space="preserve">SNPN situation is not clear. </w:t>
            </w:r>
            <w:r w:rsidR="00D86B33">
              <w:rPr>
                <w:rFonts w:eastAsiaTheme="minorEastAsia"/>
                <w:noProof/>
                <w:lang w:eastAsia="zh-CN"/>
              </w:rPr>
              <w:t>But RAN2 can’t make decisions on these. It should be discussed in SA2 and CT1.</w:t>
            </w:r>
          </w:p>
        </w:tc>
      </w:tr>
      <w:tr w:rsidR="00D741F2" w:rsidRPr="000005B0" w14:paraId="4054DD0F" w14:textId="77777777" w:rsidTr="00940BEF">
        <w:tc>
          <w:tcPr>
            <w:tcW w:w="1575" w:type="dxa"/>
          </w:tcPr>
          <w:p w14:paraId="6C621B37" w14:textId="5A0D2938"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0ABAFE6D" w14:textId="6B2BA54D"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6940" w:type="dxa"/>
          </w:tcPr>
          <w:p w14:paraId="42BF4F60" w14:textId="77777777" w:rsidR="00D741F2" w:rsidRDefault="00D741F2" w:rsidP="00B13AF8">
            <w:pPr>
              <w:spacing w:after="0"/>
              <w:jc w:val="both"/>
              <w:rPr>
                <w:rFonts w:eastAsiaTheme="minorEastAsia"/>
                <w:noProof/>
                <w:lang w:eastAsia="zh-CN"/>
              </w:rPr>
            </w:pPr>
          </w:p>
        </w:tc>
      </w:tr>
      <w:tr w:rsidR="004321FE" w14:paraId="590DF557" w14:textId="77777777" w:rsidTr="004321FE">
        <w:tc>
          <w:tcPr>
            <w:tcW w:w="1575" w:type="dxa"/>
          </w:tcPr>
          <w:p w14:paraId="2C3C3BC1"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114" w:type="dxa"/>
          </w:tcPr>
          <w:p w14:paraId="1DCD297E" w14:textId="77777777" w:rsidR="004321FE" w:rsidRDefault="004321FE" w:rsidP="008B2623">
            <w:pPr>
              <w:spacing w:after="0"/>
              <w:jc w:val="both"/>
              <w:rPr>
                <w:rFonts w:eastAsiaTheme="minorEastAsia"/>
                <w:noProof/>
                <w:lang w:eastAsia="zh-CN"/>
              </w:rPr>
            </w:pPr>
          </w:p>
        </w:tc>
        <w:tc>
          <w:tcPr>
            <w:tcW w:w="6940" w:type="dxa"/>
          </w:tcPr>
          <w:p w14:paraId="62BD7A19" w14:textId="77777777" w:rsidR="004321FE" w:rsidRDefault="004321FE" w:rsidP="008B2623">
            <w:pPr>
              <w:spacing w:after="0"/>
              <w:jc w:val="both"/>
              <w:rPr>
                <w:rFonts w:eastAsiaTheme="minorEastAsia"/>
                <w:noProof/>
                <w:lang w:eastAsia="zh-CN"/>
              </w:rPr>
            </w:pPr>
            <w:r>
              <w:rPr>
                <w:rFonts w:eastAsiaTheme="minorEastAsia"/>
                <w:noProof/>
                <w:lang w:eastAsia="zh-CN"/>
              </w:rPr>
              <w:t xml:space="preserve">It is not fully clear nor elaborated how/if MINT applies thus we believe no specifc agreement has to be taken on that. </w:t>
            </w:r>
          </w:p>
          <w:p w14:paraId="1A01FB2F" w14:textId="77777777" w:rsidR="004321FE" w:rsidRDefault="004321FE" w:rsidP="008B2623">
            <w:pPr>
              <w:spacing w:after="0"/>
              <w:jc w:val="both"/>
              <w:rPr>
                <w:rFonts w:eastAsiaTheme="minorEastAsia"/>
                <w:noProof/>
                <w:lang w:eastAsia="zh-CN"/>
              </w:rPr>
            </w:pPr>
            <w:r>
              <w:rPr>
                <w:rFonts w:eastAsiaTheme="minorEastAsia"/>
                <w:noProof/>
                <w:lang w:eastAsia="zh-CN"/>
              </w:rPr>
              <w:lastRenderedPageBreak/>
              <w:t>Altearnatively, we can state all the considerations apply for public PLMNs</w:t>
            </w: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ADAFF" w14:textId="77777777" w:rsidR="002C2C60" w:rsidRDefault="002C2C60">
      <w:r>
        <w:separator/>
      </w:r>
    </w:p>
  </w:endnote>
  <w:endnote w:type="continuationSeparator" w:id="0">
    <w:p w14:paraId="3AF9BC03" w14:textId="77777777" w:rsidR="002C2C60" w:rsidRDefault="002C2C60">
      <w:r>
        <w:continuationSeparator/>
      </w:r>
    </w:p>
  </w:endnote>
  <w:endnote w:type="continuationNotice" w:id="1">
    <w:p w14:paraId="5B448796" w14:textId="77777777" w:rsidR="002C2C60" w:rsidRDefault="002C2C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2499A" w14:textId="77777777" w:rsidR="002C2C60" w:rsidRDefault="002C2C60">
      <w:r>
        <w:separator/>
      </w:r>
    </w:p>
  </w:footnote>
  <w:footnote w:type="continuationSeparator" w:id="0">
    <w:p w14:paraId="0D88DF4B" w14:textId="77777777" w:rsidR="002C2C60" w:rsidRDefault="002C2C60">
      <w:r>
        <w:continuationSeparator/>
      </w:r>
    </w:p>
  </w:footnote>
  <w:footnote w:type="continuationNotice" w:id="1">
    <w:p w14:paraId="10D0EF26" w14:textId="77777777" w:rsidR="002C2C60" w:rsidRDefault="002C2C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CA4"/>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F2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005"/>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2C6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19D"/>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21FE"/>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87F81"/>
    <w:rsid w:val="00490447"/>
    <w:rsid w:val="00491035"/>
    <w:rsid w:val="00491D17"/>
    <w:rsid w:val="00491ECD"/>
    <w:rsid w:val="004924FB"/>
    <w:rsid w:val="00492611"/>
    <w:rsid w:val="004926ED"/>
    <w:rsid w:val="00492BC5"/>
    <w:rsid w:val="00493C66"/>
    <w:rsid w:val="00494C60"/>
    <w:rsid w:val="0049509F"/>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2D7"/>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1DBA"/>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C79DF"/>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4A23"/>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96"/>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5ADF"/>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605"/>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A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67BBC"/>
    <w:rsid w:val="00D7005A"/>
    <w:rsid w:val="00D708B0"/>
    <w:rsid w:val="00D7171F"/>
    <w:rsid w:val="00D717E0"/>
    <w:rsid w:val="00D71D43"/>
    <w:rsid w:val="00D720CA"/>
    <w:rsid w:val="00D722E5"/>
    <w:rsid w:val="00D72323"/>
    <w:rsid w:val="00D72811"/>
    <w:rsid w:val="00D728E2"/>
    <w:rsid w:val="00D72CCC"/>
    <w:rsid w:val="00D72E6A"/>
    <w:rsid w:val="00D73231"/>
    <w:rsid w:val="00D741F2"/>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B33"/>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5DA0"/>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34A8"/>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31E"/>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1CA"/>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914"/>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3" Type="http://schemas.openxmlformats.org/officeDocument/2006/relationships/customXml" Target="../customXml/item3.xm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D4E3D-2691-4A14-B4C2-47E6E3C9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3163</Words>
  <Characters>18034</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Malgorzata Tomala</cp:lastModifiedBy>
  <cp:revision>2</cp:revision>
  <cp:lastPrinted>2021-11-01T16:02:00Z</cp:lastPrinted>
  <dcterms:created xsi:type="dcterms:W3CDTF">2021-11-10T08:09:00Z</dcterms:created>
  <dcterms:modified xsi:type="dcterms:W3CDTF">2021-11-10T08:09:00Z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