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SimSun"/>
                <w:lang w:eastAsia="zh-CN"/>
              </w:rPr>
              <w:t>Samsung</w:t>
            </w:r>
          </w:p>
        </w:tc>
        <w:tc>
          <w:tcPr>
            <w:tcW w:w="6394" w:type="dxa"/>
          </w:tcPr>
          <w:p w14:paraId="17C323BD" w14:textId="75AC3437" w:rsidR="004B070C" w:rsidRDefault="004B070C" w:rsidP="004B070C">
            <w:pPr>
              <w:rPr>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SimSun"/>
                <w:lang w:eastAsia="zh-CN"/>
              </w:rPr>
            </w:pPr>
            <w:r>
              <w:rPr>
                <w:rFonts w:eastAsia="SimSun"/>
                <w:lang w:eastAsia="zh-CN"/>
              </w:rPr>
              <w:t>Lenovo, Motorola Mobility</w:t>
            </w:r>
          </w:p>
        </w:tc>
        <w:tc>
          <w:tcPr>
            <w:tcW w:w="6394" w:type="dxa"/>
          </w:tcPr>
          <w:p w14:paraId="1575CF4F" w14:textId="672293F6" w:rsidR="00A91788" w:rsidRPr="00D76050" w:rsidRDefault="00315A06" w:rsidP="004B070C">
            <w:pPr>
              <w:rPr>
                <w:rFonts w:eastAsia="SimSun"/>
                <w:lang w:eastAsia="zh-CN"/>
              </w:rPr>
            </w:pPr>
            <w:r>
              <w:rPr>
                <w:rFonts w:eastAsia="SimSun"/>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SimSun"/>
                <w:lang w:eastAsia="zh-CN"/>
              </w:rPr>
            </w:pPr>
            <w:r>
              <w:rPr>
                <w:rFonts w:eastAsia="SimSun"/>
                <w:lang w:eastAsia="zh-CN"/>
              </w:rPr>
              <w:t>Futurewei</w:t>
            </w:r>
          </w:p>
        </w:tc>
        <w:tc>
          <w:tcPr>
            <w:tcW w:w="6394" w:type="dxa"/>
          </w:tcPr>
          <w:p w14:paraId="2C31E4FF" w14:textId="741D88E5" w:rsidR="00A974AF" w:rsidRDefault="00A974AF" w:rsidP="004B070C">
            <w:pPr>
              <w:rPr>
                <w:rFonts w:eastAsia="SimSun"/>
                <w:lang w:eastAsia="zh-CN"/>
              </w:rPr>
            </w:pPr>
            <w:r>
              <w:rPr>
                <w:rFonts w:eastAsia="SimSun"/>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SimSun"/>
                <w:lang w:eastAsia="zh-CN"/>
              </w:rPr>
            </w:pPr>
            <w:r>
              <w:rPr>
                <w:rFonts w:eastAsia="SimSun"/>
                <w:lang w:eastAsia="zh-CN"/>
              </w:rPr>
              <w:t>Qualcomm</w:t>
            </w:r>
          </w:p>
        </w:tc>
        <w:tc>
          <w:tcPr>
            <w:tcW w:w="6394" w:type="dxa"/>
          </w:tcPr>
          <w:p w14:paraId="12088B9E" w14:textId="138BD8ED" w:rsidR="00365F6F" w:rsidRDefault="00365F6F" w:rsidP="004B070C">
            <w:pPr>
              <w:rPr>
                <w:rFonts w:eastAsia="SimSun"/>
                <w:lang w:eastAsia="zh-CN"/>
              </w:rPr>
            </w:pPr>
            <w:r>
              <w:rPr>
                <w:rFonts w:eastAsia="SimSun"/>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SimSun"/>
                <w:lang w:eastAsia="zh-CN"/>
              </w:rPr>
            </w:pPr>
            <w:r>
              <w:rPr>
                <w:rFonts w:eastAsia="SimSun" w:hint="eastAsia"/>
                <w:lang w:eastAsia="zh-CN"/>
              </w:rPr>
              <w:t>CATT</w:t>
            </w:r>
          </w:p>
        </w:tc>
        <w:tc>
          <w:tcPr>
            <w:tcW w:w="6394" w:type="dxa"/>
          </w:tcPr>
          <w:p w14:paraId="6D04EBA0" w14:textId="43DAF9F3" w:rsidR="0000426A" w:rsidRDefault="0000426A" w:rsidP="004B070C">
            <w:pPr>
              <w:rPr>
                <w:rFonts w:eastAsia="SimSun"/>
                <w:lang w:eastAsia="zh-CN"/>
              </w:rPr>
            </w:pPr>
            <w:r>
              <w:rPr>
                <w:rFonts w:eastAsia="SimSun"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SimSun"/>
                <w:lang w:val="en-US" w:eastAsia="zh-CN"/>
              </w:rPr>
            </w:pPr>
            <w:r>
              <w:rPr>
                <w:rFonts w:eastAsia="SimSun"/>
                <w:lang w:val="en-US" w:eastAsia="zh-CN"/>
              </w:rPr>
              <w:t>Apple</w:t>
            </w:r>
          </w:p>
        </w:tc>
        <w:tc>
          <w:tcPr>
            <w:tcW w:w="6394" w:type="dxa"/>
          </w:tcPr>
          <w:p w14:paraId="467FC30A" w14:textId="44A365DE" w:rsidR="00942062" w:rsidRDefault="00942062" w:rsidP="004B070C">
            <w:pPr>
              <w:rPr>
                <w:rFonts w:eastAsia="SimSun" w:hint="eastAsia"/>
                <w:lang w:eastAsia="zh-CN"/>
              </w:rPr>
            </w:pPr>
            <w:r>
              <w:rPr>
                <w:rFonts w:eastAsia="SimSun"/>
                <w:lang w:eastAsia="zh-CN"/>
              </w:rPr>
              <w:t>fangli_xu@apple.com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the cell reselected by the UE due to frequency prioritization for MBS stops providing SIBx</w:t>
            </w:r>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SIBx etc.)</w:t>
              </w:r>
            </w:ins>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r w:rsidRPr="008F7D8F">
              <w:rPr>
                <w:i/>
                <w:highlight w:val="yellow"/>
              </w:rPr>
              <w:t>supportedBandCombination</w:t>
            </w:r>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SimSun"/>
                <w:lang w:eastAsia="zh-CN"/>
              </w:rPr>
            </w:pPr>
            <w:r>
              <w:rPr>
                <w:rFonts w:eastAsia="SimSun" w:hint="eastAsia"/>
                <w:lang w:eastAsia="zh-CN"/>
              </w:rPr>
              <w:lastRenderedPageBreak/>
              <w:t>O</w:t>
            </w:r>
            <w:r>
              <w:rPr>
                <w:rFonts w:eastAsia="SimSun"/>
                <w:lang w:eastAsia="zh-CN"/>
              </w:rPr>
              <w:t>PPO</w:t>
            </w:r>
          </w:p>
        </w:tc>
        <w:tc>
          <w:tcPr>
            <w:tcW w:w="2102" w:type="dxa"/>
          </w:tcPr>
          <w:p w14:paraId="6E67A678" w14:textId="35F8DCCF" w:rsidR="00A01645" w:rsidRPr="000D35DC" w:rsidRDefault="00A01645">
            <w:pPr>
              <w:spacing w:after="0"/>
              <w:rPr>
                <w:rFonts w:eastAsia="SimSun"/>
                <w:lang w:eastAsia="zh-CN"/>
              </w:rPr>
            </w:pPr>
            <w:r>
              <w:rPr>
                <w:rFonts w:eastAsia="SimSun"/>
                <w:lang w:eastAsia="zh-CN"/>
              </w:rPr>
              <w:t>Proposal 13b and proposal 16</w:t>
            </w:r>
          </w:p>
        </w:tc>
        <w:tc>
          <w:tcPr>
            <w:tcW w:w="5037" w:type="dxa"/>
          </w:tcPr>
          <w:p w14:paraId="1C662C3F" w14:textId="7347B833" w:rsidR="00A01645" w:rsidRDefault="00A01645">
            <w:pPr>
              <w:spacing w:after="0"/>
              <w:rPr>
                <w:rFonts w:eastAsia="SimSun"/>
                <w:lang w:eastAsia="zh-CN"/>
              </w:rPr>
            </w:pPr>
            <w:r>
              <w:rPr>
                <w:rFonts w:eastAsia="SimSun"/>
                <w:lang w:eastAsia="zh-CN"/>
              </w:rPr>
              <w:t>For proposal 13b, it is up to UE implementation or what is the spec impact? The UE request network to configure non-serving as Scell.</w:t>
            </w:r>
          </w:p>
          <w:p w14:paraId="21727A42" w14:textId="3FC90806" w:rsidR="00A01645" w:rsidRDefault="00A01645">
            <w:pPr>
              <w:spacing w:after="0"/>
              <w:rPr>
                <w:rFonts w:eastAsia="SimSun"/>
                <w:lang w:eastAsia="zh-CN"/>
              </w:rPr>
            </w:pPr>
          </w:p>
          <w:p w14:paraId="1E45A40D" w14:textId="0B1F4EAC" w:rsidR="00A01645" w:rsidRDefault="00A01645">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SimSun"/>
                <w:lang w:eastAsia="zh-CN"/>
              </w:rPr>
            </w:pPr>
          </w:p>
          <w:p w14:paraId="196A2F46" w14:textId="4A50E4CB" w:rsidR="00A01645" w:rsidRPr="000D35DC" w:rsidRDefault="00A01645">
            <w:pPr>
              <w:spacing w:after="0"/>
              <w:rPr>
                <w:rFonts w:eastAsia="SimSun"/>
                <w:lang w:eastAsia="zh-CN"/>
              </w:rPr>
            </w:pPr>
          </w:p>
        </w:tc>
        <w:tc>
          <w:tcPr>
            <w:tcW w:w="4957" w:type="dxa"/>
          </w:tcPr>
          <w:p w14:paraId="36FBAF21" w14:textId="1F042187" w:rsidR="00A01645" w:rsidRDefault="007C2A51">
            <w:pPr>
              <w:spacing w:after="0"/>
              <w:rPr>
                <w:rFonts w:eastAsia="SimSun"/>
                <w:lang w:eastAsia="zh-CN"/>
              </w:rPr>
            </w:pPr>
            <w:r>
              <w:rPr>
                <w:rFonts w:eastAsia="SimSun"/>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SimSun"/>
              </w:rPr>
            </w:pPr>
            <w:r>
              <w:rPr>
                <w:rFonts w:eastAsia="SimSun"/>
              </w:rPr>
              <w:t>If UE supports reception on non-serving cell, then the network knows the UE can receive a service without having to configure SCell on PCell on the indicated frequency.</w:t>
            </w:r>
          </w:p>
          <w:p w14:paraId="3EA8023A" w14:textId="77777777" w:rsidR="007C2A51" w:rsidRDefault="007C2A51" w:rsidP="007C2A51">
            <w:pPr>
              <w:pStyle w:val="ListParagraph"/>
              <w:numPr>
                <w:ilvl w:val="0"/>
                <w:numId w:val="28"/>
              </w:numPr>
              <w:rPr>
                <w:rFonts w:eastAsia="SimSun"/>
              </w:rPr>
            </w:pPr>
            <w:r>
              <w:rPr>
                <w:rFonts w:eastAsia="SimSun"/>
              </w:rPr>
              <w:t>If the UE supports reception on SCell (as per proposal 12), the network know it has to configure either an SCell or PCell on the indicated frequency.</w:t>
            </w:r>
          </w:p>
          <w:p w14:paraId="730C136C" w14:textId="77777777" w:rsidR="007C2A51" w:rsidRDefault="007C2A51" w:rsidP="007C2A51">
            <w:pPr>
              <w:pStyle w:val="ListParagraph"/>
              <w:numPr>
                <w:ilvl w:val="0"/>
                <w:numId w:val="28"/>
              </w:numPr>
              <w:rPr>
                <w:rFonts w:eastAsia="SimSun"/>
              </w:rPr>
            </w:pPr>
            <w:r>
              <w:rPr>
                <w:rFonts w:eastAsia="SimSun"/>
              </w:rPr>
              <w:t>If netiher reception on SCell nor non-serving cell is supported by the UE, the NW knows it would have to configure PCell on the indicated frequency to allow the UE to receive the related MBS service.</w:t>
            </w:r>
          </w:p>
          <w:p w14:paraId="11D7110F" w14:textId="77777777" w:rsidR="007C2A51" w:rsidRDefault="007C2A51" w:rsidP="007C2A51">
            <w:pPr>
              <w:rPr>
                <w:rFonts w:eastAsia="SimSun"/>
              </w:rPr>
            </w:pPr>
          </w:p>
          <w:p w14:paraId="440BD28A" w14:textId="3BB10437" w:rsidR="007C2A51" w:rsidRPr="007C2A51" w:rsidRDefault="007C2A51" w:rsidP="007C2A51">
            <w:pPr>
              <w:rPr>
                <w:rFonts w:eastAsia="SimSun"/>
              </w:rPr>
            </w:pPr>
            <w:r>
              <w:rPr>
                <w:rFonts w:eastAsia="SimSun"/>
              </w:rPr>
              <w:t>For P16: Please see the reply to Nokia above. Additionally, please note reporting MBS services of interest works for ongoing services only. The gNB may</w:t>
            </w:r>
            <w:r w:rsidRPr="007C2A51">
              <w:rPr>
                <w:rFonts w:eastAsia="SimSun"/>
              </w:rPr>
              <w:t xml:space="preserve"> only know TMGI </w:t>
            </w:r>
            <w:r>
              <w:rPr>
                <w:rFonts w:eastAsia="SimSun"/>
              </w:rPr>
              <w:t xml:space="preserve">when the session starts, especially since we now agreed to have SAI to frequency mapping in “SIB15” </w:t>
            </w:r>
            <w:r w:rsidR="00CB7959">
              <w:rPr>
                <w:rFonts w:eastAsia="SimSun"/>
              </w:rPr>
              <w:t xml:space="preserve">(i.e. gNB does not have to know TMGI to </w:t>
            </w:r>
            <w:r w:rsidR="00CB7959">
              <w:rPr>
                <w:rFonts w:eastAsia="SimSun"/>
              </w:rPr>
              <w:lastRenderedPageBreak/>
              <w:t>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SimSun"/>
                <w:lang w:eastAsia="zh-CN"/>
              </w:rPr>
            </w:pPr>
            <w:r>
              <w:rPr>
                <w:rFonts w:eastAsia="SimSun" w:hint="eastAsia"/>
                <w:lang w:eastAsia="zh-CN"/>
              </w:rPr>
              <w:lastRenderedPageBreak/>
              <w:t>T</w:t>
            </w:r>
            <w:r>
              <w:rPr>
                <w:rFonts w:eastAsia="SimSun"/>
                <w:lang w:eastAsia="zh-CN"/>
              </w:rPr>
              <w:t>D Tech, Chengdu TD Tech</w:t>
            </w:r>
          </w:p>
        </w:tc>
        <w:tc>
          <w:tcPr>
            <w:tcW w:w="2102" w:type="dxa"/>
          </w:tcPr>
          <w:p w14:paraId="0E53E8B8" w14:textId="75A8A575" w:rsidR="00A01645" w:rsidRDefault="00A01645">
            <w:pPr>
              <w:spacing w:after="0"/>
              <w:rPr>
                <w:rFonts w:eastAsia="SimSun"/>
                <w:lang w:eastAsia="zh-CN"/>
              </w:rPr>
            </w:pPr>
            <w:r>
              <w:rPr>
                <w:rFonts w:eastAsia="SimSun" w:hint="eastAsia"/>
                <w:lang w:eastAsia="zh-CN"/>
              </w:rPr>
              <w:t>O</w:t>
            </w:r>
            <w:r>
              <w:rPr>
                <w:rFonts w:eastAsia="SimSun"/>
                <w:lang w:eastAsia="zh-CN"/>
              </w:rPr>
              <w:t>k</w:t>
            </w:r>
          </w:p>
        </w:tc>
        <w:tc>
          <w:tcPr>
            <w:tcW w:w="5037" w:type="dxa"/>
          </w:tcPr>
          <w:p w14:paraId="5DCA472A" w14:textId="77777777" w:rsidR="00A01645" w:rsidRDefault="00A01645">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SimSun"/>
              </w:rPr>
            </w:pPr>
            <w:r>
              <w:rPr>
                <w:rFonts w:eastAsia="SimSun" w:hint="eastAsia"/>
              </w:rPr>
              <w:t>W</w:t>
            </w:r>
            <w:r>
              <w:rPr>
                <w:rFonts w:eastAsia="SimSun"/>
              </w:rPr>
              <w:t>hether or not SIBx ( for carrying MCCH configuration information) can be area specific?</w:t>
            </w:r>
          </w:p>
          <w:p w14:paraId="40925F49" w14:textId="77777777" w:rsidR="00A01645" w:rsidRDefault="00A01645" w:rsidP="005715BD">
            <w:pPr>
              <w:pStyle w:val="ListParagraph"/>
              <w:numPr>
                <w:ilvl w:val="0"/>
                <w:numId w:val="26"/>
              </w:numPr>
              <w:rPr>
                <w:rFonts w:eastAsia="SimSun"/>
              </w:rPr>
            </w:pPr>
            <w:r>
              <w:rPr>
                <w:rFonts w:eastAsia="SimSun"/>
              </w:rPr>
              <w:t>Whether or not SIBy (for carrying the mapping between MBS frequency and SAIs) can be area specific?</w:t>
            </w:r>
          </w:p>
          <w:p w14:paraId="44139836" w14:textId="4A5E5633" w:rsidR="00A01645" w:rsidRPr="005715BD" w:rsidRDefault="00A01645" w:rsidP="005715BD">
            <w:pPr>
              <w:pStyle w:val="ListParagraph"/>
              <w:ind w:left="360" w:firstLine="0"/>
              <w:rPr>
                <w:rFonts w:eastAsia="SimSun"/>
              </w:rPr>
            </w:pPr>
            <w:r>
              <w:rPr>
                <w:rFonts w:eastAsia="SimSun"/>
              </w:rPr>
              <w:t xml:space="preserve"> </w:t>
            </w:r>
          </w:p>
        </w:tc>
        <w:tc>
          <w:tcPr>
            <w:tcW w:w="4957" w:type="dxa"/>
          </w:tcPr>
          <w:p w14:paraId="5F82DA3C" w14:textId="77777777" w:rsidR="00A01645" w:rsidRDefault="00905BC3">
            <w:pPr>
              <w:spacing w:after="0"/>
              <w:rPr>
                <w:rFonts w:eastAsia="SimSun"/>
                <w:lang w:eastAsia="zh-CN"/>
              </w:rPr>
            </w:pPr>
            <w:r>
              <w:rPr>
                <w:rFonts w:eastAsia="SimSun"/>
                <w:lang w:eastAsia="zh-CN"/>
              </w:rPr>
              <w:t xml:space="preserve">Yes, let us focus on the proposals that we managed to discuss in this discussion. </w:t>
            </w:r>
          </w:p>
          <w:p w14:paraId="46E9E18D" w14:textId="2F29BAAB" w:rsidR="00905BC3" w:rsidRDefault="00905BC3">
            <w:pPr>
              <w:spacing w:after="0"/>
              <w:rPr>
                <w:rFonts w:eastAsia="SimSun"/>
                <w:lang w:eastAsia="zh-CN"/>
              </w:rPr>
            </w:pPr>
            <w:r>
              <w:rPr>
                <w:rFonts w:eastAsia="SimSun"/>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SimSun"/>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SimSun"/>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SimSun"/>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SimSun"/>
                <w:lang w:eastAsia="zh-CN"/>
              </w:rPr>
            </w:pPr>
            <w:r>
              <w:rPr>
                <w:rFonts w:eastAsia="SimSun"/>
                <w:lang w:eastAsia="zh-CN"/>
              </w:rPr>
              <w:t>On P6: This concern was raised previously and it seems the common understanding the UE should not prioritize the frequency where SIBx is provided. There is already an FFS to capture how this is achieved (e.g. by reading SIB1 in the candidate cell or other means).</w:t>
            </w:r>
          </w:p>
          <w:p w14:paraId="5176481E" w14:textId="77777777" w:rsidR="00C41B2F" w:rsidRDefault="00C41B2F" w:rsidP="002D35D2">
            <w:pPr>
              <w:spacing w:after="0"/>
              <w:rPr>
                <w:rFonts w:eastAsia="SimSun"/>
                <w:lang w:eastAsia="zh-CN"/>
              </w:rPr>
            </w:pPr>
          </w:p>
          <w:p w14:paraId="1435DF98" w14:textId="77777777" w:rsidR="00C41B2F" w:rsidRDefault="00C41B2F" w:rsidP="00F90D4C">
            <w:pPr>
              <w:spacing w:after="0"/>
              <w:rPr>
                <w:rFonts w:eastAsia="SimSun"/>
                <w:lang w:eastAsia="zh-CN"/>
              </w:rPr>
            </w:pPr>
            <w:r>
              <w:rPr>
                <w:rFonts w:eastAsia="SimSun"/>
                <w:lang w:eastAsia="zh-CN"/>
              </w:rPr>
              <w:t>On P7: The majority view was that frequency should not be prioritized when there is no SIBx provided on this frequency any more. The disadvantage of allowing the UE to keep poetizing that was mentioned was that those UE would be gathered on this frequency unnecessarily which may lead to potential overload of this layer.</w:t>
            </w:r>
            <w:r w:rsidR="00F90D4C">
              <w:rPr>
                <w:rFonts w:eastAsia="SimSun"/>
                <w:lang w:eastAsia="zh-CN"/>
              </w:rPr>
              <w:t xml:space="preserve"> I understand the concern with having to address all the cases though. Perhaps, we could then make P7 more general, i.e. refer to the conditions for prioritization, not only to SIBx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cell reselected by the UE due to frequency prioritization for MBS stops providing SIBx</w:t>
            </w:r>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SimSun"/>
                <w:lang w:eastAsia="zh-CN"/>
              </w:rPr>
            </w:pPr>
            <w:r>
              <w:rPr>
                <w:rFonts w:eastAsia="SimSun"/>
                <w:lang w:eastAsia="zh-CN"/>
              </w:rPr>
              <w:t>Samsung</w:t>
            </w:r>
          </w:p>
        </w:tc>
        <w:tc>
          <w:tcPr>
            <w:tcW w:w="2102" w:type="dxa"/>
          </w:tcPr>
          <w:p w14:paraId="267EDF7E" w14:textId="3F7F212A" w:rsidR="00C57A47" w:rsidRDefault="00C57A47" w:rsidP="00C57A47">
            <w:pPr>
              <w:spacing w:after="0"/>
              <w:rPr>
                <w:rFonts w:eastAsia="SimSun"/>
                <w:lang w:eastAsia="zh-CN"/>
              </w:rPr>
            </w:pPr>
            <w:r>
              <w:rPr>
                <w:rFonts w:eastAsia="SimSun"/>
                <w:lang w:eastAsia="zh-CN"/>
              </w:rPr>
              <w:t>P12</w:t>
            </w:r>
          </w:p>
        </w:tc>
        <w:tc>
          <w:tcPr>
            <w:tcW w:w="5037" w:type="dxa"/>
          </w:tcPr>
          <w:p w14:paraId="0B281224" w14:textId="77777777" w:rsidR="00C57A47" w:rsidRDefault="00C57A47" w:rsidP="00C57A47">
            <w:pPr>
              <w:spacing w:after="0"/>
              <w:rPr>
                <w:rFonts w:eastAsia="SimSun"/>
                <w:lang w:eastAsia="zh-CN"/>
              </w:rPr>
            </w:pPr>
            <w:r>
              <w:rPr>
                <w:rFonts w:eastAsia="SimSun"/>
                <w:lang w:eastAsia="zh-CN"/>
              </w:rPr>
              <w:t>Proposal 12 requires a confirmation from RAN1. So, we suggest to revise the wording:</w:t>
            </w:r>
          </w:p>
          <w:p w14:paraId="1B4CA64E" w14:textId="77777777" w:rsidR="00C57A47" w:rsidRDefault="00C57A47" w:rsidP="00C57A47">
            <w:pPr>
              <w:spacing w:after="0"/>
              <w:rPr>
                <w:rFonts w:eastAsia="SimSun"/>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he feasibility of MBS broadcast reception on SCell</w:t>
            </w:r>
            <w:r w:rsidRPr="00D76050">
              <w:rPr>
                <w:b/>
                <w:strike/>
                <w:color w:val="FF0000"/>
              </w:rPr>
              <w:t xml:space="preserve"> needs to be confirmed by </w:t>
            </w:r>
            <w:r w:rsidRPr="00D76050">
              <w:rPr>
                <w:b/>
                <w:strike/>
                <w:color w:val="FF0000"/>
              </w:rPr>
              <w:lastRenderedPageBreak/>
              <w:t>RAN1</w:t>
            </w:r>
            <w:r w:rsidRPr="00077DDA">
              <w:rPr>
                <w:b/>
              </w:rPr>
              <w:t xml:space="preserve">. </w:t>
            </w:r>
          </w:p>
          <w:p w14:paraId="6C50B5B2" w14:textId="77777777" w:rsidR="00C57A47" w:rsidRDefault="00C57A47" w:rsidP="00C57A47">
            <w:pPr>
              <w:spacing w:after="0"/>
              <w:rPr>
                <w:rFonts w:eastAsia="SimSun"/>
                <w:lang w:eastAsia="zh-CN"/>
              </w:rPr>
            </w:pPr>
          </w:p>
        </w:tc>
        <w:tc>
          <w:tcPr>
            <w:tcW w:w="4957" w:type="dxa"/>
          </w:tcPr>
          <w:p w14:paraId="6F574E18" w14:textId="55B83000" w:rsidR="00C57A47" w:rsidRDefault="00041DA1" w:rsidP="00041DA1">
            <w:pPr>
              <w:spacing w:after="0"/>
              <w:rPr>
                <w:rFonts w:eastAsia="SimSun"/>
                <w:lang w:eastAsia="zh-CN"/>
              </w:rPr>
            </w:pPr>
            <w:r>
              <w:rPr>
                <w:rFonts w:eastAsia="SimSun"/>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SimSun"/>
                <w:lang w:eastAsia="zh-CN"/>
              </w:rPr>
            </w:pPr>
            <w:r>
              <w:rPr>
                <w:lang w:eastAsia="ko-KR"/>
              </w:rPr>
              <w:t>Lenovo, Motorola Mobility</w:t>
            </w:r>
          </w:p>
        </w:tc>
        <w:tc>
          <w:tcPr>
            <w:tcW w:w="2102" w:type="dxa"/>
          </w:tcPr>
          <w:p w14:paraId="2763268D" w14:textId="738E006A" w:rsidR="006173DA" w:rsidRDefault="006173DA" w:rsidP="006173DA">
            <w:pPr>
              <w:spacing w:after="0"/>
              <w:rPr>
                <w:rFonts w:eastAsia="SimSun"/>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SimSun"/>
                <w:lang w:eastAsia="zh-CN"/>
              </w:rPr>
            </w:pPr>
          </w:p>
        </w:tc>
        <w:tc>
          <w:tcPr>
            <w:tcW w:w="4957" w:type="dxa"/>
          </w:tcPr>
          <w:p w14:paraId="7B737DC6" w14:textId="77777777" w:rsidR="006173DA" w:rsidRDefault="006173DA" w:rsidP="006173DA">
            <w:pPr>
              <w:spacing w:after="0"/>
              <w:rPr>
                <w:rFonts w:eastAsia="SimSun"/>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From RAN2 point of view, the UE may receive MBS broadcast service from SCell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eMBMS, the related capability defines whether the UE in RRC_CONNECTED supports MBMS reception via MBSFN on a frequency indicated in an </w:t>
            </w:r>
            <w:r>
              <w:rPr>
                <w:i/>
              </w:rPr>
              <w:t>MBMSInterestIndication</w:t>
            </w:r>
            <w:r>
              <w:t xml:space="preserve"> message, when an SCell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eMBMS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PCell for unicast) to additionally receive MBS broadcast service on another cell (i.e. SCell).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Most importantly, we think that the support of connected UE to receive MBS broadcast service on SCell should be a pure RAN1 decision. To us it is a bit strange to say “</w:t>
            </w:r>
            <w:r w:rsidRPr="004A361F">
              <w:t>From RAN2 point of view</w:t>
            </w:r>
            <w:r>
              <w:t xml:space="preserve">, the UE may…”.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an LS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SCell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SimSun"/>
                <w:lang w:eastAsia="zh-CN"/>
              </w:rPr>
            </w:pPr>
          </w:p>
        </w:tc>
      </w:tr>
      <w:tr w:rsidR="005C42DB" w14:paraId="25AB61F0" w14:textId="77777777" w:rsidTr="00A01645">
        <w:tc>
          <w:tcPr>
            <w:tcW w:w="2182" w:type="dxa"/>
          </w:tcPr>
          <w:p w14:paraId="25F9ABF8" w14:textId="4FD63CED" w:rsidR="005C42DB" w:rsidRDefault="005C42DB" w:rsidP="005C42DB">
            <w:pPr>
              <w:spacing w:after="0"/>
              <w:rPr>
                <w:lang w:eastAsia="ko-KR"/>
              </w:rPr>
            </w:pPr>
            <w:r>
              <w:rPr>
                <w:lang w:eastAsia="ko-KR"/>
              </w:rPr>
              <w:t>Futurewei</w:t>
            </w:r>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SIBy which allows the UE gets the neighbouring MBS information from its serving cell where it is camped on. If SIBy is broadcast in the serving cell, we don’t see a reason the UE should perform the requirement of Proposal 6. Unless, in the corner case, at the absence of SIBy,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w:t>
            </w:r>
            <w:r w:rsidRPr="004C664C">
              <w:rPr>
                <w:b/>
                <w:color w:val="000000" w:themeColor="text1"/>
              </w:rPr>
              <w:t>but</w:t>
            </w:r>
            <w:r w:rsidRPr="004C664C">
              <w:rPr>
                <w:b/>
                <w:strike/>
                <w:color w:val="FF0000"/>
              </w:rPr>
              <w:t xml:space="preserve"> needs to</w:t>
            </w:r>
            <w:r w:rsidRPr="004C664C">
              <w:rPr>
                <w:b/>
                <w:color w:val="FF0000"/>
              </w:rPr>
              <w:t xml:space="preserve"> at the absence of SIBy in its serving cell, the UE may </w:t>
            </w:r>
            <w:r>
              <w:rPr>
                <w:b/>
              </w:rPr>
              <w:t xml:space="preserve">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c>
          <w:tcPr>
            <w:tcW w:w="4957" w:type="dxa"/>
          </w:tcPr>
          <w:p w14:paraId="54DFB83A" w14:textId="77777777" w:rsidR="005C42DB" w:rsidRDefault="005C42DB" w:rsidP="005C42DB">
            <w:pPr>
              <w:spacing w:after="0"/>
              <w:rPr>
                <w:rFonts w:eastAsia="SimSun"/>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SIBx available or SIB1 indicating SIBx scheduling and this changes UEs idle </w:t>
            </w:r>
            <w:r>
              <w:lastRenderedPageBreak/>
              <w:t>behaviour. UE prioritizes freq for idle cell reselection based on service cell SIBy and USD info.</w:t>
            </w:r>
          </w:p>
          <w:p w14:paraId="55E0B009" w14:textId="77777777" w:rsidR="00647A30" w:rsidRDefault="00647A30" w:rsidP="005C42DB">
            <w:pPr>
              <w:spacing w:after="0"/>
              <w:rPr>
                <w:bCs/>
              </w:rPr>
            </w:pPr>
          </w:p>
          <w:p w14:paraId="5E013674" w14:textId="77777777" w:rsidR="004862F7" w:rsidRDefault="004862F7" w:rsidP="004862F7">
            <w:pPr>
              <w:rPr>
                <w:rFonts w:eastAsia="SimSun"/>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SimSun"/>
                <w:lang w:eastAsia="zh-CN"/>
              </w:rPr>
            </w:pPr>
            <w:r w:rsidRPr="00E7029D">
              <w:rPr>
                <w:b/>
                <w:lang w:eastAsia="ko-KR"/>
              </w:rPr>
              <w:t>P12</w:t>
            </w:r>
            <w:r>
              <w:rPr>
                <w:bCs/>
                <w:lang w:eastAsia="ko-KR"/>
              </w:rPr>
              <w:t xml:space="preserve">: </w:t>
            </w:r>
            <w:r>
              <w:rPr>
                <w:rFonts w:eastAsia="SimSun"/>
                <w:lang w:eastAsia="zh-CN"/>
              </w:rPr>
              <w:t xml:space="preserve">As per RAN1 discussions, DCI1_0 is used for scheduling Broadcast. DCI1_0 can be read by UEs in IDLE/INACTIVE state and on PCell. In SCell, UE does not read DCI1_0. So, NR Broadcast reception is limited to PCell only. DCI1_1 is used for connected mode Multicast, so for multicast UE can receive on both PCell and SCell. </w:t>
            </w:r>
            <w:r w:rsidR="00C2429F">
              <w:rPr>
                <w:rFonts w:eastAsia="SimSun"/>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Signaling has to allow configuring common DRX for group of G-RNTIs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SimSun"/>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SimSun"/>
                <w:lang w:eastAsia="zh-CN"/>
              </w:rPr>
            </w:pPr>
            <w:r>
              <w:rPr>
                <w:rFonts w:eastAsia="SimSun" w:hint="eastAsia"/>
                <w:lang w:eastAsia="zh-CN"/>
              </w:rPr>
              <w:t>CATT</w:t>
            </w:r>
          </w:p>
        </w:tc>
        <w:tc>
          <w:tcPr>
            <w:tcW w:w="2102" w:type="dxa"/>
          </w:tcPr>
          <w:p w14:paraId="5DB58576" w14:textId="2FC1AF04" w:rsidR="00F37514" w:rsidRDefault="00F37514" w:rsidP="005C42DB">
            <w:pPr>
              <w:spacing w:after="0"/>
              <w:rPr>
                <w:rFonts w:eastAsia="SimSun"/>
                <w:b/>
                <w:bCs/>
                <w:lang w:eastAsia="zh-CN"/>
              </w:rPr>
            </w:pPr>
            <w:r>
              <w:rPr>
                <w:rFonts w:eastAsia="SimSun" w:hint="eastAsia"/>
                <w:b/>
                <w:bCs/>
                <w:lang w:eastAsia="zh-CN"/>
              </w:rPr>
              <w:t>OK to all,</w:t>
            </w:r>
          </w:p>
          <w:p w14:paraId="0F11B14C" w14:textId="623EAF43" w:rsidR="00C26C89" w:rsidRDefault="00EF3F14" w:rsidP="005C42DB">
            <w:pPr>
              <w:spacing w:after="0"/>
              <w:rPr>
                <w:rFonts w:eastAsia="SimSun"/>
                <w:b/>
                <w:bCs/>
                <w:lang w:eastAsia="zh-CN"/>
              </w:rPr>
            </w:pPr>
            <w:r>
              <w:rPr>
                <w:rFonts w:eastAsia="SimSun"/>
                <w:b/>
                <w:bCs/>
                <w:lang w:eastAsia="zh-CN"/>
              </w:rPr>
              <w:t>S</w:t>
            </w:r>
            <w:r>
              <w:rPr>
                <w:rFonts w:eastAsia="SimSun" w:hint="eastAsia"/>
                <w:b/>
                <w:bCs/>
                <w:lang w:eastAsia="zh-CN"/>
              </w:rPr>
              <w:t>ome scomments</w:t>
            </w:r>
            <w:r w:rsidR="00393B14">
              <w:rPr>
                <w:rFonts w:eastAsia="SimSun" w:hint="eastAsia"/>
                <w:b/>
                <w:bCs/>
                <w:lang w:eastAsia="zh-CN"/>
              </w:rPr>
              <w:t xml:space="preserve"> to </w:t>
            </w:r>
            <w:r w:rsidR="00C26C89">
              <w:rPr>
                <w:rFonts w:eastAsia="SimSun" w:hint="eastAsia"/>
                <w:b/>
                <w:bCs/>
                <w:lang w:eastAsia="zh-CN"/>
              </w:rPr>
              <w:lastRenderedPageBreak/>
              <w:t>P6</w:t>
            </w:r>
            <w:r w:rsidR="00271A13">
              <w:rPr>
                <w:rFonts w:eastAsia="SimSun" w:hint="eastAsia"/>
                <w:b/>
                <w:bCs/>
                <w:lang w:eastAsia="zh-CN"/>
              </w:rPr>
              <w:t>,P15</w:t>
            </w:r>
          </w:p>
          <w:p w14:paraId="4F60F42B" w14:textId="4FF1ECAE" w:rsidR="00C26C89" w:rsidRPr="00C26C89" w:rsidRDefault="00C26C89" w:rsidP="005C42DB">
            <w:pPr>
              <w:spacing w:after="0"/>
              <w:rPr>
                <w:rFonts w:eastAsia="SimSun"/>
                <w:b/>
                <w:bCs/>
                <w:lang w:eastAsia="zh-CN"/>
              </w:rPr>
            </w:pPr>
          </w:p>
        </w:tc>
        <w:tc>
          <w:tcPr>
            <w:tcW w:w="5037" w:type="dxa"/>
          </w:tcPr>
          <w:p w14:paraId="1B0922E0" w14:textId="7F4253D8" w:rsidR="00825DA4" w:rsidRDefault="00C26C89" w:rsidP="005C42DB">
            <w:pPr>
              <w:spacing w:after="0"/>
              <w:rPr>
                <w:rFonts w:eastAsia="SimSun"/>
                <w:lang w:eastAsia="zh-CN"/>
              </w:rPr>
            </w:pPr>
            <w:r w:rsidRPr="00C26C89">
              <w:rPr>
                <w:rFonts w:eastAsia="SimSun"/>
                <w:lang w:eastAsia="zh-CN"/>
              </w:rPr>
              <w:lastRenderedPageBreak/>
              <w:t>P</w:t>
            </w:r>
            <w:r w:rsidRPr="00C26C89">
              <w:rPr>
                <w:rFonts w:eastAsia="SimSun" w:hint="eastAsia"/>
                <w:lang w:eastAsia="zh-CN"/>
              </w:rPr>
              <w:t>6:</w:t>
            </w:r>
            <w:r>
              <w:rPr>
                <w:rFonts w:eastAsia="SimSun" w:hint="eastAsia"/>
                <w:lang w:eastAsia="zh-CN"/>
              </w:rPr>
              <w:t xml:space="preserve"> </w:t>
            </w:r>
            <w:r w:rsidRPr="00C26C89">
              <w:rPr>
                <w:rFonts w:eastAsia="SimSun" w:hint="eastAsia"/>
                <w:lang w:eastAsia="zh-CN"/>
              </w:rPr>
              <w:t>we think FFS is not needed</w:t>
            </w:r>
            <w:r w:rsidR="00825DA4">
              <w:rPr>
                <w:rFonts w:eastAsia="SimSun" w:hint="eastAsia"/>
                <w:lang w:eastAsia="zh-CN"/>
              </w:rPr>
              <w:t>.</w:t>
            </w:r>
            <w:r w:rsidRPr="00C26C89">
              <w:rPr>
                <w:rFonts w:eastAsia="SimSun" w:hint="eastAsia"/>
                <w:lang w:eastAsia="zh-CN"/>
              </w:rPr>
              <w:t xml:space="preserve"> </w:t>
            </w:r>
            <w:r w:rsidR="00393B14">
              <w:rPr>
                <w:rFonts w:eastAsia="SimSun" w:hint="eastAsia"/>
                <w:lang w:eastAsia="zh-CN"/>
              </w:rPr>
              <w:t>R</w:t>
            </w:r>
            <w:r w:rsidR="00825DA4">
              <w:rPr>
                <w:rFonts w:eastAsia="SimSun" w:hint="eastAsia"/>
                <w:lang w:eastAsia="zh-CN"/>
              </w:rPr>
              <w:t xml:space="preserve">egarding how to verify, it </w:t>
            </w:r>
            <w:r w:rsidR="00393B14">
              <w:rPr>
                <w:rFonts w:eastAsia="SimSun" w:hint="eastAsia"/>
                <w:lang w:eastAsia="zh-CN"/>
              </w:rPr>
              <w:t>seems already</w:t>
            </w:r>
            <w:r w:rsidR="00825DA4">
              <w:rPr>
                <w:rFonts w:eastAsia="SimSun" w:hint="eastAsia"/>
                <w:lang w:eastAsia="zh-CN"/>
              </w:rPr>
              <w:t xml:space="preserve"> clear in the proposal </w:t>
            </w:r>
            <w:r w:rsidR="00825DA4" w:rsidRPr="00F37514">
              <w:rPr>
                <w:rFonts w:eastAsia="SimSun"/>
                <w:lang w:eastAsia="zh-CN"/>
              </w:rPr>
              <w:t>“</w:t>
            </w:r>
            <w:r w:rsidR="00825DA4" w:rsidRPr="00F37514">
              <w:t xml:space="preserve">(i.e. the status of the </w:t>
            </w:r>
            <w:r w:rsidR="00825DA4" w:rsidRPr="00F37514">
              <w:lastRenderedPageBreak/>
              <w:t>associated SI message in SIB1 can be either broadcasting or notBroadcasting).</w:t>
            </w:r>
            <w:r w:rsidR="00825DA4" w:rsidRPr="00F37514">
              <w:rPr>
                <w:rFonts w:eastAsia="SimSun"/>
                <w:lang w:eastAsia="zh-CN"/>
              </w:rPr>
              <w:t>”</w:t>
            </w:r>
          </w:p>
          <w:p w14:paraId="647B69BA" w14:textId="11CB0461" w:rsidR="00C26C89" w:rsidRPr="00F37514" w:rsidRDefault="00F37514" w:rsidP="005C42DB">
            <w:pPr>
              <w:spacing w:after="0"/>
              <w:rPr>
                <w:rFonts w:eastAsia="SimSun"/>
                <w:lang w:eastAsia="zh-CN"/>
              </w:rPr>
            </w:pPr>
            <w:r>
              <w:rPr>
                <w:rFonts w:eastAsia="SimSun" w:hint="eastAsia"/>
                <w:lang w:eastAsia="zh-CN"/>
              </w:rPr>
              <w:t xml:space="preserve">Besides, </w:t>
            </w:r>
            <w:r w:rsidR="00C26C89" w:rsidRPr="00C26C89">
              <w:rPr>
                <w:rFonts w:eastAsia="SimSun" w:hint="eastAsia"/>
                <w:lang w:eastAsia="zh-CN"/>
              </w:rPr>
              <w:t>in our understanding to 38.304,</w:t>
            </w:r>
            <w:r w:rsidR="00C26C89" w:rsidRPr="00F37514">
              <w:rPr>
                <w:rFonts w:eastAsia="SimSun" w:hint="eastAsia"/>
                <w:lang w:eastAsia="zh-CN"/>
              </w:rPr>
              <w:t xml:space="preserve"> during cell reselection,</w:t>
            </w:r>
            <w:r w:rsidRPr="00F37514">
              <w:rPr>
                <w:rFonts w:eastAsia="SimSun" w:hint="eastAsia"/>
                <w:lang w:eastAsia="zh-CN"/>
              </w:rPr>
              <w:t xml:space="preserve"> </w:t>
            </w:r>
            <w:r w:rsidR="00C26C89" w:rsidRPr="00F37514">
              <w:rPr>
                <w:rFonts w:eastAsia="SimSun" w:hint="eastAsia"/>
                <w:lang w:eastAsia="zh-CN"/>
              </w:rPr>
              <w:t xml:space="preserve">UE is supposed to exclude the candidate cell from the </w:t>
            </w:r>
            <w:r w:rsidR="00C26C89" w:rsidRPr="00F37514">
              <w:rPr>
                <w:rFonts w:eastAsia="SimSun"/>
                <w:lang w:eastAsia="zh-CN"/>
              </w:rPr>
              <w:t>candidate list</w:t>
            </w:r>
            <w:r w:rsidR="00C26C89" w:rsidRPr="00F37514">
              <w:rPr>
                <w:rFonts w:eastAsia="SimSun" w:hint="eastAsia"/>
                <w:lang w:eastAsia="zh-CN"/>
              </w:rPr>
              <w:t xml:space="preserve"> if the access is </w:t>
            </w:r>
            <w:r w:rsidR="00C26C89" w:rsidRPr="00F37514">
              <w:rPr>
                <w:rFonts w:eastAsia="SimSun"/>
                <w:lang w:eastAsia="zh-CN"/>
              </w:rPr>
              <w:t>restricted</w:t>
            </w:r>
            <w:r w:rsidR="00C26C89" w:rsidRPr="00F37514">
              <w:rPr>
                <w:rFonts w:eastAsia="SimSun" w:hint="eastAsia"/>
                <w:lang w:eastAsia="zh-CN"/>
              </w:rPr>
              <w:t xml:space="preserve"> </w:t>
            </w:r>
            <w:r w:rsidR="00C26C89" w:rsidRPr="00F37514">
              <w:rPr>
                <w:rFonts w:eastAsia="SimSun" w:hint="eastAsia"/>
                <w:u w:val="single"/>
                <w:lang w:eastAsia="zh-CN"/>
              </w:rPr>
              <w:t>based on the content of MIB and SIB1 of the candidate cell</w:t>
            </w:r>
            <w:r w:rsidR="00C26C89" w:rsidRPr="00F37514">
              <w:rPr>
                <w:rFonts w:eastAsia="SimSun" w:hint="eastAsia"/>
                <w:lang w:eastAsia="zh-CN"/>
              </w:rPr>
              <w:t>. Hence, it is essential to read SIB1 of the candidate cell before UE camping on the cell</w:t>
            </w:r>
            <w:r>
              <w:rPr>
                <w:rFonts w:eastAsia="SimSun" w:hint="eastAsia"/>
                <w:lang w:eastAsia="zh-CN"/>
              </w:rPr>
              <w:t>, as part of legacy reselection procedure</w:t>
            </w:r>
            <w:r w:rsidR="00C26C89" w:rsidRPr="00F37514">
              <w:rPr>
                <w:rFonts w:eastAsia="SimSun"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SimSun"/>
                <w:b/>
                <w:bCs/>
                <w:lang w:eastAsia="zh-CN"/>
              </w:rPr>
            </w:pPr>
            <w:r>
              <w:rPr>
                <w:rFonts w:eastAsia="SimSun" w:hint="eastAsia"/>
                <w:b/>
                <w:bCs/>
                <w:lang w:eastAsia="zh-CN"/>
              </w:rPr>
              <w:t>P15:</w:t>
            </w:r>
            <w:r w:rsidR="00863975">
              <w:rPr>
                <w:rFonts w:eastAsia="SimSun" w:hint="eastAsia"/>
                <w:b/>
                <w:bCs/>
                <w:lang w:eastAsia="zh-CN"/>
              </w:rPr>
              <w:t xml:space="preserve"> </w:t>
            </w:r>
            <w:r w:rsidR="00452E39">
              <w:rPr>
                <w:rFonts w:eastAsia="SimSun" w:hint="eastAsia"/>
                <w:bCs/>
                <w:lang w:eastAsia="zh-CN"/>
              </w:rPr>
              <w:t>I</w:t>
            </w:r>
            <w:r w:rsidRPr="00271A13">
              <w:rPr>
                <w:rFonts w:eastAsia="SimSun" w:hint="eastAsia"/>
                <w:bCs/>
                <w:lang w:eastAsia="zh-CN"/>
              </w:rPr>
              <w:t>t seems</w:t>
            </w:r>
            <w:r>
              <w:rPr>
                <w:rFonts w:eastAsia="SimSun" w:hint="eastAsia"/>
                <w:bCs/>
                <w:lang w:eastAsia="zh-CN"/>
              </w:rPr>
              <w:t xml:space="preserve"> P15 is already</w:t>
            </w:r>
            <w:r w:rsidR="00452E39">
              <w:rPr>
                <w:rFonts w:eastAsia="SimSun" w:hint="eastAsia"/>
                <w:bCs/>
                <w:lang w:eastAsia="zh-CN"/>
              </w:rPr>
              <w:t xml:space="preserve"> </w:t>
            </w:r>
            <w:r w:rsidR="00452E39">
              <w:rPr>
                <w:rFonts w:eastAsia="SimSun"/>
                <w:bCs/>
                <w:lang w:eastAsia="zh-CN"/>
              </w:rPr>
              <w:t>covered</w:t>
            </w:r>
            <w:r w:rsidR="00452E39">
              <w:rPr>
                <w:rFonts w:eastAsia="SimSun" w:hint="eastAsia"/>
                <w:bCs/>
                <w:lang w:eastAsia="zh-CN"/>
              </w:rPr>
              <w:t xml:space="preserve"> by the </w:t>
            </w:r>
            <w:r w:rsidR="00452E39">
              <w:rPr>
                <w:rFonts w:eastAsia="SimSun"/>
                <w:bCs/>
                <w:lang w:eastAsia="zh-CN"/>
              </w:rPr>
              <w:t>reform</w:t>
            </w:r>
            <w:r w:rsidR="00452E39">
              <w:rPr>
                <w:rFonts w:eastAsia="SimSun" w:hint="eastAsia"/>
                <w:bCs/>
                <w:lang w:eastAsia="zh-CN"/>
              </w:rPr>
              <w:t>ulated P14.</w:t>
            </w:r>
            <w:r>
              <w:rPr>
                <w:rFonts w:eastAsia="SimSun" w:hint="eastAsia"/>
                <w:bCs/>
                <w:lang w:eastAsia="zh-CN"/>
              </w:rPr>
              <w:t xml:space="preserve"> </w:t>
            </w:r>
            <w:r w:rsidR="00452E39">
              <w:rPr>
                <w:rFonts w:eastAsia="SimSun"/>
                <w:bCs/>
                <w:lang w:eastAsia="zh-CN"/>
              </w:rPr>
              <w:t>S</w:t>
            </w:r>
            <w:r w:rsidR="00452E39">
              <w:rPr>
                <w:rFonts w:eastAsia="SimSun" w:hint="eastAsia"/>
                <w:bCs/>
                <w:lang w:eastAsia="zh-CN"/>
              </w:rPr>
              <w:t>o maybe P15 can be removed now?</w:t>
            </w:r>
          </w:p>
        </w:tc>
        <w:tc>
          <w:tcPr>
            <w:tcW w:w="4957" w:type="dxa"/>
          </w:tcPr>
          <w:p w14:paraId="435255DA" w14:textId="77777777" w:rsidR="00C26C89" w:rsidRDefault="00C26C89" w:rsidP="005C42DB">
            <w:pPr>
              <w:spacing w:after="0"/>
              <w:rPr>
                <w:rFonts w:eastAsia="SimSun"/>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SimSun" w:hint="eastAsia"/>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SimSun" w:hint="eastAsia"/>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UE should not be required to read neighbor</w:t>
            </w:r>
            <w:r>
              <w:t>/target</w:t>
            </w:r>
            <w:r w:rsidRPr="00363971">
              <w:t xml:space="preserve"> cell’s SIB</w:t>
            </w:r>
            <w:r>
              <w:t>1 or SIBx</w:t>
            </w:r>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SimSun"/>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SimSun"/>
                <w:lang w:eastAsia="zh-CN"/>
              </w:rPr>
            </w:pPr>
          </w:p>
        </w:tc>
      </w:tr>
    </w:tbl>
    <w:p w14:paraId="64B17C86" w14:textId="0D27798A" w:rsidR="00C57A47" w:rsidDel="00C57A47" w:rsidRDefault="00961C57">
      <w:pPr>
        <w:spacing w:after="0"/>
        <w:rPr>
          <w:lang w:eastAsia="ko-KR"/>
        </w:rPr>
      </w:pPr>
      <w:del w:id="47"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lastRenderedPageBreak/>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parameter”slot-level MCCH repetition </w:t>
            </w:r>
            <w:r w:rsidRPr="006060E2">
              <w:rPr>
                <w:rFonts w:eastAsia="SimSun"/>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4"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i.e UE is not required to read SIBx of target cell before idle cell reselection. SIBx can be area based </w:t>
            </w:r>
            <w:r>
              <w:rPr>
                <w:rFonts w:eastAsia="SimSun"/>
                <w:lang w:eastAsia="zh-CN"/>
              </w:rPr>
              <w:lastRenderedPageBreak/>
              <w:t>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lastRenderedPageBreak/>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w:t>
            </w:r>
            <w:r>
              <w:rPr>
                <w:rFonts w:eastAsia="SimSun"/>
                <w:lang w:eastAsia="zh-CN"/>
              </w:rPr>
              <w:lastRenderedPageBreak/>
              <w:t xml:space="preserve">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55" w:name="OLE_LINK5"/>
            <w:bookmarkStart w:id="56" w:name="OLE_LINK4"/>
            <w:bookmarkStart w:id="57" w:name="OLE_LINK3"/>
            <w:r>
              <w:rPr>
                <w:rFonts w:eastAsia="SimSun"/>
                <w:lang w:eastAsia="zh-CN"/>
              </w:rPr>
              <w:t>“reselected cell”</w:t>
            </w:r>
            <w:r>
              <w:rPr>
                <w:rFonts w:eastAsia="SimSun" w:hint="eastAsia"/>
                <w:lang w:eastAsia="zh-CN"/>
              </w:rPr>
              <w:t xml:space="preserve"> </w:t>
            </w:r>
            <w:bookmarkEnd w:id="55"/>
            <w:bookmarkEnd w:id="56"/>
            <w:bookmarkEnd w:id="57"/>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lastRenderedPageBreak/>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lastRenderedPageBreak/>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lastRenderedPageBreak/>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 xml:space="preserve">In case of non-MBS Cells, where Multicast session can only be delivered using Unicast manner, UE can stay on any frequency and </w:t>
            </w:r>
            <w:r>
              <w:rPr>
                <w:rFonts w:eastAsia="SimSun"/>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lastRenderedPageBreak/>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lastRenderedPageBreak/>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lastRenderedPageBreak/>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lastRenderedPageBreak/>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lastRenderedPageBreak/>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lastRenderedPageBreak/>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lastRenderedPageBreak/>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lastRenderedPageBreak/>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lastRenderedPageBreak/>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lastRenderedPageBreak/>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lastRenderedPageBreak/>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w:t>
            </w:r>
            <w:r w:rsidRPr="00077DDA">
              <w:rPr>
                <w:b/>
              </w:rPr>
              <w:lastRenderedPageBreak/>
              <w:t xml:space="preserve">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6076B5">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FEE4" w14:textId="77777777" w:rsidR="006076B5" w:rsidRDefault="006076B5">
      <w:pPr>
        <w:spacing w:after="0"/>
      </w:pPr>
      <w:r>
        <w:separator/>
      </w:r>
    </w:p>
  </w:endnote>
  <w:endnote w:type="continuationSeparator" w:id="0">
    <w:p w14:paraId="1B3D2734" w14:textId="77777777" w:rsidR="006076B5" w:rsidRDefault="00607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530C" w14:textId="77777777" w:rsidR="006076B5" w:rsidRDefault="006076B5">
      <w:pPr>
        <w:spacing w:after="0"/>
      </w:pPr>
      <w:r>
        <w:separator/>
      </w:r>
    </w:p>
  </w:footnote>
  <w:footnote w:type="continuationSeparator" w:id="0">
    <w:p w14:paraId="1DFFFDB0" w14:textId="77777777" w:rsidR="006076B5" w:rsidRDefault="006076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7B52D8" w:rsidRDefault="007B52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0A21418-B68E-405D-A662-0E5C16F7ED61}">
  <ds:schemaRefs>
    <ds:schemaRef ds:uri="http://schemas.openxmlformats.org/officeDocument/2006/bibliography"/>
  </ds:schemaRefs>
</ds:datastoreItem>
</file>

<file path=customXml/itemProps6.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7.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289</TotalTime>
  <Pages>62</Pages>
  <Words>23572</Words>
  <Characters>134365</Characters>
  <Application>Microsoft Office Word</Application>
  <DocSecurity>0</DocSecurity>
  <Lines>1119</Lines>
  <Paragraphs>315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Apple (Fangli)</cp:lastModifiedBy>
  <cp:revision>18</cp:revision>
  <cp:lastPrinted>1900-12-31T23:00:00Z</cp:lastPrinted>
  <dcterms:created xsi:type="dcterms:W3CDTF">2021-11-05T20:43:00Z</dcterms:created>
  <dcterms:modified xsi:type="dcterms:W3CDTF">2021-11-08T01:58:00Z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