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黑体"/>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[AT116-e][045][ePowSav]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[AT116-e][045][ePowSav]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afb"/>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1"/>
        <w:numPr>
          <w:ilvl w:val="0"/>
          <w:numId w:val="10"/>
        </w:numPr>
        <w:tabs>
          <w:tab w:val="clear" w:pos="432"/>
          <w:tab w:val="left" w:pos="567"/>
        </w:tabs>
      </w:pPr>
      <w:bookmarkStart w:id="3" w:name="_GoBack"/>
      <w:bookmarkEnd w:id="3"/>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77777777" w:rsidR="005844BF" w:rsidRDefault="005844BF">
            <w:pPr>
              <w:rPr>
                <w:sz w:val="20"/>
              </w:rPr>
            </w:pPr>
          </w:p>
        </w:tc>
        <w:tc>
          <w:tcPr>
            <w:tcW w:w="4082" w:type="pct"/>
            <w:tcBorders>
              <w:top w:val="single" w:sz="4" w:space="0" w:color="auto"/>
              <w:bottom w:val="single" w:sz="4" w:space="0" w:color="auto"/>
            </w:tcBorders>
          </w:tcPr>
          <w:p w14:paraId="6797F187" w14:textId="77777777" w:rsidR="005844BF" w:rsidRDefault="005844BF">
            <w:pPr>
              <w:rPr>
                <w:sz w:val="20"/>
                <w:lang w:val="sv-SE"/>
              </w:rPr>
            </w:pP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1"/>
        <w:numPr>
          <w:ilvl w:val="0"/>
          <w:numId w:val="10"/>
        </w:numPr>
        <w:tabs>
          <w:tab w:val="clear" w:pos="432"/>
          <w:tab w:val="left" w:pos="567"/>
        </w:tabs>
      </w:pPr>
      <w:r>
        <w:rPr>
          <w:rFonts w:hint="eastAsia"/>
        </w:rPr>
        <w:t>Discussion</w:t>
      </w:r>
    </w:p>
    <w:p w14:paraId="2EC8640B" w14:textId="77777777" w:rsidR="000B38FE" w:rsidRDefault="00B817EC">
      <w:pPr>
        <w:pStyle w:val="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af6"/>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等线"/>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等线" w:hint="eastAsia"/>
                <w:sz w:val="20"/>
                <w:highlight w:val="yellow"/>
              </w:rPr>
              <w:t>F</w:t>
            </w:r>
            <w:r w:rsidRPr="00977262">
              <w:rPr>
                <w:rFonts w:eastAsia="等线"/>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a9"/>
        <w:rPr>
          <w:rFonts w:eastAsiaTheme="minorEastAsia"/>
          <w:bCs/>
          <w:noProof/>
          <w:szCs w:val="20"/>
          <w:lang w:eastAsia="zh-CN"/>
        </w:rPr>
      </w:pPr>
      <w:r w:rsidRPr="00163A7F">
        <w:rPr>
          <w:rFonts w:eastAsia="宋体" w:hint="eastAsia"/>
          <w:szCs w:val="20"/>
          <w:lang w:eastAsia="zh-CN"/>
        </w:rPr>
        <w:t xml:space="preserve">And on </w:t>
      </w:r>
      <w:r w:rsidRPr="00163A7F">
        <w:rPr>
          <w:rFonts w:eastAsia="宋体"/>
          <w:szCs w:val="20"/>
          <w:lang w:eastAsia="zh-CN"/>
        </w:rPr>
        <w:t xml:space="preserve">the </w:t>
      </w:r>
      <w:r w:rsidRPr="00163A7F">
        <w:rPr>
          <w:rFonts w:eastAsia="宋体" w:hint="eastAsia"/>
          <w:szCs w:val="20"/>
          <w:lang w:eastAsia="zh-CN"/>
        </w:rPr>
        <w:t xml:space="preserve">draft RRC parameters </w:t>
      </w:r>
      <w:r w:rsidRPr="00163A7F">
        <w:rPr>
          <w:rFonts w:eastAsia="宋体"/>
          <w:szCs w:val="20"/>
          <w:lang w:eastAsia="zh-CN"/>
        </w:rPr>
        <w:t xml:space="preserve">list </w:t>
      </w:r>
      <w:r w:rsidRPr="00163A7F">
        <w:rPr>
          <w:rFonts w:eastAsia="宋体" w:hint="eastAsia"/>
          <w:szCs w:val="20"/>
          <w:lang w:eastAsia="zh-CN"/>
        </w:rPr>
        <w:t>for R17 power saving in RAN1</w:t>
      </w:r>
      <w:r>
        <w:rPr>
          <w:rFonts w:eastAsia="宋体"/>
          <w:szCs w:val="20"/>
          <w:lang w:eastAsia="zh-CN"/>
        </w:rPr>
        <w:t xml:space="preserve"> [5]</w:t>
      </w:r>
      <w:r w:rsidRPr="00163A7F">
        <w:rPr>
          <w:rFonts w:eastAsia="宋体" w:hint="eastAsia"/>
          <w:szCs w:val="20"/>
          <w:lang w:eastAsia="zh-CN"/>
        </w:rPr>
        <w:t>, a new parameter</w:t>
      </w:r>
      <w:r w:rsidRPr="00163A7F">
        <w:rPr>
          <w:rFonts w:eastAsia="宋体"/>
          <w:szCs w:val="20"/>
          <w:lang w:eastAsia="zh-CN"/>
        </w:rPr>
        <w:t>,</w:t>
      </w:r>
      <w:r w:rsidRPr="00163A7F">
        <w:rPr>
          <w:rFonts w:eastAsia="宋体" w:hint="eastAsia"/>
          <w:szCs w:val="20"/>
          <w:lang w:eastAsia="zh-CN"/>
        </w:rPr>
        <w:t xml:space="preserve"> </w:t>
      </w:r>
      <w:r w:rsidRPr="00163A7F">
        <w:rPr>
          <w:rFonts w:eastAsia="宋体"/>
          <w:szCs w:val="20"/>
          <w:lang w:eastAsia="zh-CN"/>
        </w:rPr>
        <w:t>subgroupsNumPerPO,</w:t>
      </w:r>
      <w:r w:rsidRPr="00163A7F">
        <w:rPr>
          <w:rFonts w:eastAsia="宋体" w:hint="eastAsia"/>
          <w:szCs w:val="20"/>
          <w:lang w:eastAsia="zh-CN"/>
        </w:rPr>
        <w:t xml:space="preserve"> </w:t>
      </w:r>
      <w:r w:rsidRPr="00163A7F">
        <w:rPr>
          <w:rFonts w:eastAsia="宋体"/>
          <w:szCs w:val="20"/>
          <w:lang w:eastAsia="zh-CN"/>
        </w:rPr>
        <w:t>was</w:t>
      </w:r>
      <w:r w:rsidRPr="00163A7F">
        <w:rPr>
          <w:rFonts w:eastAsia="宋体" w:hint="eastAsia"/>
          <w:szCs w:val="20"/>
          <w:lang w:eastAsia="zh-CN"/>
        </w:rPr>
        <w:t xml:space="preserve"> introduced </w:t>
      </w:r>
      <w:r w:rsidRPr="00163A7F">
        <w:rPr>
          <w:rFonts w:eastAsia="宋体"/>
          <w:szCs w:val="20"/>
          <w:lang w:eastAsia="zh-CN"/>
        </w:rPr>
        <w:t xml:space="preserve">to indicate </w:t>
      </w:r>
      <w:r w:rsidRPr="00163A7F">
        <w:rPr>
          <w:rFonts w:eastAsia="宋体"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8.7.1.1 Paging Enh.</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r w:rsidRPr="00630F75">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a9"/>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af6"/>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AMF may assign a paging subgroup ID. If assigned it provides to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lastRenderedPageBreak/>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r w:rsidR="00485A35" w:rsidRPr="00485A35">
        <w:rPr>
          <w:i/>
          <w:sz w:val="20"/>
        </w:rPr>
        <w:t>subgroupsNumPerPO</w:t>
      </w:r>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p>
    <w:p w14:paraId="4E26065C" w14:textId="347A98A4" w:rsidR="00163A7F" w:rsidRDefault="00FC7A34" w:rsidP="00163A7F">
      <w:pPr>
        <w:pStyle w:val="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r w:rsidR="00485A35" w:rsidRPr="00485A35">
        <w:rPr>
          <w:i/>
          <w:sz w:val="20"/>
        </w:rPr>
        <w:t>subgroupsNumPerPO</w:t>
      </w:r>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pt" o:ole="">
            <v:imagedata r:id="rId15" o:title=""/>
          </v:shape>
          <o:OLEObject Type="Embed" ProgID="Visio.Drawing.15" ShapeID="_x0000_i1025" DrawAspect="Content" ObjectID="_1697631331" r:id="rId16"/>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Q1</w:t>
      </w:r>
      <w:r>
        <w:t xml:space="preserve">: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a9"/>
              <w:rPr>
                <w:lang w:eastAsia="zh-CN"/>
              </w:rPr>
            </w:pPr>
            <w:r>
              <w:rPr>
                <w:rFonts w:hint="eastAsia"/>
                <w:lang w:eastAsia="zh-CN"/>
              </w:rPr>
              <w:t xml:space="preserve">Company </w:t>
            </w:r>
          </w:p>
        </w:tc>
        <w:tc>
          <w:tcPr>
            <w:tcW w:w="1872" w:type="dxa"/>
          </w:tcPr>
          <w:p w14:paraId="0F514B00" w14:textId="77777777" w:rsidR="00163A7F" w:rsidRDefault="00163A7F" w:rsidP="007F2DA3">
            <w:pPr>
              <w:pStyle w:val="a9"/>
              <w:rPr>
                <w:lang w:eastAsia="zh-CN"/>
              </w:rPr>
            </w:pPr>
            <w:r>
              <w:rPr>
                <w:lang w:eastAsia="zh-CN"/>
              </w:rPr>
              <w:t>Yes/No</w:t>
            </w:r>
          </w:p>
        </w:tc>
        <w:tc>
          <w:tcPr>
            <w:tcW w:w="6491" w:type="dxa"/>
          </w:tcPr>
          <w:p w14:paraId="3CB6F5FF" w14:textId="3E0B8586" w:rsidR="00163A7F" w:rsidRPr="00A22936" w:rsidRDefault="00A22936" w:rsidP="007F2DA3">
            <w:pPr>
              <w:pStyle w:val="a9"/>
              <w:rPr>
                <w:rFonts w:eastAsia="等线" w:hint="eastAsia"/>
                <w:lang w:eastAsia="zh-CN"/>
              </w:rPr>
            </w:pPr>
            <w:r>
              <w:rPr>
                <w:rFonts w:eastAsia="等线" w:hint="eastAsia"/>
                <w:lang w:eastAsia="zh-CN"/>
              </w:rPr>
              <w:t>Co</w:t>
            </w:r>
            <w:r>
              <w:rPr>
                <w:rFonts w:eastAsia="等线"/>
                <w:lang w:eastAsia="zh-CN"/>
              </w:rPr>
              <w:t>mments</w:t>
            </w:r>
          </w:p>
        </w:tc>
      </w:tr>
      <w:tr w:rsidR="00163A7F" w14:paraId="007E508F" w14:textId="77777777" w:rsidTr="007F2DA3">
        <w:tc>
          <w:tcPr>
            <w:tcW w:w="1384" w:type="dxa"/>
          </w:tcPr>
          <w:p w14:paraId="1C707187" w14:textId="77777777" w:rsidR="00163A7F" w:rsidRDefault="00163A7F" w:rsidP="007F2DA3">
            <w:pPr>
              <w:pStyle w:val="a9"/>
              <w:rPr>
                <w:rFonts w:eastAsia="等线"/>
                <w:lang w:eastAsia="zh-CN"/>
              </w:rPr>
            </w:pPr>
          </w:p>
        </w:tc>
        <w:tc>
          <w:tcPr>
            <w:tcW w:w="1872" w:type="dxa"/>
          </w:tcPr>
          <w:p w14:paraId="20C00184" w14:textId="77777777" w:rsidR="00163A7F" w:rsidRDefault="00163A7F" w:rsidP="007F2DA3">
            <w:pPr>
              <w:pStyle w:val="a9"/>
              <w:rPr>
                <w:rFonts w:eastAsia="等线"/>
                <w:lang w:eastAsia="zh-CN"/>
              </w:rPr>
            </w:pPr>
          </w:p>
        </w:tc>
        <w:tc>
          <w:tcPr>
            <w:tcW w:w="6491" w:type="dxa"/>
          </w:tcPr>
          <w:p w14:paraId="0106E4A5" w14:textId="77777777" w:rsidR="00163A7F" w:rsidRDefault="00163A7F" w:rsidP="007F2DA3">
            <w:pPr>
              <w:pStyle w:val="a9"/>
              <w:rPr>
                <w:rFonts w:eastAsia="等线"/>
                <w:lang w:val="en-US" w:eastAsia="zh-CN"/>
              </w:rPr>
            </w:pPr>
          </w:p>
        </w:tc>
      </w:tr>
      <w:tr w:rsidR="00163A7F" w14:paraId="154A167D" w14:textId="77777777" w:rsidTr="007F2DA3">
        <w:tc>
          <w:tcPr>
            <w:tcW w:w="1384" w:type="dxa"/>
          </w:tcPr>
          <w:p w14:paraId="08E51D6D" w14:textId="77777777" w:rsidR="00163A7F" w:rsidRDefault="00163A7F" w:rsidP="007F2DA3">
            <w:pPr>
              <w:pStyle w:val="a9"/>
              <w:rPr>
                <w:rFonts w:eastAsia="等线"/>
                <w:lang w:eastAsia="zh-CN"/>
              </w:rPr>
            </w:pPr>
          </w:p>
        </w:tc>
        <w:tc>
          <w:tcPr>
            <w:tcW w:w="1872" w:type="dxa"/>
          </w:tcPr>
          <w:p w14:paraId="58A6824C" w14:textId="77777777" w:rsidR="00163A7F" w:rsidRDefault="00163A7F" w:rsidP="007F2DA3">
            <w:pPr>
              <w:pStyle w:val="a9"/>
              <w:rPr>
                <w:rFonts w:eastAsia="等线"/>
                <w:lang w:eastAsia="zh-CN"/>
              </w:rPr>
            </w:pPr>
          </w:p>
        </w:tc>
        <w:tc>
          <w:tcPr>
            <w:tcW w:w="6491" w:type="dxa"/>
          </w:tcPr>
          <w:p w14:paraId="06E188CF" w14:textId="77777777" w:rsidR="00163A7F" w:rsidRDefault="00163A7F" w:rsidP="007F2DA3">
            <w:pPr>
              <w:pStyle w:val="a9"/>
              <w:rPr>
                <w:rFonts w:eastAsia="等线"/>
                <w:lang w:val="en-US" w:eastAsia="zh-CN"/>
              </w:rPr>
            </w:pP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lastRenderedPageBreak/>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a9"/>
              <w:rPr>
                <w:lang w:eastAsia="zh-CN"/>
              </w:rPr>
            </w:pPr>
            <w:r>
              <w:rPr>
                <w:rFonts w:hint="eastAsia"/>
                <w:lang w:eastAsia="zh-CN"/>
              </w:rPr>
              <w:t xml:space="preserve">Company </w:t>
            </w:r>
          </w:p>
        </w:tc>
        <w:tc>
          <w:tcPr>
            <w:tcW w:w="1872" w:type="dxa"/>
          </w:tcPr>
          <w:p w14:paraId="35F74C5D" w14:textId="77FDD828" w:rsidR="00B6546D" w:rsidRDefault="00A22936" w:rsidP="007F2DA3">
            <w:pPr>
              <w:pStyle w:val="a9"/>
              <w:rPr>
                <w:lang w:eastAsia="zh-CN"/>
              </w:rPr>
            </w:pPr>
            <w:r>
              <w:rPr>
                <w:lang w:eastAsia="zh-CN"/>
              </w:rPr>
              <w:t>Option1/2</w:t>
            </w:r>
            <w:r>
              <w:rPr>
                <w:lang w:eastAsia="zh-CN"/>
              </w:rPr>
              <w:t>/3</w:t>
            </w:r>
          </w:p>
        </w:tc>
        <w:tc>
          <w:tcPr>
            <w:tcW w:w="6491" w:type="dxa"/>
          </w:tcPr>
          <w:p w14:paraId="6B3962A0" w14:textId="213A290B" w:rsidR="00B6546D" w:rsidRDefault="00A22936" w:rsidP="007F2DA3">
            <w:pPr>
              <w:pStyle w:val="a9"/>
              <w:rPr>
                <w:lang w:eastAsia="zh-CN"/>
              </w:rPr>
            </w:pPr>
            <w:r>
              <w:rPr>
                <w:rFonts w:eastAsia="等线" w:hint="eastAsia"/>
                <w:lang w:eastAsia="zh-CN"/>
              </w:rPr>
              <w:t>Co</w:t>
            </w:r>
            <w:r>
              <w:rPr>
                <w:rFonts w:eastAsia="等线"/>
                <w:lang w:eastAsia="zh-CN"/>
              </w:rPr>
              <w:t>mments</w:t>
            </w:r>
          </w:p>
        </w:tc>
      </w:tr>
      <w:tr w:rsidR="00B6546D" w14:paraId="317EB647" w14:textId="77777777" w:rsidTr="007F2DA3">
        <w:tc>
          <w:tcPr>
            <w:tcW w:w="1384" w:type="dxa"/>
          </w:tcPr>
          <w:p w14:paraId="1D4BEC06" w14:textId="77777777" w:rsidR="00B6546D" w:rsidRDefault="00B6546D" w:rsidP="007F2DA3">
            <w:pPr>
              <w:pStyle w:val="a9"/>
              <w:rPr>
                <w:rFonts w:eastAsia="等线"/>
                <w:lang w:eastAsia="zh-CN"/>
              </w:rPr>
            </w:pPr>
          </w:p>
        </w:tc>
        <w:tc>
          <w:tcPr>
            <w:tcW w:w="1872" w:type="dxa"/>
          </w:tcPr>
          <w:p w14:paraId="04AA6F5C" w14:textId="77777777" w:rsidR="00B6546D" w:rsidRDefault="00B6546D" w:rsidP="007F2DA3">
            <w:pPr>
              <w:pStyle w:val="a9"/>
              <w:rPr>
                <w:rFonts w:eastAsia="等线"/>
                <w:lang w:eastAsia="zh-CN"/>
              </w:rPr>
            </w:pPr>
          </w:p>
        </w:tc>
        <w:tc>
          <w:tcPr>
            <w:tcW w:w="6491" w:type="dxa"/>
          </w:tcPr>
          <w:p w14:paraId="197ED359" w14:textId="77777777" w:rsidR="00B6546D" w:rsidRDefault="00B6546D" w:rsidP="007F2DA3">
            <w:pPr>
              <w:pStyle w:val="a9"/>
              <w:rPr>
                <w:rFonts w:eastAsia="等线"/>
                <w:lang w:val="en-US" w:eastAsia="zh-CN"/>
              </w:rPr>
            </w:pPr>
          </w:p>
        </w:tc>
      </w:tr>
      <w:tr w:rsidR="00B6546D" w14:paraId="4F235AA1" w14:textId="77777777" w:rsidTr="007F2DA3">
        <w:tc>
          <w:tcPr>
            <w:tcW w:w="1384" w:type="dxa"/>
          </w:tcPr>
          <w:p w14:paraId="65239D6E" w14:textId="77777777" w:rsidR="00B6546D" w:rsidRDefault="00B6546D" w:rsidP="007F2DA3">
            <w:pPr>
              <w:pStyle w:val="a9"/>
              <w:rPr>
                <w:rFonts w:eastAsia="等线"/>
                <w:lang w:eastAsia="zh-CN"/>
              </w:rPr>
            </w:pPr>
          </w:p>
        </w:tc>
        <w:tc>
          <w:tcPr>
            <w:tcW w:w="1872" w:type="dxa"/>
          </w:tcPr>
          <w:p w14:paraId="225B646C" w14:textId="77777777" w:rsidR="00B6546D" w:rsidRDefault="00B6546D" w:rsidP="007F2DA3">
            <w:pPr>
              <w:pStyle w:val="a9"/>
              <w:rPr>
                <w:rFonts w:eastAsia="等线"/>
                <w:lang w:eastAsia="zh-CN"/>
              </w:rPr>
            </w:pPr>
          </w:p>
        </w:tc>
        <w:tc>
          <w:tcPr>
            <w:tcW w:w="6491" w:type="dxa"/>
          </w:tcPr>
          <w:p w14:paraId="27284672" w14:textId="77777777" w:rsidR="00B6546D" w:rsidRDefault="00B6546D" w:rsidP="007F2DA3">
            <w:pPr>
              <w:pStyle w:val="a9"/>
              <w:rPr>
                <w:rFonts w:eastAsia="等线"/>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r w:rsidR="006C661E" w:rsidRPr="00485A35">
        <w:rPr>
          <w:rFonts w:ascii="Times New Roman" w:hAnsi="Times New Roman"/>
          <w:i/>
        </w:rPr>
        <w:t>subgroupsNumPerPO</w:t>
      </w:r>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a9"/>
              <w:rPr>
                <w:lang w:eastAsia="zh-CN"/>
              </w:rPr>
            </w:pPr>
            <w:r>
              <w:rPr>
                <w:rFonts w:hint="eastAsia"/>
                <w:lang w:eastAsia="zh-CN"/>
              </w:rPr>
              <w:t xml:space="preserve">Company </w:t>
            </w:r>
          </w:p>
        </w:tc>
        <w:tc>
          <w:tcPr>
            <w:tcW w:w="1872" w:type="dxa"/>
          </w:tcPr>
          <w:p w14:paraId="6092A813" w14:textId="19B43A30" w:rsidR="00163A7F" w:rsidRDefault="00A22936" w:rsidP="00A22936">
            <w:pPr>
              <w:pStyle w:val="a9"/>
              <w:rPr>
                <w:lang w:eastAsia="zh-CN"/>
              </w:rPr>
            </w:pPr>
            <w:r>
              <w:rPr>
                <w:lang w:eastAsia="zh-CN"/>
              </w:rPr>
              <w:t>Yes/No</w:t>
            </w:r>
          </w:p>
        </w:tc>
        <w:tc>
          <w:tcPr>
            <w:tcW w:w="6491" w:type="dxa"/>
          </w:tcPr>
          <w:p w14:paraId="7546CB86" w14:textId="77777777" w:rsidR="00163A7F" w:rsidRDefault="00163A7F" w:rsidP="007F2DA3">
            <w:pPr>
              <w:pStyle w:val="a9"/>
              <w:rPr>
                <w:lang w:eastAsia="zh-CN"/>
              </w:rPr>
            </w:pPr>
            <w:r>
              <w:rPr>
                <w:lang w:eastAsia="zh-CN"/>
              </w:rPr>
              <w:t>Comments</w:t>
            </w:r>
          </w:p>
        </w:tc>
      </w:tr>
      <w:tr w:rsidR="00163A7F" w14:paraId="64D31132" w14:textId="77777777" w:rsidTr="007F2DA3">
        <w:tc>
          <w:tcPr>
            <w:tcW w:w="1384" w:type="dxa"/>
          </w:tcPr>
          <w:p w14:paraId="2BC200E2" w14:textId="77777777" w:rsidR="00163A7F" w:rsidRDefault="00163A7F" w:rsidP="007F2DA3">
            <w:pPr>
              <w:pStyle w:val="a9"/>
              <w:rPr>
                <w:rFonts w:eastAsia="等线"/>
                <w:lang w:eastAsia="zh-CN"/>
              </w:rPr>
            </w:pPr>
          </w:p>
        </w:tc>
        <w:tc>
          <w:tcPr>
            <w:tcW w:w="1872" w:type="dxa"/>
          </w:tcPr>
          <w:p w14:paraId="4CA8A97B" w14:textId="77777777" w:rsidR="00163A7F" w:rsidRDefault="00163A7F" w:rsidP="007F2DA3">
            <w:pPr>
              <w:pStyle w:val="a9"/>
              <w:rPr>
                <w:rFonts w:eastAsia="等线"/>
                <w:lang w:eastAsia="zh-CN"/>
              </w:rPr>
            </w:pPr>
          </w:p>
        </w:tc>
        <w:tc>
          <w:tcPr>
            <w:tcW w:w="6491" w:type="dxa"/>
          </w:tcPr>
          <w:p w14:paraId="7D7AA32E" w14:textId="77777777" w:rsidR="00163A7F" w:rsidRDefault="00163A7F" w:rsidP="007F2DA3">
            <w:pPr>
              <w:pStyle w:val="a9"/>
              <w:rPr>
                <w:rFonts w:eastAsia="等线"/>
                <w:lang w:val="en-US" w:eastAsia="zh-CN"/>
              </w:rPr>
            </w:pP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r w:rsidR="0014085B">
        <w:rPr>
          <w:sz w:val="20"/>
          <w:lang w:val="en-US"/>
        </w:rPr>
        <w:t xml:space="preserve">t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a9"/>
              <w:rPr>
                <w:lang w:eastAsia="zh-CN"/>
              </w:rPr>
            </w:pPr>
            <w:r>
              <w:rPr>
                <w:rFonts w:hint="eastAsia"/>
                <w:lang w:eastAsia="zh-CN"/>
              </w:rPr>
              <w:t xml:space="preserve">Company </w:t>
            </w:r>
          </w:p>
        </w:tc>
        <w:tc>
          <w:tcPr>
            <w:tcW w:w="1872" w:type="dxa"/>
          </w:tcPr>
          <w:p w14:paraId="2A527D6C" w14:textId="376BE63B" w:rsidR="000B38FE" w:rsidRDefault="00A22936">
            <w:pPr>
              <w:pStyle w:val="a9"/>
              <w:rPr>
                <w:lang w:eastAsia="zh-CN"/>
              </w:rPr>
            </w:pPr>
            <w:r>
              <w:rPr>
                <w:lang w:eastAsia="zh-CN"/>
              </w:rPr>
              <w:t>Option1/2</w:t>
            </w:r>
          </w:p>
        </w:tc>
        <w:tc>
          <w:tcPr>
            <w:tcW w:w="6491" w:type="dxa"/>
          </w:tcPr>
          <w:p w14:paraId="39A261F7" w14:textId="77777777" w:rsidR="000B38FE" w:rsidRDefault="00B817EC">
            <w:pPr>
              <w:pStyle w:val="a9"/>
              <w:rPr>
                <w:lang w:eastAsia="zh-CN"/>
              </w:rPr>
            </w:pPr>
            <w:r>
              <w:rPr>
                <w:lang w:eastAsia="zh-CN"/>
              </w:rPr>
              <w:t>Comments</w:t>
            </w:r>
          </w:p>
        </w:tc>
      </w:tr>
      <w:tr w:rsidR="000B38FE" w14:paraId="3D0A8BD7" w14:textId="77777777">
        <w:tc>
          <w:tcPr>
            <w:tcW w:w="1384" w:type="dxa"/>
          </w:tcPr>
          <w:p w14:paraId="62A2364C" w14:textId="41BACC0F" w:rsidR="000B38FE" w:rsidRDefault="000B38FE">
            <w:pPr>
              <w:pStyle w:val="a9"/>
              <w:rPr>
                <w:rFonts w:eastAsia="等线"/>
                <w:lang w:eastAsia="zh-CN"/>
              </w:rPr>
            </w:pPr>
          </w:p>
        </w:tc>
        <w:tc>
          <w:tcPr>
            <w:tcW w:w="1872" w:type="dxa"/>
          </w:tcPr>
          <w:p w14:paraId="0409F261" w14:textId="11A929FC" w:rsidR="000B38FE" w:rsidRDefault="000B38FE">
            <w:pPr>
              <w:pStyle w:val="a9"/>
              <w:rPr>
                <w:rFonts w:eastAsia="等线"/>
                <w:lang w:eastAsia="zh-CN"/>
              </w:rPr>
            </w:pPr>
          </w:p>
        </w:tc>
        <w:tc>
          <w:tcPr>
            <w:tcW w:w="6491" w:type="dxa"/>
          </w:tcPr>
          <w:p w14:paraId="3FCD2B7F" w14:textId="58BE543A" w:rsidR="000B38FE" w:rsidRDefault="000B38FE">
            <w:pPr>
              <w:pStyle w:val="a9"/>
              <w:rPr>
                <w:rFonts w:eastAsia="等线"/>
                <w:lang w:val="en-US" w:eastAsia="zh-CN"/>
              </w:rPr>
            </w:pPr>
          </w:p>
        </w:tc>
      </w:tr>
      <w:tr w:rsidR="000B38FE" w14:paraId="7D262D4D" w14:textId="77777777">
        <w:tc>
          <w:tcPr>
            <w:tcW w:w="1384" w:type="dxa"/>
          </w:tcPr>
          <w:p w14:paraId="58A395BD" w14:textId="0F520B51" w:rsidR="000B38FE" w:rsidRDefault="000B38FE">
            <w:pPr>
              <w:pStyle w:val="a9"/>
              <w:rPr>
                <w:rFonts w:eastAsia="等线"/>
                <w:lang w:eastAsia="zh-CN"/>
              </w:rPr>
            </w:pPr>
          </w:p>
        </w:tc>
        <w:tc>
          <w:tcPr>
            <w:tcW w:w="1872" w:type="dxa"/>
          </w:tcPr>
          <w:p w14:paraId="16B45D50" w14:textId="366809C0" w:rsidR="000B38FE" w:rsidRDefault="000B38FE">
            <w:pPr>
              <w:pStyle w:val="a9"/>
              <w:rPr>
                <w:rFonts w:eastAsia="等线"/>
                <w:lang w:eastAsia="zh-CN"/>
              </w:rPr>
            </w:pPr>
          </w:p>
        </w:tc>
        <w:tc>
          <w:tcPr>
            <w:tcW w:w="6491" w:type="dxa"/>
          </w:tcPr>
          <w:p w14:paraId="206C7DE3" w14:textId="4E75889D" w:rsidR="000B38FE" w:rsidRDefault="000B38FE" w:rsidP="00B67447">
            <w:pPr>
              <w:pStyle w:val="a9"/>
              <w:rPr>
                <w:rFonts w:eastAsia="等线"/>
                <w:lang w:val="en-US" w:eastAsia="zh-CN"/>
              </w:rPr>
            </w:pPr>
          </w:p>
        </w:tc>
      </w:tr>
    </w:tbl>
    <w:p w14:paraId="3ACDD70A" w14:textId="00DD6F30" w:rsidR="000B38FE" w:rsidRPr="00CE0675" w:rsidRDefault="000B38FE">
      <w:pPr>
        <w:rPr>
          <w:rFonts w:eastAsia="等线"/>
          <w:lang w:val="en-US"/>
        </w:rPr>
      </w:pPr>
    </w:p>
    <w:p w14:paraId="1BB1B3B5" w14:textId="42EED58B" w:rsidR="0014085B" w:rsidRDefault="0014085B" w:rsidP="0014085B">
      <w:pPr>
        <w:pStyle w:val="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a9"/>
              <w:rPr>
                <w:lang w:eastAsia="zh-CN"/>
              </w:rPr>
            </w:pPr>
            <w:r>
              <w:rPr>
                <w:rFonts w:hint="eastAsia"/>
                <w:lang w:eastAsia="zh-CN"/>
              </w:rPr>
              <w:t xml:space="preserve">Company </w:t>
            </w:r>
          </w:p>
        </w:tc>
        <w:tc>
          <w:tcPr>
            <w:tcW w:w="1872" w:type="dxa"/>
          </w:tcPr>
          <w:p w14:paraId="4AC897B4" w14:textId="77777777" w:rsidR="0014085B" w:rsidRDefault="0014085B" w:rsidP="009D0A65">
            <w:pPr>
              <w:pStyle w:val="a9"/>
              <w:rPr>
                <w:lang w:eastAsia="zh-CN"/>
              </w:rPr>
            </w:pPr>
            <w:r>
              <w:rPr>
                <w:lang w:eastAsia="zh-CN"/>
              </w:rPr>
              <w:t>Yes/No</w:t>
            </w:r>
          </w:p>
        </w:tc>
        <w:tc>
          <w:tcPr>
            <w:tcW w:w="6491" w:type="dxa"/>
          </w:tcPr>
          <w:p w14:paraId="0C70ADEF" w14:textId="77777777" w:rsidR="0014085B" w:rsidRDefault="0014085B" w:rsidP="009D0A65">
            <w:pPr>
              <w:pStyle w:val="a9"/>
              <w:rPr>
                <w:lang w:eastAsia="zh-CN"/>
              </w:rPr>
            </w:pPr>
            <w:r>
              <w:rPr>
                <w:lang w:eastAsia="zh-CN"/>
              </w:rPr>
              <w:t>Comments</w:t>
            </w:r>
          </w:p>
        </w:tc>
      </w:tr>
      <w:tr w:rsidR="0014085B" w14:paraId="67218A13" w14:textId="77777777" w:rsidTr="009D0A65">
        <w:tc>
          <w:tcPr>
            <w:tcW w:w="1384" w:type="dxa"/>
          </w:tcPr>
          <w:p w14:paraId="36DA40A3" w14:textId="77777777" w:rsidR="0014085B" w:rsidRDefault="0014085B" w:rsidP="009D0A65">
            <w:pPr>
              <w:pStyle w:val="a9"/>
              <w:rPr>
                <w:rFonts w:eastAsia="等线"/>
                <w:lang w:eastAsia="zh-CN"/>
              </w:rPr>
            </w:pPr>
          </w:p>
        </w:tc>
        <w:tc>
          <w:tcPr>
            <w:tcW w:w="1872" w:type="dxa"/>
          </w:tcPr>
          <w:p w14:paraId="6DEE79F0" w14:textId="77777777" w:rsidR="0014085B" w:rsidRDefault="0014085B" w:rsidP="009D0A65">
            <w:pPr>
              <w:pStyle w:val="a9"/>
              <w:rPr>
                <w:rFonts w:eastAsia="等线"/>
                <w:lang w:eastAsia="zh-CN"/>
              </w:rPr>
            </w:pPr>
          </w:p>
        </w:tc>
        <w:tc>
          <w:tcPr>
            <w:tcW w:w="6491" w:type="dxa"/>
          </w:tcPr>
          <w:p w14:paraId="70C8EC63" w14:textId="77777777" w:rsidR="0014085B" w:rsidRDefault="0014085B" w:rsidP="009D0A65">
            <w:pPr>
              <w:pStyle w:val="a9"/>
              <w:rPr>
                <w:rFonts w:eastAsia="等线"/>
                <w:lang w:val="en-US" w:eastAsia="zh-CN"/>
              </w:rPr>
            </w:pPr>
          </w:p>
        </w:tc>
      </w:tr>
      <w:tr w:rsidR="0014085B" w14:paraId="6EDD653A" w14:textId="77777777" w:rsidTr="009D0A65">
        <w:tc>
          <w:tcPr>
            <w:tcW w:w="1384" w:type="dxa"/>
          </w:tcPr>
          <w:p w14:paraId="0CBADB57" w14:textId="77777777" w:rsidR="0014085B" w:rsidRDefault="0014085B" w:rsidP="009D0A65">
            <w:pPr>
              <w:pStyle w:val="a9"/>
              <w:rPr>
                <w:rFonts w:eastAsia="等线"/>
                <w:lang w:eastAsia="zh-CN"/>
              </w:rPr>
            </w:pPr>
          </w:p>
        </w:tc>
        <w:tc>
          <w:tcPr>
            <w:tcW w:w="1872" w:type="dxa"/>
          </w:tcPr>
          <w:p w14:paraId="777D4350" w14:textId="77777777" w:rsidR="0014085B" w:rsidRDefault="0014085B" w:rsidP="009D0A65">
            <w:pPr>
              <w:pStyle w:val="a9"/>
              <w:rPr>
                <w:rFonts w:eastAsia="等线"/>
                <w:lang w:eastAsia="zh-CN"/>
              </w:rPr>
            </w:pPr>
          </w:p>
        </w:tc>
        <w:tc>
          <w:tcPr>
            <w:tcW w:w="6491" w:type="dxa"/>
          </w:tcPr>
          <w:p w14:paraId="1B8C426F" w14:textId="77777777" w:rsidR="0014085B" w:rsidRDefault="0014085B" w:rsidP="009D0A65">
            <w:pPr>
              <w:pStyle w:val="a9"/>
              <w:rPr>
                <w:rFonts w:eastAsia="等线"/>
                <w:lang w:val="en-US" w:eastAsia="zh-CN"/>
              </w:rPr>
            </w:pP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2"/>
        <w:tabs>
          <w:tab w:val="left" w:pos="576"/>
        </w:tabs>
        <w:ind w:left="576" w:hanging="576"/>
        <w:jc w:val="left"/>
      </w:pPr>
      <w:r>
        <w:lastRenderedPageBreak/>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CN and gNBs)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[3]</w:t>
      </w:r>
      <w:r w:rsidRPr="005C7654">
        <w:rPr>
          <w:rFonts w:hint="eastAsia"/>
          <w:color w:val="0070C0"/>
          <w:sz w:val="20"/>
        </w:rPr>
        <w:t>.</w:t>
      </w:r>
    </w:p>
    <w:p w14:paraId="5EC69B26" w14:textId="77777777" w:rsidR="00414A74" w:rsidRDefault="00414A74" w:rsidP="00D928D0">
      <w:pPr>
        <w:pStyle w:val="afe"/>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afe"/>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afe"/>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while UE’s capability of supporting the CN-assigned subgrouping is handled in NAS</w:t>
      </w:r>
      <w:r>
        <w:rPr>
          <w:rFonts w:ascii="Times New Roman" w:hAnsi="Times New Roman" w:hint="eastAsia"/>
          <w:color w:val="0070C0"/>
          <w:sz w:val="20"/>
        </w:rPr>
        <w:t>.</w:t>
      </w:r>
    </w:p>
    <w:p w14:paraId="3E00EE9B" w14:textId="77777777" w:rsidR="00414A74" w:rsidRDefault="00414A74" w:rsidP="00D928D0">
      <w:pPr>
        <w:pStyle w:val="afe"/>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w:t>
      </w:r>
      <w:r w:rsidRPr="00AF56C1">
        <w:rPr>
          <w:rFonts w:ascii="Times New Roman" w:hAnsi="Times New Roman"/>
          <w:color w:val="0070C0"/>
          <w:sz w:val="20"/>
        </w:rPr>
        <w:t>Futurewei</w:t>
      </w:r>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Option2b: both capabilities are reported to CN by NAS signalling and CN forwards both to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a9"/>
              <w:rPr>
                <w:lang w:eastAsia="zh-CN"/>
              </w:rPr>
            </w:pPr>
            <w:r>
              <w:rPr>
                <w:rFonts w:hint="eastAsia"/>
                <w:lang w:eastAsia="zh-CN"/>
              </w:rPr>
              <w:t xml:space="preserve">Company </w:t>
            </w:r>
          </w:p>
        </w:tc>
        <w:tc>
          <w:tcPr>
            <w:tcW w:w="1872" w:type="dxa"/>
          </w:tcPr>
          <w:p w14:paraId="61024F49" w14:textId="77777777" w:rsidR="003C297D" w:rsidRDefault="003C297D" w:rsidP="009F51C8">
            <w:pPr>
              <w:pStyle w:val="a9"/>
              <w:rPr>
                <w:lang w:eastAsia="zh-CN"/>
              </w:rPr>
            </w:pPr>
            <w:r>
              <w:rPr>
                <w:lang w:eastAsia="zh-CN"/>
              </w:rPr>
              <w:t>Yes/No</w:t>
            </w:r>
          </w:p>
        </w:tc>
        <w:tc>
          <w:tcPr>
            <w:tcW w:w="6491" w:type="dxa"/>
          </w:tcPr>
          <w:p w14:paraId="30A88A8C" w14:textId="77777777" w:rsidR="003C297D" w:rsidRDefault="003C297D" w:rsidP="009F51C8">
            <w:pPr>
              <w:pStyle w:val="a9"/>
              <w:rPr>
                <w:lang w:eastAsia="zh-CN"/>
              </w:rPr>
            </w:pPr>
            <w:r>
              <w:rPr>
                <w:lang w:eastAsia="zh-CN"/>
              </w:rPr>
              <w:t>Comments</w:t>
            </w:r>
          </w:p>
        </w:tc>
      </w:tr>
      <w:tr w:rsidR="003C297D" w14:paraId="7C3D92B5" w14:textId="77777777" w:rsidTr="009F51C8">
        <w:tc>
          <w:tcPr>
            <w:tcW w:w="1384" w:type="dxa"/>
          </w:tcPr>
          <w:p w14:paraId="12B8B2DE" w14:textId="77777777" w:rsidR="003C297D" w:rsidRDefault="003C297D" w:rsidP="009F51C8">
            <w:pPr>
              <w:pStyle w:val="a9"/>
              <w:rPr>
                <w:rFonts w:eastAsia="等线"/>
                <w:lang w:eastAsia="zh-CN"/>
              </w:rPr>
            </w:pPr>
          </w:p>
        </w:tc>
        <w:tc>
          <w:tcPr>
            <w:tcW w:w="1872" w:type="dxa"/>
          </w:tcPr>
          <w:p w14:paraId="52B2B215" w14:textId="77777777" w:rsidR="003C297D" w:rsidRDefault="003C297D" w:rsidP="009F51C8">
            <w:pPr>
              <w:pStyle w:val="a9"/>
              <w:rPr>
                <w:rFonts w:eastAsia="等线"/>
                <w:lang w:eastAsia="zh-CN"/>
              </w:rPr>
            </w:pPr>
          </w:p>
        </w:tc>
        <w:tc>
          <w:tcPr>
            <w:tcW w:w="6491" w:type="dxa"/>
          </w:tcPr>
          <w:p w14:paraId="2C66BBC0" w14:textId="77777777" w:rsidR="003C297D" w:rsidRDefault="003C297D" w:rsidP="009F51C8">
            <w:pPr>
              <w:pStyle w:val="a9"/>
              <w:rPr>
                <w:rFonts w:eastAsia="等线"/>
                <w:lang w:val="en-US" w:eastAsia="zh-CN"/>
              </w:rPr>
            </w:pPr>
          </w:p>
        </w:tc>
      </w:tr>
      <w:tr w:rsidR="003C297D" w14:paraId="74292828" w14:textId="77777777" w:rsidTr="009F51C8">
        <w:tc>
          <w:tcPr>
            <w:tcW w:w="1384" w:type="dxa"/>
          </w:tcPr>
          <w:p w14:paraId="6132216A" w14:textId="77777777" w:rsidR="003C297D" w:rsidRDefault="003C297D" w:rsidP="009F51C8">
            <w:pPr>
              <w:pStyle w:val="a9"/>
              <w:rPr>
                <w:rFonts w:eastAsia="等线"/>
                <w:lang w:eastAsia="zh-CN"/>
              </w:rPr>
            </w:pPr>
          </w:p>
        </w:tc>
        <w:tc>
          <w:tcPr>
            <w:tcW w:w="1872" w:type="dxa"/>
          </w:tcPr>
          <w:p w14:paraId="5B38BC7E" w14:textId="77777777" w:rsidR="003C297D" w:rsidRDefault="003C297D" w:rsidP="009F51C8">
            <w:pPr>
              <w:pStyle w:val="a9"/>
              <w:rPr>
                <w:rFonts w:eastAsia="等线"/>
                <w:lang w:eastAsia="zh-CN"/>
              </w:rPr>
            </w:pPr>
          </w:p>
        </w:tc>
        <w:tc>
          <w:tcPr>
            <w:tcW w:w="6491" w:type="dxa"/>
          </w:tcPr>
          <w:p w14:paraId="2AA41793" w14:textId="77777777" w:rsidR="003C297D" w:rsidRDefault="003C297D" w:rsidP="009F51C8">
            <w:pPr>
              <w:pStyle w:val="a9"/>
              <w:rPr>
                <w:rFonts w:eastAsia="等线"/>
                <w:lang w:val="en-US" w:eastAsia="zh-CN"/>
              </w:rPr>
            </w:pPr>
          </w:p>
        </w:tc>
      </w:tr>
    </w:tbl>
    <w:p w14:paraId="76E88375" w14:textId="139847EF" w:rsidR="00AB1009" w:rsidRPr="00AB1009" w:rsidRDefault="00AB1009" w:rsidP="00AB1009">
      <w:pPr>
        <w:rPr>
          <w:sz w:val="20"/>
        </w:rPr>
      </w:pPr>
    </w:p>
    <w:p w14:paraId="455A352D" w14:textId="0FE2A13E" w:rsidR="00F32C89" w:rsidRDefault="00F32C89" w:rsidP="00F32C89">
      <w:pPr>
        <w:pStyle w:val="3"/>
      </w:pPr>
      <w:r>
        <w:t>3.3.2 LS to CT1/SA2</w:t>
      </w:r>
    </w:p>
    <w:p w14:paraId="54843BC8" w14:textId="0D2E6EAE" w:rsidR="003A4438" w:rsidRDefault="003C297D">
      <w:pPr>
        <w:pStyle w:val="a9"/>
        <w:spacing w:before="120"/>
        <w:rPr>
          <w:rFonts w:eastAsia="等线"/>
          <w:lang w:eastAsia="zh-CN"/>
        </w:rPr>
      </w:pPr>
      <w:r>
        <w:rPr>
          <w:rFonts w:eastAsia="等线"/>
          <w:lang w:eastAsia="zh-CN"/>
        </w:rPr>
        <w:t>Rapporteur thinks a</w:t>
      </w:r>
      <w:r w:rsidR="00F32C89">
        <w:rPr>
          <w:rFonts w:eastAsia="等线"/>
          <w:lang w:eastAsia="zh-CN"/>
        </w:rPr>
        <w:t>t least the progress or decisions on the following topics</w:t>
      </w:r>
      <w:r>
        <w:rPr>
          <w:rFonts w:eastAsia="等线"/>
          <w:lang w:eastAsia="zh-CN"/>
        </w:rPr>
        <w:t xml:space="preserve"> made by RAN2</w:t>
      </w:r>
      <w:r w:rsidR="00F32C89">
        <w:rPr>
          <w:rFonts w:eastAsia="等线"/>
          <w:lang w:eastAsia="zh-CN"/>
        </w:rPr>
        <w:t xml:space="preserve"> should be informed to CT1/SA2</w:t>
      </w:r>
      <w:r>
        <w:rPr>
          <w:rFonts w:eastAsia="等线"/>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a9"/>
              <w:rPr>
                <w:lang w:eastAsia="zh-CN"/>
              </w:rPr>
            </w:pPr>
            <w:r>
              <w:rPr>
                <w:rFonts w:hint="eastAsia"/>
                <w:lang w:eastAsia="zh-CN"/>
              </w:rPr>
              <w:t xml:space="preserve">Company </w:t>
            </w:r>
          </w:p>
        </w:tc>
        <w:tc>
          <w:tcPr>
            <w:tcW w:w="1872" w:type="dxa"/>
          </w:tcPr>
          <w:p w14:paraId="688D8D2F" w14:textId="77777777" w:rsidR="003C297D" w:rsidRDefault="003C297D" w:rsidP="009F51C8">
            <w:pPr>
              <w:pStyle w:val="a9"/>
              <w:rPr>
                <w:lang w:eastAsia="zh-CN"/>
              </w:rPr>
            </w:pPr>
            <w:r>
              <w:rPr>
                <w:lang w:eastAsia="zh-CN"/>
              </w:rPr>
              <w:t>Yes/No</w:t>
            </w:r>
          </w:p>
        </w:tc>
        <w:tc>
          <w:tcPr>
            <w:tcW w:w="6491" w:type="dxa"/>
          </w:tcPr>
          <w:p w14:paraId="196E24F6" w14:textId="77777777" w:rsidR="003C297D" w:rsidRDefault="003C297D" w:rsidP="009F51C8">
            <w:pPr>
              <w:pStyle w:val="a9"/>
              <w:rPr>
                <w:lang w:eastAsia="zh-CN"/>
              </w:rPr>
            </w:pPr>
            <w:r>
              <w:rPr>
                <w:lang w:eastAsia="zh-CN"/>
              </w:rPr>
              <w:t>Comments</w:t>
            </w:r>
          </w:p>
        </w:tc>
      </w:tr>
      <w:tr w:rsidR="003C297D" w14:paraId="1AE3CF96" w14:textId="77777777" w:rsidTr="009F51C8">
        <w:tc>
          <w:tcPr>
            <w:tcW w:w="1384" w:type="dxa"/>
          </w:tcPr>
          <w:p w14:paraId="7AD0AD52" w14:textId="77777777" w:rsidR="003C297D" w:rsidRDefault="003C297D" w:rsidP="009F51C8">
            <w:pPr>
              <w:pStyle w:val="a9"/>
              <w:rPr>
                <w:rFonts w:eastAsia="等线"/>
                <w:lang w:eastAsia="zh-CN"/>
              </w:rPr>
            </w:pPr>
          </w:p>
        </w:tc>
        <w:tc>
          <w:tcPr>
            <w:tcW w:w="1872" w:type="dxa"/>
          </w:tcPr>
          <w:p w14:paraId="3296143B" w14:textId="77777777" w:rsidR="003C297D" w:rsidRDefault="003C297D" w:rsidP="009F51C8">
            <w:pPr>
              <w:pStyle w:val="a9"/>
              <w:rPr>
                <w:rFonts w:eastAsia="等线"/>
                <w:lang w:eastAsia="zh-CN"/>
              </w:rPr>
            </w:pPr>
          </w:p>
        </w:tc>
        <w:tc>
          <w:tcPr>
            <w:tcW w:w="6491" w:type="dxa"/>
          </w:tcPr>
          <w:p w14:paraId="4292F593" w14:textId="77777777" w:rsidR="003C297D" w:rsidRDefault="003C297D" w:rsidP="009F51C8">
            <w:pPr>
              <w:pStyle w:val="a9"/>
              <w:rPr>
                <w:rFonts w:eastAsia="等线"/>
                <w:lang w:val="en-US" w:eastAsia="zh-CN"/>
              </w:rPr>
            </w:pPr>
          </w:p>
        </w:tc>
      </w:tr>
      <w:tr w:rsidR="003C297D" w14:paraId="08B57A84" w14:textId="77777777" w:rsidTr="009F51C8">
        <w:tc>
          <w:tcPr>
            <w:tcW w:w="1384" w:type="dxa"/>
          </w:tcPr>
          <w:p w14:paraId="309F7666" w14:textId="77777777" w:rsidR="003C297D" w:rsidRDefault="003C297D" w:rsidP="009F51C8">
            <w:pPr>
              <w:pStyle w:val="a9"/>
              <w:rPr>
                <w:rFonts w:eastAsia="等线"/>
                <w:lang w:eastAsia="zh-CN"/>
              </w:rPr>
            </w:pPr>
          </w:p>
        </w:tc>
        <w:tc>
          <w:tcPr>
            <w:tcW w:w="1872" w:type="dxa"/>
          </w:tcPr>
          <w:p w14:paraId="708DF6C7" w14:textId="77777777" w:rsidR="003C297D" w:rsidRDefault="003C297D" w:rsidP="009F51C8">
            <w:pPr>
              <w:pStyle w:val="a9"/>
              <w:rPr>
                <w:rFonts w:eastAsia="等线"/>
                <w:lang w:eastAsia="zh-CN"/>
              </w:rPr>
            </w:pPr>
          </w:p>
        </w:tc>
        <w:tc>
          <w:tcPr>
            <w:tcW w:w="6491" w:type="dxa"/>
          </w:tcPr>
          <w:p w14:paraId="11411453" w14:textId="77777777" w:rsidR="003C297D" w:rsidRDefault="003C297D" w:rsidP="009F51C8">
            <w:pPr>
              <w:pStyle w:val="a9"/>
              <w:rPr>
                <w:rFonts w:eastAsia="等线"/>
                <w:lang w:val="en-US" w:eastAsia="zh-CN"/>
              </w:rPr>
            </w:pPr>
          </w:p>
        </w:tc>
      </w:tr>
    </w:tbl>
    <w:p w14:paraId="48236187" w14:textId="77777777" w:rsidR="003C297D" w:rsidRPr="003C297D" w:rsidRDefault="003C297D" w:rsidP="003C297D">
      <w:pPr>
        <w:rPr>
          <w:sz w:val="20"/>
        </w:rPr>
      </w:pPr>
    </w:p>
    <w:p w14:paraId="3236F46F" w14:textId="77777777" w:rsidR="000B38FE" w:rsidRDefault="00B817EC">
      <w:pPr>
        <w:pStyle w:val="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a9"/>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a9"/>
              <w:rPr>
                <w:lang w:eastAsia="zh-CN"/>
              </w:rPr>
            </w:pPr>
          </w:p>
        </w:tc>
        <w:tc>
          <w:tcPr>
            <w:tcW w:w="6354" w:type="dxa"/>
            <w:tcBorders>
              <w:top w:val="single" w:sz="4" w:space="0" w:color="auto"/>
            </w:tcBorders>
          </w:tcPr>
          <w:p w14:paraId="7C6BC260" w14:textId="176D3BAB" w:rsidR="000B38FE" w:rsidRDefault="000B38FE">
            <w:pPr>
              <w:pStyle w:val="a9"/>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a9"/>
              <w:rPr>
                <w:lang w:eastAsia="zh-CN"/>
              </w:rPr>
            </w:pPr>
          </w:p>
        </w:tc>
        <w:tc>
          <w:tcPr>
            <w:tcW w:w="6354" w:type="dxa"/>
            <w:tcBorders>
              <w:top w:val="single" w:sz="4" w:space="0" w:color="auto"/>
            </w:tcBorders>
          </w:tcPr>
          <w:p w14:paraId="6FEDCEAB" w14:textId="77777777" w:rsidR="00414A74" w:rsidRDefault="00414A74">
            <w:pPr>
              <w:pStyle w:val="a9"/>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1"/>
        <w:numPr>
          <w:ilvl w:val="0"/>
          <w:numId w:val="10"/>
        </w:numPr>
        <w:tabs>
          <w:tab w:val="clear" w:pos="432"/>
          <w:tab w:val="left" w:pos="567"/>
        </w:tabs>
      </w:pPr>
      <w:r>
        <w:rPr>
          <w:rFonts w:hint="eastAsia"/>
        </w:rPr>
        <w:t>Conclusions</w:t>
      </w:r>
    </w:p>
    <w:p w14:paraId="7EED5516" w14:textId="536B75C6" w:rsidR="003D05C1" w:rsidRDefault="00B817EC">
      <w:pPr>
        <w:pStyle w:val="a9"/>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a9"/>
        <w:rPr>
          <w:lang w:eastAsia="zh-CN"/>
        </w:rPr>
      </w:pPr>
    </w:p>
    <w:p w14:paraId="7661F0C4" w14:textId="77777777" w:rsidR="000B38FE" w:rsidRDefault="00B817EC">
      <w:pPr>
        <w:pStyle w:val="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宋体" w:hAnsi="Times New Roman"/>
          <w:kern w:val="0"/>
          <w:sz w:val="20"/>
          <w:szCs w:val="20"/>
        </w:rPr>
      </w:pPr>
      <w:r>
        <w:rPr>
          <w:rFonts w:ascii="Times New Roman" w:eastAsia="宋体" w:hAnsi="Times New Roman"/>
          <w:kern w:val="0"/>
          <w:sz w:val="20"/>
          <w:szCs w:val="20"/>
        </w:rPr>
        <w:t>RAN2 #116</w:t>
      </w:r>
      <w:r w:rsidR="00B817EC">
        <w:rPr>
          <w:rFonts w:ascii="Times New Roman" w:eastAsia="宋体" w:hAnsi="Times New Roman"/>
          <w:kern w:val="0"/>
          <w:sz w:val="20"/>
          <w:szCs w:val="20"/>
        </w:rPr>
        <w:t>-e Meeting minutes</w:t>
      </w:r>
    </w:p>
    <w:p w14:paraId="1085EA70" w14:textId="77777777" w:rsidR="000B38FE" w:rsidRDefault="00B817EC">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C7F7817" w14:textId="222FFB31" w:rsidR="000B38FE" w:rsidRDefault="00F44361">
      <w:pPr>
        <w:pStyle w:val="Reference"/>
        <w:rPr>
          <w:rFonts w:ascii="Times New Roman" w:eastAsia="宋体" w:hAnsi="Times New Roman"/>
          <w:kern w:val="0"/>
          <w:sz w:val="20"/>
          <w:szCs w:val="20"/>
        </w:rPr>
      </w:pPr>
      <w:hyperlink r:id="rId17" w:tooltip="D:Documents3GPPtsg_ranWG2TSGR2_116-eDocsR2-2111234.zip" w:history="1">
        <w:r w:rsidR="00F65479" w:rsidRPr="00F65479">
          <w:rPr>
            <w:rFonts w:ascii="Times New Roman" w:eastAsia="宋体" w:hAnsi="Times New Roman"/>
            <w:kern w:val="0"/>
            <w:sz w:val="20"/>
            <w:szCs w:val="20"/>
          </w:rPr>
          <w:t>R2-2111234</w:t>
        </w:r>
      </w:hyperlink>
      <w:r w:rsidR="00F65479" w:rsidRPr="00F65479">
        <w:rPr>
          <w:rFonts w:ascii="Times New Roman" w:eastAsia="宋体" w:hAnsi="Times New Roman"/>
          <w:kern w:val="0"/>
          <w:sz w:val="20"/>
          <w:szCs w:val="20"/>
        </w:rPr>
        <w:tab/>
        <w:t>LS Reply on UE Power Saving (S2-2107856</w:t>
      </w:r>
      <w:r w:rsidR="00F65479">
        <w:rPr>
          <w:rFonts w:ascii="Times New Roman" w:eastAsia="宋体" w:hAnsi="Times New Roman"/>
          <w:kern w:val="0"/>
          <w:sz w:val="20"/>
          <w:szCs w:val="20"/>
        </w:rPr>
        <w:t>)</w:t>
      </w:r>
    </w:p>
    <w:p w14:paraId="412F0D68" w14:textId="28BC8870" w:rsidR="000B38FE" w:rsidRDefault="00F44361">
      <w:pPr>
        <w:pStyle w:val="Reference"/>
        <w:rPr>
          <w:rFonts w:ascii="Times New Roman" w:eastAsia="宋体" w:hAnsi="Times New Roman"/>
          <w:kern w:val="0"/>
          <w:sz w:val="20"/>
          <w:szCs w:val="20"/>
        </w:rPr>
      </w:pPr>
      <w:hyperlink r:id="rId18" w:tooltip="D:Documents3GPPtsg_ranWG2TSGR2_116-eDocsR2-2109647.zip" w:history="1">
        <w:r w:rsidR="00977262" w:rsidRPr="00977262">
          <w:rPr>
            <w:rFonts w:ascii="Times New Roman" w:eastAsia="宋体" w:hAnsi="Times New Roman"/>
            <w:kern w:val="0"/>
            <w:sz w:val="20"/>
            <w:szCs w:val="20"/>
          </w:rPr>
          <w:t>R2-2109647</w:t>
        </w:r>
      </w:hyperlink>
      <w:r w:rsidR="00977262" w:rsidRPr="00977262">
        <w:rPr>
          <w:rFonts w:ascii="Times New Roman" w:eastAsia="宋体" w:hAnsi="Times New Roman"/>
          <w:kern w:val="0"/>
          <w:sz w:val="20"/>
          <w:szCs w:val="20"/>
        </w:rPr>
        <w:tab/>
        <w:t>Summary of [Post115-e][089][ePowSav] Paging Subgrouping</w:t>
      </w:r>
      <w:r w:rsidR="00977262">
        <w:rPr>
          <w:rFonts w:ascii="Times New Roman" w:eastAsia="宋体" w:hAnsi="Times New Roman"/>
          <w:kern w:val="0"/>
          <w:sz w:val="20"/>
          <w:szCs w:val="20"/>
        </w:rPr>
        <w:t>, xiaomi</w:t>
      </w:r>
    </w:p>
    <w:p w14:paraId="63CAF7F1" w14:textId="5A652261" w:rsidR="001517D9" w:rsidRDefault="00F44361">
      <w:pPr>
        <w:pStyle w:val="Reference"/>
        <w:rPr>
          <w:rFonts w:ascii="Times New Roman" w:eastAsia="宋体" w:hAnsi="Times New Roman"/>
          <w:kern w:val="0"/>
          <w:sz w:val="20"/>
          <w:szCs w:val="20"/>
        </w:rPr>
      </w:pPr>
      <w:hyperlink r:id="rId19" w:tooltip="D:Documents3GPPtsg_ranWG2TSGR2_116-eDocsR2-2111246.zip" w:history="1">
        <w:r w:rsidR="001517D9" w:rsidRPr="00163A7F">
          <w:rPr>
            <w:rFonts w:ascii="Times New Roman" w:eastAsia="宋体" w:hAnsi="Times New Roman"/>
            <w:kern w:val="0"/>
            <w:sz w:val="20"/>
            <w:szCs w:val="20"/>
          </w:rPr>
          <w:t>R2-2111246</w:t>
        </w:r>
      </w:hyperlink>
      <w:r w:rsidR="001517D9" w:rsidRPr="00163A7F">
        <w:rPr>
          <w:rFonts w:ascii="Times New Roman" w:eastAsia="宋体"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宋体" w:hAnsi="Times New Roman"/>
          <w:kern w:val="0"/>
          <w:sz w:val="20"/>
          <w:szCs w:val="20"/>
        </w:rPr>
      </w:pPr>
    </w:p>
    <w:p w14:paraId="671C979D" w14:textId="77777777" w:rsidR="000B38FE" w:rsidRDefault="000B38FE">
      <w:pPr>
        <w:pStyle w:val="Reference"/>
        <w:numPr>
          <w:ilvl w:val="0"/>
          <w:numId w:val="0"/>
        </w:numPr>
        <w:rPr>
          <w:rFonts w:ascii="Times New Roman" w:eastAsia="宋体" w:hAnsi="Times New Roman"/>
          <w:kern w:val="0"/>
          <w:sz w:val="22"/>
          <w:lang w:val="en-GB"/>
        </w:rPr>
      </w:pPr>
    </w:p>
    <w:sectPr w:rsidR="000B38F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3F3C" w16cex:dateUtc="2021-09-25T01:22:00Z"/>
  <w16cex:commentExtensible w16cex:durableId="250D3F3D" w16cex:dateUtc="2021-09-28T16:11:00Z"/>
  <w16cex:commentExtensible w16cex:durableId="250D3F3E" w16cex:dateUtc="2021-09-28T21:27:00Z"/>
  <w16cex:commentExtensible w16cex:durableId="250EFE51" w16cex:dateUtc="2021-10-11T10:17:00Z"/>
  <w16cex:commentExtensible w16cex:durableId="250D3F3F" w16cex:dateUtc="2021-09-25T01:31:00Z"/>
  <w16cex:commentExtensible w16cex:durableId="250D3F40" w16cex:dateUtc="2021-09-28T21:28:00Z"/>
  <w16cex:commentExtensible w16cex:durableId="250D3F41" w16cex:dateUtc="2021-10-05T23:24:00Z"/>
  <w16cex:commentExtensible w16cex:durableId="250EFE5D" w16cex:dateUtc="2021-10-11T10:18:00Z"/>
  <w16cex:commentExtensible w16cex:durableId="250D3F42" w16cex:dateUtc="2021-09-25T01:36:00Z"/>
  <w16cex:commentExtensible w16cex:durableId="250D3F43" w16cex:dateUtc="2021-09-28T21:29:00Z"/>
  <w16cex:commentExtensible w16cex:durableId="250D3F44" w16cex:dateUtc="2021-09-25T01:37:00Z"/>
  <w16cex:commentExtensible w16cex:durableId="250D3F45" w16cex:dateUtc="2021-09-28T21:37:00Z"/>
  <w16cex:commentExtensible w16cex:durableId="250D3F46" w16cex:dateUtc="2021-09-25T01:41:00Z"/>
  <w16cex:commentExtensible w16cex:durableId="250D3F47" w16cex:dateUtc="2021-09-25T01:44:00Z"/>
  <w16cex:commentExtensible w16cex:durableId="250D3F48" w16cex:dateUtc="2021-09-28T21:31:00Z"/>
  <w16cex:commentExtensible w16cex:durableId="250D3F49" w16cex:dateUtc="2021-10-08T15:49:00Z"/>
  <w16cex:commentExtensible w16cex:durableId="251B7721" w16cex:dateUtc="2021-10-21T03:20:00Z"/>
  <w16cex:commentExtensible w16cex:durableId="251B7851" w16cex:dateUtc="2021-10-21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A36E83" w16cid:durableId="250D3F3C"/>
  <w16cid:commentId w16cid:paraId="06096BD1" w16cid:durableId="250D3F3D"/>
  <w16cid:commentId w16cid:paraId="200F3D74" w16cid:durableId="250D3F3E"/>
  <w16cid:commentId w16cid:paraId="47436271" w16cid:durableId="250EFE51"/>
  <w16cid:commentId w16cid:paraId="6FC2266A" w16cid:durableId="250D3F3F"/>
  <w16cid:commentId w16cid:paraId="204E1C0F" w16cid:durableId="250D3F40"/>
  <w16cid:commentId w16cid:paraId="68B55FF9" w16cid:durableId="250D3F41"/>
  <w16cid:commentId w16cid:paraId="47E3A7E4" w16cid:durableId="250EFE5D"/>
  <w16cid:commentId w16cid:paraId="47AA307B" w16cid:durableId="250D3F42"/>
  <w16cid:commentId w16cid:paraId="627F0C5C" w16cid:durableId="250D3F43"/>
  <w16cid:commentId w16cid:paraId="523603E5" w16cid:durableId="250D3F44"/>
  <w16cid:commentId w16cid:paraId="1C284BAD" w16cid:durableId="250D3F45"/>
  <w16cid:commentId w16cid:paraId="5D136D18" w16cid:durableId="250D3F46"/>
  <w16cid:commentId w16cid:paraId="755B26F0" w16cid:durableId="250D3F47"/>
  <w16cid:commentId w16cid:paraId="670F2F76" w16cid:durableId="250D3F48"/>
  <w16cid:commentId w16cid:paraId="0A6F4826" w16cid:durableId="251B76E6"/>
  <w16cid:commentId w16cid:paraId="7A27415A" w16cid:durableId="250D3F49"/>
  <w16cid:commentId w16cid:paraId="17A91A91" w16cid:durableId="251B7721"/>
  <w16cid:commentId w16cid:paraId="6E55CD48" w16cid:durableId="251B78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B2290" w14:textId="77777777" w:rsidR="00F44361" w:rsidRDefault="00F44361">
      <w:pPr>
        <w:spacing w:after="0" w:line="240" w:lineRule="auto"/>
      </w:pPr>
      <w:r>
        <w:separator/>
      </w:r>
    </w:p>
  </w:endnote>
  <w:endnote w:type="continuationSeparator" w:id="0">
    <w:p w14:paraId="04B8B74B" w14:textId="77777777" w:rsidR="00F44361" w:rsidRDefault="00F44361">
      <w:pPr>
        <w:spacing w:after="0" w:line="240" w:lineRule="auto"/>
      </w:pPr>
      <w:r>
        <w:continuationSeparator/>
      </w:r>
    </w:p>
  </w:endnote>
  <w:endnote w:type="continuationNotice" w:id="1">
    <w:p w14:paraId="1BC03F59" w14:textId="77777777" w:rsidR="00F44361" w:rsidRDefault="00F44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813A" w14:textId="130EB31C" w:rsidR="007F2DA3" w:rsidRDefault="007F2DA3">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1FF68" w14:textId="77777777" w:rsidR="00F44361" w:rsidRDefault="00F44361">
      <w:pPr>
        <w:spacing w:after="0" w:line="240" w:lineRule="auto"/>
      </w:pPr>
      <w:r>
        <w:separator/>
      </w:r>
    </w:p>
  </w:footnote>
  <w:footnote w:type="continuationSeparator" w:id="0">
    <w:p w14:paraId="13EC327C" w14:textId="77777777" w:rsidR="00F44361" w:rsidRDefault="00F44361">
      <w:pPr>
        <w:spacing w:after="0" w:line="240" w:lineRule="auto"/>
      </w:pPr>
      <w:r>
        <w:continuationSeparator/>
      </w:r>
    </w:p>
  </w:footnote>
  <w:footnote w:type="continuationNotice" w:id="1">
    <w:p w14:paraId="6E1DE9C1" w14:textId="77777777" w:rsidR="00F44361" w:rsidRDefault="00F44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91CF" w14:textId="77777777" w:rsidR="007F2DA3" w:rsidRDefault="007F2DA3">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4"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9"/>
  </w:num>
  <w:num w:numId="2">
    <w:abstractNumId w:val="12"/>
  </w:num>
  <w:num w:numId="3">
    <w:abstractNumId w:val="3"/>
  </w:num>
  <w:num w:numId="4">
    <w:abstractNumId w:val="7"/>
  </w:num>
  <w:num w:numId="5">
    <w:abstractNumId w:val="10"/>
  </w:num>
  <w:num w:numId="6">
    <w:abstractNumId w:val="11"/>
  </w:num>
  <w:num w:numId="7">
    <w:abstractNumId w:val="15"/>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6"/>
  </w:num>
  <w:num w:numId="10">
    <w:abstractNumId w:val="0"/>
  </w:num>
  <w:num w:numId="11">
    <w:abstractNumId w:val="4"/>
  </w:num>
  <w:num w:numId="12">
    <w:abstractNumId w:val="2"/>
  </w:num>
  <w:num w:numId="13">
    <w:abstractNumId w:val="5"/>
  </w:num>
  <w:num w:numId="14">
    <w:abstractNumId w:val="14"/>
  </w:num>
  <w:num w:numId="15">
    <w:abstractNumId w:val="8"/>
  </w:num>
  <w:num w:numId="16">
    <w:abstractNumId w:val="1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655B"/>
    <w:rsid w:val="000D787A"/>
    <w:rsid w:val="000E016A"/>
    <w:rsid w:val="000E0D9B"/>
    <w:rsid w:val="000E0E6A"/>
    <w:rsid w:val="000E15C7"/>
    <w:rsid w:val="000E1835"/>
    <w:rsid w:val="000E1E68"/>
    <w:rsid w:val="000E2678"/>
    <w:rsid w:val="000E2747"/>
    <w:rsid w:val="000E2938"/>
    <w:rsid w:val="000E463A"/>
    <w:rsid w:val="000E556A"/>
    <w:rsid w:val="000E633F"/>
    <w:rsid w:val="000E76F6"/>
    <w:rsid w:val="000E7C05"/>
    <w:rsid w:val="000F08CB"/>
    <w:rsid w:val="000F0BC5"/>
    <w:rsid w:val="000F0BD3"/>
    <w:rsid w:val="000F0EDC"/>
    <w:rsid w:val="000F3CDA"/>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930"/>
    <w:rsid w:val="001D2553"/>
    <w:rsid w:val="001D2673"/>
    <w:rsid w:val="001D2D3D"/>
    <w:rsid w:val="001D38B1"/>
    <w:rsid w:val="001D403D"/>
    <w:rsid w:val="001D41BF"/>
    <w:rsid w:val="001D4C27"/>
    <w:rsid w:val="001D525A"/>
    <w:rsid w:val="001D52D0"/>
    <w:rsid w:val="001D698F"/>
    <w:rsid w:val="001D7B9B"/>
    <w:rsid w:val="001D7E7C"/>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C6F"/>
    <w:rsid w:val="00220295"/>
    <w:rsid w:val="002202BD"/>
    <w:rsid w:val="00220338"/>
    <w:rsid w:val="002214EA"/>
    <w:rsid w:val="00221C16"/>
    <w:rsid w:val="00225249"/>
    <w:rsid w:val="0022534A"/>
    <w:rsid w:val="00226111"/>
    <w:rsid w:val="0022632D"/>
    <w:rsid w:val="002300CF"/>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DBE"/>
    <w:rsid w:val="0027359B"/>
    <w:rsid w:val="00273A4A"/>
    <w:rsid w:val="00275EB0"/>
    <w:rsid w:val="00276288"/>
    <w:rsid w:val="00276B6E"/>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D49"/>
    <w:rsid w:val="002E6119"/>
    <w:rsid w:val="002E70DA"/>
    <w:rsid w:val="002E7428"/>
    <w:rsid w:val="002F19CF"/>
    <w:rsid w:val="002F5136"/>
    <w:rsid w:val="002F5D58"/>
    <w:rsid w:val="002F6663"/>
    <w:rsid w:val="003021ED"/>
    <w:rsid w:val="00302CCE"/>
    <w:rsid w:val="0030337B"/>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14C1"/>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EBF"/>
    <w:rsid w:val="0036575E"/>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5E12"/>
    <w:rsid w:val="00385EAD"/>
    <w:rsid w:val="00386182"/>
    <w:rsid w:val="003865D4"/>
    <w:rsid w:val="00386728"/>
    <w:rsid w:val="00386AF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6"/>
    <w:rsid w:val="003D2052"/>
    <w:rsid w:val="003D23E7"/>
    <w:rsid w:val="003D2412"/>
    <w:rsid w:val="003D2482"/>
    <w:rsid w:val="003D29E3"/>
    <w:rsid w:val="003D2DAF"/>
    <w:rsid w:val="003D345C"/>
    <w:rsid w:val="003D3813"/>
    <w:rsid w:val="003D3D31"/>
    <w:rsid w:val="003D4075"/>
    <w:rsid w:val="003D4ED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6E59"/>
    <w:rsid w:val="003E7133"/>
    <w:rsid w:val="003E7179"/>
    <w:rsid w:val="003F00C6"/>
    <w:rsid w:val="003F0885"/>
    <w:rsid w:val="003F1DBE"/>
    <w:rsid w:val="003F2232"/>
    <w:rsid w:val="003F278C"/>
    <w:rsid w:val="003F28DC"/>
    <w:rsid w:val="003F3223"/>
    <w:rsid w:val="003F5651"/>
    <w:rsid w:val="003F5957"/>
    <w:rsid w:val="003F5D56"/>
    <w:rsid w:val="003F615C"/>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1196"/>
    <w:rsid w:val="0042216A"/>
    <w:rsid w:val="00422275"/>
    <w:rsid w:val="00423A5A"/>
    <w:rsid w:val="00424FD2"/>
    <w:rsid w:val="004259A3"/>
    <w:rsid w:val="00425A4F"/>
    <w:rsid w:val="00425E26"/>
    <w:rsid w:val="004262C1"/>
    <w:rsid w:val="00426572"/>
    <w:rsid w:val="0042676E"/>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351F"/>
    <w:rsid w:val="004F41EA"/>
    <w:rsid w:val="004F47CA"/>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678"/>
    <w:rsid w:val="005318BD"/>
    <w:rsid w:val="005331DF"/>
    <w:rsid w:val="00533BCE"/>
    <w:rsid w:val="00533F1F"/>
    <w:rsid w:val="00534302"/>
    <w:rsid w:val="00534899"/>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AB9"/>
    <w:rsid w:val="005678AF"/>
    <w:rsid w:val="005707AD"/>
    <w:rsid w:val="005712D3"/>
    <w:rsid w:val="00571F7B"/>
    <w:rsid w:val="00572B6C"/>
    <w:rsid w:val="00573915"/>
    <w:rsid w:val="00574BA7"/>
    <w:rsid w:val="00574FD0"/>
    <w:rsid w:val="00575F2B"/>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AB4"/>
    <w:rsid w:val="005A0C1A"/>
    <w:rsid w:val="005A0CE6"/>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7D4"/>
    <w:rsid w:val="005E6990"/>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CAF"/>
    <w:rsid w:val="00661B43"/>
    <w:rsid w:val="006621B3"/>
    <w:rsid w:val="006623B5"/>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7D4"/>
    <w:rsid w:val="00703220"/>
    <w:rsid w:val="00703244"/>
    <w:rsid w:val="00703D26"/>
    <w:rsid w:val="007045D9"/>
    <w:rsid w:val="007051C9"/>
    <w:rsid w:val="0070777B"/>
    <w:rsid w:val="00710244"/>
    <w:rsid w:val="0071030D"/>
    <w:rsid w:val="0071121E"/>
    <w:rsid w:val="007122FE"/>
    <w:rsid w:val="0071388D"/>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330"/>
    <w:rsid w:val="0074371A"/>
    <w:rsid w:val="00744229"/>
    <w:rsid w:val="007448A7"/>
    <w:rsid w:val="00744B13"/>
    <w:rsid w:val="00744B38"/>
    <w:rsid w:val="00746BBA"/>
    <w:rsid w:val="00747072"/>
    <w:rsid w:val="00747B94"/>
    <w:rsid w:val="00750605"/>
    <w:rsid w:val="0075171A"/>
    <w:rsid w:val="00751729"/>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2189"/>
    <w:rsid w:val="007B2ECE"/>
    <w:rsid w:val="007B30DB"/>
    <w:rsid w:val="007B37E8"/>
    <w:rsid w:val="007B3AA3"/>
    <w:rsid w:val="007B4120"/>
    <w:rsid w:val="007B5186"/>
    <w:rsid w:val="007B5BFA"/>
    <w:rsid w:val="007B5C52"/>
    <w:rsid w:val="007C1837"/>
    <w:rsid w:val="007C1D08"/>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6C3"/>
    <w:rsid w:val="008C6038"/>
    <w:rsid w:val="008C60CB"/>
    <w:rsid w:val="008C6C04"/>
    <w:rsid w:val="008C7084"/>
    <w:rsid w:val="008C7B58"/>
    <w:rsid w:val="008D0E72"/>
    <w:rsid w:val="008D0F7B"/>
    <w:rsid w:val="008D2CD5"/>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4789"/>
    <w:rsid w:val="0090663C"/>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2AC"/>
    <w:rsid w:val="009D505D"/>
    <w:rsid w:val="009D535D"/>
    <w:rsid w:val="009D5A79"/>
    <w:rsid w:val="009D63A3"/>
    <w:rsid w:val="009D6DE6"/>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5FA"/>
    <w:rsid w:val="00A319D4"/>
    <w:rsid w:val="00A32262"/>
    <w:rsid w:val="00A32616"/>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EC"/>
    <w:rsid w:val="00A608AC"/>
    <w:rsid w:val="00A60AB6"/>
    <w:rsid w:val="00A63ACD"/>
    <w:rsid w:val="00A63B32"/>
    <w:rsid w:val="00A63FF0"/>
    <w:rsid w:val="00A64512"/>
    <w:rsid w:val="00A65463"/>
    <w:rsid w:val="00A66AAD"/>
    <w:rsid w:val="00A66B2C"/>
    <w:rsid w:val="00A677CB"/>
    <w:rsid w:val="00A67CDD"/>
    <w:rsid w:val="00A710B7"/>
    <w:rsid w:val="00A717DB"/>
    <w:rsid w:val="00A72D7E"/>
    <w:rsid w:val="00A7344B"/>
    <w:rsid w:val="00A735DB"/>
    <w:rsid w:val="00A73982"/>
    <w:rsid w:val="00A74A13"/>
    <w:rsid w:val="00A74CFF"/>
    <w:rsid w:val="00A7503C"/>
    <w:rsid w:val="00A75175"/>
    <w:rsid w:val="00A751B6"/>
    <w:rsid w:val="00A76932"/>
    <w:rsid w:val="00A77C86"/>
    <w:rsid w:val="00A8216C"/>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744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33C0"/>
    <w:rsid w:val="00BB3CCE"/>
    <w:rsid w:val="00BB46DB"/>
    <w:rsid w:val="00BB4F12"/>
    <w:rsid w:val="00BB6388"/>
    <w:rsid w:val="00BB6DE9"/>
    <w:rsid w:val="00BC025B"/>
    <w:rsid w:val="00BC0B24"/>
    <w:rsid w:val="00BC1091"/>
    <w:rsid w:val="00BC13A2"/>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5916"/>
    <w:rsid w:val="00C35D95"/>
    <w:rsid w:val="00C36A5C"/>
    <w:rsid w:val="00C373B5"/>
    <w:rsid w:val="00C40434"/>
    <w:rsid w:val="00C40610"/>
    <w:rsid w:val="00C41BDA"/>
    <w:rsid w:val="00C42F46"/>
    <w:rsid w:val="00C45054"/>
    <w:rsid w:val="00C47412"/>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998"/>
    <w:rsid w:val="00C67B2A"/>
    <w:rsid w:val="00C70079"/>
    <w:rsid w:val="00C703CF"/>
    <w:rsid w:val="00C71B21"/>
    <w:rsid w:val="00C72340"/>
    <w:rsid w:val="00C73F3C"/>
    <w:rsid w:val="00C74B84"/>
    <w:rsid w:val="00C74C10"/>
    <w:rsid w:val="00C7602B"/>
    <w:rsid w:val="00C7613B"/>
    <w:rsid w:val="00C7682F"/>
    <w:rsid w:val="00C76B15"/>
    <w:rsid w:val="00C802E3"/>
    <w:rsid w:val="00C80AFF"/>
    <w:rsid w:val="00C80C47"/>
    <w:rsid w:val="00C845B3"/>
    <w:rsid w:val="00C852B2"/>
    <w:rsid w:val="00C85356"/>
    <w:rsid w:val="00C85462"/>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F27"/>
    <w:rsid w:val="00CB58FF"/>
    <w:rsid w:val="00CB5B84"/>
    <w:rsid w:val="00CB5CC1"/>
    <w:rsid w:val="00CB7500"/>
    <w:rsid w:val="00CB7DFC"/>
    <w:rsid w:val="00CC032B"/>
    <w:rsid w:val="00CC03B6"/>
    <w:rsid w:val="00CC06A8"/>
    <w:rsid w:val="00CC1CE7"/>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50D8"/>
    <w:rsid w:val="00D656AC"/>
    <w:rsid w:val="00D65A49"/>
    <w:rsid w:val="00D65F3B"/>
    <w:rsid w:val="00D664C7"/>
    <w:rsid w:val="00D67FA4"/>
    <w:rsid w:val="00D67FDD"/>
    <w:rsid w:val="00D71B53"/>
    <w:rsid w:val="00D720A2"/>
    <w:rsid w:val="00D725AF"/>
    <w:rsid w:val="00D72F41"/>
    <w:rsid w:val="00D73634"/>
    <w:rsid w:val="00D73DE1"/>
    <w:rsid w:val="00D75A4A"/>
    <w:rsid w:val="00D75F99"/>
    <w:rsid w:val="00D80C52"/>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901"/>
    <w:rsid w:val="00DE4C36"/>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B1F"/>
    <w:rsid w:val="00E03422"/>
    <w:rsid w:val="00E0348F"/>
    <w:rsid w:val="00E034D6"/>
    <w:rsid w:val="00E038DF"/>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A08DF"/>
    <w:rsid w:val="00EA1951"/>
    <w:rsid w:val="00EA1A7E"/>
    <w:rsid w:val="00EA31C8"/>
    <w:rsid w:val="00EA33B8"/>
    <w:rsid w:val="00EA35D2"/>
    <w:rsid w:val="00EA4D29"/>
    <w:rsid w:val="00EA56F2"/>
    <w:rsid w:val="00EA5EA3"/>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aliases w:val="- Bullets 字符1,?? ?? 字符1,????? 字符1,???? 字符1,Lista1 字符1,목록 단락 字符1,列出段落1 字符1,¥¡¡¡¡ì¬º¥¹¥È¶ÎÂä 字符1,ÁÐ³ö¶ÎÂä 字符1,列表段落1 字符1,—ño’i—Ž 字符1,¥ê¥¹¥È¶ÎÂä 字符1,1st level - Bullet List Paragraph 字符1,Lettre d'introduction 字符1,Paragrafo elenco 字符1,목록단락 字符1"/>
    <w:link w:val="afe"/>
    <w:uiPriority w:val="34"/>
    <w:qFormat/>
    <w:locked/>
    <w:rPr>
      <w:rFonts w:ascii="Calibri" w:hAnsi="Calibri"/>
      <w:kern w:val="2"/>
      <w:sz w:val="21"/>
      <w:szCs w:val="22"/>
    </w:rPr>
  </w:style>
  <w:style w:type="paragraph" w:styleId="afe">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宋体"/>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rPr>
      <w:rFonts w:ascii="Times New Roman" w:hAnsi="Times New Roman"/>
      <w:sz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rsid w:val="00E337B3"/>
    <w:rPr>
      <w:color w:val="605E5C"/>
      <w:shd w:val="clear" w:color="auto" w:fill="E1DFDD"/>
    </w:rPr>
  </w:style>
  <w:style w:type="character" w:customStyle="1" w:styleId="UnresolvedMention4">
    <w:name w:val="Unresolved Mention4"/>
    <w:basedOn w:val="a0"/>
    <w:uiPriority w:val="99"/>
    <w:semiHidden/>
    <w:unhideWhenUsed/>
    <w:rsid w:val="0015355C"/>
    <w:rPr>
      <w:color w:val="605E5C"/>
      <w:shd w:val="clear" w:color="auto" w:fill="E1DFDD"/>
    </w:rPr>
  </w:style>
  <w:style w:type="character" w:customStyle="1" w:styleId="UnresolvedMention5">
    <w:name w:val="Unresolved Mention5"/>
    <w:basedOn w:val="a0"/>
    <w:uiPriority w:val="99"/>
    <w:semiHidden/>
    <w:unhideWhenUsed/>
    <w:rsid w:val="009B2226"/>
    <w:rPr>
      <w:color w:val="605E5C"/>
      <w:shd w:val="clear" w:color="auto" w:fill="E1DFDD"/>
    </w:rPr>
  </w:style>
  <w:style w:type="paragraph" w:styleId="aff4">
    <w:name w:val="Revision"/>
    <w:hidden/>
    <w:uiPriority w:val="99"/>
    <w:semiHidden/>
    <w:rsid w:val="002C0949"/>
    <w:pPr>
      <w:spacing w:after="0" w:line="240" w:lineRule="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0964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1234.zip" TargetMode="Externa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eader" Target="header1.xm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3"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12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5.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1608</Words>
  <Characters>9169</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m2</cp:lastModifiedBy>
  <cp:revision>13</cp:revision>
  <cp:lastPrinted>2013-09-19T00:52:00Z</cp:lastPrinted>
  <dcterms:created xsi:type="dcterms:W3CDTF">2021-11-05T01:02:00Z</dcterms:created>
  <dcterms:modified xsi:type="dcterms:W3CDTF">2021-11-05T07:22:00Z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