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391E0B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C64E25">
        <w:rPr>
          <w:rFonts w:ascii="Arial" w:eastAsia="Times New Roman" w:hAnsi="Arial"/>
          <w:b/>
          <w:sz w:val="24"/>
          <w:szCs w:val="24"/>
        </w:rPr>
        <w:t>16-e</w:t>
      </w:r>
      <w:r>
        <w:rPr>
          <w:rFonts w:ascii="Arial" w:eastAsia="Times New Roman" w:hAnsi="Arial"/>
          <w:b/>
          <w:bCs/>
          <w:sz w:val="24"/>
          <w:szCs w:val="24"/>
        </w:rPr>
        <w:tab/>
      </w:r>
      <w:r w:rsidRPr="00993664">
        <w:rPr>
          <w:rFonts w:ascii="Arial" w:hAnsi="Arial" w:cs="Arial"/>
          <w:b/>
          <w:bCs/>
          <w:color w:val="000000"/>
          <w:sz w:val="26"/>
          <w:szCs w:val="26"/>
        </w:rPr>
        <w:t>R2-</w:t>
      </w:r>
      <w:r w:rsidR="00AE718F">
        <w:rPr>
          <w:rFonts w:ascii="Arial" w:hAnsi="Arial" w:cs="Arial"/>
          <w:b/>
          <w:bCs/>
          <w:color w:val="000000"/>
          <w:sz w:val="26"/>
          <w:szCs w:val="26"/>
        </w:rPr>
        <w:t>2110013</w:t>
      </w:r>
    </w:p>
    <w:p w14:paraId="55C39378" w14:textId="714569AE" w:rsidR="00E85CB2" w:rsidRDefault="00233F1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Nov 1</w:t>
      </w:r>
      <w:r>
        <w:rPr>
          <w:rFonts w:ascii="Arial" w:hAnsi="Arial"/>
          <w:b/>
          <w:sz w:val="24"/>
          <w:szCs w:val="24"/>
          <w:vertAlign w:val="superscript"/>
          <w:lang w:eastAsia="zh-CN"/>
        </w:rPr>
        <w:t>st</w:t>
      </w:r>
      <w:r>
        <w:rPr>
          <w:rFonts w:ascii="Arial" w:hAnsi="Arial"/>
          <w:b/>
          <w:sz w:val="24"/>
          <w:szCs w:val="24"/>
          <w:lang w:eastAsia="zh-CN"/>
        </w:rPr>
        <w:t xml:space="preserve"> – Nov 12</w:t>
      </w:r>
      <w:r>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7AB9C62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82C9A">
        <w:rPr>
          <w:rFonts w:ascii="Arial" w:eastAsia="MS Mincho" w:hAnsi="Arial" w:cs="Arial"/>
          <w:b/>
          <w:bCs/>
          <w:sz w:val="24"/>
        </w:rPr>
        <w:t>8.2.2.1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D101AA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C1FAD">
        <w:rPr>
          <w:rFonts w:ascii="Arial" w:eastAsia="Times New Roman" w:hAnsi="Arial" w:cs="Arial"/>
          <w:b/>
          <w:bCs/>
          <w:sz w:val="24"/>
        </w:rPr>
        <w:t>Deactivation of SCG</w:t>
      </w:r>
    </w:p>
    <w:p w14:paraId="44351AFC" w14:textId="6C2C61D3"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BC1FAD">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BC1FAD">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27FB551" w14:textId="48D4FB98" w:rsidR="00E85CB2" w:rsidRDefault="00AE41A8" w:rsidP="00B73CBD">
      <w:pPr>
        <w:overflowPunct w:val="0"/>
        <w:autoSpaceDE w:val="0"/>
        <w:autoSpaceDN w:val="0"/>
        <w:adjustRightInd w:val="0"/>
        <w:spacing w:after="0"/>
        <w:jc w:val="both"/>
        <w:textAlignment w:val="baseline"/>
        <w:rPr>
          <w:bCs/>
          <w:lang w:val="en-US"/>
        </w:rPr>
      </w:pPr>
      <w:r w:rsidRPr="0088419D">
        <w:rPr>
          <w:bCs/>
          <w:noProof/>
          <w:lang w:val="en-US"/>
        </w:rPr>
        <mc:AlternateContent>
          <mc:Choice Requires="wps">
            <w:drawing>
              <wp:anchor distT="45720" distB="45720" distL="114300" distR="114300" simplePos="0" relativeHeight="251659264" behindDoc="0" locked="0" layoutInCell="1" allowOverlap="1" wp14:anchorId="3C6C7895" wp14:editId="59CC75AD">
                <wp:simplePos x="0" y="0"/>
                <wp:positionH relativeFrom="margin">
                  <wp:posOffset>-635</wp:posOffset>
                </wp:positionH>
                <wp:positionV relativeFrom="paragraph">
                  <wp:posOffset>386080</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EF26EFD" w14:textId="36EBC6F6" w:rsidR="0088419D" w:rsidRDefault="00E42F27">
                            <w:pPr>
                              <w:rPr>
                                <w:rFonts w:ascii="Arial" w:hAnsi="Arial" w:cs="Arial"/>
                                <w:b/>
                                <w:bCs/>
                              </w:rPr>
                            </w:pPr>
                            <w:r w:rsidRPr="00E42F27">
                              <w:rPr>
                                <w:rFonts w:ascii="Arial" w:hAnsi="Arial" w:cs="Arial"/>
                                <w:b/>
                                <w:bCs/>
                              </w:rPr>
                              <w:t>RAN2 #115-e agreements on bearer handling upon SCG deactivation:</w:t>
                            </w:r>
                          </w:p>
                          <w:p w14:paraId="0E3CA655" w14:textId="3073F50C" w:rsidR="00E42F27" w:rsidRPr="0024366D" w:rsidRDefault="00E42F27">
                            <w:pPr>
                              <w:rPr>
                                <w:rFonts w:ascii="Arial" w:eastAsia="MS Mincho" w:hAnsi="Arial"/>
                                <w:b/>
                                <w:bCs/>
                                <w:szCs w:val="24"/>
                                <w:lang w:eastAsia="en-GB"/>
                              </w:rPr>
                            </w:pPr>
                            <w:r w:rsidRPr="0024366D">
                              <w:rPr>
                                <w:rFonts w:ascii="Arial" w:hAnsi="Arial" w:cs="Arial"/>
                                <w:b/>
                                <w:bCs/>
                              </w:rPr>
                              <w:t xml:space="preserve">- </w:t>
                            </w:r>
                            <w:r w:rsidR="00A7391C" w:rsidRPr="0024366D">
                              <w:rPr>
                                <w:rFonts w:ascii="Arial" w:eastAsia="MS Mincho" w:hAnsi="Arial"/>
                                <w:b/>
                                <w:bCs/>
                                <w:szCs w:val="24"/>
                                <w:lang w:eastAsia="en-GB"/>
                              </w:rPr>
                              <w:t>The security key update is up to network implementation upon SCG activation from deactivation.</w:t>
                            </w:r>
                          </w:p>
                          <w:p w14:paraId="6B8CA8B2" w14:textId="2EF0656E" w:rsidR="00A7391C" w:rsidRPr="0024366D" w:rsidRDefault="00A7391C">
                            <w:pPr>
                              <w:rPr>
                                <w:rFonts w:ascii="Arial" w:eastAsia="MS Mincho" w:hAnsi="Arial"/>
                                <w:b/>
                                <w:bCs/>
                                <w:szCs w:val="24"/>
                                <w:lang w:eastAsia="en-GB"/>
                              </w:rPr>
                            </w:pPr>
                            <w:r w:rsidRPr="0024366D">
                              <w:rPr>
                                <w:rFonts w:ascii="Arial" w:eastAsia="MS Mincho" w:hAnsi="Arial"/>
                                <w:b/>
                                <w:bCs/>
                                <w:szCs w:val="24"/>
                                <w:lang w:eastAsia="en-GB"/>
                              </w:rPr>
                              <w:t xml:space="preserve">- </w:t>
                            </w:r>
                            <w:r w:rsidR="00DA75B0" w:rsidRPr="0024366D">
                              <w:rPr>
                                <w:rFonts w:ascii="Arial" w:eastAsia="MS Mincho" w:hAnsi="Arial"/>
                                <w:b/>
                                <w:bCs/>
                                <w:szCs w:val="24"/>
                                <w:lang w:eastAsia="en-GB"/>
                              </w:rPr>
                              <w:t>PDCP entity is not suspended at SCG deactivation for at least AM DRB. FFS for Stage-3 details.</w:t>
                            </w:r>
                          </w:p>
                          <w:p w14:paraId="576FE707" w14:textId="2BB6D8E8" w:rsidR="00DA75B0" w:rsidRPr="0024366D" w:rsidRDefault="00DA75B0">
                            <w:pPr>
                              <w:rPr>
                                <w:rFonts w:ascii="Arial" w:eastAsia="MS Mincho" w:hAnsi="Arial"/>
                                <w:b/>
                                <w:bCs/>
                                <w:szCs w:val="24"/>
                                <w:lang w:eastAsia="en-GB"/>
                              </w:rPr>
                            </w:pPr>
                            <w:r w:rsidRPr="0024366D">
                              <w:rPr>
                                <w:rFonts w:ascii="Arial" w:eastAsia="MS Mincho" w:hAnsi="Arial"/>
                                <w:b/>
                                <w:bCs/>
                                <w:szCs w:val="24"/>
                                <w:lang w:eastAsia="en-GB"/>
                              </w:rPr>
                              <w:t xml:space="preserve">- </w:t>
                            </w:r>
                            <w:r w:rsidR="00DB10B6" w:rsidRPr="0024366D">
                              <w:rPr>
                                <w:rFonts w:ascii="Arial" w:eastAsia="MS Mincho" w:hAnsi="Arial"/>
                                <w:b/>
                                <w:bCs/>
                                <w:szCs w:val="24"/>
                                <w:lang w:eastAsia="en-GB"/>
                              </w:rPr>
                              <w:t>UL data processing is not prohibited during SCG deactivation for at least AM DRB. FFS for Stage-3 details.</w:t>
                            </w:r>
                          </w:p>
                          <w:p w14:paraId="655CB285" w14:textId="17FC55B0" w:rsidR="00E42F27" w:rsidRPr="002B2923" w:rsidRDefault="00DB10B6">
                            <w:pPr>
                              <w:rPr>
                                <w:rFonts w:ascii="Arial" w:eastAsia="MS Mincho" w:hAnsi="Arial"/>
                                <w:b/>
                                <w:bCs/>
                                <w:szCs w:val="24"/>
                                <w:lang w:eastAsia="en-GB"/>
                              </w:rPr>
                            </w:pPr>
                            <w:r w:rsidRPr="0024366D">
                              <w:rPr>
                                <w:rFonts w:ascii="Arial" w:eastAsia="MS Mincho" w:hAnsi="Arial"/>
                                <w:b/>
                                <w:bCs/>
                                <w:szCs w:val="24"/>
                                <w:lang w:eastAsia="en-GB"/>
                              </w:rPr>
                              <w:t xml:space="preserve">- </w:t>
                            </w:r>
                            <w:r w:rsidR="00FC5E74" w:rsidRPr="0024366D">
                              <w:rPr>
                                <w:rFonts w:ascii="Arial" w:eastAsia="MS Mincho" w:hAnsi="Arial"/>
                                <w:b/>
                                <w:bCs/>
                                <w:szCs w:val="24"/>
                                <w:lang w:eastAsia="en-GB"/>
                              </w:rPr>
                              <w:t>UL data transmission to SCG is prohibited during SCG deactivation. FFS for Stage-3 details</w:t>
                            </w:r>
                            <w:r w:rsidR="0024366D">
                              <w:rPr>
                                <w:rFonts w:ascii="Arial" w:eastAsia="MS Mincho" w:hAnsi="Arial"/>
                                <w:b/>
                                <w:bCs/>
                                <w:szCs w:val="24"/>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C7895" id="_x0000_t202" coordsize="21600,21600" o:spt="202" path="m,l,21600r21600,l21600,xe">
                <v:stroke joinstyle="miter"/>
                <v:path gradientshapeok="t" o:connecttype="rect"/>
              </v:shapetype>
              <v:shape id="Text Box 2" o:spid="_x0000_s1026" type="#_x0000_t202" style="position:absolute;left:0;text-align:left;margin-left:-.05pt;margin-top:30.4pt;width:46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">
                <v:textbox style="mso-fit-shape-to-text:t">
                  <w:txbxContent>
                    <w:p w14:paraId="3EF26EFD" w14:textId="36EBC6F6" w:rsidR="0088419D" w:rsidRDefault="00E42F27">
                      <w:pPr>
                        <w:rPr>
                          <w:rFonts w:ascii="Arial" w:hAnsi="Arial" w:cs="Arial"/>
                          <w:b/>
                          <w:bCs/>
                        </w:rPr>
                      </w:pPr>
                      <w:r w:rsidRPr="00E42F27">
                        <w:rPr>
                          <w:rFonts w:ascii="Arial" w:hAnsi="Arial" w:cs="Arial"/>
                          <w:b/>
                          <w:bCs/>
                        </w:rPr>
                        <w:t>RAN2 #115-e agreements on bearer handling upon SCG deactivation:</w:t>
                      </w:r>
                    </w:p>
                    <w:p w14:paraId="0E3CA655" w14:textId="3073F50C" w:rsidR="00E42F27" w:rsidRPr="0024366D" w:rsidRDefault="00E42F27">
                      <w:pPr>
                        <w:rPr>
                          <w:rFonts w:ascii="Arial" w:eastAsia="MS Mincho" w:hAnsi="Arial"/>
                          <w:b/>
                          <w:bCs/>
                          <w:szCs w:val="24"/>
                          <w:lang w:eastAsia="en-GB"/>
                        </w:rPr>
                      </w:pPr>
                      <w:r w:rsidRPr="0024366D">
                        <w:rPr>
                          <w:rFonts w:ascii="Arial" w:hAnsi="Arial" w:cs="Arial"/>
                          <w:b/>
                          <w:bCs/>
                        </w:rPr>
                        <w:t xml:space="preserve">- </w:t>
                      </w:r>
                      <w:r w:rsidR="00A7391C" w:rsidRPr="0024366D">
                        <w:rPr>
                          <w:rFonts w:ascii="Arial" w:eastAsia="MS Mincho" w:hAnsi="Arial"/>
                          <w:b/>
                          <w:bCs/>
                          <w:szCs w:val="24"/>
                          <w:lang w:eastAsia="en-GB"/>
                        </w:rPr>
                        <w:t>The security key update is up to network implementation upon SCG activation from deactivation.</w:t>
                      </w:r>
                    </w:p>
                    <w:p w14:paraId="6B8CA8B2" w14:textId="2EF0656E" w:rsidR="00A7391C" w:rsidRPr="0024366D" w:rsidRDefault="00A7391C">
                      <w:pPr>
                        <w:rPr>
                          <w:rFonts w:ascii="Arial" w:eastAsia="MS Mincho" w:hAnsi="Arial"/>
                          <w:b/>
                          <w:bCs/>
                          <w:szCs w:val="24"/>
                          <w:lang w:eastAsia="en-GB"/>
                        </w:rPr>
                      </w:pPr>
                      <w:r w:rsidRPr="0024366D">
                        <w:rPr>
                          <w:rFonts w:ascii="Arial" w:eastAsia="MS Mincho" w:hAnsi="Arial"/>
                          <w:b/>
                          <w:bCs/>
                          <w:szCs w:val="24"/>
                          <w:lang w:eastAsia="en-GB"/>
                        </w:rPr>
                        <w:t xml:space="preserve">- </w:t>
                      </w:r>
                      <w:r w:rsidR="00DA75B0" w:rsidRPr="0024366D">
                        <w:rPr>
                          <w:rFonts w:ascii="Arial" w:eastAsia="MS Mincho" w:hAnsi="Arial"/>
                          <w:b/>
                          <w:bCs/>
                          <w:szCs w:val="24"/>
                          <w:lang w:eastAsia="en-GB"/>
                        </w:rPr>
                        <w:t>P</w:t>
                      </w:r>
                      <w:r w:rsidR="00DA75B0" w:rsidRPr="0024366D">
                        <w:rPr>
                          <w:rFonts w:ascii="Arial" w:eastAsia="MS Mincho" w:hAnsi="Arial"/>
                          <w:b/>
                          <w:bCs/>
                          <w:szCs w:val="24"/>
                          <w:lang w:eastAsia="en-GB"/>
                        </w:rPr>
                        <w:t>DCP entity is not suspended at SCG deactivation for at least AM DRB. FFS for Stage-3 details</w:t>
                      </w:r>
                      <w:r w:rsidR="00DA75B0" w:rsidRPr="0024366D">
                        <w:rPr>
                          <w:rFonts w:ascii="Arial" w:eastAsia="MS Mincho" w:hAnsi="Arial"/>
                          <w:b/>
                          <w:bCs/>
                          <w:szCs w:val="24"/>
                          <w:lang w:eastAsia="en-GB"/>
                        </w:rPr>
                        <w:t>.</w:t>
                      </w:r>
                    </w:p>
                    <w:p w14:paraId="576FE707" w14:textId="2BB6D8E8" w:rsidR="00DA75B0" w:rsidRPr="0024366D" w:rsidRDefault="00DA75B0">
                      <w:pPr>
                        <w:rPr>
                          <w:rFonts w:ascii="Arial" w:eastAsia="MS Mincho" w:hAnsi="Arial"/>
                          <w:b/>
                          <w:bCs/>
                          <w:szCs w:val="24"/>
                          <w:lang w:eastAsia="en-GB"/>
                        </w:rPr>
                      </w:pPr>
                      <w:r w:rsidRPr="0024366D">
                        <w:rPr>
                          <w:rFonts w:ascii="Arial" w:eastAsia="MS Mincho" w:hAnsi="Arial"/>
                          <w:b/>
                          <w:bCs/>
                          <w:szCs w:val="24"/>
                          <w:lang w:eastAsia="en-GB"/>
                        </w:rPr>
                        <w:t xml:space="preserve">- </w:t>
                      </w:r>
                      <w:r w:rsidR="00DB10B6" w:rsidRPr="0024366D">
                        <w:rPr>
                          <w:rFonts w:ascii="Arial" w:eastAsia="MS Mincho" w:hAnsi="Arial"/>
                          <w:b/>
                          <w:bCs/>
                          <w:szCs w:val="24"/>
                          <w:lang w:eastAsia="en-GB"/>
                        </w:rPr>
                        <w:t>U</w:t>
                      </w:r>
                      <w:r w:rsidR="00DB10B6" w:rsidRPr="0024366D">
                        <w:rPr>
                          <w:rFonts w:ascii="Arial" w:eastAsia="MS Mincho" w:hAnsi="Arial"/>
                          <w:b/>
                          <w:bCs/>
                          <w:szCs w:val="24"/>
                          <w:lang w:eastAsia="en-GB"/>
                        </w:rPr>
                        <w:t>L data processing is not prohibited during SCG deactivation for at least AM DRB. FFS for Stage-3 details</w:t>
                      </w:r>
                      <w:r w:rsidR="00DB10B6" w:rsidRPr="0024366D">
                        <w:rPr>
                          <w:rFonts w:ascii="Arial" w:eastAsia="MS Mincho" w:hAnsi="Arial"/>
                          <w:b/>
                          <w:bCs/>
                          <w:szCs w:val="24"/>
                          <w:lang w:eastAsia="en-GB"/>
                        </w:rPr>
                        <w:t>.</w:t>
                      </w:r>
                    </w:p>
                    <w:p w14:paraId="655CB285" w14:textId="17FC55B0" w:rsidR="00E42F27" w:rsidRPr="002B2923" w:rsidRDefault="00DB10B6">
                      <w:pPr>
                        <w:rPr>
                          <w:rFonts w:ascii="Arial" w:eastAsia="MS Mincho" w:hAnsi="Arial"/>
                          <w:b/>
                          <w:bCs/>
                          <w:szCs w:val="24"/>
                          <w:lang w:eastAsia="en-GB"/>
                        </w:rPr>
                      </w:pPr>
                      <w:r w:rsidRPr="0024366D">
                        <w:rPr>
                          <w:rFonts w:ascii="Arial" w:eastAsia="MS Mincho" w:hAnsi="Arial"/>
                          <w:b/>
                          <w:bCs/>
                          <w:szCs w:val="24"/>
                          <w:lang w:eastAsia="en-GB"/>
                        </w:rPr>
                        <w:t xml:space="preserve">- </w:t>
                      </w:r>
                      <w:r w:rsidR="00FC5E74" w:rsidRPr="0024366D">
                        <w:rPr>
                          <w:rFonts w:ascii="Arial" w:eastAsia="MS Mincho" w:hAnsi="Arial"/>
                          <w:b/>
                          <w:bCs/>
                          <w:szCs w:val="24"/>
                          <w:lang w:eastAsia="en-GB"/>
                        </w:rPr>
                        <w:t>U</w:t>
                      </w:r>
                      <w:r w:rsidR="00FC5E74" w:rsidRPr="0024366D">
                        <w:rPr>
                          <w:rFonts w:ascii="Arial" w:eastAsia="MS Mincho" w:hAnsi="Arial"/>
                          <w:b/>
                          <w:bCs/>
                          <w:szCs w:val="24"/>
                          <w:lang w:eastAsia="en-GB"/>
                        </w:rPr>
                        <w:t>L data transmission to SCG is prohibited during SCG deactivation. FFS for Stage-3 details</w:t>
                      </w:r>
                      <w:r w:rsidR="0024366D">
                        <w:rPr>
                          <w:rFonts w:ascii="Arial" w:eastAsia="MS Mincho" w:hAnsi="Arial"/>
                          <w:b/>
                          <w:bCs/>
                          <w:szCs w:val="24"/>
                          <w:lang w:eastAsia="en-GB"/>
                        </w:rPr>
                        <w:t>.</w:t>
                      </w:r>
                    </w:p>
                  </w:txbxContent>
                </v:textbox>
                <w10:wrap type="square" anchorx="margin"/>
              </v:shape>
            </w:pict>
          </mc:Fallback>
        </mc:AlternateContent>
      </w:r>
      <w:r w:rsidR="006B0B7B">
        <w:rPr>
          <w:bCs/>
          <w:lang w:val="en-US"/>
        </w:rPr>
        <w:t xml:space="preserve">In the last RAN2 meeting </w:t>
      </w:r>
      <w:r w:rsidR="009D60A6">
        <w:rPr>
          <w:bCs/>
          <w:lang w:val="en-US"/>
        </w:rPr>
        <w:t xml:space="preserve">(RAN2 #115-e) there was an email </w:t>
      </w:r>
      <w:r w:rsidR="00BF7F7F">
        <w:rPr>
          <w:bCs/>
          <w:lang w:val="en-US"/>
        </w:rPr>
        <w:t xml:space="preserve">discussion </w:t>
      </w:r>
      <w:r w:rsidR="004607D0">
        <w:rPr>
          <w:bCs/>
          <w:lang w:val="en-US"/>
        </w:rPr>
        <w:t xml:space="preserve">and online discussion </w:t>
      </w:r>
      <w:r w:rsidR="0013068E">
        <w:rPr>
          <w:bCs/>
          <w:lang w:val="en-US"/>
        </w:rPr>
        <w:t xml:space="preserve">[1], [2], </w:t>
      </w:r>
      <w:r w:rsidR="00BF7F7F">
        <w:rPr>
          <w:bCs/>
          <w:lang w:val="en-US"/>
        </w:rPr>
        <w:t>on bearer handling upon SCG deactivation</w:t>
      </w:r>
      <w:r w:rsidR="0013068E">
        <w:rPr>
          <w:bCs/>
          <w:lang w:val="en-US"/>
        </w:rPr>
        <w:t>.</w:t>
      </w:r>
      <w:r w:rsidR="00BF7F7F">
        <w:rPr>
          <w:bCs/>
          <w:lang w:val="en-US"/>
        </w:rPr>
        <w:t xml:space="preserve"> </w:t>
      </w:r>
      <w:r w:rsidR="0088419D">
        <w:rPr>
          <w:bCs/>
          <w:lang w:val="en-US"/>
        </w:rPr>
        <w:t>The following agreements were reached during the meeting:</w:t>
      </w:r>
    </w:p>
    <w:p w14:paraId="69F1886C" w14:textId="4DB2362B" w:rsidR="0088419D" w:rsidRDefault="0088419D" w:rsidP="00B73CBD">
      <w:pPr>
        <w:overflowPunct w:val="0"/>
        <w:autoSpaceDE w:val="0"/>
        <w:autoSpaceDN w:val="0"/>
        <w:adjustRightInd w:val="0"/>
        <w:spacing w:after="0"/>
        <w:jc w:val="both"/>
        <w:textAlignment w:val="baseline"/>
        <w:rPr>
          <w:bCs/>
          <w:lang w:val="en-US"/>
        </w:rPr>
      </w:pPr>
    </w:p>
    <w:p w14:paraId="41A67665" w14:textId="4437A543" w:rsidR="0088419D" w:rsidRDefault="0025009B" w:rsidP="00B73CBD">
      <w:pPr>
        <w:overflowPunct w:val="0"/>
        <w:autoSpaceDE w:val="0"/>
        <w:autoSpaceDN w:val="0"/>
        <w:adjustRightInd w:val="0"/>
        <w:spacing w:after="0"/>
        <w:jc w:val="both"/>
        <w:textAlignment w:val="baseline"/>
        <w:rPr>
          <w:bCs/>
          <w:lang w:val="en-US"/>
        </w:rPr>
      </w:pPr>
      <w:r w:rsidRPr="00942922">
        <w:rPr>
          <w:bCs/>
          <w:noProof/>
          <w:lang w:val="en-US"/>
        </w:rPr>
        <mc:AlternateContent>
          <mc:Choice Requires="wps">
            <w:drawing>
              <wp:anchor distT="45720" distB="45720" distL="114300" distR="114300" simplePos="0" relativeHeight="251661312" behindDoc="0" locked="0" layoutInCell="1" allowOverlap="1" wp14:anchorId="4FD3281E" wp14:editId="3148E425">
                <wp:simplePos x="0" y="0"/>
                <wp:positionH relativeFrom="margin">
                  <wp:posOffset>-635</wp:posOffset>
                </wp:positionH>
                <wp:positionV relativeFrom="paragraph">
                  <wp:posOffset>313055</wp:posOffset>
                </wp:positionV>
                <wp:extent cx="5953125" cy="1404620"/>
                <wp:effectExtent l="0" t="0" r="2857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7E525D34" w14:textId="5465348F" w:rsidR="00942922" w:rsidRDefault="006750FC">
                            <w:pPr>
                              <w:rPr>
                                <w:rFonts w:ascii="Arial" w:hAnsi="Arial" w:cs="Arial"/>
                                <w:b/>
                                <w:bCs/>
                              </w:rPr>
                            </w:pPr>
                            <w:r w:rsidRPr="00E42F27">
                              <w:rPr>
                                <w:rFonts w:ascii="Arial" w:hAnsi="Arial" w:cs="Arial"/>
                                <w:b/>
                                <w:bCs/>
                              </w:rPr>
                              <w:t>RAN2 #11</w:t>
                            </w:r>
                            <w:r w:rsidR="002D2972">
                              <w:rPr>
                                <w:rFonts w:ascii="Arial" w:hAnsi="Arial" w:cs="Arial"/>
                                <w:b/>
                                <w:bCs/>
                              </w:rPr>
                              <w:t>3bis</w:t>
                            </w:r>
                            <w:r w:rsidRPr="00E42F27">
                              <w:rPr>
                                <w:rFonts w:ascii="Arial" w:hAnsi="Arial" w:cs="Arial"/>
                                <w:b/>
                                <w:bCs/>
                              </w:rPr>
                              <w:t>-e agreement</w:t>
                            </w:r>
                            <w:r w:rsidR="002D2972">
                              <w:rPr>
                                <w:rFonts w:ascii="Arial" w:hAnsi="Arial" w:cs="Arial"/>
                                <w:b/>
                                <w:bCs/>
                              </w:rPr>
                              <w:t xml:space="preserve"> on UE-requested SCG deactivation</w:t>
                            </w:r>
                            <w:r w:rsidRPr="00E42F27">
                              <w:rPr>
                                <w:rFonts w:ascii="Arial" w:hAnsi="Arial" w:cs="Arial"/>
                                <w:b/>
                                <w:bCs/>
                              </w:rPr>
                              <w:t>:</w:t>
                            </w:r>
                          </w:p>
                          <w:p w14:paraId="499E38FA" w14:textId="1FFC144E" w:rsidR="0025009B" w:rsidRDefault="00FD0F36">
                            <w:r w:rsidRPr="00466D81">
                              <w:rPr>
                                <w:rFonts w:ascii="Arial" w:hAnsi="Arial" w:cs="Arial"/>
                                <w:b/>
                                <w:bCs/>
                              </w:rPr>
                              <w:t>2</w:t>
                            </w:r>
                            <w:r>
                              <w:rPr>
                                <w:rFonts w:ascii="Arial" w:hAnsi="Arial" w:cs="Arial"/>
                                <w:b/>
                                <w:bCs/>
                              </w:rPr>
                              <w:t xml:space="preserve"> </w:t>
                            </w:r>
                            <w:r w:rsidRPr="00466D81">
                              <w:rPr>
                                <w:rFonts w:ascii="Arial" w:hAnsi="Arial" w:cs="Arial"/>
                                <w:b/>
                                <w:bCs/>
                              </w:rPr>
                              <w:t>The UE can indicate to the MN that the UE would like the SCG to be deactivated. FFS on the details (e.g.</w:t>
                            </w:r>
                            <w:r>
                              <w:rPr>
                                <w:rFonts w:ascii="Arial" w:hAnsi="Arial" w:cs="Arial"/>
                                <w:b/>
                                <w:bCs/>
                              </w:rPr>
                              <w:t>,</w:t>
                            </w:r>
                            <w:r w:rsidRPr="00466D81">
                              <w:rPr>
                                <w:rFonts w:ascii="Arial" w:hAnsi="Arial" w:cs="Arial"/>
                                <w:b/>
                                <w:bCs/>
                              </w:rPr>
                              <w:t xml:space="preserve"> reusing UAI or existing messages, information included, etc.). Network can configure whether UE is allowed to do the indication.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D3281E" id="_x0000_s1027" type="#_x0000_t202" style="position:absolute;left:0;text-align:left;margin-left:-.05pt;margin-top:24.65pt;width:468.7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">
                <v:textbox style="mso-fit-shape-to-text:t">
                  <w:txbxContent>
                    <w:p w14:paraId="7E525D34" w14:textId="5465348F" w:rsidR="00942922" w:rsidRDefault="006750FC">
                      <w:pPr>
                        <w:rPr>
                          <w:rFonts w:ascii="Arial" w:hAnsi="Arial" w:cs="Arial"/>
                          <w:b/>
                          <w:bCs/>
                        </w:rPr>
                      </w:pPr>
                      <w:r w:rsidRPr="00E42F27">
                        <w:rPr>
                          <w:rFonts w:ascii="Arial" w:hAnsi="Arial" w:cs="Arial"/>
                          <w:b/>
                          <w:bCs/>
                        </w:rPr>
                        <w:t>RAN2 #11</w:t>
                      </w:r>
                      <w:r w:rsidR="002D2972">
                        <w:rPr>
                          <w:rFonts w:ascii="Arial" w:hAnsi="Arial" w:cs="Arial"/>
                          <w:b/>
                          <w:bCs/>
                        </w:rPr>
                        <w:t>3bis</w:t>
                      </w:r>
                      <w:r w:rsidRPr="00E42F27">
                        <w:rPr>
                          <w:rFonts w:ascii="Arial" w:hAnsi="Arial" w:cs="Arial"/>
                          <w:b/>
                          <w:bCs/>
                        </w:rPr>
                        <w:t>-e agreement</w:t>
                      </w:r>
                      <w:r w:rsidR="002D2972">
                        <w:rPr>
                          <w:rFonts w:ascii="Arial" w:hAnsi="Arial" w:cs="Arial"/>
                          <w:b/>
                          <w:bCs/>
                        </w:rPr>
                        <w:t xml:space="preserve"> on UE-requested SCG deactivation</w:t>
                      </w:r>
                      <w:r w:rsidRPr="00E42F27">
                        <w:rPr>
                          <w:rFonts w:ascii="Arial" w:hAnsi="Arial" w:cs="Arial"/>
                          <w:b/>
                          <w:bCs/>
                        </w:rPr>
                        <w:t>:</w:t>
                      </w:r>
                    </w:p>
                    <w:p w14:paraId="499E38FA" w14:textId="1FFC144E" w:rsidR="0025009B" w:rsidRDefault="00FD0F36">
                      <w:r w:rsidRPr="00466D81">
                        <w:rPr>
                          <w:rFonts w:ascii="Arial" w:hAnsi="Arial" w:cs="Arial"/>
                          <w:b/>
                          <w:bCs/>
                        </w:rPr>
                        <w:t>2</w:t>
                      </w:r>
                      <w:r>
                        <w:rPr>
                          <w:rFonts w:ascii="Arial" w:hAnsi="Arial" w:cs="Arial"/>
                          <w:b/>
                          <w:bCs/>
                        </w:rPr>
                        <w:t xml:space="preserve"> </w:t>
                      </w:r>
                      <w:r w:rsidRPr="00466D81">
                        <w:rPr>
                          <w:rFonts w:ascii="Arial" w:hAnsi="Arial" w:cs="Arial"/>
                          <w:b/>
                          <w:bCs/>
                        </w:rPr>
                        <w:t>The UE can indicate to the MN that the UE would like the SCG to be deactivated. FFS on the details (e.g.</w:t>
                      </w:r>
                      <w:r>
                        <w:rPr>
                          <w:rFonts w:ascii="Arial" w:hAnsi="Arial" w:cs="Arial"/>
                          <w:b/>
                          <w:bCs/>
                        </w:rPr>
                        <w:t>,</w:t>
                      </w:r>
                      <w:r w:rsidRPr="00466D81">
                        <w:rPr>
                          <w:rFonts w:ascii="Arial" w:hAnsi="Arial" w:cs="Arial"/>
                          <w:b/>
                          <w:bCs/>
                        </w:rPr>
                        <w:t xml:space="preserve"> reusing UAI or existing messages, information included, etc.). Network can configure whether UE is allowed to do the indication.</w:t>
                      </w:r>
                    </w:p>
                  </w:txbxContent>
                </v:textbox>
                <w10:wrap type="square" anchorx="margin"/>
              </v:shape>
            </w:pict>
          </mc:Fallback>
        </mc:AlternateContent>
      </w:r>
      <w:r w:rsidR="00235DEC">
        <w:rPr>
          <w:bCs/>
          <w:lang w:val="en-US"/>
        </w:rPr>
        <w:t>On</w:t>
      </w:r>
      <w:r w:rsidR="007D6277">
        <w:rPr>
          <w:bCs/>
          <w:lang w:val="en-US"/>
        </w:rPr>
        <w:t xml:space="preserve"> UE</w:t>
      </w:r>
      <w:r w:rsidR="00400088">
        <w:rPr>
          <w:bCs/>
          <w:lang w:val="en-US"/>
        </w:rPr>
        <w:t xml:space="preserve"> </w:t>
      </w:r>
      <w:r w:rsidR="007D6277">
        <w:rPr>
          <w:bCs/>
          <w:lang w:val="en-US"/>
        </w:rPr>
        <w:t xml:space="preserve">requested SCG deactivation, the following </w:t>
      </w:r>
      <w:r w:rsidR="00942922">
        <w:rPr>
          <w:bCs/>
          <w:lang w:val="en-US"/>
        </w:rPr>
        <w:t>agreement was made</w:t>
      </w:r>
      <w:r w:rsidR="000C16AB">
        <w:rPr>
          <w:bCs/>
          <w:lang w:val="en-US"/>
        </w:rPr>
        <w:t xml:space="preserve"> in the RAN2 #113bis-e meeting </w:t>
      </w:r>
      <w:r w:rsidR="002D2972">
        <w:rPr>
          <w:bCs/>
          <w:lang w:val="en-US"/>
        </w:rPr>
        <w:t>[3]</w:t>
      </w:r>
      <w:r w:rsidR="00942922">
        <w:rPr>
          <w:bCs/>
          <w:lang w:val="en-US"/>
        </w:rPr>
        <w:t>:</w:t>
      </w:r>
    </w:p>
    <w:p w14:paraId="0F87147A" w14:textId="5EC171DA" w:rsidR="00942922" w:rsidRDefault="00942922" w:rsidP="00B73CBD">
      <w:pPr>
        <w:overflowPunct w:val="0"/>
        <w:autoSpaceDE w:val="0"/>
        <w:autoSpaceDN w:val="0"/>
        <w:adjustRightInd w:val="0"/>
        <w:spacing w:after="0"/>
        <w:jc w:val="both"/>
        <w:textAlignment w:val="baseline"/>
        <w:rPr>
          <w:bCs/>
          <w:lang w:val="en-US"/>
        </w:rPr>
      </w:pPr>
    </w:p>
    <w:p w14:paraId="1B08E073" w14:textId="7C5A9D16" w:rsidR="00213766" w:rsidRPr="00FE0D57" w:rsidRDefault="006C1C1D" w:rsidP="00B73CBD">
      <w:pPr>
        <w:overflowPunct w:val="0"/>
        <w:autoSpaceDE w:val="0"/>
        <w:autoSpaceDN w:val="0"/>
        <w:adjustRightInd w:val="0"/>
        <w:spacing w:after="0"/>
        <w:jc w:val="both"/>
        <w:textAlignment w:val="baseline"/>
        <w:rPr>
          <w:bCs/>
          <w:lang w:val="en-US"/>
        </w:rPr>
      </w:pPr>
      <w:r>
        <w:rPr>
          <w:bCs/>
          <w:lang w:val="en-US"/>
        </w:rPr>
        <w:t>In this contribution, we discuss further</w:t>
      </w:r>
      <w:r w:rsidR="00400088">
        <w:rPr>
          <w:bCs/>
          <w:lang w:val="en-US"/>
        </w:rPr>
        <w:t xml:space="preserve"> UE requested SCG deactivation </w:t>
      </w:r>
      <w:r w:rsidR="00213766">
        <w:rPr>
          <w:bCs/>
          <w:lang w:val="en-US"/>
        </w:rPr>
        <w:t>and bearer handling upon SCG deactivation.</w:t>
      </w:r>
    </w:p>
    <w:p w14:paraId="5D3F2DE9" w14:textId="75BCD982" w:rsidR="00512905" w:rsidRPr="00512905" w:rsidRDefault="00442337" w:rsidP="00512905">
      <w:pPr>
        <w:pStyle w:val="Heading1"/>
        <w:numPr>
          <w:ilvl w:val="0"/>
          <w:numId w:val="1"/>
        </w:numPr>
        <w:pBdr>
          <w:top w:val="single" w:sz="12" w:space="2" w:color="auto"/>
        </w:pBdr>
      </w:pPr>
      <w:r>
        <w:t>UE requested SCG deactivation</w:t>
      </w:r>
    </w:p>
    <w:p w14:paraId="365CB112" w14:textId="35864DEF" w:rsidR="00943AE7" w:rsidRPr="007B4446" w:rsidRDefault="00943AE7" w:rsidP="00943AE7">
      <w:pPr>
        <w:rPr>
          <w:szCs w:val="36"/>
          <w:lang w:eastAsia="ja-JP"/>
        </w:rPr>
      </w:pPr>
      <w:r>
        <w:rPr>
          <w:szCs w:val="36"/>
          <w:lang w:eastAsia="ja-JP"/>
        </w:rPr>
        <w:t>UE may request the network for SCG deactivation, e.g., if there is no traffic or no data pending transmission in UE buffer, for SCG RLC bearers. UE may also request SCG deactivation in case of overheating.</w:t>
      </w:r>
    </w:p>
    <w:p w14:paraId="1D01C73F" w14:textId="77777777" w:rsidR="00943AE7" w:rsidRDefault="00943AE7" w:rsidP="00943AE7">
      <w:pPr>
        <w:rPr>
          <w:szCs w:val="36"/>
          <w:lang w:eastAsia="ja-JP"/>
        </w:rPr>
      </w:pPr>
      <w:r>
        <w:rPr>
          <w:szCs w:val="36"/>
          <w:lang w:eastAsia="ja-JP"/>
        </w:rPr>
        <w:t xml:space="preserve">We think RRC </w:t>
      </w:r>
      <w:proofErr w:type="spellStart"/>
      <w:r>
        <w:rPr>
          <w:szCs w:val="36"/>
          <w:lang w:eastAsia="ja-JP"/>
        </w:rPr>
        <w:t>UEAssistanceInformation</w:t>
      </w:r>
      <w:proofErr w:type="spellEnd"/>
      <w:r>
        <w:rPr>
          <w:szCs w:val="36"/>
          <w:lang w:eastAsia="ja-JP"/>
        </w:rPr>
        <w:t xml:space="preserve"> message can be used for UE requested SCG deactivation. </w:t>
      </w:r>
    </w:p>
    <w:p w14:paraId="68458F34" w14:textId="77777777" w:rsidR="00943AE7" w:rsidRDefault="00943AE7" w:rsidP="00943AE7">
      <w:pPr>
        <w:rPr>
          <w:szCs w:val="36"/>
          <w:lang w:eastAsia="ja-JP"/>
        </w:rPr>
      </w:pPr>
      <w:r w:rsidRPr="003D44EF">
        <w:rPr>
          <w:b/>
          <w:bCs/>
          <w:lang w:eastAsia="ja-JP"/>
        </w:rPr>
        <w:t>Proposal</w:t>
      </w:r>
      <w:r>
        <w:rPr>
          <w:b/>
          <w:bCs/>
          <w:lang w:eastAsia="ja-JP"/>
        </w:rPr>
        <w:t xml:space="preserve"> 1</w:t>
      </w:r>
      <w:r w:rsidRPr="003D44EF">
        <w:rPr>
          <w:b/>
          <w:bCs/>
          <w:lang w:eastAsia="ja-JP"/>
        </w:rPr>
        <w:t xml:space="preserve">. RRC </w:t>
      </w:r>
      <w:proofErr w:type="spellStart"/>
      <w:r w:rsidRPr="003D44EF">
        <w:rPr>
          <w:b/>
          <w:bCs/>
          <w:lang w:eastAsia="ja-JP"/>
        </w:rPr>
        <w:t>UEAssistanceInformation</w:t>
      </w:r>
      <w:proofErr w:type="spellEnd"/>
      <w:r w:rsidRPr="003D44EF">
        <w:rPr>
          <w:b/>
          <w:bCs/>
          <w:lang w:eastAsia="ja-JP"/>
        </w:rPr>
        <w:t xml:space="preserve"> </w:t>
      </w:r>
      <w:r>
        <w:rPr>
          <w:b/>
          <w:bCs/>
          <w:lang w:eastAsia="ja-JP"/>
        </w:rPr>
        <w:t xml:space="preserve">(UAI) message </w:t>
      </w:r>
      <w:r w:rsidRPr="003D44EF">
        <w:rPr>
          <w:b/>
          <w:bCs/>
          <w:lang w:eastAsia="ja-JP"/>
        </w:rPr>
        <w:t>can be used for SCG deactivation request by UE</w:t>
      </w:r>
      <w:r>
        <w:rPr>
          <w:b/>
          <w:bCs/>
          <w:lang w:eastAsia="ja-JP"/>
        </w:rPr>
        <w:t>, and t</w:t>
      </w:r>
      <w:r w:rsidRPr="003D44EF">
        <w:rPr>
          <w:b/>
          <w:bCs/>
          <w:lang w:eastAsia="ja-JP"/>
        </w:rPr>
        <w:t xml:space="preserve">he message </w:t>
      </w:r>
      <w:r>
        <w:rPr>
          <w:b/>
          <w:bCs/>
          <w:lang w:eastAsia="ja-JP"/>
        </w:rPr>
        <w:t>can be</w:t>
      </w:r>
      <w:r w:rsidRPr="003D44EF">
        <w:rPr>
          <w:b/>
          <w:bCs/>
          <w:lang w:eastAsia="ja-JP"/>
        </w:rPr>
        <w:t xml:space="preserve"> sent to the MN over SRB1.</w:t>
      </w:r>
    </w:p>
    <w:p w14:paraId="4F93BD7E" w14:textId="77777777" w:rsidR="00943AE7" w:rsidRDefault="00943AE7" w:rsidP="00943AE7">
      <w:pPr>
        <w:rPr>
          <w:szCs w:val="36"/>
          <w:lang w:eastAsia="ja-JP"/>
        </w:rPr>
      </w:pPr>
      <w:bookmarkStart w:id="1" w:name="_Hlk78501850"/>
      <w:r>
        <w:rPr>
          <w:szCs w:val="36"/>
          <w:lang w:eastAsia="ja-JP"/>
        </w:rPr>
        <w:t>There is no need to request in the message any reduction of SCG resources, e.g., reduced number of component carriers (CCs), reduced bandwidth (BW), since it is not applicable.</w:t>
      </w:r>
      <w:bookmarkEnd w:id="1"/>
      <w:r>
        <w:rPr>
          <w:szCs w:val="36"/>
          <w:lang w:eastAsia="ja-JP"/>
        </w:rPr>
        <w:t xml:space="preserve"> A simple deactivation indication suffices.</w:t>
      </w:r>
    </w:p>
    <w:p w14:paraId="71D9716C" w14:textId="77777777" w:rsidR="00943AE7" w:rsidRPr="00EA7089" w:rsidRDefault="00943AE7" w:rsidP="00943AE7">
      <w:pPr>
        <w:rPr>
          <w:b/>
          <w:bCs/>
          <w:szCs w:val="36"/>
          <w:lang w:eastAsia="ja-JP"/>
        </w:rPr>
      </w:pPr>
      <w:bookmarkStart w:id="2" w:name="_Hlk78543222"/>
      <w:r w:rsidRPr="00EA7089">
        <w:rPr>
          <w:b/>
          <w:bCs/>
          <w:szCs w:val="36"/>
          <w:lang w:eastAsia="ja-JP"/>
        </w:rPr>
        <w:t>Observation 1. There is no need to request in the UAI message for SCG deactivation any reduction of SCG resources, e.g., reduced number of component carriers (CCs), reduced bandwidth (BW), since it is not applicable.</w:t>
      </w:r>
    </w:p>
    <w:p w14:paraId="3DE13698" w14:textId="77777777" w:rsidR="00943AE7" w:rsidRPr="00EA7089" w:rsidRDefault="00943AE7" w:rsidP="00943AE7">
      <w:pPr>
        <w:rPr>
          <w:b/>
          <w:bCs/>
          <w:szCs w:val="36"/>
          <w:lang w:eastAsia="ja-JP"/>
        </w:rPr>
      </w:pPr>
      <w:r w:rsidRPr="00EA7089">
        <w:rPr>
          <w:b/>
          <w:bCs/>
          <w:szCs w:val="36"/>
          <w:lang w:eastAsia="ja-JP"/>
        </w:rPr>
        <w:lastRenderedPageBreak/>
        <w:t xml:space="preserve">Proposal </w:t>
      </w:r>
      <w:r>
        <w:rPr>
          <w:b/>
          <w:bCs/>
          <w:szCs w:val="36"/>
          <w:lang w:eastAsia="ja-JP"/>
        </w:rPr>
        <w:t>2</w:t>
      </w:r>
      <w:r w:rsidRPr="00EA7089">
        <w:rPr>
          <w:b/>
          <w:bCs/>
          <w:szCs w:val="36"/>
          <w:lang w:eastAsia="ja-JP"/>
        </w:rPr>
        <w:t>. RRC UAI message for SCG deactivation request by UE can include a simple deactivation indication.</w:t>
      </w:r>
    </w:p>
    <w:bookmarkEnd w:id="2"/>
    <w:p w14:paraId="03F83087" w14:textId="56FD174A" w:rsidR="00943AE7" w:rsidRDefault="00943AE7" w:rsidP="00943AE7">
      <w:pPr>
        <w:rPr>
          <w:szCs w:val="36"/>
          <w:lang w:eastAsia="ja-JP"/>
        </w:rPr>
      </w:pPr>
      <w:r>
        <w:rPr>
          <w:szCs w:val="36"/>
          <w:lang w:eastAsia="ja-JP"/>
        </w:rPr>
        <w:t>MN can respond with an acceptance</w:t>
      </w:r>
      <w:r w:rsidR="00E63C92">
        <w:rPr>
          <w:szCs w:val="36"/>
          <w:lang w:eastAsia="ja-JP"/>
        </w:rPr>
        <w:t xml:space="preserve"> or </w:t>
      </w:r>
      <w:r>
        <w:rPr>
          <w:szCs w:val="36"/>
          <w:lang w:eastAsia="ja-JP"/>
        </w:rPr>
        <w:t>rejection of the UE SCG deactivation request. The response to the UE can be sent in an RRC reconfiguration message. It was agreed that MN can send an RRC reconfiguration message to the UE containing an SCG deactivation indication.</w:t>
      </w:r>
    </w:p>
    <w:p w14:paraId="2232EE40" w14:textId="16BEB695" w:rsidR="00D2204E" w:rsidRPr="00AE326B" w:rsidRDefault="00236FB4" w:rsidP="00943AE7">
      <w:pPr>
        <w:rPr>
          <w:b/>
          <w:bCs/>
          <w:szCs w:val="36"/>
          <w:lang w:eastAsia="ja-JP"/>
        </w:rPr>
      </w:pPr>
      <w:r w:rsidRPr="00AE326B">
        <w:rPr>
          <w:b/>
          <w:bCs/>
          <w:szCs w:val="36"/>
          <w:lang w:eastAsia="ja-JP"/>
        </w:rPr>
        <w:t xml:space="preserve">Proposal </w:t>
      </w:r>
      <w:r w:rsidR="00AE3CE6" w:rsidRPr="00AE326B">
        <w:rPr>
          <w:b/>
          <w:bCs/>
          <w:szCs w:val="36"/>
          <w:lang w:eastAsia="ja-JP"/>
        </w:rPr>
        <w:t>3. MN</w:t>
      </w:r>
      <w:r w:rsidR="008348C7" w:rsidRPr="00AE326B">
        <w:rPr>
          <w:b/>
          <w:bCs/>
          <w:szCs w:val="36"/>
          <w:lang w:eastAsia="ja-JP"/>
        </w:rPr>
        <w:t xml:space="preserve"> </w:t>
      </w:r>
      <w:r w:rsidR="00E828A2" w:rsidRPr="00AE326B">
        <w:rPr>
          <w:b/>
          <w:bCs/>
          <w:szCs w:val="36"/>
          <w:lang w:eastAsia="ja-JP"/>
        </w:rPr>
        <w:t xml:space="preserve">may respond in an RRC reconfiguration message </w:t>
      </w:r>
      <w:r w:rsidR="002D6298" w:rsidRPr="00AE326B">
        <w:rPr>
          <w:b/>
          <w:bCs/>
          <w:szCs w:val="36"/>
          <w:lang w:eastAsia="ja-JP"/>
        </w:rPr>
        <w:t>in</w:t>
      </w:r>
      <w:r w:rsidR="00252850" w:rsidRPr="00AE326B">
        <w:rPr>
          <w:b/>
          <w:bCs/>
          <w:szCs w:val="36"/>
          <w:lang w:eastAsia="ja-JP"/>
        </w:rPr>
        <w:t>cluding an indication of</w:t>
      </w:r>
      <w:r w:rsidR="002D6298" w:rsidRPr="00AE326B">
        <w:rPr>
          <w:b/>
          <w:bCs/>
          <w:szCs w:val="36"/>
          <w:lang w:eastAsia="ja-JP"/>
        </w:rPr>
        <w:t xml:space="preserve"> </w:t>
      </w:r>
      <w:r w:rsidR="00252850" w:rsidRPr="00AE326B">
        <w:rPr>
          <w:b/>
          <w:bCs/>
          <w:szCs w:val="36"/>
          <w:lang w:eastAsia="ja-JP"/>
        </w:rPr>
        <w:t>acceptance or rejection</w:t>
      </w:r>
      <w:r w:rsidR="00EE5067" w:rsidRPr="00AE326B">
        <w:rPr>
          <w:b/>
          <w:bCs/>
          <w:szCs w:val="36"/>
          <w:lang w:eastAsia="ja-JP"/>
        </w:rPr>
        <w:t xml:space="preserve"> of the UE</w:t>
      </w:r>
      <w:r w:rsidR="00252850" w:rsidRPr="00AE326B">
        <w:rPr>
          <w:b/>
          <w:bCs/>
          <w:szCs w:val="36"/>
          <w:lang w:eastAsia="ja-JP"/>
        </w:rPr>
        <w:t xml:space="preserve"> </w:t>
      </w:r>
      <w:r w:rsidR="00EE5067" w:rsidRPr="00AE326B">
        <w:rPr>
          <w:b/>
          <w:bCs/>
          <w:szCs w:val="36"/>
          <w:lang w:eastAsia="ja-JP"/>
        </w:rPr>
        <w:t xml:space="preserve">SCG deactivation </w:t>
      </w:r>
      <w:r w:rsidR="003F003D" w:rsidRPr="00AE326B">
        <w:rPr>
          <w:b/>
          <w:bCs/>
          <w:szCs w:val="36"/>
          <w:lang w:eastAsia="ja-JP"/>
        </w:rPr>
        <w:t xml:space="preserve">request. </w:t>
      </w:r>
    </w:p>
    <w:p w14:paraId="68C58EDD" w14:textId="4FA32460" w:rsidR="00CE33B6" w:rsidRDefault="00E5244F" w:rsidP="00943AE7">
      <w:pPr>
        <w:rPr>
          <w:szCs w:val="36"/>
          <w:lang w:eastAsia="ja-JP"/>
        </w:rPr>
      </w:pPr>
      <w:r>
        <w:rPr>
          <w:szCs w:val="36"/>
          <w:lang w:eastAsia="ja-JP"/>
        </w:rPr>
        <w:t xml:space="preserve">In case MN decides to reject the </w:t>
      </w:r>
      <w:r w:rsidR="00051CC7">
        <w:rPr>
          <w:szCs w:val="36"/>
          <w:lang w:eastAsia="ja-JP"/>
        </w:rPr>
        <w:t xml:space="preserve">UE SCG deactivation request, an alternative </w:t>
      </w:r>
      <w:r w:rsidR="000A584B">
        <w:rPr>
          <w:szCs w:val="36"/>
          <w:lang w:eastAsia="ja-JP"/>
        </w:rPr>
        <w:t xml:space="preserve">could be that the MN does not transmit </w:t>
      </w:r>
      <w:r w:rsidR="00A83BFB">
        <w:rPr>
          <w:szCs w:val="36"/>
          <w:lang w:eastAsia="ja-JP"/>
        </w:rPr>
        <w:t xml:space="preserve">any (RRC) message </w:t>
      </w:r>
      <w:r w:rsidR="007A0771">
        <w:rPr>
          <w:szCs w:val="36"/>
          <w:lang w:eastAsia="ja-JP"/>
        </w:rPr>
        <w:t xml:space="preserve">to the UE </w:t>
      </w:r>
      <w:r w:rsidR="001D3A5C">
        <w:rPr>
          <w:szCs w:val="36"/>
          <w:lang w:eastAsia="ja-JP"/>
        </w:rPr>
        <w:t xml:space="preserve">at all since it is, strictly speaking, </w:t>
      </w:r>
      <w:r w:rsidR="00CE33B6">
        <w:rPr>
          <w:szCs w:val="36"/>
          <w:lang w:eastAsia="ja-JP"/>
        </w:rPr>
        <w:t>not required.</w:t>
      </w:r>
      <w:r w:rsidR="007A0771">
        <w:rPr>
          <w:szCs w:val="36"/>
          <w:lang w:eastAsia="ja-JP"/>
        </w:rPr>
        <w:t xml:space="preserve"> In this case, a timer is required to be defined on the UE side</w:t>
      </w:r>
      <w:r w:rsidR="00777827">
        <w:rPr>
          <w:szCs w:val="36"/>
          <w:lang w:eastAsia="ja-JP"/>
        </w:rPr>
        <w:t xml:space="preserve">. UE starts the timer upon transmitting the </w:t>
      </w:r>
      <w:r w:rsidR="00FF5242">
        <w:rPr>
          <w:szCs w:val="36"/>
          <w:lang w:eastAsia="ja-JP"/>
        </w:rPr>
        <w:t>RRC UAI message requesting SCG deactivation</w:t>
      </w:r>
      <w:r w:rsidR="00AC4E73">
        <w:rPr>
          <w:szCs w:val="36"/>
          <w:lang w:eastAsia="ja-JP"/>
        </w:rPr>
        <w:t xml:space="preserve">. UE stops the timer upon receiving a response message </w:t>
      </w:r>
      <w:r w:rsidR="002A6B50">
        <w:rPr>
          <w:szCs w:val="36"/>
          <w:lang w:eastAsia="ja-JP"/>
        </w:rPr>
        <w:t xml:space="preserve">from the </w:t>
      </w:r>
      <w:r w:rsidR="002B0EFB">
        <w:rPr>
          <w:szCs w:val="36"/>
          <w:lang w:eastAsia="ja-JP"/>
        </w:rPr>
        <w:t xml:space="preserve">MN. If the timer expires before UE receives </w:t>
      </w:r>
      <w:r w:rsidR="00D65532">
        <w:rPr>
          <w:szCs w:val="36"/>
          <w:lang w:eastAsia="ja-JP"/>
        </w:rPr>
        <w:t xml:space="preserve">any response message from the MN, </w:t>
      </w:r>
      <w:r w:rsidR="00EA374B">
        <w:rPr>
          <w:szCs w:val="36"/>
          <w:lang w:eastAsia="ja-JP"/>
        </w:rPr>
        <w:t>UE assumes that the SCG deactivation request has been rejected by the networ</w:t>
      </w:r>
      <w:r w:rsidR="00E83542">
        <w:rPr>
          <w:szCs w:val="36"/>
          <w:lang w:eastAsia="ja-JP"/>
        </w:rPr>
        <w:t>k.</w:t>
      </w:r>
      <w:r w:rsidR="007A0771">
        <w:rPr>
          <w:szCs w:val="36"/>
          <w:lang w:eastAsia="ja-JP"/>
        </w:rPr>
        <w:t xml:space="preserve"> </w:t>
      </w:r>
    </w:p>
    <w:p w14:paraId="6712C034" w14:textId="236715C1" w:rsidR="00C17AFB" w:rsidRPr="00991365" w:rsidRDefault="00E83542" w:rsidP="00943AE7">
      <w:pPr>
        <w:rPr>
          <w:b/>
          <w:bCs/>
          <w:szCs w:val="36"/>
          <w:lang w:eastAsia="ja-JP"/>
        </w:rPr>
      </w:pPr>
      <w:r w:rsidRPr="00991365">
        <w:rPr>
          <w:b/>
          <w:bCs/>
          <w:szCs w:val="36"/>
          <w:lang w:eastAsia="ja-JP"/>
        </w:rPr>
        <w:t xml:space="preserve">Proposal </w:t>
      </w:r>
      <w:r w:rsidR="001823B2" w:rsidRPr="00991365">
        <w:rPr>
          <w:b/>
          <w:bCs/>
          <w:szCs w:val="36"/>
          <w:lang w:eastAsia="ja-JP"/>
        </w:rPr>
        <w:t>4</w:t>
      </w:r>
      <w:r w:rsidRPr="00991365">
        <w:rPr>
          <w:b/>
          <w:bCs/>
          <w:szCs w:val="36"/>
          <w:lang w:eastAsia="ja-JP"/>
        </w:rPr>
        <w:t>. A</w:t>
      </w:r>
      <w:r w:rsidR="00AE326B" w:rsidRPr="00991365">
        <w:rPr>
          <w:b/>
          <w:bCs/>
          <w:szCs w:val="36"/>
          <w:lang w:eastAsia="ja-JP"/>
        </w:rPr>
        <w:t>n alternative</w:t>
      </w:r>
      <w:r w:rsidR="009F7838">
        <w:rPr>
          <w:b/>
          <w:bCs/>
          <w:szCs w:val="36"/>
          <w:lang w:eastAsia="ja-JP"/>
        </w:rPr>
        <w:t xml:space="preserve"> way to </w:t>
      </w:r>
      <w:r w:rsidR="00BE2D09">
        <w:rPr>
          <w:b/>
          <w:bCs/>
          <w:szCs w:val="36"/>
          <w:lang w:eastAsia="ja-JP"/>
        </w:rPr>
        <w:t>handle deactivation re</w:t>
      </w:r>
      <w:r w:rsidR="004A4DB6">
        <w:rPr>
          <w:b/>
          <w:bCs/>
          <w:szCs w:val="36"/>
          <w:lang w:eastAsia="ja-JP"/>
        </w:rPr>
        <w:t xml:space="preserve">quest </w:t>
      </w:r>
      <w:r w:rsidR="00BE2D09">
        <w:rPr>
          <w:b/>
          <w:bCs/>
          <w:szCs w:val="36"/>
          <w:lang w:eastAsia="ja-JP"/>
        </w:rPr>
        <w:t>rejection</w:t>
      </w:r>
      <w:r w:rsidR="00AE326B" w:rsidRPr="00991365">
        <w:rPr>
          <w:b/>
          <w:bCs/>
          <w:szCs w:val="36"/>
          <w:lang w:eastAsia="ja-JP"/>
        </w:rPr>
        <w:t xml:space="preserve"> is to</w:t>
      </w:r>
      <w:r w:rsidR="004E2709" w:rsidRPr="00991365">
        <w:rPr>
          <w:b/>
          <w:bCs/>
          <w:szCs w:val="36"/>
          <w:lang w:eastAsia="ja-JP"/>
        </w:rPr>
        <w:t xml:space="preserve"> define a</w:t>
      </w:r>
      <w:r w:rsidRPr="00991365">
        <w:rPr>
          <w:b/>
          <w:bCs/>
          <w:szCs w:val="36"/>
          <w:lang w:eastAsia="ja-JP"/>
        </w:rPr>
        <w:t xml:space="preserve"> timer on the UE side </w:t>
      </w:r>
      <w:r w:rsidR="00222221" w:rsidRPr="00991365">
        <w:rPr>
          <w:b/>
          <w:bCs/>
          <w:szCs w:val="36"/>
          <w:lang w:eastAsia="ja-JP"/>
        </w:rPr>
        <w:t xml:space="preserve">to track the </w:t>
      </w:r>
      <w:r w:rsidR="00702B14" w:rsidRPr="00991365">
        <w:rPr>
          <w:b/>
          <w:bCs/>
          <w:szCs w:val="36"/>
          <w:lang w:eastAsia="ja-JP"/>
        </w:rPr>
        <w:t xml:space="preserve">network response </w:t>
      </w:r>
      <w:r w:rsidR="00C17AFB" w:rsidRPr="00991365">
        <w:rPr>
          <w:b/>
          <w:bCs/>
          <w:szCs w:val="36"/>
          <w:lang w:eastAsia="ja-JP"/>
        </w:rPr>
        <w:t>to</w:t>
      </w:r>
      <w:r w:rsidR="00702B14" w:rsidRPr="00991365">
        <w:rPr>
          <w:b/>
          <w:bCs/>
          <w:szCs w:val="36"/>
          <w:lang w:eastAsia="ja-JP"/>
        </w:rPr>
        <w:t xml:space="preserve"> the UE deactivation re</w:t>
      </w:r>
      <w:r w:rsidR="00C17AFB" w:rsidRPr="00991365">
        <w:rPr>
          <w:b/>
          <w:bCs/>
          <w:szCs w:val="36"/>
          <w:lang w:eastAsia="ja-JP"/>
        </w:rPr>
        <w:t>quest.</w:t>
      </w:r>
    </w:p>
    <w:p w14:paraId="37EA753D" w14:textId="6E5D5AB5" w:rsidR="00812DD2" w:rsidRPr="00991365" w:rsidRDefault="00C17AFB" w:rsidP="00943AE7">
      <w:pPr>
        <w:rPr>
          <w:b/>
          <w:bCs/>
          <w:szCs w:val="36"/>
          <w:lang w:eastAsia="ja-JP"/>
        </w:rPr>
      </w:pPr>
      <w:r w:rsidRPr="00991365">
        <w:rPr>
          <w:b/>
          <w:bCs/>
          <w:szCs w:val="36"/>
          <w:lang w:eastAsia="ja-JP"/>
        </w:rPr>
        <w:t xml:space="preserve">- </w:t>
      </w:r>
      <w:r w:rsidR="00812DD2" w:rsidRPr="00991365">
        <w:rPr>
          <w:b/>
          <w:bCs/>
          <w:szCs w:val="36"/>
          <w:lang w:eastAsia="ja-JP"/>
        </w:rPr>
        <w:t>UE starts the timer upon transmitting the SCG deactivation</w:t>
      </w:r>
      <w:r w:rsidR="00C04FCC" w:rsidRPr="00991365">
        <w:rPr>
          <w:b/>
          <w:bCs/>
          <w:szCs w:val="36"/>
          <w:lang w:eastAsia="ja-JP"/>
        </w:rPr>
        <w:t xml:space="preserve"> request</w:t>
      </w:r>
      <w:r w:rsidR="00812DD2" w:rsidRPr="00991365">
        <w:rPr>
          <w:b/>
          <w:bCs/>
          <w:szCs w:val="36"/>
          <w:lang w:eastAsia="ja-JP"/>
        </w:rPr>
        <w:t>.</w:t>
      </w:r>
    </w:p>
    <w:p w14:paraId="30C03F38" w14:textId="5639F92A" w:rsidR="001823B2" w:rsidRPr="00991365" w:rsidRDefault="00812DD2" w:rsidP="00943AE7">
      <w:pPr>
        <w:rPr>
          <w:b/>
          <w:bCs/>
          <w:szCs w:val="36"/>
          <w:lang w:eastAsia="ja-JP"/>
        </w:rPr>
      </w:pPr>
      <w:r w:rsidRPr="00991365">
        <w:rPr>
          <w:b/>
          <w:bCs/>
          <w:szCs w:val="36"/>
          <w:lang w:eastAsia="ja-JP"/>
        </w:rPr>
        <w:t xml:space="preserve">- </w:t>
      </w:r>
      <w:r w:rsidR="001823B2" w:rsidRPr="00991365">
        <w:rPr>
          <w:b/>
          <w:bCs/>
          <w:szCs w:val="36"/>
          <w:lang w:eastAsia="ja-JP"/>
        </w:rPr>
        <w:t>UE stops the timer upon receiving a response message</w:t>
      </w:r>
      <w:r w:rsidR="00245D0A" w:rsidRPr="00991365">
        <w:rPr>
          <w:b/>
          <w:bCs/>
          <w:szCs w:val="36"/>
          <w:lang w:eastAsia="ja-JP"/>
        </w:rPr>
        <w:t xml:space="preserve"> from the MN</w:t>
      </w:r>
      <w:r w:rsidR="001823B2" w:rsidRPr="00991365">
        <w:rPr>
          <w:b/>
          <w:bCs/>
          <w:szCs w:val="36"/>
          <w:lang w:eastAsia="ja-JP"/>
        </w:rPr>
        <w:t xml:space="preserve"> </w:t>
      </w:r>
      <w:r w:rsidR="00245D0A" w:rsidRPr="00991365">
        <w:rPr>
          <w:b/>
          <w:bCs/>
          <w:szCs w:val="36"/>
          <w:lang w:eastAsia="ja-JP"/>
        </w:rPr>
        <w:t xml:space="preserve">indicating acceptance of </w:t>
      </w:r>
      <w:r w:rsidR="00C04FCC" w:rsidRPr="00991365">
        <w:rPr>
          <w:b/>
          <w:bCs/>
          <w:szCs w:val="36"/>
          <w:lang w:eastAsia="ja-JP"/>
        </w:rPr>
        <w:t xml:space="preserve">the </w:t>
      </w:r>
      <w:r w:rsidR="00245D0A" w:rsidRPr="00991365">
        <w:rPr>
          <w:b/>
          <w:bCs/>
          <w:szCs w:val="36"/>
          <w:lang w:eastAsia="ja-JP"/>
        </w:rPr>
        <w:t>request</w:t>
      </w:r>
      <w:r w:rsidR="00C04FCC" w:rsidRPr="00991365">
        <w:rPr>
          <w:b/>
          <w:bCs/>
          <w:szCs w:val="36"/>
          <w:lang w:eastAsia="ja-JP"/>
        </w:rPr>
        <w:t>, as in Proposal 3</w:t>
      </w:r>
      <w:r w:rsidR="001823B2" w:rsidRPr="00991365">
        <w:rPr>
          <w:b/>
          <w:bCs/>
          <w:szCs w:val="36"/>
          <w:lang w:eastAsia="ja-JP"/>
        </w:rPr>
        <w:t>.</w:t>
      </w:r>
    </w:p>
    <w:p w14:paraId="2D6F1FD6" w14:textId="2911F5B8" w:rsidR="006F1B22" w:rsidRDefault="001823B2" w:rsidP="00943AE7">
      <w:pPr>
        <w:rPr>
          <w:szCs w:val="36"/>
          <w:lang w:eastAsia="ja-JP"/>
        </w:rPr>
      </w:pPr>
      <w:r w:rsidRPr="00991365">
        <w:rPr>
          <w:b/>
          <w:bCs/>
          <w:szCs w:val="36"/>
          <w:lang w:eastAsia="ja-JP"/>
        </w:rPr>
        <w:t>- If the timer expires before UE receives a response message from the MN, UE assumes that the request has been rejected by the network.</w:t>
      </w:r>
      <w:r w:rsidR="00CE33B6">
        <w:rPr>
          <w:szCs w:val="36"/>
          <w:lang w:eastAsia="ja-JP"/>
        </w:rPr>
        <w:t xml:space="preserve"> </w:t>
      </w:r>
      <w:r w:rsidR="001D3A5C">
        <w:rPr>
          <w:szCs w:val="36"/>
          <w:lang w:eastAsia="ja-JP"/>
        </w:rPr>
        <w:t xml:space="preserve"> </w:t>
      </w:r>
    </w:p>
    <w:p w14:paraId="636A4D35" w14:textId="64B69A86" w:rsidR="00943AE7" w:rsidRDefault="00943AE7" w:rsidP="00943AE7">
      <w:pPr>
        <w:rPr>
          <w:szCs w:val="36"/>
          <w:lang w:eastAsia="ja-JP"/>
        </w:rPr>
      </w:pPr>
      <w:r>
        <w:rPr>
          <w:szCs w:val="36"/>
          <w:lang w:eastAsia="ja-JP"/>
        </w:rPr>
        <w:t xml:space="preserve">UE may request SCG to be released </w:t>
      </w:r>
      <w:r w:rsidR="005C4EA7">
        <w:rPr>
          <w:szCs w:val="36"/>
          <w:lang w:eastAsia="ja-JP"/>
        </w:rPr>
        <w:t xml:space="preserve">while in SCG </w:t>
      </w:r>
      <w:r w:rsidR="00F6355E">
        <w:rPr>
          <w:szCs w:val="36"/>
          <w:lang w:eastAsia="ja-JP"/>
        </w:rPr>
        <w:t xml:space="preserve">activated </w:t>
      </w:r>
      <w:r>
        <w:rPr>
          <w:szCs w:val="36"/>
          <w:lang w:eastAsia="ja-JP"/>
        </w:rPr>
        <w:t>if, e.g., it experiences overheating or it determines that there is no more data required to be transmitted over the SCG.</w:t>
      </w:r>
    </w:p>
    <w:p w14:paraId="0020E3DE" w14:textId="088BA5CD" w:rsidR="00943AE7" w:rsidRPr="00C47CD4" w:rsidRDefault="00943AE7" w:rsidP="00943AE7">
      <w:pPr>
        <w:rPr>
          <w:b/>
          <w:bCs/>
          <w:szCs w:val="36"/>
          <w:lang w:eastAsia="ja-JP"/>
        </w:rPr>
      </w:pPr>
      <w:bookmarkStart w:id="3" w:name="_Hlk85452147"/>
      <w:r w:rsidRPr="00C47CD4">
        <w:rPr>
          <w:b/>
          <w:bCs/>
          <w:szCs w:val="36"/>
          <w:lang w:eastAsia="ja-JP"/>
        </w:rPr>
        <w:t>Observation 2. UE may request SCG to be released while in SCG activated if, e.g., it experiences overheating or it determines that there is no more data required to be transmitted over the SCG.</w:t>
      </w:r>
    </w:p>
    <w:p w14:paraId="24654A0B" w14:textId="68DCAAB6" w:rsidR="00BE271C" w:rsidRDefault="00943AE7" w:rsidP="00BE271C">
      <w:pPr>
        <w:rPr>
          <w:b/>
          <w:bCs/>
          <w:szCs w:val="36"/>
          <w:lang w:eastAsia="ja-JP"/>
        </w:rPr>
      </w:pPr>
      <w:r w:rsidRPr="00EA7089">
        <w:rPr>
          <w:b/>
          <w:bCs/>
          <w:szCs w:val="36"/>
          <w:lang w:eastAsia="ja-JP"/>
        </w:rPr>
        <w:t xml:space="preserve">Proposal </w:t>
      </w:r>
      <w:r w:rsidR="00991365">
        <w:rPr>
          <w:b/>
          <w:bCs/>
          <w:szCs w:val="36"/>
          <w:lang w:eastAsia="ja-JP"/>
        </w:rPr>
        <w:t>5</w:t>
      </w:r>
      <w:r w:rsidRPr="00EA7089">
        <w:rPr>
          <w:b/>
          <w:bCs/>
          <w:szCs w:val="36"/>
          <w:lang w:eastAsia="ja-JP"/>
        </w:rPr>
        <w:t>. UE may request SCG to be released using RRC UAI message</w:t>
      </w:r>
      <w:r>
        <w:rPr>
          <w:b/>
          <w:bCs/>
          <w:szCs w:val="36"/>
          <w:lang w:eastAsia="ja-JP"/>
        </w:rPr>
        <w:t xml:space="preserve"> while in SCG activated state</w:t>
      </w:r>
      <w:r w:rsidRPr="00EA7089">
        <w:rPr>
          <w:b/>
          <w:bCs/>
          <w:szCs w:val="36"/>
          <w:lang w:eastAsia="ja-JP"/>
        </w:rPr>
        <w:t>.</w:t>
      </w:r>
    </w:p>
    <w:bookmarkEnd w:id="3"/>
    <w:p w14:paraId="748DEAA5" w14:textId="4694EAD2" w:rsidR="0075280E" w:rsidRDefault="00A226E9" w:rsidP="00BE271C">
      <w:pPr>
        <w:rPr>
          <w:szCs w:val="36"/>
          <w:lang w:eastAsia="ja-JP"/>
        </w:rPr>
      </w:pPr>
      <w:r>
        <w:rPr>
          <w:szCs w:val="36"/>
          <w:lang w:eastAsia="ja-JP"/>
        </w:rPr>
        <w:t>Since UE stops transmission on the SCG, the following basic proposal should hold.</w:t>
      </w:r>
    </w:p>
    <w:p w14:paraId="5A0150AE" w14:textId="54A31DDD" w:rsidR="00A226E9" w:rsidRPr="00A226E9" w:rsidRDefault="00A226E9" w:rsidP="00BE271C">
      <w:pPr>
        <w:rPr>
          <w:b/>
          <w:bCs/>
          <w:szCs w:val="36"/>
          <w:lang w:eastAsia="ja-JP"/>
        </w:rPr>
      </w:pPr>
      <w:r w:rsidRPr="00A226E9">
        <w:rPr>
          <w:b/>
          <w:bCs/>
          <w:szCs w:val="36"/>
          <w:lang w:eastAsia="ja-JP"/>
        </w:rPr>
        <w:t>Proposal 6. Upon SCG deactivation, the HARQ buffers on the SCG are flushed and NDIs for all uplink HARQ processes are set to the value 0.</w:t>
      </w:r>
    </w:p>
    <w:p w14:paraId="5CD6430A" w14:textId="4CE90BB3" w:rsidR="00BE271C" w:rsidRDefault="00BE271C" w:rsidP="00BE271C">
      <w:pPr>
        <w:pStyle w:val="Heading1"/>
      </w:pPr>
      <w:r>
        <w:t xml:space="preserve">3 </w:t>
      </w:r>
      <w:r w:rsidR="00D7539C">
        <w:t xml:space="preserve">UL </w:t>
      </w:r>
      <w:r w:rsidR="002123C9">
        <w:t>S</w:t>
      </w:r>
      <w:r w:rsidR="00F03330">
        <w:t>plit</w:t>
      </w:r>
      <w:r w:rsidR="002123C9">
        <w:t xml:space="preserve"> bearer handling upon SCG deactivation</w:t>
      </w:r>
      <w:r w:rsidR="00F03330">
        <w:t xml:space="preserve"> </w:t>
      </w:r>
    </w:p>
    <w:p w14:paraId="1C2145FD" w14:textId="289D0E86" w:rsidR="00D2204E" w:rsidRDefault="00420212" w:rsidP="00943AE7">
      <w:pPr>
        <w:rPr>
          <w:szCs w:val="36"/>
          <w:lang w:eastAsia="ja-JP"/>
        </w:rPr>
      </w:pPr>
      <w:r>
        <w:rPr>
          <w:szCs w:val="36"/>
          <w:lang w:eastAsia="ja-JP"/>
        </w:rPr>
        <w:t>Since UE stops transmission on the SCG</w:t>
      </w:r>
      <w:r w:rsidR="00B5596D">
        <w:rPr>
          <w:szCs w:val="36"/>
          <w:lang w:eastAsia="ja-JP"/>
        </w:rPr>
        <w:t xml:space="preserve">, the following </w:t>
      </w:r>
      <w:r w:rsidR="00EE33D2">
        <w:rPr>
          <w:szCs w:val="36"/>
          <w:lang w:eastAsia="ja-JP"/>
        </w:rPr>
        <w:t xml:space="preserve">basic </w:t>
      </w:r>
      <w:r w:rsidR="00B5596D">
        <w:rPr>
          <w:szCs w:val="36"/>
          <w:lang w:eastAsia="ja-JP"/>
        </w:rPr>
        <w:t>proposal</w:t>
      </w:r>
      <w:r w:rsidR="00C57BFC">
        <w:rPr>
          <w:szCs w:val="36"/>
          <w:lang w:eastAsia="ja-JP"/>
        </w:rPr>
        <w:t>s</w:t>
      </w:r>
      <w:r w:rsidR="00B5596D">
        <w:rPr>
          <w:szCs w:val="36"/>
          <w:lang w:eastAsia="ja-JP"/>
        </w:rPr>
        <w:t xml:space="preserve"> shoul</w:t>
      </w:r>
      <w:r w:rsidR="0020443C">
        <w:rPr>
          <w:szCs w:val="36"/>
          <w:lang w:eastAsia="ja-JP"/>
        </w:rPr>
        <w:t>d</w:t>
      </w:r>
      <w:r w:rsidR="003E2CAF">
        <w:rPr>
          <w:szCs w:val="36"/>
          <w:lang w:eastAsia="ja-JP"/>
        </w:rPr>
        <w:t xml:space="preserve"> </w:t>
      </w:r>
      <w:r w:rsidR="00B5596D">
        <w:rPr>
          <w:szCs w:val="36"/>
          <w:lang w:eastAsia="ja-JP"/>
        </w:rPr>
        <w:t>hold.</w:t>
      </w:r>
    </w:p>
    <w:p w14:paraId="701B202A" w14:textId="2BA8A384" w:rsidR="00C57BFC" w:rsidRPr="00410B8D" w:rsidRDefault="001E4F02" w:rsidP="00943AE7">
      <w:pPr>
        <w:rPr>
          <w:b/>
          <w:bCs/>
          <w:szCs w:val="36"/>
          <w:lang w:eastAsia="ja-JP"/>
        </w:rPr>
      </w:pPr>
      <w:bookmarkStart w:id="4" w:name="_Hlk85452224"/>
      <w:r w:rsidRPr="00410B8D">
        <w:rPr>
          <w:b/>
          <w:bCs/>
          <w:szCs w:val="36"/>
          <w:lang w:eastAsia="ja-JP"/>
        </w:rPr>
        <w:t>P</w:t>
      </w:r>
      <w:r w:rsidR="00B7115E" w:rsidRPr="00410B8D">
        <w:rPr>
          <w:b/>
          <w:bCs/>
          <w:szCs w:val="36"/>
          <w:lang w:eastAsia="ja-JP"/>
        </w:rPr>
        <w:t xml:space="preserve">roposal 7. </w:t>
      </w:r>
      <w:r w:rsidR="005D584D" w:rsidRPr="00410B8D">
        <w:rPr>
          <w:b/>
          <w:bCs/>
          <w:szCs w:val="36"/>
          <w:lang w:eastAsia="ja-JP"/>
        </w:rPr>
        <w:t xml:space="preserve">Upon SCG deactivation, </w:t>
      </w:r>
      <w:r w:rsidR="00A05428">
        <w:rPr>
          <w:b/>
          <w:bCs/>
          <w:szCs w:val="36"/>
          <w:lang w:eastAsia="ja-JP"/>
        </w:rPr>
        <w:t xml:space="preserve">for all UL split </w:t>
      </w:r>
      <w:r w:rsidR="001A1870">
        <w:rPr>
          <w:b/>
          <w:bCs/>
          <w:szCs w:val="36"/>
          <w:lang w:eastAsia="ja-JP"/>
        </w:rPr>
        <w:t>D</w:t>
      </w:r>
      <w:r w:rsidR="00A05428">
        <w:rPr>
          <w:b/>
          <w:bCs/>
          <w:szCs w:val="36"/>
          <w:lang w:eastAsia="ja-JP"/>
        </w:rPr>
        <w:t xml:space="preserve">RBs, </w:t>
      </w:r>
      <w:r w:rsidR="00111BFA" w:rsidRPr="00410B8D">
        <w:rPr>
          <w:b/>
          <w:bCs/>
          <w:szCs w:val="36"/>
          <w:lang w:eastAsia="ja-JP"/>
        </w:rPr>
        <w:t xml:space="preserve">UE </w:t>
      </w:r>
      <w:r w:rsidR="00EE33D2" w:rsidRPr="00410B8D">
        <w:rPr>
          <w:b/>
          <w:bCs/>
          <w:szCs w:val="36"/>
          <w:lang w:eastAsia="ja-JP"/>
        </w:rPr>
        <w:t xml:space="preserve">sets the </w:t>
      </w:r>
      <w:proofErr w:type="spellStart"/>
      <w:r w:rsidR="00EE33D2" w:rsidRPr="00410B8D">
        <w:rPr>
          <w:b/>
          <w:bCs/>
          <w:i/>
          <w:iCs/>
          <w:szCs w:val="36"/>
          <w:lang w:eastAsia="ja-JP"/>
        </w:rPr>
        <w:t>primaryPath</w:t>
      </w:r>
      <w:proofErr w:type="spellEnd"/>
      <w:r w:rsidR="00EE33D2" w:rsidRPr="00410B8D">
        <w:rPr>
          <w:b/>
          <w:bCs/>
          <w:szCs w:val="36"/>
          <w:lang w:eastAsia="ja-JP"/>
        </w:rPr>
        <w:t xml:space="preserve"> to the </w:t>
      </w:r>
      <w:r w:rsidR="005D584D" w:rsidRPr="00410B8D">
        <w:rPr>
          <w:b/>
          <w:bCs/>
          <w:szCs w:val="36"/>
          <w:lang w:eastAsia="ja-JP"/>
        </w:rPr>
        <w:t>MCG</w:t>
      </w:r>
      <w:r w:rsidR="00336E43" w:rsidRPr="00410B8D">
        <w:rPr>
          <w:b/>
          <w:bCs/>
          <w:szCs w:val="36"/>
          <w:lang w:eastAsia="ja-JP"/>
        </w:rPr>
        <w:t xml:space="preserve"> and stops transmission on the SCG. </w:t>
      </w:r>
    </w:p>
    <w:p w14:paraId="5617911D" w14:textId="77777777" w:rsidR="0088321B" w:rsidRPr="007E42CE" w:rsidRDefault="00C57BFC" w:rsidP="007B4EC5">
      <w:pPr>
        <w:spacing w:before="240"/>
        <w:rPr>
          <w:b/>
          <w:bCs/>
          <w:szCs w:val="36"/>
          <w:lang w:eastAsia="ja-JP"/>
        </w:rPr>
      </w:pPr>
      <w:r w:rsidRPr="007E42CE">
        <w:rPr>
          <w:b/>
          <w:bCs/>
          <w:szCs w:val="36"/>
          <w:lang w:eastAsia="ja-JP"/>
        </w:rPr>
        <w:t xml:space="preserve">Proposal 8. </w:t>
      </w:r>
      <w:r w:rsidR="00FC3C14" w:rsidRPr="007E42CE">
        <w:rPr>
          <w:b/>
          <w:bCs/>
          <w:szCs w:val="36"/>
          <w:lang w:eastAsia="ja-JP"/>
        </w:rPr>
        <w:t xml:space="preserve">Upon SCG deactivation, for all UL split </w:t>
      </w:r>
      <w:r w:rsidR="00A7677C" w:rsidRPr="007E42CE">
        <w:rPr>
          <w:b/>
          <w:bCs/>
          <w:szCs w:val="36"/>
          <w:lang w:eastAsia="ja-JP"/>
        </w:rPr>
        <w:t xml:space="preserve">DRBs, </w:t>
      </w:r>
      <w:r w:rsidR="00336E43" w:rsidRPr="007E42CE">
        <w:rPr>
          <w:b/>
          <w:bCs/>
          <w:szCs w:val="36"/>
          <w:lang w:eastAsia="ja-JP"/>
        </w:rPr>
        <w:t xml:space="preserve">UE ignores the </w:t>
      </w:r>
      <w:r w:rsidR="00336E43" w:rsidRPr="007E42CE">
        <w:rPr>
          <w:b/>
          <w:bCs/>
          <w:i/>
          <w:iCs/>
          <w:szCs w:val="36"/>
          <w:lang w:eastAsia="ja-JP"/>
        </w:rPr>
        <w:t>ul</w:t>
      </w:r>
      <w:r w:rsidR="0071303D" w:rsidRPr="007E42CE">
        <w:rPr>
          <w:b/>
          <w:bCs/>
          <w:i/>
          <w:iCs/>
          <w:szCs w:val="36"/>
          <w:lang w:eastAsia="ja-JP"/>
        </w:rPr>
        <w:t>-</w:t>
      </w:r>
      <w:proofErr w:type="spellStart"/>
      <w:r w:rsidR="0071303D" w:rsidRPr="007E42CE">
        <w:rPr>
          <w:b/>
          <w:bCs/>
          <w:i/>
          <w:iCs/>
          <w:szCs w:val="36"/>
          <w:lang w:eastAsia="ja-JP"/>
        </w:rPr>
        <w:t>DataSplitThreshold</w:t>
      </w:r>
      <w:proofErr w:type="spellEnd"/>
      <w:r w:rsidR="0071303D" w:rsidRPr="007E42CE">
        <w:rPr>
          <w:b/>
          <w:bCs/>
          <w:szCs w:val="36"/>
          <w:lang w:eastAsia="ja-JP"/>
        </w:rPr>
        <w:t xml:space="preserve"> parameter, and </w:t>
      </w:r>
      <w:r w:rsidR="003C5770" w:rsidRPr="007E42CE">
        <w:rPr>
          <w:b/>
          <w:bCs/>
          <w:szCs w:val="36"/>
          <w:lang w:eastAsia="ja-JP"/>
        </w:rPr>
        <w:t>PDCP PDUs</w:t>
      </w:r>
      <w:r w:rsidR="00A7677C" w:rsidRPr="007E42CE">
        <w:rPr>
          <w:b/>
          <w:bCs/>
          <w:szCs w:val="36"/>
          <w:lang w:eastAsia="ja-JP"/>
        </w:rPr>
        <w:t xml:space="preserve"> </w:t>
      </w:r>
      <w:r w:rsidR="007B4EC5" w:rsidRPr="007E42CE">
        <w:rPr>
          <w:b/>
          <w:bCs/>
          <w:szCs w:val="36"/>
          <w:lang w:eastAsia="ja-JP"/>
        </w:rPr>
        <w:t xml:space="preserve">for all UL split DRBs are transmitted on the </w:t>
      </w:r>
      <w:proofErr w:type="spellStart"/>
      <w:r w:rsidR="007B4EC5" w:rsidRPr="007E42CE">
        <w:rPr>
          <w:b/>
          <w:bCs/>
          <w:i/>
          <w:iCs/>
          <w:szCs w:val="36"/>
          <w:lang w:eastAsia="ja-JP"/>
        </w:rPr>
        <w:t>primaryPath</w:t>
      </w:r>
      <w:proofErr w:type="spellEnd"/>
      <w:r w:rsidR="0088321B" w:rsidRPr="007E42CE">
        <w:rPr>
          <w:b/>
          <w:bCs/>
          <w:szCs w:val="36"/>
          <w:lang w:eastAsia="ja-JP"/>
        </w:rPr>
        <w:t xml:space="preserve"> (MCG)</w:t>
      </w:r>
      <w:r w:rsidR="007B4EC5" w:rsidRPr="007E42CE">
        <w:rPr>
          <w:b/>
          <w:bCs/>
          <w:szCs w:val="36"/>
          <w:lang w:eastAsia="ja-JP"/>
        </w:rPr>
        <w:t>.</w:t>
      </w:r>
    </w:p>
    <w:bookmarkEnd w:id="4"/>
    <w:p w14:paraId="24FFA467" w14:textId="6B8D7145" w:rsidR="009F24CF" w:rsidRDefault="00D624C8" w:rsidP="007B4EC5">
      <w:pPr>
        <w:spacing w:before="240"/>
        <w:rPr>
          <w:szCs w:val="36"/>
          <w:lang w:eastAsia="ja-JP"/>
        </w:rPr>
      </w:pPr>
      <w:r>
        <w:rPr>
          <w:szCs w:val="36"/>
          <w:lang w:eastAsia="ja-JP"/>
        </w:rPr>
        <w:t xml:space="preserve">Upon </w:t>
      </w:r>
      <w:r w:rsidR="009D094B">
        <w:rPr>
          <w:szCs w:val="36"/>
          <w:lang w:eastAsia="ja-JP"/>
        </w:rPr>
        <w:t xml:space="preserve">SCG deactivation, </w:t>
      </w:r>
      <w:r w:rsidR="00096338">
        <w:rPr>
          <w:szCs w:val="36"/>
          <w:lang w:eastAsia="ja-JP"/>
        </w:rPr>
        <w:t xml:space="preserve">for a DL split RB, </w:t>
      </w:r>
      <w:r w:rsidR="009D094B">
        <w:rPr>
          <w:szCs w:val="36"/>
          <w:lang w:eastAsia="ja-JP"/>
        </w:rPr>
        <w:t xml:space="preserve">the network may retransmit </w:t>
      </w:r>
      <w:r w:rsidR="00764ED8">
        <w:rPr>
          <w:szCs w:val="36"/>
          <w:lang w:eastAsia="ja-JP"/>
        </w:rPr>
        <w:t xml:space="preserve">on the MCG PDCP PDUs </w:t>
      </w:r>
      <w:r w:rsidR="00F71247">
        <w:rPr>
          <w:szCs w:val="36"/>
          <w:lang w:eastAsia="ja-JP"/>
        </w:rPr>
        <w:t xml:space="preserve">that were </w:t>
      </w:r>
      <w:r w:rsidR="00125483">
        <w:rPr>
          <w:szCs w:val="36"/>
          <w:lang w:eastAsia="ja-JP"/>
        </w:rPr>
        <w:t xml:space="preserve">earlier </w:t>
      </w:r>
      <w:r w:rsidR="00F71247">
        <w:rPr>
          <w:szCs w:val="36"/>
          <w:lang w:eastAsia="ja-JP"/>
        </w:rPr>
        <w:t xml:space="preserve">transmitted on the SCG </w:t>
      </w:r>
      <w:r w:rsidR="00277EFE">
        <w:rPr>
          <w:szCs w:val="36"/>
          <w:lang w:eastAsia="ja-JP"/>
        </w:rPr>
        <w:t>and for which no acknowledgements were received</w:t>
      </w:r>
      <w:r w:rsidR="00125483">
        <w:rPr>
          <w:szCs w:val="36"/>
          <w:lang w:eastAsia="ja-JP"/>
        </w:rPr>
        <w:t>. S</w:t>
      </w:r>
      <w:r w:rsidR="00E64377">
        <w:rPr>
          <w:szCs w:val="36"/>
          <w:lang w:eastAsia="ja-JP"/>
        </w:rPr>
        <w:t>o</w:t>
      </w:r>
      <w:r w:rsidR="00125483">
        <w:rPr>
          <w:szCs w:val="36"/>
          <w:lang w:eastAsia="ja-JP"/>
        </w:rPr>
        <w:t>,</w:t>
      </w:r>
      <w:r w:rsidR="00E64377">
        <w:rPr>
          <w:szCs w:val="36"/>
          <w:lang w:eastAsia="ja-JP"/>
        </w:rPr>
        <w:t xml:space="preserve"> the reordering timer (</w:t>
      </w:r>
      <w:r w:rsidR="00E64377" w:rsidRPr="007775D0">
        <w:rPr>
          <w:i/>
          <w:iCs/>
          <w:szCs w:val="36"/>
          <w:lang w:eastAsia="ja-JP"/>
        </w:rPr>
        <w:t>t-Reordering</w:t>
      </w:r>
      <w:r w:rsidR="00E64377">
        <w:rPr>
          <w:szCs w:val="36"/>
          <w:lang w:eastAsia="ja-JP"/>
        </w:rPr>
        <w:t xml:space="preserve">) </w:t>
      </w:r>
      <w:r w:rsidR="00BC1C8A">
        <w:rPr>
          <w:szCs w:val="36"/>
          <w:lang w:eastAsia="ja-JP"/>
        </w:rPr>
        <w:t xml:space="preserve">at the UE </w:t>
      </w:r>
      <w:r w:rsidR="00E64377">
        <w:rPr>
          <w:szCs w:val="36"/>
          <w:lang w:eastAsia="ja-JP"/>
        </w:rPr>
        <w:t xml:space="preserve">should be kept running so </w:t>
      </w:r>
      <w:r w:rsidR="00BC1C8A">
        <w:rPr>
          <w:szCs w:val="36"/>
          <w:lang w:eastAsia="ja-JP"/>
        </w:rPr>
        <w:t>that</w:t>
      </w:r>
      <w:r w:rsidR="00340D42">
        <w:rPr>
          <w:szCs w:val="36"/>
          <w:lang w:eastAsia="ja-JP"/>
        </w:rPr>
        <w:t xml:space="preserve"> </w:t>
      </w:r>
      <w:r w:rsidR="009059F3">
        <w:rPr>
          <w:szCs w:val="36"/>
          <w:lang w:eastAsia="ja-JP"/>
        </w:rPr>
        <w:t xml:space="preserve">the </w:t>
      </w:r>
      <w:r w:rsidR="00340D42">
        <w:rPr>
          <w:szCs w:val="36"/>
          <w:lang w:eastAsia="ja-JP"/>
        </w:rPr>
        <w:t xml:space="preserve">UE can </w:t>
      </w:r>
      <w:r w:rsidR="007775D0">
        <w:rPr>
          <w:szCs w:val="36"/>
          <w:lang w:eastAsia="ja-JP"/>
        </w:rPr>
        <w:t xml:space="preserve">detect </w:t>
      </w:r>
      <w:r w:rsidR="00B70268">
        <w:rPr>
          <w:szCs w:val="36"/>
          <w:lang w:eastAsia="ja-JP"/>
        </w:rPr>
        <w:t xml:space="preserve">out of order reception </w:t>
      </w:r>
      <w:r w:rsidR="00A323F3">
        <w:rPr>
          <w:szCs w:val="36"/>
          <w:lang w:eastAsia="ja-JP"/>
        </w:rPr>
        <w:t xml:space="preserve">of PDCP PDUs </w:t>
      </w:r>
      <w:r w:rsidR="007775D0">
        <w:rPr>
          <w:szCs w:val="36"/>
          <w:lang w:eastAsia="ja-JP"/>
        </w:rPr>
        <w:t xml:space="preserve">and </w:t>
      </w:r>
      <w:r w:rsidR="00B70268">
        <w:rPr>
          <w:szCs w:val="36"/>
          <w:lang w:eastAsia="ja-JP"/>
        </w:rPr>
        <w:t xml:space="preserve">try to </w:t>
      </w:r>
      <w:r w:rsidR="00340D42">
        <w:rPr>
          <w:szCs w:val="36"/>
          <w:lang w:eastAsia="ja-JP"/>
        </w:rPr>
        <w:t xml:space="preserve">deliver </w:t>
      </w:r>
      <w:r w:rsidR="000636B4">
        <w:rPr>
          <w:szCs w:val="36"/>
          <w:lang w:eastAsia="ja-JP"/>
        </w:rPr>
        <w:t>them</w:t>
      </w:r>
      <w:r w:rsidR="009059F3">
        <w:rPr>
          <w:szCs w:val="36"/>
          <w:lang w:eastAsia="ja-JP"/>
        </w:rPr>
        <w:t xml:space="preserve"> in sequence or in order</w:t>
      </w:r>
      <w:r w:rsidR="009F24CF">
        <w:rPr>
          <w:szCs w:val="36"/>
          <w:lang w:eastAsia="ja-JP"/>
        </w:rPr>
        <w:t>,</w:t>
      </w:r>
      <w:r w:rsidR="009059F3">
        <w:rPr>
          <w:szCs w:val="36"/>
          <w:lang w:eastAsia="ja-JP"/>
        </w:rPr>
        <w:t xml:space="preserve"> to the </w:t>
      </w:r>
      <w:r w:rsidR="009F24CF">
        <w:rPr>
          <w:szCs w:val="36"/>
          <w:lang w:eastAsia="ja-JP"/>
        </w:rPr>
        <w:t>higher layers.</w:t>
      </w:r>
    </w:p>
    <w:p w14:paraId="581F1685" w14:textId="77777777" w:rsidR="00F86849" w:rsidRPr="007E42CE" w:rsidRDefault="009F24CF" w:rsidP="007B4EC5">
      <w:pPr>
        <w:spacing w:before="240"/>
        <w:rPr>
          <w:b/>
          <w:bCs/>
          <w:szCs w:val="36"/>
          <w:lang w:eastAsia="ja-JP"/>
        </w:rPr>
      </w:pPr>
      <w:r w:rsidRPr="007E42CE">
        <w:rPr>
          <w:b/>
          <w:bCs/>
          <w:szCs w:val="36"/>
          <w:lang w:eastAsia="ja-JP"/>
        </w:rPr>
        <w:t xml:space="preserve">Proposal 9. </w:t>
      </w:r>
      <w:r w:rsidR="00977C5C" w:rsidRPr="007E42CE">
        <w:rPr>
          <w:b/>
          <w:bCs/>
          <w:szCs w:val="36"/>
          <w:lang w:eastAsia="ja-JP"/>
        </w:rPr>
        <w:t xml:space="preserve">Upon SCG deactivation, for a DL split RB, </w:t>
      </w:r>
      <w:r w:rsidR="004569FB" w:rsidRPr="007E42CE">
        <w:rPr>
          <w:b/>
          <w:bCs/>
          <w:szCs w:val="36"/>
          <w:lang w:eastAsia="ja-JP"/>
        </w:rPr>
        <w:t xml:space="preserve">the receiving PDCP entity at the UE keeps the </w:t>
      </w:r>
      <w:r w:rsidR="005914B0" w:rsidRPr="007E42CE">
        <w:rPr>
          <w:b/>
          <w:bCs/>
          <w:szCs w:val="36"/>
          <w:lang w:eastAsia="ja-JP"/>
        </w:rPr>
        <w:t>reordering timer (</w:t>
      </w:r>
      <w:r w:rsidR="005914B0" w:rsidRPr="007E42CE">
        <w:rPr>
          <w:b/>
          <w:bCs/>
          <w:i/>
          <w:iCs/>
          <w:szCs w:val="36"/>
          <w:lang w:eastAsia="ja-JP"/>
        </w:rPr>
        <w:t>t-Reordering</w:t>
      </w:r>
      <w:r w:rsidR="005914B0" w:rsidRPr="007E42CE">
        <w:rPr>
          <w:b/>
          <w:bCs/>
          <w:szCs w:val="36"/>
          <w:lang w:eastAsia="ja-JP"/>
        </w:rPr>
        <w:t>)</w:t>
      </w:r>
      <w:r w:rsidR="00F86849" w:rsidRPr="007E42CE">
        <w:rPr>
          <w:b/>
          <w:bCs/>
          <w:szCs w:val="36"/>
          <w:lang w:eastAsia="ja-JP"/>
        </w:rPr>
        <w:t xml:space="preserve"> running.</w:t>
      </w:r>
    </w:p>
    <w:p w14:paraId="78C7644D" w14:textId="10218891" w:rsidR="00486A6F" w:rsidRDefault="00A4732F" w:rsidP="007B4EC5">
      <w:pPr>
        <w:spacing w:before="240"/>
        <w:rPr>
          <w:szCs w:val="36"/>
          <w:lang w:eastAsia="ja-JP"/>
        </w:rPr>
      </w:pPr>
      <w:r>
        <w:rPr>
          <w:szCs w:val="36"/>
          <w:lang w:eastAsia="ja-JP"/>
        </w:rPr>
        <w:t xml:space="preserve">Upon </w:t>
      </w:r>
      <w:r w:rsidR="00A676F1">
        <w:rPr>
          <w:szCs w:val="36"/>
          <w:lang w:eastAsia="ja-JP"/>
        </w:rPr>
        <w:t xml:space="preserve">SCG deactivation, for an UL split </w:t>
      </w:r>
      <w:r w:rsidR="004A3A58">
        <w:rPr>
          <w:szCs w:val="36"/>
          <w:lang w:eastAsia="ja-JP"/>
        </w:rPr>
        <w:t xml:space="preserve">DRB, </w:t>
      </w:r>
      <w:bookmarkStart w:id="5" w:name="_Hlk85324956"/>
      <w:r w:rsidR="00E873F8">
        <w:rPr>
          <w:szCs w:val="36"/>
          <w:lang w:eastAsia="ja-JP"/>
        </w:rPr>
        <w:t>PDCP data recovery (via the MCG) is needed</w:t>
      </w:r>
      <w:r w:rsidR="00AB24D3">
        <w:rPr>
          <w:szCs w:val="36"/>
          <w:lang w:eastAsia="ja-JP"/>
        </w:rPr>
        <w:t xml:space="preserve"> – e</w:t>
      </w:r>
      <w:r w:rsidR="00792DDA">
        <w:rPr>
          <w:szCs w:val="36"/>
          <w:lang w:eastAsia="ja-JP"/>
        </w:rPr>
        <w:t xml:space="preserve">.g., for PDCP </w:t>
      </w:r>
      <w:r w:rsidR="00220670">
        <w:rPr>
          <w:szCs w:val="36"/>
          <w:lang w:eastAsia="ja-JP"/>
        </w:rPr>
        <w:t xml:space="preserve">PDUs </w:t>
      </w:r>
      <w:r w:rsidR="00A65D29">
        <w:rPr>
          <w:szCs w:val="36"/>
          <w:lang w:eastAsia="ja-JP"/>
        </w:rPr>
        <w:t xml:space="preserve">that were </w:t>
      </w:r>
      <w:r w:rsidR="001F284B">
        <w:rPr>
          <w:szCs w:val="36"/>
          <w:lang w:eastAsia="ja-JP"/>
        </w:rPr>
        <w:t xml:space="preserve">transmitted over the SCG and </w:t>
      </w:r>
      <w:r w:rsidR="00AB24D3">
        <w:rPr>
          <w:szCs w:val="36"/>
          <w:lang w:eastAsia="ja-JP"/>
        </w:rPr>
        <w:t xml:space="preserve">for </w:t>
      </w:r>
      <w:r w:rsidR="002321D1">
        <w:rPr>
          <w:szCs w:val="36"/>
          <w:lang w:eastAsia="ja-JP"/>
        </w:rPr>
        <w:t>which the underlying SCG RLC enti</w:t>
      </w:r>
      <w:r w:rsidR="001F284B">
        <w:rPr>
          <w:szCs w:val="36"/>
          <w:lang w:eastAsia="ja-JP"/>
        </w:rPr>
        <w:t xml:space="preserve">ties </w:t>
      </w:r>
      <w:r w:rsidR="00791692">
        <w:rPr>
          <w:szCs w:val="36"/>
          <w:lang w:eastAsia="ja-JP"/>
        </w:rPr>
        <w:t xml:space="preserve">have not </w:t>
      </w:r>
      <w:r w:rsidR="001F75BE">
        <w:rPr>
          <w:szCs w:val="36"/>
          <w:lang w:eastAsia="ja-JP"/>
        </w:rPr>
        <w:t>confirm</w:t>
      </w:r>
      <w:r w:rsidR="00791692">
        <w:rPr>
          <w:szCs w:val="36"/>
          <w:lang w:eastAsia="ja-JP"/>
        </w:rPr>
        <w:t>ed successful</w:t>
      </w:r>
      <w:r w:rsidR="00486A6F">
        <w:rPr>
          <w:szCs w:val="36"/>
          <w:lang w:eastAsia="ja-JP"/>
        </w:rPr>
        <w:t xml:space="preserve"> delivery.</w:t>
      </w:r>
      <w:bookmarkEnd w:id="5"/>
      <w:r w:rsidR="00621E9D">
        <w:rPr>
          <w:szCs w:val="36"/>
          <w:lang w:eastAsia="ja-JP"/>
        </w:rPr>
        <w:t xml:space="preserve"> </w:t>
      </w:r>
      <w:r w:rsidR="00143B54">
        <w:rPr>
          <w:szCs w:val="36"/>
          <w:lang w:eastAsia="ja-JP"/>
        </w:rPr>
        <w:t xml:space="preserve">PDCP data recovery mechanism is defined in Section 5.5, TS 38.323. </w:t>
      </w:r>
      <w:r w:rsidR="00211CF3">
        <w:rPr>
          <w:szCs w:val="36"/>
          <w:lang w:eastAsia="ja-JP"/>
        </w:rPr>
        <w:t xml:space="preserve">If this is not supported, there may be significant data loss </w:t>
      </w:r>
      <w:r w:rsidR="008D28E7">
        <w:rPr>
          <w:szCs w:val="36"/>
          <w:lang w:eastAsia="ja-JP"/>
        </w:rPr>
        <w:t>upon SCG deactivation.</w:t>
      </w:r>
    </w:p>
    <w:p w14:paraId="00ACC05D" w14:textId="4D5318D7" w:rsidR="009B6CCB" w:rsidRPr="00621E9D" w:rsidRDefault="000D7379" w:rsidP="007B4EC5">
      <w:pPr>
        <w:spacing w:before="240"/>
        <w:rPr>
          <w:b/>
          <w:bCs/>
          <w:szCs w:val="36"/>
          <w:lang w:eastAsia="ja-JP"/>
        </w:rPr>
      </w:pPr>
      <w:r w:rsidRPr="00621E9D">
        <w:rPr>
          <w:b/>
          <w:bCs/>
          <w:szCs w:val="36"/>
          <w:lang w:eastAsia="ja-JP"/>
        </w:rPr>
        <w:lastRenderedPageBreak/>
        <w:t xml:space="preserve">Observation 3. Upon SCG deactivation, for an UL split </w:t>
      </w:r>
      <w:r w:rsidR="002463B1" w:rsidRPr="00621E9D">
        <w:rPr>
          <w:b/>
          <w:bCs/>
          <w:szCs w:val="36"/>
          <w:lang w:eastAsia="ja-JP"/>
        </w:rPr>
        <w:t xml:space="preserve">AM </w:t>
      </w:r>
      <w:r w:rsidRPr="00621E9D">
        <w:rPr>
          <w:b/>
          <w:bCs/>
          <w:szCs w:val="36"/>
          <w:lang w:eastAsia="ja-JP"/>
        </w:rPr>
        <w:t xml:space="preserve">DRB, PDCP data recovery is needed – e.g., for PDCP PDUs </w:t>
      </w:r>
      <w:r w:rsidR="00EE4372">
        <w:rPr>
          <w:b/>
          <w:bCs/>
          <w:szCs w:val="36"/>
          <w:lang w:eastAsia="ja-JP"/>
        </w:rPr>
        <w:t xml:space="preserve">that were </w:t>
      </w:r>
      <w:r w:rsidRPr="00621E9D">
        <w:rPr>
          <w:b/>
          <w:bCs/>
          <w:szCs w:val="36"/>
          <w:lang w:eastAsia="ja-JP"/>
        </w:rPr>
        <w:t xml:space="preserve">transmitted over the SCG and for which the underlying SCG RLC entities have not </w:t>
      </w:r>
      <w:r w:rsidR="001F75BE" w:rsidRPr="00621E9D">
        <w:rPr>
          <w:b/>
          <w:bCs/>
          <w:szCs w:val="36"/>
          <w:lang w:eastAsia="ja-JP"/>
        </w:rPr>
        <w:t>confirm</w:t>
      </w:r>
      <w:r w:rsidRPr="00621E9D">
        <w:rPr>
          <w:b/>
          <w:bCs/>
          <w:szCs w:val="36"/>
          <w:lang w:eastAsia="ja-JP"/>
        </w:rPr>
        <w:t>ed successful delivery.</w:t>
      </w:r>
      <w:r w:rsidR="0085697B" w:rsidRPr="00621E9D">
        <w:rPr>
          <w:b/>
          <w:bCs/>
          <w:szCs w:val="36"/>
          <w:lang w:eastAsia="ja-JP"/>
        </w:rPr>
        <w:t xml:space="preserve"> If PDCP data recovery is not supported, there may be s</w:t>
      </w:r>
      <w:r w:rsidR="003D4791" w:rsidRPr="00621E9D">
        <w:rPr>
          <w:b/>
          <w:bCs/>
          <w:szCs w:val="36"/>
          <w:lang w:eastAsia="ja-JP"/>
        </w:rPr>
        <w:t>ignificant data loss.</w:t>
      </w:r>
    </w:p>
    <w:p w14:paraId="0E429FF8" w14:textId="516C0135" w:rsidR="002B43D2" w:rsidRPr="00621E9D" w:rsidRDefault="00C37C3D" w:rsidP="007B4EC5">
      <w:pPr>
        <w:spacing w:before="240"/>
        <w:rPr>
          <w:b/>
          <w:bCs/>
          <w:szCs w:val="36"/>
          <w:lang w:eastAsia="ja-JP"/>
        </w:rPr>
      </w:pPr>
      <w:r w:rsidRPr="00621E9D">
        <w:rPr>
          <w:b/>
          <w:bCs/>
          <w:szCs w:val="36"/>
          <w:lang w:eastAsia="ja-JP"/>
        </w:rPr>
        <w:t>Proposal 10. We propose that RAN2</w:t>
      </w:r>
      <w:r w:rsidR="007A7049" w:rsidRPr="00621E9D">
        <w:rPr>
          <w:b/>
          <w:bCs/>
          <w:szCs w:val="36"/>
          <w:lang w:eastAsia="ja-JP"/>
        </w:rPr>
        <w:t xml:space="preserve"> </w:t>
      </w:r>
      <w:r w:rsidR="00955B13">
        <w:rPr>
          <w:b/>
          <w:bCs/>
          <w:szCs w:val="36"/>
          <w:lang w:eastAsia="ja-JP"/>
        </w:rPr>
        <w:t>considers</w:t>
      </w:r>
      <w:r w:rsidR="007A7049" w:rsidRPr="00621E9D">
        <w:rPr>
          <w:b/>
          <w:bCs/>
          <w:szCs w:val="36"/>
          <w:lang w:eastAsia="ja-JP"/>
        </w:rPr>
        <w:t xml:space="preserve"> one of the following alter</w:t>
      </w:r>
      <w:r w:rsidR="002B43D2" w:rsidRPr="00621E9D">
        <w:rPr>
          <w:b/>
          <w:bCs/>
          <w:szCs w:val="36"/>
          <w:lang w:eastAsia="ja-JP"/>
        </w:rPr>
        <w:t>native proposals for PDCP data recovery.</w:t>
      </w:r>
    </w:p>
    <w:p w14:paraId="59E0CC85" w14:textId="77777777" w:rsidR="003D4791" w:rsidRPr="00621E9D" w:rsidRDefault="002B43D2" w:rsidP="007B4EC5">
      <w:pPr>
        <w:spacing w:before="240"/>
        <w:rPr>
          <w:b/>
          <w:bCs/>
          <w:szCs w:val="36"/>
          <w:lang w:eastAsia="ja-JP"/>
        </w:rPr>
      </w:pPr>
      <w:r w:rsidRPr="00621E9D">
        <w:rPr>
          <w:b/>
          <w:bCs/>
          <w:szCs w:val="36"/>
          <w:lang w:eastAsia="ja-JP"/>
        </w:rPr>
        <w:t xml:space="preserve">Alt-1. </w:t>
      </w:r>
      <w:r w:rsidR="00F827A9" w:rsidRPr="00621E9D">
        <w:rPr>
          <w:b/>
          <w:bCs/>
          <w:szCs w:val="36"/>
          <w:lang w:eastAsia="ja-JP"/>
        </w:rPr>
        <w:t>Upon SCG deactivation, for an UL split AM DRB, PDCP data recovery</w:t>
      </w:r>
      <w:r w:rsidR="00151A55" w:rsidRPr="00621E9D">
        <w:rPr>
          <w:b/>
          <w:bCs/>
          <w:szCs w:val="36"/>
          <w:lang w:eastAsia="ja-JP"/>
        </w:rPr>
        <w:t xml:space="preserve"> (via the MCG)</w:t>
      </w:r>
      <w:r w:rsidR="005B3778" w:rsidRPr="00621E9D">
        <w:rPr>
          <w:b/>
          <w:bCs/>
          <w:szCs w:val="36"/>
          <w:lang w:eastAsia="ja-JP"/>
        </w:rPr>
        <w:t xml:space="preserve"> </w:t>
      </w:r>
      <w:r w:rsidR="00F827A9" w:rsidRPr="00621E9D">
        <w:rPr>
          <w:b/>
          <w:bCs/>
          <w:szCs w:val="36"/>
          <w:lang w:eastAsia="ja-JP"/>
        </w:rPr>
        <w:t>is triggered at the UE</w:t>
      </w:r>
      <w:r w:rsidR="003D4791" w:rsidRPr="00621E9D">
        <w:rPr>
          <w:b/>
          <w:bCs/>
          <w:szCs w:val="36"/>
          <w:lang w:eastAsia="ja-JP"/>
        </w:rPr>
        <w:t>. PDCP data recovery mechanism is defined in Section 5.5, TS 38.323.</w:t>
      </w:r>
    </w:p>
    <w:p w14:paraId="2F40D84D" w14:textId="77777777" w:rsidR="00B204B4" w:rsidRPr="00621E9D" w:rsidRDefault="00A621A0" w:rsidP="007B4EC5">
      <w:pPr>
        <w:spacing w:before="240"/>
        <w:rPr>
          <w:b/>
          <w:bCs/>
          <w:szCs w:val="36"/>
          <w:lang w:eastAsia="ja-JP"/>
        </w:rPr>
      </w:pPr>
      <w:r w:rsidRPr="00621E9D">
        <w:rPr>
          <w:b/>
          <w:bCs/>
          <w:szCs w:val="36"/>
          <w:lang w:eastAsia="ja-JP"/>
        </w:rPr>
        <w:t>Alt-2. This alter</w:t>
      </w:r>
      <w:r w:rsidR="00B204B4" w:rsidRPr="00621E9D">
        <w:rPr>
          <w:b/>
          <w:bCs/>
          <w:szCs w:val="36"/>
          <w:lang w:eastAsia="ja-JP"/>
        </w:rPr>
        <w:t>native consists of two proposals.</w:t>
      </w:r>
    </w:p>
    <w:p w14:paraId="747FB1FB" w14:textId="340CD320" w:rsidR="00277EFE" w:rsidRPr="00621E9D" w:rsidRDefault="00B204B4" w:rsidP="007B4EC5">
      <w:pPr>
        <w:spacing w:before="240"/>
        <w:rPr>
          <w:b/>
          <w:bCs/>
          <w:szCs w:val="36"/>
          <w:lang w:eastAsia="ja-JP"/>
        </w:rPr>
      </w:pPr>
      <w:r w:rsidRPr="00621E9D">
        <w:rPr>
          <w:b/>
          <w:bCs/>
          <w:szCs w:val="36"/>
          <w:lang w:eastAsia="ja-JP"/>
        </w:rPr>
        <w:t xml:space="preserve">2a. </w:t>
      </w:r>
      <w:r w:rsidR="0014753C" w:rsidRPr="00621E9D">
        <w:rPr>
          <w:b/>
          <w:bCs/>
          <w:szCs w:val="36"/>
          <w:lang w:eastAsia="ja-JP"/>
        </w:rPr>
        <w:t xml:space="preserve">Upon SCG deactivation, for an UL split AM DRB, </w:t>
      </w:r>
      <w:r w:rsidR="00C902E5" w:rsidRPr="00621E9D">
        <w:rPr>
          <w:b/>
          <w:bCs/>
          <w:szCs w:val="36"/>
          <w:lang w:eastAsia="ja-JP"/>
        </w:rPr>
        <w:t xml:space="preserve">for PDCP PDUs for which the </w:t>
      </w:r>
      <w:r w:rsidR="00775ECE" w:rsidRPr="00621E9D">
        <w:rPr>
          <w:b/>
          <w:bCs/>
          <w:szCs w:val="36"/>
          <w:lang w:eastAsia="ja-JP"/>
        </w:rPr>
        <w:t xml:space="preserve">underlying </w:t>
      </w:r>
      <w:r w:rsidR="00C902E5" w:rsidRPr="00621E9D">
        <w:rPr>
          <w:b/>
          <w:bCs/>
          <w:szCs w:val="36"/>
          <w:lang w:eastAsia="ja-JP"/>
        </w:rPr>
        <w:t xml:space="preserve">SCG RLC entities have not </w:t>
      </w:r>
      <w:r w:rsidR="00775ECE" w:rsidRPr="00621E9D">
        <w:rPr>
          <w:b/>
          <w:bCs/>
          <w:szCs w:val="36"/>
          <w:lang w:eastAsia="ja-JP"/>
        </w:rPr>
        <w:t>confirm</w:t>
      </w:r>
      <w:r w:rsidR="00C902E5" w:rsidRPr="00621E9D">
        <w:rPr>
          <w:b/>
          <w:bCs/>
          <w:szCs w:val="36"/>
          <w:lang w:eastAsia="ja-JP"/>
        </w:rPr>
        <w:t xml:space="preserve">ed successful delivery, the transmitting PDCP </w:t>
      </w:r>
      <w:r w:rsidR="00775ECE" w:rsidRPr="00621E9D">
        <w:rPr>
          <w:b/>
          <w:bCs/>
          <w:szCs w:val="36"/>
          <w:lang w:eastAsia="ja-JP"/>
        </w:rPr>
        <w:t xml:space="preserve">entity </w:t>
      </w:r>
      <w:r w:rsidR="00C902E5" w:rsidRPr="00621E9D">
        <w:rPr>
          <w:b/>
          <w:bCs/>
          <w:szCs w:val="36"/>
          <w:lang w:eastAsia="ja-JP"/>
        </w:rPr>
        <w:t>re</w:t>
      </w:r>
      <w:r w:rsidR="00461A0E">
        <w:rPr>
          <w:b/>
          <w:bCs/>
          <w:szCs w:val="36"/>
          <w:lang w:eastAsia="ja-JP"/>
        </w:rPr>
        <w:t>submit</w:t>
      </w:r>
      <w:r w:rsidR="00C902E5" w:rsidRPr="00621E9D">
        <w:rPr>
          <w:b/>
          <w:bCs/>
          <w:szCs w:val="36"/>
          <w:lang w:eastAsia="ja-JP"/>
        </w:rPr>
        <w:t xml:space="preserve">s them </w:t>
      </w:r>
      <w:r w:rsidR="00461A0E">
        <w:rPr>
          <w:b/>
          <w:bCs/>
          <w:szCs w:val="36"/>
          <w:lang w:eastAsia="ja-JP"/>
        </w:rPr>
        <w:t>to</w:t>
      </w:r>
      <w:r w:rsidR="00C902E5" w:rsidRPr="00621E9D">
        <w:rPr>
          <w:b/>
          <w:bCs/>
          <w:szCs w:val="36"/>
          <w:lang w:eastAsia="ja-JP"/>
        </w:rPr>
        <w:t xml:space="preserve"> the MCG</w:t>
      </w:r>
      <w:r w:rsidR="00461A0E">
        <w:rPr>
          <w:b/>
          <w:bCs/>
          <w:szCs w:val="36"/>
          <w:lang w:eastAsia="ja-JP"/>
        </w:rPr>
        <w:t xml:space="preserve"> for retransmission</w:t>
      </w:r>
      <w:r w:rsidR="00C902E5" w:rsidRPr="00621E9D">
        <w:rPr>
          <w:b/>
          <w:bCs/>
          <w:szCs w:val="36"/>
          <w:lang w:eastAsia="ja-JP"/>
        </w:rPr>
        <w:t>.</w:t>
      </w:r>
      <w:r w:rsidR="007A7049" w:rsidRPr="00621E9D">
        <w:rPr>
          <w:b/>
          <w:bCs/>
          <w:szCs w:val="36"/>
          <w:lang w:eastAsia="ja-JP"/>
        </w:rPr>
        <w:t xml:space="preserve"> </w:t>
      </w:r>
      <w:r w:rsidR="00C37C3D" w:rsidRPr="00621E9D">
        <w:rPr>
          <w:b/>
          <w:bCs/>
          <w:szCs w:val="36"/>
          <w:lang w:eastAsia="ja-JP"/>
        </w:rPr>
        <w:t xml:space="preserve"> </w:t>
      </w:r>
    </w:p>
    <w:p w14:paraId="784721B7" w14:textId="7CBF9B34" w:rsidR="00B557B3" w:rsidRPr="00262A14" w:rsidRDefault="00647E50" w:rsidP="00621E9D">
      <w:pPr>
        <w:spacing w:before="240"/>
        <w:rPr>
          <w:szCs w:val="36"/>
          <w:lang w:eastAsia="ja-JP"/>
        </w:rPr>
      </w:pPr>
      <w:r w:rsidRPr="00621E9D">
        <w:rPr>
          <w:b/>
          <w:bCs/>
          <w:szCs w:val="36"/>
          <w:lang w:eastAsia="ja-JP"/>
        </w:rPr>
        <w:t xml:space="preserve">2b. </w:t>
      </w:r>
      <w:r w:rsidR="00AA7FD1" w:rsidRPr="00621E9D">
        <w:rPr>
          <w:b/>
          <w:bCs/>
          <w:szCs w:val="36"/>
          <w:lang w:eastAsia="ja-JP"/>
        </w:rPr>
        <w:t xml:space="preserve">Upon SCG deactivation, for an UL split AM DRB, for PDCP PDUs </w:t>
      </w:r>
      <w:r w:rsidR="002E17BD" w:rsidRPr="00621E9D">
        <w:rPr>
          <w:b/>
          <w:bCs/>
          <w:szCs w:val="36"/>
          <w:lang w:eastAsia="ja-JP"/>
        </w:rPr>
        <w:t>that</w:t>
      </w:r>
      <w:r w:rsidR="00A73BE6" w:rsidRPr="00621E9D">
        <w:rPr>
          <w:b/>
          <w:bCs/>
          <w:szCs w:val="36"/>
          <w:lang w:eastAsia="ja-JP"/>
        </w:rPr>
        <w:t xml:space="preserve"> were</w:t>
      </w:r>
      <w:r w:rsidR="002E17BD" w:rsidRPr="00621E9D">
        <w:rPr>
          <w:b/>
          <w:bCs/>
          <w:szCs w:val="36"/>
          <w:lang w:eastAsia="ja-JP"/>
        </w:rPr>
        <w:t xml:space="preserve"> submitted to </w:t>
      </w:r>
      <w:r w:rsidR="00E1691D" w:rsidRPr="00621E9D">
        <w:rPr>
          <w:b/>
          <w:bCs/>
          <w:szCs w:val="36"/>
          <w:lang w:eastAsia="ja-JP"/>
        </w:rPr>
        <w:t xml:space="preserve">the underlying </w:t>
      </w:r>
      <w:r w:rsidR="002E17BD" w:rsidRPr="00621E9D">
        <w:rPr>
          <w:b/>
          <w:bCs/>
          <w:szCs w:val="36"/>
          <w:lang w:eastAsia="ja-JP"/>
        </w:rPr>
        <w:t>SCG RLC entities before receiving request from the</w:t>
      </w:r>
      <w:r w:rsidR="004C43C0" w:rsidRPr="00621E9D">
        <w:rPr>
          <w:b/>
          <w:bCs/>
          <w:szCs w:val="36"/>
          <w:lang w:eastAsia="ja-JP"/>
        </w:rPr>
        <w:t>m</w:t>
      </w:r>
      <w:r w:rsidR="002E17BD" w:rsidRPr="00621E9D">
        <w:rPr>
          <w:b/>
          <w:bCs/>
          <w:szCs w:val="36"/>
          <w:lang w:eastAsia="ja-JP"/>
        </w:rPr>
        <w:t xml:space="preserve">, the transmitting PDCP </w:t>
      </w:r>
      <w:r w:rsidR="004C43C0" w:rsidRPr="00621E9D">
        <w:rPr>
          <w:b/>
          <w:bCs/>
          <w:szCs w:val="36"/>
          <w:lang w:eastAsia="ja-JP"/>
        </w:rPr>
        <w:t xml:space="preserve">entity </w:t>
      </w:r>
      <w:r w:rsidR="002E17BD" w:rsidRPr="00621E9D">
        <w:rPr>
          <w:b/>
          <w:bCs/>
          <w:szCs w:val="36"/>
          <w:lang w:eastAsia="ja-JP"/>
        </w:rPr>
        <w:t>resubmits them to the MCG RLC entities.</w:t>
      </w:r>
    </w:p>
    <w:p w14:paraId="47527E48" w14:textId="275C7D02" w:rsidR="00E85CB2" w:rsidRDefault="00E85CB2" w:rsidP="00E85CB2">
      <w:pPr>
        <w:pStyle w:val="Heading1"/>
      </w:pPr>
      <w:r>
        <w:t>3 Conclusion</w:t>
      </w:r>
    </w:p>
    <w:p w14:paraId="47E04752" w14:textId="70C8DE73" w:rsidR="00302862" w:rsidRDefault="00151F03" w:rsidP="00302862">
      <w:r>
        <w:t>Based on the above discussion, we recommend that RAN2 discuss the following observations and proposals.</w:t>
      </w:r>
    </w:p>
    <w:p w14:paraId="650ADB02" w14:textId="6DDBB84B" w:rsidR="00994B9D" w:rsidRPr="00994B9D" w:rsidRDefault="00994B9D" w:rsidP="00302862">
      <w:pPr>
        <w:rPr>
          <w:b/>
          <w:bCs/>
          <w:u w:val="single"/>
        </w:rPr>
      </w:pPr>
      <w:r w:rsidRPr="00994B9D">
        <w:rPr>
          <w:b/>
          <w:bCs/>
          <w:color w:val="00B050"/>
          <w:u w:val="single"/>
        </w:rPr>
        <w:t>UE requested SCG deactivation</w:t>
      </w:r>
    </w:p>
    <w:p w14:paraId="68E6A9CD" w14:textId="77777777" w:rsidR="00994B9D" w:rsidRDefault="00994B9D" w:rsidP="00994B9D">
      <w:pPr>
        <w:rPr>
          <w:szCs w:val="36"/>
          <w:lang w:eastAsia="ja-JP"/>
        </w:rPr>
      </w:pPr>
      <w:r w:rsidRPr="003D44EF">
        <w:rPr>
          <w:b/>
          <w:bCs/>
          <w:lang w:eastAsia="ja-JP"/>
        </w:rPr>
        <w:t>Proposal</w:t>
      </w:r>
      <w:r>
        <w:rPr>
          <w:b/>
          <w:bCs/>
          <w:lang w:eastAsia="ja-JP"/>
        </w:rPr>
        <w:t xml:space="preserve"> 1</w:t>
      </w:r>
      <w:r w:rsidRPr="003D44EF">
        <w:rPr>
          <w:b/>
          <w:bCs/>
          <w:lang w:eastAsia="ja-JP"/>
        </w:rPr>
        <w:t xml:space="preserve">. RRC </w:t>
      </w:r>
      <w:proofErr w:type="spellStart"/>
      <w:r w:rsidRPr="003D44EF">
        <w:rPr>
          <w:b/>
          <w:bCs/>
          <w:lang w:eastAsia="ja-JP"/>
        </w:rPr>
        <w:t>UEAssistanceInformation</w:t>
      </w:r>
      <w:proofErr w:type="spellEnd"/>
      <w:r w:rsidRPr="003D44EF">
        <w:rPr>
          <w:b/>
          <w:bCs/>
          <w:lang w:eastAsia="ja-JP"/>
        </w:rPr>
        <w:t xml:space="preserve"> </w:t>
      </w:r>
      <w:r>
        <w:rPr>
          <w:b/>
          <w:bCs/>
          <w:lang w:eastAsia="ja-JP"/>
        </w:rPr>
        <w:t xml:space="preserve">(UAI) message </w:t>
      </w:r>
      <w:r w:rsidRPr="003D44EF">
        <w:rPr>
          <w:b/>
          <w:bCs/>
          <w:lang w:eastAsia="ja-JP"/>
        </w:rPr>
        <w:t>can be used for SCG deactivation request by UE</w:t>
      </w:r>
      <w:r>
        <w:rPr>
          <w:b/>
          <w:bCs/>
          <w:lang w:eastAsia="ja-JP"/>
        </w:rPr>
        <w:t>, and t</w:t>
      </w:r>
      <w:r w:rsidRPr="003D44EF">
        <w:rPr>
          <w:b/>
          <w:bCs/>
          <w:lang w:eastAsia="ja-JP"/>
        </w:rPr>
        <w:t xml:space="preserve">he message </w:t>
      </w:r>
      <w:r>
        <w:rPr>
          <w:b/>
          <w:bCs/>
          <w:lang w:eastAsia="ja-JP"/>
        </w:rPr>
        <w:t>can be</w:t>
      </w:r>
      <w:r w:rsidRPr="003D44EF">
        <w:rPr>
          <w:b/>
          <w:bCs/>
          <w:lang w:eastAsia="ja-JP"/>
        </w:rPr>
        <w:t xml:space="preserve"> sent to the MN over SRB1.</w:t>
      </w:r>
    </w:p>
    <w:p w14:paraId="6F7F5FB8" w14:textId="77777777" w:rsidR="00994B9D" w:rsidRPr="00EA7089" w:rsidRDefault="00994B9D" w:rsidP="00994B9D">
      <w:pPr>
        <w:rPr>
          <w:b/>
          <w:bCs/>
          <w:szCs w:val="36"/>
          <w:lang w:eastAsia="ja-JP"/>
        </w:rPr>
      </w:pPr>
      <w:r w:rsidRPr="00EA7089">
        <w:rPr>
          <w:b/>
          <w:bCs/>
          <w:szCs w:val="36"/>
          <w:lang w:eastAsia="ja-JP"/>
        </w:rPr>
        <w:t>Observation 1. There is no need to request in the UAI message for SCG deactivation any reduction of SCG resources, e.g., reduced number of component carriers (CCs), reduced bandwidth (BW), since it is not applicable.</w:t>
      </w:r>
    </w:p>
    <w:p w14:paraId="04880232" w14:textId="77777777" w:rsidR="00994B9D" w:rsidRPr="00EA7089" w:rsidRDefault="00994B9D" w:rsidP="00994B9D">
      <w:pPr>
        <w:rPr>
          <w:b/>
          <w:bCs/>
          <w:szCs w:val="36"/>
          <w:lang w:eastAsia="ja-JP"/>
        </w:rPr>
      </w:pPr>
      <w:r w:rsidRPr="00EA7089">
        <w:rPr>
          <w:b/>
          <w:bCs/>
          <w:szCs w:val="36"/>
          <w:lang w:eastAsia="ja-JP"/>
        </w:rPr>
        <w:t xml:space="preserve">Proposal </w:t>
      </w:r>
      <w:r>
        <w:rPr>
          <w:b/>
          <w:bCs/>
          <w:szCs w:val="36"/>
          <w:lang w:eastAsia="ja-JP"/>
        </w:rPr>
        <w:t>2</w:t>
      </w:r>
      <w:r w:rsidRPr="00EA7089">
        <w:rPr>
          <w:b/>
          <w:bCs/>
          <w:szCs w:val="36"/>
          <w:lang w:eastAsia="ja-JP"/>
        </w:rPr>
        <w:t>. RRC UAI message for SCG deactivation request by UE can include a simple deactivation indication.</w:t>
      </w:r>
    </w:p>
    <w:p w14:paraId="791098D6" w14:textId="77777777" w:rsidR="00994B9D" w:rsidRPr="00AE326B" w:rsidRDefault="00994B9D" w:rsidP="00994B9D">
      <w:pPr>
        <w:rPr>
          <w:b/>
          <w:bCs/>
          <w:szCs w:val="36"/>
          <w:lang w:eastAsia="ja-JP"/>
        </w:rPr>
      </w:pPr>
      <w:r w:rsidRPr="00AE326B">
        <w:rPr>
          <w:b/>
          <w:bCs/>
          <w:szCs w:val="36"/>
          <w:lang w:eastAsia="ja-JP"/>
        </w:rPr>
        <w:t xml:space="preserve">Proposal 3. MN may respond in an RRC reconfiguration message including an indication of acceptance or rejection of the UE SCG deactivation request. </w:t>
      </w:r>
    </w:p>
    <w:p w14:paraId="721F9869" w14:textId="77777777" w:rsidR="00994B9D" w:rsidRPr="00991365" w:rsidRDefault="00994B9D" w:rsidP="00994B9D">
      <w:pPr>
        <w:rPr>
          <w:b/>
          <w:bCs/>
          <w:szCs w:val="36"/>
          <w:lang w:eastAsia="ja-JP"/>
        </w:rPr>
      </w:pPr>
      <w:r w:rsidRPr="00991365">
        <w:rPr>
          <w:b/>
          <w:bCs/>
          <w:szCs w:val="36"/>
          <w:lang w:eastAsia="ja-JP"/>
        </w:rPr>
        <w:t>Proposal 4. An alternative</w:t>
      </w:r>
      <w:r>
        <w:rPr>
          <w:b/>
          <w:bCs/>
          <w:szCs w:val="36"/>
          <w:lang w:eastAsia="ja-JP"/>
        </w:rPr>
        <w:t xml:space="preserve"> way to handle deactivation request rejection</w:t>
      </w:r>
      <w:r w:rsidRPr="00991365">
        <w:rPr>
          <w:b/>
          <w:bCs/>
          <w:szCs w:val="36"/>
          <w:lang w:eastAsia="ja-JP"/>
        </w:rPr>
        <w:t xml:space="preserve"> is to define a timer on the UE side to track the network response to the UE deactivation request.</w:t>
      </w:r>
    </w:p>
    <w:p w14:paraId="4126D780" w14:textId="77777777" w:rsidR="00994B9D" w:rsidRPr="00991365" w:rsidRDefault="00994B9D" w:rsidP="00994B9D">
      <w:pPr>
        <w:rPr>
          <w:b/>
          <w:bCs/>
          <w:szCs w:val="36"/>
          <w:lang w:eastAsia="ja-JP"/>
        </w:rPr>
      </w:pPr>
      <w:r w:rsidRPr="00991365">
        <w:rPr>
          <w:b/>
          <w:bCs/>
          <w:szCs w:val="36"/>
          <w:lang w:eastAsia="ja-JP"/>
        </w:rPr>
        <w:t>- UE starts the timer upon transmitting the SCG deactivation request.</w:t>
      </w:r>
    </w:p>
    <w:p w14:paraId="0A261DF3" w14:textId="77777777" w:rsidR="00994B9D" w:rsidRPr="00991365" w:rsidRDefault="00994B9D" w:rsidP="00994B9D">
      <w:pPr>
        <w:rPr>
          <w:b/>
          <w:bCs/>
          <w:szCs w:val="36"/>
          <w:lang w:eastAsia="ja-JP"/>
        </w:rPr>
      </w:pPr>
      <w:r w:rsidRPr="00991365">
        <w:rPr>
          <w:b/>
          <w:bCs/>
          <w:szCs w:val="36"/>
          <w:lang w:eastAsia="ja-JP"/>
        </w:rPr>
        <w:t>- UE stops the timer upon receiving a response message from the MN indicating acceptance of the request, as in Proposal 3.</w:t>
      </w:r>
    </w:p>
    <w:p w14:paraId="73579B96" w14:textId="77777777" w:rsidR="00994B9D" w:rsidRDefault="00994B9D" w:rsidP="00994B9D">
      <w:pPr>
        <w:rPr>
          <w:szCs w:val="36"/>
          <w:lang w:eastAsia="ja-JP"/>
        </w:rPr>
      </w:pPr>
      <w:r w:rsidRPr="00991365">
        <w:rPr>
          <w:b/>
          <w:bCs/>
          <w:szCs w:val="36"/>
          <w:lang w:eastAsia="ja-JP"/>
        </w:rPr>
        <w:t>- If the timer expires before UE receives a response message from the MN, UE assumes that the request has been rejected by the network.</w:t>
      </w:r>
      <w:r>
        <w:rPr>
          <w:szCs w:val="36"/>
          <w:lang w:eastAsia="ja-JP"/>
        </w:rPr>
        <w:t xml:space="preserve">  </w:t>
      </w:r>
    </w:p>
    <w:p w14:paraId="3F5EE91F" w14:textId="77777777" w:rsidR="00994B9D" w:rsidRPr="00C47CD4" w:rsidRDefault="00994B9D" w:rsidP="00994B9D">
      <w:pPr>
        <w:rPr>
          <w:b/>
          <w:bCs/>
          <w:szCs w:val="36"/>
          <w:lang w:eastAsia="ja-JP"/>
        </w:rPr>
      </w:pPr>
      <w:r w:rsidRPr="00C47CD4">
        <w:rPr>
          <w:b/>
          <w:bCs/>
          <w:szCs w:val="36"/>
          <w:lang w:eastAsia="ja-JP"/>
        </w:rPr>
        <w:t>Observation 2. UE may request SCG to be released while in SCG activated if, e.g., it experiences overheating or it determines that there is no more data required to be transmitted over the SCG.</w:t>
      </w:r>
    </w:p>
    <w:p w14:paraId="37221DF5" w14:textId="77777777" w:rsidR="00994B9D" w:rsidRDefault="00994B9D" w:rsidP="00994B9D">
      <w:pPr>
        <w:rPr>
          <w:b/>
          <w:bCs/>
          <w:szCs w:val="36"/>
          <w:lang w:eastAsia="ja-JP"/>
        </w:rPr>
      </w:pPr>
      <w:r w:rsidRPr="00EA7089">
        <w:rPr>
          <w:b/>
          <w:bCs/>
          <w:szCs w:val="36"/>
          <w:lang w:eastAsia="ja-JP"/>
        </w:rPr>
        <w:t xml:space="preserve">Proposal </w:t>
      </w:r>
      <w:r>
        <w:rPr>
          <w:b/>
          <w:bCs/>
          <w:szCs w:val="36"/>
          <w:lang w:eastAsia="ja-JP"/>
        </w:rPr>
        <w:t>5</w:t>
      </w:r>
      <w:r w:rsidRPr="00EA7089">
        <w:rPr>
          <w:b/>
          <w:bCs/>
          <w:szCs w:val="36"/>
          <w:lang w:eastAsia="ja-JP"/>
        </w:rPr>
        <w:t>. UE may request SCG to be released using RRC UAI message</w:t>
      </w:r>
      <w:r>
        <w:rPr>
          <w:b/>
          <w:bCs/>
          <w:szCs w:val="36"/>
          <w:lang w:eastAsia="ja-JP"/>
        </w:rPr>
        <w:t xml:space="preserve"> while in SCG activated state</w:t>
      </w:r>
      <w:r w:rsidRPr="00EA7089">
        <w:rPr>
          <w:b/>
          <w:bCs/>
          <w:szCs w:val="36"/>
          <w:lang w:eastAsia="ja-JP"/>
        </w:rPr>
        <w:t>.</w:t>
      </w:r>
    </w:p>
    <w:p w14:paraId="73222C40" w14:textId="77777777" w:rsidR="00994B9D" w:rsidRPr="00A226E9" w:rsidRDefault="00994B9D" w:rsidP="00994B9D">
      <w:pPr>
        <w:rPr>
          <w:b/>
          <w:bCs/>
          <w:szCs w:val="36"/>
          <w:lang w:eastAsia="ja-JP"/>
        </w:rPr>
      </w:pPr>
      <w:r w:rsidRPr="00A226E9">
        <w:rPr>
          <w:b/>
          <w:bCs/>
          <w:szCs w:val="36"/>
          <w:lang w:eastAsia="ja-JP"/>
        </w:rPr>
        <w:t>Proposal 6. Upon SCG deactivation, the HARQ buffers on the SCG are flushed and NDIs for all uplink HARQ processes are set to the value 0.</w:t>
      </w:r>
    </w:p>
    <w:p w14:paraId="19B68185" w14:textId="50B118F7" w:rsidR="00151F03" w:rsidRPr="00994B9D" w:rsidRDefault="00994B9D" w:rsidP="00302862">
      <w:pPr>
        <w:rPr>
          <w:b/>
          <w:bCs/>
          <w:u w:val="single"/>
        </w:rPr>
      </w:pPr>
      <w:r w:rsidRPr="00994B9D">
        <w:rPr>
          <w:b/>
          <w:bCs/>
          <w:color w:val="00B050"/>
          <w:u w:val="single"/>
        </w:rPr>
        <w:t>UL split bearer handling upon SCG deactivation</w:t>
      </w:r>
    </w:p>
    <w:p w14:paraId="0EE3D065" w14:textId="77777777" w:rsidR="00994B9D" w:rsidRPr="00410B8D" w:rsidRDefault="00994B9D" w:rsidP="00994B9D">
      <w:pPr>
        <w:rPr>
          <w:b/>
          <w:bCs/>
          <w:szCs w:val="36"/>
          <w:lang w:eastAsia="ja-JP"/>
        </w:rPr>
      </w:pPr>
      <w:r w:rsidRPr="00410B8D">
        <w:rPr>
          <w:b/>
          <w:bCs/>
          <w:szCs w:val="36"/>
          <w:lang w:eastAsia="ja-JP"/>
        </w:rPr>
        <w:t xml:space="preserve">Proposal 7. Upon SCG deactivation, </w:t>
      </w:r>
      <w:r>
        <w:rPr>
          <w:b/>
          <w:bCs/>
          <w:szCs w:val="36"/>
          <w:lang w:eastAsia="ja-JP"/>
        </w:rPr>
        <w:t xml:space="preserve">for all UL split DRBs, </w:t>
      </w:r>
      <w:r w:rsidRPr="00410B8D">
        <w:rPr>
          <w:b/>
          <w:bCs/>
          <w:szCs w:val="36"/>
          <w:lang w:eastAsia="ja-JP"/>
        </w:rPr>
        <w:t xml:space="preserve">UE sets the </w:t>
      </w:r>
      <w:proofErr w:type="spellStart"/>
      <w:r w:rsidRPr="00410B8D">
        <w:rPr>
          <w:b/>
          <w:bCs/>
          <w:i/>
          <w:iCs/>
          <w:szCs w:val="36"/>
          <w:lang w:eastAsia="ja-JP"/>
        </w:rPr>
        <w:t>primaryPath</w:t>
      </w:r>
      <w:proofErr w:type="spellEnd"/>
      <w:r w:rsidRPr="00410B8D">
        <w:rPr>
          <w:b/>
          <w:bCs/>
          <w:szCs w:val="36"/>
          <w:lang w:eastAsia="ja-JP"/>
        </w:rPr>
        <w:t xml:space="preserve"> to the MCG and stops transmission on the SCG. </w:t>
      </w:r>
    </w:p>
    <w:p w14:paraId="54BE7EBE" w14:textId="77777777" w:rsidR="00994B9D" w:rsidRPr="007E42CE" w:rsidRDefault="00994B9D" w:rsidP="00994B9D">
      <w:pPr>
        <w:spacing w:before="240"/>
        <w:rPr>
          <w:b/>
          <w:bCs/>
          <w:szCs w:val="36"/>
          <w:lang w:eastAsia="ja-JP"/>
        </w:rPr>
      </w:pPr>
      <w:r w:rsidRPr="007E42CE">
        <w:rPr>
          <w:b/>
          <w:bCs/>
          <w:szCs w:val="36"/>
          <w:lang w:eastAsia="ja-JP"/>
        </w:rPr>
        <w:lastRenderedPageBreak/>
        <w:t xml:space="preserve">Proposal 8. Upon SCG deactivation, for all UL split DRBs, UE ignores the </w:t>
      </w:r>
      <w:r w:rsidRPr="007E42CE">
        <w:rPr>
          <w:b/>
          <w:bCs/>
          <w:i/>
          <w:iCs/>
          <w:szCs w:val="36"/>
          <w:lang w:eastAsia="ja-JP"/>
        </w:rPr>
        <w:t>ul-</w:t>
      </w:r>
      <w:proofErr w:type="spellStart"/>
      <w:r w:rsidRPr="007E42CE">
        <w:rPr>
          <w:b/>
          <w:bCs/>
          <w:i/>
          <w:iCs/>
          <w:szCs w:val="36"/>
          <w:lang w:eastAsia="ja-JP"/>
        </w:rPr>
        <w:t>DataSplitThreshold</w:t>
      </w:r>
      <w:proofErr w:type="spellEnd"/>
      <w:r w:rsidRPr="007E42CE">
        <w:rPr>
          <w:b/>
          <w:bCs/>
          <w:szCs w:val="36"/>
          <w:lang w:eastAsia="ja-JP"/>
        </w:rPr>
        <w:t xml:space="preserve"> parameter, and PDCP PDUs for all UL split DRBs are transmitted on the </w:t>
      </w:r>
      <w:proofErr w:type="spellStart"/>
      <w:r w:rsidRPr="007E42CE">
        <w:rPr>
          <w:b/>
          <w:bCs/>
          <w:i/>
          <w:iCs/>
          <w:szCs w:val="36"/>
          <w:lang w:eastAsia="ja-JP"/>
        </w:rPr>
        <w:t>primaryPath</w:t>
      </w:r>
      <w:proofErr w:type="spellEnd"/>
      <w:r w:rsidRPr="007E42CE">
        <w:rPr>
          <w:b/>
          <w:bCs/>
          <w:szCs w:val="36"/>
          <w:lang w:eastAsia="ja-JP"/>
        </w:rPr>
        <w:t xml:space="preserve"> (MCG).</w:t>
      </w:r>
    </w:p>
    <w:p w14:paraId="4C0D2FC6" w14:textId="77777777" w:rsidR="00994B9D" w:rsidRPr="007E42CE" w:rsidRDefault="00994B9D" w:rsidP="00994B9D">
      <w:pPr>
        <w:spacing w:before="240"/>
        <w:rPr>
          <w:b/>
          <w:bCs/>
          <w:szCs w:val="36"/>
          <w:lang w:eastAsia="ja-JP"/>
        </w:rPr>
      </w:pPr>
      <w:r w:rsidRPr="007E42CE">
        <w:rPr>
          <w:b/>
          <w:bCs/>
          <w:szCs w:val="36"/>
          <w:lang w:eastAsia="ja-JP"/>
        </w:rPr>
        <w:t>Proposal 9. Upon SCG deactivation, for a DL split RB, the receiving PDCP entity at the UE keeps the reordering timer (</w:t>
      </w:r>
      <w:r w:rsidRPr="007E42CE">
        <w:rPr>
          <w:b/>
          <w:bCs/>
          <w:i/>
          <w:iCs/>
          <w:szCs w:val="36"/>
          <w:lang w:eastAsia="ja-JP"/>
        </w:rPr>
        <w:t>t-Reordering</w:t>
      </w:r>
      <w:r w:rsidRPr="007E42CE">
        <w:rPr>
          <w:b/>
          <w:bCs/>
          <w:szCs w:val="36"/>
          <w:lang w:eastAsia="ja-JP"/>
        </w:rPr>
        <w:t>) running.</w:t>
      </w:r>
    </w:p>
    <w:p w14:paraId="2476BB9C" w14:textId="77777777" w:rsidR="00994B9D" w:rsidRPr="00621E9D" w:rsidRDefault="00994B9D" w:rsidP="00994B9D">
      <w:pPr>
        <w:spacing w:before="240"/>
        <w:rPr>
          <w:b/>
          <w:bCs/>
          <w:szCs w:val="36"/>
          <w:lang w:eastAsia="ja-JP"/>
        </w:rPr>
      </w:pPr>
      <w:r w:rsidRPr="00621E9D">
        <w:rPr>
          <w:b/>
          <w:bCs/>
          <w:szCs w:val="36"/>
          <w:lang w:eastAsia="ja-JP"/>
        </w:rPr>
        <w:t xml:space="preserve">Observation 3. Upon SCG deactivation, for an UL split AM DRB, PDCP data recovery is needed – e.g., for PDCP PDUs </w:t>
      </w:r>
      <w:r>
        <w:rPr>
          <w:b/>
          <w:bCs/>
          <w:szCs w:val="36"/>
          <w:lang w:eastAsia="ja-JP"/>
        </w:rPr>
        <w:t xml:space="preserve">that were </w:t>
      </w:r>
      <w:r w:rsidRPr="00621E9D">
        <w:rPr>
          <w:b/>
          <w:bCs/>
          <w:szCs w:val="36"/>
          <w:lang w:eastAsia="ja-JP"/>
        </w:rPr>
        <w:t>transmitted over the SCG and for which the underlying SCG RLC entities have not confirmed successful delivery. If PDCP data recovery is not supported, there may be significant data loss.</w:t>
      </w:r>
    </w:p>
    <w:p w14:paraId="7A080D7C" w14:textId="4A04E2E5" w:rsidR="00994B9D" w:rsidRPr="00621E9D" w:rsidRDefault="00994B9D" w:rsidP="00994B9D">
      <w:pPr>
        <w:spacing w:before="240"/>
        <w:rPr>
          <w:b/>
          <w:bCs/>
          <w:szCs w:val="36"/>
          <w:lang w:eastAsia="ja-JP"/>
        </w:rPr>
      </w:pPr>
      <w:r w:rsidRPr="00621E9D">
        <w:rPr>
          <w:b/>
          <w:bCs/>
          <w:szCs w:val="36"/>
          <w:lang w:eastAsia="ja-JP"/>
        </w:rPr>
        <w:t xml:space="preserve">Proposal 10. We propose that RAN2 </w:t>
      </w:r>
      <w:r w:rsidR="00F939DC">
        <w:rPr>
          <w:b/>
          <w:bCs/>
          <w:szCs w:val="36"/>
          <w:lang w:eastAsia="ja-JP"/>
        </w:rPr>
        <w:t>considers</w:t>
      </w:r>
      <w:r w:rsidRPr="00621E9D">
        <w:rPr>
          <w:b/>
          <w:bCs/>
          <w:szCs w:val="36"/>
          <w:lang w:eastAsia="ja-JP"/>
        </w:rPr>
        <w:t xml:space="preserve"> one of the following alternative proposals for PDCP data recovery.</w:t>
      </w:r>
    </w:p>
    <w:p w14:paraId="21FA48A2" w14:textId="77777777" w:rsidR="00994B9D" w:rsidRPr="00621E9D" w:rsidRDefault="00994B9D" w:rsidP="00994B9D">
      <w:pPr>
        <w:spacing w:before="240"/>
        <w:rPr>
          <w:b/>
          <w:bCs/>
          <w:szCs w:val="36"/>
          <w:lang w:eastAsia="ja-JP"/>
        </w:rPr>
      </w:pPr>
      <w:r w:rsidRPr="00621E9D">
        <w:rPr>
          <w:b/>
          <w:bCs/>
          <w:szCs w:val="36"/>
          <w:lang w:eastAsia="ja-JP"/>
        </w:rPr>
        <w:t>Alt-1. Upon SCG deactivation, for an UL split AM DRB, PDCP data recovery (via the MCG) is triggered at the UE. PDCP data recovery mechanism is defined in Section 5.5, TS 38.323.</w:t>
      </w:r>
    </w:p>
    <w:p w14:paraId="19C128A0" w14:textId="77777777" w:rsidR="00994B9D" w:rsidRPr="00621E9D" w:rsidRDefault="00994B9D" w:rsidP="00994B9D">
      <w:pPr>
        <w:spacing w:before="240"/>
        <w:rPr>
          <w:b/>
          <w:bCs/>
          <w:szCs w:val="36"/>
          <w:lang w:eastAsia="ja-JP"/>
        </w:rPr>
      </w:pPr>
      <w:r w:rsidRPr="00621E9D">
        <w:rPr>
          <w:b/>
          <w:bCs/>
          <w:szCs w:val="36"/>
          <w:lang w:eastAsia="ja-JP"/>
        </w:rPr>
        <w:t>Alt-2. This alternative consists of two proposals.</w:t>
      </w:r>
    </w:p>
    <w:p w14:paraId="22403754" w14:textId="77777777" w:rsidR="00994B9D" w:rsidRPr="00621E9D" w:rsidRDefault="00994B9D" w:rsidP="00994B9D">
      <w:pPr>
        <w:spacing w:before="240"/>
        <w:rPr>
          <w:b/>
          <w:bCs/>
          <w:szCs w:val="36"/>
          <w:lang w:eastAsia="ja-JP"/>
        </w:rPr>
      </w:pPr>
      <w:r w:rsidRPr="00621E9D">
        <w:rPr>
          <w:b/>
          <w:bCs/>
          <w:szCs w:val="36"/>
          <w:lang w:eastAsia="ja-JP"/>
        </w:rPr>
        <w:t>2a. Upon SCG deactivation, for an UL split AM DRB, for PDCP PDUs for which the underlying SCG RLC entities have not confirmed successful delivery, the transmitting PDCP entity re</w:t>
      </w:r>
      <w:r>
        <w:rPr>
          <w:b/>
          <w:bCs/>
          <w:szCs w:val="36"/>
          <w:lang w:eastAsia="ja-JP"/>
        </w:rPr>
        <w:t>submit</w:t>
      </w:r>
      <w:r w:rsidRPr="00621E9D">
        <w:rPr>
          <w:b/>
          <w:bCs/>
          <w:szCs w:val="36"/>
          <w:lang w:eastAsia="ja-JP"/>
        </w:rPr>
        <w:t xml:space="preserve">s them </w:t>
      </w:r>
      <w:r>
        <w:rPr>
          <w:b/>
          <w:bCs/>
          <w:szCs w:val="36"/>
          <w:lang w:eastAsia="ja-JP"/>
        </w:rPr>
        <w:t>to</w:t>
      </w:r>
      <w:r w:rsidRPr="00621E9D">
        <w:rPr>
          <w:b/>
          <w:bCs/>
          <w:szCs w:val="36"/>
          <w:lang w:eastAsia="ja-JP"/>
        </w:rPr>
        <w:t xml:space="preserve"> the MCG</w:t>
      </w:r>
      <w:r>
        <w:rPr>
          <w:b/>
          <w:bCs/>
          <w:szCs w:val="36"/>
          <w:lang w:eastAsia="ja-JP"/>
        </w:rPr>
        <w:t xml:space="preserve"> for retransmission</w:t>
      </w:r>
      <w:r w:rsidRPr="00621E9D">
        <w:rPr>
          <w:b/>
          <w:bCs/>
          <w:szCs w:val="36"/>
          <w:lang w:eastAsia="ja-JP"/>
        </w:rPr>
        <w:t xml:space="preserve">.  </w:t>
      </w:r>
    </w:p>
    <w:p w14:paraId="7DCF7CBF" w14:textId="0A0AD847" w:rsidR="00151F03" w:rsidRPr="00994B9D" w:rsidRDefault="00994B9D" w:rsidP="00994B9D">
      <w:pPr>
        <w:spacing w:before="240"/>
        <w:rPr>
          <w:szCs w:val="36"/>
          <w:lang w:eastAsia="ja-JP"/>
        </w:rPr>
      </w:pPr>
      <w:r w:rsidRPr="00621E9D">
        <w:rPr>
          <w:b/>
          <w:bCs/>
          <w:szCs w:val="36"/>
          <w:lang w:eastAsia="ja-JP"/>
        </w:rPr>
        <w:t>2b. Upon SCG deactivation, for an UL split AM DRB, for PDCP PDUs that were submitted to the underlying SCG RLC entities before receiving request from them, the transmitting PDCP entity resubmits them to the MCG RLC entities.</w:t>
      </w:r>
    </w:p>
    <w:p w14:paraId="20477D69" w14:textId="77777777" w:rsidR="00E85CB2" w:rsidRDefault="00E85CB2" w:rsidP="00E85CB2">
      <w:pPr>
        <w:pStyle w:val="Heading1"/>
      </w:pPr>
      <w:r>
        <w:t>References</w:t>
      </w:r>
    </w:p>
    <w:p w14:paraId="7740B49C" w14:textId="08DE42A7" w:rsidR="00DD0AEF" w:rsidRPr="007D6342" w:rsidRDefault="00E85CB2" w:rsidP="00AF1FCA">
      <w:pPr>
        <w:ind w:left="1350" w:hanging="1350"/>
        <w:rPr>
          <w:bCs/>
        </w:rPr>
      </w:pPr>
      <w:r w:rsidRPr="007D6342">
        <w:rPr>
          <w:bCs/>
        </w:rPr>
        <w:t xml:space="preserve">[1] </w:t>
      </w:r>
      <w:r w:rsidR="00CF21E7">
        <w:rPr>
          <w:bCs/>
        </w:rPr>
        <w:t>Chair notes, RAN2 #115-e meeting.</w:t>
      </w:r>
    </w:p>
    <w:p w14:paraId="72E47189" w14:textId="65DC53F7" w:rsidR="00971E44" w:rsidRDefault="0048485F">
      <w:r>
        <w:t xml:space="preserve">[2] </w:t>
      </w:r>
      <w:r w:rsidR="003704BF">
        <w:t>R2-2108</w:t>
      </w:r>
      <w:r w:rsidR="005F2748">
        <w:t>862</w:t>
      </w:r>
      <w:r w:rsidR="001903DF">
        <w:tab/>
      </w:r>
      <w:r w:rsidR="001903DF" w:rsidRPr="001903DF">
        <w:t xml:space="preserve">Summary of </w:t>
      </w:r>
      <w:r w:rsidR="00C473DE">
        <w:t xml:space="preserve">email discussion </w:t>
      </w:r>
      <w:r w:rsidR="001903DF" w:rsidRPr="001903DF">
        <w:t>[AT115-e][</w:t>
      </w:r>
      <w:proofErr w:type="gramStart"/>
      <w:r w:rsidR="001903DF" w:rsidRPr="001903DF">
        <w:t>220][</w:t>
      </w:r>
      <w:proofErr w:type="gramEnd"/>
      <w:r w:rsidR="001903DF" w:rsidRPr="001903DF">
        <w:t>R17 DCCA] Bearer handling of SCG deactivation (Samsung)</w:t>
      </w:r>
      <w:r w:rsidR="001903DF">
        <w:t>.</w:t>
      </w:r>
      <w:r w:rsidR="005F2748">
        <w:tab/>
      </w:r>
    </w:p>
    <w:p w14:paraId="5B0674D7" w14:textId="053F5399" w:rsidR="000369BB" w:rsidRDefault="000369BB">
      <w:r>
        <w:t xml:space="preserve">[3] Chair notes, </w:t>
      </w:r>
      <w:r w:rsidR="00B66B69">
        <w:t>RAN2 #113bis-e meeting.</w:t>
      </w:r>
    </w:p>
    <w:sectPr w:rsidR="000369BB"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91E4" w14:textId="77777777" w:rsidR="002A0CCF" w:rsidRDefault="002A0CCF">
      <w:pPr>
        <w:spacing w:after="0"/>
      </w:pPr>
      <w:r>
        <w:separator/>
      </w:r>
    </w:p>
  </w:endnote>
  <w:endnote w:type="continuationSeparator" w:id="0">
    <w:p w14:paraId="4C896EF5" w14:textId="77777777" w:rsidR="002A0CCF" w:rsidRDefault="002A0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A003" w14:textId="77777777" w:rsidR="002A0CCF" w:rsidRDefault="002A0CCF">
      <w:pPr>
        <w:spacing w:after="0"/>
      </w:pPr>
      <w:r>
        <w:separator/>
      </w:r>
    </w:p>
  </w:footnote>
  <w:footnote w:type="continuationSeparator" w:id="0">
    <w:p w14:paraId="74C5B1CF" w14:textId="77777777" w:rsidR="002A0CCF" w:rsidRDefault="002A0C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2"/>
  </w:num>
  <w:num w:numId="5">
    <w:abstractNumId w:val="0"/>
  </w:num>
  <w:num w:numId="6">
    <w:abstractNumId w:val="0"/>
  </w:num>
  <w:num w:numId="7">
    <w:abstractNumId w:val="0"/>
  </w:num>
  <w:num w:numId="8">
    <w:abstractNumId w:val="13"/>
  </w:num>
  <w:num w:numId="9">
    <w:abstractNumId w:val="8"/>
  </w:num>
  <w:num w:numId="10">
    <w:abstractNumId w:val="1"/>
  </w:num>
  <w:num w:numId="11">
    <w:abstractNumId w:val="0"/>
  </w:num>
  <w:num w:numId="12">
    <w:abstractNumId w:val="15"/>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7"/>
  </w:num>
  <w:num w:numId="18">
    <w:abstractNumId w:val="9"/>
  </w:num>
  <w:num w:numId="19">
    <w:abstractNumId w:val="14"/>
  </w:num>
  <w:num w:numId="20">
    <w:abstractNumId w:val="11"/>
  </w:num>
  <w:num w:numId="21">
    <w:abstractNumId w:val="1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34D"/>
    <w:rsid w:val="00024406"/>
    <w:rsid w:val="00026268"/>
    <w:rsid w:val="00036628"/>
    <w:rsid w:val="000369BB"/>
    <w:rsid w:val="00047662"/>
    <w:rsid w:val="00051CC7"/>
    <w:rsid w:val="000616F7"/>
    <w:rsid w:val="00062FAF"/>
    <w:rsid w:val="000636B4"/>
    <w:rsid w:val="0007084B"/>
    <w:rsid w:val="00085D6C"/>
    <w:rsid w:val="00093832"/>
    <w:rsid w:val="00096338"/>
    <w:rsid w:val="00096750"/>
    <w:rsid w:val="000A584B"/>
    <w:rsid w:val="000C16AB"/>
    <w:rsid w:val="000D7379"/>
    <w:rsid w:val="000F127B"/>
    <w:rsid w:val="000F218C"/>
    <w:rsid w:val="000F32DC"/>
    <w:rsid w:val="000F3ADD"/>
    <w:rsid w:val="00111BFA"/>
    <w:rsid w:val="0011208D"/>
    <w:rsid w:val="00121EC5"/>
    <w:rsid w:val="00125483"/>
    <w:rsid w:val="0013068E"/>
    <w:rsid w:val="00140B01"/>
    <w:rsid w:val="001413EB"/>
    <w:rsid w:val="00143B54"/>
    <w:rsid w:val="0014753C"/>
    <w:rsid w:val="00151A55"/>
    <w:rsid w:val="00151F03"/>
    <w:rsid w:val="00167317"/>
    <w:rsid w:val="00177AD4"/>
    <w:rsid w:val="0018080B"/>
    <w:rsid w:val="001823B2"/>
    <w:rsid w:val="0018594C"/>
    <w:rsid w:val="001903DF"/>
    <w:rsid w:val="00197AAC"/>
    <w:rsid w:val="001A1870"/>
    <w:rsid w:val="001A2948"/>
    <w:rsid w:val="001A32C1"/>
    <w:rsid w:val="001B3B14"/>
    <w:rsid w:val="001D3A5C"/>
    <w:rsid w:val="001E4F02"/>
    <w:rsid w:val="001E66ED"/>
    <w:rsid w:val="001F284B"/>
    <w:rsid w:val="001F54E1"/>
    <w:rsid w:val="001F75BE"/>
    <w:rsid w:val="0020443C"/>
    <w:rsid w:val="0021098B"/>
    <w:rsid w:val="00211AE0"/>
    <w:rsid w:val="00211CF3"/>
    <w:rsid w:val="002123C9"/>
    <w:rsid w:val="00213766"/>
    <w:rsid w:val="00220670"/>
    <w:rsid w:val="00222221"/>
    <w:rsid w:val="0022650B"/>
    <w:rsid w:val="00227643"/>
    <w:rsid w:val="002321D1"/>
    <w:rsid w:val="00233F11"/>
    <w:rsid w:val="00234478"/>
    <w:rsid w:val="00235DEC"/>
    <w:rsid w:val="00236FB4"/>
    <w:rsid w:val="00242C9C"/>
    <w:rsid w:val="0024366D"/>
    <w:rsid w:val="00245D0A"/>
    <w:rsid w:val="002463B1"/>
    <w:rsid w:val="0025009B"/>
    <w:rsid w:val="002519BA"/>
    <w:rsid w:val="00252850"/>
    <w:rsid w:val="00254273"/>
    <w:rsid w:val="0025659E"/>
    <w:rsid w:val="00262A14"/>
    <w:rsid w:val="00277EFE"/>
    <w:rsid w:val="00293B03"/>
    <w:rsid w:val="002A0CCF"/>
    <w:rsid w:val="002A6B50"/>
    <w:rsid w:val="002B0EFB"/>
    <w:rsid w:val="002B2923"/>
    <w:rsid w:val="002B43D2"/>
    <w:rsid w:val="002D2972"/>
    <w:rsid w:val="002D6298"/>
    <w:rsid w:val="002E17BD"/>
    <w:rsid w:val="002E6A4A"/>
    <w:rsid w:val="0030188D"/>
    <w:rsid w:val="00302862"/>
    <w:rsid w:val="003058BC"/>
    <w:rsid w:val="003104CB"/>
    <w:rsid w:val="003205FB"/>
    <w:rsid w:val="0033520C"/>
    <w:rsid w:val="00336E43"/>
    <w:rsid w:val="00340D42"/>
    <w:rsid w:val="003501A1"/>
    <w:rsid w:val="00353FC1"/>
    <w:rsid w:val="00364CFF"/>
    <w:rsid w:val="003704BF"/>
    <w:rsid w:val="00376B24"/>
    <w:rsid w:val="003824AF"/>
    <w:rsid w:val="003852BF"/>
    <w:rsid w:val="003A047C"/>
    <w:rsid w:val="003A57CB"/>
    <w:rsid w:val="003B10D1"/>
    <w:rsid w:val="003B68C7"/>
    <w:rsid w:val="003B74D9"/>
    <w:rsid w:val="003C2FD7"/>
    <w:rsid w:val="003C5770"/>
    <w:rsid w:val="003C7B12"/>
    <w:rsid w:val="003C7B67"/>
    <w:rsid w:val="003D0207"/>
    <w:rsid w:val="003D1617"/>
    <w:rsid w:val="003D4791"/>
    <w:rsid w:val="003E2CAF"/>
    <w:rsid w:val="003F003D"/>
    <w:rsid w:val="003F541F"/>
    <w:rsid w:val="00400088"/>
    <w:rsid w:val="00401270"/>
    <w:rsid w:val="00410B8D"/>
    <w:rsid w:val="0041376F"/>
    <w:rsid w:val="004178BE"/>
    <w:rsid w:val="00420212"/>
    <w:rsid w:val="00420597"/>
    <w:rsid w:val="004250FB"/>
    <w:rsid w:val="00427D5E"/>
    <w:rsid w:val="00433AA8"/>
    <w:rsid w:val="00436137"/>
    <w:rsid w:val="00442337"/>
    <w:rsid w:val="004569FB"/>
    <w:rsid w:val="00460455"/>
    <w:rsid w:val="004607D0"/>
    <w:rsid w:val="00461A0E"/>
    <w:rsid w:val="004642EE"/>
    <w:rsid w:val="0047323C"/>
    <w:rsid w:val="0048485F"/>
    <w:rsid w:val="00486A6F"/>
    <w:rsid w:val="0049181D"/>
    <w:rsid w:val="004A3A58"/>
    <w:rsid w:val="004A4DB6"/>
    <w:rsid w:val="004B2F34"/>
    <w:rsid w:val="004B3FFC"/>
    <w:rsid w:val="004C43C0"/>
    <w:rsid w:val="004C4B75"/>
    <w:rsid w:val="004C63FB"/>
    <w:rsid w:val="004D7435"/>
    <w:rsid w:val="004E2709"/>
    <w:rsid w:val="004F28C2"/>
    <w:rsid w:val="004F3FC3"/>
    <w:rsid w:val="00505B01"/>
    <w:rsid w:val="00512905"/>
    <w:rsid w:val="00512C36"/>
    <w:rsid w:val="00512F07"/>
    <w:rsid w:val="00533E06"/>
    <w:rsid w:val="0054246F"/>
    <w:rsid w:val="00553150"/>
    <w:rsid w:val="00562E37"/>
    <w:rsid w:val="00573A5B"/>
    <w:rsid w:val="00582C9A"/>
    <w:rsid w:val="005914B0"/>
    <w:rsid w:val="005A39A1"/>
    <w:rsid w:val="005A5996"/>
    <w:rsid w:val="005B3778"/>
    <w:rsid w:val="005C3518"/>
    <w:rsid w:val="005C4EA7"/>
    <w:rsid w:val="005D584D"/>
    <w:rsid w:val="005E1D2F"/>
    <w:rsid w:val="005F16CC"/>
    <w:rsid w:val="005F2748"/>
    <w:rsid w:val="005F42B5"/>
    <w:rsid w:val="00621E9D"/>
    <w:rsid w:val="006254E6"/>
    <w:rsid w:val="00626293"/>
    <w:rsid w:val="00647E50"/>
    <w:rsid w:val="00650CB6"/>
    <w:rsid w:val="00650CD5"/>
    <w:rsid w:val="00655D6C"/>
    <w:rsid w:val="006750FC"/>
    <w:rsid w:val="00677706"/>
    <w:rsid w:val="00677BD4"/>
    <w:rsid w:val="00680310"/>
    <w:rsid w:val="00683ECA"/>
    <w:rsid w:val="006A18E0"/>
    <w:rsid w:val="006B0B7B"/>
    <w:rsid w:val="006C1C1D"/>
    <w:rsid w:val="006C63F4"/>
    <w:rsid w:val="006E2452"/>
    <w:rsid w:val="006E5733"/>
    <w:rsid w:val="006F1B22"/>
    <w:rsid w:val="006F42D0"/>
    <w:rsid w:val="00702B14"/>
    <w:rsid w:val="00705923"/>
    <w:rsid w:val="00707715"/>
    <w:rsid w:val="00710AC5"/>
    <w:rsid w:val="0071303D"/>
    <w:rsid w:val="00722519"/>
    <w:rsid w:val="00741553"/>
    <w:rsid w:val="00750265"/>
    <w:rsid w:val="0075280E"/>
    <w:rsid w:val="00764ED8"/>
    <w:rsid w:val="00775E62"/>
    <w:rsid w:val="00775ECE"/>
    <w:rsid w:val="007775D0"/>
    <w:rsid w:val="00777827"/>
    <w:rsid w:val="007874EE"/>
    <w:rsid w:val="00791692"/>
    <w:rsid w:val="00792DDA"/>
    <w:rsid w:val="00795A12"/>
    <w:rsid w:val="007A0771"/>
    <w:rsid w:val="007A4DC2"/>
    <w:rsid w:val="007A69A5"/>
    <w:rsid w:val="007A7049"/>
    <w:rsid w:val="007B27B4"/>
    <w:rsid w:val="007B4EC5"/>
    <w:rsid w:val="007B5E1B"/>
    <w:rsid w:val="007D19CF"/>
    <w:rsid w:val="007D6277"/>
    <w:rsid w:val="007D6342"/>
    <w:rsid w:val="007E00F0"/>
    <w:rsid w:val="007E42CE"/>
    <w:rsid w:val="007E7279"/>
    <w:rsid w:val="007F55EA"/>
    <w:rsid w:val="00812DD2"/>
    <w:rsid w:val="008269EF"/>
    <w:rsid w:val="008348C7"/>
    <w:rsid w:val="00850C0B"/>
    <w:rsid w:val="008553D2"/>
    <w:rsid w:val="0085697B"/>
    <w:rsid w:val="0086028E"/>
    <w:rsid w:val="00880D1C"/>
    <w:rsid w:val="0088321B"/>
    <w:rsid w:val="0088419D"/>
    <w:rsid w:val="00886133"/>
    <w:rsid w:val="00893384"/>
    <w:rsid w:val="008A353E"/>
    <w:rsid w:val="008D28E7"/>
    <w:rsid w:val="008E5E3D"/>
    <w:rsid w:val="008F3F29"/>
    <w:rsid w:val="009059F3"/>
    <w:rsid w:val="009353AF"/>
    <w:rsid w:val="00942922"/>
    <w:rsid w:val="00942F77"/>
    <w:rsid w:val="00943AE7"/>
    <w:rsid w:val="009466A2"/>
    <w:rsid w:val="00955B13"/>
    <w:rsid w:val="00961CBB"/>
    <w:rsid w:val="00963F4A"/>
    <w:rsid w:val="00971E44"/>
    <w:rsid w:val="00975686"/>
    <w:rsid w:val="00977C5C"/>
    <w:rsid w:val="00980503"/>
    <w:rsid w:val="00990A04"/>
    <w:rsid w:val="00991365"/>
    <w:rsid w:val="00994B9D"/>
    <w:rsid w:val="009A5908"/>
    <w:rsid w:val="009B6CCB"/>
    <w:rsid w:val="009C17B5"/>
    <w:rsid w:val="009C6FC9"/>
    <w:rsid w:val="009D094B"/>
    <w:rsid w:val="009D60A6"/>
    <w:rsid w:val="009E227A"/>
    <w:rsid w:val="009E550C"/>
    <w:rsid w:val="009E69FD"/>
    <w:rsid w:val="009F24CF"/>
    <w:rsid w:val="009F7838"/>
    <w:rsid w:val="00A00C9F"/>
    <w:rsid w:val="00A05428"/>
    <w:rsid w:val="00A05A77"/>
    <w:rsid w:val="00A13535"/>
    <w:rsid w:val="00A226E9"/>
    <w:rsid w:val="00A22D96"/>
    <w:rsid w:val="00A31370"/>
    <w:rsid w:val="00A323F3"/>
    <w:rsid w:val="00A40D28"/>
    <w:rsid w:val="00A4732F"/>
    <w:rsid w:val="00A621A0"/>
    <w:rsid w:val="00A65D29"/>
    <w:rsid w:val="00A66236"/>
    <w:rsid w:val="00A676F1"/>
    <w:rsid w:val="00A7391C"/>
    <w:rsid w:val="00A73BE6"/>
    <w:rsid w:val="00A7677C"/>
    <w:rsid w:val="00A827A3"/>
    <w:rsid w:val="00A83BFB"/>
    <w:rsid w:val="00A83C7A"/>
    <w:rsid w:val="00A870EB"/>
    <w:rsid w:val="00A91DFD"/>
    <w:rsid w:val="00A977E8"/>
    <w:rsid w:val="00AA2163"/>
    <w:rsid w:val="00AA7FD1"/>
    <w:rsid w:val="00AB24D3"/>
    <w:rsid w:val="00AC4E73"/>
    <w:rsid w:val="00AD3749"/>
    <w:rsid w:val="00AE1693"/>
    <w:rsid w:val="00AE326B"/>
    <w:rsid w:val="00AE3CE6"/>
    <w:rsid w:val="00AE41A8"/>
    <w:rsid w:val="00AE718F"/>
    <w:rsid w:val="00AF1FCA"/>
    <w:rsid w:val="00B03FA0"/>
    <w:rsid w:val="00B04138"/>
    <w:rsid w:val="00B204B4"/>
    <w:rsid w:val="00B557B3"/>
    <w:rsid w:val="00B5596D"/>
    <w:rsid w:val="00B66B69"/>
    <w:rsid w:val="00B70268"/>
    <w:rsid w:val="00B7115E"/>
    <w:rsid w:val="00B73CBD"/>
    <w:rsid w:val="00B741A8"/>
    <w:rsid w:val="00B775D2"/>
    <w:rsid w:val="00B86FD8"/>
    <w:rsid w:val="00BC1C8A"/>
    <w:rsid w:val="00BC1FAD"/>
    <w:rsid w:val="00BE26FA"/>
    <w:rsid w:val="00BE271C"/>
    <w:rsid w:val="00BE2D09"/>
    <w:rsid w:val="00BE5586"/>
    <w:rsid w:val="00BF7F7F"/>
    <w:rsid w:val="00C04D9A"/>
    <w:rsid w:val="00C04FCC"/>
    <w:rsid w:val="00C17AFB"/>
    <w:rsid w:val="00C37C3D"/>
    <w:rsid w:val="00C473DE"/>
    <w:rsid w:val="00C57BFC"/>
    <w:rsid w:val="00C64E25"/>
    <w:rsid w:val="00C67447"/>
    <w:rsid w:val="00C902E5"/>
    <w:rsid w:val="00C93F99"/>
    <w:rsid w:val="00CA3A08"/>
    <w:rsid w:val="00CB1079"/>
    <w:rsid w:val="00CC0FC4"/>
    <w:rsid w:val="00CD3203"/>
    <w:rsid w:val="00CE33B6"/>
    <w:rsid w:val="00CE50CB"/>
    <w:rsid w:val="00CF21E7"/>
    <w:rsid w:val="00CF77BD"/>
    <w:rsid w:val="00D12D5B"/>
    <w:rsid w:val="00D21235"/>
    <w:rsid w:val="00D21734"/>
    <w:rsid w:val="00D2204E"/>
    <w:rsid w:val="00D30EA1"/>
    <w:rsid w:val="00D50293"/>
    <w:rsid w:val="00D624C8"/>
    <w:rsid w:val="00D65532"/>
    <w:rsid w:val="00D65C0D"/>
    <w:rsid w:val="00D7539C"/>
    <w:rsid w:val="00DA75B0"/>
    <w:rsid w:val="00DB10B6"/>
    <w:rsid w:val="00DB20BC"/>
    <w:rsid w:val="00DB5926"/>
    <w:rsid w:val="00DB6BB3"/>
    <w:rsid w:val="00DC46C0"/>
    <w:rsid w:val="00DD0AEF"/>
    <w:rsid w:val="00E14B2E"/>
    <w:rsid w:val="00E1691D"/>
    <w:rsid w:val="00E210B9"/>
    <w:rsid w:val="00E42F27"/>
    <w:rsid w:val="00E5244F"/>
    <w:rsid w:val="00E55FCA"/>
    <w:rsid w:val="00E63C92"/>
    <w:rsid w:val="00E64377"/>
    <w:rsid w:val="00E8044F"/>
    <w:rsid w:val="00E828A2"/>
    <w:rsid w:val="00E82C5D"/>
    <w:rsid w:val="00E83542"/>
    <w:rsid w:val="00E85CB2"/>
    <w:rsid w:val="00E873F8"/>
    <w:rsid w:val="00E93B67"/>
    <w:rsid w:val="00EA374B"/>
    <w:rsid w:val="00EA44E9"/>
    <w:rsid w:val="00EE2B05"/>
    <w:rsid w:val="00EE33D2"/>
    <w:rsid w:val="00EE4372"/>
    <w:rsid w:val="00EE5067"/>
    <w:rsid w:val="00EF22BD"/>
    <w:rsid w:val="00EF58A6"/>
    <w:rsid w:val="00F03330"/>
    <w:rsid w:val="00F17411"/>
    <w:rsid w:val="00F22B1F"/>
    <w:rsid w:val="00F3583E"/>
    <w:rsid w:val="00F57767"/>
    <w:rsid w:val="00F6355E"/>
    <w:rsid w:val="00F63B80"/>
    <w:rsid w:val="00F71247"/>
    <w:rsid w:val="00F827A9"/>
    <w:rsid w:val="00F86849"/>
    <w:rsid w:val="00F91A00"/>
    <w:rsid w:val="00F939DC"/>
    <w:rsid w:val="00F973FC"/>
    <w:rsid w:val="00FB0B51"/>
    <w:rsid w:val="00FB34CA"/>
    <w:rsid w:val="00FB6BDA"/>
    <w:rsid w:val="00FC03E5"/>
    <w:rsid w:val="00FC3C14"/>
    <w:rsid w:val="00FC5E74"/>
    <w:rsid w:val="00FD0F36"/>
    <w:rsid w:val="00FE0D57"/>
    <w:rsid w:val="00FF0A0D"/>
    <w:rsid w:val="00FF5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B9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302</cp:revision>
  <dcterms:created xsi:type="dcterms:W3CDTF">2019-02-01T01:43:00Z</dcterms:created>
  <dcterms:modified xsi:type="dcterms:W3CDTF">2021-10-21T23:51:00Z</dcterms:modified>
</cp:coreProperties>
</file>