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spacing w:line="300" w:lineRule="auto"/>
        <w:jc w:val="left"/>
        <w:textAlignment w:val="baseline"/>
        <w:rPr>
          <w:rFonts w:hint="default" w:ascii="Arial" w:hAnsi="Arial" w:eastAsia="宋体" w:cs="Times New Roman"/>
          <w:b/>
          <w:bCs/>
          <w:i/>
          <w:kern w:val="0"/>
          <w:sz w:val="24"/>
          <w:szCs w:val="24"/>
          <w:lang w:val="en-US" w:eastAsia="zh-CN"/>
        </w:rPr>
      </w:pPr>
      <w:r>
        <w:rPr>
          <w:rFonts w:ascii="Arial" w:hAnsi="Arial" w:eastAsia="Times New Roman" w:cs="Arial"/>
          <w:b/>
          <w:bCs/>
          <w:kern w:val="0"/>
          <w:sz w:val="24"/>
          <w:szCs w:val="24"/>
          <w:lang w:val="en-GB"/>
        </w:rPr>
        <w:t>3GPP T</w:t>
      </w:r>
      <w:bookmarkStart w:id="0" w:name="_Ref452454252"/>
      <w:bookmarkEnd w:id="0"/>
      <w:r>
        <w:rPr>
          <w:rFonts w:ascii="Arial" w:hAnsi="Arial" w:eastAsia="Times New Roman" w:cs="Arial"/>
          <w:b/>
          <w:bCs/>
          <w:kern w:val="0"/>
          <w:sz w:val="24"/>
          <w:szCs w:val="24"/>
          <w:lang w:val="en-GB"/>
        </w:rPr>
        <w:t xml:space="preserve">SG-RAN </w:t>
      </w:r>
      <w:r>
        <w:rPr>
          <w:rFonts w:ascii="Arial" w:hAnsi="Arial" w:eastAsia="Times New Roman" w:cs="Arial"/>
          <w:b/>
          <w:kern w:val="0"/>
          <w:sz w:val="24"/>
          <w:szCs w:val="24"/>
          <w:lang w:val="en-GB"/>
        </w:rPr>
        <w:t>WG2 Meeting #11</w:t>
      </w:r>
      <w:r>
        <w:rPr>
          <w:rFonts w:hint="eastAsia" w:ascii="Arial" w:hAnsi="Arial" w:eastAsia="宋体" w:cs="Arial"/>
          <w:b/>
          <w:kern w:val="0"/>
          <w:sz w:val="24"/>
          <w:szCs w:val="24"/>
        </w:rPr>
        <w:t>5</w:t>
      </w:r>
      <w:r>
        <w:rPr>
          <w:rFonts w:ascii="Arial" w:hAnsi="Arial" w:eastAsia="Times New Roman" w:cs="Arial"/>
          <w:b/>
          <w:kern w:val="0"/>
          <w:sz w:val="24"/>
          <w:szCs w:val="24"/>
          <w:lang w:val="en-GB"/>
        </w:rPr>
        <w:t>-</w:t>
      </w:r>
      <w:r>
        <w:rPr>
          <w:rFonts w:ascii="Arial" w:hAnsi="Arial" w:eastAsia="等线" w:cs="Arial"/>
          <w:b/>
          <w:kern w:val="0"/>
          <w:sz w:val="24"/>
          <w:szCs w:val="24"/>
          <w:lang w:val="en-GB"/>
        </w:rPr>
        <w:t xml:space="preserve">e </w:t>
      </w:r>
      <w:r>
        <w:rPr>
          <w:rFonts w:ascii="Arial" w:hAnsi="Arial" w:eastAsia="Times New Roman" w:cs="Times New Roman"/>
          <w:b/>
          <w:bCs/>
          <w:kern w:val="0"/>
          <w:sz w:val="24"/>
          <w:szCs w:val="24"/>
          <w:lang w:val="en-GB"/>
        </w:rPr>
        <w:tab/>
      </w:r>
      <w:r>
        <w:rPr>
          <w:rFonts w:ascii="Arial" w:hAnsi="Arial" w:eastAsia="Times New Roman" w:cs="Times New Roman"/>
          <w:b/>
          <w:bCs/>
          <w:kern w:val="0"/>
          <w:sz w:val="24"/>
          <w:szCs w:val="24"/>
          <w:lang w:val="en-GB"/>
        </w:rPr>
        <w:t>R2-21</w:t>
      </w:r>
      <w:r>
        <w:rPr>
          <w:rFonts w:hint="eastAsia" w:ascii="Arial" w:hAnsi="Arial" w:eastAsia="宋体" w:cs="Times New Roman"/>
          <w:b/>
          <w:bCs/>
          <w:kern w:val="0"/>
          <w:sz w:val="24"/>
          <w:szCs w:val="24"/>
          <w:lang w:val="en-US" w:eastAsia="zh-CN"/>
        </w:rPr>
        <w:t>xxxxx</w:t>
      </w:r>
    </w:p>
    <w:p>
      <w:pPr>
        <w:widowControl/>
        <w:tabs>
          <w:tab w:val="right" w:pos="9639"/>
        </w:tabs>
        <w:spacing w:after="180"/>
        <w:jc w:val="left"/>
        <w:rPr>
          <w:rFonts w:ascii="Arial" w:hAnsi="Arial" w:eastAsia="宋体" w:cs="Arial"/>
          <w:b/>
          <w:kern w:val="0"/>
          <w:sz w:val="24"/>
          <w:szCs w:val="24"/>
          <w:lang w:val="en-GB" w:eastAsia="en-US"/>
        </w:rPr>
      </w:pPr>
      <w:r>
        <w:rPr>
          <w:rFonts w:ascii="Arial" w:hAnsi="Arial" w:eastAsia="宋体" w:cs="Arial"/>
          <w:b/>
          <w:kern w:val="0"/>
          <w:sz w:val="24"/>
          <w:szCs w:val="24"/>
          <w:lang w:val="en-GB" w:eastAsia="en-US"/>
        </w:rPr>
        <w:t xml:space="preserve">Electronic, </w:t>
      </w:r>
      <w:r>
        <w:rPr>
          <w:rFonts w:hint="eastAsia" w:ascii="Arial" w:hAnsi="Arial" w:eastAsia="宋体" w:cs="Arial"/>
          <w:b/>
          <w:kern w:val="0"/>
          <w:sz w:val="24"/>
          <w:szCs w:val="24"/>
        </w:rPr>
        <w:t>9</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 </w:t>
      </w:r>
      <w:r>
        <w:rPr>
          <w:rFonts w:ascii="Arial" w:hAnsi="Arial" w:eastAsia="宋体" w:cs="Arial"/>
          <w:b/>
          <w:kern w:val="0"/>
          <w:sz w:val="24"/>
          <w:szCs w:val="24"/>
          <w:lang w:val="en-GB"/>
        </w:rPr>
        <w:t>27</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w:t>
      </w:r>
      <w:r>
        <w:rPr>
          <w:rFonts w:hint="eastAsia" w:ascii="Arial" w:hAnsi="Arial" w:eastAsia="宋体" w:cs="Arial"/>
          <w:b/>
          <w:kern w:val="0"/>
          <w:sz w:val="24"/>
          <w:szCs w:val="24"/>
        </w:rPr>
        <w:t>Aug</w:t>
      </w:r>
      <w:r>
        <w:rPr>
          <w:rFonts w:ascii="Arial" w:hAnsi="Arial" w:eastAsia="宋体" w:cs="Arial"/>
          <w:b/>
          <w:kern w:val="0"/>
          <w:sz w:val="24"/>
          <w:szCs w:val="24"/>
          <w:lang w:val="en-GB"/>
        </w:rPr>
        <w:t>,</w:t>
      </w:r>
      <w:r>
        <w:rPr>
          <w:rFonts w:ascii="Arial" w:hAnsi="Arial" w:eastAsia="宋体" w:cs="Arial"/>
          <w:b/>
          <w:kern w:val="0"/>
          <w:sz w:val="24"/>
          <w:szCs w:val="24"/>
          <w:lang w:val="en-GB" w:eastAsia="en-US"/>
        </w:rPr>
        <w:t xml:space="preserve"> 2021</w:t>
      </w:r>
    </w:p>
    <w:p>
      <w:pPr>
        <w:overflowPunct w:val="0"/>
        <w:autoSpaceDE w:val="0"/>
        <w:autoSpaceDN w:val="0"/>
        <w:adjustRightInd w:val="0"/>
        <w:spacing w:line="300" w:lineRule="auto"/>
        <w:jc w:val="left"/>
        <w:textAlignment w:val="baseline"/>
        <w:rPr>
          <w:rFonts w:ascii="Arial" w:hAnsi="Arial" w:eastAsia="Times New Roman" w:cs="Times New Roman"/>
          <w:b/>
          <w:bCs/>
          <w:kern w:val="0"/>
          <w:sz w:val="24"/>
          <w:szCs w:val="20"/>
          <w:lang w:val="en-GB"/>
        </w:rPr>
      </w:pPr>
    </w:p>
    <w:p>
      <w:pPr>
        <w:widowControl/>
        <w:tabs>
          <w:tab w:val="left" w:pos="1985"/>
        </w:tabs>
        <w:spacing w:after="120" w:line="300" w:lineRule="auto"/>
        <w:jc w:val="left"/>
        <w:rPr>
          <w:rFonts w:ascii="Arial" w:hAnsi="Arial" w:eastAsia="MS Mincho" w:cs="Arial"/>
          <w:b/>
          <w:bCs/>
          <w:kern w:val="0"/>
          <w:sz w:val="24"/>
          <w:szCs w:val="20"/>
          <w:lang w:val="en-GB"/>
        </w:rPr>
      </w:pPr>
      <w:r>
        <w:rPr>
          <w:rFonts w:ascii="Arial" w:hAnsi="Arial" w:eastAsia="MS Mincho" w:cs="Arial"/>
          <w:b/>
          <w:bCs/>
          <w:kern w:val="0"/>
          <w:sz w:val="24"/>
          <w:szCs w:val="20"/>
          <w:lang w:val="en-GB" w:eastAsia="en-US"/>
        </w:rPr>
        <w:t>Agenda item:</w:t>
      </w:r>
      <w:r>
        <w:rPr>
          <w:rFonts w:ascii="Arial" w:hAnsi="Arial" w:eastAsia="MS Mincho" w:cs="Arial"/>
          <w:b/>
          <w:bCs/>
          <w:kern w:val="0"/>
          <w:sz w:val="24"/>
          <w:szCs w:val="20"/>
          <w:lang w:val="en-GB" w:eastAsia="en-US"/>
        </w:rPr>
        <w:tab/>
      </w:r>
      <w:r>
        <w:rPr>
          <w:rFonts w:ascii="Arial" w:hAnsi="Arial" w:eastAsia="MS Mincho" w:cs="Arial"/>
          <w:b/>
          <w:bCs/>
          <w:kern w:val="0"/>
          <w:sz w:val="24"/>
          <w:szCs w:val="20"/>
          <w:lang w:val="en-GB" w:eastAsia="en-US"/>
        </w:rPr>
        <w:t>8.11.3</w:t>
      </w:r>
    </w:p>
    <w:p>
      <w:pPr>
        <w:widowControl/>
        <w:tabs>
          <w:tab w:val="left" w:pos="1985"/>
        </w:tabs>
        <w:spacing w:after="180" w:line="300" w:lineRule="auto"/>
        <w:ind w:left="1985" w:hanging="1985"/>
        <w:jc w:val="left"/>
        <w:rPr>
          <w:rFonts w:ascii="Arial" w:hAnsi="Arial" w:eastAsia="Times New Roman" w:cs="Arial"/>
          <w:b/>
          <w:bCs/>
          <w:kern w:val="0"/>
          <w:sz w:val="24"/>
          <w:szCs w:val="20"/>
          <w:lang w:eastAsia="en-US"/>
        </w:rPr>
      </w:pPr>
      <w:r>
        <w:rPr>
          <w:rFonts w:ascii="Arial" w:hAnsi="Arial" w:eastAsia="Times New Roman" w:cs="Arial"/>
          <w:b/>
          <w:bCs/>
          <w:kern w:val="0"/>
          <w:sz w:val="24"/>
          <w:szCs w:val="20"/>
          <w:lang w:eastAsia="en-US"/>
        </w:rPr>
        <w:t>Source:</w:t>
      </w:r>
      <w:r>
        <w:rPr>
          <w:rFonts w:ascii="Arial" w:hAnsi="Arial" w:eastAsia="Times New Roman" w:cs="Arial"/>
          <w:b/>
          <w:bCs/>
          <w:kern w:val="0"/>
          <w:sz w:val="24"/>
          <w:szCs w:val="20"/>
          <w:lang w:eastAsia="en-US"/>
        </w:rPr>
        <w:tab/>
      </w:r>
      <w:r>
        <w:rPr>
          <w:rFonts w:ascii="Arial" w:hAnsi="Arial" w:eastAsia="宋体" w:cs="Arial"/>
          <w:b/>
          <w:kern w:val="0"/>
          <w:sz w:val="24"/>
          <w:szCs w:val="20"/>
        </w:rPr>
        <w:t>ZTE, Sanechips</w:t>
      </w:r>
    </w:p>
    <w:p>
      <w:pPr>
        <w:widowControl/>
        <w:tabs>
          <w:tab w:val="left" w:pos="1985"/>
        </w:tabs>
        <w:spacing w:after="180" w:line="300" w:lineRule="auto"/>
        <w:ind w:left="1985" w:hanging="1985"/>
        <w:jc w:val="left"/>
        <w:rPr>
          <w:rFonts w:ascii="Arial" w:hAnsi="Arial" w:eastAsia="宋体" w:cs="Arial"/>
          <w:b/>
          <w:bCs/>
          <w:kern w:val="0"/>
          <w:sz w:val="24"/>
          <w:szCs w:val="20"/>
        </w:rPr>
      </w:pPr>
      <w:r>
        <w:rPr>
          <w:rFonts w:ascii="Arial" w:hAnsi="Arial" w:eastAsia="Times New Roman" w:cs="Arial"/>
          <w:b/>
          <w:bCs/>
          <w:kern w:val="0"/>
          <w:sz w:val="24"/>
          <w:szCs w:val="20"/>
          <w:lang w:val="en-GB" w:eastAsia="en-US"/>
        </w:rPr>
        <w:t>Title:</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 xml:space="preserve">Summary of AI 8.11.3 for </w:t>
      </w:r>
      <w:r>
        <w:rPr>
          <w:rFonts w:hint="eastAsia" w:ascii="Arial" w:hAnsi="Arial" w:eastAsia="宋体" w:cs="Arial"/>
          <w:b/>
          <w:bCs/>
          <w:kern w:val="0"/>
          <w:sz w:val="24"/>
          <w:szCs w:val="20"/>
        </w:rPr>
        <w:t>RRC_</w:t>
      </w:r>
      <w:r>
        <w:rPr>
          <w:rFonts w:ascii="Arial" w:hAnsi="Arial" w:eastAsia="Times New Roman" w:cs="Arial"/>
          <w:b/>
          <w:bCs/>
          <w:kern w:val="0"/>
          <w:sz w:val="24"/>
          <w:szCs w:val="20"/>
          <w:lang w:val="en-GB" w:eastAsia="en-US"/>
        </w:rPr>
        <w:t xml:space="preserve">INACTIVE </w:t>
      </w:r>
      <w:r>
        <w:rPr>
          <w:rFonts w:hint="eastAsia" w:ascii="Arial" w:hAnsi="Arial" w:eastAsia="宋体" w:cs="Arial"/>
          <w:b/>
          <w:bCs/>
          <w:kern w:val="0"/>
          <w:sz w:val="24"/>
          <w:szCs w:val="20"/>
        </w:rPr>
        <w:t>positioning</w:t>
      </w:r>
    </w:p>
    <w:p>
      <w:pPr>
        <w:widowControl/>
        <w:tabs>
          <w:tab w:val="left" w:pos="1985"/>
        </w:tabs>
        <w:spacing w:after="180" w:line="300" w:lineRule="auto"/>
        <w:jc w:val="left"/>
        <w:rPr>
          <w:rFonts w:ascii="Arial" w:hAnsi="Arial" w:eastAsia="Times New Roman" w:cs="Arial"/>
          <w:b/>
          <w:bCs/>
          <w:kern w:val="0"/>
          <w:sz w:val="24"/>
          <w:szCs w:val="20"/>
          <w:lang w:val="en-GB" w:eastAsia="en-US"/>
        </w:rPr>
      </w:pPr>
      <w:bookmarkStart w:id="1" w:name="_Hlk506366071"/>
      <w:r>
        <w:rPr>
          <w:rFonts w:ascii="Arial" w:hAnsi="Arial" w:eastAsia="Times New Roman" w:cs="Arial"/>
          <w:b/>
          <w:bCs/>
          <w:kern w:val="0"/>
          <w:sz w:val="24"/>
          <w:szCs w:val="20"/>
          <w:lang w:val="en-GB" w:eastAsia="en-US"/>
        </w:rPr>
        <w:t>Document for:</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Discussion and Decision</w:t>
      </w:r>
      <w:bookmarkEnd w:id="1"/>
    </w:p>
    <w:p>
      <w:pPr>
        <w:pStyle w:val="2"/>
        <w:numPr>
          <w:ilvl w:val="0"/>
          <w:numId w:val="8"/>
        </w:numPr>
      </w:pPr>
      <w:r>
        <w:rPr>
          <w:rFonts w:hint="eastAsia"/>
          <w:lang w:val="en-US" w:eastAsia="zh-CN"/>
        </w:rPr>
        <w:t xml:space="preserve"> </w:t>
      </w:r>
      <w:r>
        <w:t>Introduction</w:t>
      </w:r>
    </w:p>
    <w:p>
      <w:pPr>
        <w:adjustRightInd w:val="0"/>
        <w:snapToGrid w:val="0"/>
        <w:spacing w:before="120" w:beforeLines="50" w:after="120" w:afterLines="50"/>
        <w:rPr>
          <w:sz w:val="22"/>
        </w:rPr>
      </w:pPr>
      <w:r>
        <w:rPr>
          <w:rFonts w:hint="eastAsia"/>
          <w:sz w:val="22"/>
        </w:rPr>
        <w:t>In this contribution, the following papers submitted to AI 8.11.3 are summarized:</w:t>
      </w:r>
    </w:p>
    <w:tbl>
      <w:tblPr>
        <w:tblStyle w:val="3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221"/>
        <w:gridCol w:w="5681"/>
        <w:gridCol w:w="27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"https://www.3gpp.org/ftp/TSG_RAN/WG2_RL2/TSGR2_115-e/Docs/R2-2107092.zip" </w:instrText>
            </w:r>
            <w:r>
              <w:fldChar w:fldCharType="separate"/>
            </w:r>
            <w:r>
              <w:rPr>
                <w:rFonts w:eastAsia="宋体" w:cs="Times New Roman"/>
                <w:bCs/>
                <w:sz w:val="22"/>
              </w:rPr>
              <w:t>R2-2107092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"https://www.3gpp.org/ftp/TSG_RAN/WG2_RL2/TSGR2_115-e/Docs/R2-2107142.zip" </w:instrText>
            </w:r>
            <w:r>
              <w:fldChar w:fldCharType="separate"/>
            </w:r>
            <w:r>
              <w:rPr>
                <w:rFonts w:eastAsia="宋体" w:cs="Times New Roman"/>
                <w:bCs/>
                <w:sz w:val="22"/>
              </w:rPr>
              <w:t>R2-2107142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CATT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68"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"https://www.3gpp.org/ftp/TSG_RAN/WG2_RL2/TSGR2_115-e/Docs/R2-2107149.zip" </w:instrText>
            </w:r>
            <w:r>
              <w:fldChar w:fldCharType="separate"/>
            </w:r>
            <w:r>
              <w:rPr>
                <w:rFonts w:eastAsia="宋体" w:cs="Times New Roman"/>
                <w:bCs/>
                <w:sz w:val="22"/>
              </w:rPr>
              <w:t>R2-2107149</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 mode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Fraunhofer IIS; Fraunhofer HHI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24"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rPr>
                <w:rFonts w:eastAsia="宋体" w:cs="Times New Roman"/>
                <w:bCs/>
                <w:sz w:val="22"/>
              </w:rPr>
              <w:t>R2-2107358</w:t>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Spreadtrum Communications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"https://www.3gpp.org/ftp/TSG_RAN/WG2_RL2/TSGR2_115-e/Docs/R2-2107643.zip" </w:instrText>
            </w:r>
            <w:r>
              <w:fldChar w:fldCharType="separate"/>
            </w:r>
            <w:r>
              <w:rPr>
                <w:rFonts w:eastAsia="宋体" w:cs="Times New Roman"/>
                <w:bCs/>
                <w:sz w:val="22"/>
              </w:rPr>
              <w:t>R2-2107643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Enhancement of DL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vivo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"https://www.3gpp.org/ftp/TSG_RAN/WG2_RL2/TSGR2_115-e/Docs/R2-2107644.zip" </w:instrText>
            </w:r>
            <w:r>
              <w:fldChar w:fldCharType="separate"/>
            </w:r>
            <w:r>
              <w:rPr>
                <w:rFonts w:eastAsia="宋体" w:cs="Times New Roman"/>
                <w:bCs/>
                <w:sz w:val="22"/>
              </w:rPr>
              <w:t>R2-2107644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Configuration of UL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vivo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"https://www.3gpp.org/ftp/TSG_RAN/WG2_RL2/TSGR2_115-e/Docs/R2-2107671.zip" </w:instrText>
            </w:r>
            <w:r>
              <w:fldChar w:fldCharType="separate"/>
            </w:r>
            <w:r>
              <w:rPr>
                <w:rFonts w:eastAsia="宋体" w:cs="Times New Roman"/>
                <w:bCs/>
                <w:sz w:val="22"/>
              </w:rPr>
              <w:t>R2-2107671</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Support of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Intel Corporation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"https://www.3gpp.org/ftp/TSG_RAN/WG2_RL2/TSGR2_115-e/Docs/R2-2107683.zip" </w:instrText>
            </w:r>
            <w:r>
              <w:fldChar w:fldCharType="separate"/>
            </w:r>
            <w:r>
              <w:rPr>
                <w:rFonts w:eastAsia="宋体" w:cs="Times New Roman"/>
                <w:bCs/>
                <w:sz w:val="22"/>
              </w:rPr>
              <w:t>R2-2107683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InterDigital,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"https://www.3gpp.org/ftp/TSG_RAN/WG2_RL2/TSGR2_115-e/Docs/R2-2107684.zip" </w:instrText>
            </w:r>
            <w:r>
              <w:fldChar w:fldCharType="separate"/>
            </w:r>
            <w:r>
              <w:rPr>
                <w:rFonts w:eastAsia="宋体" w:cs="Times New Roman"/>
                <w:bCs/>
                <w:sz w:val="22"/>
              </w:rPr>
              <w:t>R2-2107684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reporting of Positioning Information with SDT</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InterDigital,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"https://www.3gpp.org/ftp/TSG_RAN/WG2_RL2/TSGR2_115-e/Docs/R2-2107829.zip" </w:instrText>
            </w:r>
            <w:r>
              <w:fldChar w:fldCharType="separate"/>
            </w:r>
            <w:r>
              <w:rPr>
                <w:rFonts w:eastAsia="宋体" w:cs="Times New Roman"/>
                <w:bCs/>
                <w:sz w:val="22"/>
              </w:rPr>
              <w:t>R2-2107829</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Supporting positioning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OPPO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91"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"https://www.3gpp.org/ftp/TSG_RAN/WG2_RL2/TSGR2_115-e/Docs/R2-2107830.zip" </w:instrText>
            </w:r>
            <w:r>
              <w:fldChar w:fldCharType="separate"/>
            </w:r>
            <w:r>
              <w:rPr>
                <w:rFonts w:eastAsia="宋体" w:cs="Times New Roman"/>
                <w:bCs/>
                <w:sz w:val="22"/>
              </w:rPr>
              <w:t>R2-2107830</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UL Positioning methods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OPPO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"https://www.3gpp.org/ftp/TSG_RAN/WG2_RL2/TSGR2_115-e/Docs/R2-2108068.zip" </w:instrText>
            </w:r>
            <w:r>
              <w:fldChar w:fldCharType="separate"/>
            </w:r>
            <w:r>
              <w:rPr>
                <w:rFonts w:eastAsia="宋体" w:cs="Times New Roman"/>
                <w:bCs/>
                <w:sz w:val="22"/>
              </w:rPr>
              <w:t>R2-2108068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RRC 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Sony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2"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"https://www.3gpp.org/ftp/TSG_RAN/WG2_RL2/TSGR2_115-e/Docs/R2-2108128.zip" </w:instrText>
            </w:r>
            <w:r>
              <w:fldChar w:fldCharType="separate"/>
            </w:r>
            <w:r>
              <w:rPr>
                <w:rFonts w:eastAsia="宋体" w:cs="Times New Roman"/>
                <w:bCs/>
                <w:sz w:val="22"/>
              </w:rPr>
              <w:t>R2-2108128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Positioning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Lenovo, Motorola Mobility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"https://www.3gpp.org/ftp/TSG_RAN/WG2_RL2/TSGR2_115-e/Docs/R2-2108173.zip" </w:instrText>
            </w:r>
            <w:r>
              <w:fldChar w:fldCharType="separate"/>
            </w:r>
            <w:r>
              <w:rPr>
                <w:rFonts w:eastAsia="宋体" w:cs="Times New Roman"/>
                <w:bCs/>
                <w:sz w:val="22"/>
              </w:rPr>
              <w:t>R2-2108173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 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Xiaomi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"https://www.3gpp.org/ftp/TSG_RAN/WG2_RL2/TSGR2_115-e/Docs/R2-2108394.zip" </w:instrText>
            </w:r>
            <w:r>
              <w:fldChar w:fldCharType="separate"/>
            </w:r>
            <w:r>
              <w:rPr>
                <w:rFonts w:eastAsia="宋体" w:cs="Times New Roman"/>
                <w:bCs/>
                <w:sz w:val="22"/>
              </w:rPr>
              <w:t>R2-2108394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Inactive mode Positioning</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Ericsson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49"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"https://www.3gpp.org/ftp/TSG_RAN/WG2_RL2/TSGR2_115-e/Docs/R2-2108703.zip" </w:instrText>
            </w:r>
            <w:r>
              <w:fldChar w:fldCharType="separate"/>
            </w:r>
            <w:r>
              <w:rPr>
                <w:rFonts w:eastAsia="宋体" w:cs="Times New Roman"/>
                <w:bCs/>
                <w:sz w:val="22"/>
              </w:rPr>
              <w:t>R2-2108703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Nokia, Nokia Shanghai Bell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"https://www.3gpp.org/ftp/TSG_RAN/WG2_RL2/TSGR2_115-e/Docs/R2-2108772.zip" </w:instrText>
            </w:r>
            <w:r>
              <w:fldChar w:fldCharType="separate"/>
            </w:r>
            <w:r>
              <w:rPr>
                <w:rFonts w:eastAsia="宋体" w:cs="Times New Roman"/>
                <w:bCs/>
                <w:sz w:val="22"/>
              </w:rPr>
              <w:t>R2-2108772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message segmentation for transmitting in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Samsung Electronics</w:t>
            </w:r>
          </w:p>
        </w:tc>
      </w:tr>
    </w:tbl>
    <w:p>
      <w:pPr>
        <w:adjustRightInd w:val="0"/>
        <w:snapToGrid w:val="0"/>
        <w:spacing w:before="120" w:beforeLines="50" w:after="120" w:afterLines="50"/>
        <w:rPr>
          <w:sz w:val="22"/>
        </w:rPr>
      </w:pPr>
      <w:r>
        <w:rPr>
          <w:rFonts w:hint="eastAsia"/>
          <w:sz w:val="22"/>
        </w:rPr>
        <w:t xml:space="preserve">As the WID[1][2] specifies, the DL positioning is specified </w:t>
      </w:r>
      <w:r>
        <w:rPr>
          <w:rFonts w:hint="eastAsia"/>
          <w:sz w:val="22"/>
          <w:lang w:val="en-US" w:eastAsia="zh-CN"/>
        </w:rPr>
        <w:t xml:space="preserve">as the </w:t>
      </w:r>
      <w:r>
        <w:rPr>
          <w:rFonts w:hint="eastAsia"/>
          <w:sz w:val="22"/>
        </w:rPr>
        <w:t xml:space="preserve">first priority while the UL/UL+DL positioning is </w:t>
      </w:r>
      <w:r>
        <w:rPr>
          <w:rFonts w:hint="eastAsia"/>
          <w:sz w:val="22"/>
          <w:lang w:val="en-US" w:eastAsia="zh-CN"/>
        </w:rPr>
        <w:t>specified</w:t>
      </w:r>
      <w:r>
        <w:rPr>
          <w:rFonts w:hint="eastAsia"/>
          <w:sz w:val="22"/>
        </w:rPr>
        <w:t xml:space="preserve"> as second priority. Therefore, this summary mainly aims at summarizing </w:t>
      </w:r>
      <w:r>
        <w:rPr>
          <w:rFonts w:hint="eastAsia"/>
          <w:sz w:val="22"/>
          <w:lang w:val="en-US" w:eastAsia="zh-CN"/>
        </w:rPr>
        <w:t xml:space="preserve">views </w:t>
      </w:r>
      <w:r>
        <w:rPr>
          <w:rFonts w:hint="eastAsia"/>
          <w:sz w:val="22"/>
        </w:rPr>
        <w:t>and generating proposals for DL positioning(section 2), for which RAN2 is desired to make some progress within the limited meeting time</w:t>
      </w:r>
      <w:r>
        <w:rPr>
          <w:rFonts w:hint="eastAsia"/>
          <w:sz w:val="22"/>
          <w:lang w:val="en-US" w:eastAsia="zh-CN"/>
        </w:rPr>
        <w:t xml:space="preserve"> in RAN2#115e</w:t>
      </w:r>
      <w:r>
        <w:rPr>
          <w:rFonts w:hint="eastAsia"/>
          <w:sz w:val="22"/>
        </w:rPr>
        <w:t>. The common aspects of UL and DL(section 3) is treated as medium priority, UL/UL+DL positioning(section 4) and others(section 5) are treated as low priority for RAN2#115e meeting.</w:t>
      </w:r>
    </w:p>
    <w:p>
      <w:pPr>
        <w:adjustRightInd w:val="0"/>
        <w:snapToGrid w:val="0"/>
        <w:spacing w:before="120" w:beforeLines="50" w:after="120" w:afterLines="50"/>
        <w:rPr>
          <w:sz w:val="22"/>
        </w:rPr>
      </w:pPr>
      <w:r>
        <w:rPr>
          <w:rFonts w:hint="eastAsia"/>
          <w:sz w:val="22"/>
        </w:rPr>
        <w:t>In addition, stage 2 procedure in RRC_INACTIVE is not included in this summary.</w:t>
      </w:r>
    </w:p>
    <w:p>
      <w:pPr>
        <w:pStyle w:val="2"/>
        <w:numPr>
          <w:ilvl w:val="0"/>
          <w:numId w:val="8"/>
        </w:numPr>
      </w:pPr>
      <w:r>
        <w:rPr>
          <w:rFonts w:hint="eastAsia"/>
          <w:lang w:val="en-US" w:eastAsia="zh-CN"/>
        </w:rPr>
        <w:t xml:space="preserve"> </w:t>
      </w:r>
      <w:r>
        <w:t>D</w:t>
      </w:r>
      <w:r>
        <w:rPr>
          <w:rFonts w:hint="eastAsia"/>
          <w:lang w:val="en-US" w:eastAsia="zh-CN"/>
        </w:rPr>
        <w:t>L</w:t>
      </w:r>
      <w:r>
        <w:t xml:space="preserve"> Positioning </w:t>
      </w:r>
      <w:r>
        <w:rPr>
          <w:rFonts w:hint="eastAsia"/>
          <w:lang w:val="en-US" w:eastAsia="zh-CN"/>
        </w:rPr>
        <w:t>(High priority)</w:t>
      </w:r>
    </w:p>
    <w:p>
      <w:pPr>
        <w:adjustRightInd w:val="0"/>
        <w:snapToGrid w:val="0"/>
        <w:spacing w:before="120" w:beforeLines="50" w:after="120" w:afterLines="50"/>
        <w:rPr>
          <w:sz w:val="22"/>
        </w:rPr>
      </w:pPr>
      <w:r>
        <w:rPr>
          <w:rFonts w:hint="eastAsia"/>
          <w:sz w:val="22"/>
        </w:rPr>
        <w:t>The following company contributions provide their views towards DL positioning in RRC_INACTIVE:</w:t>
      </w:r>
    </w:p>
    <w:tbl>
      <w:tblPr>
        <w:tblStyle w:val="38"/>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316"/>
        <w:gridCol w:w="5411"/>
        <w:gridCol w:w="2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"https://www.3gpp.org/ftp/TSG_RAN/WG2_RL2/TSGR2_115-e/Docs/R2-2107829.zip" </w:instrText>
            </w:r>
            <w:r>
              <w:fldChar w:fldCharType="separate"/>
            </w:r>
            <w:r>
              <w:rPr>
                <w:rFonts w:eastAsia="宋体" w:cs="Times New Roman"/>
                <w:bCs/>
                <w:sz w:val="22"/>
              </w:rPr>
              <w:t>R2-2107829</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Supporting positioning in RRC_INACTIVE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OPPO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"https://www.3gpp.org/ftp/TSG_RAN/WG2_RL2/TSGR2_115-e/Docs/R2-2108173.zip" </w:instrText>
            </w:r>
            <w:r>
              <w:fldChar w:fldCharType="separate"/>
            </w:r>
            <w:r>
              <w:rPr>
                <w:rFonts w:eastAsia="宋体" w:cs="Times New Roman"/>
                <w:bCs/>
                <w:sz w:val="22"/>
              </w:rPr>
              <w:t>R2-2108173</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 Inactive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Xiaomi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"https://www.3gpp.org/ftp/TSG_RAN/WG2_RL2/TSGR2_115-e/Docs/R2-2107142.zip" </w:instrText>
            </w:r>
            <w:r>
              <w:fldChar w:fldCharType="separate"/>
            </w:r>
            <w:r>
              <w:rPr>
                <w:rFonts w:eastAsia="宋体" w:cs="Times New Roman"/>
                <w:bCs/>
                <w:sz w:val="22"/>
              </w:rPr>
              <w:t>R2-2107142</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RRC_INACTIVE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CATT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68"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"https://www.3gpp.org/ftp/TSG_RAN/WG2_RL2/TSGR2_115-e/Docs/R2-2107149.zip" </w:instrText>
            </w:r>
            <w:r>
              <w:fldChar w:fldCharType="separate"/>
            </w:r>
            <w:r>
              <w:rPr>
                <w:rFonts w:eastAsia="宋体" w:cs="Times New Roman"/>
                <w:bCs/>
                <w:sz w:val="22"/>
              </w:rPr>
              <w:t>R2-2107149</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 mode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Fraunhofer IIS; Fraunhofer HHI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24"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rPr>
                <w:rFonts w:eastAsia="宋体" w:cs="Times New Roman"/>
                <w:bCs/>
                <w:sz w:val="22"/>
              </w:rPr>
              <w:t>R2-2107358</w:t>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RRC_INACTIVE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Spreadtrum Communications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"https://www.3gpp.org/ftp/TSG_RAN/WG2_RL2/TSGR2_115-e/Docs/R2-2107671.zip" </w:instrText>
            </w:r>
            <w:r>
              <w:fldChar w:fldCharType="separate"/>
            </w:r>
            <w:r>
              <w:rPr>
                <w:rFonts w:eastAsia="宋体" w:cs="Times New Roman"/>
                <w:bCs/>
                <w:sz w:val="22"/>
              </w:rPr>
              <w:t>R2-2107671</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Support of Positioning in RRC_INACTIVE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Intel Corporation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"https://www.3gpp.org/ftp/TSG_RAN/WG2_RL2/TSGR2_115-e/Docs/R2-2107683.zip" </w:instrText>
            </w:r>
            <w:r>
              <w:fldChar w:fldCharType="separate"/>
            </w:r>
            <w:r>
              <w:rPr>
                <w:rFonts w:eastAsia="宋体" w:cs="Times New Roman"/>
                <w:bCs/>
                <w:sz w:val="22"/>
              </w:rPr>
              <w:t>R2-2107683</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InterDigital,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"https://www.3gpp.org/ftp/TSG_RAN/WG2_RL2/TSGR2_115-e/Docs/R2-2107684.zip" </w:instrText>
            </w:r>
            <w:r>
              <w:fldChar w:fldCharType="separate"/>
            </w:r>
            <w:r>
              <w:rPr>
                <w:rFonts w:eastAsia="宋体" w:cs="Times New Roman"/>
                <w:bCs/>
                <w:sz w:val="22"/>
              </w:rPr>
              <w:t>R2-2107684</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reporting of Positioning Information with SDT</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InterDigital,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"https://www.3gpp.org/ftp/TSG_RAN/WG2_RL2/TSGR2_115-e/Docs/R2-2108068.zip" </w:instrText>
            </w:r>
            <w:r>
              <w:fldChar w:fldCharType="separate"/>
            </w:r>
            <w:r>
              <w:rPr>
                <w:rFonts w:eastAsia="宋体" w:cs="Times New Roman"/>
                <w:bCs/>
                <w:sz w:val="22"/>
              </w:rPr>
              <w:t>R2-2108068</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RRC Inactive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Sony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2"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"https://www.3gpp.org/ftp/TSG_RAN/WG2_RL2/TSGR2_115-e/Docs/R2-2108128.zip" </w:instrText>
            </w:r>
            <w:r>
              <w:fldChar w:fldCharType="separate"/>
            </w:r>
            <w:r>
              <w:rPr>
                <w:rFonts w:eastAsia="宋体" w:cs="Times New Roman"/>
                <w:bCs/>
                <w:sz w:val="22"/>
              </w:rPr>
              <w:t>R2-2108128</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Positioning in RRC_INACTIVE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Lenovo, Motorola Mobility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49"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"https://www.3gpp.org/ftp/TSG_RAN/WG2_RL2/TSGR2_115-e/Docs/R2-2108703.zip" </w:instrText>
            </w:r>
            <w:r>
              <w:fldChar w:fldCharType="separate"/>
            </w:r>
            <w:r>
              <w:rPr>
                <w:rFonts w:eastAsia="宋体" w:cs="Times New Roman"/>
                <w:bCs/>
                <w:sz w:val="22"/>
              </w:rPr>
              <w:t>R2-2108703</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Nokia, Nokia Shanghai Bell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"https://www.3gpp.org/ftp/TSG_RAN/WG2_RL2/TSGR2_115-e/Docs/R2-2108772.zip" </w:instrText>
            </w:r>
            <w:r>
              <w:fldChar w:fldCharType="separate"/>
            </w:r>
            <w:r>
              <w:rPr>
                <w:rFonts w:eastAsia="宋体" w:cs="Times New Roman"/>
                <w:bCs/>
                <w:sz w:val="22"/>
              </w:rPr>
              <w:t>R2-2108772</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message segmentation for transmitting in Inactive state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Samsung Electronics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681"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"https://www.3gpp.org/ftp/TSG_RAN/WG2_RL2/TSGR2_115-e/Docs/R2-2107643.zip" </w:instrText>
            </w:r>
            <w:r>
              <w:fldChar w:fldCharType="separate"/>
            </w:r>
            <w:r>
              <w:rPr>
                <w:rFonts w:eastAsia="宋体" w:cs="Times New Roman"/>
                <w:bCs/>
                <w:sz w:val="22"/>
              </w:rPr>
              <w:t>R2-2107643</w:t>
            </w:r>
            <w:r>
              <w:rPr>
                <w:rFonts w:eastAsia="宋体" w:cs="Times New Roman"/>
                <w:bCs/>
                <w:sz w:val="22"/>
              </w:rPr>
              <w:fldChar w:fldCharType="end"/>
            </w:r>
          </w:p>
        </w:tc>
        <w:tc>
          <w:tcPr>
            <w:tcW w:w="279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Enhancement of DL positioning in RRC_INACTIVE</w:t>
            </w:r>
          </w:p>
        </w:tc>
        <w:tc>
          <w:tcPr>
            <w:tcW w:w="1519" w:type="pct"/>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vivo</w:t>
            </w:r>
          </w:p>
        </w:tc>
      </w:tr>
    </w:tbl>
    <w:p>
      <w:pPr>
        <w:adjustRightInd w:val="0"/>
        <w:snapToGrid w:val="0"/>
        <w:spacing w:before="120" w:beforeLines="50" w:after="120" w:afterLines="50"/>
        <w:rPr>
          <w:sz w:val="22"/>
        </w:rPr>
      </w:pPr>
      <w:r>
        <w:rPr>
          <w:rFonts w:hint="eastAsia"/>
          <w:sz w:val="22"/>
        </w:rPr>
        <w:t>Based on the input, the summary of DL positioning in RRC_INACTIVE is divided into several aspects:</w:t>
      </w:r>
    </w:p>
    <w:p>
      <w:pPr>
        <w:numPr>
          <w:ilvl w:val="0"/>
          <w:numId w:val="9"/>
        </w:numPr>
        <w:adjustRightInd w:val="0"/>
        <w:snapToGrid w:val="0"/>
        <w:spacing w:before="120" w:beforeLines="50" w:after="120" w:afterLines="50"/>
        <w:rPr>
          <w:sz w:val="22"/>
        </w:rPr>
      </w:pPr>
      <w:r>
        <w:rPr>
          <w:rFonts w:hint="eastAsia"/>
          <w:sz w:val="22"/>
        </w:rPr>
        <w:t>RAT independent method</w:t>
      </w:r>
    </w:p>
    <w:p>
      <w:pPr>
        <w:numPr>
          <w:ilvl w:val="1"/>
          <w:numId w:val="9"/>
        </w:numPr>
        <w:adjustRightInd w:val="0"/>
        <w:snapToGrid w:val="0"/>
        <w:spacing w:before="120" w:beforeLines="50" w:after="120" w:afterLines="50"/>
        <w:rPr>
          <w:sz w:val="22"/>
        </w:rPr>
      </w:pPr>
      <w:r>
        <w:rPr>
          <w:rFonts w:hint="eastAsia"/>
          <w:sz w:val="22"/>
        </w:rPr>
        <w:t>This chapter discusses about whether to support RAT independent method in RRC_INACTIVE.</w:t>
      </w:r>
    </w:p>
    <w:p>
      <w:pPr>
        <w:numPr>
          <w:ilvl w:val="0"/>
          <w:numId w:val="9"/>
        </w:numPr>
        <w:adjustRightInd w:val="0"/>
        <w:snapToGrid w:val="0"/>
        <w:spacing w:before="120" w:beforeLines="50" w:after="120" w:afterLines="50"/>
        <w:ind w:left="780" w:hanging="360"/>
        <w:rPr>
          <w:sz w:val="22"/>
        </w:rPr>
      </w:pPr>
      <w:r>
        <w:rPr>
          <w:rFonts w:hint="eastAsia" w:cs="Times New Roman"/>
          <w:bCs/>
          <w:sz w:val="22"/>
          <w:lang w:val="en-US" w:eastAsia="zh-CN"/>
        </w:rPr>
        <w:t>Alignment between positioning measurement and SDT</w:t>
      </w:r>
    </w:p>
    <w:p>
      <w:pPr>
        <w:numPr>
          <w:ilvl w:val="1"/>
          <w:numId w:val="9"/>
        </w:numPr>
        <w:adjustRightInd w:val="0"/>
        <w:snapToGrid w:val="0"/>
        <w:spacing w:before="120" w:beforeLines="50" w:after="120" w:afterLines="50"/>
        <w:rPr>
          <w:sz w:val="22"/>
        </w:rPr>
      </w:pPr>
      <w:r>
        <w:rPr>
          <w:rFonts w:hint="eastAsia"/>
          <w:sz w:val="22"/>
        </w:rPr>
        <w:t xml:space="preserve">This chapter focuses on </w:t>
      </w:r>
      <w:r>
        <w:rPr>
          <w:rFonts w:hint="eastAsia"/>
          <w:bCs/>
          <w:sz w:val="22"/>
        </w:rPr>
        <w:t xml:space="preserve">the alignment enhancement between SDT and </w:t>
      </w:r>
      <w:r>
        <w:rPr>
          <w:rFonts w:hint="eastAsia"/>
          <w:bCs/>
          <w:sz w:val="22"/>
          <w:lang w:val="en-US" w:eastAsia="zh-CN"/>
        </w:rPr>
        <w:t xml:space="preserve">positioning </w:t>
      </w:r>
      <w:r>
        <w:rPr>
          <w:rFonts w:hint="eastAsia"/>
          <w:bCs/>
          <w:sz w:val="22"/>
        </w:rPr>
        <w:t>measurement</w:t>
      </w:r>
      <w:r>
        <w:rPr>
          <w:rFonts w:hint="eastAsia"/>
          <w:bCs/>
          <w:sz w:val="22"/>
          <w:lang w:val="en-US" w:eastAsia="zh-CN"/>
        </w:rPr>
        <w:t>, including the alignment of periodicity and data size.</w:t>
      </w:r>
    </w:p>
    <w:p>
      <w:pPr>
        <w:numPr>
          <w:ilvl w:val="0"/>
          <w:numId w:val="9"/>
        </w:numPr>
        <w:adjustRightInd w:val="0"/>
        <w:snapToGrid w:val="0"/>
        <w:spacing w:before="120" w:beforeLines="50" w:after="120" w:afterLines="50"/>
        <w:rPr>
          <w:sz w:val="22"/>
        </w:rPr>
      </w:pPr>
      <w:r>
        <w:rPr>
          <w:rFonts w:hint="eastAsia"/>
          <w:sz w:val="22"/>
        </w:rPr>
        <w:t>DL PRS configuration</w:t>
      </w:r>
    </w:p>
    <w:p>
      <w:pPr>
        <w:numPr>
          <w:ilvl w:val="1"/>
          <w:numId w:val="9"/>
        </w:numPr>
        <w:adjustRightInd w:val="0"/>
        <w:snapToGrid w:val="0"/>
        <w:spacing w:before="120" w:beforeLines="50" w:after="120" w:afterLines="50"/>
        <w:rPr>
          <w:sz w:val="22"/>
        </w:rPr>
      </w:pPr>
      <w:r>
        <w:rPr>
          <w:rFonts w:hint="eastAsia"/>
          <w:sz w:val="22"/>
        </w:rPr>
        <w:t xml:space="preserve">This chapter focuses on some consideration when configuring DL PRS configuration, including the </w:t>
      </w:r>
      <w:r>
        <w:rPr>
          <w:rFonts w:hint="eastAsia"/>
          <w:sz w:val="22"/>
          <w:lang w:val="en-US" w:eastAsia="zh-CN"/>
        </w:rPr>
        <w:t xml:space="preserve">mobility and </w:t>
      </w:r>
      <w:r>
        <w:rPr>
          <w:rFonts w:hint="eastAsia"/>
          <w:sz w:val="22"/>
        </w:rPr>
        <w:t xml:space="preserve">the </w:t>
      </w:r>
      <w:r>
        <w:rPr>
          <w:rFonts w:cs="Times New Roman"/>
          <w:bCs/>
          <w:sz w:val="22"/>
        </w:rPr>
        <w:t>validity conditions (e.g. time validity, area validity)</w:t>
      </w:r>
      <w:r>
        <w:rPr>
          <w:rFonts w:hint="eastAsia" w:cs="Times New Roman"/>
          <w:bCs/>
          <w:sz w:val="22"/>
        </w:rPr>
        <w:t>.</w:t>
      </w:r>
    </w:p>
    <w:p>
      <w:pPr>
        <w:numPr>
          <w:ilvl w:val="0"/>
          <w:numId w:val="9"/>
        </w:numPr>
        <w:adjustRightInd w:val="0"/>
        <w:snapToGrid w:val="0"/>
        <w:spacing w:before="120" w:beforeLines="50" w:after="120" w:afterLines="50"/>
        <w:rPr>
          <w:sz w:val="22"/>
        </w:rPr>
      </w:pPr>
      <w:r>
        <w:rPr>
          <w:sz w:val="22"/>
        </w:rPr>
        <w:t>DL assistance data transfe</w:t>
      </w:r>
      <w:r>
        <w:rPr>
          <w:rFonts w:hint="eastAsia"/>
          <w:sz w:val="22"/>
        </w:rPr>
        <w:t>r</w:t>
      </w:r>
    </w:p>
    <w:p>
      <w:pPr>
        <w:numPr>
          <w:ilvl w:val="1"/>
          <w:numId w:val="9"/>
        </w:numPr>
        <w:adjustRightInd w:val="0"/>
        <w:snapToGrid w:val="0"/>
        <w:spacing w:before="120" w:beforeLines="50" w:after="120" w:afterLines="50"/>
        <w:rPr>
          <w:sz w:val="22"/>
        </w:rPr>
      </w:pPr>
      <w:r>
        <w:rPr>
          <w:rFonts w:hint="eastAsia"/>
          <w:sz w:val="22"/>
        </w:rPr>
        <w:t>This chapter discusses about where to configure DL assistance data and how to transmit DL assistance data.</w:t>
      </w:r>
    </w:p>
    <w:p>
      <w:pPr>
        <w:numPr>
          <w:ilvl w:val="0"/>
          <w:numId w:val="9"/>
        </w:numPr>
        <w:adjustRightInd w:val="0"/>
        <w:snapToGrid w:val="0"/>
        <w:spacing w:before="120" w:beforeLines="50" w:after="120" w:afterLines="50"/>
        <w:rPr>
          <w:sz w:val="22"/>
        </w:rPr>
      </w:pPr>
      <w:r>
        <w:rPr>
          <w:rFonts w:hint="eastAsia"/>
          <w:sz w:val="22"/>
        </w:rPr>
        <w:t>Measurement report</w:t>
      </w:r>
      <w:r>
        <w:rPr>
          <w:rFonts w:hint="eastAsia"/>
          <w:sz w:val="22"/>
          <w:lang w:val="en-US" w:eastAsia="zh-CN"/>
        </w:rPr>
        <w:t xml:space="preserve"> reporting</w:t>
      </w:r>
    </w:p>
    <w:p>
      <w:pPr>
        <w:numPr>
          <w:ilvl w:val="1"/>
          <w:numId w:val="9"/>
        </w:numPr>
        <w:adjustRightInd w:val="0"/>
        <w:snapToGrid w:val="0"/>
        <w:spacing w:before="120" w:beforeLines="50" w:after="120" w:afterLines="50"/>
        <w:rPr>
          <w:sz w:val="22"/>
        </w:rPr>
      </w:pPr>
      <w:r>
        <w:rPr>
          <w:rFonts w:hint="eastAsia"/>
          <w:sz w:val="22"/>
        </w:rPr>
        <w:t xml:space="preserve">This chapter focuses on enhancing the UE measurement report, including </w:t>
      </w:r>
      <w:r>
        <w:rPr>
          <w:rFonts w:hint="eastAsia"/>
          <w:sz w:val="22"/>
          <w:lang w:val="en-US" w:eastAsia="zh-CN"/>
        </w:rPr>
        <w:t xml:space="preserve">the </w:t>
      </w:r>
      <w:r>
        <w:rPr>
          <w:rFonts w:hint="eastAsia"/>
          <w:sz w:val="22"/>
        </w:rPr>
        <w:t>measurement report with mobility.</w:t>
      </w:r>
    </w:p>
    <w:p>
      <w:pPr>
        <w:numPr>
          <w:ilvl w:val="0"/>
          <w:numId w:val="9"/>
        </w:numPr>
        <w:adjustRightInd w:val="0"/>
        <w:snapToGrid w:val="0"/>
        <w:spacing w:before="120" w:beforeLines="50" w:after="120" w:afterLines="50"/>
        <w:rPr>
          <w:sz w:val="22"/>
        </w:rPr>
      </w:pPr>
      <w:r>
        <w:rPr>
          <w:rFonts w:hint="eastAsia"/>
          <w:sz w:val="22"/>
        </w:rPr>
        <w:t>Assistance information from UE to network</w:t>
      </w:r>
    </w:p>
    <w:p>
      <w:pPr>
        <w:numPr>
          <w:ilvl w:val="1"/>
          <w:numId w:val="9"/>
        </w:numPr>
        <w:adjustRightInd w:val="0"/>
        <w:snapToGrid w:val="0"/>
        <w:spacing w:before="120" w:beforeLines="50" w:after="120" w:afterLines="50"/>
        <w:rPr>
          <w:sz w:val="22"/>
        </w:rPr>
      </w:pPr>
      <w:r>
        <w:rPr>
          <w:rFonts w:hint="eastAsia"/>
          <w:sz w:val="22"/>
        </w:rPr>
        <w:t>This chapter focus</w:t>
      </w:r>
      <w:r>
        <w:rPr>
          <w:sz w:val="22"/>
        </w:rPr>
        <w:t>es</w:t>
      </w:r>
      <w:r>
        <w:rPr>
          <w:rFonts w:hint="eastAsia"/>
          <w:sz w:val="22"/>
        </w:rPr>
        <w:t xml:space="preserve"> on additional assistance information from UE to network, in order to </w:t>
      </w:r>
      <w:r>
        <w:rPr>
          <w:rFonts w:hint="eastAsia"/>
          <w:bCs/>
          <w:sz w:val="22"/>
        </w:rPr>
        <w:t>ensure network can configure appropriate SDT resource and period of PRS transmission.</w:t>
      </w:r>
    </w:p>
    <w:p>
      <w:pPr>
        <w:numPr>
          <w:ilvl w:val="0"/>
          <w:numId w:val="9"/>
        </w:numPr>
        <w:adjustRightInd w:val="0"/>
        <w:snapToGrid w:val="0"/>
        <w:spacing w:before="120" w:beforeLines="50" w:after="120" w:afterLines="50"/>
        <w:rPr>
          <w:sz w:val="22"/>
        </w:rPr>
      </w:pPr>
      <w:r>
        <w:rPr>
          <w:rFonts w:hint="eastAsia"/>
          <w:sz w:val="22"/>
        </w:rPr>
        <w:t>Segmentation of LPP message</w:t>
      </w:r>
    </w:p>
    <w:p>
      <w:pPr>
        <w:numPr>
          <w:ilvl w:val="1"/>
          <w:numId w:val="9"/>
        </w:numPr>
        <w:adjustRightInd w:val="0"/>
        <w:snapToGrid w:val="0"/>
        <w:spacing w:before="120" w:beforeLines="50" w:after="120" w:afterLines="50"/>
        <w:rPr>
          <w:sz w:val="22"/>
        </w:rPr>
      </w:pPr>
      <w:r>
        <w:rPr>
          <w:rFonts w:hint="eastAsia"/>
          <w:sz w:val="22"/>
        </w:rPr>
        <w:t>This chapter discusse</w:t>
      </w:r>
      <w:r>
        <w:rPr>
          <w:sz w:val="22"/>
        </w:rPr>
        <w:t>s</w:t>
      </w:r>
      <w:r>
        <w:rPr>
          <w:rFonts w:hint="eastAsia"/>
          <w:sz w:val="22"/>
        </w:rPr>
        <w:t xml:space="preserve"> about feasibility of segmenting LPP message in order to satisfy the data volume threshold of SDT.</w:t>
      </w:r>
    </w:p>
    <w:p>
      <w:pPr>
        <w:pStyle w:val="3"/>
        <w:numPr>
          <w:ilvl w:val="1"/>
          <w:numId w:val="8"/>
        </w:numPr>
        <w:rPr>
          <w:sz w:val="28"/>
          <w:szCs w:val="18"/>
          <w:lang w:val="en-US" w:eastAsia="zh-CN"/>
        </w:rPr>
      </w:pPr>
      <w:r>
        <w:rPr>
          <w:rFonts w:hint="eastAsia"/>
          <w:sz w:val="28"/>
          <w:szCs w:val="18"/>
          <w:lang w:val="en-US" w:eastAsia="zh-CN"/>
        </w:rPr>
        <w:t xml:space="preserve"> RAT independent method</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rPr>
            </w:pPr>
            <w:r>
              <w:rPr>
                <w:rFonts w:hint="eastAsia"/>
                <w:b/>
                <w:bCs/>
              </w:rPr>
              <w:t>Intel</w:t>
            </w:r>
          </w:p>
          <w:p>
            <w:pPr>
              <w:adjustRightInd w:val="0"/>
              <w:snapToGrid w:val="0"/>
              <w:spacing w:before="120" w:beforeLines="50" w:after="120" w:afterLines="50"/>
              <w:rPr>
                <w:rFonts w:eastAsia="宋体" w:cs="Times New Roman"/>
                <w:bCs/>
                <w:sz w:val="22"/>
              </w:rPr>
            </w:pPr>
            <w:r>
              <w:rPr>
                <w:rFonts w:cs="Times New Roman"/>
                <w:bCs/>
                <w:sz w:val="22"/>
                <w:lang w:val="en-GB"/>
              </w:rPr>
              <w:t>Proposal 1: All RAT independent positioning methods, including Barometric pressure sensor, WLAN, Bluetooth, TBS, Motion Sensor, A-GNSS, etc can be supported in RRC_INACTIVE.</w:t>
            </w:r>
          </w:p>
          <w:p>
            <w:pPr>
              <w:adjustRightInd w:val="0"/>
              <w:snapToGrid w:val="0"/>
              <w:spacing w:before="120" w:beforeLines="50" w:after="120" w:afterLines="50"/>
              <w:rPr>
                <w:rFonts w:cs="Times New Roman"/>
                <w:bCs/>
                <w:sz w:val="22"/>
              </w:rPr>
            </w:pPr>
            <w:r>
              <w:rPr>
                <w:rFonts w:cs="Times New Roman"/>
                <w:bCs/>
                <w:sz w:val="22"/>
                <w:lang w:val="en-GB"/>
              </w:rPr>
              <w:t>Proposal 2: To confirm, the agreements on using SDT and RRC state transparent are applied for RAT independent positioning methods</w:t>
            </w:r>
            <w:r>
              <w:rPr>
                <w:rFonts w:hint="eastAsia" w:cs="Times New Roman"/>
                <w:bCs/>
                <w:sz w:val="22"/>
              </w:rPr>
              <w:t>.</w:t>
            </w:r>
          </w:p>
          <w:p>
            <w:pPr>
              <w:rPr>
                <w:b/>
                <w:bCs/>
              </w:rPr>
            </w:pPr>
            <w:r>
              <w:rPr>
                <w:rFonts w:hint="eastAsia"/>
                <w:b/>
                <w:bCs/>
              </w:rPr>
              <w:t>Lenovo</w:t>
            </w:r>
          </w:p>
          <w:p>
            <w:pPr>
              <w:pStyle w:val="150"/>
              <w:widowControl w:val="0"/>
              <w:snapToGrid w:val="0"/>
              <w:spacing w:beforeLines="50" w:afterLines="50"/>
              <w:rPr>
                <w:bCs/>
                <w:szCs w:val="22"/>
                <w:lang w:eastAsia="zh-CN"/>
              </w:rPr>
            </w:pPr>
            <w:r>
              <w:rPr>
                <w:bCs/>
                <w:szCs w:val="22"/>
              </w:rPr>
              <w:t>Proposal 2: Support the following the RAT-independent UE-assisted and UE-based positioning methods in RRC_INACTIVE state:  A-GNSS, Motion Sensor, WLAN, TBS and Bluetooth (UE-assisted).</w:t>
            </w:r>
          </w:p>
          <w:p>
            <w:pPr>
              <w:rPr>
                <w:b/>
                <w:bCs/>
              </w:rPr>
            </w:pPr>
            <w:r>
              <w:rPr>
                <w:rFonts w:hint="eastAsia"/>
                <w:b/>
                <w:bCs/>
              </w:rPr>
              <w:t>ZTE</w:t>
            </w:r>
          </w:p>
          <w:p>
            <w:pPr>
              <w:adjustRightInd w:val="0"/>
              <w:snapToGrid w:val="0"/>
              <w:spacing w:before="120" w:beforeLines="50" w:after="120" w:afterLines="50"/>
            </w:pPr>
            <w:r>
              <w:rPr>
                <w:rFonts w:cs="Times New Roman"/>
                <w:bCs/>
                <w:sz w:val="22"/>
                <w:lang w:val="en-GB"/>
              </w:rPr>
              <w:t>Proposal 1: If RAN2 time budget is allowed, both RAT-independent positioning methods and RAT-dependent positioning method including ECID-positioning, UL/DL+UL positioning can be specified.</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bCs/>
          <w:sz w:val="22"/>
        </w:rPr>
      </w:pPr>
      <w:r>
        <w:rPr>
          <w:rFonts w:hint="eastAsia"/>
          <w:bCs/>
          <w:sz w:val="22"/>
        </w:rPr>
        <w:t>Intel, Lenovo and ZTE proposed that RAT independent positioning methods should be supported in RRC_INACTIVE state. From rapporteur</w:t>
      </w:r>
      <w:r>
        <w:rPr>
          <w:bCs/>
          <w:sz w:val="22"/>
        </w:rPr>
        <w:t>’</w:t>
      </w:r>
      <w:r>
        <w:rPr>
          <w:rFonts w:hint="eastAsia"/>
          <w:bCs/>
          <w:sz w:val="22"/>
        </w:rPr>
        <w:t>s point of view, this is a straightforward proposal. However, since it may need further study that whether the signalling and procedures of supporting RAT independent positioning methods is different from the signalling and procedures of supporting RAT dependent positioning methods, the only concern is the time limit of RAN2.</w:t>
      </w:r>
    </w:p>
    <w:p>
      <w:pPr>
        <w:rPr>
          <w:rFonts w:cs="Times New Roman"/>
          <w:b/>
          <w:bCs/>
          <w:i/>
          <w:iCs/>
          <w:sz w:val="22"/>
        </w:rPr>
      </w:pPr>
      <w:r>
        <w:rPr>
          <w:b/>
          <w:bCs/>
          <w:i/>
          <w:iCs/>
          <w:sz w:val="22"/>
        </w:rPr>
        <w:t>Proposal</w:t>
      </w:r>
      <w:r>
        <w:rPr>
          <w:rFonts w:hint="eastAsia"/>
          <w:b/>
          <w:bCs/>
          <w:i/>
          <w:iCs/>
          <w:sz w:val="22"/>
        </w:rPr>
        <w:t xml:space="preserve"> </w:t>
      </w:r>
      <w:r>
        <w:rPr>
          <w:rFonts w:hint="eastAsia"/>
          <w:b/>
          <w:bCs/>
          <w:i/>
          <w:iCs/>
          <w:sz w:val="22"/>
          <w:lang w:val="en-US" w:eastAsia="zh-CN"/>
        </w:rPr>
        <w:t>1</w:t>
      </w:r>
      <w:r>
        <w:rPr>
          <w:rFonts w:hint="eastAsia"/>
          <w:b/>
          <w:bCs/>
          <w:i/>
          <w:iCs/>
          <w:sz w:val="22"/>
        </w:rPr>
        <w:t>: Support a</w:t>
      </w:r>
      <w:r>
        <w:rPr>
          <w:rFonts w:cs="Times New Roman"/>
          <w:b/>
          <w:bCs/>
          <w:i/>
          <w:iCs/>
          <w:sz w:val="22"/>
          <w:lang w:val="en-GB"/>
        </w:rPr>
        <w:t>ll</w:t>
      </w:r>
      <w:r>
        <w:rPr>
          <w:rFonts w:hint="default" w:cs="Times New Roman" w:eastAsiaTheme="minorEastAsia"/>
          <w:b/>
          <w:bCs/>
          <w:i/>
          <w:iCs/>
          <w:kern w:val="2"/>
          <w:sz w:val="22"/>
          <w:lang w:val="en-GB" w:eastAsia="zh-CN"/>
        </w:rPr>
        <w:t xml:space="preserve"> the</w:t>
      </w:r>
      <w:r>
        <w:rPr>
          <w:rFonts w:cs="Times New Roman"/>
          <w:b/>
          <w:bCs/>
          <w:i/>
          <w:iCs/>
          <w:sz w:val="22"/>
          <w:lang w:val="en-GB"/>
        </w:rPr>
        <w:t xml:space="preserve"> RAT independent positioning methods</w:t>
      </w:r>
      <w:r>
        <w:rPr>
          <w:rFonts w:hint="eastAsia" w:cs="Times New Roman"/>
          <w:b/>
          <w:bCs/>
          <w:i/>
          <w:iCs/>
          <w:sz w:val="22"/>
        </w:rPr>
        <w:t xml:space="preserve"> in RRC_INACTIVE state.</w:t>
      </w:r>
    </w:p>
    <w:p>
      <w:pPr>
        <w:pStyle w:val="3"/>
        <w:numPr>
          <w:ilvl w:val="1"/>
          <w:numId w:val="8"/>
        </w:numPr>
        <w:rPr>
          <w:sz w:val="28"/>
          <w:szCs w:val="18"/>
          <w:lang w:val="en-US" w:eastAsia="zh-CN"/>
        </w:rPr>
      </w:pPr>
      <w:r>
        <w:rPr>
          <w:rFonts w:hint="eastAsia"/>
          <w:sz w:val="28"/>
          <w:szCs w:val="18"/>
          <w:lang w:val="en-US" w:eastAsia="zh-CN"/>
        </w:rPr>
        <w:t xml:space="preserve"> Alignment between positioning measurement and SDT configuration</w:t>
      </w:r>
    </w:p>
    <w:p>
      <w:pPr>
        <w:adjustRightInd w:val="0"/>
        <w:snapToGrid w:val="0"/>
        <w:spacing w:beforeLines="50" w:afterLines="50"/>
        <w:rPr>
          <w:rFonts w:hint="default"/>
          <w:sz w:val="22"/>
          <w:szCs w:val="22"/>
          <w:lang w:val="en-US" w:eastAsia="zh-CN"/>
        </w:rPr>
      </w:pPr>
      <w:r>
        <w:rPr>
          <w:rFonts w:hint="eastAsia"/>
          <w:sz w:val="22"/>
          <w:szCs w:val="22"/>
          <w:lang w:val="en-US" w:eastAsia="zh-CN"/>
        </w:rPr>
        <w:t xml:space="preserve">About optimizing the measurement report, company contributions provided their views as follows: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b/>
                <w:bCs/>
              </w:rPr>
            </w:pPr>
            <w:r>
              <w:rPr>
                <w:rFonts w:hint="eastAsia"/>
                <w:b/>
                <w:bCs/>
              </w:rPr>
              <w:t>Spreadtrum</w:t>
            </w:r>
          </w:p>
          <w:p>
            <w:pPr>
              <w:adjustRightInd w:val="0"/>
              <w:snapToGrid w:val="0"/>
              <w:spacing w:before="120" w:beforeLines="50" w:after="120" w:afterLines="50"/>
              <w:rPr>
                <w:rFonts w:cs="Times New Roman"/>
                <w:bCs/>
                <w:sz w:val="22"/>
              </w:rPr>
            </w:pPr>
            <w:r>
              <w:rPr>
                <w:rFonts w:cs="Times New Roman"/>
                <w:bCs/>
                <w:sz w:val="22"/>
                <w:lang w:val="en-GB"/>
              </w:rPr>
              <w:t>Proposal 2: The LMF can adjust configuration for positioning data report to adjust the data size considering the SDT data volume threshold.</w:t>
            </w:r>
          </w:p>
          <w:p>
            <w:pPr>
              <w:adjustRightInd w:val="0"/>
              <w:snapToGrid w:val="0"/>
              <w:spacing w:before="120" w:beforeLines="50" w:after="120" w:afterLines="50"/>
              <w:rPr>
                <w:rFonts w:cs="Times New Roman"/>
                <w:bCs/>
                <w:sz w:val="22"/>
              </w:rPr>
            </w:pPr>
            <w:r>
              <w:rPr>
                <w:rFonts w:cs="Times New Roman"/>
                <w:bCs/>
                <w:sz w:val="22"/>
                <w:lang w:val="en-GB"/>
              </w:rPr>
              <w:t>Proposal 3: gNB should inform LMF the SDT data volume threshold.</w:t>
            </w:r>
          </w:p>
          <w:p>
            <w:pPr>
              <w:adjustRightInd w:val="0"/>
              <w:snapToGrid w:val="0"/>
              <w:spacing w:before="120" w:beforeLines="50" w:after="120" w:afterLines="50"/>
              <w:rPr>
                <w:rFonts w:cs="Times New Roman"/>
                <w:bCs/>
                <w:sz w:val="22"/>
              </w:rPr>
            </w:pPr>
            <w:r>
              <w:rPr>
                <w:rFonts w:cs="Times New Roman"/>
                <w:bCs/>
                <w:sz w:val="22"/>
                <w:lang w:val="en-GB"/>
              </w:rPr>
              <w:t>Proposal 4: LMF should indicate gNB the estimated data size of measurement reports or location estimates.</w:t>
            </w:r>
            <w:r>
              <w:rPr>
                <w:rFonts w:hint="eastAsia" w:cs="Times New Roman"/>
                <w:bCs/>
                <w:sz w:val="22"/>
              </w:rPr>
              <w:t xml:space="preserve"> </w:t>
            </w:r>
          </w:p>
          <w:p>
            <w:pPr>
              <w:adjustRightInd w:val="0"/>
              <w:snapToGrid w:val="0"/>
              <w:spacing w:before="120" w:beforeLines="50" w:after="120" w:afterLines="50"/>
              <w:rPr>
                <w:rFonts w:cs="Times New Roman"/>
                <w:b/>
                <w:sz w:val="22"/>
              </w:rPr>
            </w:pPr>
            <w:r>
              <w:rPr>
                <w:rFonts w:hint="eastAsia" w:cs="Times New Roman"/>
                <w:b/>
                <w:sz w:val="22"/>
              </w:rPr>
              <w:t>vivo</w:t>
            </w:r>
          </w:p>
          <w:p>
            <w:pPr>
              <w:adjustRightInd w:val="0"/>
              <w:snapToGrid w:val="0"/>
              <w:spacing w:before="120" w:beforeLines="50" w:after="120" w:afterLines="50"/>
              <w:rPr>
                <w:rFonts w:cs="Times New Roman"/>
                <w:bCs/>
                <w:sz w:val="22"/>
              </w:rPr>
            </w:pPr>
            <w:r>
              <w:rPr>
                <w:rFonts w:cs="Times New Roman"/>
                <w:bCs/>
                <w:sz w:val="22"/>
              </w:rPr>
              <w:t>Proposal 3: The data size optimization of ProvideLocationInformation should be considered.</w:t>
            </w:r>
          </w:p>
          <w:p>
            <w:pPr>
              <w:adjustRightInd w:val="0"/>
              <w:snapToGrid w:val="0"/>
              <w:spacing w:before="120" w:beforeLines="50" w:after="120" w:afterLines="50"/>
              <w:rPr>
                <w:rFonts w:cs="Times New Roman"/>
                <w:bCs/>
                <w:sz w:val="22"/>
              </w:rPr>
            </w:pPr>
            <w:r>
              <w:rPr>
                <w:rFonts w:cs="Times New Roman"/>
                <w:bCs/>
                <w:sz w:val="22"/>
              </w:rPr>
              <w:t>Proposal 4: Introduce differential report to optimize the data size of report in deferred MT-LR.</w:t>
            </w:r>
          </w:p>
          <w:p>
            <w:pPr>
              <w:pStyle w:val="150"/>
              <w:widowControl w:val="0"/>
              <w:snapToGrid w:val="0"/>
              <w:spacing w:beforeLines="50" w:afterLines="50"/>
              <w:rPr>
                <w:b/>
                <w:szCs w:val="22"/>
                <w:lang w:eastAsia="zh-CN"/>
              </w:rPr>
            </w:pPr>
            <w:r>
              <w:rPr>
                <w:rFonts w:hint="eastAsia"/>
                <w:b/>
                <w:szCs w:val="22"/>
                <w:lang w:eastAsia="zh-CN"/>
              </w:rPr>
              <w:t>Lenovo</w:t>
            </w:r>
          </w:p>
          <w:p>
            <w:pPr>
              <w:pStyle w:val="150"/>
              <w:widowControl w:val="0"/>
              <w:snapToGrid w:val="0"/>
              <w:spacing w:beforeLines="50" w:afterLines="50"/>
              <w:rPr>
                <w:bCs/>
                <w:szCs w:val="22"/>
                <w:lang w:eastAsia="zh-CN"/>
              </w:rPr>
            </w:pPr>
            <w:r>
              <w:rPr>
                <w:bCs/>
                <w:szCs w:val="22"/>
                <w:lang w:eastAsia="zh-CN"/>
              </w:rPr>
              <w:t>Proposal 4: The LMF reporting intervals in RRC_INACTIVE state are aligned with the CG SDT configuration for low latency delivery of the positioning measurement reports.</w:t>
            </w:r>
            <w:r>
              <w:rPr>
                <w:rFonts w:hint="eastAsia"/>
                <w:bCs/>
                <w:szCs w:val="22"/>
                <w:lang w:eastAsia="zh-CN"/>
              </w:rPr>
              <w:t xml:space="preserve"> </w:t>
            </w:r>
          </w:p>
          <w:p>
            <w:pPr>
              <w:adjustRightInd w:val="0"/>
              <w:snapToGrid w:val="0"/>
              <w:spacing w:before="120" w:beforeLines="50" w:after="120" w:afterLines="50"/>
              <w:rPr>
                <w:rFonts w:cs="Times New Roman"/>
                <w:b/>
                <w:sz w:val="22"/>
              </w:rPr>
            </w:pPr>
            <w:r>
              <w:rPr>
                <w:rFonts w:hint="eastAsia" w:cs="Times New Roman"/>
                <w:b/>
                <w:sz w:val="22"/>
              </w:rPr>
              <w:t>Sony</w:t>
            </w:r>
          </w:p>
          <w:p>
            <w:pPr>
              <w:adjustRightInd w:val="0"/>
              <w:snapToGrid w:val="0"/>
              <w:spacing w:before="120" w:beforeLines="50" w:after="120" w:afterLines="50"/>
              <w:rPr>
                <w:rFonts w:cs="Times New Roman"/>
                <w:bCs/>
                <w:sz w:val="22"/>
              </w:rPr>
            </w:pPr>
            <w:r>
              <w:rPr>
                <w:rFonts w:cs="Times New Roman"/>
                <w:bCs/>
                <w:sz w:val="22"/>
              </w:rPr>
              <w:t>Proposal 1: Specify configuration of UE locations measurements in RRC Inactive state for DL based measurements, and the possibility to use small data uplink transmission (SDT) and/or PUR for positioning measurement reporting.</w:t>
            </w:r>
          </w:p>
          <w:p>
            <w:pPr>
              <w:pStyle w:val="150"/>
              <w:widowControl w:val="0"/>
              <w:snapToGrid w:val="0"/>
              <w:spacing w:beforeLines="50" w:afterLines="50"/>
              <w:rPr>
                <w:b/>
                <w:bCs/>
                <w:lang w:eastAsia="zh-CN"/>
              </w:rPr>
            </w:pPr>
            <w:r>
              <w:rPr>
                <w:rFonts w:hint="eastAsia"/>
                <w:b/>
                <w:bCs/>
                <w:lang w:eastAsia="zh-CN"/>
              </w:rPr>
              <w:t>OPPO</w:t>
            </w:r>
          </w:p>
          <w:p>
            <w:pPr>
              <w:pStyle w:val="150"/>
              <w:widowControl w:val="0"/>
              <w:snapToGrid w:val="0"/>
              <w:spacing w:beforeLines="50" w:afterLines="50"/>
              <w:rPr>
                <w:lang w:eastAsia="zh-CN"/>
              </w:rPr>
            </w:pPr>
            <w:r>
              <w:rPr>
                <w:bCs/>
                <w:szCs w:val="22"/>
              </w:rPr>
              <w:t>Proposal 3</w:t>
            </w:r>
            <w:r>
              <w:rPr>
                <w:rFonts w:hint="eastAsia"/>
                <w:bCs/>
                <w:szCs w:val="22"/>
                <w:lang w:eastAsia="zh-CN"/>
              </w:rPr>
              <w:t xml:space="preserve">: </w:t>
            </w:r>
            <w:r>
              <w:rPr>
                <w:bCs/>
                <w:szCs w:val="22"/>
              </w:rPr>
              <w:t>No optimization is introduced for positioning measurement report.</w:t>
            </w:r>
          </w:p>
        </w:tc>
      </w:tr>
    </w:tbl>
    <w:p>
      <w:pPr>
        <w:adjustRightInd w:val="0"/>
        <w:snapToGrid w:val="0"/>
        <w:spacing w:before="120" w:beforeLines="50" w:after="120" w:afterLines="50"/>
        <w:rPr>
          <w:rFonts w:hint="eastAsia"/>
          <w:bCs/>
          <w:sz w:val="22"/>
          <w:u w:val="none"/>
          <w:lang w:val="en-US" w:eastAsia="zh-CN"/>
        </w:rPr>
      </w:pPr>
      <w:r>
        <w:rPr>
          <w:rFonts w:hint="eastAsia"/>
          <w:bCs/>
          <w:sz w:val="22"/>
          <w:u w:val="none"/>
          <w:lang w:val="en-US" w:eastAsia="zh-CN"/>
        </w:rPr>
        <w:t>For optimizing the SDT configuration, the company contribution provided their views as follows: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b/>
                <w:bCs/>
                <w:sz w:val="22"/>
                <w:szCs w:val="24"/>
              </w:rPr>
            </w:pPr>
            <w:r>
              <w:rPr>
                <w:rFonts w:hint="eastAsia"/>
                <w:b/>
                <w:bCs/>
                <w:sz w:val="22"/>
                <w:szCs w:val="24"/>
              </w:rPr>
              <w:t>Spreadtrum</w:t>
            </w:r>
          </w:p>
          <w:p>
            <w:pPr>
              <w:adjustRightInd w:val="0"/>
              <w:snapToGrid w:val="0"/>
              <w:spacing w:before="120" w:beforeLines="50" w:after="120" w:afterLines="50"/>
              <w:rPr>
                <w:rFonts w:eastAsia="宋体" w:cs="Times New Roman"/>
                <w:bCs/>
                <w:sz w:val="22"/>
              </w:rPr>
            </w:pPr>
            <w:r>
              <w:rPr>
                <w:rFonts w:cs="Times New Roman"/>
                <w:bCs/>
                <w:sz w:val="22"/>
                <w:lang w:val="en-GB"/>
              </w:rPr>
              <w:t>Proposal 1: Considering the data size of positioning reports in RRC_INACTIVE state, either RAN2 can optimize the data size of positioning reports or RAN2 can modify the SDT data volume threshold.</w:t>
            </w:r>
          </w:p>
          <w:p>
            <w:pPr>
              <w:adjustRightInd w:val="0"/>
              <w:snapToGrid w:val="0"/>
              <w:spacing w:before="120" w:beforeLines="50" w:after="120" w:afterLines="50"/>
              <w:rPr>
                <w:rFonts w:cs="Times New Roman"/>
                <w:b/>
                <w:sz w:val="22"/>
              </w:rPr>
            </w:pPr>
            <w:r>
              <w:rPr>
                <w:rFonts w:cs="Times New Roman"/>
                <w:bCs/>
                <w:sz w:val="22"/>
                <w:lang w:val="en-GB"/>
              </w:rPr>
              <w:t>Proposal 5: RAN2 can modify the SDT data volume threshold which can be discussed in SDT session.</w:t>
            </w:r>
          </w:p>
          <w:p>
            <w:pPr>
              <w:adjustRightInd w:val="0"/>
              <w:snapToGrid w:val="0"/>
              <w:spacing w:before="120" w:beforeLines="50" w:after="120" w:afterLines="50"/>
              <w:ind w:left="1350" w:hanging="1350"/>
              <w:rPr>
                <w:rFonts w:cs="Times New Roman"/>
                <w:b/>
                <w:sz w:val="22"/>
              </w:rPr>
            </w:pPr>
            <w:r>
              <w:rPr>
                <w:rFonts w:hint="eastAsia" w:cs="Times New Roman"/>
                <w:b/>
                <w:sz w:val="22"/>
              </w:rPr>
              <w:t>InterDigital</w:t>
            </w:r>
          </w:p>
          <w:p>
            <w:pPr>
              <w:adjustRightInd w:val="0"/>
              <w:snapToGrid w:val="0"/>
              <w:spacing w:before="120" w:beforeLines="50" w:after="120" w:afterLines="50"/>
              <w:ind w:left="14" w:hanging="14"/>
              <w:rPr>
                <w:rFonts w:cs="Times New Roman"/>
                <w:b/>
                <w:sz w:val="22"/>
              </w:rPr>
            </w:pPr>
            <w:r>
              <w:rPr>
                <w:rFonts w:cs="Times New Roman"/>
                <w:bCs/>
                <w:sz w:val="22"/>
              </w:rPr>
              <w:t>Proposal 6:</w:t>
            </w:r>
            <w:r>
              <w:rPr>
                <w:rFonts w:hint="eastAsia" w:cs="Times New Roman"/>
                <w:bCs/>
                <w:sz w:val="22"/>
              </w:rPr>
              <w:t xml:space="preserve"> </w:t>
            </w:r>
            <w:r>
              <w:rPr>
                <w:rFonts w:cs="Times New Roman"/>
                <w:bCs/>
                <w:sz w:val="22"/>
              </w:rPr>
              <w:t>Support configuration of CG for SDT with parameters (e.g. periodicity) aligned with measurement reporting occasions in INACTIVE</w:t>
            </w:r>
            <w:r>
              <w:rPr>
                <w:rFonts w:hint="eastAsia" w:cs="Times New Roman"/>
                <w:bCs/>
                <w:sz w:val="22"/>
              </w:rPr>
              <w:t>.</w:t>
            </w:r>
          </w:p>
          <w:p>
            <w:pPr>
              <w:adjustRightInd w:val="0"/>
              <w:snapToGrid w:val="0"/>
              <w:spacing w:before="120" w:beforeLines="50" w:after="120" w:afterLines="50"/>
              <w:rPr>
                <w:rFonts w:cs="Times New Roman"/>
                <w:b/>
                <w:sz w:val="22"/>
              </w:rPr>
            </w:pPr>
            <w:r>
              <w:rPr>
                <w:rFonts w:hint="eastAsia" w:cs="Times New Roman"/>
                <w:b/>
                <w:sz w:val="22"/>
              </w:rPr>
              <w:t>InterDigital</w:t>
            </w:r>
          </w:p>
          <w:p>
            <w:pPr>
              <w:adjustRightInd w:val="0"/>
              <w:snapToGrid w:val="0"/>
              <w:spacing w:before="120" w:beforeLines="50" w:after="120" w:afterLines="50"/>
              <w:ind w:left="10" w:hanging="10"/>
              <w:rPr>
                <w:rFonts w:cs="Times New Roman"/>
                <w:bCs/>
                <w:sz w:val="22"/>
              </w:rPr>
            </w:pPr>
            <w:r>
              <w:rPr>
                <w:rFonts w:cs="Times New Roman"/>
                <w:bCs/>
                <w:sz w:val="22"/>
              </w:rPr>
              <w:t>Proposal 11:</w:t>
            </w:r>
            <w:r>
              <w:rPr>
                <w:rFonts w:hint="eastAsia" w:cs="Times New Roman"/>
                <w:bCs/>
                <w:sz w:val="22"/>
              </w:rPr>
              <w:t xml:space="preserve"> </w:t>
            </w:r>
            <w:r>
              <w:rPr>
                <w:rFonts w:cs="Times New Roman"/>
                <w:bCs/>
                <w:sz w:val="22"/>
              </w:rPr>
              <w:t>Support configuring of CGs that are valid across different cells for sending periodic measurement report/location estimates when in INACTIVE</w:t>
            </w:r>
            <w:r>
              <w:rPr>
                <w:rFonts w:hint="eastAsia" w:cs="Times New Roman"/>
                <w:bCs/>
                <w:sz w:val="22"/>
              </w:rPr>
              <w:t>.</w:t>
            </w:r>
          </w:p>
          <w:p>
            <w:pPr>
              <w:adjustRightInd w:val="0"/>
              <w:snapToGrid w:val="0"/>
              <w:spacing w:before="120" w:beforeLines="50" w:after="120" w:afterLines="50"/>
              <w:rPr>
                <w:rFonts w:cs="Times New Roman"/>
                <w:b/>
                <w:sz w:val="22"/>
              </w:rPr>
            </w:pPr>
            <w:r>
              <w:rPr>
                <w:rFonts w:hint="eastAsia" w:cs="Times New Roman"/>
                <w:b/>
                <w:sz w:val="22"/>
              </w:rPr>
              <w:t>Nokia</w:t>
            </w:r>
          </w:p>
          <w:p>
            <w:pPr>
              <w:adjustRightInd w:val="0"/>
              <w:snapToGrid w:val="0"/>
              <w:spacing w:before="120" w:beforeLines="50" w:after="120" w:afterLines="50"/>
              <w:rPr>
                <w:rFonts w:cs="Times New Roman"/>
                <w:bCs/>
                <w:sz w:val="22"/>
              </w:rPr>
            </w:pPr>
            <w:r>
              <w:rPr>
                <w:rFonts w:cs="Times New Roman"/>
                <w:bCs/>
                <w:sz w:val="22"/>
              </w:rPr>
              <w:t>Proposal 1: RAN2 to discuss whether to specify standardized triggering criteria as to when an RRC_INACTIVE UE can initiate UL SDT transmission for signaling to the LMF and also how to control how frequently the UE can trigger signaling to LMF using UL SDT.</w:t>
            </w:r>
          </w:p>
          <w:p>
            <w:pPr>
              <w:adjustRightInd w:val="0"/>
              <w:snapToGrid w:val="0"/>
              <w:spacing w:before="120" w:beforeLines="50" w:after="120" w:afterLines="50"/>
              <w:rPr>
                <w:rFonts w:cs="Times New Roman"/>
                <w:b/>
                <w:sz w:val="22"/>
              </w:rPr>
            </w:pPr>
            <w:r>
              <w:rPr>
                <w:rFonts w:hint="eastAsia" w:cs="Times New Roman"/>
                <w:b/>
                <w:sz w:val="22"/>
              </w:rPr>
              <w:t>Xiaomi</w:t>
            </w:r>
          </w:p>
          <w:p>
            <w:pPr>
              <w:adjustRightInd w:val="0"/>
              <w:snapToGrid w:val="0"/>
              <w:spacing w:before="120" w:beforeLines="50" w:after="120" w:afterLines="50"/>
              <w:rPr>
                <w:rFonts w:hint="eastAsia" w:cs="Times New Roman"/>
                <w:bCs/>
                <w:sz w:val="22"/>
              </w:rPr>
            </w:pPr>
            <w:r>
              <w:rPr>
                <w:rFonts w:cs="Times New Roman"/>
                <w:bCs/>
                <w:sz w:val="22"/>
              </w:rPr>
              <w:t>Proposal 2: Whether use SDT or transition to RRC connected to send uplink LCS and LPP messages is depended on the SDT mechanism</w:t>
            </w:r>
            <w:r>
              <w:rPr>
                <w:rFonts w:hint="eastAsia" w:cs="Times New Roman"/>
                <w:bCs/>
                <w:sz w:val="22"/>
              </w:rPr>
              <w:t>.</w:t>
            </w:r>
          </w:p>
          <w:p>
            <w:pPr>
              <w:adjustRightInd w:val="0"/>
              <w:snapToGrid w:val="0"/>
              <w:spacing w:before="120" w:beforeLines="50" w:after="120" w:afterLines="50"/>
              <w:rPr>
                <w:b/>
                <w:bCs/>
                <w:sz w:val="22"/>
              </w:rPr>
            </w:pPr>
            <w:r>
              <w:rPr>
                <w:rFonts w:hint="eastAsia"/>
                <w:b/>
                <w:bCs/>
                <w:sz w:val="22"/>
              </w:rPr>
              <w:t>Ericsson</w:t>
            </w:r>
          </w:p>
          <w:p>
            <w:pPr>
              <w:adjustRightInd w:val="0"/>
              <w:snapToGrid w:val="0"/>
              <w:spacing w:before="120" w:beforeLines="50" w:after="120" w:afterLines="50"/>
              <w:rPr>
                <w:rStyle w:val="42"/>
                <w:rFonts w:cs="Times New Roman"/>
                <w:bCs/>
                <w:color w:val="auto"/>
                <w:sz w:val="22"/>
              </w:rPr>
            </w:pPr>
            <w:r>
              <w:rPr>
                <w:rFonts w:cs="Times New Roman"/>
                <w:bCs/>
                <w:sz w:val="22"/>
              </w:rPr>
              <w:t>Proposal 1</w:t>
            </w:r>
            <w:r>
              <w:rPr>
                <w:rFonts w:hint="eastAsia" w:cs="Times New Roman"/>
                <w:bCs/>
                <w:sz w:val="22"/>
              </w:rPr>
              <w:t xml:space="preserve">: </w:t>
            </w:r>
            <w:r>
              <w:rPr>
                <w:rFonts w:cs="Times New Roman"/>
                <w:bCs/>
                <w:sz w:val="22"/>
              </w:rPr>
              <w:t>LMF provides the configured measurement periodicity and positioning requirements to gNB.</w:t>
            </w:r>
          </w:p>
          <w:p>
            <w:pPr>
              <w:adjustRightInd w:val="0"/>
              <w:snapToGrid w:val="0"/>
              <w:spacing w:before="120" w:beforeLines="50" w:after="120" w:afterLines="50"/>
              <w:rPr>
                <w:rFonts w:hint="eastAsia" w:cs="Times New Roman"/>
                <w:bCs/>
                <w:sz w:val="22"/>
              </w:rPr>
            </w:pPr>
            <w:r>
              <w:rPr>
                <w:rFonts w:cs="Times New Roman"/>
                <w:bCs/>
                <w:sz w:val="22"/>
              </w:rPr>
              <w:t>Proposal 2</w:t>
            </w:r>
            <w:r>
              <w:rPr>
                <w:rFonts w:hint="eastAsia" w:cs="Times New Roman"/>
                <w:bCs/>
                <w:sz w:val="22"/>
              </w:rPr>
              <w:t xml:space="preserve">: </w:t>
            </w:r>
            <w:r>
              <w:rPr>
                <w:rFonts w:cs="Times New Roman"/>
                <w:bCs/>
                <w:sz w:val="22"/>
              </w:rPr>
              <w:t>RAN2 to send an LS to RAN3 to include additional information of positioning requirements in NRPPa</w:t>
            </w:r>
            <w:r>
              <w:rPr>
                <w:rFonts w:hint="eastAsia" w:cs="Times New Roman"/>
                <w:bCs/>
                <w:sz w:val="22"/>
              </w:rPr>
              <w:t>.</w:t>
            </w:r>
          </w:p>
          <w:p>
            <w:pPr>
              <w:adjustRightInd w:val="0"/>
              <w:snapToGrid w:val="0"/>
              <w:spacing w:before="120" w:beforeLines="50" w:after="120" w:afterLines="50"/>
              <w:rPr>
                <w:rFonts w:cs="Times New Roman"/>
                <w:b/>
                <w:sz w:val="22"/>
              </w:rPr>
            </w:pPr>
            <w:r>
              <w:rPr>
                <w:rFonts w:hint="eastAsia" w:cs="Times New Roman"/>
                <w:b/>
                <w:sz w:val="22"/>
              </w:rPr>
              <w:t>CATT</w:t>
            </w:r>
          </w:p>
          <w:p>
            <w:pPr>
              <w:adjustRightInd w:val="0"/>
              <w:snapToGrid w:val="0"/>
              <w:spacing w:before="120" w:beforeLines="50" w:after="120" w:afterLines="50"/>
              <w:rPr>
                <w:rFonts w:hint="eastAsia" w:cs="Times New Roman"/>
                <w:bCs/>
                <w:sz w:val="22"/>
              </w:rPr>
            </w:pPr>
            <w:r>
              <w:rPr>
                <w:rFonts w:cs="Times New Roman"/>
                <w:bCs/>
                <w:sz w:val="22"/>
              </w:rPr>
              <w:t>Proposal 1: LMF can provide period of Deferred positioning to assist the gNB to decide whether to release the UE into RRC_INACTIVE, configure SDT for SRB2, or configure CG resource for SDT.</w:t>
            </w:r>
            <w:r>
              <w:rPr>
                <w:rFonts w:hint="eastAsia" w:cs="Times New Roman"/>
                <w:bCs/>
                <w:sz w:val="22"/>
              </w:rPr>
              <w:t xml:space="preserve"> </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rFonts w:hint="eastAsia"/>
          <w:bCs/>
          <w:sz w:val="22"/>
        </w:rPr>
      </w:pPr>
      <w:r>
        <w:rPr>
          <w:rFonts w:hint="eastAsia"/>
          <w:bCs/>
          <w:sz w:val="22"/>
          <w:lang w:val="en-US" w:eastAsia="zh-CN"/>
        </w:rPr>
        <w:t>Firstly, i</w:t>
      </w:r>
      <w:r>
        <w:rPr>
          <w:rFonts w:hint="eastAsia"/>
          <w:bCs/>
          <w:sz w:val="22"/>
        </w:rPr>
        <w:t>t reached a consensus that if the measurement report is transmitted using SDT in RRC_INACTIVE state, it requires a transmission data size smaller than the data volume threshold. The purpose is to align the period and data volume threshold of SDT with the period and data size of measurement report</w:t>
      </w:r>
      <w:r>
        <w:rPr>
          <w:rFonts w:hint="eastAsia"/>
          <w:bCs/>
          <w:sz w:val="22"/>
          <w:lang w:val="en-US" w:eastAsia="zh-CN"/>
        </w:rPr>
        <w:t xml:space="preserve">. </w:t>
      </w:r>
      <w:r>
        <w:rPr>
          <w:rFonts w:hint="eastAsia"/>
          <w:bCs/>
          <w:sz w:val="22"/>
        </w:rPr>
        <w:t>Whether to enhance measurement report or SDT needs further discussion</w:t>
      </w:r>
      <w:r>
        <w:rPr>
          <w:rFonts w:hint="eastAsia"/>
          <w:bCs/>
          <w:sz w:val="22"/>
          <w:lang w:val="en-US" w:eastAsia="zh-CN"/>
        </w:rPr>
        <w:t>:</w:t>
      </w:r>
    </w:p>
    <w:p>
      <w:pPr>
        <w:numPr>
          <w:ilvl w:val="0"/>
          <w:numId w:val="10"/>
        </w:numPr>
        <w:adjustRightInd w:val="0"/>
        <w:snapToGrid w:val="0"/>
        <w:spacing w:before="120" w:beforeLines="50" w:after="120" w:afterLines="50"/>
        <w:ind w:left="780" w:hanging="360"/>
        <w:rPr>
          <w:bCs/>
          <w:sz w:val="22"/>
        </w:rPr>
      </w:pPr>
      <w:r>
        <w:rPr>
          <w:rFonts w:hint="eastAsia"/>
          <w:bCs/>
          <w:sz w:val="22"/>
        </w:rPr>
        <w:t>If the measurement report is to be enhanced, some company contribution</w:t>
      </w:r>
      <w:r>
        <w:rPr>
          <w:bCs/>
          <w:sz w:val="22"/>
        </w:rPr>
        <w:t>s</w:t>
      </w:r>
      <w:r>
        <w:rPr>
          <w:rFonts w:hint="eastAsia"/>
          <w:bCs/>
          <w:sz w:val="22"/>
        </w:rPr>
        <w:t xml:space="preserve"> proposed to optimize the data size UE measurement report in order to align with the SDT data volume threshold. Furthermore, </w:t>
      </w:r>
      <w:r>
        <w:rPr>
          <w:rFonts w:hint="eastAsia"/>
          <w:bCs/>
          <w:sz w:val="22"/>
          <w:lang w:val="en-US" w:eastAsia="zh-CN"/>
        </w:rPr>
        <w:t xml:space="preserve">company contributions provided different views on </w:t>
      </w:r>
      <w:r>
        <w:rPr>
          <w:rFonts w:hint="eastAsia"/>
          <w:bCs/>
          <w:sz w:val="22"/>
        </w:rPr>
        <w:t xml:space="preserve">whether the data size of UE measurement report is determined by UE itself or by the network. </w:t>
      </w:r>
    </w:p>
    <w:p>
      <w:pPr>
        <w:numPr>
          <w:ilvl w:val="1"/>
          <w:numId w:val="10"/>
        </w:numPr>
        <w:adjustRightInd w:val="0"/>
        <w:snapToGrid w:val="0"/>
        <w:spacing w:before="120" w:beforeLines="50" w:after="120" w:afterLines="50"/>
        <w:ind w:left="1500" w:hanging="360"/>
        <w:rPr>
          <w:bCs/>
          <w:sz w:val="22"/>
        </w:rPr>
      </w:pPr>
      <w:r>
        <w:rPr>
          <w:rFonts w:hint="eastAsia"/>
          <w:bCs/>
          <w:sz w:val="22"/>
        </w:rPr>
        <w:t xml:space="preserve">If it is </w:t>
      </w:r>
      <w:r>
        <w:rPr>
          <w:rFonts w:hint="eastAsia"/>
          <w:bCs/>
          <w:sz w:val="22"/>
          <w:lang w:val="en-US" w:eastAsia="zh-CN"/>
        </w:rPr>
        <w:t>determined</w:t>
      </w:r>
      <w:r>
        <w:rPr>
          <w:rFonts w:hint="eastAsia"/>
          <w:bCs/>
          <w:sz w:val="22"/>
        </w:rPr>
        <w:t xml:space="preserve"> by the network, Spreadtrum pointed out that gNB may need to inform LMF the SDT data volume threshold. </w:t>
      </w:r>
    </w:p>
    <w:p>
      <w:pPr>
        <w:numPr>
          <w:ilvl w:val="1"/>
          <w:numId w:val="10"/>
        </w:numPr>
        <w:adjustRightInd w:val="0"/>
        <w:snapToGrid w:val="0"/>
        <w:spacing w:before="120" w:beforeLines="50" w:after="120" w:afterLines="50"/>
        <w:ind w:left="1500" w:hanging="360"/>
        <w:rPr>
          <w:bCs/>
          <w:sz w:val="22"/>
        </w:rPr>
      </w:pPr>
      <w:r>
        <w:rPr>
          <w:rFonts w:hint="eastAsia"/>
          <w:bCs/>
          <w:sz w:val="22"/>
          <w:lang w:val="en-US" w:eastAsia="zh-CN"/>
        </w:rPr>
        <w:t xml:space="preserve">If it is determined by UE, vivo proposed to introduce </w:t>
      </w:r>
      <w:r>
        <w:rPr>
          <w:rFonts w:cs="Times New Roman"/>
          <w:bCs/>
          <w:sz w:val="22"/>
        </w:rPr>
        <w:t>differential report to optimize the data size of report in deferred MT-LR.</w:t>
      </w:r>
    </w:p>
    <w:p>
      <w:pPr>
        <w:numPr>
          <w:ilvl w:val="1"/>
          <w:numId w:val="10"/>
        </w:numPr>
        <w:adjustRightInd w:val="0"/>
        <w:snapToGrid w:val="0"/>
        <w:spacing w:before="120" w:beforeLines="50" w:after="120" w:afterLines="50"/>
        <w:ind w:left="1500" w:hanging="360"/>
        <w:rPr>
          <w:bCs/>
          <w:sz w:val="22"/>
        </w:rPr>
      </w:pPr>
      <w:r>
        <w:rPr>
          <w:rFonts w:hint="eastAsia"/>
          <w:bCs/>
          <w:sz w:val="22"/>
        </w:rPr>
        <w:t>OPPO proposed that no optimization should be introduced for positioning measurement report.</w:t>
      </w:r>
    </w:p>
    <w:p>
      <w:pPr>
        <w:numPr>
          <w:ilvl w:val="0"/>
          <w:numId w:val="10"/>
        </w:numPr>
        <w:adjustRightInd w:val="0"/>
        <w:snapToGrid w:val="0"/>
        <w:spacing w:before="120" w:beforeLines="50" w:after="120" w:afterLines="50"/>
        <w:ind w:left="780" w:hanging="360"/>
        <w:rPr>
          <w:bCs/>
          <w:sz w:val="22"/>
        </w:rPr>
      </w:pPr>
      <w:r>
        <w:rPr>
          <w:rFonts w:hint="eastAsia"/>
          <w:bCs/>
          <w:sz w:val="22"/>
          <w:lang w:val="en-US" w:eastAsia="zh-CN"/>
        </w:rPr>
        <w:t xml:space="preserve">If the SDT is to be enhanced, </w:t>
      </w:r>
      <w:r>
        <w:rPr>
          <w:rFonts w:hint="eastAsia" w:cs="Times New Roman"/>
          <w:bCs/>
          <w:sz w:val="22"/>
        </w:rPr>
        <w:t xml:space="preserve">Spreadtrum proposed that RAN2 can modify the data volume threshold of SDT. </w:t>
      </w:r>
    </w:p>
    <w:p>
      <w:pPr>
        <w:adjustRightInd/>
        <w:snapToGrid w:val="0"/>
        <w:spacing w:before="120" w:beforeLines="50" w:after="120" w:afterLines="50"/>
        <w:rPr>
          <w:rFonts w:hint="eastAsia"/>
          <w:bCs/>
          <w:sz w:val="22"/>
          <w:szCs w:val="24"/>
        </w:rPr>
      </w:pPr>
      <w:r>
        <w:rPr>
          <w:rFonts w:hint="eastAsia"/>
          <w:bCs/>
          <w:sz w:val="22"/>
          <w:szCs w:val="24"/>
          <w:lang w:val="en-US" w:eastAsia="zh-CN"/>
        </w:rPr>
        <w:t>Another issue is to ensure appropriate SDT configuration for positioning in RRC_INACTIVE. C</w:t>
      </w:r>
      <w:r>
        <w:rPr>
          <w:rFonts w:hint="eastAsia"/>
          <w:bCs/>
          <w:sz w:val="22"/>
        </w:rPr>
        <w:t xml:space="preserve">onsidering mobility when UE in RRC_INACTIVE state, InterDigital proposed to </w:t>
      </w:r>
      <w:r>
        <w:rPr>
          <w:rFonts w:cs="Times New Roman"/>
          <w:bCs/>
          <w:sz w:val="22"/>
        </w:rPr>
        <w:t>configur</w:t>
      </w:r>
      <w:r>
        <w:rPr>
          <w:rFonts w:hint="eastAsia" w:cs="Times New Roman"/>
          <w:bCs/>
          <w:sz w:val="22"/>
        </w:rPr>
        <w:t>e</w:t>
      </w:r>
      <w:r>
        <w:rPr>
          <w:rFonts w:cs="Times New Roman"/>
          <w:bCs/>
          <w:sz w:val="22"/>
        </w:rPr>
        <w:t xml:space="preserve"> CGs</w:t>
      </w:r>
      <w:r>
        <w:rPr>
          <w:rFonts w:hint="eastAsia" w:cs="Times New Roman"/>
          <w:bCs/>
          <w:sz w:val="22"/>
        </w:rPr>
        <w:t xml:space="preserve"> for SDT</w:t>
      </w:r>
      <w:r>
        <w:rPr>
          <w:rFonts w:cs="Times New Roman"/>
          <w:bCs/>
          <w:sz w:val="22"/>
        </w:rPr>
        <w:t xml:space="preserve"> that are valid across different cells</w:t>
      </w:r>
      <w:r>
        <w:rPr>
          <w:rFonts w:hint="eastAsia" w:cs="Times New Roman"/>
          <w:bCs/>
          <w:sz w:val="22"/>
        </w:rPr>
        <w:t xml:space="preserve">. It is also proposed that gNB needs to consider the period of measurement report when configuring SDT period in order to align them. </w:t>
      </w:r>
      <w:r>
        <w:rPr>
          <w:rFonts w:hint="eastAsia"/>
          <w:bCs/>
          <w:sz w:val="22"/>
          <w:szCs w:val="24"/>
        </w:rPr>
        <w:t xml:space="preserve">Ericsson </w:t>
      </w:r>
      <w:r>
        <w:rPr>
          <w:rFonts w:hint="eastAsia"/>
          <w:bCs/>
          <w:sz w:val="22"/>
          <w:szCs w:val="24"/>
          <w:lang w:val="en-US" w:eastAsia="zh-CN"/>
        </w:rPr>
        <w:t xml:space="preserve">and CATT </w:t>
      </w:r>
      <w:r>
        <w:rPr>
          <w:rFonts w:hint="eastAsia"/>
          <w:bCs/>
          <w:sz w:val="22"/>
          <w:szCs w:val="24"/>
        </w:rPr>
        <w:t>proposed to send measurement periodicity and positioning requirements</w:t>
      </w:r>
      <w:r>
        <w:rPr>
          <w:rFonts w:hint="eastAsia"/>
          <w:bCs/>
          <w:sz w:val="22"/>
          <w:szCs w:val="24"/>
          <w:lang w:val="en-US" w:eastAsia="zh-CN"/>
        </w:rPr>
        <w:t>(such as response time)</w:t>
      </w:r>
      <w:r>
        <w:rPr>
          <w:rFonts w:hint="eastAsia"/>
          <w:bCs/>
          <w:sz w:val="22"/>
          <w:szCs w:val="24"/>
        </w:rPr>
        <w:t xml:space="preserve"> from LMF to gNB, in order to guide the </w:t>
      </w:r>
      <w:r>
        <w:rPr>
          <w:rFonts w:hint="eastAsia"/>
          <w:bCs/>
          <w:sz w:val="22"/>
          <w:szCs w:val="24"/>
          <w:lang w:val="en-US" w:eastAsia="zh-CN"/>
        </w:rPr>
        <w:t>SDT configuration</w:t>
      </w:r>
      <w:r>
        <w:rPr>
          <w:rFonts w:hint="eastAsia"/>
          <w:bCs/>
          <w:sz w:val="22"/>
          <w:szCs w:val="24"/>
        </w:rPr>
        <w:t xml:space="preserve"> at gNB side. From rapporteur</w:t>
      </w:r>
      <w:r>
        <w:rPr>
          <w:bCs/>
          <w:sz w:val="22"/>
          <w:szCs w:val="24"/>
        </w:rPr>
        <w:t>’</w:t>
      </w:r>
      <w:r>
        <w:rPr>
          <w:rFonts w:hint="eastAsia"/>
          <w:bCs/>
          <w:sz w:val="22"/>
          <w:szCs w:val="24"/>
        </w:rPr>
        <w:t xml:space="preserve">s point of view, if gNB acquires the measurement periodicity and positioning requirements, it is benefit for gNB to configure SDT resources or PRS/SRS configuration which is suitable for RRC_INACTIVE state. </w:t>
      </w:r>
    </w:p>
    <w:p>
      <w:pPr>
        <w:adjustRightInd/>
        <w:snapToGrid w:val="0"/>
        <w:spacing w:before="120" w:beforeLines="50" w:after="120" w:afterLines="50"/>
        <w:rPr>
          <w:rFonts w:hint="default" w:eastAsiaTheme="minorEastAsia"/>
          <w:bCs/>
          <w:sz w:val="22"/>
          <w:szCs w:val="24"/>
          <w:lang w:val="en-US" w:eastAsia="zh-CN"/>
        </w:rPr>
      </w:pPr>
      <w:r>
        <w:rPr>
          <w:rFonts w:hint="eastAsia"/>
          <w:bCs/>
          <w:sz w:val="22"/>
          <w:szCs w:val="24"/>
          <w:lang w:val="en-US" w:eastAsia="zh-CN"/>
        </w:rPr>
        <w:t>In addition, it reached a consensus that RAN2 should discuss the alignment. It may be further determined whether to discuss this issue in SDT agenda or positioning agenda.</w:t>
      </w:r>
    </w:p>
    <w:p>
      <w:pPr>
        <w:adjustRightInd w:val="0"/>
        <w:snapToGrid w:val="0"/>
        <w:spacing w:before="120" w:beforeLines="50" w:after="120" w:afterLines="50"/>
        <w:rPr>
          <w:rFonts w:hint="eastAsia"/>
          <w:bCs/>
          <w:sz w:val="22"/>
        </w:rPr>
      </w:pPr>
      <w:r>
        <w:rPr>
          <w:rFonts w:hint="eastAsia"/>
          <w:bCs/>
          <w:sz w:val="22"/>
        </w:rPr>
        <w:t>Based on the summary, we have the following proposal for discussion:</w:t>
      </w:r>
    </w:p>
    <w:p>
      <w:pPr>
        <w:adjustRightInd w:val="0"/>
        <w:snapToGrid w:val="0"/>
        <w:spacing w:before="120" w:beforeLines="50" w:after="120" w:afterLines="50"/>
        <w:rPr>
          <w:rFonts w:hint="eastAsia"/>
          <w:b/>
          <w:bCs w:val="0"/>
          <w:i/>
          <w:iCs/>
          <w:sz w:val="22"/>
          <w:lang w:val="en-US" w:eastAsia="zh-CN"/>
        </w:rPr>
      </w:pPr>
      <w:r>
        <w:rPr>
          <w:rFonts w:hint="eastAsia"/>
          <w:b/>
          <w:bCs w:val="0"/>
          <w:i/>
          <w:iCs/>
          <w:sz w:val="22"/>
          <w:lang w:val="en-US" w:eastAsia="zh-CN"/>
        </w:rPr>
        <w:t>Proposal 2: For the alignment between the positioning measurement and the SDT configuration, support the following alternatives:</w:t>
      </w:r>
    </w:p>
    <w:p>
      <w:pPr>
        <w:numPr>
          <w:ilvl w:val="0"/>
          <w:numId w:val="10"/>
        </w:numPr>
        <w:adjustRightInd w:val="0"/>
        <w:snapToGrid w:val="0"/>
        <w:spacing w:before="120" w:beforeLines="50" w:after="120" w:afterLines="50"/>
        <w:ind w:left="780" w:hanging="360"/>
        <w:rPr>
          <w:rFonts w:hint="eastAsia"/>
          <w:b/>
          <w:bCs w:val="0"/>
          <w:i/>
          <w:iCs/>
          <w:sz w:val="22"/>
          <w:lang w:val="en-US" w:eastAsia="zh-CN"/>
        </w:rPr>
      </w:pPr>
      <w:r>
        <w:rPr>
          <w:rFonts w:hint="eastAsia"/>
          <w:b/>
          <w:bCs w:val="0"/>
          <w:i/>
          <w:iCs/>
          <w:sz w:val="22"/>
          <w:lang w:val="en-US" w:eastAsia="zh-CN"/>
        </w:rPr>
        <w:t>Alt 1: Support LMF to inform gNB the estimate data size of measurement report</w:t>
      </w:r>
    </w:p>
    <w:p>
      <w:pPr>
        <w:numPr>
          <w:ilvl w:val="0"/>
          <w:numId w:val="11"/>
        </w:numPr>
        <w:adjustRightInd w:val="0"/>
        <w:snapToGrid w:val="0"/>
        <w:spacing w:before="120" w:beforeLines="50" w:after="120" w:afterLines="50"/>
        <w:ind w:left="780" w:hanging="360"/>
        <w:rPr>
          <w:rFonts w:hint="eastAsia"/>
          <w:b/>
          <w:bCs w:val="0"/>
          <w:i/>
          <w:iCs/>
          <w:sz w:val="22"/>
          <w:lang w:val="en-US" w:eastAsia="zh-CN"/>
        </w:rPr>
      </w:pPr>
      <w:r>
        <w:rPr>
          <w:rFonts w:hint="eastAsia"/>
          <w:b/>
          <w:bCs w:val="0"/>
          <w:i/>
          <w:iCs/>
          <w:sz w:val="22"/>
          <w:lang w:val="en-US" w:eastAsia="zh-CN"/>
        </w:rPr>
        <w:t>Alt 2: Support LMF to inform gNB the measurement periodicity</w:t>
      </w:r>
    </w:p>
    <w:p>
      <w:pPr>
        <w:numPr>
          <w:ilvl w:val="0"/>
          <w:numId w:val="10"/>
        </w:numPr>
        <w:adjustRightInd w:val="0"/>
        <w:snapToGrid w:val="0"/>
        <w:spacing w:before="120" w:beforeLines="50" w:after="120" w:afterLines="50"/>
        <w:ind w:left="780" w:hanging="360"/>
        <w:rPr>
          <w:rFonts w:hint="eastAsia"/>
          <w:b/>
          <w:bCs w:val="0"/>
          <w:i/>
          <w:iCs/>
          <w:sz w:val="22"/>
          <w:lang w:val="en-US" w:eastAsia="zh-CN"/>
        </w:rPr>
      </w:pPr>
      <w:r>
        <w:rPr>
          <w:rFonts w:hint="eastAsia"/>
          <w:b/>
          <w:bCs w:val="0"/>
          <w:i/>
          <w:iCs/>
          <w:sz w:val="22"/>
          <w:lang w:val="en-US" w:eastAsia="zh-CN"/>
        </w:rPr>
        <w:t>Alt 3: Support LMF to inform gNB the positioning requirements</w:t>
      </w:r>
    </w:p>
    <w:p>
      <w:pPr>
        <w:numPr>
          <w:ilvl w:val="0"/>
          <w:numId w:val="10"/>
        </w:numPr>
        <w:adjustRightInd w:val="0"/>
        <w:snapToGrid w:val="0"/>
        <w:spacing w:before="120" w:beforeLines="50" w:after="120" w:afterLines="50"/>
        <w:ind w:left="780" w:hanging="360"/>
        <w:rPr>
          <w:b/>
          <w:bCs/>
          <w:i/>
          <w:iCs/>
          <w:sz w:val="22"/>
          <w:szCs w:val="24"/>
        </w:rPr>
      </w:pPr>
      <w:r>
        <w:rPr>
          <w:rFonts w:hint="eastAsia"/>
          <w:b/>
          <w:bCs w:val="0"/>
          <w:i/>
          <w:iCs/>
          <w:sz w:val="22"/>
          <w:lang w:val="en-US" w:eastAsia="zh-CN"/>
        </w:rPr>
        <w:t>Alt 4: Support gNB to inform LMF the SDT data volume threshold</w:t>
      </w:r>
    </w:p>
    <w:p>
      <w:pPr>
        <w:numPr>
          <w:ilvl w:val="0"/>
          <w:numId w:val="0"/>
        </w:numPr>
        <w:adjustRightInd w:val="0"/>
        <w:snapToGrid w:val="0"/>
        <w:spacing w:before="120" w:beforeLines="50" w:after="120" w:afterLines="50"/>
        <w:ind w:left="420" w:leftChars="0"/>
        <w:rPr>
          <w:rFonts w:hint="default"/>
          <w:b/>
          <w:bCs/>
          <w:i/>
          <w:iCs/>
          <w:sz w:val="22"/>
          <w:szCs w:val="24"/>
          <w:lang w:val="en-US"/>
        </w:rPr>
      </w:pPr>
      <w:r>
        <w:rPr>
          <w:rFonts w:hint="eastAsia"/>
          <w:b/>
          <w:bCs w:val="0"/>
          <w:i/>
          <w:iCs/>
          <w:sz w:val="22"/>
          <w:lang w:val="en-US" w:eastAsia="zh-CN"/>
        </w:rPr>
        <w:t>FFS: Whether to discuss this issue in SDT agenda or positioning agenda.</w:t>
      </w:r>
    </w:p>
    <w:p>
      <w:pPr>
        <w:pStyle w:val="3"/>
        <w:numPr>
          <w:ilvl w:val="1"/>
          <w:numId w:val="8"/>
        </w:numPr>
        <w:rPr>
          <w:sz w:val="28"/>
          <w:szCs w:val="18"/>
          <w:lang w:val="en-US" w:eastAsia="zh-CN"/>
        </w:rPr>
      </w:pPr>
      <w:r>
        <w:rPr>
          <w:rFonts w:hint="eastAsia"/>
          <w:sz w:val="28"/>
          <w:szCs w:val="18"/>
          <w:lang w:val="en-US" w:eastAsia="zh-CN"/>
        </w:rPr>
        <w:t xml:space="preserve"> DL PRS configuration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rFonts w:eastAsia="宋体" w:cs="Times New Roman"/>
                <w:b/>
                <w:sz w:val="22"/>
              </w:rPr>
            </w:pPr>
            <w:r>
              <w:rPr>
                <w:rFonts w:hint="eastAsia" w:eastAsia="宋体" w:cs="Times New Roman"/>
                <w:b/>
                <w:sz w:val="22"/>
              </w:rPr>
              <w:t>Fraunhofer</w:t>
            </w:r>
          </w:p>
          <w:p>
            <w:pPr>
              <w:widowControl w:val="0"/>
              <w:adjustRightInd w:val="0"/>
              <w:snapToGrid w:val="0"/>
              <w:spacing w:before="120" w:beforeLines="50" w:after="120" w:afterLines="50" w:line="240" w:lineRule="auto"/>
              <w:ind w:left="0" w:firstLine="0"/>
              <w:rPr>
                <w:bCs/>
                <w:szCs w:val="22"/>
              </w:rPr>
            </w:pPr>
            <w:r>
              <w:rPr>
                <w:bCs/>
                <w:szCs w:val="22"/>
              </w:rPr>
              <w:t>Proposal 1: Support providing UE with assistance data describing the DL-PRS available within the RNA, some of which may be outside the hearability region of the UE at its current location (i.e. redundant assistance data).</w:t>
            </w:r>
          </w:p>
          <w:p>
            <w:pPr>
              <w:adjustRightInd w:val="0"/>
              <w:snapToGrid w:val="0"/>
              <w:spacing w:before="120" w:beforeLines="50" w:after="120" w:afterLines="50"/>
              <w:ind w:left="0" w:leftChars="0"/>
              <w:rPr>
                <w:rFonts w:eastAsia="宋体" w:cs="Times New Roman"/>
                <w:bCs/>
                <w:sz w:val="22"/>
              </w:rPr>
            </w:pPr>
            <w:r>
              <w:rPr>
                <w:rFonts w:eastAsia="宋体" w:cs="Times New Roman"/>
                <w:bCs/>
                <w:sz w:val="22"/>
              </w:rPr>
              <w:t>FFS: Whether the A/D received with a larger area scope (e.g. positioning system area) can be divided into A/D applicable to smaller area scope (e.g. cell-level), so that the AD corresponding to the area where the UE is camped can be triggered via SDT mechanism.</w:t>
            </w:r>
          </w:p>
          <w:p>
            <w:pPr>
              <w:snapToGrid w:val="0"/>
              <w:spacing w:before="120" w:beforeLines="50" w:after="120" w:afterLines="50"/>
              <w:rPr>
                <w:rFonts w:eastAsia="宋体" w:cs="Times New Roman"/>
                <w:b/>
                <w:sz w:val="22"/>
              </w:rPr>
            </w:pPr>
            <w:r>
              <w:rPr>
                <w:rFonts w:hint="eastAsia" w:eastAsia="宋体" w:cs="Times New Roman"/>
                <w:b/>
                <w:sz w:val="22"/>
              </w:rPr>
              <w:t>InterDigital</w:t>
            </w:r>
          </w:p>
          <w:p>
            <w:pPr>
              <w:adjustRightInd w:val="0"/>
              <w:snapToGrid w:val="0"/>
              <w:spacing w:before="120" w:beforeLines="50" w:after="120" w:afterLines="50"/>
              <w:ind w:left="0" w:firstLine="0"/>
              <w:rPr>
                <w:rFonts w:cs="Times New Roman"/>
                <w:bCs/>
                <w:sz w:val="22"/>
              </w:rPr>
            </w:pPr>
            <w:r>
              <w:rPr>
                <w:rFonts w:cs="Times New Roman"/>
                <w:bCs/>
                <w:sz w:val="22"/>
              </w:rPr>
              <w:t>Proposal 1: Support transmission of network-initiated DL indication to UE for initiating measurement of preconfigured PRS when in INACTIVE</w:t>
            </w:r>
            <w:r>
              <w:rPr>
                <w:rFonts w:hint="eastAsia" w:cs="Times New Roman"/>
                <w:bCs/>
                <w:sz w:val="22"/>
              </w:rPr>
              <w:t>.</w:t>
            </w:r>
            <w:r>
              <w:rPr>
                <w:rFonts w:cs="Times New Roman"/>
                <w:bCs/>
                <w:sz w:val="22"/>
              </w:rPr>
              <w:t xml:space="preserve"> </w:t>
            </w:r>
          </w:p>
          <w:p>
            <w:pPr>
              <w:adjustRightInd w:val="0"/>
              <w:snapToGrid w:val="0"/>
              <w:spacing w:before="120" w:beforeLines="50" w:after="120" w:afterLines="50"/>
              <w:ind w:left="0" w:firstLine="0"/>
              <w:rPr>
                <w:rFonts w:cs="Times New Roman"/>
                <w:bCs/>
                <w:sz w:val="22"/>
              </w:rPr>
            </w:pPr>
            <w:r>
              <w:rPr>
                <w:rFonts w:cs="Times New Roman"/>
                <w:bCs/>
                <w:sz w:val="22"/>
              </w:rPr>
              <w:t>Proposal 2:</w:t>
            </w:r>
            <w:r>
              <w:rPr>
                <w:rFonts w:hint="eastAsia" w:cs="Times New Roman"/>
                <w:bCs/>
                <w:sz w:val="22"/>
              </w:rPr>
              <w:t xml:space="preserve"> </w:t>
            </w:r>
            <w:r>
              <w:rPr>
                <w:rFonts w:cs="Times New Roman"/>
                <w:bCs/>
                <w:sz w:val="22"/>
              </w:rPr>
              <w:t>Support configuring PRS configurations which are intended to be used by UE when operating in RRC INACTIVE state</w:t>
            </w:r>
            <w:r>
              <w:rPr>
                <w:rFonts w:hint="eastAsia" w:cs="Times New Roman"/>
                <w:bCs/>
                <w:sz w:val="22"/>
              </w:rPr>
              <w:t>.</w:t>
            </w:r>
          </w:p>
          <w:p>
            <w:pPr>
              <w:adjustRightInd w:val="0"/>
              <w:snapToGrid w:val="0"/>
              <w:spacing w:before="120" w:beforeLines="50" w:after="120" w:afterLines="50"/>
              <w:ind w:left="0" w:firstLine="0"/>
              <w:rPr>
                <w:rFonts w:cs="Times New Roman"/>
                <w:bCs/>
                <w:sz w:val="22"/>
              </w:rPr>
            </w:pPr>
            <w:r>
              <w:rPr>
                <w:rFonts w:cs="Times New Roman"/>
                <w:bCs/>
                <w:sz w:val="22"/>
              </w:rPr>
              <w:t>Proposal 3: The PRS configurations intended for usage during RRC INACTIVE state should ensure that at least a minimum positioning accuracy requirement (i.e. required by positioning service/LCS client) is satisfied</w:t>
            </w:r>
            <w:r>
              <w:rPr>
                <w:rFonts w:hint="eastAsia" w:cs="Times New Roman"/>
                <w:bCs/>
                <w:sz w:val="22"/>
              </w:rPr>
              <w:t>.</w:t>
            </w:r>
          </w:p>
          <w:p>
            <w:pPr>
              <w:adjustRightInd w:val="0"/>
              <w:snapToGrid w:val="0"/>
              <w:spacing w:before="120" w:beforeLines="50" w:after="120" w:afterLines="50"/>
              <w:ind w:left="0" w:firstLine="0"/>
              <w:rPr>
                <w:rFonts w:eastAsia="宋体" w:cs="Times New Roman"/>
                <w:bCs/>
                <w:sz w:val="22"/>
              </w:rPr>
            </w:pPr>
            <w:r>
              <w:rPr>
                <w:rFonts w:cs="Times New Roman"/>
                <w:bCs/>
                <w:sz w:val="22"/>
              </w:rPr>
              <w:t>Proposal 4: The PRS configurations intended for usage during RRC INACTIVE state should take into acount of the parameters of SDT configuration (e.g. RA-SDT/CG-SDT resources, data volume threshold) possibly configured in UE</w:t>
            </w:r>
            <w:r>
              <w:rPr>
                <w:rFonts w:hint="eastAsia" w:cs="Times New Roman"/>
                <w:bCs/>
                <w:sz w:val="22"/>
              </w:rPr>
              <w:t>.</w:t>
            </w:r>
          </w:p>
          <w:p>
            <w:pPr>
              <w:adjustRightInd w:val="0"/>
              <w:snapToGrid w:val="0"/>
              <w:spacing w:before="120" w:beforeLines="50" w:after="120" w:afterLines="50"/>
              <w:ind w:left="0" w:firstLine="0"/>
              <w:rPr>
                <w:rFonts w:cs="Times New Roman"/>
                <w:bCs/>
                <w:sz w:val="22"/>
              </w:rPr>
            </w:pPr>
            <w:r>
              <w:rPr>
                <w:rFonts w:cs="Times New Roman"/>
                <w:bCs/>
                <w:sz w:val="22"/>
              </w:rPr>
              <w:t>Proposal 5: Support configurating validity conditions (e.g. time validity, area validity) when configuring PRS configurations intended to be used by UE during RRC INACTIVE state</w:t>
            </w:r>
            <w:r>
              <w:rPr>
                <w:rFonts w:hint="eastAsia" w:cs="Times New Roman"/>
                <w:bCs/>
                <w:sz w:val="22"/>
              </w:rPr>
              <w:t>.</w:t>
            </w:r>
          </w:p>
          <w:p>
            <w:pPr>
              <w:adjustRightInd w:val="0"/>
              <w:snapToGrid w:val="0"/>
              <w:spacing w:before="120" w:beforeLines="50" w:after="120" w:afterLines="50"/>
              <w:ind w:left="0" w:firstLine="0"/>
              <w:rPr>
                <w:rFonts w:cs="Times New Roman"/>
                <w:bCs/>
                <w:sz w:val="22"/>
              </w:rPr>
            </w:pPr>
            <w:r>
              <w:rPr>
                <w:rFonts w:cs="Times New Roman"/>
                <w:bCs/>
                <w:sz w:val="22"/>
              </w:rPr>
              <w:t>Proposal 8: Support alignment between the DL-PRS reception/measurements and DRX configuration</w:t>
            </w:r>
            <w:r>
              <w:rPr>
                <w:rFonts w:hint="eastAsia" w:cs="Times New Roman"/>
                <w:bCs/>
                <w:sz w:val="22"/>
              </w:rPr>
              <w:t>.</w:t>
            </w:r>
          </w:p>
          <w:p>
            <w:pPr>
              <w:adjustRightInd w:val="0"/>
              <w:snapToGrid w:val="0"/>
              <w:spacing w:before="120" w:beforeLines="50" w:after="120" w:afterLines="50"/>
              <w:ind w:left="0" w:firstLine="0"/>
              <w:rPr>
                <w:rFonts w:cs="Times New Roman"/>
                <w:b/>
                <w:sz w:val="22"/>
              </w:rPr>
            </w:pPr>
            <w:r>
              <w:rPr>
                <w:rFonts w:hint="eastAsia" w:cs="Times New Roman"/>
                <w:b/>
                <w:sz w:val="22"/>
              </w:rPr>
              <w:t>vivo</w:t>
            </w:r>
          </w:p>
          <w:p>
            <w:pPr>
              <w:adjustRightInd w:val="0"/>
              <w:snapToGrid w:val="0"/>
              <w:spacing w:before="120" w:beforeLines="50" w:after="120" w:afterLines="50"/>
              <w:rPr>
                <w:rFonts w:cs="Times New Roman"/>
                <w:bCs/>
                <w:sz w:val="22"/>
              </w:rPr>
            </w:pPr>
            <w:r>
              <w:rPr>
                <w:rFonts w:cs="Times New Roman"/>
                <w:bCs/>
                <w:sz w:val="22"/>
              </w:rPr>
              <w:t>Proposal 2: Introduce validity criteria for PRS configuration in RRC_INACTIVE received in RRC_CONNECTED.</w:t>
            </w:r>
          </w:p>
        </w:tc>
      </w:tr>
    </w:tbl>
    <w:p>
      <w:pPr>
        <w:adjustRightInd w:val="0"/>
        <w:snapToGrid w:val="0"/>
        <w:spacing w:before="120" w:beforeLines="50" w:after="120" w:afterLines="50"/>
        <w:rPr>
          <w:bCs/>
          <w:sz w:val="22"/>
          <w:szCs w:val="24"/>
          <w:u w:val="single"/>
        </w:rPr>
      </w:pPr>
      <w:r>
        <w:rPr>
          <w:rFonts w:hint="eastAsia"/>
          <w:bCs/>
          <w:sz w:val="22"/>
          <w:szCs w:val="24"/>
          <w:u w:val="single"/>
        </w:rPr>
        <w:t>R</w:t>
      </w:r>
      <w:r>
        <w:rPr>
          <w:bCs/>
          <w:sz w:val="22"/>
          <w:szCs w:val="24"/>
          <w:u w:val="single"/>
        </w:rPr>
        <w:t>apporteur’s comments</w:t>
      </w:r>
    </w:p>
    <w:p>
      <w:pPr>
        <w:adjustRightInd w:val="0"/>
        <w:snapToGrid w:val="0"/>
        <w:spacing w:before="120" w:beforeLines="50" w:after="120" w:afterLines="50"/>
        <w:rPr>
          <w:rFonts w:hint="eastAsia" w:cs="Times New Roman"/>
          <w:bCs/>
          <w:sz w:val="22"/>
        </w:rPr>
      </w:pPr>
      <w:r>
        <w:rPr>
          <w:rFonts w:hint="eastAsia"/>
          <w:bCs/>
          <w:sz w:val="22"/>
          <w:szCs w:val="24"/>
        </w:rPr>
        <w:t>In the aspect of DL PRS configuration, considering the mobility that UE may suffer during the RRC_INACTIVE state, several company contributions suggested to differ DL PRS configuration in RRC_INACTIVE state and DL PRS configuration in RRC_CONNECTED state. For example, Fraunhofer proposed that s</w:t>
      </w:r>
      <w:r>
        <w:rPr>
          <w:rFonts w:eastAsia="宋体" w:cs="Times New Roman"/>
          <w:bCs/>
          <w:sz w:val="22"/>
        </w:rPr>
        <w:t>upport providing UE with assistance data describing the DL-PRS available within the RNA</w:t>
      </w:r>
      <w:r>
        <w:rPr>
          <w:rFonts w:hint="eastAsia" w:eastAsia="宋体" w:cs="Times New Roman"/>
          <w:bCs/>
          <w:sz w:val="22"/>
        </w:rPr>
        <w:t xml:space="preserve">. </w:t>
      </w:r>
      <w:r>
        <w:rPr>
          <w:rFonts w:hint="eastAsia"/>
          <w:bCs/>
          <w:sz w:val="22"/>
          <w:szCs w:val="24"/>
        </w:rPr>
        <w:t xml:space="preserve">InterDigital proposed to configure </w:t>
      </w:r>
      <w:r>
        <w:rPr>
          <w:rFonts w:cs="Times New Roman"/>
          <w:bCs/>
          <w:sz w:val="22"/>
        </w:rPr>
        <w:t>PRS which are intended to be used by UE when operating in RRC INACTIVE state</w:t>
      </w:r>
      <w:r>
        <w:rPr>
          <w:rFonts w:hint="eastAsia" w:cs="Times New Roman"/>
          <w:bCs/>
          <w:sz w:val="22"/>
        </w:rPr>
        <w:t xml:space="preserve">, including configuration requirements and </w:t>
      </w:r>
      <w:r>
        <w:rPr>
          <w:rFonts w:cs="Times New Roman"/>
          <w:bCs/>
          <w:sz w:val="22"/>
        </w:rPr>
        <w:t>validity conditions (e.g. time validity, area validity)</w:t>
      </w:r>
      <w:r>
        <w:rPr>
          <w:rFonts w:hint="eastAsia" w:cs="Times New Roman"/>
          <w:bCs/>
          <w:sz w:val="22"/>
        </w:rPr>
        <w:t>. vivo also suggested to i</w:t>
      </w:r>
      <w:r>
        <w:rPr>
          <w:rFonts w:cs="Times New Roman"/>
          <w:bCs/>
          <w:sz w:val="22"/>
        </w:rPr>
        <w:t>ntroduce validity criteria for PRS configuration in RRC_INACTIVE</w:t>
      </w:r>
      <w:r>
        <w:rPr>
          <w:rFonts w:hint="eastAsia" w:cs="Times New Roman"/>
          <w:bCs/>
          <w:sz w:val="22"/>
        </w:rPr>
        <w:t xml:space="preserve">. </w:t>
      </w:r>
    </w:p>
    <w:p>
      <w:pPr>
        <w:adjustRightInd w:val="0"/>
        <w:snapToGrid w:val="0"/>
        <w:spacing w:before="120" w:beforeLines="50" w:after="120" w:afterLines="50"/>
        <w:rPr>
          <w:rFonts w:cs="Times New Roman"/>
          <w:bCs/>
          <w:sz w:val="22"/>
        </w:rPr>
      </w:pPr>
      <w:r>
        <w:rPr>
          <w:rFonts w:hint="eastAsia" w:cs="Times New Roman"/>
          <w:bCs/>
          <w:sz w:val="22"/>
        </w:rPr>
        <w:t>Based on the above analysis, we have the following proposal for discussion:</w:t>
      </w:r>
    </w:p>
    <w:p>
      <w:pPr>
        <w:rPr>
          <w:rFonts w:cs="Times New Roman"/>
          <w:b/>
          <w:bCs/>
          <w:i/>
          <w:iCs/>
          <w:sz w:val="22"/>
          <w:szCs w:val="16"/>
        </w:rPr>
      </w:pPr>
      <w:r>
        <w:rPr>
          <w:rFonts w:hint="eastAsia" w:cs="Times New Roman"/>
          <w:b/>
          <w:bCs/>
          <w:i/>
          <w:iCs/>
          <w:sz w:val="22"/>
          <w:szCs w:val="16"/>
        </w:rPr>
        <w:t>P</w:t>
      </w:r>
      <w:r>
        <w:rPr>
          <w:rFonts w:cs="Times New Roman"/>
          <w:b/>
          <w:bCs/>
          <w:i/>
          <w:iCs/>
          <w:sz w:val="22"/>
          <w:szCs w:val="16"/>
        </w:rPr>
        <w:t xml:space="preserve">roposal </w:t>
      </w:r>
      <w:r>
        <w:rPr>
          <w:rFonts w:hint="eastAsia" w:cs="Times New Roman"/>
          <w:b/>
          <w:bCs/>
          <w:i/>
          <w:iCs/>
          <w:sz w:val="22"/>
          <w:szCs w:val="16"/>
          <w:lang w:val="en-US" w:eastAsia="zh-CN"/>
        </w:rPr>
        <w:t>3</w:t>
      </w:r>
      <w:r>
        <w:rPr>
          <w:rFonts w:hint="eastAsia" w:cs="Times New Roman"/>
          <w:b/>
          <w:bCs/>
          <w:i/>
          <w:iCs/>
          <w:sz w:val="22"/>
          <w:szCs w:val="16"/>
        </w:rPr>
        <w:t>: Support to configure the PRS configuration used for RRC_INACTIVE state. Considering the following aspects:</w:t>
      </w:r>
    </w:p>
    <w:p>
      <w:pPr>
        <w:numPr>
          <w:ilvl w:val="0"/>
          <w:numId w:val="12"/>
        </w:numPr>
        <w:rPr>
          <w:rFonts w:cs="Times New Roman"/>
          <w:b/>
          <w:bCs/>
          <w:i/>
          <w:iCs/>
          <w:sz w:val="22"/>
          <w:szCs w:val="16"/>
        </w:rPr>
      </w:pPr>
      <w:r>
        <w:rPr>
          <w:rFonts w:hint="eastAsia" w:cs="Times New Roman"/>
          <w:b/>
          <w:bCs/>
          <w:i/>
          <w:iCs/>
          <w:sz w:val="22"/>
          <w:szCs w:val="16"/>
        </w:rPr>
        <w:t>Configure RNA information</w:t>
      </w:r>
      <w:r>
        <w:rPr>
          <w:rFonts w:hint="eastAsia" w:cs="Times New Roman"/>
          <w:b/>
          <w:bCs/>
          <w:i/>
          <w:iCs/>
          <w:sz w:val="22"/>
          <w:szCs w:val="16"/>
          <w:lang w:val="en-US" w:eastAsia="zh-CN"/>
        </w:rPr>
        <w:t xml:space="preserve"> in the PRS configuration</w:t>
      </w:r>
    </w:p>
    <w:p>
      <w:pPr>
        <w:numPr>
          <w:ilvl w:val="0"/>
          <w:numId w:val="12"/>
        </w:numPr>
        <w:rPr>
          <w:sz w:val="28"/>
          <w:szCs w:val="18"/>
          <w:lang w:val="en-US" w:eastAsia="zh-CN"/>
        </w:rPr>
      </w:pPr>
      <w:r>
        <w:rPr>
          <w:rFonts w:hint="eastAsia" w:cs="Times New Roman"/>
          <w:b/>
          <w:i/>
          <w:iCs/>
          <w:sz w:val="22"/>
        </w:rPr>
        <w:t xml:space="preserve">Configure </w:t>
      </w:r>
      <w:r>
        <w:rPr>
          <w:rFonts w:cs="Times New Roman"/>
          <w:b/>
          <w:i/>
          <w:iCs/>
          <w:sz w:val="22"/>
        </w:rPr>
        <w:t>validity conditions (e.g. time validity, area validity)</w:t>
      </w:r>
      <w:r>
        <w:rPr>
          <w:rFonts w:hint="eastAsia" w:cs="Times New Roman"/>
          <w:b/>
          <w:i/>
          <w:iCs/>
          <w:sz w:val="22"/>
          <w:lang w:val="en-US" w:eastAsia="zh-CN"/>
        </w:rPr>
        <w:t xml:space="preserve"> </w:t>
      </w:r>
      <w:r>
        <w:rPr>
          <w:rFonts w:hint="eastAsia" w:cs="Times New Roman"/>
          <w:b/>
          <w:bCs/>
          <w:i/>
          <w:iCs/>
          <w:sz w:val="22"/>
          <w:szCs w:val="16"/>
          <w:lang w:val="en-US" w:eastAsia="zh-CN"/>
        </w:rPr>
        <w:t>in the PRS configuration</w:t>
      </w:r>
    </w:p>
    <w:p>
      <w:pPr>
        <w:pStyle w:val="3"/>
        <w:numPr>
          <w:ilvl w:val="1"/>
          <w:numId w:val="8"/>
        </w:numPr>
        <w:rPr>
          <w:sz w:val="28"/>
          <w:szCs w:val="18"/>
          <w:lang w:val="en-US" w:eastAsia="zh-CN"/>
        </w:rPr>
      </w:pPr>
      <w:r>
        <w:rPr>
          <w:rFonts w:hint="eastAsia"/>
          <w:sz w:val="28"/>
          <w:szCs w:val="18"/>
          <w:lang w:val="en-US" w:eastAsia="zh-CN"/>
        </w:rPr>
        <w:t xml:space="preserve"> DL assistance data transfer</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tcPr>
          <w:p>
            <w:pPr>
              <w:pStyle w:val="25"/>
              <w:widowControl w:val="0"/>
              <w:snapToGrid w:val="0"/>
              <w:spacing w:before="120" w:beforeLines="50" w:afterLines="50" w:line="240" w:lineRule="auto"/>
              <w:rPr>
                <w:rFonts w:eastAsiaTheme="minorEastAsia"/>
                <w:b/>
                <w:szCs w:val="22"/>
              </w:rPr>
            </w:pPr>
            <w:r>
              <w:rPr>
                <w:rFonts w:hint="eastAsia" w:eastAsiaTheme="minorEastAsia"/>
                <w:b/>
                <w:szCs w:val="22"/>
              </w:rPr>
              <w:t>OPPO</w:t>
            </w:r>
          </w:p>
          <w:p>
            <w:pPr>
              <w:pStyle w:val="18"/>
              <w:tabs>
                <w:tab w:val="left" w:pos="1260"/>
                <w:tab w:val="right" w:pos="9629"/>
                <w:tab w:val="clear" w:pos="9639"/>
              </w:tabs>
              <w:snapToGrid w:val="0"/>
              <w:spacing w:beforeLines="50" w:after="120" w:afterLines="50"/>
              <w:ind w:left="7" w:hanging="7"/>
              <w:rPr>
                <w:bCs/>
                <w:kern w:val="2"/>
                <w:szCs w:val="22"/>
                <w:lang w:val="en-US" w:eastAsia="zh-CN"/>
              </w:rPr>
            </w:pPr>
            <w:r>
              <w:rPr>
                <w:bCs/>
                <w:szCs w:val="22"/>
              </w:rPr>
              <w:t>Proposal 1</w:t>
            </w:r>
            <w:r>
              <w:rPr>
                <w:rFonts w:hint="eastAsia"/>
                <w:bCs/>
                <w:szCs w:val="22"/>
                <w:lang w:val="en-US" w:eastAsia="zh-CN"/>
              </w:rPr>
              <w:t xml:space="preserve">: </w:t>
            </w:r>
            <w:r>
              <w:rPr>
                <w:bCs/>
                <w:szCs w:val="22"/>
              </w:rPr>
              <w:t>For positioning in RRC_INACTIVE state, the positioning assistance data can be delivered to UE in the following ways: a) positioning system information, b) pre-configured when UE in RRC_CONNECTED state; c) send to UE during ongoing SDT procedure.</w:t>
            </w:r>
          </w:p>
          <w:p>
            <w:pPr>
              <w:pStyle w:val="25"/>
              <w:widowControl w:val="0"/>
              <w:snapToGrid w:val="0"/>
              <w:spacing w:before="120" w:beforeLines="50" w:afterLines="50" w:line="240" w:lineRule="auto"/>
              <w:rPr>
                <w:rFonts w:eastAsiaTheme="minorEastAsia"/>
                <w:b/>
                <w:szCs w:val="22"/>
              </w:rPr>
            </w:pPr>
            <w:r>
              <w:rPr>
                <w:rFonts w:hint="eastAsia" w:eastAsiaTheme="minorEastAsia"/>
                <w:b/>
                <w:szCs w:val="22"/>
              </w:rPr>
              <w:t>Xiaomi</w:t>
            </w:r>
          </w:p>
          <w:p>
            <w:pPr>
              <w:adjustRightInd w:val="0"/>
              <w:snapToGrid w:val="0"/>
              <w:spacing w:before="120" w:beforeLines="50" w:after="120" w:afterLines="50"/>
              <w:rPr>
                <w:rFonts w:cs="Times New Roman"/>
                <w:b/>
                <w:sz w:val="22"/>
              </w:rPr>
            </w:pPr>
            <w:r>
              <w:rPr>
                <w:rFonts w:cs="Times New Roman"/>
                <w:bCs/>
                <w:sz w:val="22"/>
              </w:rPr>
              <w:t>Proposal 3: gNB determine how to send DL LCS, LPP message and RRC message to inactive UE, either triggers UE to transition to RRC connected or sends the message to UE directly if there is ongoing SDT</w:t>
            </w:r>
            <w:r>
              <w:rPr>
                <w:rFonts w:hint="eastAsia" w:cs="Times New Roman"/>
                <w:bCs/>
                <w:sz w:val="22"/>
              </w:rPr>
              <w:t>.</w:t>
            </w:r>
          </w:p>
          <w:p>
            <w:pPr>
              <w:pStyle w:val="22"/>
              <w:widowControl w:val="0"/>
              <w:snapToGrid w:val="0"/>
              <w:spacing w:before="120" w:beforeLines="50" w:after="120" w:afterLines="50" w:line="240" w:lineRule="auto"/>
              <w:rPr>
                <w:rFonts w:eastAsia="黑体"/>
                <w:b w:val="0"/>
                <w:sz w:val="22"/>
                <w:szCs w:val="22"/>
              </w:rPr>
            </w:pPr>
            <w:r>
              <w:rPr>
                <w:b w:val="0"/>
                <w:sz w:val="22"/>
                <w:szCs w:val="22"/>
              </w:rPr>
              <w:t>Proposal 4: The positioning assistance data for RRC Inactive UE can be provided when UE in RRC inactive or in RRC Connected, and the following options can be considered for different cases:</w:t>
            </w:r>
          </w:p>
          <w:p>
            <w:pPr>
              <w:adjustRightInd w:val="0"/>
              <w:snapToGrid w:val="0"/>
              <w:spacing w:before="120" w:beforeLines="50" w:after="120" w:afterLines="50"/>
              <w:ind w:left="420" w:leftChars="200"/>
              <w:rPr>
                <w:rFonts w:eastAsia="等线" w:cs="Times New Roman"/>
                <w:bCs/>
                <w:sz w:val="22"/>
              </w:rPr>
            </w:pPr>
            <w:r>
              <w:rPr>
                <w:rFonts w:cs="Times New Roman"/>
                <w:bCs/>
                <w:sz w:val="22"/>
              </w:rPr>
              <w:t>Option 1:</w:t>
            </w:r>
            <w:r>
              <w:rPr>
                <w:rFonts w:eastAsia="等线" w:cs="Times New Roman"/>
                <w:bCs/>
                <w:sz w:val="22"/>
              </w:rPr>
              <w:t xml:space="preserve"> The existing deferred MT-LR procedure</w:t>
            </w:r>
          </w:p>
          <w:p>
            <w:pPr>
              <w:adjustRightInd w:val="0"/>
              <w:snapToGrid w:val="0"/>
              <w:spacing w:before="120" w:beforeLines="50" w:after="120" w:afterLines="50"/>
              <w:ind w:left="420" w:leftChars="200"/>
              <w:rPr>
                <w:rFonts w:eastAsia="等线" w:cs="Times New Roman"/>
                <w:bCs/>
                <w:sz w:val="22"/>
              </w:rPr>
            </w:pPr>
            <w:r>
              <w:rPr>
                <w:rFonts w:cs="Times New Roman"/>
                <w:bCs/>
                <w:sz w:val="22"/>
              </w:rPr>
              <w:t>Option 2:</w:t>
            </w:r>
            <w:r>
              <w:rPr>
                <w:rFonts w:eastAsia="等线" w:cs="Times New Roman"/>
                <w:bCs/>
                <w:sz w:val="22"/>
              </w:rPr>
              <w:t xml:space="preserve"> The existing LPP provide assistance data message with additional indication</w:t>
            </w:r>
          </w:p>
          <w:p>
            <w:pPr>
              <w:adjustRightInd w:val="0"/>
              <w:snapToGrid w:val="0"/>
              <w:spacing w:before="120" w:beforeLines="50" w:after="120" w:afterLines="50"/>
              <w:ind w:left="420" w:leftChars="200"/>
              <w:rPr>
                <w:rFonts w:eastAsia="宋体" w:cs="Times New Roman"/>
                <w:bCs/>
                <w:sz w:val="22"/>
              </w:rPr>
            </w:pPr>
            <w:r>
              <w:rPr>
                <w:rFonts w:cs="Times New Roman"/>
                <w:bCs/>
                <w:sz w:val="22"/>
              </w:rPr>
              <w:t>Option 3: The gNB broadcasts posSIB</w:t>
            </w:r>
          </w:p>
          <w:p>
            <w:pPr>
              <w:adjustRightInd w:val="0"/>
              <w:snapToGrid w:val="0"/>
              <w:spacing w:before="120" w:beforeLines="50" w:after="120" w:afterLines="50"/>
              <w:ind w:left="409" w:leftChars="195" w:firstLine="19" w:firstLineChars="9"/>
              <w:rPr>
                <w:sz w:val="22"/>
              </w:rPr>
            </w:pPr>
            <w:r>
              <w:rPr>
                <w:rFonts w:cs="Times New Roman"/>
                <w:bCs/>
                <w:sz w:val="22"/>
              </w:rPr>
              <w:t>Option 4:</w:t>
            </w:r>
            <w:r>
              <w:rPr>
                <w:rFonts w:eastAsia="等线" w:cs="Times New Roman"/>
                <w:bCs/>
                <w:sz w:val="22"/>
              </w:rPr>
              <w:t xml:space="preserve"> The existing LPP provide assistance data message sent to UE directly when there is ongoing SDT</w:t>
            </w:r>
          </w:p>
          <w:p>
            <w:pPr>
              <w:adjustRightInd w:val="0"/>
              <w:snapToGrid w:val="0"/>
              <w:spacing w:before="120" w:beforeLines="50" w:after="120" w:afterLines="50"/>
              <w:rPr>
                <w:rFonts w:eastAsia="宋体" w:cs="Times New Roman"/>
                <w:bCs/>
                <w:sz w:val="22"/>
              </w:rPr>
            </w:pPr>
            <w:r>
              <w:rPr>
                <w:rFonts w:cs="Times New Roman"/>
                <w:bCs/>
                <w:sz w:val="22"/>
              </w:rPr>
              <w:t xml:space="preserve">Proposal </w:t>
            </w:r>
            <w:r>
              <w:rPr>
                <w:rFonts w:hint="eastAsia" w:cs="Times New Roman"/>
                <w:bCs/>
                <w:sz w:val="22"/>
              </w:rPr>
              <w:t>5</w:t>
            </w:r>
            <w:r>
              <w:rPr>
                <w:rFonts w:cs="Times New Roman"/>
                <w:bCs/>
                <w:sz w:val="22"/>
              </w:rPr>
              <w:t>: The following options can be considered for sending the request location information message to RRC Inactive UE:</w:t>
            </w:r>
          </w:p>
          <w:p>
            <w:pPr>
              <w:adjustRightInd w:val="0"/>
              <w:snapToGrid w:val="0"/>
              <w:spacing w:before="120" w:beforeLines="50" w:after="120" w:afterLines="50"/>
              <w:ind w:left="420" w:leftChars="200"/>
              <w:rPr>
                <w:rFonts w:eastAsia="等线" w:cs="Times New Roman"/>
                <w:bCs/>
                <w:sz w:val="22"/>
              </w:rPr>
            </w:pPr>
            <w:r>
              <w:rPr>
                <w:rFonts w:cs="Times New Roman"/>
                <w:bCs/>
                <w:sz w:val="22"/>
              </w:rPr>
              <w:t xml:space="preserve">Option 1: </w:t>
            </w:r>
            <w:r>
              <w:rPr>
                <w:rFonts w:eastAsia="等线" w:cs="Times New Roman"/>
                <w:bCs/>
                <w:sz w:val="22"/>
              </w:rPr>
              <w:t>The existing deferred MT-LR procedure</w:t>
            </w:r>
            <w:r>
              <w:rPr>
                <w:rFonts w:hint="eastAsia" w:eastAsia="等线" w:cs="Times New Roman"/>
                <w:bCs/>
                <w:sz w:val="22"/>
              </w:rPr>
              <w:t xml:space="preserve"> </w:t>
            </w:r>
          </w:p>
          <w:p>
            <w:pPr>
              <w:adjustRightInd w:val="0"/>
              <w:snapToGrid w:val="0"/>
              <w:spacing w:before="120" w:beforeLines="50" w:after="120" w:afterLines="50"/>
              <w:ind w:left="420" w:leftChars="200"/>
              <w:rPr>
                <w:rFonts w:eastAsia="宋体" w:cs="Times New Roman"/>
                <w:bCs/>
                <w:sz w:val="22"/>
              </w:rPr>
            </w:pPr>
            <w:r>
              <w:rPr>
                <w:rFonts w:cs="Times New Roman"/>
                <w:bCs/>
                <w:sz w:val="22"/>
              </w:rPr>
              <w:t>Option 2: RequestLocationInformation with additional indication sent to UE in RRC Connected</w:t>
            </w:r>
          </w:p>
          <w:p>
            <w:pPr>
              <w:adjustRightInd w:val="0"/>
              <w:snapToGrid w:val="0"/>
              <w:spacing w:before="120" w:beforeLines="50" w:after="120" w:afterLines="50"/>
              <w:ind w:left="420" w:leftChars="200"/>
              <w:rPr>
                <w:rFonts w:eastAsia="等线" w:cs="Times New Roman"/>
                <w:bCs/>
                <w:sz w:val="22"/>
              </w:rPr>
            </w:pPr>
            <w:r>
              <w:rPr>
                <w:rFonts w:cs="Times New Roman"/>
                <w:bCs/>
                <w:sz w:val="22"/>
              </w:rPr>
              <w:t xml:space="preserve">Option 3: </w:t>
            </w:r>
            <w:r>
              <w:rPr>
                <w:rFonts w:eastAsia="等线" w:cs="Times New Roman"/>
                <w:bCs/>
                <w:sz w:val="22"/>
              </w:rPr>
              <w:t>The network send the location information request message to UE directly when there is ongoing SD</w:t>
            </w:r>
            <w:r>
              <w:rPr>
                <w:rFonts w:hint="eastAsia" w:eastAsia="等线" w:cs="Times New Roman"/>
                <w:bCs/>
                <w:sz w:val="22"/>
              </w:rPr>
              <w:t>T</w:t>
            </w:r>
          </w:p>
          <w:p>
            <w:pPr>
              <w:adjustRightInd w:val="0"/>
              <w:snapToGrid w:val="0"/>
              <w:spacing w:before="120" w:beforeLines="50" w:after="120" w:afterLines="50"/>
              <w:rPr>
                <w:b/>
                <w:bCs/>
                <w:sz w:val="22"/>
              </w:rPr>
            </w:pPr>
            <w:r>
              <w:rPr>
                <w:rFonts w:hint="eastAsia"/>
                <w:b/>
                <w:bCs/>
                <w:sz w:val="22"/>
              </w:rPr>
              <w:t>CATT</w:t>
            </w:r>
          </w:p>
          <w:p>
            <w:pPr>
              <w:pStyle w:val="25"/>
              <w:widowControl w:val="0"/>
              <w:snapToGrid w:val="0"/>
              <w:spacing w:before="120" w:beforeLines="50" w:afterLines="50" w:line="240" w:lineRule="auto"/>
              <w:rPr>
                <w:rFonts w:eastAsiaTheme="minorEastAsia"/>
                <w:bCs/>
                <w:szCs w:val="22"/>
              </w:rPr>
            </w:pPr>
            <w:r>
              <w:rPr>
                <w:rFonts w:eastAsiaTheme="minorEastAsia"/>
                <w:bCs/>
                <w:szCs w:val="22"/>
              </w:rPr>
              <w:t>Proposal 2: The UE performs DL location measurements in RRC_INACTIVE based on stored assistance data. If the stored assistance data is not valid, the UE in RRC_INACTIVE can acquire valid assistance data based on existing mechanism.</w:t>
            </w:r>
          </w:p>
          <w:p>
            <w:pPr>
              <w:adjustRightInd w:val="0"/>
              <w:snapToGrid w:val="0"/>
              <w:spacing w:before="120" w:beforeLines="50" w:after="120" w:afterLines="50"/>
              <w:rPr>
                <w:rFonts w:eastAsia="宋体" w:cs="Times New Roman"/>
                <w:bCs/>
                <w:sz w:val="22"/>
              </w:rPr>
            </w:pPr>
            <w:r>
              <w:rPr>
                <w:rFonts w:hint="eastAsia" w:eastAsia="宋体" w:cs="Times New Roman"/>
                <w:b/>
                <w:sz w:val="22"/>
              </w:rPr>
              <w:t>Fraunhofer</w:t>
            </w:r>
          </w:p>
          <w:p>
            <w:pPr>
              <w:pStyle w:val="73"/>
              <w:widowControl w:val="0"/>
              <w:snapToGrid w:val="0"/>
              <w:spacing w:before="120" w:beforeLines="50" w:after="120" w:afterLines="50" w:line="240" w:lineRule="auto"/>
              <w:ind w:left="0" w:firstLine="0"/>
              <w:rPr>
                <w:bCs/>
                <w:szCs w:val="22"/>
              </w:rPr>
            </w:pPr>
            <w:r>
              <w:rPr>
                <w:bCs/>
                <w:szCs w:val="22"/>
              </w:rPr>
              <w:t>Proposal 2: Support providing the UE with assistance data during the RRC_CONNECTED state, which is applicable to the RRC_INACTIVE state.</w:t>
            </w:r>
          </w:p>
          <w:p>
            <w:pPr>
              <w:pStyle w:val="73"/>
              <w:widowControl w:val="0"/>
              <w:snapToGrid w:val="0"/>
              <w:spacing w:before="120" w:beforeLines="50" w:after="120" w:afterLines="50" w:line="240" w:lineRule="auto"/>
              <w:ind w:left="0" w:firstLine="0"/>
              <w:rPr>
                <w:bCs/>
                <w:szCs w:val="22"/>
              </w:rPr>
            </w:pPr>
            <w:r>
              <w:rPr>
                <w:bCs/>
                <w:szCs w:val="22"/>
              </w:rPr>
              <w:tab/>
            </w:r>
            <w:r>
              <w:rPr>
                <w:bCs/>
                <w:szCs w:val="22"/>
              </w:rPr>
              <w:t>FFS: How is the assistance data structured</w:t>
            </w:r>
          </w:p>
          <w:p>
            <w:pPr>
              <w:pStyle w:val="73"/>
              <w:widowControl w:val="0"/>
              <w:snapToGrid w:val="0"/>
              <w:spacing w:before="120" w:beforeLines="50" w:after="120" w:afterLines="50" w:line="240" w:lineRule="auto"/>
              <w:ind w:left="0" w:firstLine="0"/>
              <w:rPr>
                <w:bCs/>
                <w:szCs w:val="22"/>
              </w:rPr>
            </w:pPr>
            <w:r>
              <w:rPr>
                <w:bCs/>
                <w:szCs w:val="22"/>
              </w:rPr>
              <w:tab/>
            </w:r>
            <w:r>
              <w:rPr>
                <w:bCs/>
                <w:szCs w:val="22"/>
              </w:rPr>
              <w:t>FFS: LPP enhancements needed for providing valid assistance data during the RRC_INACTIVE state</w:t>
            </w:r>
          </w:p>
          <w:p>
            <w:pPr>
              <w:adjustRightInd w:val="0"/>
              <w:snapToGrid w:val="0"/>
              <w:spacing w:before="120" w:beforeLines="50" w:after="120" w:afterLines="50"/>
              <w:ind w:firstLine="440" w:firstLineChars="200"/>
            </w:pPr>
            <w:r>
              <w:rPr>
                <w:rFonts w:eastAsia="宋体" w:cs="Times New Roman"/>
                <w:bCs/>
                <w:sz w:val="22"/>
              </w:rPr>
              <w:t>FFS: How are the resources downselected from the “redundant” assistance data provided (e.g. via SDT signaling or via measurement / configurations)</w:t>
            </w:r>
            <w:r>
              <w:rPr>
                <w:rFonts w:hint="eastAsia" w:eastAsia="宋体" w:cs="Times New Roman"/>
                <w:bCs/>
                <w:sz w:val="22"/>
              </w:rPr>
              <w:t xml:space="preserve"> </w:t>
            </w:r>
          </w:p>
        </w:tc>
      </w:tr>
    </w:tbl>
    <w:p>
      <w:pPr>
        <w:adjustRightInd w:val="0"/>
        <w:snapToGrid w:val="0"/>
        <w:spacing w:before="120" w:beforeLines="50" w:after="120" w:afterLines="50"/>
        <w:rPr>
          <w:bCs/>
          <w:sz w:val="22"/>
          <w:szCs w:val="24"/>
          <w:u w:val="single"/>
        </w:rPr>
      </w:pPr>
      <w:r>
        <w:rPr>
          <w:rFonts w:hint="eastAsia"/>
          <w:bCs/>
          <w:sz w:val="22"/>
          <w:szCs w:val="24"/>
          <w:u w:val="single"/>
        </w:rPr>
        <w:t>R</w:t>
      </w:r>
      <w:r>
        <w:rPr>
          <w:bCs/>
          <w:sz w:val="22"/>
          <w:szCs w:val="24"/>
          <w:u w:val="single"/>
        </w:rPr>
        <w:t>apporteur’s comments</w:t>
      </w:r>
    </w:p>
    <w:p>
      <w:pPr>
        <w:adjustRightInd w:val="0"/>
        <w:snapToGrid w:val="0"/>
        <w:spacing w:before="120" w:beforeLines="50" w:after="120" w:afterLines="50"/>
        <w:rPr>
          <w:rFonts w:hint="eastAsia"/>
          <w:bCs/>
          <w:sz w:val="22"/>
          <w:szCs w:val="24"/>
        </w:rPr>
      </w:pPr>
      <w:r>
        <w:rPr>
          <w:rFonts w:hint="eastAsia"/>
          <w:bCs/>
          <w:sz w:val="22"/>
          <w:szCs w:val="24"/>
        </w:rPr>
        <w:t>This section focuses on how the assistance data is transmitted to UE in RRC_INACTIVE state. It is proposed by OPPO and Xiaomi that there are several options for transmitting assistance data in RRC_INACTIVE state:</w:t>
      </w:r>
    </w:p>
    <w:p>
      <w:pPr>
        <w:numPr>
          <w:ilvl w:val="0"/>
          <w:numId w:val="13"/>
        </w:numPr>
        <w:adjustRightInd w:val="0"/>
        <w:snapToGrid w:val="0"/>
        <w:spacing w:before="120" w:beforeLines="50" w:after="120" w:afterLines="50"/>
        <w:rPr>
          <w:rFonts w:hint="eastAsia"/>
          <w:bCs/>
          <w:sz w:val="22"/>
          <w:szCs w:val="24"/>
        </w:rPr>
      </w:pPr>
      <w:r>
        <w:rPr>
          <w:rFonts w:hint="eastAsia" w:cstheme="minorBidi"/>
          <w:b w:val="0"/>
          <w:bCs/>
          <w:i w:val="0"/>
          <w:iCs w:val="0"/>
          <w:sz w:val="22"/>
          <w:szCs w:val="24"/>
        </w:rPr>
        <w:t>Option 1:</w:t>
      </w:r>
      <w:r>
        <w:rPr>
          <w:rFonts w:hint="eastAsia" w:eastAsiaTheme="minorEastAsia" w:cstheme="minorBidi"/>
          <w:b w:val="0"/>
          <w:bCs/>
          <w:i w:val="0"/>
          <w:iCs w:val="0"/>
          <w:sz w:val="22"/>
          <w:szCs w:val="24"/>
        </w:rPr>
        <w:t xml:space="preserve"> The existing deferred MT-LR procedure</w:t>
      </w:r>
    </w:p>
    <w:p>
      <w:pPr>
        <w:numPr>
          <w:ilvl w:val="0"/>
          <w:numId w:val="13"/>
        </w:numPr>
        <w:adjustRightInd w:val="0"/>
        <w:snapToGrid w:val="0"/>
        <w:spacing w:before="120" w:beforeLines="50" w:after="120" w:afterLines="50"/>
        <w:rPr>
          <w:bCs/>
          <w:sz w:val="22"/>
          <w:szCs w:val="24"/>
        </w:rPr>
      </w:pPr>
      <w:r>
        <w:rPr>
          <w:rFonts w:hint="eastAsia"/>
          <w:bCs/>
          <w:sz w:val="22"/>
          <w:szCs w:val="24"/>
        </w:rPr>
        <w:t xml:space="preserve">Option </w:t>
      </w:r>
      <w:r>
        <w:rPr>
          <w:rFonts w:hint="eastAsia"/>
          <w:bCs/>
          <w:sz w:val="22"/>
          <w:szCs w:val="24"/>
          <w:lang w:val="en-US" w:eastAsia="zh-CN"/>
        </w:rPr>
        <w:t>2</w:t>
      </w:r>
      <w:r>
        <w:rPr>
          <w:rFonts w:hint="eastAsia"/>
          <w:bCs/>
          <w:sz w:val="22"/>
          <w:szCs w:val="24"/>
        </w:rPr>
        <w:t xml:space="preserve">: </w:t>
      </w:r>
      <w:r>
        <w:rPr>
          <w:bCs/>
          <w:sz w:val="22"/>
          <w:szCs w:val="24"/>
        </w:rPr>
        <w:t>positioning system information</w:t>
      </w:r>
      <w:r>
        <w:rPr>
          <w:rFonts w:hint="eastAsia"/>
          <w:bCs/>
          <w:sz w:val="22"/>
          <w:szCs w:val="24"/>
        </w:rPr>
        <w:t>, i.e. posSIB</w:t>
      </w:r>
    </w:p>
    <w:p>
      <w:pPr>
        <w:numPr>
          <w:ilvl w:val="0"/>
          <w:numId w:val="13"/>
        </w:numPr>
        <w:adjustRightInd w:val="0"/>
        <w:snapToGrid w:val="0"/>
        <w:spacing w:before="120" w:beforeLines="50" w:after="120" w:afterLines="50"/>
        <w:rPr>
          <w:bCs/>
          <w:sz w:val="22"/>
          <w:szCs w:val="24"/>
        </w:rPr>
      </w:pPr>
      <w:r>
        <w:rPr>
          <w:rFonts w:hint="eastAsia"/>
          <w:bCs/>
          <w:sz w:val="22"/>
          <w:szCs w:val="24"/>
        </w:rPr>
        <w:t xml:space="preserve">Option </w:t>
      </w:r>
      <w:r>
        <w:rPr>
          <w:rFonts w:hint="eastAsia"/>
          <w:bCs/>
          <w:sz w:val="22"/>
          <w:szCs w:val="24"/>
          <w:lang w:val="en-US" w:eastAsia="zh-CN"/>
        </w:rPr>
        <w:t>3</w:t>
      </w:r>
      <w:r>
        <w:rPr>
          <w:rFonts w:hint="eastAsia"/>
          <w:bCs/>
          <w:sz w:val="22"/>
          <w:szCs w:val="24"/>
        </w:rPr>
        <w:t>:</w:t>
      </w:r>
      <w:r>
        <w:rPr>
          <w:bCs/>
          <w:sz w:val="22"/>
          <w:szCs w:val="24"/>
        </w:rPr>
        <w:t xml:space="preserve"> pre-configured</w:t>
      </w:r>
      <w:r>
        <w:rPr>
          <w:rFonts w:hint="eastAsia"/>
          <w:bCs/>
          <w:sz w:val="22"/>
          <w:szCs w:val="24"/>
        </w:rPr>
        <w:t xml:space="preserve"> assistance data</w:t>
      </w:r>
      <w:r>
        <w:rPr>
          <w:bCs/>
          <w:sz w:val="22"/>
          <w:szCs w:val="24"/>
        </w:rPr>
        <w:t xml:space="preserve"> when UE in RRC_CONNECTED state</w:t>
      </w:r>
    </w:p>
    <w:p>
      <w:pPr>
        <w:numPr>
          <w:ilvl w:val="0"/>
          <w:numId w:val="13"/>
        </w:numPr>
        <w:adjustRightInd w:val="0"/>
        <w:snapToGrid w:val="0"/>
        <w:spacing w:before="120" w:beforeLines="50" w:after="120" w:afterLines="50"/>
        <w:rPr>
          <w:bCs/>
          <w:sz w:val="22"/>
          <w:szCs w:val="24"/>
        </w:rPr>
      </w:pPr>
      <w:r>
        <w:rPr>
          <w:rFonts w:hint="eastAsia"/>
          <w:bCs/>
          <w:sz w:val="22"/>
          <w:szCs w:val="24"/>
        </w:rPr>
        <w:t xml:space="preserve">Option </w:t>
      </w:r>
      <w:r>
        <w:rPr>
          <w:rFonts w:hint="eastAsia"/>
          <w:bCs/>
          <w:sz w:val="22"/>
          <w:szCs w:val="24"/>
          <w:lang w:val="en-US" w:eastAsia="zh-CN"/>
        </w:rPr>
        <w:t>4</w:t>
      </w:r>
      <w:r>
        <w:rPr>
          <w:rFonts w:hint="eastAsia"/>
          <w:bCs/>
          <w:sz w:val="22"/>
          <w:szCs w:val="24"/>
        </w:rPr>
        <w:t>: ongoing SDT procedure</w:t>
      </w:r>
    </w:p>
    <w:p>
      <w:pPr>
        <w:adjustRightInd w:val="0"/>
        <w:snapToGrid w:val="0"/>
        <w:spacing w:before="120" w:beforeLines="50" w:after="120" w:afterLines="50"/>
        <w:rPr>
          <w:bCs/>
          <w:sz w:val="22"/>
          <w:szCs w:val="24"/>
        </w:rPr>
      </w:pPr>
      <w:r>
        <w:rPr>
          <w:rFonts w:hint="eastAsia"/>
          <w:bCs/>
          <w:sz w:val="22"/>
          <w:szCs w:val="24"/>
        </w:rPr>
        <w:t xml:space="preserve">In addition, Xiaomi also proposed that the </w:t>
      </w:r>
      <w:r>
        <w:rPr>
          <w:rFonts w:hint="eastAsia"/>
          <w:bCs/>
          <w:i/>
          <w:iCs/>
          <w:sz w:val="22"/>
          <w:szCs w:val="24"/>
        </w:rPr>
        <w:t>RequestLocationInformation</w:t>
      </w:r>
      <w:r>
        <w:rPr>
          <w:rFonts w:hint="eastAsia"/>
          <w:bCs/>
          <w:sz w:val="22"/>
          <w:szCs w:val="24"/>
        </w:rPr>
        <w:t xml:space="preserve"> message can be delivered using the same way as the assistance data transfer</w:t>
      </w:r>
      <w:r>
        <w:rPr>
          <w:rFonts w:hint="eastAsia"/>
          <w:bCs/>
          <w:sz w:val="22"/>
          <w:szCs w:val="24"/>
          <w:lang w:val="en-US" w:eastAsia="zh-CN"/>
        </w:rPr>
        <w:t>(except for the posSIB)</w:t>
      </w:r>
      <w:r>
        <w:rPr>
          <w:rFonts w:hint="eastAsia"/>
          <w:bCs/>
          <w:sz w:val="22"/>
          <w:szCs w:val="24"/>
        </w:rPr>
        <w:t>.</w:t>
      </w:r>
    </w:p>
    <w:p>
      <w:pPr>
        <w:adjustRightInd w:val="0"/>
        <w:snapToGrid w:val="0"/>
        <w:spacing w:before="120" w:beforeLines="50" w:after="120" w:afterLines="50"/>
        <w:rPr>
          <w:bCs/>
          <w:sz w:val="22"/>
          <w:szCs w:val="24"/>
        </w:rPr>
      </w:pPr>
      <w:r>
        <w:rPr>
          <w:rFonts w:hint="eastAsia"/>
          <w:bCs/>
          <w:sz w:val="22"/>
          <w:szCs w:val="24"/>
        </w:rPr>
        <w:t>So we have the following proposal for discussion:</w:t>
      </w:r>
    </w:p>
    <w:p>
      <w:pPr>
        <w:keepNext w:val="0"/>
        <w:keepLines w:val="0"/>
        <w:pageBreakBefore w:val="0"/>
        <w:widowControl w:val="0"/>
        <w:kinsoku/>
        <w:wordWrap/>
        <w:overflowPunct/>
        <w:topLinePunct w:val="0"/>
        <w:autoSpaceDE/>
        <w:autoSpaceDN/>
        <w:bidi w:val="0"/>
        <w:adjustRightInd w:val="0"/>
        <w:snapToGrid w:val="0"/>
        <w:textAlignment w:val="auto"/>
        <w:rPr>
          <w:b/>
          <w:bCs/>
          <w:i/>
          <w:iCs/>
          <w:sz w:val="22"/>
          <w:szCs w:val="22"/>
        </w:rPr>
      </w:pPr>
      <w:r>
        <w:rPr>
          <w:rFonts w:hint="eastAsia"/>
          <w:b/>
          <w:bCs/>
          <w:i/>
          <w:iCs/>
          <w:sz w:val="22"/>
        </w:rPr>
        <w:t>P</w:t>
      </w:r>
      <w:r>
        <w:rPr>
          <w:b/>
          <w:bCs/>
          <w:i/>
          <w:iCs/>
          <w:sz w:val="22"/>
        </w:rPr>
        <w:t xml:space="preserve">roposal </w:t>
      </w:r>
      <w:r>
        <w:rPr>
          <w:rFonts w:hint="eastAsia"/>
          <w:b/>
          <w:bCs/>
          <w:i/>
          <w:iCs/>
          <w:sz w:val="22"/>
          <w:lang w:val="en-US" w:eastAsia="zh-CN"/>
        </w:rPr>
        <w:t>4</w:t>
      </w:r>
      <w:r>
        <w:rPr>
          <w:rFonts w:hint="eastAsia"/>
          <w:b/>
          <w:bCs/>
          <w:i/>
          <w:iCs/>
          <w:sz w:val="22"/>
        </w:rPr>
        <w:t xml:space="preserve">: </w:t>
      </w:r>
      <w:r>
        <w:rPr>
          <w:rFonts w:hint="eastAsia"/>
          <w:b/>
          <w:bCs/>
          <w:i/>
          <w:iCs/>
          <w:sz w:val="22"/>
          <w:lang w:val="en-US" w:eastAsia="zh-CN"/>
        </w:rPr>
        <w:t>Support to deliver t</w:t>
      </w:r>
      <w:r>
        <w:rPr>
          <w:b/>
          <w:bCs/>
          <w:i/>
          <w:iCs/>
          <w:sz w:val="22"/>
          <w:szCs w:val="22"/>
        </w:rPr>
        <w:t xml:space="preserve">he positioning assistance data to UE </w:t>
      </w:r>
      <w:r>
        <w:rPr>
          <w:rFonts w:hint="eastAsia"/>
          <w:b/>
          <w:bCs/>
          <w:i/>
          <w:iCs/>
          <w:sz w:val="22"/>
          <w:szCs w:val="22"/>
          <w:lang w:val="en-US" w:eastAsia="zh-CN"/>
        </w:rPr>
        <w:t>via</w:t>
      </w:r>
      <w:r>
        <w:rPr>
          <w:rFonts w:hint="eastAsia"/>
          <w:b/>
          <w:bCs/>
          <w:i/>
          <w:iCs/>
          <w:sz w:val="22"/>
          <w:szCs w:val="22"/>
        </w:rPr>
        <w:t xml:space="preserve"> the following options:</w:t>
      </w:r>
    </w:p>
    <w:p>
      <w:pPr>
        <w:keepNext w:val="0"/>
        <w:keepLines w:val="0"/>
        <w:pageBreakBefore w:val="0"/>
        <w:widowControl w:val="0"/>
        <w:numPr>
          <w:ilvl w:val="0"/>
          <w:numId w:val="13"/>
        </w:numPr>
        <w:kinsoku/>
        <w:wordWrap/>
        <w:overflowPunct/>
        <w:topLinePunct w:val="0"/>
        <w:autoSpaceDE/>
        <w:autoSpaceDN/>
        <w:bidi w:val="0"/>
        <w:adjustRightInd w:val="0"/>
        <w:snapToGrid w:val="0"/>
        <w:textAlignment w:val="auto"/>
        <w:rPr>
          <w:b/>
          <w:bCs/>
          <w:i/>
          <w:iCs/>
          <w:sz w:val="22"/>
          <w:szCs w:val="22"/>
        </w:rPr>
      </w:pPr>
      <w:r>
        <w:rPr>
          <w:rFonts w:hint="eastAsia" w:cstheme="minorBidi"/>
          <w:b/>
          <w:bCs/>
          <w:i/>
          <w:iCs/>
          <w:sz w:val="22"/>
          <w:szCs w:val="22"/>
        </w:rPr>
        <w:t>Option 1:</w:t>
      </w:r>
      <w:r>
        <w:rPr>
          <w:rFonts w:hint="eastAsia" w:eastAsiaTheme="minorEastAsia" w:cstheme="minorBidi"/>
          <w:b/>
          <w:bCs/>
          <w:i/>
          <w:iCs/>
          <w:sz w:val="22"/>
          <w:szCs w:val="22"/>
        </w:rPr>
        <w:t xml:space="preserve"> The existing deferred MT-LR procedure</w:t>
      </w:r>
    </w:p>
    <w:p>
      <w:pPr>
        <w:keepNext w:val="0"/>
        <w:keepLines w:val="0"/>
        <w:pageBreakBefore w:val="0"/>
        <w:widowControl w:val="0"/>
        <w:numPr>
          <w:ilvl w:val="0"/>
          <w:numId w:val="13"/>
        </w:numPr>
        <w:kinsoku/>
        <w:wordWrap/>
        <w:overflowPunct/>
        <w:topLinePunct w:val="0"/>
        <w:autoSpaceDE/>
        <w:autoSpaceDN/>
        <w:bidi w:val="0"/>
        <w:adjustRightInd w:val="0"/>
        <w:snapToGrid w:val="0"/>
        <w:textAlignment w:val="auto"/>
        <w:rPr>
          <w:b/>
          <w:bCs/>
          <w:i/>
          <w:iCs/>
          <w:sz w:val="22"/>
          <w:szCs w:val="22"/>
        </w:rPr>
      </w:pPr>
      <w:r>
        <w:rPr>
          <w:rFonts w:hint="eastAsia"/>
          <w:b/>
          <w:bCs/>
          <w:i/>
          <w:iCs/>
          <w:sz w:val="22"/>
          <w:szCs w:val="22"/>
        </w:rPr>
        <w:t xml:space="preserve">Option </w:t>
      </w:r>
      <w:r>
        <w:rPr>
          <w:rFonts w:hint="eastAsia"/>
          <w:b/>
          <w:bCs/>
          <w:i/>
          <w:iCs/>
          <w:sz w:val="22"/>
          <w:szCs w:val="22"/>
          <w:lang w:val="en-US" w:eastAsia="zh-CN"/>
        </w:rPr>
        <w:t>2</w:t>
      </w:r>
      <w:r>
        <w:rPr>
          <w:rFonts w:hint="eastAsia"/>
          <w:b/>
          <w:bCs/>
          <w:i/>
          <w:iCs/>
          <w:sz w:val="22"/>
          <w:szCs w:val="22"/>
        </w:rPr>
        <w:t xml:space="preserve">: </w:t>
      </w:r>
      <w:r>
        <w:rPr>
          <w:b/>
          <w:bCs/>
          <w:i/>
          <w:iCs/>
          <w:sz w:val="22"/>
          <w:szCs w:val="22"/>
        </w:rPr>
        <w:t>positioning system information</w:t>
      </w:r>
      <w:r>
        <w:rPr>
          <w:rFonts w:hint="eastAsia"/>
          <w:b/>
          <w:bCs/>
          <w:i/>
          <w:iCs/>
          <w:sz w:val="22"/>
          <w:szCs w:val="22"/>
        </w:rPr>
        <w:t>, i.e. posSIB</w:t>
      </w:r>
    </w:p>
    <w:p>
      <w:pPr>
        <w:keepNext w:val="0"/>
        <w:keepLines w:val="0"/>
        <w:pageBreakBefore w:val="0"/>
        <w:widowControl w:val="0"/>
        <w:numPr>
          <w:ilvl w:val="0"/>
          <w:numId w:val="13"/>
        </w:numPr>
        <w:kinsoku/>
        <w:wordWrap/>
        <w:overflowPunct/>
        <w:topLinePunct w:val="0"/>
        <w:autoSpaceDE/>
        <w:autoSpaceDN/>
        <w:bidi w:val="0"/>
        <w:adjustRightInd w:val="0"/>
        <w:snapToGrid w:val="0"/>
        <w:textAlignment w:val="auto"/>
        <w:rPr>
          <w:b/>
          <w:bCs/>
          <w:i/>
          <w:iCs/>
          <w:sz w:val="22"/>
          <w:szCs w:val="22"/>
        </w:rPr>
      </w:pPr>
      <w:r>
        <w:rPr>
          <w:rFonts w:hint="eastAsia"/>
          <w:b/>
          <w:bCs/>
          <w:i/>
          <w:iCs/>
          <w:sz w:val="22"/>
          <w:szCs w:val="22"/>
        </w:rPr>
        <w:t xml:space="preserve">Option </w:t>
      </w:r>
      <w:r>
        <w:rPr>
          <w:rFonts w:hint="eastAsia"/>
          <w:b/>
          <w:bCs/>
          <w:i/>
          <w:iCs/>
          <w:sz w:val="22"/>
          <w:szCs w:val="22"/>
          <w:lang w:val="en-US" w:eastAsia="zh-CN"/>
        </w:rPr>
        <w:t>3</w:t>
      </w:r>
      <w:r>
        <w:rPr>
          <w:rFonts w:hint="eastAsia"/>
          <w:b/>
          <w:bCs/>
          <w:i/>
          <w:iCs/>
          <w:sz w:val="22"/>
          <w:szCs w:val="22"/>
        </w:rPr>
        <w:t>:</w:t>
      </w:r>
      <w:r>
        <w:rPr>
          <w:b/>
          <w:bCs/>
          <w:i/>
          <w:iCs/>
          <w:sz w:val="22"/>
          <w:szCs w:val="22"/>
        </w:rPr>
        <w:t xml:space="preserve"> pre-configured</w:t>
      </w:r>
      <w:r>
        <w:rPr>
          <w:rFonts w:hint="eastAsia"/>
          <w:b/>
          <w:bCs/>
          <w:i/>
          <w:iCs/>
          <w:sz w:val="22"/>
          <w:szCs w:val="22"/>
        </w:rPr>
        <w:t xml:space="preserve"> assistance data</w:t>
      </w:r>
      <w:r>
        <w:rPr>
          <w:b/>
          <w:bCs/>
          <w:i/>
          <w:iCs/>
          <w:sz w:val="22"/>
          <w:szCs w:val="22"/>
        </w:rPr>
        <w:t xml:space="preserve"> when UE in RRC_CONNECTED state</w:t>
      </w:r>
    </w:p>
    <w:p>
      <w:pPr>
        <w:keepNext w:val="0"/>
        <w:keepLines w:val="0"/>
        <w:pageBreakBefore w:val="0"/>
        <w:widowControl w:val="0"/>
        <w:numPr>
          <w:ilvl w:val="0"/>
          <w:numId w:val="13"/>
        </w:numPr>
        <w:kinsoku/>
        <w:wordWrap/>
        <w:overflowPunct/>
        <w:topLinePunct w:val="0"/>
        <w:autoSpaceDE/>
        <w:autoSpaceDN/>
        <w:bidi w:val="0"/>
        <w:adjustRightInd w:val="0"/>
        <w:snapToGrid w:val="0"/>
        <w:textAlignment w:val="auto"/>
        <w:rPr>
          <w:sz w:val="22"/>
          <w:szCs w:val="22"/>
          <w:lang w:val="en-US" w:eastAsia="zh-CN"/>
        </w:rPr>
      </w:pPr>
      <w:r>
        <w:rPr>
          <w:rFonts w:hint="eastAsia"/>
          <w:b/>
          <w:bCs/>
          <w:i/>
          <w:iCs/>
          <w:sz w:val="22"/>
          <w:szCs w:val="22"/>
        </w:rPr>
        <w:t xml:space="preserve">Option </w:t>
      </w:r>
      <w:r>
        <w:rPr>
          <w:rFonts w:hint="eastAsia"/>
          <w:b/>
          <w:bCs/>
          <w:i/>
          <w:iCs/>
          <w:sz w:val="22"/>
          <w:szCs w:val="22"/>
          <w:lang w:val="en-US" w:eastAsia="zh-CN"/>
        </w:rPr>
        <w:t>4</w:t>
      </w:r>
      <w:r>
        <w:rPr>
          <w:rFonts w:hint="eastAsia"/>
          <w:b/>
          <w:bCs/>
          <w:i/>
          <w:iCs/>
          <w:sz w:val="22"/>
          <w:szCs w:val="22"/>
        </w:rPr>
        <w:t>: ongoing SDT procedure</w:t>
      </w:r>
    </w:p>
    <w:p>
      <w:pPr>
        <w:pStyle w:val="3"/>
        <w:numPr>
          <w:ilvl w:val="1"/>
          <w:numId w:val="8"/>
        </w:numPr>
        <w:rPr>
          <w:sz w:val="28"/>
          <w:szCs w:val="18"/>
          <w:lang w:val="en-US" w:eastAsia="zh-CN"/>
        </w:rPr>
      </w:pPr>
      <w:r>
        <w:rPr>
          <w:rFonts w:hint="eastAsia"/>
          <w:sz w:val="28"/>
          <w:szCs w:val="28"/>
          <w:lang w:val="en-US" w:eastAsia="zh-CN"/>
        </w:rPr>
        <w:t xml:space="preserve"> Measurement reporting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0"/>
              <w:rPr>
                <w:b/>
                <w:bCs/>
              </w:rPr>
            </w:pPr>
            <w:r>
              <w:rPr>
                <w:rFonts w:hint="eastAsia"/>
                <w:b/>
                <w:bCs/>
              </w:rPr>
              <w:t>InterDigital</w:t>
            </w:r>
          </w:p>
          <w:p>
            <w:pPr>
              <w:pStyle w:val="150"/>
              <w:rPr>
                <w:rFonts w:hint="eastAsia" w:eastAsia="宋体" w:cs="Times New Roman"/>
                <w:bCs/>
                <w:sz w:val="22"/>
                <w:lang w:val="en-US" w:eastAsia="zh-CN"/>
              </w:rPr>
            </w:pPr>
            <w:r>
              <w:rPr>
                <w:rFonts w:cs="Times New Roman"/>
                <w:bCs/>
                <w:sz w:val="22"/>
              </w:rPr>
              <w:t>Proposal 10:</w:t>
            </w:r>
            <w:r>
              <w:rPr>
                <w:rFonts w:cs="Times New Roman"/>
                <w:bCs/>
                <w:sz w:val="22"/>
              </w:rPr>
              <w:tab/>
            </w:r>
            <w:r>
              <w:rPr>
                <w:rFonts w:cs="Times New Roman"/>
                <w:bCs/>
                <w:sz w:val="22"/>
              </w:rPr>
              <w:t>Support sending of measurement reports/location estimates which are aligned with the transmission of RNA updates</w:t>
            </w:r>
            <w:r>
              <w:rPr>
                <w:rFonts w:hint="eastAsia" w:cs="Times New Roman"/>
                <w:bCs/>
                <w:sz w:val="22"/>
                <w:lang w:val="en-US" w:eastAsia="zh-CN"/>
              </w:rPr>
              <w:t>.</w:t>
            </w:r>
          </w:p>
          <w:p>
            <w:pPr>
              <w:pStyle w:val="150"/>
              <w:widowControl w:val="0"/>
              <w:snapToGrid w:val="0"/>
              <w:spacing w:beforeLines="50" w:afterLines="50"/>
              <w:rPr>
                <w:b/>
                <w:szCs w:val="22"/>
                <w:lang w:eastAsia="zh-CN"/>
              </w:rPr>
            </w:pPr>
            <w:r>
              <w:rPr>
                <w:rFonts w:hint="eastAsia"/>
                <w:b/>
                <w:szCs w:val="22"/>
                <w:lang w:eastAsia="zh-CN"/>
              </w:rPr>
              <w:t>Lenovo</w:t>
            </w:r>
          </w:p>
          <w:p>
            <w:pPr>
              <w:pStyle w:val="150"/>
              <w:rPr>
                <w:rFonts w:cs="Times New Roman"/>
                <w:bCs/>
                <w:sz w:val="22"/>
              </w:rPr>
            </w:pPr>
            <w:r>
              <w:rPr>
                <w:bCs/>
                <w:szCs w:val="22"/>
              </w:rPr>
              <w:t>Proposal 1: RAN2 to support RRC_INACTIVE reporting of RRM measurements along with other DL-based positioning methods.</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rFonts w:hint="default" w:eastAsiaTheme="minorEastAsia"/>
          <w:bCs/>
          <w:sz w:val="22"/>
          <w:lang w:val="en-US" w:eastAsia="zh-CN"/>
        </w:rPr>
      </w:pPr>
      <w:r>
        <w:rPr>
          <w:rFonts w:hint="eastAsia"/>
          <w:bCs/>
          <w:sz w:val="22"/>
        </w:rPr>
        <w:t>Another issue worth to be discussed is that, some company contributions mentioned to s</w:t>
      </w:r>
      <w:r>
        <w:rPr>
          <w:rFonts w:cs="Times New Roman"/>
          <w:bCs/>
          <w:sz w:val="22"/>
        </w:rPr>
        <w:t>pecify configuration of UE locations measurements in RRC</w:t>
      </w:r>
      <w:r>
        <w:rPr>
          <w:rFonts w:hint="eastAsia" w:cs="Times New Roman"/>
          <w:bCs/>
          <w:sz w:val="22"/>
        </w:rPr>
        <w:t>_INACTIVE</w:t>
      </w:r>
      <w:r>
        <w:rPr>
          <w:rFonts w:cs="Times New Roman"/>
          <w:bCs/>
          <w:sz w:val="22"/>
        </w:rPr>
        <w:t xml:space="preserve"> state</w:t>
      </w:r>
      <w:r>
        <w:rPr>
          <w:rFonts w:hint="eastAsia" w:cs="Times New Roman"/>
          <w:bCs/>
          <w:sz w:val="22"/>
        </w:rPr>
        <w:t>, for example, InterDigital proposed that different measurement report may be needed, i.e., s</w:t>
      </w:r>
      <w:r>
        <w:rPr>
          <w:rFonts w:cs="Times New Roman"/>
          <w:bCs/>
          <w:sz w:val="22"/>
        </w:rPr>
        <w:t>upport sending of measurement reports/location estimates which are aligned with the transmission of RNA updates</w:t>
      </w:r>
      <w:r>
        <w:rPr>
          <w:rFonts w:hint="eastAsia" w:cs="Times New Roman"/>
          <w:bCs/>
          <w:sz w:val="22"/>
        </w:rPr>
        <w:t xml:space="preserve">. </w:t>
      </w:r>
      <w:r>
        <w:rPr>
          <w:rFonts w:hint="eastAsia"/>
          <w:bCs/>
          <w:sz w:val="22"/>
          <w:lang w:val="en-US" w:eastAsia="zh-CN"/>
        </w:rPr>
        <w:t>Based on the above summary, we have the following proposal for discussion:</w:t>
      </w:r>
    </w:p>
    <w:p>
      <w:pPr>
        <w:adjustRightInd/>
        <w:snapToGrid/>
        <w:spacing w:before="0" w:beforeLines="-2147483648" w:after="0" w:afterLines="-2147483648"/>
        <w:rPr>
          <w:rFonts w:hint="eastAsia"/>
          <w:bCs/>
          <w:sz w:val="22"/>
        </w:rPr>
      </w:pPr>
      <w:r>
        <w:rPr>
          <w:rFonts w:hint="eastAsia"/>
          <w:b/>
          <w:bCs/>
          <w:i/>
          <w:iCs/>
          <w:sz w:val="22"/>
        </w:rPr>
        <w:t xml:space="preserve">Proposal </w:t>
      </w:r>
      <w:r>
        <w:rPr>
          <w:rFonts w:hint="eastAsia"/>
          <w:b/>
          <w:bCs/>
          <w:i/>
          <w:iCs/>
          <w:sz w:val="22"/>
          <w:lang w:val="en-US" w:eastAsia="zh-CN"/>
        </w:rPr>
        <w:t>5</w:t>
      </w:r>
      <w:r>
        <w:rPr>
          <w:rFonts w:hint="eastAsia"/>
          <w:b/>
          <w:bCs/>
          <w:i/>
          <w:iCs/>
          <w:sz w:val="22"/>
        </w:rPr>
        <w:t>: Further study</w:t>
      </w:r>
      <w:r>
        <w:rPr>
          <w:rFonts w:hint="eastAsia"/>
          <w:b/>
          <w:bCs/>
          <w:i/>
          <w:iCs/>
          <w:sz w:val="22"/>
          <w:lang w:val="en-US" w:eastAsia="zh-CN"/>
        </w:rPr>
        <w:t xml:space="preserve"> on </w:t>
      </w:r>
      <w:r>
        <w:rPr>
          <w:rFonts w:hint="eastAsia" w:cs="Times New Roman"/>
          <w:b/>
          <w:bCs/>
          <w:i/>
          <w:iCs/>
          <w:sz w:val="22"/>
        </w:rPr>
        <w:t xml:space="preserve">whether to associate UE location measurement report with RNA update. </w:t>
      </w:r>
    </w:p>
    <w:p>
      <w:pPr>
        <w:pStyle w:val="3"/>
        <w:numPr>
          <w:ilvl w:val="1"/>
          <w:numId w:val="8"/>
        </w:numPr>
        <w:rPr>
          <w:sz w:val="28"/>
          <w:szCs w:val="18"/>
          <w:lang w:val="en-US" w:eastAsia="zh-CN"/>
        </w:rPr>
      </w:pPr>
      <w:r>
        <w:rPr>
          <w:rFonts w:hint="eastAsia"/>
          <w:sz w:val="28"/>
          <w:szCs w:val="18"/>
          <w:lang w:val="en-US" w:eastAsia="zh-CN"/>
        </w:rPr>
        <w:t xml:space="preserve"> Assistance information from UE to gNB</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b/>
                <w:bCs/>
                <w:sz w:val="22"/>
                <w:szCs w:val="24"/>
              </w:rPr>
            </w:pPr>
            <w:r>
              <w:rPr>
                <w:rFonts w:hint="eastAsia"/>
                <w:b/>
                <w:bCs/>
                <w:sz w:val="22"/>
                <w:szCs w:val="24"/>
              </w:rPr>
              <w:t>InterDigital</w:t>
            </w:r>
          </w:p>
          <w:p>
            <w:pPr>
              <w:adjustRightInd w:val="0"/>
              <w:snapToGrid w:val="0"/>
              <w:spacing w:before="120" w:beforeLines="50" w:after="120" w:afterLines="50"/>
              <w:ind w:left="14" w:hanging="14"/>
              <w:rPr>
                <w:rFonts w:cs="Times New Roman"/>
                <w:bCs/>
                <w:sz w:val="22"/>
              </w:rPr>
            </w:pPr>
            <w:r>
              <w:rPr>
                <w:rFonts w:cs="Times New Roman"/>
                <w:bCs/>
                <w:sz w:val="22"/>
              </w:rPr>
              <w:t>Proposal 9: Support transmission of assistance information from UE to gNB for aligning DL-PRS reception and DRX on-duration during INACTIV</w:t>
            </w:r>
            <w:r>
              <w:rPr>
                <w:rFonts w:hint="eastAsia" w:cs="Times New Roman"/>
                <w:bCs/>
                <w:sz w:val="22"/>
              </w:rPr>
              <w:t>E.</w:t>
            </w:r>
          </w:p>
          <w:p>
            <w:pPr>
              <w:adjustRightInd w:val="0"/>
              <w:snapToGrid w:val="0"/>
              <w:spacing w:before="120" w:beforeLines="50" w:after="120" w:afterLines="50"/>
              <w:rPr>
                <w:rFonts w:cs="Times New Roman"/>
                <w:b/>
                <w:sz w:val="22"/>
              </w:rPr>
            </w:pPr>
            <w:r>
              <w:rPr>
                <w:rFonts w:hint="eastAsia" w:cs="Times New Roman"/>
                <w:b/>
                <w:sz w:val="22"/>
              </w:rPr>
              <w:t>InterDigital</w:t>
            </w:r>
          </w:p>
          <w:p>
            <w:pPr>
              <w:adjustRightInd w:val="0"/>
              <w:snapToGrid w:val="0"/>
              <w:spacing w:before="120" w:beforeLines="50" w:after="120" w:afterLines="50"/>
              <w:ind w:left="14" w:hanging="14"/>
              <w:rPr>
                <w:rFonts w:cs="Times New Roman"/>
                <w:bCs/>
                <w:sz w:val="22"/>
              </w:rPr>
            </w:pPr>
            <w:r>
              <w:rPr>
                <w:rFonts w:cs="Times New Roman"/>
                <w:bCs/>
                <w:sz w:val="22"/>
              </w:rPr>
              <w:t>Proposal 1: Support transmission of assistance information from UE to gNB for ensuring suitable SDT resources (e.g. RA-SDT/CG-SDT) and data volume threshold is configured in U</w:t>
            </w:r>
            <w:r>
              <w:rPr>
                <w:rFonts w:hint="eastAsia" w:cs="Times New Roman"/>
                <w:bCs/>
                <w:sz w:val="22"/>
              </w:rPr>
              <w:t>E.</w:t>
            </w:r>
          </w:p>
          <w:p>
            <w:pPr>
              <w:adjustRightInd w:val="0"/>
              <w:snapToGrid w:val="0"/>
              <w:spacing w:before="120" w:beforeLines="50" w:after="120" w:afterLines="50"/>
              <w:ind w:left="14" w:hanging="14"/>
              <w:rPr>
                <w:rFonts w:cs="Times New Roman"/>
                <w:bCs/>
                <w:sz w:val="22"/>
              </w:rPr>
            </w:pPr>
            <w:r>
              <w:rPr>
                <w:rFonts w:cs="Times New Roman"/>
                <w:bCs/>
                <w:sz w:val="22"/>
              </w:rPr>
              <w:t>Proposal 2: The assistance information sent by UE to gNB when supporting positioning in INACTIVE includes at least type of reporting (e.g. periodic, aperiodic), and payload size of LPP message (e.g. measurement report/location estimates)</w:t>
            </w:r>
            <w:r>
              <w:rPr>
                <w:rFonts w:hint="eastAsia" w:cs="Times New Roman"/>
                <w:bCs/>
                <w:sz w:val="22"/>
              </w:rPr>
              <w:t>.</w:t>
            </w:r>
          </w:p>
          <w:p>
            <w:pPr>
              <w:adjustRightInd w:val="0"/>
              <w:snapToGrid w:val="0"/>
              <w:spacing w:before="120" w:beforeLines="50" w:after="120" w:afterLines="50"/>
              <w:ind w:left="14" w:hanging="14"/>
              <w:rPr>
                <w:rFonts w:cs="Times New Roman"/>
                <w:bCs/>
                <w:sz w:val="22"/>
              </w:rPr>
            </w:pPr>
            <w:r>
              <w:rPr>
                <w:rFonts w:cs="Times New Roman"/>
                <w:bCs/>
                <w:sz w:val="22"/>
              </w:rPr>
              <w:t>Proposal 3:</w:t>
            </w:r>
            <w:r>
              <w:rPr>
                <w:rFonts w:hint="eastAsia" w:cs="Times New Roman"/>
                <w:bCs/>
                <w:sz w:val="22"/>
              </w:rPr>
              <w:t xml:space="preserve"> </w:t>
            </w:r>
            <w:r>
              <w:rPr>
                <w:rFonts w:cs="Times New Roman"/>
                <w:bCs/>
                <w:sz w:val="22"/>
              </w:rPr>
              <w:t>Support transmission of an indication (e.g. SDT-BSR) for requesting resource grants for transmitting NAS PDUs (e.g. containing LPP messages) in SDT-SRB2 when the payload size of the NAS PDUs is greater than the configured data volume threshold</w:t>
            </w:r>
            <w:r>
              <w:rPr>
                <w:rFonts w:hint="eastAsia" w:cs="Times New Roman"/>
                <w:bCs/>
                <w:sz w:val="22"/>
              </w:rPr>
              <w:t>.</w:t>
            </w:r>
          </w:p>
          <w:p>
            <w:pPr>
              <w:adjustRightInd w:val="0"/>
              <w:snapToGrid w:val="0"/>
              <w:spacing w:before="120" w:beforeLines="50" w:after="120" w:afterLines="50"/>
              <w:ind w:left="14" w:hanging="14"/>
            </w:pPr>
            <w:r>
              <w:rPr>
                <w:rFonts w:cs="Times New Roman"/>
                <w:bCs/>
                <w:sz w:val="22"/>
              </w:rPr>
              <w:t>Proposal 7: Support transmission of assistance information from UE to gNB for indicating start timing, measurement duration and reporting periodicity such that the CG-SDT parameters can be configured to align with the positioning measurement reporting occasions</w:t>
            </w:r>
            <w:r>
              <w:rPr>
                <w:rFonts w:hint="eastAsia" w:cs="Times New Roman"/>
                <w:bCs/>
                <w:sz w:val="22"/>
              </w:rPr>
              <w:t>.</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bCs/>
          <w:sz w:val="22"/>
        </w:rPr>
      </w:pPr>
      <w:r>
        <w:rPr>
          <w:rFonts w:hint="eastAsia"/>
          <w:bCs/>
          <w:sz w:val="22"/>
        </w:rPr>
        <w:t>It is proposed by InterDigital that an assistance information from UE to the network is needed to ensure network can configure appropriate SDT resource and period of PRS transmission. From Rapporteur</w:t>
      </w:r>
      <w:r>
        <w:rPr>
          <w:bCs/>
          <w:sz w:val="22"/>
        </w:rPr>
        <w:t>’</w:t>
      </w:r>
      <w:r>
        <w:rPr>
          <w:rFonts w:hint="eastAsia"/>
          <w:bCs/>
          <w:sz w:val="22"/>
        </w:rPr>
        <w:t>s point of view, since this is only proposed by one company, it may be depriorized due to the limit of discussion time.</w:t>
      </w:r>
    </w:p>
    <w:p>
      <w:pPr>
        <w:rPr>
          <w:rFonts w:cs="Times New Roman"/>
          <w:b/>
          <w:bCs/>
          <w:i/>
          <w:iCs/>
          <w:sz w:val="22"/>
        </w:rPr>
      </w:pPr>
      <w:r>
        <w:rPr>
          <w:b/>
          <w:bCs/>
          <w:i/>
          <w:iCs/>
          <w:sz w:val="22"/>
        </w:rPr>
        <w:t>Proposal</w:t>
      </w:r>
      <w:r>
        <w:rPr>
          <w:rFonts w:hint="eastAsia"/>
          <w:b/>
          <w:bCs/>
          <w:i/>
          <w:iCs/>
          <w:sz w:val="22"/>
        </w:rPr>
        <w:t xml:space="preserve"> 6: </w:t>
      </w:r>
      <w:r>
        <w:rPr>
          <w:rFonts w:hint="eastAsia"/>
          <w:b/>
          <w:bCs/>
          <w:i/>
          <w:iCs/>
          <w:sz w:val="22"/>
          <w:lang w:val="en-US" w:eastAsia="zh-CN"/>
        </w:rPr>
        <w:t>Further study</w:t>
      </w:r>
      <w:r>
        <w:rPr>
          <w:rFonts w:cs="Times New Roman"/>
          <w:b/>
          <w:bCs/>
          <w:i/>
          <w:iCs/>
          <w:sz w:val="22"/>
        </w:rPr>
        <w:t xml:space="preserve"> </w:t>
      </w:r>
      <w:r>
        <w:rPr>
          <w:rFonts w:hint="eastAsia" w:cs="Times New Roman"/>
          <w:b/>
          <w:bCs/>
          <w:i/>
          <w:iCs/>
          <w:sz w:val="22"/>
          <w:lang w:val="en-US" w:eastAsia="zh-CN"/>
        </w:rPr>
        <w:t>the</w:t>
      </w:r>
      <w:r>
        <w:rPr>
          <w:rFonts w:cs="Times New Roman"/>
          <w:b/>
          <w:bCs/>
          <w:i/>
          <w:iCs/>
          <w:sz w:val="22"/>
        </w:rPr>
        <w:t xml:space="preserve"> assistance information </w:t>
      </w:r>
      <w:r>
        <w:rPr>
          <w:rFonts w:hint="eastAsia" w:cs="Times New Roman"/>
          <w:b/>
          <w:bCs/>
          <w:i/>
          <w:iCs/>
          <w:sz w:val="22"/>
          <w:lang w:val="en-US" w:eastAsia="zh-CN"/>
        </w:rPr>
        <w:t xml:space="preserve">transmitted </w:t>
      </w:r>
      <w:r>
        <w:rPr>
          <w:rFonts w:cs="Times New Roman"/>
          <w:b/>
          <w:bCs/>
          <w:i/>
          <w:iCs/>
          <w:sz w:val="22"/>
        </w:rPr>
        <w:t>from UE to gNB</w:t>
      </w:r>
      <w:r>
        <w:rPr>
          <w:rFonts w:hint="eastAsia" w:cs="Times New Roman"/>
          <w:b/>
          <w:bCs/>
          <w:i/>
          <w:iCs/>
          <w:sz w:val="22"/>
        </w:rPr>
        <w:t>. The assistance information may include following aspects:</w:t>
      </w:r>
    </w:p>
    <w:p>
      <w:pPr>
        <w:numPr>
          <w:ilvl w:val="0"/>
          <w:numId w:val="14"/>
        </w:numPr>
        <w:rPr>
          <w:rFonts w:cs="Times New Roman"/>
          <w:b/>
          <w:bCs/>
          <w:i/>
          <w:iCs/>
          <w:sz w:val="22"/>
        </w:rPr>
      </w:pPr>
      <w:r>
        <w:rPr>
          <w:rFonts w:cs="Times New Roman"/>
          <w:b/>
          <w:bCs/>
          <w:i/>
          <w:iCs/>
          <w:sz w:val="22"/>
        </w:rPr>
        <w:t>type of reporting (e.g. periodic, aperiodic)</w:t>
      </w:r>
    </w:p>
    <w:p>
      <w:pPr>
        <w:numPr>
          <w:ilvl w:val="0"/>
          <w:numId w:val="14"/>
        </w:numPr>
        <w:rPr>
          <w:rFonts w:cs="Times New Roman"/>
          <w:b/>
          <w:bCs/>
          <w:i/>
          <w:iCs/>
          <w:sz w:val="22"/>
        </w:rPr>
      </w:pPr>
      <w:r>
        <w:rPr>
          <w:rFonts w:cs="Times New Roman"/>
          <w:b/>
          <w:bCs/>
          <w:i/>
          <w:iCs/>
          <w:sz w:val="22"/>
        </w:rPr>
        <w:t>payload size of LPP message (e.g. measurement report/location estimates)</w:t>
      </w:r>
    </w:p>
    <w:p>
      <w:pPr>
        <w:numPr>
          <w:ilvl w:val="0"/>
          <w:numId w:val="14"/>
        </w:numPr>
        <w:rPr>
          <w:rFonts w:cs="Times New Roman"/>
          <w:b/>
          <w:bCs/>
          <w:i/>
          <w:iCs/>
          <w:sz w:val="22"/>
        </w:rPr>
      </w:pPr>
      <w:r>
        <w:rPr>
          <w:rFonts w:cs="Times New Roman"/>
          <w:b/>
          <w:bCs/>
          <w:i/>
          <w:iCs/>
          <w:sz w:val="22"/>
        </w:rPr>
        <w:t>start timing</w:t>
      </w:r>
    </w:p>
    <w:p>
      <w:pPr>
        <w:numPr>
          <w:ilvl w:val="0"/>
          <w:numId w:val="14"/>
        </w:numPr>
        <w:rPr>
          <w:rFonts w:cs="Times New Roman"/>
          <w:b/>
          <w:bCs/>
          <w:i/>
          <w:iCs/>
          <w:sz w:val="22"/>
        </w:rPr>
      </w:pPr>
      <w:r>
        <w:rPr>
          <w:rFonts w:cs="Times New Roman"/>
          <w:b/>
          <w:bCs/>
          <w:i/>
          <w:iCs/>
          <w:sz w:val="22"/>
        </w:rPr>
        <w:t>measurement duration</w:t>
      </w:r>
    </w:p>
    <w:p>
      <w:pPr>
        <w:numPr>
          <w:ilvl w:val="0"/>
          <w:numId w:val="14"/>
        </w:numPr>
        <w:rPr>
          <w:rFonts w:cs="Times New Roman"/>
          <w:b/>
          <w:bCs/>
          <w:i/>
          <w:iCs/>
          <w:sz w:val="22"/>
        </w:rPr>
      </w:pPr>
      <w:r>
        <w:rPr>
          <w:rFonts w:cs="Times New Roman"/>
          <w:b/>
          <w:bCs/>
          <w:i/>
          <w:iCs/>
          <w:sz w:val="22"/>
        </w:rPr>
        <w:t>reporting periodicity</w:t>
      </w:r>
    </w:p>
    <w:p/>
    <w:p>
      <w:pPr>
        <w:pStyle w:val="3"/>
        <w:numPr>
          <w:ilvl w:val="1"/>
          <w:numId w:val="8"/>
        </w:numPr>
        <w:rPr>
          <w:sz w:val="28"/>
          <w:szCs w:val="18"/>
          <w:lang w:val="en-US" w:eastAsia="zh-CN"/>
        </w:rPr>
      </w:pPr>
      <w:r>
        <w:rPr>
          <w:rFonts w:hint="eastAsia"/>
          <w:sz w:val="28"/>
          <w:szCs w:val="18"/>
          <w:lang w:val="en-US" w:eastAsia="zh-CN"/>
        </w:rPr>
        <w:t xml:space="preserve"> Segmentation of LPP message</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sz w:val="22"/>
              </w:rPr>
            </w:pPr>
            <w:r>
              <w:rPr>
                <w:rFonts w:hint="eastAsia"/>
                <w:b/>
                <w:bCs/>
                <w:sz w:val="22"/>
              </w:rPr>
              <w:t>InterDigital</w:t>
            </w:r>
          </w:p>
          <w:p>
            <w:pPr>
              <w:adjustRightInd w:val="0"/>
              <w:snapToGrid w:val="0"/>
              <w:spacing w:before="120" w:beforeLines="50" w:after="120" w:afterLines="50"/>
              <w:ind w:left="14" w:hanging="14"/>
              <w:rPr>
                <w:rFonts w:cs="Times New Roman"/>
                <w:bCs/>
                <w:sz w:val="22"/>
              </w:rPr>
            </w:pPr>
            <w:r>
              <w:rPr>
                <w:rFonts w:hint="eastAsia" w:cs="Times New Roman"/>
                <w:bCs/>
                <w:sz w:val="22"/>
              </w:rPr>
              <w:t xml:space="preserve">Proposal 4: </w:t>
            </w:r>
            <w:r>
              <w:rPr>
                <w:rFonts w:cs="Times New Roman"/>
                <w:bCs/>
                <w:sz w:val="22"/>
              </w:rPr>
              <w:t>Support segmentation and transmission of segmented LPP messages (i.e. with suitable identifiers) over multiple SDT subsequent transmission occasions</w:t>
            </w:r>
            <w:r>
              <w:rPr>
                <w:rFonts w:hint="eastAsia" w:cs="Times New Roman"/>
                <w:bCs/>
                <w:sz w:val="22"/>
              </w:rPr>
              <w:t>.</w:t>
            </w:r>
          </w:p>
          <w:p>
            <w:pPr>
              <w:adjustRightInd w:val="0"/>
              <w:snapToGrid w:val="0"/>
              <w:spacing w:before="120" w:beforeLines="50" w:after="120" w:afterLines="50"/>
              <w:ind w:left="14" w:hanging="14"/>
              <w:rPr>
                <w:rFonts w:eastAsia="宋体" w:cs="Times New Roman"/>
                <w:bCs/>
                <w:sz w:val="22"/>
              </w:rPr>
            </w:pPr>
            <w:r>
              <w:rPr>
                <w:rFonts w:hint="eastAsia" w:cs="Times New Roman"/>
                <w:bCs/>
                <w:sz w:val="22"/>
              </w:rPr>
              <w:t xml:space="preserve">Proposal 5: </w:t>
            </w:r>
            <w:r>
              <w:rPr>
                <w:rFonts w:cs="Times New Roman"/>
                <w:bCs/>
                <w:sz w:val="22"/>
              </w:rPr>
              <w:t>Support LMF providing the UE with segmentation configuration information consisting of indications (e.g. IDs, flag, end-marker) and sequence numbers to use when segmenting and transmitting the segmented LPP messages</w:t>
            </w:r>
            <w:r>
              <w:rPr>
                <w:rFonts w:hint="eastAsia" w:cs="Times New Roman"/>
                <w:bCs/>
                <w:sz w:val="22"/>
              </w:rPr>
              <w:t>.</w:t>
            </w:r>
          </w:p>
          <w:p>
            <w:pPr>
              <w:adjustRightInd w:val="0"/>
              <w:snapToGrid w:val="0"/>
              <w:spacing w:before="120" w:beforeLines="50" w:after="120" w:afterLines="50"/>
              <w:ind w:left="1354" w:hanging="1354"/>
              <w:rPr>
                <w:rFonts w:cs="Times New Roman"/>
                <w:b/>
                <w:sz w:val="22"/>
              </w:rPr>
            </w:pPr>
            <w:r>
              <w:rPr>
                <w:rFonts w:hint="eastAsia" w:cs="Times New Roman"/>
                <w:b/>
                <w:sz w:val="22"/>
              </w:rPr>
              <w:t>Lenovo</w:t>
            </w:r>
          </w:p>
          <w:p>
            <w:pPr>
              <w:pStyle w:val="150"/>
              <w:widowControl w:val="0"/>
              <w:snapToGrid w:val="0"/>
              <w:spacing w:beforeLines="50" w:afterLines="50"/>
              <w:rPr>
                <w:lang w:eastAsia="zh-CN"/>
              </w:rPr>
            </w:pPr>
            <w:r>
              <w:rPr>
                <w:bCs/>
                <w:szCs w:val="22"/>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pPr>
              <w:pStyle w:val="150"/>
              <w:widowControl w:val="0"/>
              <w:snapToGrid w:val="0"/>
              <w:spacing w:beforeLines="50" w:afterLines="50"/>
              <w:rPr>
                <w:b/>
                <w:bCs/>
                <w:lang w:eastAsia="zh-CN"/>
              </w:rPr>
            </w:pPr>
            <w:r>
              <w:rPr>
                <w:rFonts w:hint="eastAsia"/>
                <w:b/>
                <w:bCs/>
                <w:lang w:eastAsia="zh-CN"/>
              </w:rPr>
              <w:t>Samsung</w:t>
            </w:r>
          </w:p>
          <w:p>
            <w:pPr>
              <w:adjustRightInd w:val="0"/>
              <w:snapToGrid w:val="0"/>
              <w:spacing w:before="120" w:beforeLines="50" w:after="120" w:afterLines="50"/>
            </w:pPr>
            <w:r>
              <w:rPr>
                <w:rFonts w:cs="Times New Roman"/>
                <w:bCs/>
                <w:sz w:val="22"/>
              </w:rPr>
              <w:t>Proposal 1</w:t>
            </w:r>
            <w:r>
              <w:rPr>
                <w:rFonts w:hint="eastAsia" w:cs="Times New Roman"/>
                <w:bCs/>
                <w:sz w:val="22"/>
              </w:rPr>
              <w:t>:</w:t>
            </w:r>
            <w:r>
              <w:rPr>
                <w:rFonts w:cs="Times New Roman"/>
                <w:bCs/>
                <w:sz w:val="22"/>
              </w:rPr>
              <w:t xml:space="preserve"> There is no need to specify the BSR operation to accommodate the LPP segmentation for LPP uplink transmission in inactive state. </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rFonts w:cs="Times New Roman"/>
          <w:bCs/>
          <w:sz w:val="22"/>
        </w:rPr>
      </w:pPr>
      <w:r>
        <w:rPr>
          <w:rFonts w:hint="eastAsia"/>
          <w:bCs/>
          <w:sz w:val="22"/>
        </w:rPr>
        <w:t>In RRC_INACTIVE state, if UE is in a</w:t>
      </w:r>
      <w:r>
        <w:rPr>
          <w:rFonts w:hint="eastAsia"/>
          <w:bCs/>
          <w:sz w:val="22"/>
          <w:lang w:val="en-US" w:eastAsia="zh-CN"/>
        </w:rPr>
        <w:t>n</w:t>
      </w:r>
      <w:r>
        <w:rPr>
          <w:rFonts w:hint="eastAsia"/>
          <w:bCs/>
          <w:sz w:val="22"/>
        </w:rPr>
        <w:t xml:space="preserve"> ongoing SDT, both DL and UL transmission are restricted by data volume threshold of SDT. That is to say, if data size of the LPP message is larger than the threshold, the segmentation may be needed. Some company thinks the segmentation of LPP message should be indicated to perform, rather than implementation. InterDigital and Lenovo proposed that network should set </w:t>
      </w:r>
      <w:r>
        <w:rPr>
          <w:rFonts w:cs="Times New Roman"/>
          <w:bCs/>
          <w:sz w:val="22"/>
        </w:rPr>
        <w:t>criteria</w:t>
      </w:r>
      <w:r>
        <w:rPr>
          <w:rFonts w:hint="eastAsia" w:cs="Times New Roman"/>
          <w:bCs/>
          <w:sz w:val="22"/>
        </w:rPr>
        <w:t xml:space="preserve"> for segmentation, and network should configure the criteria to UE for guidance of segmentation. </w:t>
      </w:r>
    </w:p>
    <w:p>
      <w:pPr>
        <w:adjustRightInd w:val="0"/>
        <w:snapToGrid w:val="0"/>
        <w:spacing w:before="120" w:beforeLines="50" w:after="120" w:afterLines="50"/>
        <w:rPr>
          <w:bCs/>
          <w:sz w:val="22"/>
        </w:rPr>
      </w:pPr>
      <w:r>
        <w:rPr>
          <w:rFonts w:hint="eastAsia" w:cs="Times New Roman"/>
          <w:bCs/>
          <w:sz w:val="22"/>
        </w:rPr>
        <w:t>Based on the summary, we have the following proposal for discussion:</w:t>
      </w:r>
    </w:p>
    <w:p>
      <w:pPr>
        <w:rPr>
          <w:rFonts w:cs="Times New Roman"/>
          <w:b/>
          <w:bCs/>
          <w:i/>
          <w:iCs/>
          <w:sz w:val="22"/>
        </w:rPr>
      </w:pPr>
      <w:r>
        <w:rPr>
          <w:rFonts w:hint="eastAsia"/>
          <w:b/>
          <w:bCs/>
          <w:i/>
          <w:iCs/>
          <w:sz w:val="22"/>
        </w:rPr>
        <w:t xml:space="preserve">Proposal </w:t>
      </w:r>
      <w:r>
        <w:rPr>
          <w:rFonts w:hint="eastAsia"/>
          <w:b/>
          <w:bCs/>
          <w:i/>
          <w:iCs/>
          <w:sz w:val="22"/>
          <w:lang w:val="en-US" w:eastAsia="zh-CN"/>
        </w:rPr>
        <w:t>7</w:t>
      </w:r>
      <w:r>
        <w:rPr>
          <w:rFonts w:hint="eastAsia"/>
          <w:b/>
          <w:bCs/>
          <w:i/>
          <w:iCs/>
          <w:sz w:val="22"/>
        </w:rPr>
        <w:t xml:space="preserve">: </w:t>
      </w:r>
      <w:r>
        <w:rPr>
          <w:rFonts w:cs="Times New Roman"/>
          <w:b/>
          <w:bCs/>
          <w:i/>
          <w:iCs/>
          <w:sz w:val="22"/>
        </w:rPr>
        <w:t xml:space="preserve">Support LMF </w:t>
      </w:r>
      <w:r>
        <w:rPr>
          <w:rFonts w:hint="eastAsia" w:cs="Times New Roman"/>
          <w:b/>
          <w:bCs/>
          <w:i/>
          <w:iCs/>
          <w:sz w:val="22"/>
        </w:rPr>
        <w:t>to provide</w:t>
      </w:r>
      <w:r>
        <w:rPr>
          <w:rFonts w:cs="Times New Roman"/>
          <w:b/>
          <w:bCs/>
          <w:i/>
          <w:iCs/>
          <w:sz w:val="22"/>
        </w:rPr>
        <w:t xml:space="preserve"> segmentation configuration information</w:t>
      </w:r>
      <w:r>
        <w:rPr>
          <w:rFonts w:hint="eastAsia" w:cs="Times New Roman"/>
          <w:b/>
          <w:bCs/>
          <w:i/>
          <w:iCs/>
          <w:sz w:val="22"/>
        </w:rPr>
        <w:t xml:space="preserve"> to UE. The </w:t>
      </w:r>
      <w:r>
        <w:rPr>
          <w:rFonts w:cs="Times New Roman"/>
          <w:b/>
          <w:bCs/>
          <w:i/>
          <w:iCs/>
          <w:sz w:val="22"/>
        </w:rPr>
        <w:t>segmentation configuration information</w:t>
      </w:r>
      <w:r>
        <w:rPr>
          <w:rFonts w:hint="eastAsia" w:cs="Times New Roman"/>
          <w:b/>
          <w:bCs/>
          <w:i/>
          <w:iCs/>
          <w:sz w:val="22"/>
        </w:rPr>
        <w:t xml:space="preserve"> includes:</w:t>
      </w:r>
    </w:p>
    <w:p>
      <w:pPr>
        <w:numPr>
          <w:ilvl w:val="0"/>
          <w:numId w:val="15"/>
        </w:numPr>
        <w:rPr>
          <w:rFonts w:cs="Times New Roman"/>
          <w:b/>
          <w:bCs/>
          <w:i/>
          <w:iCs/>
          <w:sz w:val="22"/>
        </w:rPr>
      </w:pPr>
      <w:r>
        <w:rPr>
          <w:rFonts w:hint="eastAsia" w:cs="Times New Roman"/>
          <w:b/>
          <w:bCs/>
          <w:i/>
          <w:iCs/>
          <w:sz w:val="22"/>
        </w:rPr>
        <w:t xml:space="preserve">the segmentation </w:t>
      </w:r>
      <w:r>
        <w:rPr>
          <w:rFonts w:cs="Times New Roman"/>
          <w:b/>
          <w:bCs/>
          <w:i/>
          <w:iCs/>
          <w:sz w:val="22"/>
        </w:rPr>
        <w:t>criteria</w:t>
      </w:r>
    </w:p>
    <w:p>
      <w:pPr>
        <w:numPr>
          <w:ilvl w:val="0"/>
          <w:numId w:val="15"/>
        </w:numPr>
        <w:rPr>
          <w:sz w:val="22"/>
        </w:rPr>
      </w:pPr>
      <w:r>
        <w:rPr>
          <w:rFonts w:cs="Times New Roman"/>
          <w:b/>
          <w:bCs/>
          <w:i/>
          <w:iCs/>
          <w:sz w:val="22"/>
        </w:rPr>
        <w:t>indications (e.g. IDs, flag, end-marker) and sequence numbers</w:t>
      </w:r>
    </w:p>
    <w:p>
      <w:pPr>
        <w:ind w:left="420"/>
      </w:pPr>
    </w:p>
    <w:p>
      <w:pPr>
        <w:pStyle w:val="2"/>
        <w:numPr>
          <w:ilvl w:val="0"/>
          <w:numId w:val="8"/>
        </w:numPr>
        <w:rPr>
          <w:lang w:val="en-US" w:eastAsia="zh-CN"/>
        </w:rPr>
      </w:pPr>
      <w:r>
        <w:rPr>
          <w:rFonts w:hint="eastAsia"/>
          <w:lang w:val="en-US" w:eastAsia="zh-CN"/>
        </w:rPr>
        <w:t xml:space="preserve"> </w:t>
      </w:r>
      <w:r>
        <w:rPr>
          <w:rFonts w:hint="eastAsia"/>
        </w:rPr>
        <w:t>C</w:t>
      </w:r>
      <w:r>
        <w:t xml:space="preserve">ommon aspects of UL and DL </w:t>
      </w:r>
      <w:r>
        <w:rPr>
          <w:rFonts w:hint="eastAsia"/>
          <w:lang w:val="en-US" w:eastAsia="zh-CN"/>
        </w:rPr>
        <w:t>positioning(medium priority)</w:t>
      </w:r>
    </w:p>
    <w:p>
      <w:pPr>
        <w:adjustRightInd w:val="0"/>
        <w:snapToGrid w:val="0"/>
        <w:spacing w:before="120" w:beforeLines="50" w:after="120" w:afterLines="50"/>
        <w:rPr>
          <w:sz w:val="22"/>
        </w:rPr>
      </w:pPr>
      <w:r>
        <w:rPr>
          <w:rFonts w:hint="eastAsia"/>
          <w:sz w:val="22"/>
        </w:rPr>
        <w:t>In this section, the following company contributions provided their view about common aspects of UL and DL positioning in RRC_INACTIVE:</w:t>
      </w:r>
    </w:p>
    <w:tbl>
      <w:tblPr>
        <w:tblStyle w:val="3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221"/>
        <w:gridCol w:w="5681"/>
        <w:gridCol w:w="27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"https://www.3gpp.org/ftp/TSG_RAN/WG2_RL2/TSGR2_115-e/Docs/R2-2107092.zip" </w:instrText>
            </w:r>
            <w:r>
              <w:fldChar w:fldCharType="separate"/>
            </w:r>
            <w:r>
              <w:rPr>
                <w:rFonts w:eastAsia="宋体" w:cs="Times New Roman"/>
                <w:bCs/>
                <w:sz w:val="22"/>
              </w:rPr>
              <w:t>R2-2107092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"https://www.3gpp.org/ftp/TSG_RAN/WG2_RL2/TSGR2_115-e/Docs/R2-2107142.zip" </w:instrText>
            </w:r>
            <w:r>
              <w:fldChar w:fldCharType="separate"/>
            </w:r>
            <w:r>
              <w:rPr>
                <w:rFonts w:eastAsia="宋体" w:cs="Times New Roman"/>
                <w:bCs/>
                <w:sz w:val="22"/>
              </w:rPr>
              <w:t>R2-2107142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CATT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68"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"https://www.3gpp.org/ftp/TSG_RAN/WG2_RL2/TSGR2_115-e/Docs/R2-2107149.zip" </w:instrText>
            </w:r>
            <w:r>
              <w:fldChar w:fldCharType="separate"/>
            </w:r>
            <w:r>
              <w:rPr>
                <w:rFonts w:eastAsia="宋体" w:cs="Times New Roman"/>
                <w:bCs/>
                <w:sz w:val="22"/>
              </w:rPr>
              <w:t>R2-2107149</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 mode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Fraunhofer IIS; Fraunhofer HHI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"https://www.3gpp.org/ftp/TSG_RAN/WG2_RL2/TSGR2_115-e/Docs/R2-2107643.zip" </w:instrText>
            </w:r>
            <w:r>
              <w:fldChar w:fldCharType="separate"/>
            </w:r>
            <w:r>
              <w:rPr>
                <w:rFonts w:eastAsia="宋体" w:cs="Times New Roman"/>
                <w:bCs/>
                <w:sz w:val="22"/>
              </w:rPr>
              <w:t>R2-2107643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Enhancement of DL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vivo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"https://www.3gpp.org/ftp/TSG_RAN/WG2_RL2/TSGR2_115-e/Docs/R2-2107683.zip" </w:instrText>
            </w:r>
            <w:r>
              <w:fldChar w:fldCharType="separate"/>
            </w:r>
            <w:r>
              <w:rPr>
                <w:rFonts w:eastAsia="宋体" w:cs="Times New Roman"/>
                <w:bCs/>
                <w:sz w:val="22"/>
              </w:rPr>
              <w:t>R2-2107683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hint="eastAsia" w:eastAsia="宋体" w:cs="Times New Roman"/>
                <w:kern w:val="0"/>
                <w:sz w:val="22"/>
                <w:lang w:bidi="ar"/>
              </w:rPr>
              <w:t>InterDigital</w:t>
            </w:r>
            <w:r>
              <w:rPr>
                <w:rFonts w:eastAsia="宋体" w:cs="Times New Roman"/>
                <w:kern w:val="0"/>
                <w:sz w:val="22"/>
                <w:lang w:bidi="ar"/>
              </w:rPr>
              <w:t>,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"https://www.3gpp.org/ftp/TSG_RAN/WG2_RL2/TSGR2_115-e/Docs/R2-2107684.zip" </w:instrText>
            </w:r>
            <w:r>
              <w:fldChar w:fldCharType="separate"/>
            </w:r>
            <w:r>
              <w:rPr>
                <w:rFonts w:eastAsia="宋体" w:cs="Times New Roman"/>
                <w:bCs/>
                <w:sz w:val="22"/>
              </w:rPr>
              <w:t>R2-2107684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reporting of Positioning Information with SDT</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hint="eastAsia" w:eastAsia="宋体" w:cs="Times New Roman"/>
                <w:kern w:val="0"/>
                <w:sz w:val="22"/>
                <w:lang w:bidi="ar"/>
              </w:rPr>
              <w:t>InterDigital</w:t>
            </w:r>
            <w:r>
              <w:rPr>
                <w:rFonts w:eastAsia="宋体" w:cs="Times New Roman"/>
                <w:kern w:val="0"/>
                <w:sz w:val="22"/>
                <w:lang w:bidi="ar"/>
              </w:rPr>
              <w:t>,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"https://www.3gpp.org/ftp/TSG_RAN/WG2_RL2/TSGR2_115-e/Docs/R2-2108068.zip" </w:instrText>
            </w:r>
            <w:r>
              <w:fldChar w:fldCharType="separate"/>
            </w:r>
            <w:r>
              <w:rPr>
                <w:rFonts w:eastAsia="宋体" w:cs="Times New Roman"/>
                <w:bCs/>
                <w:sz w:val="22"/>
              </w:rPr>
              <w:t>R2-2108068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RRC 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Sony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2"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"https://www.3gpp.org/ftp/TSG_RAN/WG2_RL2/TSGR2_115-e/Docs/R2-2108128.zip" </w:instrText>
            </w:r>
            <w:r>
              <w:fldChar w:fldCharType="separate"/>
            </w:r>
            <w:r>
              <w:rPr>
                <w:rFonts w:eastAsia="宋体" w:cs="Times New Roman"/>
                <w:bCs/>
                <w:sz w:val="22"/>
              </w:rPr>
              <w:t>R2-2108128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Positioning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Lenovo, Motorola Mobility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"https://www.3gpp.org/ftp/TSG_RAN/WG2_RL2/TSGR2_115-e/Docs/R2-2108173.zip" </w:instrText>
            </w:r>
            <w:r>
              <w:fldChar w:fldCharType="separate"/>
            </w:r>
            <w:r>
              <w:rPr>
                <w:rFonts w:eastAsia="宋体" w:cs="Times New Roman"/>
                <w:bCs/>
                <w:sz w:val="22"/>
              </w:rPr>
              <w:t>R2-2108173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 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Xiaomi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"https://www.3gpp.org/ftp/TSG_RAN/WG2_RL2/TSGR2_115-e/Docs/R2-2108394.zip" </w:instrText>
            </w:r>
            <w:r>
              <w:fldChar w:fldCharType="separate"/>
            </w:r>
            <w:r>
              <w:rPr>
                <w:rFonts w:eastAsia="宋体" w:cs="Times New Roman"/>
                <w:bCs/>
                <w:sz w:val="22"/>
              </w:rPr>
              <w:t>R2-2108394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Inactive mode Positioning</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Ericsson</w:t>
            </w:r>
          </w:p>
        </w:tc>
      </w:tr>
    </w:tbl>
    <w:p>
      <w:pPr>
        <w:adjustRightInd w:val="0"/>
        <w:snapToGrid w:val="0"/>
        <w:spacing w:before="120" w:beforeLines="50" w:after="120" w:afterLines="50"/>
        <w:rPr>
          <w:sz w:val="22"/>
        </w:rPr>
      </w:pPr>
      <w:r>
        <w:rPr>
          <w:rFonts w:hint="eastAsia"/>
          <w:sz w:val="22"/>
        </w:rPr>
        <w:t>Based on the input, the summary of DL positioning in RRC_INACTIVE is divided into several aspects:</w:t>
      </w:r>
    </w:p>
    <w:p>
      <w:pPr>
        <w:numPr>
          <w:ilvl w:val="0"/>
          <w:numId w:val="9"/>
        </w:numPr>
        <w:adjustRightInd w:val="0"/>
        <w:snapToGrid w:val="0"/>
        <w:spacing w:before="120" w:beforeLines="50" w:after="120" w:afterLines="50"/>
        <w:rPr>
          <w:sz w:val="22"/>
        </w:rPr>
      </w:pPr>
      <w:r>
        <w:rPr>
          <w:rFonts w:hint="eastAsia"/>
          <w:sz w:val="22"/>
        </w:rPr>
        <w:t>Supported positioning type</w:t>
      </w:r>
    </w:p>
    <w:p>
      <w:pPr>
        <w:numPr>
          <w:ilvl w:val="1"/>
          <w:numId w:val="9"/>
        </w:numPr>
        <w:adjustRightInd w:val="0"/>
        <w:snapToGrid w:val="0"/>
        <w:spacing w:before="120" w:beforeLines="50" w:after="120" w:afterLines="50"/>
        <w:rPr>
          <w:sz w:val="22"/>
        </w:rPr>
      </w:pPr>
      <w:r>
        <w:rPr>
          <w:rFonts w:hint="eastAsia"/>
          <w:sz w:val="22"/>
        </w:rPr>
        <w:t>This chapter discusses about which kind of positioning types should be supported in RRC_INACTIVE, including MO-LR, MT-LR and deferred MT-LR.</w:t>
      </w:r>
    </w:p>
    <w:p>
      <w:pPr>
        <w:numPr>
          <w:ilvl w:val="0"/>
          <w:numId w:val="9"/>
        </w:numPr>
        <w:adjustRightInd w:val="0"/>
        <w:snapToGrid w:val="0"/>
        <w:spacing w:before="120" w:beforeLines="50" w:after="120" w:afterLines="50"/>
        <w:rPr>
          <w:sz w:val="22"/>
        </w:rPr>
      </w:pPr>
      <w:r>
        <w:rPr>
          <w:rFonts w:hint="eastAsia"/>
          <w:sz w:val="22"/>
        </w:rPr>
        <w:t>Mobility and validity</w:t>
      </w:r>
    </w:p>
    <w:p>
      <w:pPr>
        <w:numPr>
          <w:ilvl w:val="1"/>
          <w:numId w:val="9"/>
        </w:numPr>
        <w:adjustRightInd w:val="0"/>
        <w:snapToGrid w:val="0"/>
        <w:spacing w:before="120" w:beforeLines="50" w:after="120" w:afterLines="50"/>
        <w:rPr>
          <w:sz w:val="22"/>
        </w:rPr>
      </w:pPr>
      <w:r>
        <w:rPr>
          <w:rFonts w:hint="eastAsia"/>
          <w:sz w:val="22"/>
        </w:rPr>
        <w:t>This chapter focuses on the mobility and validity in RRC_INACTIVE for both DL and UL configurations.</w:t>
      </w:r>
      <w:r>
        <w:rPr>
          <w:rFonts w:hint="eastAsia"/>
          <w:sz w:val="22"/>
          <w:lang w:val="en-US" w:eastAsia="zh-CN"/>
        </w:rPr>
        <w:t xml:space="preserve"> </w:t>
      </w:r>
      <w:r>
        <w:rPr>
          <w:rFonts w:hint="eastAsia"/>
          <w:sz w:val="22"/>
        </w:rPr>
        <w:t>There is no proposal for discussion.</w:t>
      </w:r>
    </w:p>
    <w:p>
      <w:pPr>
        <w:numPr>
          <w:ilvl w:val="0"/>
          <w:numId w:val="9"/>
        </w:numPr>
        <w:adjustRightInd w:val="0"/>
        <w:snapToGrid w:val="0"/>
        <w:spacing w:before="120" w:beforeLines="50" w:after="120" w:afterLines="50"/>
        <w:rPr>
          <w:sz w:val="22"/>
        </w:rPr>
      </w:pPr>
      <w:r>
        <w:rPr>
          <w:rFonts w:hint="eastAsia"/>
          <w:sz w:val="22"/>
        </w:rPr>
        <w:t>Signalling configuration</w:t>
      </w:r>
    </w:p>
    <w:p>
      <w:pPr>
        <w:numPr>
          <w:ilvl w:val="1"/>
          <w:numId w:val="9"/>
        </w:numPr>
        <w:adjustRightInd w:val="0"/>
        <w:snapToGrid w:val="0"/>
        <w:spacing w:before="120" w:beforeLines="50" w:after="120" w:afterLines="50"/>
        <w:rPr>
          <w:sz w:val="22"/>
        </w:rPr>
      </w:pPr>
      <w:r>
        <w:rPr>
          <w:rFonts w:hint="eastAsia"/>
          <w:sz w:val="22"/>
        </w:rPr>
        <w:t xml:space="preserve">This chapter </w:t>
      </w:r>
      <w:r>
        <w:rPr>
          <w:rFonts w:hint="eastAsia"/>
          <w:sz w:val="22"/>
          <w:lang w:val="en-US" w:eastAsia="zh-CN"/>
        </w:rPr>
        <w:t xml:space="preserve">discussed about </w:t>
      </w:r>
      <w:r>
        <w:rPr>
          <w:rFonts w:hint="eastAsia"/>
          <w:sz w:val="22"/>
        </w:rPr>
        <w:t>general signalling configuration of DL and UL. There is no proposal for discussion.</w:t>
      </w:r>
    </w:p>
    <w:p>
      <w:pPr>
        <w:pStyle w:val="3"/>
        <w:numPr>
          <w:ilvl w:val="1"/>
          <w:numId w:val="8"/>
        </w:numPr>
        <w:rPr>
          <w:sz w:val="28"/>
          <w:szCs w:val="18"/>
          <w:lang w:val="en-US" w:eastAsia="zh-CN"/>
        </w:rPr>
      </w:pPr>
      <w:r>
        <w:rPr>
          <w:rFonts w:hint="eastAsia"/>
          <w:sz w:val="28"/>
          <w:szCs w:val="18"/>
          <w:lang w:val="en-US" w:eastAsia="zh-CN"/>
        </w:rPr>
        <w:t xml:space="preserve"> Supported positioning type</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rFonts w:cs="Times New Roman"/>
                <w:b/>
                <w:sz w:val="22"/>
              </w:rPr>
            </w:pPr>
            <w:r>
              <w:rPr>
                <w:rFonts w:hint="eastAsia" w:cs="Times New Roman"/>
                <w:b/>
                <w:sz w:val="22"/>
              </w:rPr>
              <w:t>Xiaomi</w:t>
            </w:r>
          </w:p>
          <w:p>
            <w:pPr>
              <w:adjustRightInd w:val="0"/>
              <w:snapToGrid w:val="0"/>
              <w:spacing w:before="120" w:beforeLines="50" w:after="120" w:afterLines="50"/>
              <w:rPr>
                <w:rFonts w:cs="Times New Roman"/>
                <w:bCs/>
                <w:sz w:val="22"/>
              </w:rPr>
            </w:pPr>
            <w:r>
              <w:rPr>
                <w:rFonts w:cs="Times New Roman"/>
                <w:bCs/>
                <w:sz w:val="22"/>
              </w:rPr>
              <w:t xml:space="preserve">Proposal 1: Both MO-LR, MT-LR and deferred MT-LR can be supported for RRC inactive UE. </w:t>
            </w:r>
          </w:p>
          <w:p>
            <w:pPr>
              <w:adjustRightInd w:val="0"/>
              <w:snapToGrid w:val="0"/>
              <w:spacing w:before="120" w:beforeLines="50" w:after="120" w:afterLines="50"/>
              <w:rPr>
                <w:rFonts w:cs="Times New Roman"/>
                <w:b/>
                <w:sz w:val="22"/>
              </w:rPr>
            </w:pPr>
            <w:r>
              <w:rPr>
                <w:rFonts w:hint="eastAsia" w:cs="Times New Roman"/>
                <w:b/>
                <w:sz w:val="22"/>
              </w:rPr>
              <w:t>vivo</w:t>
            </w:r>
          </w:p>
          <w:p>
            <w:pPr>
              <w:adjustRightInd w:val="0"/>
              <w:snapToGrid w:val="0"/>
              <w:spacing w:before="120" w:beforeLines="50" w:after="120" w:afterLines="50"/>
              <w:rPr>
                <w:rFonts w:cs="Times New Roman"/>
                <w:bCs/>
                <w:sz w:val="22"/>
              </w:rPr>
            </w:pPr>
            <w:r>
              <w:rPr>
                <w:rFonts w:cs="Times New Roman"/>
                <w:bCs/>
                <w:sz w:val="22"/>
              </w:rPr>
              <w:t>Proposal 1: LS to SA2 to confirm whether positioning in RRC_INACTIVE is restrict to specific location type (e.g. low power periodic and triggered 5GC-MT-LR).</w:t>
            </w:r>
          </w:p>
          <w:p>
            <w:pPr>
              <w:adjustRightInd w:val="0"/>
              <w:snapToGrid w:val="0"/>
              <w:spacing w:before="120" w:beforeLines="50" w:after="120" w:afterLines="50"/>
              <w:rPr>
                <w:rFonts w:cs="Times New Roman"/>
                <w:b/>
                <w:sz w:val="22"/>
              </w:rPr>
            </w:pPr>
            <w:r>
              <w:rPr>
                <w:rFonts w:hint="eastAsia" w:cs="Times New Roman"/>
                <w:b/>
                <w:sz w:val="22"/>
              </w:rPr>
              <w:t>ZTE</w:t>
            </w:r>
          </w:p>
          <w:p>
            <w:pPr>
              <w:adjustRightInd w:val="0"/>
              <w:snapToGrid w:val="0"/>
              <w:spacing w:before="120" w:beforeLines="50" w:after="120" w:afterLines="50"/>
            </w:pPr>
            <w:r>
              <w:rPr>
                <w:rFonts w:cs="Times New Roman"/>
                <w:bCs/>
                <w:sz w:val="22"/>
                <w:lang w:val="en-GB"/>
              </w:rPr>
              <w:t>Proposal 4: Support all location service types from RAN2 perspective including MT-LR, MO-LR, NI-LR and d</w:t>
            </w:r>
            <w:r>
              <w:rPr>
                <w:rFonts w:hint="eastAsia" w:cs="Times New Roman"/>
                <w:bCs/>
                <w:sz w:val="22"/>
              </w:rPr>
              <w:t>e</w:t>
            </w:r>
            <w:r>
              <w:rPr>
                <w:rFonts w:cs="Times New Roman"/>
                <w:bCs/>
                <w:sz w:val="22"/>
                <w:lang w:val="en-GB"/>
              </w:rPr>
              <w:t>fer</w:t>
            </w:r>
            <w:r>
              <w:rPr>
                <w:rFonts w:hint="eastAsia" w:cs="Times New Roman"/>
                <w:bCs/>
                <w:sz w:val="22"/>
              </w:rPr>
              <w:t>r</w:t>
            </w:r>
            <w:r>
              <w:rPr>
                <w:rFonts w:cs="Times New Roman"/>
                <w:bCs/>
                <w:sz w:val="22"/>
                <w:lang w:val="en-GB"/>
              </w:rPr>
              <w:t>ed MT-LR.</w:t>
            </w:r>
            <w:r>
              <w:rPr>
                <w:rFonts w:hint="eastAsia" w:cs="Times New Roman"/>
                <w:bCs/>
                <w:sz w:val="22"/>
              </w:rPr>
              <w:t xml:space="preserve"> </w:t>
            </w:r>
          </w:p>
        </w:tc>
      </w:tr>
    </w:tbl>
    <w:p>
      <w:pPr>
        <w:adjustRightInd w:val="0"/>
        <w:snapToGrid w:val="0"/>
        <w:spacing w:before="120" w:beforeLines="50" w:after="120" w:afterLines="50"/>
        <w:rPr>
          <w:b w:val="0"/>
          <w:bCs/>
          <w:sz w:val="22"/>
          <w:u w:val="single"/>
        </w:rPr>
      </w:pPr>
      <w:r>
        <w:rPr>
          <w:rFonts w:hint="eastAsia"/>
          <w:b w:val="0"/>
          <w:bCs/>
          <w:sz w:val="22"/>
          <w:u w:val="single"/>
        </w:rPr>
        <w:t>R</w:t>
      </w:r>
      <w:r>
        <w:rPr>
          <w:b w:val="0"/>
          <w:bCs/>
          <w:sz w:val="22"/>
          <w:u w:val="single"/>
        </w:rPr>
        <w:t>apporteur’s comments</w:t>
      </w:r>
    </w:p>
    <w:p>
      <w:pPr>
        <w:adjustRightInd w:val="0"/>
        <w:snapToGrid w:val="0"/>
        <w:spacing w:before="120" w:beforeLines="50" w:after="120" w:afterLines="50"/>
        <w:rPr>
          <w:rFonts w:hint="eastAsia"/>
          <w:bCs/>
          <w:sz w:val="22"/>
          <w:lang w:val="en-US" w:eastAsia="zh-CN"/>
        </w:rPr>
      </w:pPr>
      <w:r>
        <w:rPr>
          <w:rFonts w:hint="eastAsia"/>
          <w:bCs/>
          <w:sz w:val="22"/>
        </w:rPr>
        <w:t xml:space="preserve">Xiaomi and ZTE proposed to support multiple kinds of positioning type, including MO-LR, MT-LR, deferred MT-LR and NI-LR. vivo also proposed to ask SA2 to determine the supported positioning type. </w:t>
      </w:r>
      <w:r>
        <w:rPr>
          <w:rFonts w:hint="eastAsia"/>
          <w:bCs/>
          <w:sz w:val="22"/>
          <w:lang w:val="en-US" w:eastAsia="zh-CN"/>
        </w:rPr>
        <w:t>In RAN2#114e, we had reached an agreement that: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numPr>
                <w:ilvl w:val="-1"/>
                <w:numId w:val="0"/>
              </w:numPr>
              <w:rPr>
                <w:rFonts w:hint="default"/>
                <w:sz w:val="22"/>
                <w:szCs w:val="24"/>
                <w:lang w:val="en-US" w:eastAsia="zh-CN"/>
              </w:rPr>
            </w:pPr>
            <w:r>
              <w:rPr>
                <w:rFonts w:hint="eastAsia"/>
                <w:sz w:val="22"/>
                <w:szCs w:val="24"/>
                <w:lang w:val="en-US" w:eastAsia="zh-CN"/>
              </w:rPr>
              <w:t>Agreement:</w:t>
            </w:r>
          </w:p>
          <w:p>
            <w:pPr>
              <w:numPr>
                <w:ilvl w:val="-1"/>
                <w:numId w:val="0"/>
              </w:numPr>
              <w:rPr>
                <w:rFonts w:hint="eastAsia"/>
                <w:sz w:val="22"/>
                <w:szCs w:val="24"/>
                <w:lang w:val="en-US" w:eastAsia="zh-CN"/>
              </w:rPr>
            </w:pPr>
            <w:r>
              <w:rPr>
                <w:rFonts w:hint="eastAsia"/>
                <w:sz w:val="22"/>
                <w:szCs w:val="24"/>
                <w:lang w:val="en-US" w:eastAsia="zh-CN"/>
              </w:rPr>
              <w:t xml:space="preserve">Any uplink LCS or LPP message can be transported in RRC_INACTIVE from RAN2 perspective. </w:t>
            </w:r>
          </w:p>
          <w:p>
            <w:pPr>
              <w:numPr>
                <w:ilvl w:val="0"/>
                <w:numId w:val="0"/>
              </w:numPr>
              <w:rPr>
                <w:rFonts w:hint="eastAsia"/>
                <w:sz w:val="22"/>
                <w:szCs w:val="24"/>
                <w:lang w:val="en-US" w:eastAsia="zh-CN"/>
              </w:rPr>
            </w:pPr>
            <w:r>
              <w:rPr>
                <w:rFonts w:hint="eastAsia"/>
                <w:sz w:val="22"/>
                <w:szCs w:val="24"/>
                <w:lang w:val="en-US" w:eastAsia="zh-CN"/>
              </w:rPr>
              <w:t>Follow Rel-17 SDT framework for INACTIVE UL and DL positioning:</w:t>
            </w:r>
          </w:p>
          <w:p>
            <w:pPr>
              <w:rPr>
                <w:rFonts w:hint="eastAsia"/>
                <w:sz w:val="22"/>
                <w:szCs w:val="24"/>
                <w:lang w:val="en-US" w:eastAsia="zh-CN"/>
              </w:rPr>
            </w:pPr>
            <w:r>
              <w:rPr>
                <w:rFonts w:hint="eastAsia"/>
                <w:sz w:val="22"/>
                <w:szCs w:val="24"/>
                <w:lang w:val="en-US" w:eastAsia="zh-CN"/>
              </w:rPr>
              <w:t xml:space="preserve">If the UE initiated data transmission using UL SDT, the network can send DL LCS, LPP message and RRC message (e.g. to configure SRS (TBD on what message is used), if UL positioning supported) to the UE. </w:t>
            </w:r>
          </w:p>
          <w:p>
            <w:pPr>
              <w:adjustRightInd/>
              <w:snapToGrid/>
              <w:spacing w:before="0" w:beforeLines="-2147483648" w:after="0" w:afterLines="-2147483648"/>
              <w:rPr>
                <w:rFonts w:hint="eastAsia"/>
                <w:bCs/>
                <w:sz w:val="22"/>
                <w:vertAlign w:val="baseline"/>
                <w:lang w:val="en-US" w:eastAsia="zh-CN"/>
              </w:rPr>
            </w:pPr>
            <w:r>
              <w:rPr>
                <w:rFonts w:hint="eastAsia"/>
                <w:sz w:val="22"/>
                <w:szCs w:val="24"/>
                <w:lang w:val="en-US" w:eastAsia="zh-CN"/>
              </w:rPr>
              <w:t xml:space="preserve">Otherwise, if UE did not initiate UL SDT, rely on legacy operation, i.e. the network shall transition the UE to RRC_CONNECTED, e.g. based on RAN paging. </w:t>
            </w:r>
          </w:p>
        </w:tc>
      </w:tr>
    </w:tbl>
    <w:p>
      <w:pPr>
        <w:adjustRightInd w:val="0"/>
        <w:snapToGrid w:val="0"/>
        <w:spacing w:before="120" w:beforeLines="50" w:after="120" w:afterLines="50"/>
        <w:rPr>
          <w:bCs/>
          <w:sz w:val="22"/>
        </w:rPr>
      </w:pPr>
      <w:r>
        <w:rPr>
          <w:rFonts w:hint="eastAsia"/>
          <w:bCs/>
          <w:sz w:val="22"/>
          <w:lang w:val="en-US" w:eastAsia="zh-CN"/>
        </w:rPr>
        <w:t>From rapporteur</w:t>
      </w:r>
      <w:r>
        <w:rPr>
          <w:rFonts w:hint="default"/>
          <w:bCs/>
          <w:sz w:val="22"/>
          <w:lang w:val="en-US" w:eastAsia="zh-CN"/>
        </w:rPr>
        <w:t>’</w:t>
      </w:r>
      <w:r>
        <w:rPr>
          <w:rFonts w:hint="eastAsia"/>
          <w:bCs/>
          <w:sz w:val="22"/>
          <w:lang w:val="en-US" w:eastAsia="zh-CN"/>
        </w:rPr>
        <w:t xml:space="preserve">s point of view, since MO-LR and deferred MT-LR are both triggered by UE, so they may work at RRC_INACTIVE with UL SDT based on the agreement above. For MT-LR, it may have concern that this is the network triggered type, which should be based on RRC_CONNECTED. </w:t>
      </w:r>
      <w:r>
        <w:rPr>
          <w:rFonts w:hint="eastAsia"/>
          <w:bCs/>
          <w:sz w:val="22"/>
        </w:rPr>
        <w:t>Based on the summary, we have the following proposal for discussion:</w:t>
      </w:r>
    </w:p>
    <w:p>
      <w:pPr>
        <w:rPr>
          <w:rFonts w:hint="default"/>
          <w:lang w:val="en-US" w:eastAsia="zh-CN"/>
        </w:rPr>
      </w:pPr>
      <w:r>
        <w:rPr>
          <w:b/>
          <w:bCs/>
          <w:i/>
          <w:iCs/>
          <w:sz w:val="22"/>
        </w:rPr>
        <w:t>Proposal</w:t>
      </w:r>
      <w:r>
        <w:rPr>
          <w:rFonts w:hint="eastAsia"/>
          <w:b/>
          <w:bCs/>
          <w:i/>
          <w:iCs/>
          <w:sz w:val="22"/>
        </w:rPr>
        <w:t xml:space="preserve"> </w:t>
      </w:r>
      <w:r>
        <w:rPr>
          <w:rFonts w:hint="eastAsia"/>
          <w:b/>
          <w:bCs/>
          <w:i/>
          <w:iCs/>
          <w:sz w:val="22"/>
          <w:lang w:val="en-US" w:eastAsia="zh-CN"/>
        </w:rPr>
        <w:t>8</w:t>
      </w:r>
      <w:r>
        <w:rPr>
          <w:rFonts w:hint="eastAsia"/>
          <w:b/>
          <w:bCs/>
          <w:i/>
          <w:iCs/>
          <w:sz w:val="22"/>
        </w:rPr>
        <w:t xml:space="preserve">: Support </w:t>
      </w:r>
      <w:r>
        <w:rPr>
          <w:rFonts w:cs="Times New Roman"/>
          <w:b/>
          <w:bCs/>
          <w:i/>
          <w:iCs/>
          <w:sz w:val="22"/>
        </w:rPr>
        <w:t>MO-LR, MT-LR and deferred MT-LR</w:t>
      </w:r>
      <w:r>
        <w:rPr>
          <w:rFonts w:hint="eastAsia" w:cs="Times New Roman"/>
          <w:b/>
          <w:bCs/>
          <w:i/>
          <w:iCs/>
          <w:sz w:val="22"/>
        </w:rPr>
        <w:t xml:space="preserve"> for RRC_INACTIVE state.</w:t>
      </w:r>
    </w:p>
    <w:p>
      <w:pPr>
        <w:pStyle w:val="3"/>
        <w:numPr>
          <w:ilvl w:val="1"/>
          <w:numId w:val="8"/>
        </w:numPr>
        <w:rPr>
          <w:sz w:val="28"/>
          <w:szCs w:val="28"/>
          <w:lang w:val="en-US" w:eastAsia="zh-CN"/>
        </w:rPr>
      </w:pPr>
      <w:r>
        <w:rPr>
          <w:rFonts w:hint="eastAsia"/>
          <w:sz w:val="28"/>
          <w:szCs w:val="28"/>
          <w:lang w:val="en-US" w:eastAsia="zh-CN"/>
        </w:rPr>
        <w:t xml:space="preserve"> Mobility and validity</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rFonts w:cs="Times New Roman"/>
                <w:b/>
                <w:sz w:val="22"/>
              </w:rPr>
            </w:pPr>
            <w:r>
              <w:rPr>
                <w:rFonts w:hint="eastAsia" w:cs="Times New Roman"/>
                <w:b/>
                <w:sz w:val="22"/>
              </w:rPr>
              <w:t>InterDigital</w:t>
            </w:r>
          </w:p>
          <w:p>
            <w:pPr>
              <w:adjustRightInd w:val="0"/>
              <w:snapToGrid w:val="0"/>
              <w:spacing w:before="120" w:beforeLines="50" w:after="120" w:afterLines="50"/>
              <w:ind w:left="14" w:hanging="14"/>
              <w:rPr>
                <w:rFonts w:cs="Times New Roman"/>
                <w:bCs/>
                <w:sz w:val="22"/>
              </w:rPr>
            </w:pPr>
            <w:r>
              <w:rPr>
                <w:rFonts w:cs="Times New Roman"/>
                <w:bCs/>
                <w:sz w:val="22"/>
              </w:rPr>
              <w:t>Proposal 8: For UE-based positioning, support transmission of multiple buffered location estimates determined in RRC INACTIVE after transitioning to RRC CONNECTED</w:t>
            </w:r>
            <w:r>
              <w:rPr>
                <w:rFonts w:hint="eastAsia" w:cs="Times New Roman"/>
                <w:bCs/>
                <w:sz w:val="22"/>
              </w:rPr>
              <w:t>.</w:t>
            </w:r>
          </w:p>
          <w:p>
            <w:pPr>
              <w:adjustRightInd w:val="0"/>
              <w:snapToGrid w:val="0"/>
              <w:spacing w:before="120" w:beforeLines="50" w:after="120" w:afterLines="50"/>
              <w:rPr>
                <w:rFonts w:cs="Times New Roman"/>
                <w:bCs/>
                <w:sz w:val="22"/>
              </w:rPr>
            </w:pPr>
            <w:r>
              <w:rPr>
                <w:rFonts w:hint="eastAsia" w:cs="Times New Roman"/>
                <w:b/>
                <w:sz w:val="22"/>
              </w:rPr>
              <w:t>InterDigital</w:t>
            </w:r>
          </w:p>
          <w:p>
            <w:pPr>
              <w:adjustRightInd w:val="0"/>
              <w:snapToGrid w:val="0"/>
              <w:spacing w:before="120" w:beforeLines="50" w:after="120" w:afterLines="50"/>
              <w:ind w:left="10" w:hanging="10"/>
              <w:rPr>
                <w:rFonts w:cs="Times New Roman"/>
                <w:bCs/>
                <w:sz w:val="22"/>
              </w:rPr>
            </w:pPr>
            <w:r>
              <w:rPr>
                <w:rFonts w:cs="Times New Roman"/>
                <w:bCs/>
                <w:sz w:val="22"/>
              </w:rPr>
              <w:t>Proposal 12:</w:t>
            </w:r>
            <w:r>
              <w:rPr>
                <w:rFonts w:hint="eastAsia" w:cs="Times New Roman"/>
                <w:bCs/>
                <w:sz w:val="22"/>
              </w:rPr>
              <w:t xml:space="preserve"> </w:t>
            </w:r>
            <w:r>
              <w:rPr>
                <w:rFonts w:cs="Times New Roman"/>
                <w:bCs/>
                <w:sz w:val="22"/>
              </w:rPr>
              <w:t>Support mechanism for ensuring usage of PRS/</w:t>
            </w:r>
            <w:r>
              <w:rPr>
                <w:rFonts w:hint="eastAsia" w:cs="Times New Roman"/>
                <w:bCs/>
                <w:sz w:val="22"/>
              </w:rPr>
              <w:t>SRS</w:t>
            </w:r>
            <w:r>
              <w:rPr>
                <w:rFonts w:cs="Times New Roman"/>
                <w:bCs/>
                <w:sz w:val="22"/>
              </w:rPr>
              <w:t xml:space="preserve"> configurations in INACTIVE that are valid across different cells/gNBs for making DL-PRS measurements and/or </w:t>
            </w:r>
            <w:r>
              <w:rPr>
                <w:rFonts w:hint="eastAsia" w:cs="Times New Roman"/>
                <w:bCs/>
                <w:sz w:val="22"/>
              </w:rPr>
              <w:t>SRS</w:t>
            </w:r>
            <w:r>
              <w:rPr>
                <w:rFonts w:cs="Times New Roman"/>
                <w:bCs/>
                <w:sz w:val="22"/>
              </w:rPr>
              <w:t xml:space="preserve"> transmission during mobility</w:t>
            </w:r>
            <w:r>
              <w:rPr>
                <w:rFonts w:hint="eastAsia" w:cs="Times New Roman"/>
                <w:bCs/>
                <w:sz w:val="22"/>
              </w:rPr>
              <w:t>.</w:t>
            </w:r>
          </w:p>
          <w:p>
            <w:pPr>
              <w:rPr>
                <w:b/>
                <w:bCs/>
              </w:rPr>
            </w:pPr>
            <w:r>
              <w:rPr>
                <w:rFonts w:hint="eastAsia"/>
                <w:b/>
                <w:bCs/>
              </w:rPr>
              <w:t>Lenovo</w:t>
            </w:r>
          </w:p>
          <w:p>
            <w:pPr>
              <w:pStyle w:val="150"/>
              <w:widowControl w:val="0"/>
              <w:snapToGrid w:val="0"/>
              <w:spacing w:beforeLines="50" w:afterLines="50"/>
              <w:rPr>
                <w:lang w:eastAsia="zh-CN"/>
              </w:rPr>
            </w:pPr>
            <w:r>
              <w:rPr>
                <w:bCs/>
                <w:szCs w:val="22"/>
              </w:rPr>
              <w:t>Proposal 6: Support new additional positioning-specific cell reselection indication for UEs performing RRC_INACTIVE positioning</w:t>
            </w:r>
            <w:r>
              <w:rPr>
                <w:rFonts w:eastAsiaTheme="minorEastAsia"/>
                <w:bCs/>
                <w:szCs w:val="22"/>
                <w:lang w:eastAsia="zh-CN"/>
              </w:rPr>
              <w:t xml:space="preserve">. </w:t>
            </w:r>
          </w:p>
        </w:tc>
      </w:tr>
    </w:tbl>
    <w:p>
      <w:pPr>
        <w:adjustRightInd w:val="0"/>
        <w:snapToGrid w:val="0"/>
        <w:spacing w:before="120" w:beforeLines="50" w:after="120" w:afterLines="50"/>
        <w:rPr>
          <w:bCs/>
          <w:sz w:val="22"/>
          <w:szCs w:val="24"/>
          <w:u w:val="single"/>
        </w:rPr>
      </w:pPr>
      <w:r>
        <w:rPr>
          <w:rFonts w:hint="eastAsia"/>
          <w:bCs/>
          <w:sz w:val="22"/>
          <w:szCs w:val="24"/>
          <w:u w:val="single"/>
        </w:rPr>
        <w:t>R</w:t>
      </w:r>
      <w:r>
        <w:rPr>
          <w:bCs/>
          <w:sz w:val="22"/>
          <w:szCs w:val="24"/>
          <w:u w:val="single"/>
        </w:rPr>
        <w:t>apporteur’s comments</w:t>
      </w:r>
    </w:p>
    <w:p>
      <w:pPr>
        <w:adjustRightInd w:val="0"/>
        <w:snapToGrid w:val="0"/>
        <w:spacing w:before="120" w:beforeLines="50" w:after="120" w:afterLines="50"/>
      </w:pPr>
      <w:r>
        <w:rPr>
          <w:rFonts w:hint="eastAsia"/>
          <w:bCs/>
          <w:sz w:val="22"/>
          <w:szCs w:val="24"/>
        </w:rPr>
        <w:t>Considering the mobility that UE may suffer during the RRC_INACTIVE state, some pre-configured signaling or resources in RRC_CONNECTED state may not be timely appropriate, such as assistance data(mentioned in section 2.1/2.2), CG resources, SRS configuration, etc. Therefore, InterDigital suggested to support mechanism for ensuring usage of PRS/SRS configurations that are valid across different cells/gNBs. InterDigital proposed that support to configure CGs that are valid across multiple cells, and UE reports multiple buffered location estimate results in RRC_INACTIVE state to gNB when the UE is transitioning to RRC_CONNECTED state. Lenovo proposed to add new additional positioning-specific cell re-selection indication.</w:t>
      </w:r>
      <w:r>
        <w:rPr>
          <w:rFonts w:hint="eastAsia"/>
          <w:bCs/>
          <w:sz w:val="22"/>
          <w:szCs w:val="24"/>
          <w:lang w:val="en-US" w:eastAsia="zh-CN"/>
        </w:rPr>
        <w:t xml:space="preserve"> From rapporteur</w:t>
      </w:r>
      <w:r>
        <w:rPr>
          <w:rFonts w:hint="default"/>
          <w:bCs/>
          <w:sz w:val="22"/>
          <w:szCs w:val="24"/>
          <w:lang w:val="en-US" w:eastAsia="zh-CN"/>
        </w:rPr>
        <w:t>’</w:t>
      </w:r>
      <w:r>
        <w:rPr>
          <w:rFonts w:hint="eastAsia"/>
          <w:bCs/>
          <w:sz w:val="22"/>
          <w:szCs w:val="24"/>
          <w:lang w:val="en-US" w:eastAsia="zh-CN"/>
        </w:rPr>
        <w:t>s point of view,</w:t>
      </w:r>
      <w:r>
        <w:rPr>
          <w:rFonts w:hint="eastAsia"/>
          <w:bCs/>
          <w:sz w:val="22"/>
          <w:szCs w:val="24"/>
        </w:rPr>
        <w:t xml:space="preserve"> </w:t>
      </w:r>
      <w:r>
        <w:rPr>
          <w:rFonts w:hint="eastAsia"/>
          <w:bCs/>
          <w:sz w:val="22"/>
          <w:szCs w:val="24"/>
          <w:lang w:val="en-US" w:eastAsia="zh-CN"/>
        </w:rPr>
        <w:t>since this section is a general description, no proposal will be generate in this section. Please refer to 2.3 for DL configuration and 4.2 for UL configuration, respectively.</w:t>
      </w:r>
    </w:p>
    <w:p>
      <w:pPr>
        <w:pStyle w:val="3"/>
        <w:numPr>
          <w:ilvl w:val="1"/>
          <w:numId w:val="8"/>
        </w:numPr>
        <w:rPr>
          <w:sz w:val="28"/>
          <w:szCs w:val="28"/>
          <w:lang w:val="en-US" w:eastAsia="zh-CN"/>
        </w:rPr>
      </w:pPr>
      <w:r>
        <w:rPr>
          <w:rFonts w:hint="eastAsia"/>
          <w:sz w:val="28"/>
          <w:szCs w:val="28"/>
          <w:lang w:val="en-US" w:eastAsia="zh-CN"/>
        </w:rPr>
        <w:t xml:space="preserve"> Signalling configuration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rFonts w:cs="Times New Roman"/>
                <w:b/>
                <w:sz w:val="22"/>
              </w:rPr>
            </w:pPr>
            <w:r>
              <w:rPr>
                <w:rFonts w:hint="eastAsia" w:cs="Times New Roman"/>
                <w:b/>
                <w:sz w:val="22"/>
              </w:rPr>
              <w:t>Sony</w:t>
            </w:r>
          </w:p>
          <w:p>
            <w:pPr>
              <w:adjustRightInd w:val="0"/>
              <w:snapToGrid w:val="0"/>
              <w:spacing w:before="120" w:beforeLines="50" w:after="120" w:afterLines="50"/>
              <w:rPr>
                <w:rFonts w:cs="Times New Roman"/>
                <w:bCs/>
                <w:sz w:val="22"/>
              </w:rPr>
            </w:pPr>
            <w:r>
              <w:rPr>
                <w:rFonts w:cs="Times New Roman"/>
                <w:bCs/>
                <w:sz w:val="22"/>
              </w:rPr>
              <w:t>Proposal 5: The positioning configuration for positioning in RRC inactive is obtained when the UE is still in RRC-Connected mode.</w:t>
            </w:r>
            <w:r>
              <w:rPr>
                <w:rFonts w:hint="eastAsia" w:cs="Times New Roman"/>
                <w:bCs/>
                <w:sz w:val="22"/>
              </w:rPr>
              <w:t xml:space="preserve"> </w:t>
            </w:r>
          </w:p>
          <w:p>
            <w:pPr>
              <w:pStyle w:val="73"/>
              <w:widowControl w:val="0"/>
              <w:snapToGrid w:val="0"/>
              <w:spacing w:before="120" w:beforeLines="50" w:after="120" w:afterLines="50" w:line="240" w:lineRule="auto"/>
              <w:ind w:left="0" w:firstLine="0"/>
              <w:rPr>
                <w:b/>
                <w:szCs w:val="22"/>
              </w:rPr>
            </w:pPr>
            <w:r>
              <w:rPr>
                <w:rFonts w:hint="eastAsia"/>
                <w:b/>
                <w:szCs w:val="22"/>
              </w:rPr>
              <w:t>Fraunhofer</w:t>
            </w:r>
          </w:p>
          <w:p>
            <w:pPr>
              <w:pStyle w:val="73"/>
              <w:widowControl w:val="0"/>
              <w:snapToGrid w:val="0"/>
              <w:spacing w:before="120" w:beforeLines="50" w:after="120" w:afterLines="50" w:line="240" w:lineRule="auto"/>
              <w:ind w:left="0" w:firstLine="0"/>
              <w:rPr>
                <w:bCs/>
                <w:szCs w:val="22"/>
              </w:rPr>
            </w:pPr>
            <w:r>
              <w:rPr>
                <w:bCs/>
                <w:szCs w:val="22"/>
              </w:rPr>
              <w:t xml:space="preserve">Proposal 2: UE shall receive several configurations during the RRC_CONNECTED state, each with a validity scope and the UE shall be configured to determine the applicable configuration corresponding to its coarse location. </w:t>
            </w:r>
          </w:p>
          <w:p>
            <w:pPr>
              <w:pStyle w:val="73"/>
              <w:widowControl w:val="0"/>
              <w:snapToGrid w:val="0"/>
              <w:spacing w:before="120" w:beforeLines="50" w:after="120" w:afterLines="50" w:line="240" w:lineRule="auto"/>
              <w:ind w:left="425" w:firstLine="0"/>
              <w:rPr>
                <w:bCs/>
                <w:szCs w:val="22"/>
              </w:rPr>
            </w:pPr>
            <w:r>
              <w:rPr>
                <w:bCs/>
                <w:szCs w:val="22"/>
              </w:rPr>
              <w:t>FFS: Whether the configurations are full configurations or partial configurations (supplemented e.g. by suspendConfig or SDT).</w:t>
            </w:r>
          </w:p>
          <w:p>
            <w:pPr>
              <w:pStyle w:val="73"/>
              <w:widowControl w:val="0"/>
              <w:snapToGrid w:val="0"/>
              <w:spacing w:before="120" w:beforeLines="50" w:after="120" w:afterLines="50" w:line="240" w:lineRule="auto"/>
              <w:ind w:left="425" w:firstLine="0"/>
              <w:rPr>
                <w:bCs/>
                <w:szCs w:val="22"/>
              </w:rPr>
            </w:pPr>
            <w:r>
              <w:rPr>
                <w:bCs/>
                <w:szCs w:val="22"/>
              </w:rPr>
              <w:t>FFS: Delivery mechanism (e.g. broadcast, SDT, unicast)</w:t>
            </w:r>
          </w:p>
          <w:p>
            <w:pPr>
              <w:ind w:left="420" w:leftChars="200"/>
              <w:rPr>
                <w:rFonts w:eastAsia="宋体" w:cs="Times New Roman"/>
                <w:bCs/>
                <w:sz w:val="22"/>
              </w:rPr>
            </w:pPr>
            <w:r>
              <w:rPr>
                <w:rFonts w:eastAsia="宋体" w:cs="Times New Roman"/>
                <w:bCs/>
                <w:sz w:val="22"/>
              </w:rPr>
              <w:t>FFS: Trigger mechanism</w:t>
            </w:r>
          </w:p>
          <w:p/>
        </w:tc>
      </w:tr>
    </w:tbl>
    <w:p>
      <w:pPr>
        <w:adjustRightInd w:val="0"/>
        <w:snapToGrid w:val="0"/>
        <w:spacing w:before="120" w:beforeLines="50" w:after="120" w:afterLines="50"/>
        <w:rPr>
          <w:bCs/>
          <w:sz w:val="22"/>
          <w:szCs w:val="24"/>
          <w:u w:val="single"/>
        </w:rPr>
      </w:pPr>
      <w:r>
        <w:rPr>
          <w:rFonts w:hint="eastAsia"/>
          <w:bCs/>
          <w:sz w:val="22"/>
          <w:szCs w:val="24"/>
          <w:u w:val="single"/>
        </w:rPr>
        <w:t>R</w:t>
      </w:r>
      <w:r>
        <w:rPr>
          <w:bCs/>
          <w:sz w:val="22"/>
          <w:szCs w:val="24"/>
          <w:u w:val="single"/>
        </w:rPr>
        <w:t>apporteur’s comments</w:t>
      </w:r>
    </w:p>
    <w:p>
      <w:pPr>
        <w:adjustRightInd w:val="0"/>
        <w:snapToGrid w:val="0"/>
        <w:spacing w:before="120" w:beforeLines="50" w:after="120" w:afterLines="50"/>
        <w:rPr>
          <w:bCs/>
          <w:sz w:val="22"/>
          <w:szCs w:val="24"/>
        </w:rPr>
      </w:pPr>
      <w:r>
        <w:rPr>
          <w:rFonts w:hint="eastAsia"/>
          <w:bCs/>
          <w:sz w:val="22"/>
          <w:szCs w:val="24"/>
        </w:rPr>
        <w:t>This section is a general description including UL and DL configurations in RRC_INACTIVE state. For specific view please find section 2.</w:t>
      </w:r>
      <w:r>
        <w:rPr>
          <w:rFonts w:hint="eastAsia"/>
          <w:bCs/>
          <w:sz w:val="22"/>
          <w:szCs w:val="24"/>
          <w:lang w:val="en-US" w:eastAsia="zh-CN"/>
        </w:rPr>
        <w:t>3</w:t>
      </w:r>
      <w:r>
        <w:rPr>
          <w:rFonts w:hint="eastAsia"/>
          <w:bCs/>
          <w:sz w:val="22"/>
          <w:szCs w:val="24"/>
        </w:rPr>
        <w:t xml:space="preserve"> for DL configuration and section 4.</w:t>
      </w:r>
      <w:r>
        <w:rPr>
          <w:rFonts w:hint="eastAsia"/>
          <w:bCs/>
          <w:sz w:val="22"/>
          <w:szCs w:val="24"/>
          <w:lang w:val="en-US" w:eastAsia="zh-CN"/>
        </w:rPr>
        <w:t>2</w:t>
      </w:r>
      <w:r>
        <w:rPr>
          <w:rFonts w:hint="eastAsia"/>
          <w:bCs/>
          <w:sz w:val="22"/>
          <w:szCs w:val="24"/>
        </w:rPr>
        <w:t xml:space="preserve"> for UL configuration, respectively. So this is not going to generate a proposal for discussion.</w:t>
      </w:r>
    </w:p>
    <w:p>
      <w:pPr>
        <w:pStyle w:val="2"/>
        <w:numPr>
          <w:ilvl w:val="0"/>
          <w:numId w:val="8"/>
        </w:numPr>
        <w:rPr>
          <w:lang w:val="en-US"/>
        </w:rPr>
      </w:pPr>
      <w:r>
        <w:rPr>
          <w:rFonts w:hint="eastAsia"/>
          <w:lang w:val="en-US" w:eastAsia="zh-CN"/>
        </w:rPr>
        <w:t xml:space="preserve"> </w:t>
      </w:r>
      <w:r>
        <w:rPr>
          <w:lang w:val="en-US"/>
        </w:rPr>
        <w:t>UL</w:t>
      </w:r>
      <w:r>
        <w:rPr>
          <w:rFonts w:hint="eastAsia"/>
          <w:lang w:val="en-US" w:eastAsia="zh-CN"/>
        </w:rPr>
        <w:t>/UL+DL</w:t>
      </w:r>
      <w:r>
        <w:rPr>
          <w:lang w:val="en-US"/>
        </w:rPr>
        <w:t xml:space="preserve"> Positioning</w:t>
      </w:r>
      <w:r>
        <w:rPr>
          <w:rFonts w:hint="eastAsia"/>
          <w:lang w:val="en-US" w:eastAsia="zh-CN"/>
        </w:rPr>
        <w:t>(Low priority)</w:t>
      </w:r>
    </w:p>
    <w:p>
      <w:pPr>
        <w:adjustRightInd w:val="0"/>
        <w:snapToGrid w:val="0"/>
        <w:spacing w:before="120" w:beforeLines="50" w:after="120" w:afterLines="50"/>
        <w:rPr>
          <w:sz w:val="22"/>
        </w:rPr>
      </w:pPr>
      <w:r>
        <w:rPr>
          <w:rFonts w:hint="eastAsia"/>
          <w:sz w:val="22"/>
        </w:rPr>
        <w:t>In this section, the following company contributions provided their view about UL/UL+DL positioning in RRC_INACTIVE:</w:t>
      </w:r>
    </w:p>
    <w:tbl>
      <w:tblPr>
        <w:tblStyle w:val="3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221"/>
        <w:gridCol w:w="5681"/>
        <w:gridCol w:w="27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"https://www.3gpp.org/ftp/TSG_RAN/WG2_RL2/TSGR2_115-e/Docs/R2-2107092.zip" </w:instrText>
            </w:r>
            <w:r>
              <w:fldChar w:fldCharType="separate"/>
            </w:r>
            <w:r>
              <w:rPr>
                <w:rFonts w:eastAsia="宋体" w:cs="Times New Roman"/>
                <w:bCs/>
                <w:sz w:val="22"/>
              </w:rPr>
              <w:t>R2-2107092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"https://www.3gpp.org/ftp/TSG_RAN/WG2_RL2/TSGR2_115-e/Docs/R2-2107142.zip" </w:instrText>
            </w:r>
            <w:r>
              <w:fldChar w:fldCharType="separate"/>
            </w:r>
            <w:r>
              <w:rPr>
                <w:rFonts w:eastAsia="宋体" w:cs="Times New Roman"/>
                <w:bCs/>
                <w:sz w:val="22"/>
              </w:rPr>
              <w:t>R2-2107142</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for UEs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CATT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68"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"https://www.3gpp.org/ftp/TSG_RAN/WG2_RL2/TSGR2_115-e/Docs/R2-2107149.zip" </w:instrText>
            </w:r>
            <w:r>
              <w:fldChar w:fldCharType="separate"/>
            </w:r>
            <w:r>
              <w:rPr>
                <w:rFonts w:eastAsia="宋体" w:cs="Times New Roman"/>
                <w:bCs/>
                <w:sz w:val="22"/>
              </w:rPr>
              <w:t>R2-2107149</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in RRC_INACTIVE mode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Fraunhofer IIS; Fraunhofer HHI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"https://www.3gpp.org/ftp/TSG_RAN/WG2_RL2/TSGR2_115-e/Docs/R2-2107644.zip" </w:instrText>
            </w:r>
            <w:r>
              <w:fldChar w:fldCharType="separate"/>
            </w:r>
            <w:r>
              <w:rPr>
                <w:rFonts w:eastAsia="宋体" w:cs="Times New Roman"/>
                <w:bCs/>
                <w:sz w:val="22"/>
              </w:rPr>
              <w:t>R2-2107644</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Configuration of UL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vivo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"https://www.3gpp.org/ftp/TSG_RAN/WG2_RL2/TSGR2_115-e/Docs/R2-2107671.zip" </w:instrText>
            </w:r>
            <w:r>
              <w:fldChar w:fldCharType="separate"/>
            </w:r>
            <w:r>
              <w:rPr>
                <w:rFonts w:eastAsia="宋体" w:cs="Times New Roman"/>
                <w:bCs/>
                <w:sz w:val="22"/>
              </w:rPr>
              <w:t>R2-2107671</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Support of Positioning in RRC_INACTIVE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Intel Corporation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"https://www.3gpp.org/ftp/TSG_RAN/WG2_RL2/TSGR2_115-e/Docs/R2-2107683.zip" </w:instrText>
            </w:r>
            <w:r>
              <w:fldChar w:fldCharType="separate"/>
            </w:r>
            <w:r>
              <w:rPr>
                <w:rFonts w:eastAsia="宋体" w:cs="Times New Roman"/>
                <w:bCs/>
                <w:sz w:val="22"/>
              </w:rPr>
              <w:t>R2-2107683</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Positioning in RRC 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hint="eastAsia" w:eastAsia="宋体" w:cs="Times New Roman"/>
                <w:kern w:val="0"/>
                <w:sz w:val="22"/>
                <w:lang w:bidi="ar"/>
              </w:rPr>
              <w:t>InterDigital</w:t>
            </w:r>
            <w:r>
              <w:rPr>
                <w:rFonts w:eastAsia="宋体" w:cs="Times New Roman"/>
                <w:kern w:val="0"/>
                <w:sz w:val="22"/>
                <w:lang w:bidi="ar"/>
              </w:rPr>
              <w:t>, Inc.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91"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"https://www.3gpp.org/ftp/TSG_RAN/WG2_RL2/TSGR2_115-e/Docs/R2-2107830.zip" </w:instrText>
            </w:r>
            <w:r>
              <w:fldChar w:fldCharType="separate"/>
            </w:r>
            <w:r>
              <w:rPr>
                <w:rFonts w:eastAsia="宋体" w:cs="Times New Roman"/>
                <w:bCs/>
                <w:sz w:val="22"/>
              </w:rPr>
              <w:t>R2-2107830</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Discussion on UL Positioning methods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OPPO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5"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"https://www.3gpp.org/ftp/TSG_RAN/WG2_RL2/TSGR2_115-e/Docs/R2-2108068.zip" </w:instrText>
            </w:r>
            <w:r>
              <w:fldChar w:fldCharType="separate"/>
            </w:r>
            <w:r>
              <w:rPr>
                <w:rFonts w:eastAsia="宋体" w:cs="Times New Roman"/>
                <w:bCs/>
                <w:sz w:val="22"/>
              </w:rPr>
              <w:t>R2-2108068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Considerations on positioning RRC Inactive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Sony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2" w:hRule="atLeast"/>
        </w:trPr>
        <w:tc>
          <w:tcPr>
            <w:tcW w:w="122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bCs/>
                <w:sz w:val="22"/>
              </w:rPr>
            </w:pPr>
            <w:r>
              <w:fldChar w:fldCharType="begin"/>
            </w:r>
            <w:r>
              <w:instrText xml:space="preserve"> HYPERLINK "https://www.3gpp.org/ftp/TSG_RAN/WG2_RL2/TSGR2_115-e/Docs/R2-2108128.zip" </w:instrText>
            </w:r>
            <w:r>
              <w:fldChar w:fldCharType="separate"/>
            </w:r>
            <w:r>
              <w:rPr>
                <w:rFonts w:eastAsia="宋体" w:cs="Times New Roman"/>
                <w:bCs/>
                <w:sz w:val="22"/>
              </w:rPr>
              <w:t>R2-2108128</w:t>
            </w:r>
            <w:r>
              <w:rPr>
                <w:rFonts w:eastAsia="宋体" w:cs="Times New Roman"/>
                <w:bCs/>
                <w:sz w:val="22"/>
              </w:rPr>
              <w:fldChar w:fldCharType="end"/>
            </w:r>
          </w:p>
        </w:tc>
        <w:tc>
          <w:tcPr>
            <w:tcW w:w="5681"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On Positioning in RRC_INACTIVE state</w:t>
            </w:r>
          </w:p>
        </w:tc>
        <w:tc>
          <w:tcPr>
            <w:tcW w:w="2766" w:type="dxa"/>
            <w:tcBorders>
              <w:tl2br w:val="nil"/>
              <w:tr2bl w:val="nil"/>
            </w:tcBorders>
            <w:shd w:val="clear" w:color="auto" w:fill="auto"/>
            <w:tcMar>
              <w:top w:w="15" w:type="dxa"/>
              <w:left w:w="15" w:type="dxa"/>
              <w:right w:w="15" w:type="dxa"/>
            </w:tcMar>
          </w:tcPr>
          <w:p>
            <w:pPr>
              <w:widowControl/>
              <w:adjustRightInd w:val="0"/>
              <w:snapToGrid w:val="0"/>
              <w:spacing w:before="120" w:beforeLines="50" w:after="120" w:afterLines="50"/>
              <w:jc w:val="left"/>
              <w:textAlignment w:val="top"/>
              <w:rPr>
                <w:rFonts w:eastAsia="宋体" w:cs="Times New Roman"/>
                <w:sz w:val="22"/>
              </w:rPr>
            </w:pPr>
            <w:r>
              <w:rPr>
                <w:rFonts w:eastAsia="宋体" w:cs="Times New Roman"/>
                <w:kern w:val="0"/>
                <w:sz w:val="22"/>
                <w:lang w:bidi="ar"/>
              </w:rPr>
              <w:t>Lenovo, Motorola Mobility</w:t>
            </w:r>
          </w:p>
        </w:tc>
      </w:tr>
    </w:tbl>
    <w:p>
      <w:pPr>
        <w:adjustRightInd w:val="0"/>
        <w:snapToGrid w:val="0"/>
        <w:spacing w:before="120" w:beforeLines="50" w:after="120" w:afterLines="50"/>
        <w:rPr>
          <w:sz w:val="22"/>
        </w:rPr>
      </w:pPr>
      <w:r>
        <w:rPr>
          <w:rFonts w:hint="eastAsia"/>
          <w:sz w:val="22"/>
        </w:rPr>
        <w:t>Based on the input, the summary of DL positioning in RRC_INACTIVE is divided into several aspects:</w:t>
      </w:r>
    </w:p>
    <w:p>
      <w:pPr>
        <w:numPr>
          <w:ilvl w:val="0"/>
          <w:numId w:val="16"/>
        </w:numPr>
        <w:adjustRightInd w:val="0"/>
        <w:snapToGrid w:val="0"/>
        <w:spacing w:before="120" w:beforeLines="50" w:after="120" w:afterLines="50"/>
        <w:rPr>
          <w:sz w:val="22"/>
        </w:rPr>
      </w:pPr>
      <w:r>
        <w:rPr>
          <w:rFonts w:hint="eastAsia"/>
          <w:sz w:val="22"/>
        </w:rPr>
        <w:t>UE capability of SRS transmission</w:t>
      </w:r>
    </w:p>
    <w:p>
      <w:pPr>
        <w:numPr>
          <w:ilvl w:val="1"/>
          <w:numId w:val="16"/>
        </w:numPr>
        <w:adjustRightInd w:val="0"/>
        <w:snapToGrid w:val="0"/>
        <w:spacing w:before="120" w:beforeLines="50" w:after="120" w:afterLines="50"/>
        <w:rPr>
          <w:sz w:val="22"/>
        </w:rPr>
      </w:pPr>
      <w:r>
        <w:rPr>
          <w:rFonts w:hint="eastAsia"/>
          <w:sz w:val="22"/>
        </w:rPr>
        <w:t>This chapter discussed about UE capability of SRS transmission</w:t>
      </w:r>
      <w:r>
        <w:rPr>
          <w:rFonts w:hint="eastAsia"/>
          <w:sz w:val="22"/>
          <w:lang w:val="en-US" w:eastAsia="zh-CN"/>
        </w:rPr>
        <w:t>(aperodic, semi-</w:t>
      </w:r>
      <w:r>
        <w:rPr>
          <w:rFonts w:cs="Times New Roman"/>
          <w:bCs/>
          <w:sz w:val="22"/>
        </w:rPr>
        <w:t>persistent</w:t>
      </w:r>
      <w:r>
        <w:rPr>
          <w:rFonts w:hint="eastAsia"/>
          <w:sz w:val="22"/>
          <w:lang w:val="en-US" w:eastAsia="zh-CN"/>
        </w:rPr>
        <w:t xml:space="preserve"> and periodic SRS)</w:t>
      </w:r>
      <w:r>
        <w:rPr>
          <w:rFonts w:hint="eastAsia"/>
          <w:sz w:val="22"/>
        </w:rPr>
        <w:t>, both at RRC_INACTIVE with ongoing SDT and RRC_INACTIVE without ongoing SDT.</w:t>
      </w:r>
    </w:p>
    <w:p>
      <w:pPr>
        <w:numPr>
          <w:ilvl w:val="0"/>
          <w:numId w:val="16"/>
        </w:numPr>
        <w:adjustRightInd w:val="0"/>
        <w:snapToGrid w:val="0"/>
        <w:spacing w:before="120" w:beforeLines="50" w:after="120" w:afterLines="50"/>
        <w:rPr>
          <w:sz w:val="22"/>
        </w:rPr>
      </w:pPr>
      <w:r>
        <w:rPr>
          <w:rFonts w:hint="eastAsia"/>
          <w:sz w:val="22"/>
        </w:rPr>
        <w:t>SRS configuration</w:t>
      </w:r>
    </w:p>
    <w:p>
      <w:pPr>
        <w:numPr>
          <w:ilvl w:val="1"/>
          <w:numId w:val="16"/>
        </w:numPr>
        <w:adjustRightInd w:val="0"/>
        <w:snapToGrid w:val="0"/>
        <w:spacing w:before="120" w:beforeLines="50" w:after="120" w:afterLines="50"/>
        <w:rPr>
          <w:sz w:val="22"/>
        </w:rPr>
      </w:pPr>
      <w:r>
        <w:rPr>
          <w:rFonts w:hint="eastAsia"/>
          <w:sz w:val="22"/>
        </w:rPr>
        <w:t>This chapter discussed about where to configure SRS used in RRC_INACTIVE, and whether different SRS parameters are needed to be configured.</w:t>
      </w:r>
    </w:p>
    <w:p>
      <w:pPr>
        <w:numPr>
          <w:ilvl w:val="0"/>
          <w:numId w:val="16"/>
        </w:numPr>
        <w:adjustRightInd w:val="0"/>
        <w:snapToGrid w:val="0"/>
        <w:spacing w:before="120" w:beforeLines="50" w:after="120" w:afterLines="50"/>
        <w:rPr>
          <w:sz w:val="22"/>
        </w:rPr>
      </w:pPr>
      <w:r>
        <w:rPr>
          <w:rFonts w:hint="eastAsia"/>
          <w:sz w:val="22"/>
        </w:rPr>
        <w:t>UE request SRS configuration</w:t>
      </w:r>
    </w:p>
    <w:p>
      <w:pPr>
        <w:numPr>
          <w:ilvl w:val="1"/>
          <w:numId w:val="16"/>
        </w:numPr>
        <w:adjustRightInd w:val="0"/>
        <w:snapToGrid w:val="0"/>
        <w:spacing w:before="120" w:beforeLines="50" w:after="120" w:afterLines="50"/>
        <w:rPr>
          <w:sz w:val="22"/>
        </w:rPr>
      </w:pPr>
      <w:r>
        <w:rPr>
          <w:rFonts w:hint="eastAsia"/>
          <w:sz w:val="22"/>
        </w:rPr>
        <w:t>This chapter focuses on the request that UE sends to the network, in order to ask for suitable SRS configuration in RRC_INACTIVE.</w:t>
      </w:r>
    </w:p>
    <w:p>
      <w:pPr>
        <w:pStyle w:val="3"/>
        <w:numPr>
          <w:ilvl w:val="1"/>
          <w:numId w:val="8"/>
        </w:numPr>
        <w:rPr>
          <w:sz w:val="28"/>
          <w:szCs w:val="18"/>
          <w:lang w:val="en-US" w:eastAsia="zh-CN"/>
        </w:rPr>
      </w:pPr>
      <w:r>
        <w:rPr>
          <w:rFonts w:hint="eastAsia"/>
          <w:sz w:val="28"/>
          <w:szCs w:val="18"/>
          <w:lang w:val="en-US" w:eastAsia="zh-CN"/>
        </w:rPr>
        <w:t xml:space="preserve"> UE capability of SRS transmission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0"/>
              <w:widowControl w:val="0"/>
              <w:snapToGrid w:val="0"/>
              <w:spacing w:beforeLines="50" w:afterLines="50"/>
              <w:rPr>
                <w:b/>
                <w:szCs w:val="22"/>
                <w:lang w:eastAsia="zh-CN"/>
              </w:rPr>
            </w:pPr>
            <w:r>
              <w:rPr>
                <w:rFonts w:hint="eastAsia"/>
                <w:b/>
                <w:szCs w:val="22"/>
                <w:lang w:eastAsia="zh-CN"/>
              </w:rPr>
              <w:t>Lenovo</w:t>
            </w:r>
          </w:p>
          <w:p>
            <w:pPr>
              <w:pStyle w:val="150"/>
              <w:widowControl w:val="0"/>
              <w:snapToGrid w:val="0"/>
              <w:spacing w:beforeLines="50" w:afterLines="50"/>
              <w:rPr>
                <w:bCs/>
                <w:szCs w:val="22"/>
                <w:lang w:eastAsia="zh-CN"/>
              </w:rPr>
            </w:pPr>
            <w:r>
              <w:rPr>
                <w:bCs/>
                <w:szCs w:val="22"/>
                <w:lang w:val="en-GB"/>
              </w:rPr>
              <w:t>Proposal 7: RAN2 to confirm if the capability information among UEs performing RRC_CONNECTED or RRC_INACTIVE positioning will be different and whether special RRC_INACTIVE capability indication is necessary.</w:t>
            </w:r>
          </w:p>
          <w:p>
            <w:pPr>
              <w:adjustRightInd w:val="0"/>
              <w:snapToGrid w:val="0"/>
              <w:spacing w:before="120" w:beforeLines="50" w:after="120" w:afterLines="50"/>
              <w:rPr>
                <w:rStyle w:val="42"/>
                <w:rFonts w:cs="Times New Roman"/>
                <w:b/>
                <w:color w:val="auto"/>
                <w:sz w:val="22"/>
                <w:u w:val="none"/>
              </w:rPr>
            </w:pPr>
            <w:r>
              <w:rPr>
                <w:rStyle w:val="42"/>
                <w:rFonts w:hint="eastAsia" w:cs="Times New Roman"/>
                <w:b/>
                <w:color w:val="auto"/>
                <w:sz w:val="22"/>
                <w:u w:val="none"/>
              </w:rPr>
              <w:t>ZTE</w:t>
            </w:r>
          </w:p>
          <w:p>
            <w:pPr>
              <w:adjustRightInd w:val="0"/>
              <w:snapToGrid w:val="0"/>
              <w:spacing w:before="120" w:beforeLines="50" w:after="120" w:afterLines="50"/>
              <w:rPr>
                <w:rFonts w:cs="Times New Roman"/>
                <w:bCs/>
                <w:sz w:val="22"/>
              </w:rPr>
            </w:pPr>
            <w:r>
              <w:rPr>
                <w:rFonts w:cs="Times New Roman"/>
                <w:bCs/>
                <w:sz w:val="22"/>
                <w:lang w:val="en-GB"/>
              </w:rPr>
              <w:t>Proposal 3: If UL/DL+UL positioning methods are supported in RRC INACTIVE, it should be clarified whether SRS transmission can be allowed outside SDT active period.</w:t>
            </w:r>
            <w:r>
              <w:rPr>
                <w:rFonts w:hint="eastAsia" w:cs="Times New Roman"/>
                <w:bCs/>
                <w:sz w:val="22"/>
              </w:rPr>
              <w:t xml:space="preserve"> </w:t>
            </w:r>
          </w:p>
          <w:p>
            <w:pPr>
              <w:adjustRightInd w:val="0"/>
              <w:snapToGrid w:val="0"/>
              <w:spacing w:before="120" w:beforeLines="50" w:after="120" w:afterLines="50"/>
              <w:rPr>
                <w:rFonts w:cs="Times New Roman"/>
                <w:b/>
                <w:sz w:val="22"/>
              </w:rPr>
            </w:pPr>
            <w:r>
              <w:rPr>
                <w:rFonts w:hint="eastAsia" w:cs="Times New Roman"/>
                <w:b/>
                <w:sz w:val="22"/>
              </w:rPr>
              <w:t>CATT</w:t>
            </w:r>
          </w:p>
          <w:p>
            <w:pPr>
              <w:adjustRightInd w:val="0"/>
              <w:snapToGrid w:val="0"/>
              <w:spacing w:before="120" w:beforeLines="50" w:after="120" w:afterLines="50"/>
              <w:rPr>
                <w:rFonts w:cs="Times New Roman"/>
                <w:bCs/>
                <w:sz w:val="22"/>
              </w:rPr>
            </w:pPr>
            <w:r>
              <w:rPr>
                <w:rFonts w:cs="Times New Roman"/>
                <w:bCs/>
                <w:sz w:val="22"/>
              </w:rPr>
              <w:t>Proposal 6: When UL positioning in RRC_INACTIVE is triggered while the UE has valid UL pos-RS configuration, the UE in RRC_INACTIVE transmits UL pos-RS signal. Otherwise, the UE in RRC_INACTIVE sends request for UL pos-RS configuration.</w:t>
            </w:r>
          </w:p>
          <w:p>
            <w:pPr>
              <w:adjustRightInd w:val="0"/>
              <w:snapToGrid w:val="0"/>
              <w:spacing w:before="120" w:beforeLines="50" w:after="120" w:afterLines="50"/>
              <w:rPr>
                <w:rFonts w:cs="Times New Roman"/>
                <w:b/>
                <w:sz w:val="22"/>
              </w:rPr>
            </w:pPr>
            <w:r>
              <w:rPr>
                <w:rFonts w:hint="eastAsia" w:cs="Times New Roman"/>
                <w:b/>
                <w:sz w:val="22"/>
              </w:rPr>
              <w:t>Intel</w:t>
            </w:r>
          </w:p>
          <w:p>
            <w:pPr>
              <w:adjustRightInd w:val="0"/>
              <w:snapToGrid w:val="0"/>
              <w:spacing w:before="120" w:beforeLines="50" w:after="120" w:afterLines="50"/>
              <w:rPr>
                <w:rFonts w:cs="Times New Roman"/>
                <w:bCs/>
                <w:sz w:val="22"/>
              </w:rPr>
            </w:pPr>
            <w:r>
              <w:rPr>
                <w:rFonts w:cs="Times New Roman"/>
                <w:bCs/>
                <w:sz w:val="22"/>
              </w:rPr>
              <w:t>Proposal 4:</w:t>
            </w:r>
            <w:r>
              <w:rPr>
                <w:rFonts w:hint="eastAsia" w:cs="Times New Roman"/>
                <w:bCs/>
                <w:sz w:val="22"/>
              </w:rPr>
              <w:t xml:space="preserve"> </w:t>
            </w:r>
            <w:r>
              <w:rPr>
                <w:rFonts w:cs="Times New Roman"/>
                <w:bCs/>
                <w:sz w:val="22"/>
              </w:rPr>
              <w:t>The UE can transmit SRS (aperiodic, semi-persistent, periodic SRS) in RRC_INACTIVE if configured by the network.</w:t>
            </w:r>
            <w:r>
              <w:rPr>
                <w:rFonts w:hint="eastAsia" w:cs="Times New Roman"/>
                <w:bCs/>
                <w:sz w:val="22"/>
              </w:rPr>
              <w:t xml:space="preserve"> </w:t>
            </w:r>
          </w:p>
          <w:p>
            <w:pPr>
              <w:adjustRightInd w:val="0"/>
              <w:snapToGrid w:val="0"/>
              <w:spacing w:before="120" w:beforeLines="50" w:after="120" w:afterLines="50"/>
              <w:rPr>
                <w:rFonts w:cs="Times New Roman"/>
                <w:bCs/>
                <w:sz w:val="22"/>
              </w:rPr>
            </w:pPr>
            <w:r>
              <w:rPr>
                <w:rFonts w:cs="Times New Roman"/>
                <w:bCs/>
                <w:sz w:val="22"/>
              </w:rPr>
              <w:t>Proposal 5: Follow Rel-17 SDT framework for INACTIVE UL and DL positioning:</w:t>
            </w:r>
          </w:p>
          <w:p>
            <w:pPr>
              <w:adjustRightInd w:val="0"/>
              <w:snapToGrid w:val="0"/>
              <w:spacing w:before="120" w:beforeLines="50" w:after="120" w:afterLines="50"/>
              <w:ind w:firstLine="838" w:firstLineChars="381"/>
              <w:rPr>
                <w:rFonts w:cs="Times New Roman"/>
                <w:bCs/>
                <w:sz w:val="22"/>
              </w:rPr>
            </w:pPr>
            <w:r>
              <w:rPr>
                <w:rFonts w:cs="Times New Roman"/>
                <w:bCs/>
                <w:sz w:val="22"/>
              </w:rPr>
              <w:t xml:space="preserve">If the UE initiated data transmission using UL SDT, the network can send SRS activation command (MAC CE, DCI), if UL positioning supported) to the UE. </w:t>
            </w:r>
          </w:p>
          <w:p>
            <w:pPr>
              <w:adjustRightInd w:val="0"/>
              <w:snapToGrid w:val="0"/>
              <w:spacing w:before="120" w:beforeLines="50" w:after="120" w:afterLines="50"/>
              <w:ind w:firstLine="1058" w:firstLineChars="481"/>
              <w:rPr>
                <w:rFonts w:cs="Times New Roman"/>
                <w:bCs/>
                <w:sz w:val="22"/>
              </w:rPr>
            </w:pPr>
            <w:r>
              <w:rPr>
                <w:rFonts w:cs="Times New Roman"/>
                <w:bCs/>
                <w:sz w:val="22"/>
              </w:rPr>
              <w:t>Otherwise, if UE did not initiate UL SDT, rely on legacy operation, i.e. the network shall transition the UE to RRC_CONNECTED, e.g. based on RAN paging.</w:t>
            </w:r>
          </w:p>
          <w:p>
            <w:pPr>
              <w:adjustRightInd w:val="0"/>
              <w:snapToGrid w:val="0"/>
              <w:spacing w:before="120" w:beforeLines="50" w:after="120" w:afterLines="50"/>
              <w:rPr>
                <w:rFonts w:cs="Times New Roman"/>
                <w:b/>
                <w:sz w:val="22"/>
              </w:rPr>
            </w:pPr>
            <w:r>
              <w:rPr>
                <w:rFonts w:hint="eastAsia" w:cs="Times New Roman"/>
                <w:b/>
                <w:sz w:val="22"/>
              </w:rPr>
              <w:t>OPPO</w:t>
            </w:r>
          </w:p>
          <w:p>
            <w:pPr>
              <w:adjustRightInd w:val="0"/>
              <w:snapToGrid w:val="0"/>
              <w:spacing w:before="120" w:beforeLines="50" w:after="120" w:afterLines="50"/>
              <w:rPr>
                <w:rStyle w:val="42"/>
                <w:rFonts w:cs="Times New Roman"/>
                <w:bCs/>
                <w:color w:val="auto"/>
                <w:sz w:val="22"/>
              </w:rPr>
            </w:pPr>
            <w:r>
              <w:fldChar w:fldCharType="begin"/>
            </w:r>
            <w:r>
              <w:instrText xml:space="preserve"> HYPERLINK \l "_Toc79139106" </w:instrText>
            </w:r>
            <w:r>
              <w:fldChar w:fldCharType="separate"/>
            </w:r>
            <w:r>
              <w:rPr>
                <w:sz w:val="22"/>
                <w:szCs w:val="24"/>
              </w:rPr>
              <w:t>Proposal 3</w:t>
            </w:r>
            <w:r>
              <w:rPr>
                <w:rFonts w:hint="eastAsia"/>
                <w:sz w:val="22"/>
                <w:szCs w:val="24"/>
              </w:rPr>
              <w:t xml:space="preserve">: </w:t>
            </w:r>
            <w:r>
              <w:rPr>
                <w:sz w:val="22"/>
                <w:szCs w:val="24"/>
              </w:rPr>
              <w:t xml:space="preserve">Only periodic </w:t>
            </w:r>
            <w:r>
              <w:rPr>
                <w:rFonts w:hint="eastAsia"/>
                <w:sz w:val="22"/>
                <w:szCs w:val="24"/>
              </w:rPr>
              <w:t>SRS</w:t>
            </w:r>
            <w:r>
              <w:rPr>
                <w:sz w:val="22"/>
                <w:szCs w:val="24"/>
              </w:rPr>
              <w:t xml:space="preserve"> is supported for positioning in RRC_INACTIVE.</w:t>
            </w:r>
            <w:r>
              <w:rPr>
                <w:sz w:val="22"/>
                <w:szCs w:val="24"/>
              </w:rPr>
              <w:fldChar w:fldCharType="end"/>
            </w:r>
            <w:r>
              <w:rPr>
                <w:rFonts w:hint="eastAsia"/>
                <w:sz w:val="22"/>
                <w:szCs w:val="24"/>
              </w:rPr>
              <w:t>inactive只支持周期SRS UL</w:t>
            </w:r>
          </w:p>
        </w:tc>
      </w:tr>
    </w:tbl>
    <w:p>
      <w:pPr>
        <w:adjustRightInd w:val="0"/>
        <w:snapToGrid w:val="0"/>
        <w:spacing w:before="120" w:beforeLines="50" w:after="120" w:afterLines="50"/>
        <w:rPr>
          <w:bCs/>
          <w:sz w:val="22"/>
          <w:szCs w:val="24"/>
          <w:u w:val="single"/>
        </w:rPr>
      </w:pPr>
      <w:r>
        <w:rPr>
          <w:rFonts w:hint="eastAsia"/>
          <w:bCs/>
          <w:sz w:val="22"/>
          <w:szCs w:val="24"/>
          <w:u w:val="single"/>
        </w:rPr>
        <w:t>R</w:t>
      </w:r>
      <w:r>
        <w:rPr>
          <w:bCs/>
          <w:sz w:val="22"/>
          <w:szCs w:val="24"/>
          <w:u w:val="single"/>
        </w:rPr>
        <w:t>apporteur’s comments</w:t>
      </w:r>
    </w:p>
    <w:p>
      <w:pPr>
        <w:adjustRightInd w:val="0"/>
        <w:snapToGrid w:val="0"/>
        <w:spacing w:before="120" w:beforeLines="50" w:after="120" w:afterLines="50"/>
        <w:rPr>
          <w:bCs/>
          <w:sz w:val="22"/>
          <w:szCs w:val="24"/>
        </w:rPr>
      </w:pPr>
      <w:r>
        <w:rPr>
          <w:rFonts w:hint="eastAsia"/>
          <w:bCs/>
          <w:sz w:val="22"/>
          <w:szCs w:val="24"/>
        </w:rPr>
        <w:t>For UL-TDOA/UL-AoA/multi-RTT positioning method, UL SRS should be sent from UE to gNB to perform measurements. However in RRC_INACTIVE state, it is not clear whether UE can transmit SRS like in RRC_CONNECTED state. Lenovo and ZTE think this issue should be clarified, while CATT, Intel and OPPO proposed that at least periodic SRS can be transmitted in RRC_INACTIVE state. Since semi-persistent and aperiodic SRS need to be triggered by MAC-CE or DCI, whether and how to support these kind of SRS may need further discussion. ZTE further mentioned that it should be discussed separately for RRC_INACTIVE state without SDT and RRC_INACTIVE state with ongoing SDT.</w:t>
      </w:r>
    </w:p>
    <w:p>
      <w:pPr>
        <w:adjustRightInd w:val="0"/>
        <w:snapToGrid w:val="0"/>
        <w:spacing w:before="120" w:beforeLines="50" w:after="120" w:afterLines="50"/>
        <w:rPr>
          <w:bCs/>
          <w:sz w:val="22"/>
          <w:szCs w:val="24"/>
        </w:rPr>
      </w:pPr>
      <w:r>
        <w:rPr>
          <w:rFonts w:hint="eastAsia"/>
          <w:bCs/>
          <w:sz w:val="22"/>
          <w:szCs w:val="24"/>
        </w:rPr>
        <w:t>Based on the above analysis, we have the following proposal for discussion:</w:t>
      </w:r>
    </w:p>
    <w:p>
      <w:pPr>
        <w:rPr>
          <w:b/>
          <w:bCs/>
          <w:i/>
          <w:iCs/>
          <w:sz w:val="22"/>
          <w:szCs w:val="24"/>
        </w:rPr>
      </w:pPr>
      <w:r>
        <w:rPr>
          <w:b/>
          <w:bCs/>
          <w:i/>
          <w:iCs/>
          <w:sz w:val="22"/>
          <w:szCs w:val="24"/>
        </w:rPr>
        <w:t>Proposal</w:t>
      </w:r>
      <w:r>
        <w:rPr>
          <w:rFonts w:hint="eastAsia"/>
          <w:b/>
          <w:bCs/>
          <w:i/>
          <w:iCs/>
          <w:sz w:val="22"/>
          <w:szCs w:val="24"/>
        </w:rPr>
        <w:t xml:space="preserve"> </w:t>
      </w:r>
      <w:r>
        <w:rPr>
          <w:rFonts w:hint="eastAsia"/>
          <w:b/>
          <w:bCs/>
          <w:i/>
          <w:iCs/>
          <w:sz w:val="22"/>
          <w:szCs w:val="24"/>
          <w:lang w:val="en-US" w:eastAsia="zh-CN"/>
        </w:rPr>
        <w:t>9</w:t>
      </w:r>
      <w:r>
        <w:rPr>
          <w:rFonts w:hint="eastAsia"/>
          <w:b/>
          <w:bCs/>
          <w:i/>
          <w:iCs/>
          <w:sz w:val="22"/>
          <w:szCs w:val="24"/>
        </w:rPr>
        <w:t>: Support at least periodic SRS in RRC_INACTIVE state.</w:t>
      </w:r>
    </w:p>
    <w:p>
      <w:pPr>
        <w:rPr>
          <w:b/>
          <w:bCs/>
          <w:i/>
          <w:iCs/>
          <w:sz w:val="22"/>
          <w:szCs w:val="24"/>
        </w:rPr>
      </w:pPr>
      <w:r>
        <w:rPr>
          <w:rFonts w:hint="eastAsia"/>
          <w:b/>
          <w:bCs/>
          <w:i/>
          <w:iCs/>
          <w:sz w:val="22"/>
          <w:szCs w:val="24"/>
        </w:rPr>
        <w:t>FFS: whether it should be discussed separately for RRC_INACTIVE state without SDT and RRC_INACTIVE state with ongoing SDT</w:t>
      </w:r>
    </w:p>
    <w:p>
      <w:r>
        <w:rPr>
          <w:rFonts w:hint="eastAsia"/>
          <w:b/>
          <w:bCs/>
          <w:i/>
          <w:iCs/>
          <w:sz w:val="22"/>
          <w:szCs w:val="24"/>
        </w:rPr>
        <w:t>FFS: whether and how to support semi-persistent and aperiodic SRS in RRC_INACTIVE state</w:t>
      </w:r>
    </w:p>
    <w:p>
      <w:pPr>
        <w:pStyle w:val="3"/>
        <w:numPr>
          <w:ilvl w:val="1"/>
          <w:numId w:val="8"/>
        </w:numPr>
        <w:rPr>
          <w:sz w:val="28"/>
          <w:szCs w:val="18"/>
          <w:lang w:val="en-US" w:eastAsia="zh-CN"/>
        </w:rPr>
      </w:pPr>
      <w:r>
        <w:rPr>
          <w:rFonts w:hint="eastAsia"/>
          <w:sz w:val="28"/>
          <w:szCs w:val="18"/>
          <w:lang w:val="en-US" w:eastAsia="zh-CN"/>
        </w:rPr>
        <w:t xml:space="preserve"> SRS configuration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b/>
                <w:bCs/>
              </w:rPr>
            </w:pPr>
            <w:r>
              <w:rPr>
                <w:rFonts w:hint="eastAsia"/>
                <w:b/>
                <w:bCs/>
              </w:rPr>
              <w:t>CATT</w:t>
            </w:r>
          </w:p>
          <w:p>
            <w:pPr>
              <w:adjustRightInd w:val="0"/>
              <w:snapToGrid w:val="0"/>
              <w:spacing w:before="120" w:beforeLines="50" w:after="120" w:afterLines="50"/>
              <w:rPr>
                <w:rFonts w:cs="Times New Roman"/>
                <w:bCs/>
                <w:sz w:val="22"/>
              </w:rPr>
            </w:pPr>
            <w:r>
              <w:rPr>
                <w:rFonts w:cs="Times New Roman"/>
                <w:bCs/>
                <w:sz w:val="22"/>
              </w:rPr>
              <w:t xml:space="preserve">Proposal 4: Support the gNB sends UL pos-RS configuration within RRC Release message to the UE for UL positioning in RRC_INACTIVE. </w:t>
            </w:r>
          </w:p>
          <w:p>
            <w:pPr>
              <w:adjustRightInd w:val="0"/>
              <w:snapToGrid w:val="0"/>
              <w:spacing w:before="120" w:beforeLines="50" w:after="120" w:afterLines="50"/>
              <w:rPr>
                <w:rFonts w:cs="Times New Roman"/>
                <w:bCs/>
                <w:sz w:val="22"/>
              </w:rPr>
            </w:pPr>
            <w:r>
              <w:rPr>
                <w:rFonts w:cs="Times New Roman"/>
                <w:bCs/>
                <w:sz w:val="22"/>
              </w:rPr>
              <w:t xml:space="preserve">Proposal 5: The received UL pos-RS configuration in RRC Release message is valid only in the cell which releases the UE into RRC_INACTIVE. </w:t>
            </w:r>
          </w:p>
          <w:p>
            <w:pPr>
              <w:adjustRightInd w:val="0"/>
              <w:snapToGrid w:val="0"/>
              <w:spacing w:before="120" w:beforeLines="50" w:after="120" w:afterLines="50"/>
              <w:rPr>
                <w:rFonts w:cs="Times New Roman"/>
                <w:b/>
                <w:sz w:val="22"/>
              </w:rPr>
            </w:pPr>
            <w:r>
              <w:rPr>
                <w:rFonts w:hint="eastAsia" w:cs="Times New Roman"/>
                <w:b/>
                <w:sz w:val="22"/>
              </w:rPr>
              <w:t>InterDigital</w:t>
            </w:r>
          </w:p>
          <w:p>
            <w:pPr>
              <w:adjustRightInd w:val="0"/>
              <w:snapToGrid w:val="0"/>
              <w:spacing w:before="120" w:beforeLines="50" w:after="120" w:afterLines="50"/>
              <w:ind w:left="14" w:hanging="14"/>
              <w:rPr>
                <w:rFonts w:cs="Times New Roman"/>
                <w:bCs/>
                <w:sz w:val="22"/>
              </w:rPr>
            </w:pPr>
            <w:r>
              <w:rPr>
                <w:rFonts w:cs="Times New Roman"/>
                <w:bCs/>
                <w:sz w:val="22"/>
              </w:rPr>
              <w:t>Proposal 6:</w:t>
            </w:r>
            <w:r>
              <w:rPr>
                <w:rFonts w:hint="eastAsia" w:cs="Times New Roman"/>
                <w:bCs/>
                <w:sz w:val="22"/>
              </w:rPr>
              <w:t xml:space="preserve"> </w:t>
            </w:r>
            <w:r>
              <w:rPr>
                <w:rFonts w:cs="Times New Roman"/>
                <w:bCs/>
                <w:sz w:val="22"/>
              </w:rPr>
              <w:t xml:space="preserve">Support the use of pre-configured </w:t>
            </w:r>
            <w:r>
              <w:rPr>
                <w:rFonts w:hint="eastAsia" w:cs="Times New Roman"/>
                <w:bCs/>
                <w:sz w:val="22"/>
              </w:rPr>
              <w:t>SRS</w:t>
            </w:r>
            <w:r>
              <w:rPr>
                <w:rFonts w:cs="Times New Roman"/>
                <w:bCs/>
                <w:sz w:val="22"/>
              </w:rPr>
              <w:t xml:space="preserve"> configuration received by UE during RRC CONNECTED for </w:t>
            </w:r>
            <w:r>
              <w:rPr>
                <w:rFonts w:hint="eastAsia" w:cs="Times New Roman"/>
                <w:bCs/>
                <w:sz w:val="22"/>
              </w:rPr>
              <w:t>SRS</w:t>
            </w:r>
            <w:r>
              <w:rPr>
                <w:rFonts w:cs="Times New Roman"/>
                <w:bCs/>
                <w:sz w:val="22"/>
              </w:rPr>
              <w:t xml:space="preserve"> transmission</w:t>
            </w:r>
            <w:bookmarkStart w:id="2" w:name="_GoBack"/>
            <w:bookmarkEnd w:id="2"/>
            <w:r>
              <w:rPr>
                <w:rFonts w:cs="Times New Roman"/>
                <w:bCs/>
                <w:sz w:val="22"/>
              </w:rPr>
              <w:t xml:space="preserve"> when in INACTIVE</w:t>
            </w:r>
            <w:r>
              <w:rPr>
                <w:rFonts w:hint="eastAsia" w:cs="Times New Roman"/>
                <w:bCs/>
                <w:sz w:val="22"/>
              </w:rPr>
              <w:t>.</w:t>
            </w:r>
          </w:p>
          <w:p>
            <w:pPr>
              <w:adjustRightInd w:val="0"/>
              <w:snapToGrid w:val="0"/>
              <w:spacing w:before="120" w:beforeLines="50" w:after="120" w:afterLines="50"/>
              <w:ind w:left="14" w:hanging="14"/>
              <w:rPr>
                <w:rFonts w:cs="Times New Roman"/>
                <w:bCs/>
                <w:sz w:val="22"/>
              </w:rPr>
            </w:pPr>
            <w:r>
              <w:rPr>
                <w:rFonts w:cs="Times New Roman"/>
                <w:bCs/>
                <w:sz w:val="22"/>
              </w:rPr>
              <w:t>Proposal 7:</w:t>
            </w:r>
            <w:r>
              <w:rPr>
                <w:rFonts w:hint="eastAsia" w:cs="Times New Roman"/>
                <w:bCs/>
                <w:sz w:val="22"/>
              </w:rPr>
              <w:t xml:space="preserve"> </w:t>
            </w:r>
            <w:r>
              <w:rPr>
                <w:rFonts w:cs="Times New Roman"/>
                <w:bCs/>
                <w:sz w:val="22"/>
              </w:rPr>
              <w:t xml:space="preserve">Support transmission of </w:t>
            </w:r>
            <w:r>
              <w:rPr>
                <w:rFonts w:hint="eastAsia" w:cs="Times New Roman"/>
                <w:bCs/>
                <w:sz w:val="22"/>
              </w:rPr>
              <w:t>SRS</w:t>
            </w:r>
            <w:r>
              <w:rPr>
                <w:rFonts w:cs="Times New Roman"/>
                <w:bCs/>
                <w:sz w:val="22"/>
              </w:rPr>
              <w:t xml:space="preserve"> configuration via RRCRelease message (e.g. with SuspendConfig) or indication to UE for initiating </w:t>
            </w:r>
            <w:r>
              <w:rPr>
                <w:rFonts w:hint="eastAsia" w:cs="Times New Roman"/>
                <w:bCs/>
                <w:sz w:val="22"/>
              </w:rPr>
              <w:t>SRS</w:t>
            </w:r>
            <w:r>
              <w:rPr>
                <w:rFonts w:cs="Times New Roman"/>
                <w:bCs/>
                <w:sz w:val="22"/>
              </w:rPr>
              <w:t xml:space="preserve"> transmission when in INACTIVE</w:t>
            </w:r>
            <w:r>
              <w:rPr>
                <w:rFonts w:hint="eastAsia" w:cs="Times New Roman"/>
                <w:bCs/>
                <w:sz w:val="22"/>
              </w:rPr>
              <w:t>.</w:t>
            </w:r>
          </w:p>
          <w:p>
            <w:pPr>
              <w:adjustRightInd w:val="0"/>
              <w:snapToGrid w:val="0"/>
              <w:spacing w:before="120" w:beforeLines="50" w:after="120" w:afterLines="50"/>
              <w:ind w:left="14" w:hanging="14"/>
              <w:rPr>
                <w:rFonts w:cs="Times New Roman"/>
                <w:bCs/>
                <w:sz w:val="22"/>
              </w:rPr>
            </w:pPr>
            <w:r>
              <w:rPr>
                <w:rFonts w:cs="Times New Roman"/>
                <w:bCs/>
                <w:sz w:val="22"/>
              </w:rPr>
              <w:t>Proposal 13:</w:t>
            </w:r>
            <w:r>
              <w:rPr>
                <w:rFonts w:hint="eastAsia" w:cs="Times New Roman"/>
                <w:bCs/>
                <w:sz w:val="22"/>
              </w:rPr>
              <w:t xml:space="preserve"> </w:t>
            </w:r>
            <w:r>
              <w:rPr>
                <w:rFonts w:cs="Times New Roman"/>
                <w:bCs/>
                <w:sz w:val="22"/>
              </w:rPr>
              <w:t xml:space="preserve">Support mechanism for ensuring timing alignment maintenance in INACTIVE when transmitting </w:t>
            </w:r>
            <w:r>
              <w:rPr>
                <w:rFonts w:hint="eastAsia" w:cs="Times New Roman"/>
                <w:bCs/>
                <w:sz w:val="22"/>
              </w:rPr>
              <w:t>SRS</w:t>
            </w:r>
            <w:r>
              <w:rPr>
                <w:rFonts w:cs="Times New Roman"/>
                <w:bCs/>
                <w:sz w:val="22"/>
              </w:rPr>
              <w:t xml:space="preserve"> to different TRPs/gNBs during mobility</w:t>
            </w:r>
            <w:r>
              <w:rPr>
                <w:rFonts w:hint="eastAsia" w:cs="Times New Roman"/>
                <w:bCs/>
                <w:sz w:val="22"/>
              </w:rPr>
              <w:t>.</w:t>
            </w:r>
          </w:p>
          <w:p>
            <w:pPr>
              <w:adjustRightInd w:val="0"/>
              <w:snapToGrid w:val="0"/>
              <w:spacing w:before="120" w:beforeLines="50" w:after="120" w:afterLines="50"/>
              <w:rPr>
                <w:rFonts w:cs="Times New Roman"/>
                <w:b/>
                <w:sz w:val="22"/>
              </w:rPr>
            </w:pPr>
            <w:r>
              <w:rPr>
                <w:rFonts w:hint="eastAsia" w:cs="Times New Roman"/>
                <w:b/>
                <w:sz w:val="22"/>
              </w:rPr>
              <w:t>OPPO</w:t>
            </w:r>
          </w:p>
          <w:p>
            <w:pPr>
              <w:pStyle w:val="18"/>
              <w:tabs>
                <w:tab w:val="left" w:pos="1680"/>
                <w:tab w:val="right" w:pos="9629"/>
                <w:tab w:val="clear" w:pos="9639"/>
              </w:tabs>
              <w:snapToGrid w:val="0"/>
              <w:spacing w:beforeLines="50" w:after="120" w:afterLines="50"/>
              <w:rPr>
                <w:rFonts w:eastAsiaTheme="minorEastAsia"/>
                <w:bCs/>
                <w:kern w:val="2"/>
                <w:szCs w:val="22"/>
                <w:lang w:val="en-US" w:eastAsia="zh-CN"/>
              </w:rPr>
            </w:pPr>
            <w:r>
              <w:fldChar w:fldCharType="begin"/>
            </w:r>
            <w:r>
              <w:instrText xml:space="preserve"> HYPERLINK \l "_Toc79139104" </w:instrText>
            </w:r>
            <w:r>
              <w:fldChar w:fldCharType="separate"/>
            </w:r>
            <w:r>
              <w:rPr>
                <w:rFonts w:eastAsiaTheme="minorEastAsia"/>
                <w:bCs/>
                <w:kern w:val="2"/>
                <w:szCs w:val="22"/>
                <w:lang w:val="en-US" w:eastAsia="zh-CN"/>
              </w:rPr>
              <w:t>Proposal 1</w:t>
            </w:r>
            <w:r>
              <w:rPr>
                <w:rFonts w:hint="eastAsia" w:eastAsiaTheme="minorEastAsia"/>
                <w:bCs/>
                <w:kern w:val="2"/>
                <w:szCs w:val="22"/>
                <w:lang w:val="en-US" w:eastAsia="zh-CN"/>
              </w:rPr>
              <w:t>: SRS</w:t>
            </w:r>
            <w:r>
              <w:rPr>
                <w:rFonts w:eastAsiaTheme="minorEastAsia"/>
                <w:bCs/>
                <w:kern w:val="2"/>
                <w:szCs w:val="22"/>
                <w:lang w:val="en-US" w:eastAsia="zh-CN"/>
              </w:rPr>
              <w:t xml:space="preserve"> can be configured in RRC_CONNECTED or RRC_INACTIVE state.</w:t>
            </w:r>
            <w:r>
              <w:rPr>
                <w:rFonts w:eastAsiaTheme="minorEastAsia"/>
                <w:bCs/>
                <w:kern w:val="2"/>
                <w:szCs w:val="22"/>
                <w:lang w:val="en-US" w:eastAsia="zh-CN"/>
              </w:rPr>
              <w:fldChar w:fldCharType="end"/>
            </w:r>
          </w:p>
          <w:p>
            <w:pPr>
              <w:adjustRightInd w:val="0"/>
              <w:snapToGrid w:val="0"/>
              <w:spacing w:before="120" w:beforeLines="50" w:after="120" w:afterLines="50"/>
              <w:rPr>
                <w:rFonts w:cs="Times New Roman"/>
                <w:bCs/>
                <w:sz w:val="22"/>
              </w:rPr>
            </w:pPr>
            <w:r>
              <w:fldChar w:fldCharType="begin"/>
            </w:r>
            <w:r>
              <w:instrText xml:space="preserve"> HYPERLINK \l "_Toc79139105" </w:instrText>
            </w:r>
            <w:r>
              <w:fldChar w:fldCharType="separate"/>
            </w:r>
            <w:r>
              <w:rPr>
                <w:rFonts w:cs="Times New Roman"/>
                <w:bCs/>
                <w:sz w:val="22"/>
              </w:rPr>
              <w:t>Proposal 2</w:t>
            </w:r>
            <w:r>
              <w:rPr>
                <w:rFonts w:hint="eastAsia" w:cs="Times New Roman"/>
                <w:bCs/>
                <w:sz w:val="22"/>
              </w:rPr>
              <w:t xml:space="preserve">: </w:t>
            </w:r>
            <w:r>
              <w:rPr>
                <w:rFonts w:cs="Times New Roman"/>
                <w:bCs/>
                <w:sz w:val="22"/>
              </w:rPr>
              <w:t xml:space="preserve">Similar as in RRC_CONNECTED mode, </w:t>
            </w:r>
            <w:r>
              <w:rPr>
                <w:rFonts w:hint="eastAsia" w:cs="Times New Roman"/>
                <w:bCs/>
                <w:sz w:val="22"/>
              </w:rPr>
              <w:t>SRS</w:t>
            </w:r>
            <w:r>
              <w:rPr>
                <w:rFonts w:cs="Times New Roman"/>
                <w:bCs/>
                <w:sz w:val="22"/>
              </w:rPr>
              <w:t xml:space="preserve"> is configured by RRC signalling.</w:t>
            </w:r>
            <w:r>
              <w:rPr>
                <w:rFonts w:cs="Times New Roman"/>
                <w:bCs/>
                <w:sz w:val="22"/>
              </w:rPr>
              <w:fldChar w:fldCharType="end"/>
            </w:r>
          </w:p>
          <w:p>
            <w:pPr>
              <w:adjustRightInd w:val="0"/>
              <w:snapToGrid w:val="0"/>
              <w:spacing w:before="120" w:beforeLines="50" w:after="120" w:afterLines="50"/>
              <w:rPr>
                <w:rFonts w:cs="Times New Roman"/>
                <w:bCs/>
                <w:sz w:val="22"/>
              </w:rPr>
            </w:pPr>
            <w:r>
              <w:fldChar w:fldCharType="begin"/>
            </w:r>
            <w:r>
              <w:instrText xml:space="preserve"> HYPERLINK \l "_Toc79139107" </w:instrText>
            </w:r>
            <w:r>
              <w:fldChar w:fldCharType="separate"/>
            </w:r>
            <w:r>
              <w:rPr>
                <w:rFonts w:cs="Times New Roman"/>
                <w:bCs/>
                <w:sz w:val="22"/>
              </w:rPr>
              <w:t>Proposal 4</w:t>
            </w:r>
            <w:r>
              <w:rPr>
                <w:rFonts w:hint="eastAsia" w:cs="Times New Roman"/>
                <w:bCs/>
                <w:sz w:val="22"/>
              </w:rPr>
              <w:t xml:space="preserve">: </w:t>
            </w:r>
            <w:r>
              <w:rPr>
                <w:rFonts w:cs="Times New Roman"/>
                <w:bCs/>
                <w:sz w:val="22"/>
              </w:rPr>
              <w:t>To support UL positioning in RRC_INACTIVE, reuse SDT TA timer for TA validation.</w:t>
            </w:r>
            <w:r>
              <w:rPr>
                <w:rFonts w:cs="Times New Roman"/>
                <w:bCs/>
                <w:sz w:val="22"/>
              </w:rPr>
              <w:fldChar w:fldCharType="end"/>
            </w:r>
          </w:p>
          <w:p>
            <w:pPr>
              <w:pStyle w:val="18"/>
              <w:tabs>
                <w:tab w:val="left" w:pos="1680"/>
                <w:tab w:val="right" w:pos="9629"/>
                <w:tab w:val="clear" w:pos="9639"/>
              </w:tabs>
              <w:snapToGrid w:val="0"/>
              <w:spacing w:beforeLines="50" w:after="120" w:afterLines="50"/>
              <w:ind w:left="7" w:hanging="7"/>
              <w:rPr>
                <w:rFonts w:eastAsiaTheme="minorEastAsia"/>
                <w:bCs/>
                <w:kern w:val="2"/>
                <w:szCs w:val="22"/>
                <w:lang w:val="en-US" w:eastAsia="zh-CN"/>
              </w:rPr>
            </w:pPr>
            <w:r>
              <w:fldChar w:fldCharType="begin"/>
            </w:r>
            <w:r>
              <w:instrText xml:space="preserve"> HYPERLINK \l "_Toc79139108" </w:instrText>
            </w:r>
            <w:r>
              <w:fldChar w:fldCharType="separate"/>
            </w:r>
            <w:r>
              <w:rPr>
                <w:rFonts w:eastAsiaTheme="minorEastAsia"/>
                <w:bCs/>
                <w:kern w:val="2"/>
                <w:szCs w:val="22"/>
                <w:lang w:val="en-US" w:eastAsia="zh-CN"/>
              </w:rPr>
              <w:t>Proposal 5</w:t>
            </w:r>
            <w:r>
              <w:rPr>
                <w:rFonts w:hint="eastAsia" w:eastAsiaTheme="minorEastAsia"/>
                <w:bCs/>
                <w:kern w:val="2"/>
                <w:szCs w:val="22"/>
                <w:lang w:val="en-US" w:eastAsia="zh-CN"/>
              </w:rPr>
              <w:t xml:space="preserve">: </w:t>
            </w:r>
            <w:r>
              <w:rPr>
                <w:rFonts w:eastAsiaTheme="minorEastAsia"/>
                <w:bCs/>
                <w:kern w:val="2"/>
                <w:szCs w:val="22"/>
                <w:lang w:val="en-US" w:eastAsia="zh-CN"/>
              </w:rPr>
              <w:t>To support UL positioning in RRC_INACTIVE, reuse RSRP change based solution for TA validation.</w:t>
            </w:r>
            <w:r>
              <w:rPr>
                <w:rFonts w:eastAsiaTheme="minorEastAsia"/>
                <w:bCs/>
                <w:kern w:val="2"/>
                <w:szCs w:val="22"/>
                <w:lang w:val="en-US" w:eastAsia="zh-CN"/>
              </w:rPr>
              <w:fldChar w:fldCharType="end"/>
            </w:r>
          </w:p>
          <w:p>
            <w:pPr>
              <w:pStyle w:val="128"/>
              <w:widowControl w:val="0"/>
              <w:adjustRightInd w:val="0"/>
              <w:snapToGrid w:val="0"/>
              <w:spacing w:before="120" w:beforeLines="50" w:after="120" w:afterLines="50" w:afterAutospacing="0" w:line="240" w:lineRule="auto"/>
              <w:ind w:left="0" w:leftChars="0" w:firstLine="0"/>
              <w:rPr>
                <w:rFonts w:ascii="Times New Roman" w:hAnsi="Times New Roman" w:eastAsiaTheme="minorEastAsia"/>
                <w:bCs/>
                <w:kern w:val="2"/>
                <w:szCs w:val="22"/>
                <w:lang w:val="en-US"/>
              </w:rPr>
            </w:pPr>
            <w:r>
              <w:fldChar w:fldCharType="begin"/>
            </w:r>
            <w:r>
              <w:instrText xml:space="preserve"> HYPERLINK \l "_Toc79139109" </w:instrText>
            </w:r>
            <w:r>
              <w:fldChar w:fldCharType="separate"/>
            </w:r>
            <w:r>
              <w:rPr>
                <w:rFonts w:ascii="Times New Roman" w:hAnsi="Times New Roman" w:eastAsiaTheme="minorEastAsia"/>
                <w:bCs/>
                <w:kern w:val="2"/>
                <w:szCs w:val="22"/>
                <w:lang w:val="en-US"/>
              </w:rPr>
              <w:t>Proposal 6</w:t>
            </w:r>
            <w:r>
              <w:rPr>
                <w:rFonts w:hint="eastAsia" w:ascii="Times New Roman" w:hAnsi="Times New Roman" w:eastAsiaTheme="minorEastAsia"/>
                <w:bCs/>
                <w:kern w:val="2"/>
                <w:szCs w:val="22"/>
                <w:lang w:val="en-US"/>
              </w:rPr>
              <w:t xml:space="preserve">: </w:t>
            </w:r>
            <w:r>
              <w:rPr>
                <w:rFonts w:ascii="Times New Roman" w:hAnsi="Times New Roman" w:eastAsiaTheme="minorEastAsia"/>
                <w:bCs/>
                <w:kern w:val="2"/>
                <w:szCs w:val="22"/>
                <w:lang w:val="en-US"/>
              </w:rPr>
              <w:t xml:space="preserve">The </w:t>
            </w:r>
            <w:r>
              <w:rPr>
                <w:rFonts w:hint="eastAsia" w:ascii="Times New Roman" w:hAnsi="Times New Roman" w:eastAsiaTheme="minorEastAsia"/>
                <w:bCs/>
                <w:kern w:val="2"/>
                <w:szCs w:val="22"/>
                <w:lang w:val="en-US"/>
              </w:rPr>
              <w:t>SRS</w:t>
            </w:r>
            <w:r>
              <w:rPr>
                <w:rFonts w:ascii="Times New Roman" w:hAnsi="Times New Roman" w:eastAsiaTheme="minorEastAsia"/>
                <w:bCs/>
                <w:kern w:val="2"/>
                <w:szCs w:val="22"/>
                <w:lang w:val="en-US"/>
              </w:rPr>
              <w:t xml:space="preserve"> configuration is considered as invalid if TA is not valid.</w:t>
            </w:r>
            <w:r>
              <w:rPr>
                <w:rFonts w:ascii="Times New Roman" w:hAnsi="Times New Roman" w:eastAsiaTheme="minorEastAsia"/>
                <w:bCs/>
                <w:kern w:val="2"/>
                <w:szCs w:val="22"/>
                <w:lang w:val="en-US"/>
              </w:rPr>
              <w:fldChar w:fldCharType="end"/>
            </w:r>
          </w:p>
          <w:p>
            <w:pPr>
              <w:adjustRightInd w:val="0"/>
              <w:snapToGrid w:val="0"/>
              <w:spacing w:before="120" w:beforeLines="50" w:after="120" w:afterLines="50"/>
              <w:rPr>
                <w:rFonts w:cs="Times New Roman"/>
                <w:b/>
                <w:sz w:val="22"/>
              </w:rPr>
            </w:pPr>
            <w:r>
              <w:rPr>
                <w:rFonts w:hint="eastAsia" w:cs="Times New Roman"/>
                <w:b/>
                <w:sz w:val="22"/>
              </w:rPr>
              <w:t>SONY</w:t>
            </w:r>
          </w:p>
          <w:p>
            <w:pPr>
              <w:adjustRightInd w:val="0"/>
              <w:snapToGrid w:val="0"/>
              <w:spacing w:before="120" w:beforeLines="50" w:after="120" w:afterLines="50"/>
              <w:rPr>
                <w:rFonts w:cs="Times New Roman"/>
                <w:bCs/>
                <w:sz w:val="22"/>
              </w:rPr>
            </w:pPr>
            <w:r>
              <w:rPr>
                <w:rFonts w:hint="eastAsia" w:cs="Times New Roman"/>
                <w:bCs/>
                <w:sz w:val="22"/>
              </w:rPr>
              <w:t>p</w:t>
            </w:r>
            <w:r>
              <w:rPr>
                <w:rFonts w:cs="Times New Roman"/>
                <w:bCs/>
                <w:sz w:val="22"/>
              </w:rPr>
              <w:t>roposal 3: Specify configuration for UE transmission of SRS for UL positioning during RRC Inactive.</w:t>
            </w:r>
          </w:p>
          <w:p>
            <w:pPr>
              <w:adjustRightInd w:val="0"/>
              <w:snapToGrid w:val="0"/>
              <w:spacing w:before="120" w:beforeLines="50" w:after="120" w:afterLines="50"/>
              <w:rPr>
                <w:rFonts w:cs="Times New Roman"/>
                <w:b/>
                <w:sz w:val="22"/>
              </w:rPr>
            </w:pPr>
            <w:r>
              <w:rPr>
                <w:rFonts w:hint="eastAsia" w:cs="Times New Roman"/>
                <w:b/>
                <w:sz w:val="22"/>
              </w:rPr>
              <w:t>vivo</w:t>
            </w:r>
          </w:p>
          <w:p>
            <w:pPr>
              <w:adjustRightInd w:val="0"/>
              <w:snapToGrid w:val="0"/>
              <w:spacing w:before="120" w:beforeLines="50" w:after="120" w:afterLines="50"/>
              <w:rPr>
                <w:rFonts w:eastAsia="宋体" w:cs="Times New Roman"/>
                <w:bCs/>
                <w:sz w:val="22"/>
              </w:rPr>
            </w:pPr>
            <w:r>
              <w:rPr>
                <w:rFonts w:cs="Times New Roman"/>
                <w:bCs/>
                <w:sz w:val="22"/>
              </w:rPr>
              <w:t>Proposal 2: SRS configuration for positioning received in RRC_CONNECTED can be used in RRC_INACTIVE UL positioning.</w:t>
            </w:r>
            <w:r>
              <w:rPr>
                <w:rFonts w:hint="eastAsia" w:cs="Times New Roman"/>
                <w:bCs/>
                <w:sz w:val="22"/>
              </w:rPr>
              <w:t xml:space="preserve"> </w:t>
            </w:r>
          </w:p>
          <w:p>
            <w:pPr>
              <w:adjustRightInd w:val="0"/>
              <w:snapToGrid w:val="0"/>
              <w:spacing w:before="120" w:beforeLines="50" w:after="120" w:afterLines="50"/>
              <w:rPr>
                <w:rFonts w:cs="Times New Roman"/>
                <w:bCs/>
                <w:sz w:val="22"/>
              </w:rPr>
            </w:pPr>
            <w:r>
              <w:rPr>
                <w:rFonts w:cs="Times New Roman"/>
                <w:bCs/>
                <w:sz w:val="22"/>
              </w:rPr>
              <w:t xml:space="preserve">Proposal 3: The UE shall regard the SRS configuration for positioning as valid </w:t>
            </w:r>
            <w:r>
              <w:rPr>
                <w:rFonts w:cs="Times New Roman"/>
                <w:bCs/>
                <w:sz w:val="22"/>
                <w:lang w:val="en-GB"/>
              </w:rPr>
              <w:t>within a specific area and period.</w:t>
            </w:r>
          </w:p>
          <w:p>
            <w:pPr>
              <w:adjustRightInd w:val="0"/>
              <w:snapToGrid w:val="0"/>
              <w:spacing w:before="120" w:beforeLines="50" w:after="120" w:afterLines="50"/>
              <w:rPr>
                <w:rFonts w:cs="Times New Roman"/>
                <w:bCs/>
                <w:sz w:val="22"/>
              </w:rPr>
            </w:pPr>
            <w:r>
              <w:rPr>
                <w:rFonts w:cs="Times New Roman"/>
                <w:bCs/>
                <w:sz w:val="22"/>
              </w:rPr>
              <w:t>Proposal 4: The SRS configuration and the validity criteria can be delivered in RRCRelease message</w:t>
            </w:r>
            <w:r>
              <w:rPr>
                <w:rFonts w:hint="eastAsia" w:cs="Times New Roman"/>
                <w:bCs/>
                <w:sz w:val="22"/>
              </w:rPr>
              <w:t>.</w:t>
            </w:r>
          </w:p>
          <w:p>
            <w:pPr>
              <w:adjustRightInd w:val="0"/>
              <w:snapToGrid w:val="0"/>
              <w:spacing w:before="120" w:beforeLines="50" w:after="120" w:afterLines="50"/>
              <w:rPr>
                <w:rFonts w:cs="Times New Roman"/>
                <w:b/>
                <w:sz w:val="22"/>
              </w:rPr>
            </w:pPr>
            <w:r>
              <w:rPr>
                <w:rFonts w:hint="eastAsia" w:cs="Times New Roman"/>
                <w:b/>
                <w:sz w:val="22"/>
              </w:rPr>
              <w:t>ZTE</w:t>
            </w:r>
          </w:p>
          <w:p>
            <w:pPr>
              <w:adjustRightInd w:val="0"/>
              <w:snapToGrid w:val="0"/>
              <w:spacing w:before="120" w:beforeLines="50" w:after="120" w:afterLines="50"/>
              <w:rPr>
                <w:rFonts w:cs="Times New Roman"/>
                <w:bCs/>
                <w:sz w:val="22"/>
              </w:rPr>
            </w:pPr>
            <w:r>
              <w:rPr>
                <w:rFonts w:cs="Times New Roman"/>
                <w:bCs/>
                <w:sz w:val="22"/>
                <w:lang w:val="en-GB"/>
              </w:rPr>
              <w:t>Proposal 2: Support SRS configuration carried by</w:t>
            </w:r>
            <w:r>
              <w:rPr>
                <w:rFonts w:hint="eastAsia" w:cs="Times New Roman"/>
                <w:bCs/>
                <w:sz w:val="22"/>
              </w:rPr>
              <w:t>:</w:t>
            </w:r>
          </w:p>
          <w:p>
            <w:pPr>
              <w:pStyle w:val="128"/>
              <w:widowControl w:val="0"/>
              <w:numPr>
                <w:ilvl w:val="0"/>
                <w:numId w:val="17"/>
              </w:numPr>
              <w:adjustRightInd w:val="0"/>
              <w:snapToGrid w:val="0"/>
              <w:spacing w:before="120" w:beforeLines="50" w:after="120" w:afterLines="50" w:afterAutospacing="0" w:line="240" w:lineRule="auto"/>
              <w:ind w:leftChars="0"/>
              <w:rPr>
                <w:rFonts w:ascii="Times New Roman" w:hAnsi="Times New Roman"/>
                <w:bCs/>
                <w:szCs w:val="22"/>
              </w:rPr>
            </w:pPr>
            <w:r>
              <w:rPr>
                <w:rFonts w:ascii="Times New Roman" w:hAnsi="Times New Roman"/>
                <w:bCs/>
                <w:szCs w:val="22"/>
              </w:rPr>
              <w:t>SDT DL RRC message</w:t>
            </w:r>
          </w:p>
          <w:p>
            <w:pPr>
              <w:pStyle w:val="128"/>
              <w:widowControl w:val="0"/>
              <w:numPr>
                <w:ilvl w:val="1"/>
                <w:numId w:val="17"/>
              </w:numPr>
              <w:adjustRightInd w:val="0"/>
              <w:snapToGrid w:val="0"/>
              <w:spacing w:before="120" w:beforeLines="50" w:after="120" w:afterLines="50" w:afterAutospacing="0" w:line="240" w:lineRule="auto"/>
              <w:ind w:leftChars="0"/>
              <w:rPr>
                <w:rFonts w:ascii="Times New Roman" w:hAnsi="Times New Roman"/>
                <w:bCs/>
                <w:szCs w:val="22"/>
              </w:rPr>
            </w:pPr>
            <w:r>
              <w:rPr>
                <w:rFonts w:ascii="Times New Roman" w:hAnsi="Times New Roman"/>
                <w:bCs/>
                <w:szCs w:val="22"/>
              </w:rPr>
              <w:t>Message B or 4 can be considered in the case when 2 or 4 step RACH based access is chosen for SDT</w:t>
            </w:r>
          </w:p>
          <w:p>
            <w:pPr>
              <w:pStyle w:val="128"/>
              <w:widowControl w:val="0"/>
              <w:numPr>
                <w:ilvl w:val="0"/>
                <w:numId w:val="17"/>
              </w:numPr>
              <w:adjustRightInd w:val="0"/>
              <w:snapToGrid w:val="0"/>
              <w:spacing w:before="120" w:beforeLines="50" w:after="120" w:afterLines="50" w:afterAutospacing="0" w:line="240" w:lineRule="auto"/>
              <w:ind w:leftChars="0"/>
              <w:rPr>
                <w:rFonts w:ascii="Times New Roman" w:hAnsi="Times New Roman"/>
                <w:bCs/>
                <w:szCs w:val="22"/>
              </w:rPr>
            </w:pPr>
            <w:r>
              <w:rPr>
                <w:rFonts w:ascii="Times New Roman" w:hAnsi="Times New Roman"/>
                <w:bCs/>
                <w:szCs w:val="22"/>
              </w:rPr>
              <w:t>RRCRelease with SuspendConfig</w:t>
            </w:r>
          </w:p>
          <w:p>
            <w:pPr>
              <w:pStyle w:val="128"/>
              <w:widowControl w:val="0"/>
              <w:numPr>
                <w:ilvl w:val="0"/>
                <w:numId w:val="17"/>
              </w:numPr>
              <w:adjustRightInd w:val="0"/>
              <w:snapToGrid w:val="0"/>
              <w:spacing w:before="120" w:beforeLines="50" w:after="120" w:afterLines="50" w:afterAutospacing="0" w:line="240" w:lineRule="auto"/>
              <w:ind w:leftChars="0"/>
              <w:rPr>
                <w:bCs/>
                <w:szCs w:val="22"/>
                <w:lang w:val="en-US"/>
              </w:rPr>
            </w:pPr>
            <w:r>
              <w:rPr>
                <w:rFonts w:ascii="Times New Roman" w:hAnsi="Times New Roman" w:eastAsiaTheme="minorEastAsia"/>
                <w:bCs/>
                <w:szCs w:val="22"/>
              </w:rPr>
              <w:t>SRS configuration in RRC_CONNECTED</w:t>
            </w:r>
          </w:p>
          <w:p>
            <w:pPr>
              <w:adjustRightInd w:val="0"/>
              <w:snapToGrid w:val="0"/>
              <w:spacing w:before="120" w:beforeLines="50" w:after="120" w:afterLines="50"/>
              <w:rPr>
                <w:b/>
                <w:bCs/>
              </w:rPr>
            </w:pPr>
            <w:r>
              <w:rPr>
                <w:rFonts w:hint="eastAsia"/>
                <w:b/>
                <w:bCs/>
              </w:rPr>
              <w:t>Fraunhofer</w:t>
            </w:r>
          </w:p>
          <w:p>
            <w:pPr>
              <w:pStyle w:val="73"/>
              <w:widowControl w:val="0"/>
              <w:snapToGrid w:val="0"/>
              <w:spacing w:before="120" w:beforeLines="50" w:after="120" w:afterLines="50" w:line="240" w:lineRule="auto"/>
              <w:ind w:left="0" w:firstLine="0"/>
              <w:rPr>
                <w:bCs/>
                <w:szCs w:val="22"/>
              </w:rPr>
            </w:pPr>
            <w:r>
              <w:rPr>
                <w:bCs/>
                <w:szCs w:val="22"/>
              </w:rPr>
              <w:t>Proposal 3: RAN2 shall send an LS to RAN1 to consider the following issues regarding transmission of SRS in RRC_INACTIVE state:</w:t>
            </w:r>
          </w:p>
          <w:p>
            <w:pPr>
              <w:pStyle w:val="73"/>
              <w:widowControl w:val="0"/>
              <w:numPr>
                <w:ilvl w:val="0"/>
                <w:numId w:val="18"/>
              </w:numPr>
              <w:snapToGrid w:val="0"/>
              <w:spacing w:before="120" w:beforeLines="50" w:after="120" w:afterLines="50" w:line="240" w:lineRule="auto"/>
              <w:rPr>
                <w:bCs/>
                <w:szCs w:val="22"/>
              </w:rPr>
            </w:pPr>
            <w:r>
              <w:rPr>
                <w:bCs/>
                <w:szCs w:val="22"/>
              </w:rPr>
              <w:t xml:space="preserve">Power control </w:t>
            </w:r>
          </w:p>
          <w:p>
            <w:pPr>
              <w:pStyle w:val="73"/>
              <w:widowControl w:val="0"/>
              <w:numPr>
                <w:ilvl w:val="0"/>
                <w:numId w:val="18"/>
              </w:numPr>
              <w:snapToGrid w:val="0"/>
              <w:spacing w:before="120" w:beforeLines="50" w:after="120" w:afterLines="50" w:line="240" w:lineRule="auto"/>
              <w:rPr>
                <w:bCs/>
                <w:szCs w:val="22"/>
              </w:rPr>
            </w:pPr>
            <w:r>
              <w:rPr>
                <w:bCs/>
                <w:szCs w:val="22"/>
              </w:rPr>
              <w:t>Determining timing advance</w:t>
            </w:r>
          </w:p>
          <w:p>
            <w:pPr>
              <w:pStyle w:val="73"/>
              <w:widowControl w:val="0"/>
              <w:numPr>
                <w:ilvl w:val="0"/>
                <w:numId w:val="18"/>
              </w:numPr>
              <w:snapToGrid w:val="0"/>
              <w:spacing w:before="120" w:beforeLines="50" w:after="120" w:afterLines="50" w:line="240" w:lineRule="auto"/>
              <w:rPr>
                <w:bCs/>
                <w:szCs w:val="22"/>
              </w:rPr>
            </w:pPr>
            <w:r>
              <w:rPr>
                <w:bCs/>
                <w:szCs w:val="22"/>
              </w:rPr>
              <w:t>Triggering mechanism for activating and deactivating SRS</w:t>
            </w:r>
          </w:p>
          <w:p>
            <w:pPr>
              <w:pStyle w:val="73"/>
              <w:widowControl w:val="0"/>
              <w:snapToGrid w:val="0"/>
              <w:spacing w:before="120" w:beforeLines="50" w:after="120" w:afterLines="50" w:line="240" w:lineRule="auto"/>
              <w:ind w:left="0" w:firstLine="0"/>
              <w:rPr>
                <w:b/>
                <w:szCs w:val="22"/>
              </w:rPr>
            </w:pPr>
            <w:r>
              <w:rPr>
                <w:rFonts w:hint="eastAsia"/>
                <w:b/>
                <w:szCs w:val="22"/>
              </w:rPr>
              <w:t>Intel</w:t>
            </w:r>
          </w:p>
          <w:p>
            <w:pPr>
              <w:adjustRightInd w:val="0"/>
              <w:snapToGrid w:val="0"/>
              <w:spacing w:before="120" w:beforeLines="50" w:after="120" w:afterLines="50"/>
            </w:pPr>
            <w:r>
              <w:rPr>
                <w:rFonts w:cs="Times New Roman"/>
                <w:bCs/>
                <w:sz w:val="22"/>
              </w:rPr>
              <w:t xml:space="preserve">Proposal 6: The issues on how transfer UL reference signalling, e.g. power control, TA, etc, should be resolved by the same solution on UL data transmission via CG-SDT, and therefore should not be discussed in positioning WI. </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rFonts w:cs="Times New Roman"/>
          <w:bCs/>
          <w:sz w:val="22"/>
        </w:rPr>
      </w:pPr>
      <w:r>
        <w:rPr>
          <w:rFonts w:hint="eastAsia"/>
          <w:bCs/>
          <w:sz w:val="22"/>
        </w:rPr>
        <w:t xml:space="preserve">This section focuses on how to configure SRS used in RRC_INACTIVE, and whether some SRS parameter configuration need to be reconsidered or not. Several company contributions supported to put SRS configuration into </w:t>
      </w:r>
      <w:r>
        <w:rPr>
          <w:rFonts w:cs="Times New Roman"/>
          <w:bCs/>
          <w:i/>
          <w:iCs/>
          <w:sz w:val="22"/>
        </w:rPr>
        <w:t>RRCRelease</w:t>
      </w:r>
      <w:r>
        <w:rPr>
          <w:rFonts w:hint="eastAsia" w:cs="Times New Roman"/>
          <w:bCs/>
          <w:i/>
          <w:iCs/>
          <w:sz w:val="22"/>
        </w:rPr>
        <w:t xml:space="preserve"> </w:t>
      </w:r>
      <w:r>
        <w:rPr>
          <w:rFonts w:hint="eastAsia" w:cs="Times New Roman"/>
          <w:bCs/>
          <w:sz w:val="22"/>
        </w:rPr>
        <w:t>message. some company contributions proposed to reuse SRS configuration in RRC_CONNECTED. Fraunhofer and Intel also pointed out that RAN2 should consider some SRS parameters determination, such as power control and TA. From rapporteur</w:t>
      </w:r>
      <w:r>
        <w:rPr>
          <w:rFonts w:cs="Times New Roman"/>
          <w:bCs/>
          <w:sz w:val="22"/>
        </w:rPr>
        <w:t>’</w:t>
      </w:r>
      <w:r>
        <w:rPr>
          <w:rFonts w:hint="eastAsia" w:cs="Times New Roman"/>
          <w:bCs/>
          <w:sz w:val="22"/>
        </w:rPr>
        <w:t>s point of view, all possible ways of configuring SRS for RRC_INACTIVE can be further discussed. Whether Power control and TA should be determined by RAN2 or other WG, e,g. RAN1, can be further discussed.</w:t>
      </w:r>
    </w:p>
    <w:p>
      <w:pPr>
        <w:adjustRightInd w:val="0"/>
        <w:snapToGrid w:val="0"/>
        <w:spacing w:before="120" w:beforeLines="50" w:after="120" w:afterLines="50"/>
        <w:rPr>
          <w:bCs/>
        </w:rPr>
      </w:pPr>
      <w:r>
        <w:rPr>
          <w:rFonts w:hint="eastAsia" w:cs="Times New Roman"/>
          <w:bCs/>
          <w:sz w:val="22"/>
        </w:rPr>
        <w:t>Based on the summary, we have the following proposal for discussion:</w:t>
      </w:r>
    </w:p>
    <w:p>
      <w:pPr>
        <w:adjustRightInd w:val="0"/>
        <w:snapToGrid w:val="0"/>
        <w:rPr>
          <w:rFonts w:eastAsia="宋体" w:cs="Times New Roman"/>
          <w:b/>
          <w:bCs/>
          <w:i/>
          <w:iCs/>
          <w:sz w:val="22"/>
        </w:rPr>
      </w:pPr>
      <w:r>
        <w:rPr>
          <w:rFonts w:hint="eastAsia"/>
          <w:b/>
          <w:bCs/>
          <w:i/>
          <w:iCs/>
          <w:sz w:val="22"/>
          <w:szCs w:val="24"/>
        </w:rPr>
        <w:t>P</w:t>
      </w:r>
      <w:r>
        <w:rPr>
          <w:b/>
          <w:bCs/>
          <w:i/>
          <w:iCs/>
          <w:sz w:val="22"/>
          <w:szCs w:val="24"/>
        </w:rPr>
        <w:t>roposal</w:t>
      </w:r>
      <w:r>
        <w:rPr>
          <w:rFonts w:hint="eastAsia"/>
          <w:b/>
          <w:bCs/>
          <w:i/>
          <w:iCs/>
          <w:sz w:val="22"/>
          <w:szCs w:val="24"/>
        </w:rPr>
        <w:t xml:space="preserve"> 1</w:t>
      </w:r>
      <w:r>
        <w:rPr>
          <w:rFonts w:hint="eastAsia"/>
          <w:b/>
          <w:bCs/>
          <w:i/>
          <w:iCs/>
          <w:sz w:val="22"/>
          <w:szCs w:val="24"/>
          <w:lang w:val="en-US" w:eastAsia="zh-CN"/>
        </w:rPr>
        <w:t>0</w:t>
      </w:r>
      <w:r>
        <w:rPr>
          <w:rFonts w:hint="eastAsia"/>
          <w:b/>
          <w:bCs/>
          <w:i/>
          <w:iCs/>
          <w:sz w:val="22"/>
          <w:szCs w:val="24"/>
        </w:rPr>
        <w:t xml:space="preserve">: </w:t>
      </w:r>
      <w:r>
        <w:rPr>
          <w:rFonts w:cs="Times New Roman"/>
          <w:b/>
          <w:bCs/>
          <w:i/>
          <w:iCs/>
          <w:sz w:val="22"/>
          <w:lang w:val="en-GB"/>
        </w:rPr>
        <w:t xml:space="preserve"> Support SRS configuration carried by</w:t>
      </w:r>
      <w:r>
        <w:rPr>
          <w:rFonts w:hint="eastAsia" w:cs="Times New Roman"/>
          <w:b/>
          <w:bCs/>
          <w:i/>
          <w:iCs/>
          <w:sz w:val="22"/>
        </w:rPr>
        <w:t>:</w:t>
      </w:r>
    </w:p>
    <w:p>
      <w:pPr>
        <w:pStyle w:val="128"/>
        <w:widowControl w:val="0"/>
        <w:numPr>
          <w:ilvl w:val="0"/>
          <w:numId w:val="17"/>
        </w:numPr>
        <w:adjustRightInd w:val="0"/>
        <w:snapToGrid w:val="0"/>
        <w:spacing w:after="0" w:afterAutospacing="0" w:line="240" w:lineRule="auto"/>
        <w:ind w:leftChars="0"/>
        <w:rPr>
          <w:rFonts w:ascii="Times New Roman" w:hAnsi="Times New Roman"/>
          <w:b/>
          <w:bCs/>
          <w:i/>
          <w:iCs/>
          <w:szCs w:val="22"/>
        </w:rPr>
      </w:pPr>
      <w:r>
        <w:rPr>
          <w:rFonts w:ascii="Times New Roman" w:hAnsi="Times New Roman"/>
          <w:b/>
          <w:bCs/>
          <w:i/>
          <w:iCs/>
          <w:szCs w:val="22"/>
        </w:rPr>
        <w:t>SDT DL RRC message</w:t>
      </w:r>
    </w:p>
    <w:p>
      <w:pPr>
        <w:pStyle w:val="128"/>
        <w:widowControl w:val="0"/>
        <w:numPr>
          <w:ilvl w:val="0"/>
          <w:numId w:val="17"/>
        </w:numPr>
        <w:adjustRightInd w:val="0"/>
        <w:snapToGrid w:val="0"/>
        <w:spacing w:after="0" w:afterAutospacing="0" w:line="240" w:lineRule="auto"/>
        <w:ind w:leftChars="0"/>
        <w:rPr>
          <w:rFonts w:ascii="Times New Roman" w:hAnsi="Times New Roman"/>
          <w:b/>
          <w:bCs/>
          <w:i/>
          <w:iCs/>
          <w:szCs w:val="22"/>
        </w:rPr>
      </w:pPr>
      <w:r>
        <w:rPr>
          <w:rFonts w:ascii="Times New Roman" w:hAnsi="Times New Roman"/>
          <w:b/>
          <w:bCs/>
          <w:i/>
          <w:iCs/>
          <w:szCs w:val="22"/>
        </w:rPr>
        <w:t>Message B or 4 can be considered in the case when 2 or 4 step RACH based access is chosen for SDT</w:t>
      </w:r>
    </w:p>
    <w:p>
      <w:pPr>
        <w:pStyle w:val="128"/>
        <w:widowControl w:val="0"/>
        <w:numPr>
          <w:ilvl w:val="0"/>
          <w:numId w:val="17"/>
        </w:numPr>
        <w:adjustRightInd w:val="0"/>
        <w:snapToGrid w:val="0"/>
        <w:spacing w:after="0" w:afterAutospacing="0" w:line="240" w:lineRule="auto"/>
        <w:ind w:leftChars="0"/>
        <w:rPr>
          <w:rFonts w:ascii="Times New Roman" w:hAnsi="Times New Roman"/>
          <w:b/>
          <w:bCs/>
          <w:i/>
          <w:iCs/>
          <w:szCs w:val="22"/>
        </w:rPr>
      </w:pPr>
      <w:r>
        <w:rPr>
          <w:rFonts w:ascii="Times New Roman" w:hAnsi="Times New Roman"/>
          <w:b/>
          <w:bCs/>
          <w:i/>
          <w:iCs/>
          <w:szCs w:val="22"/>
        </w:rPr>
        <w:t>RRCRelease with SuspendConfig</w:t>
      </w:r>
    </w:p>
    <w:p>
      <w:pPr>
        <w:pStyle w:val="128"/>
        <w:widowControl w:val="0"/>
        <w:numPr>
          <w:ilvl w:val="0"/>
          <w:numId w:val="17"/>
        </w:numPr>
        <w:adjustRightInd w:val="0"/>
        <w:snapToGrid w:val="0"/>
        <w:spacing w:after="0" w:afterAutospacing="0" w:line="240" w:lineRule="auto"/>
        <w:ind w:leftChars="0"/>
        <w:rPr>
          <w:b/>
          <w:bCs/>
          <w:i/>
          <w:iCs/>
          <w:szCs w:val="22"/>
          <w:lang w:val="en-US"/>
        </w:rPr>
      </w:pPr>
      <w:r>
        <w:rPr>
          <w:rFonts w:ascii="Times New Roman" w:hAnsi="Times New Roman" w:eastAsiaTheme="minorEastAsia"/>
          <w:b/>
          <w:bCs/>
          <w:i/>
          <w:iCs/>
          <w:szCs w:val="22"/>
        </w:rPr>
        <w:t>SRS configuration in RRC_CONNECTED</w:t>
      </w:r>
    </w:p>
    <w:p>
      <w:pPr>
        <w:pStyle w:val="128"/>
        <w:widowControl w:val="0"/>
        <w:numPr>
          <w:ilvl w:val="0"/>
          <w:numId w:val="17"/>
        </w:numPr>
        <w:adjustRightInd w:val="0"/>
        <w:snapToGrid w:val="0"/>
        <w:spacing w:after="0" w:afterAutospacing="0" w:line="240" w:lineRule="auto"/>
        <w:ind w:leftChars="0"/>
        <w:rPr>
          <w:sz w:val="28"/>
          <w:szCs w:val="18"/>
          <w:lang w:val="en-US"/>
        </w:rPr>
      </w:pPr>
      <w:r>
        <w:rPr>
          <w:rFonts w:hint="eastAsia" w:ascii="Times New Roman" w:hAnsi="Times New Roman" w:eastAsiaTheme="minorEastAsia"/>
          <w:b/>
          <w:bCs/>
          <w:i/>
          <w:iCs/>
          <w:szCs w:val="22"/>
          <w:lang w:val="en-US"/>
        </w:rPr>
        <w:t>FFS: whether power control and TA should be discussed by RAN2</w:t>
      </w:r>
    </w:p>
    <w:p>
      <w:pPr>
        <w:pStyle w:val="3"/>
        <w:numPr>
          <w:ilvl w:val="1"/>
          <w:numId w:val="8"/>
        </w:numPr>
        <w:snapToGrid w:val="0"/>
        <w:spacing w:before="120" w:beforeLines="50" w:after="120" w:afterLines="50"/>
        <w:rPr>
          <w:sz w:val="28"/>
          <w:szCs w:val="18"/>
          <w:lang w:val="en-US" w:eastAsia="zh-CN"/>
        </w:rPr>
      </w:pPr>
      <w:r>
        <w:rPr>
          <w:rFonts w:hint="eastAsia"/>
          <w:sz w:val="28"/>
          <w:szCs w:val="18"/>
          <w:lang w:val="en-US" w:eastAsia="zh-CN"/>
        </w:rPr>
        <w:t xml:space="preserve"> UE request SRS configuration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adjustRightInd w:val="0"/>
              <w:snapToGrid w:val="0"/>
              <w:spacing w:before="120" w:beforeLines="50" w:after="120" w:afterLines="50"/>
              <w:rPr>
                <w:b/>
                <w:bCs/>
              </w:rPr>
            </w:pPr>
            <w:r>
              <w:rPr>
                <w:rFonts w:hint="eastAsia"/>
                <w:b/>
                <w:bCs/>
              </w:rPr>
              <w:t>CATT</w:t>
            </w:r>
          </w:p>
          <w:p>
            <w:pPr>
              <w:adjustRightInd w:val="0"/>
              <w:snapToGrid w:val="0"/>
              <w:spacing w:before="120" w:beforeLines="50" w:after="120" w:afterLines="50"/>
              <w:rPr>
                <w:rFonts w:cs="Times New Roman"/>
                <w:bCs/>
                <w:sz w:val="22"/>
              </w:rPr>
            </w:pPr>
            <w:r>
              <w:rPr>
                <w:rFonts w:cs="Times New Roman"/>
                <w:bCs/>
                <w:sz w:val="22"/>
              </w:rPr>
              <w:t>Proposal 7: RAN2 discuss which option is adopted for the UE in RRC_INACTIVE to request UL pos-RS configuration.</w:t>
            </w:r>
          </w:p>
          <w:p>
            <w:pPr>
              <w:pStyle w:val="128"/>
              <w:widowControl w:val="0"/>
              <w:numPr>
                <w:ilvl w:val="0"/>
                <w:numId w:val="19"/>
              </w:numPr>
              <w:adjustRightInd w:val="0"/>
              <w:snapToGrid w:val="0"/>
              <w:spacing w:before="120" w:beforeLines="50" w:after="120" w:afterLines="50" w:afterAutospacing="0" w:line="240" w:lineRule="auto"/>
              <w:ind w:leftChars="0"/>
              <w:rPr>
                <w:b/>
                <w:bCs/>
                <w:lang w:val="en-US"/>
              </w:rPr>
            </w:pPr>
            <w:r>
              <w:rPr>
                <w:rFonts w:ascii="Times New Roman" w:hAnsi="Times New Roman" w:eastAsia="宋体"/>
                <w:bCs/>
                <w:szCs w:val="22"/>
              </w:rPr>
              <w:t xml:space="preserve">Option 1: The UE </w:t>
            </w:r>
            <w:r>
              <w:rPr>
                <w:rFonts w:ascii="Times New Roman" w:hAnsi="Times New Roman" w:eastAsiaTheme="minorEastAsia"/>
                <w:bCs/>
                <w:szCs w:val="22"/>
              </w:rPr>
              <w:t>in RRC_INACTIVE sends request for UL pos-RS configuration via RRC message.</w:t>
            </w:r>
          </w:p>
          <w:p>
            <w:pPr>
              <w:pStyle w:val="128"/>
              <w:widowControl w:val="0"/>
              <w:numPr>
                <w:ilvl w:val="0"/>
                <w:numId w:val="19"/>
              </w:numPr>
              <w:adjustRightInd w:val="0"/>
              <w:snapToGrid w:val="0"/>
              <w:spacing w:before="120" w:beforeLines="50" w:after="120" w:afterLines="50" w:afterAutospacing="0" w:line="240" w:lineRule="auto"/>
              <w:ind w:leftChars="0"/>
              <w:rPr>
                <w:b/>
                <w:bCs/>
                <w:lang w:val="en-US"/>
              </w:rPr>
            </w:pPr>
            <w:r>
              <w:rPr>
                <w:rFonts w:ascii="Times New Roman" w:hAnsi="Times New Roman" w:eastAsia="宋体"/>
                <w:bCs/>
                <w:szCs w:val="22"/>
              </w:rPr>
              <w:t>Option 2: The UE in RRC_INACTIVE sends request for UL pos-RS configuration via LPP message.</w:t>
            </w:r>
          </w:p>
          <w:p>
            <w:pPr>
              <w:pStyle w:val="128"/>
              <w:widowControl w:val="0"/>
              <w:adjustRightInd w:val="0"/>
              <w:snapToGrid w:val="0"/>
              <w:spacing w:before="120" w:beforeLines="50" w:after="120" w:afterLines="50" w:afterAutospacing="0" w:line="240" w:lineRule="auto"/>
              <w:ind w:left="0" w:leftChars="0" w:firstLine="0"/>
              <w:rPr>
                <w:b/>
                <w:bCs/>
                <w:lang w:val="en-US"/>
              </w:rPr>
            </w:pPr>
            <w:r>
              <w:rPr>
                <w:rFonts w:hint="eastAsia"/>
                <w:b/>
                <w:bCs/>
                <w:lang w:val="en-US"/>
              </w:rPr>
              <w:t>vivo</w:t>
            </w:r>
          </w:p>
          <w:p>
            <w:pPr>
              <w:pStyle w:val="128"/>
              <w:widowControl w:val="0"/>
              <w:adjustRightInd w:val="0"/>
              <w:snapToGrid w:val="0"/>
              <w:spacing w:before="120" w:beforeLines="50" w:after="120" w:afterLines="50" w:afterAutospacing="0" w:line="240" w:lineRule="auto"/>
              <w:ind w:left="0" w:leftChars="0" w:firstLine="0"/>
              <w:rPr>
                <w:lang w:val="en-US"/>
              </w:rPr>
            </w:pPr>
            <w:r>
              <w:rPr>
                <w:rFonts w:ascii="Times New Roman" w:hAnsi="Times New Roman"/>
                <w:bCs/>
                <w:szCs w:val="22"/>
              </w:rPr>
              <w:t xml:space="preserve">Proposal 5: UE can initiate update </w:t>
            </w:r>
            <w:r>
              <w:rPr>
                <w:rFonts w:ascii="Times New Roman" w:hAnsi="Times New Roman" w:eastAsiaTheme="minorEastAsia"/>
                <w:bCs/>
                <w:szCs w:val="22"/>
              </w:rPr>
              <w:t>request</w:t>
            </w:r>
            <w:r>
              <w:rPr>
                <w:rFonts w:ascii="Times New Roman" w:hAnsi="Times New Roman"/>
                <w:bCs/>
                <w:szCs w:val="22"/>
              </w:rPr>
              <w:t xml:space="preserve"> of SRS configuration for positioning in RRC_INACTIVE.</w:t>
            </w:r>
          </w:p>
        </w:tc>
      </w:tr>
    </w:tbl>
    <w:p>
      <w:pPr>
        <w:adjustRightInd w:val="0"/>
        <w:snapToGrid w:val="0"/>
        <w:spacing w:before="120" w:beforeLines="50" w:after="120" w:afterLines="50"/>
        <w:rPr>
          <w:bCs/>
          <w:sz w:val="22"/>
          <w:u w:val="single"/>
        </w:rPr>
      </w:pPr>
      <w:r>
        <w:rPr>
          <w:rFonts w:hint="eastAsia"/>
          <w:bCs/>
          <w:sz w:val="22"/>
          <w:u w:val="single"/>
        </w:rPr>
        <w:t>R</w:t>
      </w:r>
      <w:r>
        <w:rPr>
          <w:bCs/>
          <w:sz w:val="22"/>
          <w:u w:val="single"/>
        </w:rPr>
        <w:t>apporteur’s comments</w:t>
      </w:r>
    </w:p>
    <w:p>
      <w:pPr>
        <w:adjustRightInd w:val="0"/>
        <w:snapToGrid w:val="0"/>
        <w:spacing w:before="120" w:beforeLines="50" w:after="120" w:afterLines="50"/>
        <w:rPr>
          <w:b/>
          <w:sz w:val="22"/>
          <w:u w:val="single"/>
        </w:rPr>
      </w:pPr>
      <w:r>
        <w:rPr>
          <w:rFonts w:hint="eastAsia"/>
          <w:bCs/>
          <w:sz w:val="22"/>
        </w:rPr>
        <w:t>CATT and vivo proposed that UE can request SRS configuration in RRC_INACTIVE state. Based on the summary, we have the following proposal for discussion:</w:t>
      </w:r>
    </w:p>
    <w:p>
      <w:pPr>
        <w:adjustRightInd w:val="0"/>
        <w:snapToGrid w:val="0"/>
        <w:rPr>
          <w:b/>
          <w:bCs/>
          <w:i/>
          <w:iCs/>
          <w:sz w:val="22"/>
        </w:rPr>
      </w:pPr>
      <w:r>
        <w:rPr>
          <w:rFonts w:hint="eastAsia"/>
          <w:b/>
          <w:bCs/>
          <w:i/>
          <w:iCs/>
          <w:sz w:val="22"/>
        </w:rPr>
        <w:t>P</w:t>
      </w:r>
      <w:r>
        <w:rPr>
          <w:b/>
          <w:bCs/>
          <w:i/>
          <w:iCs/>
          <w:sz w:val="22"/>
        </w:rPr>
        <w:t>roposal</w:t>
      </w:r>
      <w:r>
        <w:rPr>
          <w:rFonts w:hint="eastAsia"/>
          <w:b/>
          <w:bCs/>
          <w:i/>
          <w:iCs/>
          <w:sz w:val="22"/>
        </w:rPr>
        <w:t xml:space="preserve"> 1</w:t>
      </w:r>
      <w:r>
        <w:rPr>
          <w:rFonts w:hint="eastAsia"/>
          <w:b/>
          <w:bCs/>
          <w:i/>
          <w:iCs/>
          <w:sz w:val="22"/>
          <w:lang w:val="en-US" w:eastAsia="zh-CN"/>
        </w:rPr>
        <w:t>1</w:t>
      </w:r>
      <w:r>
        <w:rPr>
          <w:rFonts w:hint="eastAsia"/>
          <w:b/>
          <w:bCs/>
          <w:i/>
          <w:iCs/>
          <w:sz w:val="22"/>
        </w:rPr>
        <w:t>: Support UE to update request of SRS configuration for positioning in RRC_INACTIVE state.</w:t>
      </w:r>
    </w:p>
    <w:p>
      <w:pPr>
        <w:numPr>
          <w:ilvl w:val="0"/>
          <w:numId w:val="20"/>
        </w:numPr>
        <w:adjustRightInd w:val="0"/>
        <w:snapToGrid w:val="0"/>
        <w:rPr>
          <w:b/>
          <w:bCs/>
          <w:i/>
          <w:iCs/>
          <w:sz w:val="22"/>
        </w:rPr>
      </w:pPr>
      <w:r>
        <w:rPr>
          <w:rFonts w:hint="eastAsia"/>
          <w:b/>
          <w:bCs/>
          <w:i/>
          <w:iCs/>
          <w:sz w:val="22"/>
        </w:rPr>
        <w:t>Option 1: the request is sent via RRC message</w:t>
      </w:r>
    </w:p>
    <w:p>
      <w:pPr>
        <w:numPr>
          <w:ilvl w:val="0"/>
          <w:numId w:val="20"/>
        </w:numPr>
        <w:adjustRightInd w:val="0"/>
        <w:snapToGrid w:val="0"/>
        <w:rPr>
          <w:lang w:val="en-US" w:eastAsia="zh-CN"/>
        </w:rPr>
      </w:pPr>
      <w:r>
        <w:rPr>
          <w:rFonts w:hint="eastAsia"/>
          <w:b/>
          <w:bCs/>
          <w:i/>
          <w:iCs/>
          <w:sz w:val="22"/>
        </w:rPr>
        <w:t>Option 2: the request is sent via LPP message</w:t>
      </w:r>
    </w:p>
    <w:p>
      <w:pPr>
        <w:pStyle w:val="2"/>
        <w:numPr>
          <w:ilvl w:val="0"/>
          <w:numId w:val="8"/>
        </w:numPr>
        <w:rPr>
          <w:lang w:val="en-US" w:eastAsia="zh-CN"/>
        </w:rPr>
      </w:pPr>
      <w:r>
        <w:rPr>
          <w:rFonts w:hint="eastAsia"/>
          <w:lang w:val="en-US" w:eastAsia="zh-CN"/>
        </w:rPr>
        <w:t xml:space="preserve"> </w:t>
      </w:r>
      <w:r>
        <w:rPr>
          <w:rFonts w:hint="eastAsia"/>
        </w:rPr>
        <w:t>O</w:t>
      </w:r>
      <w:r>
        <w:t>thers</w:t>
      </w:r>
      <w:r>
        <w:rPr>
          <w:rFonts w:hint="eastAsia"/>
          <w:lang w:val="en-US" w:eastAsia="zh-CN"/>
        </w:rPr>
        <w:t>(low priority)</w:t>
      </w:r>
    </w:p>
    <w:p>
      <w:pPr>
        <w:rPr>
          <w:sz w:val="22"/>
          <w:szCs w:val="24"/>
        </w:rPr>
      </w:pPr>
      <w:r>
        <w:rPr>
          <w:rFonts w:hint="eastAsia"/>
          <w:sz w:val="22"/>
          <w:szCs w:val="24"/>
        </w:rPr>
        <w:t>This section collects some single proposals that are proposed by single company, which are not much relevant to the main proposals. Since the meeting time is limit and issues in this section are treated as low priority, for the meeting progress, this section is not going to generate proposals for discussion.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8"/>
              <w:tabs>
                <w:tab w:val="left" w:pos="1260"/>
                <w:tab w:val="right" w:pos="9629"/>
                <w:tab w:val="clear" w:pos="9639"/>
              </w:tabs>
              <w:snapToGrid w:val="0"/>
              <w:spacing w:beforeLines="50" w:after="120" w:afterLines="50"/>
              <w:ind w:left="7" w:hanging="7"/>
              <w:rPr>
                <w:b/>
                <w:szCs w:val="22"/>
                <w:lang w:val="en-US" w:eastAsia="zh-CN"/>
              </w:rPr>
            </w:pPr>
            <w:r>
              <w:rPr>
                <w:rFonts w:hint="eastAsia"/>
                <w:b/>
                <w:szCs w:val="22"/>
                <w:lang w:val="en-US" w:eastAsia="zh-CN"/>
              </w:rPr>
              <w:t>OPPO</w:t>
            </w:r>
          </w:p>
          <w:p>
            <w:pPr>
              <w:pStyle w:val="18"/>
              <w:tabs>
                <w:tab w:val="left" w:pos="1260"/>
                <w:tab w:val="right" w:pos="9629"/>
                <w:tab w:val="clear" w:pos="9639"/>
              </w:tabs>
              <w:snapToGrid w:val="0"/>
              <w:spacing w:beforeLines="50" w:after="120" w:afterLines="50"/>
              <w:ind w:left="7" w:hanging="7"/>
              <w:rPr>
                <w:bCs/>
                <w:kern w:val="2"/>
                <w:szCs w:val="22"/>
                <w:lang w:val="en-US" w:eastAsia="zh-CN"/>
              </w:rPr>
            </w:pPr>
            <w:r>
              <w:rPr>
                <w:bCs/>
                <w:szCs w:val="22"/>
              </w:rPr>
              <w:t>Proposal 2</w:t>
            </w:r>
            <w:r>
              <w:rPr>
                <w:rFonts w:hint="eastAsia"/>
                <w:bCs/>
                <w:szCs w:val="22"/>
                <w:lang w:val="en-US" w:eastAsia="zh-CN"/>
              </w:rPr>
              <w:t xml:space="preserve">: </w:t>
            </w:r>
            <w:r>
              <w:rPr>
                <w:bCs/>
                <w:szCs w:val="22"/>
              </w:rPr>
              <w:t>No additional information is needed to differentiate the assistance information for RRC_INACTIVE and RRC_CONNECTED.</w:t>
            </w:r>
          </w:p>
          <w:p>
            <w:pPr>
              <w:pStyle w:val="150"/>
              <w:widowControl w:val="0"/>
              <w:snapToGrid w:val="0"/>
              <w:spacing w:beforeLines="50" w:afterLines="50"/>
              <w:rPr>
                <w:rFonts w:eastAsiaTheme="minorEastAsia"/>
                <w:b/>
                <w:szCs w:val="22"/>
                <w:lang w:eastAsia="zh-CN"/>
              </w:rPr>
            </w:pPr>
            <w:r>
              <w:rPr>
                <w:rFonts w:hint="eastAsia" w:eastAsiaTheme="minorEastAsia"/>
                <w:b/>
                <w:szCs w:val="22"/>
                <w:lang w:eastAsia="zh-CN"/>
              </w:rPr>
              <w:t>Ericsson</w:t>
            </w:r>
          </w:p>
          <w:p>
            <w:pPr>
              <w:pStyle w:val="150"/>
              <w:widowControl w:val="0"/>
              <w:snapToGrid w:val="0"/>
              <w:spacing w:beforeLines="50" w:afterLines="50"/>
              <w:rPr>
                <w:rFonts w:eastAsiaTheme="minorEastAsia"/>
                <w:bCs/>
                <w:szCs w:val="22"/>
                <w:lang w:eastAsia="zh-CN"/>
              </w:rPr>
            </w:pPr>
            <w:r>
              <w:rPr>
                <w:bCs/>
                <w:szCs w:val="22"/>
              </w:rPr>
              <w:t>Proposal 3</w:t>
            </w:r>
            <w:r>
              <w:rPr>
                <w:rFonts w:hint="eastAsia"/>
                <w:bCs/>
                <w:szCs w:val="22"/>
                <w:lang w:eastAsia="zh-CN"/>
              </w:rPr>
              <w:t xml:space="preserve">: </w:t>
            </w:r>
            <w:r>
              <w:rPr>
                <w:bCs/>
                <w:szCs w:val="22"/>
              </w:rPr>
              <w:t>Upper layers can provide information to the lower layer to decide the RRC mode of transmission for delivering positioning data.</w:t>
            </w:r>
          </w:p>
          <w:p>
            <w:pPr>
              <w:pStyle w:val="150"/>
              <w:widowControl w:val="0"/>
              <w:snapToGrid w:val="0"/>
              <w:spacing w:beforeLines="50" w:afterLines="50"/>
              <w:rPr>
                <w:rStyle w:val="42"/>
                <w:bCs/>
                <w:color w:val="auto"/>
                <w:szCs w:val="22"/>
                <w:lang w:eastAsia="zh-CN"/>
              </w:rPr>
            </w:pPr>
            <w:r>
              <w:rPr>
                <w:bCs/>
                <w:szCs w:val="22"/>
              </w:rPr>
              <w:t>Proposal 4</w:t>
            </w:r>
            <w:r>
              <w:rPr>
                <w:rFonts w:hint="eastAsia"/>
                <w:bCs/>
                <w:szCs w:val="22"/>
                <w:lang w:eastAsia="zh-CN"/>
              </w:rPr>
              <w:t xml:space="preserve">: </w:t>
            </w:r>
            <w:r>
              <w:rPr>
                <w:bCs/>
                <w:szCs w:val="22"/>
              </w:rPr>
              <w:t>Send a LS to SA2 to allow repetition of LCS Periodic Trigger.</w:t>
            </w:r>
          </w:p>
          <w:p>
            <w:pPr>
              <w:pStyle w:val="150"/>
              <w:widowControl w:val="0"/>
              <w:snapToGrid w:val="0"/>
              <w:spacing w:beforeLines="50" w:afterLines="50"/>
              <w:rPr>
                <w:rStyle w:val="42"/>
                <w:bCs/>
                <w:color w:val="auto"/>
                <w:szCs w:val="22"/>
                <w:lang w:eastAsia="zh-CN"/>
              </w:rPr>
            </w:pPr>
            <w:r>
              <w:rPr>
                <w:bCs/>
                <w:szCs w:val="22"/>
              </w:rPr>
              <w:t>Proposal 5</w:t>
            </w:r>
            <w:r>
              <w:rPr>
                <w:rFonts w:hint="eastAsia"/>
                <w:bCs/>
                <w:szCs w:val="22"/>
                <w:lang w:eastAsia="zh-CN"/>
              </w:rPr>
              <w:t xml:space="preserve">: </w:t>
            </w:r>
            <w:r>
              <w:rPr>
                <w:bCs/>
                <w:szCs w:val="22"/>
              </w:rPr>
              <w:t>Support of posSIB retrieval using SDT in Inactive mode is supported along with unicast tag.</w:t>
            </w:r>
          </w:p>
          <w:p>
            <w:pPr>
              <w:pStyle w:val="150"/>
              <w:widowControl w:val="0"/>
              <w:snapToGrid w:val="0"/>
              <w:spacing w:beforeLines="50" w:afterLines="50"/>
              <w:rPr>
                <w:b/>
                <w:szCs w:val="22"/>
                <w:lang w:eastAsia="zh-CN"/>
              </w:rPr>
            </w:pPr>
            <w:r>
              <w:rPr>
                <w:rFonts w:hint="eastAsia"/>
                <w:b/>
                <w:szCs w:val="22"/>
                <w:lang w:eastAsia="zh-CN"/>
              </w:rPr>
              <w:t>Lenovo</w:t>
            </w:r>
          </w:p>
          <w:p>
            <w:pPr>
              <w:pStyle w:val="150"/>
              <w:widowControl w:val="0"/>
              <w:snapToGrid w:val="0"/>
              <w:spacing w:beforeLines="50" w:afterLines="50"/>
              <w:rPr>
                <w:lang w:eastAsia="zh-CN"/>
              </w:rPr>
            </w:pPr>
            <w:r>
              <w:rPr>
                <w:bCs/>
                <w:szCs w:val="22"/>
              </w:rPr>
              <w:t>Proposal 5: RAN2 to consider updating the UE of a change in the posSIB via a paging DCI in cases where the posSIB changes too frequently or the low latency notification of a posSIB change.</w:t>
            </w:r>
          </w:p>
          <w:p>
            <w:pPr>
              <w:adjustRightInd w:val="0"/>
              <w:snapToGrid w:val="0"/>
              <w:spacing w:before="120" w:beforeLines="50" w:after="120" w:afterLines="50"/>
              <w:rPr>
                <w:rFonts w:cs="Times New Roman"/>
                <w:b/>
                <w:sz w:val="22"/>
              </w:rPr>
            </w:pPr>
            <w:r>
              <w:rPr>
                <w:rFonts w:hint="eastAsia" w:cs="Times New Roman"/>
                <w:b/>
                <w:sz w:val="22"/>
              </w:rPr>
              <w:t>Sony</w:t>
            </w:r>
          </w:p>
          <w:p>
            <w:pPr>
              <w:adjustRightInd w:val="0"/>
              <w:snapToGrid w:val="0"/>
              <w:spacing w:before="120" w:beforeLines="50" w:after="120" w:afterLines="50"/>
            </w:pPr>
            <w:r>
              <w:rPr>
                <w:rFonts w:cs="Times New Roman"/>
                <w:bCs/>
                <w:sz w:val="22"/>
              </w:rPr>
              <w:t>Proposal 4: Support initiation of DL and UL based positioning triggered via paging the UE to either start and/or for configuration of respective Positioning in RRC inactive</w:t>
            </w:r>
            <w:r>
              <w:rPr>
                <w:rFonts w:hint="eastAsia" w:cs="Times New Roman"/>
                <w:bCs/>
                <w:sz w:val="22"/>
              </w:rPr>
              <w:t>.</w:t>
            </w:r>
          </w:p>
        </w:tc>
      </w:tr>
    </w:tbl>
    <w:p>
      <w:pPr>
        <w:rPr>
          <w:lang w:eastAsia="ja-JP"/>
        </w:rPr>
      </w:pPr>
    </w:p>
    <w:p>
      <w:pPr>
        <w:pStyle w:val="2"/>
      </w:pPr>
      <w:r>
        <w:rPr>
          <w:rFonts w:hint="eastAsia"/>
          <w:lang w:val="en-US" w:eastAsia="zh-CN"/>
        </w:rPr>
        <w:t>6 Conclusion</w:t>
      </w:r>
      <w:r>
        <w:t xml:space="preserve"> </w:t>
      </w:r>
    </w:p>
    <w:p>
      <w:pPr>
        <w:widowControl/>
        <w:overflowPunct w:val="0"/>
        <w:autoSpaceDE w:val="0"/>
        <w:autoSpaceDN w:val="0"/>
        <w:adjustRightInd w:val="0"/>
        <w:spacing w:after="120" w:afterLines="50"/>
        <w:textAlignment w:val="baseline"/>
        <w:rPr>
          <w:rFonts w:eastAsia="宋体" w:cs="Times New Roman"/>
          <w:iCs/>
          <w:kern w:val="0"/>
          <w:sz w:val="22"/>
        </w:rPr>
      </w:pPr>
      <w:r>
        <w:rPr>
          <w:rFonts w:hint="eastAsia" w:eastAsia="宋体" w:cs="Times New Roman"/>
          <w:iCs/>
          <w:kern w:val="0"/>
          <w:sz w:val="22"/>
        </w:rPr>
        <w:t>In this section, we summary all the proposals for discussion:</w:t>
      </w:r>
    </w:p>
    <w:p>
      <w:pPr>
        <w:adjustRightInd w:val="0"/>
        <w:snapToGrid w:val="0"/>
        <w:spacing w:beforeLines="0" w:afterLines="0"/>
        <w:rPr>
          <w:rFonts w:cs="Times New Roman"/>
          <w:b/>
          <w:bCs/>
          <w:i/>
          <w:iCs/>
          <w:sz w:val="22"/>
          <w:szCs w:val="22"/>
        </w:rPr>
      </w:pPr>
      <w:r>
        <w:rPr>
          <w:b/>
          <w:bCs/>
          <w:i/>
          <w:iCs/>
          <w:sz w:val="22"/>
          <w:szCs w:val="22"/>
        </w:rPr>
        <w:t>Proposal</w:t>
      </w:r>
      <w:r>
        <w:rPr>
          <w:rFonts w:hint="eastAsia"/>
          <w:b/>
          <w:bCs/>
          <w:i/>
          <w:iCs/>
          <w:sz w:val="22"/>
          <w:szCs w:val="22"/>
        </w:rPr>
        <w:t xml:space="preserve"> </w:t>
      </w:r>
      <w:r>
        <w:rPr>
          <w:rFonts w:hint="eastAsia"/>
          <w:b/>
          <w:bCs/>
          <w:i/>
          <w:iCs/>
          <w:sz w:val="22"/>
          <w:szCs w:val="22"/>
          <w:lang w:val="en-US" w:eastAsia="zh-CN"/>
        </w:rPr>
        <w:t>1</w:t>
      </w:r>
      <w:r>
        <w:rPr>
          <w:rFonts w:hint="eastAsia"/>
          <w:b/>
          <w:bCs/>
          <w:i/>
          <w:iCs/>
          <w:sz w:val="22"/>
          <w:szCs w:val="22"/>
        </w:rPr>
        <w:t>: Support a</w:t>
      </w:r>
      <w:r>
        <w:rPr>
          <w:rFonts w:cs="Times New Roman"/>
          <w:b/>
          <w:bCs/>
          <w:i/>
          <w:iCs/>
          <w:sz w:val="22"/>
          <w:szCs w:val="22"/>
          <w:lang w:val="en-GB"/>
        </w:rPr>
        <w:t>ll</w:t>
      </w:r>
      <w:r>
        <w:rPr>
          <w:rFonts w:hint="default" w:cs="Times New Roman" w:eastAsiaTheme="minorEastAsia"/>
          <w:b/>
          <w:bCs/>
          <w:i/>
          <w:iCs/>
          <w:kern w:val="2"/>
          <w:sz w:val="22"/>
          <w:szCs w:val="22"/>
          <w:lang w:val="en-GB" w:eastAsia="zh-CN"/>
        </w:rPr>
        <w:t xml:space="preserve"> the</w:t>
      </w:r>
      <w:r>
        <w:rPr>
          <w:rFonts w:cs="Times New Roman"/>
          <w:b/>
          <w:bCs/>
          <w:i/>
          <w:iCs/>
          <w:sz w:val="22"/>
          <w:szCs w:val="22"/>
          <w:lang w:val="en-GB"/>
        </w:rPr>
        <w:t xml:space="preserve"> RAT independent positioning methods</w:t>
      </w:r>
      <w:r>
        <w:rPr>
          <w:rFonts w:hint="eastAsia" w:cs="Times New Roman"/>
          <w:b/>
          <w:bCs/>
          <w:i/>
          <w:iCs/>
          <w:sz w:val="22"/>
          <w:szCs w:val="22"/>
        </w:rPr>
        <w:t xml:space="preserve"> in RRC_INACTIVE state.</w:t>
      </w:r>
    </w:p>
    <w:p>
      <w:pPr>
        <w:adjustRightInd w:val="0"/>
        <w:snapToGrid w:val="0"/>
        <w:spacing w:before="0" w:beforeLines="0" w:after="0" w:afterLines="0"/>
        <w:rPr>
          <w:rFonts w:hint="eastAsia"/>
          <w:b/>
          <w:bCs w:val="0"/>
          <w:i/>
          <w:iCs/>
          <w:sz w:val="22"/>
          <w:szCs w:val="22"/>
          <w:lang w:val="en-US" w:eastAsia="zh-CN"/>
        </w:rPr>
      </w:pPr>
    </w:p>
    <w:p>
      <w:pPr>
        <w:adjustRightInd w:val="0"/>
        <w:snapToGrid w:val="0"/>
        <w:spacing w:before="0" w:beforeLines="0" w:after="0" w:afterLines="0"/>
        <w:rPr>
          <w:rFonts w:hint="eastAsia"/>
          <w:b/>
          <w:bCs w:val="0"/>
          <w:i/>
          <w:iCs/>
          <w:sz w:val="22"/>
          <w:szCs w:val="22"/>
          <w:lang w:val="en-US" w:eastAsia="zh-CN"/>
        </w:rPr>
      </w:pPr>
      <w:r>
        <w:rPr>
          <w:rFonts w:hint="eastAsia"/>
          <w:b/>
          <w:bCs w:val="0"/>
          <w:i/>
          <w:iCs/>
          <w:sz w:val="22"/>
          <w:szCs w:val="22"/>
          <w:lang w:val="en-US" w:eastAsia="zh-CN"/>
        </w:rPr>
        <w:t>Proposal 2: For the alignment between the positioning measurement and the SDT configuration, support the following alternatives:</w:t>
      </w:r>
    </w:p>
    <w:p>
      <w:pPr>
        <w:numPr>
          <w:ilvl w:val="0"/>
          <w:numId w:val="10"/>
        </w:numPr>
        <w:adjustRightInd w:val="0"/>
        <w:snapToGrid w:val="0"/>
        <w:spacing w:before="0" w:beforeLines="0" w:after="0" w:afterLines="0"/>
        <w:ind w:left="780" w:hanging="360"/>
        <w:rPr>
          <w:rFonts w:hint="eastAsia"/>
          <w:b/>
          <w:bCs w:val="0"/>
          <w:i/>
          <w:iCs/>
          <w:sz w:val="22"/>
          <w:szCs w:val="22"/>
          <w:lang w:val="en-US" w:eastAsia="zh-CN"/>
        </w:rPr>
      </w:pPr>
      <w:r>
        <w:rPr>
          <w:rFonts w:hint="eastAsia"/>
          <w:b/>
          <w:bCs w:val="0"/>
          <w:i/>
          <w:iCs/>
          <w:sz w:val="22"/>
          <w:szCs w:val="22"/>
          <w:lang w:val="en-US" w:eastAsia="zh-CN"/>
        </w:rPr>
        <w:t>Alt 1: Support LMF to inform gNB the estimate data size of measurement report</w:t>
      </w:r>
    </w:p>
    <w:p>
      <w:pPr>
        <w:numPr>
          <w:ilvl w:val="0"/>
          <w:numId w:val="11"/>
        </w:numPr>
        <w:adjustRightInd w:val="0"/>
        <w:snapToGrid w:val="0"/>
        <w:spacing w:before="0" w:beforeLines="0" w:after="0" w:afterLines="0"/>
        <w:ind w:left="780" w:hanging="360"/>
        <w:rPr>
          <w:rFonts w:hint="eastAsia"/>
          <w:b/>
          <w:bCs w:val="0"/>
          <w:i/>
          <w:iCs/>
          <w:sz w:val="22"/>
          <w:szCs w:val="22"/>
          <w:lang w:val="en-US" w:eastAsia="zh-CN"/>
        </w:rPr>
      </w:pPr>
      <w:r>
        <w:rPr>
          <w:rFonts w:hint="eastAsia"/>
          <w:b/>
          <w:bCs w:val="0"/>
          <w:i/>
          <w:iCs/>
          <w:sz w:val="22"/>
          <w:szCs w:val="22"/>
          <w:lang w:val="en-US" w:eastAsia="zh-CN"/>
        </w:rPr>
        <w:t>Alt 2: Support LMF to inform gNB the measurement periodicity</w:t>
      </w:r>
    </w:p>
    <w:p>
      <w:pPr>
        <w:numPr>
          <w:ilvl w:val="0"/>
          <w:numId w:val="10"/>
        </w:numPr>
        <w:adjustRightInd w:val="0"/>
        <w:snapToGrid w:val="0"/>
        <w:spacing w:before="0" w:beforeLines="0" w:after="0" w:afterLines="0"/>
        <w:ind w:left="780" w:hanging="360"/>
        <w:rPr>
          <w:sz w:val="22"/>
          <w:szCs w:val="22"/>
        </w:rPr>
      </w:pPr>
      <w:r>
        <w:rPr>
          <w:rFonts w:hint="eastAsia"/>
          <w:b/>
          <w:bCs w:val="0"/>
          <w:i/>
          <w:iCs/>
          <w:sz w:val="22"/>
          <w:szCs w:val="22"/>
          <w:lang w:val="en-US" w:eastAsia="zh-CN"/>
        </w:rPr>
        <w:t>Alt 3: Support LMF to inform gNB the positioning requirements</w:t>
      </w:r>
    </w:p>
    <w:p>
      <w:pPr>
        <w:numPr>
          <w:ilvl w:val="0"/>
          <w:numId w:val="10"/>
        </w:numPr>
        <w:adjustRightInd w:val="0"/>
        <w:snapToGrid w:val="0"/>
        <w:spacing w:before="0" w:beforeLines="0" w:after="0" w:afterLines="0"/>
        <w:ind w:left="780" w:hanging="360"/>
        <w:rPr>
          <w:sz w:val="22"/>
          <w:szCs w:val="22"/>
        </w:rPr>
      </w:pPr>
      <w:r>
        <w:rPr>
          <w:rFonts w:hint="eastAsia"/>
          <w:b/>
          <w:bCs w:val="0"/>
          <w:i/>
          <w:iCs/>
          <w:sz w:val="22"/>
          <w:szCs w:val="22"/>
          <w:lang w:val="en-US" w:eastAsia="zh-CN"/>
        </w:rPr>
        <w:t>Alt 4: Support gNB to inform LMF the SDT data volume threshold</w:t>
      </w:r>
    </w:p>
    <w:p>
      <w:pPr>
        <w:numPr>
          <w:ilvl w:val="0"/>
          <w:numId w:val="0"/>
        </w:numPr>
        <w:adjustRightInd w:val="0"/>
        <w:snapToGrid w:val="0"/>
        <w:spacing w:before="120" w:beforeLines="50" w:after="120" w:afterLines="50"/>
        <w:ind w:left="420" w:leftChars="0"/>
        <w:rPr>
          <w:sz w:val="22"/>
          <w:szCs w:val="22"/>
        </w:rPr>
      </w:pPr>
      <w:r>
        <w:rPr>
          <w:rFonts w:hint="eastAsia"/>
          <w:b/>
          <w:bCs w:val="0"/>
          <w:i/>
          <w:iCs/>
          <w:sz w:val="22"/>
          <w:lang w:val="en-US" w:eastAsia="zh-CN"/>
        </w:rPr>
        <w:t>FFS: Whether to discuss this issue in SDT agenda or positioning agenda.</w:t>
      </w:r>
    </w:p>
    <w:p>
      <w:pPr>
        <w:adjustRightInd w:val="0"/>
        <w:snapToGrid w:val="0"/>
        <w:spacing w:beforeLines="0" w:afterLines="0"/>
        <w:rPr>
          <w:rFonts w:hint="eastAsia" w:cs="Times New Roman"/>
          <w:b/>
          <w:bCs/>
          <w:i/>
          <w:iCs/>
          <w:sz w:val="22"/>
          <w:szCs w:val="22"/>
        </w:rPr>
      </w:pPr>
    </w:p>
    <w:p>
      <w:pPr>
        <w:adjustRightInd w:val="0"/>
        <w:snapToGrid w:val="0"/>
        <w:spacing w:beforeLines="0" w:afterLines="0"/>
        <w:rPr>
          <w:rFonts w:cs="Times New Roman"/>
          <w:b/>
          <w:bCs/>
          <w:i/>
          <w:iCs/>
          <w:sz w:val="22"/>
          <w:szCs w:val="22"/>
        </w:rPr>
      </w:pPr>
      <w:r>
        <w:rPr>
          <w:rFonts w:hint="eastAsia" w:cs="Times New Roman"/>
          <w:b/>
          <w:bCs/>
          <w:i/>
          <w:iCs/>
          <w:sz w:val="22"/>
          <w:szCs w:val="22"/>
        </w:rPr>
        <w:t>P</w:t>
      </w:r>
      <w:r>
        <w:rPr>
          <w:rFonts w:cs="Times New Roman"/>
          <w:b/>
          <w:bCs/>
          <w:i/>
          <w:iCs/>
          <w:sz w:val="22"/>
          <w:szCs w:val="22"/>
        </w:rPr>
        <w:t xml:space="preserve">roposal </w:t>
      </w:r>
      <w:r>
        <w:rPr>
          <w:rFonts w:hint="eastAsia" w:cs="Times New Roman"/>
          <w:b/>
          <w:bCs/>
          <w:i/>
          <w:iCs/>
          <w:sz w:val="22"/>
          <w:szCs w:val="22"/>
          <w:lang w:val="en-US" w:eastAsia="zh-CN"/>
        </w:rPr>
        <w:t>3</w:t>
      </w:r>
      <w:r>
        <w:rPr>
          <w:rFonts w:hint="eastAsia" w:cs="Times New Roman"/>
          <w:b/>
          <w:bCs/>
          <w:i/>
          <w:iCs/>
          <w:sz w:val="22"/>
          <w:szCs w:val="22"/>
        </w:rPr>
        <w:t>: Support to configure the PRS configuration used for RRC_INACTIVE state. Considering the following aspects:</w:t>
      </w:r>
    </w:p>
    <w:p>
      <w:pPr>
        <w:numPr>
          <w:ilvl w:val="0"/>
          <w:numId w:val="12"/>
        </w:numPr>
        <w:adjustRightInd w:val="0"/>
        <w:snapToGrid w:val="0"/>
        <w:spacing w:beforeLines="0" w:afterLines="0"/>
        <w:rPr>
          <w:rFonts w:cs="Times New Roman"/>
          <w:b/>
          <w:bCs/>
          <w:i/>
          <w:iCs/>
          <w:sz w:val="22"/>
          <w:szCs w:val="22"/>
        </w:rPr>
      </w:pPr>
      <w:r>
        <w:rPr>
          <w:rFonts w:hint="eastAsia" w:cs="Times New Roman"/>
          <w:b/>
          <w:bCs/>
          <w:i/>
          <w:iCs/>
          <w:sz w:val="22"/>
          <w:szCs w:val="22"/>
        </w:rPr>
        <w:t>Configure RNA information</w:t>
      </w:r>
      <w:r>
        <w:rPr>
          <w:rFonts w:hint="eastAsia" w:cs="Times New Roman"/>
          <w:b/>
          <w:bCs/>
          <w:i/>
          <w:iCs/>
          <w:sz w:val="22"/>
          <w:szCs w:val="22"/>
          <w:lang w:val="en-US" w:eastAsia="zh-CN"/>
        </w:rPr>
        <w:t xml:space="preserve"> in the PRS configuration</w:t>
      </w:r>
    </w:p>
    <w:p>
      <w:pPr>
        <w:numPr>
          <w:ilvl w:val="0"/>
          <w:numId w:val="12"/>
        </w:numPr>
        <w:adjustRightInd w:val="0"/>
        <w:snapToGrid w:val="0"/>
        <w:spacing w:beforeLines="0" w:afterLines="0"/>
        <w:rPr>
          <w:sz w:val="22"/>
          <w:szCs w:val="22"/>
          <w:lang w:val="en-US" w:eastAsia="zh-CN"/>
        </w:rPr>
      </w:pPr>
      <w:r>
        <w:rPr>
          <w:rFonts w:hint="eastAsia" w:cs="Times New Roman"/>
          <w:b/>
          <w:i/>
          <w:iCs/>
          <w:sz w:val="22"/>
          <w:szCs w:val="22"/>
        </w:rPr>
        <w:t xml:space="preserve">Configure </w:t>
      </w:r>
      <w:r>
        <w:rPr>
          <w:rFonts w:cs="Times New Roman"/>
          <w:b/>
          <w:i/>
          <w:iCs/>
          <w:sz w:val="22"/>
          <w:szCs w:val="22"/>
        </w:rPr>
        <w:t>validity conditions (e.g. time validity, area validity)</w:t>
      </w:r>
      <w:r>
        <w:rPr>
          <w:rFonts w:hint="eastAsia" w:cs="Times New Roman"/>
          <w:b/>
          <w:i/>
          <w:iCs/>
          <w:sz w:val="22"/>
          <w:szCs w:val="22"/>
          <w:lang w:val="en-US" w:eastAsia="zh-CN"/>
        </w:rPr>
        <w:t xml:space="preserve"> </w:t>
      </w:r>
      <w:r>
        <w:rPr>
          <w:rFonts w:hint="eastAsia" w:cs="Times New Roman"/>
          <w:b/>
          <w:bCs/>
          <w:i/>
          <w:iCs/>
          <w:sz w:val="22"/>
          <w:szCs w:val="22"/>
          <w:lang w:val="en-US" w:eastAsia="zh-CN"/>
        </w:rPr>
        <w:t>in the PRS configuration</w:t>
      </w:r>
    </w:p>
    <w:p>
      <w:pPr>
        <w:adjustRightInd w:val="0"/>
        <w:snapToGrid w:val="0"/>
        <w:spacing w:beforeLines="0" w:afterLines="0"/>
        <w:rPr>
          <w:rFonts w:hint="eastAsia"/>
          <w:b/>
          <w:bCs/>
          <w:i/>
          <w:iCs/>
          <w:sz w:val="22"/>
          <w:szCs w:val="22"/>
        </w:rPr>
      </w:pPr>
    </w:p>
    <w:p>
      <w:pPr>
        <w:adjustRightInd w:val="0"/>
        <w:snapToGrid w:val="0"/>
        <w:spacing w:beforeLines="0" w:afterLines="0"/>
        <w:rPr>
          <w:b/>
          <w:bCs/>
          <w:i/>
          <w:iCs/>
          <w:sz w:val="22"/>
          <w:szCs w:val="22"/>
        </w:rPr>
      </w:pPr>
      <w:r>
        <w:rPr>
          <w:rFonts w:hint="eastAsia"/>
          <w:b/>
          <w:bCs/>
          <w:i/>
          <w:iCs/>
          <w:sz w:val="22"/>
          <w:szCs w:val="22"/>
        </w:rPr>
        <w:t>P</w:t>
      </w:r>
      <w:r>
        <w:rPr>
          <w:b/>
          <w:bCs/>
          <w:i/>
          <w:iCs/>
          <w:sz w:val="22"/>
          <w:szCs w:val="22"/>
        </w:rPr>
        <w:t xml:space="preserve">roposal </w:t>
      </w:r>
      <w:r>
        <w:rPr>
          <w:rFonts w:hint="eastAsia"/>
          <w:b/>
          <w:bCs/>
          <w:i/>
          <w:iCs/>
          <w:sz w:val="22"/>
          <w:szCs w:val="22"/>
          <w:lang w:val="en-US" w:eastAsia="zh-CN"/>
        </w:rPr>
        <w:t>4</w:t>
      </w:r>
      <w:r>
        <w:rPr>
          <w:rFonts w:hint="eastAsia"/>
          <w:b/>
          <w:bCs/>
          <w:i/>
          <w:iCs/>
          <w:sz w:val="22"/>
          <w:szCs w:val="22"/>
        </w:rPr>
        <w:t xml:space="preserve">: </w:t>
      </w:r>
      <w:r>
        <w:rPr>
          <w:rFonts w:hint="eastAsia"/>
          <w:b/>
          <w:bCs/>
          <w:i/>
          <w:iCs/>
          <w:sz w:val="22"/>
          <w:szCs w:val="22"/>
          <w:lang w:val="en-US" w:eastAsia="zh-CN"/>
        </w:rPr>
        <w:t>Support to deliver t</w:t>
      </w:r>
      <w:r>
        <w:rPr>
          <w:b/>
          <w:bCs/>
          <w:i/>
          <w:iCs/>
          <w:sz w:val="22"/>
          <w:szCs w:val="22"/>
        </w:rPr>
        <w:t xml:space="preserve">he positioning assistance data to UE </w:t>
      </w:r>
      <w:r>
        <w:rPr>
          <w:rFonts w:hint="eastAsia"/>
          <w:b/>
          <w:bCs/>
          <w:i/>
          <w:iCs/>
          <w:sz w:val="22"/>
          <w:szCs w:val="22"/>
          <w:lang w:val="en-US" w:eastAsia="zh-CN"/>
        </w:rPr>
        <w:t>via</w:t>
      </w:r>
      <w:r>
        <w:rPr>
          <w:rFonts w:hint="eastAsia"/>
          <w:b/>
          <w:bCs/>
          <w:i/>
          <w:iCs/>
          <w:sz w:val="22"/>
          <w:szCs w:val="22"/>
        </w:rPr>
        <w:t xml:space="preserve"> the following options:</w:t>
      </w:r>
    </w:p>
    <w:p>
      <w:pPr>
        <w:numPr>
          <w:ilvl w:val="0"/>
          <w:numId w:val="13"/>
        </w:numPr>
        <w:adjustRightInd w:val="0"/>
        <w:snapToGrid w:val="0"/>
        <w:spacing w:beforeLines="0" w:afterLines="0"/>
        <w:rPr>
          <w:b/>
          <w:bCs/>
          <w:i/>
          <w:iCs/>
          <w:sz w:val="22"/>
          <w:szCs w:val="22"/>
        </w:rPr>
      </w:pPr>
      <w:r>
        <w:rPr>
          <w:rFonts w:hint="eastAsia" w:cstheme="minorBidi"/>
          <w:b/>
          <w:bCs/>
          <w:i/>
          <w:iCs/>
          <w:sz w:val="22"/>
          <w:szCs w:val="22"/>
        </w:rPr>
        <w:t>Option 1:</w:t>
      </w:r>
      <w:r>
        <w:rPr>
          <w:rFonts w:hint="eastAsia" w:eastAsiaTheme="minorEastAsia" w:cstheme="minorBidi"/>
          <w:b/>
          <w:bCs/>
          <w:i/>
          <w:iCs/>
          <w:sz w:val="22"/>
          <w:szCs w:val="22"/>
        </w:rPr>
        <w:t xml:space="preserve"> The existing deferred MT-LR procedure</w:t>
      </w:r>
    </w:p>
    <w:p>
      <w:pPr>
        <w:numPr>
          <w:ilvl w:val="0"/>
          <w:numId w:val="13"/>
        </w:numPr>
        <w:adjustRightInd w:val="0"/>
        <w:snapToGrid w:val="0"/>
        <w:spacing w:beforeLines="0" w:afterLines="0"/>
        <w:rPr>
          <w:b/>
          <w:bCs/>
          <w:i/>
          <w:iCs/>
          <w:sz w:val="22"/>
          <w:szCs w:val="22"/>
        </w:rPr>
      </w:pPr>
      <w:r>
        <w:rPr>
          <w:rFonts w:hint="eastAsia"/>
          <w:b/>
          <w:bCs/>
          <w:i/>
          <w:iCs/>
          <w:sz w:val="22"/>
          <w:szCs w:val="22"/>
        </w:rPr>
        <w:t xml:space="preserve">Option </w:t>
      </w:r>
      <w:r>
        <w:rPr>
          <w:rFonts w:hint="eastAsia"/>
          <w:b/>
          <w:bCs/>
          <w:i/>
          <w:iCs/>
          <w:sz w:val="22"/>
          <w:szCs w:val="22"/>
          <w:lang w:val="en-US" w:eastAsia="zh-CN"/>
        </w:rPr>
        <w:t>2</w:t>
      </w:r>
      <w:r>
        <w:rPr>
          <w:rFonts w:hint="eastAsia"/>
          <w:b/>
          <w:bCs/>
          <w:i/>
          <w:iCs/>
          <w:sz w:val="22"/>
          <w:szCs w:val="22"/>
        </w:rPr>
        <w:t xml:space="preserve">: </w:t>
      </w:r>
      <w:r>
        <w:rPr>
          <w:b/>
          <w:bCs/>
          <w:i/>
          <w:iCs/>
          <w:sz w:val="22"/>
          <w:szCs w:val="22"/>
        </w:rPr>
        <w:t>positioning system information</w:t>
      </w:r>
      <w:r>
        <w:rPr>
          <w:rFonts w:hint="eastAsia"/>
          <w:b/>
          <w:bCs/>
          <w:i/>
          <w:iCs/>
          <w:sz w:val="22"/>
          <w:szCs w:val="22"/>
        </w:rPr>
        <w:t>, i.e. posSIB</w:t>
      </w:r>
    </w:p>
    <w:p>
      <w:pPr>
        <w:numPr>
          <w:ilvl w:val="0"/>
          <w:numId w:val="13"/>
        </w:numPr>
        <w:adjustRightInd w:val="0"/>
        <w:snapToGrid w:val="0"/>
        <w:spacing w:beforeLines="0" w:afterLines="0"/>
        <w:rPr>
          <w:b/>
          <w:bCs/>
          <w:i/>
          <w:iCs/>
          <w:sz w:val="22"/>
          <w:szCs w:val="22"/>
        </w:rPr>
      </w:pPr>
      <w:r>
        <w:rPr>
          <w:rFonts w:hint="eastAsia"/>
          <w:b/>
          <w:bCs/>
          <w:i/>
          <w:iCs/>
          <w:sz w:val="22"/>
          <w:szCs w:val="22"/>
        </w:rPr>
        <w:t xml:space="preserve">Option </w:t>
      </w:r>
      <w:r>
        <w:rPr>
          <w:rFonts w:hint="eastAsia"/>
          <w:b/>
          <w:bCs/>
          <w:i/>
          <w:iCs/>
          <w:sz w:val="22"/>
          <w:szCs w:val="22"/>
          <w:lang w:val="en-US" w:eastAsia="zh-CN"/>
        </w:rPr>
        <w:t>3</w:t>
      </w:r>
      <w:r>
        <w:rPr>
          <w:rFonts w:hint="eastAsia"/>
          <w:b/>
          <w:bCs/>
          <w:i/>
          <w:iCs/>
          <w:sz w:val="22"/>
          <w:szCs w:val="22"/>
        </w:rPr>
        <w:t>:</w:t>
      </w:r>
      <w:r>
        <w:rPr>
          <w:b/>
          <w:bCs/>
          <w:i/>
          <w:iCs/>
          <w:sz w:val="22"/>
          <w:szCs w:val="22"/>
        </w:rPr>
        <w:t xml:space="preserve"> pre-configured</w:t>
      </w:r>
      <w:r>
        <w:rPr>
          <w:rFonts w:hint="eastAsia"/>
          <w:b/>
          <w:bCs/>
          <w:i/>
          <w:iCs/>
          <w:sz w:val="22"/>
          <w:szCs w:val="22"/>
        </w:rPr>
        <w:t xml:space="preserve"> assistance data</w:t>
      </w:r>
      <w:r>
        <w:rPr>
          <w:b/>
          <w:bCs/>
          <w:i/>
          <w:iCs/>
          <w:sz w:val="22"/>
          <w:szCs w:val="22"/>
        </w:rPr>
        <w:t xml:space="preserve"> when UE in RRC_CONNECTED state</w:t>
      </w:r>
    </w:p>
    <w:p>
      <w:pPr>
        <w:numPr>
          <w:ilvl w:val="0"/>
          <w:numId w:val="13"/>
        </w:numPr>
        <w:adjustRightInd w:val="0"/>
        <w:snapToGrid w:val="0"/>
        <w:spacing w:beforeLines="0" w:afterLines="0"/>
        <w:rPr>
          <w:sz w:val="22"/>
          <w:szCs w:val="22"/>
          <w:lang w:val="en-US" w:eastAsia="zh-CN"/>
        </w:rPr>
      </w:pPr>
      <w:r>
        <w:rPr>
          <w:rFonts w:hint="eastAsia"/>
          <w:b/>
          <w:bCs/>
          <w:i/>
          <w:iCs/>
          <w:sz w:val="22"/>
          <w:szCs w:val="22"/>
        </w:rPr>
        <w:t xml:space="preserve">Option </w:t>
      </w:r>
      <w:r>
        <w:rPr>
          <w:rFonts w:hint="eastAsia"/>
          <w:b/>
          <w:bCs/>
          <w:i/>
          <w:iCs/>
          <w:sz w:val="22"/>
          <w:szCs w:val="22"/>
          <w:lang w:val="en-US" w:eastAsia="zh-CN"/>
        </w:rPr>
        <w:t>4</w:t>
      </w:r>
      <w:r>
        <w:rPr>
          <w:rFonts w:hint="eastAsia"/>
          <w:b/>
          <w:bCs/>
          <w:i/>
          <w:iCs/>
          <w:sz w:val="22"/>
          <w:szCs w:val="22"/>
        </w:rPr>
        <w:t>: ongoing SDT procedure</w:t>
      </w:r>
    </w:p>
    <w:p>
      <w:pPr>
        <w:adjustRightInd w:val="0"/>
        <w:snapToGrid w:val="0"/>
        <w:spacing w:before="0" w:beforeLines="0" w:after="0" w:afterLines="0"/>
        <w:rPr>
          <w:rFonts w:hint="eastAsia"/>
          <w:b/>
          <w:bCs/>
          <w:i/>
          <w:iCs/>
          <w:sz w:val="22"/>
          <w:szCs w:val="22"/>
        </w:rPr>
      </w:pPr>
    </w:p>
    <w:p>
      <w:pPr>
        <w:adjustRightInd w:val="0"/>
        <w:snapToGrid w:val="0"/>
        <w:spacing w:before="0" w:beforeLines="0" w:after="0" w:afterLines="0"/>
        <w:rPr>
          <w:rFonts w:hint="eastAsia"/>
          <w:bCs/>
          <w:sz w:val="22"/>
          <w:szCs w:val="22"/>
        </w:rPr>
      </w:pPr>
      <w:r>
        <w:rPr>
          <w:rFonts w:hint="eastAsia"/>
          <w:b/>
          <w:bCs/>
          <w:i/>
          <w:iCs/>
          <w:sz w:val="22"/>
          <w:szCs w:val="22"/>
        </w:rPr>
        <w:t xml:space="preserve">Proposal </w:t>
      </w:r>
      <w:r>
        <w:rPr>
          <w:rFonts w:hint="eastAsia"/>
          <w:b/>
          <w:bCs/>
          <w:i/>
          <w:iCs/>
          <w:sz w:val="22"/>
          <w:szCs w:val="22"/>
          <w:lang w:val="en-US" w:eastAsia="zh-CN"/>
        </w:rPr>
        <w:t>5</w:t>
      </w:r>
      <w:r>
        <w:rPr>
          <w:rFonts w:hint="eastAsia"/>
          <w:b/>
          <w:bCs/>
          <w:i/>
          <w:iCs/>
          <w:sz w:val="22"/>
          <w:szCs w:val="22"/>
        </w:rPr>
        <w:t>: Further study</w:t>
      </w:r>
      <w:r>
        <w:rPr>
          <w:rFonts w:hint="eastAsia"/>
          <w:b/>
          <w:bCs/>
          <w:i/>
          <w:iCs/>
          <w:sz w:val="22"/>
          <w:szCs w:val="22"/>
          <w:lang w:val="en-US" w:eastAsia="zh-CN"/>
        </w:rPr>
        <w:t xml:space="preserve"> on </w:t>
      </w:r>
      <w:r>
        <w:rPr>
          <w:rFonts w:hint="eastAsia" w:cs="Times New Roman"/>
          <w:b/>
          <w:bCs/>
          <w:i/>
          <w:iCs/>
          <w:sz w:val="22"/>
          <w:szCs w:val="22"/>
        </w:rPr>
        <w:t xml:space="preserve">whether to associate UE location measurement report with RNA update. </w:t>
      </w:r>
    </w:p>
    <w:p>
      <w:pPr>
        <w:adjustRightInd w:val="0"/>
        <w:snapToGrid w:val="0"/>
        <w:spacing w:beforeLines="0" w:afterLines="0"/>
        <w:rPr>
          <w:b/>
          <w:bCs/>
          <w:i/>
          <w:iCs/>
          <w:sz w:val="22"/>
          <w:szCs w:val="22"/>
        </w:rPr>
      </w:pPr>
    </w:p>
    <w:p>
      <w:pPr>
        <w:adjustRightInd w:val="0"/>
        <w:snapToGrid w:val="0"/>
        <w:spacing w:beforeLines="0" w:afterLines="0"/>
        <w:rPr>
          <w:rFonts w:cs="Times New Roman"/>
          <w:b/>
          <w:bCs/>
          <w:i/>
          <w:iCs/>
          <w:sz w:val="22"/>
          <w:szCs w:val="22"/>
        </w:rPr>
      </w:pPr>
      <w:r>
        <w:rPr>
          <w:b/>
          <w:bCs/>
          <w:i/>
          <w:iCs/>
          <w:sz w:val="22"/>
          <w:szCs w:val="22"/>
        </w:rPr>
        <w:t>Proposal</w:t>
      </w:r>
      <w:r>
        <w:rPr>
          <w:rFonts w:hint="eastAsia"/>
          <w:b/>
          <w:bCs/>
          <w:i/>
          <w:iCs/>
          <w:sz w:val="22"/>
          <w:szCs w:val="22"/>
        </w:rPr>
        <w:t xml:space="preserve"> 6: </w:t>
      </w:r>
      <w:r>
        <w:rPr>
          <w:rFonts w:hint="eastAsia"/>
          <w:b/>
          <w:bCs/>
          <w:i/>
          <w:iCs/>
          <w:sz w:val="22"/>
          <w:szCs w:val="22"/>
          <w:lang w:val="en-US" w:eastAsia="zh-CN"/>
        </w:rPr>
        <w:t>Further study</w:t>
      </w:r>
      <w:r>
        <w:rPr>
          <w:rFonts w:cs="Times New Roman"/>
          <w:b/>
          <w:bCs/>
          <w:i/>
          <w:iCs/>
          <w:sz w:val="22"/>
          <w:szCs w:val="22"/>
        </w:rPr>
        <w:t xml:space="preserve"> </w:t>
      </w:r>
      <w:r>
        <w:rPr>
          <w:rFonts w:hint="eastAsia" w:cs="Times New Roman"/>
          <w:b/>
          <w:bCs/>
          <w:i/>
          <w:iCs/>
          <w:sz w:val="22"/>
          <w:szCs w:val="22"/>
          <w:lang w:val="en-US" w:eastAsia="zh-CN"/>
        </w:rPr>
        <w:t>the</w:t>
      </w:r>
      <w:r>
        <w:rPr>
          <w:rFonts w:cs="Times New Roman"/>
          <w:b/>
          <w:bCs/>
          <w:i/>
          <w:iCs/>
          <w:sz w:val="22"/>
          <w:szCs w:val="22"/>
        </w:rPr>
        <w:t xml:space="preserve"> assistance information </w:t>
      </w:r>
      <w:r>
        <w:rPr>
          <w:rFonts w:hint="eastAsia" w:cs="Times New Roman"/>
          <w:b/>
          <w:bCs/>
          <w:i/>
          <w:iCs/>
          <w:sz w:val="22"/>
          <w:szCs w:val="22"/>
          <w:lang w:val="en-US" w:eastAsia="zh-CN"/>
        </w:rPr>
        <w:t xml:space="preserve">transmitted </w:t>
      </w:r>
      <w:r>
        <w:rPr>
          <w:rFonts w:cs="Times New Roman"/>
          <w:b/>
          <w:bCs/>
          <w:i/>
          <w:iCs/>
          <w:sz w:val="22"/>
          <w:szCs w:val="22"/>
        </w:rPr>
        <w:t>from UE to gNB</w:t>
      </w:r>
      <w:r>
        <w:rPr>
          <w:rFonts w:hint="eastAsia" w:cs="Times New Roman"/>
          <w:b/>
          <w:bCs/>
          <w:i/>
          <w:iCs/>
          <w:sz w:val="22"/>
          <w:szCs w:val="22"/>
        </w:rPr>
        <w:t>. The assistance information may include following aspects:</w:t>
      </w:r>
    </w:p>
    <w:p>
      <w:pPr>
        <w:numPr>
          <w:ilvl w:val="0"/>
          <w:numId w:val="14"/>
        </w:numPr>
        <w:adjustRightInd w:val="0"/>
        <w:snapToGrid w:val="0"/>
        <w:spacing w:beforeLines="0" w:afterLines="0"/>
        <w:rPr>
          <w:rFonts w:cs="Times New Roman"/>
          <w:b/>
          <w:bCs/>
          <w:i/>
          <w:iCs/>
          <w:sz w:val="22"/>
          <w:szCs w:val="22"/>
        </w:rPr>
      </w:pPr>
      <w:r>
        <w:rPr>
          <w:rFonts w:cs="Times New Roman"/>
          <w:b/>
          <w:bCs/>
          <w:i/>
          <w:iCs/>
          <w:sz w:val="22"/>
          <w:szCs w:val="22"/>
        </w:rPr>
        <w:t>type of reporting (e.g. periodic, aperiodic)</w:t>
      </w:r>
    </w:p>
    <w:p>
      <w:pPr>
        <w:numPr>
          <w:ilvl w:val="0"/>
          <w:numId w:val="14"/>
        </w:numPr>
        <w:adjustRightInd w:val="0"/>
        <w:snapToGrid w:val="0"/>
        <w:spacing w:beforeLines="0" w:afterLines="0"/>
        <w:rPr>
          <w:rFonts w:cs="Times New Roman"/>
          <w:b/>
          <w:bCs/>
          <w:i/>
          <w:iCs/>
          <w:sz w:val="22"/>
          <w:szCs w:val="22"/>
        </w:rPr>
      </w:pPr>
      <w:r>
        <w:rPr>
          <w:rFonts w:cs="Times New Roman"/>
          <w:b/>
          <w:bCs/>
          <w:i/>
          <w:iCs/>
          <w:sz w:val="22"/>
          <w:szCs w:val="22"/>
        </w:rPr>
        <w:t>payload size of LPP message (e.g. measurement report/location estimates)</w:t>
      </w:r>
    </w:p>
    <w:p>
      <w:pPr>
        <w:numPr>
          <w:ilvl w:val="0"/>
          <w:numId w:val="14"/>
        </w:numPr>
        <w:adjustRightInd w:val="0"/>
        <w:snapToGrid w:val="0"/>
        <w:spacing w:beforeLines="0" w:afterLines="0"/>
        <w:rPr>
          <w:rFonts w:cs="Times New Roman"/>
          <w:b/>
          <w:bCs/>
          <w:i/>
          <w:iCs/>
          <w:sz w:val="22"/>
          <w:szCs w:val="22"/>
        </w:rPr>
      </w:pPr>
      <w:r>
        <w:rPr>
          <w:rFonts w:cs="Times New Roman"/>
          <w:b/>
          <w:bCs/>
          <w:i/>
          <w:iCs/>
          <w:sz w:val="22"/>
          <w:szCs w:val="22"/>
        </w:rPr>
        <w:t>start timing</w:t>
      </w:r>
    </w:p>
    <w:p>
      <w:pPr>
        <w:numPr>
          <w:ilvl w:val="0"/>
          <w:numId w:val="14"/>
        </w:numPr>
        <w:adjustRightInd w:val="0"/>
        <w:snapToGrid w:val="0"/>
        <w:spacing w:beforeLines="0" w:afterLines="0"/>
        <w:rPr>
          <w:rFonts w:cs="Times New Roman"/>
          <w:b/>
          <w:bCs/>
          <w:i/>
          <w:iCs/>
          <w:sz w:val="22"/>
          <w:szCs w:val="22"/>
        </w:rPr>
      </w:pPr>
      <w:r>
        <w:rPr>
          <w:rFonts w:cs="Times New Roman"/>
          <w:b/>
          <w:bCs/>
          <w:i/>
          <w:iCs/>
          <w:sz w:val="22"/>
          <w:szCs w:val="22"/>
        </w:rPr>
        <w:t>measurement duration</w:t>
      </w:r>
    </w:p>
    <w:p>
      <w:pPr>
        <w:numPr>
          <w:ilvl w:val="0"/>
          <w:numId w:val="14"/>
        </w:numPr>
        <w:adjustRightInd w:val="0"/>
        <w:snapToGrid w:val="0"/>
        <w:spacing w:beforeLines="0" w:afterLines="0"/>
        <w:rPr>
          <w:rFonts w:cs="Times New Roman"/>
          <w:b/>
          <w:bCs/>
          <w:i/>
          <w:iCs/>
          <w:sz w:val="22"/>
          <w:szCs w:val="22"/>
        </w:rPr>
      </w:pPr>
      <w:r>
        <w:rPr>
          <w:rFonts w:cs="Times New Roman"/>
          <w:b/>
          <w:bCs/>
          <w:i/>
          <w:iCs/>
          <w:sz w:val="22"/>
          <w:szCs w:val="22"/>
        </w:rPr>
        <w:t>reporting periodicity</w:t>
      </w:r>
    </w:p>
    <w:p>
      <w:pPr>
        <w:adjustRightInd w:val="0"/>
        <w:snapToGrid w:val="0"/>
        <w:spacing w:beforeLines="0" w:afterLines="0"/>
        <w:rPr>
          <w:rFonts w:hint="eastAsia"/>
          <w:b/>
          <w:bCs/>
          <w:i/>
          <w:iCs/>
          <w:sz w:val="22"/>
          <w:szCs w:val="22"/>
        </w:rPr>
      </w:pPr>
    </w:p>
    <w:p>
      <w:pPr>
        <w:adjustRightInd w:val="0"/>
        <w:snapToGrid w:val="0"/>
        <w:spacing w:beforeLines="0" w:afterLines="0"/>
        <w:rPr>
          <w:rFonts w:cs="Times New Roman"/>
          <w:b/>
          <w:bCs/>
          <w:i/>
          <w:iCs/>
          <w:sz w:val="22"/>
          <w:szCs w:val="22"/>
        </w:rPr>
      </w:pPr>
      <w:r>
        <w:rPr>
          <w:rFonts w:hint="eastAsia"/>
          <w:b/>
          <w:bCs/>
          <w:i/>
          <w:iCs/>
          <w:sz w:val="22"/>
          <w:szCs w:val="22"/>
        </w:rPr>
        <w:t xml:space="preserve">Proposal </w:t>
      </w:r>
      <w:r>
        <w:rPr>
          <w:rFonts w:hint="eastAsia"/>
          <w:b/>
          <w:bCs/>
          <w:i/>
          <w:iCs/>
          <w:sz w:val="22"/>
          <w:szCs w:val="22"/>
          <w:lang w:val="en-US" w:eastAsia="zh-CN"/>
        </w:rPr>
        <w:t>7</w:t>
      </w:r>
      <w:r>
        <w:rPr>
          <w:rFonts w:hint="eastAsia"/>
          <w:b/>
          <w:bCs/>
          <w:i/>
          <w:iCs/>
          <w:sz w:val="22"/>
          <w:szCs w:val="22"/>
        </w:rPr>
        <w:t xml:space="preserve">: </w:t>
      </w:r>
      <w:r>
        <w:rPr>
          <w:rFonts w:cs="Times New Roman"/>
          <w:b/>
          <w:bCs/>
          <w:i/>
          <w:iCs/>
          <w:sz w:val="22"/>
          <w:szCs w:val="22"/>
        </w:rPr>
        <w:t xml:space="preserve">Support LMF </w:t>
      </w:r>
      <w:r>
        <w:rPr>
          <w:rFonts w:hint="eastAsia" w:cs="Times New Roman"/>
          <w:b/>
          <w:bCs/>
          <w:i/>
          <w:iCs/>
          <w:sz w:val="22"/>
          <w:szCs w:val="22"/>
        </w:rPr>
        <w:t>to provide</w:t>
      </w:r>
      <w:r>
        <w:rPr>
          <w:rFonts w:cs="Times New Roman"/>
          <w:b/>
          <w:bCs/>
          <w:i/>
          <w:iCs/>
          <w:sz w:val="22"/>
          <w:szCs w:val="22"/>
        </w:rPr>
        <w:t xml:space="preserve"> segmentation configuration information</w:t>
      </w:r>
      <w:r>
        <w:rPr>
          <w:rFonts w:hint="eastAsia" w:cs="Times New Roman"/>
          <w:b/>
          <w:bCs/>
          <w:i/>
          <w:iCs/>
          <w:sz w:val="22"/>
          <w:szCs w:val="22"/>
        </w:rPr>
        <w:t xml:space="preserve"> to UE. The </w:t>
      </w:r>
      <w:r>
        <w:rPr>
          <w:rFonts w:cs="Times New Roman"/>
          <w:b/>
          <w:bCs/>
          <w:i/>
          <w:iCs/>
          <w:sz w:val="22"/>
          <w:szCs w:val="22"/>
        </w:rPr>
        <w:t>segmentation configuration information</w:t>
      </w:r>
      <w:r>
        <w:rPr>
          <w:rFonts w:hint="eastAsia" w:cs="Times New Roman"/>
          <w:b/>
          <w:bCs/>
          <w:i/>
          <w:iCs/>
          <w:sz w:val="22"/>
          <w:szCs w:val="22"/>
        </w:rPr>
        <w:t xml:space="preserve"> includes:</w:t>
      </w:r>
    </w:p>
    <w:p>
      <w:pPr>
        <w:numPr>
          <w:ilvl w:val="0"/>
          <w:numId w:val="15"/>
        </w:numPr>
        <w:adjustRightInd w:val="0"/>
        <w:snapToGrid w:val="0"/>
        <w:spacing w:beforeLines="0" w:afterLines="0"/>
        <w:rPr>
          <w:rFonts w:cs="Times New Roman"/>
          <w:b/>
          <w:bCs/>
          <w:i/>
          <w:iCs/>
          <w:sz w:val="22"/>
          <w:szCs w:val="22"/>
        </w:rPr>
      </w:pPr>
      <w:r>
        <w:rPr>
          <w:rFonts w:hint="eastAsia" w:cs="Times New Roman"/>
          <w:b/>
          <w:bCs/>
          <w:i/>
          <w:iCs/>
          <w:sz w:val="22"/>
          <w:szCs w:val="22"/>
        </w:rPr>
        <w:t xml:space="preserve">the segmentation </w:t>
      </w:r>
      <w:r>
        <w:rPr>
          <w:rFonts w:cs="Times New Roman"/>
          <w:b/>
          <w:bCs/>
          <w:i/>
          <w:iCs/>
          <w:sz w:val="22"/>
          <w:szCs w:val="22"/>
        </w:rPr>
        <w:t>criteria</w:t>
      </w:r>
    </w:p>
    <w:p>
      <w:pPr>
        <w:numPr>
          <w:ilvl w:val="0"/>
          <w:numId w:val="15"/>
        </w:numPr>
        <w:adjustRightInd w:val="0"/>
        <w:snapToGrid w:val="0"/>
        <w:spacing w:beforeLines="0" w:afterLines="0"/>
        <w:rPr>
          <w:sz w:val="22"/>
          <w:szCs w:val="22"/>
        </w:rPr>
      </w:pPr>
      <w:r>
        <w:rPr>
          <w:rFonts w:cs="Times New Roman"/>
          <w:b/>
          <w:bCs/>
          <w:i/>
          <w:iCs/>
          <w:sz w:val="22"/>
          <w:szCs w:val="22"/>
        </w:rPr>
        <w:t>indications (e.g. IDs, flag, end-marker) and sequence numbers</w:t>
      </w:r>
    </w:p>
    <w:p>
      <w:pPr>
        <w:adjustRightInd w:val="0"/>
        <w:snapToGrid w:val="0"/>
        <w:spacing w:beforeLines="0" w:afterLines="0"/>
        <w:rPr>
          <w:b/>
          <w:bCs/>
          <w:i/>
          <w:iCs/>
          <w:sz w:val="22"/>
          <w:szCs w:val="22"/>
        </w:rPr>
      </w:pPr>
    </w:p>
    <w:p>
      <w:pPr>
        <w:adjustRightInd w:val="0"/>
        <w:snapToGrid w:val="0"/>
        <w:spacing w:beforeLines="0" w:afterLines="0"/>
        <w:rPr>
          <w:rFonts w:hint="default"/>
          <w:sz w:val="22"/>
          <w:szCs w:val="22"/>
          <w:lang w:val="en-US" w:eastAsia="zh-CN"/>
        </w:rPr>
      </w:pPr>
      <w:r>
        <w:rPr>
          <w:b/>
          <w:bCs/>
          <w:i/>
          <w:iCs/>
          <w:sz w:val="22"/>
          <w:szCs w:val="22"/>
        </w:rPr>
        <w:t>Proposal</w:t>
      </w:r>
      <w:r>
        <w:rPr>
          <w:rFonts w:hint="eastAsia"/>
          <w:b/>
          <w:bCs/>
          <w:i/>
          <w:iCs/>
          <w:sz w:val="22"/>
          <w:szCs w:val="22"/>
        </w:rPr>
        <w:t xml:space="preserve"> </w:t>
      </w:r>
      <w:r>
        <w:rPr>
          <w:rFonts w:hint="eastAsia"/>
          <w:b/>
          <w:bCs/>
          <w:i/>
          <w:iCs/>
          <w:sz w:val="22"/>
          <w:szCs w:val="22"/>
          <w:lang w:val="en-US" w:eastAsia="zh-CN"/>
        </w:rPr>
        <w:t>8</w:t>
      </w:r>
      <w:r>
        <w:rPr>
          <w:rFonts w:hint="eastAsia"/>
          <w:b/>
          <w:bCs/>
          <w:i/>
          <w:iCs/>
          <w:sz w:val="22"/>
          <w:szCs w:val="22"/>
        </w:rPr>
        <w:t xml:space="preserve">: Support </w:t>
      </w:r>
      <w:r>
        <w:rPr>
          <w:rFonts w:cs="Times New Roman"/>
          <w:b/>
          <w:bCs/>
          <w:i/>
          <w:iCs/>
          <w:sz w:val="22"/>
          <w:szCs w:val="22"/>
        </w:rPr>
        <w:t>MO-LR, MT-LR and deferred MT-LR</w:t>
      </w:r>
      <w:r>
        <w:rPr>
          <w:rFonts w:hint="eastAsia" w:cs="Times New Roman"/>
          <w:b/>
          <w:bCs/>
          <w:i/>
          <w:iCs/>
          <w:sz w:val="22"/>
          <w:szCs w:val="22"/>
        </w:rPr>
        <w:t xml:space="preserve"> for RRC_INACTIVE state.</w:t>
      </w:r>
    </w:p>
    <w:p>
      <w:pPr>
        <w:adjustRightInd w:val="0"/>
        <w:snapToGrid w:val="0"/>
        <w:spacing w:beforeLines="0" w:afterLines="0"/>
        <w:rPr>
          <w:b/>
          <w:bCs/>
          <w:i/>
          <w:iCs/>
          <w:sz w:val="22"/>
          <w:szCs w:val="22"/>
        </w:rPr>
      </w:pPr>
    </w:p>
    <w:p>
      <w:pPr>
        <w:adjustRightInd w:val="0"/>
        <w:snapToGrid w:val="0"/>
        <w:spacing w:beforeLines="0" w:afterLines="0"/>
        <w:rPr>
          <w:b/>
          <w:bCs/>
          <w:i/>
          <w:iCs/>
          <w:sz w:val="22"/>
          <w:szCs w:val="22"/>
        </w:rPr>
      </w:pPr>
      <w:r>
        <w:rPr>
          <w:b/>
          <w:bCs/>
          <w:i/>
          <w:iCs/>
          <w:sz w:val="22"/>
          <w:szCs w:val="22"/>
        </w:rPr>
        <w:t>Proposal</w:t>
      </w:r>
      <w:r>
        <w:rPr>
          <w:rFonts w:hint="eastAsia"/>
          <w:b/>
          <w:bCs/>
          <w:i/>
          <w:iCs/>
          <w:sz w:val="22"/>
          <w:szCs w:val="22"/>
        </w:rPr>
        <w:t xml:space="preserve"> </w:t>
      </w:r>
      <w:r>
        <w:rPr>
          <w:rFonts w:hint="eastAsia"/>
          <w:b/>
          <w:bCs/>
          <w:i/>
          <w:iCs/>
          <w:sz w:val="22"/>
          <w:szCs w:val="22"/>
          <w:lang w:val="en-US" w:eastAsia="zh-CN"/>
        </w:rPr>
        <w:t>9</w:t>
      </w:r>
      <w:r>
        <w:rPr>
          <w:rFonts w:hint="eastAsia"/>
          <w:b/>
          <w:bCs/>
          <w:i/>
          <w:iCs/>
          <w:sz w:val="22"/>
          <w:szCs w:val="22"/>
        </w:rPr>
        <w:t>: Support at least periodic SRS in RRC_INACTIVE state.</w:t>
      </w:r>
    </w:p>
    <w:p>
      <w:pPr>
        <w:adjustRightInd w:val="0"/>
        <w:snapToGrid w:val="0"/>
        <w:spacing w:beforeLines="0" w:afterLines="0"/>
        <w:rPr>
          <w:b/>
          <w:bCs/>
          <w:i/>
          <w:iCs/>
          <w:sz w:val="22"/>
          <w:szCs w:val="22"/>
        </w:rPr>
      </w:pPr>
      <w:r>
        <w:rPr>
          <w:rFonts w:hint="eastAsia"/>
          <w:b/>
          <w:bCs/>
          <w:i/>
          <w:iCs/>
          <w:sz w:val="22"/>
          <w:szCs w:val="22"/>
        </w:rPr>
        <w:t>FFS: whether it should be discussed separately for RRC_INACTIVE state without SDT and RRC_INACTIVE state with ongoing SDT</w:t>
      </w:r>
    </w:p>
    <w:p>
      <w:pPr>
        <w:adjustRightInd w:val="0"/>
        <w:snapToGrid w:val="0"/>
        <w:spacing w:beforeLines="0" w:afterLines="0"/>
        <w:rPr>
          <w:sz w:val="22"/>
          <w:szCs w:val="22"/>
        </w:rPr>
      </w:pPr>
      <w:r>
        <w:rPr>
          <w:rFonts w:hint="eastAsia"/>
          <w:b/>
          <w:bCs/>
          <w:i/>
          <w:iCs/>
          <w:sz w:val="22"/>
          <w:szCs w:val="22"/>
        </w:rPr>
        <w:t>FFS: whether and how to support semi-persistent and aperiodic SRS in RRC_INACTIVE state</w:t>
      </w:r>
    </w:p>
    <w:p>
      <w:pPr>
        <w:adjustRightInd w:val="0"/>
        <w:snapToGrid w:val="0"/>
        <w:spacing w:beforeLines="0" w:afterLines="0"/>
        <w:rPr>
          <w:rFonts w:hint="eastAsia"/>
          <w:b/>
          <w:bCs/>
          <w:i/>
          <w:iCs/>
          <w:sz w:val="22"/>
          <w:szCs w:val="22"/>
        </w:rPr>
      </w:pPr>
    </w:p>
    <w:p>
      <w:pPr>
        <w:adjustRightInd w:val="0"/>
        <w:snapToGrid w:val="0"/>
        <w:spacing w:beforeLines="0" w:afterLines="0"/>
        <w:rPr>
          <w:rFonts w:eastAsia="宋体" w:cs="Times New Roman"/>
          <w:b/>
          <w:bCs/>
          <w:i/>
          <w:iCs/>
          <w:sz w:val="22"/>
          <w:szCs w:val="22"/>
        </w:rPr>
      </w:pPr>
      <w:r>
        <w:rPr>
          <w:rFonts w:hint="eastAsia"/>
          <w:b/>
          <w:bCs/>
          <w:i/>
          <w:iCs/>
          <w:sz w:val="22"/>
          <w:szCs w:val="22"/>
        </w:rPr>
        <w:t>P</w:t>
      </w:r>
      <w:r>
        <w:rPr>
          <w:b/>
          <w:bCs/>
          <w:i/>
          <w:iCs/>
          <w:sz w:val="22"/>
          <w:szCs w:val="22"/>
        </w:rPr>
        <w:t>roposal</w:t>
      </w:r>
      <w:r>
        <w:rPr>
          <w:rFonts w:hint="eastAsia"/>
          <w:b/>
          <w:bCs/>
          <w:i/>
          <w:iCs/>
          <w:sz w:val="22"/>
          <w:szCs w:val="22"/>
        </w:rPr>
        <w:t xml:space="preserve"> 1</w:t>
      </w:r>
      <w:r>
        <w:rPr>
          <w:rFonts w:hint="eastAsia"/>
          <w:b/>
          <w:bCs/>
          <w:i/>
          <w:iCs/>
          <w:sz w:val="22"/>
          <w:szCs w:val="22"/>
          <w:lang w:val="en-US" w:eastAsia="zh-CN"/>
        </w:rPr>
        <w:t>0</w:t>
      </w:r>
      <w:r>
        <w:rPr>
          <w:rFonts w:hint="eastAsia"/>
          <w:b/>
          <w:bCs/>
          <w:i/>
          <w:iCs/>
          <w:sz w:val="22"/>
          <w:szCs w:val="22"/>
        </w:rPr>
        <w:t xml:space="preserve">: </w:t>
      </w:r>
      <w:r>
        <w:rPr>
          <w:rFonts w:cs="Times New Roman"/>
          <w:b/>
          <w:bCs/>
          <w:i/>
          <w:iCs/>
          <w:sz w:val="22"/>
          <w:szCs w:val="22"/>
          <w:lang w:val="en-GB"/>
        </w:rPr>
        <w:t xml:space="preserve"> Support SRS configuration carried by</w:t>
      </w:r>
      <w:r>
        <w:rPr>
          <w:rFonts w:hint="eastAsia" w:cs="Times New Roman"/>
          <w:b/>
          <w:bCs/>
          <w:i/>
          <w:iCs/>
          <w:sz w:val="22"/>
          <w:szCs w:val="22"/>
        </w:rPr>
        <w:t>:</w:t>
      </w:r>
    </w:p>
    <w:p>
      <w:pPr>
        <w:pStyle w:val="128"/>
        <w:widowControl w:val="0"/>
        <w:numPr>
          <w:ilvl w:val="0"/>
          <w:numId w:val="17"/>
        </w:numPr>
        <w:adjustRightInd w:val="0"/>
        <w:snapToGrid w:val="0"/>
        <w:spacing w:beforeLines="0" w:after="0" w:afterLines="0" w:afterAutospacing="0" w:line="240" w:lineRule="auto"/>
        <w:ind w:leftChars="0"/>
        <w:rPr>
          <w:rFonts w:ascii="Times New Roman" w:hAnsi="Times New Roman"/>
          <w:b/>
          <w:bCs/>
          <w:i/>
          <w:iCs/>
          <w:sz w:val="22"/>
          <w:szCs w:val="22"/>
        </w:rPr>
      </w:pPr>
      <w:r>
        <w:rPr>
          <w:rFonts w:ascii="Times New Roman" w:hAnsi="Times New Roman"/>
          <w:b/>
          <w:bCs/>
          <w:i/>
          <w:iCs/>
          <w:sz w:val="22"/>
          <w:szCs w:val="22"/>
        </w:rPr>
        <w:t>SDT DL RRC message</w:t>
      </w:r>
    </w:p>
    <w:p>
      <w:pPr>
        <w:pStyle w:val="128"/>
        <w:widowControl w:val="0"/>
        <w:numPr>
          <w:ilvl w:val="0"/>
          <w:numId w:val="17"/>
        </w:numPr>
        <w:adjustRightInd w:val="0"/>
        <w:snapToGrid w:val="0"/>
        <w:spacing w:beforeLines="0" w:after="0" w:afterLines="0" w:afterAutospacing="0" w:line="240" w:lineRule="auto"/>
        <w:ind w:leftChars="0"/>
        <w:rPr>
          <w:rFonts w:ascii="Times New Roman" w:hAnsi="Times New Roman"/>
          <w:b/>
          <w:bCs/>
          <w:i/>
          <w:iCs/>
          <w:sz w:val="22"/>
          <w:szCs w:val="22"/>
        </w:rPr>
      </w:pPr>
      <w:r>
        <w:rPr>
          <w:rFonts w:ascii="Times New Roman" w:hAnsi="Times New Roman"/>
          <w:b/>
          <w:bCs/>
          <w:i/>
          <w:iCs/>
          <w:sz w:val="22"/>
          <w:szCs w:val="22"/>
        </w:rPr>
        <w:t>Message B or 4 can be considered in the case when 2 or 4 step RACH based access is chosen for SDT</w:t>
      </w:r>
    </w:p>
    <w:p>
      <w:pPr>
        <w:pStyle w:val="128"/>
        <w:widowControl w:val="0"/>
        <w:numPr>
          <w:ilvl w:val="0"/>
          <w:numId w:val="17"/>
        </w:numPr>
        <w:adjustRightInd w:val="0"/>
        <w:snapToGrid w:val="0"/>
        <w:spacing w:beforeLines="0" w:after="0" w:afterLines="0" w:afterAutospacing="0" w:line="240" w:lineRule="auto"/>
        <w:ind w:leftChars="0"/>
        <w:rPr>
          <w:rFonts w:ascii="Times New Roman" w:hAnsi="Times New Roman"/>
          <w:b/>
          <w:bCs/>
          <w:i/>
          <w:iCs/>
          <w:sz w:val="22"/>
          <w:szCs w:val="22"/>
        </w:rPr>
      </w:pPr>
      <w:r>
        <w:rPr>
          <w:rFonts w:ascii="Times New Roman" w:hAnsi="Times New Roman"/>
          <w:b/>
          <w:bCs/>
          <w:i/>
          <w:iCs/>
          <w:sz w:val="22"/>
          <w:szCs w:val="22"/>
        </w:rPr>
        <w:t>RRCRelease with SuspendConfig</w:t>
      </w:r>
    </w:p>
    <w:p>
      <w:pPr>
        <w:pStyle w:val="128"/>
        <w:widowControl w:val="0"/>
        <w:numPr>
          <w:ilvl w:val="0"/>
          <w:numId w:val="17"/>
        </w:numPr>
        <w:adjustRightInd w:val="0"/>
        <w:snapToGrid w:val="0"/>
        <w:spacing w:beforeLines="0" w:after="0" w:afterLines="0" w:afterAutospacing="0" w:line="240" w:lineRule="auto"/>
        <w:ind w:leftChars="0"/>
        <w:rPr>
          <w:b/>
          <w:bCs/>
          <w:i/>
          <w:iCs/>
          <w:sz w:val="22"/>
          <w:szCs w:val="22"/>
          <w:lang w:val="en-US"/>
        </w:rPr>
      </w:pPr>
      <w:r>
        <w:rPr>
          <w:rFonts w:ascii="Times New Roman" w:hAnsi="Times New Roman" w:eastAsiaTheme="minorEastAsia"/>
          <w:b/>
          <w:bCs/>
          <w:i/>
          <w:iCs/>
          <w:sz w:val="22"/>
          <w:szCs w:val="22"/>
        </w:rPr>
        <w:t>SRS configuration in RRC_CONNECTED</w:t>
      </w:r>
    </w:p>
    <w:p>
      <w:pPr>
        <w:pStyle w:val="128"/>
        <w:widowControl w:val="0"/>
        <w:numPr>
          <w:ilvl w:val="0"/>
          <w:numId w:val="17"/>
        </w:numPr>
        <w:adjustRightInd w:val="0"/>
        <w:snapToGrid w:val="0"/>
        <w:spacing w:beforeLines="0" w:after="0" w:afterLines="0" w:afterAutospacing="0" w:line="240" w:lineRule="auto"/>
        <w:ind w:leftChars="0"/>
        <w:rPr>
          <w:sz w:val="22"/>
          <w:szCs w:val="22"/>
          <w:lang w:val="en-US"/>
        </w:rPr>
      </w:pPr>
      <w:r>
        <w:rPr>
          <w:rFonts w:hint="eastAsia" w:ascii="Times New Roman" w:hAnsi="Times New Roman" w:eastAsiaTheme="minorEastAsia"/>
          <w:b/>
          <w:bCs/>
          <w:i/>
          <w:iCs/>
          <w:sz w:val="22"/>
          <w:szCs w:val="22"/>
          <w:lang w:val="en-US"/>
        </w:rPr>
        <w:t>FFS: whether power control and TA should be discussed by RAN2</w:t>
      </w:r>
    </w:p>
    <w:p>
      <w:pPr>
        <w:adjustRightInd w:val="0"/>
        <w:snapToGrid w:val="0"/>
        <w:spacing w:beforeLines="0" w:afterLines="0"/>
        <w:rPr>
          <w:rFonts w:hint="eastAsia"/>
          <w:b/>
          <w:bCs/>
          <w:i/>
          <w:iCs/>
          <w:sz w:val="22"/>
          <w:szCs w:val="22"/>
        </w:rPr>
      </w:pPr>
    </w:p>
    <w:p>
      <w:pPr>
        <w:adjustRightInd w:val="0"/>
        <w:snapToGrid w:val="0"/>
        <w:spacing w:beforeLines="0" w:afterLines="0"/>
        <w:rPr>
          <w:b/>
          <w:bCs/>
          <w:i/>
          <w:iCs/>
          <w:sz w:val="22"/>
          <w:szCs w:val="22"/>
        </w:rPr>
      </w:pPr>
      <w:r>
        <w:rPr>
          <w:rFonts w:hint="eastAsia"/>
          <w:b/>
          <w:bCs/>
          <w:i/>
          <w:iCs/>
          <w:sz w:val="22"/>
          <w:szCs w:val="22"/>
        </w:rPr>
        <w:t>P</w:t>
      </w:r>
      <w:r>
        <w:rPr>
          <w:b/>
          <w:bCs/>
          <w:i/>
          <w:iCs/>
          <w:sz w:val="22"/>
          <w:szCs w:val="22"/>
        </w:rPr>
        <w:t>roposal</w:t>
      </w:r>
      <w:r>
        <w:rPr>
          <w:rFonts w:hint="eastAsia"/>
          <w:b/>
          <w:bCs/>
          <w:i/>
          <w:iCs/>
          <w:sz w:val="22"/>
          <w:szCs w:val="22"/>
        </w:rPr>
        <w:t xml:space="preserve"> 1</w:t>
      </w:r>
      <w:r>
        <w:rPr>
          <w:rFonts w:hint="eastAsia"/>
          <w:b/>
          <w:bCs/>
          <w:i/>
          <w:iCs/>
          <w:sz w:val="22"/>
          <w:szCs w:val="22"/>
          <w:lang w:val="en-US" w:eastAsia="zh-CN"/>
        </w:rPr>
        <w:t>1</w:t>
      </w:r>
      <w:r>
        <w:rPr>
          <w:rFonts w:hint="eastAsia"/>
          <w:b/>
          <w:bCs/>
          <w:i/>
          <w:iCs/>
          <w:sz w:val="22"/>
          <w:szCs w:val="22"/>
        </w:rPr>
        <w:t>: Support UE to update request of SRS configuration for positioning in RRC_INACTIVE state.</w:t>
      </w:r>
    </w:p>
    <w:p>
      <w:pPr>
        <w:numPr>
          <w:ilvl w:val="0"/>
          <w:numId w:val="20"/>
        </w:numPr>
        <w:adjustRightInd w:val="0"/>
        <w:snapToGrid w:val="0"/>
        <w:spacing w:beforeLines="0" w:afterLines="0"/>
        <w:rPr>
          <w:b/>
          <w:bCs/>
          <w:i/>
          <w:iCs/>
          <w:sz w:val="22"/>
          <w:szCs w:val="22"/>
        </w:rPr>
      </w:pPr>
      <w:r>
        <w:rPr>
          <w:rFonts w:hint="eastAsia"/>
          <w:b/>
          <w:bCs/>
          <w:i/>
          <w:iCs/>
          <w:sz w:val="22"/>
          <w:szCs w:val="22"/>
        </w:rPr>
        <w:t>Option 1: the request is sent via RRC message</w:t>
      </w:r>
    </w:p>
    <w:p>
      <w:pPr>
        <w:widowControl/>
        <w:numPr>
          <w:ilvl w:val="0"/>
          <w:numId w:val="20"/>
        </w:numPr>
        <w:overflowPunct/>
        <w:autoSpaceDE/>
        <w:autoSpaceDN/>
        <w:adjustRightInd w:val="0"/>
        <w:snapToGrid w:val="0"/>
        <w:spacing w:beforeLines="0" w:after="0" w:afterLines="0"/>
        <w:jc w:val="left"/>
        <w:textAlignment w:val="auto"/>
        <w:rPr>
          <w:rFonts w:hint="eastAsia" w:eastAsia="宋体" w:cs="Times New Roman"/>
          <w:iCs/>
          <w:kern w:val="0"/>
          <w:sz w:val="22"/>
          <w:szCs w:val="22"/>
          <w:lang w:val="en-US" w:eastAsia="zh-CN"/>
        </w:rPr>
      </w:pPr>
      <w:r>
        <w:rPr>
          <w:rFonts w:hint="eastAsia"/>
          <w:b/>
          <w:bCs/>
          <w:i/>
          <w:iCs/>
          <w:sz w:val="22"/>
          <w:szCs w:val="22"/>
        </w:rPr>
        <w:t>Option 2: the request is sent via LPP message</w:t>
      </w:r>
    </w:p>
    <w:p>
      <w:pPr>
        <w:pStyle w:val="2"/>
      </w:pPr>
      <w:r>
        <w:rPr>
          <w:rFonts w:hint="eastAsia"/>
          <w:lang w:val="en-US" w:eastAsia="zh-CN"/>
        </w:rPr>
        <w:t xml:space="preserve">7 </w:t>
      </w:r>
      <w:r>
        <w:t xml:space="preserve">Reference </w:t>
      </w:r>
    </w:p>
    <w:p>
      <w:pPr>
        <w:widowControl/>
        <w:numPr>
          <w:ilvl w:val="0"/>
          <w:numId w:val="21"/>
        </w:numPr>
        <w:overflowPunct w:val="0"/>
        <w:autoSpaceDE w:val="0"/>
        <w:autoSpaceDN w:val="0"/>
        <w:adjustRightInd w:val="0"/>
        <w:spacing w:after="120" w:afterLines="50"/>
        <w:jc w:val="left"/>
        <w:textAlignment w:val="baseline"/>
        <w:rPr>
          <w:rFonts w:eastAsia="宋体" w:cs="Times New Roman"/>
          <w:iCs/>
          <w:kern w:val="0"/>
          <w:sz w:val="22"/>
          <w:lang w:val="en-GB"/>
        </w:rPr>
      </w:pPr>
      <w:r>
        <w:rPr>
          <w:rFonts w:eastAsia="宋体" w:cs="Times New Roman"/>
          <w:kern w:val="0"/>
          <w:sz w:val="22"/>
          <w:lang w:val="en-GB" w:eastAsia="ja-JP"/>
        </w:rPr>
        <w:t>RP-210903, Revised WID on NR Positioning Enhancements, Intel Corporation, CATT</w:t>
      </w:r>
      <w:r>
        <w:rPr>
          <w:rFonts w:eastAsia="宋体" w:cs="Times New Roman"/>
          <w:iCs/>
          <w:kern w:val="0"/>
          <w:sz w:val="22"/>
          <w:lang w:val="en-GB"/>
        </w:rPr>
        <w:t>.</w:t>
      </w:r>
    </w:p>
    <w:p>
      <w:pPr>
        <w:widowControl/>
        <w:numPr>
          <w:ilvl w:val="0"/>
          <w:numId w:val="21"/>
        </w:numPr>
        <w:overflowPunct w:val="0"/>
        <w:autoSpaceDE w:val="0"/>
        <w:autoSpaceDN w:val="0"/>
        <w:adjustRightInd w:val="0"/>
        <w:spacing w:after="120" w:afterLines="50"/>
        <w:jc w:val="left"/>
        <w:textAlignment w:val="baseline"/>
        <w:rPr>
          <w:rFonts w:eastAsia="宋体" w:cs="Times New Roman"/>
          <w:iCs/>
          <w:kern w:val="0"/>
          <w:sz w:val="22"/>
          <w:lang w:val="en-GB"/>
        </w:rPr>
      </w:pPr>
      <w:r>
        <w:rPr>
          <w:rFonts w:eastAsia="宋体" w:cs="Times New Roman"/>
          <w:kern w:val="0"/>
          <w:sz w:val="22"/>
          <w:lang w:val="en-GB"/>
        </w:rPr>
        <w:t>R2-2104921, Clarification on work scope of Rel-17 positioning enhancement, Intel Corporation.</w:t>
      </w:r>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C0794"/>
    <w:multiLevelType w:val="multilevel"/>
    <w:tmpl w:val="A1CC0794"/>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
    <w:nsid w:val="BAF2B648"/>
    <w:multiLevelType w:val="multilevel"/>
    <w:tmpl w:val="BAF2B648"/>
    <w:lvl w:ilvl="0" w:tentative="0">
      <w:start w:val="1"/>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4933D69"/>
    <w:multiLevelType w:val="multilevel"/>
    <w:tmpl w:val="C4933D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CD9178B4"/>
    <w:multiLevelType w:val="multilevel"/>
    <w:tmpl w:val="CD9178B4"/>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4">
    <w:nsid w:val="F65DE0C2"/>
    <w:multiLevelType w:val="multilevel"/>
    <w:tmpl w:val="F65DE0C2"/>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5">
    <w:nsid w:val="FDEA935A"/>
    <w:multiLevelType w:val="multilevel"/>
    <w:tmpl w:val="FDEA935A"/>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6">
    <w:nsid w:val="059C698C"/>
    <w:multiLevelType w:val="multilevel"/>
    <w:tmpl w:val="059C698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1C5B8ECC"/>
    <w:multiLevelType w:val="multilevel"/>
    <w:tmpl w:val="1C5B8ECC"/>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8">
    <w:nsid w:val="283123E7"/>
    <w:multiLevelType w:val="multilevel"/>
    <w:tmpl w:val="283123E7"/>
    <w:lvl w:ilvl="0" w:tentative="0">
      <w:start w:val="1"/>
      <w:numFmt w:val="decimal"/>
      <w:pStyle w:val="21"/>
      <w:lvlText w:val="%1."/>
      <w:lvlJc w:val="left"/>
      <w:pPr>
        <w:tabs>
          <w:tab w:val="left" w:pos="340"/>
        </w:tabs>
        <w:ind w:left="680" w:hanging="340"/>
      </w:pPr>
      <w:rPr>
        <w:rFonts w:hint="default"/>
      </w:rPr>
    </w:lvl>
    <w:lvl w:ilvl="1" w:tentative="0">
      <w:start w:val="1"/>
      <w:numFmt w:val="lowerLetter"/>
      <w:pStyle w:val="123"/>
      <w:lvlText w:val="%2)"/>
      <w:lvlJc w:val="left"/>
      <w:pPr>
        <w:tabs>
          <w:tab w:val="left" w:pos="1020"/>
        </w:tabs>
        <w:ind w:left="1360" w:hanging="340"/>
      </w:pPr>
      <w:rPr>
        <w:rFonts w:hint="default"/>
      </w:rPr>
    </w:lvl>
    <w:lvl w:ilvl="2" w:tentative="0">
      <w:start w:val="1"/>
      <w:numFmt w:val="lowerRoman"/>
      <w:pStyle w:val="125"/>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9">
    <w:nsid w:val="31CD34B6"/>
    <w:multiLevelType w:val="multilevel"/>
    <w:tmpl w:val="31CD34B6"/>
    <w:lvl w:ilvl="0" w:tentative="0">
      <w:start w:val="1"/>
      <w:numFmt w:val="bullet"/>
      <w:pStyle w:val="19"/>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26052AF"/>
    <w:multiLevelType w:val="multilevel"/>
    <w:tmpl w:val="326052AF"/>
    <w:lvl w:ilvl="0" w:tentative="0">
      <w:start w:val="1"/>
      <w:numFmt w:val="decimal"/>
      <w:pStyle w:val="1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174426A"/>
    <w:multiLevelType w:val="multilevel"/>
    <w:tmpl w:val="4174426A"/>
    <w:lvl w:ilvl="0" w:tentative="0">
      <w:start w:val="1"/>
      <w:numFmt w:val="bullet"/>
      <w:lvlText w:val="-"/>
      <w:lvlJc w:val="left"/>
      <w:pPr>
        <w:ind w:left="785" w:hanging="360"/>
      </w:pPr>
      <w:rPr>
        <w:rFonts w:hint="default" w:ascii="Times New Roman" w:hAnsi="Times New Roman" w:eastAsia="宋体" w:cs="Times New Roman"/>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12">
    <w:nsid w:val="4D4B08E3"/>
    <w:multiLevelType w:val="multilevel"/>
    <w:tmpl w:val="4D4B08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38C75C4"/>
    <w:multiLevelType w:val="multilevel"/>
    <w:tmpl w:val="538C75C4"/>
    <w:lvl w:ilvl="0" w:tentative="0">
      <w:start w:val="1"/>
      <w:numFmt w:val="decimal"/>
      <w:pStyle w:val="120"/>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4">
    <w:nsid w:val="5ABC27FF"/>
    <w:multiLevelType w:val="multilevel"/>
    <w:tmpl w:val="5ABC27FF"/>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5">
    <w:nsid w:val="5C27B345"/>
    <w:multiLevelType w:val="multilevel"/>
    <w:tmpl w:val="5C27B345"/>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6">
    <w:nsid w:val="5EFF2836"/>
    <w:multiLevelType w:val="multilevel"/>
    <w:tmpl w:val="5EFF2836"/>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7">
    <w:nsid w:val="64195CA0"/>
    <w:multiLevelType w:val="multilevel"/>
    <w:tmpl w:val="64195CA0"/>
    <w:lvl w:ilvl="0" w:tentative="0">
      <w:start w:val="1"/>
      <w:numFmt w:val="bullet"/>
      <w:pStyle w:val="137"/>
      <w:lvlText w:val=""/>
      <w:lvlJc w:val="left"/>
      <w:pPr>
        <w:ind w:left="720" w:hanging="360"/>
      </w:pPr>
      <w:rPr>
        <w:rFonts w:hint="default" w:ascii="Symbol" w:hAnsi="Symbol"/>
      </w:rPr>
    </w:lvl>
    <w:lvl w:ilvl="1" w:tentative="0">
      <w:start w:val="1"/>
      <w:numFmt w:val="bullet"/>
      <w:pStyle w:val="138"/>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8078E3C"/>
    <w:multiLevelType w:val="multilevel"/>
    <w:tmpl w:val="68078E3C"/>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9">
    <w:nsid w:val="70146DC0"/>
    <w:multiLevelType w:val="multilevel"/>
    <w:tmpl w:val="70146DC0"/>
    <w:lvl w:ilvl="0" w:tentative="0">
      <w:start w:val="1"/>
      <w:numFmt w:val="bullet"/>
      <w:pStyle w:val="13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8"/>
  </w:num>
  <w:num w:numId="3">
    <w:abstractNumId w:val="20"/>
  </w:num>
  <w:num w:numId="4">
    <w:abstractNumId w:val="13"/>
  </w:num>
  <w:num w:numId="5">
    <w:abstractNumId w:val="19"/>
  </w:num>
  <w:num w:numId="6">
    <w:abstractNumId w:val="17"/>
  </w:num>
  <w:num w:numId="7">
    <w:abstractNumId w:val="10"/>
  </w:num>
  <w:num w:numId="8">
    <w:abstractNumId w:val="1"/>
  </w:num>
  <w:num w:numId="9">
    <w:abstractNumId w:val="16"/>
  </w:num>
  <w:num w:numId="10">
    <w:abstractNumId w:val="0"/>
  </w:num>
  <w:num w:numId="11">
    <w:abstractNumId w:val="18"/>
  </w:num>
  <w:num w:numId="12">
    <w:abstractNumId w:val="7"/>
  </w:num>
  <w:num w:numId="13">
    <w:abstractNumId w:val="14"/>
  </w:num>
  <w:num w:numId="14">
    <w:abstractNumId w:val="3"/>
  </w:num>
  <w:num w:numId="15">
    <w:abstractNumId w:val="15"/>
  </w:num>
  <w:num w:numId="16">
    <w:abstractNumId w:val="5"/>
  </w:num>
  <w:num w:numId="17">
    <w:abstractNumId w:val="12"/>
  </w:num>
  <w:num w:numId="18">
    <w:abstractNumId w:val="11"/>
  </w:num>
  <w:num w:numId="19">
    <w:abstractNumId w:val="2"/>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ocumentProtection w:enforcement="0"/>
  <w:defaultTabStop w:val="420"/>
  <w:hyphenationZone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18DA"/>
    <w:rsid w:val="00003061"/>
    <w:rsid w:val="00003368"/>
    <w:rsid w:val="000114AB"/>
    <w:rsid w:val="000117D5"/>
    <w:rsid w:val="00012FA3"/>
    <w:rsid w:val="00013716"/>
    <w:rsid w:val="00013808"/>
    <w:rsid w:val="00013E9A"/>
    <w:rsid w:val="000165EA"/>
    <w:rsid w:val="0001693D"/>
    <w:rsid w:val="00016B12"/>
    <w:rsid w:val="00016BC0"/>
    <w:rsid w:val="0001760B"/>
    <w:rsid w:val="0002077A"/>
    <w:rsid w:val="00021FC2"/>
    <w:rsid w:val="00022635"/>
    <w:rsid w:val="000234EB"/>
    <w:rsid w:val="00026FE8"/>
    <w:rsid w:val="00027452"/>
    <w:rsid w:val="000301EE"/>
    <w:rsid w:val="00031014"/>
    <w:rsid w:val="00032A4F"/>
    <w:rsid w:val="00033DA0"/>
    <w:rsid w:val="0003599E"/>
    <w:rsid w:val="00037787"/>
    <w:rsid w:val="000411F6"/>
    <w:rsid w:val="0004189C"/>
    <w:rsid w:val="00042152"/>
    <w:rsid w:val="00043EF4"/>
    <w:rsid w:val="00044289"/>
    <w:rsid w:val="000450F0"/>
    <w:rsid w:val="00045B44"/>
    <w:rsid w:val="00045D7F"/>
    <w:rsid w:val="00050381"/>
    <w:rsid w:val="0005130B"/>
    <w:rsid w:val="0005413B"/>
    <w:rsid w:val="00057009"/>
    <w:rsid w:val="0006261D"/>
    <w:rsid w:val="00062C9D"/>
    <w:rsid w:val="00064A7A"/>
    <w:rsid w:val="00067FD8"/>
    <w:rsid w:val="00082852"/>
    <w:rsid w:val="00083D96"/>
    <w:rsid w:val="000840F8"/>
    <w:rsid w:val="00086192"/>
    <w:rsid w:val="00086533"/>
    <w:rsid w:val="000875EB"/>
    <w:rsid w:val="0008778A"/>
    <w:rsid w:val="00090352"/>
    <w:rsid w:val="00091A13"/>
    <w:rsid w:val="00091CEA"/>
    <w:rsid w:val="000935F9"/>
    <w:rsid w:val="00094211"/>
    <w:rsid w:val="00094FEC"/>
    <w:rsid w:val="00095D2D"/>
    <w:rsid w:val="0009640D"/>
    <w:rsid w:val="00096EA2"/>
    <w:rsid w:val="000973DF"/>
    <w:rsid w:val="000A1E02"/>
    <w:rsid w:val="000B253E"/>
    <w:rsid w:val="000B2593"/>
    <w:rsid w:val="000B2856"/>
    <w:rsid w:val="000B336D"/>
    <w:rsid w:val="000B3A08"/>
    <w:rsid w:val="000B3DB5"/>
    <w:rsid w:val="000B3F88"/>
    <w:rsid w:val="000B492A"/>
    <w:rsid w:val="000B5511"/>
    <w:rsid w:val="000B6B62"/>
    <w:rsid w:val="000C2BEA"/>
    <w:rsid w:val="000C44BE"/>
    <w:rsid w:val="000C52BE"/>
    <w:rsid w:val="000D25D8"/>
    <w:rsid w:val="000D3469"/>
    <w:rsid w:val="000D6934"/>
    <w:rsid w:val="000E1047"/>
    <w:rsid w:val="000E1384"/>
    <w:rsid w:val="000E2B1E"/>
    <w:rsid w:val="000E4D56"/>
    <w:rsid w:val="000E5308"/>
    <w:rsid w:val="000E5E98"/>
    <w:rsid w:val="000E7C2C"/>
    <w:rsid w:val="000F34F3"/>
    <w:rsid w:val="000F3E4E"/>
    <w:rsid w:val="000F3FE1"/>
    <w:rsid w:val="000F4705"/>
    <w:rsid w:val="000F780F"/>
    <w:rsid w:val="00102953"/>
    <w:rsid w:val="00105C70"/>
    <w:rsid w:val="001101B1"/>
    <w:rsid w:val="00110FD5"/>
    <w:rsid w:val="0011179D"/>
    <w:rsid w:val="00112FA8"/>
    <w:rsid w:val="0011352E"/>
    <w:rsid w:val="00113921"/>
    <w:rsid w:val="0011643C"/>
    <w:rsid w:val="00121206"/>
    <w:rsid w:val="00121310"/>
    <w:rsid w:val="00122FB2"/>
    <w:rsid w:val="00123FD9"/>
    <w:rsid w:val="0012544B"/>
    <w:rsid w:val="00125CA8"/>
    <w:rsid w:val="00126D96"/>
    <w:rsid w:val="00130178"/>
    <w:rsid w:val="00133A96"/>
    <w:rsid w:val="00133FA3"/>
    <w:rsid w:val="00135D79"/>
    <w:rsid w:val="00135F36"/>
    <w:rsid w:val="001360CD"/>
    <w:rsid w:val="00137269"/>
    <w:rsid w:val="00137A6A"/>
    <w:rsid w:val="00143206"/>
    <w:rsid w:val="00147772"/>
    <w:rsid w:val="0015159A"/>
    <w:rsid w:val="00151930"/>
    <w:rsid w:val="00151FAA"/>
    <w:rsid w:val="00152C4D"/>
    <w:rsid w:val="00153B92"/>
    <w:rsid w:val="00155959"/>
    <w:rsid w:val="0015687E"/>
    <w:rsid w:val="0016636B"/>
    <w:rsid w:val="00170A6E"/>
    <w:rsid w:val="00170CF0"/>
    <w:rsid w:val="001713B4"/>
    <w:rsid w:val="00172032"/>
    <w:rsid w:val="00172C8D"/>
    <w:rsid w:val="00174F14"/>
    <w:rsid w:val="00176C01"/>
    <w:rsid w:val="00191754"/>
    <w:rsid w:val="00191FB0"/>
    <w:rsid w:val="00193D36"/>
    <w:rsid w:val="00194DF4"/>
    <w:rsid w:val="00195073"/>
    <w:rsid w:val="001972C4"/>
    <w:rsid w:val="00197EF4"/>
    <w:rsid w:val="001A3BC4"/>
    <w:rsid w:val="001A63C1"/>
    <w:rsid w:val="001A65DA"/>
    <w:rsid w:val="001A74AF"/>
    <w:rsid w:val="001A757A"/>
    <w:rsid w:val="001A7E41"/>
    <w:rsid w:val="001B30FE"/>
    <w:rsid w:val="001B3A03"/>
    <w:rsid w:val="001B45BF"/>
    <w:rsid w:val="001B4BE5"/>
    <w:rsid w:val="001B5687"/>
    <w:rsid w:val="001B61AC"/>
    <w:rsid w:val="001B77F2"/>
    <w:rsid w:val="001B7C4D"/>
    <w:rsid w:val="001C1B45"/>
    <w:rsid w:val="001C1D4B"/>
    <w:rsid w:val="001C5846"/>
    <w:rsid w:val="001D0328"/>
    <w:rsid w:val="001D146D"/>
    <w:rsid w:val="001D178C"/>
    <w:rsid w:val="001D1AC4"/>
    <w:rsid w:val="001D4279"/>
    <w:rsid w:val="001D5C98"/>
    <w:rsid w:val="001E0869"/>
    <w:rsid w:val="001E499B"/>
    <w:rsid w:val="001E6FC3"/>
    <w:rsid w:val="001F152F"/>
    <w:rsid w:val="001F1914"/>
    <w:rsid w:val="001F19F6"/>
    <w:rsid w:val="001F31F0"/>
    <w:rsid w:val="001F419A"/>
    <w:rsid w:val="001F4EFB"/>
    <w:rsid w:val="001F6251"/>
    <w:rsid w:val="002002CC"/>
    <w:rsid w:val="002019C2"/>
    <w:rsid w:val="00203774"/>
    <w:rsid w:val="00207D40"/>
    <w:rsid w:val="0021074E"/>
    <w:rsid w:val="00210B75"/>
    <w:rsid w:val="002110C5"/>
    <w:rsid w:val="00212070"/>
    <w:rsid w:val="00214B8A"/>
    <w:rsid w:val="00216D7C"/>
    <w:rsid w:val="002215E4"/>
    <w:rsid w:val="00222A72"/>
    <w:rsid w:val="00223684"/>
    <w:rsid w:val="00226F0E"/>
    <w:rsid w:val="002320BC"/>
    <w:rsid w:val="0023389C"/>
    <w:rsid w:val="00234433"/>
    <w:rsid w:val="00235B53"/>
    <w:rsid w:val="0023602C"/>
    <w:rsid w:val="00240BDC"/>
    <w:rsid w:val="00242A87"/>
    <w:rsid w:val="00243F53"/>
    <w:rsid w:val="002445A1"/>
    <w:rsid w:val="002445EF"/>
    <w:rsid w:val="0024522E"/>
    <w:rsid w:val="00245EA1"/>
    <w:rsid w:val="002538F3"/>
    <w:rsid w:val="00255213"/>
    <w:rsid w:val="00255D5F"/>
    <w:rsid w:val="00257F0E"/>
    <w:rsid w:val="00260B85"/>
    <w:rsid w:val="00261813"/>
    <w:rsid w:val="002636CD"/>
    <w:rsid w:val="00264AC4"/>
    <w:rsid w:val="002650D2"/>
    <w:rsid w:val="002663BB"/>
    <w:rsid w:val="0026665C"/>
    <w:rsid w:val="002714BE"/>
    <w:rsid w:val="00272FA2"/>
    <w:rsid w:val="00274A8C"/>
    <w:rsid w:val="00275336"/>
    <w:rsid w:val="00276678"/>
    <w:rsid w:val="00277919"/>
    <w:rsid w:val="00281F35"/>
    <w:rsid w:val="00282F88"/>
    <w:rsid w:val="00283B47"/>
    <w:rsid w:val="00285AA4"/>
    <w:rsid w:val="00285C25"/>
    <w:rsid w:val="00285D6C"/>
    <w:rsid w:val="00287692"/>
    <w:rsid w:val="00287D87"/>
    <w:rsid w:val="002908D4"/>
    <w:rsid w:val="002908DA"/>
    <w:rsid w:val="00294AF0"/>
    <w:rsid w:val="0029760D"/>
    <w:rsid w:val="00297AFF"/>
    <w:rsid w:val="002A12CC"/>
    <w:rsid w:val="002A3286"/>
    <w:rsid w:val="002A6600"/>
    <w:rsid w:val="002A686A"/>
    <w:rsid w:val="002A6FF0"/>
    <w:rsid w:val="002B0541"/>
    <w:rsid w:val="002B121E"/>
    <w:rsid w:val="002B1DDB"/>
    <w:rsid w:val="002B261F"/>
    <w:rsid w:val="002B3E28"/>
    <w:rsid w:val="002C2782"/>
    <w:rsid w:val="002C64C2"/>
    <w:rsid w:val="002C6A5C"/>
    <w:rsid w:val="002C72E3"/>
    <w:rsid w:val="002D0DE1"/>
    <w:rsid w:val="002D12E8"/>
    <w:rsid w:val="002D1D8A"/>
    <w:rsid w:val="002D3F09"/>
    <w:rsid w:val="002D5D6C"/>
    <w:rsid w:val="002D7A41"/>
    <w:rsid w:val="002E1524"/>
    <w:rsid w:val="002E3CE4"/>
    <w:rsid w:val="002E4BCA"/>
    <w:rsid w:val="002E60CB"/>
    <w:rsid w:val="002F045E"/>
    <w:rsid w:val="002F13E5"/>
    <w:rsid w:val="002F1455"/>
    <w:rsid w:val="002F2197"/>
    <w:rsid w:val="002F3C1C"/>
    <w:rsid w:val="002F612D"/>
    <w:rsid w:val="002F76C4"/>
    <w:rsid w:val="003002A8"/>
    <w:rsid w:val="00300850"/>
    <w:rsid w:val="00301117"/>
    <w:rsid w:val="0030192B"/>
    <w:rsid w:val="00302D54"/>
    <w:rsid w:val="00303102"/>
    <w:rsid w:val="003032B5"/>
    <w:rsid w:val="003044F8"/>
    <w:rsid w:val="00305FDA"/>
    <w:rsid w:val="00307967"/>
    <w:rsid w:val="00310394"/>
    <w:rsid w:val="00310759"/>
    <w:rsid w:val="00314308"/>
    <w:rsid w:val="003149B1"/>
    <w:rsid w:val="00317739"/>
    <w:rsid w:val="00321469"/>
    <w:rsid w:val="003234BF"/>
    <w:rsid w:val="003243E7"/>
    <w:rsid w:val="00324C1C"/>
    <w:rsid w:val="00330D21"/>
    <w:rsid w:val="00332BAA"/>
    <w:rsid w:val="00335213"/>
    <w:rsid w:val="0033575B"/>
    <w:rsid w:val="00335C9F"/>
    <w:rsid w:val="00335D2F"/>
    <w:rsid w:val="00335F71"/>
    <w:rsid w:val="0033605C"/>
    <w:rsid w:val="00336299"/>
    <w:rsid w:val="003377AA"/>
    <w:rsid w:val="003405AC"/>
    <w:rsid w:val="00340F51"/>
    <w:rsid w:val="003414B0"/>
    <w:rsid w:val="00345272"/>
    <w:rsid w:val="003453D0"/>
    <w:rsid w:val="00347D49"/>
    <w:rsid w:val="0035049F"/>
    <w:rsid w:val="0035266E"/>
    <w:rsid w:val="00353DAD"/>
    <w:rsid w:val="00355407"/>
    <w:rsid w:val="00360338"/>
    <w:rsid w:val="003613CC"/>
    <w:rsid w:val="00363CD4"/>
    <w:rsid w:val="00364FE7"/>
    <w:rsid w:val="00367175"/>
    <w:rsid w:val="003679CB"/>
    <w:rsid w:val="0037165D"/>
    <w:rsid w:val="00372196"/>
    <w:rsid w:val="00374FE6"/>
    <w:rsid w:val="00375655"/>
    <w:rsid w:val="00375C86"/>
    <w:rsid w:val="00376A8E"/>
    <w:rsid w:val="00382A68"/>
    <w:rsid w:val="00383B79"/>
    <w:rsid w:val="00383F27"/>
    <w:rsid w:val="003861EF"/>
    <w:rsid w:val="003873D8"/>
    <w:rsid w:val="00387818"/>
    <w:rsid w:val="00390875"/>
    <w:rsid w:val="0039089B"/>
    <w:rsid w:val="003912BE"/>
    <w:rsid w:val="00392EA3"/>
    <w:rsid w:val="0039311A"/>
    <w:rsid w:val="00394565"/>
    <w:rsid w:val="00394F47"/>
    <w:rsid w:val="00395FDB"/>
    <w:rsid w:val="003962DC"/>
    <w:rsid w:val="00396B51"/>
    <w:rsid w:val="00397946"/>
    <w:rsid w:val="00397FEE"/>
    <w:rsid w:val="003A14F1"/>
    <w:rsid w:val="003A2478"/>
    <w:rsid w:val="003A3951"/>
    <w:rsid w:val="003A434A"/>
    <w:rsid w:val="003A639A"/>
    <w:rsid w:val="003A6938"/>
    <w:rsid w:val="003A6AA6"/>
    <w:rsid w:val="003B074A"/>
    <w:rsid w:val="003B31AD"/>
    <w:rsid w:val="003B5899"/>
    <w:rsid w:val="003B626D"/>
    <w:rsid w:val="003B6A48"/>
    <w:rsid w:val="003C03BC"/>
    <w:rsid w:val="003C0AE6"/>
    <w:rsid w:val="003C5313"/>
    <w:rsid w:val="003C5611"/>
    <w:rsid w:val="003D204B"/>
    <w:rsid w:val="003D3561"/>
    <w:rsid w:val="003D47DA"/>
    <w:rsid w:val="003D63C2"/>
    <w:rsid w:val="003D6912"/>
    <w:rsid w:val="003E1731"/>
    <w:rsid w:val="003E1813"/>
    <w:rsid w:val="003E357C"/>
    <w:rsid w:val="003E38D8"/>
    <w:rsid w:val="003E3A36"/>
    <w:rsid w:val="003E3F42"/>
    <w:rsid w:val="003E51D8"/>
    <w:rsid w:val="003E520E"/>
    <w:rsid w:val="003E5A9B"/>
    <w:rsid w:val="003F25F4"/>
    <w:rsid w:val="003F2F4A"/>
    <w:rsid w:val="003F396A"/>
    <w:rsid w:val="003F3C06"/>
    <w:rsid w:val="003F5F67"/>
    <w:rsid w:val="004002E7"/>
    <w:rsid w:val="004123B9"/>
    <w:rsid w:val="004144DE"/>
    <w:rsid w:val="00414B30"/>
    <w:rsid w:val="00414FB7"/>
    <w:rsid w:val="004170EB"/>
    <w:rsid w:val="00420607"/>
    <w:rsid w:val="0042157D"/>
    <w:rsid w:val="0042377A"/>
    <w:rsid w:val="00423AB1"/>
    <w:rsid w:val="00423BEB"/>
    <w:rsid w:val="00423D70"/>
    <w:rsid w:val="00425255"/>
    <w:rsid w:val="0042615F"/>
    <w:rsid w:val="004353B8"/>
    <w:rsid w:val="004356AA"/>
    <w:rsid w:val="00436F5E"/>
    <w:rsid w:val="004403A8"/>
    <w:rsid w:val="00440CC8"/>
    <w:rsid w:val="0044228A"/>
    <w:rsid w:val="004456CA"/>
    <w:rsid w:val="00446AB4"/>
    <w:rsid w:val="004503B7"/>
    <w:rsid w:val="00450D78"/>
    <w:rsid w:val="004529C3"/>
    <w:rsid w:val="00454E6C"/>
    <w:rsid w:val="0045557E"/>
    <w:rsid w:val="00457626"/>
    <w:rsid w:val="004579CF"/>
    <w:rsid w:val="00467D1E"/>
    <w:rsid w:val="00470DC1"/>
    <w:rsid w:val="004719D8"/>
    <w:rsid w:val="00472F55"/>
    <w:rsid w:val="00473124"/>
    <w:rsid w:val="004738F6"/>
    <w:rsid w:val="004763FA"/>
    <w:rsid w:val="0048369F"/>
    <w:rsid w:val="004840B1"/>
    <w:rsid w:val="004840D5"/>
    <w:rsid w:val="00484722"/>
    <w:rsid w:val="00485184"/>
    <w:rsid w:val="00485E68"/>
    <w:rsid w:val="00492B85"/>
    <w:rsid w:val="004961EC"/>
    <w:rsid w:val="004975A5"/>
    <w:rsid w:val="004A3C33"/>
    <w:rsid w:val="004A5045"/>
    <w:rsid w:val="004A688C"/>
    <w:rsid w:val="004A715C"/>
    <w:rsid w:val="004B0407"/>
    <w:rsid w:val="004B37C7"/>
    <w:rsid w:val="004B3C5E"/>
    <w:rsid w:val="004B4835"/>
    <w:rsid w:val="004B4F4E"/>
    <w:rsid w:val="004B5DBA"/>
    <w:rsid w:val="004B6045"/>
    <w:rsid w:val="004B6FF7"/>
    <w:rsid w:val="004B7206"/>
    <w:rsid w:val="004C0E89"/>
    <w:rsid w:val="004C13BA"/>
    <w:rsid w:val="004C1859"/>
    <w:rsid w:val="004C2565"/>
    <w:rsid w:val="004C3F4F"/>
    <w:rsid w:val="004C59A4"/>
    <w:rsid w:val="004C6817"/>
    <w:rsid w:val="004C7C7F"/>
    <w:rsid w:val="004D1700"/>
    <w:rsid w:val="004D19BC"/>
    <w:rsid w:val="004D1F80"/>
    <w:rsid w:val="004D3495"/>
    <w:rsid w:val="004D466E"/>
    <w:rsid w:val="004D6012"/>
    <w:rsid w:val="004D75E1"/>
    <w:rsid w:val="004E073C"/>
    <w:rsid w:val="004E0C52"/>
    <w:rsid w:val="004E13CB"/>
    <w:rsid w:val="004E13E0"/>
    <w:rsid w:val="004E45DD"/>
    <w:rsid w:val="004E76C3"/>
    <w:rsid w:val="004F0F66"/>
    <w:rsid w:val="004F1781"/>
    <w:rsid w:val="004F1CE2"/>
    <w:rsid w:val="004F2722"/>
    <w:rsid w:val="004F44AC"/>
    <w:rsid w:val="005005DF"/>
    <w:rsid w:val="00501101"/>
    <w:rsid w:val="0050186F"/>
    <w:rsid w:val="0050254C"/>
    <w:rsid w:val="005039E4"/>
    <w:rsid w:val="005049AA"/>
    <w:rsid w:val="00504D33"/>
    <w:rsid w:val="00510DB0"/>
    <w:rsid w:val="00515386"/>
    <w:rsid w:val="00517720"/>
    <w:rsid w:val="00517ED0"/>
    <w:rsid w:val="005201A7"/>
    <w:rsid w:val="005225BB"/>
    <w:rsid w:val="00524265"/>
    <w:rsid w:val="005249CD"/>
    <w:rsid w:val="00527FA1"/>
    <w:rsid w:val="005301C1"/>
    <w:rsid w:val="00532D05"/>
    <w:rsid w:val="00532EBB"/>
    <w:rsid w:val="00533380"/>
    <w:rsid w:val="00533D95"/>
    <w:rsid w:val="00535BBC"/>
    <w:rsid w:val="00537367"/>
    <w:rsid w:val="00541803"/>
    <w:rsid w:val="00542414"/>
    <w:rsid w:val="005438E7"/>
    <w:rsid w:val="00543BE7"/>
    <w:rsid w:val="00544387"/>
    <w:rsid w:val="005444EE"/>
    <w:rsid w:val="00544639"/>
    <w:rsid w:val="00545CD6"/>
    <w:rsid w:val="00551C51"/>
    <w:rsid w:val="00553C1E"/>
    <w:rsid w:val="00556793"/>
    <w:rsid w:val="00556869"/>
    <w:rsid w:val="00565228"/>
    <w:rsid w:val="00565E44"/>
    <w:rsid w:val="00566030"/>
    <w:rsid w:val="005666C1"/>
    <w:rsid w:val="00570889"/>
    <w:rsid w:val="00572011"/>
    <w:rsid w:val="00576155"/>
    <w:rsid w:val="00576AEA"/>
    <w:rsid w:val="00576D31"/>
    <w:rsid w:val="00576FCC"/>
    <w:rsid w:val="00577CCC"/>
    <w:rsid w:val="005802DA"/>
    <w:rsid w:val="00582496"/>
    <w:rsid w:val="00584EB3"/>
    <w:rsid w:val="0058513B"/>
    <w:rsid w:val="00585AAA"/>
    <w:rsid w:val="00586358"/>
    <w:rsid w:val="005866A4"/>
    <w:rsid w:val="005872E2"/>
    <w:rsid w:val="005876AB"/>
    <w:rsid w:val="00587D06"/>
    <w:rsid w:val="005906CF"/>
    <w:rsid w:val="00592892"/>
    <w:rsid w:val="00593534"/>
    <w:rsid w:val="005937A6"/>
    <w:rsid w:val="00593E25"/>
    <w:rsid w:val="00593FAE"/>
    <w:rsid w:val="00597E7D"/>
    <w:rsid w:val="00597E9D"/>
    <w:rsid w:val="005A0CEE"/>
    <w:rsid w:val="005A11C8"/>
    <w:rsid w:val="005A1AC6"/>
    <w:rsid w:val="005A7E15"/>
    <w:rsid w:val="005B1CD9"/>
    <w:rsid w:val="005B2950"/>
    <w:rsid w:val="005B49EC"/>
    <w:rsid w:val="005B6CB2"/>
    <w:rsid w:val="005B7593"/>
    <w:rsid w:val="005C0F8F"/>
    <w:rsid w:val="005C259A"/>
    <w:rsid w:val="005D2386"/>
    <w:rsid w:val="005D653F"/>
    <w:rsid w:val="005E29D3"/>
    <w:rsid w:val="005E2D8A"/>
    <w:rsid w:val="005E3C88"/>
    <w:rsid w:val="005E494D"/>
    <w:rsid w:val="005E75FD"/>
    <w:rsid w:val="005F0B37"/>
    <w:rsid w:val="005F0D3A"/>
    <w:rsid w:val="005F145A"/>
    <w:rsid w:val="005F1C67"/>
    <w:rsid w:val="005F1E28"/>
    <w:rsid w:val="005F3211"/>
    <w:rsid w:val="005F3F77"/>
    <w:rsid w:val="005F4D03"/>
    <w:rsid w:val="005F534F"/>
    <w:rsid w:val="005F766B"/>
    <w:rsid w:val="006000C8"/>
    <w:rsid w:val="0060408A"/>
    <w:rsid w:val="00610200"/>
    <w:rsid w:val="00610837"/>
    <w:rsid w:val="00611CB2"/>
    <w:rsid w:val="0061295C"/>
    <w:rsid w:val="00616706"/>
    <w:rsid w:val="006206D9"/>
    <w:rsid w:val="006216F1"/>
    <w:rsid w:val="00621AB1"/>
    <w:rsid w:val="0062319A"/>
    <w:rsid w:val="00623D3D"/>
    <w:rsid w:val="00623F60"/>
    <w:rsid w:val="00624BA6"/>
    <w:rsid w:val="006252DA"/>
    <w:rsid w:val="00627441"/>
    <w:rsid w:val="006301E7"/>
    <w:rsid w:val="00631826"/>
    <w:rsid w:val="006343C3"/>
    <w:rsid w:val="006436ED"/>
    <w:rsid w:val="006511E8"/>
    <w:rsid w:val="00651D16"/>
    <w:rsid w:val="00652607"/>
    <w:rsid w:val="00653FF1"/>
    <w:rsid w:val="006542ED"/>
    <w:rsid w:val="0065765C"/>
    <w:rsid w:val="006618EE"/>
    <w:rsid w:val="00663BE1"/>
    <w:rsid w:val="006659F1"/>
    <w:rsid w:val="00665B56"/>
    <w:rsid w:val="00666DD9"/>
    <w:rsid w:val="006727D1"/>
    <w:rsid w:val="00675E96"/>
    <w:rsid w:val="00677E7D"/>
    <w:rsid w:val="00680934"/>
    <w:rsid w:val="00680BA0"/>
    <w:rsid w:val="00681E48"/>
    <w:rsid w:val="00682712"/>
    <w:rsid w:val="0068292D"/>
    <w:rsid w:val="00683953"/>
    <w:rsid w:val="00683ADE"/>
    <w:rsid w:val="006845E8"/>
    <w:rsid w:val="006846CD"/>
    <w:rsid w:val="00684828"/>
    <w:rsid w:val="00687E8B"/>
    <w:rsid w:val="00692093"/>
    <w:rsid w:val="00692454"/>
    <w:rsid w:val="00694291"/>
    <w:rsid w:val="00694E88"/>
    <w:rsid w:val="00695758"/>
    <w:rsid w:val="00696334"/>
    <w:rsid w:val="00696DCC"/>
    <w:rsid w:val="00697C5D"/>
    <w:rsid w:val="00697D7B"/>
    <w:rsid w:val="006A23B7"/>
    <w:rsid w:val="006A251B"/>
    <w:rsid w:val="006A308C"/>
    <w:rsid w:val="006A3E11"/>
    <w:rsid w:val="006A4026"/>
    <w:rsid w:val="006A4F06"/>
    <w:rsid w:val="006A51F7"/>
    <w:rsid w:val="006B0193"/>
    <w:rsid w:val="006B1C30"/>
    <w:rsid w:val="006B288D"/>
    <w:rsid w:val="006B4B3F"/>
    <w:rsid w:val="006B5B08"/>
    <w:rsid w:val="006B5E23"/>
    <w:rsid w:val="006B7384"/>
    <w:rsid w:val="006B7AAB"/>
    <w:rsid w:val="006C23EF"/>
    <w:rsid w:val="006C2C35"/>
    <w:rsid w:val="006C5CDD"/>
    <w:rsid w:val="006C7C2C"/>
    <w:rsid w:val="006D0F1D"/>
    <w:rsid w:val="006D32E9"/>
    <w:rsid w:val="006D3D91"/>
    <w:rsid w:val="006D53F7"/>
    <w:rsid w:val="006D59AC"/>
    <w:rsid w:val="006D638B"/>
    <w:rsid w:val="006D6926"/>
    <w:rsid w:val="006D6F9D"/>
    <w:rsid w:val="006D7469"/>
    <w:rsid w:val="006E2B85"/>
    <w:rsid w:val="006E4298"/>
    <w:rsid w:val="006E558E"/>
    <w:rsid w:val="006E5C9D"/>
    <w:rsid w:val="006E6CD6"/>
    <w:rsid w:val="006E6E20"/>
    <w:rsid w:val="006E7553"/>
    <w:rsid w:val="006E7D0F"/>
    <w:rsid w:val="006F117C"/>
    <w:rsid w:val="006F209C"/>
    <w:rsid w:val="006F554F"/>
    <w:rsid w:val="006F6057"/>
    <w:rsid w:val="00700C89"/>
    <w:rsid w:val="00703C18"/>
    <w:rsid w:val="007069A5"/>
    <w:rsid w:val="00706DDB"/>
    <w:rsid w:val="00707326"/>
    <w:rsid w:val="00710668"/>
    <w:rsid w:val="00712451"/>
    <w:rsid w:val="00712D12"/>
    <w:rsid w:val="00713FB9"/>
    <w:rsid w:val="00714C2F"/>
    <w:rsid w:val="00716150"/>
    <w:rsid w:val="0071760E"/>
    <w:rsid w:val="00721786"/>
    <w:rsid w:val="0072205D"/>
    <w:rsid w:val="00722A7B"/>
    <w:rsid w:val="007257F0"/>
    <w:rsid w:val="007265B5"/>
    <w:rsid w:val="00726D85"/>
    <w:rsid w:val="00727F15"/>
    <w:rsid w:val="007301AE"/>
    <w:rsid w:val="007332DE"/>
    <w:rsid w:val="00734597"/>
    <w:rsid w:val="0073526A"/>
    <w:rsid w:val="00735AA5"/>
    <w:rsid w:val="007409BB"/>
    <w:rsid w:val="00740F2F"/>
    <w:rsid w:val="00741230"/>
    <w:rsid w:val="00742088"/>
    <w:rsid w:val="00750234"/>
    <w:rsid w:val="007505E9"/>
    <w:rsid w:val="00750DD0"/>
    <w:rsid w:val="00751BCE"/>
    <w:rsid w:val="0075564C"/>
    <w:rsid w:val="0075701A"/>
    <w:rsid w:val="00757550"/>
    <w:rsid w:val="0075759A"/>
    <w:rsid w:val="0076069A"/>
    <w:rsid w:val="00761442"/>
    <w:rsid w:val="00762773"/>
    <w:rsid w:val="007639CD"/>
    <w:rsid w:val="00764121"/>
    <w:rsid w:val="007642B5"/>
    <w:rsid w:val="00766C8B"/>
    <w:rsid w:val="00767857"/>
    <w:rsid w:val="00771035"/>
    <w:rsid w:val="00771606"/>
    <w:rsid w:val="00771B8A"/>
    <w:rsid w:val="00772670"/>
    <w:rsid w:val="00772EA9"/>
    <w:rsid w:val="007759C0"/>
    <w:rsid w:val="00775EC6"/>
    <w:rsid w:val="007809C0"/>
    <w:rsid w:val="00781A6B"/>
    <w:rsid w:val="00781ED7"/>
    <w:rsid w:val="00782415"/>
    <w:rsid w:val="00782D8A"/>
    <w:rsid w:val="00783B5F"/>
    <w:rsid w:val="00783D25"/>
    <w:rsid w:val="00787482"/>
    <w:rsid w:val="0079323E"/>
    <w:rsid w:val="00794AE6"/>
    <w:rsid w:val="00796820"/>
    <w:rsid w:val="007A2110"/>
    <w:rsid w:val="007A27CD"/>
    <w:rsid w:val="007A4C2D"/>
    <w:rsid w:val="007A591A"/>
    <w:rsid w:val="007A6D67"/>
    <w:rsid w:val="007A7404"/>
    <w:rsid w:val="007B092C"/>
    <w:rsid w:val="007B0DDC"/>
    <w:rsid w:val="007B1515"/>
    <w:rsid w:val="007B1882"/>
    <w:rsid w:val="007B3191"/>
    <w:rsid w:val="007B3EFB"/>
    <w:rsid w:val="007C1F07"/>
    <w:rsid w:val="007C2C2E"/>
    <w:rsid w:val="007C2FCD"/>
    <w:rsid w:val="007C5A4E"/>
    <w:rsid w:val="007C5CDD"/>
    <w:rsid w:val="007C6797"/>
    <w:rsid w:val="007C6C6D"/>
    <w:rsid w:val="007D367D"/>
    <w:rsid w:val="007E0242"/>
    <w:rsid w:val="007E2732"/>
    <w:rsid w:val="007E2CD2"/>
    <w:rsid w:val="007E6FCE"/>
    <w:rsid w:val="007E7BD1"/>
    <w:rsid w:val="007F001D"/>
    <w:rsid w:val="007F1D4E"/>
    <w:rsid w:val="007F3396"/>
    <w:rsid w:val="007F4001"/>
    <w:rsid w:val="007F585B"/>
    <w:rsid w:val="0080082D"/>
    <w:rsid w:val="00802157"/>
    <w:rsid w:val="008038E4"/>
    <w:rsid w:val="00804C22"/>
    <w:rsid w:val="00806936"/>
    <w:rsid w:val="00811140"/>
    <w:rsid w:val="008118DA"/>
    <w:rsid w:val="008126E1"/>
    <w:rsid w:val="00813E8F"/>
    <w:rsid w:val="00817EE5"/>
    <w:rsid w:val="00820E0B"/>
    <w:rsid w:val="00822576"/>
    <w:rsid w:val="008242E0"/>
    <w:rsid w:val="00825D28"/>
    <w:rsid w:val="00826C5C"/>
    <w:rsid w:val="00827BFC"/>
    <w:rsid w:val="00833697"/>
    <w:rsid w:val="00833CD4"/>
    <w:rsid w:val="00834C22"/>
    <w:rsid w:val="00834D26"/>
    <w:rsid w:val="00835617"/>
    <w:rsid w:val="008367DE"/>
    <w:rsid w:val="00836B48"/>
    <w:rsid w:val="008374B1"/>
    <w:rsid w:val="008400A8"/>
    <w:rsid w:val="00841690"/>
    <w:rsid w:val="00841BBE"/>
    <w:rsid w:val="008424A6"/>
    <w:rsid w:val="00843A2B"/>
    <w:rsid w:val="00843B8C"/>
    <w:rsid w:val="008525A1"/>
    <w:rsid w:val="0085328E"/>
    <w:rsid w:val="00853CFD"/>
    <w:rsid w:val="008567AE"/>
    <w:rsid w:val="00860D0F"/>
    <w:rsid w:val="00862313"/>
    <w:rsid w:val="00863A7B"/>
    <w:rsid w:val="00863DF2"/>
    <w:rsid w:val="00864155"/>
    <w:rsid w:val="00865CEB"/>
    <w:rsid w:val="00866B39"/>
    <w:rsid w:val="00866CFE"/>
    <w:rsid w:val="00870339"/>
    <w:rsid w:val="0087265A"/>
    <w:rsid w:val="00874ADE"/>
    <w:rsid w:val="00876FDB"/>
    <w:rsid w:val="008773AC"/>
    <w:rsid w:val="00883664"/>
    <w:rsid w:val="0088394E"/>
    <w:rsid w:val="00884FE5"/>
    <w:rsid w:val="00885975"/>
    <w:rsid w:val="00885D82"/>
    <w:rsid w:val="00887656"/>
    <w:rsid w:val="00887EA8"/>
    <w:rsid w:val="00893A69"/>
    <w:rsid w:val="00894D9D"/>
    <w:rsid w:val="00894F09"/>
    <w:rsid w:val="00894FDA"/>
    <w:rsid w:val="008A0772"/>
    <w:rsid w:val="008A35D0"/>
    <w:rsid w:val="008A3EF3"/>
    <w:rsid w:val="008A663D"/>
    <w:rsid w:val="008A78DE"/>
    <w:rsid w:val="008B1084"/>
    <w:rsid w:val="008B1621"/>
    <w:rsid w:val="008B2CB8"/>
    <w:rsid w:val="008B30A2"/>
    <w:rsid w:val="008B5375"/>
    <w:rsid w:val="008B5E62"/>
    <w:rsid w:val="008C105F"/>
    <w:rsid w:val="008C113C"/>
    <w:rsid w:val="008C172A"/>
    <w:rsid w:val="008C4094"/>
    <w:rsid w:val="008C4FBD"/>
    <w:rsid w:val="008C535B"/>
    <w:rsid w:val="008C5A94"/>
    <w:rsid w:val="008D14C6"/>
    <w:rsid w:val="008D2540"/>
    <w:rsid w:val="008D35E7"/>
    <w:rsid w:val="008E34B7"/>
    <w:rsid w:val="008E4958"/>
    <w:rsid w:val="008E4B55"/>
    <w:rsid w:val="008E78E5"/>
    <w:rsid w:val="008F0B68"/>
    <w:rsid w:val="008F1227"/>
    <w:rsid w:val="008F2B0C"/>
    <w:rsid w:val="008F440C"/>
    <w:rsid w:val="008F4979"/>
    <w:rsid w:val="008F72E1"/>
    <w:rsid w:val="008F770F"/>
    <w:rsid w:val="00900965"/>
    <w:rsid w:val="00902E11"/>
    <w:rsid w:val="00911203"/>
    <w:rsid w:val="009120F7"/>
    <w:rsid w:val="00913136"/>
    <w:rsid w:val="00913417"/>
    <w:rsid w:val="00913977"/>
    <w:rsid w:val="00914AB7"/>
    <w:rsid w:val="009151E0"/>
    <w:rsid w:val="00916326"/>
    <w:rsid w:val="009242F6"/>
    <w:rsid w:val="009244A2"/>
    <w:rsid w:val="00925D9E"/>
    <w:rsid w:val="00925DB9"/>
    <w:rsid w:val="00927C8E"/>
    <w:rsid w:val="00930AD5"/>
    <w:rsid w:val="00932803"/>
    <w:rsid w:val="00932D51"/>
    <w:rsid w:val="0093438A"/>
    <w:rsid w:val="009349C9"/>
    <w:rsid w:val="00935779"/>
    <w:rsid w:val="009403B4"/>
    <w:rsid w:val="00941D69"/>
    <w:rsid w:val="009421D3"/>
    <w:rsid w:val="00942948"/>
    <w:rsid w:val="00943DD5"/>
    <w:rsid w:val="00951D1D"/>
    <w:rsid w:val="00956F66"/>
    <w:rsid w:val="00960079"/>
    <w:rsid w:val="00960F19"/>
    <w:rsid w:val="00961B11"/>
    <w:rsid w:val="009622E1"/>
    <w:rsid w:val="009628C0"/>
    <w:rsid w:val="00965088"/>
    <w:rsid w:val="00965243"/>
    <w:rsid w:val="0096744A"/>
    <w:rsid w:val="0097016D"/>
    <w:rsid w:val="009715FA"/>
    <w:rsid w:val="00971EE2"/>
    <w:rsid w:val="00972182"/>
    <w:rsid w:val="00972601"/>
    <w:rsid w:val="00973973"/>
    <w:rsid w:val="009763C6"/>
    <w:rsid w:val="00981A26"/>
    <w:rsid w:val="009843EA"/>
    <w:rsid w:val="00987E8F"/>
    <w:rsid w:val="00990974"/>
    <w:rsid w:val="00991732"/>
    <w:rsid w:val="00991F6A"/>
    <w:rsid w:val="00994D64"/>
    <w:rsid w:val="009A10B3"/>
    <w:rsid w:val="009A1B9E"/>
    <w:rsid w:val="009A2EC3"/>
    <w:rsid w:val="009A313C"/>
    <w:rsid w:val="009A314A"/>
    <w:rsid w:val="009A4A7D"/>
    <w:rsid w:val="009A520A"/>
    <w:rsid w:val="009A71C0"/>
    <w:rsid w:val="009A79BC"/>
    <w:rsid w:val="009A7CBB"/>
    <w:rsid w:val="009B17DA"/>
    <w:rsid w:val="009B1F98"/>
    <w:rsid w:val="009B28D6"/>
    <w:rsid w:val="009B385E"/>
    <w:rsid w:val="009B3E4B"/>
    <w:rsid w:val="009B535D"/>
    <w:rsid w:val="009B56BC"/>
    <w:rsid w:val="009B5B8B"/>
    <w:rsid w:val="009C1534"/>
    <w:rsid w:val="009C2ACD"/>
    <w:rsid w:val="009C44D5"/>
    <w:rsid w:val="009C6962"/>
    <w:rsid w:val="009C7A56"/>
    <w:rsid w:val="009D26F3"/>
    <w:rsid w:val="009D3A4C"/>
    <w:rsid w:val="009D426C"/>
    <w:rsid w:val="009D60A6"/>
    <w:rsid w:val="009D7153"/>
    <w:rsid w:val="009D786E"/>
    <w:rsid w:val="009E11FB"/>
    <w:rsid w:val="009E2341"/>
    <w:rsid w:val="009E2A5A"/>
    <w:rsid w:val="009E62A6"/>
    <w:rsid w:val="009F0203"/>
    <w:rsid w:val="009F08DE"/>
    <w:rsid w:val="009F2926"/>
    <w:rsid w:val="009F3AFF"/>
    <w:rsid w:val="009F59AB"/>
    <w:rsid w:val="00A02BBB"/>
    <w:rsid w:val="00A05FF6"/>
    <w:rsid w:val="00A06043"/>
    <w:rsid w:val="00A06621"/>
    <w:rsid w:val="00A07343"/>
    <w:rsid w:val="00A079EA"/>
    <w:rsid w:val="00A131D5"/>
    <w:rsid w:val="00A1345E"/>
    <w:rsid w:val="00A14A83"/>
    <w:rsid w:val="00A15607"/>
    <w:rsid w:val="00A15E98"/>
    <w:rsid w:val="00A16463"/>
    <w:rsid w:val="00A16474"/>
    <w:rsid w:val="00A16809"/>
    <w:rsid w:val="00A16F29"/>
    <w:rsid w:val="00A21D0C"/>
    <w:rsid w:val="00A22786"/>
    <w:rsid w:val="00A22798"/>
    <w:rsid w:val="00A25AC6"/>
    <w:rsid w:val="00A26247"/>
    <w:rsid w:val="00A26A74"/>
    <w:rsid w:val="00A42658"/>
    <w:rsid w:val="00A42EF4"/>
    <w:rsid w:val="00A50A57"/>
    <w:rsid w:val="00A53DA1"/>
    <w:rsid w:val="00A542FB"/>
    <w:rsid w:val="00A567E9"/>
    <w:rsid w:val="00A616C7"/>
    <w:rsid w:val="00A61939"/>
    <w:rsid w:val="00A639C6"/>
    <w:rsid w:val="00A652CE"/>
    <w:rsid w:val="00A66C87"/>
    <w:rsid w:val="00A66DCD"/>
    <w:rsid w:val="00A67A48"/>
    <w:rsid w:val="00A701CE"/>
    <w:rsid w:val="00A73E10"/>
    <w:rsid w:val="00A7471D"/>
    <w:rsid w:val="00A759B1"/>
    <w:rsid w:val="00A76758"/>
    <w:rsid w:val="00A77527"/>
    <w:rsid w:val="00A804A0"/>
    <w:rsid w:val="00A80662"/>
    <w:rsid w:val="00A81490"/>
    <w:rsid w:val="00A84192"/>
    <w:rsid w:val="00A847D8"/>
    <w:rsid w:val="00A85074"/>
    <w:rsid w:val="00A936A0"/>
    <w:rsid w:val="00A94862"/>
    <w:rsid w:val="00A95430"/>
    <w:rsid w:val="00A96588"/>
    <w:rsid w:val="00AA1BB3"/>
    <w:rsid w:val="00AA421E"/>
    <w:rsid w:val="00AA42DD"/>
    <w:rsid w:val="00AA51D1"/>
    <w:rsid w:val="00AB1146"/>
    <w:rsid w:val="00AB260D"/>
    <w:rsid w:val="00AB5019"/>
    <w:rsid w:val="00AB5A9F"/>
    <w:rsid w:val="00AB69BC"/>
    <w:rsid w:val="00AB7DD6"/>
    <w:rsid w:val="00AC09F6"/>
    <w:rsid w:val="00AC15B0"/>
    <w:rsid w:val="00AC2EDD"/>
    <w:rsid w:val="00AC3CDD"/>
    <w:rsid w:val="00AC500C"/>
    <w:rsid w:val="00AC5AF4"/>
    <w:rsid w:val="00AC5B9A"/>
    <w:rsid w:val="00AC6C84"/>
    <w:rsid w:val="00AD0EB2"/>
    <w:rsid w:val="00AD2549"/>
    <w:rsid w:val="00AD2F5A"/>
    <w:rsid w:val="00AD4343"/>
    <w:rsid w:val="00AD5CD1"/>
    <w:rsid w:val="00AD65C2"/>
    <w:rsid w:val="00AD6ED1"/>
    <w:rsid w:val="00AD7A24"/>
    <w:rsid w:val="00AE03F1"/>
    <w:rsid w:val="00AE2286"/>
    <w:rsid w:val="00AE3243"/>
    <w:rsid w:val="00AE68A4"/>
    <w:rsid w:val="00AE772B"/>
    <w:rsid w:val="00AF289D"/>
    <w:rsid w:val="00AF399B"/>
    <w:rsid w:val="00AF534C"/>
    <w:rsid w:val="00AF63EA"/>
    <w:rsid w:val="00AF74C9"/>
    <w:rsid w:val="00AF778C"/>
    <w:rsid w:val="00B05178"/>
    <w:rsid w:val="00B06677"/>
    <w:rsid w:val="00B069F1"/>
    <w:rsid w:val="00B06D41"/>
    <w:rsid w:val="00B0795A"/>
    <w:rsid w:val="00B1569F"/>
    <w:rsid w:val="00B15B0F"/>
    <w:rsid w:val="00B161DE"/>
    <w:rsid w:val="00B173D9"/>
    <w:rsid w:val="00B17F2B"/>
    <w:rsid w:val="00B216DA"/>
    <w:rsid w:val="00B24943"/>
    <w:rsid w:val="00B24979"/>
    <w:rsid w:val="00B24CAA"/>
    <w:rsid w:val="00B2723C"/>
    <w:rsid w:val="00B32930"/>
    <w:rsid w:val="00B374C2"/>
    <w:rsid w:val="00B4492F"/>
    <w:rsid w:val="00B4707C"/>
    <w:rsid w:val="00B51D79"/>
    <w:rsid w:val="00B51FDB"/>
    <w:rsid w:val="00B541F3"/>
    <w:rsid w:val="00B552C2"/>
    <w:rsid w:val="00B5761B"/>
    <w:rsid w:val="00B60885"/>
    <w:rsid w:val="00B61142"/>
    <w:rsid w:val="00B61323"/>
    <w:rsid w:val="00B661E7"/>
    <w:rsid w:val="00B6641D"/>
    <w:rsid w:val="00B6726C"/>
    <w:rsid w:val="00B67FC2"/>
    <w:rsid w:val="00B70A99"/>
    <w:rsid w:val="00B72049"/>
    <w:rsid w:val="00B7238A"/>
    <w:rsid w:val="00B7288D"/>
    <w:rsid w:val="00B80423"/>
    <w:rsid w:val="00B84EC1"/>
    <w:rsid w:val="00B86D80"/>
    <w:rsid w:val="00B87464"/>
    <w:rsid w:val="00B90829"/>
    <w:rsid w:val="00B91F0F"/>
    <w:rsid w:val="00B96109"/>
    <w:rsid w:val="00B9629E"/>
    <w:rsid w:val="00B96F4F"/>
    <w:rsid w:val="00B97D67"/>
    <w:rsid w:val="00BA01AD"/>
    <w:rsid w:val="00BA2C3A"/>
    <w:rsid w:val="00BB07C4"/>
    <w:rsid w:val="00BB1B19"/>
    <w:rsid w:val="00BB1CCF"/>
    <w:rsid w:val="00BB2F72"/>
    <w:rsid w:val="00BB58E3"/>
    <w:rsid w:val="00BB5D02"/>
    <w:rsid w:val="00BB6CA9"/>
    <w:rsid w:val="00BB7D48"/>
    <w:rsid w:val="00BC0F4D"/>
    <w:rsid w:val="00BC3507"/>
    <w:rsid w:val="00BC3D5B"/>
    <w:rsid w:val="00BC52BE"/>
    <w:rsid w:val="00BC5DED"/>
    <w:rsid w:val="00BC6501"/>
    <w:rsid w:val="00BC686E"/>
    <w:rsid w:val="00BD077B"/>
    <w:rsid w:val="00BD1F56"/>
    <w:rsid w:val="00BD2A72"/>
    <w:rsid w:val="00BD2C5A"/>
    <w:rsid w:val="00BD4DB8"/>
    <w:rsid w:val="00BD7A6D"/>
    <w:rsid w:val="00BE4603"/>
    <w:rsid w:val="00BF0775"/>
    <w:rsid w:val="00BF2451"/>
    <w:rsid w:val="00BF3838"/>
    <w:rsid w:val="00BF52B2"/>
    <w:rsid w:val="00BF54CC"/>
    <w:rsid w:val="00BF68C0"/>
    <w:rsid w:val="00C03429"/>
    <w:rsid w:val="00C04FC6"/>
    <w:rsid w:val="00C05CC9"/>
    <w:rsid w:val="00C06B7B"/>
    <w:rsid w:val="00C070B7"/>
    <w:rsid w:val="00C0716F"/>
    <w:rsid w:val="00C1065D"/>
    <w:rsid w:val="00C10CBF"/>
    <w:rsid w:val="00C139DE"/>
    <w:rsid w:val="00C152C6"/>
    <w:rsid w:val="00C23A2C"/>
    <w:rsid w:val="00C23CC5"/>
    <w:rsid w:val="00C24035"/>
    <w:rsid w:val="00C24F5D"/>
    <w:rsid w:val="00C24FF8"/>
    <w:rsid w:val="00C25FCB"/>
    <w:rsid w:val="00C276C5"/>
    <w:rsid w:val="00C33DA8"/>
    <w:rsid w:val="00C36B89"/>
    <w:rsid w:val="00C3714F"/>
    <w:rsid w:val="00C37827"/>
    <w:rsid w:val="00C41B18"/>
    <w:rsid w:val="00C41BD7"/>
    <w:rsid w:val="00C44FD6"/>
    <w:rsid w:val="00C45BA1"/>
    <w:rsid w:val="00C46D09"/>
    <w:rsid w:val="00C502C1"/>
    <w:rsid w:val="00C50BA7"/>
    <w:rsid w:val="00C54278"/>
    <w:rsid w:val="00C54856"/>
    <w:rsid w:val="00C57422"/>
    <w:rsid w:val="00C60984"/>
    <w:rsid w:val="00C61D3B"/>
    <w:rsid w:val="00C627E2"/>
    <w:rsid w:val="00C64AD2"/>
    <w:rsid w:val="00C72CE5"/>
    <w:rsid w:val="00C7361F"/>
    <w:rsid w:val="00C73A28"/>
    <w:rsid w:val="00C77A66"/>
    <w:rsid w:val="00C80279"/>
    <w:rsid w:val="00C8062A"/>
    <w:rsid w:val="00C81AA2"/>
    <w:rsid w:val="00C840A2"/>
    <w:rsid w:val="00C8474E"/>
    <w:rsid w:val="00C905AA"/>
    <w:rsid w:val="00C91B49"/>
    <w:rsid w:val="00C9352F"/>
    <w:rsid w:val="00C93D95"/>
    <w:rsid w:val="00C9418D"/>
    <w:rsid w:val="00C95665"/>
    <w:rsid w:val="00C97130"/>
    <w:rsid w:val="00C97B75"/>
    <w:rsid w:val="00CA17F8"/>
    <w:rsid w:val="00CA670F"/>
    <w:rsid w:val="00CA7AFB"/>
    <w:rsid w:val="00CB3992"/>
    <w:rsid w:val="00CB426A"/>
    <w:rsid w:val="00CB44F5"/>
    <w:rsid w:val="00CB484E"/>
    <w:rsid w:val="00CB4FB9"/>
    <w:rsid w:val="00CB5AEF"/>
    <w:rsid w:val="00CB6EA8"/>
    <w:rsid w:val="00CB7EEB"/>
    <w:rsid w:val="00CC0797"/>
    <w:rsid w:val="00CC20AE"/>
    <w:rsid w:val="00CC2A14"/>
    <w:rsid w:val="00CC498E"/>
    <w:rsid w:val="00CD18FA"/>
    <w:rsid w:val="00CD2C55"/>
    <w:rsid w:val="00CD2FF3"/>
    <w:rsid w:val="00CD3A46"/>
    <w:rsid w:val="00CE10DD"/>
    <w:rsid w:val="00CE1C20"/>
    <w:rsid w:val="00CE37BD"/>
    <w:rsid w:val="00CE4711"/>
    <w:rsid w:val="00CE4723"/>
    <w:rsid w:val="00CF286E"/>
    <w:rsid w:val="00CF46A7"/>
    <w:rsid w:val="00CF4AFA"/>
    <w:rsid w:val="00CF60AE"/>
    <w:rsid w:val="00D051E8"/>
    <w:rsid w:val="00D11005"/>
    <w:rsid w:val="00D1379B"/>
    <w:rsid w:val="00D13956"/>
    <w:rsid w:val="00D13BD6"/>
    <w:rsid w:val="00D14A8E"/>
    <w:rsid w:val="00D22054"/>
    <w:rsid w:val="00D226AC"/>
    <w:rsid w:val="00D231BC"/>
    <w:rsid w:val="00D23B93"/>
    <w:rsid w:val="00D2486A"/>
    <w:rsid w:val="00D25E9A"/>
    <w:rsid w:val="00D269EE"/>
    <w:rsid w:val="00D320D4"/>
    <w:rsid w:val="00D36601"/>
    <w:rsid w:val="00D36C50"/>
    <w:rsid w:val="00D374FD"/>
    <w:rsid w:val="00D409C8"/>
    <w:rsid w:val="00D41F4A"/>
    <w:rsid w:val="00D42C14"/>
    <w:rsid w:val="00D42C6B"/>
    <w:rsid w:val="00D470E4"/>
    <w:rsid w:val="00D4746B"/>
    <w:rsid w:val="00D519F0"/>
    <w:rsid w:val="00D55DC3"/>
    <w:rsid w:val="00D568D7"/>
    <w:rsid w:val="00D56F3C"/>
    <w:rsid w:val="00D57A9E"/>
    <w:rsid w:val="00D62E19"/>
    <w:rsid w:val="00D67384"/>
    <w:rsid w:val="00D678DB"/>
    <w:rsid w:val="00D70D03"/>
    <w:rsid w:val="00D723BD"/>
    <w:rsid w:val="00D725DD"/>
    <w:rsid w:val="00D728E6"/>
    <w:rsid w:val="00D72E22"/>
    <w:rsid w:val="00D738F1"/>
    <w:rsid w:val="00D7432D"/>
    <w:rsid w:val="00D752ED"/>
    <w:rsid w:val="00D7559B"/>
    <w:rsid w:val="00D7616B"/>
    <w:rsid w:val="00D762A6"/>
    <w:rsid w:val="00D76757"/>
    <w:rsid w:val="00D76938"/>
    <w:rsid w:val="00D80B13"/>
    <w:rsid w:val="00D81F3C"/>
    <w:rsid w:val="00D83D31"/>
    <w:rsid w:val="00D84148"/>
    <w:rsid w:val="00D851BB"/>
    <w:rsid w:val="00D902B6"/>
    <w:rsid w:val="00D91AEC"/>
    <w:rsid w:val="00D91E81"/>
    <w:rsid w:val="00D93995"/>
    <w:rsid w:val="00D948E9"/>
    <w:rsid w:val="00D94C4A"/>
    <w:rsid w:val="00D954EB"/>
    <w:rsid w:val="00D96AEE"/>
    <w:rsid w:val="00DA187A"/>
    <w:rsid w:val="00DA3196"/>
    <w:rsid w:val="00DA3B3E"/>
    <w:rsid w:val="00DA5D9C"/>
    <w:rsid w:val="00DA6C32"/>
    <w:rsid w:val="00DA73E9"/>
    <w:rsid w:val="00DB5665"/>
    <w:rsid w:val="00DC0723"/>
    <w:rsid w:val="00DC1C95"/>
    <w:rsid w:val="00DC3B37"/>
    <w:rsid w:val="00DC4D4A"/>
    <w:rsid w:val="00DC6EC2"/>
    <w:rsid w:val="00DD056D"/>
    <w:rsid w:val="00DD0599"/>
    <w:rsid w:val="00DD14A1"/>
    <w:rsid w:val="00DD20AD"/>
    <w:rsid w:val="00DD357C"/>
    <w:rsid w:val="00DD3931"/>
    <w:rsid w:val="00DD452B"/>
    <w:rsid w:val="00DD5AA6"/>
    <w:rsid w:val="00DD6D33"/>
    <w:rsid w:val="00DE0032"/>
    <w:rsid w:val="00DE4936"/>
    <w:rsid w:val="00DF0E2B"/>
    <w:rsid w:val="00DF4854"/>
    <w:rsid w:val="00DF5DE0"/>
    <w:rsid w:val="00E01437"/>
    <w:rsid w:val="00E016E8"/>
    <w:rsid w:val="00E02EF4"/>
    <w:rsid w:val="00E04808"/>
    <w:rsid w:val="00E04CF6"/>
    <w:rsid w:val="00E05B90"/>
    <w:rsid w:val="00E11153"/>
    <w:rsid w:val="00E13787"/>
    <w:rsid w:val="00E13A27"/>
    <w:rsid w:val="00E204C0"/>
    <w:rsid w:val="00E233B4"/>
    <w:rsid w:val="00E239ED"/>
    <w:rsid w:val="00E23EA9"/>
    <w:rsid w:val="00E26C39"/>
    <w:rsid w:val="00E308CA"/>
    <w:rsid w:val="00E321A4"/>
    <w:rsid w:val="00E32BA0"/>
    <w:rsid w:val="00E34052"/>
    <w:rsid w:val="00E3567B"/>
    <w:rsid w:val="00E4094D"/>
    <w:rsid w:val="00E4171A"/>
    <w:rsid w:val="00E41E02"/>
    <w:rsid w:val="00E46CED"/>
    <w:rsid w:val="00E50D32"/>
    <w:rsid w:val="00E51006"/>
    <w:rsid w:val="00E5295C"/>
    <w:rsid w:val="00E539D3"/>
    <w:rsid w:val="00E53AEF"/>
    <w:rsid w:val="00E53FCD"/>
    <w:rsid w:val="00E54993"/>
    <w:rsid w:val="00E56092"/>
    <w:rsid w:val="00E6348C"/>
    <w:rsid w:val="00E70328"/>
    <w:rsid w:val="00E71C48"/>
    <w:rsid w:val="00E7214F"/>
    <w:rsid w:val="00E74BFE"/>
    <w:rsid w:val="00E75EB4"/>
    <w:rsid w:val="00E82E21"/>
    <w:rsid w:val="00E84A3A"/>
    <w:rsid w:val="00E85909"/>
    <w:rsid w:val="00E8650C"/>
    <w:rsid w:val="00E86CDC"/>
    <w:rsid w:val="00E9465F"/>
    <w:rsid w:val="00E961A7"/>
    <w:rsid w:val="00E961AE"/>
    <w:rsid w:val="00E97D4F"/>
    <w:rsid w:val="00EA02B7"/>
    <w:rsid w:val="00EA356B"/>
    <w:rsid w:val="00EA3C79"/>
    <w:rsid w:val="00EA4AC2"/>
    <w:rsid w:val="00EA4E29"/>
    <w:rsid w:val="00EB003C"/>
    <w:rsid w:val="00EB1319"/>
    <w:rsid w:val="00EB1C6F"/>
    <w:rsid w:val="00EB32A6"/>
    <w:rsid w:val="00EB3EEF"/>
    <w:rsid w:val="00EB4820"/>
    <w:rsid w:val="00EB66E2"/>
    <w:rsid w:val="00EC19BB"/>
    <w:rsid w:val="00EC1A4E"/>
    <w:rsid w:val="00EC2C93"/>
    <w:rsid w:val="00EC5800"/>
    <w:rsid w:val="00EC6152"/>
    <w:rsid w:val="00EC70C7"/>
    <w:rsid w:val="00EC777A"/>
    <w:rsid w:val="00ED2620"/>
    <w:rsid w:val="00ED35B9"/>
    <w:rsid w:val="00ED3743"/>
    <w:rsid w:val="00ED3AB2"/>
    <w:rsid w:val="00ED3C0C"/>
    <w:rsid w:val="00EE1391"/>
    <w:rsid w:val="00EE2774"/>
    <w:rsid w:val="00EE2F1D"/>
    <w:rsid w:val="00EE3A0D"/>
    <w:rsid w:val="00EE40F0"/>
    <w:rsid w:val="00EE5015"/>
    <w:rsid w:val="00EF0925"/>
    <w:rsid w:val="00EF294C"/>
    <w:rsid w:val="00EF366C"/>
    <w:rsid w:val="00EF49FF"/>
    <w:rsid w:val="00EF6ECF"/>
    <w:rsid w:val="00F04156"/>
    <w:rsid w:val="00F058E1"/>
    <w:rsid w:val="00F11FC9"/>
    <w:rsid w:val="00F13D5E"/>
    <w:rsid w:val="00F13E39"/>
    <w:rsid w:val="00F145F0"/>
    <w:rsid w:val="00F15937"/>
    <w:rsid w:val="00F16A18"/>
    <w:rsid w:val="00F17BE0"/>
    <w:rsid w:val="00F203EC"/>
    <w:rsid w:val="00F20652"/>
    <w:rsid w:val="00F222F1"/>
    <w:rsid w:val="00F22581"/>
    <w:rsid w:val="00F22F30"/>
    <w:rsid w:val="00F23814"/>
    <w:rsid w:val="00F24911"/>
    <w:rsid w:val="00F2715D"/>
    <w:rsid w:val="00F27532"/>
    <w:rsid w:val="00F2774B"/>
    <w:rsid w:val="00F30423"/>
    <w:rsid w:val="00F31BC9"/>
    <w:rsid w:val="00F31D90"/>
    <w:rsid w:val="00F33491"/>
    <w:rsid w:val="00F36044"/>
    <w:rsid w:val="00F36FB7"/>
    <w:rsid w:val="00F4352E"/>
    <w:rsid w:val="00F44986"/>
    <w:rsid w:val="00F44ED4"/>
    <w:rsid w:val="00F45120"/>
    <w:rsid w:val="00F452CE"/>
    <w:rsid w:val="00F46628"/>
    <w:rsid w:val="00F502D2"/>
    <w:rsid w:val="00F50461"/>
    <w:rsid w:val="00F54A8B"/>
    <w:rsid w:val="00F5504E"/>
    <w:rsid w:val="00F55E68"/>
    <w:rsid w:val="00F635B6"/>
    <w:rsid w:val="00F63EEB"/>
    <w:rsid w:val="00F651F6"/>
    <w:rsid w:val="00F657DA"/>
    <w:rsid w:val="00F66446"/>
    <w:rsid w:val="00F67197"/>
    <w:rsid w:val="00F746DF"/>
    <w:rsid w:val="00F74DAD"/>
    <w:rsid w:val="00F757AF"/>
    <w:rsid w:val="00F75823"/>
    <w:rsid w:val="00F75C28"/>
    <w:rsid w:val="00F800E2"/>
    <w:rsid w:val="00F805D7"/>
    <w:rsid w:val="00F866EB"/>
    <w:rsid w:val="00F874E1"/>
    <w:rsid w:val="00F900C3"/>
    <w:rsid w:val="00F91D00"/>
    <w:rsid w:val="00F92007"/>
    <w:rsid w:val="00F9254C"/>
    <w:rsid w:val="00F941C9"/>
    <w:rsid w:val="00F9684A"/>
    <w:rsid w:val="00F973DC"/>
    <w:rsid w:val="00F97A82"/>
    <w:rsid w:val="00FA02B8"/>
    <w:rsid w:val="00FA74D1"/>
    <w:rsid w:val="00FA7D45"/>
    <w:rsid w:val="00FB059F"/>
    <w:rsid w:val="00FB1A28"/>
    <w:rsid w:val="00FB25CE"/>
    <w:rsid w:val="00FB3ED7"/>
    <w:rsid w:val="00FB606A"/>
    <w:rsid w:val="00FC160D"/>
    <w:rsid w:val="00FC2B99"/>
    <w:rsid w:val="00FC5989"/>
    <w:rsid w:val="00FC6A51"/>
    <w:rsid w:val="00FC7225"/>
    <w:rsid w:val="00FC7766"/>
    <w:rsid w:val="00FD0302"/>
    <w:rsid w:val="00FD037B"/>
    <w:rsid w:val="00FD0C17"/>
    <w:rsid w:val="00FD0ED6"/>
    <w:rsid w:val="00FD3E53"/>
    <w:rsid w:val="00FD5F3D"/>
    <w:rsid w:val="00FE0A8D"/>
    <w:rsid w:val="00FE4185"/>
    <w:rsid w:val="00FE4FF5"/>
    <w:rsid w:val="00FE5DE9"/>
    <w:rsid w:val="00FF3A0D"/>
    <w:rsid w:val="00FF50AF"/>
    <w:rsid w:val="00FF5B72"/>
    <w:rsid w:val="00FF745D"/>
    <w:rsid w:val="012238AC"/>
    <w:rsid w:val="016E57D6"/>
    <w:rsid w:val="01B923BB"/>
    <w:rsid w:val="029B4C4A"/>
    <w:rsid w:val="04695A95"/>
    <w:rsid w:val="05C70FD1"/>
    <w:rsid w:val="0A25004E"/>
    <w:rsid w:val="0A7477FF"/>
    <w:rsid w:val="0A872D9E"/>
    <w:rsid w:val="0BB70728"/>
    <w:rsid w:val="0C242C54"/>
    <w:rsid w:val="0CB26C88"/>
    <w:rsid w:val="0D746117"/>
    <w:rsid w:val="0F0B780F"/>
    <w:rsid w:val="0F49561D"/>
    <w:rsid w:val="0FB77AEB"/>
    <w:rsid w:val="107D11CB"/>
    <w:rsid w:val="118565FF"/>
    <w:rsid w:val="11E11966"/>
    <w:rsid w:val="1210115E"/>
    <w:rsid w:val="136D5D1C"/>
    <w:rsid w:val="1420654C"/>
    <w:rsid w:val="14CF3502"/>
    <w:rsid w:val="16222665"/>
    <w:rsid w:val="17AE29BD"/>
    <w:rsid w:val="195825E5"/>
    <w:rsid w:val="1A7001F2"/>
    <w:rsid w:val="1C3A09F5"/>
    <w:rsid w:val="1D7068A3"/>
    <w:rsid w:val="1DB03AC1"/>
    <w:rsid w:val="202B0C54"/>
    <w:rsid w:val="20793BD5"/>
    <w:rsid w:val="21181B6E"/>
    <w:rsid w:val="21C27FB7"/>
    <w:rsid w:val="21F4418D"/>
    <w:rsid w:val="22453847"/>
    <w:rsid w:val="2314227C"/>
    <w:rsid w:val="236D72F9"/>
    <w:rsid w:val="2391226F"/>
    <w:rsid w:val="26DC7B0A"/>
    <w:rsid w:val="26E52CF7"/>
    <w:rsid w:val="291F6FAB"/>
    <w:rsid w:val="2ACE7C22"/>
    <w:rsid w:val="2BDE7241"/>
    <w:rsid w:val="315E0FFD"/>
    <w:rsid w:val="338400ED"/>
    <w:rsid w:val="34AA075D"/>
    <w:rsid w:val="35B13BDD"/>
    <w:rsid w:val="38070652"/>
    <w:rsid w:val="3A0C1134"/>
    <w:rsid w:val="3A1851CD"/>
    <w:rsid w:val="3BA81E8C"/>
    <w:rsid w:val="3C5C49C1"/>
    <w:rsid w:val="3C8F40CE"/>
    <w:rsid w:val="3D47279B"/>
    <w:rsid w:val="3E696483"/>
    <w:rsid w:val="409C629E"/>
    <w:rsid w:val="40BF3C67"/>
    <w:rsid w:val="46A32364"/>
    <w:rsid w:val="46D11825"/>
    <w:rsid w:val="48CD264F"/>
    <w:rsid w:val="4A8B149A"/>
    <w:rsid w:val="4B830FAA"/>
    <w:rsid w:val="4C1101B1"/>
    <w:rsid w:val="4CBB7736"/>
    <w:rsid w:val="4D335BC1"/>
    <w:rsid w:val="4F2B342C"/>
    <w:rsid w:val="4F8101DC"/>
    <w:rsid w:val="50A66F2B"/>
    <w:rsid w:val="51096DCF"/>
    <w:rsid w:val="5240139C"/>
    <w:rsid w:val="568A05F0"/>
    <w:rsid w:val="57463749"/>
    <w:rsid w:val="5963349F"/>
    <w:rsid w:val="5BF06A4A"/>
    <w:rsid w:val="5C79432A"/>
    <w:rsid w:val="5DB641B1"/>
    <w:rsid w:val="5E183D7B"/>
    <w:rsid w:val="5F956575"/>
    <w:rsid w:val="61B77AF5"/>
    <w:rsid w:val="64080784"/>
    <w:rsid w:val="679E1BF5"/>
    <w:rsid w:val="697C0BA9"/>
    <w:rsid w:val="6B1C0C9C"/>
    <w:rsid w:val="6B796393"/>
    <w:rsid w:val="6DB778F7"/>
    <w:rsid w:val="6DEB7997"/>
    <w:rsid w:val="703747E6"/>
    <w:rsid w:val="707B3BA2"/>
    <w:rsid w:val="707F34C1"/>
    <w:rsid w:val="70C61E33"/>
    <w:rsid w:val="714D0E90"/>
    <w:rsid w:val="714E47D9"/>
    <w:rsid w:val="71624296"/>
    <w:rsid w:val="738B7496"/>
    <w:rsid w:val="746A4979"/>
    <w:rsid w:val="74BD7DA7"/>
    <w:rsid w:val="75F901F6"/>
    <w:rsid w:val="7632144D"/>
    <w:rsid w:val="7797546A"/>
    <w:rsid w:val="77A27741"/>
    <w:rsid w:val="77DF4EE3"/>
    <w:rsid w:val="782B7BF4"/>
    <w:rsid w:val="78376D86"/>
    <w:rsid w:val="79385A6A"/>
    <w:rsid w:val="7BBB1E48"/>
    <w:rsid w:val="7C86206D"/>
    <w:rsid w:val="7DD25752"/>
    <w:rsid w:val="7FF7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qFormat="1" w:unhideWhenUsed="0" w:uiPriority="0"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4"/>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5"/>
    <w:qFormat/>
    <w:uiPriority w:val="0"/>
    <w:pPr>
      <w:pBdr>
        <w:top w:val="none" w:color="auto" w:sz="0" w:space="0"/>
      </w:pBdr>
      <w:spacing w:before="180"/>
      <w:outlineLvl w:val="1"/>
    </w:pPr>
    <w:rPr>
      <w:sz w:val="32"/>
    </w:rPr>
  </w:style>
  <w:style w:type="paragraph" w:styleId="4">
    <w:name w:val="heading 3"/>
    <w:basedOn w:val="3"/>
    <w:next w:val="1"/>
    <w:link w:val="46"/>
    <w:qFormat/>
    <w:uiPriority w:val="0"/>
    <w:pPr>
      <w:spacing w:before="120"/>
      <w:outlineLvl w:val="2"/>
    </w:pPr>
    <w:rPr>
      <w:sz w:val="28"/>
    </w:rPr>
  </w:style>
  <w:style w:type="paragraph" w:styleId="5">
    <w:name w:val="heading 4"/>
    <w:basedOn w:val="4"/>
    <w:next w:val="1"/>
    <w:link w:val="47"/>
    <w:qFormat/>
    <w:uiPriority w:val="9"/>
    <w:pPr>
      <w:outlineLvl w:val="3"/>
    </w:pPr>
    <w:rPr>
      <w:sz w:val="24"/>
    </w:rPr>
  </w:style>
  <w:style w:type="paragraph" w:styleId="6">
    <w:name w:val="heading 5"/>
    <w:basedOn w:val="5"/>
    <w:next w:val="1"/>
    <w:link w:val="48"/>
    <w:qFormat/>
    <w:uiPriority w:val="9"/>
    <w:pPr>
      <w:outlineLvl w:val="4"/>
    </w:pPr>
    <w:rPr>
      <w:sz w:val="22"/>
    </w:rPr>
  </w:style>
  <w:style w:type="paragraph" w:styleId="7">
    <w:name w:val="heading 6"/>
    <w:basedOn w:val="8"/>
    <w:next w:val="1"/>
    <w:link w:val="49"/>
    <w:qFormat/>
    <w:uiPriority w:val="9"/>
    <w:pPr>
      <w:ind w:left="0" w:firstLine="0"/>
      <w:outlineLvl w:val="5"/>
    </w:pPr>
    <w:rPr>
      <w:b w:val="0"/>
      <w:sz w:val="20"/>
    </w:rPr>
  </w:style>
  <w:style w:type="paragraph" w:styleId="9">
    <w:name w:val="heading 7"/>
    <w:basedOn w:val="8"/>
    <w:next w:val="1"/>
    <w:link w:val="50"/>
    <w:qFormat/>
    <w:uiPriority w:val="9"/>
    <w:pPr>
      <w:ind w:left="0" w:firstLine="0"/>
      <w:outlineLvl w:val="6"/>
    </w:pPr>
    <w:rPr>
      <w:b w:val="0"/>
      <w:sz w:val="20"/>
    </w:rPr>
  </w:style>
  <w:style w:type="paragraph" w:styleId="10">
    <w:name w:val="heading 8"/>
    <w:basedOn w:val="2"/>
    <w:next w:val="1"/>
    <w:link w:val="51"/>
    <w:qFormat/>
    <w:uiPriority w:val="9"/>
    <w:pPr>
      <w:outlineLvl w:val="7"/>
    </w:pPr>
  </w:style>
  <w:style w:type="paragraph" w:styleId="11">
    <w:name w:val="heading 9"/>
    <w:basedOn w:val="10"/>
    <w:next w:val="1"/>
    <w:link w:val="52"/>
    <w:qFormat/>
    <w:uiPriority w:val="9"/>
    <w:pPr>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basedOn w:val="1"/>
    <w:next w:val="1"/>
    <w:semiHidden/>
    <w:qFormat/>
    <w:uiPriority w:val="0"/>
    <w:pPr>
      <w:keepNext/>
      <w:keepLines/>
      <w:tabs>
        <w:tab w:val="right" w:leader="dot" w:pos="9639"/>
      </w:tabs>
      <w:overflowPunct w:val="0"/>
      <w:autoSpaceDE w:val="0"/>
      <w:autoSpaceDN w:val="0"/>
      <w:adjustRightInd w:val="0"/>
      <w:spacing w:before="120"/>
      <w:ind w:left="567" w:right="425" w:hanging="567"/>
      <w:textAlignment w:val="baseline"/>
    </w:pPr>
    <w:rPr>
      <w:rFonts w:eastAsia="宋体" w:cs="Times New Roman"/>
      <w:kern w:val="0"/>
      <w:sz w:val="22"/>
      <w:szCs w:val="20"/>
      <w:lang w:val="en-GB" w:eastAsia="ja-JP"/>
    </w:rPr>
  </w:style>
  <w:style w:type="paragraph" w:styleId="19">
    <w:name w:val="List Bullet 4"/>
    <w:basedOn w:val="20"/>
    <w:qFormat/>
    <w:uiPriority w:val="0"/>
    <w:pPr>
      <w:numPr>
        <w:ilvl w:val="0"/>
        <w:numId w:val="1"/>
      </w:numPr>
      <w:tabs>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0">
    <w:name w:val="List Bullet 3"/>
    <w:basedOn w:val="1"/>
    <w:semiHidden/>
    <w:unhideWhenUsed/>
    <w:qFormat/>
    <w:uiPriority w:val="99"/>
    <w:pPr>
      <w:widowControl/>
      <w:overflowPunct w:val="0"/>
      <w:autoSpaceDE w:val="0"/>
      <w:autoSpaceDN w:val="0"/>
      <w:adjustRightInd w:val="0"/>
      <w:spacing w:after="180" w:line="300" w:lineRule="auto"/>
      <w:ind w:left="720" w:hanging="360"/>
      <w:contextualSpacing/>
      <w:textAlignment w:val="baseline"/>
    </w:pPr>
    <w:rPr>
      <w:rFonts w:eastAsia="宋体" w:cs="Times New Roman"/>
      <w:kern w:val="0"/>
      <w:sz w:val="22"/>
      <w:szCs w:val="20"/>
    </w:rPr>
  </w:style>
  <w:style w:type="paragraph" w:styleId="21">
    <w:name w:val="List Number"/>
    <w:basedOn w:val="1"/>
    <w:qFormat/>
    <w:uiPriority w:val="6"/>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2">
    <w:name w:val="caption"/>
    <w:basedOn w:val="1"/>
    <w:next w:val="1"/>
    <w:link w:val="133"/>
    <w:unhideWhenUsed/>
    <w:qFormat/>
    <w:uiPriority w:val="0"/>
    <w:pPr>
      <w:widowControl/>
      <w:overflowPunct w:val="0"/>
      <w:autoSpaceDE w:val="0"/>
      <w:autoSpaceDN w:val="0"/>
      <w:adjustRightInd w:val="0"/>
      <w:spacing w:after="180" w:line="300" w:lineRule="auto"/>
      <w:textAlignment w:val="baseline"/>
    </w:pPr>
    <w:rPr>
      <w:rFonts w:eastAsia="宋体" w:cs="Times New Roman"/>
      <w:b/>
      <w:bCs/>
      <w:kern w:val="0"/>
      <w:sz w:val="20"/>
      <w:szCs w:val="20"/>
    </w:rPr>
  </w:style>
  <w:style w:type="paragraph" w:styleId="23">
    <w:name w:val="Document Map"/>
    <w:basedOn w:val="1"/>
    <w:link w:val="94"/>
    <w:semiHidden/>
    <w:qFormat/>
    <w:uiPriority w:val="0"/>
    <w:pPr>
      <w:widowControl/>
      <w:overflowPunct w:val="0"/>
      <w:autoSpaceDE w:val="0"/>
      <w:autoSpaceDN w:val="0"/>
      <w:adjustRightInd w:val="0"/>
      <w:spacing w:after="180" w:line="300" w:lineRule="auto"/>
      <w:textAlignment w:val="baseline"/>
    </w:pPr>
    <w:rPr>
      <w:rFonts w:ascii="Tahoma" w:hAnsi="Tahoma" w:eastAsia="宋体" w:cs="Tahoma"/>
      <w:kern w:val="0"/>
      <w:sz w:val="16"/>
      <w:szCs w:val="16"/>
    </w:rPr>
  </w:style>
  <w:style w:type="paragraph" w:styleId="24">
    <w:name w:val="annotation text"/>
    <w:basedOn w:val="1"/>
    <w:link w:val="105"/>
    <w:semiHidden/>
    <w:qFormat/>
    <w:uiPriority w:val="0"/>
    <w:pPr>
      <w:widowControl/>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25">
    <w:name w:val="Body Text"/>
    <w:basedOn w:val="1"/>
    <w:link w:val="109"/>
    <w:semiHidden/>
    <w:qFormat/>
    <w:uiPriority w:val="0"/>
    <w:pPr>
      <w:widowControl/>
      <w:overflowPunct w:val="0"/>
      <w:autoSpaceDE w:val="0"/>
      <w:autoSpaceDN w:val="0"/>
      <w:adjustRightInd w:val="0"/>
      <w:spacing w:after="120" w:line="300" w:lineRule="auto"/>
      <w:textAlignment w:val="baseline"/>
    </w:pPr>
    <w:rPr>
      <w:rFonts w:eastAsia="宋体" w:cs="Times New Roman"/>
      <w:kern w:val="0"/>
      <w:sz w:val="22"/>
      <w:szCs w:val="20"/>
    </w:rPr>
  </w:style>
  <w:style w:type="paragraph" w:styleId="26">
    <w:name w:val="Plain Text"/>
    <w:basedOn w:val="1"/>
    <w:link w:val="99"/>
    <w:semiHidden/>
    <w:qFormat/>
    <w:uiPriority w:val="0"/>
    <w:pPr>
      <w:widowControl/>
      <w:spacing w:after="180" w:line="300" w:lineRule="auto"/>
    </w:pPr>
    <w:rPr>
      <w:rFonts w:ascii="Courier New" w:hAnsi="Courier New" w:eastAsia="宋体" w:cs="Times New Roman"/>
      <w:kern w:val="0"/>
      <w:sz w:val="22"/>
      <w:szCs w:val="20"/>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link w:val="97"/>
    <w:qFormat/>
    <w:uiPriority w:val="0"/>
    <w:pPr>
      <w:widowControl/>
      <w:overflowPunct w:val="0"/>
      <w:autoSpaceDE w:val="0"/>
      <w:autoSpaceDN w:val="0"/>
      <w:adjustRightInd w:val="0"/>
      <w:spacing w:line="300" w:lineRule="auto"/>
      <w:textAlignment w:val="baseline"/>
    </w:pPr>
    <w:rPr>
      <w:rFonts w:ascii="Tahoma" w:hAnsi="Tahoma" w:eastAsia="宋体" w:cs="Tahoma"/>
      <w:kern w:val="0"/>
      <w:sz w:val="16"/>
      <w:szCs w:val="16"/>
    </w:rPr>
  </w:style>
  <w:style w:type="paragraph" w:styleId="29">
    <w:name w:val="footer"/>
    <w:basedOn w:val="1"/>
    <w:link w:val="92"/>
    <w:qFormat/>
    <w:uiPriority w:val="99"/>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0">
    <w:name w:val="header"/>
    <w:basedOn w:val="1"/>
    <w:link w:val="93"/>
    <w:semiHidden/>
    <w:qFormat/>
    <w:uiPriority w:val="0"/>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1">
    <w:name w:val="index heading"/>
    <w:basedOn w:val="1"/>
    <w:next w:val="1"/>
    <w:semiHidden/>
    <w:qFormat/>
    <w:uiPriority w:val="0"/>
    <w:pPr>
      <w:widowControl/>
      <w:pBdr>
        <w:top w:val="single" w:color="auto" w:sz="12" w:space="0"/>
      </w:pBdr>
      <w:spacing w:before="360" w:after="240" w:line="300" w:lineRule="auto"/>
    </w:pPr>
    <w:rPr>
      <w:rFonts w:eastAsia="宋体" w:cs="Times New Roman"/>
      <w:b/>
      <w:i/>
      <w:kern w:val="0"/>
      <w:sz w:val="26"/>
      <w:szCs w:val="20"/>
      <w:lang w:eastAsia="en-US"/>
    </w:rPr>
  </w:style>
  <w:style w:type="paragraph" w:styleId="32">
    <w:name w:val="List"/>
    <w:basedOn w:val="1"/>
    <w:qFormat/>
    <w:uiPriority w:val="0"/>
    <w:pPr>
      <w:ind w:left="360" w:hanging="360"/>
    </w:pPr>
  </w:style>
  <w:style w:type="paragraph" w:styleId="33">
    <w:name w:val="toc 9"/>
    <w:basedOn w:val="27"/>
    <w:next w:val="1"/>
    <w:semiHidden/>
    <w:qFormat/>
    <w:uiPriority w:val="0"/>
    <w:pPr>
      <w:ind w:left="1418" w:hanging="1418"/>
    </w:pPr>
  </w:style>
  <w:style w:type="paragraph" w:styleId="34">
    <w:name w:val="Normal (Web)"/>
    <w:basedOn w:val="1"/>
    <w:semiHidden/>
    <w:unhideWhenUsed/>
    <w:qFormat/>
    <w:uiPriority w:val="0"/>
    <w:pPr>
      <w:widowControl/>
      <w:spacing w:before="100" w:beforeAutospacing="1" w:after="100" w:afterAutospacing="1" w:line="300" w:lineRule="auto"/>
    </w:pPr>
    <w:rPr>
      <w:rFonts w:eastAsia="宋体" w:cs="Times New Roman"/>
      <w:kern w:val="0"/>
      <w:sz w:val="24"/>
      <w:szCs w:val="24"/>
      <w:lang w:eastAsia="en-US"/>
    </w:rPr>
  </w:style>
  <w:style w:type="paragraph" w:styleId="35">
    <w:name w:val="index 1"/>
    <w:basedOn w:val="1"/>
    <w:next w:val="1"/>
    <w:semiHidden/>
    <w:qFormat/>
    <w:uiPriority w:val="0"/>
    <w:pPr>
      <w:widowControl/>
      <w:overflowPunct w:val="0"/>
      <w:autoSpaceDE w:val="0"/>
      <w:autoSpaceDN w:val="0"/>
      <w:adjustRightInd w:val="0"/>
      <w:spacing w:after="180" w:line="300" w:lineRule="auto"/>
      <w:ind w:left="200" w:hanging="200"/>
      <w:textAlignment w:val="baseline"/>
    </w:pPr>
    <w:rPr>
      <w:rFonts w:eastAsia="宋体" w:cs="Times New Roman"/>
      <w:kern w:val="0"/>
      <w:sz w:val="22"/>
      <w:szCs w:val="20"/>
    </w:rPr>
  </w:style>
  <w:style w:type="paragraph" w:styleId="36">
    <w:name w:val="Title"/>
    <w:basedOn w:val="3"/>
    <w:link w:val="113"/>
    <w:qFormat/>
    <w:uiPriority w:val="0"/>
    <w:pPr>
      <w:spacing w:after="120"/>
    </w:pPr>
    <w:rPr>
      <w:rFonts w:eastAsia="MS Mincho"/>
      <w:b/>
      <w:sz w:val="24"/>
      <w:lang w:val="de-DE" w:eastAsia="en-US"/>
    </w:rPr>
  </w:style>
  <w:style w:type="paragraph" w:styleId="37">
    <w:name w:val="annotation subject"/>
    <w:basedOn w:val="24"/>
    <w:next w:val="24"/>
    <w:link w:val="107"/>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FollowedHyperlink"/>
    <w:basedOn w:val="40"/>
    <w:semiHidden/>
    <w:unhideWhenUsed/>
    <w:qFormat/>
    <w:uiPriority w:val="99"/>
    <w:rPr>
      <w:color w:val="954F72" w:themeColor="followedHyperlink"/>
      <w:u w:val="single"/>
      <w14:textFill>
        <w14:solidFill>
          <w14:schemeClr w14:val="folHlink"/>
        </w14:solidFill>
      </w14:textFill>
    </w:rPr>
  </w:style>
  <w:style w:type="character" w:styleId="42">
    <w:name w:val="Hyperlink"/>
    <w:qFormat/>
    <w:uiPriority w:val="99"/>
    <w:rPr>
      <w:color w:val="0000FF"/>
      <w:u w:val="single"/>
    </w:rPr>
  </w:style>
  <w:style w:type="character" w:styleId="43">
    <w:name w:val="annotation reference"/>
    <w:semiHidden/>
    <w:qFormat/>
    <w:uiPriority w:val="0"/>
    <w:rPr>
      <w:sz w:val="16"/>
      <w:szCs w:val="16"/>
    </w:rPr>
  </w:style>
  <w:style w:type="character" w:customStyle="1" w:styleId="44">
    <w:name w:val="标题 1 Char"/>
    <w:basedOn w:val="40"/>
    <w:link w:val="2"/>
    <w:qFormat/>
    <w:uiPriority w:val="0"/>
    <w:rPr>
      <w:rFonts w:ascii="Arial" w:hAnsi="Arial" w:eastAsia="宋体" w:cs="Times New Roman"/>
      <w:kern w:val="0"/>
      <w:sz w:val="36"/>
      <w:szCs w:val="20"/>
      <w:lang w:val="en-GB" w:eastAsia="ja-JP"/>
    </w:rPr>
  </w:style>
  <w:style w:type="character" w:customStyle="1" w:styleId="45">
    <w:name w:val="标题 2 Char"/>
    <w:basedOn w:val="40"/>
    <w:link w:val="3"/>
    <w:qFormat/>
    <w:uiPriority w:val="0"/>
    <w:rPr>
      <w:rFonts w:ascii="Arial" w:hAnsi="Arial" w:eastAsia="宋体" w:cs="Times New Roman"/>
      <w:kern w:val="0"/>
      <w:sz w:val="32"/>
      <w:szCs w:val="20"/>
      <w:lang w:val="en-GB" w:eastAsia="ja-JP"/>
    </w:rPr>
  </w:style>
  <w:style w:type="character" w:customStyle="1" w:styleId="46">
    <w:name w:val="标题 3 Char"/>
    <w:basedOn w:val="40"/>
    <w:link w:val="4"/>
    <w:qFormat/>
    <w:uiPriority w:val="0"/>
    <w:rPr>
      <w:rFonts w:ascii="Arial" w:hAnsi="Arial" w:eastAsia="宋体" w:cs="Times New Roman"/>
      <w:kern w:val="0"/>
      <w:sz w:val="28"/>
      <w:szCs w:val="20"/>
      <w:lang w:val="en-GB" w:eastAsia="ja-JP"/>
    </w:rPr>
  </w:style>
  <w:style w:type="character" w:customStyle="1" w:styleId="47">
    <w:name w:val="标题 4 Char"/>
    <w:basedOn w:val="40"/>
    <w:link w:val="5"/>
    <w:qFormat/>
    <w:uiPriority w:val="9"/>
    <w:rPr>
      <w:rFonts w:ascii="Arial" w:hAnsi="Arial" w:eastAsia="宋体" w:cs="Times New Roman"/>
      <w:kern w:val="0"/>
      <w:sz w:val="24"/>
      <w:szCs w:val="20"/>
      <w:lang w:val="en-GB" w:eastAsia="ja-JP"/>
    </w:rPr>
  </w:style>
  <w:style w:type="character" w:customStyle="1" w:styleId="48">
    <w:name w:val="标题 5 Char"/>
    <w:basedOn w:val="40"/>
    <w:link w:val="6"/>
    <w:qFormat/>
    <w:uiPriority w:val="9"/>
    <w:rPr>
      <w:rFonts w:ascii="Arial" w:hAnsi="Arial" w:eastAsia="宋体" w:cs="Times New Roman"/>
      <w:kern w:val="0"/>
      <w:sz w:val="22"/>
      <w:szCs w:val="20"/>
      <w:lang w:val="en-GB" w:eastAsia="ja-JP"/>
    </w:rPr>
  </w:style>
  <w:style w:type="character" w:customStyle="1" w:styleId="49">
    <w:name w:val="标题 6 Char"/>
    <w:basedOn w:val="40"/>
    <w:link w:val="7"/>
    <w:qFormat/>
    <w:uiPriority w:val="9"/>
    <w:rPr>
      <w:rFonts w:ascii="Arial" w:hAnsi="Arial" w:eastAsia="宋体" w:cs="Times New Roman"/>
      <w:kern w:val="0"/>
      <w:sz w:val="20"/>
      <w:szCs w:val="20"/>
      <w:lang w:val="en-GB" w:eastAsia="ja-JP"/>
    </w:rPr>
  </w:style>
  <w:style w:type="character" w:customStyle="1" w:styleId="50">
    <w:name w:val="标题 7 Char"/>
    <w:basedOn w:val="40"/>
    <w:link w:val="9"/>
    <w:qFormat/>
    <w:uiPriority w:val="9"/>
    <w:rPr>
      <w:rFonts w:ascii="Arial" w:hAnsi="Arial" w:eastAsia="宋体" w:cs="Times New Roman"/>
      <w:kern w:val="0"/>
      <w:sz w:val="20"/>
      <w:szCs w:val="20"/>
      <w:lang w:val="en-GB" w:eastAsia="ja-JP"/>
    </w:rPr>
  </w:style>
  <w:style w:type="character" w:customStyle="1" w:styleId="51">
    <w:name w:val="标题 8 Char"/>
    <w:basedOn w:val="40"/>
    <w:link w:val="10"/>
    <w:qFormat/>
    <w:uiPriority w:val="9"/>
    <w:rPr>
      <w:rFonts w:ascii="Arial" w:hAnsi="Arial" w:eastAsia="宋体" w:cs="Times New Roman"/>
      <w:kern w:val="0"/>
      <w:sz w:val="36"/>
      <w:szCs w:val="20"/>
      <w:lang w:val="en-GB" w:eastAsia="ja-JP"/>
    </w:rPr>
  </w:style>
  <w:style w:type="character" w:customStyle="1" w:styleId="52">
    <w:name w:val="标题 9 Char"/>
    <w:basedOn w:val="40"/>
    <w:link w:val="11"/>
    <w:qFormat/>
    <w:uiPriority w:val="9"/>
    <w:rPr>
      <w:rFonts w:ascii="Arial" w:hAnsi="Arial" w:eastAsia="宋体" w:cs="Times New Roman"/>
      <w:kern w:val="0"/>
      <w:sz w:val="36"/>
      <w:szCs w:val="20"/>
      <w:lang w:val="en-GB" w:eastAsia="ja-JP"/>
    </w:rPr>
  </w:style>
  <w:style w:type="paragraph" w:customStyle="1" w:styleId="5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5">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6">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5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59">
    <w:name w:val="TT"/>
    <w:basedOn w:val="2"/>
    <w:next w:val="1"/>
    <w:qFormat/>
    <w:uiPriority w:val="0"/>
    <w:pPr>
      <w:outlineLvl w:val="9"/>
    </w:pPr>
  </w:style>
  <w:style w:type="paragraph" w:customStyle="1" w:styleId="60">
    <w:name w:val="TAH"/>
    <w:basedOn w:val="61"/>
    <w:link w:val="115"/>
    <w:qFormat/>
    <w:uiPriority w:val="0"/>
    <w:rPr>
      <w:b/>
    </w:rPr>
  </w:style>
  <w:style w:type="paragraph" w:customStyle="1" w:styleId="61">
    <w:name w:val="TAC"/>
    <w:basedOn w:val="62"/>
    <w:link w:val="112"/>
    <w:qFormat/>
    <w:uiPriority w:val="0"/>
    <w:pPr>
      <w:jc w:val="center"/>
    </w:pPr>
  </w:style>
  <w:style w:type="paragraph" w:customStyle="1" w:styleId="62">
    <w:name w:val="TAL"/>
    <w:basedOn w:val="1"/>
    <w:link w:val="110"/>
    <w:qFormat/>
    <w:uiPriority w:val="0"/>
    <w:pPr>
      <w:keepNext/>
      <w:keepLines/>
      <w:widowControl/>
      <w:overflowPunct w:val="0"/>
      <w:autoSpaceDE w:val="0"/>
      <w:autoSpaceDN w:val="0"/>
      <w:adjustRightInd w:val="0"/>
      <w:spacing w:line="300" w:lineRule="auto"/>
      <w:textAlignment w:val="baseline"/>
    </w:pPr>
    <w:rPr>
      <w:rFonts w:ascii="Arial" w:hAnsi="Arial" w:eastAsia="宋体" w:cs="Times New Roman"/>
      <w:kern w:val="0"/>
      <w:sz w:val="18"/>
      <w:szCs w:val="20"/>
    </w:rPr>
  </w:style>
  <w:style w:type="paragraph" w:customStyle="1" w:styleId="63">
    <w:name w:val="TAJ"/>
    <w:basedOn w:val="1"/>
    <w:qFormat/>
    <w:uiPriority w:val="0"/>
    <w:pPr>
      <w:keepNext/>
      <w:keepLines/>
      <w:widowControl/>
      <w:overflowPunct w:val="0"/>
      <w:autoSpaceDE w:val="0"/>
      <w:autoSpaceDN w:val="0"/>
      <w:adjustRightInd w:val="0"/>
      <w:spacing w:after="180" w:line="300" w:lineRule="auto"/>
      <w:textAlignment w:val="baseline"/>
    </w:pPr>
    <w:rPr>
      <w:rFonts w:eastAsia="Times New Roman" w:cs="Times New Roman"/>
      <w:kern w:val="0"/>
      <w:sz w:val="22"/>
      <w:szCs w:val="20"/>
      <w:lang w:eastAsia="en-US"/>
    </w:rPr>
  </w:style>
  <w:style w:type="paragraph" w:customStyle="1" w:styleId="64">
    <w:name w:val="NO"/>
    <w:basedOn w:val="1"/>
    <w:link w:val="127"/>
    <w:qFormat/>
    <w:uiPriority w:val="0"/>
    <w:pPr>
      <w:keepLines/>
      <w:widowControl/>
      <w:overflowPunct w:val="0"/>
      <w:autoSpaceDE w:val="0"/>
      <w:autoSpaceDN w:val="0"/>
      <w:adjustRightInd w:val="0"/>
      <w:spacing w:after="180" w:line="300" w:lineRule="auto"/>
      <w:ind w:left="1135" w:hanging="851"/>
      <w:textAlignment w:val="baseline"/>
    </w:pPr>
    <w:rPr>
      <w:rFonts w:eastAsia="Times New Roman" w:cs="Times New Roman"/>
      <w:color w:val="000000"/>
      <w:kern w:val="0"/>
      <w:sz w:val="22"/>
      <w:szCs w:val="20"/>
    </w:rPr>
  </w:style>
  <w:style w:type="paragraph" w:customStyle="1" w:styleId="65">
    <w:name w:val="HO"/>
    <w:basedOn w:val="1"/>
    <w:qFormat/>
    <w:uiPriority w:val="0"/>
    <w:pPr>
      <w:widowControl/>
      <w:overflowPunct w:val="0"/>
      <w:autoSpaceDE w:val="0"/>
      <w:autoSpaceDN w:val="0"/>
      <w:adjustRightInd w:val="0"/>
      <w:spacing w:after="180" w:line="300" w:lineRule="auto"/>
      <w:jc w:val="right"/>
      <w:textAlignment w:val="baseline"/>
    </w:pPr>
    <w:rPr>
      <w:rFonts w:eastAsia="Times New Roman" w:cs="Times New Roman"/>
      <w:b/>
      <w:kern w:val="0"/>
      <w:sz w:val="22"/>
      <w:szCs w:val="20"/>
      <w:lang w:eastAsia="en-US"/>
    </w:rPr>
  </w:style>
  <w:style w:type="paragraph" w:customStyle="1" w:styleId="66">
    <w:name w:val="HE"/>
    <w:basedOn w:val="1"/>
    <w:qFormat/>
    <w:uiPriority w:val="0"/>
    <w:pPr>
      <w:widowControl/>
      <w:overflowPunct w:val="0"/>
      <w:autoSpaceDE w:val="0"/>
      <w:autoSpaceDN w:val="0"/>
      <w:adjustRightInd w:val="0"/>
      <w:spacing w:after="180" w:line="300" w:lineRule="auto"/>
      <w:textAlignment w:val="baseline"/>
    </w:pPr>
    <w:rPr>
      <w:rFonts w:eastAsia="Times New Roman" w:cs="Times New Roman"/>
      <w:b/>
      <w:kern w:val="0"/>
      <w:sz w:val="22"/>
      <w:szCs w:val="20"/>
      <w:lang w:eastAsia="en-US"/>
    </w:rPr>
  </w:style>
  <w:style w:type="paragraph" w:customStyle="1" w:styleId="67">
    <w:name w:val="EX"/>
    <w:basedOn w:val="1"/>
    <w:qFormat/>
    <w:uiPriority w:val="0"/>
    <w:pPr>
      <w:keepLines/>
      <w:widowControl/>
      <w:overflowPunct w:val="0"/>
      <w:autoSpaceDE w:val="0"/>
      <w:autoSpaceDN w:val="0"/>
      <w:adjustRightInd w:val="0"/>
      <w:spacing w:after="180" w:line="300" w:lineRule="auto"/>
      <w:ind w:left="1702" w:hanging="1418"/>
      <w:textAlignment w:val="baseline"/>
    </w:pPr>
    <w:rPr>
      <w:rFonts w:eastAsia="Times New Roman" w:cs="Times New Roman"/>
      <w:color w:val="000000"/>
      <w:kern w:val="0"/>
      <w:sz w:val="22"/>
      <w:szCs w:val="20"/>
    </w:rPr>
  </w:style>
  <w:style w:type="paragraph" w:customStyle="1" w:styleId="68">
    <w:name w:val="FP"/>
    <w:basedOn w:val="1"/>
    <w:qFormat/>
    <w:uiPriority w:val="0"/>
    <w:pPr>
      <w:widowControl/>
      <w:overflowPunct w:val="0"/>
      <w:autoSpaceDE w:val="0"/>
      <w:autoSpaceDN w:val="0"/>
      <w:adjustRightInd w:val="0"/>
      <w:spacing w:line="300" w:lineRule="auto"/>
      <w:textAlignment w:val="baseline"/>
    </w:pPr>
    <w:rPr>
      <w:rFonts w:eastAsia="Times New Roman" w:cs="Times New Roman"/>
      <w:color w:val="000000"/>
      <w:kern w:val="0"/>
      <w:sz w:val="22"/>
      <w:szCs w:val="20"/>
    </w:rPr>
  </w:style>
  <w:style w:type="paragraph" w:customStyle="1" w:styleId="69">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0">
    <w:name w:val="NW"/>
    <w:basedOn w:val="64"/>
    <w:qFormat/>
    <w:uiPriority w:val="0"/>
    <w:pPr>
      <w:spacing w:after="0"/>
    </w:pPr>
  </w:style>
  <w:style w:type="paragraph" w:customStyle="1" w:styleId="71">
    <w:name w:val="EW"/>
    <w:basedOn w:val="67"/>
    <w:qFormat/>
    <w:uiPriority w:val="0"/>
    <w:pPr>
      <w:spacing w:after="0"/>
    </w:pPr>
  </w:style>
  <w:style w:type="paragraph" w:customStyle="1" w:styleId="72">
    <w:name w:val="B2"/>
    <w:basedOn w:val="1"/>
    <w:link w:val="117"/>
    <w:qFormat/>
    <w:uiPriority w:val="0"/>
    <w:pPr>
      <w:widowControl/>
      <w:overflowPunct w:val="0"/>
      <w:autoSpaceDE w:val="0"/>
      <w:autoSpaceDN w:val="0"/>
      <w:adjustRightInd w:val="0"/>
      <w:spacing w:after="180" w:line="300" w:lineRule="auto"/>
      <w:ind w:left="851" w:hanging="284"/>
      <w:textAlignment w:val="baseline"/>
    </w:pPr>
    <w:rPr>
      <w:rFonts w:eastAsia="宋体" w:cs="Times New Roman"/>
      <w:kern w:val="0"/>
      <w:sz w:val="22"/>
      <w:szCs w:val="20"/>
    </w:rPr>
  </w:style>
  <w:style w:type="paragraph" w:customStyle="1" w:styleId="73">
    <w:name w:val="B1"/>
    <w:basedOn w:val="32"/>
    <w:link w:val="141"/>
    <w:qFormat/>
    <w:uiPriority w:val="0"/>
    <w:pPr>
      <w:widowControl/>
      <w:overflowPunct w:val="0"/>
      <w:autoSpaceDE w:val="0"/>
      <w:autoSpaceDN w:val="0"/>
      <w:adjustRightInd w:val="0"/>
      <w:spacing w:after="180" w:line="300" w:lineRule="auto"/>
      <w:ind w:left="568" w:hanging="284"/>
      <w:textAlignment w:val="baseline"/>
    </w:pPr>
    <w:rPr>
      <w:rFonts w:eastAsia="宋体" w:cs="Times New Roman"/>
      <w:kern w:val="0"/>
      <w:sz w:val="22"/>
      <w:szCs w:val="20"/>
    </w:rPr>
  </w:style>
  <w:style w:type="paragraph" w:customStyle="1" w:styleId="74">
    <w:name w:val="B3"/>
    <w:basedOn w:val="1"/>
    <w:link w:val="126"/>
    <w:qFormat/>
    <w:uiPriority w:val="0"/>
    <w:pPr>
      <w:widowControl/>
      <w:overflowPunct w:val="0"/>
      <w:autoSpaceDE w:val="0"/>
      <w:autoSpaceDN w:val="0"/>
      <w:adjustRightInd w:val="0"/>
      <w:spacing w:after="180" w:line="300" w:lineRule="auto"/>
      <w:ind w:left="1135" w:hanging="284"/>
      <w:textAlignment w:val="baseline"/>
    </w:pPr>
    <w:rPr>
      <w:rFonts w:eastAsia="宋体" w:cs="Times New Roman"/>
      <w:kern w:val="0"/>
      <w:sz w:val="22"/>
      <w:szCs w:val="20"/>
    </w:rPr>
  </w:style>
  <w:style w:type="paragraph" w:customStyle="1" w:styleId="75">
    <w:name w:val="B4"/>
    <w:basedOn w:val="1"/>
    <w:qFormat/>
    <w:uiPriority w:val="0"/>
    <w:pPr>
      <w:widowControl/>
      <w:overflowPunct w:val="0"/>
      <w:autoSpaceDE w:val="0"/>
      <w:autoSpaceDN w:val="0"/>
      <w:adjustRightInd w:val="0"/>
      <w:spacing w:after="180" w:line="300" w:lineRule="auto"/>
      <w:ind w:left="1418" w:hanging="284"/>
      <w:textAlignment w:val="baseline"/>
    </w:pPr>
    <w:rPr>
      <w:rFonts w:eastAsia="宋体" w:cs="Times New Roman"/>
      <w:kern w:val="0"/>
      <w:sz w:val="22"/>
      <w:szCs w:val="20"/>
    </w:rPr>
  </w:style>
  <w:style w:type="paragraph" w:customStyle="1" w:styleId="76">
    <w:name w:val="B5"/>
    <w:basedOn w:val="1"/>
    <w:link w:val="147"/>
    <w:qFormat/>
    <w:uiPriority w:val="0"/>
    <w:pPr>
      <w:widowControl/>
      <w:overflowPunct w:val="0"/>
      <w:autoSpaceDE w:val="0"/>
      <w:autoSpaceDN w:val="0"/>
      <w:adjustRightInd w:val="0"/>
      <w:spacing w:after="180" w:line="300" w:lineRule="auto"/>
      <w:ind w:left="1702" w:hanging="284"/>
      <w:textAlignment w:val="baseline"/>
    </w:pPr>
    <w:rPr>
      <w:rFonts w:eastAsia="宋体" w:cs="Times New Roman"/>
      <w:kern w:val="0"/>
      <w:sz w:val="22"/>
      <w:szCs w:val="20"/>
    </w:rPr>
  </w:style>
  <w:style w:type="paragraph" w:customStyle="1" w:styleId="77">
    <w:name w:val="EQ"/>
    <w:basedOn w:val="1"/>
    <w:next w:val="1"/>
    <w:qFormat/>
    <w:uiPriority w:val="0"/>
    <w:pPr>
      <w:keepLines/>
      <w:widowControl/>
      <w:tabs>
        <w:tab w:val="center" w:pos="4536"/>
        <w:tab w:val="right" w:pos="9072"/>
      </w:tabs>
      <w:overflowPunct w:val="0"/>
      <w:autoSpaceDE w:val="0"/>
      <w:autoSpaceDN w:val="0"/>
      <w:adjustRightInd w:val="0"/>
      <w:spacing w:after="180" w:line="300" w:lineRule="auto"/>
      <w:textAlignment w:val="baseline"/>
    </w:pPr>
    <w:rPr>
      <w:rFonts w:eastAsia="Times New Roman" w:cs="Times New Roman"/>
      <w:color w:val="000000"/>
      <w:kern w:val="0"/>
      <w:sz w:val="22"/>
      <w:szCs w:val="20"/>
    </w:rPr>
  </w:style>
  <w:style w:type="paragraph" w:customStyle="1" w:styleId="78">
    <w:name w:val="TH"/>
    <w:basedOn w:val="1"/>
    <w:link w:val="116"/>
    <w:qFormat/>
    <w:uiPriority w:val="0"/>
    <w:pPr>
      <w:keepNext/>
      <w:keepLines/>
      <w:widowControl/>
      <w:overflowPunct w:val="0"/>
      <w:autoSpaceDE w:val="0"/>
      <w:autoSpaceDN w:val="0"/>
      <w:adjustRightInd w:val="0"/>
      <w:spacing w:before="60" w:after="180" w:line="300" w:lineRule="auto"/>
      <w:jc w:val="center"/>
      <w:textAlignment w:val="baseline"/>
    </w:pPr>
    <w:rPr>
      <w:rFonts w:ascii="Arial" w:hAnsi="Arial" w:eastAsia="宋体" w:cs="Times New Roman"/>
      <w:b/>
      <w:kern w:val="0"/>
      <w:sz w:val="22"/>
      <w:szCs w:val="20"/>
    </w:rPr>
  </w:style>
  <w:style w:type="paragraph" w:customStyle="1" w:styleId="79">
    <w:name w:val="TF"/>
    <w:basedOn w:val="78"/>
    <w:qFormat/>
    <w:uiPriority w:val="0"/>
    <w:pPr>
      <w:keepNext w:val="0"/>
      <w:spacing w:before="0" w:after="240"/>
    </w:pPr>
  </w:style>
  <w:style w:type="paragraph" w:customStyle="1" w:styleId="80">
    <w:name w:val="NF"/>
    <w:basedOn w:val="64"/>
    <w:qFormat/>
    <w:uiPriority w:val="0"/>
    <w:pPr>
      <w:keepNext/>
      <w:spacing w:after="0"/>
    </w:pPr>
    <w:rPr>
      <w:rFonts w:ascii="Arial" w:hAnsi="Arial"/>
      <w:sz w:val="18"/>
    </w:rPr>
  </w:style>
  <w:style w:type="paragraph" w:customStyle="1" w:styleId="81">
    <w:name w:val="PL"/>
    <w:link w:val="14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2">
    <w:name w:val="TAR"/>
    <w:basedOn w:val="62"/>
    <w:qFormat/>
    <w:uiPriority w:val="0"/>
    <w:pPr>
      <w:jc w:val="right"/>
    </w:pPr>
  </w:style>
  <w:style w:type="paragraph" w:customStyle="1" w:styleId="83">
    <w:name w:val="TAN"/>
    <w:basedOn w:val="62"/>
    <w:qFormat/>
    <w:uiPriority w:val="0"/>
    <w:pPr>
      <w:ind w:left="851" w:hanging="851"/>
    </w:pPr>
  </w:style>
  <w:style w:type="character" w:customStyle="1" w:styleId="84">
    <w:name w:val="ZGSM"/>
    <w:qFormat/>
    <w:uiPriority w:val="0"/>
  </w:style>
  <w:style w:type="paragraph" w:customStyle="1" w:styleId="85">
    <w:name w:val="AP"/>
    <w:basedOn w:val="1"/>
    <w:qFormat/>
    <w:uiPriority w:val="0"/>
    <w:pPr>
      <w:widowControl/>
      <w:overflowPunct w:val="0"/>
      <w:autoSpaceDE w:val="0"/>
      <w:autoSpaceDN w:val="0"/>
      <w:adjustRightInd w:val="0"/>
      <w:spacing w:after="180" w:line="300" w:lineRule="auto"/>
      <w:ind w:left="2127" w:hanging="2127"/>
      <w:textAlignment w:val="baseline"/>
    </w:pPr>
    <w:rPr>
      <w:rFonts w:eastAsia="宋体" w:cs="Times New Roman"/>
      <w:b/>
      <w:color w:val="FF0000"/>
      <w:kern w:val="0"/>
      <w:sz w:val="22"/>
      <w:szCs w:val="20"/>
    </w:rPr>
  </w:style>
  <w:style w:type="paragraph" w:customStyle="1" w:styleId="86">
    <w:name w:val="Editor's Note"/>
    <w:basedOn w:val="64"/>
    <w:qFormat/>
    <w:uiPriority w:val="0"/>
    <w:rPr>
      <w:color w:val="FF0000"/>
      <w:lang w:eastAsia="ja-JP"/>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8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0">
    <w:name w:val="ZTD"/>
    <w:basedOn w:val="54"/>
    <w:qFormat/>
    <w:uiPriority w:val="0"/>
    <w:pPr>
      <w:framePr w:hRule="auto" w:y="852"/>
    </w:pPr>
    <w:rPr>
      <w:i w:val="0"/>
      <w:sz w:val="40"/>
    </w:rPr>
  </w:style>
  <w:style w:type="paragraph" w:customStyle="1" w:styleId="91">
    <w:name w:val="ZV"/>
    <w:basedOn w:val="58"/>
    <w:qFormat/>
    <w:uiPriority w:val="0"/>
    <w:pPr>
      <w:framePr w:y="16161"/>
    </w:pPr>
  </w:style>
  <w:style w:type="character" w:customStyle="1" w:styleId="92">
    <w:name w:val="页脚 Char"/>
    <w:basedOn w:val="40"/>
    <w:link w:val="29"/>
    <w:qFormat/>
    <w:uiPriority w:val="99"/>
    <w:rPr>
      <w:rFonts w:ascii="Times New Roman" w:hAnsi="Times New Roman" w:eastAsia="宋体" w:cs="Times New Roman"/>
      <w:kern w:val="0"/>
      <w:sz w:val="22"/>
      <w:szCs w:val="20"/>
    </w:rPr>
  </w:style>
  <w:style w:type="character" w:customStyle="1" w:styleId="93">
    <w:name w:val="页眉 Char"/>
    <w:basedOn w:val="40"/>
    <w:link w:val="30"/>
    <w:semiHidden/>
    <w:qFormat/>
    <w:uiPriority w:val="0"/>
    <w:rPr>
      <w:rFonts w:ascii="Times New Roman" w:hAnsi="Times New Roman" w:eastAsia="宋体" w:cs="Times New Roman"/>
      <w:kern w:val="0"/>
      <w:sz w:val="22"/>
      <w:szCs w:val="20"/>
    </w:rPr>
  </w:style>
  <w:style w:type="character" w:customStyle="1" w:styleId="94">
    <w:name w:val="文档结构图 Char"/>
    <w:basedOn w:val="40"/>
    <w:link w:val="23"/>
    <w:semiHidden/>
    <w:qFormat/>
    <w:uiPriority w:val="0"/>
    <w:rPr>
      <w:rFonts w:ascii="Tahoma" w:hAnsi="Tahoma" w:eastAsia="宋体" w:cs="Tahoma"/>
      <w:kern w:val="0"/>
      <w:sz w:val="16"/>
      <w:szCs w:val="16"/>
    </w:rPr>
  </w:style>
  <w:style w:type="character" w:customStyle="1" w:styleId="95">
    <w:name w:val="Char Char5"/>
    <w:qFormat/>
    <w:uiPriority w:val="0"/>
    <w:rPr>
      <w:rFonts w:ascii="Tahoma" w:hAnsi="Tahoma" w:cs="Tahoma"/>
      <w:color w:val="000000"/>
      <w:sz w:val="16"/>
      <w:szCs w:val="16"/>
      <w:lang w:val="en-GB" w:eastAsia="ja-JP"/>
    </w:rPr>
  </w:style>
  <w:style w:type="character" w:customStyle="1" w:styleId="96">
    <w:name w:val="B1 Char"/>
    <w:qFormat/>
    <w:uiPriority w:val="0"/>
    <w:rPr>
      <w:color w:val="000000"/>
      <w:lang w:val="en-GB" w:eastAsia="ja-JP"/>
    </w:rPr>
  </w:style>
  <w:style w:type="character" w:customStyle="1" w:styleId="97">
    <w:name w:val="批注框文本 Char"/>
    <w:basedOn w:val="40"/>
    <w:link w:val="28"/>
    <w:qFormat/>
    <w:uiPriority w:val="0"/>
    <w:rPr>
      <w:rFonts w:ascii="Tahoma" w:hAnsi="Tahoma" w:eastAsia="宋体" w:cs="Tahoma"/>
      <w:kern w:val="0"/>
      <w:sz w:val="16"/>
      <w:szCs w:val="16"/>
    </w:rPr>
  </w:style>
  <w:style w:type="character" w:customStyle="1" w:styleId="98">
    <w:name w:val="Char Char4"/>
    <w:qFormat/>
    <w:uiPriority w:val="0"/>
    <w:rPr>
      <w:rFonts w:ascii="Tahoma" w:hAnsi="Tahoma" w:cs="Tahoma"/>
      <w:color w:val="000000"/>
      <w:sz w:val="16"/>
      <w:szCs w:val="16"/>
      <w:lang w:val="en-GB" w:eastAsia="ja-JP"/>
    </w:rPr>
  </w:style>
  <w:style w:type="character" w:customStyle="1" w:styleId="99">
    <w:name w:val="纯文本 Char"/>
    <w:basedOn w:val="40"/>
    <w:link w:val="26"/>
    <w:semiHidden/>
    <w:qFormat/>
    <w:uiPriority w:val="0"/>
    <w:rPr>
      <w:rFonts w:ascii="Courier New" w:hAnsi="Courier New" w:eastAsia="宋体" w:cs="Times New Roman"/>
      <w:kern w:val="0"/>
      <w:sz w:val="22"/>
      <w:szCs w:val="20"/>
      <w:lang w:val="nb-NO" w:eastAsia="en-US"/>
    </w:rPr>
  </w:style>
  <w:style w:type="character" w:customStyle="1" w:styleId="100">
    <w:name w:val="Char Char3"/>
    <w:qFormat/>
    <w:uiPriority w:val="0"/>
    <w:rPr>
      <w:rFonts w:ascii="Courier New" w:hAnsi="Courier New"/>
      <w:lang w:val="nb-NO"/>
    </w:rPr>
  </w:style>
  <w:style w:type="character" w:customStyle="1" w:styleId="101">
    <w:name w:val="NO Zchn"/>
    <w:qFormat/>
    <w:uiPriority w:val="0"/>
    <w:rPr>
      <w:color w:val="000000"/>
      <w:lang w:val="en-GB" w:eastAsia="ja-JP"/>
    </w:rPr>
  </w:style>
  <w:style w:type="character" w:customStyle="1" w:styleId="102">
    <w:name w:val="Editor's Note Char"/>
    <w:qFormat/>
    <w:uiPriority w:val="0"/>
    <w:rPr>
      <w:color w:val="FF0000"/>
      <w:lang w:val="en-GB" w:eastAsia="ja-JP"/>
    </w:rPr>
  </w:style>
  <w:style w:type="paragraph" w:customStyle="1" w:styleId="103">
    <w:name w:val="Clear formatting"/>
    <w:basedOn w:val="1"/>
    <w:qFormat/>
    <w:uiPriority w:val="0"/>
    <w:pPr>
      <w:widowControl/>
      <w:overflowPunct w:val="0"/>
      <w:autoSpaceDE w:val="0"/>
      <w:autoSpaceDN w:val="0"/>
      <w:adjustRightInd w:val="0"/>
      <w:spacing w:after="180" w:line="300" w:lineRule="auto"/>
      <w:textAlignment w:val="baseline"/>
    </w:pPr>
    <w:rPr>
      <w:rFonts w:eastAsia="宋体" w:cs="Times New Roman"/>
      <w:b/>
      <w:kern w:val="0"/>
      <w:sz w:val="22"/>
      <w:szCs w:val="20"/>
    </w:rPr>
  </w:style>
  <w:style w:type="paragraph" w:customStyle="1" w:styleId="104">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5">
    <w:name w:val="批注文字 Char"/>
    <w:basedOn w:val="40"/>
    <w:link w:val="24"/>
    <w:semiHidden/>
    <w:qFormat/>
    <w:uiPriority w:val="0"/>
    <w:rPr>
      <w:rFonts w:ascii="Times New Roman" w:hAnsi="Times New Roman" w:eastAsia="宋体" w:cs="Times New Roman"/>
      <w:kern w:val="0"/>
      <w:sz w:val="22"/>
      <w:szCs w:val="20"/>
    </w:rPr>
  </w:style>
  <w:style w:type="character" w:customStyle="1" w:styleId="106">
    <w:name w:val="Char Char2"/>
    <w:qFormat/>
    <w:uiPriority w:val="0"/>
    <w:rPr>
      <w:color w:val="000000"/>
      <w:lang w:val="en-GB" w:eastAsia="ja-JP"/>
    </w:rPr>
  </w:style>
  <w:style w:type="character" w:customStyle="1" w:styleId="107">
    <w:name w:val="批注主题 Char"/>
    <w:basedOn w:val="105"/>
    <w:link w:val="37"/>
    <w:qFormat/>
    <w:uiPriority w:val="0"/>
    <w:rPr>
      <w:rFonts w:ascii="Times New Roman" w:hAnsi="Times New Roman" w:eastAsia="宋体" w:cs="Times New Roman"/>
      <w:b/>
      <w:bCs/>
      <w:kern w:val="0"/>
      <w:sz w:val="22"/>
      <w:szCs w:val="20"/>
    </w:rPr>
  </w:style>
  <w:style w:type="character" w:customStyle="1" w:styleId="108">
    <w:name w:val="Char Char1"/>
    <w:qFormat/>
    <w:uiPriority w:val="0"/>
    <w:rPr>
      <w:b/>
      <w:bCs/>
      <w:color w:val="000000"/>
      <w:lang w:val="en-GB" w:eastAsia="ja-JP"/>
    </w:rPr>
  </w:style>
  <w:style w:type="character" w:customStyle="1" w:styleId="109">
    <w:name w:val="正文文本 Char"/>
    <w:basedOn w:val="40"/>
    <w:link w:val="25"/>
    <w:semiHidden/>
    <w:qFormat/>
    <w:uiPriority w:val="0"/>
    <w:rPr>
      <w:rFonts w:ascii="Times New Roman" w:hAnsi="Times New Roman" w:eastAsia="宋体" w:cs="Times New Roman"/>
      <w:kern w:val="0"/>
      <w:sz w:val="22"/>
      <w:szCs w:val="20"/>
    </w:rPr>
  </w:style>
  <w:style w:type="character" w:customStyle="1" w:styleId="110">
    <w:name w:val="TAL Char"/>
    <w:link w:val="62"/>
    <w:qFormat/>
    <w:uiPriority w:val="0"/>
    <w:rPr>
      <w:rFonts w:ascii="Arial" w:hAnsi="Arial" w:eastAsia="宋体" w:cs="Times New Roman"/>
      <w:kern w:val="0"/>
      <w:sz w:val="18"/>
      <w:szCs w:val="20"/>
    </w:rPr>
  </w:style>
  <w:style w:type="character" w:customStyle="1" w:styleId="111">
    <w:name w:val="Char Char"/>
    <w:qFormat/>
    <w:uiPriority w:val="0"/>
    <w:rPr>
      <w:color w:val="000000"/>
      <w:lang w:val="en-GB" w:eastAsia="ja-JP"/>
    </w:rPr>
  </w:style>
  <w:style w:type="character" w:customStyle="1" w:styleId="112">
    <w:name w:val="TAC Char"/>
    <w:link w:val="61"/>
    <w:qFormat/>
    <w:locked/>
    <w:uiPriority w:val="0"/>
    <w:rPr>
      <w:rFonts w:ascii="Arial" w:hAnsi="Arial" w:eastAsia="宋体" w:cs="Times New Roman"/>
      <w:kern w:val="0"/>
      <w:sz w:val="18"/>
      <w:szCs w:val="20"/>
    </w:rPr>
  </w:style>
  <w:style w:type="character" w:customStyle="1" w:styleId="113">
    <w:name w:val="标题 Char"/>
    <w:basedOn w:val="40"/>
    <w:link w:val="36"/>
    <w:qFormat/>
    <w:uiPriority w:val="0"/>
    <w:rPr>
      <w:rFonts w:ascii="Arial" w:hAnsi="Arial" w:eastAsia="MS Mincho" w:cs="Times New Roman"/>
      <w:b/>
      <w:kern w:val="0"/>
      <w:sz w:val="24"/>
      <w:szCs w:val="20"/>
      <w:lang w:val="de-DE" w:eastAsia="en-US"/>
    </w:rPr>
  </w:style>
  <w:style w:type="paragraph" w:customStyle="1" w:styleId="114">
    <w:name w:val="Medium Grid 1 - Accent 21"/>
    <w:basedOn w:val="1"/>
    <w:qFormat/>
    <w:uiPriority w:val="34"/>
    <w:pPr>
      <w:widowControl/>
      <w:spacing w:line="300" w:lineRule="auto"/>
      <w:ind w:left="720"/>
    </w:pPr>
    <w:rPr>
      <w:rFonts w:eastAsia="Times New Roman" w:cs="Times New Roman"/>
      <w:kern w:val="0"/>
      <w:sz w:val="24"/>
      <w:szCs w:val="24"/>
      <w:lang w:eastAsia="en-US"/>
    </w:rPr>
  </w:style>
  <w:style w:type="character" w:customStyle="1" w:styleId="115">
    <w:name w:val="TAH Car"/>
    <w:link w:val="60"/>
    <w:qFormat/>
    <w:locked/>
    <w:uiPriority w:val="0"/>
    <w:rPr>
      <w:rFonts w:ascii="Arial" w:hAnsi="Arial" w:eastAsia="宋体" w:cs="Times New Roman"/>
      <w:b/>
      <w:kern w:val="0"/>
      <w:sz w:val="18"/>
      <w:szCs w:val="20"/>
    </w:rPr>
  </w:style>
  <w:style w:type="character" w:customStyle="1" w:styleId="116">
    <w:name w:val="TH Char"/>
    <w:link w:val="78"/>
    <w:qFormat/>
    <w:uiPriority w:val="0"/>
    <w:rPr>
      <w:rFonts w:ascii="Arial" w:hAnsi="Arial" w:eastAsia="宋体" w:cs="Times New Roman"/>
      <w:b/>
      <w:kern w:val="0"/>
      <w:sz w:val="22"/>
      <w:szCs w:val="20"/>
    </w:rPr>
  </w:style>
  <w:style w:type="character" w:customStyle="1" w:styleId="117">
    <w:name w:val="B2 Char"/>
    <w:link w:val="72"/>
    <w:qFormat/>
    <w:uiPriority w:val="0"/>
    <w:rPr>
      <w:rFonts w:ascii="Times New Roman" w:hAnsi="Times New Roman" w:eastAsia="宋体" w:cs="Times New Roman"/>
      <w:kern w:val="0"/>
      <w:sz w:val="22"/>
      <w:szCs w:val="20"/>
    </w:rPr>
  </w:style>
  <w:style w:type="paragraph" w:customStyle="1" w:styleId="118">
    <w:name w:val="Doc-text2"/>
    <w:basedOn w:val="1"/>
    <w:link w:val="119"/>
    <w:qFormat/>
    <w:uiPriority w:val="0"/>
    <w:pPr>
      <w:widowControl/>
      <w:tabs>
        <w:tab w:val="left" w:pos="1622"/>
      </w:tabs>
      <w:spacing w:line="300" w:lineRule="auto"/>
      <w:ind w:left="1622" w:hanging="363"/>
    </w:pPr>
    <w:rPr>
      <w:rFonts w:ascii="Arial" w:hAnsi="Arial" w:eastAsia="MS Mincho" w:cs="Times New Roman"/>
      <w:kern w:val="0"/>
      <w:sz w:val="22"/>
      <w:szCs w:val="24"/>
      <w:lang w:eastAsia="en-GB"/>
    </w:rPr>
  </w:style>
  <w:style w:type="character" w:customStyle="1" w:styleId="119">
    <w:name w:val="Doc-text2 Char"/>
    <w:link w:val="118"/>
    <w:qFormat/>
    <w:uiPriority w:val="0"/>
    <w:rPr>
      <w:rFonts w:ascii="Arial" w:hAnsi="Arial" w:eastAsia="MS Mincho" w:cs="Times New Roman"/>
      <w:kern w:val="0"/>
      <w:sz w:val="22"/>
      <w:szCs w:val="24"/>
      <w:lang w:eastAsia="en-GB"/>
    </w:rPr>
  </w:style>
  <w:style w:type="paragraph" w:customStyle="1" w:styleId="120">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1">
    <w:name w:val="Table Text"/>
    <w:basedOn w:val="1"/>
    <w:link w:val="122"/>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2">
    <w:name w:val="Table Text Char"/>
    <w:link w:val="121"/>
    <w:qFormat/>
    <w:uiPriority w:val="19"/>
    <w:rPr>
      <w:rFonts w:ascii="Arial" w:hAnsi="Arial" w:eastAsia="宋体" w:cs="Times New Roman"/>
      <w:kern w:val="0"/>
      <w:sz w:val="22"/>
      <w:lang w:val="zh-CN" w:eastAsia="de-DE"/>
    </w:rPr>
  </w:style>
  <w:style w:type="paragraph" w:customStyle="1" w:styleId="123">
    <w:name w:val="List letter"/>
    <w:basedOn w:val="124"/>
    <w:qFormat/>
    <w:uiPriority w:val="7"/>
    <w:pPr>
      <w:numPr>
        <w:ilvl w:val="1"/>
        <w:numId w:val="2"/>
      </w:numPr>
      <w:contextualSpacing/>
    </w:pPr>
  </w:style>
  <w:style w:type="paragraph" w:customStyle="1" w:styleId="124">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5">
    <w:name w:val="List Paragraph Romans"/>
    <w:basedOn w:val="124"/>
    <w:qFormat/>
    <w:uiPriority w:val="8"/>
    <w:pPr>
      <w:numPr>
        <w:ilvl w:val="2"/>
        <w:numId w:val="2"/>
      </w:numPr>
      <w:tabs>
        <w:tab w:val="left" w:pos="1361"/>
      </w:tabs>
      <w:contextualSpacing/>
    </w:pPr>
  </w:style>
  <w:style w:type="character" w:customStyle="1" w:styleId="126">
    <w:name w:val="B3 Char"/>
    <w:link w:val="74"/>
    <w:qFormat/>
    <w:uiPriority w:val="0"/>
    <w:rPr>
      <w:rFonts w:ascii="Times New Roman" w:hAnsi="Times New Roman" w:eastAsia="宋体" w:cs="Times New Roman"/>
      <w:kern w:val="0"/>
      <w:sz w:val="22"/>
      <w:szCs w:val="20"/>
    </w:rPr>
  </w:style>
  <w:style w:type="character" w:customStyle="1" w:styleId="127">
    <w:name w:val="NO Char"/>
    <w:link w:val="64"/>
    <w:qFormat/>
    <w:uiPriority w:val="0"/>
    <w:rPr>
      <w:rFonts w:ascii="Times New Roman" w:hAnsi="Times New Roman" w:eastAsia="Times New Roman" w:cs="Times New Roman"/>
      <w:color w:val="000000"/>
      <w:kern w:val="0"/>
      <w:sz w:val="22"/>
      <w:szCs w:val="20"/>
    </w:rPr>
  </w:style>
  <w:style w:type="paragraph" w:styleId="128">
    <w:name w:val="List Paragraph"/>
    <w:basedOn w:val="1"/>
    <w:link w:val="129"/>
    <w:qFormat/>
    <w:uiPriority w:val="34"/>
    <w:pPr>
      <w:widowControl/>
      <w:spacing w:after="100" w:afterAutospacing="1" w:line="300" w:lineRule="auto"/>
      <w:ind w:left="1120" w:leftChars="400" w:hanging="720"/>
    </w:pPr>
    <w:rPr>
      <w:rFonts w:ascii="Times" w:hAnsi="Times" w:eastAsia="Batang" w:cs="Times New Roman"/>
      <w:kern w:val="0"/>
      <w:sz w:val="22"/>
      <w:szCs w:val="24"/>
      <w:lang w:val="en-GB"/>
    </w:rPr>
  </w:style>
  <w:style w:type="character" w:customStyle="1" w:styleId="129">
    <w:name w:val="列出段落 Char"/>
    <w:link w:val="128"/>
    <w:qFormat/>
    <w:uiPriority w:val="34"/>
    <w:rPr>
      <w:rFonts w:ascii="Times" w:hAnsi="Times" w:eastAsia="Batang" w:cs="Times New Roman"/>
      <w:kern w:val="0"/>
      <w:sz w:val="22"/>
      <w:szCs w:val="24"/>
      <w:lang w:val="en-GB" w:eastAsia="zh-CN"/>
    </w:rPr>
  </w:style>
  <w:style w:type="paragraph" w:customStyle="1" w:styleId="130">
    <w:name w:val="Agreement"/>
    <w:basedOn w:val="1"/>
    <w:next w:val="1"/>
    <w:qFormat/>
    <w:uiPriority w:val="0"/>
    <w:pPr>
      <w:widowControl/>
      <w:numPr>
        <w:ilvl w:val="0"/>
        <w:numId w:val="5"/>
      </w:numPr>
      <w:spacing w:before="60" w:line="300" w:lineRule="auto"/>
    </w:pPr>
    <w:rPr>
      <w:rFonts w:ascii="Arial" w:hAnsi="Arial" w:eastAsia="MS Mincho" w:cs="Times New Roman"/>
      <w:b/>
      <w:kern w:val="0"/>
      <w:sz w:val="20"/>
      <w:szCs w:val="24"/>
      <w:lang w:val="en-GB" w:eastAsia="en-GB"/>
    </w:rPr>
  </w:style>
  <w:style w:type="paragraph" w:customStyle="1" w:styleId="131">
    <w:name w:val="Style2"/>
    <w:basedOn w:val="5"/>
    <w:link w:val="132"/>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2">
    <w:name w:val="Style2 Char"/>
    <w:link w:val="131"/>
    <w:qFormat/>
    <w:uiPriority w:val="0"/>
    <w:rPr>
      <w:rFonts w:ascii="Calibri" w:hAnsi="Calibri" w:eastAsia="Times New Roman" w:cs="Times New Roman"/>
      <w:b/>
      <w:bCs/>
      <w:kern w:val="0"/>
      <w:sz w:val="28"/>
      <w:szCs w:val="28"/>
      <w:lang w:eastAsia="zh-CN"/>
    </w:rPr>
  </w:style>
  <w:style w:type="character" w:customStyle="1" w:styleId="133">
    <w:name w:val="题注 Char"/>
    <w:link w:val="22"/>
    <w:qFormat/>
    <w:locked/>
    <w:uiPriority w:val="0"/>
    <w:rPr>
      <w:rFonts w:ascii="Times New Roman" w:hAnsi="Times New Roman" w:eastAsia="宋体" w:cs="Times New Roman"/>
      <w:b/>
      <w:bCs/>
      <w:kern w:val="0"/>
      <w:sz w:val="20"/>
      <w:szCs w:val="20"/>
    </w:rPr>
  </w:style>
  <w:style w:type="character" w:customStyle="1" w:styleId="134">
    <w:name w:val="TAH Char"/>
    <w:qFormat/>
    <w:uiPriority w:val="0"/>
    <w:rPr>
      <w:rFonts w:ascii="Arial" w:hAnsi="Arial" w:eastAsia="Times New Roman" w:cs="Times New Roman"/>
      <w:b/>
      <w:kern w:val="0"/>
      <w:sz w:val="18"/>
      <w:szCs w:val="20"/>
      <w:lang w:val="en-GB" w:eastAsia="en-GB"/>
    </w:rPr>
  </w:style>
  <w:style w:type="paragraph" w:customStyle="1" w:styleId="135">
    <w:name w:val="修订1"/>
    <w:hidden/>
    <w:qFormat/>
    <w:uiPriority w:val="71"/>
    <w:rPr>
      <w:rFonts w:ascii="Times New Roman" w:hAnsi="Times New Roman" w:eastAsia="宋体" w:cs="Times New Roman"/>
      <w:sz w:val="22"/>
      <w:lang w:val="en-US" w:eastAsia="zh-CN" w:bidi="ar-SA"/>
    </w:rPr>
  </w:style>
  <w:style w:type="character" w:customStyle="1" w:styleId="136">
    <w:name w:val="访问过的超链接1"/>
    <w:basedOn w:val="40"/>
    <w:semiHidden/>
    <w:unhideWhenUsed/>
    <w:qFormat/>
    <w:uiPriority w:val="99"/>
    <w:rPr>
      <w:color w:val="954F72"/>
      <w:u w:val="single"/>
    </w:rPr>
  </w:style>
  <w:style w:type="paragraph" w:customStyle="1" w:styleId="137">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38">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39">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0">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1">
    <w:name w:val="B1 Char1"/>
    <w:link w:val="73"/>
    <w:qFormat/>
    <w:uiPriority w:val="0"/>
    <w:rPr>
      <w:rFonts w:ascii="Times New Roman" w:hAnsi="Times New Roman" w:eastAsia="宋体" w:cs="Times New Roman"/>
      <w:kern w:val="0"/>
      <w:sz w:val="22"/>
      <w:szCs w:val="20"/>
    </w:rPr>
  </w:style>
  <w:style w:type="paragraph" w:customStyle="1" w:styleId="142">
    <w:name w:val="Proposal"/>
    <w:basedOn w:val="1"/>
    <w:link w:val="143"/>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3">
    <w:name w:val="Proposal Char"/>
    <w:link w:val="142"/>
    <w:qFormat/>
    <w:uiPriority w:val="0"/>
    <w:rPr>
      <w:rFonts w:ascii="Arial" w:hAnsi="Arial" w:eastAsia="Malgun Gothic" w:cs="Times New Roman"/>
      <w:b/>
      <w:bCs/>
      <w:kern w:val="0"/>
      <w:sz w:val="20"/>
      <w:szCs w:val="20"/>
      <w:lang w:val="zh-CN" w:eastAsia="zh-CN"/>
    </w:rPr>
  </w:style>
  <w:style w:type="character" w:customStyle="1" w:styleId="144">
    <w:name w:val="PL Char"/>
    <w:link w:val="81"/>
    <w:qFormat/>
    <w:uiPriority w:val="0"/>
    <w:rPr>
      <w:rFonts w:ascii="Courier New" w:hAnsi="Courier New" w:eastAsia="宋体" w:cs="Times New Roman"/>
      <w:kern w:val="0"/>
      <w:sz w:val="16"/>
      <w:szCs w:val="20"/>
      <w:lang w:val="en-GB" w:eastAsia="ja-JP"/>
    </w:rPr>
  </w:style>
  <w:style w:type="paragraph" w:customStyle="1" w:styleId="145">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6">
    <w:name w:val="TAL Char Char Char"/>
    <w:qFormat/>
    <w:uiPriority w:val="0"/>
    <w:rPr>
      <w:rFonts w:ascii="Arial" w:hAnsi="Arial"/>
      <w:sz w:val="18"/>
      <w:lang w:val="en-GB" w:eastAsia="ja-JP" w:bidi="ar-SA"/>
    </w:rPr>
  </w:style>
  <w:style w:type="character" w:customStyle="1" w:styleId="147">
    <w:name w:val="B5 Char"/>
    <w:link w:val="76"/>
    <w:qFormat/>
    <w:uiPriority w:val="0"/>
    <w:rPr>
      <w:rFonts w:ascii="Times New Roman" w:hAnsi="Times New Roman" w:eastAsia="宋体" w:cs="Times New Roman"/>
      <w:kern w:val="0"/>
      <w:sz w:val="22"/>
      <w:szCs w:val="20"/>
    </w:rPr>
  </w:style>
  <w:style w:type="table" w:customStyle="1" w:styleId="148">
    <w:name w:val="网格表 41"/>
    <w:basedOn w:val="3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49">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0">
    <w:name w:val="3GPP Text"/>
    <w:basedOn w:val="1"/>
    <w:link w:val="151"/>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1">
    <w:name w:val="3GPP Text Char"/>
    <w:link w:val="150"/>
    <w:qFormat/>
    <w:uiPriority w:val="0"/>
    <w:rPr>
      <w:rFonts w:ascii="Times New Roman" w:hAnsi="Times New Roman" w:eastAsia="宋体" w:cs="Times New Roman"/>
      <w:kern w:val="0"/>
      <w:sz w:val="22"/>
      <w:szCs w:val="20"/>
      <w:lang w:eastAsia="en-US"/>
    </w:rPr>
  </w:style>
  <w:style w:type="paragraph" w:customStyle="1" w:styleId="152">
    <w:name w:val="Doc-title"/>
    <w:basedOn w:val="1"/>
    <w:next w:val="118"/>
    <w:link w:val="153"/>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3">
    <w:name w:val="Doc-title Char"/>
    <w:link w:val="152"/>
    <w:qFormat/>
    <w:uiPriority w:val="0"/>
    <w:rPr>
      <w:rFonts w:ascii="Arial" w:hAnsi="Arial" w:eastAsia="MS Mincho" w:cs="Times New Roman"/>
      <w:kern w:val="0"/>
      <w:sz w:val="20"/>
      <w:szCs w:val="24"/>
      <w:lang w:val="en-GB" w:eastAsia="en-GB"/>
    </w:rPr>
  </w:style>
  <w:style w:type="paragraph" w:customStyle="1" w:styleId="154">
    <w:name w:val="citation"/>
    <w:basedOn w:val="1"/>
    <w:link w:val="155"/>
    <w:qFormat/>
    <w:uiPriority w:val="0"/>
    <w:pPr>
      <w:spacing w:after="50" w:afterLines="50"/>
    </w:pPr>
    <w:rPr>
      <w:rFonts w:eastAsia="Times New Roman" w:cs="Times New Roman"/>
      <w:kern w:val="0"/>
      <w:sz w:val="20"/>
      <w:szCs w:val="20"/>
    </w:rPr>
  </w:style>
  <w:style w:type="character" w:customStyle="1" w:styleId="155">
    <w:name w:val="citation Char"/>
    <w:basedOn w:val="40"/>
    <w:link w:val="154"/>
    <w:qFormat/>
    <w:uiPriority w:val="0"/>
    <w:rPr>
      <w:rFonts w:ascii="Times New Roman" w:hAnsi="Times New Roman" w:eastAsia="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D6C5-9D5E-4798-ADF7-F486DE554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6491</Words>
  <Characters>37001</Characters>
  <Lines>308</Lines>
  <Paragraphs>86</Paragraphs>
  <TotalTime>11</TotalTime>
  <ScaleCrop>false</ScaleCrop>
  <LinksUpToDate>false</LinksUpToDate>
  <CharactersWithSpaces>43406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2021-05-16T13:14:00Z</dcterms:created>
  <dc:creator>Huawei-liumengting</dc:creator>
  <cp:lastModifiedBy>panyu</cp:lastModifiedBy>
  <dcterms:modified xsi:type="dcterms:W3CDTF">2021-08-11T06:18:30Z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(3)u5NjeVVAbNScu0wZ6JtacSk7tRTtma2n/R/RXcFDDfEHOkYFVK7tA6Ugixy8VcBYbHtroVST
BXzIloGEjLbhqEDvB9PLQv5a61YlHi7rmXAXtxxTJH6iRHPHeM9h8rJXIE25zZu5BVPoqmg8
anzoeQVcgzW8s/Z0hgqdQKFxuxzN3yY3dbdOQcuuXEZf84nR/icuzpWYvtWqmT1ZyfagXO2b
D1BUVvk7xlpg7d3j0L</vt:lpwstr>
  </property>
  <property fmtid="{D5CDD505-2E9C-101B-9397-08002B2CF9AE}" pid="3" name="_2015_ms_pID_7253431">
    <vt:lpwstr>feUVWmT10RsQHO7msOjw0x8+0mLUEmwIL5dWNORQm1XT7gQhuiEf4Q
n7YVOfsdfl00r0jJHO5Y/HGFpWqFKGYEKhupqVzbNBq6Mi1h9e05Hv+WiFjsvdD+616U6i6q
Xk3gyOmbXKxrOw5ah3h18FnhgxYk11WaVyDRDnljQJauugzP3lhGJwxGyC718o40boSRweKK
g6NMD8a3BpIxjb10NgkohetzAwlPPDnZ2OPE</vt:lpwstr>
  </property>
  <property fmtid="{D5CDD505-2E9C-101B-9397-08002B2CF9AE}" pid="4" name="_2015_ms_pID_7253432">
    <vt:lpwstr>jQ1Dj7Ll9czE4SmKOdx0qCM=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1617672831</vt:lpwstr>
  </property>
  <property fmtid="{D5CDD505-2E9C-101B-9397-08002B2CF9AE}" pid="9" name="KSOProductBuildVer">
    <vt:lpwstr>2052-11.8.2.9022</vt:lpwstr>
  </property>
</Properties>
</file>