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0D6B5" w14:textId="55B5436E" w:rsidR="00B14E3B" w:rsidRPr="00B14E3B" w:rsidRDefault="00B14E3B" w:rsidP="00B14E3B">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sidRPr="00B14E3B">
        <w:rPr>
          <w:rFonts w:ascii="Arial" w:eastAsia="MS Mincho" w:hAnsi="Arial" w:cs="Arial"/>
          <w:b/>
          <w:sz w:val="24"/>
          <w:szCs w:val="24"/>
          <w:lang w:val="en-GB" w:eastAsia="zh-CN"/>
        </w:rPr>
        <w:t>3GPP TSG-RAN WG2 Meeting #115-e</w:t>
      </w:r>
      <w:r w:rsidRPr="00B14E3B">
        <w:rPr>
          <w:rFonts w:ascii="Arial" w:eastAsia="MS Mincho" w:hAnsi="Arial" w:cs="Arial"/>
          <w:b/>
          <w:sz w:val="24"/>
          <w:szCs w:val="24"/>
          <w:lang w:val="en-GB" w:eastAsia="zh-CN"/>
        </w:rPr>
        <w:tab/>
      </w:r>
      <w:r w:rsidR="001865E5" w:rsidRPr="001865E5">
        <w:rPr>
          <w:rFonts w:ascii="Arial" w:eastAsia="MS Mincho" w:hAnsi="Arial" w:cs="Arial"/>
          <w:b/>
          <w:sz w:val="24"/>
          <w:szCs w:val="24"/>
          <w:highlight w:val="green"/>
          <w:lang w:val="en-GB" w:eastAsia="zh-CN"/>
        </w:rPr>
        <w:t xml:space="preserve">DRAFT </w:t>
      </w:r>
      <w:r w:rsidRPr="007E3E91">
        <w:rPr>
          <w:rFonts w:ascii="Arial" w:eastAsia="MS Mincho" w:hAnsi="Arial" w:cs="Arial"/>
          <w:b/>
          <w:sz w:val="24"/>
          <w:szCs w:val="24"/>
          <w:lang w:val="en-GB" w:eastAsia="zh-CN"/>
        </w:rPr>
        <w:t>R2-2108939</w:t>
      </w:r>
    </w:p>
    <w:p w14:paraId="7DA13A07" w14:textId="5E299C18" w:rsidR="00C47422" w:rsidRDefault="00B14E3B" w:rsidP="00B14E3B">
      <w:pPr>
        <w:widowControl w:val="0"/>
        <w:tabs>
          <w:tab w:val="left" w:pos="1701"/>
          <w:tab w:val="right" w:pos="9923"/>
        </w:tabs>
        <w:spacing w:before="120"/>
        <w:rPr>
          <w:rFonts w:ascii="Arial" w:eastAsia="MS Mincho" w:hAnsi="Arial" w:cs="Arial"/>
          <w:b/>
          <w:sz w:val="24"/>
          <w:szCs w:val="24"/>
          <w:lang w:val="en-GB" w:eastAsia="zh-CN"/>
        </w:rPr>
      </w:pPr>
      <w:r w:rsidRPr="00B14E3B">
        <w:rPr>
          <w:rFonts w:ascii="Arial" w:eastAsia="MS Mincho" w:hAnsi="Arial" w:cs="Arial"/>
          <w:b/>
          <w:sz w:val="24"/>
          <w:szCs w:val="24"/>
          <w:lang w:val="en-GB" w:eastAsia="zh-CN"/>
        </w:rPr>
        <w:t>Electronic Meeting, August 9th – 27th 2021</w:t>
      </w:r>
    </w:p>
    <w:p w14:paraId="2D3C1348" w14:textId="77777777" w:rsidR="00C47422" w:rsidRDefault="00C47422">
      <w:pPr>
        <w:pStyle w:val="af1"/>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74BC8AFE" w14:textId="7FEC0808" w:rsidR="00C47422" w:rsidRDefault="001074EF">
      <w:pPr>
        <w:pStyle w:val="3GPPHeader"/>
        <w:rPr>
          <w:rFonts w:ascii="Arial" w:hAnsi="Arial" w:cs="Arial"/>
          <w:szCs w:val="24"/>
        </w:rPr>
      </w:pPr>
      <w:r>
        <w:rPr>
          <w:rFonts w:ascii="Arial" w:hAnsi="Arial" w:cs="Arial"/>
          <w:szCs w:val="24"/>
        </w:rPr>
        <w:t>Agenda Item:</w:t>
      </w:r>
      <w:r>
        <w:rPr>
          <w:rFonts w:ascii="Arial" w:hAnsi="Arial" w:cs="Arial"/>
          <w:szCs w:val="24"/>
        </w:rPr>
        <w:tab/>
      </w:r>
      <w:r w:rsidR="00B14E3B">
        <w:rPr>
          <w:rFonts w:ascii="Arial" w:hAnsi="Arial" w:cs="Arial"/>
          <w:szCs w:val="24"/>
        </w:rPr>
        <w:t>8.7.2.2</w:t>
      </w:r>
    </w:p>
    <w:p w14:paraId="002D2A50" w14:textId="73E118F0" w:rsidR="00C47422" w:rsidRDefault="00735237">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w:t>
      </w:r>
      <w:r w:rsidR="0010422A" w:rsidRPr="0010422A">
        <w:rPr>
          <w:rFonts w:ascii="Arial" w:hAnsi="Arial" w:cs="Arial"/>
          <w:szCs w:val="24"/>
        </w:rPr>
        <w:t xml:space="preserve">Email </w:t>
      </w:r>
      <w:r w:rsidR="0010422A">
        <w:rPr>
          <w:rFonts w:ascii="Arial" w:hAnsi="Arial" w:cs="Arial"/>
          <w:szCs w:val="24"/>
        </w:rPr>
        <w:t>D</w:t>
      </w:r>
      <w:r w:rsidR="0010422A" w:rsidRPr="0010422A">
        <w:rPr>
          <w:rFonts w:ascii="Arial" w:hAnsi="Arial" w:cs="Arial"/>
          <w:szCs w:val="24"/>
        </w:rPr>
        <w:t xml:space="preserve">iscussion </w:t>
      </w:r>
      <w:r>
        <w:rPr>
          <w:rFonts w:ascii="Arial" w:hAnsi="Arial" w:cs="Arial"/>
          <w:szCs w:val="24"/>
        </w:rPr>
        <w:t>Rapporteur)</w:t>
      </w:r>
    </w:p>
    <w:p w14:paraId="5FBCF23D" w14:textId="3695C941" w:rsidR="00C47422" w:rsidRDefault="00735237">
      <w:pPr>
        <w:pStyle w:val="3GPPHeaderArial"/>
        <w:tabs>
          <w:tab w:val="left" w:pos="1701"/>
        </w:tabs>
        <w:rPr>
          <w:b/>
          <w:sz w:val="24"/>
          <w:lang w:val="en-GB"/>
        </w:rPr>
      </w:pPr>
      <w:r>
        <w:rPr>
          <w:b/>
          <w:sz w:val="24"/>
          <w:lang w:val="en-GB"/>
        </w:rPr>
        <w:t xml:space="preserve">Title:  </w:t>
      </w:r>
      <w:r>
        <w:rPr>
          <w:b/>
          <w:sz w:val="24"/>
          <w:lang w:val="en-GB"/>
        </w:rPr>
        <w:tab/>
      </w:r>
      <w:r w:rsidR="001865E5">
        <w:rPr>
          <w:b/>
          <w:sz w:val="24"/>
          <w:lang w:val="en-GB"/>
        </w:rPr>
        <w:t xml:space="preserve">DRAFT </w:t>
      </w:r>
      <w:r w:rsidR="00B14E3B" w:rsidRPr="00B14E3B">
        <w:rPr>
          <w:b/>
          <w:sz w:val="24"/>
          <w:lang w:val="en-GB"/>
        </w:rPr>
        <w:t>Email Report of [AT115-e</w:t>
      </w:r>
      <w:proofErr w:type="gramStart"/>
      <w:r w:rsidR="00B14E3B" w:rsidRPr="00B14E3B">
        <w:rPr>
          <w:b/>
          <w:sz w:val="24"/>
          <w:lang w:val="en-GB"/>
        </w:rPr>
        <w:t>][</w:t>
      </w:r>
      <w:proofErr w:type="gramEnd"/>
      <w:r w:rsidR="00B14E3B" w:rsidRPr="00B14E3B">
        <w:rPr>
          <w:b/>
          <w:sz w:val="24"/>
          <w:lang w:val="en-GB"/>
        </w:rPr>
        <w:t>609][Relay] Service continuity procedures</w:t>
      </w:r>
      <w:r>
        <w:rPr>
          <w:b/>
          <w:sz w:val="24"/>
          <w:lang w:val="en-GB"/>
        </w:rPr>
        <w:t xml:space="preserve"> </w:t>
      </w:r>
    </w:p>
    <w:p w14:paraId="6E1B440C" w14:textId="77777777" w:rsidR="00C47422" w:rsidRDefault="00735237">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270E6EBB" w14:textId="77777777" w:rsidR="00C47422" w:rsidRDefault="00735237">
      <w:pPr>
        <w:pStyle w:val="1"/>
        <w:overflowPunct w:val="0"/>
        <w:autoSpaceDE w:val="0"/>
        <w:autoSpaceDN w:val="0"/>
        <w:adjustRightInd w:val="0"/>
        <w:rPr>
          <w:rFonts w:eastAsia="PMingLiU" w:cs="Arial"/>
        </w:rPr>
      </w:pPr>
      <w:bookmarkStart w:id="2" w:name="_Toc50537920"/>
      <w:r>
        <w:rPr>
          <w:rFonts w:eastAsia="PMingLiU" w:cs="Arial"/>
        </w:rPr>
        <w:t>Introduction</w:t>
      </w:r>
      <w:bookmarkStart w:id="3" w:name="OLE_LINK37"/>
      <w:bookmarkStart w:id="4" w:name="OLE_LINK39"/>
      <w:bookmarkStart w:id="5" w:name="OLE_LINK38"/>
      <w:bookmarkEnd w:id="2"/>
    </w:p>
    <w:p w14:paraId="6FBAC4D6" w14:textId="69CF61EF" w:rsidR="00C47422" w:rsidRDefault="00735237">
      <w:pPr>
        <w:rPr>
          <w:rFonts w:ascii="Arial" w:hAnsi="Arial" w:cs="Arial"/>
          <w:lang w:val="en-GB"/>
        </w:rPr>
      </w:pPr>
      <w:r>
        <w:rPr>
          <w:rFonts w:ascii="Arial" w:hAnsi="Arial" w:cs="Arial"/>
          <w:lang w:val="en-GB"/>
        </w:rPr>
        <w:t xml:space="preserve">This document is to </w:t>
      </w:r>
      <w:r w:rsidR="00824268">
        <w:rPr>
          <w:rFonts w:ascii="Arial" w:hAnsi="Arial" w:cs="Arial"/>
          <w:lang w:val="en-GB"/>
        </w:rPr>
        <w:t>kick off</w:t>
      </w:r>
      <w:r w:rsidR="00F31805">
        <w:rPr>
          <w:rFonts w:ascii="Arial" w:hAnsi="Arial" w:cs="Arial"/>
          <w:lang w:val="en-GB"/>
        </w:rPr>
        <w:t xml:space="preserve"> </w:t>
      </w:r>
      <w:r>
        <w:rPr>
          <w:rFonts w:ascii="Arial" w:hAnsi="Arial" w:cs="Arial"/>
          <w:lang w:val="en-GB"/>
        </w:rPr>
        <w:t xml:space="preserve">the following email discussion: </w:t>
      </w:r>
    </w:p>
    <w:p w14:paraId="03C2AA07" w14:textId="77777777" w:rsidR="001865E5" w:rsidRPr="001865E5" w:rsidRDefault="00977758" w:rsidP="001865E5">
      <w:pPr>
        <w:pStyle w:val="EmailDiscussion"/>
        <w:tabs>
          <w:tab w:val="clear" w:pos="360"/>
          <w:tab w:val="num" w:pos="1619"/>
        </w:tabs>
        <w:spacing w:after="0" w:line="240" w:lineRule="auto"/>
        <w:ind w:left="1619"/>
        <w:rPr>
          <w:szCs w:val="24"/>
          <w:lang w:eastAsia="en-GB"/>
        </w:rPr>
      </w:pPr>
      <w:r>
        <w:t xml:space="preserve"> </w:t>
      </w:r>
      <w:r w:rsidR="001865E5" w:rsidRPr="001865E5">
        <w:rPr>
          <w:szCs w:val="24"/>
          <w:lang w:eastAsia="en-GB"/>
        </w:rPr>
        <w:t>[AT115-e][609][Relay] Service continuity procedures (MediaTek)</w:t>
      </w:r>
    </w:p>
    <w:p w14:paraId="5E0193ED" w14:textId="77777777" w:rsidR="001865E5" w:rsidRPr="001865E5" w:rsidRDefault="001865E5" w:rsidP="001865E5">
      <w:pPr>
        <w:tabs>
          <w:tab w:val="left" w:pos="1622"/>
        </w:tabs>
        <w:spacing w:after="0" w:line="240" w:lineRule="auto"/>
        <w:ind w:left="1622" w:hanging="363"/>
        <w:rPr>
          <w:rFonts w:ascii="Arial" w:eastAsia="MS Mincho" w:hAnsi="Arial"/>
          <w:sz w:val="20"/>
          <w:szCs w:val="24"/>
          <w:lang w:val="en-GB" w:eastAsia="en-GB"/>
        </w:rPr>
      </w:pPr>
      <w:r w:rsidRPr="001865E5">
        <w:rPr>
          <w:rFonts w:ascii="Arial" w:eastAsia="MS Mincho" w:hAnsi="Arial"/>
          <w:sz w:val="20"/>
          <w:szCs w:val="24"/>
          <w:lang w:val="en-GB" w:eastAsia="en-GB"/>
        </w:rPr>
        <w:tab/>
        <w:t>Scope: Progress the remaining proposals on service continuity with focus on the stage 2 procedures.</w:t>
      </w:r>
    </w:p>
    <w:p w14:paraId="7D94CC93" w14:textId="77777777" w:rsidR="001865E5" w:rsidRPr="001865E5" w:rsidRDefault="001865E5" w:rsidP="001865E5">
      <w:pPr>
        <w:tabs>
          <w:tab w:val="left" w:pos="1622"/>
        </w:tabs>
        <w:spacing w:after="0" w:line="240" w:lineRule="auto"/>
        <w:ind w:left="1622" w:hanging="363"/>
        <w:rPr>
          <w:rFonts w:ascii="Arial" w:eastAsia="MS Mincho" w:hAnsi="Arial"/>
          <w:sz w:val="20"/>
          <w:szCs w:val="24"/>
          <w:lang w:val="en-GB" w:eastAsia="en-GB"/>
        </w:rPr>
      </w:pPr>
      <w:r w:rsidRPr="001865E5">
        <w:rPr>
          <w:rFonts w:ascii="Arial" w:eastAsia="MS Mincho" w:hAnsi="Arial"/>
          <w:sz w:val="20"/>
          <w:szCs w:val="24"/>
          <w:lang w:val="en-GB" w:eastAsia="en-GB"/>
        </w:rPr>
        <w:tab/>
        <w:t>Intended outcome: Report with TP for 38.300, in R2-2108939</w:t>
      </w:r>
    </w:p>
    <w:p w14:paraId="3CE4BFC3" w14:textId="662888F8" w:rsidR="00977758" w:rsidRDefault="001865E5" w:rsidP="001865E5">
      <w:pPr>
        <w:pStyle w:val="EmailDiscussion"/>
        <w:numPr>
          <w:ilvl w:val="0"/>
          <w:numId w:val="0"/>
        </w:numPr>
        <w:tabs>
          <w:tab w:val="clear" w:pos="360"/>
        </w:tabs>
        <w:spacing w:after="0" w:line="240" w:lineRule="auto"/>
        <w:ind w:left="723"/>
      </w:pPr>
      <w:r>
        <w:rPr>
          <w:rFonts w:cs="Times New Roman"/>
          <w:b w:val="0"/>
          <w:bCs w:val="0"/>
          <w:szCs w:val="24"/>
          <w:lang w:val="en-GB" w:eastAsia="en-GB"/>
        </w:rPr>
        <w:t xml:space="preserve">                 </w:t>
      </w:r>
      <w:r w:rsidRPr="001865E5">
        <w:rPr>
          <w:rFonts w:cs="Times New Roman"/>
          <w:b w:val="0"/>
          <w:bCs w:val="0"/>
          <w:szCs w:val="24"/>
          <w:lang w:val="en-GB" w:eastAsia="en-GB"/>
        </w:rPr>
        <w:t>Deadline:  Tuesday 2021-08-24 2000 UTC</w:t>
      </w:r>
    </w:p>
    <w:p w14:paraId="3C1B7646" w14:textId="77777777" w:rsidR="001865E5" w:rsidRDefault="001865E5" w:rsidP="00824268">
      <w:pPr>
        <w:rPr>
          <w:rFonts w:ascii="Arial" w:hAnsi="Arial" w:cs="Arial"/>
          <w:lang w:val="en-GB"/>
        </w:rPr>
      </w:pPr>
    </w:p>
    <w:p w14:paraId="255628D0" w14:textId="544B8B12" w:rsidR="001865E5" w:rsidRDefault="00D40962" w:rsidP="00824268">
      <w:pPr>
        <w:rPr>
          <w:rFonts w:ascii="Arial" w:hAnsi="Arial" w:cs="Arial"/>
          <w:lang w:val="en-GB"/>
        </w:rPr>
      </w:pPr>
      <w:r>
        <w:rPr>
          <w:rFonts w:ascii="Arial" w:hAnsi="Arial" w:cs="Arial"/>
          <w:lang w:val="en-GB"/>
        </w:rPr>
        <w:t xml:space="preserve">This email discussion </w:t>
      </w:r>
      <w:r w:rsidR="001865E5">
        <w:rPr>
          <w:rFonts w:ascii="Arial" w:hAnsi="Arial" w:cs="Arial"/>
          <w:lang w:val="en-GB"/>
        </w:rPr>
        <w:t xml:space="preserve">intends to discuss the remaining proposals of service continuity in both R2-2107710 and R2-2108196. </w:t>
      </w:r>
      <w:r w:rsidR="00994C4A">
        <w:rPr>
          <w:rFonts w:ascii="Arial" w:hAnsi="Arial" w:cs="Arial"/>
          <w:lang w:val="en-GB"/>
        </w:rPr>
        <w:t>The d</w:t>
      </w:r>
      <w:r w:rsidR="005B6930">
        <w:rPr>
          <w:rFonts w:ascii="Arial" w:hAnsi="Arial" w:cs="Arial"/>
          <w:lang w:val="en-GB"/>
        </w:rPr>
        <w:t>elegates are strongly recommended to read</w:t>
      </w:r>
      <w:r w:rsidR="005B6930" w:rsidRPr="005B6930">
        <w:rPr>
          <w:rFonts w:ascii="Arial" w:hAnsi="Arial" w:cs="Arial"/>
          <w:lang w:val="en-GB"/>
        </w:rPr>
        <w:t xml:space="preserve"> </w:t>
      </w:r>
      <w:r w:rsidR="005B6930">
        <w:rPr>
          <w:rFonts w:ascii="Arial" w:hAnsi="Arial" w:cs="Arial"/>
          <w:lang w:val="en-GB"/>
        </w:rPr>
        <w:t>both R2-2107710 and R2-2108196 before providing your reply to the questions casted in this document, since the background information of the proposals as summarized within both R2-2107710 and R2-</w:t>
      </w:r>
      <w:r w:rsidR="00994C4A">
        <w:rPr>
          <w:rFonts w:ascii="Arial" w:hAnsi="Arial" w:cs="Arial"/>
          <w:lang w:val="en-GB"/>
        </w:rPr>
        <w:t>2108196 is</w:t>
      </w:r>
      <w:r w:rsidR="005B6930">
        <w:rPr>
          <w:rFonts w:ascii="Arial" w:hAnsi="Arial" w:cs="Arial"/>
          <w:lang w:val="en-GB"/>
        </w:rPr>
        <w:t xml:space="preserve"> not repeated in this document. </w:t>
      </w:r>
    </w:p>
    <w:p w14:paraId="295B82F8" w14:textId="719685BE" w:rsidR="00C47422" w:rsidRDefault="001865E5" w:rsidP="001865E5">
      <w:pPr>
        <w:rPr>
          <w:rFonts w:ascii="Arial" w:hAnsi="Arial" w:cs="Arial"/>
        </w:rPr>
      </w:pPr>
      <w:r>
        <w:rPr>
          <w:rFonts w:ascii="Arial" w:hAnsi="Arial" w:cs="Arial"/>
          <w:lang w:val="en-GB"/>
        </w:rPr>
        <w:t xml:space="preserve">This email discussion intends to also discuss the stage 2 level description (TP for TS38.300 running CR) based on the available agreements made for service continuity with regard to L2 relaying. </w:t>
      </w:r>
    </w:p>
    <w:p w14:paraId="36BC29DA" w14:textId="77777777" w:rsidR="00C47422" w:rsidRDefault="00735237">
      <w:pPr>
        <w:pStyle w:val="1"/>
        <w:rPr>
          <w:rFonts w:cs="Arial"/>
        </w:rPr>
      </w:pPr>
      <w:bookmarkStart w:id="6" w:name="_Toc50537921"/>
      <w:r>
        <w:rPr>
          <w:rFonts w:cs="Arial"/>
        </w:rPr>
        <w:t>Issue list</w:t>
      </w:r>
      <w:bookmarkEnd w:id="6"/>
    </w:p>
    <w:p w14:paraId="6B9E6E27" w14:textId="1C499B25" w:rsidR="00C47422" w:rsidRDefault="00F86CD0">
      <w:pPr>
        <w:pStyle w:val="2"/>
        <w:ind w:left="663" w:hanging="663"/>
        <w:rPr>
          <w:rFonts w:cs="Arial"/>
        </w:rPr>
      </w:pPr>
      <w:r>
        <w:rPr>
          <w:rFonts w:cs="Arial"/>
        </w:rPr>
        <w:t>C</w:t>
      </w:r>
      <w:r w:rsidR="00D90609">
        <w:rPr>
          <w:rFonts w:cs="Arial"/>
        </w:rPr>
        <w:t>onfi</w:t>
      </w:r>
      <w:r>
        <w:rPr>
          <w:rFonts w:cs="Arial"/>
        </w:rPr>
        <w:t>rmation of the Remaining proposals within R2-2107710</w:t>
      </w:r>
      <w:r w:rsidR="00735237">
        <w:rPr>
          <w:rFonts w:cs="Arial"/>
        </w:rPr>
        <w:t xml:space="preserve">  </w:t>
      </w:r>
    </w:p>
    <w:p w14:paraId="07F91BA2" w14:textId="5282AC64" w:rsidR="00D90609" w:rsidRDefault="00D90609" w:rsidP="00D90609">
      <w:pPr>
        <w:rPr>
          <w:rFonts w:ascii="Arial" w:eastAsia="MS Mincho" w:hAnsi="Arial" w:cs="Arial"/>
          <w:lang w:val="en-GB" w:eastAsia="ja-JP"/>
        </w:rPr>
      </w:pPr>
      <w:r>
        <w:rPr>
          <w:rFonts w:ascii="Arial" w:eastAsia="MS Mincho" w:hAnsi="Arial" w:cs="Arial"/>
          <w:lang w:val="en-GB" w:eastAsia="ja-JP"/>
        </w:rPr>
        <w:t>During the online discussion, proposals 4/5/7/17/19/20/26 were agreed as captured in chair notes. However the following easy proposals within R2-2107710 were not discussed during online session:</w:t>
      </w:r>
    </w:p>
    <w:p w14:paraId="4F839071"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u w:val="single"/>
          <w:lang w:val="en-GB" w:eastAsia="ja-JP"/>
        </w:rPr>
        <w:t>Order of steps in service continuity procedures (step numbers referring to Figure 4.5.4.1-1 of TR 38.836)</w:t>
      </w:r>
      <w:r w:rsidRPr="00D90609">
        <w:rPr>
          <w:rFonts w:ascii="Arial" w:eastAsia="MS Mincho" w:hAnsi="Arial" w:cs="Arial"/>
          <w:lang w:val="en-GB" w:eastAsia="ja-JP"/>
        </w:rPr>
        <w:t>:</w:t>
      </w:r>
    </w:p>
    <w:p w14:paraId="05491380"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 xml:space="preserve">Proposal 15 (easy) (15/19): For indirect to direct path switch, RRC Reconfiguration message to Relay UE can be sent any time after step 3 based on </w:t>
      </w:r>
      <w:proofErr w:type="spellStart"/>
      <w:r w:rsidRPr="00D90609">
        <w:rPr>
          <w:rFonts w:ascii="Arial" w:eastAsia="MS Mincho" w:hAnsi="Arial" w:cs="Arial"/>
          <w:lang w:val="en-GB" w:eastAsia="ja-JP"/>
        </w:rPr>
        <w:t>gNB</w:t>
      </w:r>
      <w:proofErr w:type="spellEnd"/>
      <w:r w:rsidRPr="00D90609">
        <w:rPr>
          <w:rFonts w:ascii="Arial" w:eastAsia="MS Mincho" w:hAnsi="Arial" w:cs="Arial"/>
          <w:lang w:val="en-GB" w:eastAsia="ja-JP"/>
        </w:rPr>
        <w:t xml:space="preserve"> implementation, as in the Figure 4.5.4.1-1.</w:t>
      </w:r>
    </w:p>
    <w:p w14:paraId="5F7DBDCF"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Proposal 16 (easy): For indirect to direct path switch, the timing of the PC5 unicast link release is up to UE implementation after step 3.</w:t>
      </w:r>
    </w:p>
    <w:p w14:paraId="75E7A3C2"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lastRenderedPageBreak/>
        <w:t xml:space="preserve">Proposal 18 (easy): For indirect to direct path switch, based on RRC Reconfiguration by </w:t>
      </w:r>
      <w:proofErr w:type="spellStart"/>
      <w:r w:rsidRPr="00D90609">
        <w:rPr>
          <w:rFonts w:ascii="Arial" w:eastAsia="MS Mincho" w:hAnsi="Arial" w:cs="Arial"/>
          <w:lang w:val="en-GB" w:eastAsia="ja-JP"/>
        </w:rPr>
        <w:t>gNB</w:t>
      </w:r>
      <w:proofErr w:type="spellEnd"/>
      <w:r w:rsidRPr="00D90609">
        <w:rPr>
          <w:rFonts w:ascii="Arial" w:eastAsia="MS Mincho" w:hAnsi="Arial" w:cs="Arial"/>
          <w:lang w:val="en-GB" w:eastAsia="ja-JP"/>
        </w:rPr>
        <w:t xml:space="preserve"> Remote UE and Relay UE can execute PC5 connection reconfiguration to release PC5 RLC for relaying and the timing of PC5 connection reconfiguration is up to UE implementation after step 3.</w:t>
      </w:r>
    </w:p>
    <w:p w14:paraId="52824974"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Proposal 22 (easy) (18/19): For indirect to direct path switch, step 8 can be executed in parallel or after step 5.</w:t>
      </w:r>
    </w:p>
    <w:p w14:paraId="6B48CA45"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Proposal 28 (easy) (15/19): For direct to indirect path switch, the PC5 connection setup procedure is executed after step 3 if the connection has not been setup yet.</w:t>
      </w:r>
    </w:p>
    <w:p w14:paraId="62849ED1" w14:textId="77777777" w:rsidR="00D90609" w:rsidRPr="00D90609" w:rsidRDefault="00D90609" w:rsidP="00D90609">
      <w:pPr>
        <w:rPr>
          <w:rFonts w:ascii="Arial" w:eastAsia="MS Mincho" w:hAnsi="Arial" w:cs="Arial"/>
          <w:lang w:val="en-GB" w:eastAsia="ja-JP"/>
        </w:rPr>
      </w:pPr>
    </w:p>
    <w:p w14:paraId="14CDAB8B"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u w:val="single"/>
          <w:lang w:val="en-GB" w:eastAsia="ja-JP"/>
        </w:rPr>
        <w:t>Data forwarding</w:t>
      </w:r>
      <w:r w:rsidRPr="00D90609">
        <w:rPr>
          <w:rFonts w:ascii="Arial" w:eastAsia="MS Mincho" w:hAnsi="Arial" w:cs="Arial"/>
          <w:lang w:val="en-GB" w:eastAsia="ja-JP"/>
        </w:rPr>
        <w:t>:</w:t>
      </w:r>
    </w:p>
    <w:p w14:paraId="313AB163"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 xml:space="preserve">Proposal 21 (easy) (18/19): For indirect to direct path switch, Relay UE does not perform data forwarding back to </w:t>
      </w:r>
      <w:proofErr w:type="spellStart"/>
      <w:r w:rsidRPr="00D90609">
        <w:rPr>
          <w:rFonts w:ascii="Arial" w:eastAsia="MS Mincho" w:hAnsi="Arial" w:cs="Arial"/>
          <w:lang w:val="en-GB" w:eastAsia="ja-JP"/>
        </w:rPr>
        <w:t>gNB</w:t>
      </w:r>
      <w:proofErr w:type="spellEnd"/>
      <w:r w:rsidRPr="00D90609">
        <w:rPr>
          <w:rFonts w:ascii="Arial" w:eastAsia="MS Mincho" w:hAnsi="Arial" w:cs="Arial"/>
          <w:lang w:val="en-GB" w:eastAsia="ja-JP"/>
        </w:rPr>
        <w:t xml:space="preserve"> for Remote UE.</w:t>
      </w:r>
    </w:p>
    <w:p w14:paraId="33B3FE27" w14:textId="77777777" w:rsidR="00D90609" w:rsidRPr="00D90609" w:rsidRDefault="00D90609" w:rsidP="00D90609">
      <w:pPr>
        <w:rPr>
          <w:rFonts w:ascii="Arial" w:eastAsia="MS Mincho" w:hAnsi="Arial" w:cs="Arial"/>
          <w:lang w:val="en-GB" w:eastAsia="ja-JP"/>
        </w:rPr>
      </w:pPr>
    </w:p>
    <w:p w14:paraId="1B29FA2F"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u w:val="single"/>
          <w:lang w:val="en-GB" w:eastAsia="ja-JP"/>
        </w:rPr>
        <w:t>Message contents</w:t>
      </w:r>
      <w:r w:rsidRPr="00D90609">
        <w:rPr>
          <w:rFonts w:ascii="Arial" w:eastAsia="MS Mincho" w:hAnsi="Arial" w:cs="Arial"/>
          <w:lang w:val="en-GB" w:eastAsia="ja-JP"/>
        </w:rPr>
        <w:t>:</w:t>
      </w:r>
    </w:p>
    <w:p w14:paraId="346F92A6"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 xml:space="preserve">Proposal 25 (easy) (17/19): For indirect to direct path switch, the contents in RRC Reconfiguration message for Remote UE can be same as legacy NR RRC Reconfiguration with sync. </w:t>
      </w:r>
    </w:p>
    <w:p w14:paraId="3759BF46"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 xml:space="preserve">Proposal 30 (easy) (15/19): For direct to indirect path switch, additional indication from RRC_CONNECTED Relay UE to </w:t>
      </w:r>
      <w:proofErr w:type="spellStart"/>
      <w:r w:rsidRPr="00D90609">
        <w:rPr>
          <w:rFonts w:ascii="Arial" w:eastAsia="MS Mincho" w:hAnsi="Arial" w:cs="Arial"/>
          <w:lang w:val="en-GB" w:eastAsia="ja-JP"/>
        </w:rPr>
        <w:t>gNB</w:t>
      </w:r>
      <w:proofErr w:type="spellEnd"/>
      <w:r w:rsidRPr="00D90609">
        <w:rPr>
          <w:rFonts w:ascii="Arial" w:eastAsia="MS Mincho" w:hAnsi="Arial" w:cs="Arial"/>
          <w:lang w:val="en-GB" w:eastAsia="ja-JP"/>
        </w:rPr>
        <w:t xml:space="preserve"> is not necessary to initiate Relay UE’s reconfiguration upon establishing unicast link with Remote UE.</w:t>
      </w:r>
    </w:p>
    <w:p w14:paraId="6FB61D5A" w14:textId="090BB986" w:rsidR="00D90609" w:rsidRDefault="00D90609" w:rsidP="00D90609">
      <w:pPr>
        <w:rPr>
          <w:rFonts w:ascii="Arial" w:eastAsia="MS Mincho" w:hAnsi="Arial" w:cs="Arial"/>
          <w:lang w:val="en-GB" w:eastAsia="ja-JP"/>
        </w:rPr>
      </w:pPr>
      <w:r w:rsidRPr="00D90609">
        <w:rPr>
          <w:rFonts w:ascii="Arial" w:eastAsia="MS Mincho" w:hAnsi="Arial" w:cs="Arial"/>
          <w:lang w:val="en-GB" w:eastAsia="ja-JP"/>
        </w:rPr>
        <w:t xml:space="preserve">Proposal 32 (easy) (18/19): For direct to indirect path switch, the contents in RRC Reconfiguration message for Relay UE can include at least </w:t>
      </w:r>
      <w:proofErr w:type="spellStart"/>
      <w:r w:rsidRPr="00D90609">
        <w:rPr>
          <w:rFonts w:ascii="Arial" w:eastAsia="MS Mincho" w:hAnsi="Arial" w:cs="Arial"/>
          <w:lang w:val="en-GB" w:eastAsia="ja-JP"/>
        </w:rPr>
        <w:t>Uu</w:t>
      </w:r>
      <w:proofErr w:type="spellEnd"/>
      <w:r w:rsidRPr="00D90609">
        <w:rPr>
          <w:rFonts w:ascii="Arial" w:eastAsia="MS Mincho" w:hAnsi="Arial" w:cs="Arial"/>
          <w:lang w:val="en-GB" w:eastAsia="ja-JP"/>
        </w:rPr>
        <w:t xml:space="preserve"> and PC5 RLC configuration for relaying, bearer mapping configuration.</w:t>
      </w:r>
    </w:p>
    <w:p w14:paraId="056BC552" w14:textId="2DD1F636" w:rsidR="00255D79" w:rsidRDefault="00F02F70" w:rsidP="00AE3F1E">
      <w:pPr>
        <w:rPr>
          <w:rFonts w:ascii="Arial" w:eastAsia="MS Mincho" w:hAnsi="Arial" w:cs="Arial"/>
          <w:lang w:eastAsia="ja-JP"/>
        </w:rPr>
      </w:pPr>
      <w:r>
        <w:rPr>
          <w:rFonts w:ascii="Arial" w:eastAsia="MS Mincho" w:hAnsi="Arial" w:cs="Arial"/>
          <w:lang w:eastAsia="ja-JP"/>
        </w:rPr>
        <w:t xml:space="preserve"> </w:t>
      </w:r>
      <w:r w:rsidR="00423FC6">
        <w:rPr>
          <w:rFonts w:ascii="Arial" w:eastAsia="MS Mincho" w:hAnsi="Arial" w:cs="Arial"/>
          <w:lang w:eastAsia="ja-JP"/>
        </w:rPr>
        <w:t xml:space="preserve"> </w:t>
      </w:r>
    </w:p>
    <w:p w14:paraId="7FE0A389" w14:textId="5D3A96C9" w:rsidR="00873EE3" w:rsidRPr="00C62488" w:rsidRDefault="006E1FC4" w:rsidP="00C62488">
      <w:pPr>
        <w:pStyle w:val="3"/>
        <w:rPr>
          <w:b/>
        </w:rPr>
      </w:pPr>
      <w:r w:rsidRPr="00C62488">
        <w:rPr>
          <w:b/>
          <w:color w:val="00B0F0"/>
          <w:sz w:val="22"/>
        </w:rPr>
        <w:t xml:space="preserve">Question </w:t>
      </w:r>
      <w:r w:rsidR="00D90609">
        <w:rPr>
          <w:b/>
          <w:color w:val="00B0F0"/>
          <w:sz w:val="22"/>
        </w:rPr>
        <w:t>1(</w:t>
      </w:r>
      <w:r w:rsidR="00D90609" w:rsidRPr="00D90609">
        <w:rPr>
          <w:b/>
          <w:color w:val="00B0F0"/>
          <w:sz w:val="22"/>
        </w:rPr>
        <w:t>Proposal 15 within R2-2107710</w:t>
      </w:r>
      <w:r w:rsidR="00D90609">
        <w:rPr>
          <w:b/>
          <w:color w:val="00B0F0"/>
          <w:sz w:val="22"/>
        </w:rPr>
        <w:t xml:space="preserve">) </w:t>
      </w:r>
    </w:p>
    <w:p w14:paraId="7970C0C8" w14:textId="401498A0" w:rsidR="006E1FC4" w:rsidRPr="005D3790" w:rsidRDefault="006E1FC4" w:rsidP="006E1FC4">
      <w:pPr>
        <w:rPr>
          <w:rFonts w:ascii="Arial" w:eastAsia="MS Mincho" w:hAnsi="Arial" w:cs="Arial"/>
          <w:lang w:eastAsia="ja-JP"/>
        </w:rPr>
      </w:pPr>
      <w:r w:rsidRPr="00DD0A3C">
        <w:rPr>
          <w:rFonts w:ascii="Arial" w:eastAsia="MS Mincho" w:hAnsi="Arial" w:cs="Arial"/>
          <w:color w:val="00B0F0"/>
          <w:lang w:eastAsia="ja-JP"/>
        </w:rPr>
        <w:t xml:space="preserve">Do you agree </w:t>
      </w:r>
      <w:r w:rsidR="00D90609" w:rsidRPr="00D90609">
        <w:rPr>
          <w:rFonts w:ascii="Arial" w:eastAsia="MS Mincho" w:hAnsi="Arial" w:cs="Arial"/>
          <w:color w:val="00B0F0"/>
          <w:lang w:eastAsia="ja-JP"/>
        </w:rPr>
        <w:t xml:space="preserve">Proposal 15 </w:t>
      </w:r>
      <w:r w:rsidR="00D90609">
        <w:rPr>
          <w:rFonts w:ascii="Arial" w:eastAsia="MS Mincho" w:hAnsi="Arial" w:cs="Arial"/>
          <w:color w:val="00B0F0"/>
          <w:lang w:eastAsia="ja-JP"/>
        </w:rPr>
        <w:t>within R2-2107710 as it is: f</w:t>
      </w:r>
      <w:r w:rsidR="00D90609" w:rsidRPr="00D90609">
        <w:rPr>
          <w:rFonts w:ascii="Arial" w:eastAsia="MS Mincho" w:hAnsi="Arial" w:cs="Arial"/>
          <w:color w:val="00B0F0"/>
          <w:lang w:eastAsia="ja-JP"/>
        </w:rPr>
        <w:t xml:space="preserve">or indirect to direct path switch, RRC Reconfiguration message to Relay UE can be sent any time after step 3 based on </w:t>
      </w:r>
      <w:proofErr w:type="spellStart"/>
      <w:r w:rsidR="00D90609" w:rsidRPr="00D90609">
        <w:rPr>
          <w:rFonts w:ascii="Arial" w:eastAsia="MS Mincho" w:hAnsi="Arial" w:cs="Arial"/>
          <w:color w:val="00B0F0"/>
          <w:lang w:eastAsia="ja-JP"/>
        </w:rPr>
        <w:t>gNB</w:t>
      </w:r>
      <w:proofErr w:type="spellEnd"/>
      <w:r w:rsidR="00D90609" w:rsidRPr="00D90609">
        <w:rPr>
          <w:rFonts w:ascii="Arial" w:eastAsia="MS Mincho" w:hAnsi="Arial" w:cs="Arial"/>
          <w:color w:val="00B0F0"/>
          <w:lang w:eastAsia="ja-JP"/>
        </w:rPr>
        <w:t xml:space="preserve"> implementation, as in the Figure 4.5.4.1-1</w:t>
      </w:r>
      <w:r w:rsidRPr="00DD0A3C">
        <w:rPr>
          <w:rFonts w:ascii="Arial" w:eastAsia="MS Mincho" w:hAnsi="Arial" w:cs="Arial"/>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6E1FC4" w14:paraId="7DC26997" w14:textId="77777777" w:rsidTr="00933DD2">
        <w:tc>
          <w:tcPr>
            <w:tcW w:w="2120" w:type="dxa"/>
            <w:shd w:val="clear" w:color="auto" w:fill="BFBFBF" w:themeFill="background1" w:themeFillShade="BF"/>
          </w:tcPr>
          <w:p w14:paraId="75A0B988" w14:textId="77777777" w:rsidR="006E1FC4" w:rsidRDefault="006E1FC4" w:rsidP="00933DD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31FA806E" w14:textId="77777777" w:rsidR="006E1FC4" w:rsidRDefault="006E1FC4" w:rsidP="00933DD2">
            <w:pPr>
              <w:pStyle w:val="ac"/>
              <w:rPr>
                <w:rFonts w:ascii="Arial" w:hAnsi="Arial" w:cs="Arial"/>
              </w:rPr>
            </w:pPr>
            <w:r>
              <w:rPr>
                <w:rFonts w:ascii="Arial" w:hAnsi="Arial" w:cs="Arial"/>
              </w:rPr>
              <w:t>Yes/No</w:t>
            </w:r>
          </w:p>
        </w:tc>
        <w:tc>
          <w:tcPr>
            <w:tcW w:w="5659" w:type="dxa"/>
            <w:shd w:val="clear" w:color="auto" w:fill="BFBFBF" w:themeFill="background1" w:themeFillShade="BF"/>
          </w:tcPr>
          <w:p w14:paraId="721DD6B2" w14:textId="77777777" w:rsidR="006E1FC4" w:rsidRDefault="006E1FC4" w:rsidP="00933DD2">
            <w:pPr>
              <w:pStyle w:val="ac"/>
              <w:rPr>
                <w:rFonts w:ascii="Arial" w:hAnsi="Arial" w:cs="Arial"/>
              </w:rPr>
            </w:pPr>
            <w:r>
              <w:rPr>
                <w:rFonts w:ascii="Arial" w:hAnsi="Arial" w:cs="Arial"/>
              </w:rPr>
              <w:t>Comments</w:t>
            </w:r>
          </w:p>
        </w:tc>
      </w:tr>
      <w:tr w:rsidR="006E1FC4" w14:paraId="23FD9CF7" w14:textId="77777777" w:rsidTr="00933DD2">
        <w:tc>
          <w:tcPr>
            <w:tcW w:w="2120" w:type="dxa"/>
          </w:tcPr>
          <w:p w14:paraId="2659BAAC" w14:textId="34584C7B" w:rsidR="006E1FC4" w:rsidRDefault="00B72650" w:rsidP="00933DD2">
            <w:pPr>
              <w:rPr>
                <w:lang w:val="en-GB"/>
              </w:rPr>
            </w:pPr>
            <w:r>
              <w:rPr>
                <w:lang w:val="en-GB"/>
              </w:rPr>
              <w:t>MediaTek</w:t>
            </w:r>
          </w:p>
        </w:tc>
        <w:tc>
          <w:tcPr>
            <w:tcW w:w="1842" w:type="dxa"/>
          </w:tcPr>
          <w:p w14:paraId="5B5B12DA" w14:textId="3A7AE725" w:rsidR="006E1FC4" w:rsidRDefault="00B72650" w:rsidP="00933DD2">
            <w:pPr>
              <w:rPr>
                <w:lang w:val="en-GB"/>
              </w:rPr>
            </w:pPr>
            <w:r>
              <w:rPr>
                <w:lang w:val="en-GB"/>
              </w:rPr>
              <w:t>Yes</w:t>
            </w:r>
          </w:p>
        </w:tc>
        <w:tc>
          <w:tcPr>
            <w:tcW w:w="5659" w:type="dxa"/>
          </w:tcPr>
          <w:p w14:paraId="4FEF2224" w14:textId="77777777" w:rsidR="006E1FC4" w:rsidRDefault="006E1FC4" w:rsidP="00933DD2">
            <w:pPr>
              <w:rPr>
                <w:lang w:val="en-GB"/>
              </w:rPr>
            </w:pPr>
          </w:p>
        </w:tc>
      </w:tr>
      <w:tr w:rsidR="00B07DC5" w14:paraId="0BB2217C" w14:textId="77777777" w:rsidTr="00933DD2">
        <w:tc>
          <w:tcPr>
            <w:tcW w:w="2120" w:type="dxa"/>
          </w:tcPr>
          <w:p w14:paraId="537B7A0F" w14:textId="0BFFA577" w:rsidR="00B07DC5" w:rsidRDefault="00B07DC5" w:rsidP="00B07DC5">
            <w:r>
              <w:rPr>
                <w:lang w:val="en-GB"/>
              </w:rPr>
              <w:t>Qualcomm</w:t>
            </w:r>
          </w:p>
        </w:tc>
        <w:tc>
          <w:tcPr>
            <w:tcW w:w="1842" w:type="dxa"/>
          </w:tcPr>
          <w:p w14:paraId="4306727B" w14:textId="697B701D" w:rsidR="00B07DC5" w:rsidRDefault="00B07DC5" w:rsidP="00B07DC5">
            <w:r>
              <w:rPr>
                <w:lang w:val="en-GB"/>
              </w:rPr>
              <w:t>Yes</w:t>
            </w:r>
          </w:p>
        </w:tc>
        <w:tc>
          <w:tcPr>
            <w:tcW w:w="5659" w:type="dxa"/>
          </w:tcPr>
          <w:p w14:paraId="3F88F6FB" w14:textId="77777777" w:rsidR="00B07DC5" w:rsidRDefault="00B07DC5" w:rsidP="00B07DC5">
            <w:pPr>
              <w:rPr>
                <w:lang w:val="en-GB"/>
              </w:rPr>
            </w:pPr>
            <w:r>
              <w:rPr>
                <w:lang w:val="en-GB"/>
              </w:rPr>
              <w:t xml:space="preserve">We prefer to allow the following 2 </w:t>
            </w:r>
            <w:proofErr w:type="spellStart"/>
            <w:r>
              <w:rPr>
                <w:lang w:val="en-GB"/>
              </w:rPr>
              <w:t>gNB</w:t>
            </w:r>
            <w:proofErr w:type="spellEnd"/>
            <w:r>
              <w:rPr>
                <w:lang w:val="en-GB"/>
              </w:rPr>
              <w:t xml:space="preserve"> operations/implementation for flexibility:</w:t>
            </w:r>
          </w:p>
          <w:p w14:paraId="0477CAFC" w14:textId="77777777" w:rsidR="00B07DC5" w:rsidRPr="00F66725" w:rsidRDefault="00B07DC5" w:rsidP="00B07DC5">
            <w:pPr>
              <w:pStyle w:val="a"/>
              <w:numPr>
                <w:ilvl w:val="0"/>
                <w:numId w:val="39"/>
              </w:numPr>
              <w:spacing w:after="180"/>
            </w:pPr>
            <w:r>
              <w:t xml:space="preserve">Step 6 is sent right after Step 3 (HO </w:t>
            </w:r>
            <w:proofErr w:type="spellStart"/>
            <w:r>
              <w:t>cmd</w:t>
            </w:r>
            <w:proofErr w:type="spellEnd"/>
            <w:r>
              <w:t xml:space="preserve">). </w:t>
            </w:r>
          </w:p>
          <w:p w14:paraId="02B2EA2F" w14:textId="77777777" w:rsidR="00B07DC5" w:rsidRPr="00284671" w:rsidRDefault="00B07DC5" w:rsidP="00B07DC5">
            <w:pPr>
              <w:rPr>
                <w:i/>
                <w:iCs/>
                <w:lang w:val="en-GB"/>
              </w:rPr>
            </w:pPr>
            <w:proofErr w:type="spellStart"/>
            <w:r w:rsidRPr="00284671">
              <w:rPr>
                <w:i/>
                <w:iCs/>
                <w:lang w:val="en-GB"/>
              </w:rPr>
              <w:t>gNB</w:t>
            </w:r>
            <w:proofErr w:type="spellEnd"/>
            <w:r w:rsidRPr="00284671">
              <w:rPr>
                <w:i/>
                <w:iCs/>
                <w:lang w:val="en-GB"/>
              </w:rPr>
              <w:t xml:space="preserve"> intends to release relay UE’s resource for relaying after sending HO command. This operation has benefit to free up relay UE resources and reduce loading on the relay UE.  </w:t>
            </w:r>
          </w:p>
          <w:p w14:paraId="24CECF3D" w14:textId="77777777" w:rsidR="00B07DC5" w:rsidRPr="00F66725" w:rsidRDefault="00B07DC5" w:rsidP="00B07DC5">
            <w:pPr>
              <w:pStyle w:val="a"/>
              <w:numPr>
                <w:ilvl w:val="0"/>
                <w:numId w:val="39"/>
              </w:numPr>
              <w:spacing w:after="180"/>
            </w:pPr>
            <w:r>
              <w:t>Step 6 is sent right after Step 5 (</w:t>
            </w:r>
            <w:proofErr w:type="spellStart"/>
            <w:r>
              <w:t>reconfig</w:t>
            </w:r>
            <w:proofErr w:type="spellEnd"/>
            <w:r>
              <w:t xml:space="preserve"> complete). </w:t>
            </w:r>
          </w:p>
          <w:p w14:paraId="2CF1198D" w14:textId="77777777" w:rsidR="00B07DC5" w:rsidRPr="00284671" w:rsidRDefault="00B07DC5" w:rsidP="00B07DC5">
            <w:pPr>
              <w:rPr>
                <w:i/>
                <w:iCs/>
                <w:lang w:val="en-GB"/>
              </w:rPr>
            </w:pPr>
            <w:proofErr w:type="spellStart"/>
            <w:r w:rsidRPr="00284671">
              <w:rPr>
                <w:i/>
                <w:iCs/>
                <w:lang w:val="en-GB"/>
              </w:rPr>
              <w:t>gNB</w:t>
            </w:r>
            <w:proofErr w:type="spellEnd"/>
            <w:r w:rsidRPr="00284671">
              <w:rPr>
                <w:i/>
                <w:iCs/>
                <w:lang w:val="en-GB"/>
              </w:rPr>
              <w:t xml:space="preserve"> intends to keep relay UE’s resource for relaying until HO complete. This operation has benefit in case of HO failure.  </w:t>
            </w:r>
          </w:p>
          <w:p w14:paraId="386DFE28" w14:textId="77777777" w:rsidR="00B07DC5" w:rsidRPr="003935A9" w:rsidRDefault="00B07DC5" w:rsidP="00B07DC5">
            <w:pPr>
              <w:rPr>
                <w:lang w:val="en-GB"/>
              </w:rPr>
            </w:pPr>
            <w:r>
              <w:rPr>
                <w:lang w:val="en-GB"/>
              </w:rPr>
              <w:lastRenderedPageBreak/>
              <w:t xml:space="preserve">We don’t see clear benefit of one operation over another. Actually, benefit of 2) (i.e. fallback in HO failure) is marginal because RAN2 has agreed to introduce a default PC5 RLC configuration for </w:t>
            </w:r>
            <w:r w:rsidRPr="003935A9">
              <w:rPr>
                <w:lang w:val="en-GB"/>
              </w:rPr>
              <w:t>RRC re-establishment</w:t>
            </w:r>
            <w:r>
              <w:rPr>
                <w:lang w:val="en-GB"/>
              </w:rPr>
              <w:t xml:space="preserve"> (i.e. </w:t>
            </w:r>
            <w:r w:rsidRPr="003935A9">
              <w:rPr>
                <w:lang w:val="en-GB"/>
              </w:rPr>
              <w:t xml:space="preserve">no need to </w:t>
            </w:r>
            <w:r>
              <w:rPr>
                <w:lang w:val="en-GB"/>
              </w:rPr>
              <w:t xml:space="preserve">rely on stored </w:t>
            </w:r>
            <w:r w:rsidRPr="003935A9">
              <w:rPr>
                <w:lang w:val="en-GB"/>
              </w:rPr>
              <w:t>configuration in relay</w:t>
            </w:r>
            <w:r>
              <w:rPr>
                <w:lang w:val="en-GB"/>
              </w:rPr>
              <w:t xml:space="preserve"> for re-establishment purpose)</w:t>
            </w:r>
            <w:r w:rsidRPr="003935A9">
              <w:rPr>
                <w:lang w:val="en-GB"/>
              </w:rPr>
              <w:t>.</w:t>
            </w:r>
          </w:p>
          <w:p w14:paraId="6962BB23" w14:textId="6EBC0664" w:rsidR="00B07DC5" w:rsidRDefault="00B07DC5" w:rsidP="00B07DC5">
            <w:r>
              <w:rPr>
                <w:lang w:val="en-GB"/>
              </w:rPr>
              <w:t>In all, we believe we should provide the flexibility to NW and no need to restrict in specification.</w:t>
            </w:r>
          </w:p>
        </w:tc>
      </w:tr>
      <w:tr w:rsidR="006E1FC4" w14:paraId="4BD9B14D" w14:textId="77777777" w:rsidTr="00933DD2">
        <w:tc>
          <w:tcPr>
            <w:tcW w:w="2120" w:type="dxa"/>
          </w:tcPr>
          <w:p w14:paraId="4BBB3783" w14:textId="0221D4C0" w:rsidR="006E1FC4" w:rsidRDefault="00803610" w:rsidP="00933DD2">
            <w:r>
              <w:lastRenderedPageBreak/>
              <w:t>Xiaomi</w:t>
            </w:r>
          </w:p>
        </w:tc>
        <w:tc>
          <w:tcPr>
            <w:tcW w:w="1842" w:type="dxa"/>
          </w:tcPr>
          <w:p w14:paraId="684D6F89" w14:textId="123B8F60" w:rsidR="006E1FC4" w:rsidRPr="00803610" w:rsidRDefault="00803610" w:rsidP="00933DD2">
            <w:pPr>
              <w:rPr>
                <w:rFonts w:eastAsia="宋体"/>
                <w:lang w:eastAsia="zh-CN"/>
              </w:rPr>
            </w:pPr>
            <w:r>
              <w:rPr>
                <w:rFonts w:eastAsia="宋体" w:hint="eastAsia"/>
                <w:lang w:eastAsia="zh-CN"/>
              </w:rPr>
              <w:t>Y</w:t>
            </w:r>
            <w:r>
              <w:rPr>
                <w:rFonts w:eastAsia="宋体"/>
                <w:lang w:eastAsia="zh-CN"/>
              </w:rPr>
              <w:t>es</w:t>
            </w:r>
          </w:p>
        </w:tc>
        <w:tc>
          <w:tcPr>
            <w:tcW w:w="5659" w:type="dxa"/>
          </w:tcPr>
          <w:p w14:paraId="7DBCB787" w14:textId="77777777" w:rsidR="006E1FC4" w:rsidRDefault="006E1FC4" w:rsidP="00933DD2"/>
        </w:tc>
      </w:tr>
      <w:tr w:rsidR="006E1FC4" w14:paraId="429A3AFB" w14:textId="77777777" w:rsidTr="00933DD2">
        <w:tc>
          <w:tcPr>
            <w:tcW w:w="2120" w:type="dxa"/>
          </w:tcPr>
          <w:p w14:paraId="7973A92A" w14:textId="5B1B8FC8" w:rsidR="006E1FC4" w:rsidRPr="00CD7F55" w:rsidRDefault="00CD7F55" w:rsidP="00933DD2">
            <w:pPr>
              <w:rPr>
                <w:rFonts w:eastAsia="宋体"/>
                <w:lang w:eastAsia="zh-CN"/>
              </w:rPr>
            </w:pPr>
            <w:r>
              <w:rPr>
                <w:rFonts w:eastAsia="宋体" w:hint="eastAsia"/>
                <w:lang w:eastAsia="zh-CN"/>
              </w:rPr>
              <w:t>O</w:t>
            </w:r>
            <w:r>
              <w:rPr>
                <w:rFonts w:eastAsia="宋体"/>
                <w:lang w:eastAsia="zh-CN"/>
              </w:rPr>
              <w:t>PPO</w:t>
            </w:r>
          </w:p>
        </w:tc>
        <w:tc>
          <w:tcPr>
            <w:tcW w:w="1842" w:type="dxa"/>
          </w:tcPr>
          <w:p w14:paraId="652DBA6C" w14:textId="34F80827" w:rsidR="006E1FC4" w:rsidRPr="00CD7F55" w:rsidRDefault="00CD7F55" w:rsidP="00933DD2">
            <w:pPr>
              <w:rPr>
                <w:rFonts w:eastAsia="宋体"/>
                <w:lang w:eastAsia="zh-CN"/>
              </w:rPr>
            </w:pPr>
            <w:r>
              <w:rPr>
                <w:rFonts w:eastAsia="宋体" w:hint="eastAsia"/>
                <w:lang w:eastAsia="zh-CN"/>
              </w:rPr>
              <w:t>Y</w:t>
            </w:r>
            <w:r>
              <w:rPr>
                <w:rFonts w:eastAsia="宋体"/>
                <w:lang w:eastAsia="zh-CN"/>
              </w:rPr>
              <w:t>es</w:t>
            </w:r>
          </w:p>
        </w:tc>
        <w:tc>
          <w:tcPr>
            <w:tcW w:w="5659" w:type="dxa"/>
          </w:tcPr>
          <w:p w14:paraId="2655BF57" w14:textId="77777777" w:rsidR="006E1FC4" w:rsidRDefault="006E1FC4" w:rsidP="00933DD2"/>
        </w:tc>
      </w:tr>
      <w:tr w:rsidR="00FA1364" w14:paraId="7D77C77A" w14:textId="77777777" w:rsidTr="00933DD2">
        <w:tc>
          <w:tcPr>
            <w:tcW w:w="2120" w:type="dxa"/>
          </w:tcPr>
          <w:p w14:paraId="14BA8245" w14:textId="751A3171" w:rsidR="00FA1364" w:rsidRDefault="00FA1364" w:rsidP="00FA1364">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52244597" w14:textId="08E7AFD2" w:rsidR="00FA1364" w:rsidRDefault="00FA1364" w:rsidP="00FA1364">
            <w:pPr>
              <w:rPr>
                <w:rFonts w:eastAsia="宋体"/>
                <w:lang w:eastAsia="zh-CN"/>
              </w:rPr>
            </w:pPr>
            <w:r>
              <w:rPr>
                <w:rFonts w:eastAsia="宋体" w:hint="eastAsia"/>
                <w:lang w:val="en-GB" w:eastAsia="zh-CN"/>
              </w:rPr>
              <w:t>Y</w:t>
            </w:r>
            <w:r>
              <w:rPr>
                <w:rFonts w:eastAsia="宋体"/>
                <w:lang w:val="en-GB" w:eastAsia="zh-CN"/>
              </w:rPr>
              <w:t>es</w:t>
            </w:r>
          </w:p>
        </w:tc>
        <w:tc>
          <w:tcPr>
            <w:tcW w:w="5659" w:type="dxa"/>
          </w:tcPr>
          <w:p w14:paraId="548E985B" w14:textId="77777777" w:rsidR="00FA1364" w:rsidRDefault="00FA1364" w:rsidP="00FA1364"/>
        </w:tc>
      </w:tr>
      <w:tr w:rsidR="004557D2" w14:paraId="3B8B945D" w14:textId="77777777" w:rsidTr="004557D2">
        <w:tc>
          <w:tcPr>
            <w:tcW w:w="2120" w:type="dxa"/>
          </w:tcPr>
          <w:p w14:paraId="5991F737" w14:textId="77777777" w:rsidR="004557D2" w:rsidRPr="008F3FE3" w:rsidRDefault="004557D2" w:rsidP="00C32A5E">
            <w:pPr>
              <w:rPr>
                <w:rFonts w:eastAsia="宋体"/>
                <w:lang w:eastAsia="zh-CN"/>
              </w:rPr>
            </w:pPr>
            <w:r>
              <w:rPr>
                <w:rFonts w:eastAsia="宋体" w:hint="eastAsia"/>
                <w:lang w:eastAsia="zh-CN"/>
              </w:rPr>
              <w:t>v</w:t>
            </w:r>
            <w:r>
              <w:rPr>
                <w:rFonts w:eastAsia="宋体"/>
                <w:lang w:eastAsia="zh-CN"/>
              </w:rPr>
              <w:t>ivo</w:t>
            </w:r>
          </w:p>
        </w:tc>
        <w:tc>
          <w:tcPr>
            <w:tcW w:w="1842" w:type="dxa"/>
          </w:tcPr>
          <w:p w14:paraId="4FC5EC72" w14:textId="77777777" w:rsidR="004557D2" w:rsidRPr="008F3FE3" w:rsidRDefault="004557D2" w:rsidP="00C32A5E">
            <w:pPr>
              <w:rPr>
                <w:rFonts w:eastAsia="宋体"/>
                <w:lang w:eastAsia="zh-CN"/>
              </w:rPr>
            </w:pPr>
            <w:r>
              <w:rPr>
                <w:rFonts w:eastAsia="宋体" w:hint="eastAsia"/>
                <w:lang w:eastAsia="zh-CN"/>
              </w:rPr>
              <w:t>Y</w:t>
            </w:r>
            <w:r>
              <w:rPr>
                <w:rFonts w:eastAsia="宋体"/>
                <w:lang w:eastAsia="zh-CN"/>
              </w:rPr>
              <w:t>es</w:t>
            </w:r>
          </w:p>
        </w:tc>
        <w:tc>
          <w:tcPr>
            <w:tcW w:w="5659" w:type="dxa"/>
          </w:tcPr>
          <w:p w14:paraId="770CA7BA" w14:textId="77777777" w:rsidR="004557D2" w:rsidRDefault="004557D2" w:rsidP="00C32A5E"/>
        </w:tc>
      </w:tr>
      <w:tr w:rsidR="00CB7AFD" w14:paraId="0FE24B65" w14:textId="77777777" w:rsidTr="004557D2">
        <w:tc>
          <w:tcPr>
            <w:tcW w:w="2120" w:type="dxa"/>
          </w:tcPr>
          <w:p w14:paraId="00D04C81" w14:textId="185615D2" w:rsidR="00CB7AFD" w:rsidRDefault="00CB7AFD" w:rsidP="00CB7AFD">
            <w:pPr>
              <w:rPr>
                <w:rFonts w:eastAsia="宋体" w:hint="eastAsia"/>
                <w:lang w:eastAsia="zh-CN"/>
              </w:rPr>
            </w:pPr>
            <w:r>
              <w:rPr>
                <w:rFonts w:eastAsia="宋体" w:hint="eastAsia"/>
                <w:lang w:eastAsia="zh-CN"/>
              </w:rPr>
              <w:t>S</w:t>
            </w:r>
            <w:r>
              <w:rPr>
                <w:rFonts w:eastAsia="宋体"/>
                <w:lang w:eastAsia="zh-CN"/>
              </w:rPr>
              <w:t>harp</w:t>
            </w:r>
          </w:p>
        </w:tc>
        <w:tc>
          <w:tcPr>
            <w:tcW w:w="1842" w:type="dxa"/>
          </w:tcPr>
          <w:p w14:paraId="5213998C" w14:textId="398FCB7E" w:rsidR="00CB7AFD" w:rsidRDefault="00CB7AFD" w:rsidP="00CB7AFD">
            <w:pPr>
              <w:rPr>
                <w:rFonts w:eastAsia="宋体" w:hint="eastAsia"/>
                <w:lang w:eastAsia="zh-CN"/>
              </w:rPr>
            </w:pPr>
            <w:r>
              <w:rPr>
                <w:rFonts w:eastAsia="宋体" w:hint="eastAsia"/>
                <w:lang w:eastAsia="zh-CN"/>
              </w:rPr>
              <w:t>Y</w:t>
            </w:r>
            <w:r>
              <w:rPr>
                <w:rFonts w:eastAsia="宋体"/>
                <w:lang w:eastAsia="zh-CN"/>
              </w:rPr>
              <w:t>es</w:t>
            </w:r>
          </w:p>
        </w:tc>
        <w:tc>
          <w:tcPr>
            <w:tcW w:w="5659" w:type="dxa"/>
          </w:tcPr>
          <w:p w14:paraId="54F681E7" w14:textId="77777777" w:rsidR="00CB7AFD" w:rsidRDefault="00CB7AFD" w:rsidP="00CB7AFD"/>
        </w:tc>
      </w:tr>
    </w:tbl>
    <w:p w14:paraId="31D588E0" w14:textId="77777777" w:rsidR="006E1FC4" w:rsidRDefault="006E1FC4" w:rsidP="006E1FC4">
      <w:pPr>
        <w:rPr>
          <w:rFonts w:cs="Arial"/>
          <w:highlight w:val="yellow"/>
        </w:rPr>
      </w:pPr>
    </w:p>
    <w:p w14:paraId="5EA46852" w14:textId="39669460" w:rsidR="008D776F" w:rsidRDefault="008D776F" w:rsidP="006E1FC4">
      <w:pPr>
        <w:rPr>
          <w:rFonts w:ascii="Arial" w:eastAsia="MS Mincho" w:hAnsi="Arial" w:cs="Arial"/>
          <w:lang w:eastAsia="ja-JP"/>
        </w:rPr>
      </w:pPr>
    </w:p>
    <w:p w14:paraId="5A6D4464" w14:textId="7E6C124B" w:rsidR="00873EE3" w:rsidRPr="00C62488" w:rsidRDefault="008D776F" w:rsidP="00C62488">
      <w:pPr>
        <w:pStyle w:val="3"/>
        <w:rPr>
          <w:rFonts w:cs="Arial"/>
          <w:b/>
          <w:color w:val="00B0F0"/>
          <w:lang w:eastAsia="ja-JP"/>
        </w:rPr>
      </w:pPr>
      <w:r w:rsidRPr="00C62488">
        <w:rPr>
          <w:b/>
          <w:color w:val="00B0F0"/>
          <w:sz w:val="22"/>
        </w:rPr>
        <w:t xml:space="preserve">Question </w:t>
      </w:r>
      <w:r w:rsidR="003A07F1" w:rsidRPr="00C62488">
        <w:rPr>
          <w:b/>
          <w:color w:val="00B0F0"/>
          <w:sz w:val="22"/>
        </w:rPr>
        <w:t>2</w:t>
      </w:r>
      <w:r w:rsidRPr="00C62488">
        <w:rPr>
          <w:rFonts w:cs="Arial"/>
          <w:b/>
          <w:color w:val="00B0F0"/>
          <w:lang w:eastAsia="ja-JP"/>
        </w:rPr>
        <w:t xml:space="preserve"> </w:t>
      </w:r>
      <w:r w:rsidR="00D90609">
        <w:rPr>
          <w:b/>
          <w:color w:val="00B0F0"/>
          <w:sz w:val="22"/>
        </w:rPr>
        <w:t>(</w:t>
      </w:r>
      <w:r w:rsidR="00D90609" w:rsidRPr="00D90609">
        <w:rPr>
          <w:b/>
          <w:color w:val="00B0F0"/>
          <w:sz w:val="22"/>
        </w:rPr>
        <w:t>Proposal 1</w:t>
      </w:r>
      <w:r w:rsidR="00D90609">
        <w:rPr>
          <w:b/>
          <w:color w:val="00B0F0"/>
          <w:sz w:val="22"/>
        </w:rPr>
        <w:t>6</w:t>
      </w:r>
      <w:r w:rsidR="00D90609" w:rsidRPr="00D90609">
        <w:rPr>
          <w:b/>
          <w:color w:val="00B0F0"/>
          <w:sz w:val="22"/>
        </w:rPr>
        <w:t xml:space="preserve"> within R2-2107710</w:t>
      </w:r>
      <w:r w:rsidR="00D90609">
        <w:rPr>
          <w:b/>
          <w:color w:val="00B0F0"/>
          <w:sz w:val="22"/>
        </w:rPr>
        <w:t>)</w:t>
      </w:r>
    </w:p>
    <w:p w14:paraId="6CB3F9A4" w14:textId="65370DF9" w:rsidR="008D776F" w:rsidRPr="005D3790" w:rsidRDefault="008D776F" w:rsidP="008D776F">
      <w:pPr>
        <w:rPr>
          <w:rFonts w:ascii="Arial" w:eastAsia="MS Mincho" w:hAnsi="Arial" w:cs="Arial"/>
          <w:lang w:eastAsia="ja-JP"/>
        </w:rPr>
      </w:pPr>
      <w:r w:rsidRPr="003A07F1">
        <w:rPr>
          <w:rFonts w:ascii="Arial" w:eastAsia="MS Mincho" w:hAnsi="Arial" w:cs="Arial"/>
          <w:color w:val="00B0F0"/>
          <w:lang w:eastAsia="ja-JP"/>
        </w:rPr>
        <w:t xml:space="preserve">Do you agree </w:t>
      </w:r>
      <w:r w:rsidR="00D90609" w:rsidRPr="00D90609">
        <w:rPr>
          <w:rFonts w:ascii="Arial" w:eastAsia="MS Mincho" w:hAnsi="Arial" w:cs="Arial"/>
          <w:color w:val="00B0F0"/>
          <w:lang w:eastAsia="ja-JP"/>
        </w:rPr>
        <w:t>Proposal 1</w:t>
      </w:r>
      <w:r w:rsidR="00D90609">
        <w:rPr>
          <w:rFonts w:ascii="Arial" w:eastAsia="MS Mincho" w:hAnsi="Arial" w:cs="Arial"/>
          <w:color w:val="00B0F0"/>
          <w:lang w:eastAsia="ja-JP"/>
        </w:rPr>
        <w:t>6</w:t>
      </w:r>
      <w:r w:rsidR="00D90609" w:rsidRPr="00D90609">
        <w:rPr>
          <w:rFonts w:ascii="Arial" w:eastAsia="MS Mincho" w:hAnsi="Arial" w:cs="Arial"/>
          <w:color w:val="00B0F0"/>
          <w:lang w:eastAsia="ja-JP"/>
        </w:rPr>
        <w:t xml:space="preserve"> </w:t>
      </w:r>
      <w:r w:rsidR="00D90609">
        <w:rPr>
          <w:rFonts w:ascii="Arial" w:eastAsia="MS Mincho" w:hAnsi="Arial" w:cs="Arial"/>
          <w:color w:val="00B0F0"/>
          <w:lang w:eastAsia="ja-JP"/>
        </w:rPr>
        <w:t>within R2-2107710 as it is: f</w:t>
      </w:r>
      <w:r w:rsidR="00D90609" w:rsidRPr="00D90609">
        <w:rPr>
          <w:rFonts w:ascii="Arial" w:eastAsia="MS Mincho" w:hAnsi="Arial" w:cs="Arial"/>
          <w:color w:val="00B0F0"/>
          <w:lang w:eastAsia="ja-JP"/>
        </w:rPr>
        <w:t xml:space="preserve">or indirect to direct path switch, the timing of the PC5 unicast link release is up to UE implementation after step </w:t>
      </w:r>
      <w:proofErr w:type="gramStart"/>
      <w:r w:rsidR="00D90609" w:rsidRPr="00D90609">
        <w:rPr>
          <w:rFonts w:ascii="Arial" w:eastAsia="MS Mincho" w:hAnsi="Arial" w:cs="Arial"/>
          <w:color w:val="00B0F0"/>
          <w:lang w:eastAsia="ja-JP"/>
        </w:rPr>
        <w:t>3</w:t>
      </w:r>
      <w:r w:rsidRPr="003A07F1">
        <w:rPr>
          <w:rFonts w:ascii="Arial" w:eastAsia="MS Mincho" w:hAnsi="Arial" w:cs="Arial"/>
          <w:color w:val="00B0F0"/>
          <w:lang w:eastAsia="ja-JP"/>
        </w:rPr>
        <w:t>.</w:t>
      </w:r>
      <w:proofErr w:type="gramEnd"/>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8D776F" w14:paraId="45580C7E" w14:textId="77777777" w:rsidTr="002722C2">
        <w:tc>
          <w:tcPr>
            <w:tcW w:w="2120" w:type="dxa"/>
            <w:shd w:val="clear" w:color="auto" w:fill="BFBFBF" w:themeFill="background1" w:themeFillShade="BF"/>
          </w:tcPr>
          <w:p w14:paraId="4F7CFB25" w14:textId="77777777" w:rsidR="008D776F" w:rsidRDefault="008D776F" w:rsidP="002722C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8BB89F2" w14:textId="77777777" w:rsidR="008D776F" w:rsidRDefault="008D776F" w:rsidP="002722C2">
            <w:pPr>
              <w:pStyle w:val="ac"/>
              <w:rPr>
                <w:rFonts w:ascii="Arial" w:hAnsi="Arial" w:cs="Arial"/>
              </w:rPr>
            </w:pPr>
            <w:r>
              <w:rPr>
                <w:rFonts w:ascii="Arial" w:hAnsi="Arial" w:cs="Arial"/>
              </w:rPr>
              <w:t>Yes/No</w:t>
            </w:r>
          </w:p>
        </w:tc>
        <w:tc>
          <w:tcPr>
            <w:tcW w:w="5659" w:type="dxa"/>
            <w:shd w:val="clear" w:color="auto" w:fill="BFBFBF" w:themeFill="background1" w:themeFillShade="BF"/>
          </w:tcPr>
          <w:p w14:paraId="1DA7B1AD" w14:textId="77777777" w:rsidR="008D776F" w:rsidRDefault="008D776F" w:rsidP="002722C2">
            <w:pPr>
              <w:pStyle w:val="ac"/>
              <w:rPr>
                <w:rFonts w:ascii="Arial" w:hAnsi="Arial" w:cs="Arial"/>
              </w:rPr>
            </w:pPr>
            <w:r>
              <w:rPr>
                <w:rFonts w:ascii="Arial" w:hAnsi="Arial" w:cs="Arial"/>
              </w:rPr>
              <w:t>Comments</w:t>
            </w:r>
          </w:p>
        </w:tc>
      </w:tr>
      <w:tr w:rsidR="00B72650" w14:paraId="7ED76DF5" w14:textId="77777777" w:rsidTr="002722C2">
        <w:tc>
          <w:tcPr>
            <w:tcW w:w="2120" w:type="dxa"/>
          </w:tcPr>
          <w:p w14:paraId="5DE42506" w14:textId="2930C6E3" w:rsidR="00B72650" w:rsidRDefault="00B72650" w:rsidP="00B72650">
            <w:pPr>
              <w:rPr>
                <w:lang w:val="en-GB"/>
              </w:rPr>
            </w:pPr>
            <w:r>
              <w:rPr>
                <w:lang w:val="en-GB"/>
              </w:rPr>
              <w:t>MediaTek</w:t>
            </w:r>
          </w:p>
        </w:tc>
        <w:tc>
          <w:tcPr>
            <w:tcW w:w="1842" w:type="dxa"/>
          </w:tcPr>
          <w:p w14:paraId="146D3C90" w14:textId="4F4AB3CD" w:rsidR="00B72650" w:rsidRDefault="00B72650" w:rsidP="00B72650">
            <w:pPr>
              <w:rPr>
                <w:lang w:val="en-GB"/>
              </w:rPr>
            </w:pPr>
            <w:r>
              <w:rPr>
                <w:lang w:val="en-GB"/>
              </w:rPr>
              <w:t>Yes</w:t>
            </w:r>
          </w:p>
        </w:tc>
        <w:tc>
          <w:tcPr>
            <w:tcW w:w="5659" w:type="dxa"/>
          </w:tcPr>
          <w:p w14:paraId="3DB90A93" w14:textId="77777777" w:rsidR="00B72650" w:rsidRDefault="00B72650" w:rsidP="00B72650">
            <w:pPr>
              <w:rPr>
                <w:lang w:val="en-GB"/>
              </w:rPr>
            </w:pPr>
          </w:p>
        </w:tc>
      </w:tr>
      <w:tr w:rsidR="000A2BF5" w14:paraId="3CF24D4D" w14:textId="77777777" w:rsidTr="002722C2">
        <w:tc>
          <w:tcPr>
            <w:tcW w:w="2120" w:type="dxa"/>
          </w:tcPr>
          <w:p w14:paraId="29A257ED" w14:textId="5165029A" w:rsidR="000A2BF5" w:rsidRDefault="000A2BF5" w:rsidP="000A2BF5">
            <w:r>
              <w:rPr>
                <w:lang w:val="en-GB"/>
              </w:rPr>
              <w:t>Qualcomm</w:t>
            </w:r>
          </w:p>
        </w:tc>
        <w:tc>
          <w:tcPr>
            <w:tcW w:w="1842" w:type="dxa"/>
          </w:tcPr>
          <w:p w14:paraId="5413E5C1" w14:textId="2B21A949" w:rsidR="000A2BF5" w:rsidRDefault="000A2BF5" w:rsidP="000A2BF5">
            <w:r>
              <w:rPr>
                <w:lang w:val="en-GB"/>
              </w:rPr>
              <w:t>Yes, but</w:t>
            </w:r>
            <w:proofErr w:type="gramStart"/>
            <w:r>
              <w:rPr>
                <w:lang w:val="en-GB"/>
              </w:rPr>
              <w:t>..</w:t>
            </w:r>
            <w:proofErr w:type="gramEnd"/>
          </w:p>
        </w:tc>
        <w:tc>
          <w:tcPr>
            <w:tcW w:w="5659" w:type="dxa"/>
          </w:tcPr>
          <w:p w14:paraId="4568191B" w14:textId="77777777" w:rsidR="000A2BF5" w:rsidRDefault="000A2BF5" w:rsidP="000A2BF5">
            <w:pPr>
              <w:rPr>
                <w:lang w:val="en-GB"/>
              </w:rPr>
            </w:pPr>
            <w:r>
              <w:rPr>
                <w:lang w:val="en-GB"/>
              </w:rPr>
              <w:t xml:space="preserve">We have two clarifications: </w:t>
            </w:r>
          </w:p>
          <w:p w14:paraId="4597F481" w14:textId="77777777" w:rsidR="000A2BF5" w:rsidRDefault="000A2BF5" w:rsidP="000A2BF5">
            <w:pPr>
              <w:pStyle w:val="a"/>
              <w:numPr>
                <w:ilvl w:val="0"/>
                <w:numId w:val="40"/>
              </w:numPr>
              <w:spacing w:after="180"/>
            </w:pPr>
            <w:r>
              <w:t xml:space="preserve">It </w:t>
            </w:r>
            <w:r w:rsidRPr="0038001D">
              <w:t>is only for PC5 link release if no shared with non-relay link, i.e., it is not about releasing of PC5 RLC channel for relaying which is covered by other proposals (P18).</w:t>
            </w:r>
          </w:p>
          <w:p w14:paraId="718BCE94" w14:textId="77777777" w:rsidR="000A2BF5" w:rsidRDefault="000A2BF5" w:rsidP="000A2BF5">
            <w:pPr>
              <w:pStyle w:val="a"/>
              <w:numPr>
                <w:ilvl w:val="0"/>
                <w:numId w:val="40"/>
              </w:numPr>
              <w:spacing w:after="180"/>
            </w:pPr>
            <w:r>
              <w:t>As clarified online, i</w:t>
            </w:r>
            <w:r w:rsidRPr="0038001D">
              <w:t>t can be initiated by either relay UE or remote UE based on UE implementation</w:t>
            </w:r>
            <w:r>
              <w:t>.</w:t>
            </w:r>
          </w:p>
          <w:p w14:paraId="1B80FC2E" w14:textId="77777777" w:rsidR="000A2BF5" w:rsidRDefault="000A2BF5" w:rsidP="000A2BF5">
            <w:r>
              <w:t>Thus, we prefer below wording change:</w:t>
            </w:r>
          </w:p>
          <w:p w14:paraId="1A6201F8" w14:textId="3E57204A" w:rsidR="000A2BF5" w:rsidRDefault="000A2BF5" w:rsidP="000A2BF5">
            <w:r w:rsidRPr="0038001D">
              <w:rPr>
                <w:rFonts w:ascii="Arial" w:eastAsia="MS Mincho" w:hAnsi="Arial" w:cs="Arial"/>
                <w:lang w:eastAsia="ja-JP"/>
              </w:rPr>
              <w:t xml:space="preserve">for indirect to direct path switch, </w:t>
            </w:r>
            <w:r w:rsidRPr="0038001D">
              <w:rPr>
                <w:rFonts w:ascii="Arial" w:eastAsia="MS Mincho" w:hAnsi="Arial" w:cs="Arial"/>
                <w:color w:val="FF0000"/>
                <w:u w:val="single"/>
                <w:lang w:eastAsia="ja-JP"/>
              </w:rPr>
              <w:t>either relay UE or re</w:t>
            </w:r>
            <w:r>
              <w:rPr>
                <w:rFonts w:ascii="Arial" w:eastAsia="MS Mincho" w:hAnsi="Arial" w:cs="Arial"/>
                <w:color w:val="FF0000"/>
                <w:u w:val="single"/>
                <w:lang w:eastAsia="ja-JP"/>
              </w:rPr>
              <w:t>mote</w:t>
            </w:r>
            <w:r w:rsidRPr="0038001D">
              <w:rPr>
                <w:rFonts w:ascii="Arial" w:eastAsia="MS Mincho" w:hAnsi="Arial" w:cs="Arial"/>
                <w:color w:val="FF0000"/>
                <w:u w:val="single"/>
                <w:lang w:eastAsia="ja-JP"/>
              </w:rPr>
              <w:t xml:space="preserve"> UE can initialize the PC5 unicast link release, and</w:t>
            </w:r>
            <w:r w:rsidRPr="0038001D">
              <w:rPr>
                <w:rFonts w:ascii="Arial" w:eastAsia="MS Mincho" w:hAnsi="Arial" w:cs="Arial"/>
                <w:color w:val="FF0000"/>
                <w:lang w:eastAsia="ja-JP"/>
              </w:rPr>
              <w:t xml:space="preserve"> </w:t>
            </w:r>
            <w:r w:rsidRPr="0038001D">
              <w:rPr>
                <w:rFonts w:ascii="Arial" w:eastAsia="MS Mincho" w:hAnsi="Arial" w:cs="Arial"/>
                <w:lang w:eastAsia="ja-JP"/>
              </w:rPr>
              <w:t xml:space="preserve">the timing </w:t>
            </w:r>
            <w:r w:rsidRPr="00BE27BD">
              <w:rPr>
                <w:rFonts w:ascii="Arial" w:eastAsia="MS Mincho" w:hAnsi="Arial" w:cs="Arial"/>
                <w:strike/>
                <w:color w:val="FF0000"/>
                <w:lang w:eastAsia="ja-JP"/>
              </w:rPr>
              <w:t>of the PC5 unicast link release</w:t>
            </w:r>
            <w:r w:rsidRPr="00BE27BD">
              <w:rPr>
                <w:rFonts w:ascii="Arial" w:eastAsia="MS Mincho" w:hAnsi="Arial" w:cs="Arial"/>
                <w:color w:val="FF0000"/>
                <w:lang w:eastAsia="ja-JP"/>
              </w:rPr>
              <w:t xml:space="preserve"> </w:t>
            </w:r>
            <w:r w:rsidRPr="0038001D">
              <w:rPr>
                <w:rFonts w:ascii="Arial" w:eastAsia="MS Mincho" w:hAnsi="Arial" w:cs="Arial"/>
                <w:lang w:eastAsia="ja-JP"/>
              </w:rPr>
              <w:t>is up to UE implementation after step 3.</w:t>
            </w:r>
          </w:p>
        </w:tc>
      </w:tr>
      <w:tr w:rsidR="00B72650" w14:paraId="1BF93025" w14:textId="77777777" w:rsidTr="002722C2">
        <w:tc>
          <w:tcPr>
            <w:tcW w:w="2120" w:type="dxa"/>
          </w:tcPr>
          <w:p w14:paraId="368C6461" w14:textId="11F81A96" w:rsidR="00B72650" w:rsidRPr="00803610" w:rsidRDefault="00803610" w:rsidP="00B72650">
            <w:pPr>
              <w:rPr>
                <w:rFonts w:eastAsia="宋体"/>
                <w:lang w:eastAsia="zh-CN"/>
              </w:rPr>
            </w:pPr>
            <w:r>
              <w:rPr>
                <w:rFonts w:eastAsia="宋体" w:hint="eastAsia"/>
                <w:lang w:eastAsia="zh-CN"/>
              </w:rPr>
              <w:t>Xiaomi</w:t>
            </w:r>
          </w:p>
        </w:tc>
        <w:tc>
          <w:tcPr>
            <w:tcW w:w="1842" w:type="dxa"/>
          </w:tcPr>
          <w:p w14:paraId="42F3BC2C" w14:textId="7620B59F" w:rsidR="00B72650" w:rsidRPr="00803610" w:rsidRDefault="00803610" w:rsidP="00B72650">
            <w:pPr>
              <w:rPr>
                <w:rFonts w:eastAsia="宋体"/>
                <w:lang w:eastAsia="zh-CN"/>
              </w:rPr>
            </w:pPr>
            <w:r>
              <w:rPr>
                <w:rFonts w:eastAsia="宋体" w:hint="eastAsia"/>
                <w:lang w:eastAsia="zh-CN"/>
              </w:rPr>
              <w:t>No</w:t>
            </w:r>
          </w:p>
        </w:tc>
        <w:tc>
          <w:tcPr>
            <w:tcW w:w="5659" w:type="dxa"/>
          </w:tcPr>
          <w:p w14:paraId="40FE83E9" w14:textId="68261EAF" w:rsidR="00B72650" w:rsidRDefault="00803610" w:rsidP="00B72650">
            <w:pPr>
              <w:rPr>
                <w:rFonts w:eastAsia="宋体"/>
                <w:lang w:eastAsia="zh-CN"/>
              </w:rPr>
            </w:pPr>
            <w:r>
              <w:rPr>
                <w:rFonts w:eastAsia="宋体" w:hint="eastAsia"/>
                <w:lang w:eastAsia="zh-CN"/>
              </w:rPr>
              <w:t xml:space="preserve">In Wednesday meeting, </w:t>
            </w:r>
            <w:r>
              <w:rPr>
                <w:rFonts w:eastAsia="宋体"/>
                <w:lang w:eastAsia="zh-CN"/>
              </w:rPr>
              <w:t xml:space="preserve">following agreement was made. </w:t>
            </w:r>
          </w:p>
          <w:p w14:paraId="7F1753C3" w14:textId="3CF5630A" w:rsidR="00803610" w:rsidRDefault="00803610" w:rsidP="00B72650">
            <w:pPr>
              <w:rPr>
                <w:rFonts w:eastAsia="宋体"/>
                <w:lang w:eastAsia="zh-CN"/>
              </w:rPr>
            </w:pPr>
            <w:r>
              <w:t xml:space="preserve">For indirect to direct path switch, PC5 unicast link can be released after Remote UE and Relay UE receive RRC reconfiguration from </w:t>
            </w:r>
            <w:proofErr w:type="spellStart"/>
            <w:r>
              <w:t>gNB</w:t>
            </w:r>
            <w:proofErr w:type="spellEnd"/>
            <w:r>
              <w:t xml:space="preserve"> (if there are no non-relaying PC5 </w:t>
            </w:r>
            <w:r>
              <w:lastRenderedPageBreak/>
              <w:t>RLC channels on the same PC5 unicast link, i.e. dedicated relaying link).  FFS details of inter-layer interaction.</w:t>
            </w:r>
          </w:p>
          <w:p w14:paraId="19740C4C" w14:textId="77777777" w:rsidR="00803610" w:rsidRDefault="00803610" w:rsidP="00B72650">
            <w:pPr>
              <w:rPr>
                <w:rFonts w:eastAsia="宋体"/>
                <w:lang w:eastAsia="zh-CN"/>
              </w:rPr>
            </w:pPr>
          </w:p>
          <w:p w14:paraId="1B86C325" w14:textId="625A00C8" w:rsidR="00803610" w:rsidRPr="00803610" w:rsidRDefault="00E03BE0" w:rsidP="00803610">
            <w:pPr>
              <w:rPr>
                <w:rFonts w:eastAsia="宋体"/>
                <w:lang w:eastAsia="zh-CN"/>
              </w:rPr>
            </w:pPr>
            <w:r>
              <w:rPr>
                <w:rFonts w:eastAsia="宋体" w:hint="eastAsia"/>
                <w:lang w:eastAsia="zh-CN"/>
              </w:rPr>
              <w:t>According to above</w:t>
            </w:r>
            <w:r w:rsidR="00803610">
              <w:rPr>
                <w:rFonts w:eastAsia="宋体" w:hint="eastAsia"/>
                <w:lang w:eastAsia="zh-CN"/>
              </w:rPr>
              <w:t xml:space="preserve"> agreement, the PC5 unicast link release shall be done after </w:t>
            </w:r>
            <w:r w:rsidR="00803610">
              <w:t xml:space="preserve">Remote UE and Relay UE receive RRC reconfiguration from </w:t>
            </w:r>
            <w:proofErr w:type="spellStart"/>
            <w:r w:rsidR="00803610">
              <w:t>gNB</w:t>
            </w:r>
            <w:proofErr w:type="spellEnd"/>
            <w:r w:rsidR="00803610">
              <w:t>, which corresponds to step 3 and step 6.</w:t>
            </w:r>
          </w:p>
        </w:tc>
      </w:tr>
      <w:tr w:rsidR="00B72650" w14:paraId="794733B3" w14:textId="77777777" w:rsidTr="002722C2">
        <w:tc>
          <w:tcPr>
            <w:tcW w:w="2120" w:type="dxa"/>
          </w:tcPr>
          <w:p w14:paraId="41B8BCC7" w14:textId="30E121DA" w:rsidR="00B72650" w:rsidRPr="00CD7F55" w:rsidRDefault="00CD7F55" w:rsidP="00B72650">
            <w:pPr>
              <w:rPr>
                <w:rFonts w:eastAsia="宋体"/>
                <w:lang w:eastAsia="zh-CN"/>
              </w:rPr>
            </w:pPr>
            <w:r>
              <w:rPr>
                <w:rFonts w:eastAsia="宋体" w:hint="eastAsia"/>
                <w:lang w:eastAsia="zh-CN"/>
              </w:rPr>
              <w:lastRenderedPageBreak/>
              <w:t>O</w:t>
            </w:r>
            <w:r>
              <w:rPr>
                <w:rFonts w:eastAsia="宋体"/>
                <w:lang w:eastAsia="zh-CN"/>
              </w:rPr>
              <w:t>PPO</w:t>
            </w:r>
          </w:p>
        </w:tc>
        <w:tc>
          <w:tcPr>
            <w:tcW w:w="1842" w:type="dxa"/>
          </w:tcPr>
          <w:p w14:paraId="672F071E" w14:textId="1F0620D1" w:rsidR="00B72650" w:rsidRPr="00CD7F55" w:rsidRDefault="00CD7F55" w:rsidP="00B72650">
            <w:pPr>
              <w:rPr>
                <w:rFonts w:eastAsia="宋体"/>
                <w:lang w:eastAsia="zh-CN"/>
              </w:rPr>
            </w:pPr>
            <w:r>
              <w:rPr>
                <w:rFonts w:eastAsia="宋体" w:hint="eastAsia"/>
                <w:lang w:eastAsia="zh-CN"/>
              </w:rPr>
              <w:t>Y</w:t>
            </w:r>
            <w:r>
              <w:rPr>
                <w:rFonts w:eastAsia="宋体"/>
                <w:lang w:eastAsia="zh-CN"/>
              </w:rPr>
              <w:t>es with comment</w:t>
            </w:r>
          </w:p>
        </w:tc>
        <w:tc>
          <w:tcPr>
            <w:tcW w:w="5659" w:type="dxa"/>
          </w:tcPr>
          <w:p w14:paraId="43173040" w14:textId="77777777" w:rsidR="00CD7F55" w:rsidRDefault="00CD7F55" w:rsidP="00CD7F55">
            <w:pPr>
              <w:rPr>
                <w:rFonts w:eastAsia="宋体"/>
                <w:lang w:eastAsia="zh-CN"/>
              </w:rPr>
            </w:pPr>
            <w:r>
              <w:rPr>
                <w:rFonts w:eastAsia="宋体" w:hint="eastAsia"/>
                <w:lang w:eastAsia="zh-CN"/>
              </w:rPr>
              <w:t>W</w:t>
            </w:r>
            <w:r>
              <w:rPr>
                <w:rFonts w:eastAsia="宋体"/>
                <w:lang w:eastAsia="zh-CN"/>
              </w:rPr>
              <w:t xml:space="preserve">e agree it is up to </w:t>
            </w:r>
            <w:r w:rsidRPr="00EE7E2C">
              <w:rPr>
                <w:rFonts w:eastAsia="宋体"/>
                <w:b/>
                <w:lang w:eastAsia="zh-CN"/>
              </w:rPr>
              <w:t>remote</w:t>
            </w:r>
            <w:r>
              <w:rPr>
                <w:rFonts w:eastAsia="宋体"/>
                <w:lang w:eastAsia="zh-CN"/>
              </w:rPr>
              <w:t xml:space="preserve"> UE implementation, as we commented about, the </w:t>
            </w:r>
            <w:proofErr w:type="spellStart"/>
            <w:r>
              <w:rPr>
                <w:rFonts w:eastAsia="宋体"/>
                <w:lang w:eastAsia="zh-CN"/>
              </w:rPr>
              <w:t>RRCReconfig</w:t>
            </w:r>
            <w:proofErr w:type="spellEnd"/>
            <w:r>
              <w:rPr>
                <w:rFonts w:eastAsia="宋体"/>
                <w:lang w:eastAsia="zh-CN"/>
              </w:rPr>
              <w:t xml:space="preserve"> for relay UE would be after step 3 at any time based on network implementation, in that case, we cannot ensure after step 3, relay UE can immediately get the </w:t>
            </w:r>
            <w:proofErr w:type="spellStart"/>
            <w:r>
              <w:rPr>
                <w:rFonts w:eastAsia="宋体"/>
                <w:lang w:eastAsia="zh-CN"/>
              </w:rPr>
              <w:t>RRCReconfig</w:t>
            </w:r>
            <w:proofErr w:type="spellEnd"/>
            <w:r>
              <w:rPr>
                <w:rFonts w:eastAsia="宋体"/>
                <w:lang w:eastAsia="zh-CN"/>
              </w:rPr>
              <w:t xml:space="preserve"> (i.e., step-6 may not be immediately after step 3) and initialize the PC5 unicast link release but anyway remote UE can be ensured.</w:t>
            </w:r>
          </w:p>
          <w:p w14:paraId="6BA2DCD1" w14:textId="77777777" w:rsidR="00CD7F55" w:rsidRDefault="00CD7F55" w:rsidP="00CD7F55">
            <w:pPr>
              <w:rPr>
                <w:rFonts w:eastAsia="宋体"/>
                <w:lang w:eastAsia="zh-CN"/>
              </w:rPr>
            </w:pPr>
            <w:r>
              <w:rPr>
                <w:rFonts w:eastAsia="宋体" w:hint="eastAsia"/>
                <w:lang w:eastAsia="zh-CN"/>
              </w:rPr>
              <w:t>A</w:t>
            </w:r>
            <w:r>
              <w:rPr>
                <w:rFonts w:eastAsia="宋体"/>
                <w:lang w:eastAsia="zh-CN"/>
              </w:rPr>
              <w:t>nd it is good to clarify it is for PC5-S.</w:t>
            </w:r>
          </w:p>
          <w:p w14:paraId="61FE2866" w14:textId="77777777" w:rsidR="00CD7F55" w:rsidRDefault="00CD7F55" w:rsidP="00CD7F55">
            <w:pPr>
              <w:rPr>
                <w:rFonts w:eastAsia="宋体"/>
                <w:lang w:eastAsia="zh-CN"/>
              </w:rPr>
            </w:pPr>
            <w:r>
              <w:rPr>
                <w:rFonts w:eastAsia="宋体" w:hint="eastAsia"/>
                <w:lang w:eastAsia="zh-CN"/>
              </w:rPr>
              <w:t>S</w:t>
            </w:r>
            <w:r>
              <w:rPr>
                <w:rFonts w:eastAsia="宋体"/>
                <w:lang w:eastAsia="zh-CN"/>
              </w:rPr>
              <w:t>o prefer the following wording</w:t>
            </w:r>
          </w:p>
          <w:p w14:paraId="1230E829" w14:textId="6E60AF3D" w:rsidR="00B72650" w:rsidRDefault="00CD7F55" w:rsidP="00CD7F55">
            <w:r w:rsidRPr="00CD7F55">
              <w:rPr>
                <w:rFonts w:ascii="Arial" w:eastAsia="MS Mincho" w:hAnsi="Arial" w:cs="Arial"/>
                <w:color w:val="000000" w:themeColor="text1"/>
                <w:lang w:eastAsia="ja-JP"/>
              </w:rPr>
              <w:t>For indirect to direct path switch, the timing of the PC5</w:t>
            </w:r>
            <w:r w:rsidRPr="00CD7F55">
              <w:rPr>
                <w:rFonts w:ascii="Arial" w:eastAsia="MS Mincho" w:hAnsi="Arial" w:cs="Arial"/>
                <w:b/>
                <w:color w:val="000000" w:themeColor="text1"/>
                <w:lang w:eastAsia="ja-JP"/>
              </w:rPr>
              <w:t>-S</w:t>
            </w:r>
            <w:r w:rsidRPr="00CD7F55">
              <w:rPr>
                <w:rFonts w:ascii="Arial" w:eastAsia="MS Mincho" w:hAnsi="Arial" w:cs="Arial"/>
                <w:color w:val="000000" w:themeColor="text1"/>
                <w:lang w:eastAsia="ja-JP"/>
              </w:rPr>
              <w:t xml:space="preserve"> unicast link release is up to UE implementation for remote UE after step 3, and for relay UE after step 6.</w:t>
            </w:r>
          </w:p>
        </w:tc>
      </w:tr>
      <w:tr w:rsidR="00F47721" w14:paraId="0C481C21" w14:textId="77777777" w:rsidTr="002722C2">
        <w:tc>
          <w:tcPr>
            <w:tcW w:w="2120" w:type="dxa"/>
          </w:tcPr>
          <w:p w14:paraId="71C41E43" w14:textId="2B8471EA" w:rsidR="00F47721" w:rsidRDefault="00F47721" w:rsidP="00F47721">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0BC9E35C" w14:textId="724BBE61" w:rsidR="00F47721" w:rsidRDefault="00F47721" w:rsidP="00F47721">
            <w:pPr>
              <w:rPr>
                <w:rFonts w:eastAsia="宋体"/>
                <w:lang w:eastAsia="zh-CN"/>
              </w:rPr>
            </w:pPr>
            <w:r>
              <w:rPr>
                <w:rFonts w:eastAsia="宋体" w:hint="eastAsia"/>
                <w:lang w:val="en-GB" w:eastAsia="zh-CN"/>
              </w:rPr>
              <w:t>Y</w:t>
            </w:r>
            <w:r>
              <w:rPr>
                <w:rFonts w:eastAsia="宋体"/>
                <w:lang w:val="en-GB" w:eastAsia="zh-CN"/>
              </w:rPr>
              <w:t>es with comments</w:t>
            </w:r>
          </w:p>
        </w:tc>
        <w:tc>
          <w:tcPr>
            <w:tcW w:w="5659" w:type="dxa"/>
          </w:tcPr>
          <w:p w14:paraId="56C153C6" w14:textId="77777777" w:rsidR="00F47721" w:rsidRDefault="00F47721" w:rsidP="00F47721">
            <w:pPr>
              <w:rPr>
                <w:rFonts w:eastAsia="宋体"/>
                <w:lang w:val="en-GB" w:eastAsia="zh-CN"/>
              </w:rPr>
            </w:pPr>
            <w:r>
              <w:rPr>
                <w:rFonts w:eastAsia="宋体"/>
                <w:lang w:val="en-GB" w:eastAsia="zh-CN"/>
              </w:rPr>
              <w:t>We would like to point out one thing.</w:t>
            </w:r>
          </w:p>
          <w:p w14:paraId="5B23ED01" w14:textId="51B7BE3A" w:rsidR="00F47721" w:rsidRDefault="00F47721" w:rsidP="00F47721">
            <w:pPr>
              <w:rPr>
                <w:rFonts w:eastAsia="宋体"/>
                <w:lang w:eastAsia="zh-CN"/>
              </w:rPr>
            </w:pPr>
            <w:r w:rsidRPr="005A672C">
              <w:rPr>
                <w:rFonts w:eastAsia="宋体"/>
                <w:lang w:val="en-GB" w:eastAsia="zh-CN"/>
              </w:rPr>
              <w:t xml:space="preserve">If </w:t>
            </w:r>
            <w:r>
              <w:rPr>
                <w:rFonts w:eastAsia="宋体"/>
                <w:lang w:val="en-GB" w:eastAsia="zh-CN"/>
              </w:rPr>
              <w:t>we support P15 and P16, the relay UE will continue to transmit the DL data before the relay receives one of RRC Reconfiguration and PC5 S release request and after the remote UE receives RRC Reconfiguration. That means the remote UE will continue to receive the DL data from relay UE after the remote UE receives RRC Reconfiguration.</w:t>
            </w:r>
          </w:p>
        </w:tc>
      </w:tr>
      <w:tr w:rsidR="004557D2" w14:paraId="3BB9D1B1" w14:textId="77777777" w:rsidTr="004557D2">
        <w:tc>
          <w:tcPr>
            <w:tcW w:w="2120" w:type="dxa"/>
          </w:tcPr>
          <w:p w14:paraId="57FFF792" w14:textId="77777777" w:rsidR="004557D2" w:rsidRPr="008F3FE3" w:rsidRDefault="004557D2" w:rsidP="00C32A5E">
            <w:pPr>
              <w:rPr>
                <w:rFonts w:eastAsia="宋体"/>
                <w:lang w:eastAsia="zh-CN"/>
              </w:rPr>
            </w:pPr>
            <w:r>
              <w:rPr>
                <w:rFonts w:eastAsia="宋体" w:hint="eastAsia"/>
                <w:lang w:eastAsia="zh-CN"/>
              </w:rPr>
              <w:t>v</w:t>
            </w:r>
            <w:r>
              <w:rPr>
                <w:rFonts w:eastAsia="宋体"/>
                <w:lang w:eastAsia="zh-CN"/>
              </w:rPr>
              <w:t>ivo</w:t>
            </w:r>
          </w:p>
        </w:tc>
        <w:tc>
          <w:tcPr>
            <w:tcW w:w="1842" w:type="dxa"/>
          </w:tcPr>
          <w:p w14:paraId="11C9883D" w14:textId="77777777" w:rsidR="004557D2" w:rsidRPr="008F3FE3" w:rsidRDefault="004557D2" w:rsidP="00C32A5E">
            <w:pPr>
              <w:rPr>
                <w:rFonts w:eastAsia="宋体"/>
                <w:lang w:eastAsia="zh-CN"/>
              </w:rPr>
            </w:pPr>
            <w:r>
              <w:rPr>
                <w:rFonts w:eastAsia="宋体"/>
                <w:lang w:eastAsia="zh-CN"/>
              </w:rPr>
              <w:t>Yes, with comments</w:t>
            </w:r>
          </w:p>
        </w:tc>
        <w:tc>
          <w:tcPr>
            <w:tcW w:w="5659" w:type="dxa"/>
          </w:tcPr>
          <w:p w14:paraId="7B7C4AB9" w14:textId="77777777" w:rsidR="004557D2" w:rsidRDefault="004557D2" w:rsidP="00C32A5E">
            <w:pPr>
              <w:rPr>
                <w:rFonts w:eastAsia="宋体"/>
                <w:lang w:eastAsia="zh-CN"/>
              </w:rPr>
            </w:pPr>
            <w:r>
              <w:rPr>
                <w:rFonts w:eastAsia="宋体"/>
                <w:lang w:eastAsia="zh-CN"/>
              </w:rPr>
              <w:t xml:space="preserve">We assume that here the “UE implementation” means that after the PC5-S unicast link release procedure or PC5 RRC connection release </w:t>
            </w:r>
            <w:r w:rsidRPr="00F349DA">
              <w:rPr>
                <w:rFonts w:eastAsia="宋体"/>
                <w:i/>
                <w:lang w:eastAsia="zh-CN"/>
              </w:rPr>
              <w:t>is triggered by step 3</w:t>
            </w:r>
            <w:r>
              <w:rPr>
                <w:rFonts w:eastAsia="宋体"/>
                <w:lang w:eastAsia="zh-CN"/>
              </w:rPr>
              <w:t xml:space="preserve">, the </w:t>
            </w:r>
            <w:r w:rsidRPr="002B7E48">
              <w:rPr>
                <w:rFonts w:eastAsia="宋体"/>
                <w:i/>
                <w:lang w:eastAsia="zh-CN"/>
              </w:rPr>
              <w:t>specific moment when</w:t>
            </w:r>
            <w:r>
              <w:rPr>
                <w:rFonts w:eastAsia="宋体"/>
                <w:lang w:eastAsia="zh-CN"/>
              </w:rPr>
              <w:t xml:space="preserve"> the Remote/Relay really executes the link/connection release afterward is up to UE implementation. The problem here is that no matter for PC5 RRC connection release or </w:t>
            </w:r>
            <w:r>
              <w:rPr>
                <w:rFonts w:eastAsia="宋体" w:hint="eastAsia"/>
                <w:lang w:eastAsia="zh-CN"/>
              </w:rPr>
              <w:t>PC</w:t>
            </w:r>
            <w:r>
              <w:rPr>
                <w:rFonts w:eastAsia="宋体"/>
                <w:lang w:eastAsia="zh-CN"/>
              </w:rPr>
              <w:t>5-S unicast link release, the conditions/triggers on when to release are actually specified in the current RAN2/SA2 Spec:</w:t>
            </w:r>
          </w:p>
          <w:p w14:paraId="6A4B8EBF" w14:textId="77777777" w:rsidR="004557D2" w:rsidRPr="00C16914" w:rsidRDefault="004557D2" w:rsidP="004557D2">
            <w:pPr>
              <w:pStyle w:val="a"/>
              <w:numPr>
                <w:ilvl w:val="0"/>
                <w:numId w:val="46"/>
              </w:numPr>
              <w:spacing w:after="180"/>
              <w:rPr>
                <w:lang w:eastAsia="zh-CN"/>
              </w:rPr>
            </w:pPr>
            <w:r w:rsidRPr="00C16914">
              <w:rPr>
                <w:lang w:eastAsia="zh-CN"/>
              </w:rPr>
              <w:t>for the release of PC5 RRC connection, there are now the trigger conditions of “SL RLF” and “release indication from upper layers”;</w:t>
            </w:r>
          </w:p>
          <w:p w14:paraId="6FB012D2" w14:textId="77777777" w:rsidR="004557D2" w:rsidRPr="00C16914" w:rsidRDefault="004557D2" w:rsidP="004557D2">
            <w:pPr>
              <w:pStyle w:val="a"/>
              <w:numPr>
                <w:ilvl w:val="0"/>
                <w:numId w:val="46"/>
              </w:numPr>
              <w:spacing w:after="180"/>
              <w:rPr>
                <w:lang w:eastAsia="zh-CN"/>
              </w:rPr>
            </w:pPr>
            <w:r w:rsidRPr="00C16914">
              <w:rPr>
                <w:lang w:eastAsia="zh-CN"/>
              </w:rPr>
              <w:t xml:space="preserve">for the release of PC5-S unicast link, there is an explicit PC5 unicast link procedure to be conducted. </w:t>
            </w:r>
          </w:p>
          <w:p w14:paraId="50CEEF89" w14:textId="441E8485" w:rsidR="004557D2" w:rsidRDefault="004557D2" w:rsidP="00C32A5E">
            <w:pPr>
              <w:rPr>
                <w:rFonts w:eastAsia="宋体"/>
                <w:lang w:eastAsia="zh-CN"/>
              </w:rPr>
            </w:pPr>
            <w:r>
              <w:rPr>
                <w:rFonts w:eastAsia="宋体"/>
                <w:lang w:eastAsia="zh-CN"/>
              </w:rPr>
              <w:lastRenderedPageBreak/>
              <w:t xml:space="preserve">That is, the current specs </w:t>
            </w:r>
            <w:r w:rsidR="0042229F">
              <w:rPr>
                <w:rFonts w:eastAsia="宋体"/>
                <w:lang w:eastAsia="zh-CN"/>
              </w:rPr>
              <w:t>may</w:t>
            </w:r>
            <w:r>
              <w:rPr>
                <w:rFonts w:eastAsia="宋体"/>
                <w:lang w:eastAsia="zh-CN"/>
              </w:rPr>
              <w:t xml:space="preserve"> not support the link/connection release completely based on UE implementation, i.e. the UE cannot </w:t>
            </w:r>
            <w:r w:rsidR="0042229F">
              <w:rPr>
                <w:rFonts w:eastAsia="宋体"/>
                <w:lang w:eastAsia="zh-CN"/>
              </w:rPr>
              <w:t xml:space="preserve">arbitrarily </w:t>
            </w:r>
            <w:r>
              <w:rPr>
                <w:rFonts w:eastAsia="宋体"/>
                <w:lang w:eastAsia="zh-CN"/>
              </w:rPr>
              <w:t xml:space="preserve">release a unicast link/connection as long as it wants. </w:t>
            </w:r>
          </w:p>
          <w:p w14:paraId="2DC82E51" w14:textId="77777777" w:rsidR="004557D2" w:rsidRDefault="004557D2" w:rsidP="00C32A5E">
            <w:pPr>
              <w:rPr>
                <w:rFonts w:eastAsia="宋体"/>
                <w:lang w:eastAsia="zh-CN"/>
              </w:rPr>
            </w:pPr>
            <w:r>
              <w:rPr>
                <w:rFonts w:eastAsia="宋体"/>
                <w:lang w:eastAsia="zh-CN"/>
              </w:rPr>
              <w:t>If the interpretation above is correct, suggested rewording would be as follows:</w:t>
            </w:r>
          </w:p>
          <w:p w14:paraId="73A5A134" w14:textId="77777777" w:rsidR="004557D2" w:rsidRDefault="004557D2" w:rsidP="00C32A5E">
            <w:pPr>
              <w:rPr>
                <w:rFonts w:eastAsia="宋体"/>
                <w:i/>
                <w:lang w:eastAsia="zh-CN"/>
              </w:rPr>
            </w:pPr>
            <w:r>
              <w:rPr>
                <w:rFonts w:eastAsia="宋体"/>
                <w:i/>
                <w:highlight w:val="yellow"/>
                <w:lang w:eastAsia="zh-CN"/>
              </w:rPr>
              <w:t>When</w:t>
            </w:r>
            <w:r w:rsidRPr="0077600A">
              <w:rPr>
                <w:rFonts w:eastAsia="宋体"/>
                <w:i/>
                <w:highlight w:val="yellow"/>
                <w:lang w:eastAsia="zh-CN"/>
              </w:rPr>
              <w:t xml:space="preserve"> the PC5-S unicast link/PC5 RRC connection release is triggered after step-3</w:t>
            </w:r>
            <w:r w:rsidRPr="0077600A">
              <w:rPr>
                <w:rFonts w:eastAsia="宋体"/>
                <w:i/>
                <w:lang w:eastAsia="zh-CN"/>
              </w:rPr>
              <w:t>, the timing of the PC5 unicast link release</w:t>
            </w:r>
            <w:r>
              <w:rPr>
                <w:rFonts w:eastAsia="宋体"/>
                <w:i/>
                <w:lang w:eastAsia="zh-CN"/>
              </w:rPr>
              <w:t xml:space="preserve"> execution</w:t>
            </w:r>
            <w:r w:rsidRPr="0077600A">
              <w:rPr>
                <w:rFonts w:eastAsia="宋体"/>
                <w:i/>
                <w:lang w:eastAsia="zh-CN"/>
              </w:rPr>
              <w:t xml:space="preserve"> is up to UE implementation. </w:t>
            </w:r>
            <w:r w:rsidRPr="00BC1010">
              <w:rPr>
                <w:rFonts w:eastAsia="宋体"/>
                <w:i/>
                <w:highlight w:val="yellow"/>
                <w:lang w:eastAsia="zh-CN"/>
              </w:rPr>
              <w:t>FFS</w:t>
            </w:r>
            <w:r w:rsidRPr="0077600A">
              <w:rPr>
                <w:rFonts w:eastAsia="宋体"/>
                <w:i/>
                <w:lang w:eastAsia="zh-CN"/>
              </w:rPr>
              <w:t xml:space="preserve"> the trigger condition</w:t>
            </w:r>
            <w:r>
              <w:rPr>
                <w:rFonts w:eastAsia="宋体"/>
                <w:i/>
                <w:lang w:eastAsia="zh-CN"/>
              </w:rPr>
              <w:t>(s)</w:t>
            </w:r>
            <w:r w:rsidRPr="0077600A">
              <w:rPr>
                <w:rFonts w:eastAsia="宋体"/>
                <w:i/>
                <w:lang w:eastAsia="zh-CN"/>
              </w:rPr>
              <w:t xml:space="preserve"> of such PC5-S unicast link/PC5 RRC connection release.</w:t>
            </w:r>
          </w:p>
          <w:p w14:paraId="3426488B" w14:textId="77777777" w:rsidR="004557D2" w:rsidRPr="002876E5" w:rsidRDefault="004557D2" w:rsidP="00C32A5E">
            <w:pPr>
              <w:rPr>
                <w:rFonts w:eastAsia="宋体"/>
                <w:lang w:eastAsia="zh-CN"/>
              </w:rPr>
            </w:pPr>
            <w:r w:rsidRPr="002876E5">
              <w:rPr>
                <w:rFonts w:eastAsia="宋体"/>
                <w:lang w:eastAsia="zh-CN"/>
              </w:rPr>
              <w:t xml:space="preserve">Technically speaking, it seems </w:t>
            </w:r>
            <w:r>
              <w:rPr>
                <w:rFonts w:eastAsia="宋体"/>
                <w:lang w:eastAsia="zh-CN"/>
              </w:rPr>
              <w:t>un</w:t>
            </w:r>
            <w:r w:rsidRPr="002876E5">
              <w:rPr>
                <w:rFonts w:eastAsia="宋体"/>
                <w:lang w:eastAsia="zh-CN"/>
              </w:rPr>
              <w:t>desirable to introduce a completely</w:t>
            </w:r>
            <w:r>
              <w:rPr>
                <w:rFonts w:eastAsia="宋体"/>
                <w:lang w:eastAsia="zh-CN"/>
              </w:rPr>
              <w:t xml:space="preserve"> </w:t>
            </w:r>
            <w:r w:rsidRPr="002876E5">
              <w:rPr>
                <w:rFonts w:eastAsia="宋体"/>
                <w:lang w:eastAsia="zh-CN"/>
              </w:rPr>
              <w:t>UE-implementation</w:t>
            </w:r>
            <w:r>
              <w:rPr>
                <w:rFonts w:eastAsia="宋体"/>
                <w:lang w:eastAsia="zh-CN"/>
              </w:rPr>
              <w:t>-</w:t>
            </w:r>
            <w:r w:rsidRPr="002876E5">
              <w:rPr>
                <w:rFonts w:eastAsia="宋体"/>
                <w:lang w:eastAsia="zh-CN"/>
              </w:rPr>
              <w:t>based link/connection release condition/trigger</w:t>
            </w:r>
            <w:r>
              <w:rPr>
                <w:rFonts w:eastAsia="宋体"/>
                <w:lang w:eastAsia="zh-CN"/>
              </w:rPr>
              <w:t>, even for the path switch cases.</w:t>
            </w:r>
          </w:p>
        </w:tc>
      </w:tr>
      <w:tr w:rsidR="00CB7AFD" w14:paraId="46BE5EE5" w14:textId="77777777" w:rsidTr="004557D2">
        <w:tc>
          <w:tcPr>
            <w:tcW w:w="2120" w:type="dxa"/>
          </w:tcPr>
          <w:p w14:paraId="7DB4836D" w14:textId="7A10FFB6" w:rsidR="00CB7AFD" w:rsidRDefault="00CB7AFD" w:rsidP="00CB7AFD">
            <w:pPr>
              <w:rPr>
                <w:rFonts w:eastAsia="宋体" w:hint="eastAsia"/>
                <w:lang w:eastAsia="zh-CN"/>
              </w:rPr>
            </w:pPr>
            <w:r>
              <w:rPr>
                <w:rFonts w:eastAsia="宋体" w:hint="eastAsia"/>
                <w:lang w:eastAsia="zh-CN"/>
              </w:rPr>
              <w:lastRenderedPageBreak/>
              <w:t>S</w:t>
            </w:r>
            <w:r>
              <w:rPr>
                <w:rFonts w:eastAsia="宋体"/>
                <w:lang w:eastAsia="zh-CN"/>
              </w:rPr>
              <w:t>harp</w:t>
            </w:r>
          </w:p>
        </w:tc>
        <w:tc>
          <w:tcPr>
            <w:tcW w:w="1842" w:type="dxa"/>
          </w:tcPr>
          <w:p w14:paraId="1122F4E5" w14:textId="792ED430" w:rsidR="00CB7AFD" w:rsidRDefault="00CB7AFD" w:rsidP="00CB7AFD">
            <w:pPr>
              <w:rPr>
                <w:rFonts w:eastAsia="宋体"/>
                <w:lang w:eastAsia="zh-CN"/>
              </w:rPr>
            </w:pPr>
            <w:r>
              <w:rPr>
                <w:rFonts w:eastAsia="宋体" w:hint="eastAsia"/>
                <w:lang w:eastAsia="zh-CN"/>
              </w:rPr>
              <w:t>Y</w:t>
            </w:r>
            <w:r>
              <w:rPr>
                <w:rFonts w:eastAsia="宋体"/>
                <w:lang w:eastAsia="zh-CN"/>
              </w:rPr>
              <w:t>es with comments</w:t>
            </w:r>
          </w:p>
        </w:tc>
        <w:tc>
          <w:tcPr>
            <w:tcW w:w="5659" w:type="dxa"/>
          </w:tcPr>
          <w:p w14:paraId="148F2502" w14:textId="77777777" w:rsidR="00CB7AFD" w:rsidRDefault="00CB7AFD" w:rsidP="00CB7AFD">
            <w:pPr>
              <w:rPr>
                <w:rFonts w:eastAsia="宋体"/>
                <w:lang w:eastAsia="zh-CN"/>
              </w:rPr>
            </w:pPr>
            <w:r>
              <w:rPr>
                <w:rFonts w:eastAsia="宋体"/>
                <w:lang w:eastAsia="zh-CN"/>
              </w:rPr>
              <w:t>We share the same view with Qualcomm that the PC5 link release could be initiated either by remote UE or relay UE.</w:t>
            </w:r>
          </w:p>
          <w:p w14:paraId="0519B842" w14:textId="528B8309" w:rsidR="00CB7AFD" w:rsidRDefault="00CB7AFD" w:rsidP="00CB7AFD">
            <w:pPr>
              <w:rPr>
                <w:rFonts w:eastAsia="宋体"/>
                <w:lang w:eastAsia="zh-CN"/>
              </w:rPr>
            </w:pPr>
            <w:r>
              <w:rPr>
                <w:rFonts w:eastAsia="宋体"/>
                <w:lang w:eastAsia="zh-CN"/>
              </w:rPr>
              <w:t>The timing refers UE implementation.</w:t>
            </w:r>
          </w:p>
        </w:tc>
      </w:tr>
    </w:tbl>
    <w:p w14:paraId="7B21B9EF" w14:textId="1306B2B2" w:rsidR="008D776F" w:rsidRPr="004557D2" w:rsidRDefault="008D776F" w:rsidP="006E1FC4">
      <w:pPr>
        <w:rPr>
          <w:rFonts w:ascii="Arial" w:eastAsia="MS Mincho" w:hAnsi="Arial" w:cs="Arial"/>
          <w:lang w:eastAsia="ja-JP"/>
        </w:rPr>
      </w:pPr>
    </w:p>
    <w:p w14:paraId="568A4D86" w14:textId="184B5D8B" w:rsidR="00873EE3" w:rsidRPr="00C62488" w:rsidRDefault="008D776F" w:rsidP="00C62488">
      <w:pPr>
        <w:pStyle w:val="3"/>
        <w:rPr>
          <w:b/>
          <w:color w:val="00B0F0"/>
          <w:sz w:val="22"/>
        </w:rPr>
      </w:pPr>
      <w:r w:rsidRPr="00C62488">
        <w:rPr>
          <w:b/>
          <w:color w:val="00B0F0"/>
          <w:sz w:val="22"/>
        </w:rPr>
        <w:t xml:space="preserve">Question </w:t>
      </w:r>
      <w:r w:rsidR="003A07F1" w:rsidRPr="00C62488">
        <w:rPr>
          <w:b/>
          <w:color w:val="00B0F0"/>
          <w:sz w:val="22"/>
        </w:rPr>
        <w:t>3</w:t>
      </w:r>
      <w:r w:rsidRPr="00C62488">
        <w:rPr>
          <w:b/>
          <w:color w:val="00B0F0"/>
          <w:sz w:val="22"/>
        </w:rPr>
        <w:t xml:space="preserve"> </w:t>
      </w:r>
      <w:r w:rsidR="00D90609">
        <w:rPr>
          <w:b/>
          <w:color w:val="00B0F0"/>
          <w:sz w:val="22"/>
        </w:rPr>
        <w:t>(</w:t>
      </w:r>
      <w:r w:rsidR="00D90609" w:rsidRPr="00D90609">
        <w:rPr>
          <w:b/>
          <w:color w:val="00B0F0"/>
          <w:sz w:val="22"/>
        </w:rPr>
        <w:t>Proposal 1</w:t>
      </w:r>
      <w:r w:rsidR="00D90609">
        <w:rPr>
          <w:b/>
          <w:color w:val="00B0F0"/>
          <w:sz w:val="22"/>
        </w:rPr>
        <w:t>8</w:t>
      </w:r>
      <w:r w:rsidR="00D90609" w:rsidRPr="00D90609">
        <w:rPr>
          <w:b/>
          <w:color w:val="00B0F0"/>
          <w:sz w:val="22"/>
        </w:rPr>
        <w:t xml:space="preserve"> within R2-2107710</w:t>
      </w:r>
      <w:r w:rsidR="00D90609">
        <w:rPr>
          <w:b/>
          <w:color w:val="00B0F0"/>
          <w:sz w:val="22"/>
        </w:rPr>
        <w:t>)</w:t>
      </w:r>
    </w:p>
    <w:p w14:paraId="379086BB" w14:textId="512928F7" w:rsidR="008D776F" w:rsidRPr="005D3790" w:rsidRDefault="008D776F" w:rsidP="008D776F">
      <w:pPr>
        <w:rPr>
          <w:rFonts w:ascii="Arial" w:eastAsia="MS Mincho" w:hAnsi="Arial" w:cs="Arial"/>
          <w:lang w:eastAsia="ja-JP"/>
        </w:rPr>
      </w:pPr>
      <w:r w:rsidRPr="003A07F1">
        <w:rPr>
          <w:rFonts w:ascii="Arial" w:eastAsia="MS Mincho" w:hAnsi="Arial" w:cs="Arial"/>
          <w:color w:val="00B0F0"/>
          <w:lang w:eastAsia="ja-JP"/>
        </w:rPr>
        <w:t xml:space="preserve">Do you agree </w:t>
      </w:r>
      <w:r w:rsidR="00D90609" w:rsidRPr="00D90609">
        <w:rPr>
          <w:rFonts w:ascii="Arial" w:eastAsia="MS Mincho" w:hAnsi="Arial" w:cs="Arial"/>
          <w:color w:val="00B0F0"/>
          <w:lang w:eastAsia="ja-JP"/>
        </w:rPr>
        <w:t>Proposal 1</w:t>
      </w:r>
      <w:r w:rsidR="00D90609">
        <w:rPr>
          <w:rFonts w:ascii="Arial" w:eastAsia="MS Mincho" w:hAnsi="Arial" w:cs="Arial"/>
          <w:color w:val="00B0F0"/>
          <w:lang w:eastAsia="ja-JP"/>
        </w:rPr>
        <w:t>8</w:t>
      </w:r>
      <w:r w:rsidR="00D90609" w:rsidRPr="00D90609">
        <w:rPr>
          <w:rFonts w:ascii="Arial" w:eastAsia="MS Mincho" w:hAnsi="Arial" w:cs="Arial"/>
          <w:color w:val="00B0F0"/>
          <w:lang w:eastAsia="ja-JP"/>
        </w:rPr>
        <w:t xml:space="preserve"> </w:t>
      </w:r>
      <w:r w:rsidR="00D90609">
        <w:rPr>
          <w:rFonts w:ascii="Arial" w:eastAsia="MS Mincho" w:hAnsi="Arial" w:cs="Arial"/>
          <w:color w:val="00B0F0"/>
          <w:lang w:eastAsia="ja-JP"/>
        </w:rPr>
        <w:t xml:space="preserve">within R2-2107710 as it is: </w:t>
      </w:r>
      <w:r w:rsidR="00A025D4">
        <w:rPr>
          <w:rFonts w:ascii="Arial" w:eastAsia="MS Mincho" w:hAnsi="Arial" w:cs="Arial"/>
          <w:color w:val="00B0F0"/>
          <w:lang w:eastAsia="ja-JP"/>
        </w:rPr>
        <w:t>f</w:t>
      </w:r>
      <w:r w:rsidR="00D90609" w:rsidRPr="00D90609">
        <w:rPr>
          <w:rFonts w:ascii="Arial" w:eastAsia="MS Mincho" w:hAnsi="Arial" w:cs="Arial"/>
          <w:color w:val="00B0F0"/>
          <w:lang w:eastAsia="ja-JP"/>
        </w:rPr>
        <w:t xml:space="preserve">or indirect to direct path switch, based on RRC Reconfiguration by </w:t>
      </w:r>
      <w:proofErr w:type="spellStart"/>
      <w:r w:rsidR="00D90609" w:rsidRPr="00D90609">
        <w:rPr>
          <w:rFonts w:ascii="Arial" w:eastAsia="MS Mincho" w:hAnsi="Arial" w:cs="Arial"/>
          <w:color w:val="00B0F0"/>
          <w:lang w:eastAsia="ja-JP"/>
        </w:rPr>
        <w:t>gNB</w:t>
      </w:r>
      <w:proofErr w:type="spellEnd"/>
      <w:r w:rsidR="00D90609" w:rsidRPr="00D90609">
        <w:rPr>
          <w:rFonts w:ascii="Arial" w:eastAsia="MS Mincho" w:hAnsi="Arial" w:cs="Arial"/>
          <w:color w:val="00B0F0"/>
          <w:lang w:eastAsia="ja-JP"/>
        </w:rPr>
        <w:t xml:space="preserve"> Remote UE and Relay UE can execute PC5 connection reconfiguration to release PC5 RLC for relaying and the timing of PC5 connection reconfiguration is up to</w:t>
      </w:r>
      <w:r w:rsidR="00D90609">
        <w:rPr>
          <w:rFonts w:ascii="Arial" w:eastAsia="MS Mincho" w:hAnsi="Arial" w:cs="Arial"/>
          <w:color w:val="00B0F0"/>
          <w:lang w:eastAsia="ja-JP"/>
        </w:rPr>
        <w:t xml:space="preserve"> UE implementation after step 3</w:t>
      </w:r>
      <w:r w:rsidR="00AB5E77" w:rsidRPr="003A07F1">
        <w:rPr>
          <w:rFonts w:ascii="Arial" w:eastAsia="MS Mincho" w:hAnsi="Arial" w:cs="Arial"/>
          <w:color w:val="00B0F0"/>
          <w:lang w:eastAsia="ja-JP"/>
        </w:rPr>
        <w:t>?</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8D776F" w14:paraId="68409A96" w14:textId="77777777" w:rsidTr="002722C2">
        <w:tc>
          <w:tcPr>
            <w:tcW w:w="2120" w:type="dxa"/>
            <w:shd w:val="clear" w:color="auto" w:fill="BFBFBF" w:themeFill="background1" w:themeFillShade="BF"/>
          </w:tcPr>
          <w:p w14:paraId="3E8D8B9A" w14:textId="77777777" w:rsidR="008D776F" w:rsidRDefault="008D776F" w:rsidP="002722C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57315A5A" w14:textId="77777777" w:rsidR="008D776F" w:rsidRDefault="008D776F" w:rsidP="002722C2">
            <w:pPr>
              <w:pStyle w:val="ac"/>
              <w:rPr>
                <w:rFonts w:ascii="Arial" w:hAnsi="Arial" w:cs="Arial"/>
              </w:rPr>
            </w:pPr>
            <w:r>
              <w:rPr>
                <w:rFonts w:ascii="Arial" w:hAnsi="Arial" w:cs="Arial"/>
              </w:rPr>
              <w:t>Yes/No</w:t>
            </w:r>
          </w:p>
        </w:tc>
        <w:tc>
          <w:tcPr>
            <w:tcW w:w="5659" w:type="dxa"/>
            <w:shd w:val="clear" w:color="auto" w:fill="BFBFBF" w:themeFill="background1" w:themeFillShade="BF"/>
          </w:tcPr>
          <w:p w14:paraId="1B640C82" w14:textId="77777777" w:rsidR="008D776F" w:rsidRDefault="008D776F" w:rsidP="002722C2">
            <w:pPr>
              <w:pStyle w:val="ac"/>
              <w:rPr>
                <w:rFonts w:ascii="Arial" w:hAnsi="Arial" w:cs="Arial"/>
              </w:rPr>
            </w:pPr>
            <w:r>
              <w:rPr>
                <w:rFonts w:ascii="Arial" w:hAnsi="Arial" w:cs="Arial"/>
              </w:rPr>
              <w:t>Comments</w:t>
            </w:r>
          </w:p>
        </w:tc>
      </w:tr>
      <w:tr w:rsidR="00B72650" w14:paraId="428651E1" w14:textId="77777777" w:rsidTr="002722C2">
        <w:tc>
          <w:tcPr>
            <w:tcW w:w="2120" w:type="dxa"/>
          </w:tcPr>
          <w:p w14:paraId="117751A6" w14:textId="4095BE97" w:rsidR="00B72650" w:rsidRDefault="00B72650" w:rsidP="00B72650">
            <w:pPr>
              <w:rPr>
                <w:lang w:val="en-GB"/>
              </w:rPr>
            </w:pPr>
            <w:r>
              <w:rPr>
                <w:lang w:val="en-GB"/>
              </w:rPr>
              <w:t>MediaTek</w:t>
            </w:r>
          </w:p>
        </w:tc>
        <w:tc>
          <w:tcPr>
            <w:tcW w:w="1842" w:type="dxa"/>
          </w:tcPr>
          <w:p w14:paraId="29840906" w14:textId="4BBD89D6" w:rsidR="00B72650" w:rsidRDefault="00B72650" w:rsidP="00B72650">
            <w:pPr>
              <w:rPr>
                <w:lang w:val="en-GB"/>
              </w:rPr>
            </w:pPr>
            <w:r>
              <w:rPr>
                <w:lang w:val="en-GB"/>
              </w:rPr>
              <w:t>Yes</w:t>
            </w:r>
          </w:p>
        </w:tc>
        <w:tc>
          <w:tcPr>
            <w:tcW w:w="5659" w:type="dxa"/>
          </w:tcPr>
          <w:p w14:paraId="495AFC1A" w14:textId="77777777" w:rsidR="00B72650" w:rsidRDefault="00B72650" w:rsidP="00B72650">
            <w:pPr>
              <w:rPr>
                <w:lang w:val="en-GB"/>
              </w:rPr>
            </w:pPr>
          </w:p>
        </w:tc>
      </w:tr>
      <w:tr w:rsidR="0099218A" w14:paraId="252C2CC5" w14:textId="77777777" w:rsidTr="002722C2">
        <w:tc>
          <w:tcPr>
            <w:tcW w:w="2120" w:type="dxa"/>
          </w:tcPr>
          <w:p w14:paraId="35FFF5D0" w14:textId="7EBFA53B" w:rsidR="0099218A" w:rsidRDefault="0099218A" w:rsidP="0099218A">
            <w:r>
              <w:rPr>
                <w:lang w:val="en-GB"/>
              </w:rPr>
              <w:t>Qualcomm</w:t>
            </w:r>
          </w:p>
        </w:tc>
        <w:tc>
          <w:tcPr>
            <w:tcW w:w="1842" w:type="dxa"/>
          </w:tcPr>
          <w:p w14:paraId="3785F492" w14:textId="1932CAF6" w:rsidR="0099218A" w:rsidRDefault="0099218A" w:rsidP="0099218A">
            <w:r>
              <w:rPr>
                <w:lang w:val="en-GB"/>
              </w:rPr>
              <w:t>Yes, but</w:t>
            </w:r>
          </w:p>
        </w:tc>
        <w:tc>
          <w:tcPr>
            <w:tcW w:w="5659" w:type="dxa"/>
          </w:tcPr>
          <w:p w14:paraId="4CA10E6B" w14:textId="77777777" w:rsidR="0099218A" w:rsidRDefault="0099218A" w:rsidP="0099218A">
            <w:pPr>
              <w:rPr>
                <w:lang w:val="en-GB"/>
              </w:rPr>
            </w:pPr>
            <w:r>
              <w:rPr>
                <w:lang w:val="en-GB"/>
              </w:rPr>
              <w:t>We think current wording is not crystal clear. Our understanding on this proposal is:</w:t>
            </w:r>
          </w:p>
          <w:p w14:paraId="59B2EA8C" w14:textId="77777777" w:rsidR="0099218A" w:rsidRDefault="0099218A" w:rsidP="0099218A">
            <w:pPr>
              <w:pStyle w:val="a"/>
              <w:numPr>
                <w:ilvl w:val="0"/>
                <w:numId w:val="41"/>
              </w:numPr>
              <w:spacing w:after="180"/>
            </w:pPr>
            <w:r>
              <w:t xml:space="preserve">Timing of such reconfiguration of PC5 RLC for relaying is triggered by RRC reconfiguration from </w:t>
            </w:r>
            <w:proofErr w:type="spellStart"/>
            <w:r>
              <w:t>gNB</w:t>
            </w:r>
            <w:proofErr w:type="spellEnd"/>
            <w:r>
              <w:t xml:space="preserve"> (i.e. not UE implementation). </w:t>
            </w:r>
          </w:p>
          <w:p w14:paraId="3FDCE83B" w14:textId="77777777" w:rsidR="0099218A" w:rsidRDefault="0099218A" w:rsidP="0099218A">
            <w:pPr>
              <w:pStyle w:val="a"/>
              <w:numPr>
                <w:ilvl w:val="0"/>
                <w:numId w:val="41"/>
              </w:numPr>
              <w:spacing w:after="180"/>
            </w:pPr>
            <w:r>
              <w:t xml:space="preserve">Either remote UE or relay UE can initiate this procedure triggered by </w:t>
            </w:r>
            <w:proofErr w:type="spellStart"/>
            <w:r>
              <w:t>Reconfig</w:t>
            </w:r>
            <w:proofErr w:type="spellEnd"/>
            <w:r>
              <w:t xml:space="preserve"> message from </w:t>
            </w:r>
            <w:proofErr w:type="spellStart"/>
            <w:r>
              <w:t>gNB</w:t>
            </w:r>
            <w:proofErr w:type="spellEnd"/>
            <w:r>
              <w:t>, as illustrated in below 2 cases:</w:t>
            </w:r>
          </w:p>
          <w:p w14:paraId="18C60471" w14:textId="77777777" w:rsidR="0099218A" w:rsidRDefault="0099218A" w:rsidP="0099218A">
            <w:pPr>
              <w:pStyle w:val="a"/>
              <w:numPr>
                <w:ilvl w:val="1"/>
                <w:numId w:val="41"/>
              </w:numPr>
              <w:spacing w:after="180"/>
            </w:pPr>
            <w:r>
              <w:t xml:space="preserve">Case 1 (Remote UE): after reception of HO command (i.e. Step 3), remote UE sends </w:t>
            </w:r>
            <w:proofErr w:type="spellStart"/>
            <w:r>
              <w:t>RRCReconfigurationSidelink</w:t>
            </w:r>
            <w:proofErr w:type="spellEnd"/>
            <w:r>
              <w:t xml:space="preserve"> to relay UE for releasing PC5 link (as legacy PC5 connection reconfiguration procedure).</w:t>
            </w:r>
          </w:p>
          <w:p w14:paraId="7FA510D4" w14:textId="77777777" w:rsidR="0099218A" w:rsidRDefault="0099218A" w:rsidP="0099218A">
            <w:pPr>
              <w:pStyle w:val="a"/>
              <w:numPr>
                <w:ilvl w:val="1"/>
                <w:numId w:val="41"/>
              </w:numPr>
              <w:spacing w:after="180"/>
            </w:pPr>
            <w:r>
              <w:t xml:space="preserve">Case 2 (Relay UE): after reception of </w:t>
            </w:r>
            <w:proofErr w:type="spellStart"/>
            <w:r>
              <w:t>RRCReconfiguraiton</w:t>
            </w:r>
            <w:proofErr w:type="spellEnd"/>
            <w:r>
              <w:t xml:space="preserve"> (i.e. Step6), relay UE sends </w:t>
            </w:r>
            <w:proofErr w:type="spellStart"/>
            <w:r>
              <w:t>RRCReconfigurationSidelink</w:t>
            </w:r>
            <w:proofErr w:type="spellEnd"/>
            <w:r>
              <w:t xml:space="preserve"> to remote </w:t>
            </w:r>
            <w:r>
              <w:lastRenderedPageBreak/>
              <w:t>UE for releasing PC5 link (as legacy PC5 connection reconfiguration procedure).</w:t>
            </w:r>
          </w:p>
          <w:p w14:paraId="7A83948A" w14:textId="77777777" w:rsidR="0099218A" w:rsidRDefault="0099218A" w:rsidP="0099218A">
            <w:r>
              <w:t>We tend to reuse PC5 RRC procedure / signaling as much as possible. Thus, we suggest below wording change:</w:t>
            </w:r>
          </w:p>
          <w:p w14:paraId="29044DDF" w14:textId="24E67855" w:rsidR="0099218A" w:rsidRDefault="0099218A" w:rsidP="0099218A">
            <w:r w:rsidRPr="00EA34D1">
              <w:rPr>
                <w:rFonts w:ascii="Arial" w:eastAsia="MS Mincho" w:hAnsi="Arial" w:cs="Arial"/>
                <w:lang w:eastAsia="ja-JP"/>
              </w:rPr>
              <w:t xml:space="preserve">for indirect to direct path switch, </w:t>
            </w:r>
            <w:r w:rsidRPr="00EA34D1">
              <w:rPr>
                <w:rFonts w:ascii="Arial" w:eastAsia="MS Mincho" w:hAnsi="Arial" w:cs="Arial"/>
                <w:strike/>
                <w:color w:val="FF0000"/>
                <w:lang w:eastAsia="ja-JP"/>
              </w:rPr>
              <w:t xml:space="preserve">based on upon reception of RRC Reconfiguration by </w:t>
            </w:r>
            <w:proofErr w:type="spellStart"/>
            <w:r w:rsidRPr="00EA34D1">
              <w:rPr>
                <w:rFonts w:ascii="Arial" w:eastAsia="MS Mincho" w:hAnsi="Arial" w:cs="Arial"/>
                <w:strike/>
                <w:color w:val="FF0000"/>
                <w:lang w:eastAsia="ja-JP"/>
              </w:rPr>
              <w:t>gNB</w:t>
            </w:r>
            <w:proofErr w:type="spellEnd"/>
            <w:r w:rsidRPr="00EA34D1">
              <w:rPr>
                <w:rFonts w:ascii="Arial" w:eastAsia="MS Mincho" w:hAnsi="Arial" w:cs="Arial"/>
                <w:lang w:eastAsia="ja-JP"/>
              </w:rPr>
              <w:t xml:space="preserve">, Remote UE </w:t>
            </w:r>
            <w:r w:rsidRPr="00EA34D1">
              <w:rPr>
                <w:rFonts w:ascii="Arial" w:eastAsia="MS Mincho" w:hAnsi="Arial" w:cs="Arial"/>
                <w:strike/>
                <w:color w:val="FF0000"/>
                <w:lang w:eastAsia="ja-JP"/>
              </w:rPr>
              <w:t>and Relay UE</w:t>
            </w:r>
            <w:r w:rsidRPr="00EA34D1">
              <w:rPr>
                <w:rFonts w:ascii="Arial" w:eastAsia="MS Mincho" w:hAnsi="Arial" w:cs="Arial"/>
                <w:color w:val="FF0000"/>
                <w:lang w:eastAsia="ja-JP"/>
              </w:rPr>
              <w:t xml:space="preserve"> </w:t>
            </w:r>
            <w:r w:rsidRPr="00EA34D1">
              <w:rPr>
                <w:rFonts w:ascii="Arial" w:eastAsia="MS Mincho" w:hAnsi="Arial" w:cs="Arial"/>
                <w:lang w:eastAsia="ja-JP"/>
              </w:rPr>
              <w:t xml:space="preserve">can execute PC5 connection reconfiguration to release PC5 RLC for relaying </w:t>
            </w:r>
            <w:r w:rsidRPr="00EA34D1">
              <w:rPr>
                <w:rFonts w:ascii="Arial" w:eastAsia="MS Mincho" w:hAnsi="Arial" w:cs="Arial"/>
                <w:color w:val="FF0000"/>
                <w:u w:val="single"/>
                <w:lang w:eastAsia="ja-JP"/>
              </w:rPr>
              <w:t xml:space="preserve">upon reception of RRC Reconfiguration by </w:t>
            </w:r>
            <w:proofErr w:type="spellStart"/>
            <w:r w:rsidRPr="00EA34D1">
              <w:rPr>
                <w:rFonts w:ascii="Arial" w:eastAsia="MS Mincho" w:hAnsi="Arial" w:cs="Arial"/>
                <w:color w:val="FF0000"/>
                <w:u w:val="single"/>
                <w:lang w:eastAsia="ja-JP"/>
              </w:rPr>
              <w:t>gNB</w:t>
            </w:r>
            <w:proofErr w:type="spellEnd"/>
            <w:r w:rsidRPr="00EA34D1">
              <w:rPr>
                <w:rFonts w:ascii="Arial" w:eastAsia="MS Mincho" w:hAnsi="Arial" w:cs="Arial"/>
                <w:color w:val="FF0000"/>
                <w:u w:val="single"/>
                <w:lang w:eastAsia="ja-JP"/>
              </w:rPr>
              <w:t xml:space="preserve"> in Step 3,</w:t>
            </w:r>
            <w:r w:rsidRPr="00EA34D1">
              <w:rPr>
                <w:rFonts w:ascii="Arial" w:eastAsia="MS Mincho" w:hAnsi="Arial" w:cs="Arial"/>
                <w:color w:val="FF0000"/>
                <w:lang w:eastAsia="ja-JP"/>
              </w:rPr>
              <w:t xml:space="preserve"> </w:t>
            </w:r>
            <w:r w:rsidRPr="00EA34D1">
              <w:rPr>
                <w:rFonts w:ascii="Arial" w:eastAsia="MS Mincho" w:hAnsi="Arial" w:cs="Arial"/>
                <w:color w:val="FF0000"/>
                <w:u w:val="single"/>
                <w:lang w:eastAsia="ja-JP"/>
              </w:rPr>
              <w:t>and Re</w:t>
            </w:r>
            <w:r>
              <w:rPr>
                <w:rFonts w:ascii="Arial" w:eastAsia="MS Mincho" w:hAnsi="Arial" w:cs="Arial"/>
                <w:color w:val="FF0000"/>
                <w:u w:val="single"/>
                <w:lang w:eastAsia="ja-JP"/>
              </w:rPr>
              <w:t>lay</w:t>
            </w:r>
            <w:r w:rsidRPr="00EA34D1">
              <w:rPr>
                <w:rFonts w:ascii="Arial" w:eastAsia="MS Mincho" w:hAnsi="Arial" w:cs="Arial"/>
                <w:color w:val="FF0000"/>
                <w:u w:val="single"/>
                <w:lang w:eastAsia="ja-JP"/>
              </w:rPr>
              <w:t xml:space="preserve"> UE can execute PC5 connection reconfiguration to release PC5 RLC for relaying upon reception of RRC Reconfiguration by </w:t>
            </w:r>
            <w:proofErr w:type="spellStart"/>
            <w:r w:rsidRPr="00EA34D1">
              <w:rPr>
                <w:rFonts w:ascii="Arial" w:eastAsia="MS Mincho" w:hAnsi="Arial" w:cs="Arial"/>
                <w:color w:val="FF0000"/>
                <w:u w:val="single"/>
                <w:lang w:eastAsia="ja-JP"/>
              </w:rPr>
              <w:t>gNB</w:t>
            </w:r>
            <w:proofErr w:type="spellEnd"/>
            <w:r w:rsidRPr="00EA34D1">
              <w:rPr>
                <w:rFonts w:ascii="Arial" w:eastAsia="MS Mincho" w:hAnsi="Arial" w:cs="Arial"/>
                <w:color w:val="FF0000"/>
                <w:u w:val="single"/>
                <w:lang w:eastAsia="ja-JP"/>
              </w:rPr>
              <w:t xml:space="preserve"> in Step </w:t>
            </w:r>
            <w:r>
              <w:rPr>
                <w:rFonts w:ascii="Arial" w:eastAsia="MS Mincho" w:hAnsi="Arial" w:cs="Arial"/>
                <w:color w:val="FF0000"/>
                <w:u w:val="single"/>
                <w:lang w:eastAsia="ja-JP"/>
              </w:rPr>
              <w:t>6.</w:t>
            </w:r>
            <w:r w:rsidRPr="00EA34D1">
              <w:rPr>
                <w:rFonts w:ascii="Arial" w:eastAsia="MS Mincho" w:hAnsi="Arial" w:cs="Arial"/>
                <w:color w:val="FF0000"/>
                <w:lang w:eastAsia="ja-JP"/>
              </w:rPr>
              <w:t xml:space="preserve"> </w:t>
            </w:r>
            <w:r w:rsidRPr="00EA34D1">
              <w:rPr>
                <w:rFonts w:ascii="Arial" w:eastAsia="MS Mincho" w:hAnsi="Arial" w:cs="Arial"/>
                <w:strike/>
                <w:color w:val="FF0000"/>
                <w:lang w:eastAsia="ja-JP"/>
              </w:rPr>
              <w:t>and the timing of PC5 connection reconfiguration is up to UE implementation after step 3</w:t>
            </w:r>
            <w:r w:rsidRPr="00EA34D1">
              <w:rPr>
                <w:rFonts w:ascii="Arial" w:eastAsia="MS Mincho" w:hAnsi="Arial" w:cs="Arial"/>
                <w:lang w:eastAsia="ja-JP"/>
              </w:rPr>
              <w:t xml:space="preserve">? </w:t>
            </w:r>
          </w:p>
        </w:tc>
      </w:tr>
      <w:tr w:rsidR="00B72650" w14:paraId="7755B38A" w14:textId="77777777" w:rsidTr="002722C2">
        <w:tc>
          <w:tcPr>
            <w:tcW w:w="2120" w:type="dxa"/>
          </w:tcPr>
          <w:p w14:paraId="2ABE435B" w14:textId="7C335F03" w:rsidR="00B72650" w:rsidRPr="00803610" w:rsidRDefault="00803610" w:rsidP="00B72650">
            <w:pPr>
              <w:rPr>
                <w:rFonts w:eastAsia="宋体"/>
                <w:lang w:eastAsia="zh-CN"/>
              </w:rPr>
            </w:pPr>
            <w:r>
              <w:rPr>
                <w:rFonts w:eastAsia="宋体" w:hint="eastAsia"/>
                <w:lang w:eastAsia="zh-CN"/>
              </w:rPr>
              <w:lastRenderedPageBreak/>
              <w:t>Xiaomi</w:t>
            </w:r>
          </w:p>
        </w:tc>
        <w:tc>
          <w:tcPr>
            <w:tcW w:w="1842" w:type="dxa"/>
          </w:tcPr>
          <w:p w14:paraId="602ABFF7" w14:textId="14D38E2A" w:rsidR="00B72650" w:rsidRPr="00803610" w:rsidRDefault="001553E7" w:rsidP="001553E7">
            <w:pPr>
              <w:rPr>
                <w:rFonts w:eastAsia="宋体"/>
                <w:lang w:eastAsia="zh-CN"/>
              </w:rPr>
            </w:pPr>
            <w:r>
              <w:rPr>
                <w:rFonts w:eastAsia="宋体"/>
                <w:lang w:eastAsia="zh-CN"/>
              </w:rPr>
              <w:t>No with c</w:t>
            </w:r>
            <w:r w:rsidR="00803610">
              <w:rPr>
                <w:rFonts w:eastAsia="宋体" w:hint="eastAsia"/>
                <w:lang w:eastAsia="zh-CN"/>
              </w:rPr>
              <w:t>omments</w:t>
            </w:r>
          </w:p>
        </w:tc>
        <w:tc>
          <w:tcPr>
            <w:tcW w:w="5659" w:type="dxa"/>
          </w:tcPr>
          <w:p w14:paraId="631352A0" w14:textId="6213918F" w:rsidR="00B72650" w:rsidRPr="00803610" w:rsidRDefault="00803610" w:rsidP="001553E7">
            <w:pPr>
              <w:rPr>
                <w:rFonts w:eastAsia="宋体"/>
                <w:lang w:eastAsia="zh-CN"/>
              </w:rPr>
            </w:pPr>
            <w:r>
              <w:rPr>
                <w:rFonts w:eastAsia="宋体"/>
                <w:lang w:eastAsia="zh-CN"/>
              </w:rPr>
              <w:t>T</w:t>
            </w:r>
            <w:r>
              <w:rPr>
                <w:rFonts w:eastAsia="宋体" w:hint="eastAsia"/>
                <w:lang w:eastAsia="zh-CN"/>
              </w:rPr>
              <w:t xml:space="preserve">he </w:t>
            </w:r>
            <w:r>
              <w:rPr>
                <w:rFonts w:eastAsia="宋体"/>
                <w:lang w:eastAsia="zh-CN"/>
              </w:rPr>
              <w:t xml:space="preserve">question is not clear to us. If it’s up to </w:t>
            </w:r>
            <w:proofErr w:type="spellStart"/>
            <w:r>
              <w:rPr>
                <w:rFonts w:eastAsia="宋体"/>
                <w:lang w:eastAsia="zh-CN"/>
              </w:rPr>
              <w:t>gNB’s</w:t>
            </w:r>
            <w:proofErr w:type="spellEnd"/>
            <w:r>
              <w:rPr>
                <w:rFonts w:eastAsia="宋体"/>
                <w:lang w:eastAsia="zh-CN"/>
              </w:rPr>
              <w:t xml:space="preserve"> RRC Reconfiguration, the timing is not up to UE implementation. Upon reception of RRC Reconfiguration indicating release PC5 RLC, remote/relay UE shall follow the control from </w:t>
            </w:r>
            <w:proofErr w:type="spellStart"/>
            <w:r>
              <w:rPr>
                <w:rFonts w:eastAsia="宋体"/>
                <w:lang w:eastAsia="zh-CN"/>
              </w:rPr>
              <w:t>gNB</w:t>
            </w:r>
            <w:proofErr w:type="spellEnd"/>
            <w:r>
              <w:rPr>
                <w:rFonts w:eastAsia="宋体"/>
                <w:lang w:eastAsia="zh-CN"/>
              </w:rPr>
              <w:t xml:space="preserve">. UE </w:t>
            </w:r>
            <w:r w:rsidR="001553E7">
              <w:rPr>
                <w:rFonts w:eastAsia="宋体"/>
                <w:lang w:eastAsia="zh-CN"/>
              </w:rPr>
              <w:t xml:space="preserve">should not suspend </w:t>
            </w:r>
            <w:proofErr w:type="spellStart"/>
            <w:r w:rsidR="001553E7">
              <w:rPr>
                <w:rFonts w:eastAsia="宋体"/>
                <w:lang w:eastAsia="zh-CN"/>
              </w:rPr>
              <w:t>gNB’s</w:t>
            </w:r>
            <w:proofErr w:type="spellEnd"/>
            <w:r w:rsidR="001553E7">
              <w:rPr>
                <w:rFonts w:eastAsia="宋体"/>
                <w:lang w:eastAsia="zh-CN"/>
              </w:rPr>
              <w:t xml:space="preserve"> configuration.</w:t>
            </w:r>
          </w:p>
        </w:tc>
      </w:tr>
      <w:tr w:rsidR="00B72650" w14:paraId="33A7C48E" w14:textId="77777777" w:rsidTr="002722C2">
        <w:tc>
          <w:tcPr>
            <w:tcW w:w="2120" w:type="dxa"/>
          </w:tcPr>
          <w:p w14:paraId="2DD5B928" w14:textId="11715543" w:rsidR="00B72650" w:rsidRPr="00CD7F55" w:rsidRDefault="00CD7F55" w:rsidP="00B72650">
            <w:pPr>
              <w:rPr>
                <w:rFonts w:eastAsia="宋体"/>
                <w:lang w:eastAsia="zh-CN"/>
              </w:rPr>
            </w:pPr>
            <w:r>
              <w:rPr>
                <w:rFonts w:eastAsia="宋体" w:hint="eastAsia"/>
                <w:lang w:eastAsia="zh-CN"/>
              </w:rPr>
              <w:t>O</w:t>
            </w:r>
            <w:r>
              <w:rPr>
                <w:rFonts w:eastAsia="宋体"/>
                <w:lang w:eastAsia="zh-CN"/>
              </w:rPr>
              <w:t>PPO</w:t>
            </w:r>
          </w:p>
        </w:tc>
        <w:tc>
          <w:tcPr>
            <w:tcW w:w="1842" w:type="dxa"/>
          </w:tcPr>
          <w:p w14:paraId="7B2D0F77" w14:textId="52DD6703" w:rsidR="00B72650" w:rsidRPr="00CD7F55" w:rsidRDefault="00CD7F55" w:rsidP="00B72650">
            <w:pPr>
              <w:rPr>
                <w:rFonts w:eastAsia="宋体"/>
                <w:lang w:eastAsia="zh-CN"/>
              </w:rPr>
            </w:pPr>
            <w:r>
              <w:rPr>
                <w:rFonts w:eastAsia="宋体" w:hint="eastAsia"/>
                <w:lang w:eastAsia="zh-CN"/>
              </w:rPr>
              <w:t>Y</w:t>
            </w:r>
            <w:r>
              <w:rPr>
                <w:rFonts w:eastAsia="宋体"/>
                <w:lang w:eastAsia="zh-CN"/>
              </w:rPr>
              <w:t>es but</w:t>
            </w:r>
          </w:p>
        </w:tc>
        <w:tc>
          <w:tcPr>
            <w:tcW w:w="5659" w:type="dxa"/>
          </w:tcPr>
          <w:p w14:paraId="0AB74391" w14:textId="12C5BD67" w:rsidR="00B72650" w:rsidRPr="00CD7F55" w:rsidRDefault="00CD7F55" w:rsidP="00B72650">
            <w:pPr>
              <w:rPr>
                <w:b/>
              </w:rPr>
            </w:pPr>
            <w:r>
              <w:rPr>
                <w:rFonts w:eastAsia="宋体"/>
                <w:lang w:eastAsia="zh-CN"/>
              </w:rPr>
              <w:t xml:space="preserve">Same view as QC, we agree the </w:t>
            </w:r>
            <w:proofErr w:type="spellStart"/>
            <w:r>
              <w:rPr>
                <w:rFonts w:eastAsia="宋体"/>
                <w:lang w:eastAsia="zh-CN"/>
              </w:rPr>
              <w:t>Uu</w:t>
            </w:r>
            <w:proofErr w:type="spellEnd"/>
            <w:r>
              <w:rPr>
                <w:rFonts w:eastAsia="宋体"/>
                <w:lang w:eastAsia="zh-CN"/>
              </w:rPr>
              <w:t xml:space="preserve">-RRC </w:t>
            </w:r>
            <w:proofErr w:type="spellStart"/>
            <w:r>
              <w:rPr>
                <w:rFonts w:eastAsia="宋体"/>
                <w:lang w:eastAsia="zh-CN"/>
              </w:rPr>
              <w:t>RRCReconfig</w:t>
            </w:r>
            <w:proofErr w:type="spellEnd"/>
            <w:r>
              <w:rPr>
                <w:rFonts w:eastAsia="宋体"/>
                <w:lang w:eastAsia="zh-CN"/>
              </w:rPr>
              <w:t xml:space="preserve"> for relay UE can be at any time based on network implementation, in that case, relay UE can release PC5 RLC bearer after receiving </w:t>
            </w:r>
            <w:proofErr w:type="spellStart"/>
            <w:r>
              <w:rPr>
                <w:rFonts w:eastAsia="宋体"/>
                <w:lang w:eastAsia="zh-CN"/>
              </w:rPr>
              <w:t>Uu</w:t>
            </w:r>
            <w:proofErr w:type="spellEnd"/>
            <w:r>
              <w:rPr>
                <w:rFonts w:eastAsia="宋体"/>
                <w:lang w:eastAsia="zh-CN"/>
              </w:rPr>
              <w:t xml:space="preserve">-RRC </w:t>
            </w:r>
            <w:proofErr w:type="spellStart"/>
            <w:r>
              <w:rPr>
                <w:rFonts w:eastAsia="宋体"/>
                <w:lang w:eastAsia="zh-CN"/>
              </w:rPr>
              <w:t>RRCReconfig</w:t>
            </w:r>
            <w:proofErr w:type="spellEnd"/>
            <w:r>
              <w:rPr>
                <w:rFonts w:eastAsia="宋体"/>
                <w:lang w:eastAsia="zh-CN"/>
              </w:rPr>
              <w:t xml:space="preserve"> after step 3 (as commented by QC, the timing is not up to UE implementation), while for relay UE, it is after step-6.</w:t>
            </w:r>
          </w:p>
        </w:tc>
      </w:tr>
      <w:tr w:rsidR="001A0BFE" w14:paraId="64630550" w14:textId="77777777" w:rsidTr="002722C2">
        <w:tc>
          <w:tcPr>
            <w:tcW w:w="2120" w:type="dxa"/>
          </w:tcPr>
          <w:p w14:paraId="295DA3F1" w14:textId="1E1FA4CE" w:rsidR="001A0BFE" w:rsidRDefault="001A0BFE" w:rsidP="001A0BFE">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08671884" w14:textId="3F0240B0" w:rsidR="001A0BFE" w:rsidRDefault="001A0BFE" w:rsidP="001A0BFE">
            <w:pPr>
              <w:rPr>
                <w:rFonts w:eastAsia="宋体"/>
                <w:lang w:eastAsia="zh-CN"/>
              </w:rPr>
            </w:pPr>
            <w:r>
              <w:rPr>
                <w:rFonts w:eastAsia="宋体" w:hint="eastAsia"/>
                <w:lang w:val="en-GB" w:eastAsia="zh-CN"/>
              </w:rPr>
              <w:t>y</w:t>
            </w:r>
            <w:r>
              <w:rPr>
                <w:rFonts w:eastAsia="宋体"/>
                <w:lang w:val="en-GB" w:eastAsia="zh-CN"/>
              </w:rPr>
              <w:t>es</w:t>
            </w:r>
          </w:p>
        </w:tc>
        <w:tc>
          <w:tcPr>
            <w:tcW w:w="5659" w:type="dxa"/>
          </w:tcPr>
          <w:p w14:paraId="762429C3" w14:textId="77777777" w:rsidR="001A0BFE" w:rsidRDefault="001A0BFE" w:rsidP="001A0BFE">
            <w:pPr>
              <w:rPr>
                <w:rFonts w:eastAsia="宋体"/>
                <w:lang w:eastAsia="zh-CN"/>
              </w:rPr>
            </w:pPr>
          </w:p>
        </w:tc>
      </w:tr>
      <w:tr w:rsidR="004557D2" w14:paraId="7E1BB533" w14:textId="77777777" w:rsidTr="004557D2">
        <w:tc>
          <w:tcPr>
            <w:tcW w:w="2120" w:type="dxa"/>
          </w:tcPr>
          <w:p w14:paraId="1CFC9E1D" w14:textId="77777777" w:rsidR="004557D2" w:rsidRPr="009A6E5A" w:rsidRDefault="004557D2" w:rsidP="00C32A5E">
            <w:pPr>
              <w:rPr>
                <w:rFonts w:eastAsia="宋体"/>
                <w:lang w:eastAsia="zh-CN"/>
              </w:rPr>
            </w:pPr>
            <w:r>
              <w:rPr>
                <w:rFonts w:eastAsia="宋体" w:hint="eastAsia"/>
                <w:lang w:eastAsia="zh-CN"/>
              </w:rPr>
              <w:t>v</w:t>
            </w:r>
            <w:r>
              <w:rPr>
                <w:rFonts w:eastAsia="宋体"/>
                <w:lang w:eastAsia="zh-CN"/>
              </w:rPr>
              <w:t>ivo</w:t>
            </w:r>
          </w:p>
        </w:tc>
        <w:tc>
          <w:tcPr>
            <w:tcW w:w="1842" w:type="dxa"/>
          </w:tcPr>
          <w:p w14:paraId="224A7576" w14:textId="77777777" w:rsidR="004557D2" w:rsidRPr="009A6E5A" w:rsidRDefault="004557D2" w:rsidP="00C32A5E">
            <w:pPr>
              <w:rPr>
                <w:rFonts w:eastAsia="宋体"/>
                <w:lang w:eastAsia="zh-CN"/>
              </w:rPr>
            </w:pPr>
            <w:r>
              <w:rPr>
                <w:rFonts w:eastAsia="宋体" w:hint="eastAsia"/>
                <w:lang w:eastAsia="zh-CN"/>
              </w:rPr>
              <w:t>Y</w:t>
            </w:r>
            <w:r>
              <w:rPr>
                <w:rFonts w:eastAsia="宋体"/>
                <w:lang w:eastAsia="zh-CN"/>
              </w:rPr>
              <w:t>es, with comments</w:t>
            </w:r>
          </w:p>
        </w:tc>
        <w:tc>
          <w:tcPr>
            <w:tcW w:w="5659" w:type="dxa"/>
          </w:tcPr>
          <w:p w14:paraId="1D88F451" w14:textId="77777777" w:rsidR="004557D2" w:rsidRDefault="004557D2" w:rsidP="00C32A5E">
            <w:pPr>
              <w:rPr>
                <w:rFonts w:eastAsia="宋体"/>
                <w:lang w:eastAsia="zh-CN"/>
              </w:rPr>
            </w:pPr>
            <w:r>
              <w:rPr>
                <w:rFonts w:eastAsia="宋体"/>
                <w:lang w:eastAsia="zh-CN"/>
              </w:rPr>
              <w:t xml:space="preserve">This is also related to the discussion on whether relaying/non-relaying shared PC5 RRC connection is allowed. In the case of relaying dedicated PC5 RRC connection, the link/connection will be released directly, so any related PC5 configurations can be directly released w/o the need to further execute “PC5 reconfiguration procedure” for bearer release.  </w:t>
            </w:r>
          </w:p>
          <w:p w14:paraId="2A118B5A" w14:textId="77777777" w:rsidR="004557D2" w:rsidRPr="006F1D5B" w:rsidRDefault="004557D2" w:rsidP="00C32A5E">
            <w:pPr>
              <w:rPr>
                <w:rFonts w:eastAsia="宋体"/>
                <w:lang w:eastAsia="zh-CN"/>
              </w:rPr>
            </w:pPr>
            <w:r>
              <w:rPr>
                <w:rFonts w:eastAsia="宋体"/>
                <w:lang w:eastAsia="zh-CN"/>
              </w:rPr>
              <w:t xml:space="preserve">For a shared PC5 RRC connection (if really supported), since the link/connection cannot be released directly, the PC5 connection reconfiguration procedure is needed for PC5 RLC bearer release, at least following the current procedure. But as our comments in Q2, there may still be some trigger conditions added for SL-DRB release, as in the current Spec SL-DRB release also needs specified trigger conditions, and here we assume the relevant proposal in the question means that after this procedure is triggered, the </w:t>
            </w:r>
            <w:r w:rsidRPr="00F349DA">
              <w:rPr>
                <w:rFonts w:eastAsia="宋体"/>
                <w:i/>
                <w:lang w:eastAsia="zh-CN"/>
              </w:rPr>
              <w:t>specific moment when</w:t>
            </w:r>
            <w:r>
              <w:rPr>
                <w:rFonts w:eastAsia="宋体"/>
                <w:lang w:eastAsia="zh-CN"/>
              </w:rPr>
              <w:t xml:space="preserve"> the UE really executes the procedure is in a UE implementation way. </w:t>
            </w:r>
          </w:p>
        </w:tc>
      </w:tr>
      <w:tr w:rsidR="00CB7AFD" w14:paraId="0708817C" w14:textId="77777777" w:rsidTr="004557D2">
        <w:tc>
          <w:tcPr>
            <w:tcW w:w="2120" w:type="dxa"/>
          </w:tcPr>
          <w:p w14:paraId="745E1B50" w14:textId="4EBCD58C" w:rsidR="00CB7AFD" w:rsidRDefault="00CB7AFD" w:rsidP="00CB7AFD">
            <w:pPr>
              <w:rPr>
                <w:rFonts w:eastAsia="宋体" w:hint="eastAsia"/>
                <w:lang w:eastAsia="zh-CN"/>
              </w:rPr>
            </w:pPr>
            <w:r>
              <w:rPr>
                <w:rFonts w:eastAsia="宋体" w:hint="eastAsia"/>
                <w:lang w:eastAsia="zh-CN"/>
              </w:rPr>
              <w:lastRenderedPageBreak/>
              <w:t>S</w:t>
            </w:r>
            <w:r>
              <w:rPr>
                <w:rFonts w:eastAsia="宋体"/>
                <w:lang w:eastAsia="zh-CN"/>
              </w:rPr>
              <w:t>harp</w:t>
            </w:r>
          </w:p>
        </w:tc>
        <w:tc>
          <w:tcPr>
            <w:tcW w:w="1842" w:type="dxa"/>
          </w:tcPr>
          <w:p w14:paraId="594ABACE" w14:textId="3D5940DD" w:rsidR="00CB7AFD" w:rsidRDefault="00CB7AFD" w:rsidP="00CB7AFD">
            <w:pPr>
              <w:rPr>
                <w:rFonts w:eastAsia="宋体" w:hint="eastAsia"/>
                <w:lang w:eastAsia="zh-CN"/>
              </w:rPr>
            </w:pPr>
            <w:r>
              <w:rPr>
                <w:rFonts w:eastAsia="宋体" w:hint="eastAsia"/>
                <w:lang w:eastAsia="zh-CN"/>
              </w:rPr>
              <w:t>Y</w:t>
            </w:r>
            <w:r>
              <w:rPr>
                <w:rFonts w:eastAsia="宋体"/>
                <w:lang w:eastAsia="zh-CN"/>
              </w:rPr>
              <w:t>es but</w:t>
            </w:r>
          </w:p>
        </w:tc>
        <w:tc>
          <w:tcPr>
            <w:tcW w:w="5659" w:type="dxa"/>
          </w:tcPr>
          <w:p w14:paraId="241A326F" w14:textId="77777777" w:rsidR="00CB7AFD" w:rsidRDefault="00CB7AFD" w:rsidP="00CB7AFD">
            <w:pPr>
              <w:rPr>
                <w:rFonts w:eastAsia="宋体"/>
                <w:lang w:eastAsia="zh-CN"/>
              </w:rPr>
            </w:pPr>
            <w:r>
              <w:rPr>
                <w:rFonts w:eastAsia="宋体" w:hint="eastAsia"/>
                <w:lang w:eastAsia="zh-CN"/>
              </w:rPr>
              <w:t>W</w:t>
            </w:r>
            <w:r>
              <w:rPr>
                <w:rFonts w:eastAsia="宋体"/>
                <w:lang w:eastAsia="zh-CN"/>
              </w:rPr>
              <w:t xml:space="preserve">e share the same view with Qualcomm that the </w:t>
            </w:r>
            <w:r w:rsidRPr="008A370B">
              <w:rPr>
                <w:rFonts w:eastAsia="宋体"/>
                <w:lang w:eastAsia="zh-CN"/>
              </w:rPr>
              <w:t>PC5 connection reconfiguration to release PC5 RLC</w:t>
            </w:r>
            <w:r>
              <w:rPr>
                <w:rFonts w:eastAsia="宋体"/>
                <w:lang w:eastAsia="zh-CN"/>
              </w:rPr>
              <w:t xml:space="preserve"> for relaying could be initiated either by remote UE or relay UE.</w:t>
            </w:r>
          </w:p>
          <w:p w14:paraId="22ED5CA9" w14:textId="1C0D7F21" w:rsidR="00CB7AFD" w:rsidRDefault="00CB7AFD" w:rsidP="00CB7AFD">
            <w:pPr>
              <w:rPr>
                <w:rFonts w:eastAsia="宋体"/>
                <w:lang w:eastAsia="zh-CN"/>
              </w:rPr>
            </w:pPr>
            <w:r>
              <w:rPr>
                <w:rFonts w:eastAsia="宋体"/>
                <w:lang w:eastAsia="zh-CN"/>
              </w:rPr>
              <w:t xml:space="preserve">The timing refers UE implementation, which should be after reception of </w:t>
            </w:r>
            <w:r w:rsidRPr="008A370B">
              <w:rPr>
                <w:rFonts w:eastAsia="宋体"/>
                <w:lang w:eastAsia="zh-CN"/>
              </w:rPr>
              <w:t xml:space="preserve">RRC Reconfiguration by </w:t>
            </w:r>
            <w:proofErr w:type="spellStart"/>
            <w:r w:rsidRPr="008A370B">
              <w:rPr>
                <w:rFonts w:eastAsia="宋体"/>
                <w:lang w:eastAsia="zh-CN"/>
              </w:rPr>
              <w:t>gNB</w:t>
            </w:r>
            <w:proofErr w:type="spellEnd"/>
            <w:r>
              <w:rPr>
                <w:rFonts w:eastAsia="宋体"/>
                <w:lang w:eastAsia="zh-CN"/>
              </w:rPr>
              <w:t>.</w:t>
            </w:r>
          </w:p>
        </w:tc>
      </w:tr>
    </w:tbl>
    <w:p w14:paraId="462C3BE0" w14:textId="77777777" w:rsidR="008D776F" w:rsidRPr="004557D2" w:rsidRDefault="008D776F" w:rsidP="008D776F">
      <w:pPr>
        <w:rPr>
          <w:rFonts w:cs="Arial"/>
          <w:highlight w:val="yellow"/>
        </w:rPr>
      </w:pPr>
    </w:p>
    <w:p w14:paraId="7B4EFAAB" w14:textId="023D2E1A" w:rsidR="00873EE3" w:rsidRPr="00C62488" w:rsidRDefault="006211F5" w:rsidP="00C62488">
      <w:pPr>
        <w:pStyle w:val="3"/>
        <w:rPr>
          <w:b/>
          <w:color w:val="00B0F0"/>
          <w:sz w:val="22"/>
        </w:rPr>
      </w:pPr>
      <w:r w:rsidRPr="00C62488">
        <w:rPr>
          <w:b/>
          <w:color w:val="00B0F0"/>
          <w:sz w:val="22"/>
        </w:rPr>
        <w:t xml:space="preserve">Question </w:t>
      </w:r>
      <w:r w:rsidR="003A1406" w:rsidRPr="00C62488">
        <w:rPr>
          <w:b/>
          <w:color w:val="00B0F0"/>
          <w:sz w:val="22"/>
        </w:rPr>
        <w:t>4</w:t>
      </w:r>
      <w:r w:rsidRPr="00C62488">
        <w:rPr>
          <w:b/>
          <w:color w:val="00B0F0"/>
          <w:sz w:val="22"/>
        </w:rPr>
        <w:t xml:space="preserve"> </w:t>
      </w:r>
      <w:r w:rsidR="00A025D4">
        <w:rPr>
          <w:b/>
          <w:color w:val="00B0F0"/>
          <w:sz w:val="22"/>
        </w:rPr>
        <w:t>(</w:t>
      </w:r>
      <w:r w:rsidR="00A025D4" w:rsidRPr="00D90609">
        <w:rPr>
          <w:b/>
          <w:color w:val="00B0F0"/>
          <w:sz w:val="22"/>
        </w:rPr>
        <w:t xml:space="preserve">Proposal </w:t>
      </w:r>
      <w:r w:rsidR="00A025D4">
        <w:rPr>
          <w:b/>
          <w:color w:val="00B0F0"/>
          <w:sz w:val="22"/>
        </w:rPr>
        <w:t>22</w:t>
      </w:r>
      <w:r w:rsidR="00A025D4" w:rsidRPr="00D90609">
        <w:rPr>
          <w:b/>
          <w:color w:val="00B0F0"/>
          <w:sz w:val="22"/>
        </w:rPr>
        <w:t xml:space="preserve"> within R2-2107710</w:t>
      </w:r>
      <w:r w:rsidR="00A025D4">
        <w:rPr>
          <w:b/>
          <w:color w:val="00B0F0"/>
          <w:sz w:val="22"/>
        </w:rPr>
        <w:t>)</w:t>
      </w:r>
    </w:p>
    <w:p w14:paraId="425C2D72" w14:textId="0DF6B2C5" w:rsidR="006211F5" w:rsidRPr="005D3790" w:rsidRDefault="006211F5" w:rsidP="006211F5">
      <w:pPr>
        <w:rPr>
          <w:rFonts w:ascii="Arial" w:eastAsia="MS Mincho" w:hAnsi="Arial" w:cs="Arial"/>
          <w:lang w:eastAsia="ja-JP"/>
        </w:rPr>
      </w:pPr>
      <w:r w:rsidRPr="003A1406">
        <w:rPr>
          <w:rFonts w:ascii="Arial" w:eastAsia="MS Mincho" w:hAnsi="Arial" w:cs="Arial"/>
          <w:color w:val="00B0F0"/>
          <w:lang w:eastAsia="ja-JP"/>
        </w:rPr>
        <w:t xml:space="preserve">Do you agree </w:t>
      </w:r>
      <w:r w:rsidR="00A025D4" w:rsidRPr="00D90609">
        <w:rPr>
          <w:rFonts w:ascii="Arial" w:eastAsia="MS Mincho" w:hAnsi="Arial" w:cs="Arial"/>
          <w:color w:val="00B0F0"/>
          <w:lang w:eastAsia="ja-JP"/>
        </w:rPr>
        <w:t xml:space="preserve">Proposal </w:t>
      </w:r>
      <w:r w:rsidR="00A025D4">
        <w:rPr>
          <w:rFonts w:ascii="Arial" w:eastAsia="MS Mincho" w:hAnsi="Arial" w:cs="Arial"/>
          <w:color w:val="00B0F0"/>
          <w:lang w:eastAsia="ja-JP"/>
        </w:rPr>
        <w:t>22</w:t>
      </w:r>
      <w:r w:rsidR="00A025D4" w:rsidRPr="00D90609">
        <w:rPr>
          <w:rFonts w:ascii="Arial" w:eastAsia="MS Mincho" w:hAnsi="Arial" w:cs="Arial"/>
          <w:color w:val="00B0F0"/>
          <w:lang w:eastAsia="ja-JP"/>
        </w:rPr>
        <w:t xml:space="preserve"> </w:t>
      </w:r>
      <w:r w:rsidR="00A025D4">
        <w:rPr>
          <w:rFonts w:ascii="Arial" w:eastAsia="MS Mincho" w:hAnsi="Arial" w:cs="Arial"/>
          <w:color w:val="00B0F0"/>
          <w:lang w:eastAsia="ja-JP"/>
        </w:rPr>
        <w:t>within R2-2107710 as it is: f</w:t>
      </w:r>
      <w:r w:rsidR="00A025D4" w:rsidRPr="00A025D4">
        <w:rPr>
          <w:rFonts w:ascii="Arial" w:eastAsia="MS Mincho" w:hAnsi="Arial" w:cs="Arial"/>
          <w:color w:val="00B0F0"/>
          <w:lang w:eastAsia="ja-JP"/>
        </w:rPr>
        <w:t>or indirect to direct path switch, step 8 can be executed in parallel or after step 5.</w:t>
      </w:r>
      <w:r w:rsidRPr="003A1406">
        <w:rPr>
          <w:rFonts w:ascii="Arial" w:eastAsia="MS Mincho" w:hAnsi="Arial" w:cs="Arial"/>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6211F5" w14:paraId="18CD1899" w14:textId="77777777" w:rsidTr="007701AA">
        <w:tc>
          <w:tcPr>
            <w:tcW w:w="2120" w:type="dxa"/>
            <w:shd w:val="clear" w:color="auto" w:fill="BFBFBF" w:themeFill="background1" w:themeFillShade="BF"/>
          </w:tcPr>
          <w:p w14:paraId="654840C2" w14:textId="77777777" w:rsidR="006211F5" w:rsidRDefault="006211F5" w:rsidP="007701AA">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1FE94438" w14:textId="77777777" w:rsidR="006211F5" w:rsidRDefault="006211F5" w:rsidP="007701AA">
            <w:pPr>
              <w:pStyle w:val="ac"/>
              <w:rPr>
                <w:rFonts w:ascii="Arial" w:hAnsi="Arial" w:cs="Arial"/>
              </w:rPr>
            </w:pPr>
            <w:r>
              <w:rPr>
                <w:rFonts w:ascii="Arial" w:hAnsi="Arial" w:cs="Arial"/>
              </w:rPr>
              <w:t>Yes/No</w:t>
            </w:r>
          </w:p>
        </w:tc>
        <w:tc>
          <w:tcPr>
            <w:tcW w:w="5659" w:type="dxa"/>
            <w:shd w:val="clear" w:color="auto" w:fill="BFBFBF" w:themeFill="background1" w:themeFillShade="BF"/>
          </w:tcPr>
          <w:p w14:paraId="52EAE7D8" w14:textId="77777777" w:rsidR="006211F5" w:rsidRDefault="006211F5" w:rsidP="007701AA">
            <w:pPr>
              <w:pStyle w:val="ac"/>
              <w:rPr>
                <w:rFonts w:ascii="Arial" w:hAnsi="Arial" w:cs="Arial"/>
              </w:rPr>
            </w:pPr>
            <w:r>
              <w:rPr>
                <w:rFonts w:ascii="Arial" w:hAnsi="Arial" w:cs="Arial"/>
              </w:rPr>
              <w:t>Comments</w:t>
            </w:r>
          </w:p>
        </w:tc>
      </w:tr>
      <w:tr w:rsidR="00B72650" w14:paraId="2E8A9D6E" w14:textId="77777777" w:rsidTr="007701AA">
        <w:tc>
          <w:tcPr>
            <w:tcW w:w="2120" w:type="dxa"/>
          </w:tcPr>
          <w:p w14:paraId="0F3551DE" w14:textId="5206B461" w:rsidR="00B72650" w:rsidRDefault="00B72650" w:rsidP="00B72650">
            <w:pPr>
              <w:rPr>
                <w:lang w:val="en-GB"/>
              </w:rPr>
            </w:pPr>
            <w:r>
              <w:rPr>
                <w:lang w:val="en-GB"/>
              </w:rPr>
              <w:t>MediaTek</w:t>
            </w:r>
          </w:p>
        </w:tc>
        <w:tc>
          <w:tcPr>
            <w:tcW w:w="1842" w:type="dxa"/>
          </w:tcPr>
          <w:p w14:paraId="0B92728A" w14:textId="6642CC78" w:rsidR="00B72650" w:rsidRDefault="00B72650" w:rsidP="00B72650">
            <w:pPr>
              <w:rPr>
                <w:lang w:val="en-GB"/>
              </w:rPr>
            </w:pPr>
            <w:r>
              <w:rPr>
                <w:lang w:val="en-GB"/>
              </w:rPr>
              <w:t>Yes</w:t>
            </w:r>
          </w:p>
        </w:tc>
        <w:tc>
          <w:tcPr>
            <w:tcW w:w="5659" w:type="dxa"/>
          </w:tcPr>
          <w:p w14:paraId="0C40D727" w14:textId="77777777" w:rsidR="00B72650" w:rsidRDefault="00B72650" w:rsidP="00B72650">
            <w:pPr>
              <w:rPr>
                <w:lang w:val="en-GB"/>
              </w:rPr>
            </w:pPr>
          </w:p>
        </w:tc>
      </w:tr>
      <w:tr w:rsidR="00DD02F0" w14:paraId="586B4404" w14:textId="77777777" w:rsidTr="007701AA">
        <w:tc>
          <w:tcPr>
            <w:tcW w:w="2120" w:type="dxa"/>
          </w:tcPr>
          <w:p w14:paraId="16C64986" w14:textId="678D74F1" w:rsidR="00DD02F0" w:rsidRDefault="00DD02F0" w:rsidP="00DD02F0">
            <w:r>
              <w:rPr>
                <w:lang w:val="en-GB"/>
              </w:rPr>
              <w:t>Qualcomm</w:t>
            </w:r>
          </w:p>
        </w:tc>
        <w:tc>
          <w:tcPr>
            <w:tcW w:w="1842" w:type="dxa"/>
          </w:tcPr>
          <w:p w14:paraId="4FFF54DF" w14:textId="38CC2761" w:rsidR="00DD02F0" w:rsidRDefault="00DD02F0" w:rsidP="00DD02F0">
            <w:r>
              <w:rPr>
                <w:lang w:val="en-GB"/>
              </w:rPr>
              <w:t>Yes</w:t>
            </w:r>
          </w:p>
        </w:tc>
        <w:tc>
          <w:tcPr>
            <w:tcW w:w="5659" w:type="dxa"/>
          </w:tcPr>
          <w:p w14:paraId="1167DBE3" w14:textId="0B0F8850" w:rsidR="00DD02F0" w:rsidRDefault="00DD02F0" w:rsidP="00DD02F0">
            <w:r>
              <w:rPr>
                <w:lang w:val="en-GB"/>
              </w:rPr>
              <w:t>It is same as legacy HO (i.e. data can be multiplexed with RRC reconfiguration complete)</w:t>
            </w:r>
          </w:p>
        </w:tc>
      </w:tr>
      <w:tr w:rsidR="00B72650" w14:paraId="6593610F" w14:textId="77777777" w:rsidTr="007701AA">
        <w:tc>
          <w:tcPr>
            <w:tcW w:w="2120" w:type="dxa"/>
          </w:tcPr>
          <w:p w14:paraId="261D4245" w14:textId="23C40F3D" w:rsidR="00B72650" w:rsidRPr="001553E7" w:rsidRDefault="001553E7" w:rsidP="00B72650">
            <w:pPr>
              <w:rPr>
                <w:rFonts w:eastAsia="宋体"/>
                <w:lang w:eastAsia="zh-CN"/>
              </w:rPr>
            </w:pPr>
            <w:r>
              <w:rPr>
                <w:rFonts w:eastAsia="宋体" w:hint="eastAsia"/>
                <w:lang w:eastAsia="zh-CN"/>
              </w:rPr>
              <w:t>Xiaomi</w:t>
            </w:r>
          </w:p>
        </w:tc>
        <w:tc>
          <w:tcPr>
            <w:tcW w:w="1842" w:type="dxa"/>
          </w:tcPr>
          <w:p w14:paraId="4B840B5C" w14:textId="33896D67" w:rsidR="00B72650" w:rsidRPr="001553E7" w:rsidRDefault="001553E7" w:rsidP="00B72650">
            <w:pPr>
              <w:rPr>
                <w:rFonts w:eastAsia="宋体"/>
                <w:lang w:eastAsia="zh-CN"/>
              </w:rPr>
            </w:pPr>
            <w:r>
              <w:rPr>
                <w:rFonts w:eastAsia="宋体" w:hint="eastAsia"/>
                <w:lang w:eastAsia="zh-CN"/>
              </w:rPr>
              <w:t>Yes</w:t>
            </w:r>
          </w:p>
        </w:tc>
        <w:tc>
          <w:tcPr>
            <w:tcW w:w="5659" w:type="dxa"/>
          </w:tcPr>
          <w:p w14:paraId="23B4AE67" w14:textId="77777777" w:rsidR="00B72650" w:rsidRDefault="00B72650" w:rsidP="00B72650"/>
        </w:tc>
      </w:tr>
      <w:tr w:rsidR="00B72650" w14:paraId="2FFFB7E0" w14:textId="77777777" w:rsidTr="007701AA">
        <w:tc>
          <w:tcPr>
            <w:tcW w:w="2120" w:type="dxa"/>
          </w:tcPr>
          <w:p w14:paraId="61FF6CC4" w14:textId="3D2CF31D" w:rsidR="00B72650" w:rsidRPr="00CD7F55" w:rsidRDefault="00CD7F55" w:rsidP="00B72650">
            <w:pPr>
              <w:rPr>
                <w:rFonts w:eastAsia="宋体"/>
                <w:lang w:eastAsia="zh-CN"/>
              </w:rPr>
            </w:pPr>
            <w:r>
              <w:rPr>
                <w:rFonts w:eastAsia="宋体" w:hint="eastAsia"/>
                <w:lang w:eastAsia="zh-CN"/>
              </w:rPr>
              <w:t>O</w:t>
            </w:r>
            <w:r>
              <w:rPr>
                <w:rFonts w:eastAsia="宋体"/>
                <w:lang w:eastAsia="zh-CN"/>
              </w:rPr>
              <w:t>PPO</w:t>
            </w:r>
          </w:p>
        </w:tc>
        <w:tc>
          <w:tcPr>
            <w:tcW w:w="1842" w:type="dxa"/>
          </w:tcPr>
          <w:p w14:paraId="1EFC7FC2" w14:textId="2DB6E0D7" w:rsidR="00B72650" w:rsidRPr="00CD7F55" w:rsidRDefault="00CD7F55" w:rsidP="00B72650">
            <w:pPr>
              <w:rPr>
                <w:rFonts w:eastAsia="宋体"/>
                <w:lang w:eastAsia="zh-CN"/>
              </w:rPr>
            </w:pPr>
            <w:r>
              <w:rPr>
                <w:rFonts w:eastAsia="宋体" w:hint="eastAsia"/>
                <w:lang w:eastAsia="zh-CN"/>
              </w:rPr>
              <w:t>Y</w:t>
            </w:r>
            <w:r>
              <w:rPr>
                <w:rFonts w:eastAsia="宋体"/>
                <w:lang w:eastAsia="zh-CN"/>
              </w:rPr>
              <w:t>es</w:t>
            </w:r>
          </w:p>
        </w:tc>
        <w:tc>
          <w:tcPr>
            <w:tcW w:w="5659" w:type="dxa"/>
          </w:tcPr>
          <w:p w14:paraId="57BE062C" w14:textId="77777777" w:rsidR="00B72650" w:rsidRDefault="00B72650" w:rsidP="00B72650"/>
        </w:tc>
      </w:tr>
      <w:tr w:rsidR="005C7E69" w14:paraId="15A17DE8" w14:textId="77777777" w:rsidTr="007701AA">
        <w:tc>
          <w:tcPr>
            <w:tcW w:w="2120" w:type="dxa"/>
          </w:tcPr>
          <w:p w14:paraId="5E33FD01" w14:textId="6EBD16AF" w:rsidR="005C7E69" w:rsidRDefault="005C7E69" w:rsidP="005C7E69">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0B7DE862" w14:textId="671C184E" w:rsidR="005C7E69" w:rsidRDefault="005C7E69" w:rsidP="005C7E69">
            <w:pPr>
              <w:rPr>
                <w:rFonts w:eastAsia="宋体"/>
                <w:lang w:eastAsia="zh-CN"/>
              </w:rPr>
            </w:pPr>
            <w:r>
              <w:rPr>
                <w:rFonts w:eastAsia="宋体" w:hint="eastAsia"/>
                <w:lang w:val="en-GB" w:eastAsia="zh-CN"/>
              </w:rPr>
              <w:t>y</w:t>
            </w:r>
            <w:r>
              <w:rPr>
                <w:rFonts w:eastAsia="宋体"/>
                <w:lang w:val="en-GB" w:eastAsia="zh-CN"/>
              </w:rPr>
              <w:t>es</w:t>
            </w:r>
          </w:p>
        </w:tc>
        <w:tc>
          <w:tcPr>
            <w:tcW w:w="5659" w:type="dxa"/>
          </w:tcPr>
          <w:p w14:paraId="7848A2FB" w14:textId="77777777" w:rsidR="005C7E69" w:rsidRDefault="005C7E69" w:rsidP="005C7E69"/>
        </w:tc>
      </w:tr>
      <w:tr w:rsidR="004557D2" w14:paraId="3562720E" w14:textId="77777777" w:rsidTr="004557D2">
        <w:tc>
          <w:tcPr>
            <w:tcW w:w="2120" w:type="dxa"/>
          </w:tcPr>
          <w:p w14:paraId="36A3F303" w14:textId="77777777" w:rsidR="004557D2" w:rsidRPr="00EA4306" w:rsidRDefault="004557D2" w:rsidP="00C32A5E">
            <w:pPr>
              <w:rPr>
                <w:rFonts w:eastAsia="宋体"/>
                <w:lang w:eastAsia="zh-CN"/>
              </w:rPr>
            </w:pPr>
            <w:r>
              <w:rPr>
                <w:rFonts w:eastAsia="宋体" w:hint="eastAsia"/>
                <w:lang w:eastAsia="zh-CN"/>
              </w:rPr>
              <w:t>v</w:t>
            </w:r>
            <w:r>
              <w:rPr>
                <w:rFonts w:eastAsia="宋体"/>
                <w:lang w:eastAsia="zh-CN"/>
              </w:rPr>
              <w:t>ivo</w:t>
            </w:r>
          </w:p>
        </w:tc>
        <w:tc>
          <w:tcPr>
            <w:tcW w:w="1842" w:type="dxa"/>
          </w:tcPr>
          <w:p w14:paraId="4AAE9308" w14:textId="77777777" w:rsidR="004557D2" w:rsidRPr="00EA4306" w:rsidRDefault="004557D2" w:rsidP="00C32A5E">
            <w:pPr>
              <w:rPr>
                <w:rFonts w:eastAsia="宋体"/>
                <w:lang w:eastAsia="zh-CN"/>
              </w:rPr>
            </w:pPr>
            <w:r>
              <w:rPr>
                <w:rFonts w:eastAsia="宋体" w:hint="eastAsia"/>
                <w:lang w:eastAsia="zh-CN"/>
              </w:rPr>
              <w:t>Y</w:t>
            </w:r>
            <w:r>
              <w:rPr>
                <w:rFonts w:eastAsia="宋体"/>
                <w:lang w:eastAsia="zh-CN"/>
              </w:rPr>
              <w:t>es</w:t>
            </w:r>
          </w:p>
        </w:tc>
        <w:tc>
          <w:tcPr>
            <w:tcW w:w="5659" w:type="dxa"/>
          </w:tcPr>
          <w:p w14:paraId="264B64B0" w14:textId="77777777" w:rsidR="004557D2" w:rsidRPr="00EA4306" w:rsidRDefault="004557D2" w:rsidP="00C32A5E">
            <w:pPr>
              <w:rPr>
                <w:rFonts w:eastAsia="宋体"/>
                <w:lang w:eastAsia="zh-CN"/>
              </w:rPr>
            </w:pPr>
            <w:r>
              <w:rPr>
                <w:rFonts w:eastAsia="宋体" w:hint="eastAsia"/>
                <w:lang w:eastAsia="zh-CN"/>
              </w:rPr>
              <w:t>B</w:t>
            </w:r>
            <w:r>
              <w:rPr>
                <w:rFonts w:eastAsia="宋体"/>
                <w:lang w:eastAsia="zh-CN"/>
              </w:rPr>
              <w:t>ut it seems no specific Spec impact is needed.</w:t>
            </w:r>
          </w:p>
        </w:tc>
      </w:tr>
      <w:tr w:rsidR="00CB7AFD" w14:paraId="56F0AC87" w14:textId="77777777" w:rsidTr="004557D2">
        <w:tc>
          <w:tcPr>
            <w:tcW w:w="2120" w:type="dxa"/>
          </w:tcPr>
          <w:p w14:paraId="16416E63" w14:textId="00CF877C" w:rsidR="00CB7AFD" w:rsidRDefault="00CB7AFD" w:rsidP="00CB7AFD">
            <w:pPr>
              <w:rPr>
                <w:rFonts w:eastAsia="宋体" w:hint="eastAsia"/>
                <w:lang w:eastAsia="zh-CN"/>
              </w:rPr>
            </w:pPr>
            <w:r>
              <w:rPr>
                <w:rFonts w:eastAsia="宋体" w:hint="eastAsia"/>
                <w:lang w:eastAsia="zh-CN"/>
              </w:rPr>
              <w:t>S</w:t>
            </w:r>
            <w:r>
              <w:rPr>
                <w:rFonts w:eastAsia="宋体"/>
                <w:lang w:eastAsia="zh-CN"/>
              </w:rPr>
              <w:t>harp</w:t>
            </w:r>
          </w:p>
        </w:tc>
        <w:tc>
          <w:tcPr>
            <w:tcW w:w="1842" w:type="dxa"/>
          </w:tcPr>
          <w:p w14:paraId="673477F2" w14:textId="348D5EB0" w:rsidR="00CB7AFD" w:rsidRDefault="00CB7AFD" w:rsidP="00CB7AFD">
            <w:pPr>
              <w:rPr>
                <w:rFonts w:eastAsia="宋体" w:hint="eastAsia"/>
                <w:lang w:eastAsia="zh-CN"/>
              </w:rPr>
            </w:pPr>
            <w:r>
              <w:rPr>
                <w:rFonts w:eastAsia="宋体" w:hint="eastAsia"/>
                <w:lang w:eastAsia="zh-CN"/>
              </w:rPr>
              <w:t>Y</w:t>
            </w:r>
            <w:r>
              <w:rPr>
                <w:rFonts w:eastAsia="宋体"/>
                <w:lang w:eastAsia="zh-CN"/>
              </w:rPr>
              <w:t>es</w:t>
            </w:r>
          </w:p>
        </w:tc>
        <w:tc>
          <w:tcPr>
            <w:tcW w:w="5659" w:type="dxa"/>
          </w:tcPr>
          <w:p w14:paraId="62EA70A7" w14:textId="77777777" w:rsidR="00CB7AFD" w:rsidRDefault="00CB7AFD" w:rsidP="00CB7AFD">
            <w:pPr>
              <w:rPr>
                <w:rFonts w:eastAsia="宋体" w:hint="eastAsia"/>
                <w:lang w:eastAsia="zh-CN"/>
              </w:rPr>
            </w:pPr>
          </w:p>
        </w:tc>
      </w:tr>
    </w:tbl>
    <w:p w14:paraId="003DE9D1" w14:textId="77777777" w:rsidR="006211F5" w:rsidRPr="004557D2" w:rsidRDefault="006211F5" w:rsidP="006211F5">
      <w:pPr>
        <w:rPr>
          <w:rFonts w:cs="Arial"/>
          <w:highlight w:val="yellow"/>
        </w:rPr>
      </w:pPr>
    </w:p>
    <w:p w14:paraId="4DF8EFED" w14:textId="028881F5" w:rsidR="00873EE3" w:rsidRPr="00C62488" w:rsidRDefault="001B14F7" w:rsidP="00C62488">
      <w:pPr>
        <w:pStyle w:val="3"/>
        <w:rPr>
          <w:b/>
          <w:color w:val="00B0F0"/>
          <w:sz w:val="22"/>
        </w:rPr>
      </w:pPr>
      <w:r w:rsidRPr="00C62488">
        <w:rPr>
          <w:b/>
          <w:color w:val="00B0F0"/>
          <w:sz w:val="22"/>
        </w:rPr>
        <w:t xml:space="preserve">Question </w:t>
      </w:r>
      <w:r w:rsidR="003A1406" w:rsidRPr="00C62488">
        <w:rPr>
          <w:b/>
          <w:color w:val="00B0F0"/>
          <w:sz w:val="22"/>
        </w:rPr>
        <w:t>5</w:t>
      </w:r>
      <w:r w:rsidRPr="00C62488">
        <w:rPr>
          <w:b/>
          <w:color w:val="00B0F0"/>
          <w:sz w:val="22"/>
        </w:rPr>
        <w:t xml:space="preserve"> </w:t>
      </w:r>
      <w:r w:rsidR="008E7165">
        <w:rPr>
          <w:b/>
          <w:color w:val="00B0F0"/>
          <w:sz w:val="22"/>
        </w:rPr>
        <w:t>(</w:t>
      </w:r>
      <w:r w:rsidR="008E7165" w:rsidRPr="00D90609">
        <w:rPr>
          <w:b/>
          <w:color w:val="00B0F0"/>
          <w:sz w:val="22"/>
        </w:rPr>
        <w:t xml:space="preserve">Proposal </w:t>
      </w:r>
      <w:r w:rsidR="008E7165">
        <w:rPr>
          <w:b/>
          <w:color w:val="00B0F0"/>
          <w:sz w:val="22"/>
        </w:rPr>
        <w:t>28</w:t>
      </w:r>
      <w:r w:rsidR="008E7165" w:rsidRPr="00D90609">
        <w:rPr>
          <w:b/>
          <w:color w:val="00B0F0"/>
          <w:sz w:val="22"/>
        </w:rPr>
        <w:t xml:space="preserve"> within R2-2107710</w:t>
      </w:r>
      <w:r w:rsidR="008E7165">
        <w:rPr>
          <w:b/>
          <w:color w:val="00B0F0"/>
          <w:sz w:val="22"/>
        </w:rPr>
        <w:t>)</w:t>
      </w:r>
    </w:p>
    <w:p w14:paraId="29A3BCD1" w14:textId="050D673A" w:rsidR="001B14F7" w:rsidRPr="005D3790" w:rsidRDefault="001B14F7" w:rsidP="001B14F7">
      <w:pPr>
        <w:rPr>
          <w:rFonts w:ascii="Arial" w:eastAsia="MS Mincho" w:hAnsi="Arial" w:cs="Arial"/>
          <w:lang w:eastAsia="ja-JP"/>
        </w:rPr>
      </w:pPr>
      <w:r w:rsidRPr="003A1406">
        <w:rPr>
          <w:rFonts w:ascii="Arial" w:eastAsia="MS Mincho" w:hAnsi="Arial" w:cs="Arial"/>
          <w:color w:val="00B0F0"/>
          <w:lang w:eastAsia="ja-JP"/>
        </w:rPr>
        <w:t xml:space="preserve">Do you agree </w:t>
      </w:r>
      <w:r w:rsidR="0017017C" w:rsidRPr="00D90609">
        <w:rPr>
          <w:rFonts w:ascii="Arial" w:eastAsia="MS Mincho" w:hAnsi="Arial" w:cs="Arial"/>
          <w:color w:val="00B0F0"/>
          <w:lang w:eastAsia="ja-JP"/>
        </w:rPr>
        <w:t xml:space="preserve">Proposal </w:t>
      </w:r>
      <w:r w:rsidR="0017017C">
        <w:rPr>
          <w:rFonts w:ascii="Arial" w:eastAsia="MS Mincho" w:hAnsi="Arial" w:cs="Arial"/>
          <w:color w:val="00B0F0"/>
          <w:lang w:eastAsia="ja-JP"/>
        </w:rPr>
        <w:t>2</w:t>
      </w:r>
      <w:r w:rsidR="008E7165">
        <w:rPr>
          <w:rFonts w:ascii="Arial" w:eastAsia="MS Mincho" w:hAnsi="Arial" w:cs="Arial"/>
          <w:color w:val="00B0F0"/>
          <w:lang w:eastAsia="ja-JP"/>
        </w:rPr>
        <w:t>8</w:t>
      </w:r>
      <w:r w:rsidR="0017017C" w:rsidRPr="00D90609">
        <w:rPr>
          <w:rFonts w:ascii="Arial" w:eastAsia="MS Mincho" w:hAnsi="Arial" w:cs="Arial"/>
          <w:color w:val="00B0F0"/>
          <w:lang w:eastAsia="ja-JP"/>
        </w:rPr>
        <w:t xml:space="preserve"> </w:t>
      </w:r>
      <w:r w:rsidR="0017017C">
        <w:rPr>
          <w:rFonts w:ascii="Arial" w:eastAsia="MS Mincho" w:hAnsi="Arial" w:cs="Arial"/>
          <w:color w:val="00B0F0"/>
          <w:lang w:eastAsia="ja-JP"/>
        </w:rPr>
        <w:t xml:space="preserve">within R2-2107710 as it is: </w:t>
      </w:r>
      <w:r w:rsidR="008E7165">
        <w:rPr>
          <w:rFonts w:ascii="Arial" w:eastAsia="MS Mincho" w:hAnsi="Arial" w:cs="Arial"/>
          <w:color w:val="00B0F0"/>
          <w:lang w:eastAsia="ja-JP"/>
        </w:rPr>
        <w:t>f</w:t>
      </w:r>
      <w:r w:rsidR="0017017C" w:rsidRPr="0017017C">
        <w:rPr>
          <w:rFonts w:ascii="Arial" w:eastAsia="MS Mincho" w:hAnsi="Arial" w:cs="Arial"/>
          <w:color w:val="00B0F0"/>
          <w:lang w:eastAsia="ja-JP"/>
        </w:rPr>
        <w:t>or direct to indirect path switch, the PC5 connection setup procedure is executed after step 3 if the connection has not been setup yet</w:t>
      </w:r>
      <w:r w:rsidRPr="003A1406">
        <w:rPr>
          <w:rFonts w:ascii="Arial" w:eastAsia="MS Mincho" w:hAnsi="Arial" w:cs="Arial"/>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1B14F7" w14:paraId="03AE9393" w14:textId="77777777" w:rsidTr="007701AA">
        <w:tc>
          <w:tcPr>
            <w:tcW w:w="2120" w:type="dxa"/>
            <w:shd w:val="clear" w:color="auto" w:fill="BFBFBF" w:themeFill="background1" w:themeFillShade="BF"/>
          </w:tcPr>
          <w:p w14:paraId="098F608A" w14:textId="77777777" w:rsidR="001B14F7" w:rsidRDefault="001B14F7" w:rsidP="007701AA">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5C7753F7" w14:textId="77777777" w:rsidR="001B14F7" w:rsidRDefault="001B14F7" w:rsidP="007701AA">
            <w:pPr>
              <w:pStyle w:val="ac"/>
              <w:rPr>
                <w:rFonts w:ascii="Arial" w:hAnsi="Arial" w:cs="Arial"/>
              </w:rPr>
            </w:pPr>
            <w:r>
              <w:rPr>
                <w:rFonts w:ascii="Arial" w:hAnsi="Arial" w:cs="Arial"/>
              </w:rPr>
              <w:t>Yes/No</w:t>
            </w:r>
          </w:p>
        </w:tc>
        <w:tc>
          <w:tcPr>
            <w:tcW w:w="5659" w:type="dxa"/>
            <w:shd w:val="clear" w:color="auto" w:fill="BFBFBF" w:themeFill="background1" w:themeFillShade="BF"/>
          </w:tcPr>
          <w:p w14:paraId="68DD0FA8" w14:textId="77777777" w:rsidR="001B14F7" w:rsidRDefault="001B14F7" w:rsidP="007701AA">
            <w:pPr>
              <w:pStyle w:val="ac"/>
              <w:rPr>
                <w:rFonts w:ascii="Arial" w:hAnsi="Arial" w:cs="Arial"/>
              </w:rPr>
            </w:pPr>
            <w:r>
              <w:rPr>
                <w:rFonts w:ascii="Arial" w:hAnsi="Arial" w:cs="Arial"/>
              </w:rPr>
              <w:t>Comments</w:t>
            </w:r>
          </w:p>
        </w:tc>
      </w:tr>
      <w:tr w:rsidR="00B72650" w14:paraId="49AF1652" w14:textId="77777777" w:rsidTr="007701AA">
        <w:tc>
          <w:tcPr>
            <w:tcW w:w="2120" w:type="dxa"/>
          </w:tcPr>
          <w:p w14:paraId="5B602553" w14:textId="53BBC3DC" w:rsidR="00B72650" w:rsidRDefault="00B72650" w:rsidP="00B72650">
            <w:pPr>
              <w:rPr>
                <w:lang w:val="en-GB"/>
              </w:rPr>
            </w:pPr>
            <w:r>
              <w:rPr>
                <w:lang w:val="en-GB"/>
              </w:rPr>
              <w:t>MediaTek</w:t>
            </w:r>
          </w:p>
        </w:tc>
        <w:tc>
          <w:tcPr>
            <w:tcW w:w="1842" w:type="dxa"/>
          </w:tcPr>
          <w:p w14:paraId="1284C077" w14:textId="6555A430" w:rsidR="00B72650" w:rsidRDefault="00B72650" w:rsidP="00B72650">
            <w:pPr>
              <w:rPr>
                <w:lang w:val="en-GB"/>
              </w:rPr>
            </w:pPr>
            <w:r>
              <w:rPr>
                <w:lang w:val="en-GB"/>
              </w:rPr>
              <w:t>Yes</w:t>
            </w:r>
          </w:p>
        </w:tc>
        <w:tc>
          <w:tcPr>
            <w:tcW w:w="5659" w:type="dxa"/>
          </w:tcPr>
          <w:p w14:paraId="09D84A82" w14:textId="77777777" w:rsidR="00B72650" w:rsidRDefault="00B72650" w:rsidP="00B72650">
            <w:pPr>
              <w:rPr>
                <w:lang w:val="en-GB"/>
              </w:rPr>
            </w:pPr>
          </w:p>
        </w:tc>
      </w:tr>
      <w:tr w:rsidR="00316E95" w14:paraId="79987653" w14:textId="77777777" w:rsidTr="007701AA">
        <w:tc>
          <w:tcPr>
            <w:tcW w:w="2120" w:type="dxa"/>
          </w:tcPr>
          <w:p w14:paraId="5CF8315D" w14:textId="4B6427A2" w:rsidR="00316E95" w:rsidRDefault="00316E95" w:rsidP="00316E95">
            <w:r>
              <w:rPr>
                <w:lang w:val="en-GB"/>
              </w:rPr>
              <w:t>Qualcomm</w:t>
            </w:r>
          </w:p>
        </w:tc>
        <w:tc>
          <w:tcPr>
            <w:tcW w:w="1842" w:type="dxa"/>
          </w:tcPr>
          <w:p w14:paraId="388A9401" w14:textId="5C515116" w:rsidR="00316E95" w:rsidRDefault="00316E95" w:rsidP="00316E95">
            <w:r>
              <w:rPr>
                <w:lang w:val="en-GB"/>
              </w:rPr>
              <w:t>Yes, but</w:t>
            </w:r>
          </w:p>
        </w:tc>
        <w:tc>
          <w:tcPr>
            <w:tcW w:w="5659" w:type="dxa"/>
          </w:tcPr>
          <w:p w14:paraId="36A08DA9" w14:textId="77777777" w:rsidR="00316E95" w:rsidRDefault="00316E95" w:rsidP="00316E95">
            <w:pPr>
              <w:rPr>
                <w:lang w:val="en-GB"/>
              </w:rPr>
            </w:pPr>
            <w:r>
              <w:rPr>
                <w:lang w:val="en-GB"/>
              </w:rPr>
              <w:t xml:space="preserve">This proposal is only for the case when unicast PC5 link is not established. When unicast PC5 link is already existing, this step is still needed to reconfigure PC5 RLC channel for relaying according to </w:t>
            </w:r>
            <w:proofErr w:type="spellStart"/>
            <w:r>
              <w:rPr>
                <w:lang w:val="en-GB"/>
              </w:rPr>
              <w:t>gNB</w:t>
            </w:r>
            <w:proofErr w:type="spellEnd"/>
            <w:r>
              <w:rPr>
                <w:lang w:val="en-GB"/>
              </w:rPr>
              <w:t xml:space="preserve"> configuration. </w:t>
            </w:r>
          </w:p>
          <w:p w14:paraId="48676FF9" w14:textId="77777777" w:rsidR="00316E95" w:rsidRDefault="00316E95" w:rsidP="00316E95">
            <w:pPr>
              <w:rPr>
                <w:lang w:val="en-GB"/>
              </w:rPr>
            </w:pPr>
            <w:r>
              <w:rPr>
                <w:lang w:val="en-GB"/>
              </w:rPr>
              <w:t>Thus, we propose below wording change:</w:t>
            </w:r>
          </w:p>
          <w:p w14:paraId="375CAE53" w14:textId="433F8CA8" w:rsidR="00316E95" w:rsidRDefault="00316E95" w:rsidP="00316E95">
            <w:r w:rsidRPr="0048028F">
              <w:rPr>
                <w:rFonts w:ascii="Arial" w:eastAsia="MS Mincho" w:hAnsi="Arial" w:cs="Arial"/>
                <w:lang w:eastAsia="ja-JP"/>
              </w:rPr>
              <w:t>for direct to indirect path switch, the PC5 connection setup procedure is executed after step 3 if the connection has not been setup yet</w:t>
            </w:r>
            <w:r w:rsidRPr="0048028F">
              <w:rPr>
                <w:rFonts w:ascii="Arial" w:eastAsia="MS Mincho" w:hAnsi="Arial" w:cs="Arial"/>
                <w:color w:val="FF0000"/>
                <w:u w:val="single"/>
                <w:lang w:eastAsia="ja-JP"/>
              </w:rPr>
              <w:t xml:space="preserve">; If existing PC5 link is reused for relaying, PC5 RLC channel for relay is reconfigured according to configuration from </w:t>
            </w:r>
            <w:proofErr w:type="spellStart"/>
            <w:r w:rsidRPr="0048028F">
              <w:rPr>
                <w:rFonts w:ascii="Arial" w:eastAsia="MS Mincho" w:hAnsi="Arial" w:cs="Arial"/>
                <w:color w:val="FF0000"/>
                <w:u w:val="single"/>
                <w:lang w:eastAsia="ja-JP"/>
              </w:rPr>
              <w:t>gNB</w:t>
            </w:r>
            <w:proofErr w:type="spellEnd"/>
            <w:r>
              <w:rPr>
                <w:rFonts w:ascii="Arial" w:eastAsia="MS Mincho" w:hAnsi="Arial" w:cs="Arial"/>
                <w:lang w:eastAsia="ja-JP"/>
              </w:rPr>
              <w:t>.</w:t>
            </w:r>
          </w:p>
        </w:tc>
      </w:tr>
      <w:tr w:rsidR="00B72650" w14:paraId="274DE25B" w14:textId="77777777" w:rsidTr="007701AA">
        <w:tc>
          <w:tcPr>
            <w:tcW w:w="2120" w:type="dxa"/>
          </w:tcPr>
          <w:p w14:paraId="690035A0" w14:textId="3A36E4E1" w:rsidR="00B72650" w:rsidRPr="001553E7" w:rsidRDefault="001553E7" w:rsidP="00B72650">
            <w:pPr>
              <w:rPr>
                <w:rFonts w:eastAsia="宋体"/>
                <w:lang w:eastAsia="zh-CN"/>
              </w:rPr>
            </w:pPr>
            <w:r>
              <w:rPr>
                <w:rFonts w:eastAsia="宋体" w:hint="eastAsia"/>
                <w:lang w:eastAsia="zh-CN"/>
              </w:rPr>
              <w:t>Xiaomi</w:t>
            </w:r>
          </w:p>
        </w:tc>
        <w:tc>
          <w:tcPr>
            <w:tcW w:w="1842" w:type="dxa"/>
          </w:tcPr>
          <w:p w14:paraId="4816357C" w14:textId="66F76B1F" w:rsidR="00B72650" w:rsidRPr="001553E7" w:rsidRDefault="001553E7" w:rsidP="00B72650">
            <w:pPr>
              <w:rPr>
                <w:rFonts w:eastAsia="宋体"/>
                <w:lang w:eastAsia="zh-CN"/>
              </w:rPr>
            </w:pPr>
            <w:r>
              <w:rPr>
                <w:rFonts w:eastAsia="宋体" w:hint="eastAsia"/>
                <w:lang w:eastAsia="zh-CN"/>
              </w:rPr>
              <w:t>Yes</w:t>
            </w:r>
          </w:p>
        </w:tc>
        <w:tc>
          <w:tcPr>
            <w:tcW w:w="5659" w:type="dxa"/>
          </w:tcPr>
          <w:p w14:paraId="170EA147" w14:textId="77777777" w:rsidR="00B72650" w:rsidRDefault="00B72650" w:rsidP="00B72650"/>
        </w:tc>
      </w:tr>
      <w:tr w:rsidR="00B72650" w14:paraId="08876747" w14:textId="77777777" w:rsidTr="007701AA">
        <w:tc>
          <w:tcPr>
            <w:tcW w:w="2120" w:type="dxa"/>
          </w:tcPr>
          <w:p w14:paraId="71F1946C" w14:textId="6D572CC5" w:rsidR="00B72650" w:rsidRPr="00CD7F55" w:rsidRDefault="00CD7F55" w:rsidP="00B72650">
            <w:pPr>
              <w:rPr>
                <w:rFonts w:eastAsia="宋体"/>
                <w:lang w:eastAsia="zh-CN"/>
              </w:rPr>
            </w:pPr>
            <w:r>
              <w:rPr>
                <w:rFonts w:eastAsia="宋体" w:hint="eastAsia"/>
                <w:lang w:eastAsia="zh-CN"/>
              </w:rPr>
              <w:lastRenderedPageBreak/>
              <w:t>O</w:t>
            </w:r>
            <w:r>
              <w:rPr>
                <w:rFonts w:eastAsia="宋体"/>
                <w:lang w:eastAsia="zh-CN"/>
              </w:rPr>
              <w:t>PPO</w:t>
            </w:r>
          </w:p>
        </w:tc>
        <w:tc>
          <w:tcPr>
            <w:tcW w:w="1842" w:type="dxa"/>
          </w:tcPr>
          <w:p w14:paraId="5BD7EB7E" w14:textId="0EA17A79" w:rsidR="00B72650" w:rsidRPr="00CD7F55" w:rsidRDefault="00CD7F55" w:rsidP="00B72650">
            <w:pPr>
              <w:rPr>
                <w:rFonts w:eastAsia="宋体"/>
                <w:lang w:eastAsia="zh-CN"/>
              </w:rPr>
            </w:pPr>
            <w:r>
              <w:rPr>
                <w:rFonts w:eastAsia="宋体" w:hint="eastAsia"/>
                <w:lang w:eastAsia="zh-CN"/>
              </w:rPr>
              <w:t>S</w:t>
            </w:r>
            <w:r>
              <w:rPr>
                <w:rFonts w:eastAsia="宋体"/>
                <w:lang w:eastAsia="zh-CN"/>
              </w:rPr>
              <w:t>ee comment</w:t>
            </w:r>
          </w:p>
        </w:tc>
        <w:tc>
          <w:tcPr>
            <w:tcW w:w="5659" w:type="dxa"/>
          </w:tcPr>
          <w:p w14:paraId="05722F26" w14:textId="227F6367" w:rsidR="00B72650" w:rsidRDefault="00CD7F55" w:rsidP="00B72650">
            <w:r>
              <w:rPr>
                <w:rFonts w:eastAsia="宋体" w:hint="eastAsia"/>
                <w:lang w:eastAsia="zh-CN"/>
              </w:rPr>
              <w:t>D</w:t>
            </w:r>
            <w:r>
              <w:rPr>
                <w:rFonts w:eastAsia="宋体"/>
                <w:lang w:eastAsia="zh-CN"/>
              </w:rPr>
              <w:t>uring the online discussion, email discussion rapporteur clarifies that within this email discussion, relay-only PC5 unicast link would be discussed and leave FFS for the relay/non-relay shared link case. Thus, target this proposal, we are wondering when will the “if” condition happen if we just consider relay-only case. To make it clear, we suggest to delete the “if” condition and mark FFS for shared link between relay service and non-relay service.</w:t>
            </w:r>
          </w:p>
        </w:tc>
      </w:tr>
      <w:tr w:rsidR="000C5A99" w14:paraId="448FA95C" w14:textId="77777777" w:rsidTr="007701AA">
        <w:tc>
          <w:tcPr>
            <w:tcW w:w="2120" w:type="dxa"/>
          </w:tcPr>
          <w:p w14:paraId="47C215CB" w14:textId="7F048D7A" w:rsidR="000C5A99" w:rsidRDefault="000C5A99" w:rsidP="000C5A99">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7BCAE0AA" w14:textId="5E8BA16D" w:rsidR="000C5A99" w:rsidRDefault="000C5A99" w:rsidP="000C5A99">
            <w:pPr>
              <w:rPr>
                <w:rFonts w:eastAsia="宋体"/>
                <w:lang w:eastAsia="zh-CN"/>
              </w:rPr>
            </w:pPr>
            <w:r>
              <w:rPr>
                <w:rFonts w:eastAsia="宋体"/>
                <w:lang w:val="en-GB" w:eastAsia="zh-CN"/>
              </w:rPr>
              <w:t>See comments</w:t>
            </w:r>
          </w:p>
        </w:tc>
        <w:tc>
          <w:tcPr>
            <w:tcW w:w="5659" w:type="dxa"/>
          </w:tcPr>
          <w:p w14:paraId="3119C462" w14:textId="613921B0" w:rsidR="000C5A99" w:rsidRDefault="000C5A99" w:rsidP="000C5A99">
            <w:pPr>
              <w:rPr>
                <w:rFonts w:eastAsia="宋体"/>
                <w:lang w:eastAsia="zh-CN"/>
              </w:rPr>
            </w:pPr>
            <w:r w:rsidRPr="006E7657">
              <w:rPr>
                <w:rFonts w:eastAsia="宋体"/>
                <w:lang w:val="en-GB" w:eastAsia="zh-CN"/>
              </w:rPr>
              <w:t xml:space="preserve">After </w:t>
            </w:r>
            <w:proofErr w:type="spellStart"/>
            <w:r w:rsidRPr="006E7657">
              <w:rPr>
                <w:rFonts w:eastAsia="宋体"/>
                <w:lang w:val="en-GB" w:eastAsia="zh-CN"/>
              </w:rPr>
              <w:t>gNB</w:t>
            </w:r>
            <w:proofErr w:type="spellEnd"/>
            <w:r w:rsidRPr="006E7657">
              <w:rPr>
                <w:rFonts w:eastAsia="宋体"/>
                <w:lang w:val="en-GB" w:eastAsia="zh-CN"/>
              </w:rPr>
              <w:t xml:space="preserve"> determines </w:t>
            </w:r>
            <w:r>
              <w:rPr>
                <w:rFonts w:eastAsia="宋体"/>
                <w:lang w:val="en-GB" w:eastAsia="zh-CN"/>
              </w:rPr>
              <w:t xml:space="preserve">to perform path switching towards </w:t>
            </w:r>
            <w:r w:rsidRPr="006E7657">
              <w:rPr>
                <w:rFonts w:eastAsia="宋体"/>
                <w:lang w:val="en-GB" w:eastAsia="zh-CN"/>
              </w:rPr>
              <w:t>the target relay</w:t>
            </w:r>
            <w:r>
              <w:rPr>
                <w:rFonts w:eastAsia="宋体"/>
                <w:lang w:val="en-GB" w:eastAsia="zh-CN"/>
              </w:rPr>
              <w:t xml:space="preserve"> a</w:t>
            </w:r>
            <w:r w:rsidRPr="006E7657">
              <w:rPr>
                <w:rFonts w:eastAsia="宋体"/>
                <w:lang w:val="en-GB" w:eastAsia="zh-CN"/>
              </w:rPr>
              <w:t xml:space="preserve">nd the </w:t>
            </w:r>
            <w:r>
              <w:rPr>
                <w:rFonts w:eastAsia="宋体"/>
                <w:lang w:val="en-GB" w:eastAsia="zh-CN"/>
              </w:rPr>
              <w:t xml:space="preserve">corresponding </w:t>
            </w:r>
            <w:r w:rsidRPr="006E7657">
              <w:rPr>
                <w:rFonts w:eastAsia="宋体"/>
                <w:lang w:val="en-GB" w:eastAsia="zh-CN"/>
              </w:rPr>
              <w:t xml:space="preserve">PC5 </w:t>
            </w:r>
            <w:r>
              <w:rPr>
                <w:rFonts w:eastAsia="宋体"/>
                <w:lang w:val="en-GB" w:eastAsia="zh-CN"/>
              </w:rPr>
              <w:t xml:space="preserve">connection </w:t>
            </w:r>
            <w:r w:rsidRPr="006E7657">
              <w:rPr>
                <w:rFonts w:eastAsia="宋体"/>
                <w:lang w:val="en-GB" w:eastAsia="zh-CN"/>
              </w:rPr>
              <w:t xml:space="preserve">has not been established yet, </w:t>
            </w:r>
            <w:proofErr w:type="spellStart"/>
            <w:r w:rsidRPr="006E7657">
              <w:rPr>
                <w:rFonts w:eastAsia="宋体"/>
                <w:lang w:val="en-GB" w:eastAsia="zh-CN"/>
              </w:rPr>
              <w:t>gNB</w:t>
            </w:r>
            <w:proofErr w:type="spellEnd"/>
            <w:r w:rsidRPr="006E7657">
              <w:rPr>
                <w:rFonts w:eastAsia="宋体"/>
                <w:lang w:val="en-GB" w:eastAsia="zh-CN"/>
              </w:rPr>
              <w:t xml:space="preserve"> can request remote UE to establish the PC5 link </w:t>
            </w:r>
            <w:r>
              <w:rPr>
                <w:rFonts w:eastAsia="宋体"/>
                <w:lang w:val="en-GB" w:eastAsia="zh-CN"/>
              </w:rPr>
              <w:t>towards</w:t>
            </w:r>
            <w:r w:rsidRPr="006E7657">
              <w:rPr>
                <w:rFonts w:eastAsia="宋体"/>
                <w:lang w:val="en-GB" w:eastAsia="zh-CN"/>
              </w:rPr>
              <w:t xml:space="preserve"> the target relay.</w:t>
            </w:r>
          </w:p>
        </w:tc>
      </w:tr>
      <w:tr w:rsidR="004557D2" w14:paraId="2B8B2EF2" w14:textId="77777777" w:rsidTr="004557D2">
        <w:tc>
          <w:tcPr>
            <w:tcW w:w="2120" w:type="dxa"/>
          </w:tcPr>
          <w:p w14:paraId="4E09D788" w14:textId="77777777" w:rsidR="004557D2" w:rsidRPr="00CE7223" w:rsidRDefault="004557D2" w:rsidP="00C32A5E">
            <w:pPr>
              <w:rPr>
                <w:rFonts w:eastAsia="宋体"/>
                <w:lang w:eastAsia="zh-CN"/>
              </w:rPr>
            </w:pPr>
            <w:r>
              <w:rPr>
                <w:rFonts w:eastAsia="宋体" w:hint="eastAsia"/>
                <w:lang w:eastAsia="zh-CN"/>
              </w:rPr>
              <w:t>v</w:t>
            </w:r>
            <w:r>
              <w:rPr>
                <w:rFonts w:eastAsia="宋体"/>
                <w:lang w:eastAsia="zh-CN"/>
              </w:rPr>
              <w:t>ivo</w:t>
            </w:r>
          </w:p>
        </w:tc>
        <w:tc>
          <w:tcPr>
            <w:tcW w:w="1842" w:type="dxa"/>
          </w:tcPr>
          <w:p w14:paraId="6A9E4A2E" w14:textId="77777777" w:rsidR="004557D2" w:rsidRPr="00CE7223" w:rsidRDefault="004557D2" w:rsidP="00C32A5E">
            <w:pPr>
              <w:rPr>
                <w:rFonts w:eastAsia="宋体"/>
                <w:lang w:eastAsia="zh-CN"/>
              </w:rPr>
            </w:pPr>
            <w:r>
              <w:rPr>
                <w:rFonts w:eastAsia="宋体" w:hint="eastAsia"/>
                <w:lang w:eastAsia="zh-CN"/>
              </w:rPr>
              <w:t>Y</w:t>
            </w:r>
            <w:r>
              <w:rPr>
                <w:rFonts w:eastAsia="宋体"/>
                <w:lang w:eastAsia="zh-CN"/>
              </w:rPr>
              <w:t>es</w:t>
            </w:r>
          </w:p>
        </w:tc>
        <w:tc>
          <w:tcPr>
            <w:tcW w:w="5659" w:type="dxa"/>
          </w:tcPr>
          <w:p w14:paraId="5590B561" w14:textId="77777777" w:rsidR="004557D2" w:rsidRPr="00CE7223" w:rsidRDefault="004557D2" w:rsidP="00C32A5E">
            <w:pPr>
              <w:rPr>
                <w:rFonts w:eastAsia="宋体"/>
                <w:lang w:eastAsia="zh-CN"/>
              </w:rPr>
            </w:pPr>
            <w:r>
              <w:rPr>
                <w:rFonts w:eastAsia="宋体" w:hint="eastAsia"/>
                <w:lang w:eastAsia="zh-CN"/>
              </w:rPr>
              <w:t>A</w:t>
            </w:r>
            <w:r>
              <w:rPr>
                <w:rFonts w:eastAsia="宋体"/>
                <w:lang w:eastAsia="zh-CN"/>
              </w:rPr>
              <w:t>s previous comments, we may further look into the trigger conditions for PC5 RRC connection establishment in this case. Current Spec has only the trigger condition “if PC5 RRC connection establishment is request by upper layers (i.e. PC5-S unicast link has been established)” for PC5 RRC connection establishment. Since PC5-S unicast link anyway needs to be setup, perhaps the simplest way is to make AS indicate the upper layers of the path switch, and when PC5-S unicast link is established, PC5-RRC connection will be established accordingly as per the current Spec.</w:t>
            </w:r>
          </w:p>
        </w:tc>
      </w:tr>
      <w:tr w:rsidR="00CB7AFD" w14:paraId="53FBC4AE" w14:textId="77777777" w:rsidTr="004557D2">
        <w:tc>
          <w:tcPr>
            <w:tcW w:w="2120" w:type="dxa"/>
          </w:tcPr>
          <w:p w14:paraId="5365C29B" w14:textId="11155954" w:rsidR="00CB7AFD" w:rsidRDefault="00CB7AFD" w:rsidP="00CB7AFD">
            <w:pPr>
              <w:rPr>
                <w:rFonts w:eastAsia="宋体" w:hint="eastAsia"/>
                <w:lang w:eastAsia="zh-CN"/>
              </w:rPr>
            </w:pPr>
            <w:r>
              <w:rPr>
                <w:rFonts w:eastAsia="宋体" w:hint="eastAsia"/>
                <w:lang w:eastAsia="zh-CN"/>
              </w:rPr>
              <w:t>S</w:t>
            </w:r>
            <w:r>
              <w:rPr>
                <w:rFonts w:eastAsia="宋体"/>
                <w:lang w:eastAsia="zh-CN"/>
              </w:rPr>
              <w:t>harp</w:t>
            </w:r>
          </w:p>
        </w:tc>
        <w:tc>
          <w:tcPr>
            <w:tcW w:w="1842" w:type="dxa"/>
          </w:tcPr>
          <w:p w14:paraId="01E78CCE" w14:textId="7B10B338" w:rsidR="00CB7AFD" w:rsidRDefault="00CB7AFD" w:rsidP="00CB7AFD">
            <w:pPr>
              <w:rPr>
                <w:rFonts w:eastAsia="宋体" w:hint="eastAsia"/>
                <w:lang w:eastAsia="zh-CN"/>
              </w:rPr>
            </w:pPr>
            <w:r>
              <w:rPr>
                <w:rFonts w:eastAsia="宋体" w:hint="eastAsia"/>
                <w:lang w:eastAsia="zh-CN"/>
              </w:rPr>
              <w:t>Y</w:t>
            </w:r>
            <w:r>
              <w:rPr>
                <w:rFonts w:eastAsia="宋体"/>
                <w:lang w:eastAsia="zh-CN"/>
              </w:rPr>
              <w:t>es</w:t>
            </w:r>
          </w:p>
        </w:tc>
        <w:tc>
          <w:tcPr>
            <w:tcW w:w="5659" w:type="dxa"/>
          </w:tcPr>
          <w:p w14:paraId="2B115BCE" w14:textId="77777777" w:rsidR="00CB7AFD" w:rsidRDefault="00CB7AFD" w:rsidP="00CB7AFD">
            <w:pPr>
              <w:rPr>
                <w:rFonts w:eastAsia="宋体" w:hint="eastAsia"/>
                <w:lang w:eastAsia="zh-CN"/>
              </w:rPr>
            </w:pPr>
          </w:p>
        </w:tc>
      </w:tr>
    </w:tbl>
    <w:p w14:paraId="7BEFE28E" w14:textId="77777777" w:rsidR="006211F5" w:rsidRPr="004557D2" w:rsidRDefault="006211F5" w:rsidP="008D776F">
      <w:pPr>
        <w:rPr>
          <w:rFonts w:cs="Arial"/>
          <w:highlight w:val="yellow"/>
        </w:rPr>
      </w:pPr>
    </w:p>
    <w:p w14:paraId="2CAEB05C" w14:textId="67A445FC" w:rsidR="00F02F70" w:rsidRDefault="00F02F70" w:rsidP="006E1FC4">
      <w:pPr>
        <w:rPr>
          <w:rFonts w:ascii="Arial" w:eastAsia="MS Mincho" w:hAnsi="Arial" w:cs="Arial"/>
          <w:lang w:eastAsia="ja-JP"/>
        </w:rPr>
      </w:pPr>
    </w:p>
    <w:p w14:paraId="554629CE" w14:textId="22D4A425" w:rsidR="00873EE3" w:rsidRPr="00C62488" w:rsidRDefault="00411765" w:rsidP="00C62488">
      <w:pPr>
        <w:pStyle w:val="3"/>
        <w:rPr>
          <w:b/>
          <w:color w:val="00B0F0"/>
          <w:sz w:val="22"/>
        </w:rPr>
      </w:pPr>
      <w:r w:rsidRPr="00C62488">
        <w:rPr>
          <w:b/>
          <w:color w:val="00B0F0"/>
          <w:sz w:val="22"/>
        </w:rPr>
        <w:t xml:space="preserve">Question </w:t>
      </w:r>
      <w:r w:rsidR="007701AA" w:rsidRPr="00C62488">
        <w:rPr>
          <w:b/>
          <w:color w:val="00B0F0"/>
          <w:sz w:val="22"/>
        </w:rPr>
        <w:t>6</w:t>
      </w:r>
      <w:r w:rsidRPr="00C62488">
        <w:rPr>
          <w:b/>
          <w:color w:val="00B0F0"/>
          <w:sz w:val="22"/>
        </w:rPr>
        <w:t xml:space="preserve"> </w:t>
      </w:r>
      <w:r w:rsidR="00A36962">
        <w:rPr>
          <w:b/>
          <w:color w:val="00B0F0"/>
          <w:sz w:val="22"/>
        </w:rPr>
        <w:t>(</w:t>
      </w:r>
      <w:r w:rsidR="00A36962" w:rsidRPr="00D90609">
        <w:rPr>
          <w:b/>
          <w:color w:val="00B0F0"/>
          <w:sz w:val="22"/>
        </w:rPr>
        <w:t xml:space="preserve">Proposal </w:t>
      </w:r>
      <w:r w:rsidR="00A36962">
        <w:rPr>
          <w:b/>
          <w:color w:val="00B0F0"/>
          <w:sz w:val="22"/>
        </w:rPr>
        <w:t>21</w:t>
      </w:r>
      <w:r w:rsidR="00A36962" w:rsidRPr="00D90609">
        <w:rPr>
          <w:b/>
          <w:color w:val="00B0F0"/>
          <w:sz w:val="22"/>
        </w:rPr>
        <w:t xml:space="preserve"> within R2-2107710</w:t>
      </w:r>
      <w:r w:rsidR="00A36962">
        <w:rPr>
          <w:b/>
          <w:color w:val="00B0F0"/>
          <w:sz w:val="22"/>
        </w:rPr>
        <w:t>)</w:t>
      </w:r>
    </w:p>
    <w:p w14:paraId="6D174506" w14:textId="576D4C5A" w:rsidR="00411765" w:rsidRPr="007701AA" w:rsidRDefault="00411765" w:rsidP="00411765">
      <w:pPr>
        <w:rPr>
          <w:rFonts w:ascii="Arial" w:eastAsia="MS Mincho" w:hAnsi="Arial" w:cs="Arial"/>
          <w:color w:val="00B0F0"/>
          <w:lang w:eastAsia="ja-JP"/>
        </w:rPr>
      </w:pPr>
      <w:r w:rsidRPr="007701AA">
        <w:rPr>
          <w:rFonts w:ascii="Arial" w:eastAsia="MS Mincho" w:hAnsi="Arial" w:cs="Arial"/>
          <w:color w:val="00B0F0"/>
          <w:lang w:eastAsia="ja-JP"/>
        </w:rPr>
        <w:t xml:space="preserve">Do you agree </w:t>
      </w:r>
      <w:r w:rsidR="00A36962" w:rsidRPr="00D90609">
        <w:rPr>
          <w:rFonts w:ascii="Arial" w:eastAsia="MS Mincho" w:hAnsi="Arial" w:cs="Arial"/>
          <w:color w:val="00B0F0"/>
          <w:lang w:eastAsia="ja-JP"/>
        </w:rPr>
        <w:t xml:space="preserve">Proposal </w:t>
      </w:r>
      <w:r w:rsidR="00A36962">
        <w:rPr>
          <w:rFonts w:ascii="Arial" w:eastAsia="MS Mincho" w:hAnsi="Arial" w:cs="Arial"/>
          <w:color w:val="00B0F0"/>
          <w:lang w:eastAsia="ja-JP"/>
        </w:rPr>
        <w:t>21</w:t>
      </w:r>
      <w:r w:rsidR="00A36962" w:rsidRPr="00D90609">
        <w:rPr>
          <w:rFonts w:ascii="Arial" w:eastAsia="MS Mincho" w:hAnsi="Arial" w:cs="Arial"/>
          <w:color w:val="00B0F0"/>
          <w:lang w:eastAsia="ja-JP"/>
        </w:rPr>
        <w:t xml:space="preserve"> </w:t>
      </w:r>
      <w:r w:rsidR="00A36962">
        <w:rPr>
          <w:rFonts w:ascii="Arial" w:eastAsia="MS Mincho" w:hAnsi="Arial" w:cs="Arial"/>
          <w:color w:val="00B0F0"/>
          <w:lang w:eastAsia="ja-JP"/>
        </w:rPr>
        <w:t>within R2-2107710 as it is: f</w:t>
      </w:r>
      <w:r w:rsidR="00A36962" w:rsidRPr="00A36962">
        <w:rPr>
          <w:rFonts w:ascii="Arial" w:eastAsia="MS Mincho" w:hAnsi="Arial" w:cs="Arial"/>
          <w:color w:val="00B0F0"/>
          <w:lang w:eastAsia="ja-JP"/>
        </w:rPr>
        <w:t xml:space="preserve">or indirect to direct path switch, Relay UE does not perform data forwarding back to </w:t>
      </w:r>
      <w:proofErr w:type="spellStart"/>
      <w:r w:rsidR="00A36962" w:rsidRPr="00A36962">
        <w:rPr>
          <w:rFonts w:ascii="Arial" w:eastAsia="MS Mincho" w:hAnsi="Arial" w:cs="Arial"/>
          <w:color w:val="00B0F0"/>
          <w:lang w:eastAsia="ja-JP"/>
        </w:rPr>
        <w:t>gNB</w:t>
      </w:r>
      <w:proofErr w:type="spellEnd"/>
      <w:r w:rsidR="00A36962" w:rsidRPr="00A36962">
        <w:rPr>
          <w:rFonts w:ascii="Arial" w:eastAsia="MS Mincho" w:hAnsi="Arial" w:cs="Arial"/>
          <w:color w:val="00B0F0"/>
          <w:lang w:eastAsia="ja-JP"/>
        </w:rPr>
        <w:t xml:space="preserve"> for Remote UE</w:t>
      </w:r>
      <w:r w:rsidRPr="007701AA">
        <w:rPr>
          <w:rFonts w:ascii="Arial" w:eastAsia="MS Mincho" w:hAnsi="Arial" w:cs="Arial"/>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411765" w14:paraId="1E76B2D0" w14:textId="77777777" w:rsidTr="002722C2">
        <w:tc>
          <w:tcPr>
            <w:tcW w:w="2120" w:type="dxa"/>
            <w:shd w:val="clear" w:color="auto" w:fill="BFBFBF" w:themeFill="background1" w:themeFillShade="BF"/>
          </w:tcPr>
          <w:p w14:paraId="30BFD704" w14:textId="77777777" w:rsidR="00411765" w:rsidRDefault="00411765" w:rsidP="002722C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AA87437" w14:textId="77777777" w:rsidR="00411765" w:rsidRDefault="00411765" w:rsidP="002722C2">
            <w:pPr>
              <w:pStyle w:val="ac"/>
              <w:rPr>
                <w:rFonts w:ascii="Arial" w:hAnsi="Arial" w:cs="Arial"/>
              </w:rPr>
            </w:pPr>
            <w:r>
              <w:rPr>
                <w:rFonts w:ascii="Arial" w:hAnsi="Arial" w:cs="Arial"/>
              </w:rPr>
              <w:t>Yes/No</w:t>
            </w:r>
          </w:p>
        </w:tc>
        <w:tc>
          <w:tcPr>
            <w:tcW w:w="5659" w:type="dxa"/>
            <w:shd w:val="clear" w:color="auto" w:fill="BFBFBF" w:themeFill="background1" w:themeFillShade="BF"/>
          </w:tcPr>
          <w:p w14:paraId="3B7F51ED" w14:textId="77777777" w:rsidR="00411765" w:rsidRDefault="00411765" w:rsidP="002722C2">
            <w:pPr>
              <w:pStyle w:val="ac"/>
              <w:rPr>
                <w:rFonts w:ascii="Arial" w:hAnsi="Arial" w:cs="Arial"/>
              </w:rPr>
            </w:pPr>
            <w:r>
              <w:rPr>
                <w:rFonts w:ascii="Arial" w:hAnsi="Arial" w:cs="Arial"/>
              </w:rPr>
              <w:t>Comments</w:t>
            </w:r>
          </w:p>
        </w:tc>
      </w:tr>
      <w:tr w:rsidR="00B72650" w14:paraId="4AA7A7D2" w14:textId="77777777" w:rsidTr="002722C2">
        <w:tc>
          <w:tcPr>
            <w:tcW w:w="2120" w:type="dxa"/>
          </w:tcPr>
          <w:p w14:paraId="4AB69480" w14:textId="57072316" w:rsidR="00B72650" w:rsidRDefault="00B72650" w:rsidP="00B72650">
            <w:pPr>
              <w:rPr>
                <w:lang w:val="en-GB"/>
              </w:rPr>
            </w:pPr>
            <w:r>
              <w:rPr>
                <w:lang w:val="en-GB"/>
              </w:rPr>
              <w:t>MediaTek</w:t>
            </w:r>
          </w:p>
        </w:tc>
        <w:tc>
          <w:tcPr>
            <w:tcW w:w="1842" w:type="dxa"/>
          </w:tcPr>
          <w:p w14:paraId="596BE284" w14:textId="47D9EA9E" w:rsidR="00B72650" w:rsidRDefault="00B72650" w:rsidP="00B72650">
            <w:pPr>
              <w:rPr>
                <w:lang w:val="en-GB"/>
              </w:rPr>
            </w:pPr>
            <w:r>
              <w:rPr>
                <w:lang w:val="en-GB"/>
              </w:rPr>
              <w:t>Yes</w:t>
            </w:r>
          </w:p>
        </w:tc>
        <w:tc>
          <w:tcPr>
            <w:tcW w:w="5659" w:type="dxa"/>
          </w:tcPr>
          <w:p w14:paraId="1ADDD100" w14:textId="77777777" w:rsidR="00B72650" w:rsidRDefault="00B72650" w:rsidP="00B72650">
            <w:pPr>
              <w:rPr>
                <w:lang w:val="en-GB"/>
              </w:rPr>
            </w:pPr>
          </w:p>
        </w:tc>
      </w:tr>
      <w:tr w:rsidR="00AF2E61" w14:paraId="4A91DA76" w14:textId="77777777" w:rsidTr="002722C2">
        <w:tc>
          <w:tcPr>
            <w:tcW w:w="2120" w:type="dxa"/>
          </w:tcPr>
          <w:p w14:paraId="1CDDED52" w14:textId="4D5F54DA" w:rsidR="00AF2E61" w:rsidRDefault="00AF2E61" w:rsidP="00AF2E61">
            <w:r>
              <w:rPr>
                <w:lang w:val="en-GB"/>
              </w:rPr>
              <w:t>Qualcomm</w:t>
            </w:r>
          </w:p>
        </w:tc>
        <w:tc>
          <w:tcPr>
            <w:tcW w:w="1842" w:type="dxa"/>
          </w:tcPr>
          <w:p w14:paraId="08E627F4" w14:textId="5D4704FD" w:rsidR="00AF2E61" w:rsidRDefault="00AF2E61" w:rsidP="00AF2E61">
            <w:r>
              <w:rPr>
                <w:lang w:val="en-GB"/>
              </w:rPr>
              <w:t>Yes</w:t>
            </w:r>
          </w:p>
        </w:tc>
        <w:tc>
          <w:tcPr>
            <w:tcW w:w="5659" w:type="dxa"/>
          </w:tcPr>
          <w:p w14:paraId="08974DEF" w14:textId="77777777" w:rsidR="00AF2E61" w:rsidRDefault="00AF2E61" w:rsidP="00AF2E61">
            <w:r>
              <w:rPr>
                <w:lang w:val="en-GB"/>
              </w:rPr>
              <w:t>RAN2 has agreed “</w:t>
            </w:r>
            <w:r>
              <w:t xml:space="preserve">the DL/UL lossless delivery during the path switch is done according to the PDCP status report”. </w:t>
            </w:r>
          </w:p>
          <w:p w14:paraId="009761DC" w14:textId="2F956C25" w:rsidR="00AF2E61" w:rsidRDefault="00AF2E61" w:rsidP="00AF2E61">
            <w:r>
              <w:t xml:space="preserve">In our understanding, this agreement has precluded the solution that relay UE performs data forwarding back to </w:t>
            </w:r>
            <w:proofErr w:type="spellStart"/>
            <w:r>
              <w:t>gNB</w:t>
            </w:r>
            <w:proofErr w:type="spellEnd"/>
            <w:r>
              <w:t xml:space="preserve"> for remote UE.</w:t>
            </w:r>
          </w:p>
        </w:tc>
      </w:tr>
      <w:tr w:rsidR="00B72650" w14:paraId="4C425D24" w14:textId="77777777" w:rsidTr="002722C2">
        <w:tc>
          <w:tcPr>
            <w:tcW w:w="2120" w:type="dxa"/>
          </w:tcPr>
          <w:p w14:paraId="7F746888" w14:textId="3CD566DE" w:rsidR="00B72650" w:rsidRPr="001553E7" w:rsidRDefault="001553E7" w:rsidP="00B72650">
            <w:pPr>
              <w:rPr>
                <w:rFonts w:eastAsia="宋体"/>
                <w:lang w:eastAsia="zh-CN"/>
              </w:rPr>
            </w:pPr>
            <w:r>
              <w:rPr>
                <w:rFonts w:eastAsia="宋体" w:hint="eastAsia"/>
                <w:lang w:eastAsia="zh-CN"/>
              </w:rPr>
              <w:t>Xiaomi</w:t>
            </w:r>
          </w:p>
        </w:tc>
        <w:tc>
          <w:tcPr>
            <w:tcW w:w="1842" w:type="dxa"/>
          </w:tcPr>
          <w:p w14:paraId="2FDB220B" w14:textId="61D82DFC" w:rsidR="00B72650" w:rsidRPr="001553E7" w:rsidRDefault="001553E7" w:rsidP="00B72650">
            <w:pPr>
              <w:rPr>
                <w:rFonts w:eastAsia="宋体"/>
                <w:lang w:eastAsia="zh-CN"/>
              </w:rPr>
            </w:pPr>
            <w:r>
              <w:rPr>
                <w:rFonts w:eastAsia="宋体" w:hint="eastAsia"/>
                <w:lang w:eastAsia="zh-CN"/>
              </w:rPr>
              <w:t>Yes</w:t>
            </w:r>
          </w:p>
        </w:tc>
        <w:tc>
          <w:tcPr>
            <w:tcW w:w="5659" w:type="dxa"/>
          </w:tcPr>
          <w:p w14:paraId="04B5C48F" w14:textId="77777777" w:rsidR="00B72650" w:rsidRDefault="00B72650" w:rsidP="00B72650"/>
        </w:tc>
      </w:tr>
      <w:tr w:rsidR="00B72650" w14:paraId="59B18EB1" w14:textId="77777777" w:rsidTr="002722C2">
        <w:tc>
          <w:tcPr>
            <w:tcW w:w="2120" w:type="dxa"/>
          </w:tcPr>
          <w:p w14:paraId="28FC1AF3" w14:textId="73C83946" w:rsidR="00B72650" w:rsidRPr="00CD7F55" w:rsidRDefault="00CD7F55" w:rsidP="00B72650">
            <w:pPr>
              <w:rPr>
                <w:rFonts w:eastAsia="宋体"/>
                <w:lang w:eastAsia="zh-CN"/>
              </w:rPr>
            </w:pPr>
            <w:r>
              <w:rPr>
                <w:rFonts w:eastAsia="宋体"/>
                <w:lang w:eastAsia="zh-CN"/>
              </w:rPr>
              <w:t>OPPO</w:t>
            </w:r>
          </w:p>
        </w:tc>
        <w:tc>
          <w:tcPr>
            <w:tcW w:w="1842" w:type="dxa"/>
          </w:tcPr>
          <w:p w14:paraId="6AA2B331" w14:textId="7772FB20" w:rsidR="00B72650" w:rsidRPr="00CD7F55" w:rsidRDefault="00CD7F55" w:rsidP="00B72650">
            <w:pPr>
              <w:rPr>
                <w:rFonts w:eastAsia="宋体"/>
                <w:lang w:eastAsia="zh-CN"/>
              </w:rPr>
            </w:pPr>
            <w:r>
              <w:rPr>
                <w:rFonts w:eastAsia="宋体" w:hint="eastAsia"/>
                <w:lang w:eastAsia="zh-CN"/>
              </w:rPr>
              <w:t>Y</w:t>
            </w:r>
            <w:r>
              <w:rPr>
                <w:rFonts w:eastAsia="宋体"/>
                <w:lang w:eastAsia="zh-CN"/>
              </w:rPr>
              <w:t>es</w:t>
            </w:r>
          </w:p>
        </w:tc>
        <w:tc>
          <w:tcPr>
            <w:tcW w:w="5659" w:type="dxa"/>
          </w:tcPr>
          <w:p w14:paraId="7EC1539C" w14:textId="77777777" w:rsidR="00B72650" w:rsidRDefault="00B72650" w:rsidP="00B72650"/>
        </w:tc>
      </w:tr>
      <w:tr w:rsidR="00F86F3D" w14:paraId="732A6B17" w14:textId="77777777" w:rsidTr="002722C2">
        <w:tc>
          <w:tcPr>
            <w:tcW w:w="2120" w:type="dxa"/>
          </w:tcPr>
          <w:p w14:paraId="15B48B8F" w14:textId="441D627F" w:rsidR="00F86F3D" w:rsidRDefault="00F86F3D" w:rsidP="00F86F3D">
            <w:r>
              <w:rPr>
                <w:rFonts w:eastAsia="宋体" w:hint="eastAsia"/>
                <w:lang w:val="en-GB" w:eastAsia="zh-CN"/>
              </w:rPr>
              <w:t>L</w:t>
            </w:r>
            <w:r>
              <w:rPr>
                <w:rFonts w:eastAsia="宋体"/>
                <w:lang w:val="en-GB" w:eastAsia="zh-CN"/>
              </w:rPr>
              <w:t>enovo</w:t>
            </w:r>
          </w:p>
        </w:tc>
        <w:tc>
          <w:tcPr>
            <w:tcW w:w="1842" w:type="dxa"/>
          </w:tcPr>
          <w:p w14:paraId="4A5AB69A" w14:textId="36588AD0" w:rsidR="00F86F3D" w:rsidRDefault="00F86F3D" w:rsidP="00F86F3D">
            <w:r>
              <w:rPr>
                <w:rFonts w:eastAsia="宋体" w:hint="eastAsia"/>
                <w:lang w:val="en-GB" w:eastAsia="zh-CN"/>
              </w:rPr>
              <w:t>Y</w:t>
            </w:r>
            <w:r>
              <w:rPr>
                <w:rFonts w:eastAsia="宋体"/>
                <w:lang w:val="en-GB" w:eastAsia="zh-CN"/>
              </w:rPr>
              <w:t>es</w:t>
            </w:r>
          </w:p>
        </w:tc>
        <w:tc>
          <w:tcPr>
            <w:tcW w:w="5659" w:type="dxa"/>
          </w:tcPr>
          <w:p w14:paraId="151C20FE" w14:textId="7DD21DE2" w:rsidR="00F86F3D" w:rsidRDefault="00F86F3D" w:rsidP="00F86F3D">
            <w:r>
              <w:rPr>
                <w:rFonts w:eastAsia="宋体"/>
                <w:lang w:val="en-GB" w:eastAsia="zh-CN"/>
              </w:rPr>
              <w:t>We have agreed that lossless can be ensured by PDCP layer.</w:t>
            </w:r>
          </w:p>
        </w:tc>
      </w:tr>
      <w:tr w:rsidR="004557D2" w14:paraId="7A953D6D" w14:textId="77777777" w:rsidTr="00C32A5E">
        <w:tc>
          <w:tcPr>
            <w:tcW w:w="2120" w:type="dxa"/>
          </w:tcPr>
          <w:p w14:paraId="772EF0F3" w14:textId="77777777" w:rsidR="004557D2" w:rsidRPr="00CE7223" w:rsidRDefault="004557D2" w:rsidP="00C32A5E">
            <w:pPr>
              <w:rPr>
                <w:rFonts w:eastAsia="宋体"/>
                <w:lang w:eastAsia="zh-CN"/>
              </w:rPr>
            </w:pPr>
            <w:r>
              <w:rPr>
                <w:rFonts w:eastAsia="宋体"/>
                <w:lang w:eastAsia="zh-CN"/>
              </w:rPr>
              <w:lastRenderedPageBreak/>
              <w:t>vivo</w:t>
            </w:r>
          </w:p>
        </w:tc>
        <w:tc>
          <w:tcPr>
            <w:tcW w:w="1842" w:type="dxa"/>
          </w:tcPr>
          <w:p w14:paraId="5EDEA498" w14:textId="77777777" w:rsidR="004557D2" w:rsidRPr="00CE7223" w:rsidRDefault="004557D2" w:rsidP="00C32A5E">
            <w:pPr>
              <w:rPr>
                <w:rFonts w:eastAsia="宋体"/>
                <w:lang w:eastAsia="zh-CN"/>
              </w:rPr>
            </w:pPr>
            <w:r>
              <w:rPr>
                <w:rFonts w:eastAsia="宋体" w:hint="eastAsia"/>
                <w:lang w:eastAsia="zh-CN"/>
              </w:rPr>
              <w:t>Y</w:t>
            </w:r>
            <w:r>
              <w:rPr>
                <w:rFonts w:eastAsia="宋体"/>
                <w:lang w:eastAsia="zh-CN"/>
              </w:rPr>
              <w:t>es</w:t>
            </w:r>
          </w:p>
        </w:tc>
        <w:tc>
          <w:tcPr>
            <w:tcW w:w="5659" w:type="dxa"/>
          </w:tcPr>
          <w:p w14:paraId="1E5D410C" w14:textId="77777777" w:rsidR="004557D2" w:rsidRDefault="004557D2" w:rsidP="00C32A5E"/>
        </w:tc>
      </w:tr>
      <w:tr w:rsidR="00CB7AFD" w14:paraId="15A470C3" w14:textId="77777777" w:rsidTr="002722C2">
        <w:tc>
          <w:tcPr>
            <w:tcW w:w="2120" w:type="dxa"/>
          </w:tcPr>
          <w:p w14:paraId="3D5B41C0" w14:textId="18D4B372" w:rsidR="00CB7AFD" w:rsidRDefault="00CB7AFD" w:rsidP="00CB7AFD">
            <w:r>
              <w:rPr>
                <w:rFonts w:eastAsia="宋体" w:hint="eastAsia"/>
                <w:lang w:eastAsia="zh-CN"/>
              </w:rPr>
              <w:t>S</w:t>
            </w:r>
            <w:r>
              <w:rPr>
                <w:rFonts w:eastAsia="宋体"/>
                <w:lang w:eastAsia="zh-CN"/>
              </w:rPr>
              <w:t>harp</w:t>
            </w:r>
          </w:p>
        </w:tc>
        <w:tc>
          <w:tcPr>
            <w:tcW w:w="1842" w:type="dxa"/>
          </w:tcPr>
          <w:p w14:paraId="70F627E8" w14:textId="32F4D416" w:rsidR="00CB7AFD" w:rsidRDefault="00CB7AFD" w:rsidP="00CB7AFD">
            <w:r>
              <w:rPr>
                <w:rFonts w:eastAsia="宋体" w:hint="eastAsia"/>
                <w:lang w:eastAsia="zh-CN"/>
              </w:rPr>
              <w:t>Y</w:t>
            </w:r>
            <w:r>
              <w:rPr>
                <w:rFonts w:eastAsia="宋体"/>
                <w:lang w:eastAsia="zh-CN"/>
              </w:rPr>
              <w:t>es</w:t>
            </w:r>
          </w:p>
        </w:tc>
        <w:tc>
          <w:tcPr>
            <w:tcW w:w="5659" w:type="dxa"/>
          </w:tcPr>
          <w:p w14:paraId="2E65E239" w14:textId="77777777" w:rsidR="00CB7AFD" w:rsidRDefault="00CB7AFD" w:rsidP="00CB7AFD"/>
        </w:tc>
      </w:tr>
    </w:tbl>
    <w:p w14:paraId="69C60769" w14:textId="77777777" w:rsidR="00411765" w:rsidRDefault="00411765" w:rsidP="006E1FC4">
      <w:pPr>
        <w:rPr>
          <w:rFonts w:cs="Arial"/>
          <w:highlight w:val="yellow"/>
        </w:rPr>
      </w:pPr>
    </w:p>
    <w:p w14:paraId="6108D74E" w14:textId="33B1D450" w:rsidR="0058790E" w:rsidRDefault="0058790E" w:rsidP="006E1FC4">
      <w:pPr>
        <w:rPr>
          <w:rFonts w:cs="Arial"/>
          <w:highlight w:val="yellow"/>
        </w:rPr>
      </w:pPr>
    </w:p>
    <w:p w14:paraId="7E8A500E" w14:textId="2903859D" w:rsidR="00873EE3" w:rsidRPr="00C62488" w:rsidRDefault="00C10927" w:rsidP="00C62488">
      <w:pPr>
        <w:pStyle w:val="3"/>
        <w:rPr>
          <w:b/>
          <w:color w:val="00B0F0"/>
          <w:sz w:val="22"/>
        </w:rPr>
      </w:pPr>
      <w:r w:rsidRPr="00C62488">
        <w:rPr>
          <w:b/>
          <w:color w:val="00B0F0"/>
          <w:sz w:val="22"/>
        </w:rPr>
        <w:t xml:space="preserve">Question </w:t>
      </w:r>
      <w:r w:rsidR="00C81AFD" w:rsidRPr="00C62488">
        <w:rPr>
          <w:b/>
          <w:color w:val="00B0F0"/>
          <w:sz w:val="22"/>
        </w:rPr>
        <w:t>7</w:t>
      </w:r>
      <w:r w:rsidRPr="00C62488">
        <w:rPr>
          <w:b/>
          <w:color w:val="00B0F0"/>
          <w:sz w:val="22"/>
        </w:rPr>
        <w:t xml:space="preserve"> </w:t>
      </w:r>
      <w:r w:rsidR="00A36962">
        <w:rPr>
          <w:b/>
          <w:color w:val="00B0F0"/>
          <w:sz w:val="22"/>
        </w:rPr>
        <w:t>(</w:t>
      </w:r>
      <w:r w:rsidR="00A36962" w:rsidRPr="00D90609">
        <w:rPr>
          <w:b/>
          <w:color w:val="00B0F0"/>
          <w:sz w:val="22"/>
        </w:rPr>
        <w:t xml:space="preserve">Proposal </w:t>
      </w:r>
      <w:r w:rsidR="00A36962">
        <w:rPr>
          <w:b/>
          <w:color w:val="00B0F0"/>
          <w:sz w:val="22"/>
        </w:rPr>
        <w:t>25</w:t>
      </w:r>
      <w:r w:rsidR="00A36962" w:rsidRPr="00D90609">
        <w:rPr>
          <w:b/>
          <w:color w:val="00B0F0"/>
          <w:sz w:val="22"/>
        </w:rPr>
        <w:t xml:space="preserve"> within R2-2107710</w:t>
      </w:r>
      <w:r w:rsidR="00A36962">
        <w:rPr>
          <w:b/>
          <w:color w:val="00B0F0"/>
          <w:sz w:val="22"/>
        </w:rPr>
        <w:t>)</w:t>
      </w:r>
    </w:p>
    <w:p w14:paraId="085A0C32" w14:textId="4A1A7234" w:rsidR="00C10927" w:rsidRPr="005D3790" w:rsidRDefault="00C10927" w:rsidP="00C10927">
      <w:pPr>
        <w:rPr>
          <w:rFonts w:ascii="Arial" w:eastAsia="MS Mincho" w:hAnsi="Arial" w:cs="Arial"/>
          <w:lang w:eastAsia="ja-JP"/>
        </w:rPr>
      </w:pPr>
      <w:r w:rsidRPr="00C81AFD">
        <w:rPr>
          <w:rFonts w:ascii="Arial" w:eastAsia="MS Mincho" w:hAnsi="Arial" w:cs="Arial"/>
          <w:color w:val="00B0F0"/>
          <w:lang w:eastAsia="ja-JP"/>
        </w:rPr>
        <w:t xml:space="preserve">Do you agree </w:t>
      </w:r>
      <w:r w:rsidR="00A36962" w:rsidRPr="00D90609">
        <w:rPr>
          <w:rFonts w:ascii="Arial" w:eastAsia="MS Mincho" w:hAnsi="Arial" w:cs="Arial"/>
          <w:color w:val="00B0F0"/>
          <w:lang w:eastAsia="ja-JP"/>
        </w:rPr>
        <w:t xml:space="preserve">Proposal </w:t>
      </w:r>
      <w:r w:rsidR="00A36962">
        <w:rPr>
          <w:rFonts w:ascii="Arial" w:eastAsia="MS Mincho" w:hAnsi="Arial" w:cs="Arial"/>
          <w:color w:val="00B0F0"/>
          <w:lang w:eastAsia="ja-JP"/>
        </w:rPr>
        <w:t>25</w:t>
      </w:r>
      <w:r w:rsidR="00A36962" w:rsidRPr="00D90609">
        <w:rPr>
          <w:rFonts w:ascii="Arial" w:eastAsia="MS Mincho" w:hAnsi="Arial" w:cs="Arial"/>
          <w:color w:val="00B0F0"/>
          <w:lang w:eastAsia="ja-JP"/>
        </w:rPr>
        <w:t xml:space="preserve"> </w:t>
      </w:r>
      <w:r w:rsidR="00A36962">
        <w:rPr>
          <w:rFonts w:ascii="Arial" w:eastAsia="MS Mincho" w:hAnsi="Arial" w:cs="Arial"/>
          <w:color w:val="00B0F0"/>
          <w:lang w:eastAsia="ja-JP"/>
        </w:rPr>
        <w:t>within R2-2107710 as it is: f</w:t>
      </w:r>
      <w:r w:rsidR="00A36962" w:rsidRPr="00A36962">
        <w:rPr>
          <w:rFonts w:ascii="Arial" w:eastAsia="MS Mincho" w:hAnsi="Arial" w:cs="Arial"/>
          <w:color w:val="00B0F0"/>
          <w:lang w:eastAsia="ja-JP"/>
        </w:rPr>
        <w:t>or indirect to direct path switch, the contents in RRC Reconfiguration message for Remote UE can be same as legacy NR RRC Reconfiguration with sync</w:t>
      </w:r>
      <w:r w:rsidRPr="00C81AFD">
        <w:rPr>
          <w:rFonts w:ascii="Arial" w:eastAsia="MS Mincho" w:hAnsi="Arial" w:cs="Arial"/>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C10927" w14:paraId="6360053D" w14:textId="77777777" w:rsidTr="00933DD2">
        <w:tc>
          <w:tcPr>
            <w:tcW w:w="2120" w:type="dxa"/>
            <w:shd w:val="clear" w:color="auto" w:fill="BFBFBF" w:themeFill="background1" w:themeFillShade="BF"/>
          </w:tcPr>
          <w:p w14:paraId="0192857A" w14:textId="77777777" w:rsidR="00C10927" w:rsidRDefault="00C10927" w:rsidP="00933DD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6D174C58" w14:textId="77777777" w:rsidR="00C10927" w:rsidRDefault="00C10927" w:rsidP="00933DD2">
            <w:pPr>
              <w:pStyle w:val="ac"/>
              <w:rPr>
                <w:rFonts w:ascii="Arial" w:hAnsi="Arial" w:cs="Arial"/>
              </w:rPr>
            </w:pPr>
            <w:r>
              <w:rPr>
                <w:rFonts w:ascii="Arial" w:hAnsi="Arial" w:cs="Arial"/>
              </w:rPr>
              <w:t>Yes/No</w:t>
            </w:r>
          </w:p>
        </w:tc>
        <w:tc>
          <w:tcPr>
            <w:tcW w:w="5659" w:type="dxa"/>
            <w:shd w:val="clear" w:color="auto" w:fill="BFBFBF" w:themeFill="background1" w:themeFillShade="BF"/>
          </w:tcPr>
          <w:p w14:paraId="31D8C08F" w14:textId="77777777" w:rsidR="00C10927" w:rsidRDefault="00C10927" w:rsidP="00933DD2">
            <w:pPr>
              <w:pStyle w:val="ac"/>
              <w:rPr>
                <w:rFonts w:ascii="Arial" w:hAnsi="Arial" w:cs="Arial"/>
              </w:rPr>
            </w:pPr>
            <w:r>
              <w:rPr>
                <w:rFonts w:ascii="Arial" w:hAnsi="Arial" w:cs="Arial"/>
              </w:rPr>
              <w:t>Comments</w:t>
            </w:r>
          </w:p>
        </w:tc>
      </w:tr>
      <w:tr w:rsidR="00B72650" w14:paraId="51C335F0" w14:textId="77777777" w:rsidTr="00933DD2">
        <w:tc>
          <w:tcPr>
            <w:tcW w:w="2120" w:type="dxa"/>
          </w:tcPr>
          <w:p w14:paraId="75B5E673" w14:textId="177FE8FC" w:rsidR="00B72650" w:rsidRDefault="00B72650" w:rsidP="00B72650">
            <w:pPr>
              <w:rPr>
                <w:lang w:val="en-GB"/>
              </w:rPr>
            </w:pPr>
            <w:r>
              <w:rPr>
                <w:lang w:val="en-GB"/>
              </w:rPr>
              <w:t>MediaTek</w:t>
            </w:r>
          </w:p>
        </w:tc>
        <w:tc>
          <w:tcPr>
            <w:tcW w:w="1842" w:type="dxa"/>
          </w:tcPr>
          <w:p w14:paraId="5E56BC31" w14:textId="2119C578" w:rsidR="00B72650" w:rsidRDefault="00B72650" w:rsidP="00B72650">
            <w:pPr>
              <w:rPr>
                <w:lang w:val="en-GB"/>
              </w:rPr>
            </w:pPr>
            <w:r>
              <w:rPr>
                <w:lang w:val="en-GB"/>
              </w:rPr>
              <w:t>Yes</w:t>
            </w:r>
          </w:p>
        </w:tc>
        <w:tc>
          <w:tcPr>
            <w:tcW w:w="5659" w:type="dxa"/>
          </w:tcPr>
          <w:p w14:paraId="407E8BBA" w14:textId="77777777" w:rsidR="00B72650" w:rsidRDefault="00B72650" w:rsidP="00B72650">
            <w:pPr>
              <w:rPr>
                <w:lang w:val="en-GB"/>
              </w:rPr>
            </w:pPr>
          </w:p>
        </w:tc>
      </w:tr>
      <w:tr w:rsidR="0080699F" w14:paraId="2B4BD83F" w14:textId="77777777" w:rsidTr="00933DD2">
        <w:tc>
          <w:tcPr>
            <w:tcW w:w="2120" w:type="dxa"/>
          </w:tcPr>
          <w:p w14:paraId="48F90A15" w14:textId="1B55DE06" w:rsidR="0080699F" w:rsidRDefault="0080699F" w:rsidP="0080699F">
            <w:r>
              <w:rPr>
                <w:lang w:val="en-GB"/>
              </w:rPr>
              <w:t>Qualcomm</w:t>
            </w:r>
          </w:p>
        </w:tc>
        <w:tc>
          <w:tcPr>
            <w:tcW w:w="1842" w:type="dxa"/>
          </w:tcPr>
          <w:p w14:paraId="1504B5ED" w14:textId="48335C21" w:rsidR="0080699F" w:rsidRDefault="0080699F" w:rsidP="0080699F">
            <w:r>
              <w:rPr>
                <w:lang w:val="en-GB"/>
              </w:rPr>
              <w:t>Yes</w:t>
            </w:r>
          </w:p>
        </w:tc>
        <w:tc>
          <w:tcPr>
            <w:tcW w:w="5659" w:type="dxa"/>
          </w:tcPr>
          <w:p w14:paraId="70C406F5" w14:textId="77777777" w:rsidR="0080699F" w:rsidRDefault="0080699F" w:rsidP="0080699F"/>
        </w:tc>
      </w:tr>
      <w:tr w:rsidR="00B72650" w14:paraId="4789D789" w14:textId="77777777" w:rsidTr="00933DD2">
        <w:tc>
          <w:tcPr>
            <w:tcW w:w="2120" w:type="dxa"/>
          </w:tcPr>
          <w:p w14:paraId="17B3AA74" w14:textId="3D69067F" w:rsidR="00B72650" w:rsidRPr="001553E7" w:rsidRDefault="001553E7" w:rsidP="00B72650">
            <w:pPr>
              <w:rPr>
                <w:rFonts w:eastAsia="宋体"/>
                <w:lang w:eastAsia="zh-CN"/>
              </w:rPr>
            </w:pPr>
            <w:r>
              <w:rPr>
                <w:rFonts w:eastAsia="宋体" w:hint="eastAsia"/>
                <w:lang w:eastAsia="zh-CN"/>
              </w:rPr>
              <w:t>Xiaomi</w:t>
            </w:r>
          </w:p>
        </w:tc>
        <w:tc>
          <w:tcPr>
            <w:tcW w:w="1842" w:type="dxa"/>
          </w:tcPr>
          <w:p w14:paraId="629ED524" w14:textId="012B09D6" w:rsidR="00B72650" w:rsidRPr="001553E7" w:rsidRDefault="001553E7" w:rsidP="00B72650">
            <w:pPr>
              <w:rPr>
                <w:rFonts w:eastAsia="宋体"/>
                <w:lang w:eastAsia="zh-CN"/>
              </w:rPr>
            </w:pPr>
            <w:r>
              <w:rPr>
                <w:rFonts w:eastAsia="宋体" w:hint="eastAsia"/>
                <w:lang w:eastAsia="zh-CN"/>
              </w:rPr>
              <w:t>Yes</w:t>
            </w:r>
          </w:p>
        </w:tc>
        <w:tc>
          <w:tcPr>
            <w:tcW w:w="5659" w:type="dxa"/>
          </w:tcPr>
          <w:p w14:paraId="0263BE58" w14:textId="6B250618" w:rsidR="00B72650" w:rsidRPr="001553E7" w:rsidRDefault="001553E7" w:rsidP="00B72650">
            <w:pPr>
              <w:rPr>
                <w:rFonts w:eastAsia="宋体"/>
                <w:lang w:eastAsia="zh-CN"/>
              </w:rPr>
            </w:pPr>
            <w:r>
              <w:rPr>
                <w:rFonts w:eastAsia="宋体" w:hint="eastAsia"/>
                <w:lang w:eastAsia="zh-CN"/>
              </w:rPr>
              <w:t>Legacy message could be baseline.</w:t>
            </w:r>
          </w:p>
        </w:tc>
      </w:tr>
      <w:tr w:rsidR="00B72650" w14:paraId="2A60AE03" w14:textId="77777777" w:rsidTr="00933DD2">
        <w:tc>
          <w:tcPr>
            <w:tcW w:w="2120" w:type="dxa"/>
          </w:tcPr>
          <w:p w14:paraId="0E1E8B00" w14:textId="4FC9473B" w:rsidR="00B72650" w:rsidRPr="00CD7F55" w:rsidRDefault="00CD7F55" w:rsidP="00B72650">
            <w:pPr>
              <w:rPr>
                <w:rFonts w:eastAsia="宋体"/>
                <w:lang w:eastAsia="zh-CN"/>
              </w:rPr>
            </w:pPr>
            <w:r>
              <w:rPr>
                <w:rFonts w:eastAsia="宋体" w:hint="eastAsia"/>
                <w:lang w:eastAsia="zh-CN"/>
              </w:rPr>
              <w:t>O</w:t>
            </w:r>
            <w:r>
              <w:rPr>
                <w:rFonts w:eastAsia="宋体"/>
                <w:lang w:eastAsia="zh-CN"/>
              </w:rPr>
              <w:t>PPO</w:t>
            </w:r>
          </w:p>
        </w:tc>
        <w:tc>
          <w:tcPr>
            <w:tcW w:w="1842" w:type="dxa"/>
          </w:tcPr>
          <w:p w14:paraId="44C73C84" w14:textId="123EB0CE" w:rsidR="00B72650" w:rsidRPr="00CD7F55" w:rsidRDefault="00CD7F55" w:rsidP="00B72650">
            <w:pPr>
              <w:rPr>
                <w:rFonts w:eastAsia="宋体"/>
                <w:lang w:eastAsia="zh-CN"/>
              </w:rPr>
            </w:pPr>
            <w:r>
              <w:rPr>
                <w:rFonts w:eastAsia="宋体" w:hint="eastAsia"/>
                <w:lang w:eastAsia="zh-CN"/>
              </w:rPr>
              <w:t>Y</w:t>
            </w:r>
            <w:r>
              <w:rPr>
                <w:rFonts w:eastAsia="宋体"/>
                <w:lang w:eastAsia="zh-CN"/>
              </w:rPr>
              <w:t>es</w:t>
            </w:r>
          </w:p>
        </w:tc>
        <w:tc>
          <w:tcPr>
            <w:tcW w:w="5659" w:type="dxa"/>
          </w:tcPr>
          <w:p w14:paraId="2A6972AA" w14:textId="77777777" w:rsidR="00B72650" w:rsidRDefault="00B72650" w:rsidP="00B72650"/>
        </w:tc>
      </w:tr>
      <w:tr w:rsidR="00DE3DA7" w14:paraId="474B2AAE" w14:textId="77777777" w:rsidTr="00933DD2">
        <w:tc>
          <w:tcPr>
            <w:tcW w:w="2120" w:type="dxa"/>
          </w:tcPr>
          <w:p w14:paraId="41A9AC7E" w14:textId="05F55EB1" w:rsidR="00DE3DA7" w:rsidRDefault="00DE3DA7" w:rsidP="00DE3DA7">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254B240F" w14:textId="313E6193" w:rsidR="00DE3DA7" w:rsidRDefault="00DE3DA7" w:rsidP="00DE3DA7">
            <w:pPr>
              <w:rPr>
                <w:rFonts w:eastAsia="宋体"/>
                <w:lang w:eastAsia="zh-CN"/>
              </w:rPr>
            </w:pPr>
            <w:r>
              <w:rPr>
                <w:rFonts w:eastAsia="宋体" w:hint="eastAsia"/>
                <w:lang w:val="en-GB" w:eastAsia="zh-CN"/>
              </w:rPr>
              <w:t>Yes</w:t>
            </w:r>
          </w:p>
        </w:tc>
        <w:tc>
          <w:tcPr>
            <w:tcW w:w="5659" w:type="dxa"/>
          </w:tcPr>
          <w:p w14:paraId="4EB31576" w14:textId="77777777" w:rsidR="00DE3DA7" w:rsidRDefault="00DE3DA7" w:rsidP="00DE3DA7"/>
        </w:tc>
      </w:tr>
      <w:tr w:rsidR="004557D2" w14:paraId="04088528" w14:textId="77777777" w:rsidTr="004557D2">
        <w:tc>
          <w:tcPr>
            <w:tcW w:w="2120" w:type="dxa"/>
          </w:tcPr>
          <w:p w14:paraId="5318CFA0" w14:textId="77777777" w:rsidR="004557D2" w:rsidRPr="00CE7223" w:rsidRDefault="004557D2" w:rsidP="00C32A5E">
            <w:pPr>
              <w:rPr>
                <w:rFonts w:eastAsia="宋体"/>
                <w:lang w:eastAsia="zh-CN"/>
              </w:rPr>
            </w:pPr>
            <w:r>
              <w:rPr>
                <w:rFonts w:eastAsia="宋体" w:hint="eastAsia"/>
                <w:lang w:eastAsia="zh-CN"/>
              </w:rPr>
              <w:t>v</w:t>
            </w:r>
            <w:r>
              <w:rPr>
                <w:rFonts w:eastAsia="宋体"/>
                <w:lang w:eastAsia="zh-CN"/>
              </w:rPr>
              <w:t>ivo</w:t>
            </w:r>
          </w:p>
        </w:tc>
        <w:tc>
          <w:tcPr>
            <w:tcW w:w="1842" w:type="dxa"/>
          </w:tcPr>
          <w:p w14:paraId="79E213D9" w14:textId="77777777" w:rsidR="004557D2" w:rsidRPr="00CE7223" w:rsidRDefault="004557D2" w:rsidP="00C32A5E">
            <w:pPr>
              <w:rPr>
                <w:rFonts w:eastAsia="宋体"/>
                <w:lang w:eastAsia="zh-CN"/>
              </w:rPr>
            </w:pPr>
            <w:r>
              <w:rPr>
                <w:rFonts w:eastAsia="宋体" w:hint="eastAsia"/>
                <w:lang w:eastAsia="zh-CN"/>
              </w:rPr>
              <w:t>Y</w:t>
            </w:r>
            <w:r>
              <w:rPr>
                <w:rFonts w:eastAsia="宋体"/>
                <w:lang w:eastAsia="zh-CN"/>
              </w:rPr>
              <w:t>es</w:t>
            </w:r>
          </w:p>
        </w:tc>
        <w:tc>
          <w:tcPr>
            <w:tcW w:w="5659" w:type="dxa"/>
          </w:tcPr>
          <w:p w14:paraId="71206D28" w14:textId="77777777" w:rsidR="004557D2" w:rsidRPr="00CE7223" w:rsidRDefault="004557D2" w:rsidP="00C32A5E">
            <w:pPr>
              <w:rPr>
                <w:rFonts w:eastAsia="宋体"/>
                <w:lang w:eastAsia="zh-CN"/>
              </w:rPr>
            </w:pPr>
          </w:p>
        </w:tc>
      </w:tr>
      <w:tr w:rsidR="00CB7AFD" w14:paraId="69CA24B0" w14:textId="77777777" w:rsidTr="004557D2">
        <w:tc>
          <w:tcPr>
            <w:tcW w:w="2120" w:type="dxa"/>
          </w:tcPr>
          <w:p w14:paraId="4F131D27" w14:textId="594BC99D" w:rsidR="00CB7AFD" w:rsidRDefault="00CB7AFD" w:rsidP="00CB7AFD">
            <w:pPr>
              <w:rPr>
                <w:rFonts w:eastAsia="宋体" w:hint="eastAsia"/>
                <w:lang w:eastAsia="zh-CN"/>
              </w:rPr>
            </w:pPr>
            <w:r>
              <w:rPr>
                <w:rFonts w:eastAsia="宋体" w:hint="eastAsia"/>
                <w:lang w:eastAsia="zh-CN"/>
              </w:rPr>
              <w:t>S</w:t>
            </w:r>
            <w:r>
              <w:rPr>
                <w:rFonts w:eastAsia="宋体"/>
                <w:lang w:eastAsia="zh-CN"/>
              </w:rPr>
              <w:t>harp</w:t>
            </w:r>
          </w:p>
        </w:tc>
        <w:tc>
          <w:tcPr>
            <w:tcW w:w="1842" w:type="dxa"/>
          </w:tcPr>
          <w:p w14:paraId="2B524EB7" w14:textId="4B825F94" w:rsidR="00CB7AFD" w:rsidRDefault="00CB7AFD" w:rsidP="00CB7AFD">
            <w:pPr>
              <w:rPr>
                <w:rFonts w:eastAsia="宋体" w:hint="eastAsia"/>
                <w:lang w:eastAsia="zh-CN"/>
              </w:rPr>
            </w:pPr>
            <w:r>
              <w:rPr>
                <w:rFonts w:eastAsia="宋体" w:hint="eastAsia"/>
                <w:lang w:eastAsia="zh-CN"/>
              </w:rPr>
              <w:t>Y</w:t>
            </w:r>
            <w:r>
              <w:rPr>
                <w:rFonts w:eastAsia="宋体"/>
                <w:lang w:eastAsia="zh-CN"/>
              </w:rPr>
              <w:t>es</w:t>
            </w:r>
          </w:p>
        </w:tc>
        <w:tc>
          <w:tcPr>
            <w:tcW w:w="5659" w:type="dxa"/>
          </w:tcPr>
          <w:p w14:paraId="0FA28B64" w14:textId="77777777" w:rsidR="00CB7AFD" w:rsidRPr="00CE7223" w:rsidRDefault="00CB7AFD" w:rsidP="00CB7AFD">
            <w:pPr>
              <w:rPr>
                <w:rFonts w:eastAsia="宋体"/>
                <w:lang w:eastAsia="zh-CN"/>
              </w:rPr>
            </w:pPr>
          </w:p>
        </w:tc>
      </w:tr>
    </w:tbl>
    <w:p w14:paraId="0C39E707" w14:textId="7977B35F" w:rsidR="00411765" w:rsidRDefault="00411765" w:rsidP="00C10927">
      <w:pPr>
        <w:rPr>
          <w:rFonts w:cs="Arial"/>
          <w:highlight w:val="yellow"/>
        </w:rPr>
      </w:pPr>
    </w:p>
    <w:p w14:paraId="312C4233" w14:textId="538E39DC" w:rsidR="00873EE3" w:rsidRPr="00E675E3" w:rsidRDefault="00C10927" w:rsidP="00E675E3">
      <w:pPr>
        <w:pStyle w:val="3"/>
        <w:rPr>
          <w:b/>
          <w:color w:val="00B0F0"/>
          <w:sz w:val="22"/>
        </w:rPr>
      </w:pPr>
      <w:r w:rsidRPr="00E675E3">
        <w:rPr>
          <w:b/>
          <w:color w:val="00B0F0"/>
          <w:sz w:val="22"/>
        </w:rPr>
        <w:t xml:space="preserve">Question </w:t>
      </w:r>
      <w:r w:rsidR="00C81AFD" w:rsidRPr="00E675E3">
        <w:rPr>
          <w:b/>
          <w:color w:val="00B0F0"/>
          <w:sz w:val="22"/>
        </w:rPr>
        <w:t>8</w:t>
      </w:r>
      <w:r w:rsidRPr="00E675E3">
        <w:rPr>
          <w:b/>
          <w:color w:val="00B0F0"/>
          <w:sz w:val="22"/>
        </w:rPr>
        <w:t xml:space="preserve"> </w:t>
      </w:r>
      <w:r w:rsidR="00463C77">
        <w:rPr>
          <w:b/>
          <w:color w:val="00B0F0"/>
          <w:sz w:val="22"/>
        </w:rPr>
        <w:t>(</w:t>
      </w:r>
      <w:r w:rsidR="00463C77" w:rsidRPr="00D90609">
        <w:rPr>
          <w:b/>
          <w:color w:val="00B0F0"/>
          <w:sz w:val="22"/>
        </w:rPr>
        <w:t xml:space="preserve">Proposal </w:t>
      </w:r>
      <w:r w:rsidR="00463C77">
        <w:rPr>
          <w:b/>
          <w:color w:val="00B0F0"/>
          <w:sz w:val="22"/>
        </w:rPr>
        <w:t>30</w:t>
      </w:r>
      <w:r w:rsidR="00463C77" w:rsidRPr="00D90609">
        <w:rPr>
          <w:b/>
          <w:color w:val="00B0F0"/>
          <w:sz w:val="22"/>
        </w:rPr>
        <w:t xml:space="preserve"> within R2-2107710</w:t>
      </w:r>
      <w:r w:rsidR="00463C77">
        <w:rPr>
          <w:b/>
          <w:color w:val="00B0F0"/>
          <w:sz w:val="22"/>
        </w:rPr>
        <w:t>)</w:t>
      </w:r>
    </w:p>
    <w:p w14:paraId="7759BD63" w14:textId="3F24C1B2" w:rsidR="00C10927" w:rsidRPr="005D3790" w:rsidRDefault="00C10927" w:rsidP="00C10927">
      <w:pPr>
        <w:rPr>
          <w:rFonts w:ascii="Arial" w:eastAsia="MS Mincho" w:hAnsi="Arial" w:cs="Arial"/>
          <w:lang w:eastAsia="ja-JP"/>
        </w:rPr>
      </w:pPr>
      <w:r w:rsidRPr="00C81AFD">
        <w:rPr>
          <w:rFonts w:ascii="Arial" w:eastAsia="MS Mincho" w:hAnsi="Arial" w:cs="Arial"/>
          <w:color w:val="00B0F0"/>
          <w:lang w:eastAsia="ja-JP"/>
        </w:rPr>
        <w:t xml:space="preserve">Do you agree </w:t>
      </w:r>
      <w:r w:rsidR="00463C77" w:rsidRPr="00D90609">
        <w:rPr>
          <w:rFonts w:ascii="Arial" w:eastAsia="MS Mincho" w:hAnsi="Arial" w:cs="Arial"/>
          <w:color w:val="00B0F0"/>
          <w:lang w:eastAsia="ja-JP"/>
        </w:rPr>
        <w:t xml:space="preserve">Proposal </w:t>
      </w:r>
      <w:r w:rsidR="00463C77">
        <w:rPr>
          <w:rFonts w:ascii="Arial" w:eastAsia="MS Mincho" w:hAnsi="Arial" w:cs="Arial"/>
          <w:color w:val="00B0F0"/>
          <w:lang w:eastAsia="ja-JP"/>
        </w:rPr>
        <w:t>30</w:t>
      </w:r>
      <w:r w:rsidR="00463C77" w:rsidRPr="00D90609">
        <w:rPr>
          <w:rFonts w:ascii="Arial" w:eastAsia="MS Mincho" w:hAnsi="Arial" w:cs="Arial"/>
          <w:color w:val="00B0F0"/>
          <w:lang w:eastAsia="ja-JP"/>
        </w:rPr>
        <w:t xml:space="preserve"> </w:t>
      </w:r>
      <w:r w:rsidR="00463C77">
        <w:rPr>
          <w:rFonts w:ascii="Arial" w:eastAsia="MS Mincho" w:hAnsi="Arial" w:cs="Arial"/>
          <w:color w:val="00B0F0"/>
          <w:lang w:eastAsia="ja-JP"/>
        </w:rPr>
        <w:t>within R2-2107710 as it is: f</w:t>
      </w:r>
      <w:r w:rsidR="00463C77" w:rsidRPr="00463C77">
        <w:rPr>
          <w:rFonts w:ascii="Arial" w:eastAsia="MS Mincho" w:hAnsi="Arial" w:cs="Arial"/>
          <w:color w:val="00B0F0"/>
          <w:lang w:eastAsia="ja-JP"/>
        </w:rPr>
        <w:t xml:space="preserve">or direct to indirect path switch, additional indication from RRC_CONNECTED Relay UE to </w:t>
      </w:r>
      <w:proofErr w:type="spellStart"/>
      <w:r w:rsidR="00463C77" w:rsidRPr="00463C77">
        <w:rPr>
          <w:rFonts w:ascii="Arial" w:eastAsia="MS Mincho" w:hAnsi="Arial" w:cs="Arial"/>
          <w:color w:val="00B0F0"/>
          <w:lang w:eastAsia="ja-JP"/>
        </w:rPr>
        <w:t>gNB</w:t>
      </w:r>
      <w:proofErr w:type="spellEnd"/>
      <w:r w:rsidR="00463C77" w:rsidRPr="00463C77">
        <w:rPr>
          <w:rFonts w:ascii="Arial" w:eastAsia="MS Mincho" w:hAnsi="Arial" w:cs="Arial"/>
          <w:color w:val="00B0F0"/>
          <w:lang w:eastAsia="ja-JP"/>
        </w:rPr>
        <w:t xml:space="preserve"> is not necessary to initiate Relay UE’s reconfiguration upon establishing unicast link with Remote UE</w:t>
      </w:r>
      <w:r w:rsidRPr="00C81AFD">
        <w:rPr>
          <w:rFonts w:ascii="Arial" w:eastAsia="MS Mincho" w:hAnsi="Arial" w:cs="Arial"/>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C10927" w14:paraId="1323C650" w14:textId="77777777" w:rsidTr="00933DD2">
        <w:tc>
          <w:tcPr>
            <w:tcW w:w="2120" w:type="dxa"/>
            <w:shd w:val="clear" w:color="auto" w:fill="BFBFBF" w:themeFill="background1" w:themeFillShade="BF"/>
          </w:tcPr>
          <w:p w14:paraId="48C383F6" w14:textId="77777777" w:rsidR="00C10927" w:rsidRDefault="00C10927" w:rsidP="00933DD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FAA5E18" w14:textId="77777777" w:rsidR="00C10927" w:rsidRDefault="00C10927" w:rsidP="00933DD2">
            <w:pPr>
              <w:pStyle w:val="ac"/>
              <w:rPr>
                <w:rFonts w:ascii="Arial" w:hAnsi="Arial" w:cs="Arial"/>
              </w:rPr>
            </w:pPr>
            <w:r>
              <w:rPr>
                <w:rFonts w:ascii="Arial" w:hAnsi="Arial" w:cs="Arial"/>
              </w:rPr>
              <w:t>Yes/No</w:t>
            </w:r>
          </w:p>
        </w:tc>
        <w:tc>
          <w:tcPr>
            <w:tcW w:w="5659" w:type="dxa"/>
            <w:shd w:val="clear" w:color="auto" w:fill="BFBFBF" w:themeFill="background1" w:themeFillShade="BF"/>
          </w:tcPr>
          <w:p w14:paraId="15E87D83" w14:textId="77777777" w:rsidR="00C10927" w:rsidRDefault="00C10927" w:rsidP="00933DD2">
            <w:pPr>
              <w:pStyle w:val="ac"/>
              <w:rPr>
                <w:rFonts w:ascii="Arial" w:hAnsi="Arial" w:cs="Arial"/>
              </w:rPr>
            </w:pPr>
            <w:r>
              <w:rPr>
                <w:rFonts w:ascii="Arial" w:hAnsi="Arial" w:cs="Arial"/>
              </w:rPr>
              <w:t>Comments</w:t>
            </w:r>
          </w:p>
        </w:tc>
      </w:tr>
      <w:tr w:rsidR="00B72650" w14:paraId="5DB7DC2A" w14:textId="77777777" w:rsidTr="00933DD2">
        <w:tc>
          <w:tcPr>
            <w:tcW w:w="2120" w:type="dxa"/>
          </w:tcPr>
          <w:p w14:paraId="5E7B959F" w14:textId="072F198F" w:rsidR="00B72650" w:rsidRDefault="00B72650" w:rsidP="00B72650">
            <w:pPr>
              <w:rPr>
                <w:lang w:val="en-GB"/>
              </w:rPr>
            </w:pPr>
            <w:r>
              <w:rPr>
                <w:lang w:val="en-GB"/>
              </w:rPr>
              <w:t>MediaTek</w:t>
            </w:r>
          </w:p>
        </w:tc>
        <w:tc>
          <w:tcPr>
            <w:tcW w:w="1842" w:type="dxa"/>
          </w:tcPr>
          <w:p w14:paraId="4627D532" w14:textId="34F42D0F" w:rsidR="00B72650" w:rsidRDefault="00B72650" w:rsidP="00B72650">
            <w:pPr>
              <w:rPr>
                <w:lang w:val="en-GB"/>
              </w:rPr>
            </w:pPr>
            <w:r>
              <w:rPr>
                <w:lang w:val="en-GB"/>
              </w:rPr>
              <w:t>Yes</w:t>
            </w:r>
          </w:p>
        </w:tc>
        <w:tc>
          <w:tcPr>
            <w:tcW w:w="5659" w:type="dxa"/>
          </w:tcPr>
          <w:p w14:paraId="012AB03E" w14:textId="77777777" w:rsidR="00B72650" w:rsidRDefault="00B72650" w:rsidP="00B72650">
            <w:pPr>
              <w:rPr>
                <w:lang w:val="en-GB"/>
              </w:rPr>
            </w:pPr>
          </w:p>
        </w:tc>
      </w:tr>
      <w:tr w:rsidR="005B5E1E" w14:paraId="22CCAC27" w14:textId="77777777" w:rsidTr="00933DD2">
        <w:tc>
          <w:tcPr>
            <w:tcW w:w="2120" w:type="dxa"/>
          </w:tcPr>
          <w:p w14:paraId="71862673" w14:textId="449837FE" w:rsidR="005B5E1E" w:rsidRDefault="005B5E1E" w:rsidP="005B5E1E">
            <w:r>
              <w:rPr>
                <w:lang w:val="en-GB"/>
              </w:rPr>
              <w:t>Qualcomm</w:t>
            </w:r>
          </w:p>
        </w:tc>
        <w:tc>
          <w:tcPr>
            <w:tcW w:w="1842" w:type="dxa"/>
          </w:tcPr>
          <w:p w14:paraId="427E045C" w14:textId="1EA8D561" w:rsidR="005B5E1E" w:rsidRDefault="005B5E1E" w:rsidP="005B5E1E">
            <w:r>
              <w:rPr>
                <w:lang w:val="en-GB"/>
              </w:rPr>
              <w:t>Yes</w:t>
            </w:r>
          </w:p>
        </w:tc>
        <w:tc>
          <w:tcPr>
            <w:tcW w:w="5659" w:type="dxa"/>
          </w:tcPr>
          <w:p w14:paraId="4E0EB65D" w14:textId="77777777" w:rsidR="005B5E1E" w:rsidRPr="00055C3F" w:rsidRDefault="005B5E1E" w:rsidP="005B5E1E">
            <w:pPr>
              <w:jc w:val="both"/>
              <w:rPr>
                <w:rFonts w:eastAsia="Malgun Gothic"/>
                <w:b/>
                <w:highlight w:val="yellow"/>
                <w:u w:val="single"/>
                <w:lang w:eastAsia="ko-KR"/>
              </w:rPr>
            </w:pPr>
            <w:r>
              <w:rPr>
                <w:lang w:val="en-GB"/>
              </w:rPr>
              <w:t xml:space="preserve">We don’t fully understand why this indication is needed. </w:t>
            </w:r>
            <w:r w:rsidRPr="00AC35E1">
              <w:rPr>
                <w:lang w:val="en-GB"/>
              </w:rPr>
              <w:t xml:space="preserve">When to send Relaying configuration to relay UE is </w:t>
            </w:r>
            <w:proofErr w:type="spellStart"/>
            <w:r w:rsidRPr="00AC35E1">
              <w:rPr>
                <w:lang w:val="en-GB"/>
              </w:rPr>
              <w:t>gNB</w:t>
            </w:r>
            <w:proofErr w:type="spellEnd"/>
            <w:r w:rsidRPr="00AC35E1">
              <w:rPr>
                <w:lang w:val="en-GB"/>
              </w:rPr>
              <w:t xml:space="preserve"> decision</w:t>
            </w:r>
            <w:r>
              <w:rPr>
                <w:lang w:val="en-GB"/>
              </w:rPr>
              <w:t xml:space="preserve"> as part of HO preparation, which doesn’t need relay to trigger.</w:t>
            </w:r>
            <w:r>
              <w:rPr>
                <w:b/>
                <w:bCs/>
                <w:color w:val="ED7D31"/>
              </w:rPr>
              <w:t xml:space="preserve"> </w:t>
            </w:r>
          </w:p>
          <w:p w14:paraId="777A1D8D" w14:textId="77777777" w:rsidR="005B5E1E" w:rsidRDefault="005B5E1E" w:rsidP="005B5E1E"/>
        </w:tc>
      </w:tr>
      <w:tr w:rsidR="00B72650" w14:paraId="3D2946A7" w14:textId="77777777" w:rsidTr="00933DD2">
        <w:tc>
          <w:tcPr>
            <w:tcW w:w="2120" w:type="dxa"/>
          </w:tcPr>
          <w:p w14:paraId="20F50672" w14:textId="0667BF22" w:rsidR="00B72650" w:rsidRPr="001553E7" w:rsidRDefault="001553E7" w:rsidP="00B72650">
            <w:pPr>
              <w:rPr>
                <w:rFonts w:eastAsia="宋体"/>
                <w:lang w:eastAsia="zh-CN"/>
              </w:rPr>
            </w:pPr>
            <w:r>
              <w:rPr>
                <w:rFonts w:eastAsia="宋体" w:hint="eastAsia"/>
                <w:lang w:eastAsia="zh-CN"/>
              </w:rPr>
              <w:t>Xiaomi</w:t>
            </w:r>
          </w:p>
        </w:tc>
        <w:tc>
          <w:tcPr>
            <w:tcW w:w="1842" w:type="dxa"/>
          </w:tcPr>
          <w:p w14:paraId="730518AE" w14:textId="551C3678" w:rsidR="00B72650" w:rsidRPr="001553E7" w:rsidRDefault="001553E7" w:rsidP="00B72650">
            <w:pPr>
              <w:rPr>
                <w:rFonts w:eastAsia="宋体"/>
                <w:lang w:eastAsia="zh-CN"/>
              </w:rPr>
            </w:pPr>
            <w:r>
              <w:rPr>
                <w:rFonts w:eastAsia="宋体" w:hint="eastAsia"/>
                <w:lang w:eastAsia="zh-CN"/>
              </w:rPr>
              <w:t>Yes</w:t>
            </w:r>
          </w:p>
        </w:tc>
        <w:tc>
          <w:tcPr>
            <w:tcW w:w="5659" w:type="dxa"/>
          </w:tcPr>
          <w:p w14:paraId="2590C02D" w14:textId="77777777" w:rsidR="00B72650" w:rsidRDefault="00B72650" w:rsidP="00B72650"/>
        </w:tc>
      </w:tr>
      <w:tr w:rsidR="00B72650" w14:paraId="408EA169" w14:textId="77777777" w:rsidTr="00933DD2">
        <w:tc>
          <w:tcPr>
            <w:tcW w:w="2120" w:type="dxa"/>
          </w:tcPr>
          <w:p w14:paraId="7388595E" w14:textId="63C066AF" w:rsidR="00B72650" w:rsidRPr="00CD7F55" w:rsidRDefault="00CD7F55" w:rsidP="00B72650">
            <w:pPr>
              <w:rPr>
                <w:rFonts w:eastAsia="宋体"/>
                <w:lang w:eastAsia="zh-CN"/>
              </w:rPr>
            </w:pPr>
            <w:r>
              <w:rPr>
                <w:rFonts w:eastAsia="宋体"/>
                <w:lang w:eastAsia="zh-CN"/>
              </w:rPr>
              <w:t>OPPO</w:t>
            </w:r>
          </w:p>
        </w:tc>
        <w:tc>
          <w:tcPr>
            <w:tcW w:w="1842" w:type="dxa"/>
          </w:tcPr>
          <w:p w14:paraId="50D97025" w14:textId="55743D1E" w:rsidR="00B72650" w:rsidRPr="00CD7F55" w:rsidRDefault="00CD7F55" w:rsidP="00B72650">
            <w:pPr>
              <w:rPr>
                <w:rFonts w:eastAsia="宋体"/>
                <w:lang w:eastAsia="zh-CN"/>
              </w:rPr>
            </w:pPr>
            <w:r>
              <w:rPr>
                <w:rFonts w:eastAsia="宋体" w:hint="eastAsia"/>
                <w:lang w:eastAsia="zh-CN"/>
              </w:rPr>
              <w:t>Y</w:t>
            </w:r>
            <w:r>
              <w:rPr>
                <w:rFonts w:eastAsia="宋体"/>
                <w:lang w:eastAsia="zh-CN"/>
              </w:rPr>
              <w:t>es</w:t>
            </w:r>
          </w:p>
        </w:tc>
        <w:tc>
          <w:tcPr>
            <w:tcW w:w="5659" w:type="dxa"/>
          </w:tcPr>
          <w:p w14:paraId="40B0252A" w14:textId="77777777" w:rsidR="00B72650" w:rsidRDefault="00B72650" w:rsidP="00B72650"/>
        </w:tc>
      </w:tr>
      <w:tr w:rsidR="004201D2" w14:paraId="7DEFACA3" w14:textId="77777777" w:rsidTr="00933DD2">
        <w:tc>
          <w:tcPr>
            <w:tcW w:w="2120" w:type="dxa"/>
          </w:tcPr>
          <w:p w14:paraId="47A936F3" w14:textId="5BEAA391" w:rsidR="004201D2" w:rsidRDefault="004201D2" w:rsidP="004201D2">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41ADD05C" w14:textId="5391E67D" w:rsidR="004201D2" w:rsidRDefault="004201D2" w:rsidP="004201D2">
            <w:pPr>
              <w:rPr>
                <w:rFonts w:eastAsia="宋体"/>
                <w:lang w:eastAsia="zh-CN"/>
              </w:rPr>
            </w:pPr>
            <w:r>
              <w:rPr>
                <w:rFonts w:eastAsia="宋体"/>
                <w:lang w:val="en-GB" w:eastAsia="zh-CN"/>
              </w:rPr>
              <w:t>Yes</w:t>
            </w:r>
          </w:p>
        </w:tc>
        <w:tc>
          <w:tcPr>
            <w:tcW w:w="5659" w:type="dxa"/>
          </w:tcPr>
          <w:p w14:paraId="441F4039" w14:textId="1F442A12" w:rsidR="004201D2" w:rsidRDefault="004201D2" w:rsidP="004201D2">
            <w:r>
              <w:rPr>
                <w:bCs/>
              </w:rPr>
              <w:t xml:space="preserve">Whether additional </w:t>
            </w:r>
            <w:proofErr w:type="spellStart"/>
            <w:r>
              <w:rPr>
                <w:bCs/>
              </w:rPr>
              <w:t>signalling</w:t>
            </w:r>
            <w:proofErr w:type="spellEnd"/>
            <w:r>
              <w:rPr>
                <w:bCs/>
              </w:rPr>
              <w:t xml:space="preserve"> for the path switch to Relay UE in RRC_IDLE or RRC_INACTIVE is needed or not can be discussed separately.</w:t>
            </w:r>
          </w:p>
        </w:tc>
      </w:tr>
      <w:tr w:rsidR="004557D2" w14:paraId="5B2C4A9C" w14:textId="77777777" w:rsidTr="004557D2">
        <w:tc>
          <w:tcPr>
            <w:tcW w:w="2120" w:type="dxa"/>
          </w:tcPr>
          <w:p w14:paraId="2A1684A0" w14:textId="77777777" w:rsidR="004557D2" w:rsidRPr="00CE7223" w:rsidRDefault="004557D2" w:rsidP="00C32A5E">
            <w:pPr>
              <w:rPr>
                <w:rFonts w:eastAsia="宋体"/>
                <w:lang w:eastAsia="zh-CN"/>
              </w:rPr>
            </w:pPr>
            <w:r>
              <w:rPr>
                <w:rFonts w:eastAsia="宋体" w:hint="eastAsia"/>
                <w:lang w:eastAsia="zh-CN"/>
              </w:rPr>
              <w:lastRenderedPageBreak/>
              <w:t>v</w:t>
            </w:r>
            <w:r>
              <w:rPr>
                <w:rFonts w:eastAsia="宋体"/>
                <w:lang w:eastAsia="zh-CN"/>
              </w:rPr>
              <w:t>ivo</w:t>
            </w:r>
          </w:p>
        </w:tc>
        <w:tc>
          <w:tcPr>
            <w:tcW w:w="1842" w:type="dxa"/>
          </w:tcPr>
          <w:p w14:paraId="3CEAB648" w14:textId="77777777" w:rsidR="004557D2" w:rsidRPr="00CE7223" w:rsidRDefault="004557D2" w:rsidP="00C32A5E">
            <w:pPr>
              <w:rPr>
                <w:rFonts w:eastAsia="宋体"/>
                <w:lang w:eastAsia="zh-CN"/>
              </w:rPr>
            </w:pPr>
            <w:r>
              <w:rPr>
                <w:rFonts w:eastAsia="宋体" w:hint="eastAsia"/>
                <w:lang w:eastAsia="zh-CN"/>
              </w:rPr>
              <w:t>Y</w:t>
            </w:r>
            <w:r>
              <w:rPr>
                <w:rFonts w:eastAsia="宋体"/>
                <w:lang w:eastAsia="zh-CN"/>
              </w:rPr>
              <w:t>es</w:t>
            </w:r>
          </w:p>
        </w:tc>
        <w:tc>
          <w:tcPr>
            <w:tcW w:w="5659" w:type="dxa"/>
          </w:tcPr>
          <w:p w14:paraId="135FBEED" w14:textId="77777777" w:rsidR="004557D2" w:rsidRDefault="004557D2" w:rsidP="00C32A5E"/>
        </w:tc>
      </w:tr>
      <w:tr w:rsidR="00CB7AFD" w14:paraId="763FF5F6" w14:textId="77777777" w:rsidTr="004557D2">
        <w:tc>
          <w:tcPr>
            <w:tcW w:w="2120" w:type="dxa"/>
          </w:tcPr>
          <w:p w14:paraId="4158701D" w14:textId="7A21FBE7" w:rsidR="00CB7AFD" w:rsidRDefault="00CB7AFD" w:rsidP="00CB7AFD">
            <w:pPr>
              <w:rPr>
                <w:rFonts w:eastAsia="宋体" w:hint="eastAsia"/>
                <w:lang w:eastAsia="zh-CN"/>
              </w:rPr>
            </w:pPr>
            <w:r>
              <w:rPr>
                <w:rFonts w:eastAsia="宋体" w:hint="eastAsia"/>
                <w:lang w:eastAsia="zh-CN"/>
              </w:rPr>
              <w:t>S</w:t>
            </w:r>
            <w:r>
              <w:rPr>
                <w:rFonts w:eastAsia="宋体"/>
                <w:lang w:eastAsia="zh-CN"/>
              </w:rPr>
              <w:t>harp</w:t>
            </w:r>
          </w:p>
        </w:tc>
        <w:tc>
          <w:tcPr>
            <w:tcW w:w="1842" w:type="dxa"/>
          </w:tcPr>
          <w:p w14:paraId="78D1E13F" w14:textId="04C9C7CE" w:rsidR="00CB7AFD" w:rsidRDefault="00CB7AFD" w:rsidP="00CB7AFD">
            <w:pPr>
              <w:rPr>
                <w:rFonts w:eastAsia="宋体" w:hint="eastAsia"/>
                <w:lang w:eastAsia="zh-CN"/>
              </w:rPr>
            </w:pPr>
            <w:r>
              <w:rPr>
                <w:rFonts w:eastAsia="宋体" w:hint="eastAsia"/>
                <w:lang w:eastAsia="zh-CN"/>
              </w:rPr>
              <w:t>Y</w:t>
            </w:r>
            <w:r>
              <w:rPr>
                <w:rFonts w:eastAsia="宋体"/>
                <w:lang w:eastAsia="zh-CN"/>
              </w:rPr>
              <w:t>es</w:t>
            </w:r>
          </w:p>
        </w:tc>
        <w:tc>
          <w:tcPr>
            <w:tcW w:w="5659" w:type="dxa"/>
          </w:tcPr>
          <w:p w14:paraId="26BB307D" w14:textId="77777777" w:rsidR="00CB7AFD" w:rsidRDefault="00CB7AFD" w:rsidP="00CB7AFD"/>
        </w:tc>
      </w:tr>
    </w:tbl>
    <w:p w14:paraId="3AD31B3A" w14:textId="77777777" w:rsidR="00C10927" w:rsidRDefault="00C10927" w:rsidP="00C10927">
      <w:pPr>
        <w:rPr>
          <w:rFonts w:cs="Arial"/>
          <w:highlight w:val="yellow"/>
        </w:rPr>
      </w:pPr>
    </w:p>
    <w:p w14:paraId="43F5FD81" w14:textId="6F35F417" w:rsidR="00D8596B" w:rsidRDefault="00D8596B" w:rsidP="00D8596B">
      <w:pPr>
        <w:rPr>
          <w:rFonts w:ascii="Arial" w:eastAsia="MS Mincho" w:hAnsi="Arial" w:cs="Arial"/>
          <w:lang w:eastAsia="ja-JP"/>
        </w:rPr>
      </w:pPr>
    </w:p>
    <w:p w14:paraId="3981E3B0" w14:textId="725046A4" w:rsidR="00873EE3" w:rsidRPr="00E675E3" w:rsidRDefault="00D8596B" w:rsidP="00E675E3">
      <w:pPr>
        <w:pStyle w:val="3"/>
        <w:rPr>
          <w:b/>
          <w:color w:val="00B0F0"/>
          <w:sz w:val="22"/>
        </w:rPr>
      </w:pPr>
      <w:r w:rsidRPr="00E675E3">
        <w:rPr>
          <w:b/>
          <w:color w:val="00B0F0"/>
          <w:sz w:val="22"/>
        </w:rPr>
        <w:t xml:space="preserve">Question </w:t>
      </w:r>
      <w:r w:rsidR="00C81AFD" w:rsidRPr="00E675E3">
        <w:rPr>
          <w:b/>
          <w:color w:val="00B0F0"/>
          <w:sz w:val="22"/>
        </w:rPr>
        <w:t>9</w:t>
      </w:r>
      <w:r w:rsidRPr="00E675E3">
        <w:rPr>
          <w:b/>
          <w:color w:val="00B0F0"/>
          <w:sz w:val="22"/>
        </w:rPr>
        <w:t xml:space="preserve"> </w:t>
      </w:r>
      <w:r w:rsidR="00B3294A">
        <w:rPr>
          <w:b/>
          <w:color w:val="00B0F0"/>
          <w:sz w:val="22"/>
        </w:rPr>
        <w:t>(</w:t>
      </w:r>
      <w:r w:rsidR="00B3294A" w:rsidRPr="00D90609">
        <w:rPr>
          <w:b/>
          <w:color w:val="00B0F0"/>
          <w:sz w:val="22"/>
        </w:rPr>
        <w:t xml:space="preserve">Proposal </w:t>
      </w:r>
      <w:r w:rsidR="00B3294A">
        <w:rPr>
          <w:b/>
          <w:color w:val="00B0F0"/>
          <w:sz w:val="22"/>
        </w:rPr>
        <w:t>32</w:t>
      </w:r>
      <w:r w:rsidR="00B3294A" w:rsidRPr="00D90609">
        <w:rPr>
          <w:b/>
          <w:color w:val="00B0F0"/>
          <w:sz w:val="22"/>
        </w:rPr>
        <w:t xml:space="preserve"> within R2-2107710</w:t>
      </w:r>
      <w:r w:rsidR="00B3294A">
        <w:rPr>
          <w:b/>
          <w:color w:val="00B0F0"/>
          <w:sz w:val="22"/>
        </w:rPr>
        <w:t>)</w:t>
      </w:r>
    </w:p>
    <w:p w14:paraId="4F0B10CF" w14:textId="096E168C" w:rsidR="00D8596B" w:rsidRPr="005D3790" w:rsidRDefault="00D8596B" w:rsidP="00D8596B">
      <w:pPr>
        <w:rPr>
          <w:rFonts w:ascii="Arial" w:eastAsia="MS Mincho" w:hAnsi="Arial" w:cs="Arial"/>
          <w:lang w:eastAsia="ja-JP"/>
        </w:rPr>
      </w:pPr>
      <w:r w:rsidRPr="00873EE3">
        <w:rPr>
          <w:rFonts w:ascii="Arial" w:eastAsia="MS Mincho" w:hAnsi="Arial" w:cs="Arial"/>
          <w:color w:val="00B0F0"/>
          <w:lang w:eastAsia="ja-JP"/>
        </w:rPr>
        <w:t xml:space="preserve">Do you agree </w:t>
      </w:r>
      <w:r w:rsidR="00B3294A" w:rsidRPr="00D90609">
        <w:rPr>
          <w:rFonts w:ascii="Arial" w:eastAsia="MS Mincho" w:hAnsi="Arial" w:cs="Arial"/>
          <w:color w:val="00B0F0"/>
          <w:lang w:eastAsia="ja-JP"/>
        </w:rPr>
        <w:t xml:space="preserve">Proposal </w:t>
      </w:r>
      <w:r w:rsidR="00B3294A">
        <w:rPr>
          <w:rFonts w:ascii="Arial" w:eastAsia="MS Mincho" w:hAnsi="Arial" w:cs="Arial"/>
          <w:color w:val="00B0F0"/>
          <w:lang w:eastAsia="ja-JP"/>
        </w:rPr>
        <w:t>32</w:t>
      </w:r>
      <w:r w:rsidR="00B3294A" w:rsidRPr="00D90609">
        <w:rPr>
          <w:rFonts w:ascii="Arial" w:eastAsia="MS Mincho" w:hAnsi="Arial" w:cs="Arial"/>
          <w:color w:val="00B0F0"/>
          <w:lang w:eastAsia="ja-JP"/>
        </w:rPr>
        <w:t xml:space="preserve"> </w:t>
      </w:r>
      <w:r w:rsidR="00B3294A">
        <w:rPr>
          <w:rFonts w:ascii="Arial" w:eastAsia="MS Mincho" w:hAnsi="Arial" w:cs="Arial"/>
          <w:color w:val="00B0F0"/>
          <w:lang w:eastAsia="ja-JP"/>
        </w:rPr>
        <w:t>within R2-2107710 as it is: f</w:t>
      </w:r>
      <w:r w:rsidR="00B3294A" w:rsidRPr="00B3294A">
        <w:rPr>
          <w:rFonts w:ascii="Arial" w:eastAsia="MS Mincho" w:hAnsi="Arial" w:cs="Arial"/>
          <w:color w:val="00B0F0"/>
          <w:lang w:eastAsia="ja-JP"/>
        </w:rPr>
        <w:t xml:space="preserve">or direct to indirect path switch, the contents in RRC Reconfiguration message for Relay UE can include at least </w:t>
      </w:r>
      <w:proofErr w:type="spellStart"/>
      <w:r w:rsidR="00B3294A" w:rsidRPr="00B3294A">
        <w:rPr>
          <w:rFonts w:ascii="Arial" w:eastAsia="MS Mincho" w:hAnsi="Arial" w:cs="Arial"/>
          <w:color w:val="00B0F0"/>
          <w:lang w:eastAsia="ja-JP"/>
        </w:rPr>
        <w:t>Uu</w:t>
      </w:r>
      <w:proofErr w:type="spellEnd"/>
      <w:r w:rsidR="00B3294A" w:rsidRPr="00B3294A">
        <w:rPr>
          <w:rFonts w:ascii="Arial" w:eastAsia="MS Mincho" w:hAnsi="Arial" w:cs="Arial"/>
          <w:color w:val="00B0F0"/>
          <w:lang w:eastAsia="ja-JP"/>
        </w:rPr>
        <w:t xml:space="preserve"> and PC5 RLC configuration for relayin</w:t>
      </w:r>
      <w:r w:rsidR="00B3294A">
        <w:rPr>
          <w:rFonts w:ascii="Arial" w:eastAsia="MS Mincho" w:hAnsi="Arial" w:cs="Arial"/>
          <w:color w:val="00B0F0"/>
          <w:lang w:eastAsia="ja-JP"/>
        </w:rPr>
        <w:t>g, bearer mapping configuration</w:t>
      </w:r>
      <w:r w:rsidRPr="00873EE3">
        <w:rPr>
          <w:rFonts w:ascii="Arial" w:eastAsia="MS Mincho" w:hAnsi="Arial" w:cs="Arial"/>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D8596B" w14:paraId="6DA18E92" w14:textId="77777777" w:rsidTr="007701AA">
        <w:tc>
          <w:tcPr>
            <w:tcW w:w="2120" w:type="dxa"/>
            <w:shd w:val="clear" w:color="auto" w:fill="BFBFBF" w:themeFill="background1" w:themeFillShade="BF"/>
          </w:tcPr>
          <w:p w14:paraId="7690B1F5" w14:textId="77777777" w:rsidR="00D8596B" w:rsidRDefault="00D8596B" w:rsidP="007701AA">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2807FF43" w14:textId="77777777" w:rsidR="00D8596B" w:rsidRDefault="00D8596B" w:rsidP="007701AA">
            <w:pPr>
              <w:pStyle w:val="ac"/>
              <w:rPr>
                <w:rFonts w:ascii="Arial" w:hAnsi="Arial" w:cs="Arial"/>
              </w:rPr>
            </w:pPr>
            <w:r>
              <w:rPr>
                <w:rFonts w:ascii="Arial" w:hAnsi="Arial" w:cs="Arial"/>
              </w:rPr>
              <w:t>Yes/No</w:t>
            </w:r>
          </w:p>
        </w:tc>
        <w:tc>
          <w:tcPr>
            <w:tcW w:w="5659" w:type="dxa"/>
            <w:shd w:val="clear" w:color="auto" w:fill="BFBFBF" w:themeFill="background1" w:themeFillShade="BF"/>
          </w:tcPr>
          <w:p w14:paraId="55D87F89" w14:textId="77777777" w:rsidR="00D8596B" w:rsidRDefault="00D8596B" w:rsidP="007701AA">
            <w:pPr>
              <w:pStyle w:val="ac"/>
              <w:rPr>
                <w:rFonts w:ascii="Arial" w:hAnsi="Arial" w:cs="Arial"/>
              </w:rPr>
            </w:pPr>
            <w:r>
              <w:rPr>
                <w:rFonts w:ascii="Arial" w:hAnsi="Arial" w:cs="Arial"/>
              </w:rPr>
              <w:t>Comments</w:t>
            </w:r>
          </w:p>
        </w:tc>
      </w:tr>
      <w:tr w:rsidR="00B72650" w14:paraId="7EE2A42C" w14:textId="77777777" w:rsidTr="007701AA">
        <w:tc>
          <w:tcPr>
            <w:tcW w:w="2120" w:type="dxa"/>
          </w:tcPr>
          <w:p w14:paraId="69E77524" w14:textId="0C91B89D" w:rsidR="00B72650" w:rsidRDefault="00B72650" w:rsidP="00B72650">
            <w:pPr>
              <w:rPr>
                <w:lang w:val="en-GB"/>
              </w:rPr>
            </w:pPr>
            <w:r>
              <w:rPr>
                <w:lang w:val="en-GB"/>
              </w:rPr>
              <w:t>MediaTek</w:t>
            </w:r>
          </w:p>
        </w:tc>
        <w:tc>
          <w:tcPr>
            <w:tcW w:w="1842" w:type="dxa"/>
          </w:tcPr>
          <w:p w14:paraId="6F85DAE4" w14:textId="4D641595" w:rsidR="00B72650" w:rsidRDefault="00B72650" w:rsidP="00B72650">
            <w:pPr>
              <w:rPr>
                <w:lang w:val="en-GB"/>
              </w:rPr>
            </w:pPr>
            <w:r>
              <w:rPr>
                <w:lang w:val="en-GB"/>
              </w:rPr>
              <w:t>Yes</w:t>
            </w:r>
          </w:p>
        </w:tc>
        <w:tc>
          <w:tcPr>
            <w:tcW w:w="5659" w:type="dxa"/>
          </w:tcPr>
          <w:p w14:paraId="7D2B3D7B" w14:textId="77777777" w:rsidR="00B72650" w:rsidRDefault="00B72650" w:rsidP="00B72650">
            <w:pPr>
              <w:rPr>
                <w:lang w:val="en-GB"/>
              </w:rPr>
            </w:pPr>
          </w:p>
        </w:tc>
      </w:tr>
      <w:tr w:rsidR="00463EA0" w14:paraId="48EB56A1" w14:textId="77777777" w:rsidTr="007701AA">
        <w:tc>
          <w:tcPr>
            <w:tcW w:w="2120" w:type="dxa"/>
          </w:tcPr>
          <w:p w14:paraId="57C11C00" w14:textId="189EF2F0" w:rsidR="00463EA0" w:rsidRDefault="00463EA0" w:rsidP="00463EA0">
            <w:r>
              <w:rPr>
                <w:lang w:val="en-GB"/>
              </w:rPr>
              <w:t>Qualcomm</w:t>
            </w:r>
          </w:p>
        </w:tc>
        <w:tc>
          <w:tcPr>
            <w:tcW w:w="1842" w:type="dxa"/>
          </w:tcPr>
          <w:p w14:paraId="265C1B1F" w14:textId="24DA8E5F" w:rsidR="00463EA0" w:rsidRDefault="00463EA0" w:rsidP="00463EA0">
            <w:r>
              <w:rPr>
                <w:lang w:val="en-GB"/>
              </w:rPr>
              <w:t>Yes</w:t>
            </w:r>
          </w:p>
        </w:tc>
        <w:tc>
          <w:tcPr>
            <w:tcW w:w="5659" w:type="dxa"/>
          </w:tcPr>
          <w:p w14:paraId="3689360D" w14:textId="77777777" w:rsidR="00463EA0" w:rsidRDefault="00463EA0" w:rsidP="00463EA0"/>
        </w:tc>
      </w:tr>
      <w:tr w:rsidR="00B72650" w14:paraId="1746761C" w14:textId="77777777" w:rsidTr="007701AA">
        <w:tc>
          <w:tcPr>
            <w:tcW w:w="2120" w:type="dxa"/>
          </w:tcPr>
          <w:p w14:paraId="07674A64" w14:textId="36627F7F" w:rsidR="00B72650" w:rsidRPr="001553E7" w:rsidRDefault="001553E7" w:rsidP="00B72650">
            <w:pPr>
              <w:rPr>
                <w:rFonts w:eastAsia="宋体"/>
                <w:lang w:eastAsia="zh-CN"/>
              </w:rPr>
            </w:pPr>
            <w:r>
              <w:rPr>
                <w:rFonts w:eastAsia="宋体" w:hint="eastAsia"/>
                <w:lang w:eastAsia="zh-CN"/>
              </w:rPr>
              <w:t>Xiaomi</w:t>
            </w:r>
          </w:p>
        </w:tc>
        <w:tc>
          <w:tcPr>
            <w:tcW w:w="1842" w:type="dxa"/>
          </w:tcPr>
          <w:p w14:paraId="209D8106" w14:textId="7BC2062C" w:rsidR="00B72650" w:rsidRPr="001553E7" w:rsidRDefault="001553E7" w:rsidP="00B72650">
            <w:pPr>
              <w:rPr>
                <w:rFonts w:eastAsia="宋体"/>
                <w:lang w:eastAsia="zh-CN"/>
              </w:rPr>
            </w:pPr>
            <w:r>
              <w:rPr>
                <w:rFonts w:eastAsia="宋体" w:hint="eastAsia"/>
                <w:lang w:eastAsia="zh-CN"/>
              </w:rPr>
              <w:t>Yes</w:t>
            </w:r>
          </w:p>
        </w:tc>
        <w:tc>
          <w:tcPr>
            <w:tcW w:w="5659" w:type="dxa"/>
          </w:tcPr>
          <w:p w14:paraId="556B7A7A" w14:textId="77777777" w:rsidR="00B72650" w:rsidRDefault="00B72650" w:rsidP="00B72650"/>
        </w:tc>
      </w:tr>
      <w:tr w:rsidR="00B72650" w14:paraId="178B82C4" w14:textId="77777777" w:rsidTr="007701AA">
        <w:tc>
          <w:tcPr>
            <w:tcW w:w="2120" w:type="dxa"/>
          </w:tcPr>
          <w:p w14:paraId="052DD735" w14:textId="7C18887F" w:rsidR="00B72650" w:rsidRPr="00CD7F55" w:rsidRDefault="00CD7F55" w:rsidP="00B72650">
            <w:pPr>
              <w:rPr>
                <w:rFonts w:eastAsia="宋体"/>
                <w:lang w:eastAsia="zh-CN"/>
              </w:rPr>
            </w:pPr>
            <w:r>
              <w:rPr>
                <w:rFonts w:eastAsia="宋体" w:hint="eastAsia"/>
                <w:lang w:eastAsia="zh-CN"/>
              </w:rPr>
              <w:t>O</w:t>
            </w:r>
            <w:r>
              <w:rPr>
                <w:rFonts w:eastAsia="宋体"/>
                <w:lang w:eastAsia="zh-CN"/>
              </w:rPr>
              <w:t>PPO</w:t>
            </w:r>
          </w:p>
        </w:tc>
        <w:tc>
          <w:tcPr>
            <w:tcW w:w="1842" w:type="dxa"/>
          </w:tcPr>
          <w:p w14:paraId="4AA5C739" w14:textId="166D11A4" w:rsidR="00B72650" w:rsidRPr="00CD7F55" w:rsidRDefault="00CD7F55" w:rsidP="00B72650">
            <w:pPr>
              <w:rPr>
                <w:rFonts w:eastAsia="宋体"/>
                <w:lang w:eastAsia="zh-CN"/>
              </w:rPr>
            </w:pPr>
            <w:r>
              <w:rPr>
                <w:rFonts w:eastAsia="宋体" w:hint="eastAsia"/>
                <w:lang w:eastAsia="zh-CN"/>
              </w:rPr>
              <w:t>Y</w:t>
            </w:r>
            <w:r>
              <w:rPr>
                <w:rFonts w:eastAsia="宋体"/>
                <w:lang w:eastAsia="zh-CN"/>
              </w:rPr>
              <w:t>es</w:t>
            </w:r>
          </w:p>
        </w:tc>
        <w:tc>
          <w:tcPr>
            <w:tcW w:w="5659" w:type="dxa"/>
          </w:tcPr>
          <w:p w14:paraId="54D8ADAC" w14:textId="77777777" w:rsidR="00B72650" w:rsidRDefault="00B72650" w:rsidP="00B72650"/>
        </w:tc>
      </w:tr>
      <w:tr w:rsidR="0023120C" w14:paraId="3B908472" w14:textId="77777777" w:rsidTr="007701AA">
        <w:tc>
          <w:tcPr>
            <w:tcW w:w="2120" w:type="dxa"/>
          </w:tcPr>
          <w:p w14:paraId="095D0F40" w14:textId="4D52565C" w:rsidR="0023120C" w:rsidRDefault="0023120C" w:rsidP="0023120C">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521EC179" w14:textId="6AC7E9A7" w:rsidR="0023120C" w:rsidRDefault="0023120C" w:rsidP="0023120C">
            <w:pPr>
              <w:rPr>
                <w:rFonts w:eastAsia="宋体"/>
                <w:lang w:eastAsia="zh-CN"/>
              </w:rPr>
            </w:pPr>
            <w:r>
              <w:rPr>
                <w:rFonts w:eastAsia="宋体"/>
                <w:lang w:val="en-GB" w:eastAsia="zh-CN"/>
              </w:rPr>
              <w:t>Yes</w:t>
            </w:r>
          </w:p>
        </w:tc>
        <w:tc>
          <w:tcPr>
            <w:tcW w:w="5659" w:type="dxa"/>
          </w:tcPr>
          <w:p w14:paraId="00F113C8" w14:textId="77777777" w:rsidR="0023120C" w:rsidRDefault="0023120C" w:rsidP="0023120C"/>
        </w:tc>
      </w:tr>
      <w:tr w:rsidR="004557D2" w14:paraId="5D10B6B2" w14:textId="77777777" w:rsidTr="004557D2">
        <w:tc>
          <w:tcPr>
            <w:tcW w:w="2120" w:type="dxa"/>
          </w:tcPr>
          <w:p w14:paraId="24F463D1" w14:textId="77777777" w:rsidR="004557D2" w:rsidRPr="00CE7223" w:rsidRDefault="004557D2" w:rsidP="00C32A5E">
            <w:pPr>
              <w:rPr>
                <w:rFonts w:eastAsia="宋体"/>
                <w:lang w:eastAsia="zh-CN"/>
              </w:rPr>
            </w:pPr>
            <w:r>
              <w:rPr>
                <w:rFonts w:eastAsia="宋体" w:hint="eastAsia"/>
                <w:lang w:eastAsia="zh-CN"/>
              </w:rPr>
              <w:t>v</w:t>
            </w:r>
            <w:r>
              <w:rPr>
                <w:rFonts w:eastAsia="宋体"/>
                <w:lang w:eastAsia="zh-CN"/>
              </w:rPr>
              <w:t>ivo</w:t>
            </w:r>
          </w:p>
        </w:tc>
        <w:tc>
          <w:tcPr>
            <w:tcW w:w="1842" w:type="dxa"/>
          </w:tcPr>
          <w:p w14:paraId="4EA6167A" w14:textId="77777777" w:rsidR="004557D2" w:rsidRPr="00CE7223" w:rsidRDefault="004557D2" w:rsidP="00C32A5E">
            <w:pPr>
              <w:rPr>
                <w:rFonts w:eastAsia="宋体"/>
                <w:lang w:eastAsia="zh-CN"/>
              </w:rPr>
            </w:pPr>
            <w:r>
              <w:rPr>
                <w:rFonts w:eastAsia="宋体" w:hint="eastAsia"/>
                <w:lang w:eastAsia="zh-CN"/>
              </w:rPr>
              <w:t>Y</w:t>
            </w:r>
            <w:r>
              <w:rPr>
                <w:rFonts w:eastAsia="宋体"/>
                <w:lang w:eastAsia="zh-CN"/>
              </w:rPr>
              <w:t>es</w:t>
            </w:r>
          </w:p>
        </w:tc>
        <w:tc>
          <w:tcPr>
            <w:tcW w:w="5659" w:type="dxa"/>
          </w:tcPr>
          <w:p w14:paraId="54B92015" w14:textId="77777777" w:rsidR="004557D2" w:rsidRDefault="004557D2" w:rsidP="00C32A5E"/>
        </w:tc>
      </w:tr>
      <w:tr w:rsidR="00CB7AFD" w14:paraId="08A18DDF" w14:textId="77777777" w:rsidTr="004557D2">
        <w:tc>
          <w:tcPr>
            <w:tcW w:w="2120" w:type="dxa"/>
          </w:tcPr>
          <w:p w14:paraId="112F5F2A" w14:textId="31E7640E" w:rsidR="00CB7AFD" w:rsidRDefault="00CB7AFD" w:rsidP="00CB7AFD">
            <w:pPr>
              <w:rPr>
                <w:rFonts w:eastAsia="宋体" w:hint="eastAsia"/>
                <w:lang w:eastAsia="zh-CN"/>
              </w:rPr>
            </w:pPr>
            <w:r>
              <w:rPr>
                <w:rFonts w:eastAsia="宋体" w:hint="eastAsia"/>
                <w:lang w:eastAsia="zh-CN"/>
              </w:rPr>
              <w:t>S</w:t>
            </w:r>
            <w:r>
              <w:rPr>
                <w:rFonts w:eastAsia="宋体"/>
                <w:lang w:eastAsia="zh-CN"/>
              </w:rPr>
              <w:t>harp</w:t>
            </w:r>
          </w:p>
        </w:tc>
        <w:tc>
          <w:tcPr>
            <w:tcW w:w="1842" w:type="dxa"/>
          </w:tcPr>
          <w:p w14:paraId="616291EB" w14:textId="14F631A6" w:rsidR="00CB7AFD" w:rsidRDefault="00CB7AFD" w:rsidP="00CB7AFD">
            <w:pPr>
              <w:rPr>
                <w:rFonts w:eastAsia="宋体" w:hint="eastAsia"/>
                <w:lang w:eastAsia="zh-CN"/>
              </w:rPr>
            </w:pPr>
            <w:r>
              <w:rPr>
                <w:rFonts w:eastAsia="宋体" w:hint="eastAsia"/>
                <w:lang w:eastAsia="zh-CN"/>
              </w:rPr>
              <w:t>Y</w:t>
            </w:r>
            <w:r>
              <w:rPr>
                <w:rFonts w:eastAsia="宋体"/>
                <w:lang w:eastAsia="zh-CN"/>
              </w:rPr>
              <w:t>es</w:t>
            </w:r>
          </w:p>
        </w:tc>
        <w:tc>
          <w:tcPr>
            <w:tcW w:w="5659" w:type="dxa"/>
          </w:tcPr>
          <w:p w14:paraId="1D84BF09" w14:textId="77777777" w:rsidR="00CB7AFD" w:rsidRDefault="00CB7AFD" w:rsidP="00CB7AFD"/>
        </w:tc>
      </w:tr>
    </w:tbl>
    <w:p w14:paraId="5E246687" w14:textId="77777777" w:rsidR="00D8596B" w:rsidRDefault="00D8596B" w:rsidP="00D8596B">
      <w:pPr>
        <w:rPr>
          <w:rFonts w:cs="Arial"/>
          <w:highlight w:val="yellow"/>
        </w:rPr>
      </w:pPr>
    </w:p>
    <w:p w14:paraId="58227428" w14:textId="316B8821" w:rsidR="00945AC5" w:rsidRDefault="00CC24DD" w:rsidP="00945AC5">
      <w:pPr>
        <w:pStyle w:val="2"/>
        <w:ind w:left="663" w:hanging="663"/>
        <w:rPr>
          <w:rFonts w:cs="Arial"/>
        </w:rPr>
      </w:pPr>
      <w:r>
        <w:rPr>
          <w:rFonts w:cs="Arial"/>
        </w:rPr>
        <w:t>Discussion of the Remaining proposals within R2-2108196</w:t>
      </w:r>
      <w:r w:rsidR="00945AC5">
        <w:rPr>
          <w:rFonts w:cs="Arial"/>
        </w:rPr>
        <w:t xml:space="preserve">  </w:t>
      </w:r>
    </w:p>
    <w:p w14:paraId="7FEA2A44" w14:textId="7319174C" w:rsidR="00D62B8B" w:rsidRDefault="00D62B8B" w:rsidP="00E76DCD">
      <w:pPr>
        <w:rPr>
          <w:rFonts w:ascii="Arial" w:eastAsia="MS Mincho" w:hAnsi="Arial" w:cs="Arial"/>
          <w:lang w:eastAsia="ja-JP"/>
        </w:rPr>
      </w:pPr>
      <w:r>
        <w:rPr>
          <w:rFonts w:ascii="Arial" w:eastAsia="MS Mincho" w:hAnsi="Arial" w:cs="Arial"/>
          <w:lang w:val="en-GB" w:eastAsia="ja-JP"/>
        </w:rPr>
        <w:t>During the online discussion, proposals 2/13 were agreed as captured in chair notes. However the following proposals within R2-2108196 were not discussed during online session:</w:t>
      </w:r>
    </w:p>
    <w:p w14:paraId="063D03E7" w14:textId="7AE38FA2" w:rsidR="00D62B8B" w:rsidRDefault="00D62B8B" w:rsidP="00D62B8B">
      <w:pPr>
        <w:rPr>
          <w:rFonts w:ascii="Arial" w:eastAsia="MS Mincho" w:hAnsi="Arial" w:cs="Arial"/>
          <w:lang w:eastAsia="ja-JP"/>
        </w:rPr>
      </w:pPr>
      <w:r w:rsidRPr="00D62B8B">
        <w:rPr>
          <w:rFonts w:ascii="Arial" w:eastAsia="MS Mincho" w:hAnsi="Arial" w:cs="Arial"/>
          <w:u w:val="single"/>
          <w:lang w:eastAsia="ja-JP"/>
        </w:rPr>
        <w:t>Measurements</w:t>
      </w:r>
      <w:r w:rsidRPr="00D62B8B">
        <w:rPr>
          <w:rFonts w:ascii="Arial" w:eastAsia="MS Mincho" w:hAnsi="Arial" w:cs="Arial"/>
          <w:lang w:eastAsia="ja-JP"/>
        </w:rPr>
        <w:t>:</w:t>
      </w:r>
    </w:p>
    <w:p w14:paraId="2FD11DD8"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1</w:t>
      </w:r>
      <w:r w:rsidRPr="00D62B8B">
        <w:rPr>
          <w:rFonts w:ascii="Arial" w:eastAsia="MS Mincho" w:hAnsi="Arial" w:cs="Arial"/>
          <w:lang w:eastAsia="ja-JP"/>
        </w:rPr>
        <w:tab/>
        <w:t>RAN2 to discuss whether S-measure criteria shall be used by the Remote UE.</w:t>
      </w:r>
    </w:p>
    <w:p w14:paraId="3D6C938A"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3</w:t>
      </w:r>
      <w:r w:rsidRPr="00D62B8B">
        <w:rPr>
          <w:rFonts w:ascii="Arial" w:eastAsia="MS Mincho" w:hAnsi="Arial" w:cs="Arial"/>
          <w:lang w:eastAsia="ja-JP"/>
        </w:rPr>
        <w:tab/>
        <w:t>RAN2 to discuss whether the SL measurement quantity should be SL-RSRP for the case of path switch from indirect to direct path.</w:t>
      </w:r>
    </w:p>
    <w:p w14:paraId="0964FBF0"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4</w:t>
      </w:r>
      <w:r w:rsidRPr="00D62B8B">
        <w:rPr>
          <w:rFonts w:ascii="Arial" w:eastAsia="MS Mincho" w:hAnsi="Arial" w:cs="Arial"/>
          <w:lang w:eastAsia="ja-JP"/>
        </w:rPr>
        <w:tab/>
        <w:t>RAN2 to discuss whether the SL measurement quantity should be SD-RSRP for the case of path switch from direct to indirect path.</w:t>
      </w:r>
    </w:p>
    <w:p w14:paraId="0221E1C2"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5</w:t>
      </w:r>
      <w:r w:rsidRPr="00D62B8B">
        <w:rPr>
          <w:rFonts w:ascii="Arial" w:eastAsia="MS Mincho" w:hAnsi="Arial" w:cs="Arial"/>
          <w:lang w:eastAsia="ja-JP"/>
        </w:rPr>
        <w:tab/>
        <w:t>RAN2 to discuss if the Relay UE ID that is included in the measurement report is the Source L2 ID.</w:t>
      </w:r>
    </w:p>
    <w:p w14:paraId="68DE9276" w14:textId="77777777" w:rsidR="00D62B8B" w:rsidRDefault="00D62B8B" w:rsidP="00D62B8B">
      <w:pPr>
        <w:rPr>
          <w:rFonts w:ascii="Arial" w:eastAsia="MS Mincho" w:hAnsi="Arial" w:cs="Arial"/>
          <w:lang w:eastAsia="ja-JP"/>
        </w:rPr>
      </w:pPr>
      <w:r w:rsidRPr="00D62B8B">
        <w:rPr>
          <w:rFonts w:ascii="Arial" w:eastAsia="MS Mincho" w:hAnsi="Arial" w:cs="Arial"/>
          <w:lang w:eastAsia="ja-JP"/>
        </w:rPr>
        <w:t>Proposal 6</w:t>
      </w:r>
      <w:r w:rsidRPr="00D62B8B">
        <w:rPr>
          <w:rFonts w:ascii="Arial" w:eastAsia="MS Mincho" w:hAnsi="Arial" w:cs="Arial"/>
          <w:lang w:eastAsia="ja-JP"/>
        </w:rPr>
        <w:tab/>
        <w:t>RAN2 to discuss whether the Relay UE can be configured with measurements towards one particular Remote UE for purposes of path switch of that Remote UE.</w:t>
      </w:r>
    </w:p>
    <w:p w14:paraId="51152F62" w14:textId="77777777" w:rsidR="00D62B8B" w:rsidRDefault="00D62B8B" w:rsidP="00D62B8B">
      <w:pPr>
        <w:rPr>
          <w:rFonts w:ascii="Arial" w:eastAsia="MS Mincho" w:hAnsi="Arial" w:cs="Arial"/>
          <w:lang w:eastAsia="ja-JP"/>
        </w:rPr>
      </w:pPr>
    </w:p>
    <w:p w14:paraId="34C7B0E6" w14:textId="352DB1BE" w:rsidR="00D62B8B" w:rsidRPr="00D62B8B" w:rsidRDefault="00D62B8B" w:rsidP="00D62B8B">
      <w:pPr>
        <w:rPr>
          <w:rFonts w:ascii="Arial" w:eastAsia="MS Mincho" w:hAnsi="Arial" w:cs="Arial"/>
          <w:u w:val="single"/>
          <w:lang w:eastAsia="ja-JP"/>
        </w:rPr>
      </w:pPr>
      <w:r w:rsidRPr="00D62B8B">
        <w:rPr>
          <w:rFonts w:ascii="Arial" w:eastAsia="MS Mincho" w:hAnsi="Arial" w:cs="Arial"/>
          <w:u w:val="single"/>
          <w:lang w:eastAsia="ja-JP"/>
        </w:rPr>
        <w:t>RRC_IDLE or RRC_INACTIVE relay UE:</w:t>
      </w:r>
    </w:p>
    <w:p w14:paraId="3DA5A18B"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7</w:t>
      </w:r>
      <w:r w:rsidRPr="00D62B8B">
        <w:rPr>
          <w:rFonts w:ascii="Arial" w:eastAsia="MS Mincho" w:hAnsi="Arial" w:cs="Arial"/>
          <w:lang w:eastAsia="ja-JP"/>
        </w:rPr>
        <w:tab/>
        <w:t xml:space="preserve">RAN2 to discuss whether a Relay UE in RRC_INACTIVE state can be selected by the </w:t>
      </w:r>
      <w:proofErr w:type="spellStart"/>
      <w:r w:rsidRPr="00D62B8B">
        <w:rPr>
          <w:rFonts w:ascii="Arial" w:eastAsia="MS Mincho" w:hAnsi="Arial" w:cs="Arial"/>
          <w:lang w:eastAsia="ja-JP"/>
        </w:rPr>
        <w:t>gNB</w:t>
      </w:r>
      <w:proofErr w:type="spellEnd"/>
      <w:r w:rsidRPr="00D62B8B">
        <w:rPr>
          <w:rFonts w:ascii="Arial" w:eastAsia="MS Mincho" w:hAnsi="Arial" w:cs="Arial"/>
          <w:lang w:eastAsia="ja-JP"/>
        </w:rPr>
        <w:t xml:space="preserve"> during path switch from direct to indirect link.</w:t>
      </w:r>
    </w:p>
    <w:p w14:paraId="163338D3"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lastRenderedPageBreak/>
        <w:t>Proposal 8</w:t>
      </w:r>
      <w:r w:rsidRPr="00D62B8B">
        <w:rPr>
          <w:rFonts w:ascii="Arial" w:eastAsia="MS Mincho" w:hAnsi="Arial" w:cs="Arial"/>
          <w:lang w:eastAsia="ja-JP"/>
        </w:rPr>
        <w:tab/>
        <w:t xml:space="preserve">RAN2 to discuss whether a Relay UE in RRC_IDLE state can be selected by the </w:t>
      </w:r>
      <w:proofErr w:type="spellStart"/>
      <w:r w:rsidRPr="00D62B8B">
        <w:rPr>
          <w:rFonts w:ascii="Arial" w:eastAsia="MS Mincho" w:hAnsi="Arial" w:cs="Arial"/>
          <w:lang w:eastAsia="ja-JP"/>
        </w:rPr>
        <w:t>gNB</w:t>
      </w:r>
      <w:proofErr w:type="spellEnd"/>
      <w:r w:rsidRPr="00D62B8B">
        <w:rPr>
          <w:rFonts w:ascii="Arial" w:eastAsia="MS Mincho" w:hAnsi="Arial" w:cs="Arial"/>
          <w:lang w:eastAsia="ja-JP"/>
        </w:rPr>
        <w:t xml:space="preserve"> during path switch from direct to indirect link.</w:t>
      </w:r>
    </w:p>
    <w:p w14:paraId="4617BCA3"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9</w:t>
      </w:r>
      <w:r w:rsidRPr="00D62B8B">
        <w:rPr>
          <w:rFonts w:ascii="Arial" w:eastAsia="MS Mincho" w:hAnsi="Arial" w:cs="Arial"/>
          <w:lang w:eastAsia="ja-JP"/>
        </w:rPr>
        <w:tab/>
        <w:t xml:space="preserve">RAN2 to discuss how a Relay UE in RRC_INACTIVE/RRC_IDLE transits to RRC_CONNECTED upon path switch (e.g., via indication coming from the </w:t>
      </w:r>
      <w:proofErr w:type="spellStart"/>
      <w:r w:rsidRPr="00D62B8B">
        <w:rPr>
          <w:rFonts w:ascii="Arial" w:eastAsia="MS Mincho" w:hAnsi="Arial" w:cs="Arial"/>
          <w:lang w:eastAsia="ja-JP"/>
        </w:rPr>
        <w:t>gNB</w:t>
      </w:r>
      <w:proofErr w:type="spellEnd"/>
      <w:r w:rsidRPr="00D62B8B">
        <w:rPr>
          <w:rFonts w:ascii="Arial" w:eastAsia="MS Mincho" w:hAnsi="Arial" w:cs="Arial"/>
          <w:lang w:eastAsia="ja-JP"/>
        </w:rPr>
        <w:t xml:space="preserve"> or Remote UE).</w:t>
      </w:r>
    </w:p>
    <w:p w14:paraId="2B4B8053" w14:textId="77777777" w:rsidR="00D62B8B" w:rsidRDefault="00D62B8B" w:rsidP="00D62B8B">
      <w:pPr>
        <w:rPr>
          <w:rFonts w:ascii="Arial" w:eastAsia="MS Mincho" w:hAnsi="Arial" w:cs="Arial"/>
          <w:u w:val="single"/>
          <w:lang w:eastAsia="ja-JP"/>
        </w:rPr>
      </w:pPr>
    </w:p>
    <w:p w14:paraId="02049777" w14:textId="411F373B" w:rsidR="00D62B8B" w:rsidRDefault="00D62B8B" w:rsidP="00D62B8B">
      <w:pPr>
        <w:rPr>
          <w:rFonts w:ascii="Arial" w:eastAsia="MS Mincho" w:hAnsi="Arial" w:cs="Arial"/>
          <w:lang w:eastAsia="ja-JP"/>
        </w:rPr>
      </w:pPr>
      <w:r w:rsidRPr="00D62B8B">
        <w:rPr>
          <w:rFonts w:ascii="Arial" w:eastAsia="MS Mincho" w:hAnsi="Arial" w:cs="Arial"/>
          <w:u w:val="single"/>
          <w:lang w:eastAsia="ja-JP"/>
        </w:rPr>
        <w:t>T304 alike timer</w:t>
      </w:r>
      <w:r w:rsidRPr="00D62B8B">
        <w:rPr>
          <w:rFonts w:ascii="Arial" w:eastAsia="MS Mincho" w:hAnsi="Arial" w:cs="Arial"/>
          <w:lang w:eastAsia="ja-JP"/>
        </w:rPr>
        <w:t>:</w:t>
      </w:r>
    </w:p>
    <w:p w14:paraId="17AC85B8"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10</w:t>
      </w:r>
      <w:r w:rsidRPr="00D62B8B">
        <w:rPr>
          <w:rFonts w:ascii="Arial" w:eastAsia="MS Mincho" w:hAnsi="Arial" w:cs="Arial"/>
          <w:lang w:eastAsia="ja-JP"/>
        </w:rPr>
        <w:tab/>
        <w:t>RAN2 to discuss on whether the legacy T304 can be reused for the path switch procedure.</w:t>
      </w:r>
    </w:p>
    <w:p w14:paraId="5092A8C7" w14:textId="77777777" w:rsidR="00D62B8B" w:rsidRDefault="00D62B8B" w:rsidP="00D62B8B">
      <w:pPr>
        <w:rPr>
          <w:rFonts w:ascii="Arial" w:eastAsia="MS Mincho" w:hAnsi="Arial" w:cs="Arial"/>
          <w:lang w:eastAsia="ja-JP"/>
        </w:rPr>
      </w:pPr>
      <w:r w:rsidRPr="00D62B8B">
        <w:rPr>
          <w:rFonts w:ascii="Arial" w:eastAsia="MS Mincho" w:hAnsi="Arial" w:cs="Arial"/>
          <w:lang w:eastAsia="ja-JP"/>
        </w:rPr>
        <w:t>Proposal 11</w:t>
      </w:r>
      <w:r w:rsidRPr="00D62B8B">
        <w:rPr>
          <w:rFonts w:ascii="Arial" w:eastAsia="MS Mincho" w:hAnsi="Arial" w:cs="Arial"/>
          <w:lang w:eastAsia="ja-JP"/>
        </w:rPr>
        <w:tab/>
        <w:t>RAN2 to discuss the need of new timer(s) other than T304 for the path switch procedure and if yes, whether more than one new timer is needed (i.e., one for the direct to indirect path switch and another one for the indirect to direct path switch).</w:t>
      </w:r>
    </w:p>
    <w:p w14:paraId="070A2574" w14:textId="77777777" w:rsidR="00D62B8B" w:rsidRDefault="00D62B8B" w:rsidP="00D62B8B">
      <w:pPr>
        <w:rPr>
          <w:rFonts w:ascii="Arial" w:eastAsia="MS Mincho" w:hAnsi="Arial" w:cs="Arial"/>
          <w:u w:val="single"/>
          <w:lang w:eastAsia="ja-JP"/>
        </w:rPr>
      </w:pPr>
    </w:p>
    <w:p w14:paraId="55CB59F1" w14:textId="32B5D837" w:rsidR="00D62B8B" w:rsidRPr="00D62B8B" w:rsidRDefault="00D62B8B" w:rsidP="00D62B8B">
      <w:pPr>
        <w:rPr>
          <w:rFonts w:ascii="Arial" w:eastAsia="MS Mincho" w:hAnsi="Arial" w:cs="Arial"/>
          <w:u w:val="single"/>
          <w:lang w:eastAsia="ja-JP"/>
        </w:rPr>
      </w:pPr>
      <w:r w:rsidRPr="00D62B8B">
        <w:rPr>
          <w:rFonts w:ascii="Arial" w:eastAsia="MS Mincho" w:hAnsi="Arial" w:cs="Arial"/>
          <w:u w:val="single"/>
          <w:lang w:eastAsia="ja-JP"/>
        </w:rPr>
        <w:t>Contents of reconfiguration</w:t>
      </w:r>
      <w:r>
        <w:rPr>
          <w:rFonts w:ascii="Arial" w:eastAsia="MS Mincho" w:hAnsi="Arial" w:cs="Arial"/>
          <w:u w:val="single"/>
          <w:lang w:eastAsia="ja-JP"/>
        </w:rPr>
        <w:t xml:space="preserve">: </w:t>
      </w:r>
    </w:p>
    <w:p w14:paraId="2561B854"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12</w:t>
      </w:r>
      <w:r w:rsidRPr="00D62B8B">
        <w:rPr>
          <w:rFonts w:ascii="Arial" w:eastAsia="MS Mincho" w:hAnsi="Arial" w:cs="Arial"/>
          <w:lang w:eastAsia="ja-JP"/>
        </w:rPr>
        <w:tab/>
        <w:t>RAN2 to discuss if the Relay UE ID included in RRC reconfiguration is C-RNTI and whether the Remote UE ID needs to be included in the RRC reconfiguration complete message.</w:t>
      </w:r>
    </w:p>
    <w:p w14:paraId="64E79B60" w14:textId="2E87DB9F" w:rsidR="008D75C4" w:rsidRDefault="008D75C4" w:rsidP="00D62B8B">
      <w:pPr>
        <w:rPr>
          <w:rFonts w:ascii="Arial" w:eastAsia="MS Mincho" w:hAnsi="Arial" w:cs="Arial"/>
          <w:lang w:eastAsia="ja-JP"/>
        </w:rPr>
      </w:pPr>
    </w:p>
    <w:p w14:paraId="0DAD25BF" w14:textId="48FD924B" w:rsidR="00F67F4A" w:rsidRPr="003F7F52" w:rsidRDefault="008F004F" w:rsidP="003F7F52">
      <w:pPr>
        <w:pStyle w:val="3"/>
        <w:rPr>
          <w:b/>
          <w:color w:val="00B0F0"/>
          <w:sz w:val="22"/>
        </w:rPr>
      </w:pPr>
      <w:r w:rsidRPr="003F7F52">
        <w:rPr>
          <w:b/>
          <w:color w:val="00B0F0"/>
          <w:sz w:val="22"/>
        </w:rPr>
        <w:t xml:space="preserve">Question </w:t>
      </w:r>
      <w:r w:rsidR="00F67F4A" w:rsidRPr="003F7F52">
        <w:rPr>
          <w:b/>
          <w:color w:val="00B0F0"/>
          <w:sz w:val="22"/>
        </w:rPr>
        <w:t>1</w:t>
      </w:r>
      <w:r w:rsidR="0020101C">
        <w:rPr>
          <w:b/>
          <w:color w:val="00B0F0"/>
          <w:sz w:val="22"/>
        </w:rPr>
        <w:t>0 (</w:t>
      </w:r>
      <w:r w:rsidR="0020101C" w:rsidRPr="0020101C">
        <w:rPr>
          <w:b/>
          <w:color w:val="00B0F0"/>
          <w:sz w:val="22"/>
        </w:rPr>
        <w:t>Proposal 1 within R2-2108196</w:t>
      </w:r>
      <w:r w:rsidR="0020101C">
        <w:rPr>
          <w:b/>
          <w:color w:val="00B0F0"/>
          <w:sz w:val="22"/>
        </w:rPr>
        <w:t>)</w:t>
      </w:r>
    </w:p>
    <w:p w14:paraId="7650E852" w14:textId="6AE298C2" w:rsidR="008F004F" w:rsidRPr="005D3790" w:rsidRDefault="008F004F" w:rsidP="008F004F">
      <w:pPr>
        <w:rPr>
          <w:rFonts w:ascii="Arial" w:eastAsia="MS Mincho" w:hAnsi="Arial" w:cs="Arial"/>
          <w:lang w:eastAsia="ja-JP"/>
        </w:rPr>
      </w:pPr>
      <w:r w:rsidRPr="00F67F4A">
        <w:rPr>
          <w:rFonts w:ascii="Arial" w:eastAsia="MS Mincho" w:hAnsi="Arial" w:cs="Arial"/>
          <w:color w:val="00B0F0"/>
          <w:lang w:eastAsia="ja-JP"/>
        </w:rPr>
        <w:t xml:space="preserve">Do you agree </w:t>
      </w:r>
      <w:r w:rsidR="0020101C">
        <w:rPr>
          <w:rFonts w:ascii="Arial" w:eastAsia="MS Mincho" w:hAnsi="Arial" w:cs="Arial"/>
          <w:color w:val="00B0F0"/>
          <w:lang w:eastAsia="ja-JP"/>
        </w:rPr>
        <w:t xml:space="preserve">that </w:t>
      </w:r>
      <w:r w:rsidR="0020101C" w:rsidRPr="0020101C">
        <w:rPr>
          <w:rFonts w:ascii="Arial" w:eastAsia="MS Mincho" w:hAnsi="Arial" w:cs="Arial"/>
          <w:color w:val="00B0F0"/>
          <w:lang w:eastAsia="ja-JP"/>
        </w:rPr>
        <w:t>S-measure criteria shall be used by the Remote UE</w:t>
      </w:r>
      <w:r w:rsidR="0020101C">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8F004F" w14:paraId="5C4D8477" w14:textId="77777777" w:rsidTr="00933DD2">
        <w:tc>
          <w:tcPr>
            <w:tcW w:w="2120" w:type="dxa"/>
            <w:shd w:val="clear" w:color="auto" w:fill="BFBFBF" w:themeFill="background1" w:themeFillShade="BF"/>
          </w:tcPr>
          <w:p w14:paraId="18ED821C" w14:textId="77777777" w:rsidR="008F004F" w:rsidRDefault="008F004F" w:rsidP="00933DD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6AA52A6F" w14:textId="77777777" w:rsidR="008F004F" w:rsidRDefault="008F004F" w:rsidP="00933DD2">
            <w:pPr>
              <w:pStyle w:val="ac"/>
              <w:rPr>
                <w:rFonts w:ascii="Arial" w:hAnsi="Arial" w:cs="Arial"/>
              </w:rPr>
            </w:pPr>
            <w:r>
              <w:rPr>
                <w:rFonts w:ascii="Arial" w:hAnsi="Arial" w:cs="Arial"/>
              </w:rPr>
              <w:t>Yes/No</w:t>
            </w:r>
          </w:p>
        </w:tc>
        <w:tc>
          <w:tcPr>
            <w:tcW w:w="5659" w:type="dxa"/>
            <w:shd w:val="clear" w:color="auto" w:fill="BFBFBF" w:themeFill="background1" w:themeFillShade="BF"/>
          </w:tcPr>
          <w:p w14:paraId="5D59E25A" w14:textId="77777777" w:rsidR="008F004F" w:rsidRDefault="008F004F" w:rsidP="00933DD2">
            <w:pPr>
              <w:pStyle w:val="ac"/>
              <w:rPr>
                <w:rFonts w:ascii="Arial" w:hAnsi="Arial" w:cs="Arial"/>
              </w:rPr>
            </w:pPr>
            <w:r>
              <w:rPr>
                <w:rFonts w:ascii="Arial" w:hAnsi="Arial" w:cs="Arial"/>
              </w:rPr>
              <w:t>Comments</w:t>
            </w:r>
          </w:p>
        </w:tc>
      </w:tr>
      <w:tr w:rsidR="00354D88" w14:paraId="349415B3" w14:textId="77777777" w:rsidTr="00933DD2">
        <w:tc>
          <w:tcPr>
            <w:tcW w:w="2120" w:type="dxa"/>
          </w:tcPr>
          <w:p w14:paraId="24DFA70B" w14:textId="381C4F87" w:rsidR="00354D88" w:rsidRDefault="00354D88" w:rsidP="00354D88">
            <w:pPr>
              <w:rPr>
                <w:lang w:val="en-GB"/>
              </w:rPr>
            </w:pPr>
            <w:r>
              <w:rPr>
                <w:lang w:val="en-GB"/>
              </w:rPr>
              <w:t>MediaTek</w:t>
            </w:r>
          </w:p>
        </w:tc>
        <w:tc>
          <w:tcPr>
            <w:tcW w:w="1842" w:type="dxa"/>
          </w:tcPr>
          <w:p w14:paraId="3318145C" w14:textId="03219BC2" w:rsidR="00354D88" w:rsidRDefault="00354D88" w:rsidP="00354D88">
            <w:pPr>
              <w:rPr>
                <w:lang w:val="en-GB"/>
              </w:rPr>
            </w:pPr>
            <w:r>
              <w:rPr>
                <w:lang w:val="en-GB"/>
              </w:rPr>
              <w:t>No</w:t>
            </w:r>
          </w:p>
        </w:tc>
        <w:tc>
          <w:tcPr>
            <w:tcW w:w="5659" w:type="dxa"/>
          </w:tcPr>
          <w:p w14:paraId="3DD1CC36" w14:textId="084B9ED8" w:rsidR="00354D88" w:rsidRDefault="00354D88" w:rsidP="00354D88">
            <w:pPr>
              <w:rPr>
                <w:lang w:val="en-GB"/>
              </w:rPr>
            </w:pPr>
            <w:r>
              <w:rPr>
                <w:lang w:val="en-GB"/>
              </w:rPr>
              <w:t xml:space="preserve">We think that even though the </w:t>
            </w:r>
            <w:r>
              <w:rPr>
                <w:rFonts w:cs="Calibri"/>
                <w:lang w:eastAsia="zh-CN"/>
              </w:rPr>
              <w:t xml:space="preserve">PC5 link quality between relay UE and remote UE is good enough, it </w:t>
            </w:r>
            <w:proofErr w:type="spellStart"/>
            <w:r>
              <w:rPr>
                <w:rFonts w:cs="Calibri"/>
                <w:lang w:eastAsia="zh-CN"/>
              </w:rPr>
              <w:t>can not</w:t>
            </w:r>
            <w:proofErr w:type="spellEnd"/>
            <w:r>
              <w:rPr>
                <w:rFonts w:cs="Calibri"/>
                <w:lang w:eastAsia="zh-CN"/>
              </w:rPr>
              <w:t xml:space="preserve"> guarantee that the PC5 link quality is better than </w:t>
            </w:r>
            <w:proofErr w:type="spellStart"/>
            <w:r>
              <w:rPr>
                <w:rFonts w:cs="Calibri"/>
                <w:lang w:eastAsia="zh-CN"/>
              </w:rPr>
              <w:t>Uu</w:t>
            </w:r>
            <w:proofErr w:type="spellEnd"/>
            <w:r>
              <w:rPr>
                <w:rFonts w:cs="Calibri"/>
                <w:lang w:eastAsia="zh-CN"/>
              </w:rPr>
              <w:t xml:space="preserve">. </w:t>
            </w:r>
          </w:p>
        </w:tc>
      </w:tr>
      <w:tr w:rsidR="00B40054" w14:paraId="58D9E8CE" w14:textId="77777777" w:rsidTr="00933DD2">
        <w:tc>
          <w:tcPr>
            <w:tcW w:w="2120" w:type="dxa"/>
          </w:tcPr>
          <w:p w14:paraId="301144F4" w14:textId="4CDB5F75" w:rsidR="00B40054" w:rsidRDefault="00B40054" w:rsidP="00B40054">
            <w:r>
              <w:rPr>
                <w:lang w:val="en-GB"/>
              </w:rPr>
              <w:t>Qualcomm</w:t>
            </w:r>
          </w:p>
        </w:tc>
        <w:tc>
          <w:tcPr>
            <w:tcW w:w="1842" w:type="dxa"/>
          </w:tcPr>
          <w:p w14:paraId="218EFEB6" w14:textId="16E9F8AD" w:rsidR="00B40054" w:rsidRDefault="00B40054" w:rsidP="00B40054">
            <w:r>
              <w:rPr>
                <w:lang w:val="en-GB"/>
              </w:rPr>
              <w:t>No</w:t>
            </w:r>
          </w:p>
        </w:tc>
        <w:tc>
          <w:tcPr>
            <w:tcW w:w="5659" w:type="dxa"/>
          </w:tcPr>
          <w:p w14:paraId="28F5D147" w14:textId="77777777" w:rsidR="00B40054" w:rsidRDefault="00B40054" w:rsidP="00B40054">
            <w:pPr>
              <w:rPr>
                <w:lang w:val="en-GB"/>
              </w:rPr>
            </w:pPr>
            <w:r>
              <w:rPr>
                <w:lang w:val="en-GB"/>
              </w:rPr>
              <w:t xml:space="preserve">First, Remote UE may have one chipset for </w:t>
            </w:r>
            <w:proofErr w:type="spellStart"/>
            <w:r>
              <w:rPr>
                <w:lang w:val="en-GB"/>
              </w:rPr>
              <w:t>sidelink</w:t>
            </w:r>
            <w:proofErr w:type="spellEnd"/>
            <w:r>
              <w:rPr>
                <w:lang w:val="en-GB"/>
              </w:rPr>
              <w:t xml:space="preserve"> and another for </w:t>
            </w:r>
            <w:proofErr w:type="spellStart"/>
            <w:r>
              <w:rPr>
                <w:lang w:val="en-GB"/>
              </w:rPr>
              <w:t>Uu</w:t>
            </w:r>
            <w:proofErr w:type="spellEnd"/>
            <w:r>
              <w:rPr>
                <w:lang w:val="en-GB"/>
              </w:rPr>
              <w:t xml:space="preserve">. In this case, measurement on PC5 and </w:t>
            </w:r>
            <w:proofErr w:type="spellStart"/>
            <w:r>
              <w:rPr>
                <w:lang w:val="en-GB"/>
              </w:rPr>
              <w:t>Uu</w:t>
            </w:r>
            <w:proofErr w:type="spellEnd"/>
            <w:r>
              <w:rPr>
                <w:lang w:val="en-GB"/>
              </w:rPr>
              <w:t xml:space="preserve"> can be in parallel. Thus, S-measure is not necessary in this case.</w:t>
            </w:r>
          </w:p>
          <w:p w14:paraId="05CE5D32" w14:textId="796A4EC1" w:rsidR="00B40054" w:rsidRDefault="00B40054" w:rsidP="00B40054">
            <w:r>
              <w:rPr>
                <w:lang w:val="en-GB"/>
              </w:rPr>
              <w:t xml:space="preserve">Second, S-measure is never deployed although in spec for a long time </w:t>
            </w:r>
          </w:p>
        </w:tc>
      </w:tr>
      <w:tr w:rsidR="00354D88" w14:paraId="3B19B0C5" w14:textId="77777777" w:rsidTr="00933DD2">
        <w:tc>
          <w:tcPr>
            <w:tcW w:w="2120" w:type="dxa"/>
          </w:tcPr>
          <w:p w14:paraId="3AC51608" w14:textId="5D73BA6C" w:rsidR="00354D88" w:rsidRPr="001553E7" w:rsidRDefault="001553E7" w:rsidP="00354D88">
            <w:pPr>
              <w:rPr>
                <w:rFonts w:eastAsia="宋体"/>
                <w:lang w:eastAsia="zh-CN"/>
              </w:rPr>
            </w:pPr>
            <w:r>
              <w:rPr>
                <w:rFonts w:eastAsia="宋体" w:hint="eastAsia"/>
                <w:lang w:eastAsia="zh-CN"/>
              </w:rPr>
              <w:t>Xiaomi</w:t>
            </w:r>
          </w:p>
        </w:tc>
        <w:tc>
          <w:tcPr>
            <w:tcW w:w="1842" w:type="dxa"/>
          </w:tcPr>
          <w:p w14:paraId="35EAF9AA" w14:textId="3BC3A590" w:rsidR="00354D88" w:rsidRPr="001553E7" w:rsidRDefault="001553E7" w:rsidP="00354D88">
            <w:pPr>
              <w:rPr>
                <w:rFonts w:eastAsia="宋体"/>
                <w:lang w:eastAsia="zh-CN"/>
              </w:rPr>
            </w:pPr>
            <w:r>
              <w:rPr>
                <w:rFonts w:eastAsia="宋体" w:hint="eastAsia"/>
                <w:lang w:eastAsia="zh-CN"/>
              </w:rPr>
              <w:t>Yes</w:t>
            </w:r>
          </w:p>
        </w:tc>
        <w:tc>
          <w:tcPr>
            <w:tcW w:w="5659" w:type="dxa"/>
          </w:tcPr>
          <w:p w14:paraId="0BA584B3" w14:textId="45E1CEBF" w:rsidR="00354D88" w:rsidRDefault="0089075E" w:rsidP="0089075E">
            <w:pPr>
              <w:rPr>
                <w:rFonts w:eastAsia="宋体"/>
                <w:lang w:eastAsia="zh-CN"/>
              </w:rPr>
            </w:pPr>
            <w:r>
              <w:rPr>
                <w:rFonts w:eastAsia="宋体" w:hint="eastAsia"/>
                <w:lang w:eastAsia="zh-CN"/>
              </w:rPr>
              <w:t xml:space="preserve">We see the benefit to reduce remote UE measurement by </w:t>
            </w:r>
            <w:r>
              <w:rPr>
                <w:rFonts w:eastAsia="宋体"/>
                <w:lang w:eastAsia="zh-CN"/>
              </w:rPr>
              <w:t xml:space="preserve">introducing </w:t>
            </w:r>
            <w:r>
              <w:rPr>
                <w:rFonts w:eastAsia="宋体" w:hint="eastAsia"/>
                <w:lang w:eastAsia="zh-CN"/>
              </w:rPr>
              <w:t>S</w:t>
            </w:r>
            <w:r>
              <w:rPr>
                <w:rFonts w:eastAsia="宋体"/>
                <w:lang w:eastAsia="zh-CN"/>
              </w:rPr>
              <w:t xml:space="preserve">-measure for remote UE. </w:t>
            </w:r>
          </w:p>
          <w:p w14:paraId="670D216F" w14:textId="406C3ACF" w:rsidR="0089075E" w:rsidRDefault="0089075E" w:rsidP="0089075E">
            <w:pPr>
              <w:rPr>
                <w:rFonts w:cs="Arial"/>
                <w:sz w:val="21"/>
              </w:rPr>
            </w:pPr>
            <w:r>
              <w:rPr>
                <w:rFonts w:cs="Arial"/>
                <w:sz w:val="21"/>
              </w:rPr>
              <w:t xml:space="preserve">Relay UE is </w:t>
            </w:r>
            <w:r w:rsidR="00E03BE0">
              <w:rPr>
                <w:rFonts w:cs="Arial"/>
                <w:sz w:val="21"/>
              </w:rPr>
              <w:t>expected</w:t>
            </w:r>
            <w:r>
              <w:rPr>
                <w:rFonts w:cs="Arial"/>
                <w:sz w:val="21"/>
              </w:rPr>
              <w:t xml:space="preserve"> to locate at the cell edge. So if remote UE is close to relay UE, it’s more likely to be able to find the serving cell. Otherwise, remote UE may not be able to find the serving cell. Therefore, the </w:t>
            </w:r>
            <w:proofErr w:type="spellStart"/>
            <w:r>
              <w:rPr>
                <w:rFonts w:cs="Arial"/>
                <w:sz w:val="21"/>
              </w:rPr>
              <w:t>sidelink</w:t>
            </w:r>
            <w:proofErr w:type="spellEnd"/>
            <w:r>
              <w:rPr>
                <w:rFonts w:cs="Arial"/>
                <w:sz w:val="21"/>
              </w:rPr>
              <w:t xml:space="preserve"> signaling strength could be used to control intra-frequency measurement.</w:t>
            </w:r>
          </w:p>
          <w:p w14:paraId="1278B08C" w14:textId="05707FA7" w:rsidR="0089075E" w:rsidRPr="0089075E" w:rsidRDefault="0089075E" w:rsidP="0089075E">
            <w:pPr>
              <w:rPr>
                <w:rFonts w:eastAsia="宋体"/>
                <w:lang w:eastAsia="zh-CN"/>
              </w:rPr>
            </w:pPr>
            <w:r>
              <w:rPr>
                <w:rFonts w:eastAsia="宋体"/>
                <w:lang w:eastAsia="zh-CN"/>
              </w:rPr>
              <w:t xml:space="preserve">Regarding MTK’s question, we want to clarify the S-measure on </w:t>
            </w:r>
            <w:proofErr w:type="spellStart"/>
            <w:r>
              <w:rPr>
                <w:rFonts w:eastAsia="宋体"/>
                <w:lang w:eastAsia="zh-CN"/>
              </w:rPr>
              <w:t>sidelink</w:t>
            </w:r>
            <w:proofErr w:type="spellEnd"/>
            <w:r>
              <w:rPr>
                <w:rFonts w:eastAsia="宋体"/>
                <w:lang w:eastAsia="zh-CN"/>
              </w:rPr>
              <w:t xml:space="preserve"> is different to S-measure on </w:t>
            </w:r>
            <w:proofErr w:type="spellStart"/>
            <w:r>
              <w:rPr>
                <w:rFonts w:eastAsia="宋体"/>
                <w:lang w:eastAsia="zh-CN"/>
              </w:rPr>
              <w:t>Uu</w:t>
            </w:r>
            <w:proofErr w:type="spellEnd"/>
            <w:r>
              <w:rPr>
                <w:rFonts w:eastAsia="宋体"/>
                <w:lang w:eastAsia="zh-CN"/>
              </w:rPr>
              <w:t xml:space="preserve">. </w:t>
            </w:r>
            <w:r>
              <w:rPr>
                <w:rFonts w:cs="Arial"/>
                <w:sz w:val="21"/>
              </w:rPr>
              <w:t xml:space="preserve">If the </w:t>
            </w:r>
            <w:proofErr w:type="spellStart"/>
            <w:r>
              <w:rPr>
                <w:rFonts w:cs="Arial"/>
                <w:sz w:val="21"/>
              </w:rPr>
              <w:t>sidelink</w:t>
            </w:r>
            <w:proofErr w:type="spellEnd"/>
            <w:r>
              <w:rPr>
                <w:rFonts w:cs="Arial"/>
                <w:sz w:val="21"/>
              </w:rPr>
              <w:t xml:space="preserve"> RSRP between relay and remote UE is below certain value, </w:t>
            </w:r>
            <w:r>
              <w:rPr>
                <w:rFonts w:cs="Arial"/>
                <w:sz w:val="21"/>
              </w:rPr>
              <w:lastRenderedPageBreak/>
              <w:t>remote UE could choose not to perform intra-frequency measurement on serving cell.</w:t>
            </w:r>
            <w:r>
              <w:rPr>
                <w:rFonts w:eastAsia="宋体"/>
                <w:lang w:eastAsia="zh-CN"/>
              </w:rPr>
              <w:t xml:space="preserve"> </w:t>
            </w:r>
          </w:p>
        </w:tc>
      </w:tr>
      <w:tr w:rsidR="00354D88" w14:paraId="134221D6" w14:textId="77777777" w:rsidTr="00933DD2">
        <w:tc>
          <w:tcPr>
            <w:tcW w:w="2120" w:type="dxa"/>
          </w:tcPr>
          <w:p w14:paraId="639F3B19" w14:textId="66BF8067" w:rsidR="00354D88" w:rsidRPr="00CD7F55" w:rsidRDefault="00CD7F55" w:rsidP="00354D88">
            <w:pPr>
              <w:rPr>
                <w:rFonts w:eastAsia="宋体"/>
                <w:lang w:eastAsia="zh-CN"/>
              </w:rPr>
            </w:pPr>
            <w:r>
              <w:rPr>
                <w:rFonts w:eastAsia="宋体" w:hint="eastAsia"/>
                <w:lang w:eastAsia="zh-CN"/>
              </w:rPr>
              <w:lastRenderedPageBreak/>
              <w:t>O</w:t>
            </w:r>
            <w:r>
              <w:rPr>
                <w:rFonts w:eastAsia="宋体"/>
                <w:lang w:eastAsia="zh-CN"/>
              </w:rPr>
              <w:t>PPO</w:t>
            </w:r>
          </w:p>
        </w:tc>
        <w:tc>
          <w:tcPr>
            <w:tcW w:w="1842" w:type="dxa"/>
          </w:tcPr>
          <w:p w14:paraId="6EAB1D7F" w14:textId="37649FC0" w:rsidR="00354D88" w:rsidRPr="00CD7F55" w:rsidRDefault="00CD7F55" w:rsidP="00354D88">
            <w:pPr>
              <w:rPr>
                <w:rFonts w:eastAsia="宋体"/>
                <w:lang w:eastAsia="zh-CN"/>
              </w:rPr>
            </w:pPr>
            <w:r>
              <w:rPr>
                <w:rFonts w:eastAsia="宋体" w:hint="eastAsia"/>
                <w:lang w:eastAsia="zh-CN"/>
              </w:rPr>
              <w:t>N</w:t>
            </w:r>
            <w:r>
              <w:rPr>
                <w:rFonts w:eastAsia="宋体"/>
                <w:lang w:eastAsia="zh-CN"/>
              </w:rPr>
              <w:t>o</w:t>
            </w:r>
          </w:p>
        </w:tc>
        <w:tc>
          <w:tcPr>
            <w:tcW w:w="5659" w:type="dxa"/>
          </w:tcPr>
          <w:p w14:paraId="35979529" w14:textId="73DCCE55" w:rsidR="00354D88" w:rsidRDefault="00CD7F55" w:rsidP="00354D88">
            <w:r>
              <w:rPr>
                <w:lang w:val="en-GB"/>
              </w:rPr>
              <w:t>I</w:t>
            </w:r>
            <w:r w:rsidRPr="003529ED">
              <w:rPr>
                <w:lang w:val="en-GB"/>
              </w:rPr>
              <w:t xml:space="preserve">t should be addressed that even the PC5 link quality between relay UE and remote UE is good enough, the link quality between relay UE and </w:t>
            </w:r>
            <w:proofErr w:type="spellStart"/>
            <w:r w:rsidRPr="003529ED">
              <w:rPr>
                <w:lang w:val="en-GB"/>
              </w:rPr>
              <w:t>Uu</w:t>
            </w:r>
            <w:proofErr w:type="spellEnd"/>
            <w:r w:rsidRPr="003529ED">
              <w:rPr>
                <w:lang w:val="en-GB"/>
              </w:rPr>
              <w:t xml:space="preserve"> cannot be ensured. Therefore, S-measure criteria may not be adaptable for the </w:t>
            </w:r>
            <w:proofErr w:type="spellStart"/>
            <w:r w:rsidRPr="003529ED">
              <w:rPr>
                <w:lang w:val="en-GB"/>
              </w:rPr>
              <w:t>sidelink</w:t>
            </w:r>
            <w:proofErr w:type="spellEnd"/>
            <w:r w:rsidRPr="003529ED">
              <w:rPr>
                <w:lang w:val="en-GB"/>
              </w:rPr>
              <w:t xml:space="preserve"> relay scenario.</w:t>
            </w:r>
          </w:p>
        </w:tc>
      </w:tr>
      <w:tr w:rsidR="002A4D49" w14:paraId="6C663EB1" w14:textId="77777777" w:rsidTr="00933DD2">
        <w:tc>
          <w:tcPr>
            <w:tcW w:w="2120" w:type="dxa"/>
          </w:tcPr>
          <w:p w14:paraId="57F6377E" w14:textId="7DBACC95" w:rsidR="002A4D49" w:rsidRPr="002A4D49" w:rsidRDefault="002A4D49" w:rsidP="002A4D49">
            <w:pPr>
              <w:rPr>
                <w:rFonts w:eastAsia="宋体"/>
                <w:lang w:val="en-GB" w:eastAsia="zh-CN"/>
              </w:rPr>
            </w:pPr>
            <w:r>
              <w:rPr>
                <w:rFonts w:eastAsia="宋体" w:hint="eastAsia"/>
                <w:lang w:val="en-GB" w:eastAsia="zh-CN"/>
              </w:rPr>
              <w:t>L</w:t>
            </w:r>
            <w:r>
              <w:rPr>
                <w:rFonts w:eastAsia="宋体"/>
                <w:lang w:val="en-GB" w:eastAsia="zh-CN"/>
              </w:rPr>
              <w:t>enovo</w:t>
            </w:r>
          </w:p>
        </w:tc>
        <w:tc>
          <w:tcPr>
            <w:tcW w:w="1842" w:type="dxa"/>
          </w:tcPr>
          <w:p w14:paraId="3DD61A53" w14:textId="77777777" w:rsidR="002A4D49" w:rsidRDefault="002A4D49" w:rsidP="002A4D49">
            <w:pPr>
              <w:rPr>
                <w:rFonts w:eastAsia="宋体"/>
                <w:lang w:val="en-GB" w:eastAsia="zh-CN"/>
              </w:rPr>
            </w:pPr>
            <w:r>
              <w:rPr>
                <w:rFonts w:eastAsia="宋体"/>
                <w:lang w:val="en-GB" w:eastAsia="zh-CN"/>
              </w:rPr>
              <w:t xml:space="preserve">Yes for </w:t>
            </w:r>
            <w:r w:rsidRPr="002A4D49">
              <w:rPr>
                <w:rFonts w:eastAsia="宋体"/>
                <w:lang w:val="en-GB" w:eastAsia="zh-CN"/>
              </w:rPr>
              <w:t>direct to indirect case</w:t>
            </w:r>
            <w:r>
              <w:rPr>
                <w:rFonts w:eastAsia="宋体"/>
                <w:lang w:val="en-GB" w:eastAsia="zh-CN"/>
              </w:rPr>
              <w:t>.</w:t>
            </w:r>
          </w:p>
          <w:p w14:paraId="1BBBBB09" w14:textId="2424C82A" w:rsidR="002A4D49" w:rsidRPr="002A4D49" w:rsidRDefault="002A4D49" w:rsidP="002A4D49">
            <w:pPr>
              <w:rPr>
                <w:rFonts w:eastAsia="宋体"/>
                <w:lang w:val="en-GB" w:eastAsia="zh-CN"/>
              </w:rPr>
            </w:pPr>
            <w:r>
              <w:rPr>
                <w:rFonts w:eastAsia="宋体" w:hint="eastAsia"/>
                <w:lang w:val="en-GB" w:eastAsia="zh-CN"/>
              </w:rPr>
              <w:t>N</w:t>
            </w:r>
            <w:r>
              <w:rPr>
                <w:rFonts w:eastAsia="宋体"/>
                <w:lang w:val="en-GB" w:eastAsia="zh-CN"/>
              </w:rPr>
              <w:t xml:space="preserve">o for </w:t>
            </w:r>
            <w:r w:rsidRPr="002A4D49">
              <w:rPr>
                <w:rFonts w:eastAsia="宋体"/>
                <w:lang w:val="en-GB" w:eastAsia="zh-CN"/>
              </w:rPr>
              <w:t>indirect to direct case</w:t>
            </w:r>
          </w:p>
        </w:tc>
        <w:tc>
          <w:tcPr>
            <w:tcW w:w="5659" w:type="dxa"/>
          </w:tcPr>
          <w:p w14:paraId="0A2BB8F0" w14:textId="69E2CC31" w:rsidR="009300BD" w:rsidRDefault="002A4D49" w:rsidP="009300BD">
            <w:pPr>
              <w:rPr>
                <w:rFonts w:eastAsia="宋体"/>
                <w:lang w:val="en-GB" w:eastAsia="zh-CN"/>
              </w:rPr>
            </w:pPr>
            <w:r>
              <w:rPr>
                <w:rFonts w:eastAsia="宋体"/>
                <w:lang w:val="en-GB" w:eastAsia="zh-CN"/>
              </w:rPr>
              <w:t>W</w:t>
            </w:r>
            <w:r w:rsidRPr="004E206F">
              <w:rPr>
                <w:rFonts w:eastAsia="宋体"/>
                <w:lang w:val="en-GB" w:eastAsia="zh-CN"/>
              </w:rPr>
              <w:t xml:space="preserve">e need to discuss S-measure criteria based on the different cases. </w:t>
            </w:r>
            <w:r w:rsidR="009300BD">
              <w:rPr>
                <w:rFonts w:eastAsia="宋体"/>
                <w:lang w:val="en-GB" w:eastAsia="zh-CN"/>
              </w:rPr>
              <w:t xml:space="preserve">the legacy threshold of S-measure criteria is based on </w:t>
            </w:r>
            <w:proofErr w:type="spellStart"/>
            <w:r w:rsidR="009300BD">
              <w:rPr>
                <w:rFonts w:eastAsia="宋体"/>
                <w:lang w:val="en-GB" w:eastAsia="zh-CN"/>
              </w:rPr>
              <w:t>Uu</w:t>
            </w:r>
            <w:proofErr w:type="spellEnd"/>
            <w:r w:rsidR="009300BD">
              <w:rPr>
                <w:rFonts w:eastAsia="宋体"/>
                <w:lang w:val="en-GB" w:eastAsia="zh-CN"/>
              </w:rPr>
              <w:t xml:space="preserve"> channel</w:t>
            </w:r>
            <w:r w:rsidR="003F05F8">
              <w:rPr>
                <w:rFonts w:eastAsia="宋体"/>
                <w:lang w:val="en-GB" w:eastAsia="zh-CN"/>
              </w:rPr>
              <w:t xml:space="preserve">. Therefore, it is easy to extend to </w:t>
            </w:r>
            <w:r w:rsidR="003F05F8" w:rsidRPr="002A4D49">
              <w:rPr>
                <w:rFonts w:eastAsia="宋体"/>
                <w:lang w:val="en-GB" w:eastAsia="zh-CN"/>
              </w:rPr>
              <w:t>direct to indirect case</w:t>
            </w:r>
            <w:r w:rsidR="003F05F8">
              <w:rPr>
                <w:rFonts w:eastAsia="宋体"/>
                <w:lang w:val="en-GB" w:eastAsia="zh-CN"/>
              </w:rPr>
              <w:t>.</w:t>
            </w:r>
          </w:p>
          <w:p w14:paraId="3CC06FBC" w14:textId="5CFC2DDD" w:rsidR="00604C78" w:rsidRDefault="00604C78" w:rsidP="009300BD">
            <w:pPr>
              <w:rPr>
                <w:lang w:val="en-GB"/>
              </w:rPr>
            </w:pPr>
            <w:r>
              <w:rPr>
                <w:rFonts w:eastAsia="宋体"/>
                <w:lang w:val="en-GB" w:eastAsia="zh-CN"/>
              </w:rPr>
              <w:t xml:space="preserve">For </w:t>
            </w:r>
            <w:r w:rsidRPr="002A4D49">
              <w:rPr>
                <w:rFonts w:eastAsia="宋体"/>
                <w:lang w:val="en-GB" w:eastAsia="zh-CN"/>
              </w:rPr>
              <w:t>indirect to direct case</w:t>
            </w:r>
            <w:r>
              <w:rPr>
                <w:rFonts w:eastAsia="宋体"/>
                <w:lang w:val="en-GB" w:eastAsia="zh-CN"/>
              </w:rPr>
              <w:t xml:space="preserve">, the s-criteria is not needed. </w:t>
            </w:r>
          </w:p>
          <w:p w14:paraId="0C030F15" w14:textId="6B687690" w:rsidR="002A4D49" w:rsidRDefault="002A4D49" w:rsidP="002A4D49">
            <w:pPr>
              <w:rPr>
                <w:lang w:val="en-GB"/>
              </w:rPr>
            </w:pPr>
          </w:p>
        </w:tc>
      </w:tr>
      <w:tr w:rsidR="004557D2" w14:paraId="75429438" w14:textId="77777777" w:rsidTr="004557D2">
        <w:tc>
          <w:tcPr>
            <w:tcW w:w="2120" w:type="dxa"/>
          </w:tcPr>
          <w:p w14:paraId="4240BC18" w14:textId="77777777" w:rsidR="004557D2" w:rsidRPr="00CE7223" w:rsidRDefault="004557D2" w:rsidP="00C32A5E">
            <w:pPr>
              <w:rPr>
                <w:rFonts w:eastAsia="宋体"/>
                <w:lang w:eastAsia="zh-CN"/>
              </w:rPr>
            </w:pPr>
            <w:r>
              <w:rPr>
                <w:rFonts w:eastAsia="宋体" w:hint="eastAsia"/>
                <w:lang w:eastAsia="zh-CN"/>
              </w:rPr>
              <w:t>v</w:t>
            </w:r>
            <w:r>
              <w:rPr>
                <w:rFonts w:eastAsia="宋体"/>
                <w:lang w:eastAsia="zh-CN"/>
              </w:rPr>
              <w:t>ivo</w:t>
            </w:r>
          </w:p>
        </w:tc>
        <w:tc>
          <w:tcPr>
            <w:tcW w:w="1842" w:type="dxa"/>
          </w:tcPr>
          <w:p w14:paraId="487CCAD9" w14:textId="77777777" w:rsidR="004557D2" w:rsidRPr="00CE7223" w:rsidRDefault="004557D2" w:rsidP="00C32A5E">
            <w:pPr>
              <w:rPr>
                <w:rFonts w:eastAsia="宋体"/>
                <w:lang w:eastAsia="zh-CN"/>
              </w:rPr>
            </w:pPr>
            <w:r>
              <w:rPr>
                <w:rFonts w:eastAsia="宋体" w:hint="eastAsia"/>
                <w:lang w:eastAsia="zh-CN"/>
              </w:rPr>
              <w:t>N</w:t>
            </w:r>
            <w:r>
              <w:rPr>
                <w:rFonts w:eastAsia="宋体"/>
                <w:lang w:eastAsia="zh-CN"/>
              </w:rPr>
              <w:t>o</w:t>
            </w:r>
          </w:p>
        </w:tc>
        <w:tc>
          <w:tcPr>
            <w:tcW w:w="5659" w:type="dxa"/>
          </w:tcPr>
          <w:p w14:paraId="767EB069" w14:textId="77777777" w:rsidR="004557D2" w:rsidRPr="00CE7223" w:rsidRDefault="004557D2" w:rsidP="00C32A5E">
            <w:pPr>
              <w:rPr>
                <w:rFonts w:eastAsia="宋体"/>
                <w:lang w:eastAsia="zh-CN"/>
              </w:rPr>
            </w:pPr>
            <w:r>
              <w:rPr>
                <w:rFonts w:eastAsia="宋体" w:hint="eastAsia"/>
                <w:lang w:eastAsia="zh-CN"/>
              </w:rPr>
              <w:t>W</w:t>
            </w:r>
            <w:r>
              <w:rPr>
                <w:rFonts w:eastAsia="宋体"/>
                <w:lang w:eastAsia="zh-CN"/>
              </w:rPr>
              <w:t>e think this is an optimization.</w:t>
            </w:r>
          </w:p>
        </w:tc>
      </w:tr>
      <w:tr w:rsidR="00CB7AFD" w14:paraId="6167EB49" w14:textId="77777777" w:rsidTr="004557D2">
        <w:tc>
          <w:tcPr>
            <w:tcW w:w="2120" w:type="dxa"/>
          </w:tcPr>
          <w:p w14:paraId="05DBE423" w14:textId="2B7A73E7" w:rsidR="00CB7AFD" w:rsidRDefault="00CB7AFD" w:rsidP="00CB7AFD">
            <w:pPr>
              <w:rPr>
                <w:rFonts w:eastAsia="宋体" w:hint="eastAsia"/>
                <w:lang w:eastAsia="zh-CN"/>
              </w:rPr>
            </w:pPr>
            <w:r>
              <w:rPr>
                <w:rFonts w:eastAsia="宋体" w:hint="eastAsia"/>
                <w:lang w:eastAsia="zh-CN"/>
              </w:rPr>
              <w:t>S</w:t>
            </w:r>
            <w:r>
              <w:rPr>
                <w:rFonts w:eastAsia="宋体"/>
                <w:lang w:eastAsia="zh-CN"/>
              </w:rPr>
              <w:t>harp</w:t>
            </w:r>
          </w:p>
        </w:tc>
        <w:tc>
          <w:tcPr>
            <w:tcW w:w="1842" w:type="dxa"/>
          </w:tcPr>
          <w:p w14:paraId="5FCBC849" w14:textId="13BD33F8" w:rsidR="00CB7AFD" w:rsidRDefault="00CB7AFD" w:rsidP="00CB7AFD">
            <w:pPr>
              <w:rPr>
                <w:rFonts w:eastAsia="宋体" w:hint="eastAsia"/>
                <w:lang w:eastAsia="zh-CN"/>
              </w:rPr>
            </w:pPr>
            <w:r>
              <w:rPr>
                <w:rFonts w:eastAsia="宋体"/>
                <w:lang w:eastAsia="zh-CN"/>
              </w:rPr>
              <w:t>No</w:t>
            </w:r>
          </w:p>
        </w:tc>
        <w:tc>
          <w:tcPr>
            <w:tcW w:w="5659" w:type="dxa"/>
          </w:tcPr>
          <w:p w14:paraId="27CF93DA" w14:textId="5C7F7CC5" w:rsidR="00CB7AFD" w:rsidRDefault="00CB7AFD" w:rsidP="00CB7AFD">
            <w:pPr>
              <w:rPr>
                <w:rFonts w:eastAsia="宋体" w:hint="eastAsia"/>
                <w:lang w:eastAsia="zh-CN"/>
              </w:rPr>
            </w:pPr>
            <w:r>
              <w:rPr>
                <w:rFonts w:eastAsia="宋体" w:hint="eastAsia"/>
                <w:lang w:val="en-GB" w:eastAsia="zh-CN"/>
              </w:rPr>
              <w:t>W</w:t>
            </w:r>
            <w:r>
              <w:rPr>
                <w:rFonts w:eastAsia="宋体"/>
                <w:lang w:val="en-GB" w:eastAsia="zh-CN"/>
              </w:rPr>
              <w:t>e share the same view with OPPO.</w:t>
            </w:r>
          </w:p>
        </w:tc>
      </w:tr>
    </w:tbl>
    <w:p w14:paraId="7F983EB1" w14:textId="77777777" w:rsidR="002509B8" w:rsidRPr="004557D2" w:rsidRDefault="002509B8" w:rsidP="005F22B6">
      <w:pPr>
        <w:rPr>
          <w:rFonts w:ascii="Arial" w:eastAsia="MS Mincho" w:hAnsi="Arial" w:cs="Arial"/>
          <w:lang w:eastAsia="ja-JP"/>
        </w:rPr>
      </w:pPr>
    </w:p>
    <w:p w14:paraId="132D805B" w14:textId="14A88DDD" w:rsidR="0020101C" w:rsidRPr="003F7F52" w:rsidRDefault="0020101C" w:rsidP="0020101C">
      <w:pPr>
        <w:pStyle w:val="3"/>
        <w:rPr>
          <w:b/>
          <w:color w:val="00B0F0"/>
          <w:sz w:val="22"/>
        </w:rPr>
      </w:pPr>
      <w:r w:rsidRPr="003F7F52">
        <w:rPr>
          <w:b/>
          <w:color w:val="00B0F0"/>
          <w:sz w:val="22"/>
        </w:rPr>
        <w:t>Question 1</w:t>
      </w:r>
      <w:r>
        <w:rPr>
          <w:b/>
          <w:color w:val="00B0F0"/>
          <w:sz w:val="22"/>
        </w:rPr>
        <w:t>1 (</w:t>
      </w:r>
      <w:r w:rsidRPr="0020101C">
        <w:rPr>
          <w:b/>
          <w:color w:val="00B0F0"/>
          <w:sz w:val="22"/>
        </w:rPr>
        <w:t xml:space="preserve">Proposal </w:t>
      </w:r>
      <w:r>
        <w:rPr>
          <w:b/>
          <w:color w:val="00B0F0"/>
          <w:sz w:val="22"/>
        </w:rPr>
        <w:t>3</w:t>
      </w:r>
      <w:r w:rsidRPr="0020101C">
        <w:rPr>
          <w:b/>
          <w:color w:val="00B0F0"/>
          <w:sz w:val="22"/>
        </w:rPr>
        <w:t xml:space="preserve"> within R2-2108196</w:t>
      </w:r>
      <w:r>
        <w:rPr>
          <w:b/>
          <w:color w:val="00B0F0"/>
          <w:sz w:val="22"/>
        </w:rPr>
        <w:t>)</w:t>
      </w:r>
    </w:p>
    <w:p w14:paraId="53A1E8BE" w14:textId="598C980A" w:rsidR="0020101C" w:rsidRPr="005D3790" w:rsidRDefault="0020101C" w:rsidP="0020101C">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20101C">
        <w:rPr>
          <w:rFonts w:ascii="Arial" w:eastAsia="MS Mincho" w:hAnsi="Arial" w:cs="Arial"/>
          <w:color w:val="00B0F0"/>
          <w:lang w:eastAsia="ja-JP"/>
        </w:rPr>
        <w:t>the SL measurement quantity should be SL-RSRP for the case of path switch from indirect to direct path</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20101C" w14:paraId="3D120236" w14:textId="77777777" w:rsidTr="00803610">
        <w:tc>
          <w:tcPr>
            <w:tcW w:w="2120" w:type="dxa"/>
            <w:shd w:val="clear" w:color="auto" w:fill="BFBFBF" w:themeFill="background1" w:themeFillShade="BF"/>
          </w:tcPr>
          <w:p w14:paraId="056A9805" w14:textId="77777777" w:rsidR="0020101C" w:rsidRDefault="0020101C"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6556A6DF" w14:textId="77777777" w:rsidR="0020101C" w:rsidRDefault="0020101C" w:rsidP="00803610">
            <w:pPr>
              <w:pStyle w:val="ac"/>
              <w:rPr>
                <w:rFonts w:ascii="Arial" w:hAnsi="Arial" w:cs="Arial"/>
              </w:rPr>
            </w:pPr>
            <w:r>
              <w:rPr>
                <w:rFonts w:ascii="Arial" w:hAnsi="Arial" w:cs="Arial"/>
              </w:rPr>
              <w:t>Yes/No</w:t>
            </w:r>
          </w:p>
        </w:tc>
        <w:tc>
          <w:tcPr>
            <w:tcW w:w="5659" w:type="dxa"/>
            <w:shd w:val="clear" w:color="auto" w:fill="BFBFBF" w:themeFill="background1" w:themeFillShade="BF"/>
          </w:tcPr>
          <w:p w14:paraId="484C958C" w14:textId="77777777" w:rsidR="0020101C" w:rsidRDefault="0020101C" w:rsidP="00803610">
            <w:pPr>
              <w:pStyle w:val="ac"/>
              <w:rPr>
                <w:rFonts w:ascii="Arial" w:hAnsi="Arial" w:cs="Arial"/>
              </w:rPr>
            </w:pPr>
            <w:r>
              <w:rPr>
                <w:rFonts w:ascii="Arial" w:hAnsi="Arial" w:cs="Arial"/>
              </w:rPr>
              <w:t>Comments</w:t>
            </w:r>
          </w:p>
        </w:tc>
      </w:tr>
      <w:tr w:rsidR="0070467E" w14:paraId="60A56975" w14:textId="77777777" w:rsidTr="00803610">
        <w:tc>
          <w:tcPr>
            <w:tcW w:w="2120" w:type="dxa"/>
          </w:tcPr>
          <w:p w14:paraId="76EBB019" w14:textId="1D4D94CA" w:rsidR="0070467E" w:rsidRDefault="0070467E" w:rsidP="0070467E">
            <w:pPr>
              <w:rPr>
                <w:lang w:val="en-GB"/>
              </w:rPr>
            </w:pPr>
            <w:r>
              <w:rPr>
                <w:lang w:val="en-GB"/>
              </w:rPr>
              <w:t>MediaTek</w:t>
            </w:r>
          </w:p>
        </w:tc>
        <w:tc>
          <w:tcPr>
            <w:tcW w:w="1842" w:type="dxa"/>
          </w:tcPr>
          <w:p w14:paraId="4ACFB128" w14:textId="0FE8A6F1" w:rsidR="0070467E" w:rsidRDefault="0070467E" w:rsidP="0070467E">
            <w:pPr>
              <w:rPr>
                <w:lang w:val="en-GB"/>
              </w:rPr>
            </w:pPr>
            <w:r w:rsidRPr="0070467E">
              <w:rPr>
                <w:lang w:val="en-GB"/>
              </w:rPr>
              <w:t>Yes</w:t>
            </w:r>
          </w:p>
        </w:tc>
        <w:tc>
          <w:tcPr>
            <w:tcW w:w="5659" w:type="dxa"/>
          </w:tcPr>
          <w:p w14:paraId="1CCC31F6" w14:textId="77777777" w:rsidR="0070467E" w:rsidRDefault="0070467E" w:rsidP="0070467E">
            <w:pPr>
              <w:rPr>
                <w:lang w:val="en-GB"/>
              </w:rPr>
            </w:pPr>
          </w:p>
        </w:tc>
      </w:tr>
      <w:tr w:rsidR="00490244" w14:paraId="7A7A3A3C" w14:textId="77777777" w:rsidTr="00803610">
        <w:tc>
          <w:tcPr>
            <w:tcW w:w="2120" w:type="dxa"/>
          </w:tcPr>
          <w:p w14:paraId="44CB8518" w14:textId="1524D1CD" w:rsidR="00490244" w:rsidRDefault="00490244" w:rsidP="00490244">
            <w:r>
              <w:rPr>
                <w:lang w:val="en-GB"/>
              </w:rPr>
              <w:t>Qualcomm</w:t>
            </w:r>
          </w:p>
        </w:tc>
        <w:tc>
          <w:tcPr>
            <w:tcW w:w="1842" w:type="dxa"/>
          </w:tcPr>
          <w:p w14:paraId="4EBDD085" w14:textId="40915C2C" w:rsidR="00490244" w:rsidRDefault="00490244" w:rsidP="00490244">
            <w:r>
              <w:rPr>
                <w:lang w:val="en-GB"/>
              </w:rPr>
              <w:t>Yes</w:t>
            </w:r>
          </w:p>
        </w:tc>
        <w:tc>
          <w:tcPr>
            <w:tcW w:w="5659" w:type="dxa"/>
          </w:tcPr>
          <w:p w14:paraId="62F5603F" w14:textId="77777777" w:rsidR="00490244" w:rsidRDefault="00490244" w:rsidP="00490244"/>
        </w:tc>
      </w:tr>
      <w:tr w:rsidR="0070467E" w14:paraId="33D695D3" w14:textId="77777777" w:rsidTr="00803610">
        <w:tc>
          <w:tcPr>
            <w:tcW w:w="2120" w:type="dxa"/>
          </w:tcPr>
          <w:p w14:paraId="3E18F879" w14:textId="47DDD8D6" w:rsidR="0070467E" w:rsidRPr="0089075E" w:rsidRDefault="0089075E" w:rsidP="0070467E">
            <w:pPr>
              <w:rPr>
                <w:rFonts w:eastAsia="宋体"/>
                <w:lang w:eastAsia="zh-CN"/>
              </w:rPr>
            </w:pPr>
            <w:r>
              <w:rPr>
                <w:rFonts w:eastAsia="宋体" w:hint="eastAsia"/>
                <w:lang w:eastAsia="zh-CN"/>
              </w:rPr>
              <w:t>Xiaomi</w:t>
            </w:r>
          </w:p>
        </w:tc>
        <w:tc>
          <w:tcPr>
            <w:tcW w:w="1842" w:type="dxa"/>
          </w:tcPr>
          <w:p w14:paraId="5F010A5B" w14:textId="32394DE5" w:rsidR="0070467E" w:rsidRPr="00B94F74" w:rsidRDefault="00B94F74" w:rsidP="0070467E">
            <w:pPr>
              <w:rPr>
                <w:rFonts w:eastAsia="宋体"/>
                <w:lang w:eastAsia="zh-CN"/>
              </w:rPr>
            </w:pPr>
            <w:r>
              <w:rPr>
                <w:rFonts w:eastAsia="宋体" w:hint="eastAsia"/>
                <w:lang w:eastAsia="zh-CN"/>
              </w:rPr>
              <w:t>Y</w:t>
            </w:r>
            <w:r>
              <w:rPr>
                <w:rFonts w:eastAsia="宋体"/>
                <w:lang w:eastAsia="zh-CN"/>
              </w:rPr>
              <w:t>e</w:t>
            </w:r>
            <w:r>
              <w:rPr>
                <w:rFonts w:eastAsia="宋体" w:hint="eastAsia"/>
                <w:lang w:eastAsia="zh-CN"/>
              </w:rPr>
              <w:t>s with comments</w:t>
            </w:r>
          </w:p>
        </w:tc>
        <w:tc>
          <w:tcPr>
            <w:tcW w:w="5659" w:type="dxa"/>
          </w:tcPr>
          <w:p w14:paraId="45F71B14" w14:textId="55EE0F2A" w:rsidR="0070467E" w:rsidRPr="00B94F74" w:rsidRDefault="00B94F74" w:rsidP="00B94F74">
            <w:pPr>
              <w:rPr>
                <w:rFonts w:eastAsia="宋体"/>
                <w:lang w:eastAsia="zh-CN"/>
              </w:rPr>
            </w:pPr>
            <w:r>
              <w:rPr>
                <w:rFonts w:eastAsia="宋体" w:hint="eastAsia"/>
                <w:lang w:eastAsia="zh-CN"/>
              </w:rPr>
              <w:t>I</w:t>
            </w:r>
            <w:r>
              <w:rPr>
                <w:rFonts w:eastAsia="宋体"/>
                <w:lang w:eastAsia="zh-CN"/>
              </w:rPr>
              <w:t>f SL-RSRP is available, the proposal works. However, it’s possible that</w:t>
            </w:r>
            <w:r>
              <w:rPr>
                <w:rFonts w:eastAsia="宋体" w:hint="eastAsia"/>
                <w:lang w:eastAsia="zh-CN"/>
              </w:rPr>
              <w:t xml:space="preserve"> SL-RSRP is not </w:t>
            </w:r>
            <w:r>
              <w:rPr>
                <w:rFonts w:eastAsia="宋体"/>
                <w:lang w:eastAsia="zh-CN"/>
              </w:rPr>
              <w:t>available</w:t>
            </w:r>
            <w:r>
              <w:rPr>
                <w:rFonts w:eastAsia="宋体" w:hint="eastAsia"/>
                <w:lang w:eastAsia="zh-CN"/>
              </w:rPr>
              <w:t xml:space="preserve"> </w:t>
            </w:r>
            <w:r>
              <w:rPr>
                <w:rFonts w:eastAsia="宋体"/>
                <w:lang w:eastAsia="zh-CN"/>
              </w:rPr>
              <w:t xml:space="preserve">in case of no data transmission from relay to remote. RAN2 should further discuss how to handle this case. </w:t>
            </w:r>
          </w:p>
        </w:tc>
      </w:tr>
      <w:tr w:rsidR="00AF5182" w14:paraId="17C923B5" w14:textId="77777777" w:rsidTr="00803610">
        <w:tc>
          <w:tcPr>
            <w:tcW w:w="2120" w:type="dxa"/>
          </w:tcPr>
          <w:p w14:paraId="4A3E8509" w14:textId="2850FBDD" w:rsidR="00AF5182" w:rsidRDefault="00AF5182" w:rsidP="00AF5182">
            <w:r>
              <w:rPr>
                <w:rFonts w:eastAsia="宋体" w:hint="eastAsia"/>
                <w:lang w:val="en-GB" w:eastAsia="zh-CN"/>
              </w:rPr>
              <w:t>L</w:t>
            </w:r>
            <w:r>
              <w:rPr>
                <w:rFonts w:eastAsia="宋体"/>
                <w:lang w:val="en-GB" w:eastAsia="zh-CN"/>
              </w:rPr>
              <w:t>enovo</w:t>
            </w:r>
          </w:p>
        </w:tc>
        <w:tc>
          <w:tcPr>
            <w:tcW w:w="1842" w:type="dxa"/>
          </w:tcPr>
          <w:p w14:paraId="5B828BC0" w14:textId="45DB269A" w:rsidR="00AF5182" w:rsidRDefault="00AF5182" w:rsidP="00AF5182">
            <w:r w:rsidRPr="00920085">
              <w:rPr>
                <w:rFonts w:eastAsia="宋体"/>
                <w:lang w:val="en-GB" w:eastAsia="zh-CN"/>
              </w:rPr>
              <w:t>Yes</w:t>
            </w:r>
          </w:p>
        </w:tc>
        <w:tc>
          <w:tcPr>
            <w:tcW w:w="5659" w:type="dxa"/>
          </w:tcPr>
          <w:p w14:paraId="3A382AA7" w14:textId="77777777" w:rsidR="00AF5182" w:rsidRDefault="00AF5182" w:rsidP="00AF5182"/>
        </w:tc>
      </w:tr>
      <w:tr w:rsidR="004557D2" w14:paraId="200F34A3" w14:textId="77777777" w:rsidTr="004557D2">
        <w:tc>
          <w:tcPr>
            <w:tcW w:w="2120" w:type="dxa"/>
          </w:tcPr>
          <w:p w14:paraId="4088957A" w14:textId="77777777" w:rsidR="004557D2" w:rsidRPr="008464FE" w:rsidRDefault="004557D2" w:rsidP="00C32A5E">
            <w:pPr>
              <w:rPr>
                <w:rFonts w:eastAsia="宋体"/>
                <w:lang w:eastAsia="zh-CN"/>
              </w:rPr>
            </w:pPr>
            <w:r>
              <w:rPr>
                <w:rFonts w:eastAsia="宋体" w:hint="eastAsia"/>
                <w:lang w:eastAsia="zh-CN"/>
              </w:rPr>
              <w:t>v</w:t>
            </w:r>
            <w:r>
              <w:rPr>
                <w:rFonts w:eastAsia="宋体"/>
                <w:lang w:eastAsia="zh-CN"/>
              </w:rPr>
              <w:t>ivo</w:t>
            </w:r>
          </w:p>
        </w:tc>
        <w:tc>
          <w:tcPr>
            <w:tcW w:w="1842" w:type="dxa"/>
          </w:tcPr>
          <w:p w14:paraId="52DB4987" w14:textId="77777777" w:rsidR="004557D2" w:rsidRPr="008464FE" w:rsidRDefault="004557D2" w:rsidP="00C32A5E">
            <w:pPr>
              <w:rPr>
                <w:rFonts w:eastAsia="宋体"/>
                <w:lang w:eastAsia="zh-CN"/>
              </w:rPr>
            </w:pPr>
            <w:r>
              <w:rPr>
                <w:rFonts w:eastAsia="宋体" w:hint="eastAsia"/>
                <w:lang w:eastAsia="zh-CN"/>
              </w:rPr>
              <w:t>N</w:t>
            </w:r>
            <w:r>
              <w:rPr>
                <w:rFonts w:eastAsia="宋体"/>
                <w:lang w:eastAsia="zh-CN"/>
              </w:rPr>
              <w:t>o, see comment</w:t>
            </w:r>
          </w:p>
        </w:tc>
        <w:tc>
          <w:tcPr>
            <w:tcW w:w="5659" w:type="dxa"/>
          </w:tcPr>
          <w:p w14:paraId="41A0A293" w14:textId="77777777" w:rsidR="004557D2" w:rsidRDefault="004557D2" w:rsidP="00C32A5E">
            <w:pPr>
              <w:rPr>
                <w:rFonts w:eastAsia="宋体"/>
                <w:lang w:eastAsia="zh-CN"/>
              </w:rPr>
            </w:pPr>
            <w:r>
              <w:rPr>
                <w:rFonts w:eastAsia="宋体"/>
                <w:lang w:eastAsia="zh-CN"/>
              </w:rPr>
              <w:t xml:space="preserve">Now we are discussing measurement in RRC_CONNECTED for path switch. In this circumstance, our view is that the SD-RSRP should always be measured, and whether SL-RSRP is measured is up to NW configuration.  </w:t>
            </w:r>
          </w:p>
          <w:p w14:paraId="4A89B5C5" w14:textId="77777777" w:rsidR="004557D2" w:rsidRPr="008464FE" w:rsidRDefault="004557D2" w:rsidP="00C32A5E">
            <w:pPr>
              <w:rPr>
                <w:rFonts w:eastAsia="宋体"/>
                <w:lang w:eastAsia="zh-CN"/>
              </w:rPr>
            </w:pPr>
            <w:r>
              <w:rPr>
                <w:rFonts w:eastAsia="宋体"/>
                <w:lang w:eastAsia="zh-CN"/>
              </w:rPr>
              <w:t xml:space="preserve">Specifically, the SL-RSRP related </w:t>
            </w:r>
            <w:proofErr w:type="spellStart"/>
            <w:r>
              <w:rPr>
                <w:rFonts w:eastAsia="宋体"/>
                <w:lang w:eastAsia="zh-CN"/>
              </w:rPr>
              <w:t>meas</w:t>
            </w:r>
            <w:proofErr w:type="spellEnd"/>
            <w:r>
              <w:rPr>
                <w:rFonts w:eastAsia="宋体"/>
                <w:lang w:eastAsia="zh-CN"/>
              </w:rPr>
              <w:t xml:space="preserve"> and reporting </w:t>
            </w:r>
            <w:proofErr w:type="spellStart"/>
            <w:r>
              <w:rPr>
                <w:rFonts w:eastAsia="宋体"/>
                <w:lang w:eastAsia="zh-CN"/>
              </w:rPr>
              <w:t>config</w:t>
            </w:r>
            <w:proofErr w:type="spellEnd"/>
            <w:r>
              <w:rPr>
                <w:rFonts w:eastAsia="宋体"/>
                <w:lang w:eastAsia="zh-CN"/>
              </w:rPr>
              <w:t xml:space="preserve"> can be optionally provided, whereas the SD-RSRP related </w:t>
            </w:r>
            <w:proofErr w:type="spellStart"/>
            <w:r>
              <w:rPr>
                <w:rFonts w:eastAsia="宋体"/>
                <w:lang w:eastAsia="zh-CN"/>
              </w:rPr>
              <w:t>meas</w:t>
            </w:r>
            <w:proofErr w:type="spellEnd"/>
            <w:r>
              <w:rPr>
                <w:rFonts w:eastAsia="宋体"/>
                <w:lang w:eastAsia="zh-CN"/>
              </w:rPr>
              <w:t xml:space="preserve"> and reporting </w:t>
            </w:r>
            <w:proofErr w:type="spellStart"/>
            <w:r>
              <w:rPr>
                <w:rFonts w:eastAsia="宋体"/>
                <w:lang w:eastAsia="zh-CN"/>
              </w:rPr>
              <w:t>config</w:t>
            </w:r>
            <w:proofErr w:type="spellEnd"/>
            <w:r>
              <w:rPr>
                <w:rFonts w:eastAsia="宋体"/>
                <w:lang w:eastAsia="zh-CN"/>
              </w:rPr>
              <w:t xml:space="preserve"> may always be provided based on proper NW implementation. If the SL-RSRP related </w:t>
            </w:r>
            <w:proofErr w:type="spellStart"/>
            <w:r>
              <w:rPr>
                <w:rFonts w:eastAsia="宋体"/>
                <w:lang w:eastAsia="zh-CN"/>
              </w:rPr>
              <w:t>meas</w:t>
            </w:r>
            <w:proofErr w:type="spellEnd"/>
            <w:r>
              <w:rPr>
                <w:rFonts w:eastAsia="宋体"/>
                <w:lang w:eastAsia="zh-CN"/>
              </w:rPr>
              <w:t xml:space="preserve"> and reporting </w:t>
            </w:r>
            <w:proofErr w:type="spellStart"/>
            <w:r>
              <w:rPr>
                <w:rFonts w:eastAsia="宋体"/>
                <w:lang w:eastAsia="zh-CN"/>
              </w:rPr>
              <w:t>config</w:t>
            </w:r>
            <w:proofErr w:type="spellEnd"/>
            <w:r>
              <w:rPr>
                <w:rFonts w:eastAsia="宋体"/>
                <w:lang w:eastAsia="zh-CN"/>
              </w:rPr>
              <w:t xml:space="preserve"> is provided, the UE perform SL-RSRP measurement; otherwise, the UE doesn’t.</w:t>
            </w:r>
          </w:p>
        </w:tc>
      </w:tr>
      <w:tr w:rsidR="00CB7AFD" w14:paraId="6634D3E0" w14:textId="77777777" w:rsidTr="004557D2">
        <w:tc>
          <w:tcPr>
            <w:tcW w:w="2120" w:type="dxa"/>
          </w:tcPr>
          <w:p w14:paraId="169F5E0B" w14:textId="688D80BA" w:rsidR="00CB7AFD" w:rsidRDefault="00CB7AFD" w:rsidP="00CB7AFD">
            <w:pPr>
              <w:rPr>
                <w:rFonts w:eastAsia="宋体" w:hint="eastAsia"/>
                <w:lang w:eastAsia="zh-CN"/>
              </w:rPr>
            </w:pPr>
            <w:r>
              <w:rPr>
                <w:rFonts w:eastAsia="宋体" w:hint="eastAsia"/>
                <w:lang w:eastAsia="zh-CN"/>
              </w:rPr>
              <w:lastRenderedPageBreak/>
              <w:t>S</w:t>
            </w:r>
            <w:r>
              <w:rPr>
                <w:rFonts w:eastAsia="宋体"/>
                <w:lang w:eastAsia="zh-CN"/>
              </w:rPr>
              <w:t>harp</w:t>
            </w:r>
          </w:p>
        </w:tc>
        <w:tc>
          <w:tcPr>
            <w:tcW w:w="1842" w:type="dxa"/>
          </w:tcPr>
          <w:p w14:paraId="7AE780E4" w14:textId="17905357" w:rsidR="00CB7AFD" w:rsidRDefault="00CB7AFD" w:rsidP="00CB7AFD">
            <w:pPr>
              <w:rPr>
                <w:rFonts w:eastAsia="宋体" w:hint="eastAsia"/>
                <w:lang w:eastAsia="zh-CN"/>
              </w:rPr>
            </w:pPr>
            <w:r>
              <w:rPr>
                <w:rFonts w:eastAsia="宋体" w:hint="eastAsia"/>
                <w:lang w:eastAsia="zh-CN"/>
              </w:rPr>
              <w:t>Y</w:t>
            </w:r>
            <w:r>
              <w:rPr>
                <w:rFonts w:eastAsia="宋体"/>
                <w:lang w:eastAsia="zh-CN"/>
              </w:rPr>
              <w:t>es</w:t>
            </w:r>
          </w:p>
        </w:tc>
        <w:tc>
          <w:tcPr>
            <w:tcW w:w="5659" w:type="dxa"/>
          </w:tcPr>
          <w:p w14:paraId="1E48B42D" w14:textId="77777777" w:rsidR="00CB7AFD" w:rsidRDefault="00CB7AFD" w:rsidP="00CB7AFD">
            <w:pPr>
              <w:rPr>
                <w:rFonts w:eastAsia="宋体"/>
                <w:lang w:eastAsia="zh-CN"/>
              </w:rPr>
            </w:pPr>
          </w:p>
        </w:tc>
      </w:tr>
    </w:tbl>
    <w:p w14:paraId="1A6BA4D5" w14:textId="77777777" w:rsidR="0020101C" w:rsidRPr="004557D2" w:rsidRDefault="0020101C" w:rsidP="0020101C">
      <w:pPr>
        <w:rPr>
          <w:rFonts w:ascii="Arial" w:eastAsia="MS Mincho" w:hAnsi="Arial" w:cs="Arial"/>
          <w:lang w:eastAsia="ja-JP"/>
        </w:rPr>
      </w:pPr>
    </w:p>
    <w:p w14:paraId="2F89CE68" w14:textId="4041C1A6" w:rsidR="0020101C" w:rsidRPr="003F7F52" w:rsidRDefault="0020101C" w:rsidP="0020101C">
      <w:pPr>
        <w:pStyle w:val="3"/>
        <w:rPr>
          <w:b/>
          <w:color w:val="00B0F0"/>
          <w:sz w:val="22"/>
        </w:rPr>
      </w:pPr>
      <w:r w:rsidRPr="003F7F52">
        <w:rPr>
          <w:b/>
          <w:color w:val="00B0F0"/>
          <w:sz w:val="22"/>
        </w:rPr>
        <w:t>Question 1</w:t>
      </w:r>
      <w:r>
        <w:rPr>
          <w:b/>
          <w:color w:val="00B0F0"/>
          <w:sz w:val="22"/>
        </w:rPr>
        <w:t>2 (</w:t>
      </w:r>
      <w:r w:rsidRPr="0020101C">
        <w:rPr>
          <w:b/>
          <w:color w:val="00B0F0"/>
          <w:sz w:val="22"/>
        </w:rPr>
        <w:t xml:space="preserve">Proposal </w:t>
      </w:r>
      <w:r>
        <w:rPr>
          <w:b/>
          <w:color w:val="00B0F0"/>
          <w:sz w:val="22"/>
        </w:rPr>
        <w:t>4</w:t>
      </w:r>
      <w:r w:rsidRPr="0020101C">
        <w:rPr>
          <w:b/>
          <w:color w:val="00B0F0"/>
          <w:sz w:val="22"/>
        </w:rPr>
        <w:t xml:space="preserve"> within R2-2108196</w:t>
      </w:r>
      <w:r>
        <w:rPr>
          <w:b/>
          <w:color w:val="00B0F0"/>
          <w:sz w:val="22"/>
        </w:rPr>
        <w:t>)</w:t>
      </w:r>
    </w:p>
    <w:p w14:paraId="54C03C8E" w14:textId="68F3394B" w:rsidR="0020101C" w:rsidRPr="005D3790" w:rsidRDefault="0020101C" w:rsidP="0020101C">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20101C">
        <w:rPr>
          <w:rFonts w:ascii="Arial" w:eastAsia="MS Mincho" w:hAnsi="Arial" w:cs="Arial"/>
          <w:color w:val="00B0F0"/>
          <w:lang w:eastAsia="ja-JP"/>
        </w:rPr>
        <w:t>the SL measurement quantity should be SD-RSRP for the case of path switch from direct to indirect path</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20101C" w14:paraId="76AA52DB" w14:textId="77777777" w:rsidTr="00803610">
        <w:tc>
          <w:tcPr>
            <w:tcW w:w="2120" w:type="dxa"/>
            <w:shd w:val="clear" w:color="auto" w:fill="BFBFBF" w:themeFill="background1" w:themeFillShade="BF"/>
          </w:tcPr>
          <w:p w14:paraId="6DDFE614" w14:textId="77777777" w:rsidR="0020101C" w:rsidRDefault="0020101C"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18A8CF2" w14:textId="77777777" w:rsidR="0020101C" w:rsidRDefault="0020101C" w:rsidP="00803610">
            <w:pPr>
              <w:pStyle w:val="ac"/>
              <w:rPr>
                <w:rFonts w:ascii="Arial" w:hAnsi="Arial" w:cs="Arial"/>
              </w:rPr>
            </w:pPr>
            <w:r>
              <w:rPr>
                <w:rFonts w:ascii="Arial" w:hAnsi="Arial" w:cs="Arial"/>
              </w:rPr>
              <w:t>Yes/No</w:t>
            </w:r>
          </w:p>
        </w:tc>
        <w:tc>
          <w:tcPr>
            <w:tcW w:w="5659" w:type="dxa"/>
            <w:shd w:val="clear" w:color="auto" w:fill="BFBFBF" w:themeFill="background1" w:themeFillShade="BF"/>
          </w:tcPr>
          <w:p w14:paraId="7B4DE72B" w14:textId="77777777" w:rsidR="0020101C" w:rsidRDefault="0020101C" w:rsidP="00803610">
            <w:pPr>
              <w:pStyle w:val="ac"/>
              <w:rPr>
                <w:rFonts w:ascii="Arial" w:hAnsi="Arial" w:cs="Arial"/>
              </w:rPr>
            </w:pPr>
            <w:r>
              <w:rPr>
                <w:rFonts w:ascii="Arial" w:hAnsi="Arial" w:cs="Arial"/>
              </w:rPr>
              <w:t>Comments</w:t>
            </w:r>
          </w:p>
        </w:tc>
      </w:tr>
      <w:tr w:rsidR="0070467E" w14:paraId="5BF5020C" w14:textId="77777777" w:rsidTr="00803610">
        <w:tc>
          <w:tcPr>
            <w:tcW w:w="2120" w:type="dxa"/>
          </w:tcPr>
          <w:p w14:paraId="7F398DAC" w14:textId="70ECEC9E" w:rsidR="0070467E" w:rsidRDefault="0070467E" w:rsidP="0070467E">
            <w:pPr>
              <w:rPr>
                <w:lang w:val="en-GB"/>
              </w:rPr>
            </w:pPr>
            <w:r>
              <w:rPr>
                <w:lang w:val="en-GB"/>
              </w:rPr>
              <w:t>MediaTek</w:t>
            </w:r>
          </w:p>
        </w:tc>
        <w:tc>
          <w:tcPr>
            <w:tcW w:w="1842" w:type="dxa"/>
          </w:tcPr>
          <w:p w14:paraId="5DFCF1E6" w14:textId="4C3E5419" w:rsidR="0070467E" w:rsidRDefault="0070467E" w:rsidP="0070467E">
            <w:pPr>
              <w:rPr>
                <w:lang w:val="en-GB"/>
              </w:rPr>
            </w:pPr>
            <w:r w:rsidRPr="0070467E">
              <w:rPr>
                <w:lang w:val="en-GB"/>
              </w:rPr>
              <w:t>Yes</w:t>
            </w:r>
          </w:p>
        </w:tc>
        <w:tc>
          <w:tcPr>
            <w:tcW w:w="5659" w:type="dxa"/>
          </w:tcPr>
          <w:p w14:paraId="4BD8EC7B" w14:textId="77777777" w:rsidR="0070467E" w:rsidRDefault="0070467E" w:rsidP="0070467E">
            <w:pPr>
              <w:rPr>
                <w:lang w:val="en-GB"/>
              </w:rPr>
            </w:pPr>
          </w:p>
        </w:tc>
      </w:tr>
      <w:tr w:rsidR="00D61B85" w14:paraId="513326EB" w14:textId="77777777" w:rsidTr="00803610">
        <w:tc>
          <w:tcPr>
            <w:tcW w:w="2120" w:type="dxa"/>
          </w:tcPr>
          <w:p w14:paraId="615C7E9E" w14:textId="1A11B455" w:rsidR="00D61B85" w:rsidRDefault="00D61B85" w:rsidP="00D61B85">
            <w:r>
              <w:rPr>
                <w:lang w:val="en-GB"/>
              </w:rPr>
              <w:t>Qualcomm</w:t>
            </w:r>
          </w:p>
        </w:tc>
        <w:tc>
          <w:tcPr>
            <w:tcW w:w="1842" w:type="dxa"/>
          </w:tcPr>
          <w:p w14:paraId="347261B2" w14:textId="343FE49D" w:rsidR="00D61B85" w:rsidRDefault="00D61B85" w:rsidP="00D61B85">
            <w:r>
              <w:rPr>
                <w:lang w:val="en-GB"/>
              </w:rPr>
              <w:t>Yes</w:t>
            </w:r>
          </w:p>
        </w:tc>
        <w:tc>
          <w:tcPr>
            <w:tcW w:w="5659" w:type="dxa"/>
          </w:tcPr>
          <w:p w14:paraId="231AAB87" w14:textId="77777777" w:rsidR="00D61B85" w:rsidRDefault="00D61B85" w:rsidP="00D61B85"/>
        </w:tc>
      </w:tr>
      <w:tr w:rsidR="0070467E" w14:paraId="27900D72" w14:textId="77777777" w:rsidTr="00803610">
        <w:tc>
          <w:tcPr>
            <w:tcW w:w="2120" w:type="dxa"/>
          </w:tcPr>
          <w:p w14:paraId="3268ED26" w14:textId="69208F01" w:rsidR="0070467E" w:rsidRPr="00B94F74" w:rsidRDefault="00B94F74" w:rsidP="0070467E">
            <w:pPr>
              <w:rPr>
                <w:rFonts w:eastAsia="宋体"/>
                <w:lang w:eastAsia="zh-CN"/>
              </w:rPr>
            </w:pPr>
            <w:r>
              <w:rPr>
                <w:rFonts w:eastAsia="宋体" w:hint="eastAsia"/>
                <w:lang w:eastAsia="zh-CN"/>
              </w:rPr>
              <w:t>Xiaomi</w:t>
            </w:r>
          </w:p>
        </w:tc>
        <w:tc>
          <w:tcPr>
            <w:tcW w:w="1842" w:type="dxa"/>
          </w:tcPr>
          <w:p w14:paraId="7E5E943B" w14:textId="211AF84D" w:rsidR="0070467E" w:rsidRPr="00B94F74" w:rsidRDefault="00B94F74" w:rsidP="0070467E">
            <w:pPr>
              <w:rPr>
                <w:rFonts w:eastAsia="宋体"/>
                <w:lang w:eastAsia="zh-CN"/>
              </w:rPr>
            </w:pPr>
            <w:r>
              <w:rPr>
                <w:rFonts w:eastAsia="宋体" w:hint="eastAsia"/>
                <w:lang w:eastAsia="zh-CN"/>
              </w:rPr>
              <w:t>Yes</w:t>
            </w:r>
          </w:p>
        </w:tc>
        <w:tc>
          <w:tcPr>
            <w:tcW w:w="5659" w:type="dxa"/>
          </w:tcPr>
          <w:p w14:paraId="0D699BF0" w14:textId="77777777" w:rsidR="0070467E" w:rsidRDefault="0070467E" w:rsidP="0070467E"/>
        </w:tc>
      </w:tr>
      <w:tr w:rsidR="00AF5182" w14:paraId="2A70A1E8" w14:textId="77777777" w:rsidTr="00803610">
        <w:tc>
          <w:tcPr>
            <w:tcW w:w="2120" w:type="dxa"/>
          </w:tcPr>
          <w:p w14:paraId="5C609E49" w14:textId="18AEED2F" w:rsidR="00AF5182" w:rsidRDefault="00AF5182" w:rsidP="00AF5182">
            <w:r>
              <w:rPr>
                <w:rFonts w:eastAsia="宋体" w:hint="eastAsia"/>
                <w:lang w:val="en-GB" w:eastAsia="zh-CN"/>
              </w:rPr>
              <w:t>L</w:t>
            </w:r>
            <w:r>
              <w:rPr>
                <w:rFonts w:eastAsia="宋体"/>
                <w:lang w:val="en-GB" w:eastAsia="zh-CN"/>
              </w:rPr>
              <w:t>enovo</w:t>
            </w:r>
          </w:p>
        </w:tc>
        <w:tc>
          <w:tcPr>
            <w:tcW w:w="1842" w:type="dxa"/>
          </w:tcPr>
          <w:p w14:paraId="01A5487D" w14:textId="09CDE7AA" w:rsidR="00AF5182" w:rsidRDefault="00AF5182" w:rsidP="00AF5182">
            <w:r w:rsidRPr="00920085">
              <w:rPr>
                <w:rFonts w:eastAsia="宋体"/>
                <w:lang w:val="en-GB" w:eastAsia="zh-CN"/>
              </w:rPr>
              <w:t>Yes</w:t>
            </w:r>
          </w:p>
        </w:tc>
        <w:tc>
          <w:tcPr>
            <w:tcW w:w="5659" w:type="dxa"/>
          </w:tcPr>
          <w:p w14:paraId="3CDAA174" w14:textId="77777777" w:rsidR="00AF5182" w:rsidRDefault="00AF5182" w:rsidP="00AF5182"/>
        </w:tc>
      </w:tr>
      <w:tr w:rsidR="004557D2" w14:paraId="30481B50" w14:textId="77777777" w:rsidTr="004557D2">
        <w:tc>
          <w:tcPr>
            <w:tcW w:w="2120" w:type="dxa"/>
          </w:tcPr>
          <w:p w14:paraId="1A47D149" w14:textId="77777777" w:rsidR="004557D2" w:rsidRPr="008464FE" w:rsidRDefault="004557D2" w:rsidP="00C32A5E">
            <w:pPr>
              <w:rPr>
                <w:rFonts w:eastAsia="宋体"/>
                <w:lang w:eastAsia="zh-CN"/>
              </w:rPr>
            </w:pPr>
            <w:r>
              <w:rPr>
                <w:rFonts w:eastAsia="宋体" w:hint="eastAsia"/>
                <w:lang w:eastAsia="zh-CN"/>
              </w:rPr>
              <w:t>v</w:t>
            </w:r>
            <w:r>
              <w:rPr>
                <w:rFonts w:eastAsia="宋体"/>
                <w:lang w:eastAsia="zh-CN"/>
              </w:rPr>
              <w:t>ivo</w:t>
            </w:r>
          </w:p>
        </w:tc>
        <w:tc>
          <w:tcPr>
            <w:tcW w:w="1842" w:type="dxa"/>
          </w:tcPr>
          <w:p w14:paraId="5034AF91" w14:textId="77777777" w:rsidR="004557D2" w:rsidRDefault="004557D2" w:rsidP="00C32A5E">
            <w:r>
              <w:rPr>
                <w:rFonts w:eastAsia="宋体" w:hint="eastAsia"/>
                <w:lang w:eastAsia="zh-CN"/>
              </w:rPr>
              <w:t>N</w:t>
            </w:r>
            <w:r>
              <w:rPr>
                <w:rFonts w:eastAsia="宋体"/>
                <w:lang w:eastAsia="zh-CN"/>
              </w:rPr>
              <w:t>o, see comment</w:t>
            </w:r>
          </w:p>
        </w:tc>
        <w:tc>
          <w:tcPr>
            <w:tcW w:w="5659" w:type="dxa"/>
          </w:tcPr>
          <w:p w14:paraId="1040238C" w14:textId="77777777" w:rsidR="004557D2" w:rsidRDefault="004557D2" w:rsidP="00C32A5E">
            <w:pPr>
              <w:rPr>
                <w:rFonts w:eastAsia="宋体"/>
                <w:lang w:eastAsia="zh-CN"/>
              </w:rPr>
            </w:pPr>
            <w:r>
              <w:rPr>
                <w:rFonts w:eastAsia="宋体"/>
                <w:lang w:eastAsia="zh-CN"/>
              </w:rPr>
              <w:t xml:space="preserve">Now we are discussing measurement in RRC_CONNECTED for path switch. In this circumstance, our view is that the SD-RSRP should always be measured, and whether SL-RSRP is measured is up to NW configuration.  </w:t>
            </w:r>
          </w:p>
          <w:p w14:paraId="07A06B7C" w14:textId="77777777" w:rsidR="004557D2" w:rsidRPr="008464FE" w:rsidRDefault="004557D2" w:rsidP="00C32A5E">
            <w:pPr>
              <w:rPr>
                <w:rFonts w:eastAsia="宋体"/>
                <w:lang w:eastAsia="zh-CN"/>
              </w:rPr>
            </w:pPr>
            <w:r>
              <w:rPr>
                <w:rFonts w:eastAsia="宋体"/>
                <w:lang w:eastAsia="zh-CN"/>
              </w:rPr>
              <w:t xml:space="preserve">Specifically, the SL-RSRP related </w:t>
            </w:r>
            <w:proofErr w:type="spellStart"/>
            <w:r>
              <w:rPr>
                <w:rFonts w:eastAsia="宋体"/>
                <w:lang w:eastAsia="zh-CN"/>
              </w:rPr>
              <w:t>meas</w:t>
            </w:r>
            <w:proofErr w:type="spellEnd"/>
            <w:r>
              <w:rPr>
                <w:rFonts w:eastAsia="宋体"/>
                <w:lang w:eastAsia="zh-CN"/>
              </w:rPr>
              <w:t xml:space="preserve"> and reporting </w:t>
            </w:r>
            <w:proofErr w:type="spellStart"/>
            <w:r>
              <w:rPr>
                <w:rFonts w:eastAsia="宋体"/>
                <w:lang w:eastAsia="zh-CN"/>
              </w:rPr>
              <w:t>config</w:t>
            </w:r>
            <w:proofErr w:type="spellEnd"/>
            <w:r>
              <w:rPr>
                <w:rFonts w:eastAsia="宋体"/>
                <w:lang w:eastAsia="zh-CN"/>
              </w:rPr>
              <w:t xml:space="preserve"> can be optionally provided, whereas the SD-RSRP related </w:t>
            </w:r>
            <w:proofErr w:type="spellStart"/>
            <w:r>
              <w:rPr>
                <w:rFonts w:eastAsia="宋体"/>
                <w:lang w:eastAsia="zh-CN"/>
              </w:rPr>
              <w:t>meas</w:t>
            </w:r>
            <w:proofErr w:type="spellEnd"/>
            <w:r>
              <w:rPr>
                <w:rFonts w:eastAsia="宋体"/>
                <w:lang w:eastAsia="zh-CN"/>
              </w:rPr>
              <w:t xml:space="preserve"> and reporting </w:t>
            </w:r>
            <w:proofErr w:type="spellStart"/>
            <w:r>
              <w:rPr>
                <w:rFonts w:eastAsia="宋体"/>
                <w:lang w:eastAsia="zh-CN"/>
              </w:rPr>
              <w:t>config</w:t>
            </w:r>
            <w:proofErr w:type="spellEnd"/>
            <w:r>
              <w:rPr>
                <w:rFonts w:eastAsia="宋体"/>
                <w:lang w:eastAsia="zh-CN"/>
              </w:rPr>
              <w:t xml:space="preserve"> may always be provided based on proper NW implementation. If the SL-RSRP related </w:t>
            </w:r>
            <w:proofErr w:type="spellStart"/>
            <w:r>
              <w:rPr>
                <w:rFonts w:eastAsia="宋体"/>
                <w:lang w:eastAsia="zh-CN"/>
              </w:rPr>
              <w:t>meas</w:t>
            </w:r>
            <w:proofErr w:type="spellEnd"/>
            <w:r>
              <w:rPr>
                <w:rFonts w:eastAsia="宋体"/>
                <w:lang w:eastAsia="zh-CN"/>
              </w:rPr>
              <w:t xml:space="preserve"> and reporting </w:t>
            </w:r>
            <w:proofErr w:type="spellStart"/>
            <w:r>
              <w:rPr>
                <w:rFonts w:eastAsia="宋体"/>
                <w:lang w:eastAsia="zh-CN"/>
              </w:rPr>
              <w:t>config</w:t>
            </w:r>
            <w:proofErr w:type="spellEnd"/>
            <w:r>
              <w:rPr>
                <w:rFonts w:eastAsia="宋体"/>
                <w:lang w:eastAsia="zh-CN"/>
              </w:rPr>
              <w:t xml:space="preserve"> is provided, the UE perform SL-RSRP measurement; otherwise, the UE doesn’t. </w:t>
            </w:r>
          </w:p>
        </w:tc>
      </w:tr>
      <w:tr w:rsidR="00CB7AFD" w14:paraId="2C6D751B" w14:textId="77777777" w:rsidTr="004557D2">
        <w:tc>
          <w:tcPr>
            <w:tcW w:w="2120" w:type="dxa"/>
          </w:tcPr>
          <w:p w14:paraId="6906794E" w14:textId="0690ABCD" w:rsidR="00CB7AFD" w:rsidRDefault="00CB7AFD" w:rsidP="00CB7AFD">
            <w:pPr>
              <w:rPr>
                <w:rFonts w:eastAsia="宋体" w:hint="eastAsia"/>
                <w:lang w:eastAsia="zh-CN"/>
              </w:rPr>
            </w:pPr>
            <w:r>
              <w:rPr>
                <w:rFonts w:eastAsia="宋体" w:hint="eastAsia"/>
                <w:lang w:eastAsia="zh-CN"/>
              </w:rPr>
              <w:t>S</w:t>
            </w:r>
            <w:r>
              <w:rPr>
                <w:rFonts w:eastAsia="宋体"/>
                <w:lang w:eastAsia="zh-CN"/>
              </w:rPr>
              <w:t>harp</w:t>
            </w:r>
          </w:p>
        </w:tc>
        <w:tc>
          <w:tcPr>
            <w:tcW w:w="1842" w:type="dxa"/>
          </w:tcPr>
          <w:p w14:paraId="38688DA3" w14:textId="771B8EEB" w:rsidR="00CB7AFD" w:rsidRDefault="00CB7AFD" w:rsidP="00CB7AFD">
            <w:pPr>
              <w:rPr>
                <w:rFonts w:eastAsia="宋体" w:hint="eastAsia"/>
                <w:lang w:eastAsia="zh-CN"/>
              </w:rPr>
            </w:pPr>
            <w:r>
              <w:rPr>
                <w:rFonts w:eastAsia="宋体" w:hint="eastAsia"/>
                <w:lang w:eastAsia="zh-CN"/>
              </w:rPr>
              <w:t>Y</w:t>
            </w:r>
            <w:r>
              <w:rPr>
                <w:rFonts w:eastAsia="宋体"/>
                <w:lang w:eastAsia="zh-CN"/>
              </w:rPr>
              <w:t>es</w:t>
            </w:r>
          </w:p>
        </w:tc>
        <w:tc>
          <w:tcPr>
            <w:tcW w:w="5659" w:type="dxa"/>
          </w:tcPr>
          <w:p w14:paraId="1E0E7A10" w14:textId="77777777" w:rsidR="00CB7AFD" w:rsidRDefault="00CB7AFD" w:rsidP="00CB7AFD">
            <w:pPr>
              <w:rPr>
                <w:rFonts w:eastAsia="宋体"/>
                <w:lang w:eastAsia="zh-CN"/>
              </w:rPr>
            </w:pPr>
          </w:p>
        </w:tc>
      </w:tr>
    </w:tbl>
    <w:p w14:paraId="3DFFFA27" w14:textId="77777777" w:rsidR="0020101C" w:rsidRPr="004557D2" w:rsidRDefault="0020101C" w:rsidP="0020101C">
      <w:pPr>
        <w:rPr>
          <w:rFonts w:ascii="Arial" w:eastAsia="MS Mincho" w:hAnsi="Arial" w:cs="Arial"/>
          <w:lang w:eastAsia="ja-JP"/>
        </w:rPr>
      </w:pPr>
    </w:p>
    <w:p w14:paraId="705AD989" w14:textId="72DE3518" w:rsidR="007631C0" w:rsidRPr="003F7F52" w:rsidRDefault="007631C0" w:rsidP="007631C0">
      <w:pPr>
        <w:pStyle w:val="3"/>
        <w:rPr>
          <w:b/>
          <w:color w:val="00B0F0"/>
          <w:sz w:val="22"/>
        </w:rPr>
      </w:pPr>
      <w:r w:rsidRPr="003F7F52">
        <w:rPr>
          <w:b/>
          <w:color w:val="00B0F0"/>
          <w:sz w:val="22"/>
        </w:rPr>
        <w:t>Question 1</w:t>
      </w:r>
      <w:r>
        <w:rPr>
          <w:b/>
          <w:color w:val="00B0F0"/>
          <w:sz w:val="22"/>
        </w:rPr>
        <w:t>3 (</w:t>
      </w:r>
      <w:r w:rsidRPr="0020101C">
        <w:rPr>
          <w:b/>
          <w:color w:val="00B0F0"/>
          <w:sz w:val="22"/>
        </w:rPr>
        <w:t xml:space="preserve">Proposal </w:t>
      </w:r>
      <w:r>
        <w:rPr>
          <w:b/>
          <w:color w:val="00B0F0"/>
          <w:sz w:val="22"/>
        </w:rPr>
        <w:t>5</w:t>
      </w:r>
      <w:r w:rsidRPr="0020101C">
        <w:rPr>
          <w:b/>
          <w:color w:val="00B0F0"/>
          <w:sz w:val="22"/>
        </w:rPr>
        <w:t xml:space="preserve"> within R2-2108196</w:t>
      </w:r>
      <w:r>
        <w:rPr>
          <w:b/>
          <w:color w:val="00B0F0"/>
          <w:sz w:val="22"/>
        </w:rPr>
        <w:t>)</w:t>
      </w:r>
    </w:p>
    <w:p w14:paraId="685848BD" w14:textId="6B0E4260" w:rsidR="007631C0" w:rsidRPr="005D3790" w:rsidRDefault="007631C0" w:rsidP="007631C0">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7631C0">
        <w:rPr>
          <w:rFonts w:ascii="Arial" w:eastAsia="MS Mincho" w:hAnsi="Arial" w:cs="Arial"/>
          <w:color w:val="00B0F0"/>
          <w:lang w:eastAsia="ja-JP"/>
        </w:rPr>
        <w:t>the Relay UE ID that is included in the measurement report is the Source L2 ID</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7631C0" w14:paraId="57298FA1" w14:textId="77777777" w:rsidTr="00803610">
        <w:tc>
          <w:tcPr>
            <w:tcW w:w="2120" w:type="dxa"/>
            <w:shd w:val="clear" w:color="auto" w:fill="BFBFBF" w:themeFill="background1" w:themeFillShade="BF"/>
          </w:tcPr>
          <w:p w14:paraId="1DEB7120" w14:textId="77777777" w:rsidR="007631C0" w:rsidRDefault="007631C0"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6C5F92C4" w14:textId="77777777" w:rsidR="007631C0" w:rsidRDefault="007631C0" w:rsidP="00803610">
            <w:pPr>
              <w:pStyle w:val="ac"/>
              <w:rPr>
                <w:rFonts w:ascii="Arial" w:hAnsi="Arial" w:cs="Arial"/>
              </w:rPr>
            </w:pPr>
            <w:r>
              <w:rPr>
                <w:rFonts w:ascii="Arial" w:hAnsi="Arial" w:cs="Arial"/>
              </w:rPr>
              <w:t>Yes/No</w:t>
            </w:r>
          </w:p>
        </w:tc>
        <w:tc>
          <w:tcPr>
            <w:tcW w:w="5659" w:type="dxa"/>
            <w:shd w:val="clear" w:color="auto" w:fill="BFBFBF" w:themeFill="background1" w:themeFillShade="BF"/>
          </w:tcPr>
          <w:p w14:paraId="298E679C" w14:textId="77777777" w:rsidR="007631C0" w:rsidRDefault="007631C0" w:rsidP="00803610">
            <w:pPr>
              <w:pStyle w:val="ac"/>
              <w:rPr>
                <w:rFonts w:ascii="Arial" w:hAnsi="Arial" w:cs="Arial"/>
              </w:rPr>
            </w:pPr>
            <w:r>
              <w:rPr>
                <w:rFonts w:ascii="Arial" w:hAnsi="Arial" w:cs="Arial"/>
              </w:rPr>
              <w:t>Comments</w:t>
            </w:r>
          </w:p>
        </w:tc>
      </w:tr>
      <w:tr w:rsidR="00475112" w14:paraId="35595BC6" w14:textId="77777777" w:rsidTr="00803610">
        <w:tc>
          <w:tcPr>
            <w:tcW w:w="2120" w:type="dxa"/>
          </w:tcPr>
          <w:p w14:paraId="70780A06" w14:textId="2FAB0E24" w:rsidR="00475112" w:rsidRDefault="00475112" w:rsidP="00475112">
            <w:pPr>
              <w:rPr>
                <w:lang w:val="en-GB"/>
              </w:rPr>
            </w:pPr>
            <w:r>
              <w:rPr>
                <w:lang w:val="en-GB"/>
              </w:rPr>
              <w:t>MediaTek</w:t>
            </w:r>
          </w:p>
        </w:tc>
        <w:tc>
          <w:tcPr>
            <w:tcW w:w="1842" w:type="dxa"/>
          </w:tcPr>
          <w:p w14:paraId="48256FA8" w14:textId="504A3B84" w:rsidR="00475112" w:rsidRDefault="00475112" w:rsidP="00475112">
            <w:pPr>
              <w:rPr>
                <w:lang w:val="en-GB"/>
              </w:rPr>
            </w:pPr>
            <w:r w:rsidRPr="0070467E">
              <w:rPr>
                <w:lang w:val="en-GB"/>
              </w:rPr>
              <w:t>Yes</w:t>
            </w:r>
          </w:p>
        </w:tc>
        <w:tc>
          <w:tcPr>
            <w:tcW w:w="5659" w:type="dxa"/>
          </w:tcPr>
          <w:p w14:paraId="5F395406" w14:textId="77777777" w:rsidR="00475112" w:rsidRDefault="00475112" w:rsidP="00475112">
            <w:pPr>
              <w:rPr>
                <w:lang w:val="en-GB"/>
              </w:rPr>
            </w:pPr>
          </w:p>
        </w:tc>
      </w:tr>
      <w:tr w:rsidR="002C5988" w14:paraId="48DD89C0" w14:textId="77777777" w:rsidTr="00803610">
        <w:tc>
          <w:tcPr>
            <w:tcW w:w="2120" w:type="dxa"/>
          </w:tcPr>
          <w:p w14:paraId="40227C7E" w14:textId="00E25C00" w:rsidR="002C5988" w:rsidRDefault="002C5988" w:rsidP="002C5988">
            <w:r>
              <w:rPr>
                <w:lang w:val="en-GB"/>
              </w:rPr>
              <w:t>Qualcomm</w:t>
            </w:r>
          </w:p>
        </w:tc>
        <w:tc>
          <w:tcPr>
            <w:tcW w:w="1842" w:type="dxa"/>
          </w:tcPr>
          <w:p w14:paraId="060EC525" w14:textId="06F02AF2" w:rsidR="002C5988" w:rsidRDefault="002C5988" w:rsidP="002C5988">
            <w:r>
              <w:rPr>
                <w:lang w:val="en-GB"/>
              </w:rPr>
              <w:t>Yes</w:t>
            </w:r>
          </w:p>
        </w:tc>
        <w:tc>
          <w:tcPr>
            <w:tcW w:w="5659" w:type="dxa"/>
          </w:tcPr>
          <w:p w14:paraId="46AC2935" w14:textId="77777777" w:rsidR="002C5988" w:rsidRDefault="002C5988" w:rsidP="002C5988">
            <w:pPr>
              <w:rPr>
                <w:lang w:val="en-GB"/>
              </w:rPr>
            </w:pPr>
            <w:r>
              <w:rPr>
                <w:lang w:val="en-GB"/>
              </w:rPr>
              <w:t xml:space="preserve">Relay UE’s source L2 ID is included in discovery message. It is straight forward to use it as relay UE identifier in measurement report. In addition, we think relay UE needs to send it to </w:t>
            </w:r>
            <w:proofErr w:type="spellStart"/>
            <w:r>
              <w:rPr>
                <w:lang w:val="en-GB"/>
              </w:rPr>
              <w:t>gNB</w:t>
            </w:r>
            <w:proofErr w:type="spellEnd"/>
            <w:r>
              <w:rPr>
                <w:lang w:val="en-GB"/>
              </w:rPr>
              <w:t xml:space="preserve"> in SUI so that </w:t>
            </w:r>
            <w:proofErr w:type="spellStart"/>
            <w:r>
              <w:rPr>
                <w:lang w:val="en-GB"/>
              </w:rPr>
              <w:t>gNB</w:t>
            </w:r>
            <w:proofErr w:type="spellEnd"/>
            <w:r>
              <w:rPr>
                <w:lang w:val="en-GB"/>
              </w:rPr>
              <w:t xml:space="preserve"> can get the mapping between relay’s C-RNTI and L2 source ID.</w:t>
            </w:r>
          </w:p>
          <w:p w14:paraId="7FADC7F9" w14:textId="55B5AA6F" w:rsidR="002C5988" w:rsidRDefault="002C5988" w:rsidP="002C5988">
            <w:r w:rsidRPr="00B27DAB">
              <w:rPr>
                <w:lang w:val="en-GB"/>
              </w:rPr>
              <w:t>Another solution is to use C-RNTI of relay UE. However, it implies relay needs to broadcast its C-RNTI in discovery. It is not necessary because its source L2 ID is already included in discovery message.</w:t>
            </w:r>
            <w:r>
              <w:rPr>
                <w:lang w:val="en-GB"/>
              </w:rPr>
              <w:t xml:space="preserve"> And remote UE should not need to know C-RNTI of relay which is only used by </w:t>
            </w:r>
            <w:proofErr w:type="spellStart"/>
            <w:r>
              <w:rPr>
                <w:lang w:val="en-GB"/>
              </w:rPr>
              <w:t>gNB</w:t>
            </w:r>
            <w:proofErr w:type="spellEnd"/>
            <w:r>
              <w:rPr>
                <w:lang w:val="en-GB"/>
              </w:rPr>
              <w:t xml:space="preserve"> according to C-RNTI’s definition.</w:t>
            </w:r>
          </w:p>
        </w:tc>
      </w:tr>
      <w:tr w:rsidR="00475112" w14:paraId="385E1139" w14:textId="77777777" w:rsidTr="00803610">
        <w:tc>
          <w:tcPr>
            <w:tcW w:w="2120" w:type="dxa"/>
          </w:tcPr>
          <w:p w14:paraId="75FA72F9" w14:textId="28C8909B" w:rsidR="00475112" w:rsidRPr="00B94F74" w:rsidRDefault="00B94F74" w:rsidP="00475112">
            <w:pPr>
              <w:rPr>
                <w:rFonts w:eastAsia="宋体"/>
                <w:lang w:eastAsia="zh-CN"/>
              </w:rPr>
            </w:pPr>
            <w:r>
              <w:rPr>
                <w:rFonts w:eastAsia="宋体" w:hint="eastAsia"/>
                <w:lang w:eastAsia="zh-CN"/>
              </w:rPr>
              <w:lastRenderedPageBreak/>
              <w:t>Xiaomi</w:t>
            </w:r>
          </w:p>
        </w:tc>
        <w:tc>
          <w:tcPr>
            <w:tcW w:w="1842" w:type="dxa"/>
          </w:tcPr>
          <w:p w14:paraId="2419ADB3" w14:textId="57C4106F" w:rsidR="00475112" w:rsidRPr="00B94F74" w:rsidRDefault="00B94F74" w:rsidP="00475112">
            <w:pPr>
              <w:rPr>
                <w:rFonts w:eastAsia="宋体"/>
                <w:lang w:eastAsia="zh-CN"/>
              </w:rPr>
            </w:pPr>
            <w:r>
              <w:rPr>
                <w:rFonts w:eastAsia="宋体" w:hint="eastAsia"/>
                <w:lang w:eastAsia="zh-CN"/>
              </w:rPr>
              <w:t>Yes</w:t>
            </w:r>
          </w:p>
        </w:tc>
        <w:tc>
          <w:tcPr>
            <w:tcW w:w="5659" w:type="dxa"/>
          </w:tcPr>
          <w:p w14:paraId="08296D98" w14:textId="77777777" w:rsidR="00475112" w:rsidRDefault="00475112" w:rsidP="00475112"/>
        </w:tc>
      </w:tr>
      <w:tr w:rsidR="00475112" w14:paraId="23933DD8" w14:textId="77777777" w:rsidTr="00803610">
        <w:tc>
          <w:tcPr>
            <w:tcW w:w="2120" w:type="dxa"/>
          </w:tcPr>
          <w:p w14:paraId="0BC7899B" w14:textId="2D272095" w:rsidR="00475112" w:rsidRPr="00CD7F55" w:rsidRDefault="00CD7F55" w:rsidP="00475112">
            <w:pPr>
              <w:rPr>
                <w:rFonts w:eastAsia="宋体"/>
                <w:lang w:eastAsia="zh-CN"/>
              </w:rPr>
            </w:pPr>
            <w:r>
              <w:rPr>
                <w:rFonts w:eastAsia="宋体" w:hint="eastAsia"/>
                <w:lang w:eastAsia="zh-CN"/>
              </w:rPr>
              <w:t>O</w:t>
            </w:r>
            <w:r>
              <w:rPr>
                <w:rFonts w:eastAsia="宋体"/>
                <w:lang w:eastAsia="zh-CN"/>
              </w:rPr>
              <w:t>PPO</w:t>
            </w:r>
          </w:p>
        </w:tc>
        <w:tc>
          <w:tcPr>
            <w:tcW w:w="1842" w:type="dxa"/>
          </w:tcPr>
          <w:p w14:paraId="00F6C73E" w14:textId="7CC11A4A" w:rsidR="00475112" w:rsidRPr="00CD7F55" w:rsidRDefault="00CD7F55" w:rsidP="00475112">
            <w:pPr>
              <w:rPr>
                <w:rFonts w:eastAsia="宋体"/>
                <w:lang w:eastAsia="zh-CN"/>
              </w:rPr>
            </w:pPr>
            <w:r>
              <w:rPr>
                <w:rFonts w:eastAsia="宋体" w:hint="eastAsia"/>
                <w:lang w:eastAsia="zh-CN"/>
              </w:rPr>
              <w:t>Y</w:t>
            </w:r>
            <w:r>
              <w:rPr>
                <w:rFonts w:eastAsia="宋体"/>
                <w:lang w:eastAsia="zh-CN"/>
              </w:rPr>
              <w:t>es</w:t>
            </w:r>
          </w:p>
        </w:tc>
        <w:tc>
          <w:tcPr>
            <w:tcW w:w="5659" w:type="dxa"/>
          </w:tcPr>
          <w:p w14:paraId="16465763" w14:textId="77777777" w:rsidR="00475112" w:rsidRDefault="00475112" w:rsidP="00475112"/>
        </w:tc>
      </w:tr>
      <w:tr w:rsidR="00B56312" w14:paraId="7132F2CE" w14:textId="77777777" w:rsidTr="00803610">
        <w:tc>
          <w:tcPr>
            <w:tcW w:w="2120" w:type="dxa"/>
          </w:tcPr>
          <w:p w14:paraId="2D23BED4" w14:textId="09C8C5D7" w:rsidR="00B56312" w:rsidRDefault="00B56312" w:rsidP="00B56312">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4F5CA42E" w14:textId="765A7B28" w:rsidR="00B56312" w:rsidRDefault="00B56312" w:rsidP="00B56312">
            <w:pPr>
              <w:rPr>
                <w:rFonts w:eastAsia="宋体"/>
                <w:lang w:eastAsia="zh-CN"/>
              </w:rPr>
            </w:pPr>
            <w:r w:rsidRPr="00920085">
              <w:rPr>
                <w:rFonts w:eastAsia="宋体"/>
                <w:lang w:val="en-GB" w:eastAsia="zh-CN"/>
              </w:rPr>
              <w:t>Yes</w:t>
            </w:r>
          </w:p>
        </w:tc>
        <w:tc>
          <w:tcPr>
            <w:tcW w:w="5659" w:type="dxa"/>
          </w:tcPr>
          <w:p w14:paraId="30135865" w14:textId="77777777" w:rsidR="00B56312" w:rsidRDefault="00B56312" w:rsidP="00B56312"/>
        </w:tc>
      </w:tr>
      <w:tr w:rsidR="004557D2" w14:paraId="21345EBB" w14:textId="77777777" w:rsidTr="004557D2">
        <w:tc>
          <w:tcPr>
            <w:tcW w:w="2120" w:type="dxa"/>
          </w:tcPr>
          <w:p w14:paraId="57265A4F" w14:textId="77777777" w:rsidR="004557D2" w:rsidRPr="00CE7223" w:rsidRDefault="004557D2" w:rsidP="00C32A5E">
            <w:pPr>
              <w:rPr>
                <w:rFonts w:eastAsia="宋体"/>
                <w:lang w:eastAsia="zh-CN"/>
              </w:rPr>
            </w:pPr>
            <w:r>
              <w:rPr>
                <w:rFonts w:eastAsia="宋体" w:hint="eastAsia"/>
                <w:lang w:eastAsia="zh-CN"/>
              </w:rPr>
              <w:t>v</w:t>
            </w:r>
            <w:r>
              <w:rPr>
                <w:rFonts w:eastAsia="宋体"/>
                <w:lang w:eastAsia="zh-CN"/>
              </w:rPr>
              <w:t>ivo</w:t>
            </w:r>
          </w:p>
        </w:tc>
        <w:tc>
          <w:tcPr>
            <w:tcW w:w="1842" w:type="dxa"/>
          </w:tcPr>
          <w:p w14:paraId="75636B27" w14:textId="77777777" w:rsidR="004557D2" w:rsidRPr="00CE7223" w:rsidRDefault="004557D2" w:rsidP="00C32A5E">
            <w:pPr>
              <w:rPr>
                <w:rFonts w:eastAsia="宋体"/>
                <w:lang w:eastAsia="zh-CN"/>
              </w:rPr>
            </w:pPr>
            <w:r>
              <w:rPr>
                <w:rFonts w:eastAsia="宋体" w:hint="eastAsia"/>
                <w:lang w:eastAsia="zh-CN"/>
              </w:rPr>
              <w:t>Y</w:t>
            </w:r>
            <w:r>
              <w:rPr>
                <w:rFonts w:eastAsia="宋体"/>
                <w:lang w:eastAsia="zh-CN"/>
              </w:rPr>
              <w:t>es</w:t>
            </w:r>
          </w:p>
        </w:tc>
        <w:tc>
          <w:tcPr>
            <w:tcW w:w="5659" w:type="dxa"/>
          </w:tcPr>
          <w:p w14:paraId="0212AAF0" w14:textId="77777777" w:rsidR="004557D2" w:rsidRDefault="004557D2" w:rsidP="00C32A5E"/>
        </w:tc>
      </w:tr>
      <w:tr w:rsidR="00CB7AFD" w14:paraId="45FF2547" w14:textId="77777777" w:rsidTr="004557D2">
        <w:tc>
          <w:tcPr>
            <w:tcW w:w="2120" w:type="dxa"/>
          </w:tcPr>
          <w:p w14:paraId="1626216F" w14:textId="3A83478D" w:rsidR="00CB7AFD" w:rsidRDefault="00CB7AFD" w:rsidP="00CB7AFD">
            <w:pPr>
              <w:rPr>
                <w:rFonts w:eastAsia="宋体" w:hint="eastAsia"/>
                <w:lang w:eastAsia="zh-CN"/>
              </w:rPr>
            </w:pPr>
            <w:r>
              <w:rPr>
                <w:rFonts w:eastAsia="宋体" w:hint="eastAsia"/>
                <w:lang w:eastAsia="zh-CN"/>
              </w:rPr>
              <w:t>S</w:t>
            </w:r>
            <w:r>
              <w:rPr>
                <w:rFonts w:eastAsia="宋体"/>
                <w:lang w:eastAsia="zh-CN"/>
              </w:rPr>
              <w:t>harp</w:t>
            </w:r>
          </w:p>
        </w:tc>
        <w:tc>
          <w:tcPr>
            <w:tcW w:w="1842" w:type="dxa"/>
          </w:tcPr>
          <w:p w14:paraId="4FDD65AE" w14:textId="595CBE58" w:rsidR="00CB7AFD" w:rsidRDefault="00CB7AFD" w:rsidP="00CB7AFD">
            <w:pPr>
              <w:rPr>
                <w:rFonts w:eastAsia="宋体" w:hint="eastAsia"/>
                <w:lang w:eastAsia="zh-CN"/>
              </w:rPr>
            </w:pPr>
            <w:r>
              <w:rPr>
                <w:rFonts w:eastAsia="宋体" w:hint="eastAsia"/>
                <w:lang w:eastAsia="zh-CN"/>
              </w:rPr>
              <w:t>Y</w:t>
            </w:r>
            <w:r>
              <w:rPr>
                <w:rFonts w:eastAsia="宋体"/>
                <w:lang w:eastAsia="zh-CN"/>
              </w:rPr>
              <w:t>es</w:t>
            </w:r>
          </w:p>
        </w:tc>
        <w:tc>
          <w:tcPr>
            <w:tcW w:w="5659" w:type="dxa"/>
          </w:tcPr>
          <w:p w14:paraId="7B92B38D" w14:textId="77777777" w:rsidR="00CB7AFD" w:rsidRDefault="00CB7AFD" w:rsidP="00CB7AFD"/>
        </w:tc>
      </w:tr>
    </w:tbl>
    <w:p w14:paraId="62B85461" w14:textId="77777777" w:rsidR="007631C0" w:rsidRDefault="007631C0" w:rsidP="007631C0">
      <w:pPr>
        <w:rPr>
          <w:rFonts w:ascii="Arial" w:eastAsia="MS Mincho" w:hAnsi="Arial" w:cs="Arial"/>
          <w:lang w:eastAsia="ja-JP"/>
        </w:rPr>
      </w:pPr>
    </w:p>
    <w:p w14:paraId="2119BDEB" w14:textId="0F23EFEF" w:rsidR="007631C0" w:rsidRPr="003F7F52" w:rsidRDefault="007631C0" w:rsidP="007631C0">
      <w:pPr>
        <w:pStyle w:val="3"/>
        <w:rPr>
          <w:b/>
          <w:color w:val="00B0F0"/>
          <w:sz w:val="22"/>
        </w:rPr>
      </w:pPr>
      <w:r w:rsidRPr="003F7F52">
        <w:rPr>
          <w:b/>
          <w:color w:val="00B0F0"/>
          <w:sz w:val="22"/>
        </w:rPr>
        <w:t>Question 1</w:t>
      </w:r>
      <w:r>
        <w:rPr>
          <w:b/>
          <w:color w:val="00B0F0"/>
          <w:sz w:val="22"/>
        </w:rPr>
        <w:t>4 (</w:t>
      </w:r>
      <w:r w:rsidRPr="0020101C">
        <w:rPr>
          <w:b/>
          <w:color w:val="00B0F0"/>
          <w:sz w:val="22"/>
        </w:rPr>
        <w:t xml:space="preserve">Proposal </w:t>
      </w:r>
      <w:r>
        <w:rPr>
          <w:b/>
          <w:color w:val="00B0F0"/>
          <w:sz w:val="22"/>
        </w:rPr>
        <w:t>6</w:t>
      </w:r>
      <w:r w:rsidRPr="0020101C">
        <w:rPr>
          <w:b/>
          <w:color w:val="00B0F0"/>
          <w:sz w:val="22"/>
        </w:rPr>
        <w:t xml:space="preserve"> within R2-2108196</w:t>
      </w:r>
      <w:r>
        <w:rPr>
          <w:b/>
          <w:color w:val="00B0F0"/>
          <w:sz w:val="22"/>
        </w:rPr>
        <w:t>)</w:t>
      </w:r>
    </w:p>
    <w:p w14:paraId="739791BF" w14:textId="2A96A66E" w:rsidR="007631C0" w:rsidRPr="005D3790" w:rsidRDefault="007631C0" w:rsidP="007631C0">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7631C0">
        <w:rPr>
          <w:rFonts w:ascii="Arial" w:eastAsia="MS Mincho" w:hAnsi="Arial" w:cs="Arial"/>
          <w:color w:val="00B0F0"/>
          <w:lang w:eastAsia="ja-JP"/>
        </w:rPr>
        <w:t>the Relay UE can be configured with measurements towards one particular Remote UE for purposes of path switch of that Remote UE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7631C0" w14:paraId="5E259775" w14:textId="77777777" w:rsidTr="00803610">
        <w:tc>
          <w:tcPr>
            <w:tcW w:w="2120" w:type="dxa"/>
            <w:shd w:val="clear" w:color="auto" w:fill="BFBFBF" w:themeFill="background1" w:themeFillShade="BF"/>
          </w:tcPr>
          <w:p w14:paraId="18BF4121" w14:textId="77777777" w:rsidR="007631C0" w:rsidRDefault="007631C0"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7C324276" w14:textId="77777777" w:rsidR="007631C0" w:rsidRDefault="007631C0" w:rsidP="00803610">
            <w:pPr>
              <w:pStyle w:val="ac"/>
              <w:rPr>
                <w:rFonts w:ascii="Arial" w:hAnsi="Arial" w:cs="Arial"/>
              </w:rPr>
            </w:pPr>
            <w:r>
              <w:rPr>
                <w:rFonts w:ascii="Arial" w:hAnsi="Arial" w:cs="Arial"/>
              </w:rPr>
              <w:t>Yes/No</w:t>
            </w:r>
          </w:p>
        </w:tc>
        <w:tc>
          <w:tcPr>
            <w:tcW w:w="5659" w:type="dxa"/>
            <w:shd w:val="clear" w:color="auto" w:fill="BFBFBF" w:themeFill="background1" w:themeFillShade="BF"/>
          </w:tcPr>
          <w:p w14:paraId="2F2CA0E7" w14:textId="77777777" w:rsidR="007631C0" w:rsidRDefault="007631C0" w:rsidP="00803610">
            <w:pPr>
              <w:pStyle w:val="ac"/>
              <w:rPr>
                <w:rFonts w:ascii="Arial" w:hAnsi="Arial" w:cs="Arial"/>
              </w:rPr>
            </w:pPr>
            <w:r>
              <w:rPr>
                <w:rFonts w:ascii="Arial" w:hAnsi="Arial" w:cs="Arial"/>
              </w:rPr>
              <w:t>Comments</w:t>
            </w:r>
          </w:p>
        </w:tc>
      </w:tr>
      <w:tr w:rsidR="00475112" w14:paraId="0BD0E49C" w14:textId="77777777" w:rsidTr="00803610">
        <w:tc>
          <w:tcPr>
            <w:tcW w:w="2120" w:type="dxa"/>
          </w:tcPr>
          <w:p w14:paraId="63303FAA" w14:textId="4DB0CED5" w:rsidR="00475112" w:rsidRDefault="00475112" w:rsidP="00475112">
            <w:pPr>
              <w:rPr>
                <w:lang w:val="en-GB"/>
              </w:rPr>
            </w:pPr>
            <w:r>
              <w:rPr>
                <w:lang w:val="en-GB"/>
              </w:rPr>
              <w:t>MediaTek</w:t>
            </w:r>
          </w:p>
        </w:tc>
        <w:tc>
          <w:tcPr>
            <w:tcW w:w="1842" w:type="dxa"/>
          </w:tcPr>
          <w:p w14:paraId="4D0746A2" w14:textId="12FBACC1" w:rsidR="00475112" w:rsidRDefault="00475112" w:rsidP="00475112">
            <w:pPr>
              <w:rPr>
                <w:lang w:val="en-GB"/>
              </w:rPr>
            </w:pPr>
            <w:r w:rsidRPr="0070467E">
              <w:rPr>
                <w:lang w:val="en-GB"/>
              </w:rPr>
              <w:t>Yes</w:t>
            </w:r>
          </w:p>
        </w:tc>
        <w:tc>
          <w:tcPr>
            <w:tcW w:w="5659" w:type="dxa"/>
          </w:tcPr>
          <w:p w14:paraId="2B2D8194" w14:textId="77777777" w:rsidR="00475112" w:rsidRDefault="00475112" w:rsidP="00475112">
            <w:pPr>
              <w:rPr>
                <w:lang w:val="en-GB"/>
              </w:rPr>
            </w:pPr>
          </w:p>
        </w:tc>
      </w:tr>
      <w:tr w:rsidR="000A2493" w14:paraId="3AB94E3E" w14:textId="77777777" w:rsidTr="00803610">
        <w:tc>
          <w:tcPr>
            <w:tcW w:w="2120" w:type="dxa"/>
          </w:tcPr>
          <w:p w14:paraId="67DEDFFA" w14:textId="44E710A4" w:rsidR="000A2493" w:rsidRDefault="000A2493" w:rsidP="000A2493">
            <w:r>
              <w:rPr>
                <w:lang w:val="en-GB"/>
              </w:rPr>
              <w:t>Qualcomm</w:t>
            </w:r>
          </w:p>
        </w:tc>
        <w:tc>
          <w:tcPr>
            <w:tcW w:w="1842" w:type="dxa"/>
          </w:tcPr>
          <w:p w14:paraId="6C437992" w14:textId="6F7632C6" w:rsidR="000A2493" w:rsidRDefault="000A2493" w:rsidP="000A2493">
            <w:r>
              <w:rPr>
                <w:lang w:val="en-GB"/>
              </w:rPr>
              <w:t>No</w:t>
            </w:r>
          </w:p>
        </w:tc>
        <w:tc>
          <w:tcPr>
            <w:tcW w:w="5659" w:type="dxa"/>
          </w:tcPr>
          <w:p w14:paraId="739BCAA0" w14:textId="2486D5E9" w:rsidR="000A2493" w:rsidRDefault="000A2493" w:rsidP="000A2493">
            <w:r>
              <w:rPr>
                <w:lang w:val="en-GB"/>
              </w:rPr>
              <w:t>Legacy measurement configuration for remote UE is sufficient. The benefit of this proposal is not clear to us.</w:t>
            </w:r>
          </w:p>
        </w:tc>
      </w:tr>
      <w:tr w:rsidR="00475112" w14:paraId="5F8261D9" w14:textId="77777777" w:rsidTr="00803610">
        <w:tc>
          <w:tcPr>
            <w:tcW w:w="2120" w:type="dxa"/>
          </w:tcPr>
          <w:p w14:paraId="71FB6C93" w14:textId="17B767D1" w:rsidR="00475112" w:rsidRPr="00B94F74" w:rsidRDefault="00B94F74" w:rsidP="00475112">
            <w:pPr>
              <w:rPr>
                <w:rFonts w:eastAsia="宋体"/>
                <w:lang w:eastAsia="zh-CN"/>
              </w:rPr>
            </w:pPr>
            <w:r>
              <w:rPr>
                <w:rFonts w:eastAsia="宋体" w:hint="eastAsia"/>
                <w:lang w:eastAsia="zh-CN"/>
              </w:rPr>
              <w:t>Xiaomi</w:t>
            </w:r>
          </w:p>
        </w:tc>
        <w:tc>
          <w:tcPr>
            <w:tcW w:w="1842" w:type="dxa"/>
          </w:tcPr>
          <w:p w14:paraId="55812B41" w14:textId="72166935" w:rsidR="00475112" w:rsidRPr="00B94F74" w:rsidRDefault="00B94F74" w:rsidP="00475112">
            <w:pPr>
              <w:rPr>
                <w:rFonts w:eastAsia="宋体"/>
                <w:lang w:eastAsia="zh-CN"/>
              </w:rPr>
            </w:pPr>
            <w:r>
              <w:rPr>
                <w:rFonts w:eastAsia="宋体" w:hint="eastAsia"/>
                <w:lang w:eastAsia="zh-CN"/>
              </w:rPr>
              <w:t>No</w:t>
            </w:r>
          </w:p>
        </w:tc>
        <w:tc>
          <w:tcPr>
            <w:tcW w:w="5659" w:type="dxa"/>
          </w:tcPr>
          <w:p w14:paraId="57652D29" w14:textId="7C68BBA6" w:rsidR="00475112" w:rsidRPr="00B94F74" w:rsidRDefault="00B94F74" w:rsidP="00475112">
            <w:pPr>
              <w:rPr>
                <w:rFonts w:eastAsia="宋体"/>
                <w:lang w:eastAsia="zh-CN"/>
              </w:rPr>
            </w:pPr>
            <w:r>
              <w:rPr>
                <w:rFonts w:eastAsia="宋体"/>
                <w:lang w:eastAsia="zh-CN"/>
              </w:rPr>
              <w:t>T</w:t>
            </w:r>
            <w:r>
              <w:rPr>
                <w:rFonts w:eastAsia="宋体" w:hint="eastAsia"/>
                <w:lang w:eastAsia="zh-CN"/>
              </w:rPr>
              <w:t xml:space="preserve">he </w:t>
            </w:r>
            <w:r>
              <w:rPr>
                <w:rFonts w:eastAsia="宋体"/>
                <w:lang w:eastAsia="zh-CN"/>
              </w:rPr>
              <w:t>measurement result between relay and remote UE can already be reported by remote UE.</w:t>
            </w:r>
          </w:p>
        </w:tc>
      </w:tr>
      <w:tr w:rsidR="00475112" w14:paraId="7F5C25FE" w14:textId="77777777" w:rsidTr="00803610">
        <w:tc>
          <w:tcPr>
            <w:tcW w:w="2120" w:type="dxa"/>
          </w:tcPr>
          <w:p w14:paraId="27F0A783" w14:textId="7623BA21" w:rsidR="00475112" w:rsidRPr="00CD7F55" w:rsidRDefault="00CD7F55" w:rsidP="00475112">
            <w:pPr>
              <w:rPr>
                <w:rFonts w:eastAsia="宋体"/>
                <w:lang w:eastAsia="zh-CN"/>
              </w:rPr>
            </w:pPr>
            <w:r>
              <w:rPr>
                <w:rFonts w:eastAsia="宋体" w:hint="eastAsia"/>
                <w:lang w:eastAsia="zh-CN"/>
              </w:rPr>
              <w:t>O</w:t>
            </w:r>
            <w:r>
              <w:rPr>
                <w:rFonts w:eastAsia="宋体"/>
                <w:lang w:eastAsia="zh-CN"/>
              </w:rPr>
              <w:t>PPO</w:t>
            </w:r>
          </w:p>
        </w:tc>
        <w:tc>
          <w:tcPr>
            <w:tcW w:w="1842" w:type="dxa"/>
          </w:tcPr>
          <w:p w14:paraId="565712B9" w14:textId="76A027D8" w:rsidR="00475112" w:rsidRPr="00CD7F55" w:rsidRDefault="00CD7F55" w:rsidP="00475112">
            <w:pPr>
              <w:rPr>
                <w:rFonts w:eastAsia="宋体"/>
                <w:lang w:eastAsia="zh-CN"/>
              </w:rPr>
            </w:pPr>
            <w:r>
              <w:rPr>
                <w:rFonts w:eastAsia="宋体" w:hint="eastAsia"/>
                <w:lang w:eastAsia="zh-CN"/>
              </w:rPr>
              <w:t>N</w:t>
            </w:r>
            <w:r>
              <w:rPr>
                <w:rFonts w:eastAsia="宋体"/>
                <w:lang w:eastAsia="zh-CN"/>
              </w:rPr>
              <w:t>o</w:t>
            </w:r>
          </w:p>
        </w:tc>
        <w:tc>
          <w:tcPr>
            <w:tcW w:w="5659" w:type="dxa"/>
          </w:tcPr>
          <w:p w14:paraId="65761DA5" w14:textId="77777777" w:rsidR="00475112" w:rsidRDefault="00475112" w:rsidP="00475112"/>
        </w:tc>
      </w:tr>
      <w:tr w:rsidR="00654006" w14:paraId="41868160" w14:textId="77777777" w:rsidTr="00803610">
        <w:tc>
          <w:tcPr>
            <w:tcW w:w="2120" w:type="dxa"/>
          </w:tcPr>
          <w:p w14:paraId="491AB08D" w14:textId="2B49F997" w:rsidR="00654006" w:rsidRDefault="00654006" w:rsidP="00654006">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1FF3ED29" w14:textId="3E87F29D" w:rsidR="00654006" w:rsidRDefault="00654006" w:rsidP="00654006">
            <w:pPr>
              <w:rPr>
                <w:rFonts w:eastAsia="宋体"/>
                <w:lang w:eastAsia="zh-CN"/>
              </w:rPr>
            </w:pPr>
            <w:r>
              <w:rPr>
                <w:rFonts w:eastAsia="宋体"/>
                <w:lang w:val="en-GB" w:eastAsia="zh-CN"/>
              </w:rPr>
              <w:t>No</w:t>
            </w:r>
          </w:p>
        </w:tc>
        <w:tc>
          <w:tcPr>
            <w:tcW w:w="5659" w:type="dxa"/>
          </w:tcPr>
          <w:p w14:paraId="6BDE12DC" w14:textId="77777777" w:rsidR="00654006" w:rsidRDefault="00654006" w:rsidP="00654006"/>
        </w:tc>
      </w:tr>
      <w:tr w:rsidR="004557D2" w14:paraId="5FFC8A3F" w14:textId="77777777" w:rsidTr="004557D2">
        <w:tc>
          <w:tcPr>
            <w:tcW w:w="2120" w:type="dxa"/>
          </w:tcPr>
          <w:p w14:paraId="5701CBD2" w14:textId="77777777" w:rsidR="004557D2" w:rsidRPr="00CE7223" w:rsidRDefault="004557D2" w:rsidP="00C32A5E">
            <w:pPr>
              <w:rPr>
                <w:rFonts w:eastAsia="宋体"/>
                <w:lang w:eastAsia="zh-CN"/>
              </w:rPr>
            </w:pPr>
            <w:r>
              <w:rPr>
                <w:rFonts w:eastAsia="宋体" w:hint="eastAsia"/>
                <w:lang w:eastAsia="zh-CN"/>
              </w:rPr>
              <w:t>v</w:t>
            </w:r>
            <w:r>
              <w:rPr>
                <w:rFonts w:eastAsia="宋体"/>
                <w:lang w:eastAsia="zh-CN"/>
              </w:rPr>
              <w:t>ivo</w:t>
            </w:r>
          </w:p>
        </w:tc>
        <w:tc>
          <w:tcPr>
            <w:tcW w:w="1842" w:type="dxa"/>
          </w:tcPr>
          <w:p w14:paraId="7AF50ECD" w14:textId="77777777" w:rsidR="004557D2" w:rsidRPr="00CE7223" w:rsidRDefault="004557D2" w:rsidP="00C32A5E">
            <w:pPr>
              <w:rPr>
                <w:rFonts w:eastAsia="宋体"/>
                <w:lang w:eastAsia="zh-CN"/>
              </w:rPr>
            </w:pPr>
            <w:r>
              <w:rPr>
                <w:rFonts w:eastAsia="宋体" w:hint="eastAsia"/>
                <w:lang w:eastAsia="zh-CN"/>
              </w:rPr>
              <w:t>N</w:t>
            </w:r>
            <w:r>
              <w:rPr>
                <w:rFonts w:eastAsia="宋体"/>
                <w:lang w:eastAsia="zh-CN"/>
              </w:rPr>
              <w:t>o</w:t>
            </w:r>
          </w:p>
        </w:tc>
        <w:tc>
          <w:tcPr>
            <w:tcW w:w="5659" w:type="dxa"/>
          </w:tcPr>
          <w:p w14:paraId="2645D4AC" w14:textId="77777777" w:rsidR="004557D2" w:rsidRPr="00CE7223" w:rsidRDefault="004557D2" w:rsidP="00C32A5E">
            <w:pPr>
              <w:rPr>
                <w:rFonts w:eastAsia="宋体"/>
                <w:lang w:eastAsia="zh-CN"/>
              </w:rPr>
            </w:pPr>
            <w:r>
              <w:rPr>
                <w:rFonts w:eastAsia="宋体"/>
                <w:lang w:eastAsia="zh-CN"/>
              </w:rPr>
              <w:t xml:space="preserve">Logically, remote UE should be responsible for measurements related to path switch. Relay UE assisted measurement looks like some forms of optimization. </w:t>
            </w:r>
          </w:p>
        </w:tc>
      </w:tr>
      <w:tr w:rsidR="00CB7AFD" w14:paraId="773D5BD8" w14:textId="77777777" w:rsidTr="004557D2">
        <w:tc>
          <w:tcPr>
            <w:tcW w:w="2120" w:type="dxa"/>
          </w:tcPr>
          <w:p w14:paraId="7757EBFD" w14:textId="296C6C37" w:rsidR="00CB7AFD" w:rsidRDefault="00CB7AFD" w:rsidP="00CB7AFD">
            <w:pPr>
              <w:rPr>
                <w:rFonts w:eastAsia="宋体" w:hint="eastAsia"/>
                <w:lang w:eastAsia="zh-CN"/>
              </w:rPr>
            </w:pPr>
            <w:r>
              <w:rPr>
                <w:rFonts w:eastAsia="宋体" w:hint="eastAsia"/>
                <w:lang w:eastAsia="zh-CN"/>
              </w:rPr>
              <w:t>S</w:t>
            </w:r>
            <w:r>
              <w:rPr>
                <w:rFonts w:eastAsia="宋体"/>
                <w:lang w:eastAsia="zh-CN"/>
              </w:rPr>
              <w:t>harp</w:t>
            </w:r>
          </w:p>
        </w:tc>
        <w:tc>
          <w:tcPr>
            <w:tcW w:w="1842" w:type="dxa"/>
          </w:tcPr>
          <w:p w14:paraId="03053197" w14:textId="159280F0" w:rsidR="00CB7AFD" w:rsidRDefault="00CB7AFD" w:rsidP="00CB7AFD">
            <w:pPr>
              <w:rPr>
                <w:rFonts w:eastAsia="宋体" w:hint="eastAsia"/>
                <w:lang w:eastAsia="zh-CN"/>
              </w:rPr>
            </w:pPr>
            <w:r>
              <w:rPr>
                <w:rFonts w:eastAsia="宋体"/>
                <w:lang w:eastAsia="zh-CN"/>
              </w:rPr>
              <w:t>No</w:t>
            </w:r>
          </w:p>
        </w:tc>
        <w:tc>
          <w:tcPr>
            <w:tcW w:w="5659" w:type="dxa"/>
          </w:tcPr>
          <w:p w14:paraId="794C17E3" w14:textId="77777777" w:rsidR="00CB7AFD" w:rsidRDefault="00CB7AFD" w:rsidP="00CB7AFD">
            <w:pPr>
              <w:rPr>
                <w:rFonts w:eastAsia="宋体"/>
                <w:lang w:eastAsia="zh-CN"/>
              </w:rPr>
            </w:pPr>
          </w:p>
        </w:tc>
      </w:tr>
    </w:tbl>
    <w:p w14:paraId="0D2A866D" w14:textId="77777777" w:rsidR="007631C0" w:rsidRPr="004557D2" w:rsidRDefault="007631C0" w:rsidP="007631C0">
      <w:pPr>
        <w:rPr>
          <w:rFonts w:ascii="Arial" w:eastAsia="MS Mincho" w:hAnsi="Arial" w:cs="Arial"/>
          <w:lang w:eastAsia="ja-JP"/>
        </w:rPr>
      </w:pPr>
    </w:p>
    <w:p w14:paraId="5FE3D121" w14:textId="2DF21931" w:rsidR="001A793D" w:rsidRPr="003F7F52" w:rsidRDefault="001A793D" w:rsidP="001A793D">
      <w:pPr>
        <w:pStyle w:val="3"/>
        <w:rPr>
          <w:b/>
          <w:color w:val="00B0F0"/>
          <w:sz w:val="22"/>
        </w:rPr>
      </w:pPr>
      <w:r w:rsidRPr="003F7F52">
        <w:rPr>
          <w:b/>
          <w:color w:val="00B0F0"/>
          <w:sz w:val="22"/>
        </w:rPr>
        <w:t>Question 1</w:t>
      </w:r>
      <w:r>
        <w:rPr>
          <w:b/>
          <w:color w:val="00B0F0"/>
          <w:sz w:val="22"/>
        </w:rPr>
        <w:t>5 (</w:t>
      </w:r>
      <w:r w:rsidRPr="0020101C">
        <w:rPr>
          <w:b/>
          <w:color w:val="00B0F0"/>
          <w:sz w:val="22"/>
        </w:rPr>
        <w:t xml:space="preserve">Proposal </w:t>
      </w:r>
      <w:r>
        <w:rPr>
          <w:b/>
          <w:color w:val="00B0F0"/>
          <w:sz w:val="22"/>
        </w:rPr>
        <w:t>7</w:t>
      </w:r>
      <w:r w:rsidRPr="0020101C">
        <w:rPr>
          <w:b/>
          <w:color w:val="00B0F0"/>
          <w:sz w:val="22"/>
        </w:rPr>
        <w:t xml:space="preserve"> within R2-2108196</w:t>
      </w:r>
      <w:r>
        <w:rPr>
          <w:b/>
          <w:color w:val="00B0F0"/>
          <w:sz w:val="22"/>
        </w:rPr>
        <w:t>)</w:t>
      </w:r>
    </w:p>
    <w:p w14:paraId="41DAB89A" w14:textId="26505D55" w:rsidR="001A793D" w:rsidRPr="005D3790" w:rsidRDefault="001A793D" w:rsidP="001A793D">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1A793D">
        <w:rPr>
          <w:rFonts w:ascii="Arial" w:eastAsia="MS Mincho" w:hAnsi="Arial" w:cs="Arial"/>
          <w:color w:val="00B0F0"/>
          <w:lang w:eastAsia="ja-JP"/>
        </w:rPr>
        <w:t xml:space="preserve">a Relay UE in RRC_INACTIVE state can be selected by the </w:t>
      </w:r>
      <w:proofErr w:type="spellStart"/>
      <w:r w:rsidRPr="001A793D">
        <w:rPr>
          <w:rFonts w:ascii="Arial" w:eastAsia="MS Mincho" w:hAnsi="Arial" w:cs="Arial"/>
          <w:color w:val="00B0F0"/>
          <w:lang w:eastAsia="ja-JP"/>
        </w:rPr>
        <w:t>gNB</w:t>
      </w:r>
      <w:proofErr w:type="spellEnd"/>
      <w:r w:rsidRPr="001A793D">
        <w:rPr>
          <w:rFonts w:ascii="Arial" w:eastAsia="MS Mincho" w:hAnsi="Arial" w:cs="Arial"/>
          <w:color w:val="00B0F0"/>
          <w:lang w:eastAsia="ja-JP"/>
        </w:rPr>
        <w:t xml:space="preserve"> during path switch from direct to indirect link</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1A793D" w14:paraId="34E5B969" w14:textId="77777777" w:rsidTr="00803610">
        <w:tc>
          <w:tcPr>
            <w:tcW w:w="2120" w:type="dxa"/>
            <w:shd w:val="clear" w:color="auto" w:fill="BFBFBF" w:themeFill="background1" w:themeFillShade="BF"/>
          </w:tcPr>
          <w:p w14:paraId="7EE8CF12" w14:textId="77777777" w:rsidR="001A793D" w:rsidRDefault="001A793D"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45CF1A8" w14:textId="77777777" w:rsidR="001A793D" w:rsidRDefault="001A793D" w:rsidP="00803610">
            <w:pPr>
              <w:pStyle w:val="ac"/>
              <w:rPr>
                <w:rFonts w:ascii="Arial" w:hAnsi="Arial" w:cs="Arial"/>
              </w:rPr>
            </w:pPr>
            <w:r>
              <w:rPr>
                <w:rFonts w:ascii="Arial" w:hAnsi="Arial" w:cs="Arial"/>
              </w:rPr>
              <w:t>Yes/No</w:t>
            </w:r>
          </w:p>
        </w:tc>
        <w:tc>
          <w:tcPr>
            <w:tcW w:w="5659" w:type="dxa"/>
            <w:shd w:val="clear" w:color="auto" w:fill="BFBFBF" w:themeFill="background1" w:themeFillShade="BF"/>
          </w:tcPr>
          <w:p w14:paraId="3CAF8748" w14:textId="77777777" w:rsidR="001A793D" w:rsidRDefault="001A793D" w:rsidP="00803610">
            <w:pPr>
              <w:pStyle w:val="ac"/>
              <w:rPr>
                <w:rFonts w:ascii="Arial" w:hAnsi="Arial" w:cs="Arial"/>
              </w:rPr>
            </w:pPr>
            <w:r>
              <w:rPr>
                <w:rFonts w:ascii="Arial" w:hAnsi="Arial" w:cs="Arial"/>
              </w:rPr>
              <w:t>Comments</w:t>
            </w:r>
          </w:p>
        </w:tc>
      </w:tr>
      <w:tr w:rsidR="00475112" w14:paraId="19F5B62D" w14:textId="77777777" w:rsidTr="00803610">
        <w:tc>
          <w:tcPr>
            <w:tcW w:w="2120" w:type="dxa"/>
          </w:tcPr>
          <w:p w14:paraId="6C06CC54" w14:textId="2B734644" w:rsidR="00475112" w:rsidRDefault="00475112" w:rsidP="00475112">
            <w:pPr>
              <w:rPr>
                <w:lang w:val="en-GB"/>
              </w:rPr>
            </w:pPr>
            <w:r>
              <w:rPr>
                <w:lang w:val="en-GB"/>
              </w:rPr>
              <w:t>MediaTek</w:t>
            </w:r>
          </w:p>
        </w:tc>
        <w:tc>
          <w:tcPr>
            <w:tcW w:w="1842" w:type="dxa"/>
          </w:tcPr>
          <w:p w14:paraId="5BD9B4E4" w14:textId="1F82FBE4" w:rsidR="00475112" w:rsidRDefault="00475112" w:rsidP="00475112">
            <w:pPr>
              <w:rPr>
                <w:lang w:val="en-GB"/>
              </w:rPr>
            </w:pPr>
            <w:r>
              <w:rPr>
                <w:lang w:val="en-GB"/>
              </w:rPr>
              <w:t>No</w:t>
            </w:r>
          </w:p>
        </w:tc>
        <w:tc>
          <w:tcPr>
            <w:tcW w:w="5659" w:type="dxa"/>
          </w:tcPr>
          <w:p w14:paraId="49FD6AC4" w14:textId="2483B358" w:rsidR="00475112" w:rsidRDefault="00475112" w:rsidP="00475112">
            <w:pPr>
              <w:rPr>
                <w:lang w:val="en-GB"/>
              </w:rPr>
            </w:pPr>
            <w:r>
              <w:rPr>
                <w:lang w:val="en-GB"/>
              </w:rPr>
              <w:t xml:space="preserve">We should focus on RRC_ Connected Relay UE for path switch at this release due to work load. </w:t>
            </w:r>
          </w:p>
        </w:tc>
      </w:tr>
      <w:tr w:rsidR="00216DF4" w14:paraId="703CD7B2" w14:textId="77777777" w:rsidTr="00803610">
        <w:tc>
          <w:tcPr>
            <w:tcW w:w="2120" w:type="dxa"/>
          </w:tcPr>
          <w:p w14:paraId="025A8F14" w14:textId="47CB59B9" w:rsidR="00216DF4" w:rsidRDefault="00216DF4" w:rsidP="00216DF4">
            <w:r>
              <w:rPr>
                <w:lang w:val="en-GB"/>
              </w:rPr>
              <w:t>Qualcomm</w:t>
            </w:r>
          </w:p>
        </w:tc>
        <w:tc>
          <w:tcPr>
            <w:tcW w:w="1842" w:type="dxa"/>
          </w:tcPr>
          <w:p w14:paraId="672FA49E" w14:textId="5F3DEAE4" w:rsidR="00216DF4" w:rsidRDefault="00216DF4" w:rsidP="00216DF4">
            <w:r>
              <w:rPr>
                <w:lang w:val="en-GB"/>
              </w:rPr>
              <w:t>Yes</w:t>
            </w:r>
          </w:p>
        </w:tc>
        <w:tc>
          <w:tcPr>
            <w:tcW w:w="5659" w:type="dxa"/>
          </w:tcPr>
          <w:p w14:paraId="6569211D" w14:textId="77777777" w:rsidR="00216DF4" w:rsidRDefault="00216DF4" w:rsidP="00216DF4">
            <w:pPr>
              <w:pStyle w:val="a"/>
              <w:numPr>
                <w:ilvl w:val="0"/>
                <w:numId w:val="42"/>
              </w:numPr>
              <w:spacing w:after="180"/>
            </w:pPr>
            <w:proofErr w:type="spellStart"/>
            <w:r>
              <w:t>gNB</w:t>
            </w:r>
            <w:proofErr w:type="spellEnd"/>
            <w:r>
              <w:t xml:space="preserve"> has UE context of relay UE in INACTIVE, so that it can prepare its HO command. </w:t>
            </w:r>
          </w:p>
          <w:p w14:paraId="1930E142" w14:textId="77777777" w:rsidR="009B5FE3" w:rsidRDefault="00216DF4" w:rsidP="00216DF4">
            <w:pPr>
              <w:pStyle w:val="a"/>
              <w:numPr>
                <w:ilvl w:val="0"/>
                <w:numId w:val="42"/>
              </w:numPr>
              <w:spacing w:after="180"/>
            </w:pPr>
            <w:proofErr w:type="spellStart"/>
            <w:r>
              <w:t>gNB</w:t>
            </w:r>
            <w:proofErr w:type="spellEnd"/>
            <w:r>
              <w:t xml:space="preserve"> keeps I-RNTI of relay, and can also get the mapping from relay’s L2 source ID to I-RNTI similar to CONNECTED state. Thus, </w:t>
            </w:r>
            <w:proofErr w:type="spellStart"/>
            <w:r>
              <w:t>gNB</w:t>
            </w:r>
            <w:proofErr w:type="spellEnd"/>
            <w:r>
              <w:t xml:space="preserve"> can identify relay UE based on measurement reporting from remote UE.</w:t>
            </w:r>
          </w:p>
          <w:p w14:paraId="29CB1DA4" w14:textId="55397B02" w:rsidR="00216DF4" w:rsidRDefault="00216DF4" w:rsidP="00216DF4">
            <w:pPr>
              <w:pStyle w:val="a"/>
              <w:numPr>
                <w:ilvl w:val="0"/>
                <w:numId w:val="42"/>
              </w:numPr>
              <w:spacing w:after="180"/>
            </w:pPr>
            <w:r>
              <w:lastRenderedPageBreak/>
              <w:t>The</w:t>
            </w:r>
            <w:r w:rsidRPr="00A50DBE">
              <w:t xml:space="preserve"> </w:t>
            </w:r>
            <w:r>
              <w:t xml:space="preserve">INACTIVE </w:t>
            </w:r>
            <w:r w:rsidRPr="00A50DBE">
              <w:t>relay UE transit</w:t>
            </w:r>
            <w:r>
              <w:t>s</w:t>
            </w:r>
            <w:r w:rsidRPr="00A50DBE">
              <w:t xml:space="preserve"> to CONNECTED state after the remote UE connects to the relay UE</w:t>
            </w:r>
            <w:r>
              <w:t xml:space="preserve"> (as part of HO procedures)</w:t>
            </w:r>
            <w:r w:rsidRPr="00A50DBE">
              <w:t xml:space="preserve"> and the remote UE context is fetched from </w:t>
            </w:r>
            <w:proofErr w:type="spellStart"/>
            <w:r w:rsidRPr="00A50DBE">
              <w:t>gNB</w:t>
            </w:r>
            <w:proofErr w:type="spellEnd"/>
            <w:r w:rsidRPr="00A50DBE">
              <w:t xml:space="preserve"> at that point.</w:t>
            </w:r>
          </w:p>
        </w:tc>
      </w:tr>
      <w:tr w:rsidR="00475112" w14:paraId="36859BC4" w14:textId="77777777" w:rsidTr="00803610">
        <w:tc>
          <w:tcPr>
            <w:tcW w:w="2120" w:type="dxa"/>
          </w:tcPr>
          <w:p w14:paraId="692BAD90" w14:textId="58F3C817" w:rsidR="00475112" w:rsidRPr="00B94F74" w:rsidRDefault="00B94F74" w:rsidP="00475112">
            <w:pPr>
              <w:rPr>
                <w:rFonts w:eastAsia="宋体"/>
                <w:lang w:eastAsia="zh-CN"/>
              </w:rPr>
            </w:pPr>
            <w:r>
              <w:rPr>
                <w:rFonts w:eastAsia="宋体" w:hint="eastAsia"/>
                <w:lang w:eastAsia="zh-CN"/>
              </w:rPr>
              <w:lastRenderedPageBreak/>
              <w:t>Xiaomi</w:t>
            </w:r>
          </w:p>
        </w:tc>
        <w:tc>
          <w:tcPr>
            <w:tcW w:w="1842" w:type="dxa"/>
          </w:tcPr>
          <w:p w14:paraId="4BAE6EB7" w14:textId="1B4FECB4" w:rsidR="00475112" w:rsidRPr="00B94F74" w:rsidRDefault="00B94F74" w:rsidP="00475112">
            <w:pPr>
              <w:rPr>
                <w:rFonts w:eastAsia="宋体"/>
                <w:lang w:eastAsia="zh-CN"/>
              </w:rPr>
            </w:pPr>
            <w:r>
              <w:rPr>
                <w:rFonts w:eastAsia="宋体" w:hint="eastAsia"/>
                <w:lang w:eastAsia="zh-CN"/>
              </w:rPr>
              <w:t>Yes</w:t>
            </w:r>
          </w:p>
        </w:tc>
        <w:tc>
          <w:tcPr>
            <w:tcW w:w="5659" w:type="dxa"/>
          </w:tcPr>
          <w:p w14:paraId="7DDA308D" w14:textId="54BE5B32" w:rsidR="00475112" w:rsidRPr="00851323" w:rsidRDefault="00851323" w:rsidP="00475112">
            <w:pPr>
              <w:rPr>
                <w:rFonts w:eastAsia="宋体"/>
                <w:lang w:eastAsia="zh-CN"/>
              </w:rPr>
            </w:pPr>
            <w:proofErr w:type="spellStart"/>
            <w:r>
              <w:rPr>
                <w:rFonts w:eastAsia="宋体" w:hint="eastAsia"/>
                <w:lang w:eastAsia="zh-CN"/>
              </w:rPr>
              <w:t>gNB</w:t>
            </w:r>
            <w:proofErr w:type="spellEnd"/>
            <w:r>
              <w:rPr>
                <w:rFonts w:eastAsia="宋体" w:hint="eastAsia"/>
                <w:lang w:eastAsia="zh-CN"/>
              </w:rPr>
              <w:t xml:space="preserve"> is not aware of relay UE</w:t>
            </w:r>
            <w:r>
              <w:rPr>
                <w:rFonts w:eastAsia="宋体"/>
                <w:lang w:eastAsia="zh-CN"/>
              </w:rPr>
              <w:t>’</w:t>
            </w:r>
            <w:r>
              <w:rPr>
                <w:rFonts w:eastAsia="宋体" w:hint="eastAsia"/>
                <w:lang w:eastAsia="zh-CN"/>
              </w:rPr>
              <w:t>s</w:t>
            </w:r>
            <w:r>
              <w:rPr>
                <w:rFonts w:eastAsia="宋体"/>
                <w:lang w:eastAsia="zh-CN"/>
              </w:rPr>
              <w:t xml:space="preserve"> RRC state. Furthermore, RAN could page relay UE in order to trigger relay UE enter CONNECTED. The UE ID in paging message could be relay UE’s L2 source ID.</w:t>
            </w:r>
          </w:p>
        </w:tc>
      </w:tr>
      <w:tr w:rsidR="00475112" w14:paraId="13034CD0" w14:textId="77777777" w:rsidTr="00803610">
        <w:tc>
          <w:tcPr>
            <w:tcW w:w="2120" w:type="dxa"/>
          </w:tcPr>
          <w:p w14:paraId="3EB5827F" w14:textId="52835169" w:rsidR="00475112" w:rsidRPr="00CD7F55" w:rsidRDefault="00CD7F55" w:rsidP="00475112">
            <w:pPr>
              <w:rPr>
                <w:rFonts w:eastAsia="宋体"/>
                <w:lang w:eastAsia="zh-CN"/>
              </w:rPr>
            </w:pPr>
            <w:r>
              <w:rPr>
                <w:rFonts w:eastAsia="宋体" w:hint="eastAsia"/>
                <w:lang w:eastAsia="zh-CN"/>
              </w:rPr>
              <w:t>O</w:t>
            </w:r>
            <w:r>
              <w:rPr>
                <w:rFonts w:eastAsia="宋体"/>
                <w:lang w:eastAsia="zh-CN"/>
              </w:rPr>
              <w:t>PPO</w:t>
            </w:r>
          </w:p>
        </w:tc>
        <w:tc>
          <w:tcPr>
            <w:tcW w:w="1842" w:type="dxa"/>
          </w:tcPr>
          <w:p w14:paraId="545C293D" w14:textId="7BE50927" w:rsidR="00475112" w:rsidRPr="00CD7F55" w:rsidRDefault="00CD7F55" w:rsidP="00475112">
            <w:pPr>
              <w:rPr>
                <w:rFonts w:eastAsia="宋体"/>
                <w:lang w:eastAsia="zh-CN"/>
              </w:rPr>
            </w:pPr>
            <w:r>
              <w:rPr>
                <w:rFonts w:eastAsia="宋体" w:hint="eastAsia"/>
                <w:lang w:eastAsia="zh-CN"/>
              </w:rPr>
              <w:t>Y</w:t>
            </w:r>
            <w:r>
              <w:rPr>
                <w:rFonts w:eastAsia="宋体"/>
                <w:lang w:eastAsia="zh-CN"/>
              </w:rPr>
              <w:t>es</w:t>
            </w:r>
          </w:p>
        </w:tc>
        <w:tc>
          <w:tcPr>
            <w:tcW w:w="5659" w:type="dxa"/>
          </w:tcPr>
          <w:p w14:paraId="6EA6E099" w14:textId="2444FC67" w:rsidR="00475112" w:rsidRDefault="00CD7F55" w:rsidP="00475112">
            <w:r>
              <w:rPr>
                <w:rFonts w:eastAsia="宋体" w:hint="eastAsia"/>
                <w:lang w:eastAsia="zh-CN"/>
              </w:rPr>
              <w:t>A</w:t>
            </w:r>
            <w:r>
              <w:rPr>
                <w:rFonts w:eastAsia="宋体"/>
                <w:lang w:eastAsia="zh-CN"/>
              </w:rPr>
              <w:t xml:space="preserve">s a matter of fact, relay UE would not be regarded as normal </w:t>
            </w:r>
            <w:proofErr w:type="spellStart"/>
            <w:r>
              <w:rPr>
                <w:rFonts w:eastAsia="宋体"/>
                <w:lang w:eastAsia="zh-CN"/>
              </w:rPr>
              <w:t>Uu</w:t>
            </w:r>
            <w:proofErr w:type="spellEnd"/>
            <w:r>
              <w:rPr>
                <w:rFonts w:eastAsia="宋体"/>
                <w:lang w:eastAsia="zh-CN"/>
              </w:rPr>
              <w:t xml:space="preserve"> UE since it does not have any particular traffic packets which needs to be transferred with network, in that case, network is not necessarily to know the relay UE’s context (even it can be known for RRC_INACTIVE relay). Either remote UE or network trigger the relay to access into RRC_CONNECTED can make it work.</w:t>
            </w:r>
          </w:p>
        </w:tc>
      </w:tr>
      <w:tr w:rsidR="00524E6C" w14:paraId="7BD6B945" w14:textId="77777777" w:rsidTr="00803610">
        <w:tc>
          <w:tcPr>
            <w:tcW w:w="2120" w:type="dxa"/>
          </w:tcPr>
          <w:p w14:paraId="71E468DF" w14:textId="59BC0B07" w:rsidR="00524E6C" w:rsidRDefault="00524E6C" w:rsidP="00524E6C">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629833A9" w14:textId="6FC76D7A" w:rsidR="00524E6C" w:rsidRDefault="00524E6C" w:rsidP="00524E6C">
            <w:pPr>
              <w:rPr>
                <w:rFonts w:eastAsia="宋体"/>
                <w:lang w:eastAsia="zh-CN"/>
              </w:rPr>
            </w:pPr>
            <w:r>
              <w:rPr>
                <w:rFonts w:eastAsia="宋体"/>
                <w:lang w:val="en-GB" w:eastAsia="zh-CN"/>
              </w:rPr>
              <w:t>No</w:t>
            </w:r>
          </w:p>
        </w:tc>
        <w:tc>
          <w:tcPr>
            <w:tcW w:w="5659" w:type="dxa"/>
          </w:tcPr>
          <w:p w14:paraId="0402D5F5" w14:textId="10F99725" w:rsidR="00524E6C" w:rsidRDefault="009E6475" w:rsidP="00524E6C">
            <w:pPr>
              <w:rPr>
                <w:rFonts w:eastAsia="宋体"/>
                <w:lang w:eastAsia="zh-CN"/>
              </w:rPr>
            </w:pPr>
            <w:r>
              <w:rPr>
                <w:rFonts w:eastAsia="宋体" w:hint="eastAsia"/>
                <w:lang w:eastAsia="zh-CN"/>
              </w:rPr>
              <w:t>I</w:t>
            </w:r>
            <w:r>
              <w:rPr>
                <w:rFonts w:eastAsia="宋体"/>
                <w:lang w:eastAsia="zh-CN"/>
              </w:rPr>
              <w:t xml:space="preserve">t can work but </w:t>
            </w:r>
            <w:proofErr w:type="spellStart"/>
            <w:r w:rsidR="00B241D2">
              <w:rPr>
                <w:rFonts w:eastAsia="宋体"/>
                <w:lang w:eastAsia="zh-CN"/>
              </w:rPr>
              <w:t>Xn</w:t>
            </w:r>
            <w:proofErr w:type="spellEnd"/>
            <w:r w:rsidR="00B241D2">
              <w:rPr>
                <w:rFonts w:eastAsia="宋体"/>
                <w:lang w:eastAsia="zh-CN"/>
              </w:rPr>
              <w:t xml:space="preserve"> message is needed to assist </w:t>
            </w:r>
            <w:proofErr w:type="spellStart"/>
            <w:r w:rsidR="00B241D2">
              <w:rPr>
                <w:rFonts w:eastAsia="宋体"/>
                <w:lang w:eastAsia="zh-CN"/>
              </w:rPr>
              <w:t>gNB</w:t>
            </w:r>
            <w:proofErr w:type="spellEnd"/>
            <w:r w:rsidR="00B241D2">
              <w:rPr>
                <w:rFonts w:eastAsia="宋体"/>
                <w:lang w:eastAsia="zh-CN"/>
              </w:rPr>
              <w:t xml:space="preserve"> to identify relay state, which is complicated. </w:t>
            </w:r>
            <w:r w:rsidR="00DB7E92">
              <w:rPr>
                <w:rFonts w:eastAsia="宋体"/>
                <w:lang w:eastAsia="zh-CN"/>
              </w:rPr>
              <w:t xml:space="preserve">It is better not to discuss it in this release. </w:t>
            </w:r>
          </w:p>
        </w:tc>
      </w:tr>
      <w:tr w:rsidR="004557D2" w14:paraId="4E8D05E3" w14:textId="77777777" w:rsidTr="004557D2">
        <w:tc>
          <w:tcPr>
            <w:tcW w:w="2120" w:type="dxa"/>
          </w:tcPr>
          <w:p w14:paraId="099A804C" w14:textId="77777777" w:rsidR="004557D2" w:rsidRPr="00CE7223" w:rsidRDefault="004557D2" w:rsidP="00C32A5E">
            <w:pPr>
              <w:rPr>
                <w:rFonts w:eastAsia="宋体"/>
                <w:lang w:eastAsia="zh-CN"/>
              </w:rPr>
            </w:pPr>
            <w:r>
              <w:rPr>
                <w:rFonts w:eastAsia="宋体" w:hint="eastAsia"/>
                <w:lang w:eastAsia="zh-CN"/>
              </w:rPr>
              <w:t>v</w:t>
            </w:r>
            <w:r>
              <w:rPr>
                <w:rFonts w:eastAsia="宋体"/>
                <w:lang w:eastAsia="zh-CN"/>
              </w:rPr>
              <w:t>ivo</w:t>
            </w:r>
          </w:p>
        </w:tc>
        <w:tc>
          <w:tcPr>
            <w:tcW w:w="1842" w:type="dxa"/>
          </w:tcPr>
          <w:p w14:paraId="07389ECE" w14:textId="77777777" w:rsidR="004557D2" w:rsidRPr="00CE7223" w:rsidRDefault="004557D2" w:rsidP="00C32A5E">
            <w:pPr>
              <w:rPr>
                <w:rFonts w:eastAsia="宋体"/>
                <w:lang w:eastAsia="zh-CN"/>
              </w:rPr>
            </w:pPr>
            <w:r>
              <w:rPr>
                <w:rFonts w:eastAsia="宋体" w:hint="eastAsia"/>
                <w:lang w:eastAsia="zh-CN"/>
              </w:rPr>
              <w:t>N</w:t>
            </w:r>
            <w:r>
              <w:rPr>
                <w:rFonts w:eastAsia="宋体"/>
                <w:lang w:eastAsia="zh-CN"/>
              </w:rPr>
              <w:t xml:space="preserve">o </w:t>
            </w:r>
          </w:p>
        </w:tc>
        <w:tc>
          <w:tcPr>
            <w:tcW w:w="5659" w:type="dxa"/>
          </w:tcPr>
          <w:p w14:paraId="22310B58" w14:textId="77777777" w:rsidR="004557D2" w:rsidRPr="00CE7223" w:rsidRDefault="004557D2" w:rsidP="00C32A5E">
            <w:pPr>
              <w:rPr>
                <w:rFonts w:eastAsia="宋体"/>
                <w:lang w:eastAsia="zh-CN"/>
              </w:rPr>
            </w:pPr>
            <w:r>
              <w:rPr>
                <w:rFonts w:eastAsia="宋体"/>
                <w:lang w:eastAsia="zh-CN"/>
              </w:rPr>
              <w:t>RRC_</w:t>
            </w:r>
            <w:r>
              <w:rPr>
                <w:rFonts w:eastAsia="宋体" w:hint="eastAsia"/>
                <w:lang w:eastAsia="zh-CN"/>
              </w:rPr>
              <w:t>C</w:t>
            </w:r>
            <w:r>
              <w:rPr>
                <w:rFonts w:eastAsia="宋体"/>
                <w:lang w:eastAsia="zh-CN"/>
              </w:rPr>
              <w:t xml:space="preserve">ONNECTED Relay UE first, please. </w:t>
            </w:r>
          </w:p>
        </w:tc>
      </w:tr>
      <w:tr w:rsidR="00CB7AFD" w14:paraId="31DB83CD" w14:textId="77777777" w:rsidTr="004557D2">
        <w:tc>
          <w:tcPr>
            <w:tcW w:w="2120" w:type="dxa"/>
          </w:tcPr>
          <w:p w14:paraId="74FAB565" w14:textId="3B7A8A73" w:rsidR="00CB7AFD" w:rsidRDefault="00CB7AFD" w:rsidP="00CB7AFD">
            <w:pPr>
              <w:rPr>
                <w:rFonts w:eastAsia="宋体" w:hint="eastAsia"/>
                <w:lang w:eastAsia="zh-CN"/>
              </w:rPr>
            </w:pPr>
            <w:r>
              <w:rPr>
                <w:rFonts w:eastAsia="宋体" w:hint="eastAsia"/>
                <w:lang w:eastAsia="zh-CN"/>
              </w:rPr>
              <w:t>S</w:t>
            </w:r>
            <w:r>
              <w:rPr>
                <w:rFonts w:eastAsia="宋体"/>
                <w:lang w:eastAsia="zh-CN"/>
              </w:rPr>
              <w:t>harp</w:t>
            </w:r>
          </w:p>
        </w:tc>
        <w:tc>
          <w:tcPr>
            <w:tcW w:w="1842" w:type="dxa"/>
          </w:tcPr>
          <w:p w14:paraId="510DE9E3" w14:textId="671E33A5" w:rsidR="00CB7AFD" w:rsidRDefault="00CB7AFD" w:rsidP="00CB7AFD">
            <w:pPr>
              <w:rPr>
                <w:rFonts w:eastAsia="宋体" w:hint="eastAsia"/>
                <w:lang w:eastAsia="zh-CN"/>
              </w:rPr>
            </w:pPr>
            <w:r>
              <w:rPr>
                <w:lang w:val="en-GB"/>
              </w:rPr>
              <w:t>No</w:t>
            </w:r>
          </w:p>
        </w:tc>
        <w:tc>
          <w:tcPr>
            <w:tcW w:w="5659" w:type="dxa"/>
          </w:tcPr>
          <w:p w14:paraId="1DD28F98" w14:textId="7CE79BAC" w:rsidR="00CB7AFD" w:rsidRDefault="00CB7AFD" w:rsidP="00CB7AFD">
            <w:pPr>
              <w:rPr>
                <w:rFonts w:eastAsia="宋体"/>
                <w:lang w:eastAsia="zh-CN"/>
              </w:rPr>
            </w:pPr>
            <w:r>
              <w:rPr>
                <w:rFonts w:eastAsia="宋体"/>
                <w:lang w:eastAsia="zh-CN"/>
              </w:rPr>
              <w:t xml:space="preserve">We support remote UE could be switched to a relay UE without PC5 connection establishment between them. If such a relay UE is in RRC_IDLE/INACTIVE state, extra delay </w:t>
            </w:r>
            <w:r>
              <w:rPr>
                <w:rFonts w:eastAsia="宋体"/>
                <w:lang w:eastAsia="zh-CN"/>
              </w:rPr>
              <w:t>could be an issue</w:t>
            </w:r>
            <w:r>
              <w:rPr>
                <w:rFonts w:eastAsia="宋体"/>
                <w:lang w:eastAsia="zh-CN"/>
              </w:rPr>
              <w:t>.</w:t>
            </w:r>
          </w:p>
        </w:tc>
      </w:tr>
    </w:tbl>
    <w:p w14:paraId="00A68B87" w14:textId="77777777" w:rsidR="001A793D" w:rsidRPr="004557D2" w:rsidRDefault="001A793D" w:rsidP="001A793D">
      <w:pPr>
        <w:rPr>
          <w:rFonts w:ascii="Arial" w:eastAsia="MS Mincho" w:hAnsi="Arial" w:cs="Arial"/>
          <w:lang w:eastAsia="ja-JP"/>
        </w:rPr>
      </w:pPr>
    </w:p>
    <w:p w14:paraId="63CC48B7" w14:textId="036DC443" w:rsidR="001A793D" w:rsidRPr="003F7F52" w:rsidRDefault="001A793D" w:rsidP="001A793D">
      <w:pPr>
        <w:pStyle w:val="3"/>
        <w:rPr>
          <w:b/>
          <w:color w:val="00B0F0"/>
          <w:sz w:val="22"/>
        </w:rPr>
      </w:pPr>
      <w:r w:rsidRPr="003F7F52">
        <w:rPr>
          <w:b/>
          <w:color w:val="00B0F0"/>
          <w:sz w:val="22"/>
        </w:rPr>
        <w:t>Question 1</w:t>
      </w:r>
      <w:r>
        <w:rPr>
          <w:b/>
          <w:color w:val="00B0F0"/>
          <w:sz w:val="22"/>
        </w:rPr>
        <w:t>6 (</w:t>
      </w:r>
      <w:r w:rsidRPr="0020101C">
        <w:rPr>
          <w:b/>
          <w:color w:val="00B0F0"/>
          <w:sz w:val="22"/>
        </w:rPr>
        <w:t xml:space="preserve">Proposal </w:t>
      </w:r>
      <w:r>
        <w:rPr>
          <w:b/>
          <w:color w:val="00B0F0"/>
          <w:sz w:val="22"/>
        </w:rPr>
        <w:t>8</w:t>
      </w:r>
      <w:r w:rsidRPr="0020101C">
        <w:rPr>
          <w:b/>
          <w:color w:val="00B0F0"/>
          <w:sz w:val="22"/>
        </w:rPr>
        <w:t xml:space="preserve"> within R2-2108196</w:t>
      </w:r>
      <w:r>
        <w:rPr>
          <w:b/>
          <w:color w:val="00B0F0"/>
          <w:sz w:val="22"/>
        </w:rPr>
        <w:t>)</w:t>
      </w:r>
    </w:p>
    <w:p w14:paraId="2F0E6F85" w14:textId="39B4A4C6" w:rsidR="001A793D" w:rsidRPr="005D3790" w:rsidRDefault="001A793D" w:rsidP="001A793D">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1A793D">
        <w:rPr>
          <w:rFonts w:ascii="Arial" w:eastAsia="MS Mincho" w:hAnsi="Arial" w:cs="Arial"/>
          <w:color w:val="00B0F0"/>
          <w:lang w:eastAsia="ja-JP"/>
        </w:rPr>
        <w:t xml:space="preserve">a Relay UE in RRC_IDLE state can be selected by the </w:t>
      </w:r>
      <w:proofErr w:type="spellStart"/>
      <w:r w:rsidRPr="001A793D">
        <w:rPr>
          <w:rFonts w:ascii="Arial" w:eastAsia="MS Mincho" w:hAnsi="Arial" w:cs="Arial"/>
          <w:color w:val="00B0F0"/>
          <w:lang w:eastAsia="ja-JP"/>
        </w:rPr>
        <w:t>gNB</w:t>
      </w:r>
      <w:proofErr w:type="spellEnd"/>
      <w:r w:rsidRPr="001A793D">
        <w:rPr>
          <w:rFonts w:ascii="Arial" w:eastAsia="MS Mincho" w:hAnsi="Arial" w:cs="Arial"/>
          <w:color w:val="00B0F0"/>
          <w:lang w:eastAsia="ja-JP"/>
        </w:rPr>
        <w:t xml:space="preserve"> during path switch from direct to indirect link</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1A793D" w14:paraId="66CCD38C" w14:textId="77777777" w:rsidTr="00803610">
        <w:tc>
          <w:tcPr>
            <w:tcW w:w="2120" w:type="dxa"/>
            <w:shd w:val="clear" w:color="auto" w:fill="BFBFBF" w:themeFill="background1" w:themeFillShade="BF"/>
          </w:tcPr>
          <w:p w14:paraId="57D90F64" w14:textId="77777777" w:rsidR="001A793D" w:rsidRDefault="001A793D"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3D305382" w14:textId="77777777" w:rsidR="001A793D" w:rsidRDefault="001A793D" w:rsidP="00803610">
            <w:pPr>
              <w:pStyle w:val="ac"/>
              <w:rPr>
                <w:rFonts w:ascii="Arial" w:hAnsi="Arial" w:cs="Arial"/>
              </w:rPr>
            </w:pPr>
            <w:r>
              <w:rPr>
                <w:rFonts w:ascii="Arial" w:hAnsi="Arial" w:cs="Arial"/>
              </w:rPr>
              <w:t>Yes/No</w:t>
            </w:r>
          </w:p>
        </w:tc>
        <w:tc>
          <w:tcPr>
            <w:tcW w:w="5659" w:type="dxa"/>
            <w:shd w:val="clear" w:color="auto" w:fill="BFBFBF" w:themeFill="background1" w:themeFillShade="BF"/>
          </w:tcPr>
          <w:p w14:paraId="02007673" w14:textId="77777777" w:rsidR="001A793D" w:rsidRDefault="001A793D" w:rsidP="00803610">
            <w:pPr>
              <w:pStyle w:val="ac"/>
              <w:rPr>
                <w:rFonts w:ascii="Arial" w:hAnsi="Arial" w:cs="Arial"/>
              </w:rPr>
            </w:pPr>
            <w:r>
              <w:rPr>
                <w:rFonts w:ascii="Arial" w:hAnsi="Arial" w:cs="Arial"/>
              </w:rPr>
              <w:t>Comments</w:t>
            </w:r>
          </w:p>
        </w:tc>
      </w:tr>
      <w:tr w:rsidR="002836A5" w14:paraId="3FF4AF32" w14:textId="77777777" w:rsidTr="00803610">
        <w:tc>
          <w:tcPr>
            <w:tcW w:w="2120" w:type="dxa"/>
          </w:tcPr>
          <w:p w14:paraId="5ADC7D6C" w14:textId="41CBB35B" w:rsidR="002836A5" w:rsidRDefault="002836A5" w:rsidP="002836A5">
            <w:pPr>
              <w:rPr>
                <w:lang w:val="en-GB"/>
              </w:rPr>
            </w:pPr>
            <w:r>
              <w:rPr>
                <w:lang w:val="en-GB"/>
              </w:rPr>
              <w:t>MediaTek</w:t>
            </w:r>
          </w:p>
        </w:tc>
        <w:tc>
          <w:tcPr>
            <w:tcW w:w="1842" w:type="dxa"/>
          </w:tcPr>
          <w:p w14:paraId="57C487BA" w14:textId="3EAC7151" w:rsidR="002836A5" w:rsidRDefault="002836A5" w:rsidP="002836A5">
            <w:pPr>
              <w:rPr>
                <w:lang w:val="en-GB"/>
              </w:rPr>
            </w:pPr>
            <w:r>
              <w:rPr>
                <w:lang w:val="en-GB"/>
              </w:rPr>
              <w:t>No</w:t>
            </w:r>
          </w:p>
        </w:tc>
        <w:tc>
          <w:tcPr>
            <w:tcW w:w="5659" w:type="dxa"/>
          </w:tcPr>
          <w:p w14:paraId="2997CF33" w14:textId="7884004C" w:rsidR="002836A5" w:rsidRDefault="002836A5" w:rsidP="002836A5">
            <w:pPr>
              <w:rPr>
                <w:lang w:val="en-GB"/>
              </w:rPr>
            </w:pPr>
            <w:r>
              <w:rPr>
                <w:lang w:val="en-GB"/>
              </w:rPr>
              <w:t xml:space="preserve">We should focus on RRC_ Connected Relay UE for path switch at this release due to work load. </w:t>
            </w:r>
          </w:p>
        </w:tc>
      </w:tr>
      <w:tr w:rsidR="00061B80" w14:paraId="34FD88BD" w14:textId="77777777" w:rsidTr="00803610">
        <w:tc>
          <w:tcPr>
            <w:tcW w:w="2120" w:type="dxa"/>
          </w:tcPr>
          <w:p w14:paraId="28F1D893" w14:textId="40F4B8B1" w:rsidR="00061B80" w:rsidRDefault="00061B80" w:rsidP="00061B80">
            <w:r>
              <w:rPr>
                <w:lang w:val="en-GB"/>
              </w:rPr>
              <w:t>Q</w:t>
            </w:r>
            <w:r w:rsidR="00023DE0">
              <w:rPr>
                <w:lang w:val="en-GB"/>
              </w:rPr>
              <w:t>u</w:t>
            </w:r>
            <w:r>
              <w:rPr>
                <w:lang w:val="en-GB"/>
              </w:rPr>
              <w:t>alcomm</w:t>
            </w:r>
          </w:p>
        </w:tc>
        <w:tc>
          <w:tcPr>
            <w:tcW w:w="1842" w:type="dxa"/>
          </w:tcPr>
          <w:p w14:paraId="610E36D9" w14:textId="64333DF9" w:rsidR="00061B80" w:rsidRDefault="00061B80" w:rsidP="00061B80">
            <w:r>
              <w:rPr>
                <w:lang w:val="en-GB"/>
              </w:rPr>
              <w:t>No</w:t>
            </w:r>
          </w:p>
        </w:tc>
        <w:tc>
          <w:tcPr>
            <w:tcW w:w="5659" w:type="dxa"/>
          </w:tcPr>
          <w:p w14:paraId="6C666DA7" w14:textId="77777777" w:rsidR="004D6B12" w:rsidRDefault="00061B80" w:rsidP="00061B80">
            <w:pPr>
              <w:pStyle w:val="a"/>
              <w:numPr>
                <w:ilvl w:val="0"/>
                <w:numId w:val="43"/>
              </w:numPr>
              <w:spacing w:after="180"/>
            </w:pPr>
            <w:proofErr w:type="spellStart"/>
            <w:r>
              <w:t>gNB</w:t>
            </w:r>
            <w:proofErr w:type="spellEnd"/>
            <w:r>
              <w:t xml:space="preserve"> has no UE context of relay UE in IDLE, so that it can’t prepare its HO command. </w:t>
            </w:r>
          </w:p>
          <w:p w14:paraId="795B0C8D" w14:textId="23897BFD" w:rsidR="00061B80" w:rsidRDefault="00061B80" w:rsidP="00061B80">
            <w:pPr>
              <w:pStyle w:val="a"/>
              <w:numPr>
                <w:ilvl w:val="0"/>
                <w:numId w:val="43"/>
              </w:numPr>
              <w:spacing w:after="180"/>
            </w:pPr>
            <w:r>
              <w:t xml:space="preserve">In IDLE state, relay UE only has 5G-S-TMSI as UE ID. However, it is not known by </w:t>
            </w:r>
            <w:proofErr w:type="spellStart"/>
            <w:r>
              <w:t>gNB</w:t>
            </w:r>
            <w:proofErr w:type="spellEnd"/>
            <w:r>
              <w:t xml:space="preserve">, and </w:t>
            </w:r>
            <w:proofErr w:type="spellStart"/>
            <w:r>
              <w:t>gNB</w:t>
            </w:r>
            <w:proofErr w:type="spellEnd"/>
            <w:r>
              <w:t xml:space="preserve"> can’t get a mapping from L2 source ID to IDLE UE IE</w:t>
            </w:r>
          </w:p>
        </w:tc>
      </w:tr>
      <w:tr w:rsidR="00851323" w14:paraId="6C5BF88D" w14:textId="77777777" w:rsidTr="00803610">
        <w:tc>
          <w:tcPr>
            <w:tcW w:w="2120" w:type="dxa"/>
          </w:tcPr>
          <w:p w14:paraId="7D739CE3" w14:textId="0578AA8C" w:rsidR="00851323" w:rsidRPr="00851323" w:rsidRDefault="00851323" w:rsidP="00851323">
            <w:pPr>
              <w:rPr>
                <w:rFonts w:eastAsia="宋体"/>
                <w:lang w:eastAsia="zh-CN"/>
              </w:rPr>
            </w:pPr>
            <w:r>
              <w:rPr>
                <w:rFonts w:eastAsia="宋体" w:hint="eastAsia"/>
                <w:lang w:eastAsia="zh-CN"/>
              </w:rPr>
              <w:t>Xiaomi</w:t>
            </w:r>
          </w:p>
        </w:tc>
        <w:tc>
          <w:tcPr>
            <w:tcW w:w="1842" w:type="dxa"/>
          </w:tcPr>
          <w:p w14:paraId="5756B5B0" w14:textId="01336D44" w:rsidR="00851323" w:rsidRPr="00851323" w:rsidRDefault="00851323" w:rsidP="00851323">
            <w:pPr>
              <w:rPr>
                <w:rFonts w:eastAsia="宋体"/>
                <w:lang w:eastAsia="zh-CN"/>
              </w:rPr>
            </w:pPr>
            <w:r>
              <w:rPr>
                <w:rFonts w:eastAsia="宋体" w:hint="eastAsia"/>
                <w:lang w:eastAsia="zh-CN"/>
              </w:rPr>
              <w:t>Yes</w:t>
            </w:r>
          </w:p>
        </w:tc>
        <w:tc>
          <w:tcPr>
            <w:tcW w:w="5659" w:type="dxa"/>
          </w:tcPr>
          <w:p w14:paraId="3484F947" w14:textId="6933AFFB" w:rsidR="00851323" w:rsidRDefault="00851323" w:rsidP="00851323">
            <w:proofErr w:type="spellStart"/>
            <w:r>
              <w:rPr>
                <w:rFonts w:eastAsia="宋体" w:hint="eastAsia"/>
                <w:lang w:eastAsia="zh-CN"/>
              </w:rPr>
              <w:t>gNB</w:t>
            </w:r>
            <w:proofErr w:type="spellEnd"/>
            <w:r>
              <w:rPr>
                <w:rFonts w:eastAsia="宋体" w:hint="eastAsia"/>
                <w:lang w:eastAsia="zh-CN"/>
              </w:rPr>
              <w:t xml:space="preserve"> is not aware of relay UE</w:t>
            </w:r>
            <w:r>
              <w:rPr>
                <w:rFonts w:eastAsia="宋体"/>
                <w:lang w:eastAsia="zh-CN"/>
              </w:rPr>
              <w:t>’</w:t>
            </w:r>
            <w:r>
              <w:rPr>
                <w:rFonts w:eastAsia="宋体" w:hint="eastAsia"/>
                <w:lang w:eastAsia="zh-CN"/>
              </w:rPr>
              <w:t>s</w:t>
            </w:r>
            <w:r>
              <w:rPr>
                <w:rFonts w:eastAsia="宋体"/>
                <w:lang w:eastAsia="zh-CN"/>
              </w:rPr>
              <w:t xml:space="preserve"> RRC state. Furthermore, RAN could page relay UE in order to trigger relay UE enter CONNECTED. The UE ID in paging message could be relay UE’s L2 source ID.</w:t>
            </w:r>
          </w:p>
        </w:tc>
      </w:tr>
      <w:tr w:rsidR="00851323" w14:paraId="652D72FF" w14:textId="77777777" w:rsidTr="00803610">
        <w:tc>
          <w:tcPr>
            <w:tcW w:w="2120" w:type="dxa"/>
          </w:tcPr>
          <w:p w14:paraId="1F5B184F" w14:textId="7F0BC635" w:rsidR="00851323" w:rsidRPr="00CD7F55" w:rsidRDefault="00CD7F55" w:rsidP="00851323">
            <w:pPr>
              <w:rPr>
                <w:rFonts w:eastAsia="宋体"/>
                <w:lang w:eastAsia="zh-CN"/>
              </w:rPr>
            </w:pPr>
            <w:r>
              <w:rPr>
                <w:rFonts w:eastAsia="宋体" w:hint="eastAsia"/>
                <w:lang w:eastAsia="zh-CN"/>
              </w:rPr>
              <w:t>O</w:t>
            </w:r>
            <w:r>
              <w:rPr>
                <w:rFonts w:eastAsia="宋体"/>
                <w:lang w:eastAsia="zh-CN"/>
              </w:rPr>
              <w:t>PPO</w:t>
            </w:r>
          </w:p>
        </w:tc>
        <w:tc>
          <w:tcPr>
            <w:tcW w:w="1842" w:type="dxa"/>
          </w:tcPr>
          <w:p w14:paraId="04C05583" w14:textId="4B02A954" w:rsidR="00851323" w:rsidRPr="00CD7F55" w:rsidRDefault="00CD7F55" w:rsidP="00851323">
            <w:pPr>
              <w:rPr>
                <w:rFonts w:eastAsia="宋体"/>
                <w:lang w:eastAsia="zh-CN"/>
              </w:rPr>
            </w:pPr>
            <w:r>
              <w:rPr>
                <w:rFonts w:eastAsia="宋体" w:hint="eastAsia"/>
                <w:lang w:eastAsia="zh-CN"/>
              </w:rPr>
              <w:t>Y</w:t>
            </w:r>
            <w:r>
              <w:rPr>
                <w:rFonts w:eastAsia="宋体"/>
                <w:lang w:eastAsia="zh-CN"/>
              </w:rPr>
              <w:t>es</w:t>
            </w:r>
          </w:p>
        </w:tc>
        <w:tc>
          <w:tcPr>
            <w:tcW w:w="5659" w:type="dxa"/>
          </w:tcPr>
          <w:p w14:paraId="619D28A7" w14:textId="760A0A0B" w:rsidR="00851323" w:rsidRPr="00CD7F55" w:rsidRDefault="00CD7F55" w:rsidP="00851323">
            <w:pPr>
              <w:rPr>
                <w:rFonts w:eastAsia="宋体"/>
                <w:lang w:eastAsia="zh-CN"/>
              </w:rPr>
            </w:pPr>
            <w:r>
              <w:rPr>
                <w:rFonts w:eastAsia="宋体" w:hint="eastAsia"/>
                <w:lang w:eastAsia="zh-CN"/>
              </w:rPr>
              <w:t>S</w:t>
            </w:r>
            <w:r>
              <w:rPr>
                <w:rFonts w:eastAsia="宋体"/>
                <w:lang w:eastAsia="zh-CN"/>
              </w:rPr>
              <w:t>ame comment in Q15</w:t>
            </w:r>
          </w:p>
        </w:tc>
      </w:tr>
      <w:tr w:rsidR="00DB7E92" w14:paraId="7F1D38AC" w14:textId="77777777" w:rsidTr="00803610">
        <w:tc>
          <w:tcPr>
            <w:tcW w:w="2120" w:type="dxa"/>
          </w:tcPr>
          <w:p w14:paraId="2E82EB03" w14:textId="27E13A96" w:rsidR="00DB7E92" w:rsidRDefault="00DB7E92" w:rsidP="00DB7E92">
            <w:pPr>
              <w:rPr>
                <w:rFonts w:eastAsia="宋体"/>
                <w:lang w:eastAsia="zh-CN"/>
              </w:rPr>
            </w:pPr>
            <w:r>
              <w:rPr>
                <w:rFonts w:eastAsia="宋体" w:hint="eastAsia"/>
                <w:lang w:val="en-GB" w:eastAsia="zh-CN"/>
              </w:rPr>
              <w:lastRenderedPageBreak/>
              <w:t>L</w:t>
            </w:r>
            <w:r>
              <w:rPr>
                <w:rFonts w:eastAsia="宋体"/>
                <w:lang w:val="en-GB" w:eastAsia="zh-CN"/>
              </w:rPr>
              <w:t>enovo</w:t>
            </w:r>
          </w:p>
        </w:tc>
        <w:tc>
          <w:tcPr>
            <w:tcW w:w="1842" w:type="dxa"/>
          </w:tcPr>
          <w:p w14:paraId="6F7EAAA7" w14:textId="069164B0" w:rsidR="00DB7E92" w:rsidRDefault="00DB7E92" w:rsidP="00DB7E92">
            <w:pPr>
              <w:rPr>
                <w:rFonts w:eastAsia="宋体"/>
                <w:lang w:eastAsia="zh-CN"/>
              </w:rPr>
            </w:pPr>
            <w:r>
              <w:rPr>
                <w:rFonts w:eastAsia="宋体"/>
                <w:lang w:val="en-GB" w:eastAsia="zh-CN"/>
              </w:rPr>
              <w:t>No</w:t>
            </w:r>
          </w:p>
        </w:tc>
        <w:tc>
          <w:tcPr>
            <w:tcW w:w="5659" w:type="dxa"/>
          </w:tcPr>
          <w:p w14:paraId="6965BD54" w14:textId="12D05F66" w:rsidR="00DB7E92" w:rsidRDefault="00DB7E92" w:rsidP="00DB7E92">
            <w:pPr>
              <w:rPr>
                <w:rFonts w:eastAsia="宋体"/>
                <w:lang w:eastAsia="zh-CN"/>
              </w:rPr>
            </w:pPr>
            <w:r>
              <w:rPr>
                <w:rFonts w:eastAsia="宋体" w:hint="eastAsia"/>
                <w:lang w:eastAsia="zh-CN"/>
              </w:rPr>
              <w:t>I</w:t>
            </w:r>
            <w:r>
              <w:rPr>
                <w:rFonts w:eastAsia="宋体"/>
                <w:lang w:eastAsia="zh-CN"/>
              </w:rPr>
              <w:t xml:space="preserve">t can work but </w:t>
            </w:r>
            <w:proofErr w:type="spellStart"/>
            <w:r>
              <w:rPr>
                <w:rFonts w:eastAsia="宋体"/>
                <w:lang w:eastAsia="zh-CN"/>
              </w:rPr>
              <w:t>Xn</w:t>
            </w:r>
            <w:proofErr w:type="spellEnd"/>
            <w:r>
              <w:rPr>
                <w:rFonts w:eastAsia="宋体"/>
                <w:lang w:eastAsia="zh-CN"/>
              </w:rPr>
              <w:t xml:space="preserve"> message is needed to assist </w:t>
            </w:r>
            <w:proofErr w:type="spellStart"/>
            <w:r>
              <w:rPr>
                <w:rFonts w:eastAsia="宋体"/>
                <w:lang w:eastAsia="zh-CN"/>
              </w:rPr>
              <w:t>gNB</w:t>
            </w:r>
            <w:proofErr w:type="spellEnd"/>
            <w:r>
              <w:rPr>
                <w:rFonts w:eastAsia="宋体"/>
                <w:lang w:eastAsia="zh-CN"/>
              </w:rPr>
              <w:t xml:space="preserve"> to identify relay state, which is complicated. It is better not to discuss it in this release. </w:t>
            </w:r>
          </w:p>
        </w:tc>
      </w:tr>
      <w:tr w:rsidR="004557D2" w14:paraId="459CCBDD" w14:textId="77777777" w:rsidTr="004557D2">
        <w:tc>
          <w:tcPr>
            <w:tcW w:w="2120" w:type="dxa"/>
          </w:tcPr>
          <w:p w14:paraId="2C85CF2A" w14:textId="77777777" w:rsidR="004557D2" w:rsidRDefault="004557D2" w:rsidP="00C32A5E">
            <w:r>
              <w:rPr>
                <w:rFonts w:eastAsia="宋体" w:hint="eastAsia"/>
                <w:lang w:eastAsia="zh-CN"/>
              </w:rPr>
              <w:t>v</w:t>
            </w:r>
            <w:r>
              <w:rPr>
                <w:rFonts w:eastAsia="宋体"/>
                <w:lang w:eastAsia="zh-CN"/>
              </w:rPr>
              <w:t>ivo</w:t>
            </w:r>
          </w:p>
        </w:tc>
        <w:tc>
          <w:tcPr>
            <w:tcW w:w="1842" w:type="dxa"/>
          </w:tcPr>
          <w:p w14:paraId="24693854" w14:textId="77777777" w:rsidR="004557D2" w:rsidRDefault="004557D2" w:rsidP="00C32A5E">
            <w:r>
              <w:rPr>
                <w:rFonts w:eastAsia="宋体" w:hint="eastAsia"/>
                <w:lang w:eastAsia="zh-CN"/>
              </w:rPr>
              <w:t>N</w:t>
            </w:r>
            <w:r>
              <w:rPr>
                <w:rFonts w:eastAsia="宋体"/>
                <w:lang w:eastAsia="zh-CN"/>
              </w:rPr>
              <w:t xml:space="preserve">o </w:t>
            </w:r>
          </w:p>
        </w:tc>
        <w:tc>
          <w:tcPr>
            <w:tcW w:w="5659" w:type="dxa"/>
          </w:tcPr>
          <w:p w14:paraId="73A2BF96" w14:textId="77777777" w:rsidR="004557D2" w:rsidRDefault="004557D2" w:rsidP="00C32A5E">
            <w:r>
              <w:rPr>
                <w:rFonts w:eastAsia="宋体"/>
                <w:lang w:eastAsia="zh-CN"/>
              </w:rPr>
              <w:t>RRC_</w:t>
            </w:r>
            <w:r>
              <w:rPr>
                <w:rFonts w:eastAsia="宋体" w:hint="eastAsia"/>
                <w:lang w:eastAsia="zh-CN"/>
              </w:rPr>
              <w:t>C</w:t>
            </w:r>
            <w:r>
              <w:rPr>
                <w:rFonts w:eastAsia="宋体"/>
                <w:lang w:eastAsia="zh-CN"/>
              </w:rPr>
              <w:t xml:space="preserve">ONNECTED Relay UE first, please. </w:t>
            </w:r>
          </w:p>
        </w:tc>
      </w:tr>
      <w:tr w:rsidR="00CB7AFD" w14:paraId="2909E482" w14:textId="77777777" w:rsidTr="004557D2">
        <w:tc>
          <w:tcPr>
            <w:tcW w:w="2120" w:type="dxa"/>
          </w:tcPr>
          <w:p w14:paraId="6307E314" w14:textId="2385F36D" w:rsidR="00CB7AFD" w:rsidRDefault="00CB7AFD" w:rsidP="00CB7AFD">
            <w:pPr>
              <w:rPr>
                <w:rFonts w:eastAsia="宋体" w:hint="eastAsia"/>
                <w:lang w:eastAsia="zh-CN"/>
              </w:rPr>
            </w:pPr>
            <w:r>
              <w:rPr>
                <w:rFonts w:eastAsia="宋体" w:hint="eastAsia"/>
                <w:lang w:eastAsia="zh-CN"/>
              </w:rPr>
              <w:t>S</w:t>
            </w:r>
            <w:r>
              <w:rPr>
                <w:rFonts w:eastAsia="宋体"/>
                <w:lang w:eastAsia="zh-CN"/>
              </w:rPr>
              <w:t>harp</w:t>
            </w:r>
          </w:p>
        </w:tc>
        <w:tc>
          <w:tcPr>
            <w:tcW w:w="1842" w:type="dxa"/>
          </w:tcPr>
          <w:p w14:paraId="409F6250" w14:textId="64D86427" w:rsidR="00CB7AFD" w:rsidRDefault="00CB7AFD" w:rsidP="00CB7AFD">
            <w:pPr>
              <w:rPr>
                <w:rFonts w:eastAsia="宋体" w:hint="eastAsia"/>
                <w:lang w:eastAsia="zh-CN"/>
              </w:rPr>
            </w:pPr>
            <w:r>
              <w:rPr>
                <w:rFonts w:eastAsia="宋体"/>
                <w:lang w:eastAsia="zh-CN"/>
              </w:rPr>
              <w:t>No</w:t>
            </w:r>
          </w:p>
        </w:tc>
        <w:tc>
          <w:tcPr>
            <w:tcW w:w="5659" w:type="dxa"/>
          </w:tcPr>
          <w:p w14:paraId="3D8B6E0E" w14:textId="5C8717EA" w:rsidR="00CB7AFD" w:rsidRDefault="00CB7AFD" w:rsidP="00CB7AFD">
            <w:pPr>
              <w:rPr>
                <w:rFonts w:eastAsia="宋体"/>
                <w:lang w:eastAsia="zh-CN"/>
              </w:rPr>
            </w:pPr>
            <w:r>
              <w:rPr>
                <w:rFonts w:eastAsia="宋体" w:hint="eastAsia"/>
                <w:lang w:eastAsia="zh-CN"/>
              </w:rPr>
              <w:t>S</w:t>
            </w:r>
            <w:r>
              <w:rPr>
                <w:rFonts w:eastAsia="宋体"/>
                <w:lang w:eastAsia="zh-CN"/>
              </w:rPr>
              <w:t>ame comment in Q15</w:t>
            </w:r>
          </w:p>
        </w:tc>
      </w:tr>
    </w:tbl>
    <w:p w14:paraId="1BA182CC" w14:textId="77777777" w:rsidR="001A793D" w:rsidRPr="004557D2" w:rsidRDefault="001A793D" w:rsidP="001A793D">
      <w:pPr>
        <w:rPr>
          <w:rFonts w:ascii="Arial" w:eastAsia="MS Mincho" w:hAnsi="Arial" w:cs="Arial"/>
          <w:lang w:eastAsia="ja-JP"/>
        </w:rPr>
      </w:pPr>
    </w:p>
    <w:p w14:paraId="4724DAF5" w14:textId="39CCC8AF" w:rsidR="001A793D" w:rsidRPr="003F7F52" w:rsidRDefault="001A793D" w:rsidP="001A793D">
      <w:pPr>
        <w:pStyle w:val="3"/>
        <w:rPr>
          <w:b/>
          <w:color w:val="00B0F0"/>
          <w:sz w:val="22"/>
        </w:rPr>
      </w:pPr>
      <w:r w:rsidRPr="003F7F52">
        <w:rPr>
          <w:b/>
          <w:color w:val="00B0F0"/>
          <w:sz w:val="22"/>
        </w:rPr>
        <w:t>Question 1</w:t>
      </w:r>
      <w:r>
        <w:rPr>
          <w:b/>
          <w:color w:val="00B0F0"/>
          <w:sz w:val="22"/>
        </w:rPr>
        <w:t>7 (</w:t>
      </w:r>
      <w:r w:rsidRPr="0020101C">
        <w:rPr>
          <w:b/>
          <w:color w:val="00B0F0"/>
          <w:sz w:val="22"/>
        </w:rPr>
        <w:t xml:space="preserve">Proposal </w:t>
      </w:r>
      <w:r>
        <w:rPr>
          <w:b/>
          <w:color w:val="00B0F0"/>
          <w:sz w:val="22"/>
        </w:rPr>
        <w:t>9</w:t>
      </w:r>
      <w:r w:rsidRPr="0020101C">
        <w:rPr>
          <w:b/>
          <w:color w:val="00B0F0"/>
          <w:sz w:val="22"/>
        </w:rPr>
        <w:t xml:space="preserve"> within R2-2108196</w:t>
      </w:r>
      <w:r>
        <w:rPr>
          <w:b/>
          <w:color w:val="00B0F0"/>
          <w:sz w:val="22"/>
        </w:rPr>
        <w:t>)</w:t>
      </w:r>
    </w:p>
    <w:p w14:paraId="6BF0D619" w14:textId="4CA468FF" w:rsidR="001A793D" w:rsidRPr="005D3790" w:rsidRDefault="001A793D" w:rsidP="001A793D">
      <w:pPr>
        <w:rPr>
          <w:rFonts w:ascii="Arial" w:eastAsia="MS Mincho" w:hAnsi="Arial" w:cs="Arial"/>
          <w:lang w:eastAsia="ja-JP"/>
        </w:rPr>
      </w:pPr>
      <w:r>
        <w:rPr>
          <w:rFonts w:ascii="Arial" w:eastAsia="MS Mincho" w:hAnsi="Arial" w:cs="Arial"/>
          <w:color w:val="00B0F0"/>
          <w:lang w:val="en-GB" w:eastAsia="ja-JP"/>
        </w:rPr>
        <w:t xml:space="preserve">If your answers to Q15/Q16 are yes, </w:t>
      </w:r>
      <w:r w:rsidR="002E4EFB">
        <w:rPr>
          <w:rFonts w:ascii="Arial" w:eastAsia="MS Mincho" w:hAnsi="Arial" w:cs="Arial"/>
          <w:color w:val="00B0F0"/>
          <w:lang w:eastAsia="ja-JP"/>
        </w:rPr>
        <w:t>companies</w:t>
      </w:r>
      <w:r>
        <w:rPr>
          <w:rFonts w:ascii="Arial" w:eastAsia="MS Mincho" w:hAnsi="Arial" w:cs="Arial"/>
          <w:color w:val="00B0F0"/>
          <w:lang w:eastAsia="ja-JP"/>
        </w:rPr>
        <w:t xml:space="preserve"> are invited to describe </w:t>
      </w:r>
      <w:r w:rsidRPr="001A793D">
        <w:rPr>
          <w:rFonts w:ascii="Arial" w:eastAsia="MS Mincho" w:hAnsi="Arial" w:cs="Arial"/>
          <w:color w:val="00B0F0"/>
          <w:lang w:eastAsia="ja-JP"/>
        </w:rPr>
        <w:t xml:space="preserve">how a Relay UE in RRC_INACTIVE/RRC_IDLE transits to RRC_CONNECTED upon path switch (e.g., via indication coming from the </w:t>
      </w:r>
      <w:proofErr w:type="spellStart"/>
      <w:r w:rsidRPr="001A793D">
        <w:rPr>
          <w:rFonts w:ascii="Arial" w:eastAsia="MS Mincho" w:hAnsi="Arial" w:cs="Arial"/>
          <w:color w:val="00B0F0"/>
          <w:lang w:eastAsia="ja-JP"/>
        </w:rPr>
        <w:t>gNB</w:t>
      </w:r>
      <w:proofErr w:type="spellEnd"/>
      <w:r w:rsidRPr="001A793D">
        <w:rPr>
          <w:rFonts w:ascii="Arial" w:eastAsia="MS Mincho" w:hAnsi="Arial" w:cs="Arial"/>
          <w:color w:val="00B0F0"/>
          <w:lang w:eastAsia="ja-JP"/>
        </w:rPr>
        <w:t xml:space="preserve"> or Remote UE)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1A793D" w14:paraId="3B06E8C4" w14:textId="77777777" w:rsidTr="00803610">
        <w:tc>
          <w:tcPr>
            <w:tcW w:w="2120" w:type="dxa"/>
            <w:shd w:val="clear" w:color="auto" w:fill="BFBFBF" w:themeFill="background1" w:themeFillShade="BF"/>
          </w:tcPr>
          <w:p w14:paraId="115268E8" w14:textId="77777777" w:rsidR="001A793D" w:rsidRDefault="001A793D"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218F4E72" w14:textId="4A604EA9" w:rsidR="001A793D" w:rsidRDefault="001A793D" w:rsidP="00803610">
            <w:pPr>
              <w:pStyle w:val="ac"/>
              <w:rPr>
                <w:rFonts w:ascii="Arial" w:hAnsi="Arial" w:cs="Arial"/>
              </w:rPr>
            </w:pPr>
          </w:p>
        </w:tc>
        <w:tc>
          <w:tcPr>
            <w:tcW w:w="5659" w:type="dxa"/>
            <w:shd w:val="clear" w:color="auto" w:fill="BFBFBF" w:themeFill="background1" w:themeFillShade="BF"/>
          </w:tcPr>
          <w:p w14:paraId="11C12DCE" w14:textId="77777777" w:rsidR="001A793D" w:rsidRDefault="001A793D" w:rsidP="00803610">
            <w:pPr>
              <w:pStyle w:val="ac"/>
              <w:rPr>
                <w:rFonts w:ascii="Arial" w:hAnsi="Arial" w:cs="Arial"/>
              </w:rPr>
            </w:pPr>
            <w:r>
              <w:rPr>
                <w:rFonts w:ascii="Arial" w:hAnsi="Arial" w:cs="Arial"/>
              </w:rPr>
              <w:t>Comments</w:t>
            </w:r>
          </w:p>
        </w:tc>
      </w:tr>
      <w:tr w:rsidR="00061B67" w14:paraId="4A4B0077" w14:textId="77777777" w:rsidTr="00803610">
        <w:tc>
          <w:tcPr>
            <w:tcW w:w="2120" w:type="dxa"/>
          </w:tcPr>
          <w:p w14:paraId="131C7222" w14:textId="1C67CC92" w:rsidR="00061B67" w:rsidRDefault="00061B67" w:rsidP="00061B67">
            <w:pPr>
              <w:rPr>
                <w:lang w:val="en-GB"/>
              </w:rPr>
            </w:pPr>
            <w:r>
              <w:rPr>
                <w:lang w:val="en-GB"/>
              </w:rPr>
              <w:t>Qualcomm</w:t>
            </w:r>
          </w:p>
        </w:tc>
        <w:tc>
          <w:tcPr>
            <w:tcW w:w="1842" w:type="dxa"/>
          </w:tcPr>
          <w:p w14:paraId="45534E67" w14:textId="77777777" w:rsidR="00061B67" w:rsidRDefault="00061B67" w:rsidP="00061B67">
            <w:pPr>
              <w:rPr>
                <w:lang w:val="en-GB"/>
              </w:rPr>
            </w:pPr>
          </w:p>
        </w:tc>
        <w:tc>
          <w:tcPr>
            <w:tcW w:w="5659" w:type="dxa"/>
          </w:tcPr>
          <w:p w14:paraId="27F3AD45" w14:textId="551FB9CE" w:rsidR="00061B67" w:rsidRDefault="00061B67" w:rsidP="00061B67">
            <w:pPr>
              <w:rPr>
                <w:lang w:val="en-GB"/>
              </w:rPr>
            </w:pPr>
            <w:r>
              <w:rPr>
                <w:lang w:val="en-GB"/>
              </w:rPr>
              <w:t>For INACTIVE relay UE, we prefer</w:t>
            </w:r>
            <w:r>
              <w:t xml:space="preserve"> it</w:t>
            </w:r>
            <w:r w:rsidRPr="00A50DBE">
              <w:t xml:space="preserve"> transit</w:t>
            </w:r>
            <w:r>
              <w:t>s</w:t>
            </w:r>
            <w:r w:rsidRPr="00A50DBE">
              <w:t xml:space="preserve"> to CONNECTED state after </w:t>
            </w:r>
            <w:r>
              <w:t>reception of RRC reconfiguration complete message from remote UE,</w:t>
            </w:r>
            <w:r w:rsidRPr="00A50DBE">
              <w:t xml:space="preserve"> and the remote UE context is fetched from </w:t>
            </w:r>
            <w:proofErr w:type="spellStart"/>
            <w:r w:rsidRPr="00A50DBE">
              <w:t>gNB</w:t>
            </w:r>
            <w:proofErr w:type="spellEnd"/>
            <w:r w:rsidRPr="00A50DBE">
              <w:t xml:space="preserve"> at that point.</w:t>
            </w:r>
          </w:p>
        </w:tc>
      </w:tr>
      <w:tr w:rsidR="001A793D" w14:paraId="2669BC9D" w14:textId="77777777" w:rsidTr="00803610">
        <w:tc>
          <w:tcPr>
            <w:tcW w:w="2120" w:type="dxa"/>
          </w:tcPr>
          <w:p w14:paraId="3A5DAB40" w14:textId="410663CC" w:rsidR="001A793D" w:rsidRPr="00851323" w:rsidRDefault="00851323" w:rsidP="00803610">
            <w:pPr>
              <w:rPr>
                <w:rFonts w:eastAsia="宋体"/>
                <w:lang w:eastAsia="zh-CN"/>
              </w:rPr>
            </w:pPr>
            <w:r>
              <w:rPr>
                <w:rFonts w:eastAsia="宋体" w:hint="eastAsia"/>
                <w:lang w:eastAsia="zh-CN"/>
              </w:rPr>
              <w:t>Xiaomi</w:t>
            </w:r>
          </w:p>
        </w:tc>
        <w:tc>
          <w:tcPr>
            <w:tcW w:w="1842" w:type="dxa"/>
          </w:tcPr>
          <w:p w14:paraId="367F7DCF" w14:textId="77777777" w:rsidR="001A793D" w:rsidRDefault="001A793D" w:rsidP="00803610"/>
        </w:tc>
        <w:tc>
          <w:tcPr>
            <w:tcW w:w="5659" w:type="dxa"/>
          </w:tcPr>
          <w:p w14:paraId="540A3395" w14:textId="502BF297" w:rsidR="001A793D" w:rsidRDefault="00851323" w:rsidP="00803610">
            <w:r>
              <w:rPr>
                <w:rFonts w:eastAsia="宋体"/>
                <w:lang w:eastAsia="zh-CN"/>
              </w:rPr>
              <w:t>RAN could page relay UE in order to trigger relay UE enter CONNECTED. The UE ID in paging message could be relay UE’s L2 source ID</w:t>
            </w:r>
          </w:p>
        </w:tc>
      </w:tr>
      <w:tr w:rsidR="001A793D" w14:paraId="0386A4CF" w14:textId="77777777" w:rsidTr="00803610">
        <w:tc>
          <w:tcPr>
            <w:tcW w:w="2120" w:type="dxa"/>
          </w:tcPr>
          <w:p w14:paraId="41759293" w14:textId="1BC4244C" w:rsidR="001A793D" w:rsidRPr="00CD7F55" w:rsidRDefault="00CD7F55" w:rsidP="00803610">
            <w:pPr>
              <w:rPr>
                <w:rFonts w:eastAsia="宋体"/>
                <w:lang w:eastAsia="zh-CN"/>
              </w:rPr>
            </w:pPr>
            <w:r>
              <w:rPr>
                <w:rFonts w:eastAsia="宋体" w:hint="eastAsia"/>
                <w:lang w:eastAsia="zh-CN"/>
              </w:rPr>
              <w:t>O</w:t>
            </w:r>
            <w:r>
              <w:rPr>
                <w:rFonts w:eastAsia="宋体"/>
                <w:lang w:eastAsia="zh-CN"/>
              </w:rPr>
              <w:t>PPO</w:t>
            </w:r>
          </w:p>
        </w:tc>
        <w:tc>
          <w:tcPr>
            <w:tcW w:w="1842" w:type="dxa"/>
          </w:tcPr>
          <w:p w14:paraId="5684EC70" w14:textId="15FF1C8F" w:rsidR="001A793D" w:rsidRPr="00CD7F55" w:rsidRDefault="00CD7F55" w:rsidP="00803610">
            <w:pPr>
              <w:rPr>
                <w:rFonts w:eastAsia="宋体"/>
                <w:lang w:eastAsia="zh-CN"/>
              </w:rPr>
            </w:pPr>
            <w:r>
              <w:rPr>
                <w:rFonts w:eastAsia="宋体" w:hint="eastAsia"/>
                <w:lang w:eastAsia="zh-CN"/>
              </w:rPr>
              <w:t>W</w:t>
            </w:r>
            <w:r>
              <w:rPr>
                <w:rFonts w:eastAsia="宋体"/>
                <w:lang w:eastAsia="zh-CN"/>
              </w:rPr>
              <w:t>e are open to both options</w:t>
            </w:r>
          </w:p>
        </w:tc>
        <w:tc>
          <w:tcPr>
            <w:tcW w:w="5659" w:type="dxa"/>
          </w:tcPr>
          <w:p w14:paraId="446F7920" w14:textId="77777777" w:rsidR="001A793D" w:rsidRDefault="001A793D" w:rsidP="00803610"/>
        </w:tc>
      </w:tr>
      <w:tr w:rsidR="001A793D" w14:paraId="6E7263EB" w14:textId="77777777" w:rsidTr="00803610">
        <w:tc>
          <w:tcPr>
            <w:tcW w:w="2120" w:type="dxa"/>
          </w:tcPr>
          <w:p w14:paraId="5F6D470E" w14:textId="77777777" w:rsidR="001A793D" w:rsidRDefault="001A793D" w:rsidP="00803610"/>
        </w:tc>
        <w:tc>
          <w:tcPr>
            <w:tcW w:w="1842" w:type="dxa"/>
          </w:tcPr>
          <w:p w14:paraId="7E4BC437" w14:textId="77777777" w:rsidR="001A793D" w:rsidRDefault="001A793D" w:rsidP="00803610"/>
        </w:tc>
        <w:tc>
          <w:tcPr>
            <w:tcW w:w="5659" w:type="dxa"/>
          </w:tcPr>
          <w:p w14:paraId="3BB373E8" w14:textId="77777777" w:rsidR="001A793D" w:rsidRDefault="001A793D" w:rsidP="00803610"/>
        </w:tc>
      </w:tr>
    </w:tbl>
    <w:p w14:paraId="35702A01" w14:textId="77777777" w:rsidR="001A793D" w:rsidRDefault="001A793D" w:rsidP="001A793D">
      <w:pPr>
        <w:rPr>
          <w:rFonts w:ascii="Arial" w:eastAsia="MS Mincho" w:hAnsi="Arial" w:cs="Arial"/>
          <w:lang w:eastAsia="ja-JP"/>
        </w:rPr>
      </w:pPr>
    </w:p>
    <w:p w14:paraId="56924EA7" w14:textId="6E3BCAA3" w:rsidR="00DF3535" w:rsidRPr="003F7F52" w:rsidRDefault="00DF3535" w:rsidP="00DF3535">
      <w:pPr>
        <w:pStyle w:val="3"/>
        <w:rPr>
          <w:b/>
          <w:color w:val="00B0F0"/>
          <w:sz w:val="22"/>
        </w:rPr>
      </w:pPr>
      <w:r w:rsidRPr="003F7F52">
        <w:rPr>
          <w:b/>
          <w:color w:val="00B0F0"/>
          <w:sz w:val="22"/>
        </w:rPr>
        <w:t>Question 1</w:t>
      </w:r>
      <w:r>
        <w:rPr>
          <w:b/>
          <w:color w:val="00B0F0"/>
          <w:sz w:val="22"/>
        </w:rPr>
        <w:t>8 (</w:t>
      </w:r>
      <w:r w:rsidRPr="0020101C">
        <w:rPr>
          <w:b/>
          <w:color w:val="00B0F0"/>
          <w:sz w:val="22"/>
        </w:rPr>
        <w:t xml:space="preserve">Proposal </w:t>
      </w:r>
      <w:r>
        <w:rPr>
          <w:b/>
          <w:color w:val="00B0F0"/>
          <w:sz w:val="22"/>
        </w:rPr>
        <w:t>10</w:t>
      </w:r>
      <w:r w:rsidRPr="0020101C">
        <w:rPr>
          <w:b/>
          <w:color w:val="00B0F0"/>
          <w:sz w:val="22"/>
        </w:rPr>
        <w:t xml:space="preserve"> within R2-2108196</w:t>
      </w:r>
      <w:r>
        <w:rPr>
          <w:b/>
          <w:color w:val="00B0F0"/>
          <w:sz w:val="22"/>
        </w:rPr>
        <w:t>)</w:t>
      </w:r>
    </w:p>
    <w:p w14:paraId="45E043FE" w14:textId="657B6780" w:rsidR="00DF3535" w:rsidRPr="005D3790" w:rsidRDefault="00DF3535" w:rsidP="00DF3535">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DF3535">
        <w:rPr>
          <w:rFonts w:ascii="Arial" w:eastAsia="MS Mincho" w:hAnsi="Arial" w:cs="Arial"/>
          <w:color w:val="00B0F0"/>
          <w:lang w:val="en-GB" w:eastAsia="ja-JP"/>
        </w:rPr>
        <w:t xml:space="preserve">the legacy T304 </w:t>
      </w:r>
      <w:r>
        <w:rPr>
          <w:rFonts w:ascii="Arial" w:eastAsia="MS Mincho" w:hAnsi="Arial" w:cs="Arial"/>
          <w:color w:val="00B0F0"/>
          <w:lang w:val="en-GB" w:eastAsia="ja-JP"/>
        </w:rPr>
        <w:t xml:space="preserve">(or T304 alike timer) </w:t>
      </w:r>
      <w:r w:rsidRPr="00DF3535">
        <w:rPr>
          <w:rFonts w:ascii="Arial" w:eastAsia="MS Mincho" w:hAnsi="Arial" w:cs="Arial"/>
          <w:color w:val="00B0F0"/>
          <w:lang w:val="en-GB" w:eastAsia="ja-JP"/>
        </w:rPr>
        <w:t>can be reused for the path switch procedure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DF3535" w14:paraId="4CA68B40" w14:textId="77777777" w:rsidTr="00803610">
        <w:tc>
          <w:tcPr>
            <w:tcW w:w="2120" w:type="dxa"/>
            <w:shd w:val="clear" w:color="auto" w:fill="BFBFBF" w:themeFill="background1" w:themeFillShade="BF"/>
          </w:tcPr>
          <w:p w14:paraId="479D539F" w14:textId="77777777" w:rsidR="00DF3535" w:rsidRDefault="00DF3535"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799DC743" w14:textId="7F7B5868" w:rsidR="00DF3535" w:rsidRDefault="00B25A41" w:rsidP="00803610">
            <w:pPr>
              <w:pStyle w:val="ac"/>
              <w:rPr>
                <w:rFonts w:ascii="Arial" w:hAnsi="Arial" w:cs="Arial"/>
              </w:rPr>
            </w:pPr>
            <w:r>
              <w:rPr>
                <w:rFonts w:ascii="Arial" w:hAnsi="Arial" w:cs="Arial"/>
              </w:rPr>
              <w:t>Yes/No</w:t>
            </w:r>
          </w:p>
        </w:tc>
        <w:tc>
          <w:tcPr>
            <w:tcW w:w="5659" w:type="dxa"/>
            <w:shd w:val="clear" w:color="auto" w:fill="BFBFBF" w:themeFill="background1" w:themeFillShade="BF"/>
          </w:tcPr>
          <w:p w14:paraId="34F240A3" w14:textId="77777777" w:rsidR="00DF3535" w:rsidRDefault="00DF3535" w:rsidP="00803610">
            <w:pPr>
              <w:pStyle w:val="ac"/>
              <w:rPr>
                <w:rFonts w:ascii="Arial" w:hAnsi="Arial" w:cs="Arial"/>
              </w:rPr>
            </w:pPr>
            <w:r>
              <w:rPr>
                <w:rFonts w:ascii="Arial" w:hAnsi="Arial" w:cs="Arial"/>
              </w:rPr>
              <w:t>Comments</w:t>
            </w:r>
          </w:p>
        </w:tc>
      </w:tr>
      <w:tr w:rsidR="003B4045" w14:paraId="608E4FCA" w14:textId="77777777" w:rsidTr="00803610">
        <w:tc>
          <w:tcPr>
            <w:tcW w:w="2120" w:type="dxa"/>
          </w:tcPr>
          <w:p w14:paraId="2C38EE84" w14:textId="2479A31B" w:rsidR="003B4045" w:rsidRDefault="003B4045" w:rsidP="003B4045">
            <w:pPr>
              <w:rPr>
                <w:lang w:val="en-GB"/>
              </w:rPr>
            </w:pPr>
            <w:r>
              <w:rPr>
                <w:lang w:val="en-GB"/>
              </w:rPr>
              <w:t>MediaTek</w:t>
            </w:r>
          </w:p>
        </w:tc>
        <w:tc>
          <w:tcPr>
            <w:tcW w:w="1842" w:type="dxa"/>
          </w:tcPr>
          <w:p w14:paraId="1F2316BF" w14:textId="0D2093B1" w:rsidR="003B4045" w:rsidRDefault="003B4045" w:rsidP="003B4045">
            <w:pPr>
              <w:rPr>
                <w:lang w:val="en-GB"/>
              </w:rPr>
            </w:pPr>
            <w:r>
              <w:rPr>
                <w:lang w:val="en-GB"/>
              </w:rPr>
              <w:t>Yes</w:t>
            </w:r>
            <w:r w:rsidR="00920604">
              <w:rPr>
                <w:lang w:val="en-GB"/>
              </w:rPr>
              <w:t xml:space="preserve"> but</w:t>
            </w:r>
          </w:p>
        </w:tc>
        <w:tc>
          <w:tcPr>
            <w:tcW w:w="5659" w:type="dxa"/>
          </w:tcPr>
          <w:p w14:paraId="79D45DE9" w14:textId="77777777" w:rsidR="003B4045" w:rsidRDefault="003B4045" w:rsidP="00920604">
            <w:pPr>
              <w:rPr>
                <w:lang w:val="en-GB"/>
              </w:rPr>
            </w:pPr>
            <w:r>
              <w:rPr>
                <w:lang w:val="en-GB"/>
              </w:rPr>
              <w:t xml:space="preserve">We see the benefit to have </w:t>
            </w:r>
            <w:r w:rsidRPr="003B4045">
              <w:rPr>
                <w:lang w:val="en-GB"/>
              </w:rPr>
              <w:t>T304-</w:t>
            </w:r>
            <w:r>
              <w:rPr>
                <w:lang w:val="en-GB"/>
              </w:rPr>
              <w:t>a</w:t>
            </w:r>
            <w:r w:rsidRPr="003B4045">
              <w:rPr>
                <w:lang w:val="en-GB"/>
              </w:rPr>
              <w:t>like</w:t>
            </w:r>
            <w:r>
              <w:rPr>
                <w:lang w:val="en-GB"/>
              </w:rPr>
              <w:t xml:space="preserve"> timer to control the procedure of path switch as normal handover procedures</w:t>
            </w:r>
            <w:r w:rsidR="00920604">
              <w:rPr>
                <w:lang w:val="en-GB"/>
              </w:rPr>
              <w:t xml:space="preserve"> for </w:t>
            </w:r>
            <w:r w:rsidR="00920604" w:rsidRPr="00920604">
              <w:rPr>
                <w:lang w:val="en-GB"/>
              </w:rPr>
              <w:t>Path switch from indirect to direct</w:t>
            </w:r>
            <w:r w:rsidR="00920604">
              <w:rPr>
                <w:lang w:val="en-GB"/>
              </w:rPr>
              <w:t>, where is there is RA procedure.</w:t>
            </w:r>
          </w:p>
          <w:p w14:paraId="202C5A3B" w14:textId="39219A16" w:rsidR="00920604" w:rsidRDefault="00920604" w:rsidP="00920604">
            <w:pPr>
              <w:rPr>
                <w:lang w:val="en-GB"/>
              </w:rPr>
            </w:pPr>
            <w:r w:rsidRPr="00920604">
              <w:rPr>
                <w:lang w:val="en-GB"/>
              </w:rPr>
              <w:t>F</w:t>
            </w:r>
            <w:r w:rsidRPr="00920604">
              <w:rPr>
                <w:rFonts w:hint="eastAsia"/>
                <w:lang w:val="en-GB"/>
              </w:rPr>
              <w:t xml:space="preserve">or </w:t>
            </w:r>
            <w:r>
              <w:rPr>
                <w:rFonts w:ascii="Times New Roman" w:hAnsi="Times New Roman"/>
                <w:lang w:eastAsia="zh-CN"/>
              </w:rPr>
              <w:t xml:space="preserve">path switch from direct to indirect, we may introduce a new timer since there is no RA procedure. </w:t>
            </w:r>
          </w:p>
        </w:tc>
      </w:tr>
      <w:tr w:rsidR="00405EB9" w14:paraId="1EE9C8E9" w14:textId="77777777" w:rsidTr="00803610">
        <w:tc>
          <w:tcPr>
            <w:tcW w:w="2120" w:type="dxa"/>
          </w:tcPr>
          <w:p w14:paraId="4E97E7BA" w14:textId="39D88047" w:rsidR="00405EB9" w:rsidRDefault="00405EB9" w:rsidP="00405EB9">
            <w:r>
              <w:rPr>
                <w:lang w:val="en-GB"/>
              </w:rPr>
              <w:t>Qualcomm</w:t>
            </w:r>
          </w:p>
        </w:tc>
        <w:tc>
          <w:tcPr>
            <w:tcW w:w="1842" w:type="dxa"/>
          </w:tcPr>
          <w:p w14:paraId="34A1A143" w14:textId="1F844958" w:rsidR="00405EB9" w:rsidRDefault="00405EB9" w:rsidP="00405EB9">
            <w:r>
              <w:rPr>
                <w:lang w:val="en-GB"/>
              </w:rPr>
              <w:t>Yes for indirect to direct</w:t>
            </w:r>
          </w:p>
        </w:tc>
        <w:tc>
          <w:tcPr>
            <w:tcW w:w="5659" w:type="dxa"/>
          </w:tcPr>
          <w:p w14:paraId="37B46740" w14:textId="77777777" w:rsidR="00405EB9" w:rsidRDefault="00405EB9" w:rsidP="00405EB9"/>
        </w:tc>
      </w:tr>
      <w:tr w:rsidR="003B4045" w14:paraId="0A56E004" w14:textId="77777777" w:rsidTr="00803610">
        <w:tc>
          <w:tcPr>
            <w:tcW w:w="2120" w:type="dxa"/>
          </w:tcPr>
          <w:p w14:paraId="09CD5123" w14:textId="2D2F6AE4" w:rsidR="003B4045" w:rsidRPr="00851323" w:rsidRDefault="00851323" w:rsidP="003B4045">
            <w:pPr>
              <w:rPr>
                <w:rFonts w:eastAsia="宋体"/>
                <w:lang w:eastAsia="zh-CN"/>
              </w:rPr>
            </w:pPr>
            <w:r>
              <w:rPr>
                <w:rFonts w:eastAsia="宋体" w:hint="eastAsia"/>
                <w:lang w:eastAsia="zh-CN"/>
              </w:rPr>
              <w:t>Xiaomi</w:t>
            </w:r>
          </w:p>
        </w:tc>
        <w:tc>
          <w:tcPr>
            <w:tcW w:w="1842" w:type="dxa"/>
          </w:tcPr>
          <w:p w14:paraId="24AE71ED" w14:textId="078B7D15" w:rsidR="003B4045" w:rsidRPr="00851323" w:rsidRDefault="00851323" w:rsidP="003B4045">
            <w:pPr>
              <w:rPr>
                <w:rFonts w:eastAsia="宋体"/>
                <w:lang w:eastAsia="zh-CN"/>
              </w:rPr>
            </w:pPr>
            <w:r>
              <w:rPr>
                <w:rFonts w:eastAsia="宋体" w:hint="eastAsia"/>
                <w:lang w:eastAsia="zh-CN"/>
              </w:rPr>
              <w:t>Yes</w:t>
            </w:r>
            <w:r>
              <w:rPr>
                <w:rFonts w:eastAsia="宋体"/>
                <w:lang w:eastAsia="zh-CN"/>
              </w:rPr>
              <w:t xml:space="preserve"> for indirect to direct</w:t>
            </w:r>
          </w:p>
        </w:tc>
        <w:tc>
          <w:tcPr>
            <w:tcW w:w="5659" w:type="dxa"/>
          </w:tcPr>
          <w:p w14:paraId="53554C24" w14:textId="12C0AC07" w:rsidR="003B4045" w:rsidRPr="00CD7F55" w:rsidRDefault="003B4045" w:rsidP="003B4045">
            <w:pPr>
              <w:rPr>
                <w:rFonts w:eastAsia="宋体"/>
                <w:lang w:eastAsia="zh-CN"/>
              </w:rPr>
            </w:pPr>
          </w:p>
        </w:tc>
      </w:tr>
      <w:tr w:rsidR="003B4045" w14:paraId="20EACAA6" w14:textId="77777777" w:rsidTr="00803610">
        <w:tc>
          <w:tcPr>
            <w:tcW w:w="2120" w:type="dxa"/>
          </w:tcPr>
          <w:p w14:paraId="41DCB240" w14:textId="1EDB5BEE" w:rsidR="003B4045" w:rsidRPr="00CD7F55" w:rsidRDefault="00CD7F55" w:rsidP="003B4045">
            <w:pPr>
              <w:rPr>
                <w:rFonts w:eastAsia="宋体"/>
                <w:lang w:eastAsia="zh-CN"/>
              </w:rPr>
            </w:pPr>
            <w:r>
              <w:rPr>
                <w:rFonts w:eastAsia="宋体" w:hint="eastAsia"/>
                <w:lang w:eastAsia="zh-CN"/>
              </w:rPr>
              <w:lastRenderedPageBreak/>
              <w:t>O</w:t>
            </w:r>
            <w:r>
              <w:rPr>
                <w:rFonts w:eastAsia="宋体"/>
                <w:lang w:eastAsia="zh-CN"/>
              </w:rPr>
              <w:t>PPO</w:t>
            </w:r>
          </w:p>
        </w:tc>
        <w:tc>
          <w:tcPr>
            <w:tcW w:w="1842" w:type="dxa"/>
          </w:tcPr>
          <w:p w14:paraId="1291DBE1" w14:textId="77777777" w:rsidR="003B4045" w:rsidRDefault="00CD7F55" w:rsidP="003B4045">
            <w:pPr>
              <w:rPr>
                <w:rFonts w:eastAsia="宋体"/>
                <w:lang w:eastAsia="zh-CN"/>
              </w:rPr>
            </w:pPr>
            <w:r>
              <w:rPr>
                <w:rFonts w:eastAsia="宋体" w:hint="eastAsia"/>
                <w:lang w:eastAsia="zh-CN"/>
              </w:rPr>
              <w:t>Y</w:t>
            </w:r>
            <w:r>
              <w:rPr>
                <w:rFonts w:eastAsia="宋体"/>
                <w:lang w:eastAsia="zh-CN"/>
              </w:rPr>
              <w:t>es</w:t>
            </w:r>
          </w:p>
          <w:p w14:paraId="4AAF0EF3" w14:textId="39BACF62" w:rsidR="00CD7F55" w:rsidRPr="00CD7F55" w:rsidRDefault="00CD7F55" w:rsidP="003B4045">
            <w:pPr>
              <w:rPr>
                <w:rFonts w:eastAsia="宋体"/>
                <w:lang w:eastAsia="zh-CN"/>
              </w:rPr>
            </w:pPr>
            <w:r>
              <w:rPr>
                <w:rFonts w:eastAsia="宋体" w:hint="eastAsia"/>
                <w:lang w:eastAsia="zh-CN"/>
              </w:rPr>
              <w:t>J</w:t>
            </w:r>
            <w:r>
              <w:rPr>
                <w:rFonts w:eastAsia="宋体"/>
                <w:lang w:eastAsia="zh-CN"/>
              </w:rPr>
              <w:t>ust for indirect to direct path switch</w:t>
            </w:r>
          </w:p>
        </w:tc>
        <w:tc>
          <w:tcPr>
            <w:tcW w:w="5659" w:type="dxa"/>
          </w:tcPr>
          <w:p w14:paraId="38DD67FB" w14:textId="77777777" w:rsidR="003B4045" w:rsidRDefault="003B4045" w:rsidP="003B4045"/>
        </w:tc>
      </w:tr>
      <w:tr w:rsidR="00FB6AC9" w14:paraId="7ADD266C" w14:textId="77777777" w:rsidTr="00803610">
        <w:tc>
          <w:tcPr>
            <w:tcW w:w="2120" w:type="dxa"/>
          </w:tcPr>
          <w:p w14:paraId="344453E6" w14:textId="7F95FEE2" w:rsidR="00FB6AC9" w:rsidRDefault="00FB6AC9" w:rsidP="00FB6AC9">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386010F9" w14:textId="77777777" w:rsidR="00FB6AC9" w:rsidRDefault="00FB6AC9" w:rsidP="00FB6AC9">
            <w:pPr>
              <w:rPr>
                <w:rFonts w:eastAsia="宋体"/>
                <w:lang w:val="en-GB" w:eastAsia="zh-CN"/>
              </w:rPr>
            </w:pPr>
            <w:r w:rsidRPr="00C76885">
              <w:rPr>
                <w:rFonts w:eastAsia="宋体"/>
                <w:lang w:val="en-GB" w:eastAsia="zh-CN"/>
              </w:rPr>
              <w:t xml:space="preserve">Yes </w:t>
            </w:r>
            <w:r>
              <w:rPr>
                <w:rFonts w:eastAsia="宋体"/>
                <w:lang w:val="en-GB" w:eastAsia="zh-CN"/>
              </w:rPr>
              <w:t>for indirect-&gt;direct.</w:t>
            </w:r>
          </w:p>
          <w:p w14:paraId="3C535D7F" w14:textId="5877F773" w:rsidR="00FB6AC9" w:rsidRDefault="00FB6AC9" w:rsidP="00FB6AC9">
            <w:pPr>
              <w:rPr>
                <w:rFonts w:eastAsia="宋体"/>
                <w:lang w:eastAsia="zh-CN"/>
              </w:rPr>
            </w:pPr>
            <w:r>
              <w:rPr>
                <w:rFonts w:eastAsia="宋体" w:hint="eastAsia"/>
                <w:lang w:val="en-GB" w:eastAsia="zh-CN"/>
              </w:rPr>
              <w:t>N</w:t>
            </w:r>
            <w:r>
              <w:rPr>
                <w:rFonts w:eastAsia="宋体"/>
                <w:lang w:val="en-GB" w:eastAsia="zh-CN"/>
              </w:rPr>
              <w:t>o for direct-&gt;indirect.</w:t>
            </w:r>
          </w:p>
        </w:tc>
        <w:tc>
          <w:tcPr>
            <w:tcW w:w="5659" w:type="dxa"/>
          </w:tcPr>
          <w:p w14:paraId="65369ACA" w14:textId="0D5CCC33" w:rsidR="00FB6AC9" w:rsidRDefault="00FB6AC9" w:rsidP="00FB6AC9">
            <w:r w:rsidRPr="00C76885">
              <w:rPr>
                <w:rFonts w:eastAsia="宋体"/>
                <w:lang w:val="en-GB" w:eastAsia="zh-CN"/>
              </w:rPr>
              <w:t xml:space="preserve">Legacy T304 is used to control the random access during handover. UE stops T304 when the UE completes random access. Therefore, legacy timer T304 can be reused in the path switching from indirect to direct since there is a random access in this path switching. </w:t>
            </w:r>
            <w:r w:rsidRPr="00C76885">
              <w:rPr>
                <w:rFonts w:eastAsia="宋体" w:hint="eastAsia"/>
                <w:lang w:val="en-GB" w:eastAsia="zh-CN"/>
              </w:rPr>
              <w:t>B</w:t>
            </w:r>
            <w:r w:rsidRPr="00C76885">
              <w:rPr>
                <w:rFonts w:eastAsia="宋体"/>
                <w:lang w:val="en-GB" w:eastAsia="zh-CN"/>
              </w:rPr>
              <w:t xml:space="preserve">ut, for path switching from direct to indirect, there is no random access. </w:t>
            </w:r>
            <w:r>
              <w:rPr>
                <w:rFonts w:eastAsia="宋体"/>
                <w:lang w:val="en-GB" w:eastAsia="zh-CN"/>
              </w:rPr>
              <w:t>A new timer could be needed for the path switching from direct to indirect.</w:t>
            </w:r>
          </w:p>
        </w:tc>
      </w:tr>
      <w:tr w:rsidR="004557D2" w14:paraId="62393BDB" w14:textId="77777777" w:rsidTr="004557D2">
        <w:tc>
          <w:tcPr>
            <w:tcW w:w="2120" w:type="dxa"/>
          </w:tcPr>
          <w:p w14:paraId="4CDAECC6" w14:textId="77777777" w:rsidR="004557D2" w:rsidRPr="000076D5" w:rsidRDefault="004557D2" w:rsidP="00C32A5E">
            <w:pPr>
              <w:rPr>
                <w:rFonts w:eastAsia="宋体"/>
                <w:lang w:eastAsia="zh-CN"/>
              </w:rPr>
            </w:pPr>
            <w:r>
              <w:rPr>
                <w:rFonts w:eastAsia="宋体" w:hint="eastAsia"/>
                <w:lang w:eastAsia="zh-CN"/>
              </w:rPr>
              <w:t>v</w:t>
            </w:r>
            <w:r>
              <w:rPr>
                <w:rFonts w:eastAsia="宋体"/>
                <w:lang w:eastAsia="zh-CN"/>
              </w:rPr>
              <w:t>ivo</w:t>
            </w:r>
          </w:p>
        </w:tc>
        <w:tc>
          <w:tcPr>
            <w:tcW w:w="1842" w:type="dxa"/>
          </w:tcPr>
          <w:p w14:paraId="05BA4778" w14:textId="2050141B" w:rsidR="004557D2" w:rsidRPr="000076D5" w:rsidRDefault="004557D2" w:rsidP="00C32A5E">
            <w:pPr>
              <w:rPr>
                <w:rFonts w:eastAsia="宋体"/>
                <w:lang w:eastAsia="zh-CN"/>
              </w:rPr>
            </w:pPr>
            <w:r>
              <w:rPr>
                <w:rFonts w:eastAsia="宋体"/>
                <w:lang w:eastAsia="zh-CN"/>
              </w:rPr>
              <w:t>Yes</w:t>
            </w:r>
            <w:r w:rsidR="00C32A5E">
              <w:rPr>
                <w:rFonts w:eastAsia="宋体"/>
                <w:lang w:eastAsia="zh-CN"/>
              </w:rPr>
              <w:t>,</w:t>
            </w:r>
            <w:r>
              <w:rPr>
                <w:rFonts w:eastAsia="宋体"/>
                <w:lang w:eastAsia="zh-CN"/>
              </w:rPr>
              <w:t xml:space="preserve"> with comment</w:t>
            </w:r>
          </w:p>
        </w:tc>
        <w:tc>
          <w:tcPr>
            <w:tcW w:w="5659" w:type="dxa"/>
          </w:tcPr>
          <w:p w14:paraId="56546A69" w14:textId="77777777" w:rsidR="004557D2" w:rsidRPr="00997B75" w:rsidRDefault="004557D2" w:rsidP="00C32A5E">
            <w:pPr>
              <w:rPr>
                <w:rFonts w:eastAsia="宋体"/>
                <w:lang w:eastAsia="zh-CN"/>
              </w:rPr>
            </w:pPr>
            <w:r w:rsidRPr="00997B75">
              <w:rPr>
                <w:rFonts w:eastAsia="宋体"/>
                <w:lang w:eastAsia="zh-CN"/>
              </w:rPr>
              <w:t>For indirect-to-direct case, reusing T304 seems to have no problem.</w:t>
            </w:r>
          </w:p>
          <w:p w14:paraId="7F83113D" w14:textId="77777777" w:rsidR="004557D2" w:rsidRPr="000076D5" w:rsidRDefault="004557D2" w:rsidP="00C32A5E">
            <w:pPr>
              <w:rPr>
                <w:rFonts w:eastAsia="宋体"/>
                <w:lang w:eastAsia="zh-CN"/>
              </w:rPr>
            </w:pPr>
            <w:r>
              <w:rPr>
                <w:rFonts w:eastAsia="宋体" w:hint="eastAsia"/>
                <w:lang w:eastAsia="zh-CN"/>
              </w:rPr>
              <w:t>F</w:t>
            </w:r>
            <w:r>
              <w:rPr>
                <w:rFonts w:eastAsia="宋体"/>
                <w:lang w:eastAsia="zh-CN"/>
              </w:rPr>
              <w:t xml:space="preserve">or direct-to-indirect case, we may introduce a T304-like timer, with the failure handling following legacy </w:t>
            </w:r>
            <w:proofErr w:type="spellStart"/>
            <w:r>
              <w:rPr>
                <w:rFonts w:eastAsia="宋体"/>
                <w:lang w:eastAsia="zh-CN"/>
              </w:rPr>
              <w:t>Uu</w:t>
            </w:r>
            <w:proofErr w:type="spellEnd"/>
            <w:r>
              <w:rPr>
                <w:rFonts w:eastAsia="宋体"/>
                <w:lang w:eastAsia="zh-CN"/>
              </w:rPr>
              <w:t xml:space="preserve"> (i.e. reestablishment). As to the conditions on timer handling, e.g. when to start/stop/restart, we need to further discuss as what MTK commented above. </w:t>
            </w:r>
          </w:p>
        </w:tc>
      </w:tr>
      <w:tr w:rsidR="00CB7AFD" w14:paraId="51D6FFBD" w14:textId="77777777" w:rsidTr="004557D2">
        <w:tc>
          <w:tcPr>
            <w:tcW w:w="2120" w:type="dxa"/>
          </w:tcPr>
          <w:p w14:paraId="3114ABB2" w14:textId="5AC74FB9" w:rsidR="00CB7AFD" w:rsidRDefault="00CB7AFD" w:rsidP="00CB7AFD">
            <w:pPr>
              <w:rPr>
                <w:rFonts w:eastAsia="宋体" w:hint="eastAsia"/>
                <w:lang w:eastAsia="zh-CN"/>
              </w:rPr>
            </w:pPr>
            <w:r>
              <w:rPr>
                <w:rFonts w:eastAsia="宋体" w:hint="eastAsia"/>
                <w:lang w:eastAsia="zh-CN"/>
              </w:rPr>
              <w:t>S</w:t>
            </w:r>
            <w:r>
              <w:rPr>
                <w:rFonts w:eastAsia="宋体"/>
                <w:lang w:eastAsia="zh-CN"/>
              </w:rPr>
              <w:t>harp</w:t>
            </w:r>
          </w:p>
        </w:tc>
        <w:tc>
          <w:tcPr>
            <w:tcW w:w="1842" w:type="dxa"/>
          </w:tcPr>
          <w:p w14:paraId="2B4A5FF9" w14:textId="77777777" w:rsidR="00CB7AFD" w:rsidRDefault="00CB7AFD" w:rsidP="00CB7AFD">
            <w:pPr>
              <w:rPr>
                <w:rFonts w:eastAsia="宋体"/>
                <w:lang w:eastAsia="zh-CN"/>
              </w:rPr>
            </w:pPr>
            <w:r>
              <w:rPr>
                <w:rFonts w:eastAsia="宋体" w:hint="eastAsia"/>
                <w:lang w:eastAsia="zh-CN"/>
              </w:rPr>
              <w:t>Y</w:t>
            </w:r>
            <w:r>
              <w:rPr>
                <w:rFonts w:eastAsia="宋体"/>
                <w:lang w:eastAsia="zh-CN"/>
              </w:rPr>
              <w:t>es</w:t>
            </w:r>
          </w:p>
          <w:p w14:paraId="010B8A62" w14:textId="5F509F48" w:rsidR="00CB7AFD" w:rsidRDefault="00CB7AFD" w:rsidP="00CB7AFD">
            <w:pPr>
              <w:rPr>
                <w:rFonts w:eastAsia="宋体"/>
                <w:lang w:eastAsia="zh-CN"/>
              </w:rPr>
            </w:pPr>
            <w:r>
              <w:rPr>
                <w:rFonts w:eastAsia="宋体" w:hint="eastAsia"/>
                <w:lang w:eastAsia="zh-CN"/>
              </w:rPr>
              <w:t>J</w:t>
            </w:r>
            <w:r>
              <w:rPr>
                <w:rFonts w:eastAsia="宋体"/>
                <w:lang w:eastAsia="zh-CN"/>
              </w:rPr>
              <w:t>ust for indirect to direct path switch</w:t>
            </w:r>
          </w:p>
        </w:tc>
        <w:tc>
          <w:tcPr>
            <w:tcW w:w="5659" w:type="dxa"/>
          </w:tcPr>
          <w:p w14:paraId="32C8865A" w14:textId="77777777" w:rsidR="00CB7AFD" w:rsidRPr="00997B75" w:rsidRDefault="00CB7AFD" w:rsidP="00CB7AFD">
            <w:pPr>
              <w:rPr>
                <w:rFonts w:eastAsia="宋体"/>
                <w:lang w:eastAsia="zh-CN"/>
              </w:rPr>
            </w:pPr>
          </w:p>
        </w:tc>
      </w:tr>
    </w:tbl>
    <w:p w14:paraId="6A6CFA33" w14:textId="77777777" w:rsidR="00DF3535" w:rsidRPr="004557D2" w:rsidRDefault="00DF3535" w:rsidP="00DF3535">
      <w:pPr>
        <w:rPr>
          <w:rFonts w:ascii="Arial" w:eastAsia="MS Mincho" w:hAnsi="Arial" w:cs="Arial"/>
          <w:lang w:eastAsia="ja-JP"/>
        </w:rPr>
      </w:pPr>
    </w:p>
    <w:p w14:paraId="7B172BBD" w14:textId="5DFF750B" w:rsidR="002E4EFB" w:rsidRPr="003F7F52" w:rsidRDefault="002E4EFB" w:rsidP="002E4EFB">
      <w:pPr>
        <w:pStyle w:val="3"/>
        <w:rPr>
          <w:b/>
          <w:color w:val="00B0F0"/>
          <w:sz w:val="22"/>
        </w:rPr>
      </w:pPr>
      <w:r w:rsidRPr="003F7F52">
        <w:rPr>
          <w:b/>
          <w:color w:val="00B0F0"/>
          <w:sz w:val="22"/>
        </w:rPr>
        <w:t>Question 1</w:t>
      </w:r>
      <w:r>
        <w:rPr>
          <w:b/>
          <w:color w:val="00B0F0"/>
          <w:sz w:val="22"/>
        </w:rPr>
        <w:t>9 (</w:t>
      </w:r>
      <w:r w:rsidRPr="0020101C">
        <w:rPr>
          <w:b/>
          <w:color w:val="00B0F0"/>
          <w:sz w:val="22"/>
        </w:rPr>
        <w:t xml:space="preserve">Proposal </w:t>
      </w:r>
      <w:r>
        <w:rPr>
          <w:b/>
          <w:color w:val="00B0F0"/>
          <w:sz w:val="22"/>
        </w:rPr>
        <w:t>11-1</w:t>
      </w:r>
      <w:r w:rsidRPr="0020101C">
        <w:rPr>
          <w:b/>
          <w:color w:val="00B0F0"/>
          <w:sz w:val="22"/>
        </w:rPr>
        <w:t xml:space="preserve"> within R2-2108196</w:t>
      </w:r>
      <w:r>
        <w:rPr>
          <w:b/>
          <w:color w:val="00B0F0"/>
          <w:sz w:val="22"/>
        </w:rPr>
        <w:t>)</w:t>
      </w:r>
    </w:p>
    <w:p w14:paraId="42F5D949" w14:textId="47FFA642" w:rsidR="002E4EFB" w:rsidRPr="005D3790" w:rsidRDefault="002E4EFB" w:rsidP="002E4EFB">
      <w:pPr>
        <w:rPr>
          <w:rFonts w:ascii="Arial" w:eastAsia="MS Mincho" w:hAnsi="Arial" w:cs="Arial"/>
          <w:lang w:eastAsia="ja-JP"/>
        </w:rPr>
      </w:pPr>
      <w:r w:rsidRPr="00F67F4A">
        <w:rPr>
          <w:rFonts w:ascii="Arial" w:eastAsia="MS Mincho" w:hAnsi="Arial" w:cs="Arial"/>
          <w:color w:val="00B0F0"/>
          <w:lang w:eastAsia="ja-JP"/>
        </w:rPr>
        <w:t xml:space="preserve">Do you agree </w:t>
      </w:r>
      <w:r w:rsidRPr="002E4EFB">
        <w:rPr>
          <w:rFonts w:ascii="Arial" w:eastAsia="MS Mincho" w:hAnsi="Arial" w:cs="Arial"/>
          <w:color w:val="00B0F0"/>
          <w:lang w:val="en-GB" w:eastAsia="ja-JP"/>
        </w:rPr>
        <w:t>the need of new timer(s) other than T304 for the path switch procedure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2E4EFB" w14:paraId="26CCCE1D" w14:textId="77777777" w:rsidTr="00803610">
        <w:tc>
          <w:tcPr>
            <w:tcW w:w="2120" w:type="dxa"/>
            <w:shd w:val="clear" w:color="auto" w:fill="BFBFBF" w:themeFill="background1" w:themeFillShade="BF"/>
          </w:tcPr>
          <w:p w14:paraId="6C9DA773" w14:textId="77777777" w:rsidR="002E4EFB" w:rsidRDefault="002E4EFB"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772DD020" w14:textId="39FB824C" w:rsidR="002E4EFB" w:rsidRDefault="00B25A41" w:rsidP="00803610">
            <w:pPr>
              <w:pStyle w:val="ac"/>
              <w:rPr>
                <w:rFonts w:ascii="Arial" w:hAnsi="Arial" w:cs="Arial"/>
              </w:rPr>
            </w:pPr>
            <w:r>
              <w:rPr>
                <w:rFonts w:ascii="Arial" w:hAnsi="Arial" w:cs="Arial"/>
              </w:rPr>
              <w:t>Yes/No</w:t>
            </w:r>
          </w:p>
        </w:tc>
        <w:tc>
          <w:tcPr>
            <w:tcW w:w="5659" w:type="dxa"/>
            <w:shd w:val="clear" w:color="auto" w:fill="BFBFBF" w:themeFill="background1" w:themeFillShade="BF"/>
          </w:tcPr>
          <w:p w14:paraId="33964473" w14:textId="77777777" w:rsidR="002E4EFB" w:rsidRDefault="002E4EFB" w:rsidP="00803610">
            <w:pPr>
              <w:pStyle w:val="ac"/>
              <w:rPr>
                <w:rFonts w:ascii="Arial" w:hAnsi="Arial" w:cs="Arial"/>
              </w:rPr>
            </w:pPr>
            <w:r>
              <w:rPr>
                <w:rFonts w:ascii="Arial" w:hAnsi="Arial" w:cs="Arial"/>
              </w:rPr>
              <w:t>Comments</w:t>
            </w:r>
          </w:p>
        </w:tc>
      </w:tr>
      <w:tr w:rsidR="007F6151" w14:paraId="1315F4D5" w14:textId="77777777" w:rsidTr="00803610">
        <w:tc>
          <w:tcPr>
            <w:tcW w:w="2120" w:type="dxa"/>
          </w:tcPr>
          <w:p w14:paraId="1A0BFC50" w14:textId="3D44701B" w:rsidR="007F6151" w:rsidRDefault="007F6151" w:rsidP="007F6151">
            <w:pPr>
              <w:rPr>
                <w:lang w:val="en-GB"/>
              </w:rPr>
            </w:pPr>
            <w:r>
              <w:rPr>
                <w:lang w:val="en-GB"/>
              </w:rPr>
              <w:t>MediaTek</w:t>
            </w:r>
          </w:p>
        </w:tc>
        <w:tc>
          <w:tcPr>
            <w:tcW w:w="1842" w:type="dxa"/>
          </w:tcPr>
          <w:p w14:paraId="58DB515E" w14:textId="7F51E13B" w:rsidR="007F6151" w:rsidRDefault="00920604" w:rsidP="007F6151">
            <w:pPr>
              <w:rPr>
                <w:lang w:val="en-GB"/>
              </w:rPr>
            </w:pPr>
            <w:r>
              <w:rPr>
                <w:lang w:val="en-GB"/>
              </w:rPr>
              <w:t xml:space="preserve">Yes </w:t>
            </w:r>
          </w:p>
        </w:tc>
        <w:tc>
          <w:tcPr>
            <w:tcW w:w="5659" w:type="dxa"/>
          </w:tcPr>
          <w:p w14:paraId="70CD67D9" w14:textId="0656146E" w:rsidR="007F6151" w:rsidRDefault="00920604" w:rsidP="007F6151">
            <w:pPr>
              <w:rPr>
                <w:lang w:val="en-GB"/>
              </w:rPr>
            </w:pPr>
            <w:r w:rsidRPr="00920604">
              <w:rPr>
                <w:lang w:val="en-GB"/>
              </w:rPr>
              <w:t>F</w:t>
            </w:r>
            <w:r w:rsidRPr="00920604">
              <w:rPr>
                <w:rFonts w:hint="eastAsia"/>
                <w:lang w:val="en-GB"/>
              </w:rPr>
              <w:t xml:space="preserve">or </w:t>
            </w:r>
            <w:r>
              <w:rPr>
                <w:rFonts w:ascii="Times New Roman" w:hAnsi="Times New Roman"/>
                <w:lang w:eastAsia="zh-CN"/>
              </w:rPr>
              <w:t>path switch from direct to indirect, we may introduce a new timer since there is no RA procedure.</w:t>
            </w:r>
          </w:p>
        </w:tc>
      </w:tr>
      <w:tr w:rsidR="00746EC7" w14:paraId="11F30CDE" w14:textId="77777777" w:rsidTr="00803610">
        <w:tc>
          <w:tcPr>
            <w:tcW w:w="2120" w:type="dxa"/>
          </w:tcPr>
          <w:p w14:paraId="4C5E52BD" w14:textId="6D656267" w:rsidR="00746EC7" w:rsidRDefault="00746EC7" w:rsidP="00746EC7">
            <w:r>
              <w:rPr>
                <w:lang w:val="en-GB"/>
              </w:rPr>
              <w:t>Qualcomm</w:t>
            </w:r>
          </w:p>
        </w:tc>
        <w:tc>
          <w:tcPr>
            <w:tcW w:w="1842" w:type="dxa"/>
          </w:tcPr>
          <w:p w14:paraId="599901D0" w14:textId="657D01AD" w:rsidR="00746EC7" w:rsidRDefault="00746EC7" w:rsidP="00746EC7">
            <w:r>
              <w:rPr>
                <w:lang w:val="en-GB"/>
              </w:rPr>
              <w:t>See comments</w:t>
            </w:r>
          </w:p>
        </w:tc>
        <w:tc>
          <w:tcPr>
            <w:tcW w:w="5659" w:type="dxa"/>
          </w:tcPr>
          <w:p w14:paraId="07B63839" w14:textId="77777777" w:rsidR="00746EC7" w:rsidRDefault="00746EC7" w:rsidP="00746EC7">
            <w:pPr>
              <w:rPr>
                <w:lang w:val="en-GB"/>
              </w:rPr>
            </w:pPr>
            <w:r>
              <w:rPr>
                <w:lang w:val="en-GB"/>
              </w:rPr>
              <w:t xml:space="preserve">For path switch from indirect to direct, we don’t see need for new timer. The legacy one is sufficient </w:t>
            </w:r>
          </w:p>
          <w:p w14:paraId="5DE76AA4" w14:textId="7497852C" w:rsidR="00746EC7" w:rsidRDefault="00746EC7" w:rsidP="00746EC7">
            <w:r>
              <w:rPr>
                <w:lang w:val="en-GB"/>
              </w:rPr>
              <w:t>For path switch from direct to indirect, we think similar mechanism as T304 can be introduced, and only the stop condition needs spec change. The detailed spec change can be discussed in future meeting</w:t>
            </w:r>
          </w:p>
        </w:tc>
      </w:tr>
      <w:tr w:rsidR="007F6151" w14:paraId="5DC87211" w14:textId="77777777" w:rsidTr="00803610">
        <w:tc>
          <w:tcPr>
            <w:tcW w:w="2120" w:type="dxa"/>
          </w:tcPr>
          <w:p w14:paraId="34415AB8" w14:textId="0D4A37D8" w:rsidR="007F6151" w:rsidRPr="00851323" w:rsidRDefault="00851323" w:rsidP="007F6151">
            <w:pPr>
              <w:rPr>
                <w:rFonts w:eastAsia="宋体"/>
                <w:lang w:eastAsia="zh-CN"/>
              </w:rPr>
            </w:pPr>
            <w:r>
              <w:rPr>
                <w:rFonts w:eastAsia="宋体" w:hint="eastAsia"/>
                <w:lang w:eastAsia="zh-CN"/>
              </w:rPr>
              <w:t>Xiaomi</w:t>
            </w:r>
          </w:p>
        </w:tc>
        <w:tc>
          <w:tcPr>
            <w:tcW w:w="1842" w:type="dxa"/>
          </w:tcPr>
          <w:p w14:paraId="4A4215EA" w14:textId="2EE7DF89" w:rsidR="007F6151" w:rsidRPr="00AB0E7D" w:rsidRDefault="00AB0E7D" w:rsidP="007F6151">
            <w:pPr>
              <w:rPr>
                <w:rFonts w:eastAsia="宋体"/>
                <w:lang w:eastAsia="zh-CN"/>
              </w:rPr>
            </w:pPr>
            <w:r>
              <w:rPr>
                <w:rFonts w:eastAsia="宋体"/>
                <w:lang w:eastAsia="zh-CN"/>
              </w:rPr>
              <w:t>Comments</w:t>
            </w:r>
          </w:p>
        </w:tc>
        <w:tc>
          <w:tcPr>
            <w:tcW w:w="5659" w:type="dxa"/>
          </w:tcPr>
          <w:p w14:paraId="644FA060" w14:textId="6EAC0392" w:rsidR="007F6151" w:rsidRPr="00AB0E7D" w:rsidRDefault="00AB0E7D" w:rsidP="00AB0E7D">
            <w:pPr>
              <w:rPr>
                <w:rFonts w:eastAsia="宋体"/>
                <w:lang w:eastAsia="zh-CN"/>
              </w:rPr>
            </w:pPr>
            <w:r>
              <w:rPr>
                <w:rFonts w:eastAsia="宋体"/>
                <w:lang w:eastAsia="zh-CN"/>
              </w:rPr>
              <w:t xml:space="preserve">Unlike </w:t>
            </w:r>
            <w:proofErr w:type="spellStart"/>
            <w:r>
              <w:rPr>
                <w:rFonts w:eastAsia="宋体"/>
                <w:lang w:eastAsia="zh-CN"/>
              </w:rPr>
              <w:t>Uu</w:t>
            </w:r>
            <w:proofErr w:type="spellEnd"/>
            <w:r>
              <w:rPr>
                <w:rFonts w:eastAsia="宋体"/>
                <w:lang w:eastAsia="zh-CN"/>
              </w:rPr>
              <w:t xml:space="preserve">, the PC5 unicast connection establishment is out of </w:t>
            </w:r>
            <w:proofErr w:type="spellStart"/>
            <w:r>
              <w:rPr>
                <w:rFonts w:eastAsia="宋体"/>
                <w:lang w:eastAsia="zh-CN"/>
              </w:rPr>
              <w:t>gNB’s</w:t>
            </w:r>
            <w:proofErr w:type="spellEnd"/>
            <w:r>
              <w:rPr>
                <w:rFonts w:eastAsia="宋体"/>
                <w:lang w:eastAsia="zh-CN"/>
              </w:rPr>
              <w:t xml:space="preserve"> control. It’s not clear to us how </w:t>
            </w:r>
            <w:proofErr w:type="spellStart"/>
            <w:r>
              <w:rPr>
                <w:rFonts w:eastAsia="宋体"/>
                <w:lang w:eastAsia="zh-CN"/>
              </w:rPr>
              <w:t>gNB</w:t>
            </w:r>
            <w:proofErr w:type="spellEnd"/>
            <w:r>
              <w:rPr>
                <w:rFonts w:eastAsia="宋体"/>
                <w:lang w:eastAsia="zh-CN"/>
              </w:rPr>
              <w:t xml:space="preserve"> set the new timer. If it’s blindly configured, we prefer leave to UE </w:t>
            </w:r>
            <w:r>
              <w:rPr>
                <w:rFonts w:eastAsia="宋体"/>
                <w:lang w:eastAsia="zh-CN"/>
              </w:rPr>
              <w:lastRenderedPageBreak/>
              <w:t>implementation to determine the PC5 unicast connection establishment failure.</w:t>
            </w:r>
          </w:p>
        </w:tc>
      </w:tr>
      <w:tr w:rsidR="007F6151" w14:paraId="49AB2501" w14:textId="77777777" w:rsidTr="00803610">
        <w:tc>
          <w:tcPr>
            <w:tcW w:w="2120" w:type="dxa"/>
          </w:tcPr>
          <w:p w14:paraId="6DCCE54B" w14:textId="555C5C6E" w:rsidR="007F6151" w:rsidRPr="00CD7F55" w:rsidRDefault="00CD7F55" w:rsidP="007F6151">
            <w:pPr>
              <w:rPr>
                <w:rFonts w:eastAsia="宋体"/>
                <w:lang w:eastAsia="zh-CN"/>
              </w:rPr>
            </w:pPr>
            <w:r>
              <w:rPr>
                <w:rFonts w:eastAsia="宋体" w:hint="eastAsia"/>
                <w:lang w:eastAsia="zh-CN"/>
              </w:rPr>
              <w:lastRenderedPageBreak/>
              <w:t>O</w:t>
            </w:r>
            <w:r>
              <w:rPr>
                <w:rFonts w:eastAsia="宋体"/>
                <w:lang w:eastAsia="zh-CN"/>
              </w:rPr>
              <w:t>PPO</w:t>
            </w:r>
          </w:p>
        </w:tc>
        <w:tc>
          <w:tcPr>
            <w:tcW w:w="1842" w:type="dxa"/>
          </w:tcPr>
          <w:p w14:paraId="1B69B14C" w14:textId="77777777" w:rsidR="007F6151" w:rsidRDefault="00CD7F55" w:rsidP="007F6151">
            <w:pPr>
              <w:rPr>
                <w:rFonts w:eastAsia="宋体"/>
                <w:lang w:eastAsia="zh-CN"/>
              </w:rPr>
            </w:pPr>
            <w:r>
              <w:rPr>
                <w:rFonts w:eastAsia="宋体" w:hint="eastAsia"/>
                <w:lang w:eastAsia="zh-CN"/>
              </w:rPr>
              <w:t>Y</w:t>
            </w:r>
            <w:r>
              <w:rPr>
                <w:rFonts w:eastAsia="宋体"/>
                <w:lang w:eastAsia="zh-CN"/>
              </w:rPr>
              <w:t>es</w:t>
            </w:r>
          </w:p>
          <w:p w14:paraId="68855665" w14:textId="615D1D45" w:rsidR="00CD7F55" w:rsidRPr="00CD7F55" w:rsidRDefault="00CD7F55" w:rsidP="007F6151">
            <w:pPr>
              <w:rPr>
                <w:rFonts w:eastAsia="宋体"/>
                <w:lang w:eastAsia="zh-CN"/>
              </w:rPr>
            </w:pPr>
            <w:r>
              <w:rPr>
                <w:rFonts w:eastAsia="宋体" w:hint="eastAsia"/>
                <w:lang w:eastAsia="zh-CN"/>
              </w:rPr>
              <w:t>J</w:t>
            </w:r>
            <w:r>
              <w:rPr>
                <w:rFonts w:eastAsia="宋体"/>
                <w:lang w:eastAsia="zh-CN"/>
              </w:rPr>
              <w:t>ust for path switch from direct to indirect</w:t>
            </w:r>
          </w:p>
        </w:tc>
        <w:tc>
          <w:tcPr>
            <w:tcW w:w="5659" w:type="dxa"/>
          </w:tcPr>
          <w:p w14:paraId="5E504D1C" w14:textId="12A980A8" w:rsidR="007F6151" w:rsidRPr="00CD7F55" w:rsidRDefault="00CD7F55" w:rsidP="007F6151">
            <w:pPr>
              <w:rPr>
                <w:rFonts w:eastAsia="宋体"/>
                <w:lang w:eastAsia="zh-CN"/>
              </w:rPr>
            </w:pPr>
            <w:r>
              <w:rPr>
                <w:rFonts w:eastAsia="宋体" w:hint="eastAsia"/>
                <w:lang w:eastAsia="zh-CN"/>
              </w:rPr>
              <w:t>S</w:t>
            </w:r>
            <w:r>
              <w:rPr>
                <w:rFonts w:eastAsia="宋体"/>
                <w:lang w:eastAsia="zh-CN"/>
              </w:rPr>
              <w:t>ame comment as QC</w:t>
            </w:r>
          </w:p>
        </w:tc>
      </w:tr>
      <w:tr w:rsidR="006E0680" w14:paraId="58F7DBE6" w14:textId="77777777" w:rsidTr="00803610">
        <w:tc>
          <w:tcPr>
            <w:tcW w:w="2120" w:type="dxa"/>
          </w:tcPr>
          <w:p w14:paraId="65DDE0DB" w14:textId="0968155D" w:rsidR="006E0680" w:rsidRDefault="006E0680" w:rsidP="006E0680">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79083473" w14:textId="77777777" w:rsidR="006E0680" w:rsidRDefault="006E0680" w:rsidP="006E0680">
            <w:pPr>
              <w:rPr>
                <w:rFonts w:eastAsia="宋体"/>
                <w:lang w:val="en-GB" w:eastAsia="zh-CN"/>
              </w:rPr>
            </w:pPr>
            <w:r>
              <w:rPr>
                <w:rFonts w:eastAsia="宋体" w:hint="eastAsia"/>
                <w:lang w:val="en-GB" w:eastAsia="zh-CN"/>
              </w:rPr>
              <w:t>Y</w:t>
            </w:r>
            <w:r>
              <w:rPr>
                <w:rFonts w:eastAsia="宋体"/>
                <w:lang w:val="en-GB" w:eastAsia="zh-CN"/>
              </w:rPr>
              <w:t>es for direct-&gt;indirect.</w:t>
            </w:r>
          </w:p>
          <w:p w14:paraId="0C08124B" w14:textId="4AD10B4D" w:rsidR="006E0680" w:rsidRDefault="006E0680" w:rsidP="006E0680">
            <w:pPr>
              <w:rPr>
                <w:rFonts w:eastAsia="宋体"/>
                <w:lang w:eastAsia="zh-CN"/>
              </w:rPr>
            </w:pPr>
            <w:r>
              <w:rPr>
                <w:rFonts w:eastAsia="宋体" w:hint="eastAsia"/>
                <w:lang w:val="en-GB" w:eastAsia="zh-CN"/>
              </w:rPr>
              <w:t>N</w:t>
            </w:r>
            <w:r>
              <w:rPr>
                <w:rFonts w:eastAsia="宋体"/>
                <w:lang w:val="en-GB" w:eastAsia="zh-CN"/>
              </w:rPr>
              <w:t>o for indirect-&gt;direct.</w:t>
            </w:r>
          </w:p>
        </w:tc>
        <w:tc>
          <w:tcPr>
            <w:tcW w:w="5659" w:type="dxa"/>
          </w:tcPr>
          <w:p w14:paraId="2CB28DD4" w14:textId="50AB55A0" w:rsidR="006E0680" w:rsidRDefault="006E0680" w:rsidP="006E0680">
            <w:pPr>
              <w:rPr>
                <w:rFonts w:eastAsia="宋体"/>
                <w:lang w:eastAsia="zh-CN"/>
              </w:rPr>
            </w:pPr>
            <w:r>
              <w:rPr>
                <w:rFonts w:eastAsia="宋体"/>
                <w:lang w:val="en-GB" w:eastAsia="zh-CN"/>
              </w:rPr>
              <w:t>See comments for Q18</w:t>
            </w:r>
          </w:p>
        </w:tc>
      </w:tr>
      <w:tr w:rsidR="004557D2" w14:paraId="4CECC7EF" w14:textId="77777777" w:rsidTr="004557D2">
        <w:tc>
          <w:tcPr>
            <w:tcW w:w="2120" w:type="dxa"/>
          </w:tcPr>
          <w:p w14:paraId="23BD91F5" w14:textId="77777777" w:rsidR="004557D2" w:rsidRPr="00CE7223" w:rsidRDefault="004557D2" w:rsidP="00C32A5E">
            <w:pPr>
              <w:rPr>
                <w:rFonts w:eastAsia="宋体"/>
                <w:lang w:eastAsia="zh-CN"/>
              </w:rPr>
            </w:pPr>
            <w:r>
              <w:rPr>
                <w:rFonts w:eastAsia="宋体" w:hint="eastAsia"/>
                <w:lang w:eastAsia="zh-CN"/>
              </w:rPr>
              <w:t>v</w:t>
            </w:r>
            <w:r>
              <w:rPr>
                <w:rFonts w:eastAsia="宋体"/>
                <w:lang w:eastAsia="zh-CN"/>
              </w:rPr>
              <w:t>ivo</w:t>
            </w:r>
          </w:p>
        </w:tc>
        <w:tc>
          <w:tcPr>
            <w:tcW w:w="1842" w:type="dxa"/>
          </w:tcPr>
          <w:p w14:paraId="3A951E00" w14:textId="77777777" w:rsidR="004557D2" w:rsidRPr="00CE7223" w:rsidRDefault="004557D2" w:rsidP="00C32A5E">
            <w:pPr>
              <w:rPr>
                <w:rFonts w:eastAsia="宋体"/>
                <w:lang w:eastAsia="zh-CN"/>
              </w:rPr>
            </w:pPr>
            <w:r>
              <w:rPr>
                <w:rFonts w:eastAsia="宋体"/>
                <w:lang w:eastAsia="zh-CN"/>
              </w:rPr>
              <w:t>Comment</w:t>
            </w:r>
          </w:p>
        </w:tc>
        <w:tc>
          <w:tcPr>
            <w:tcW w:w="5659" w:type="dxa"/>
          </w:tcPr>
          <w:p w14:paraId="05ACB01C" w14:textId="77777777" w:rsidR="004557D2" w:rsidRPr="00CE7223" w:rsidRDefault="004557D2" w:rsidP="00C32A5E">
            <w:pPr>
              <w:rPr>
                <w:rFonts w:eastAsia="宋体"/>
                <w:lang w:eastAsia="zh-CN"/>
              </w:rPr>
            </w:pPr>
            <w:r>
              <w:rPr>
                <w:rFonts w:eastAsia="宋体"/>
                <w:lang w:eastAsia="zh-CN"/>
              </w:rPr>
              <w:t xml:space="preserve">It can be a new timer not completely the same as, but mostly like, T304. </w:t>
            </w:r>
          </w:p>
        </w:tc>
      </w:tr>
      <w:tr w:rsidR="00CB7AFD" w14:paraId="5DAA58DC" w14:textId="77777777" w:rsidTr="004557D2">
        <w:tc>
          <w:tcPr>
            <w:tcW w:w="2120" w:type="dxa"/>
          </w:tcPr>
          <w:p w14:paraId="3A33BBA2" w14:textId="0C0C475D" w:rsidR="00CB7AFD" w:rsidRDefault="00CB7AFD" w:rsidP="00CB7AFD">
            <w:pPr>
              <w:rPr>
                <w:rFonts w:eastAsia="宋体" w:hint="eastAsia"/>
                <w:lang w:eastAsia="zh-CN"/>
              </w:rPr>
            </w:pPr>
            <w:r>
              <w:rPr>
                <w:rFonts w:eastAsia="宋体" w:hint="eastAsia"/>
                <w:lang w:eastAsia="zh-CN"/>
              </w:rPr>
              <w:t>S</w:t>
            </w:r>
            <w:r>
              <w:rPr>
                <w:rFonts w:eastAsia="宋体"/>
                <w:lang w:eastAsia="zh-CN"/>
              </w:rPr>
              <w:t>harp</w:t>
            </w:r>
          </w:p>
        </w:tc>
        <w:tc>
          <w:tcPr>
            <w:tcW w:w="1842" w:type="dxa"/>
          </w:tcPr>
          <w:p w14:paraId="4E1A62A5" w14:textId="77777777" w:rsidR="00CB7AFD" w:rsidRDefault="00CB7AFD" w:rsidP="00CB7AFD">
            <w:pPr>
              <w:rPr>
                <w:rFonts w:eastAsia="宋体"/>
                <w:lang w:eastAsia="zh-CN"/>
              </w:rPr>
            </w:pPr>
            <w:r>
              <w:rPr>
                <w:rFonts w:eastAsia="宋体" w:hint="eastAsia"/>
                <w:lang w:eastAsia="zh-CN"/>
              </w:rPr>
              <w:t>Y</w:t>
            </w:r>
            <w:r>
              <w:rPr>
                <w:rFonts w:eastAsia="宋体"/>
                <w:lang w:eastAsia="zh-CN"/>
              </w:rPr>
              <w:t>es</w:t>
            </w:r>
          </w:p>
          <w:p w14:paraId="6DB1FBE8" w14:textId="6547460E" w:rsidR="00CB7AFD" w:rsidRDefault="00CB7AFD" w:rsidP="00CB7AFD">
            <w:pPr>
              <w:rPr>
                <w:rFonts w:eastAsia="宋体"/>
                <w:lang w:eastAsia="zh-CN"/>
              </w:rPr>
            </w:pPr>
            <w:r>
              <w:rPr>
                <w:rFonts w:eastAsia="宋体" w:hint="eastAsia"/>
                <w:lang w:eastAsia="zh-CN"/>
              </w:rPr>
              <w:t>J</w:t>
            </w:r>
            <w:r>
              <w:rPr>
                <w:rFonts w:eastAsia="宋体"/>
                <w:lang w:eastAsia="zh-CN"/>
              </w:rPr>
              <w:t>ust for indirect to direct path switch</w:t>
            </w:r>
          </w:p>
        </w:tc>
        <w:tc>
          <w:tcPr>
            <w:tcW w:w="5659" w:type="dxa"/>
          </w:tcPr>
          <w:p w14:paraId="6019ED1D" w14:textId="77777777" w:rsidR="00CB7AFD" w:rsidRDefault="00CB7AFD" w:rsidP="00CB7AFD">
            <w:pPr>
              <w:rPr>
                <w:rFonts w:eastAsia="宋体"/>
                <w:lang w:eastAsia="zh-CN"/>
              </w:rPr>
            </w:pPr>
          </w:p>
        </w:tc>
      </w:tr>
    </w:tbl>
    <w:p w14:paraId="45B77E8A" w14:textId="77777777" w:rsidR="002E4EFB" w:rsidRPr="004557D2" w:rsidRDefault="002E4EFB" w:rsidP="002E4EFB">
      <w:pPr>
        <w:rPr>
          <w:rFonts w:ascii="Arial" w:eastAsia="MS Mincho" w:hAnsi="Arial" w:cs="Arial"/>
          <w:lang w:eastAsia="ja-JP"/>
        </w:rPr>
      </w:pPr>
    </w:p>
    <w:p w14:paraId="7A8A500B" w14:textId="7C5007AD" w:rsidR="002E4EFB" w:rsidRPr="003F7F52" w:rsidRDefault="002E4EFB" w:rsidP="002E4EFB">
      <w:pPr>
        <w:pStyle w:val="3"/>
        <w:rPr>
          <w:b/>
          <w:color w:val="00B0F0"/>
          <w:sz w:val="22"/>
        </w:rPr>
      </w:pPr>
      <w:r w:rsidRPr="003F7F52">
        <w:rPr>
          <w:b/>
          <w:color w:val="00B0F0"/>
          <w:sz w:val="22"/>
        </w:rPr>
        <w:t xml:space="preserve">Question </w:t>
      </w:r>
      <w:r>
        <w:rPr>
          <w:b/>
          <w:color w:val="00B0F0"/>
          <w:sz w:val="22"/>
        </w:rPr>
        <w:t>20 (</w:t>
      </w:r>
      <w:r w:rsidRPr="0020101C">
        <w:rPr>
          <w:b/>
          <w:color w:val="00B0F0"/>
          <w:sz w:val="22"/>
        </w:rPr>
        <w:t xml:space="preserve">Proposal </w:t>
      </w:r>
      <w:r>
        <w:rPr>
          <w:b/>
          <w:color w:val="00B0F0"/>
          <w:sz w:val="22"/>
        </w:rPr>
        <w:t>11-2</w:t>
      </w:r>
      <w:r w:rsidRPr="0020101C">
        <w:rPr>
          <w:b/>
          <w:color w:val="00B0F0"/>
          <w:sz w:val="22"/>
        </w:rPr>
        <w:t xml:space="preserve"> within R2-2108196</w:t>
      </w:r>
      <w:r>
        <w:rPr>
          <w:b/>
          <w:color w:val="00B0F0"/>
          <w:sz w:val="22"/>
        </w:rPr>
        <w:t>)</w:t>
      </w:r>
    </w:p>
    <w:p w14:paraId="272DB1C8" w14:textId="1B0A94E4" w:rsidR="002E4EFB" w:rsidRPr="005D3790" w:rsidRDefault="002E4EFB" w:rsidP="002E4EFB">
      <w:pPr>
        <w:rPr>
          <w:rFonts w:ascii="Arial" w:eastAsia="MS Mincho" w:hAnsi="Arial" w:cs="Arial"/>
          <w:lang w:eastAsia="ja-JP"/>
        </w:rPr>
      </w:pPr>
      <w:r>
        <w:rPr>
          <w:rFonts w:ascii="Arial" w:eastAsia="MS Mincho" w:hAnsi="Arial" w:cs="Arial"/>
          <w:color w:val="00B0F0"/>
          <w:lang w:val="en-GB" w:eastAsia="ja-JP"/>
        </w:rPr>
        <w:t>If your answer to Q18 is yes, d</w:t>
      </w:r>
      <w:r w:rsidRPr="00F67F4A">
        <w:rPr>
          <w:rFonts w:ascii="Arial" w:eastAsia="MS Mincho" w:hAnsi="Arial" w:cs="Arial"/>
          <w:color w:val="00B0F0"/>
          <w:lang w:eastAsia="ja-JP"/>
        </w:rPr>
        <w:t xml:space="preserve">o you </w:t>
      </w:r>
      <w:r>
        <w:rPr>
          <w:rFonts w:ascii="Arial" w:eastAsia="MS Mincho" w:hAnsi="Arial" w:cs="Arial"/>
          <w:color w:val="00B0F0"/>
          <w:lang w:eastAsia="ja-JP"/>
        </w:rPr>
        <w:t xml:space="preserve">think if </w:t>
      </w:r>
      <w:r w:rsidRPr="002E4EFB">
        <w:rPr>
          <w:rFonts w:ascii="Arial" w:eastAsia="MS Mincho" w:hAnsi="Arial" w:cs="Arial"/>
          <w:color w:val="00B0F0"/>
          <w:lang w:val="en-GB" w:eastAsia="ja-JP"/>
        </w:rPr>
        <w:t xml:space="preserve">more than one new timer is needed (i.e., one for the direct to indirect path switch and another one for the </w:t>
      </w:r>
      <w:r>
        <w:rPr>
          <w:rFonts w:ascii="Arial" w:eastAsia="MS Mincho" w:hAnsi="Arial" w:cs="Arial"/>
          <w:color w:val="00B0F0"/>
          <w:lang w:val="en-GB" w:eastAsia="ja-JP"/>
        </w:rPr>
        <w:t>indirect to direct path switch)</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2E4EFB" w14:paraId="21C2F091" w14:textId="77777777" w:rsidTr="00803610">
        <w:tc>
          <w:tcPr>
            <w:tcW w:w="2120" w:type="dxa"/>
            <w:shd w:val="clear" w:color="auto" w:fill="BFBFBF" w:themeFill="background1" w:themeFillShade="BF"/>
          </w:tcPr>
          <w:p w14:paraId="1F09FBD5" w14:textId="77777777" w:rsidR="002E4EFB" w:rsidRDefault="002E4EFB"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5D0EDA5E" w14:textId="00C26279" w:rsidR="002E4EFB" w:rsidRDefault="00B25A41" w:rsidP="00803610">
            <w:pPr>
              <w:pStyle w:val="ac"/>
              <w:rPr>
                <w:rFonts w:ascii="Arial" w:hAnsi="Arial" w:cs="Arial"/>
              </w:rPr>
            </w:pPr>
            <w:r>
              <w:rPr>
                <w:rFonts w:ascii="Arial" w:hAnsi="Arial" w:cs="Arial"/>
              </w:rPr>
              <w:t>Yes/No</w:t>
            </w:r>
          </w:p>
        </w:tc>
        <w:tc>
          <w:tcPr>
            <w:tcW w:w="5659" w:type="dxa"/>
            <w:shd w:val="clear" w:color="auto" w:fill="BFBFBF" w:themeFill="background1" w:themeFillShade="BF"/>
          </w:tcPr>
          <w:p w14:paraId="1DDC26A3" w14:textId="77777777" w:rsidR="002E4EFB" w:rsidRDefault="002E4EFB" w:rsidP="00803610">
            <w:pPr>
              <w:pStyle w:val="ac"/>
              <w:rPr>
                <w:rFonts w:ascii="Arial" w:hAnsi="Arial" w:cs="Arial"/>
              </w:rPr>
            </w:pPr>
            <w:r>
              <w:rPr>
                <w:rFonts w:ascii="Arial" w:hAnsi="Arial" w:cs="Arial"/>
              </w:rPr>
              <w:t>Comments</w:t>
            </w:r>
          </w:p>
        </w:tc>
      </w:tr>
      <w:tr w:rsidR="00135250" w14:paraId="0AD76C6E" w14:textId="77777777" w:rsidTr="00803610">
        <w:tc>
          <w:tcPr>
            <w:tcW w:w="2120" w:type="dxa"/>
          </w:tcPr>
          <w:p w14:paraId="4E93AABD" w14:textId="2C931AD8" w:rsidR="00135250" w:rsidRDefault="00135250" w:rsidP="00135250">
            <w:pPr>
              <w:rPr>
                <w:lang w:val="en-GB"/>
              </w:rPr>
            </w:pPr>
            <w:r>
              <w:rPr>
                <w:lang w:val="en-GB"/>
              </w:rPr>
              <w:t>MediaTek</w:t>
            </w:r>
          </w:p>
        </w:tc>
        <w:tc>
          <w:tcPr>
            <w:tcW w:w="1842" w:type="dxa"/>
          </w:tcPr>
          <w:p w14:paraId="1209FA1E" w14:textId="4D235A89" w:rsidR="00135250" w:rsidRDefault="00135250" w:rsidP="00135250">
            <w:pPr>
              <w:rPr>
                <w:lang w:val="en-GB"/>
              </w:rPr>
            </w:pPr>
            <w:r>
              <w:rPr>
                <w:lang w:val="en-GB"/>
              </w:rPr>
              <w:t>No</w:t>
            </w:r>
          </w:p>
        </w:tc>
        <w:tc>
          <w:tcPr>
            <w:tcW w:w="5659" w:type="dxa"/>
          </w:tcPr>
          <w:p w14:paraId="23CD0221" w14:textId="29A78A84" w:rsidR="00135250" w:rsidRDefault="00920604" w:rsidP="00920604">
            <w:pPr>
              <w:rPr>
                <w:lang w:val="en-GB"/>
              </w:rPr>
            </w:pPr>
            <w:r>
              <w:rPr>
                <w:rFonts w:ascii="Times New Roman" w:hAnsi="Times New Roman"/>
                <w:lang w:eastAsia="zh-CN"/>
              </w:rPr>
              <w:t>we may introduce a new timer only for path switch from direct to indirect</w:t>
            </w:r>
          </w:p>
        </w:tc>
      </w:tr>
      <w:tr w:rsidR="008979A8" w14:paraId="6EA3AAC2" w14:textId="77777777" w:rsidTr="00803610">
        <w:tc>
          <w:tcPr>
            <w:tcW w:w="2120" w:type="dxa"/>
          </w:tcPr>
          <w:p w14:paraId="05677388" w14:textId="3BE716FB" w:rsidR="008979A8" w:rsidRDefault="008979A8" w:rsidP="008979A8">
            <w:r>
              <w:rPr>
                <w:lang w:val="en-GB"/>
              </w:rPr>
              <w:t>Qualcomm</w:t>
            </w:r>
          </w:p>
        </w:tc>
        <w:tc>
          <w:tcPr>
            <w:tcW w:w="1842" w:type="dxa"/>
          </w:tcPr>
          <w:p w14:paraId="6CC7EB64" w14:textId="457FB169" w:rsidR="008979A8" w:rsidRDefault="00C32B3A" w:rsidP="008979A8">
            <w:r>
              <w:rPr>
                <w:lang w:val="en-GB"/>
              </w:rPr>
              <w:t>No</w:t>
            </w:r>
          </w:p>
        </w:tc>
        <w:tc>
          <w:tcPr>
            <w:tcW w:w="5659" w:type="dxa"/>
          </w:tcPr>
          <w:p w14:paraId="169D9993" w14:textId="5826DA89" w:rsidR="005F6394" w:rsidRDefault="005F6394" w:rsidP="008979A8">
            <w:pPr>
              <w:rPr>
                <w:lang w:val="en-GB"/>
              </w:rPr>
            </w:pPr>
            <w:r>
              <w:rPr>
                <w:lang w:val="en-GB"/>
              </w:rPr>
              <w:t xml:space="preserve">For path switch from indirect to direct, we don’t see need for new timer. The legacy one is sufficient </w:t>
            </w:r>
          </w:p>
          <w:p w14:paraId="4C9E4401" w14:textId="7B94CD86" w:rsidR="008979A8" w:rsidRDefault="008979A8" w:rsidP="008979A8">
            <w:r>
              <w:rPr>
                <w:lang w:val="en-GB"/>
              </w:rPr>
              <w:t>For path switch from direct to indirect, we think similar mechanism as T304 can be introduced, and only the stop condition needs spec change (i.e. a timer is included in HO command as legacy and its starting condition is same as T304). The detailed spec change can be discussed in future meeting</w:t>
            </w:r>
          </w:p>
        </w:tc>
      </w:tr>
      <w:tr w:rsidR="00135250" w14:paraId="0ED158A9" w14:textId="77777777" w:rsidTr="00803610">
        <w:tc>
          <w:tcPr>
            <w:tcW w:w="2120" w:type="dxa"/>
          </w:tcPr>
          <w:p w14:paraId="17DAD0DC" w14:textId="5811EC67" w:rsidR="00135250" w:rsidRPr="00AB0E7D" w:rsidRDefault="00AB0E7D" w:rsidP="00135250">
            <w:pPr>
              <w:rPr>
                <w:rFonts w:eastAsia="宋体"/>
                <w:lang w:eastAsia="zh-CN"/>
              </w:rPr>
            </w:pPr>
            <w:r>
              <w:rPr>
                <w:rFonts w:eastAsia="宋体" w:hint="eastAsia"/>
                <w:lang w:eastAsia="zh-CN"/>
              </w:rPr>
              <w:t>Xiaomi</w:t>
            </w:r>
          </w:p>
        </w:tc>
        <w:tc>
          <w:tcPr>
            <w:tcW w:w="1842" w:type="dxa"/>
          </w:tcPr>
          <w:p w14:paraId="408B4F7B" w14:textId="42A708B4" w:rsidR="00135250" w:rsidRPr="00AB0E7D" w:rsidRDefault="00AB0E7D" w:rsidP="00135250">
            <w:pPr>
              <w:rPr>
                <w:rFonts w:eastAsia="宋体"/>
                <w:lang w:eastAsia="zh-CN"/>
              </w:rPr>
            </w:pPr>
            <w:r>
              <w:rPr>
                <w:rFonts w:eastAsia="宋体" w:hint="eastAsia"/>
                <w:lang w:eastAsia="zh-CN"/>
              </w:rPr>
              <w:t>No</w:t>
            </w:r>
          </w:p>
        </w:tc>
        <w:tc>
          <w:tcPr>
            <w:tcW w:w="5659" w:type="dxa"/>
          </w:tcPr>
          <w:p w14:paraId="3B74E711" w14:textId="77777777" w:rsidR="00135250" w:rsidRDefault="00135250" w:rsidP="00135250"/>
        </w:tc>
      </w:tr>
      <w:tr w:rsidR="00135250" w14:paraId="1765DEC1" w14:textId="77777777" w:rsidTr="00803610">
        <w:tc>
          <w:tcPr>
            <w:tcW w:w="2120" w:type="dxa"/>
          </w:tcPr>
          <w:p w14:paraId="10430AF0" w14:textId="0643E819" w:rsidR="00135250" w:rsidRPr="00CD7F55" w:rsidRDefault="00CD7F55" w:rsidP="00135250">
            <w:pPr>
              <w:rPr>
                <w:rFonts w:eastAsia="宋体"/>
                <w:lang w:eastAsia="zh-CN"/>
              </w:rPr>
            </w:pPr>
            <w:r>
              <w:rPr>
                <w:rFonts w:eastAsia="宋体" w:hint="eastAsia"/>
                <w:lang w:eastAsia="zh-CN"/>
              </w:rPr>
              <w:t>O</w:t>
            </w:r>
            <w:r>
              <w:rPr>
                <w:rFonts w:eastAsia="宋体"/>
                <w:lang w:eastAsia="zh-CN"/>
              </w:rPr>
              <w:t>PPO</w:t>
            </w:r>
          </w:p>
        </w:tc>
        <w:tc>
          <w:tcPr>
            <w:tcW w:w="1842" w:type="dxa"/>
          </w:tcPr>
          <w:p w14:paraId="77074DDC" w14:textId="3FC3DE51" w:rsidR="00CD7F55" w:rsidRPr="00CD7F55" w:rsidRDefault="00CD7F55" w:rsidP="00135250">
            <w:pPr>
              <w:rPr>
                <w:rFonts w:eastAsia="宋体"/>
                <w:lang w:eastAsia="zh-CN"/>
              </w:rPr>
            </w:pPr>
            <w:r>
              <w:rPr>
                <w:rFonts w:eastAsia="宋体"/>
                <w:lang w:eastAsia="zh-CN"/>
              </w:rPr>
              <w:t>No</w:t>
            </w:r>
          </w:p>
        </w:tc>
        <w:tc>
          <w:tcPr>
            <w:tcW w:w="5659" w:type="dxa"/>
          </w:tcPr>
          <w:p w14:paraId="6E42E55C" w14:textId="56539C59" w:rsidR="00135250" w:rsidRPr="00CD7F55" w:rsidRDefault="00CD7F55" w:rsidP="00135250">
            <w:pPr>
              <w:rPr>
                <w:rFonts w:eastAsia="宋体"/>
                <w:lang w:eastAsia="zh-CN"/>
              </w:rPr>
            </w:pPr>
            <w:r>
              <w:rPr>
                <w:rFonts w:eastAsia="宋体"/>
                <w:lang w:eastAsia="zh-CN"/>
              </w:rPr>
              <w:t>As mentioned above, the legacy timer can be used for indirect to direct path switch.</w:t>
            </w:r>
          </w:p>
        </w:tc>
      </w:tr>
      <w:tr w:rsidR="00591E1B" w14:paraId="51B83111" w14:textId="77777777" w:rsidTr="00803610">
        <w:tc>
          <w:tcPr>
            <w:tcW w:w="2120" w:type="dxa"/>
          </w:tcPr>
          <w:p w14:paraId="77AF6509" w14:textId="3B6A8249" w:rsidR="00591E1B" w:rsidRDefault="00591E1B" w:rsidP="00591E1B">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1EC3F1AC" w14:textId="0014FA8C" w:rsidR="00591E1B" w:rsidRDefault="00591E1B" w:rsidP="00591E1B">
            <w:pPr>
              <w:rPr>
                <w:rFonts w:eastAsia="宋体"/>
                <w:lang w:eastAsia="zh-CN"/>
              </w:rPr>
            </w:pPr>
            <w:r>
              <w:rPr>
                <w:rFonts w:eastAsia="宋体" w:hint="eastAsia"/>
                <w:lang w:val="en-GB" w:eastAsia="zh-CN"/>
              </w:rPr>
              <w:t>N</w:t>
            </w:r>
            <w:r>
              <w:rPr>
                <w:rFonts w:eastAsia="宋体"/>
                <w:lang w:val="en-GB" w:eastAsia="zh-CN"/>
              </w:rPr>
              <w:t>o</w:t>
            </w:r>
          </w:p>
        </w:tc>
        <w:tc>
          <w:tcPr>
            <w:tcW w:w="5659" w:type="dxa"/>
          </w:tcPr>
          <w:p w14:paraId="5E1B206F" w14:textId="3FDC8009" w:rsidR="00591E1B" w:rsidRDefault="00591E1B" w:rsidP="00591E1B">
            <w:pPr>
              <w:rPr>
                <w:rFonts w:eastAsia="宋体"/>
                <w:lang w:eastAsia="zh-CN"/>
              </w:rPr>
            </w:pPr>
            <w:r>
              <w:rPr>
                <w:rFonts w:eastAsia="宋体"/>
                <w:lang w:val="en-GB" w:eastAsia="zh-CN"/>
              </w:rPr>
              <w:t>See comments for Q18</w:t>
            </w:r>
          </w:p>
        </w:tc>
      </w:tr>
      <w:tr w:rsidR="004557D2" w14:paraId="198EECD3" w14:textId="77777777" w:rsidTr="004557D2">
        <w:tc>
          <w:tcPr>
            <w:tcW w:w="2120" w:type="dxa"/>
          </w:tcPr>
          <w:p w14:paraId="1D3DD3CF" w14:textId="77777777" w:rsidR="004557D2" w:rsidRPr="00CE7223" w:rsidRDefault="004557D2" w:rsidP="00C32A5E">
            <w:pPr>
              <w:rPr>
                <w:rFonts w:eastAsia="宋体"/>
                <w:lang w:eastAsia="zh-CN"/>
              </w:rPr>
            </w:pPr>
            <w:r>
              <w:rPr>
                <w:rFonts w:eastAsia="宋体" w:hint="eastAsia"/>
                <w:lang w:eastAsia="zh-CN"/>
              </w:rPr>
              <w:lastRenderedPageBreak/>
              <w:t>v</w:t>
            </w:r>
            <w:r>
              <w:rPr>
                <w:rFonts w:eastAsia="宋体"/>
                <w:lang w:eastAsia="zh-CN"/>
              </w:rPr>
              <w:t>ivo</w:t>
            </w:r>
          </w:p>
        </w:tc>
        <w:tc>
          <w:tcPr>
            <w:tcW w:w="1842" w:type="dxa"/>
          </w:tcPr>
          <w:p w14:paraId="67F36930" w14:textId="77777777" w:rsidR="004557D2" w:rsidRPr="00CE7223" w:rsidRDefault="004557D2" w:rsidP="00C32A5E">
            <w:pPr>
              <w:rPr>
                <w:rFonts w:eastAsia="宋体"/>
                <w:lang w:eastAsia="zh-CN"/>
              </w:rPr>
            </w:pPr>
            <w:r>
              <w:rPr>
                <w:rFonts w:eastAsia="宋体"/>
                <w:lang w:eastAsia="zh-CN"/>
              </w:rPr>
              <w:t>No</w:t>
            </w:r>
          </w:p>
        </w:tc>
        <w:tc>
          <w:tcPr>
            <w:tcW w:w="5659" w:type="dxa"/>
          </w:tcPr>
          <w:p w14:paraId="00175119" w14:textId="77777777" w:rsidR="004557D2" w:rsidRPr="00CE7223" w:rsidRDefault="004557D2" w:rsidP="00C32A5E">
            <w:pPr>
              <w:rPr>
                <w:rFonts w:eastAsia="宋体"/>
                <w:lang w:eastAsia="zh-CN"/>
              </w:rPr>
            </w:pPr>
            <w:r>
              <w:rPr>
                <w:rFonts w:eastAsia="宋体" w:hint="eastAsia"/>
                <w:lang w:eastAsia="zh-CN"/>
              </w:rPr>
              <w:t>F</w:t>
            </w:r>
            <w:r>
              <w:rPr>
                <w:rFonts w:eastAsia="宋体"/>
                <w:lang w:eastAsia="zh-CN"/>
              </w:rPr>
              <w:t>or indirect to direct case, our preference is to directly reuse T304, instead of a new one.</w:t>
            </w:r>
          </w:p>
        </w:tc>
      </w:tr>
      <w:tr w:rsidR="00CB7AFD" w14:paraId="348E5429" w14:textId="77777777" w:rsidTr="004557D2">
        <w:tc>
          <w:tcPr>
            <w:tcW w:w="2120" w:type="dxa"/>
          </w:tcPr>
          <w:p w14:paraId="54646B2B" w14:textId="271F299E" w:rsidR="00CB7AFD" w:rsidRDefault="00CB7AFD" w:rsidP="00CB7AFD">
            <w:pPr>
              <w:rPr>
                <w:rFonts w:eastAsia="宋体" w:hint="eastAsia"/>
                <w:lang w:eastAsia="zh-CN"/>
              </w:rPr>
            </w:pPr>
            <w:r>
              <w:rPr>
                <w:rFonts w:eastAsia="宋体" w:hint="eastAsia"/>
                <w:lang w:eastAsia="zh-CN"/>
              </w:rPr>
              <w:t>S</w:t>
            </w:r>
            <w:r>
              <w:rPr>
                <w:rFonts w:eastAsia="宋体"/>
                <w:lang w:eastAsia="zh-CN"/>
              </w:rPr>
              <w:t>harp</w:t>
            </w:r>
          </w:p>
        </w:tc>
        <w:tc>
          <w:tcPr>
            <w:tcW w:w="1842" w:type="dxa"/>
          </w:tcPr>
          <w:p w14:paraId="2B70248B" w14:textId="718C61AB" w:rsidR="00CB7AFD" w:rsidRDefault="00CB7AFD" w:rsidP="00CB7AFD">
            <w:pPr>
              <w:rPr>
                <w:rFonts w:eastAsia="宋体"/>
                <w:lang w:eastAsia="zh-CN"/>
              </w:rPr>
            </w:pPr>
            <w:r>
              <w:rPr>
                <w:rFonts w:eastAsia="宋体" w:hint="eastAsia"/>
                <w:lang w:eastAsia="zh-CN"/>
              </w:rPr>
              <w:t>N</w:t>
            </w:r>
            <w:r>
              <w:rPr>
                <w:rFonts w:eastAsia="宋体"/>
                <w:lang w:eastAsia="zh-CN"/>
              </w:rPr>
              <w:t>o</w:t>
            </w:r>
          </w:p>
        </w:tc>
        <w:tc>
          <w:tcPr>
            <w:tcW w:w="5659" w:type="dxa"/>
          </w:tcPr>
          <w:p w14:paraId="0836ACC2" w14:textId="77777777" w:rsidR="00CB7AFD" w:rsidRDefault="00CB7AFD" w:rsidP="00CB7AFD">
            <w:pPr>
              <w:rPr>
                <w:rFonts w:eastAsia="宋体" w:hint="eastAsia"/>
                <w:lang w:eastAsia="zh-CN"/>
              </w:rPr>
            </w:pPr>
          </w:p>
        </w:tc>
      </w:tr>
    </w:tbl>
    <w:p w14:paraId="3A1F4DFB" w14:textId="77777777" w:rsidR="002E4EFB" w:rsidRPr="004557D2" w:rsidRDefault="002E4EFB" w:rsidP="002E4EFB">
      <w:pPr>
        <w:rPr>
          <w:rFonts w:ascii="Arial" w:eastAsia="MS Mincho" w:hAnsi="Arial" w:cs="Arial"/>
          <w:lang w:eastAsia="ja-JP"/>
        </w:rPr>
      </w:pPr>
    </w:p>
    <w:p w14:paraId="06439611" w14:textId="3F8CB57E" w:rsidR="00104F7A" w:rsidRPr="003F7F52" w:rsidRDefault="00104F7A" w:rsidP="00104F7A">
      <w:pPr>
        <w:pStyle w:val="3"/>
        <w:rPr>
          <w:b/>
          <w:color w:val="00B0F0"/>
          <w:sz w:val="22"/>
        </w:rPr>
      </w:pPr>
      <w:r w:rsidRPr="003F7F52">
        <w:rPr>
          <w:b/>
          <w:color w:val="00B0F0"/>
          <w:sz w:val="22"/>
        </w:rPr>
        <w:t xml:space="preserve">Question </w:t>
      </w:r>
      <w:r>
        <w:rPr>
          <w:b/>
          <w:color w:val="00B0F0"/>
          <w:sz w:val="22"/>
        </w:rPr>
        <w:t>21 (</w:t>
      </w:r>
      <w:r w:rsidRPr="0020101C">
        <w:rPr>
          <w:b/>
          <w:color w:val="00B0F0"/>
          <w:sz w:val="22"/>
        </w:rPr>
        <w:t xml:space="preserve">Proposal </w:t>
      </w:r>
      <w:r>
        <w:rPr>
          <w:b/>
          <w:color w:val="00B0F0"/>
          <w:sz w:val="22"/>
        </w:rPr>
        <w:t>12</w:t>
      </w:r>
      <w:r w:rsidR="00B25A41">
        <w:rPr>
          <w:b/>
          <w:color w:val="00B0F0"/>
          <w:sz w:val="22"/>
        </w:rPr>
        <w:t>-1</w:t>
      </w:r>
      <w:r w:rsidRPr="0020101C">
        <w:rPr>
          <w:b/>
          <w:color w:val="00B0F0"/>
          <w:sz w:val="22"/>
        </w:rPr>
        <w:t xml:space="preserve"> within R2-2108196</w:t>
      </w:r>
      <w:r>
        <w:rPr>
          <w:b/>
          <w:color w:val="00B0F0"/>
          <w:sz w:val="22"/>
        </w:rPr>
        <w:t>)</w:t>
      </w:r>
    </w:p>
    <w:p w14:paraId="69E0CA3D" w14:textId="1392D097" w:rsidR="00104F7A" w:rsidRPr="005D3790" w:rsidRDefault="00104F7A" w:rsidP="00104F7A">
      <w:pPr>
        <w:rPr>
          <w:rFonts w:ascii="Arial" w:eastAsia="MS Mincho" w:hAnsi="Arial" w:cs="Arial"/>
          <w:lang w:eastAsia="ja-JP"/>
        </w:rPr>
      </w:pPr>
      <w:r w:rsidRPr="00F67F4A">
        <w:rPr>
          <w:rFonts w:ascii="Arial" w:eastAsia="MS Mincho" w:hAnsi="Arial" w:cs="Arial"/>
          <w:color w:val="00B0F0"/>
          <w:lang w:eastAsia="ja-JP"/>
        </w:rPr>
        <w:t xml:space="preserve">Do you agree </w:t>
      </w:r>
      <w:r w:rsidR="00B25A41">
        <w:rPr>
          <w:rFonts w:ascii="Arial" w:eastAsia="MS Mincho" w:hAnsi="Arial" w:cs="Arial"/>
          <w:color w:val="00B0F0"/>
          <w:lang w:val="en-GB" w:eastAsia="ja-JP"/>
        </w:rPr>
        <w:t>that</w:t>
      </w:r>
      <w:r w:rsidRPr="00104F7A">
        <w:rPr>
          <w:rFonts w:ascii="Arial" w:eastAsia="MS Mincho" w:hAnsi="Arial" w:cs="Arial"/>
          <w:color w:val="00B0F0"/>
          <w:lang w:val="en-GB" w:eastAsia="ja-JP"/>
        </w:rPr>
        <w:t xml:space="preserve"> the Relay UE ID included in RRC reconfiguration is C-RNTI</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104F7A" w14:paraId="070D8AE7" w14:textId="77777777" w:rsidTr="00803610">
        <w:tc>
          <w:tcPr>
            <w:tcW w:w="2120" w:type="dxa"/>
            <w:shd w:val="clear" w:color="auto" w:fill="BFBFBF" w:themeFill="background1" w:themeFillShade="BF"/>
          </w:tcPr>
          <w:p w14:paraId="6FBB6B9C" w14:textId="77777777" w:rsidR="00104F7A" w:rsidRDefault="00104F7A"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41C3DA1" w14:textId="77777777" w:rsidR="00104F7A" w:rsidRDefault="00104F7A" w:rsidP="00803610">
            <w:pPr>
              <w:pStyle w:val="ac"/>
              <w:rPr>
                <w:rFonts w:ascii="Arial" w:hAnsi="Arial" w:cs="Arial"/>
              </w:rPr>
            </w:pPr>
          </w:p>
        </w:tc>
        <w:tc>
          <w:tcPr>
            <w:tcW w:w="5659" w:type="dxa"/>
            <w:shd w:val="clear" w:color="auto" w:fill="BFBFBF" w:themeFill="background1" w:themeFillShade="BF"/>
          </w:tcPr>
          <w:p w14:paraId="4A750A00" w14:textId="77777777" w:rsidR="00104F7A" w:rsidRDefault="00104F7A" w:rsidP="00803610">
            <w:pPr>
              <w:pStyle w:val="ac"/>
              <w:rPr>
                <w:rFonts w:ascii="Arial" w:hAnsi="Arial" w:cs="Arial"/>
              </w:rPr>
            </w:pPr>
            <w:r>
              <w:rPr>
                <w:rFonts w:ascii="Arial" w:hAnsi="Arial" w:cs="Arial"/>
              </w:rPr>
              <w:t>Comments</w:t>
            </w:r>
          </w:p>
        </w:tc>
      </w:tr>
      <w:tr w:rsidR="009D645F" w14:paraId="11D30366" w14:textId="77777777" w:rsidTr="00803610">
        <w:tc>
          <w:tcPr>
            <w:tcW w:w="2120" w:type="dxa"/>
          </w:tcPr>
          <w:p w14:paraId="2D967EC9" w14:textId="6706C83A" w:rsidR="009D645F" w:rsidRDefault="009D645F" w:rsidP="009D645F">
            <w:pPr>
              <w:rPr>
                <w:lang w:val="en-GB"/>
              </w:rPr>
            </w:pPr>
            <w:r>
              <w:rPr>
                <w:lang w:val="en-GB"/>
              </w:rPr>
              <w:t>MediaTek</w:t>
            </w:r>
          </w:p>
        </w:tc>
        <w:tc>
          <w:tcPr>
            <w:tcW w:w="1842" w:type="dxa"/>
          </w:tcPr>
          <w:p w14:paraId="018AA7B6" w14:textId="0A3C4B0A" w:rsidR="009D645F" w:rsidRDefault="009D645F" w:rsidP="009D645F">
            <w:pPr>
              <w:rPr>
                <w:lang w:val="en-GB"/>
              </w:rPr>
            </w:pPr>
            <w:r>
              <w:rPr>
                <w:lang w:val="en-GB"/>
              </w:rPr>
              <w:t>No</w:t>
            </w:r>
          </w:p>
        </w:tc>
        <w:tc>
          <w:tcPr>
            <w:tcW w:w="5659" w:type="dxa"/>
          </w:tcPr>
          <w:p w14:paraId="516A6BFC" w14:textId="77777777" w:rsidR="009D645F" w:rsidRDefault="009D645F" w:rsidP="009D645F">
            <w:pPr>
              <w:rPr>
                <w:lang w:val="en-GB" w:eastAsia="zh-CN"/>
              </w:rPr>
            </w:pPr>
            <w:r>
              <w:rPr>
                <w:lang w:val="en-GB"/>
              </w:rPr>
              <w:t xml:space="preserve">We think the proposal itself is not clear. Actually within </w:t>
            </w:r>
            <w:r w:rsidRPr="009D645F">
              <w:rPr>
                <w:lang w:val="en-GB"/>
              </w:rPr>
              <w:t>RRC reconfiguration</w:t>
            </w:r>
            <w:r>
              <w:rPr>
                <w:lang w:val="en-GB"/>
              </w:rPr>
              <w:t>, the reference contrition [8] discussed the necessity to put a Remote UE ID within the</w:t>
            </w:r>
            <w:r>
              <w:t xml:space="preserve"> </w:t>
            </w:r>
            <w:r w:rsidRPr="009D645F">
              <w:rPr>
                <w:lang w:val="en-GB"/>
              </w:rPr>
              <w:t>RRC reconfiguration</w:t>
            </w:r>
            <w:r>
              <w:rPr>
                <w:lang w:val="en-GB"/>
              </w:rPr>
              <w:t xml:space="preserve"> message in order to help the Relay UE to know the destination of Remote UE, with the intention to proceed </w:t>
            </w:r>
            <w:r>
              <w:rPr>
                <w:lang w:val="en-GB" w:eastAsia="zh-CN"/>
              </w:rPr>
              <w:t>the subsequent indirect communication after the path switch for the Remote UE completes.</w:t>
            </w:r>
          </w:p>
          <w:p w14:paraId="3F50978E" w14:textId="3CCB0C95" w:rsidR="009D645F" w:rsidRDefault="009D645F" w:rsidP="009D645F">
            <w:pPr>
              <w:rPr>
                <w:lang w:val="en-GB"/>
              </w:rPr>
            </w:pPr>
            <w:r>
              <w:rPr>
                <w:lang w:val="en-GB" w:eastAsia="zh-CN"/>
              </w:rPr>
              <w:t xml:space="preserve">Then in this case, we think this discussion may be related to the local Remote ID allocation discussion within email discussion [604].  </w:t>
            </w:r>
          </w:p>
        </w:tc>
      </w:tr>
      <w:tr w:rsidR="00FA4B9F" w14:paraId="6E4E6B06" w14:textId="77777777" w:rsidTr="00803610">
        <w:tc>
          <w:tcPr>
            <w:tcW w:w="2120" w:type="dxa"/>
          </w:tcPr>
          <w:p w14:paraId="673612B4" w14:textId="643616E2" w:rsidR="00FA4B9F" w:rsidRDefault="00FA4B9F" w:rsidP="00FA4B9F">
            <w:r>
              <w:rPr>
                <w:lang w:val="en-GB"/>
              </w:rPr>
              <w:t>Qualcomm</w:t>
            </w:r>
          </w:p>
        </w:tc>
        <w:tc>
          <w:tcPr>
            <w:tcW w:w="1842" w:type="dxa"/>
          </w:tcPr>
          <w:p w14:paraId="20787B81" w14:textId="0A18BEC9" w:rsidR="00FA4B9F" w:rsidRDefault="00FA4B9F" w:rsidP="00FA4B9F">
            <w:r>
              <w:rPr>
                <w:lang w:val="en-GB"/>
              </w:rPr>
              <w:t>No</w:t>
            </w:r>
          </w:p>
        </w:tc>
        <w:tc>
          <w:tcPr>
            <w:tcW w:w="5659" w:type="dxa"/>
          </w:tcPr>
          <w:p w14:paraId="725BE0F6" w14:textId="77777777" w:rsidR="00FA4B9F" w:rsidRDefault="00FA4B9F" w:rsidP="00FA4B9F">
            <w:pPr>
              <w:rPr>
                <w:lang w:val="en-GB"/>
              </w:rPr>
            </w:pPr>
            <w:r>
              <w:rPr>
                <w:lang w:val="en-GB"/>
              </w:rPr>
              <w:t xml:space="preserve">In path switch from direct to indirect, the intention of including relay UE ID in RRC reconfiguration towards remote UE is for remote UE to establish unicast PC5 link. As we specified in Rel-16 V2X, the unicast PC5 link is identified by Source L2 ID and Destination L2 ID (i.e. not based on C-RNTI). We think it is important to keep this principle. </w:t>
            </w:r>
          </w:p>
          <w:p w14:paraId="4926BDDC" w14:textId="49D22332" w:rsidR="00FA4B9F" w:rsidRDefault="00FA4B9F" w:rsidP="00FA4B9F">
            <w:r>
              <w:rPr>
                <w:lang w:val="en-GB"/>
              </w:rPr>
              <w:t>Thus, we think relay’s UE L2 source ID can be included instead, and remote UE can find it via discovery message</w:t>
            </w:r>
            <w:r w:rsidRPr="008B2C47">
              <w:rPr>
                <w:lang w:val="en-GB"/>
              </w:rPr>
              <w:t xml:space="preserve">. If C-RNTI is included, </w:t>
            </w:r>
            <w:proofErr w:type="spellStart"/>
            <w:r w:rsidRPr="008B2C47">
              <w:rPr>
                <w:lang w:val="en-GB"/>
              </w:rPr>
              <w:t>gNB</w:t>
            </w:r>
            <w:proofErr w:type="spellEnd"/>
            <w:r w:rsidRPr="008B2C47">
              <w:rPr>
                <w:lang w:val="en-GB"/>
              </w:rPr>
              <w:t xml:space="preserve"> needs to provide the mapping from</w:t>
            </w:r>
            <w:r>
              <w:rPr>
                <w:lang w:val="en-GB"/>
              </w:rPr>
              <w:t xml:space="preserve"> relay’s</w:t>
            </w:r>
            <w:r w:rsidRPr="008B2C47">
              <w:rPr>
                <w:lang w:val="en-GB"/>
              </w:rPr>
              <w:t xml:space="preserve"> L2 </w:t>
            </w:r>
            <w:r>
              <w:rPr>
                <w:lang w:val="en-GB"/>
              </w:rPr>
              <w:t xml:space="preserve">source </w:t>
            </w:r>
            <w:r w:rsidRPr="008B2C47">
              <w:rPr>
                <w:lang w:val="en-GB"/>
              </w:rPr>
              <w:t>ID to C-RNTI to remote UE</w:t>
            </w:r>
            <w:r>
              <w:rPr>
                <w:lang w:val="en-GB"/>
              </w:rPr>
              <w:t xml:space="preserve"> via another </w:t>
            </w:r>
            <w:proofErr w:type="spellStart"/>
            <w:r>
              <w:rPr>
                <w:lang w:val="en-GB"/>
              </w:rPr>
              <w:t>Uu</w:t>
            </w:r>
            <w:proofErr w:type="spellEnd"/>
            <w:r>
              <w:rPr>
                <w:lang w:val="en-GB"/>
              </w:rPr>
              <w:t xml:space="preserve"> RRC message, which is unnecessary spec change.</w:t>
            </w:r>
          </w:p>
        </w:tc>
      </w:tr>
      <w:tr w:rsidR="009D645F" w14:paraId="53BA5168" w14:textId="77777777" w:rsidTr="00803610">
        <w:tc>
          <w:tcPr>
            <w:tcW w:w="2120" w:type="dxa"/>
          </w:tcPr>
          <w:p w14:paraId="516CB7AB" w14:textId="1D05C0B4" w:rsidR="009D645F" w:rsidRPr="00AB0E7D" w:rsidRDefault="00AB0E7D" w:rsidP="009D645F">
            <w:pPr>
              <w:rPr>
                <w:rFonts w:eastAsia="宋体"/>
                <w:lang w:eastAsia="zh-CN"/>
              </w:rPr>
            </w:pPr>
            <w:r>
              <w:rPr>
                <w:rFonts w:eastAsia="宋体" w:hint="eastAsia"/>
                <w:lang w:eastAsia="zh-CN"/>
              </w:rPr>
              <w:t>Xiaomi</w:t>
            </w:r>
          </w:p>
        </w:tc>
        <w:tc>
          <w:tcPr>
            <w:tcW w:w="1842" w:type="dxa"/>
          </w:tcPr>
          <w:p w14:paraId="52CF09F0" w14:textId="00BE6EAB" w:rsidR="009D645F" w:rsidRPr="00AB0E7D" w:rsidRDefault="00AB0E7D" w:rsidP="009D645F">
            <w:pPr>
              <w:rPr>
                <w:rFonts w:eastAsia="宋体"/>
                <w:lang w:eastAsia="zh-CN"/>
              </w:rPr>
            </w:pPr>
            <w:r>
              <w:rPr>
                <w:rFonts w:eastAsia="宋体" w:hint="eastAsia"/>
                <w:lang w:eastAsia="zh-CN"/>
              </w:rPr>
              <w:t>No</w:t>
            </w:r>
          </w:p>
        </w:tc>
        <w:tc>
          <w:tcPr>
            <w:tcW w:w="5659" w:type="dxa"/>
          </w:tcPr>
          <w:p w14:paraId="6BBD2ED3" w14:textId="4C296DC4" w:rsidR="009D645F" w:rsidRPr="00AB0E7D" w:rsidRDefault="00D32831" w:rsidP="00D32831">
            <w:pPr>
              <w:rPr>
                <w:rFonts w:eastAsia="宋体"/>
                <w:lang w:eastAsia="zh-CN"/>
              </w:rPr>
            </w:pPr>
            <w:r>
              <w:rPr>
                <w:rFonts w:eastAsia="宋体"/>
                <w:lang w:eastAsia="zh-CN"/>
              </w:rPr>
              <w:t xml:space="preserve">The question is not clear. We understand the question means whether relay UE’ C-RNTI is included in RRC reconfiguration to remote UE during direct to indirect path switch. </w:t>
            </w:r>
            <w:r w:rsidR="00AB0E7D">
              <w:rPr>
                <w:rFonts w:eastAsia="宋体" w:hint="eastAsia"/>
                <w:lang w:eastAsia="zh-CN"/>
              </w:rPr>
              <w:t>We prefer to use L2 source ID.</w:t>
            </w:r>
          </w:p>
        </w:tc>
      </w:tr>
      <w:tr w:rsidR="009D645F" w14:paraId="56DD4FB8" w14:textId="77777777" w:rsidTr="00803610">
        <w:tc>
          <w:tcPr>
            <w:tcW w:w="2120" w:type="dxa"/>
          </w:tcPr>
          <w:p w14:paraId="2DD1ED41" w14:textId="60F1FA57" w:rsidR="009D645F" w:rsidRPr="00CD7F55" w:rsidRDefault="00CD7F55" w:rsidP="009D645F">
            <w:pPr>
              <w:rPr>
                <w:rFonts w:eastAsia="宋体"/>
                <w:lang w:eastAsia="zh-CN"/>
              </w:rPr>
            </w:pPr>
            <w:r>
              <w:rPr>
                <w:rFonts w:eastAsia="宋体" w:hint="eastAsia"/>
                <w:lang w:eastAsia="zh-CN"/>
              </w:rPr>
              <w:t>O</w:t>
            </w:r>
            <w:r>
              <w:rPr>
                <w:rFonts w:eastAsia="宋体"/>
                <w:lang w:eastAsia="zh-CN"/>
              </w:rPr>
              <w:t>PPO</w:t>
            </w:r>
          </w:p>
        </w:tc>
        <w:tc>
          <w:tcPr>
            <w:tcW w:w="1842" w:type="dxa"/>
          </w:tcPr>
          <w:p w14:paraId="6987B4B9" w14:textId="75A1A3B3" w:rsidR="009D645F" w:rsidRPr="00CD7F55" w:rsidRDefault="00CD7F55" w:rsidP="009D645F">
            <w:pPr>
              <w:rPr>
                <w:rFonts w:eastAsia="宋体"/>
                <w:lang w:eastAsia="zh-CN"/>
              </w:rPr>
            </w:pPr>
            <w:r>
              <w:rPr>
                <w:rFonts w:eastAsia="宋体" w:hint="eastAsia"/>
                <w:lang w:eastAsia="zh-CN"/>
              </w:rPr>
              <w:t>S</w:t>
            </w:r>
            <w:r>
              <w:rPr>
                <w:rFonts w:eastAsia="宋体"/>
                <w:lang w:eastAsia="zh-CN"/>
              </w:rPr>
              <w:t>ee comment</w:t>
            </w:r>
          </w:p>
        </w:tc>
        <w:tc>
          <w:tcPr>
            <w:tcW w:w="5659" w:type="dxa"/>
          </w:tcPr>
          <w:p w14:paraId="03189F96" w14:textId="77777777" w:rsidR="00CD7F55" w:rsidRDefault="00CD7F55" w:rsidP="00CD7F55">
            <w:pPr>
              <w:rPr>
                <w:rFonts w:eastAsia="宋体"/>
                <w:lang w:eastAsia="zh-CN"/>
              </w:rPr>
            </w:pPr>
            <w:r>
              <w:rPr>
                <w:rFonts w:eastAsia="宋体"/>
                <w:lang w:eastAsia="zh-CN"/>
              </w:rPr>
              <w:t>First of all, we do not think this proposal is clear.</w:t>
            </w:r>
          </w:p>
          <w:p w14:paraId="62AEFFA7" w14:textId="77777777" w:rsidR="00CD7F55" w:rsidRDefault="00CD7F55" w:rsidP="00CD7F55">
            <w:pPr>
              <w:rPr>
                <w:rFonts w:eastAsia="宋体"/>
                <w:lang w:eastAsia="zh-CN"/>
              </w:rPr>
            </w:pPr>
            <w:r>
              <w:rPr>
                <w:rFonts w:eastAsia="宋体"/>
                <w:lang w:eastAsia="zh-CN"/>
              </w:rPr>
              <w:t>Our view is that the need of relay UE ID is for direct to indirect path switch and the need of remote UE ID is for indirect to direct path switch. Thus it is reasonable to clarify the scenario in the proposal.</w:t>
            </w:r>
          </w:p>
          <w:p w14:paraId="162CFC72" w14:textId="6E92926B" w:rsidR="009D645F" w:rsidRDefault="00CD7F55" w:rsidP="00CD7F55">
            <w:r>
              <w:rPr>
                <w:rFonts w:eastAsia="宋体" w:hint="eastAsia"/>
                <w:lang w:eastAsia="zh-CN"/>
              </w:rPr>
              <w:t>T</w:t>
            </w:r>
            <w:r>
              <w:rPr>
                <w:rFonts w:eastAsia="宋体"/>
                <w:lang w:eastAsia="zh-CN"/>
              </w:rPr>
              <w:t>hen we do not think C-RNTI is needed as relay UE ID. In general, relay UE’s source ID can work for more cases since that is the one to be included in discovery message.</w:t>
            </w:r>
          </w:p>
        </w:tc>
      </w:tr>
      <w:tr w:rsidR="00327D6B" w14:paraId="289BF043" w14:textId="77777777" w:rsidTr="00803610">
        <w:tc>
          <w:tcPr>
            <w:tcW w:w="2120" w:type="dxa"/>
          </w:tcPr>
          <w:p w14:paraId="55A69282" w14:textId="64248DE5" w:rsidR="00327D6B" w:rsidRDefault="00327D6B" w:rsidP="00327D6B">
            <w:pPr>
              <w:rPr>
                <w:rFonts w:eastAsia="宋体"/>
                <w:lang w:eastAsia="zh-CN"/>
              </w:rPr>
            </w:pPr>
            <w:r>
              <w:rPr>
                <w:rFonts w:eastAsia="宋体" w:hint="eastAsia"/>
                <w:lang w:val="en-GB" w:eastAsia="zh-CN"/>
              </w:rPr>
              <w:lastRenderedPageBreak/>
              <w:t>L</w:t>
            </w:r>
            <w:r>
              <w:rPr>
                <w:rFonts w:eastAsia="宋体"/>
                <w:lang w:val="en-GB" w:eastAsia="zh-CN"/>
              </w:rPr>
              <w:t>enovo</w:t>
            </w:r>
          </w:p>
        </w:tc>
        <w:tc>
          <w:tcPr>
            <w:tcW w:w="1842" w:type="dxa"/>
          </w:tcPr>
          <w:p w14:paraId="724F7504" w14:textId="69647663" w:rsidR="00327D6B" w:rsidRDefault="00327D6B" w:rsidP="00327D6B">
            <w:pPr>
              <w:rPr>
                <w:rFonts w:eastAsia="宋体"/>
                <w:lang w:eastAsia="zh-CN"/>
              </w:rPr>
            </w:pPr>
            <w:r>
              <w:rPr>
                <w:rFonts w:eastAsia="宋体"/>
                <w:lang w:val="en-GB" w:eastAsia="zh-CN"/>
              </w:rPr>
              <w:t>See comments</w:t>
            </w:r>
          </w:p>
        </w:tc>
        <w:tc>
          <w:tcPr>
            <w:tcW w:w="5659" w:type="dxa"/>
          </w:tcPr>
          <w:p w14:paraId="6D491AF4" w14:textId="29A186BB" w:rsidR="00327D6B" w:rsidRDefault="00327D6B" w:rsidP="00327D6B">
            <w:pPr>
              <w:rPr>
                <w:rFonts w:eastAsia="宋体"/>
                <w:lang w:eastAsia="zh-CN"/>
              </w:rPr>
            </w:pPr>
            <w:r w:rsidRPr="000E5772">
              <w:rPr>
                <w:rFonts w:eastAsia="宋体"/>
                <w:lang w:val="en-GB" w:eastAsia="zh-CN"/>
              </w:rPr>
              <w:t>Not sure whether RRC reconfiguration is sent to remote UE? if yes, Relay UE ID included in RRC reconfiguration could be L</w:t>
            </w:r>
            <w:r>
              <w:rPr>
                <w:rFonts w:eastAsia="宋体"/>
                <w:lang w:val="en-GB" w:eastAsia="zh-CN"/>
              </w:rPr>
              <w:t xml:space="preserve">ayer </w:t>
            </w:r>
            <w:r w:rsidRPr="000E5772">
              <w:rPr>
                <w:rFonts w:eastAsia="宋体"/>
                <w:lang w:val="en-GB" w:eastAsia="zh-CN"/>
              </w:rPr>
              <w:t xml:space="preserve">2 </w:t>
            </w:r>
            <w:r w:rsidR="00F579C7">
              <w:rPr>
                <w:rFonts w:eastAsia="宋体"/>
                <w:lang w:val="en-GB" w:eastAsia="zh-CN"/>
              </w:rPr>
              <w:t xml:space="preserve">source </w:t>
            </w:r>
            <w:r w:rsidRPr="000E5772">
              <w:rPr>
                <w:rFonts w:eastAsia="宋体"/>
                <w:lang w:val="en-GB" w:eastAsia="zh-CN"/>
              </w:rPr>
              <w:t xml:space="preserve">ID. </w:t>
            </w:r>
            <w:r>
              <w:rPr>
                <w:rFonts w:eastAsia="宋体"/>
                <w:lang w:val="en-GB" w:eastAsia="zh-CN"/>
              </w:rPr>
              <w:t>Then, remote UE can establish the PC5 connection towards the candidate relay UE based on the Layer 2 ID.</w:t>
            </w:r>
          </w:p>
        </w:tc>
      </w:tr>
      <w:tr w:rsidR="004557D2" w14:paraId="3CE422FF" w14:textId="77777777" w:rsidTr="004557D2">
        <w:tc>
          <w:tcPr>
            <w:tcW w:w="2120" w:type="dxa"/>
          </w:tcPr>
          <w:p w14:paraId="2136B151" w14:textId="77777777" w:rsidR="004557D2" w:rsidRPr="00CE7223" w:rsidRDefault="004557D2" w:rsidP="00C32A5E">
            <w:pPr>
              <w:rPr>
                <w:rFonts w:eastAsia="宋体"/>
                <w:lang w:eastAsia="zh-CN"/>
              </w:rPr>
            </w:pPr>
            <w:r>
              <w:rPr>
                <w:rFonts w:eastAsia="宋体" w:hint="eastAsia"/>
                <w:lang w:eastAsia="zh-CN"/>
              </w:rPr>
              <w:t>v</w:t>
            </w:r>
            <w:r>
              <w:rPr>
                <w:rFonts w:eastAsia="宋体"/>
                <w:lang w:eastAsia="zh-CN"/>
              </w:rPr>
              <w:t>ivo</w:t>
            </w:r>
          </w:p>
        </w:tc>
        <w:tc>
          <w:tcPr>
            <w:tcW w:w="1842" w:type="dxa"/>
          </w:tcPr>
          <w:p w14:paraId="4A3D277F" w14:textId="77777777" w:rsidR="004557D2" w:rsidRPr="00CE7223" w:rsidRDefault="004557D2" w:rsidP="00C32A5E">
            <w:pPr>
              <w:rPr>
                <w:rFonts w:eastAsia="宋体"/>
                <w:lang w:eastAsia="zh-CN"/>
              </w:rPr>
            </w:pPr>
            <w:r>
              <w:rPr>
                <w:rFonts w:eastAsia="宋体" w:hint="eastAsia"/>
                <w:lang w:eastAsia="zh-CN"/>
              </w:rPr>
              <w:t>N</w:t>
            </w:r>
            <w:r>
              <w:rPr>
                <w:rFonts w:eastAsia="宋体"/>
                <w:lang w:eastAsia="zh-CN"/>
              </w:rPr>
              <w:t>o</w:t>
            </w:r>
          </w:p>
        </w:tc>
        <w:tc>
          <w:tcPr>
            <w:tcW w:w="5659" w:type="dxa"/>
          </w:tcPr>
          <w:p w14:paraId="27212062" w14:textId="77777777" w:rsidR="004557D2" w:rsidRPr="00CE7223" w:rsidRDefault="004557D2" w:rsidP="00C32A5E">
            <w:pPr>
              <w:rPr>
                <w:rFonts w:eastAsia="宋体"/>
                <w:lang w:eastAsia="zh-CN"/>
              </w:rPr>
            </w:pPr>
            <w:r>
              <w:rPr>
                <w:rFonts w:eastAsia="宋体"/>
                <w:lang w:eastAsia="zh-CN"/>
              </w:rPr>
              <w:t>We think the L2 ID may be already sufficient in this release, although we can understand that the concern may be the less stability of L2 ID than C-RNTI.</w:t>
            </w:r>
          </w:p>
        </w:tc>
      </w:tr>
      <w:tr w:rsidR="00CB7AFD" w14:paraId="20D14397" w14:textId="77777777" w:rsidTr="004557D2">
        <w:tc>
          <w:tcPr>
            <w:tcW w:w="2120" w:type="dxa"/>
          </w:tcPr>
          <w:p w14:paraId="0C5F8DCC" w14:textId="1388012C" w:rsidR="00CB7AFD" w:rsidRDefault="00CB7AFD" w:rsidP="00CB7AFD">
            <w:pPr>
              <w:rPr>
                <w:rFonts w:eastAsia="宋体" w:hint="eastAsia"/>
                <w:lang w:eastAsia="zh-CN"/>
              </w:rPr>
            </w:pPr>
            <w:r>
              <w:rPr>
                <w:rFonts w:eastAsia="宋体" w:hint="eastAsia"/>
                <w:lang w:eastAsia="zh-CN"/>
              </w:rPr>
              <w:t>S</w:t>
            </w:r>
            <w:r>
              <w:rPr>
                <w:rFonts w:eastAsia="宋体"/>
                <w:lang w:eastAsia="zh-CN"/>
              </w:rPr>
              <w:t xml:space="preserve">harp </w:t>
            </w:r>
          </w:p>
        </w:tc>
        <w:tc>
          <w:tcPr>
            <w:tcW w:w="1842" w:type="dxa"/>
          </w:tcPr>
          <w:p w14:paraId="48CF80AF" w14:textId="63A1B20D" w:rsidR="00CB7AFD" w:rsidRDefault="00CB7AFD" w:rsidP="00CB7AFD">
            <w:pPr>
              <w:rPr>
                <w:rFonts w:eastAsia="宋体" w:hint="eastAsia"/>
                <w:lang w:eastAsia="zh-CN"/>
              </w:rPr>
            </w:pPr>
            <w:r>
              <w:rPr>
                <w:rFonts w:eastAsia="宋体" w:hint="eastAsia"/>
                <w:lang w:eastAsia="zh-CN"/>
              </w:rPr>
              <w:t>N</w:t>
            </w:r>
            <w:r>
              <w:rPr>
                <w:rFonts w:eastAsia="宋体"/>
                <w:lang w:eastAsia="zh-CN"/>
              </w:rPr>
              <w:t>o</w:t>
            </w:r>
          </w:p>
        </w:tc>
        <w:tc>
          <w:tcPr>
            <w:tcW w:w="5659" w:type="dxa"/>
          </w:tcPr>
          <w:p w14:paraId="5B888E8B" w14:textId="4D3877FC" w:rsidR="00CB7AFD" w:rsidRDefault="00CB7AFD" w:rsidP="00CB7AFD">
            <w:pPr>
              <w:rPr>
                <w:rFonts w:eastAsia="宋体"/>
                <w:lang w:eastAsia="zh-CN"/>
              </w:rPr>
            </w:pPr>
            <w:r>
              <w:rPr>
                <w:rFonts w:eastAsia="宋体" w:hint="eastAsia"/>
                <w:lang w:eastAsia="zh-CN"/>
              </w:rPr>
              <w:t>W</w:t>
            </w:r>
            <w:r>
              <w:rPr>
                <w:rFonts w:eastAsia="宋体"/>
                <w:lang w:eastAsia="zh-CN"/>
              </w:rPr>
              <w:t xml:space="preserve">e share the same view with Xiaomi, and prefer </w:t>
            </w:r>
            <w:r>
              <w:rPr>
                <w:rFonts w:eastAsia="宋体" w:hint="eastAsia"/>
                <w:lang w:eastAsia="zh-CN"/>
              </w:rPr>
              <w:t>to use L2 source ID</w:t>
            </w:r>
          </w:p>
        </w:tc>
      </w:tr>
    </w:tbl>
    <w:p w14:paraId="2932E8CD" w14:textId="77777777" w:rsidR="007631C0" w:rsidRPr="004557D2" w:rsidRDefault="007631C0" w:rsidP="007631C0">
      <w:pPr>
        <w:rPr>
          <w:rFonts w:ascii="Arial" w:eastAsia="MS Mincho" w:hAnsi="Arial" w:cs="Arial"/>
          <w:lang w:eastAsia="ja-JP"/>
        </w:rPr>
      </w:pPr>
    </w:p>
    <w:p w14:paraId="3F6979FE" w14:textId="7B88F1D9" w:rsidR="00B25A41" w:rsidRPr="003F7F52" w:rsidRDefault="00B25A41" w:rsidP="00B25A41">
      <w:pPr>
        <w:pStyle w:val="3"/>
        <w:rPr>
          <w:b/>
          <w:color w:val="00B0F0"/>
          <w:sz w:val="22"/>
        </w:rPr>
      </w:pPr>
      <w:r w:rsidRPr="003F7F52">
        <w:rPr>
          <w:b/>
          <w:color w:val="00B0F0"/>
          <w:sz w:val="22"/>
        </w:rPr>
        <w:t xml:space="preserve">Question </w:t>
      </w:r>
      <w:r>
        <w:rPr>
          <w:b/>
          <w:color w:val="00B0F0"/>
          <w:sz w:val="22"/>
        </w:rPr>
        <w:t>22 (</w:t>
      </w:r>
      <w:r w:rsidRPr="0020101C">
        <w:rPr>
          <w:b/>
          <w:color w:val="00B0F0"/>
          <w:sz w:val="22"/>
        </w:rPr>
        <w:t xml:space="preserve">Proposal </w:t>
      </w:r>
      <w:r>
        <w:rPr>
          <w:b/>
          <w:color w:val="00B0F0"/>
          <w:sz w:val="22"/>
        </w:rPr>
        <w:t>12-2</w:t>
      </w:r>
      <w:r w:rsidRPr="0020101C">
        <w:rPr>
          <w:b/>
          <w:color w:val="00B0F0"/>
          <w:sz w:val="22"/>
        </w:rPr>
        <w:t xml:space="preserve"> within R2-2108196</w:t>
      </w:r>
      <w:r>
        <w:rPr>
          <w:b/>
          <w:color w:val="00B0F0"/>
          <w:sz w:val="22"/>
        </w:rPr>
        <w:t>)</w:t>
      </w:r>
    </w:p>
    <w:p w14:paraId="4C79D705" w14:textId="6D9B64D4" w:rsidR="00B25A41" w:rsidRPr="005D3790" w:rsidRDefault="00B25A41" w:rsidP="00B25A41">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val="en-GB" w:eastAsia="ja-JP"/>
        </w:rPr>
        <w:t>that</w:t>
      </w:r>
      <w:r w:rsidRPr="00104F7A">
        <w:rPr>
          <w:rFonts w:ascii="Arial" w:eastAsia="MS Mincho" w:hAnsi="Arial" w:cs="Arial"/>
          <w:color w:val="00B0F0"/>
          <w:lang w:val="en-GB" w:eastAsia="ja-JP"/>
        </w:rPr>
        <w:t xml:space="preserve"> the Remote UE ID needs to be included in the RRC reconfiguration complete message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B25A41" w14:paraId="76E02464" w14:textId="77777777" w:rsidTr="00803610">
        <w:tc>
          <w:tcPr>
            <w:tcW w:w="2120" w:type="dxa"/>
            <w:shd w:val="clear" w:color="auto" w:fill="BFBFBF" w:themeFill="background1" w:themeFillShade="BF"/>
          </w:tcPr>
          <w:p w14:paraId="793ABB2C" w14:textId="77777777" w:rsidR="00B25A41" w:rsidRDefault="00B25A41"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5D2B7773" w14:textId="77777777" w:rsidR="00B25A41" w:rsidRDefault="00B25A41" w:rsidP="00803610">
            <w:pPr>
              <w:pStyle w:val="ac"/>
              <w:rPr>
                <w:rFonts w:ascii="Arial" w:hAnsi="Arial" w:cs="Arial"/>
              </w:rPr>
            </w:pPr>
          </w:p>
        </w:tc>
        <w:tc>
          <w:tcPr>
            <w:tcW w:w="5659" w:type="dxa"/>
            <w:shd w:val="clear" w:color="auto" w:fill="BFBFBF" w:themeFill="background1" w:themeFillShade="BF"/>
          </w:tcPr>
          <w:p w14:paraId="67926957" w14:textId="77777777" w:rsidR="00B25A41" w:rsidRDefault="00B25A41" w:rsidP="00803610">
            <w:pPr>
              <w:pStyle w:val="ac"/>
              <w:rPr>
                <w:rFonts w:ascii="Arial" w:hAnsi="Arial" w:cs="Arial"/>
              </w:rPr>
            </w:pPr>
            <w:r>
              <w:rPr>
                <w:rFonts w:ascii="Arial" w:hAnsi="Arial" w:cs="Arial"/>
              </w:rPr>
              <w:t>Comments</w:t>
            </w:r>
          </w:p>
        </w:tc>
      </w:tr>
      <w:tr w:rsidR="009D645F" w14:paraId="5E81484B" w14:textId="77777777" w:rsidTr="00803610">
        <w:tc>
          <w:tcPr>
            <w:tcW w:w="2120" w:type="dxa"/>
          </w:tcPr>
          <w:p w14:paraId="0FE0FEDA" w14:textId="168DE42A" w:rsidR="009D645F" w:rsidRDefault="009D645F" w:rsidP="009D645F">
            <w:pPr>
              <w:rPr>
                <w:lang w:val="en-GB"/>
              </w:rPr>
            </w:pPr>
            <w:r>
              <w:rPr>
                <w:lang w:val="en-GB"/>
              </w:rPr>
              <w:t>MediaTek</w:t>
            </w:r>
          </w:p>
        </w:tc>
        <w:tc>
          <w:tcPr>
            <w:tcW w:w="1842" w:type="dxa"/>
          </w:tcPr>
          <w:p w14:paraId="459DA1AD" w14:textId="4EDFB54F" w:rsidR="009D645F" w:rsidRDefault="009D645F" w:rsidP="009D645F">
            <w:pPr>
              <w:rPr>
                <w:lang w:val="en-GB"/>
              </w:rPr>
            </w:pPr>
            <w:r>
              <w:rPr>
                <w:lang w:val="en-GB"/>
              </w:rPr>
              <w:t>Yes</w:t>
            </w:r>
          </w:p>
        </w:tc>
        <w:tc>
          <w:tcPr>
            <w:tcW w:w="5659" w:type="dxa"/>
          </w:tcPr>
          <w:p w14:paraId="4B503154" w14:textId="702C4C3A" w:rsidR="009D645F" w:rsidRDefault="009D645F" w:rsidP="009D645F">
            <w:pPr>
              <w:rPr>
                <w:lang w:val="en-GB"/>
              </w:rPr>
            </w:pPr>
            <w:r>
              <w:rPr>
                <w:lang w:val="en-GB"/>
              </w:rPr>
              <w:t xml:space="preserve">We think that a local Remote UE ID may be included </w:t>
            </w:r>
            <w:r w:rsidRPr="009D645F">
              <w:rPr>
                <w:lang w:val="en-GB"/>
              </w:rPr>
              <w:t>RRC reconfiguration complete message</w:t>
            </w:r>
            <w:r>
              <w:rPr>
                <w:lang w:val="en-GB"/>
              </w:rPr>
              <w:t xml:space="preserve"> during path switch procedure. Meanwhile this discussion may be subject to the discussion at </w:t>
            </w:r>
            <w:r>
              <w:rPr>
                <w:lang w:val="en-GB" w:eastAsia="zh-CN"/>
              </w:rPr>
              <w:t>email discussion [604] for local Remote ID allocation.</w:t>
            </w:r>
          </w:p>
        </w:tc>
      </w:tr>
      <w:tr w:rsidR="00774FA9" w14:paraId="7021D6DD" w14:textId="77777777" w:rsidTr="00803610">
        <w:tc>
          <w:tcPr>
            <w:tcW w:w="2120" w:type="dxa"/>
          </w:tcPr>
          <w:p w14:paraId="20BF4ADA" w14:textId="1C1982BC" w:rsidR="00774FA9" w:rsidRDefault="00774FA9" w:rsidP="00774FA9">
            <w:r>
              <w:rPr>
                <w:lang w:val="en-GB"/>
              </w:rPr>
              <w:t>Qualcomm</w:t>
            </w:r>
          </w:p>
        </w:tc>
        <w:tc>
          <w:tcPr>
            <w:tcW w:w="1842" w:type="dxa"/>
          </w:tcPr>
          <w:p w14:paraId="65A74C5C" w14:textId="19B91F78" w:rsidR="00774FA9" w:rsidRDefault="00774FA9" w:rsidP="00774FA9">
            <w:r>
              <w:rPr>
                <w:lang w:val="en-GB"/>
              </w:rPr>
              <w:t>No</w:t>
            </w:r>
          </w:p>
        </w:tc>
        <w:tc>
          <w:tcPr>
            <w:tcW w:w="5659" w:type="dxa"/>
          </w:tcPr>
          <w:p w14:paraId="6DF908C5" w14:textId="77777777" w:rsidR="00774FA9" w:rsidRDefault="00774FA9" w:rsidP="00774FA9">
            <w:pPr>
              <w:pStyle w:val="Proposal"/>
              <w:numPr>
                <w:ilvl w:val="0"/>
                <w:numId w:val="0"/>
              </w:numPr>
              <w:rPr>
                <w:rFonts w:ascii="Calibri" w:eastAsiaTheme="minorEastAsia" w:hAnsi="Calibri"/>
                <w:b w:val="0"/>
                <w:bCs w:val="0"/>
                <w:sz w:val="22"/>
                <w:szCs w:val="22"/>
                <w:lang w:eastAsia="zh-TW"/>
              </w:rPr>
            </w:pPr>
            <w:r w:rsidRPr="000E3BC0">
              <w:rPr>
                <w:rFonts w:ascii="Calibri" w:eastAsiaTheme="minorEastAsia" w:hAnsi="Calibri"/>
                <w:b w:val="0"/>
                <w:bCs w:val="0"/>
                <w:sz w:val="22"/>
                <w:szCs w:val="22"/>
                <w:lang w:eastAsia="zh-TW"/>
              </w:rPr>
              <w:t xml:space="preserve">In path switch from direct to indirect, </w:t>
            </w:r>
            <w:proofErr w:type="spellStart"/>
            <w:r w:rsidRPr="000E3BC0">
              <w:rPr>
                <w:rFonts w:ascii="Calibri" w:eastAsiaTheme="minorEastAsia" w:hAnsi="Calibri"/>
                <w:b w:val="0"/>
                <w:bCs w:val="0"/>
                <w:sz w:val="22"/>
                <w:szCs w:val="22"/>
                <w:lang w:eastAsia="zh-TW"/>
              </w:rPr>
              <w:t>gNB</w:t>
            </w:r>
            <w:proofErr w:type="spellEnd"/>
            <w:r w:rsidRPr="000E3BC0">
              <w:rPr>
                <w:rFonts w:ascii="Calibri" w:eastAsiaTheme="minorEastAsia" w:hAnsi="Calibri"/>
                <w:b w:val="0"/>
                <w:bCs w:val="0"/>
                <w:sz w:val="22"/>
                <w:szCs w:val="22"/>
                <w:lang w:eastAsia="zh-TW"/>
              </w:rPr>
              <w:t xml:space="preserve"> can identify </w:t>
            </w:r>
            <w:r>
              <w:rPr>
                <w:rFonts w:ascii="Calibri" w:eastAsiaTheme="minorEastAsia" w:hAnsi="Calibri"/>
                <w:b w:val="0"/>
                <w:bCs w:val="0"/>
                <w:sz w:val="22"/>
                <w:szCs w:val="22"/>
                <w:lang w:eastAsia="zh-TW"/>
              </w:rPr>
              <w:t>remote UE ID</w:t>
            </w:r>
            <w:r w:rsidRPr="000E3BC0">
              <w:rPr>
                <w:rFonts w:ascii="Calibri" w:eastAsiaTheme="minorEastAsia" w:hAnsi="Calibri"/>
                <w:b w:val="0"/>
                <w:bCs w:val="0"/>
                <w:sz w:val="22"/>
                <w:szCs w:val="22"/>
                <w:lang w:eastAsia="zh-TW"/>
              </w:rPr>
              <w:t xml:space="preserve"> via the configured </w:t>
            </w:r>
            <w:proofErr w:type="spellStart"/>
            <w:r w:rsidRPr="000E3BC0">
              <w:rPr>
                <w:rFonts w:ascii="Calibri" w:eastAsiaTheme="minorEastAsia" w:hAnsi="Calibri"/>
                <w:b w:val="0"/>
                <w:bCs w:val="0"/>
                <w:sz w:val="22"/>
                <w:szCs w:val="22"/>
                <w:lang w:eastAsia="zh-TW"/>
              </w:rPr>
              <w:t>Uu</w:t>
            </w:r>
            <w:proofErr w:type="spellEnd"/>
            <w:r w:rsidRPr="000E3BC0">
              <w:rPr>
                <w:rFonts w:ascii="Calibri" w:eastAsiaTheme="minorEastAsia" w:hAnsi="Calibri"/>
                <w:b w:val="0"/>
                <w:bCs w:val="0"/>
                <w:sz w:val="22"/>
                <w:szCs w:val="22"/>
                <w:lang w:eastAsia="zh-TW"/>
              </w:rPr>
              <w:t xml:space="preserve"> RLC channel in Step 2. </w:t>
            </w:r>
            <w:r>
              <w:rPr>
                <w:rFonts w:ascii="Calibri" w:eastAsiaTheme="minorEastAsia" w:hAnsi="Calibri"/>
                <w:b w:val="0"/>
                <w:bCs w:val="0"/>
                <w:sz w:val="22"/>
                <w:szCs w:val="22"/>
                <w:lang w:eastAsia="zh-TW"/>
              </w:rPr>
              <w:t>Thus, explicitly including remote UE ID is unnecessary.</w:t>
            </w:r>
          </w:p>
          <w:p w14:paraId="05D26707" w14:textId="77777777" w:rsidR="00774FA9" w:rsidRPr="000E3BC0" w:rsidRDefault="00774FA9" w:rsidP="00774FA9">
            <w:pPr>
              <w:pStyle w:val="Proposal"/>
              <w:numPr>
                <w:ilvl w:val="0"/>
                <w:numId w:val="0"/>
              </w:numPr>
              <w:rPr>
                <w:rFonts w:ascii="Calibri" w:eastAsiaTheme="minorEastAsia" w:hAnsi="Calibri"/>
                <w:b w:val="0"/>
                <w:bCs w:val="0"/>
                <w:sz w:val="22"/>
                <w:szCs w:val="22"/>
                <w:lang w:eastAsia="zh-TW"/>
              </w:rPr>
            </w:pPr>
            <w:r w:rsidRPr="000E3BC0">
              <w:rPr>
                <w:rFonts w:ascii="Calibri" w:eastAsiaTheme="minorEastAsia" w:hAnsi="Calibri"/>
                <w:b w:val="0"/>
                <w:bCs w:val="0"/>
                <w:sz w:val="22"/>
                <w:szCs w:val="22"/>
                <w:lang w:eastAsia="zh-TW"/>
              </w:rPr>
              <w:t>Of course, it is only applied to relay in CONNECTED state.</w:t>
            </w:r>
            <w:r>
              <w:rPr>
                <w:rFonts w:ascii="Calibri" w:eastAsiaTheme="minorEastAsia" w:hAnsi="Calibri"/>
                <w:b w:val="0"/>
                <w:bCs w:val="0"/>
                <w:sz w:val="22"/>
                <w:szCs w:val="22"/>
                <w:lang w:eastAsia="zh-TW"/>
              </w:rPr>
              <w:t xml:space="preserve"> For IDLE/INACTIVE, further discussion is needed (if RAN2 agree to support).</w:t>
            </w:r>
          </w:p>
          <w:p w14:paraId="5E2943FB" w14:textId="77777777" w:rsidR="00774FA9" w:rsidRDefault="00774FA9" w:rsidP="00774FA9"/>
        </w:tc>
      </w:tr>
      <w:tr w:rsidR="009D645F" w14:paraId="27B5314A" w14:textId="77777777" w:rsidTr="00803610">
        <w:tc>
          <w:tcPr>
            <w:tcW w:w="2120" w:type="dxa"/>
          </w:tcPr>
          <w:p w14:paraId="5D3CBE97" w14:textId="48BFE48C" w:rsidR="009D645F" w:rsidRPr="00D32831" w:rsidRDefault="00D32831" w:rsidP="009D645F">
            <w:pPr>
              <w:rPr>
                <w:rFonts w:eastAsia="宋体"/>
                <w:lang w:eastAsia="zh-CN"/>
              </w:rPr>
            </w:pPr>
            <w:r>
              <w:rPr>
                <w:rFonts w:eastAsia="宋体" w:hint="eastAsia"/>
                <w:lang w:eastAsia="zh-CN"/>
              </w:rPr>
              <w:t>Xiaomi</w:t>
            </w:r>
          </w:p>
        </w:tc>
        <w:tc>
          <w:tcPr>
            <w:tcW w:w="1842" w:type="dxa"/>
          </w:tcPr>
          <w:p w14:paraId="7E688CAE" w14:textId="19235D09" w:rsidR="009D645F" w:rsidRPr="00D32831" w:rsidRDefault="00D32831" w:rsidP="009D645F">
            <w:pPr>
              <w:rPr>
                <w:rFonts w:eastAsia="宋体"/>
                <w:lang w:eastAsia="zh-CN"/>
              </w:rPr>
            </w:pPr>
            <w:r>
              <w:rPr>
                <w:rFonts w:eastAsia="宋体" w:hint="eastAsia"/>
                <w:lang w:eastAsia="zh-CN"/>
              </w:rPr>
              <w:t>Comments</w:t>
            </w:r>
          </w:p>
        </w:tc>
        <w:tc>
          <w:tcPr>
            <w:tcW w:w="5659" w:type="dxa"/>
          </w:tcPr>
          <w:p w14:paraId="3283EB51" w14:textId="77777777" w:rsidR="009D645F" w:rsidRDefault="00D32831" w:rsidP="00D32831">
            <w:pPr>
              <w:rPr>
                <w:rFonts w:eastAsia="宋体"/>
                <w:lang w:eastAsia="zh-CN"/>
              </w:rPr>
            </w:pPr>
            <w:r>
              <w:rPr>
                <w:rFonts w:eastAsia="宋体"/>
                <w:lang w:eastAsia="zh-CN"/>
              </w:rPr>
              <w:t xml:space="preserve">The question is not clear. We understand the question means whether remote UE’s ID needs to be included in RRC reconfiguration complete during indirect to direct path switch. </w:t>
            </w:r>
          </w:p>
          <w:p w14:paraId="0BE9E9A6" w14:textId="4455A592" w:rsidR="00D32831" w:rsidRDefault="00D32831" w:rsidP="00D32831">
            <w:r>
              <w:rPr>
                <w:rFonts w:eastAsia="宋体"/>
                <w:lang w:eastAsia="zh-CN"/>
              </w:rPr>
              <w:t xml:space="preserve">We understand this question is related to who allocates the temporary remote UE ID. If it’s allocated by </w:t>
            </w:r>
            <w:proofErr w:type="spellStart"/>
            <w:r>
              <w:rPr>
                <w:rFonts w:eastAsia="宋体"/>
                <w:lang w:eastAsia="zh-CN"/>
              </w:rPr>
              <w:t>gNB</w:t>
            </w:r>
            <w:proofErr w:type="spellEnd"/>
            <w:r>
              <w:rPr>
                <w:rFonts w:eastAsia="宋体"/>
                <w:lang w:eastAsia="zh-CN"/>
              </w:rPr>
              <w:t xml:space="preserve">, remote UE doesn’t need to report its ID, since </w:t>
            </w:r>
            <w:proofErr w:type="spellStart"/>
            <w:r>
              <w:rPr>
                <w:rFonts w:eastAsia="宋体"/>
                <w:lang w:eastAsia="zh-CN"/>
              </w:rPr>
              <w:t>gNB</w:t>
            </w:r>
            <w:proofErr w:type="spellEnd"/>
            <w:r>
              <w:rPr>
                <w:rFonts w:eastAsia="宋体"/>
                <w:lang w:eastAsia="zh-CN"/>
              </w:rPr>
              <w:t xml:space="preserve"> can identify the remote UE by temporary ID. If it’s allocated by relay UE, remote UE need to report is ID.</w:t>
            </w:r>
          </w:p>
        </w:tc>
      </w:tr>
      <w:tr w:rsidR="009D645F" w14:paraId="1B4EE107" w14:textId="77777777" w:rsidTr="00803610">
        <w:tc>
          <w:tcPr>
            <w:tcW w:w="2120" w:type="dxa"/>
          </w:tcPr>
          <w:p w14:paraId="6D30AF42" w14:textId="2B534133" w:rsidR="009D645F" w:rsidRPr="00CD7F55" w:rsidRDefault="00CD7F55" w:rsidP="009D645F">
            <w:pPr>
              <w:rPr>
                <w:rFonts w:eastAsia="宋体"/>
                <w:lang w:eastAsia="zh-CN"/>
              </w:rPr>
            </w:pPr>
            <w:r>
              <w:rPr>
                <w:rFonts w:eastAsia="宋体" w:hint="eastAsia"/>
                <w:lang w:eastAsia="zh-CN"/>
              </w:rPr>
              <w:t>O</w:t>
            </w:r>
            <w:r>
              <w:rPr>
                <w:rFonts w:eastAsia="宋体"/>
                <w:lang w:eastAsia="zh-CN"/>
              </w:rPr>
              <w:t>PPO</w:t>
            </w:r>
          </w:p>
        </w:tc>
        <w:tc>
          <w:tcPr>
            <w:tcW w:w="1842" w:type="dxa"/>
          </w:tcPr>
          <w:p w14:paraId="7FC06CD6" w14:textId="73F83536" w:rsidR="009D645F" w:rsidRPr="00CD7F55" w:rsidRDefault="00CD7F55" w:rsidP="009D645F">
            <w:pPr>
              <w:rPr>
                <w:rFonts w:eastAsia="宋体"/>
                <w:lang w:eastAsia="zh-CN"/>
              </w:rPr>
            </w:pPr>
            <w:r>
              <w:rPr>
                <w:rFonts w:eastAsia="宋体" w:hint="eastAsia"/>
                <w:lang w:eastAsia="zh-CN"/>
              </w:rPr>
              <w:t>N</w:t>
            </w:r>
            <w:r>
              <w:rPr>
                <w:rFonts w:eastAsia="宋体"/>
                <w:lang w:eastAsia="zh-CN"/>
              </w:rPr>
              <w:t>o</w:t>
            </w:r>
          </w:p>
        </w:tc>
        <w:tc>
          <w:tcPr>
            <w:tcW w:w="5659" w:type="dxa"/>
          </w:tcPr>
          <w:p w14:paraId="141C434F" w14:textId="51E7AFCF" w:rsidR="009D645F" w:rsidRPr="00CD7F55" w:rsidRDefault="00CD7F55" w:rsidP="009D645F">
            <w:pPr>
              <w:rPr>
                <w:rFonts w:eastAsia="宋体"/>
                <w:lang w:eastAsia="zh-CN"/>
              </w:rPr>
            </w:pPr>
            <w:r>
              <w:rPr>
                <w:rFonts w:eastAsia="宋体" w:hint="eastAsia"/>
                <w:lang w:eastAsia="zh-CN"/>
              </w:rPr>
              <w:t>I</w:t>
            </w:r>
            <w:r>
              <w:rPr>
                <w:rFonts w:eastAsia="宋体"/>
                <w:lang w:eastAsia="zh-CN"/>
              </w:rPr>
              <w:t xml:space="preserve">t is not needed for all cases since for connected relay UE, </w:t>
            </w:r>
            <w:proofErr w:type="spellStart"/>
            <w:r>
              <w:rPr>
                <w:rFonts w:eastAsia="宋体"/>
                <w:lang w:eastAsia="zh-CN"/>
              </w:rPr>
              <w:t>gNB</w:t>
            </w:r>
            <w:proofErr w:type="spellEnd"/>
            <w:r>
              <w:rPr>
                <w:rFonts w:eastAsia="宋体"/>
                <w:lang w:eastAsia="zh-CN"/>
              </w:rPr>
              <w:t xml:space="preserve"> can tell which remote UE it is via adaptation layer header design already.</w:t>
            </w:r>
          </w:p>
        </w:tc>
      </w:tr>
      <w:tr w:rsidR="00A81616" w14:paraId="7CE7F9A1" w14:textId="77777777" w:rsidTr="00803610">
        <w:tc>
          <w:tcPr>
            <w:tcW w:w="2120" w:type="dxa"/>
          </w:tcPr>
          <w:p w14:paraId="2F09121C" w14:textId="43983A6F" w:rsidR="00A81616" w:rsidRDefault="00A81616" w:rsidP="00A81616">
            <w:pPr>
              <w:rPr>
                <w:rFonts w:eastAsia="宋体"/>
                <w:lang w:eastAsia="zh-CN"/>
              </w:rPr>
            </w:pPr>
            <w:r>
              <w:rPr>
                <w:rFonts w:eastAsia="宋体" w:hint="eastAsia"/>
                <w:lang w:val="en-GB" w:eastAsia="zh-CN"/>
              </w:rPr>
              <w:lastRenderedPageBreak/>
              <w:t>L</w:t>
            </w:r>
            <w:r>
              <w:rPr>
                <w:rFonts w:eastAsia="宋体"/>
                <w:lang w:val="en-GB" w:eastAsia="zh-CN"/>
              </w:rPr>
              <w:t>enovo</w:t>
            </w:r>
          </w:p>
        </w:tc>
        <w:tc>
          <w:tcPr>
            <w:tcW w:w="1842" w:type="dxa"/>
          </w:tcPr>
          <w:p w14:paraId="0A088F92" w14:textId="420683C0" w:rsidR="00A81616" w:rsidRDefault="00A81616" w:rsidP="00A81616">
            <w:pPr>
              <w:rPr>
                <w:rFonts w:eastAsia="宋体"/>
                <w:lang w:eastAsia="zh-CN"/>
              </w:rPr>
            </w:pPr>
            <w:r>
              <w:rPr>
                <w:rFonts w:eastAsia="宋体" w:hint="eastAsia"/>
                <w:lang w:val="en-GB" w:eastAsia="zh-CN"/>
              </w:rPr>
              <w:t>N</w:t>
            </w:r>
            <w:r>
              <w:rPr>
                <w:rFonts w:eastAsia="宋体"/>
                <w:lang w:val="en-GB" w:eastAsia="zh-CN"/>
              </w:rPr>
              <w:t>o</w:t>
            </w:r>
          </w:p>
        </w:tc>
        <w:tc>
          <w:tcPr>
            <w:tcW w:w="5659" w:type="dxa"/>
          </w:tcPr>
          <w:p w14:paraId="05788DE3" w14:textId="7C2BDC3E" w:rsidR="00A81616" w:rsidRDefault="00A81616" w:rsidP="00447519">
            <w:pPr>
              <w:rPr>
                <w:rFonts w:eastAsia="宋体"/>
                <w:lang w:eastAsia="zh-CN"/>
              </w:rPr>
            </w:pPr>
            <w:r>
              <w:rPr>
                <w:rFonts w:eastAsia="宋体"/>
                <w:lang w:val="en-GB" w:eastAsia="zh-CN"/>
              </w:rPr>
              <w:t xml:space="preserve">The intention could be that </w:t>
            </w:r>
            <w:proofErr w:type="spellStart"/>
            <w:r>
              <w:rPr>
                <w:rFonts w:eastAsia="宋体"/>
                <w:lang w:val="en-GB" w:eastAsia="zh-CN"/>
              </w:rPr>
              <w:t>gNB</w:t>
            </w:r>
            <w:proofErr w:type="spellEnd"/>
            <w:r>
              <w:rPr>
                <w:rFonts w:eastAsia="宋体"/>
                <w:lang w:val="en-GB" w:eastAsia="zh-CN"/>
              </w:rPr>
              <w:t xml:space="preserve"> can identify the remote UE when receiving the complete message. </w:t>
            </w:r>
            <w:r w:rsidR="003B2908">
              <w:rPr>
                <w:rFonts w:eastAsia="宋体"/>
                <w:lang w:val="en-GB" w:eastAsia="zh-CN"/>
              </w:rPr>
              <w:t>If</w:t>
            </w:r>
            <w:r w:rsidRPr="0015420F">
              <w:rPr>
                <w:rFonts w:eastAsia="宋体"/>
                <w:lang w:val="en-GB" w:eastAsia="zh-CN"/>
              </w:rPr>
              <w:t xml:space="preserve"> RRC reconfiguration complete</w:t>
            </w:r>
            <w:r w:rsidR="003B2908">
              <w:rPr>
                <w:rFonts w:eastAsia="宋体"/>
                <w:lang w:val="en-GB" w:eastAsia="zh-CN"/>
              </w:rPr>
              <w:t xml:space="preserve"> is contained in relay’s </w:t>
            </w:r>
            <w:proofErr w:type="spellStart"/>
            <w:r w:rsidR="003B2908">
              <w:rPr>
                <w:rFonts w:eastAsia="宋体"/>
                <w:lang w:val="en-GB" w:eastAsia="zh-CN"/>
              </w:rPr>
              <w:t>Uu</w:t>
            </w:r>
            <w:proofErr w:type="spellEnd"/>
            <w:r w:rsidR="003B2908">
              <w:rPr>
                <w:rFonts w:eastAsia="宋体"/>
                <w:lang w:val="en-GB" w:eastAsia="zh-CN"/>
              </w:rPr>
              <w:t xml:space="preserve"> RRC message, the </w:t>
            </w:r>
            <w:r>
              <w:rPr>
                <w:rFonts w:eastAsia="宋体"/>
                <w:lang w:val="en-GB" w:eastAsia="zh-CN"/>
              </w:rPr>
              <w:t xml:space="preserve">remote UE ID can be added in the </w:t>
            </w:r>
            <w:proofErr w:type="spellStart"/>
            <w:r>
              <w:rPr>
                <w:rFonts w:eastAsia="宋体"/>
                <w:lang w:val="en-GB" w:eastAsia="zh-CN"/>
              </w:rPr>
              <w:t>Uu</w:t>
            </w:r>
            <w:proofErr w:type="spellEnd"/>
            <w:r>
              <w:rPr>
                <w:rFonts w:eastAsia="宋体"/>
                <w:lang w:val="en-GB" w:eastAsia="zh-CN"/>
              </w:rPr>
              <w:t xml:space="preserve"> relay RRC message. We prefer not to impact the legacy </w:t>
            </w:r>
            <w:r w:rsidRPr="0015420F">
              <w:rPr>
                <w:rFonts w:eastAsia="宋体"/>
                <w:lang w:val="en-GB" w:eastAsia="zh-CN"/>
              </w:rPr>
              <w:t>RRC reconfiguration complete</w:t>
            </w:r>
            <w:r>
              <w:rPr>
                <w:rFonts w:eastAsia="宋体"/>
                <w:lang w:val="en-GB" w:eastAsia="zh-CN"/>
              </w:rPr>
              <w:t xml:space="preserve">. </w:t>
            </w:r>
          </w:p>
        </w:tc>
      </w:tr>
      <w:tr w:rsidR="004557D2" w14:paraId="2493F9E1" w14:textId="77777777" w:rsidTr="004557D2">
        <w:tc>
          <w:tcPr>
            <w:tcW w:w="2120" w:type="dxa"/>
          </w:tcPr>
          <w:p w14:paraId="5478D4AA" w14:textId="77777777" w:rsidR="004557D2" w:rsidRPr="00765B41" w:rsidRDefault="004557D2" w:rsidP="00C32A5E">
            <w:pPr>
              <w:rPr>
                <w:rFonts w:eastAsia="宋体"/>
                <w:lang w:eastAsia="zh-CN"/>
              </w:rPr>
            </w:pPr>
            <w:r>
              <w:rPr>
                <w:rFonts w:eastAsia="宋体" w:hint="eastAsia"/>
                <w:lang w:eastAsia="zh-CN"/>
              </w:rPr>
              <w:t>v</w:t>
            </w:r>
            <w:r>
              <w:rPr>
                <w:rFonts w:eastAsia="宋体"/>
                <w:lang w:eastAsia="zh-CN"/>
              </w:rPr>
              <w:t>ivo</w:t>
            </w:r>
          </w:p>
        </w:tc>
        <w:tc>
          <w:tcPr>
            <w:tcW w:w="1842" w:type="dxa"/>
          </w:tcPr>
          <w:p w14:paraId="3A835700" w14:textId="77777777" w:rsidR="004557D2" w:rsidRPr="00765B41" w:rsidRDefault="004557D2" w:rsidP="00C32A5E">
            <w:pPr>
              <w:rPr>
                <w:rFonts w:eastAsia="宋体"/>
                <w:lang w:eastAsia="zh-CN"/>
              </w:rPr>
            </w:pPr>
            <w:r>
              <w:rPr>
                <w:rFonts w:eastAsia="宋体" w:hint="eastAsia"/>
                <w:lang w:eastAsia="zh-CN"/>
              </w:rPr>
              <w:t>N</w:t>
            </w:r>
            <w:r>
              <w:rPr>
                <w:rFonts w:eastAsia="宋体"/>
                <w:lang w:eastAsia="zh-CN"/>
              </w:rPr>
              <w:t>o</w:t>
            </w:r>
          </w:p>
        </w:tc>
        <w:tc>
          <w:tcPr>
            <w:tcW w:w="5659" w:type="dxa"/>
          </w:tcPr>
          <w:p w14:paraId="5BAD5B4A" w14:textId="77777777" w:rsidR="004557D2" w:rsidRPr="00765B41" w:rsidRDefault="004557D2" w:rsidP="00C32A5E">
            <w:pPr>
              <w:rPr>
                <w:rFonts w:eastAsia="宋体"/>
                <w:lang w:eastAsia="zh-CN"/>
              </w:rPr>
            </w:pPr>
            <w:r>
              <w:rPr>
                <w:rFonts w:eastAsia="宋体"/>
                <w:lang w:eastAsia="zh-CN"/>
              </w:rPr>
              <w:t xml:space="preserve">Assume this is related to the direct to indirect switch as seen from proponent contributions. Then what Remote UE ID this question is actually referring to. Local remote UE ID? But can/need it be visible at the remote UE (so to be included in the complete message)? </w:t>
            </w:r>
            <w:r>
              <w:rPr>
                <w:rFonts w:eastAsia="宋体" w:hint="eastAsia"/>
                <w:lang w:eastAsia="zh-CN"/>
              </w:rPr>
              <w:t>W</w:t>
            </w:r>
            <w:r>
              <w:rPr>
                <w:rFonts w:eastAsia="宋体"/>
                <w:lang w:eastAsia="zh-CN"/>
              </w:rPr>
              <w:t xml:space="preserve">e think for Remote UE identification, it seems the local remote UE ID in </w:t>
            </w:r>
            <w:proofErr w:type="spellStart"/>
            <w:r>
              <w:rPr>
                <w:rFonts w:eastAsia="宋体"/>
                <w:lang w:eastAsia="zh-CN"/>
              </w:rPr>
              <w:t>Uu</w:t>
            </w:r>
            <w:proofErr w:type="spellEnd"/>
            <w:r>
              <w:rPr>
                <w:rFonts w:eastAsia="宋体"/>
                <w:lang w:eastAsia="zh-CN"/>
              </w:rPr>
              <w:t xml:space="preserve"> adaptation layer header is already enough.</w:t>
            </w:r>
          </w:p>
        </w:tc>
      </w:tr>
      <w:tr w:rsidR="00CB7AFD" w14:paraId="3AC93A63" w14:textId="77777777" w:rsidTr="004557D2">
        <w:tc>
          <w:tcPr>
            <w:tcW w:w="2120" w:type="dxa"/>
          </w:tcPr>
          <w:p w14:paraId="27AF3896" w14:textId="4119634D" w:rsidR="00CB7AFD" w:rsidRDefault="00CB7AFD" w:rsidP="00CB7AFD">
            <w:pPr>
              <w:rPr>
                <w:rFonts w:eastAsia="宋体" w:hint="eastAsia"/>
                <w:lang w:eastAsia="zh-CN"/>
              </w:rPr>
            </w:pPr>
            <w:r>
              <w:rPr>
                <w:rFonts w:eastAsia="宋体" w:hint="eastAsia"/>
                <w:lang w:eastAsia="zh-CN"/>
              </w:rPr>
              <w:t>S</w:t>
            </w:r>
            <w:r>
              <w:rPr>
                <w:rFonts w:eastAsia="宋体"/>
                <w:lang w:eastAsia="zh-CN"/>
              </w:rPr>
              <w:t xml:space="preserve">harp </w:t>
            </w:r>
          </w:p>
        </w:tc>
        <w:tc>
          <w:tcPr>
            <w:tcW w:w="1842" w:type="dxa"/>
          </w:tcPr>
          <w:p w14:paraId="081A8DA7" w14:textId="06035EE6" w:rsidR="00CB7AFD" w:rsidRDefault="00CB7AFD" w:rsidP="00CB7AFD">
            <w:pPr>
              <w:rPr>
                <w:rFonts w:eastAsia="宋体" w:hint="eastAsia"/>
                <w:lang w:eastAsia="zh-CN"/>
              </w:rPr>
            </w:pPr>
            <w:r>
              <w:rPr>
                <w:rFonts w:eastAsia="宋体"/>
                <w:lang w:eastAsia="zh-CN"/>
              </w:rPr>
              <w:t>No</w:t>
            </w:r>
          </w:p>
        </w:tc>
        <w:tc>
          <w:tcPr>
            <w:tcW w:w="5659" w:type="dxa"/>
          </w:tcPr>
          <w:p w14:paraId="4A5C5826" w14:textId="77777777" w:rsidR="00CB7AFD" w:rsidRDefault="00CB7AFD" w:rsidP="00CB7AFD">
            <w:pPr>
              <w:rPr>
                <w:rFonts w:eastAsia="宋体"/>
                <w:lang w:eastAsia="zh-CN"/>
              </w:rPr>
            </w:pPr>
            <w:r>
              <w:rPr>
                <w:rFonts w:eastAsia="宋体" w:hint="eastAsia"/>
                <w:lang w:eastAsia="zh-CN"/>
              </w:rPr>
              <w:t>I</w:t>
            </w:r>
            <w:r>
              <w:rPr>
                <w:rFonts w:eastAsia="宋体"/>
                <w:lang w:eastAsia="zh-CN"/>
              </w:rPr>
              <w:t>f it is indirect to direct path switch case, it could be done as legacy and there is no need to include the remote UE id.</w:t>
            </w:r>
          </w:p>
          <w:p w14:paraId="7DB8EF82" w14:textId="53AE854B" w:rsidR="00CB7AFD" w:rsidRDefault="00CB7AFD" w:rsidP="00CB7AFD">
            <w:pPr>
              <w:rPr>
                <w:rFonts w:eastAsia="宋体"/>
                <w:lang w:eastAsia="zh-CN"/>
              </w:rPr>
            </w:pPr>
            <w:r>
              <w:rPr>
                <w:rFonts w:eastAsia="宋体"/>
                <w:lang w:eastAsia="zh-CN"/>
              </w:rPr>
              <w:t>If it is direct to indirect path switch case, remote UE ID could be indicated in the adaptation layer, and also there is no need to include the remote UE id.</w:t>
            </w:r>
          </w:p>
        </w:tc>
      </w:tr>
    </w:tbl>
    <w:p w14:paraId="3C1B8D47" w14:textId="77777777" w:rsidR="00B25A41" w:rsidRPr="004557D2" w:rsidRDefault="00B25A41" w:rsidP="00B25A41">
      <w:pPr>
        <w:rPr>
          <w:rFonts w:ascii="Arial" w:eastAsia="MS Mincho" w:hAnsi="Arial" w:cs="Arial"/>
          <w:lang w:eastAsia="ja-JP"/>
        </w:rPr>
      </w:pPr>
    </w:p>
    <w:p w14:paraId="01E80414" w14:textId="5CF4361B" w:rsidR="00C47422" w:rsidRDefault="0020101C">
      <w:pPr>
        <w:pStyle w:val="2"/>
        <w:ind w:left="663" w:hanging="663"/>
        <w:rPr>
          <w:rFonts w:cs="Arial"/>
        </w:rPr>
      </w:pPr>
      <w:r>
        <w:rPr>
          <w:rFonts w:cs="Arial"/>
        </w:rPr>
        <w:t xml:space="preserve">Stage 2 level description of </w:t>
      </w:r>
      <w:r>
        <w:rPr>
          <w:rFonts w:eastAsia="宋体" w:cs="Arial"/>
          <w:lang w:eastAsia="zh-CN"/>
        </w:rPr>
        <w:t>service continuity of L2 relaying</w:t>
      </w:r>
      <w:r w:rsidR="00735237">
        <w:rPr>
          <w:rFonts w:cs="Arial"/>
        </w:rPr>
        <w:t xml:space="preserve"> </w:t>
      </w:r>
    </w:p>
    <w:p w14:paraId="60C2B7C6" w14:textId="77777777" w:rsidR="002B4023" w:rsidRDefault="00A64571" w:rsidP="0089225B">
      <w:pPr>
        <w:rPr>
          <w:rFonts w:ascii="Arial" w:hAnsi="Arial" w:cs="Arial"/>
          <w:lang w:val="en-GB"/>
        </w:rPr>
      </w:pPr>
      <w:r>
        <w:rPr>
          <w:rFonts w:ascii="Arial" w:hAnsi="Arial" w:cs="Arial"/>
          <w:lang w:val="en-GB"/>
        </w:rPr>
        <w:t xml:space="preserve">During the post-meeting discussion after RAN2#114e, there is a discussion on how to capture the procedures of service continuity into the running CR of Stage 2 TS 38.300 for SL relay. However, the procedures of service continuity was not captured into the endorsed running CR yet. </w:t>
      </w:r>
    </w:p>
    <w:p w14:paraId="66B7BF2B" w14:textId="661BEC9A" w:rsidR="002B4023" w:rsidRDefault="00A64571" w:rsidP="0089225B">
      <w:pPr>
        <w:rPr>
          <w:rFonts w:ascii="Arial" w:hAnsi="Arial" w:cs="Arial"/>
          <w:lang w:val="en-GB"/>
        </w:rPr>
      </w:pPr>
      <w:r>
        <w:rPr>
          <w:rFonts w:ascii="Arial" w:hAnsi="Arial" w:cs="Arial"/>
          <w:lang w:val="en-GB"/>
        </w:rPr>
        <w:t xml:space="preserve">This section proposes to discuss the stage 2 level procedure text and </w:t>
      </w:r>
      <w:r w:rsidR="00994C4A">
        <w:rPr>
          <w:rFonts w:ascii="Arial" w:hAnsi="Arial" w:cs="Arial"/>
          <w:lang w:val="en-GB"/>
        </w:rPr>
        <w:t xml:space="preserve">signalling </w:t>
      </w:r>
      <w:r>
        <w:rPr>
          <w:rFonts w:ascii="Arial" w:hAnsi="Arial" w:cs="Arial"/>
          <w:lang w:val="en-GB"/>
        </w:rPr>
        <w:t>flow for the</w:t>
      </w:r>
      <w:r w:rsidRPr="009468CB">
        <w:rPr>
          <w:rFonts w:ascii="Arial" w:hAnsi="Arial" w:cs="Arial"/>
          <w:lang w:val="en-GB"/>
        </w:rPr>
        <w:t xml:space="preserve"> </w:t>
      </w:r>
      <w:r>
        <w:rPr>
          <w:rFonts w:ascii="Arial" w:hAnsi="Arial" w:cs="Arial"/>
          <w:lang w:val="en-GB"/>
        </w:rPr>
        <w:t>service continuity of L2 U2N Relay operation</w:t>
      </w:r>
      <w:r w:rsidR="00EA7FB0">
        <w:rPr>
          <w:rFonts w:ascii="Arial" w:hAnsi="Arial" w:cs="Arial"/>
          <w:lang w:val="en-GB"/>
        </w:rPr>
        <w:t xml:space="preserve"> following the description in reference contribution [2]</w:t>
      </w:r>
      <w:r w:rsidR="002B4023">
        <w:rPr>
          <w:rFonts w:ascii="Arial" w:hAnsi="Arial" w:cs="Arial"/>
          <w:lang w:val="en-GB"/>
        </w:rPr>
        <w:t>:</w:t>
      </w:r>
    </w:p>
    <w:p w14:paraId="1BAE0FF7" w14:textId="77777777" w:rsidR="002B4023" w:rsidRDefault="002B4023" w:rsidP="0089225B">
      <w:pPr>
        <w:rPr>
          <w:rFonts w:ascii="Arial" w:hAnsi="Arial" w:cs="Arial"/>
          <w:lang w:val="en-GB"/>
        </w:rPr>
      </w:pPr>
    </w:p>
    <w:p w14:paraId="73A9D1F3" w14:textId="77777777" w:rsidR="002B4023" w:rsidRPr="002B4023" w:rsidRDefault="002B4023" w:rsidP="002B4023">
      <w:pPr>
        <w:pStyle w:val="B1"/>
        <w:ind w:left="0" w:firstLine="0"/>
        <w:rPr>
          <w:rFonts w:ascii="Arial" w:eastAsiaTheme="minorEastAsia" w:hAnsi="Arial" w:cs="Arial"/>
          <w:b/>
          <w:sz w:val="22"/>
          <w:szCs w:val="22"/>
          <w:u w:val="single"/>
          <w:lang w:eastAsia="zh-TW"/>
        </w:rPr>
      </w:pPr>
      <w:r w:rsidRPr="002B4023">
        <w:rPr>
          <w:rFonts w:ascii="Arial" w:eastAsiaTheme="minorEastAsia" w:hAnsi="Arial" w:cs="Arial"/>
          <w:b/>
          <w:sz w:val="22"/>
          <w:szCs w:val="22"/>
          <w:u w:val="single"/>
          <w:lang w:eastAsia="zh-TW"/>
        </w:rPr>
        <w:t xml:space="preserve">Switching from </w:t>
      </w:r>
      <w:r w:rsidRPr="002B4023">
        <w:rPr>
          <w:rFonts w:ascii="Arial" w:eastAsiaTheme="minorEastAsia" w:hAnsi="Arial" w:cs="Arial"/>
          <w:b/>
          <w:i/>
          <w:iCs/>
          <w:sz w:val="22"/>
          <w:szCs w:val="22"/>
          <w:u w:val="single"/>
          <w:lang w:eastAsia="zh-TW"/>
        </w:rPr>
        <w:t>indirect</w:t>
      </w:r>
      <w:r w:rsidRPr="002B4023">
        <w:rPr>
          <w:rFonts w:ascii="Arial" w:eastAsiaTheme="minorEastAsia" w:hAnsi="Arial" w:cs="Arial"/>
          <w:b/>
          <w:sz w:val="22"/>
          <w:szCs w:val="22"/>
          <w:u w:val="single"/>
          <w:lang w:eastAsia="zh-TW"/>
        </w:rPr>
        <w:t xml:space="preserve"> to direct path</w:t>
      </w:r>
    </w:p>
    <w:p w14:paraId="54E854EE" w14:textId="77777777" w:rsidR="002B4023" w:rsidRDefault="002B4023" w:rsidP="002B4023">
      <w:pPr>
        <w:rPr>
          <w:rFonts w:ascii="Arial" w:hAnsi="Arial" w:cs="Arial"/>
          <w:lang w:val="en-GB"/>
        </w:rPr>
      </w:pPr>
      <w:r w:rsidRPr="003B23A0">
        <w:rPr>
          <w:rFonts w:ascii="Arial" w:hAnsi="Arial" w:cs="Arial"/>
          <w:lang w:val="en-GB"/>
        </w:rPr>
        <w:t xml:space="preserve">For service continuity of L2 U2N relay, the following procedure is used, in case of U2N Remote UE switching to direct </w:t>
      </w:r>
      <w:proofErr w:type="spellStart"/>
      <w:r w:rsidRPr="003B23A0">
        <w:rPr>
          <w:rFonts w:ascii="Arial" w:hAnsi="Arial" w:cs="Arial"/>
          <w:lang w:val="en-GB"/>
        </w:rPr>
        <w:t>Uu</w:t>
      </w:r>
      <w:proofErr w:type="spellEnd"/>
      <w:r w:rsidRPr="003B23A0">
        <w:rPr>
          <w:rFonts w:ascii="Arial" w:hAnsi="Arial" w:cs="Arial"/>
          <w:lang w:val="en-GB"/>
        </w:rPr>
        <w:t xml:space="preserve"> cell:</w:t>
      </w:r>
    </w:p>
    <w:p w14:paraId="0F44DB0A" w14:textId="77777777" w:rsidR="002B4023" w:rsidRPr="00F12A60" w:rsidRDefault="002B4023" w:rsidP="002B4023">
      <w:pPr>
        <w:rPr>
          <w:rFonts w:ascii="Arial" w:hAnsi="Arial" w:cs="Arial"/>
        </w:rPr>
      </w:pPr>
      <w:r w:rsidRPr="00F12A60">
        <w:rPr>
          <w:rFonts w:ascii="Arial" w:hAnsi="Arial" w:cs="Arial"/>
        </w:rPr>
        <w:t>1.</w:t>
      </w:r>
      <w:r>
        <w:rPr>
          <w:rFonts w:ascii="Arial" w:hAnsi="Arial" w:cs="Arial"/>
        </w:rPr>
        <w:t xml:space="preserve"> </w:t>
      </w:r>
      <w:r w:rsidRPr="00F12A60">
        <w:rPr>
          <w:rFonts w:ascii="Arial" w:hAnsi="Arial" w:cs="Arial"/>
        </w:rPr>
        <w:t xml:space="preserve">The </w:t>
      </w:r>
      <w:r>
        <w:rPr>
          <w:rFonts w:ascii="Arial" w:hAnsi="Arial" w:cs="Arial"/>
        </w:rPr>
        <w:t xml:space="preserve">existing </w:t>
      </w:r>
      <w:r w:rsidRPr="00F12A60">
        <w:rPr>
          <w:rFonts w:ascii="Arial" w:hAnsi="Arial" w:cs="Arial"/>
        </w:rPr>
        <w:t xml:space="preserve">measurement configuration and </w:t>
      </w:r>
      <w:r>
        <w:rPr>
          <w:rFonts w:ascii="Arial" w:hAnsi="Arial" w:cs="Arial"/>
        </w:rPr>
        <w:t>m</w:t>
      </w:r>
      <w:r w:rsidRPr="00F12A60">
        <w:rPr>
          <w:rFonts w:ascii="Arial" w:hAnsi="Arial" w:cs="Arial"/>
        </w:rPr>
        <w:t xml:space="preserve">easurement </w:t>
      </w:r>
      <w:r>
        <w:rPr>
          <w:rFonts w:ascii="Arial" w:hAnsi="Arial" w:cs="Arial"/>
        </w:rPr>
        <w:t>r</w:t>
      </w:r>
      <w:r w:rsidRPr="00F12A60">
        <w:rPr>
          <w:rFonts w:ascii="Arial" w:hAnsi="Arial" w:cs="Arial"/>
        </w:rPr>
        <w:t xml:space="preserve">eport </w:t>
      </w:r>
      <w:proofErr w:type="spellStart"/>
      <w:r w:rsidRPr="00F12A60">
        <w:rPr>
          <w:rFonts w:ascii="Arial" w:hAnsi="Arial" w:cs="Arial"/>
        </w:rPr>
        <w:t>signalling</w:t>
      </w:r>
      <w:proofErr w:type="spellEnd"/>
      <w:r w:rsidRPr="00F12A60">
        <w:rPr>
          <w:rFonts w:ascii="Arial" w:hAnsi="Arial" w:cs="Arial"/>
        </w:rPr>
        <w:t xml:space="preserve"> procedures can be used with extension to evaluate </w:t>
      </w:r>
      <w:r>
        <w:rPr>
          <w:rFonts w:ascii="Arial" w:hAnsi="Arial" w:cs="Arial"/>
        </w:rPr>
        <w:t xml:space="preserve">both </w:t>
      </w:r>
      <w:r w:rsidRPr="00F12A60">
        <w:rPr>
          <w:rFonts w:ascii="Arial" w:hAnsi="Arial" w:cs="Arial"/>
        </w:rPr>
        <w:t xml:space="preserve">relay link measurement and </w:t>
      </w:r>
      <w:proofErr w:type="spellStart"/>
      <w:r w:rsidRPr="00F12A60">
        <w:rPr>
          <w:rFonts w:ascii="Arial" w:hAnsi="Arial" w:cs="Arial"/>
        </w:rPr>
        <w:t>Uu</w:t>
      </w:r>
      <w:proofErr w:type="spellEnd"/>
      <w:r w:rsidRPr="00F12A60">
        <w:rPr>
          <w:rFonts w:ascii="Arial" w:hAnsi="Arial" w:cs="Arial"/>
        </w:rPr>
        <w:t xml:space="preserve"> link measurement. </w:t>
      </w:r>
      <w:r>
        <w:rPr>
          <w:rFonts w:ascii="Arial" w:hAnsi="Arial" w:cs="Arial"/>
        </w:rPr>
        <w:t>The</w:t>
      </w:r>
      <w:r w:rsidRPr="00F12A60">
        <w:rPr>
          <w:rFonts w:ascii="Arial" w:hAnsi="Arial" w:cs="Arial"/>
        </w:rPr>
        <w:t xml:space="preserve"> measurement results from U2N Remote UE are reported when configured reporting criteria is met. The SL relay measurement report shall include at least U2N Relay UE ID, serving cell ID, and SL-RSRP information.</w:t>
      </w:r>
    </w:p>
    <w:p w14:paraId="5F93CBFF" w14:textId="77777777" w:rsidR="002B4023" w:rsidRPr="00F12A60" w:rsidRDefault="002B4023" w:rsidP="002B4023">
      <w:pPr>
        <w:rPr>
          <w:rFonts w:ascii="Arial" w:hAnsi="Arial" w:cs="Arial"/>
        </w:rPr>
      </w:pPr>
      <w:r w:rsidRPr="00F12A60">
        <w:rPr>
          <w:rFonts w:ascii="Arial" w:hAnsi="Arial" w:cs="Arial"/>
        </w:rPr>
        <w:t>2.</w:t>
      </w:r>
      <w:r>
        <w:rPr>
          <w:rFonts w:ascii="Arial" w:hAnsi="Arial" w:cs="Arial"/>
        </w:rPr>
        <w:t xml:space="preserve"> T</w:t>
      </w:r>
      <w:r w:rsidRPr="00F66815">
        <w:rPr>
          <w:rFonts w:ascii="Arial" w:hAnsi="Arial" w:cs="Arial"/>
        </w:rPr>
        <w:t xml:space="preserve">he </w:t>
      </w:r>
      <w:proofErr w:type="spellStart"/>
      <w:r w:rsidRPr="00F66815">
        <w:rPr>
          <w:rFonts w:ascii="Arial" w:hAnsi="Arial" w:cs="Arial"/>
        </w:rPr>
        <w:t>gNB</w:t>
      </w:r>
      <w:proofErr w:type="spellEnd"/>
      <w:r w:rsidRPr="00F66815">
        <w:rPr>
          <w:rFonts w:ascii="Arial" w:hAnsi="Arial" w:cs="Arial"/>
        </w:rPr>
        <w:t xml:space="preserve"> perform</w:t>
      </w:r>
      <w:r>
        <w:rPr>
          <w:rFonts w:ascii="Arial" w:hAnsi="Arial" w:cs="Arial"/>
        </w:rPr>
        <w:t>s</w:t>
      </w:r>
      <w:r w:rsidRPr="00F66815">
        <w:rPr>
          <w:rFonts w:ascii="Arial" w:hAnsi="Arial" w:cs="Arial"/>
        </w:rPr>
        <w:t xml:space="preserve"> admission control </w:t>
      </w:r>
      <w:r>
        <w:rPr>
          <w:rFonts w:ascii="Arial" w:hAnsi="Arial" w:cs="Arial"/>
        </w:rPr>
        <w:t>based on its</w:t>
      </w:r>
      <w:r w:rsidRPr="00F66815">
        <w:rPr>
          <w:rFonts w:ascii="Arial" w:hAnsi="Arial" w:cs="Arial"/>
        </w:rPr>
        <w:t xml:space="preserve"> implementation </w:t>
      </w:r>
      <w:r>
        <w:rPr>
          <w:rFonts w:ascii="Arial" w:hAnsi="Arial" w:cs="Arial"/>
        </w:rPr>
        <w:t>and</w:t>
      </w:r>
      <w:r w:rsidRPr="00F66815">
        <w:rPr>
          <w:rFonts w:ascii="Arial" w:hAnsi="Arial" w:cs="Arial"/>
        </w:rPr>
        <w:t xml:space="preserve"> decide</w:t>
      </w:r>
      <w:r>
        <w:rPr>
          <w:rFonts w:ascii="Arial" w:hAnsi="Arial" w:cs="Arial"/>
        </w:rPr>
        <w:t>s</w:t>
      </w:r>
      <w:r w:rsidRPr="00F66815">
        <w:rPr>
          <w:rFonts w:ascii="Arial" w:hAnsi="Arial" w:cs="Arial"/>
        </w:rPr>
        <w:t xml:space="preserve"> to admit the </w:t>
      </w:r>
      <w:r>
        <w:rPr>
          <w:rFonts w:ascii="Arial" w:hAnsi="Arial" w:cs="Arial"/>
        </w:rPr>
        <w:t>R</w:t>
      </w:r>
      <w:r w:rsidRPr="00F66815">
        <w:rPr>
          <w:rFonts w:ascii="Arial" w:hAnsi="Arial" w:cs="Arial"/>
        </w:rPr>
        <w:t xml:space="preserve">emote UE onto direct </w:t>
      </w:r>
      <w:proofErr w:type="spellStart"/>
      <w:r w:rsidRPr="00F66815">
        <w:rPr>
          <w:rFonts w:ascii="Arial" w:hAnsi="Arial" w:cs="Arial"/>
        </w:rPr>
        <w:t>Uu</w:t>
      </w:r>
      <w:proofErr w:type="spellEnd"/>
      <w:r>
        <w:rPr>
          <w:rFonts w:ascii="Arial" w:hAnsi="Arial" w:cs="Arial"/>
        </w:rPr>
        <w:t xml:space="preserve"> path. </w:t>
      </w:r>
    </w:p>
    <w:p w14:paraId="4405ECC6" w14:textId="77777777" w:rsidR="002B4023" w:rsidRPr="00F12A60" w:rsidRDefault="002B4023" w:rsidP="002B4023">
      <w:pPr>
        <w:rPr>
          <w:rFonts w:ascii="Arial" w:hAnsi="Arial" w:cs="Arial"/>
        </w:rPr>
      </w:pPr>
      <w:r w:rsidRPr="00F12A60">
        <w:rPr>
          <w:rFonts w:ascii="Arial" w:hAnsi="Arial" w:cs="Arial"/>
        </w:rPr>
        <w:t>3.</w:t>
      </w:r>
      <w:r>
        <w:rPr>
          <w:rFonts w:ascii="Arial" w:hAnsi="Arial" w:cs="Arial"/>
        </w:rPr>
        <w:t xml:space="preserve"> The </w:t>
      </w:r>
      <w:proofErr w:type="spellStart"/>
      <w:r>
        <w:rPr>
          <w:rFonts w:ascii="Arial" w:hAnsi="Arial" w:cs="Arial"/>
        </w:rPr>
        <w:t>gNB</w:t>
      </w:r>
      <w:proofErr w:type="spellEnd"/>
      <w:r>
        <w:rPr>
          <w:rFonts w:ascii="Arial" w:hAnsi="Arial" w:cs="Arial"/>
        </w:rPr>
        <w:t xml:space="preserve"> sends </w:t>
      </w:r>
      <w:proofErr w:type="spellStart"/>
      <w:r w:rsidRPr="00F12A60">
        <w:rPr>
          <w:rFonts w:ascii="Arial" w:hAnsi="Arial" w:cs="Arial"/>
        </w:rPr>
        <w:t>RRCReconfiguration</w:t>
      </w:r>
      <w:proofErr w:type="spellEnd"/>
      <w:r w:rsidRPr="00F12A60">
        <w:rPr>
          <w:rFonts w:ascii="Arial" w:hAnsi="Arial" w:cs="Arial"/>
        </w:rPr>
        <w:t xml:space="preserve"> message to the U2N Remote UE</w:t>
      </w:r>
      <w:r>
        <w:rPr>
          <w:rFonts w:ascii="Arial" w:hAnsi="Arial" w:cs="Arial"/>
        </w:rPr>
        <w:t xml:space="preserve"> to provide the RRC r</w:t>
      </w:r>
      <w:r w:rsidRPr="00F12A60">
        <w:rPr>
          <w:rFonts w:ascii="Arial" w:hAnsi="Arial" w:cs="Arial"/>
        </w:rPr>
        <w:t xml:space="preserve">econfiguration. The U2N Remote UE stops UP and CP transmission via U2N Relay UE after reception of </w:t>
      </w:r>
      <w:proofErr w:type="spellStart"/>
      <w:r w:rsidRPr="00F12A60">
        <w:rPr>
          <w:rFonts w:ascii="Arial" w:hAnsi="Arial" w:cs="Arial"/>
        </w:rPr>
        <w:t>RRCReconfiguration</w:t>
      </w:r>
      <w:proofErr w:type="spellEnd"/>
      <w:r w:rsidRPr="00F12A60">
        <w:rPr>
          <w:rFonts w:ascii="Arial" w:hAnsi="Arial" w:cs="Arial"/>
        </w:rPr>
        <w:t xml:space="preserve"> message from </w:t>
      </w:r>
      <w:r>
        <w:rPr>
          <w:rFonts w:ascii="Arial" w:hAnsi="Arial" w:cs="Arial"/>
        </w:rPr>
        <w:t xml:space="preserve">the </w:t>
      </w:r>
      <w:proofErr w:type="spellStart"/>
      <w:r w:rsidRPr="00F12A60">
        <w:rPr>
          <w:rFonts w:ascii="Arial" w:hAnsi="Arial" w:cs="Arial"/>
        </w:rPr>
        <w:t>gNB</w:t>
      </w:r>
      <w:proofErr w:type="spellEnd"/>
      <w:r w:rsidRPr="00F12A60">
        <w:rPr>
          <w:rFonts w:ascii="Arial" w:hAnsi="Arial" w:cs="Arial"/>
        </w:rPr>
        <w:t xml:space="preserve">. </w:t>
      </w:r>
    </w:p>
    <w:p w14:paraId="32593A6D" w14:textId="77777777" w:rsidR="002B4023" w:rsidRPr="00F12A60" w:rsidRDefault="002B4023" w:rsidP="002B4023">
      <w:pPr>
        <w:rPr>
          <w:rFonts w:ascii="Arial" w:hAnsi="Arial" w:cs="Arial"/>
        </w:rPr>
      </w:pPr>
      <w:r w:rsidRPr="00F12A60">
        <w:rPr>
          <w:rFonts w:ascii="Arial" w:hAnsi="Arial" w:cs="Arial"/>
        </w:rPr>
        <w:t>4.</w:t>
      </w:r>
      <w:r>
        <w:rPr>
          <w:rFonts w:ascii="Arial" w:hAnsi="Arial" w:cs="Arial"/>
        </w:rPr>
        <w:t xml:space="preserve"> </w:t>
      </w:r>
      <w:r w:rsidRPr="00F12A60">
        <w:rPr>
          <w:rFonts w:ascii="Arial" w:hAnsi="Arial" w:cs="Arial"/>
        </w:rPr>
        <w:t xml:space="preserve">The U2N Remote UE </w:t>
      </w:r>
      <w:r w:rsidRPr="00AB5F62">
        <w:rPr>
          <w:rFonts w:ascii="Arial" w:hAnsi="Arial" w:cs="Arial"/>
        </w:rPr>
        <w:t>synchronize</w:t>
      </w:r>
      <w:r>
        <w:rPr>
          <w:rFonts w:ascii="Arial" w:hAnsi="Arial" w:cs="Arial"/>
        </w:rPr>
        <w:t>s</w:t>
      </w:r>
      <w:r w:rsidRPr="00AB5F62">
        <w:rPr>
          <w:rFonts w:ascii="Arial" w:hAnsi="Arial" w:cs="Arial"/>
        </w:rPr>
        <w:t xml:space="preserve"> with the </w:t>
      </w:r>
      <w:proofErr w:type="spellStart"/>
      <w:r w:rsidRPr="00AB5F62">
        <w:rPr>
          <w:rFonts w:ascii="Arial" w:hAnsi="Arial" w:cs="Arial"/>
        </w:rPr>
        <w:t>gNB</w:t>
      </w:r>
      <w:proofErr w:type="spellEnd"/>
      <w:r w:rsidRPr="00AB5F62">
        <w:rPr>
          <w:rFonts w:ascii="Arial" w:hAnsi="Arial" w:cs="Arial"/>
        </w:rPr>
        <w:t xml:space="preserve"> </w:t>
      </w:r>
      <w:r>
        <w:rPr>
          <w:rFonts w:ascii="Arial" w:hAnsi="Arial" w:cs="Arial"/>
        </w:rPr>
        <w:t xml:space="preserve">and </w:t>
      </w:r>
      <w:r w:rsidRPr="00F12A60">
        <w:rPr>
          <w:rFonts w:ascii="Arial" w:hAnsi="Arial" w:cs="Arial"/>
        </w:rPr>
        <w:t>performs Random Access.</w:t>
      </w:r>
      <w:r>
        <w:rPr>
          <w:rFonts w:ascii="Arial" w:hAnsi="Arial" w:cs="Arial"/>
        </w:rPr>
        <w:t xml:space="preserve"> </w:t>
      </w:r>
      <w:r>
        <w:rPr>
          <w:rFonts w:ascii="Arial" w:hAnsi="Arial" w:cs="Arial"/>
          <w:lang w:eastAsia="zh-CN"/>
        </w:rPr>
        <w:t xml:space="preserve">From this step, the </w:t>
      </w:r>
      <w:r w:rsidRPr="00F12A60">
        <w:rPr>
          <w:rFonts w:ascii="Arial" w:hAnsi="Arial" w:cs="Arial"/>
        </w:rPr>
        <w:t>U2N Remote UE</w:t>
      </w:r>
      <w:r>
        <w:rPr>
          <w:rFonts w:ascii="Arial" w:hAnsi="Arial" w:cs="Arial"/>
          <w:lang w:eastAsia="zh-CN"/>
        </w:rPr>
        <w:t xml:space="preserve"> transits to a normal UE. </w:t>
      </w:r>
    </w:p>
    <w:p w14:paraId="242340EA" w14:textId="77777777" w:rsidR="002B4023" w:rsidRPr="00F12A60" w:rsidRDefault="002B4023" w:rsidP="002B4023">
      <w:pPr>
        <w:rPr>
          <w:rFonts w:ascii="Arial" w:hAnsi="Arial" w:cs="Arial"/>
        </w:rPr>
      </w:pPr>
      <w:r w:rsidRPr="00F12A60">
        <w:rPr>
          <w:rFonts w:ascii="Arial" w:hAnsi="Arial" w:cs="Arial"/>
        </w:rPr>
        <w:lastRenderedPageBreak/>
        <w:t>5.</w:t>
      </w:r>
      <w:r>
        <w:rPr>
          <w:rFonts w:ascii="Arial" w:hAnsi="Arial" w:cs="Arial"/>
        </w:rPr>
        <w:t xml:space="preserve"> </w:t>
      </w:r>
      <w:r w:rsidRPr="00F12A60">
        <w:rPr>
          <w:rFonts w:ascii="Arial" w:hAnsi="Arial" w:cs="Arial"/>
        </w:rPr>
        <w:t xml:space="preserve">The </w:t>
      </w:r>
      <w:r>
        <w:rPr>
          <w:rFonts w:ascii="Arial" w:hAnsi="Arial" w:cs="Arial"/>
        </w:rPr>
        <w:t xml:space="preserve">UE (i.e. previous </w:t>
      </w:r>
      <w:r w:rsidRPr="00F12A60">
        <w:rPr>
          <w:rFonts w:ascii="Arial" w:hAnsi="Arial" w:cs="Arial"/>
        </w:rPr>
        <w:t>U2N Remote UE</w:t>
      </w:r>
      <w:r>
        <w:rPr>
          <w:rFonts w:ascii="Arial" w:hAnsi="Arial" w:cs="Arial"/>
        </w:rPr>
        <w:t>)</w:t>
      </w:r>
      <w:r w:rsidRPr="00F12A60">
        <w:rPr>
          <w:rFonts w:ascii="Arial" w:hAnsi="Arial" w:cs="Arial"/>
        </w:rPr>
        <w:t xml:space="preserve"> feedbacks the </w:t>
      </w:r>
      <w:proofErr w:type="spellStart"/>
      <w:r w:rsidRPr="00F12A60">
        <w:rPr>
          <w:rFonts w:ascii="Arial" w:hAnsi="Arial" w:cs="Arial"/>
        </w:rPr>
        <w:t>RRCReconfigurationComplete</w:t>
      </w:r>
      <w:proofErr w:type="spellEnd"/>
      <w:r w:rsidRPr="00F12A60">
        <w:rPr>
          <w:rFonts w:ascii="Arial" w:hAnsi="Arial" w:cs="Arial"/>
        </w:rPr>
        <w:t xml:space="preserve"> to </w:t>
      </w:r>
      <w:r>
        <w:rPr>
          <w:rFonts w:ascii="Arial" w:hAnsi="Arial" w:cs="Arial"/>
        </w:rPr>
        <w:t xml:space="preserve">the </w:t>
      </w:r>
      <w:proofErr w:type="spellStart"/>
      <w:r w:rsidRPr="00F12A60">
        <w:rPr>
          <w:rFonts w:ascii="Arial" w:hAnsi="Arial" w:cs="Arial"/>
        </w:rPr>
        <w:t>gNB</w:t>
      </w:r>
      <w:proofErr w:type="spellEnd"/>
      <w:r w:rsidRPr="00F12A60">
        <w:rPr>
          <w:rFonts w:ascii="Arial" w:hAnsi="Arial" w:cs="Arial"/>
        </w:rPr>
        <w:t xml:space="preserve"> via target path, using the target co</w:t>
      </w:r>
      <w:r>
        <w:rPr>
          <w:rFonts w:ascii="Arial" w:hAnsi="Arial" w:cs="Arial"/>
        </w:rPr>
        <w:t xml:space="preserve">nfiguration provided in the </w:t>
      </w:r>
      <w:proofErr w:type="spellStart"/>
      <w:r>
        <w:rPr>
          <w:rFonts w:ascii="Arial" w:hAnsi="Arial" w:cs="Arial"/>
        </w:rPr>
        <w:t>RRC</w:t>
      </w:r>
      <w:r w:rsidRPr="00F12A60">
        <w:rPr>
          <w:rFonts w:ascii="Arial" w:hAnsi="Arial" w:cs="Arial"/>
        </w:rPr>
        <w:t>Reconfiguration</w:t>
      </w:r>
      <w:proofErr w:type="spellEnd"/>
      <w:r w:rsidRPr="00F12A60">
        <w:rPr>
          <w:rFonts w:ascii="Arial" w:hAnsi="Arial" w:cs="Arial"/>
        </w:rPr>
        <w:t xml:space="preserve"> message.</w:t>
      </w:r>
    </w:p>
    <w:p w14:paraId="777E1843" w14:textId="77777777" w:rsidR="002B4023" w:rsidRPr="00F12A60" w:rsidRDefault="002B4023" w:rsidP="002B4023">
      <w:pPr>
        <w:rPr>
          <w:rFonts w:ascii="Arial" w:hAnsi="Arial" w:cs="Arial"/>
        </w:rPr>
      </w:pPr>
      <w:r w:rsidRPr="00F12A60">
        <w:rPr>
          <w:rFonts w:ascii="Arial" w:hAnsi="Arial" w:cs="Arial"/>
        </w:rPr>
        <w:t>6.</w:t>
      </w:r>
      <w:r>
        <w:rPr>
          <w:rFonts w:ascii="Arial" w:hAnsi="Arial" w:cs="Arial"/>
        </w:rPr>
        <w:t xml:space="preserve"> The </w:t>
      </w:r>
      <w:proofErr w:type="spellStart"/>
      <w:r>
        <w:rPr>
          <w:rFonts w:ascii="Arial" w:hAnsi="Arial" w:cs="Arial"/>
        </w:rPr>
        <w:t>gNB</w:t>
      </w:r>
      <w:proofErr w:type="spellEnd"/>
      <w:r>
        <w:rPr>
          <w:rFonts w:ascii="Arial" w:hAnsi="Arial" w:cs="Arial"/>
        </w:rPr>
        <w:t xml:space="preserve"> sends </w:t>
      </w:r>
      <w:proofErr w:type="spellStart"/>
      <w:r w:rsidRPr="00F12A60">
        <w:rPr>
          <w:rFonts w:ascii="Arial" w:hAnsi="Arial" w:cs="Arial"/>
        </w:rPr>
        <w:t>RRCReconfiguration</w:t>
      </w:r>
      <w:proofErr w:type="spellEnd"/>
      <w:r w:rsidRPr="00F12A60">
        <w:rPr>
          <w:rFonts w:ascii="Arial" w:hAnsi="Arial" w:cs="Arial"/>
        </w:rPr>
        <w:t xml:space="preserve"> message to the U2N Relay UE</w:t>
      </w:r>
      <w:r>
        <w:rPr>
          <w:rFonts w:ascii="Arial" w:hAnsi="Arial" w:cs="Arial"/>
        </w:rPr>
        <w:t xml:space="preserve"> to reconfigure the connection between</w:t>
      </w:r>
      <w:r w:rsidRPr="00AB5F62">
        <w:rPr>
          <w:rFonts w:ascii="Arial" w:hAnsi="Arial" w:cs="Arial"/>
        </w:rPr>
        <w:t xml:space="preserve"> </w:t>
      </w:r>
      <w:r>
        <w:rPr>
          <w:rFonts w:ascii="Arial" w:hAnsi="Arial" w:cs="Arial"/>
        </w:rPr>
        <w:t xml:space="preserve">the </w:t>
      </w:r>
      <w:r w:rsidRPr="00F12A60">
        <w:rPr>
          <w:rFonts w:ascii="Arial" w:hAnsi="Arial" w:cs="Arial"/>
        </w:rPr>
        <w:t>U2N Relay UE</w:t>
      </w:r>
      <w:r>
        <w:rPr>
          <w:rFonts w:ascii="Arial" w:hAnsi="Arial" w:cs="Arial"/>
        </w:rPr>
        <w:t xml:space="preserve"> and the </w:t>
      </w:r>
      <w:proofErr w:type="spellStart"/>
      <w:r>
        <w:rPr>
          <w:rFonts w:ascii="Arial" w:hAnsi="Arial" w:cs="Arial"/>
        </w:rPr>
        <w:t>gNB</w:t>
      </w:r>
      <w:proofErr w:type="spellEnd"/>
      <w:r w:rsidRPr="00F12A60">
        <w:rPr>
          <w:rFonts w:ascii="Arial" w:hAnsi="Arial" w:cs="Arial"/>
        </w:rPr>
        <w:t>.</w:t>
      </w:r>
    </w:p>
    <w:p w14:paraId="3B75B894" w14:textId="77777777" w:rsidR="002B4023" w:rsidRPr="00F12A60" w:rsidRDefault="002B4023" w:rsidP="002B4023">
      <w:pPr>
        <w:rPr>
          <w:rFonts w:ascii="Arial" w:hAnsi="Arial" w:cs="Arial"/>
        </w:rPr>
      </w:pPr>
      <w:r w:rsidRPr="00F12A60">
        <w:rPr>
          <w:rFonts w:ascii="Arial" w:hAnsi="Arial" w:cs="Arial"/>
        </w:rPr>
        <w:t>7.</w:t>
      </w:r>
      <w:r>
        <w:rPr>
          <w:rFonts w:ascii="Arial" w:hAnsi="Arial" w:cs="Arial"/>
        </w:rPr>
        <w:t xml:space="preserve"> T</w:t>
      </w:r>
      <w:r w:rsidRPr="00F12A60">
        <w:rPr>
          <w:rFonts w:ascii="Arial" w:hAnsi="Arial" w:cs="Arial"/>
        </w:rPr>
        <w:t xml:space="preserve">he </w:t>
      </w:r>
      <w:r>
        <w:rPr>
          <w:rFonts w:ascii="Arial" w:hAnsi="Arial" w:cs="Arial"/>
        </w:rPr>
        <w:t xml:space="preserve">UE (i.e. previous </w:t>
      </w:r>
      <w:r w:rsidRPr="00F12A60">
        <w:rPr>
          <w:rFonts w:ascii="Arial" w:hAnsi="Arial" w:cs="Arial"/>
        </w:rPr>
        <w:t>U2N Remote UE</w:t>
      </w:r>
      <w:r>
        <w:rPr>
          <w:rFonts w:ascii="Arial" w:hAnsi="Arial" w:cs="Arial"/>
        </w:rPr>
        <w:t>)</w:t>
      </w:r>
      <w:r w:rsidRPr="00F12A60">
        <w:rPr>
          <w:rFonts w:ascii="Arial" w:hAnsi="Arial" w:cs="Arial"/>
        </w:rPr>
        <w:t xml:space="preserve"> </w:t>
      </w:r>
      <w:r>
        <w:rPr>
          <w:rFonts w:ascii="Arial" w:hAnsi="Arial" w:cs="Arial"/>
        </w:rPr>
        <w:t>or</w:t>
      </w:r>
      <w:r w:rsidRPr="00F12A60">
        <w:rPr>
          <w:rFonts w:ascii="Arial" w:hAnsi="Arial" w:cs="Arial"/>
        </w:rPr>
        <w:t xml:space="preserve"> the U2N Relay UE </w:t>
      </w:r>
      <w:r w:rsidRPr="00E132E6">
        <w:rPr>
          <w:rFonts w:ascii="Arial" w:hAnsi="Arial" w:cs="Arial"/>
        </w:rPr>
        <w:t>initiates the PC5 link release</w:t>
      </w:r>
      <w:r>
        <w:rPr>
          <w:rFonts w:ascii="Arial" w:hAnsi="Arial" w:cs="Arial"/>
        </w:rPr>
        <w:t xml:space="preserve">, </w:t>
      </w:r>
      <w:r w:rsidRPr="00F12A60">
        <w:rPr>
          <w:rFonts w:ascii="Arial" w:hAnsi="Arial" w:cs="Arial"/>
        </w:rPr>
        <w:t>if needed.</w:t>
      </w:r>
    </w:p>
    <w:p w14:paraId="2E36D185" w14:textId="77777777" w:rsidR="002B4023" w:rsidRDefault="002B4023" w:rsidP="002B4023">
      <w:pPr>
        <w:rPr>
          <w:rFonts w:ascii="Arial" w:hAnsi="Arial" w:cs="Arial"/>
        </w:rPr>
      </w:pPr>
      <w:r w:rsidRPr="00F12A60">
        <w:rPr>
          <w:rFonts w:ascii="Arial" w:hAnsi="Arial" w:cs="Arial"/>
        </w:rPr>
        <w:t>8.</w:t>
      </w:r>
      <w:r>
        <w:rPr>
          <w:rFonts w:ascii="Arial" w:hAnsi="Arial" w:cs="Arial"/>
        </w:rPr>
        <w:t xml:space="preserve"> </w:t>
      </w:r>
      <w:r w:rsidRPr="00F12A60">
        <w:rPr>
          <w:rFonts w:ascii="Arial" w:hAnsi="Arial" w:cs="Arial"/>
        </w:rPr>
        <w:t xml:space="preserve">The data path is switched from indirect </w:t>
      </w:r>
      <w:r>
        <w:rPr>
          <w:rFonts w:ascii="Arial" w:hAnsi="Arial" w:cs="Arial"/>
        </w:rPr>
        <w:t xml:space="preserve">path </w:t>
      </w:r>
      <w:r w:rsidRPr="00F12A60">
        <w:rPr>
          <w:rFonts w:ascii="Arial" w:hAnsi="Arial" w:cs="Arial"/>
        </w:rPr>
        <w:t xml:space="preserve">to direct path between the </w:t>
      </w:r>
      <w:r>
        <w:rPr>
          <w:rFonts w:ascii="Arial" w:hAnsi="Arial" w:cs="Arial"/>
        </w:rPr>
        <w:t xml:space="preserve">UE (i.e. previous </w:t>
      </w:r>
      <w:r w:rsidRPr="00F12A60">
        <w:rPr>
          <w:rFonts w:ascii="Arial" w:hAnsi="Arial" w:cs="Arial"/>
        </w:rPr>
        <w:t>U2N Remote UE</w:t>
      </w:r>
      <w:r>
        <w:rPr>
          <w:rFonts w:ascii="Arial" w:hAnsi="Arial" w:cs="Arial"/>
        </w:rPr>
        <w:t>)</w:t>
      </w:r>
      <w:r w:rsidRPr="00F12A60">
        <w:rPr>
          <w:rFonts w:ascii="Arial" w:hAnsi="Arial" w:cs="Arial"/>
        </w:rPr>
        <w:t xml:space="preserve"> and the </w:t>
      </w:r>
      <w:proofErr w:type="spellStart"/>
      <w:r w:rsidRPr="00F12A60">
        <w:rPr>
          <w:rFonts w:ascii="Arial" w:hAnsi="Arial" w:cs="Arial"/>
        </w:rPr>
        <w:t>gNB</w:t>
      </w:r>
      <w:proofErr w:type="spellEnd"/>
      <w:r w:rsidRPr="00F12A60">
        <w:rPr>
          <w:rFonts w:ascii="Arial" w:hAnsi="Arial" w:cs="Arial"/>
        </w:rPr>
        <w:t>. The timing of step 8 is independent of step 6 and step 7.</w:t>
      </w:r>
    </w:p>
    <w:p w14:paraId="0810A74C" w14:textId="77777777" w:rsidR="002B4023" w:rsidRDefault="002B4023" w:rsidP="002B4023">
      <w:pPr>
        <w:rPr>
          <w:rFonts w:ascii="Arial" w:hAnsi="Arial" w:cs="Arial"/>
        </w:rPr>
      </w:pPr>
    </w:p>
    <w:p w14:paraId="5762BDAD" w14:textId="77777777" w:rsidR="0089329E" w:rsidRPr="00F91600" w:rsidRDefault="0089329E" w:rsidP="0089329E">
      <w:pPr>
        <w:pStyle w:val="3"/>
        <w:rPr>
          <w:b/>
          <w:color w:val="00B0F0"/>
          <w:sz w:val="22"/>
        </w:rPr>
      </w:pPr>
      <w:r w:rsidRPr="00F91600">
        <w:rPr>
          <w:b/>
          <w:color w:val="00B0F0"/>
          <w:sz w:val="22"/>
        </w:rPr>
        <w:t xml:space="preserve">Question </w:t>
      </w:r>
      <w:r>
        <w:rPr>
          <w:b/>
          <w:color w:val="00B0F0"/>
          <w:sz w:val="22"/>
        </w:rPr>
        <w:t>23</w:t>
      </w:r>
      <w:r w:rsidRPr="00F91600">
        <w:rPr>
          <w:b/>
          <w:color w:val="00B0F0"/>
          <w:sz w:val="22"/>
        </w:rPr>
        <w:t xml:space="preserve"> </w:t>
      </w:r>
    </w:p>
    <w:p w14:paraId="02137130" w14:textId="69752462" w:rsidR="0089329E" w:rsidRPr="005D3790" w:rsidRDefault="0089329E" w:rsidP="0089329E">
      <w:pPr>
        <w:rPr>
          <w:rFonts w:ascii="Arial" w:eastAsia="MS Mincho" w:hAnsi="Arial" w:cs="Arial"/>
          <w:lang w:eastAsia="ja-JP"/>
        </w:rPr>
      </w:pPr>
      <w:r w:rsidRPr="00F67F4A">
        <w:rPr>
          <w:rFonts w:ascii="Arial" w:eastAsia="MS Mincho" w:hAnsi="Arial" w:cs="Arial"/>
          <w:color w:val="00B0F0"/>
          <w:lang w:eastAsia="ja-JP"/>
        </w:rPr>
        <w:t xml:space="preserve">Do you agree that </w:t>
      </w:r>
      <w:r>
        <w:rPr>
          <w:rFonts w:ascii="Arial" w:eastAsia="MS Mincho" w:hAnsi="Arial" w:cs="Arial"/>
          <w:color w:val="00B0F0"/>
          <w:lang w:eastAsia="ja-JP"/>
        </w:rPr>
        <w:t xml:space="preserve">the above listed steps describes the signaling flow </w:t>
      </w:r>
      <w:r w:rsidRPr="0089329E">
        <w:rPr>
          <w:rFonts w:ascii="Arial" w:eastAsia="MS Mincho" w:hAnsi="Arial" w:cs="Arial"/>
          <w:color w:val="00B0F0"/>
          <w:lang w:eastAsia="ja-JP"/>
        </w:rPr>
        <w:t xml:space="preserve">for U2N Remote UE switching to direct </w:t>
      </w:r>
      <w:proofErr w:type="spellStart"/>
      <w:r w:rsidRPr="0089329E">
        <w:rPr>
          <w:rFonts w:ascii="Arial" w:eastAsia="MS Mincho" w:hAnsi="Arial" w:cs="Arial"/>
          <w:color w:val="00B0F0"/>
          <w:lang w:eastAsia="ja-JP"/>
        </w:rPr>
        <w:t>Uu</w:t>
      </w:r>
      <w:proofErr w:type="spellEnd"/>
      <w:r w:rsidRPr="0089329E">
        <w:rPr>
          <w:rFonts w:ascii="Arial" w:eastAsia="MS Mincho" w:hAnsi="Arial" w:cs="Arial"/>
          <w:color w:val="00B0F0"/>
          <w:lang w:eastAsia="ja-JP"/>
        </w:rPr>
        <w:t xml:space="preserve"> cell</w:t>
      </w:r>
      <w:r w:rsidRPr="00F67F4A">
        <w:rPr>
          <w:rFonts w:ascii="Arial" w:eastAsia="MS Mincho" w:hAnsi="Arial" w:cs="Arial"/>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89329E" w14:paraId="7A25990F" w14:textId="77777777" w:rsidTr="00803610">
        <w:tc>
          <w:tcPr>
            <w:tcW w:w="2120" w:type="dxa"/>
            <w:shd w:val="clear" w:color="auto" w:fill="BFBFBF" w:themeFill="background1" w:themeFillShade="BF"/>
          </w:tcPr>
          <w:p w14:paraId="3EEA0206" w14:textId="77777777" w:rsidR="0089329E" w:rsidRDefault="0089329E"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325C73E1" w14:textId="77777777" w:rsidR="0089329E" w:rsidRDefault="0089329E" w:rsidP="00803610">
            <w:pPr>
              <w:pStyle w:val="ac"/>
              <w:rPr>
                <w:rFonts w:ascii="Arial" w:hAnsi="Arial" w:cs="Arial"/>
              </w:rPr>
            </w:pPr>
            <w:r>
              <w:rPr>
                <w:rFonts w:ascii="Arial" w:hAnsi="Arial" w:cs="Arial"/>
              </w:rPr>
              <w:t>Yes/No</w:t>
            </w:r>
          </w:p>
        </w:tc>
        <w:tc>
          <w:tcPr>
            <w:tcW w:w="5659" w:type="dxa"/>
            <w:shd w:val="clear" w:color="auto" w:fill="BFBFBF" w:themeFill="background1" w:themeFillShade="BF"/>
          </w:tcPr>
          <w:p w14:paraId="1FD64519" w14:textId="77777777" w:rsidR="0089329E" w:rsidRDefault="0089329E" w:rsidP="00803610">
            <w:pPr>
              <w:pStyle w:val="ac"/>
              <w:rPr>
                <w:rFonts w:ascii="Arial" w:hAnsi="Arial" w:cs="Arial"/>
              </w:rPr>
            </w:pPr>
            <w:r>
              <w:rPr>
                <w:rFonts w:ascii="Arial" w:hAnsi="Arial" w:cs="Arial"/>
              </w:rPr>
              <w:t>Comments</w:t>
            </w:r>
          </w:p>
        </w:tc>
      </w:tr>
      <w:tr w:rsidR="00B72650" w14:paraId="6EDB1C3C" w14:textId="77777777" w:rsidTr="00803610">
        <w:tc>
          <w:tcPr>
            <w:tcW w:w="2120" w:type="dxa"/>
          </w:tcPr>
          <w:p w14:paraId="0F6DD182" w14:textId="71041A85" w:rsidR="00B72650" w:rsidRDefault="00B72650" w:rsidP="00B72650">
            <w:pPr>
              <w:rPr>
                <w:lang w:val="en-GB"/>
              </w:rPr>
            </w:pPr>
            <w:r>
              <w:rPr>
                <w:lang w:val="en-GB"/>
              </w:rPr>
              <w:t>MediaTek</w:t>
            </w:r>
          </w:p>
        </w:tc>
        <w:tc>
          <w:tcPr>
            <w:tcW w:w="1842" w:type="dxa"/>
          </w:tcPr>
          <w:p w14:paraId="030B21DA" w14:textId="457A659D" w:rsidR="00B72650" w:rsidRDefault="00B72650" w:rsidP="00B72650">
            <w:pPr>
              <w:rPr>
                <w:lang w:val="en-GB"/>
              </w:rPr>
            </w:pPr>
            <w:r>
              <w:rPr>
                <w:lang w:val="en-GB"/>
              </w:rPr>
              <w:t>Yes</w:t>
            </w:r>
          </w:p>
        </w:tc>
        <w:tc>
          <w:tcPr>
            <w:tcW w:w="5659" w:type="dxa"/>
          </w:tcPr>
          <w:p w14:paraId="5D1E4F75" w14:textId="77777777" w:rsidR="00B72650" w:rsidRDefault="00B72650" w:rsidP="00B72650">
            <w:pPr>
              <w:rPr>
                <w:lang w:val="en-GB"/>
              </w:rPr>
            </w:pPr>
          </w:p>
        </w:tc>
      </w:tr>
      <w:tr w:rsidR="0015138D" w14:paraId="225F21A2" w14:textId="77777777" w:rsidTr="00803610">
        <w:tc>
          <w:tcPr>
            <w:tcW w:w="2120" w:type="dxa"/>
          </w:tcPr>
          <w:p w14:paraId="66D72DBE" w14:textId="713C507F" w:rsidR="0015138D" w:rsidRDefault="0015138D" w:rsidP="0015138D">
            <w:r>
              <w:rPr>
                <w:lang w:val="en-GB"/>
              </w:rPr>
              <w:t>Qualcomm</w:t>
            </w:r>
          </w:p>
        </w:tc>
        <w:tc>
          <w:tcPr>
            <w:tcW w:w="1842" w:type="dxa"/>
          </w:tcPr>
          <w:p w14:paraId="6802CD47" w14:textId="31E91E42" w:rsidR="0015138D" w:rsidRDefault="0015138D" w:rsidP="0015138D">
            <w:r>
              <w:rPr>
                <w:lang w:val="en-GB"/>
              </w:rPr>
              <w:t>Yes</w:t>
            </w:r>
          </w:p>
        </w:tc>
        <w:tc>
          <w:tcPr>
            <w:tcW w:w="5659" w:type="dxa"/>
          </w:tcPr>
          <w:p w14:paraId="4E8A1547" w14:textId="77777777" w:rsidR="0015138D" w:rsidRDefault="0015138D" w:rsidP="0015138D"/>
        </w:tc>
      </w:tr>
      <w:tr w:rsidR="00B72650" w14:paraId="53B125B7" w14:textId="77777777" w:rsidTr="00803610">
        <w:tc>
          <w:tcPr>
            <w:tcW w:w="2120" w:type="dxa"/>
          </w:tcPr>
          <w:p w14:paraId="3699F95A" w14:textId="24BDAD61" w:rsidR="00B72650" w:rsidRPr="00D32831" w:rsidRDefault="00D32831" w:rsidP="00B72650">
            <w:pPr>
              <w:rPr>
                <w:rFonts w:eastAsia="宋体"/>
                <w:lang w:eastAsia="zh-CN"/>
              </w:rPr>
            </w:pPr>
            <w:r>
              <w:rPr>
                <w:rFonts w:eastAsia="宋体" w:hint="eastAsia"/>
                <w:lang w:eastAsia="zh-CN"/>
              </w:rPr>
              <w:t>Xiaomi</w:t>
            </w:r>
          </w:p>
        </w:tc>
        <w:tc>
          <w:tcPr>
            <w:tcW w:w="1842" w:type="dxa"/>
          </w:tcPr>
          <w:p w14:paraId="4BFFBFB2" w14:textId="4014BA2F" w:rsidR="00B72650" w:rsidRPr="00D32831" w:rsidRDefault="002872E3" w:rsidP="002872E3">
            <w:pPr>
              <w:rPr>
                <w:rFonts w:eastAsia="宋体"/>
                <w:lang w:eastAsia="zh-CN"/>
              </w:rPr>
            </w:pPr>
            <w:r>
              <w:rPr>
                <w:rFonts w:eastAsia="宋体"/>
                <w:lang w:eastAsia="zh-CN"/>
              </w:rPr>
              <w:t>Yes with c</w:t>
            </w:r>
            <w:r w:rsidR="00D32831">
              <w:rPr>
                <w:rFonts w:eastAsia="宋体" w:hint="eastAsia"/>
                <w:lang w:eastAsia="zh-CN"/>
              </w:rPr>
              <w:t>omments</w:t>
            </w:r>
          </w:p>
        </w:tc>
        <w:tc>
          <w:tcPr>
            <w:tcW w:w="5659" w:type="dxa"/>
          </w:tcPr>
          <w:p w14:paraId="2D69ECE0" w14:textId="29458A5F" w:rsidR="00D32831" w:rsidRPr="002872E3" w:rsidRDefault="00D32831" w:rsidP="002872E3">
            <w:pPr>
              <w:rPr>
                <w:rFonts w:eastAsia="宋体"/>
                <w:lang w:eastAsia="zh-CN"/>
              </w:rPr>
            </w:pPr>
            <w:r>
              <w:rPr>
                <w:rFonts w:eastAsia="宋体"/>
                <w:lang w:eastAsia="zh-CN"/>
              </w:rPr>
              <w:t>I</w:t>
            </w:r>
            <w:r>
              <w:rPr>
                <w:rFonts w:eastAsia="宋体" w:hint="eastAsia"/>
                <w:lang w:eastAsia="zh-CN"/>
              </w:rPr>
              <w:t xml:space="preserve">n </w:t>
            </w:r>
            <w:r>
              <w:rPr>
                <w:rFonts w:eastAsia="宋体"/>
                <w:lang w:eastAsia="zh-CN"/>
              </w:rPr>
              <w:t>1, it’s FFS whether SD-RSRP could be reported.</w:t>
            </w:r>
          </w:p>
        </w:tc>
      </w:tr>
      <w:tr w:rsidR="00B72650" w14:paraId="608BA038" w14:textId="77777777" w:rsidTr="00803610">
        <w:tc>
          <w:tcPr>
            <w:tcW w:w="2120" w:type="dxa"/>
          </w:tcPr>
          <w:p w14:paraId="4E00BD3D" w14:textId="2DC38289" w:rsidR="00B72650" w:rsidRPr="00CD7F55" w:rsidRDefault="00CD7F55" w:rsidP="00B72650">
            <w:pPr>
              <w:rPr>
                <w:rFonts w:eastAsia="宋体"/>
                <w:lang w:eastAsia="zh-CN"/>
              </w:rPr>
            </w:pPr>
            <w:r>
              <w:rPr>
                <w:rFonts w:eastAsia="宋体" w:hint="eastAsia"/>
                <w:lang w:eastAsia="zh-CN"/>
              </w:rPr>
              <w:t>O</w:t>
            </w:r>
            <w:r>
              <w:rPr>
                <w:rFonts w:eastAsia="宋体"/>
                <w:lang w:eastAsia="zh-CN"/>
              </w:rPr>
              <w:t>PPO</w:t>
            </w:r>
          </w:p>
        </w:tc>
        <w:tc>
          <w:tcPr>
            <w:tcW w:w="1842" w:type="dxa"/>
          </w:tcPr>
          <w:p w14:paraId="0D68AC3F" w14:textId="5AD4FC8C" w:rsidR="00B72650" w:rsidRPr="00CD7F55" w:rsidRDefault="00CD7F55" w:rsidP="00B72650">
            <w:pPr>
              <w:rPr>
                <w:rFonts w:eastAsia="宋体"/>
                <w:lang w:eastAsia="zh-CN"/>
              </w:rPr>
            </w:pPr>
            <w:r>
              <w:rPr>
                <w:rFonts w:eastAsia="宋体" w:hint="eastAsia"/>
                <w:lang w:eastAsia="zh-CN"/>
              </w:rPr>
              <w:t>Y</w:t>
            </w:r>
            <w:r>
              <w:rPr>
                <w:rFonts w:eastAsia="宋体"/>
                <w:lang w:eastAsia="zh-CN"/>
              </w:rPr>
              <w:t>es</w:t>
            </w:r>
          </w:p>
        </w:tc>
        <w:tc>
          <w:tcPr>
            <w:tcW w:w="5659" w:type="dxa"/>
          </w:tcPr>
          <w:p w14:paraId="03A4B39F" w14:textId="77777777" w:rsidR="00B72650" w:rsidRDefault="00B72650" w:rsidP="00B72650"/>
        </w:tc>
      </w:tr>
      <w:tr w:rsidR="002375ED" w14:paraId="0E788E7D" w14:textId="77777777" w:rsidTr="00803610">
        <w:tc>
          <w:tcPr>
            <w:tcW w:w="2120" w:type="dxa"/>
          </w:tcPr>
          <w:p w14:paraId="69C3875A" w14:textId="28AC7EDF" w:rsidR="002375ED" w:rsidRDefault="002375ED" w:rsidP="002375ED">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0D2C7FA9" w14:textId="7C8C0873" w:rsidR="002375ED" w:rsidRDefault="002375ED" w:rsidP="002375ED">
            <w:pPr>
              <w:rPr>
                <w:rFonts w:eastAsia="宋体"/>
                <w:lang w:eastAsia="zh-CN"/>
              </w:rPr>
            </w:pPr>
            <w:r>
              <w:rPr>
                <w:rFonts w:eastAsia="宋体"/>
                <w:lang w:val="en-GB" w:eastAsia="zh-CN"/>
              </w:rPr>
              <w:t>Yes with comments</w:t>
            </w:r>
          </w:p>
        </w:tc>
        <w:tc>
          <w:tcPr>
            <w:tcW w:w="5659" w:type="dxa"/>
          </w:tcPr>
          <w:p w14:paraId="7F2A2273" w14:textId="030C6805" w:rsidR="002375ED" w:rsidRDefault="002375ED" w:rsidP="002375ED">
            <w:r>
              <w:rPr>
                <w:rFonts w:eastAsia="宋体"/>
                <w:lang w:val="en-GB" w:eastAsia="zh-CN"/>
              </w:rPr>
              <w:t xml:space="preserve">Relay UE continues to transmit DL data until receiving RRC reconfiguration from </w:t>
            </w:r>
            <w:proofErr w:type="spellStart"/>
            <w:r>
              <w:rPr>
                <w:rFonts w:eastAsia="宋体"/>
                <w:lang w:val="en-GB" w:eastAsia="zh-CN"/>
              </w:rPr>
              <w:t>gNB</w:t>
            </w:r>
            <w:proofErr w:type="spellEnd"/>
            <w:r>
              <w:rPr>
                <w:rFonts w:eastAsia="宋体"/>
                <w:lang w:val="en-GB" w:eastAsia="zh-CN"/>
              </w:rPr>
              <w:t xml:space="preserve"> or receiving PC5-s release request from remote UE. Therefore, it is possible for remote UE to continue to receive DL data buffered in relay UE in step 3.</w:t>
            </w:r>
            <w:r w:rsidR="002C3478">
              <w:rPr>
                <w:rFonts w:eastAsia="宋体"/>
                <w:lang w:val="en-GB" w:eastAsia="zh-CN"/>
              </w:rPr>
              <w:t xml:space="preserve"> Therefore, FFS is needed for remote UE to continue to receive DL data buffered in relay UE after receiving RRC reconfigu</w:t>
            </w:r>
            <w:r w:rsidR="00C57481">
              <w:rPr>
                <w:rFonts w:eastAsia="宋体"/>
                <w:lang w:val="en-GB" w:eastAsia="zh-CN"/>
              </w:rPr>
              <w:t>ration.</w:t>
            </w:r>
          </w:p>
        </w:tc>
      </w:tr>
      <w:tr w:rsidR="004557D2" w14:paraId="30E5AB8B" w14:textId="77777777" w:rsidTr="004557D2">
        <w:tc>
          <w:tcPr>
            <w:tcW w:w="2120" w:type="dxa"/>
          </w:tcPr>
          <w:p w14:paraId="23C12C93" w14:textId="77777777" w:rsidR="004557D2" w:rsidRPr="002411F1" w:rsidRDefault="004557D2" w:rsidP="00C32A5E">
            <w:pPr>
              <w:rPr>
                <w:rFonts w:eastAsia="宋体"/>
                <w:lang w:eastAsia="zh-CN"/>
              </w:rPr>
            </w:pPr>
            <w:r>
              <w:rPr>
                <w:rFonts w:eastAsia="宋体" w:hint="eastAsia"/>
                <w:lang w:eastAsia="zh-CN"/>
              </w:rPr>
              <w:t>v</w:t>
            </w:r>
            <w:r>
              <w:rPr>
                <w:rFonts w:eastAsia="宋体"/>
                <w:lang w:eastAsia="zh-CN"/>
              </w:rPr>
              <w:t>ivo</w:t>
            </w:r>
          </w:p>
        </w:tc>
        <w:tc>
          <w:tcPr>
            <w:tcW w:w="1842" w:type="dxa"/>
          </w:tcPr>
          <w:p w14:paraId="44D7C544" w14:textId="77777777" w:rsidR="004557D2" w:rsidRPr="00D70803" w:rsidRDefault="004557D2" w:rsidP="00C32A5E">
            <w:pPr>
              <w:rPr>
                <w:rFonts w:eastAsia="宋体"/>
                <w:lang w:eastAsia="zh-CN"/>
              </w:rPr>
            </w:pPr>
            <w:r>
              <w:rPr>
                <w:rFonts w:eastAsia="宋体" w:hint="eastAsia"/>
                <w:lang w:eastAsia="zh-CN"/>
              </w:rPr>
              <w:t>/</w:t>
            </w:r>
          </w:p>
        </w:tc>
        <w:tc>
          <w:tcPr>
            <w:tcW w:w="5659" w:type="dxa"/>
          </w:tcPr>
          <w:p w14:paraId="24B78E95" w14:textId="77777777" w:rsidR="004557D2" w:rsidRPr="00B3468D" w:rsidRDefault="004557D2" w:rsidP="00C32A5E">
            <w:pPr>
              <w:rPr>
                <w:rFonts w:eastAsia="宋体"/>
                <w:lang w:eastAsia="zh-CN"/>
              </w:rPr>
            </w:pPr>
            <w:r>
              <w:rPr>
                <w:rFonts w:eastAsia="宋体" w:hint="eastAsia"/>
                <w:lang w:eastAsia="zh-CN"/>
              </w:rPr>
              <w:t>I</w:t>
            </w:r>
            <w:r>
              <w:rPr>
                <w:rFonts w:eastAsia="宋体"/>
                <w:lang w:eastAsia="zh-CN"/>
              </w:rPr>
              <w:t>t seems a little bit earlier to review the TP word by word during the meeting, as there are likely agreements to be reached in this meeting and impacting above texts/below figures. Suggest to directly capture related procedural texts/figures in the post-meeting running CR email discussion, based on the agreements made in this meeting.</w:t>
            </w:r>
          </w:p>
        </w:tc>
      </w:tr>
      <w:tr w:rsidR="00CB7AFD" w14:paraId="318FEEE4" w14:textId="77777777" w:rsidTr="004557D2">
        <w:tc>
          <w:tcPr>
            <w:tcW w:w="2120" w:type="dxa"/>
          </w:tcPr>
          <w:p w14:paraId="7B33482B" w14:textId="5A4A4453" w:rsidR="00CB7AFD" w:rsidRDefault="00CB7AFD" w:rsidP="00CB7AFD">
            <w:pPr>
              <w:rPr>
                <w:rFonts w:eastAsia="宋体" w:hint="eastAsia"/>
                <w:lang w:eastAsia="zh-CN"/>
              </w:rPr>
            </w:pPr>
            <w:r>
              <w:rPr>
                <w:rFonts w:eastAsia="宋体" w:hint="eastAsia"/>
                <w:lang w:eastAsia="zh-CN"/>
              </w:rPr>
              <w:t>S</w:t>
            </w:r>
            <w:r>
              <w:rPr>
                <w:rFonts w:eastAsia="宋体"/>
                <w:lang w:eastAsia="zh-CN"/>
              </w:rPr>
              <w:t>harp</w:t>
            </w:r>
          </w:p>
        </w:tc>
        <w:tc>
          <w:tcPr>
            <w:tcW w:w="1842" w:type="dxa"/>
          </w:tcPr>
          <w:p w14:paraId="79648E95" w14:textId="6E2C1092" w:rsidR="00CB7AFD" w:rsidRDefault="00CB7AFD" w:rsidP="00CB7AFD">
            <w:pPr>
              <w:rPr>
                <w:rFonts w:eastAsia="宋体" w:hint="eastAsia"/>
                <w:lang w:eastAsia="zh-CN"/>
              </w:rPr>
            </w:pPr>
            <w:r>
              <w:rPr>
                <w:rFonts w:eastAsia="宋体" w:hint="eastAsia"/>
                <w:lang w:eastAsia="zh-CN"/>
              </w:rPr>
              <w:t>Y</w:t>
            </w:r>
            <w:r>
              <w:rPr>
                <w:rFonts w:eastAsia="宋体"/>
                <w:lang w:eastAsia="zh-CN"/>
              </w:rPr>
              <w:t>es</w:t>
            </w:r>
          </w:p>
        </w:tc>
        <w:tc>
          <w:tcPr>
            <w:tcW w:w="5659" w:type="dxa"/>
          </w:tcPr>
          <w:p w14:paraId="21BED8CD" w14:textId="77777777" w:rsidR="00CB7AFD" w:rsidRDefault="00CB7AFD" w:rsidP="00CB7AFD">
            <w:pPr>
              <w:rPr>
                <w:rFonts w:eastAsia="宋体" w:hint="eastAsia"/>
                <w:lang w:eastAsia="zh-CN"/>
              </w:rPr>
            </w:pPr>
          </w:p>
        </w:tc>
      </w:tr>
    </w:tbl>
    <w:p w14:paraId="3D1B323A" w14:textId="77777777" w:rsidR="0089329E" w:rsidRPr="00F12A60" w:rsidRDefault="0089329E" w:rsidP="002B4023">
      <w:pPr>
        <w:rPr>
          <w:rFonts w:ascii="Arial" w:hAnsi="Arial" w:cs="Arial"/>
        </w:rPr>
      </w:pPr>
    </w:p>
    <w:p w14:paraId="01EEC922" w14:textId="77777777" w:rsidR="002B4023" w:rsidRPr="00604732" w:rsidRDefault="002B4023" w:rsidP="002B4023">
      <w:pPr>
        <w:jc w:val="center"/>
        <w:rPr>
          <w:rFonts w:ascii="Arial" w:hAnsi="Arial" w:cs="Arial"/>
          <w:lang w:val="en-GB"/>
        </w:rPr>
      </w:pPr>
      <w:r>
        <w:rPr>
          <w:noProof/>
        </w:rPr>
        <w:object w:dxaOrig="9091" w:dyaOrig="7991" w14:anchorId="4C91F356">
          <v:shape id="_x0000_i1026" type="#_x0000_t75" alt="" style="width:298.2pt;height:261.65pt;mso-width-percent:0;mso-height-percent:0;mso-width-percent:0;mso-height-percent:0" o:ole="">
            <v:imagedata r:id="rId14" o:title=""/>
          </v:shape>
          <o:OLEObject Type="Embed" ProgID="Visio.Drawing.15" ShapeID="_x0000_i1026" DrawAspect="Content" ObjectID="_1690974605" r:id="rId15"/>
        </w:object>
      </w:r>
    </w:p>
    <w:p w14:paraId="40A6CB82" w14:textId="77777777" w:rsidR="002B4023" w:rsidRPr="00604732" w:rsidRDefault="002B4023" w:rsidP="002B4023">
      <w:pPr>
        <w:rPr>
          <w:rFonts w:ascii="Arial" w:hAnsi="Arial" w:cs="Arial"/>
          <w:lang w:val="en-GB"/>
        </w:rPr>
      </w:pPr>
      <w:r w:rsidRPr="00604732">
        <w:rPr>
          <w:rFonts w:ascii="Arial" w:hAnsi="Arial" w:cs="Arial"/>
          <w:lang w:val="en-GB"/>
        </w:rPr>
        <w:t xml:space="preserve"> </w:t>
      </w:r>
    </w:p>
    <w:p w14:paraId="59DA0FDF" w14:textId="77777777" w:rsidR="002B4023" w:rsidRPr="00F12A60" w:rsidRDefault="002B4023" w:rsidP="002B4023">
      <w:pPr>
        <w:jc w:val="center"/>
        <w:rPr>
          <w:rFonts w:ascii="Arial" w:hAnsi="Arial" w:cs="Arial"/>
          <w:i/>
          <w:lang w:val="en-GB"/>
        </w:rPr>
      </w:pPr>
      <w:r w:rsidRPr="00F12A60">
        <w:rPr>
          <w:rFonts w:ascii="Arial" w:hAnsi="Arial" w:cs="Arial"/>
          <w:i/>
          <w:lang w:val="en-GB"/>
        </w:rPr>
        <w:t xml:space="preserve">Figure 1: Procedure for </w:t>
      </w:r>
      <w:r>
        <w:rPr>
          <w:rFonts w:ascii="Arial" w:hAnsi="Arial" w:cs="Arial"/>
          <w:i/>
          <w:lang w:val="en-GB"/>
        </w:rPr>
        <w:t xml:space="preserve">U2N </w:t>
      </w:r>
      <w:r w:rsidRPr="00F12A60">
        <w:rPr>
          <w:rFonts w:ascii="Arial" w:hAnsi="Arial" w:cs="Arial"/>
          <w:i/>
          <w:lang w:val="en-GB"/>
        </w:rPr>
        <w:t xml:space="preserve">Remote UE switching to direct </w:t>
      </w:r>
      <w:proofErr w:type="spellStart"/>
      <w:r w:rsidRPr="00F12A60">
        <w:rPr>
          <w:rFonts w:ascii="Arial" w:hAnsi="Arial" w:cs="Arial"/>
          <w:i/>
          <w:lang w:val="en-GB"/>
        </w:rPr>
        <w:t>Uu</w:t>
      </w:r>
      <w:proofErr w:type="spellEnd"/>
      <w:r w:rsidRPr="00F12A60">
        <w:rPr>
          <w:rFonts w:ascii="Arial" w:hAnsi="Arial" w:cs="Arial"/>
          <w:i/>
          <w:lang w:val="en-GB"/>
        </w:rPr>
        <w:t xml:space="preserve"> cell</w:t>
      </w:r>
    </w:p>
    <w:p w14:paraId="1D9FC018" w14:textId="77777777" w:rsidR="002B4023" w:rsidRDefault="002B4023" w:rsidP="002B4023">
      <w:pPr>
        <w:rPr>
          <w:rFonts w:ascii="Arial" w:hAnsi="Arial" w:cs="Arial"/>
          <w:lang w:val="en-GB"/>
        </w:rPr>
      </w:pPr>
    </w:p>
    <w:p w14:paraId="6D67E20E" w14:textId="7179561A" w:rsidR="0089329E" w:rsidRPr="00F91600" w:rsidRDefault="0089329E" w:rsidP="0089329E">
      <w:pPr>
        <w:pStyle w:val="3"/>
        <w:rPr>
          <w:b/>
          <w:color w:val="00B0F0"/>
          <w:sz w:val="22"/>
        </w:rPr>
      </w:pPr>
      <w:r w:rsidRPr="00F91600">
        <w:rPr>
          <w:b/>
          <w:color w:val="00B0F0"/>
          <w:sz w:val="22"/>
        </w:rPr>
        <w:t xml:space="preserve">Question </w:t>
      </w:r>
      <w:r>
        <w:rPr>
          <w:b/>
          <w:color w:val="00B0F0"/>
          <w:sz w:val="22"/>
        </w:rPr>
        <w:t>2</w:t>
      </w:r>
      <w:r w:rsidR="008C2139">
        <w:rPr>
          <w:b/>
          <w:color w:val="00B0F0"/>
          <w:sz w:val="22"/>
        </w:rPr>
        <w:t>4</w:t>
      </w:r>
      <w:r w:rsidRPr="00F91600">
        <w:rPr>
          <w:b/>
          <w:color w:val="00B0F0"/>
          <w:sz w:val="22"/>
        </w:rPr>
        <w:t xml:space="preserve"> </w:t>
      </w:r>
    </w:p>
    <w:p w14:paraId="45582919" w14:textId="77777777" w:rsidR="0089329E" w:rsidRPr="005D3790" w:rsidRDefault="0089329E" w:rsidP="0089329E">
      <w:pPr>
        <w:rPr>
          <w:rFonts w:ascii="Arial" w:eastAsia="MS Mincho" w:hAnsi="Arial" w:cs="Arial"/>
          <w:lang w:eastAsia="ja-JP"/>
        </w:rPr>
      </w:pPr>
      <w:r w:rsidRPr="00F67F4A">
        <w:rPr>
          <w:rFonts w:ascii="Arial" w:eastAsia="MS Mincho" w:hAnsi="Arial" w:cs="Arial"/>
          <w:color w:val="00B0F0"/>
          <w:lang w:eastAsia="ja-JP"/>
        </w:rPr>
        <w:t xml:space="preserve">Do you agree that </w:t>
      </w:r>
      <w:r>
        <w:rPr>
          <w:rFonts w:ascii="Arial" w:eastAsia="MS Mincho" w:hAnsi="Arial" w:cs="Arial"/>
          <w:color w:val="00B0F0"/>
          <w:lang w:eastAsia="ja-JP"/>
        </w:rPr>
        <w:t xml:space="preserve">Figure 1 can be reused as the signaling flow </w:t>
      </w:r>
      <w:r w:rsidRPr="0089329E">
        <w:rPr>
          <w:rFonts w:ascii="Arial" w:eastAsia="MS Mincho" w:hAnsi="Arial" w:cs="Arial"/>
          <w:color w:val="00B0F0"/>
          <w:lang w:eastAsia="ja-JP"/>
        </w:rPr>
        <w:t xml:space="preserve">for U2N Remote UE switching to direct </w:t>
      </w:r>
      <w:proofErr w:type="spellStart"/>
      <w:r w:rsidRPr="0089329E">
        <w:rPr>
          <w:rFonts w:ascii="Arial" w:eastAsia="MS Mincho" w:hAnsi="Arial" w:cs="Arial"/>
          <w:color w:val="00B0F0"/>
          <w:lang w:eastAsia="ja-JP"/>
        </w:rPr>
        <w:t>Uu</w:t>
      </w:r>
      <w:proofErr w:type="spellEnd"/>
      <w:r w:rsidRPr="0089329E">
        <w:rPr>
          <w:rFonts w:ascii="Arial" w:eastAsia="MS Mincho" w:hAnsi="Arial" w:cs="Arial"/>
          <w:color w:val="00B0F0"/>
          <w:lang w:eastAsia="ja-JP"/>
        </w:rPr>
        <w:t xml:space="preserve"> cell</w:t>
      </w:r>
      <w:r w:rsidRPr="00F67F4A">
        <w:rPr>
          <w:rFonts w:ascii="Arial" w:eastAsia="MS Mincho" w:hAnsi="Arial" w:cs="Arial"/>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89329E" w14:paraId="3612DA22" w14:textId="77777777" w:rsidTr="00803610">
        <w:tc>
          <w:tcPr>
            <w:tcW w:w="2120" w:type="dxa"/>
            <w:shd w:val="clear" w:color="auto" w:fill="BFBFBF" w:themeFill="background1" w:themeFillShade="BF"/>
          </w:tcPr>
          <w:p w14:paraId="622D8137" w14:textId="77777777" w:rsidR="0089329E" w:rsidRDefault="0089329E"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6C312B8" w14:textId="77777777" w:rsidR="0089329E" w:rsidRDefault="0089329E" w:rsidP="00803610">
            <w:pPr>
              <w:pStyle w:val="ac"/>
              <w:rPr>
                <w:rFonts w:ascii="Arial" w:hAnsi="Arial" w:cs="Arial"/>
              </w:rPr>
            </w:pPr>
            <w:r>
              <w:rPr>
                <w:rFonts w:ascii="Arial" w:hAnsi="Arial" w:cs="Arial"/>
              </w:rPr>
              <w:t>Yes/No</w:t>
            </w:r>
          </w:p>
        </w:tc>
        <w:tc>
          <w:tcPr>
            <w:tcW w:w="5659" w:type="dxa"/>
            <w:shd w:val="clear" w:color="auto" w:fill="BFBFBF" w:themeFill="background1" w:themeFillShade="BF"/>
          </w:tcPr>
          <w:p w14:paraId="04B1DA5D" w14:textId="77777777" w:rsidR="0089329E" w:rsidRDefault="0089329E" w:rsidP="00803610">
            <w:pPr>
              <w:pStyle w:val="ac"/>
              <w:rPr>
                <w:rFonts w:ascii="Arial" w:hAnsi="Arial" w:cs="Arial"/>
              </w:rPr>
            </w:pPr>
            <w:r>
              <w:rPr>
                <w:rFonts w:ascii="Arial" w:hAnsi="Arial" w:cs="Arial"/>
              </w:rPr>
              <w:t>Comments</w:t>
            </w:r>
          </w:p>
        </w:tc>
      </w:tr>
      <w:tr w:rsidR="00B72650" w14:paraId="1A390E62" w14:textId="77777777" w:rsidTr="00803610">
        <w:tc>
          <w:tcPr>
            <w:tcW w:w="2120" w:type="dxa"/>
          </w:tcPr>
          <w:p w14:paraId="0C47149C" w14:textId="2FB99924" w:rsidR="00B72650" w:rsidRDefault="00B72650" w:rsidP="00B72650">
            <w:pPr>
              <w:rPr>
                <w:lang w:val="en-GB"/>
              </w:rPr>
            </w:pPr>
            <w:r>
              <w:rPr>
                <w:lang w:val="en-GB"/>
              </w:rPr>
              <w:t>MediaTek</w:t>
            </w:r>
          </w:p>
        </w:tc>
        <w:tc>
          <w:tcPr>
            <w:tcW w:w="1842" w:type="dxa"/>
          </w:tcPr>
          <w:p w14:paraId="1DEE5860" w14:textId="7E34D2A4" w:rsidR="00B72650" w:rsidRDefault="00B72650" w:rsidP="00B72650">
            <w:pPr>
              <w:rPr>
                <w:lang w:val="en-GB"/>
              </w:rPr>
            </w:pPr>
            <w:r>
              <w:rPr>
                <w:lang w:val="en-GB"/>
              </w:rPr>
              <w:t>Yes</w:t>
            </w:r>
          </w:p>
        </w:tc>
        <w:tc>
          <w:tcPr>
            <w:tcW w:w="5659" w:type="dxa"/>
          </w:tcPr>
          <w:p w14:paraId="5BC11B16" w14:textId="77777777" w:rsidR="00B72650" w:rsidRDefault="00B72650" w:rsidP="00B72650">
            <w:pPr>
              <w:rPr>
                <w:lang w:val="en-GB"/>
              </w:rPr>
            </w:pPr>
          </w:p>
        </w:tc>
      </w:tr>
      <w:tr w:rsidR="00895C5F" w14:paraId="44B4C46B" w14:textId="77777777" w:rsidTr="00803610">
        <w:tc>
          <w:tcPr>
            <w:tcW w:w="2120" w:type="dxa"/>
          </w:tcPr>
          <w:p w14:paraId="19E994F4" w14:textId="71434233" w:rsidR="00895C5F" w:rsidRDefault="00895C5F" w:rsidP="00895C5F">
            <w:r>
              <w:rPr>
                <w:lang w:val="en-GB"/>
              </w:rPr>
              <w:t>Qualcomm</w:t>
            </w:r>
          </w:p>
        </w:tc>
        <w:tc>
          <w:tcPr>
            <w:tcW w:w="1842" w:type="dxa"/>
          </w:tcPr>
          <w:p w14:paraId="310415D4" w14:textId="3C4F8182" w:rsidR="00895C5F" w:rsidRDefault="00895C5F" w:rsidP="00895C5F">
            <w:r>
              <w:rPr>
                <w:lang w:val="en-GB"/>
              </w:rPr>
              <w:t>See comments</w:t>
            </w:r>
          </w:p>
        </w:tc>
        <w:tc>
          <w:tcPr>
            <w:tcW w:w="5659" w:type="dxa"/>
          </w:tcPr>
          <w:p w14:paraId="04C640E8" w14:textId="5128301E" w:rsidR="00895C5F" w:rsidRDefault="00895C5F" w:rsidP="00895C5F">
            <w:r>
              <w:rPr>
                <w:lang w:val="en-GB"/>
              </w:rPr>
              <w:t>It is better to refine this figure based on latest agreements, especially related to timing</w:t>
            </w:r>
          </w:p>
        </w:tc>
      </w:tr>
      <w:tr w:rsidR="00B72650" w14:paraId="573B8F71" w14:textId="77777777" w:rsidTr="00803610">
        <w:tc>
          <w:tcPr>
            <w:tcW w:w="2120" w:type="dxa"/>
          </w:tcPr>
          <w:p w14:paraId="65E0294A" w14:textId="763763F4" w:rsidR="00B72650" w:rsidRPr="002872E3" w:rsidRDefault="002872E3" w:rsidP="00B72650">
            <w:pPr>
              <w:rPr>
                <w:rFonts w:eastAsia="宋体"/>
                <w:lang w:eastAsia="zh-CN"/>
              </w:rPr>
            </w:pPr>
            <w:r>
              <w:rPr>
                <w:rFonts w:eastAsia="宋体" w:hint="eastAsia"/>
                <w:lang w:eastAsia="zh-CN"/>
              </w:rPr>
              <w:t>Xiaomi</w:t>
            </w:r>
          </w:p>
        </w:tc>
        <w:tc>
          <w:tcPr>
            <w:tcW w:w="1842" w:type="dxa"/>
          </w:tcPr>
          <w:p w14:paraId="639CF5B7" w14:textId="46028166" w:rsidR="00B72650" w:rsidRPr="002872E3" w:rsidRDefault="002872E3" w:rsidP="00B72650">
            <w:pPr>
              <w:rPr>
                <w:rFonts w:eastAsia="宋体"/>
                <w:lang w:eastAsia="zh-CN"/>
              </w:rPr>
            </w:pPr>
            <w:r>
              <w:rPr>
                <w:rFonts w:eastAsia="宋体" w:hint="eastAsia"/>
                <w:lang w:eastAsia="zh-CN"/>
              </w:rPr>
              <w:t>Yes</w:t>
            </w:r>
          </w:p>
        </w:tc>
        <w:tc>
          <w:tcPr>
            <w:tcW w:w="5659" w:type="dxa"/>
          </w:tcPr>
          <w:p w14:paraId="178B54A9" w14:textId="77777777" w:rsidR="00B72650" w:rsidRDefault="00B72650" w:rsidP="00B72650"/>
        </w:tc>
      </w:tr>
      <w:tr w:rsidR="00B72650" w14:paraId="1483B945" w14:textId="77777777" w:rsidTr="00803610">
        <w:tc>
          <w:tcPr>
            <w:tcW w:w="2120" w:type="dxa"/>
          </w:tcPr>
          <w:p w14:paraId="22FAB6CC" w14:textId="2676ECFF" w:rsidR="00B72650" w:rsidRPr="00CD7F55" w:rsidRDefault="00CD7F55" w:rsidP="00B72650">
            <w:pPr>
              <w:rPr>
                <w:rFonts w:eastAsia="宋体"/>
                <w:lang w:eastAsia="zh-CN"/>
              </w:rPr>
            </w:pPr>
            <w:r>
              <w:rPr>
                <w:rFonts w:eastAsia="宋体" w:hint="eastAsia"/>
                <w:lang w:eastAsia="zh-CN"/>
              </w:rPr>
              <w:t>O</w:t>
            </w:r>
            <w:r>
              <w:rPr>
                <w:rFonts w:eastAsia="宋体"/>
                <w:lang w:eastAsia="zh-CN"/>
              </w:rPr>
              <w:t>PPO</w:t>
            </w:r>
          </w:p>
        </w:tc>
        <w:tc>
          <w:tcPr>
            <w:tcW w:w="1842" w:type="dxa"/>
          </w:tcPr>
          <w:p w14:paraId="0743744C" w14:textId="1CDE740C" w:rsidR="00B72650" w:rsidRPr="00CD7F55" w:rsidRDefault="00CD7F55" w:rsidP="00B72650">
            <w:pPr>
              <w:rPr>
                <w:rFonts w:eastAsia="宋体"/>
                <w:lang w:eastAsia="zh-CN"/>
              </w:rPr>
            </w:pPr>
            <w:r>
              <w:rPr>
                <w:rFonts w:eastAsia="宋体" w:hint="eastAsia"/>
                <w:lang w:eastAsia="zh-CN"/>
              </w:rPr>
              <w:t>Y</w:t>
            </w:r>
            <w:r>
              <w:rPr>
                <w:rFonts w:eastAsia="宋体"/>
                <w:lang w:eastAsia="zh-CN"/>
              </w:rPr>
              <w:t>es</w:t>
            </w:r>
          </w:p>
        </w:tc>
        <w:tc>
          <w:tcPr>
            <w:tcW w:w="5659" w:type="dxa"/>
          </w:tcPr>
          <w:p w14:paraId="41D14653" w14:textId="77777777" w:rsidR="00B72650" w:rsidRDefault="00B72650" w:rsidP="00B72650"/>
        </w:tc>
      </w:tr>
      <w:tr w:rsidR="007E514B" w14:paraId="17F73FAD" w14:textId="77777777" w:rsidTr="00803610">
        <w:tc>
          <w:tcPr>
            <w:tcW w:w="2120" w:type="dxa"/>
          </w:tcPr>
          <w:p w14:paraId="76E6B3D4" w14:textId="7A3C2570" w:rsidR="007E514B" w:rsidRDefault="007E514B" w:rsidP="007E514B">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0B8DBC7D" w14:textId="70753E3C" w:rsidR="007E514B" w:rsidRDefault="007E514B" w:rsidP="007E514B">
            <w:pPr>
              <w:rPr>
                <w:rFonts w:eastAsia="宋体"/>
                <w:lang w:eastAsia="zh-CN"/>
              </w:rPr>
            </w:pPr>
            <w:r>
              <w:rPr>
                <w:rFonts w:eastAsia="宋体"/>
                <w:lang w:val="en-GB" w:eastAsia="zh-CN"/>
              </w:rPr>
              <w:t>Yes</w:t>
            </w:r>
          </w:p>
        </w:tc>
        <w:tc>
          <w:tcPr>
            <w:tcW w:w="5659" w:type="dxa"/>
          </w:tcPr>
          <w:p w14:paraId="5784AD3F" w14:textId="77777777" w:rsidR="007E514B" w:rsidRDefault="007E514B" w:rsidP="007E514B"/>
        </w:tc>
      </w:tr>
      <w:tr w:rsidR="004557D2" w14:paraId="7DD6BB93" w14:textId="77777777" w:rsidTr="004557D2">
        <w:tc>
          <w:tcPr>
            <w:tcW w:w="2120" w:type="dxa"/>
          </w:tcPr>
          <w:p w14:paraId="449C97DC" w14:textId="77777777" w:rsidR="004557D2" w:rsidRDefault="004557D2" w:rsidP="00C32A5E">
            <w:r>
              <w:rPr>
                <w:rFonts w:eastAsia="宋体" w:hint="eastAsia"/>
                <w:lang w:eastAsia="zh-CN"/>
              </w:rPr>
              <w:t>v</w:t>
            </w:r>
            <w:r>
              <w:rPr>
                <w:rFonts w:eastAsia="宋体"/>
                <w:lang w:eastAsia="zh-CN"/>
              </w:rPr>
              <w:t>ivo</w:t>
            </w:r>
          </w:p>
        </w:tc>
        <w:tc>
          <w:tcPr>
            <w:tcW w:w="1842" w:type="dxa"/>
          </w:tcPr>
          <w:p w14:paraId="467AB334" w14:textId="77777777" w:rsidR="004557D2" w:rsidRDefault="004557D2" w:rsidP="00C32A5E">
            <w:r>
              <w:rPr>
                <w:rFonts w:eastAsia="宋体" w:hint="eastAsia"/>
                <w:lang w:eastAsia="zh-CN"/>
              </w:rPr>
              <w:t>/</w:t>
            </w:r>
          </w:p>
        </w:tc>
        <w:tc>
          <w:tcPr>
            <w:tcW w:w="5659" w:type="dxa"/>
          </w:tcPr>
          <w:p w14:paraId="6C39BB63" w14:textId="77777777" w:rsidR="004557D2" w:rsidRPr="006E4B0F" w:rsidRDefault="004557D2" w:rsidP="00C32A5E">
            <w:pPr>
              <w:rPr>
                <w:rFonts w:eastAsia="宋体"/>
                <w:lang w:eastAsia="zh-CN"/>
              </w:rPr>
            </w:pPr>
            <w:r>
              <w:rPr>
                <w:rFonts w:eastAsia="宋体"/>
                <w:lang w:eastAsia="zh-CN"/>
              </w:rPr>
              <w:t>Like in Question 23.</w:t>
            </w:r>
          </w:p>
        </w:tc>
      </w:tr>
      <w:tr w:rsidR="00CB7AFD" w14:paraId="2A496F05" w14:textId="77777777" w:rsidTr="004557D2">
        <w:tc>
          <w:tcPr>
            <w:tcW w:w="2120" w:type="dxa"/>
          </w:tcPr>
          <w:p w14:paraId="7FCD78F7" w14:textId="46F5746A" w:rsidR="00CB7AFD" w:rsidRDefault="00CB7AFD" w:rsidP="00CB7AFD">
            <w:pPr>
              <w:rPr>
                <w:rFonts w:eastAsia="宋体" w:hint="eastAsia"/>
                <w:lang w:eastAsia="zh-CN"/>
              </w:rPr>
            </w:pPr>
            <w:r>
              <w:rPr>
                <w:rFonts w:eastAsia="宋体" w:hint="eastAsia"/>
                <w:lang w:eastAsia="zh-CN"/>
              </w:rPr>
              <w:t>S</w:t>
            </w:r>
            <w:r>
              <w:rPr>
                <w:rFonts w:eastAsia="宋体"/>
                <w:lang w:eastAsia="zh-CN"/>
              </w:rPr>
              <w:t>harp</w:t>
            </w:r>
          </w:p>
        </w:tc>
        <w:tc>
          <w:tcPr>
            <w:tcW w:w="1842" w:type="dxa"/>
          </w:tcPr>
          <w:p w14:paraId="08A6908C" w14:textId="517FD5EE" w:rsidR="00CB7AFD" w:rsidRDefault="00CB7AFD" w:rsidP="00CB7AFD">
            <w:pPr>
              <w:rPr>
                <w:rFonts w:eastAsia="宋体" w:hint="eastAsia"/>
                <w:lang w:eastAsia="zh-CN"/>
              </w:rPr>
            </w:pPr>
            <w:r>
              <w:rPr>
                <w:rFonts w:eastAsia="宋体" w:hint="eastAsia"/>
                <w:lang w:eastAsia="zh-CN"/>
              </w:rPr>
              <w:t>Y</w:t>
            </w:r>
            <w:r>
              <w:rPr>
                <w:rFonts w:eastAsia="宋体"/>
                <w:lang w:eastAsia="zh-CN"/>
              </w:rPr>
              <w:t>es</w:t>
            </w:r>
          </w:p>
        </w:tc>
        <w:tc>
          <w:tcPr>
            <w:tcW w:w="5659" w:type="dxa"/>
          </w:tcPr>
          <w:p w14:paraId="7904053A" w14:textId="77777777" w:rsidR="00CB7AFD" w:rsidRDefault="00CB7AFD" w:rsidP="00CB7AFD">
            <w:pPr>
              <w:rPr>
                <w:rFonts w:eastAsia="宋体"/>
                <w:lang w:eastAsia="zh-CN"/>
              </w:rPr>
            </w:pPr>
          </w:p>
        </w:tc>
      </w:tr>
    </w:tbl>
    <w:p w14:paraId="1C673AC0" w14:textId="77777777" w:rsidR="0089329E" w:rsidRDefault="0089329E" w:rsidP="0089329E">
      <w:pPr>
        <w:rPr>
          <w:rFonts w:cs="Arial"/>
          <w:highlight w:val="yellow"/>
        </w:rPr>
      </w:pPr>
    </w:p>
    <w:p w14:paraId="5DF08987" w14:textId="77777777" w:rsidR="0089329E" w:rsidRDefault="0089329E" w:rsidP="002B4023">
      <w:pPr>
        <w:rPr>
          <w:rFonts w:ascii="Arial" w:hAnsi="Arial" w:cs="Arial"/>
          <w:lang w:val="en-GB"/>
        </w:rPr>
      </w:pPr>
    </w:p>
    <w:p w14:paraId="6FD8DB74" w14:textId="77777777" w:rsidR="0089329E" w:rsidRPr="00604732" w:rsidRDefault="0089329E" w:rsidP="002B4023">
      <w:pPr>
        <w:rPr>
          <w:rFonts w:ascii="Arial" w:hAnsi="Arial" w:cs="Arial"/>
          <w:lang w:val="en-GB"/>
        </w:rPr>
      </w:pPr>
    </w:p>
    <w:p w14:paraId="149929A5" w14:textId="77777777" w:rsidR="002B4023" w:rsidRPr="002B4023" w:rsidRDefault="002B4023" w:rsidP="002B4023">
      <w:pPr>
        <w:pStyle w:val="B1"/>
        <w:ind w:left="0" w:firstLine="0"/>
        <w:rPr>
          <w:rFonts w:ascii="Arial" w:eastAsiaTheme="minorEastAsia" w:hAnsi="Arial" w:cs="Arial"/>
          <w:b/>
          <w:sz w:val="22"/>
          <w:szCs w:val="22"/>
          <w:u w:val="single"/>
          <w:lang w:eastAsia="zh-TW"/>
        </w:rPr>
      </w:pPr>
      <w:r w:rsidRPr="002B4023">
        <w:rPr>
          <w:rFonts w:ascii="Arial" w:eastAsiaTheme="minorEastAsia" w:hAnsi="Arial" w:cs="Arial"/>
          <w:b/>
          <w:sz w:val="22"/>
          <w:szCs w:val="22"/>
          <w:u w:val="single"/>
          <w:lang w:eastAsia="zh-TW"/>
        </w:rPr>
        <w:t>Switching from direct to indirect path</w:t>
      </w:r>
    </w:p>
    <w:p w14:paraId="52DF5903" w14:textId="77777777" w:rsidR="002B4023" w:rsidRDefault="002B4023" w:rsidP="002B4023">
      <w:pPr>
        <w:rPr>
          <w:rFonts w:ascii="Arial" w:hAnsi="Arial" w:cs="Arial"/>
          <w:lang w:val="en-GB"/>
        </w:rPr>
      </w:pPr>
      <w:r w:rsidRPr="003B23A0">
        <w:rPr>
          <w:rFonts w:ascii="Arial" w:hAnsi="Arial" w:cs="Arial"/>
          <w:lang w:val="en-GB"/>
        </w:rPr>
        <w:lastRenderedPageBreak/>
        <w:t xml:space="preserve">For service continuity of L2 U2N Relay, the following procedure is used, in case of </w:t>
      </w:r>
      <w:r>
        <w:rPr>
          <w:rFonts w:ascii="Arial" w:hAnsi="Arial" w:cs="Arial"/>
          <w:lang w:val="en-GB"/>
        </w:rPr>
        <w:t>a</w:t>
      </w:r>
      <w:r w:rsidRPr="003B23A0">
        <w:rPr>
          <w:rFonts w:ascii="Arial" w:hAnsi="Arial" w:cs="Arial"/>
          <w:lang w:val="en-GB"/>
        </w:rPr>
        <w:t xml:space="preserve"> UE switching to U2N Relay UE:</w:t>
      </w:r>
    </w:p>
    <w:p w14:paraId="440EA844" w14:textId="77777777" w:rsidR="002B4023" w:rsidRPr="005A7508" w:rsidRDefault="002B4023" w:rsidP="002B4023">
      <w:pPr>
        <w:rPr>
          <w:rFonts w:ascii="Arial" w:hAnsi="Arial" w:cs="Arial"/>
          <w:lang w:val="en-GB"/>
        </w:rPr>
      </w:pPr>
      <w:r w:rsidRPr="005A7508">
        <w:rPr>
          <w:rFonts w:ascii="Arial" w:hAnsi="Arial" w:cs="Arial"/>
          <w:lang w:val="en-GB"/>
        </w:rPr>
        <w:t>1.</w:t>
      </w:r>
      <w:r>
        <w:rPr>
          <w:rFonts w:ascii="Arial" w:hAnsi="Arial" w:cs="Arial"/>
          <w:lang w:val="en-GB"/>
        </w:rPr>
        <w:t xml:space="preserve"> The UE (i.e. potential </w:t>
      </w:r>
      <w:r w:rsidRPr="005A7508">
        <w:rPr>
          <w:rFonts w:ascii="Arial" w:hAnsi="Arial" w:cs="Arial"/>
          <w:lang w:val="en-GB"/>
        </w:rPr>
        <w:t>U2N Remote UE</w:t>
      </w:r>
      <w:r>
        <w:rPr>
          <w:rFonts w:ascii="Arial" w:hAnsi="Arial" w:cs="Arial"/>
          <w:lang w:val="en-GB"/>
        </w:rPr>
        <w:t>)</w:t>
      </w:r>
      <w:r w:rsidRPr="005A7508">
        <w:rPr>
          <w:rFonts w:ascii="Arial" w:hAnsi="Arial" w:cs="Arial"/>
          <w:lang w:val="en-GB"/>
        </w:rPr>
        <w:t xml:space="preserve"> reports one or multiple candidate U2N Relay UE(s), after </w:t>
      </w:r>
      <w:r>
        <w:rPr>
          <w:rFonts w:ascii="Arial" w:hAnsi="Arial" w:cs="Arial"/>
          <w:lang w:val="en-GB"/>
        </w:rPr>
        <w:t>it</w:t>
      </w:r>
      <w:r w:rsidRPr="005A7508">
        <w:rPr>
          <w:rFonts w:ascii="Arial" w:hAnsi="Arial" w:cs="Arial"/>
          <w:lang w:val="en-GB"/>
        </w:rPr>
        <w:t xml:space="preserve"> measures/discovers the candidate U2N Relay UE(s).</w:t>
      </w:r>
    </w:p>
    <w:p w14:paraId="015A018A" w14:textId="77777777" w:rsidR="002B4023" w:rsidRPr="005A7508" w:rsidRDefault="002B4023" w:rsidP="002B4023">
      <w:pPr>
        <w:rPr>
          <w:rFonts w:ascii="Arial" w:hAnsi="Arial" w:cs="Arial"/>
          <w:lang w:val="en-GB"/>
        </w:rPr>
      </w:pPr>
      <w:r w:rsidRPr="005A7508">
        <w:rPr>
          <w:rFonts w:ascii="Arial" w:hAnsi="Arial" w:cs="Arial"/>
          <w:lang w:val="en-GB"/>
        </w:rPr>
        <w:t>-</w:t>
      </w:r>
      <w:r>
        <w:rPr>
          <w:rFonts w:ascii="Arial" w:hAnsi="Arial" w:cs="Arial"/>
          <w:lang w:val="en-GB"/>
        </w:rPr>
        <w:t xml:space="preserve"> The</w:t>
      </w:r>
      <w:r w:rsidRPr="005A7508">
        <w:rPr>
          <w:rFonts w:ascii="Arial" w:hAnsi="Arial" w:cs="Arial"/>
          <w:lang w:val="en-GB"/>
        </w:rPr>
        <w:t xml:space="preserve"> UE may filter the appropriate U2N Relay UE(s) </w:t>
      </w:r>
      <w:r>
        <w:rPr>
          <w:rFonts w:ascii="Arial" w:hAnsi="Arial" w:cs="Arial"/>
          <w:lang w:val="en-GB"/>
        </w:rPr>
        <w:t>according to Relay selection</w:t>
      </w:r>
      <w:r w:rsidRPr="005A7508">
        <w:rPr>
          <w:rFonts w:ascii="Arial" w:hAnsi="Arial" w:cs="Arial"/>
          <w:lang w:val="en-GB"/>
        </w:rPr>
        <w:t xml:space="preserve"> criteria</w:t>
      </w:r>
      <w:r>
        <w:rPr>
          <w:rFonts w:ascii="Arial" w:hAnsi="Arial" w:cs="Arial"/>
          <w:lang w:val="en-GB"/>
        </w:rPr>
        <w:t xml:space="preserve"> before</w:t>
      </w:r>
      <w:r w:rsidRPr="005A7508">
        <w:rPr>
          <w:rFonts w:ascii="Arial" w:hAnsi="Arial" w:cs="Arial"/>
          <w:lang w:val="en-GB"/>
        </w:rPr>
        <w:t xml:space="preserve"> reporting. The measurement results from </w:t>
      </w:r>
      <w:r>
        <w:rPr>
          <w:rFonts w:ascii="Arial" w:hAnsi="Arial" w:cs="Arial"/>
          <w:lang w:val="en-GB"/>
        </w:rPr>
        <w:t>the</w:t>
      </w:r>
      <w:r w:rsidRPr="005A7508">
        <w:rPr>
          <w:rFonts w:ascii="Arial" w:hAnsi="Arial" w:cs="Arial"/>
          <w:lang w:val="en-GB"/>
        </w:rPr>
        <w:t xml:space="preserve"> UE are reported when </w:t>
      </w:r>
      <w:r>
        <w:rPr>
          <w:rFonts w:ascii="Arial" w:hAnsi="Arial" w:cs="Arial"/>
          <w:lang w:val="en-GB"/>
        </w:rPr>
        <w:t xml:space="preserve">the </w:t>
      </w:r>
      <w:r w:rsidRPr="005A7508">
        <w:rPr>
          <w:rFonts w:ascii="Arial" w:hAnsi="Arial" w:cs="Arial"/>
          <w:lang w:val="en-GB"/>
        </w:rPr>
        <w:t>configured reporting criteria is met as legacy measurement report.</w:t>
      </w:r>
    </w:p>
    <w:p w14:paraId="74F9AD86" w14:textId="77777777" w:rsidR="002B4023" w:rsidRPr="005A7508" w:rsidRDefault="002B4023" w:rsidP="002B4023">
      <w:pPr>
        <w:rPr>
          <w:rFonts w:ascii="Arial" w:hAnsi="Arial" w:cs="Arial"/>
          <w:lang w:val="en-GB"/>
        </w:rPr>
      </w:pPr>
      <w:r w:rsidRPr="005A7508">
        <w:rPr>
          <w:rFonts w:ascii="Arial" w:hAnsi="Arial" w:cs="Arial"/>
          <w:lang w:val="en-GB"/>
        </w:rPr>
        <w:t>-</w:t>
      </w:r>
      <w:r>
        <w:rPr>
          <w:rFonts w:ascii="Arial" w:hAnsi="Arial" w:cs="Arial"/>
          <w:lang w:val="en-GB"/>
        </w:rPr>
        <w:t xml:space="preserve"> </w:t>
      </w:r>
      <w:r w:rsidRPr="005A7508">
        <w:rPr>
          <w:rFonts w:ascii="Arial" w:hAnsi="Arial" w:cs="Arial"/>
          <w:lang w:val="en-GB"/>
        </w:rPr>
        <w:t xml:space="preserve">The reporting can include at least U2N Relay UE ID, U2N Relay UE’ s serving cell ID, and </w:t>
      </w:r>
      <w:r>
        <w:rPr>
          <w:rFonts w:ascii="Arial" w:hAnsi="Arial" w:cs="Arial"/>
          <w:lang w:val="en-GB"/>
        </w:rPr>
        <w:t>SL-</w:t>
      </w:r>
      <w:r w:rsidRPr="005A7508">
        <w:rPr>
          <w:rFonts w:ascii="Arial" w:hAnsi="Arial" w:cs="Arial"/>
          <w:lang w:val="en-GB"/>
        </w:rPr>
        <w:t>RSRP information.</w:t>
      </w:r>
    </w:p>
    <w:p w14:paraId="2982D5D5" w14:textId="77777777" w:rsidR="002B4023" w:rsidRPr="005A7508" w:rsidRDefault="002B4023" w:rsidP="002B4023">
      <w:pPr>
        <w:rPr>
          <w:rFonts w:ascii="Arial" w:hAnsi="Arial" w:cs="Arial"/>
          <w:lang w:val="en-GB"/>
        </w:rPr>
      </w:pPr>
      <w:r w:rsidRPr="005A7508">
        <w:rPr>
          <w:rFonts w:ascii="Arial" w:hAnsi="Arial" w:cs="Arial"/>
          <w:lang w:val="en-GB"/>
        </w:rPr>
        <w:t>2.</w:t>
      </w:r>
      <w:r>
        <w:rPr>
          <w:rFonts w:ascii="Arial" w:hAnsi="Arial" w:cs="Arial"/>
          <w:lang w:val="en-GB"/>
        </w:rPr>
        <w:t xml:space="preserve"> T</w:t>
      </w:r>
      <w:r w:rsidRPr="009F2299">
        <w:rPr>
          <w:rFonts w:ascii="Arial" w:hAnsi="Arial" w:cs="Arial"/>
          <w:lang w:val="en-GB"/>
        </w:rPr>
        <w:t xml:space="preserve">he </w:t>
      </w:r>
      <w:proofErr w:type="spellStart"/>
      <w:r w:rsidRPr="009F2299">
        <w:rPr>
          <w:rFonts w:ascii="Arial" w:hAnsi="Arial" w:cs="Arial"/>
          <w:lang w:val="en-GB"/>
        </w:rPr>
        <w:t>gNB</w:t>
      </w:r>
      <w:proofErr w:type="spellEnd"/>
      <w:r w:rsidRPr="009F2299">
        <w:rPr>
          <w:rFonts w:ascii="Arial" w:hAnsi="Arial" w:cs="Arial"/>
          <w:lang w:val="en-GB"/>
        </w:rPr>
        <w:t xml:space="preserve"> decides to </w:t>
      </w:r>
      <w:r>
        <w:rPr>
          <w:rFonts w:ascii="Arial" w:hAnsi="Arial" w:cs="Arial"/>
          <w:lang w:val="en-GB"/>
        </w:rPr>
        <w:t xml:space="preserve">switch the UE (i.e. potential </w:t>
      </w:r>
      <w:r w:rsidRPr="005A7508">
        <w:rPr>
          <w:rFonts w:ascii="Arial" w:hAnsi="Arial" w:cs="Arial"/>
          <w:lang w:val="en-GB"/>
        </w:rPr>
        <w:t>U2N Remote UE</w:t>
      </w:r>
      <w:r>
        <w:rPr>
          <w:rFonts w:ascii="Arial" w:hAnsi="Arial" w:cs="Arial"/>
          <w:lang w:val="en-GB"/>
        </w:rPr>
        <w:t>)</w:t>
      </w:r>
      <w:r w:rsidRPr="009F2299">
        <w:rPr>
          <w:rFonts w:ascii="Arial" w:hAnsi="Arial" w:cs="Arial"/>
          <w:lang w:val="en-GB"/>
        </w:rPr>
        <w:t xml:space="preserve"> </w:t>
      </w:r>
      <w:r>
        <w:rPr>
          <w:rFonts w:ascii="Arial" w:hAnsi="Arial" w:cs="Arial"/>
          <w:lang w:val="en-GB"/>
        </w:rPr>
        <w:t xml:space="preserve">to </w:t>
      </w:r>
      <w:r w:rsidRPr="005A7508">
        <w:rPr>
          <w:rFonts w:ascii="Arial" w:hAnsi="Arial" w:cs="Arial"/>
          <w:lang w:val="en-GB"/>
        </w:rPr>
        <w:t>a target U2N Relay UE</w:t>
      </w:r>
      <w:r w:rsidRPr="009F2299">
        <w:rPr>
          <w:rFonts w:ascii="Arial" w:hAnsi="Arial" w:cs="Arial"/>
          <w:lang w:val="en-GB"/>
        </w:rPr>
        <w:t xml:space="preserve">. </w:t>
      </w:r>
      <w:r>
        <w:rPr>
          <w:rFonts w:ascii="Arial" w:hAnsi="Arial" w:cs="Arial"/>
          <w:lang w:val="en-GB"/>
        </w:rPr>
        <w:t xml:space="preserve">Then the </w:t>
      </w:r>
      <w:proofErr w:type="spellStart"/>
      <w:r>
        <w:rPr>
          <w:rFonts w:ascii="Arial" w:hAnsi="Arial" w:cs="Arial"/>
          <w:lang w:val="en-GB"/>
        </w:rPr>
        <w:t>gNB</w:t>
      </w:r>
      <w:proofErr w:type="spellEnd"/>
      <w:r>
        <w:rPr>
          <w:rFonts w:ascii="Arial" w:hAnsi="Arial" w:cs="Arial"/>
          <w:lang w:val="en-GB"/>
        </w:rPr>
        <w:t xml:space="preserve"> may send an </w:t>
      </w:r>
      <w:proofErr w:type="spellStart"/>
      <w:r>
        <w:rPr>
          <w:rFonts w:ascii="Arial" w:hAnsi="Arial" w:cs="Arial"/>
          <w:lang w:val="en-GB"/>
        </w:rPr>
        <w:t>RRCR</w:t>
      </w:r>
      <w:r w:rsidRPr="009F2299">
        <w:rPr>
          <w:rFonts w:ascii="Arial" w:hAnsi="Arial" w:cs="Arial"/>
          <w:lang w:val="en-GB"/>
        </w:rPr>
        <w:t>econfiguration</w:t>
      </w:r>
      <w:proofErr w:type="spellEnd"/>
      <w:r w:rsidRPr="009F2299">
        <w:rPr>
          <w:rFonts w:ascii="Arial" w:hAnsi="Arial" w:cs="Arial"/>
          <w:lang w:val="en-GB"/>
        </w:rPr>
        <w:t xml:space="preserve"> </w:t>
      </w:r>
      <w:r>
        <w:rPr>
          <w:rFonts w:ascii="Arial" w:hAnsi="Arial" w:cs="Arial"/>
          <w:lang w:val="en-GB"/>
        </w:rPr>
        <w:t xml:space="preserve">message </w:t>
      </w:r>
      <w:r w:rsidRPr="009F2299">
        <w:rPr>
          <w:rFonts w:ascii="Arial" w:hAnsi="Arial" w:cs="Arial"/>
          <w:lang w:val="en-GB"/>
        </w:rPr>
        <w:t xml:space="preserve">to </w:t>
      </w:r>
      <w:r>
        <w:rPr>
          <w:rFonts w:ascii="Arial" w:hAnsi="Arial" w:cs="Arial"/>
          <w:lang w:val="en-GB"/>
        </w:rPr>
        <w:t xml:space="preserve">the </w:t>
      </w:r>
      <w:r w:rsidRPr="005A7508">
        <w:rPr>
          <w:rFonts w:ascii="Arial" w:hAnsi="Arial" w:cs="Arial"/>
          <w:lang w:val="en-GB"/>
        </w:rPr>
        <w:t>target U2N Relay UE</w:t>
      </w:r>
      <w:r w:rsidRPr="009F2299">
        <w:rPr>
          <w:rFonts w:ascii="Arial" w:hAnsi="Arial" w:cs="Arial"/>
          <w:lang w:val="en-GB"/>
        </w:rPr>
        <w:t>.</w:t>
      </w:r>
    </w:p>
    <w:p w14:paraId="1B521DD4" w14:textId="77777777" w:rsidR="002B4023" w:rsidRPr="005A7508" w:rsidRDefault="002B4023" w:rsidP="002B4023">
      <w:pPr>
        <w:rPr>
          <w:rFonts w:ascii="Arial" w:hAnsi="Arial" w:cs="Arial"/>
          <w:lang w:val="en-GB"/>
        </w:rPr>
      </w:pPr>
      <w:r w:rsidRPr="005A7508">
        <w:rPr>
          <w:rFonts w:ascii="Arial" w:hAnsi="Arial" w:cs="Arial"/>
          <w:lang w:val="en-GB"/>
        </w:rPr>
        <w:t>3.</w:t>
      </w:r>
      <w:r>
        <w:rPr>
          <w:rFonts w:ascii="Arial" w:hAnsi="Arial" w:cs="Arial"/>
          <w:lang w:val="en-GB"/>
        </w:rPr>
        <w:t xml:space="preserve"> The </w:t>
      </w:r>
      <w:proofErr w:type="spellStart"/>
      <w:r>
        <w:rPr>
          <w:rFonts w:ascii="Arial" w:hAnsi="Arial" w:cs="Arial"/>
          <w:lang w:val="en-GB"/>
        </w:rPr>
        <w:t>gNB</w:t>
      </w:r>
      <w:proofErr w:type="spellEnd"/>
      <w:r>
        <w:rPr>
          <w:rFonts w:ascii="Arial" w:hAnsi="Arial" w:cs="Arial"/>
          <w:lang w:val="en-GB"/>
        </w:rPr>
        <w:t xml:space="preserve"> sends the </w:t>
      </w:r>
      <w:proofErr w:type="spellStart"/>
      <w:r>
        <w:rPr>
          <w:rFonts w:ascii="Arial" w:hAnsi="Arial" w:cs="Arial"/>
          <w:lang w:val="en-GB"/>
        </w:rPr>
        <w:t>RRC</w:t>
      </w:r>
      <w:r w:rsidRPr="005A7508">
        <w:rPr>
          <w:rFonts w:ascii="Arial" w:hAnsi="Arial" w:cs="Arial"/>
          <w:lang w:val="en-GB"/>
        </w:rPr>
        <w:t>Reconfiguration</w:t>
      </w:r>
      <w:proofErr w:type="spellEnd"/>
      <w:r w:rsidRPr="005A7508">
        <w:rPr>
          <w:rFonts w:ascii="Arial" w:hAnsi="Arial" w:cs="Arial"/>
          <w:lang w:val="en-GB"/>
        </w:rPr>
        <w:t xml:space="preserve"> message to the </w:t>
      </w:r>
      <w:r>
        <w:rPr>
          <w:rFonts w:ascii="Arial" w:hAnsi="Arial" w:cs="Arial"/>
          <w:lang w:val="en-GB"/>
        </w:rPr>
        <w:t xml:space="preserve">UE (i.e. potential </w:t>
      </w:r>
      <w:r w:rsidRPr="005A7508">
        <w:rPr>
          <w:rFonts w:ascii="Arial" w:hAnsi="Arial" w:cs="Arial"/>
          <w:lang w:val="en-GB"/>
        </w:rPr>
        <w:t>U2N Remote UE</w:t>
      </w:r>
      <w:r>
        <w:rPr>
          <w:rFonts w:ascii="Arial" w:hAnsi="Arial" w:cs="Arial"/>
          <w:lang w:val="en-GB"/>
        </w:rPr>
        <w:t>)</w:t>
      </w:r>
      <w:r w:rsidRPr="005A7508">
        <w:rPr>
          <w:rFonts w:ascii="Arial" w:hAnsi="Arial" w:cs="Arial"/>
          <w:lang w:val="en-GB"/>
        </w:rPr>
        <w:t xml:space="preserve">. The contents in the </w:t>
      </w:r>
      <w:proofErr w:type="spellStart"/>
      <w:r w:rsidRPr="005A7508">
        <w:rPr>
          <w:rFonts w:ascii="Arial" w:hAnsi="Arial" w:cs="Arial"/>
          <w:lang w:val="en-GB"/>
        </w:rPr>
        <w:t>RRCReconfiguration</w:t>
      </w:r>
      <w:proofErr w:type="spellEnd"/>
      <w:r w:rsidRPr="005A7508">
        <w:rPr>
          <w:rFonts w:ascii="Arial" w:hAnsi="Arial" w:cs="Arial"/>
          <w:lang w:val="en-GB"/>
        </w:rPr>
        <w:t xml:space="preserve"> message can include at least U2N Relay UE ID, PC5 RLC configuration for relaying and </w:t>
      </w:r>
      <w:r>
        <w:rPr>
          <w:rFonts w:ascii="Arial" w:hAnsi="Arial" w:cs="Arial"/>
          <w:lang w:val="en-GB"/>
        </w:rPr>
        <w:t xml:space="preserve">the </w:t>
      </w:r>
      <w:r w:rsidRPr="005A7508">
        <w:rPr>
          <w:rFonts w:ascii="Arial" w:hAnsi="Arial" w:cs="Arial"/>
          <w:lang w:val="en-GB"/>
        </w:rPr>
        <w:t xml:space="preserve">associated </w:t>
      </w:r>
      <w:r>
        <w:rPr>
          <w:rFonts w:ascii="Arial" w:hAnsi="Arial" w:cs="Arial"/>
          <w:lang w:val="en-GB"/>
        </w:rPr>
        <w:t>end-to-end</w:t>
      </w:r>
      <w:r w:rsidRPr="005A7508">
        <w:rPr>
          <w:rFonts w:ascii="Arial" w:hAnsi="Arial" w:cs="Arial"/>
          <w:lang w:val="en-GB"/>
        </w:rPr>
        <w:t xml:space="preserve"> R</w:t>
      </w:r>
      <w:r>
        <w:rPr>
          <w:rFonts w:ascii="Arial" w:hAnsi="Arial" w:cs="Arial"/>
          <w:lang w:val="en-GB"/>
        </w:rPr>
        <w:t>adio Bearer(s)</w:t>
      </w:r>
      <w:r w:rsidRPr="005A7508">
        <w:rPr>
          <w:rFonts w:ascii="Arial" w:hAnsi="Arial" w:cs="Arial"/>
          <w:lang w:val="en-GB"/>
        </w:rPr>
        <w:t xml:space="preserve">. The </w:t>
      </w:r>
      <w:r>
        <w:rPr>
          <w:rFonts w:ascii="Arial" w:hAnsi="Arial" w:cs="Arial"/>
          <w:lang w:val="en-GB"/>
        </w:rPr>
        <w:t xml:space="preserve">UE (i.e. potential </w:t>
      </w:r>
      <w:r w:rsidRPr="005A7508">
        <w:rPr>
          <w:rFonts w:ascii="Arial" w:hAnsi="Arial" w:cs="Arial"/>
          <w:lang w:val="en-GB"/>
        </w:rPr>
        <w:t>U2N Remote UE</w:t>
      </w:r>
      <w:r>
        <w:rPr>
          <w:rFonts w:ascii="Arial" w:hAnsi="Arial" w:cs="Arial"/>
          <w:lang w:val="en-GB"/>
        </w:rPr>
        <w:t>)</w:t>
      </w:r>
      <w:r w:rsidRPr="005A7508">
        <w:rPr>
          <w:rFonts w:ascii="Arial" w:hAnsi="Arial" w:cs="Arial"/>
          <w:lang w:val="en-GB"/>
        </w:rPr>
        <w:t xml:space="preserve"> stops UP and CP transmission over </w:t>
      </w:r>
      <w:proofErr w:type="spellStart"/>
      <w:r w:rsidRPr="005A7508">
        <w:rPr>
          <w:rFonts w:ascii="Arial" w:hAnsi="Arial" w:cs="Arial"/>
          <w:lang w:val="en-GB"/>
        </w:rPr>
        <w:t>Uu</w:t>
      </w:r>
      <w:proofErr w:type="spellEnd"/>
      <w:r w:rsidRPr="005A7508">
        <w:rPr>
          <w:rFonts w:ascii="Arial" w:hAnsi="Arial" w:cs="Arial"/>
          <w:lang w:val="en-GB"/>
        </w:rPr>
        <w:t xml:space="preserve"> after reception of </w:t>
      </w:r>
      <w:proofErr w:type="spellStart"/>
      <w:r w:rsidRPr="005A7508">
        <w:rPr>
          <w:rFonts w:ascii="Arial" w:hAnsi="Arial" w:cs="Arial"/>
          <w:lang w:val="en-GB"/>
        </w:rPr>
        <w:t>RRCReconfiguration</w:t>
      </w:r>
      <w:proofErr w:type="spellEnd"/>
      <w:r w:rsidRPr="005A7508">
        <w:rPr>
          <w:rFonts w:ascii="Arial" w:hAnsi="Arial" w:cs="Arial"/>
          <w:lang w:val="en-GB"/>
        </w:rPr>
        <w:t xml:space="preserve"> message from </w:t>
      </w:r>
      <w:r>
        <w:rPr>
          <w:rFonts w:ascii="Arial" w:hAnsi="Arial" w:cs="Arial"/>
          <w:lang w:val="en-GB"/>
        </w:rPr>
        <w:t xml:space="preserve">the </w:t>
      </w:r>
      <w:proofErr w:type="spellStart"/>
      <w:r w:rsidRPr="005A7508">
        <w:rPr>
          <w:rFonts w:ascii="Arial" w:hAnsi="Arial" w:cs="Arial"/>
          <w:lang w:val="en-GB"/>
        </w:rPr>
        <w:t>gNB</w:t>
      </w:r>
      <w:proofErr w:type="spellEnd"/>
      <w:r w:rsidRPr="005A7508">
        <w:rPr>
          <w:rFonts w:ascii="Arial" w:hAnsi="Arial" w:cs="Arial"/>
          <w:lang w:val="en-GB"/>
        </w:rPr>
        <w:t>.</w:t>
      </w:r>
    </w:p>
    <w:p w14:paraId="384F1280" w14:textId="77777777" w:rsidR="002B4023" w:rsidRPr="005A7508" w:rsidRDefault="002B4023" w:rsidP="002B4023">
      <w:pPr>
        <w:rPr>
          <w:rFonts w:ascii="Arial" w:hAnsi="Arial" w:cs="Arial"/>
          <w:lang w:val="en-GB"/>
        </w:rPr>
      </w:pPr>
      <w:r w:rsidRPr="005A7508">
        <w:rPr>
          <w:rFonts w:ascii="Arial" w:hAnsi="Arial" w:cs="Arial"/>
          <w:lang w:val="en-GB"/>
        </w:rPr>
        <w:t>4.</w:t>
      </w:r>
      <w:r>
        <w:rPr>
          <w:rFonts w:ascii="Arial" w:hAnsi="Arial" w:cs="Arial"/>
          <w:lang w:val="en-GB"/>
        </w:rPr>
        <w:t xml:space="preserve"> </w:t>
      </w:r>
      <w:r w:rsidRPr="005A7508">
        <w:rPr>
          <w:rFonts w:ascii="Arial" w:hAnsi="Arial" w:cs="Arial"/>
          <w:lang w:val="en-GB"/>
        </w:rPr>
        <w:t xml:space="preserve">The </w:t>
      </w:r>
      <w:r>
        <w:rPr>
          <w:rFonts w:ascii="Arial" w:hAnsi="Arial" w:cs="Arial"/>
          <w:lang w:val="en-GB"/>
        </w:rPr>
        <w:t xml:space="preserve">UE (i.e. potential </w:t>
      </w:r>
      <w:r w:rsidRPr="005A7508">
        <w:rPr>
          <w:rFonts w:ascii="Arial" w:hAnsi="Arial" w:cs="Arial"/>
          <w:lang w:val="en-GB"/>
        </w:rPr>
        <w:t>U2N Remote UE</w:t>
      </w:r>
      <w:r>
        <w:rPr>
          <w:rFonts w:ascii="Arial" w:hAnsi="Arial" w:cs="Arial"/>
          <w:lang w:val="en-GB"/>
        </w:rPr>
        <w:t>)</w:t>
      </w:r>
      <w:r w:rsidRPr="005A7508">
        <w:rPr>
          <w:rFonts w:ascii="Arial" w:hAnsi="Arial" w:cs="Arial"/>
          <w:lang w:val="en-GB"/>
        </w:rPr>
        <w:t xml:space="preserve"> establishes PC5 connection with target U2N Relay UE, if the connection has not been setup yet.</w:t>
      </w:r>
    </w:p>
    <w:p w14:paraId="4C859316" w14:textId="77777777" w:rsidR="002B4023" w:rsidRPr="005A7508" w:rsidRDefault="002B4023" w:rsidP="002B4023">
      <w:pPr>
        <w:rPr>
          <w:rFonts w:ascii="Arial" w:hAnsi="Arial" w:cs="Arial"/>
          <w:lang w:val="en-GB"/>
        </w:rPr>
      </w:pPr>
      <w:r w:rsidRPr="005A7508">
        <w:rPr>
          <w:rFonts w:ascii="Arial" w:hAnsi="Arial" w:cs="Arial"/>
          <w:lang w:val="en-GB"/>
        </w:rPr>
        <w:t>5.</w:t>
      </w:r>
      <w:r>
        <w:rPr>
          <w:rFonts w:ascii="Arial" w:hAnsi="Arial" w:cs="Arial"/>
          <w:lang w:val="en-GB"/>
        </w:rPr>
        <w:t xml:space="preserve"> </w:t>
      </w:r>
      <w:r w:rsidRPr="00F4014E">
        <w:rPr>
          <w:rFonts w:ascii="Arial" w:hAnsi="Arial" w:cs="Arial"/>
          <w:lang w:val="en-GB"/>
        </w:rPr>
        <w:t xml:space="preserve">The </w:t>
      </w:r>
      <w:r>
        <w:rPr>
          <w:rFonts w:ascii="Arial" w:hAnsi="Arial" w:cs="Arial"/>
          <w:lang w:val="en-GB"/>
        </w:rPr>
        <w:t xml:space="preserve">UE (i.e. potential </w:t>
      </w:r>
      <w:r w:rsidRPr="00F4014E">
        <w:rPr>
          <w:rFonts w:ascii="Arial" w:hAnsi="Arial" w:cs="Arial"/>
          <w:lang w:val="en-GB"/>
        </w:rPr>
        <w:t>U2</w:t>
      </w:r>
      <w:r w:rsidRPr="00F4014E">
        <w:rPr>
          <w:rFonts w:ascii="Arial" w:hAnsi="Arial" w:cs="Arial" w:hint="eastAsia"/>
          <w:lang w:val="en-GB"/>
        </w:rPr>
        <w:t>N</w:t>
      </w:r>
      <w:r w:rsidRPr="00F4014E">
        <w:rPr>
          <w:rFonts w:ascii="Arial" w:hAnsi="Arial" w:cs="Arial"/>
          <w:lang w:val="en-GB"/>
        </w:rPr>
        <w:t xml:space="preserve"> </w:t>
      </w:r>
      <w:r w:rsidRPr="00F4014E">
        <w:rPr>
          <w:rFonts w:ascii="Arial" w:hAnsi="Arial" w:cs="Arial" w:hint="eastAsia"/>
          <w:lang w:val="en-GB"/>
        </w:rPr>
        <w:t>R</w:t>
      </w:r>
      <w:r w:rsidRPr="00F4014E">
        <w:rPr>
          <w:rFonts w:ascii="Arial" w:hAnsi="Arial" w:cs="Arial"/>
          <w:lang w:val="en-GB"/>
        </w:rPr>
        <w:t>emote UE</w:t>
      </w:r>
      <w:r>
        <w:rPr>
          <w:rFonts w:ascii="Arial" w:hAnsi="Arial" w:cs="Arial"/>
          <w:lang w:val="en-GB"/>
        </w:rPr>
        <w:t>)</w:t>
      </w:r>
      <w:r w:rsidRPr="00F4014E">
        <w:rPr>
          <w:rFonts w:ascii="Arial" w:hAnsi="Arial" w:cs="Arial"/>
          <w:lang w:val="en-GB"/>
        </w:rPr>
        <w:t xml:space="preserve"> complete</w:t>
      </w:r>
      <w:r>
        <w:rPr>
          <w:rFonts w:ascii="Arial" w:hAnsi="Arial" w:cs="Arial"/>
          <w:lang w:val="en-GB"/>
        </w:rPr>
        <w:t>s</w:t>
      </w:r>
      <w:r w:rsidRPr="00F4014E">
        <w:rPr>
          <w:rFonts w:ascii="Arial" w:hAnsi="Arial" w:cs="Arial"/>
          <w:lang w:val="en-GB"/>
        </w:rPr>
        <w:t xml:space="preserve"> the path switch procedure by sending the </w:t>
      </w:r>
      <w:proofErr w:type="spellStart"/>
      <w:r w:rsidRPr="00F4014E">
        <w:rPr>
          <w:rFonts w:ascii="Arial" w:hAnsi="Arial" w:cs="Arial"/>
          <w:lang w:val="en-GB"/>
        </w:rPr>
        <w:t>RRCReconfigurationComplete</w:t>
      </w:r>
      <w:proofErr w:type="spellEnd"/>
      <w:r w:rsidRPr="00F4014E">
        <w:rPr>
          <w:rFonts w:ascii="Arial" w:hAnsi="Arial" w:cs="Arial"/>
          <w:lang w:val="en-GB"/>
        </w:rPr>
        <w:t xml:space="preserve"> message to the </w:t>
      </w:r>
      <w:proofErr w:type="spellStart"/>
      <w:r w:rsidRPr="00F4014E">
        <w:rPr>
          <w:rFonts w:ascii="Arial" w:hAnsi="Arial" w:cs="Arial"/>
          <w:lang w:val="en-GB"/>
        </w:rPr>
        <w:t>gNB</w:t>
      </w:r>
      <w:proofErr w:type="spellEnd"/>
      <w:r w:rsidRPr="00F4014E">
        <w:rPr>
          <w:rFonts w:ascii="Arial" w:hAnsi="Arial" w:cs="Arial"/>
          <w:lang w:val="en-GB"/>
        </w:rPr>
        <w:t xml:space="preserve"> via the </w:t>
      </w:r>
      <w:r>
        <w:rPr>
          <w:rFonts w:ascii="Arial" w:hAnsi="Arial" w:cs="Arial"/>
          <w:lang w:val="en-GB"/>
        </w:rPr>
        <w:t>R</w:t>
      </w:r>
      <w:r w:rsidRPr="00F4014E">
        <w:rPr>
          <w:rFonts w:ascii="Arial" w:hAnsi="Arial" w:cs="Arial"/>
          <w:lang w:val="en-GB"/>
        </w:rPr>
        <w:t>elay UE</w:t>
      </w:r>
      <w:r>
        <w:rPr>
          <w:rFonts w:ascii="Arial" w:hAnsi="Arial" w:cs="Arial"/>
          <w:lang w:val="en-GB"/>
        </w:rPr>
        <w:t xml:space="preserve">. </w:t>
      </w:r>
      <w:r>
        <w:rPr>
          <w:rFonts w:ascii="Arial" w:hAnsi="Arial" w:cs="Arial"/>
          <w:lang w:eastAsia="zh-CN"/>
        </w:rPr>
        <w:t xml:space="preserve">From this step, the UE transits to a </w:t>
      </w:r>
      <w:r w:rsidRPr="00F12A60">
        <w:rPr>
          <w:rFonts w:ascii="Arial" w:hAnsi="Arial" w:cs="Arial"/>
        </w:rPr>
        <w:t>U2N Remote UE</w:t>
      </w:r>
      <w:r>
        <w:rPr>
          <w:rFonts w:ascii="Arial" w:hAnsi="Arial" w:cs="Arial"/>
          <w:lang w:eastAsia="zh-CN"/>
        </w:rPr>
        <w:t>.</w:t>
      </w:r>
    </w:p>
    <w:p w14:paraId="3B68A3FC" w14:textId="77777777" w:rsidR="002B4023" w:rsidRDefault="002B4023" w:rsidP="002B4023">
      <w:pPr>
        <w:rPr>
          <w:rFonts w:ascii="Arial" w:hAnsi="Arial" w:cs="Arial"/>
          <w:lang w:val="en-GB"/>
        </w:rPr>
      </w:pPr>
      <w:r w:rsidRPr="005A7508">
        <w:rPr>
          <w:rFonts w:ascii="Arial" w:hAnsi="Arial" w:cs="Arial"/>
          <w:lang w:val="en-GB"/>
        </w:rPr>
        <w:t>6.</w:t>
      </w:r>
      <w:r>
        <w:rPr>
          <w:rFonts w:ascii="Arial" w:hAnsi="Arial" w:cs="Arial"/>
          <w:lang w:val="en-GB"/>
        </w:rPr>
        <w:t xml:space="preserve"> </w:t>
      </w:r>
      <w:r w:rsidRPr="005A7508">
        <w:rPr>
          <w:rFonts w:ascii="Arial" w:hAnsi="Arial" w:cs="Arial"/>
          <w:lang w:val="en-GB"/>
        </w:rPr>
        <w:t xml:space="preserve">The data path is switched from direct </w:t>
      </w:r>
      <w:r>
        <w:rPr>
          <w:rFonts w:ascii="Arial" w:hAnsi="Arial" w:cs="Arial"/>
          <w:lang w:val="en-GB"/>
        </w:rPr>
        <w:t xml:space="preserve">path </w:t>
      </w:r>
      <w:r w:rsidRPr="005A7508">
        <w:rPr>
          <w:rFonts w:ascii="Arial" w:hAnsi="Arial" w:cs="Arial"/>
          <w:lang w:val="en-GB"/>
        </w:rPr>
        <w:t xml:space="preserve">to indirect path between the U2N Remote UE and the </w:t>
      </w:r>
      <w:proofErr w:type="spellStart"/>
      <w:r w:rsidRPr="005A7508">
        <w:rPr>
          <w:rFonts w:ascii="Arial" w:hAnsi="Arial" w:cs="Arial"/>
          <w:lang w:val="en-GB"/>
        </w:rPr>
        <w:t>gNB</w:t>
      </w:r>
      <w:proofErr w:type="spellEnd"/>
      <w:r w:rsidRPr="005A7508">
        <w:rPr>
          <w:rFonts w:ascii="Arial" w:hAnsi="Arial" w:cs="Arial"/>
          <w:lang w:val="en-GB"/>
        </w:rPr>
        <w:t>.</w:t>
      </w:r>
    </w:p>
    <w:p w14:paraId="71152A03" w14:textId="77777777" w:rsidR="0089329E" w:rsidRDefault="0089329E" w:rsidP="002B4023">
      <w:pPr>
        <w:rPr>
          <w:rFonts w:ascii="Arial" w:hAnsi="Arial" w:cs="Arial"/>
          <w:lang w:val="en-GB"/>
        </w:rPr>
      </w:pPr>
    </w:p>
    <w:p w14:paraId="2B2BCCC2" w14:textId="450A1717" w:rsidR="0089329E" w:rsidRPr="00F91600" w:rsidRDefault="0089329E" w:rsidP="0089329E">
      <w:pPr>
        <w:pStyle w:val="3"/>
        <w:rPr>
          <w:b/>
          <w:color w:val="00B0F0"/>
          <w:sz w:val="22"/>
        </w:rPr>
      </w:pPr>
      <w:r w:rsidRPr="00F91600">
        <w:rPr>
          <w:b/>
          <w:color w:val="00B0F0"/>
          <w:sz w:val="22"/>
        </w:rPr>
        <w:t xml:space="preserve">Question </w:t>
      </w:r>
      <w:r>
        <w:rPr>
          <w:b/>
          <w:color w:val="00B0F0"/>
          <w:sz w:val="22"/>
        </w:rPr>
        <w:t>2</w:t>
      </w:r>
      <w:r w:rsidR="008C2139">
        <w:rPr>
          <w:b/>
          <w:color w:val="00B0F0"/>
          <w:sz w:val="22"/>
        </w:rPr>
        <w:t>5</w:t>
      </w:r>
      <w:r w:rsidRPr="00F91600">
        <w:rPr>
          <w:b/>
          <w:color w:val="00B0F0"/>
          <w:sz w:val="22"/>
        </w:rPr>
        <w:t xml:space="preserve"> </w:t>
      </w:r>
    </w:p>
    <w:p w14:paraId="4A5B0624" w14:textId="65A00BC4" w:rsidR="0089329E" w:rsidRPr="005D3790" w:rsidRDefault="0089329E" w:rsidP="0089329E">
      <w:pPr>
        <w:rPr>
          <w:rFonts w:ascii="Arial" w:eastAsia="MS Mincho" w:hAnsi="Arial" w:cs="Arial"/>
          <w:lang w:eastAsia="ja-JP"/>
        </w:rPr>
      </w:pPr>
      <w:r w:rsidRPr="00F67F4A">
        <w:rPr>
          <w:rFonts w:ascii="Arial" w:eastAsia="MS Mincho" w:hAnsi="Arial" w:cs="Arial"/>
          <w:color w:val="00B0F0"/>
          <w:lang w:eastAsia="ja-JP"/>
        </w:rPr>
        <w:t xml:space="preserve">Do you agree that </w:t>
      </w:r>
      <w:r>
        <w:rPr>
          <w:rFonts w:ascii="Arial" w:eastAsia="MS Mincho" w:hAnsi="Arial" w:cs="Arial"/>
          <w:color w:val="00B0F0"/>
          <w:lang w:eastAsia="ja-JP"/>
        </w:rPr>
        <w:t xml:space="preserve">the above listed steps describes the signaling flow </w:t>
      </w:r>
      <w:r w:rsidRPr="0089329E">
        <w:rPr>
          <w:rFonts w:ascii="Arial" w:eastAsia="MS Mincho" w:hAnsi="Arial" w:cs="Arial"/>
          <w:color w:val="00B0F0"/>
          <w:lang w:eastAsia="ja-JP"/>
        </w:rPr>
        <w:t>for U2N Remote UE switching to indirect Relay UE</w:t>
      </w:r>
      <w:r w:rsidRPr="00F67F4A">
        <w:rPr>
          <w:rFonts w:ascii="Arial" w:eastAsia="MS Mincho" w:hAnsi="Arial" w:cs="Arial"/>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89329E" w14:paraId="7F664A1F" w14:textId="77777777" w:rsidTr="00803610">
        <w:tc>
          <w:tcPr>
            <w:tcW w:w="2120" w:type="dxa"/>
            <w:shd w:val="clear" w:color="auto" w:fill="BFBFBF" w:themeFill="background1" w:themeFillShade="BF"/>
          </w:tcPr>
          <w:p w14:paraId="210780DA" w14:textId="77777777" w:rsidR="0089329E" w:rsidRDefault="0089329E"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37E6E2A5" w14:textId="77777777" w:rsidR="0089329E" w:rsidRDefault="0089329E" w:rsidP="00803610">
            <w:pPr>
              <w:pStyle w:val="ac"/>
              <w:rPr>
                <w:rFonts w:ascii="Arial" w:hAnsi="Arial" w:cs="Arial"/>
              </w:rPr>
            </w:pPr>
            <w:r>
              <w:rPr>
                <w:rFonts w:ascii="Arial" w:hAnsi="Arial" w:cs="Arial"/>
              </w:rPr>
              <w:t>Yes/No</w:t>
            </w:r>
          </w:p>
        </w:tc>
        <w:tc>
          <w:tcPr>
            <w:tcW w:w="5659" w:type="dxa"/>
            <w:shd w:val="clear" w:color="auto" w:fill="BFBFBF" w:themeFill="background1" w:themeFillShade="BF"/>
          </w:tcPr>
          <w:p w14:paraId="2F91974E" w14:textId="77777777" w:rsidR="0089329E" w:rsidRDefault="0089329E" w:rsidP="00803610">
            <w:pPr>
              <w:pStyle w:val="ac"/>
              <w:rPr>
                <w:rFonts w:ascii="Arial" w:hAnsi="Arial" w:cs="Arial"/>
              </w:rPr>
            </w:pPr>
            <w:r>
              <w:rPr>
                <w:rFonts w:ascii="Arial" w:hAnsi="Arial" w:cs="Arial"/>
              </w:rPr>
              <w:t>Comments</w:t>
            </w:r>
          </w:p>
        </w:tc>
      </w:tr>
      <w:tr w:rsidR="00B72650" w14:paraId="5F38B91E" w14:textId="77777777" w:rsidTr="00803610">
        <w:tc>
          <w:tcPr>
            <w:tcW w:w="2120" w:type="dxa"/>
          </w:tcPr>
          <w:p w14:paraId="12368FB6" w14:textId="6920985B" w:rsidR="00B72650" w:rsidRDefault="00B72650" w:rsidP="00B72650">
            <w:pPr>
              <w:rPr>
                <w:lang w:val="en-GB"/>
              </w:rPr>
            </w:pPr>
            <w:r>
              <w:rPr>
                <w:lang w:val="en-GB"/>
              </w:rPr>
              <w:t>MediaTek</w:t>
            </w:r>
          </w:p>
        </w:tc>
        <w:tc>
          <w:tcPr>
            <w:tcW w:w="1842" w:type="dxa"/>
          </w:tcPr>
          <w:p w14:paraId="5233E3C0" w14:textId="2281BEF1" w:rsidR="00B72650" w:rsidRDefault="00B72650" w:rsidP="00B72650">
            <w:pPr>
              <w:rPr>
                <w:lang w:val="en-GB"/>
              </w:rPr>
            </w:pPr>
            <w:r>
              <w:rPr>
                <w:lang w:val="en-GB"/>
              </w:rPr>
              <w:t>Yes</w:t>
            </w:r>
          </w:p>
        </w:tc>
        <w:tc>
          <w:tcPr>
            <w:tcW w:w="5659" w:type="dxa"/>
          </w:tcPr>
          <w:p w14:paraId="2BB52427" w14:textId="77777777" w:rsidR="00B72650" w:rsidRDefault="00B72650" w:rsidP="00B72650">
            <w:pPr>
              <w:rPr>
                <w:lang w:val="en-GB"/>
              </w:rPr>
            </w:pPr>
          </w:p>
        </w:tc>
      </w:tr>
      <w:tr w:rsidR="009079A6" w14:paraId="328810DD" w14:textId="77777777" w:rsidTr="00803610">
        <w:tc>
          <w:tcPr>
            <w:tcW w:w="2120" w:type="dxa"/>
          </w:tcPr>
          <w:p w14:paraId="1E22A2A5" w14:textId="2B05E384" w:rsidR="009079A6" w:rsidRDefault="009079A6" w:rsidP="009079A6">
            <w:r>
              <w:rPr>
                <w:lang w:val="en-GB"/>
              </w:rPr>
              <w:t>Qualcomm</w:t>
            </w:r>
          </w:p>
        </w:tc>
        <w:tc>
          <w:tcPr>
            <w:tcW w:w="1842" w:type="dxa"/>
          </w:tcPr>
          <w:p w14:paraId="31C65940" w14:textId="1BF60251" w:rsidR="009079A6" w:rsidRDefault="009079A6" w:rsidP="009079A6">
            <w:r>
              <w:rPr>
                <w:lang w:val="en-GB"/>
              </w:rPr>
              <w:t>Yes</w:t>
            </w:r>
          </w:p>
        </w:tc>
        <w:tc>
          <w:tcPr>
            <w:tcW w:w="5659" w:type="dxa"/>
          </w:tcPr>
          <w:p w14:paraId="215AC6C4" w14:textId="77777777" w:rsidR="009079A6" w:rsidRDefault="009079A6" w:rsidP="009079A6"/>
        </w:tc>
      </w:tr>
      <w:tr w:rsidR="00B72650" w14:paraId="6E189674" w14:textId="77777777" w:rsidTr="00803610">
        <w:tc>
          <w:tcPr>
            <w:tcW w:w="2120" w:type="dxa"/>
          </w:tcPr>
          <w:p w14:paraId="28FBC8F3" w14:textId="692B0656" w:rsidR="00B72650" w:rsidRPr="002872E3" w:rsidRDefault="002872E3" w:rsidP="00B72650">
            <w:pPr>
              <w:rPr>
                <w:rFonts w:eastAsia="宋体"/>
                <w:lang w:eastAsia="zh-CN"/>
              </w:rPr>
            </w:pPr>
            <w:r>
              <w:rPr>
                <w:rFonts w:eastAsia="宋体" w:hint="eastAsia"/>
                <w:lang w:eastAsia="zh-CN"/>
              </w:rPr>
              <w:t>Xiaomi</w:t>
            </w:r>
          </w:p>
        </w:tc>
        <w:tc>
          <w:tcPr>
            <w:tcW w:w="1842" w:type="dxa"/>
          </w:tcPr>
          <w:p w14:paraId="5E58E3DF" w14:textId="4BBDD247" w:rsidR="00B72650" w:rsidRPr="003144EF" w:rsidRDefault="003144EF" w:rsidP="00B72650">
            <w:pPr>
              <w:rPr>
                <w:rFonts w:eastAsia="宋体"/>
                <w:lang w:eastAsia="zh-CN"/>
              </w:rPr>
            </w:pPr>
            <w:r>
              <w:rPr>
                <w:rFonts w:eastAsia="宋体" w:hint="eastAsia"/>
                <w:lang w:eastAsia="zh-CN"/>
              </w:rPr>
              <w:t>Comments</w:t>
            </w:r>
          </w:p>
        </w:tc>
        <w:tc>
          <w:tcPr>
            <w:tcW w:w="5659" w:type="dxa"/>
          </w:tcPr>
          <w:p w14:paraId="30E92BDE" w14:textId="77777777" w:rsidR="003144EF" w:rsidRDefault="003144EF" w:rsidP="00B72650">
            <w:pPr>
              <w:rPr>
                <w:rFonts w:eastAsia="宋体"/>
                <w:lang w:eastAsia="zh-CN"/>
              </w:rPr>
            </w:pPr>
            <w:r>
              <w:rPr>
                <w:rFonts w:eastAsia="宋体"/>
                <w:lang w:eastAsia="zh-CN"/>
              </w:rPr>
              <w:t>Regarding step</w:t>
            </w:r>
            <w:r>
              <w:rPr>
                <w:rFonts w:eastAsia="宋体" w:hint="eastAsia"/>
                <w:lang w:eastAsia="zh-CN"/>
              </w:rPr>
              <w:t xml:space="preserve"> </w:t>
            </w:r>
            <w:r>
              <w:rPr>
                <w:rFonts w:eastAsia="宋体"/>
                <w:lang w:eastAsia="zh-CN"/>
              </w:rPr>
              <w:t xml:space="preserve">1, </w:t>
            </w:r>
          </w:p>
          <w:p w14:paraId="5C047D78" w14:textId="40A178A5" w:rsidR="00B72650" w:rsidRDefault="001D49C6" w:rsidP="003144EF">
            <w:pPr>
              <w:pStyle w:val="a"/>
              <w:numPr>
                <w:ilvl w:val="0"/>
                <w:numId w:val="45"/>
              </w:numPr>
              <w:spacing w:after="180"/>
              <w:rPr>
                <w:lang w:eastAsia="zh-CN"/>
              </w:rPr>
            </w:pPr>
            <w:r>
              <w:rPr>
                <w:lang w:val="en-US" w:eastAsia="zh-CN"/>
              </w:rPr>
              <w:t>R</w:t>
            </w:r>
            <w:r w:rsidR="003144EF" w:rsidRPr="003144EF">
              <w:rPr>
                <w:lang w:eastAsia="zh-CN"/>
              </w:rPr>
              <w:t>emote UE may filter appropriate U2N relay not only according to relay select</w:t>
            </w:r>
            <w:r w:rsidR="00E03BE0">
              <w:rPr>
                <w:lang w:eastAsia="zh-CN"/>
              </w:rPr>
              <w:t>ion criteria, but also other</w:t>
            </w:r>
            <w:r w:rsidR="003144EF" w:rsidRPr="003144EF">
              <w:rPr>
                <w:lang w:eastAsia="zh-CN"/>
              </w:rPr>
              <w:t xml:space="preserve"> configured criteria. For example, only the intra-</w:t>
            </w:r>
            <w:proofErr w:type="spellStart"/>
            <w:r w:rsidR="003144EF" w:rsidRPr="003144EF">
              <w:rPr>
                <w:lang w:eastAsia="zh-CN"/>
              </w:rPr>
              <w:t>gNB</w:t>
            </w:r>
            <w:proofErr w:type="spellEnd"/>
            <w:r w:rsidR="003144EF" w:rsidRPr="003144EF">
              <w:rPr>
                <w:lang w:eastAsia="zh-CN"/>
              </w:rPr>
              <w:t xml:space="preserve"> relay UE is reported, since only intra-</w:t>
            </w:r>
            <w:proofErr w:type="spellStart"/>
            <w:r w:rsidR="003144EF" w:rsidRPr="003144EF">
              <w:rPr>
                <w:lang w:eastAsia="zh-CN"/>
              </w:rPr>
              <w:t>gNB</w:t>
            </w:r>
            <w:proofErr w:type="spellEnd"/>
            <w:r w:rsidR="003144EF" w:rsidRPr="003144EF">
              <w:rPr>
                <w:lang w:eastAsia="zh-CN"/>
              </w:rPr>
              <w:t xml:space="preserve"> service continuity is supported in R17. </w:t>
            </w:r>
          </w:p>
          <w:p w14:paraId="293CD4A9" w14:textId="538AAAFD" w:rsidR="003144EF" w:rsidRDefault="003144EF" w:rsidP="003144EF">
            <w:pPr>
              <w:pStyle w:val="a"/>
              <w:numPr>
                <w:ilvl w:val="0"/>
                <w:numId w:val="45"/>
              </w:numPr>
              <w:spacing w:after="180"/>
              <w:rPr>
                <w:lang w:eastAsia="zh-CN"/>
              </w:rPr>
            </w:pPr>
            <w:r>
              <w:rPr>
                <w:lang w:eastAsia="zh-CN"/>
              </w:rPr>
              <w:t xml:space="preserve">Report </w:t>
            </w:r>
            <w:r w:rsidR="00E03BE0">
              <w:rPr>
                <w:lang w:eastAsia="zh-CN"/>
              </w:rPr>
              <w:t xml:space="preserve">should </w:t>
            </w:r>
            <w:r>
              <w:rPr>
                <w:lang w:eastAsia="zh-CN"/>
              </w:rPr>
              <w:t xml:space="preserve">include SD-RSRP, since the PC5 connection </w:t>
            </w:r>
            <w:r w:rsidR="001D49C6">
              <w:rPr>
                <w:lang w:eastAsia="zh-CN"/>
              </w:rPr>
              <w:t>may</w:t>
            </w:r>
            <w:r>
              <w:rPr>
                <w:lang w:eastAsia="zh-CN"/>
              </w:rPr>
              <w:t xml:space="preserve"> not </w:t>
            </w:r>
            <w:r w:rsidR="001D49C6">
              <w:rPr>
                <w:lang w:eastAsia="zh-CN"/>
              </w:rPr>
              <w:t xml:space="preserve">be </w:t>
            </w:r>
            <w:r>
              <w:rPr>
                <w:lang w:eastAsia="zh-CN"/>
              </w:rPr>
              <w:t>established.</w:t>
            </w:r>
          </w:p>
          <w:p w14:paraId="132ADACD" w14:textId="4FE6958F" w:rsidR="003144EF" w:rsidRPr="003144EF" w:rsidRDefault="003144EF" w:rsidP="001D49C6">
            <w:pPr>
              <w:rPr>
                <w:rFonts w:eastAsia="宋体"/>
                <w:lang w:eastAsia="zh-CN"/>
              </w:rPr>
            </w:pPr>
          </w:p>
        </w:tc>
      </w:tr>
      <w:tr w:rsidR="00B72650" w14:paraId="2F92BA1E" w14:textId="77777777" w:rsidTr="00803610">
        <w:tc>
          <w:tcPr>
            <w:tcW w:w="2120" w:type="dxa"/>
          </w:tcPr>
          <w:p w14:paraId="4050D1E2" w14:textId="0D123331" w:rsidR="00B72650" w:rsidRPr="00CD7F55" w:rsidRDefault="00CD7F55" w:rsidP="00B72650">
            <w:pPr>
              <w:rPr>
                <w:rFonts w:eastAsia="宋体"/>
                <w:lang w:eastAsia="zh-CN"/>
              </w:rPr>
            </w:pPr>
            <w:r>
              <w:rPr>
                <w:rFonts w:eastAsia="宋体" w:hint="eastAsia"/>
                <w:lang w:eastAsia="zh-CN"/>
              </w:rPr>
              <w:lastRenderedPageBreak/>
              <w:t>O</w:t>
            </w:r>
            <w:r>
              <w:rPr>
                <w:rFonts w:eastAsia="宋体"/>
                <w:lang w:eastAsia="zh-CN"/>
              </w:rPr>
              <w:t>PPO</w:t>
            </w:r>
          </w:p>
        </w:tc>
        <w:tc>
          <w:tcPr>
            <w:tcW w:w="1842" w:type="dxa"/>
          </w:tcPr>
          <w:p w14:paraId="77909ABF" w14:textId="0E97A43C" w:rsidR="00B72650" w:rsidRPr="00CD7F55" w:rsidRDefault="00CD7F55" w:rsidP="00B72650">
            <w:pPr>
              <w:rPr>
                <w:rFonts w:eastAsia="宋体"/>
                <w:lang w:eastAsia="zh-CN"/>
              </w:rPr>
            </w:pPr>
            <w:r>
              <w:rPr>
                <w:rFonts w:eastAsia="宋体" w:hint="eastAsia"/>
                <w:lang w:eastAsia="zh-CN"/>
              </w:rPr>
              <w:t>Y</w:t>
            </w:r>
            <w:r>
              <w:rPr>
                <w:rFonts w:eastAsia="宋体"/>
                <w:lang w:eastAsia="zh-CN"/>
              </w:rPr>
              <w:t>es</w:t>
            </w:r>
          </w:p>
        </w:tc>
        <w:tc>
          <w:tcPr>
            <w:tcW w:w="5659" w:type="dxa"/>
          </w:tcPr>
          <w:p w14:paraId="018D94D1" w14:textId="77777777" w:rsidR="00B72650" w:rsidRDefault="00B72650" w:rsidP="00B72650"/>
        </w:tc>
      </w:tr>
      <w:tr w:rsidR="00852CED" w14:paraId="53B0FC49" w14:textId="77777777" w:rsidTr="00803610">
        <w:tc>
          <w:tcPr>
            <w:tcW w:w="2120" w:type="dxa"/>
          </w:tcPr>
          <w:p w14:paraId="2193460B" w14:textId="60B9552F" w:rsidR="00852CED" w:rsidRDefault="00852CED" w:rsidP="00852CED">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29F2E6B8" w14:textId="4105E8AE" w:rsidR="00852CED" w:rsidRDefault="00852CED" w:rsidP="00852CED">
            <w:pPr>
              <w:rPr>
                <w:rFonts w:eastAsia="宋体"/>
                <w:lang w:eastAsia="zh-CN"/>
              </w:rPr>
            </w:pPr>
            <w:r>
              <w:rPr>
                <w:rFonts w:eastAsia="宋体"/>
                <w:lang w:val="en-GB" w:eastAsia="zh-CN"/>
              </w:rPr>
              <w:t>Yes with comments</w:t>
            </w:r>
          </w:p>
        </w:tc>
        <w:tc>
          <w:tcPr>
            <w:tcW w:w="5659" w:type="dxa"/>
          </w:tcPr>
          <w:p w14:paraId="6689E8B3" w14:textId="1566C8DC" w:rsidR="00852CED" w:rsidRDefault="00EB2360" w:rsidP="00852CED">
            <w:r>
              <w:rPr>
                <w:rFonts w:eastAsia="宋体"/>
                <w:lang w:val="en-GB" w:eastAsia="zh-CN"/>
              </w:rPr>
              <w:t>One FFs is needed</w:t>
            </w:r>
            <w:r w:rsidR="009D3655">
              <w:rPr>
                <w:rFonts w:eastAsia="宋体"/>
                <w:lang w:val="en-GB" w:eastAsia="zh-CN"/>
              </w:rPr>
              <w:t xml:space="preserve">: </w:t>
            </w:r>
            <w:r w:rsidR="00852CED">
              <w:rPr>
                <w:rFonts w:eastAsia="宋体"/>
                <w:lang w:val="en-GB" w:eastAsia="zh-CN"/>
              </w:rPr>
              <w:t xml:space="preserve">When to release source </w:t>
            </w:r>
            <w:proofErr w:type="spellStart"/>
            <w:r w:rsidR="00852CED">
              <w:rPr>
                <w:rFonts w:eastAsia="宋体"/>
                <w:lang w:val="en-GB" w:eastAsia="zh-CN"/>
              </w:rPr>
              <w:t>Uu</w:t>
            </w:r>
            <w:proofErr w:type="spellEnd"/>
            <w:r w:rsidR="00852CED">
              <w:rPr>
                <w:rFonts w:eastAsia="宋体"/>
                <w:lang w:val="en-GB" w:eastAsia="zh-CN"/>
              </w:rPr>
              <w:t xml:space="preserve"> link</w:t>
            </w:r>
          </w:p>
        </w:tc>
      </w:tr>
      <w:tr w:rsidR="004557D2" w14:paraId="15A1C1C0" w14:textId="77777777" w:rsidTr="004557D2">
        <w:tc>
          <w:tcPr>
            <w:tcW w:w="2120" w:type="dxa"/>
          </w:tcPr>
          <w:p w14:paraId="5B01DC5D" w14:textId="77777777" w:rsidR="004557D2" w:rsidRDefault="004557D2" w:rsidP="00C32A5E">
            <w:r>
              <w:rPr>
                <w:rFonts w:eastAsia="宋体" w:hint="eastAsia"/>
                <w:lang w:eastAsia="zh-CN"/>
              </w:rPr>
              <w:t>v</w:t>
            </w:r>
            <w:r>
              <w:rPr>
                <w:rFonts w:eastAsia="宋体"/>
                <w:lang w:eastAsia="zh-CN"/>
              </w:rPr>
              <w:t>ivo</w:t>
            </w:r>
          </w:p>
        </w:tc>
        <w:tc>
          <w:tcPr>
            <w:tcW w:w="1842" w:type="dxa"/>
          </w:tcPr>
          <w:p w14:paraId="716FB83E" w14:textId="77777777" w:rsidR="004557D2" w:rsidRDefault="004557D2" w:rsidP="00C32A5E">
            <w:r>
              <w:rPr>
                <w:rFonts w:eastAsia="宋体" w:hint="eastAsia"/>
                <w:lang w:eastAsia="zh-CN"/>
              </w:rPr>
              <w:t>/</w:t>
            </w:r>
          </w:p>
        </w:tc>
        <w:tc>
          <w:tcPr>
            <w:tcW w:w="5659" w:type="dxa"/>
          </w:tcPr>
          <w:p w14:paraId="65FC2845" w14:textId="77777777" w:rsidR="004557D2" w:rsidRDefault="004557D2" w:rsidP="00C32A5E">
            <w:r>
              <w:rPr>
                <w:rFonts w:eastAsia="宋体"/>
                <w:lang w:eastAsia="zh-CN"/>
              </w:rPr>
              <w:t>Like in Question 23.</w:t>
            </w:r>
          </w:p>
        </w:tc>
      </w:tr>
      <w:tr w:rsidR="00CB7AFD" w14:paraId="71BDABEE" w14:textId="77777777" w:rsidTr="004557D2">
        <w:tc>
          <w:tcPr>
            <w:tcW w:w="2120" w:type="dxa"/>
          </w:tcPr>
          <w:p w14:paraId="04C3683B" w14:textId="2DE04544" w:rsidR="00CB7AFD" w:rsidRDefault="00CB7AFD" w:rsidP="00CB7AFD">
            <w:pPr>
              <w:rPr>
                <w:rFonts w:eastAsia="宋体" w:hint="eastAsia"/>
                <w:lang w:eastAsia="zh-CN"/>
              </w:rPr>
            </w:pPr>
            <w:r>
              <w:rPr>
                <w:rFonts w:eastAsia="宋体" w:hint="eastAsia"/>
                <w:lang w:eastAsia="zh-CN"/>
              </w:rPr>
              <w:t>S</w:t>
            </w:r>
            <w:r>
              <w:rPr>
                <w:rFonts w:eastAsia="宋体"/>
                <w:lang w:eastAsia="zh-CN"/>
              </w:rPr>
              <w:t>harp</w:t>
            </w:r>
          </w:p>
        </w:tc>
        <w:tc>
          <w:tcPr>
            <w:tcW w:w="1842" w:type="dxa"/>
          </w:tcPr>
          <w:p w14:paraId="57826138" w14:textId="0FCDFAB0" w:rsidR="00CB7AFD" w:rsidRDefault="00CB7AFD" w:rsidP="00CB7AFD">
            <w:pPr>
              <w:rPr>
                <w:rFonts w:eastAsia="宋体" w:hint="eastAsia"/>
                <w:lang w:eastAsia="zh-CN"/>
              </w:rPr>
            </w:pPr>
            <w:r>
              <w:rPr>
                <w:rFonts w:eastAsia="宋体" w:hint="eastAsia"/>
                <w:lang w:eastAsia="zh-CN"/>
              </w:rPr>
              <w:t>Y</w:t>
            </w:r>
            <w:r>
              <w:rPr>
                <w:rFonts w:eastAsia="宋体"/>
                <w:lang w:eastAsia="zh-CN"/>
              </w:rPr>
              <w:t>es</w:t>
            </w:r>
          </w:p>
        </w:tc>
        <w:tc>
          <w:tcPr>
            <w:tcW w:w="5659" w:type="dxa"/>
          </w:tcPr>
          <w:p w14:paraId="3FD88D9E" w14:textId="77777777" w:rsidR="00CB7AFD" w:rsidRDefault="00CB7AFD" w:rsidP="00CB7AFD">
            <w:pPr>
              <w:rPr>
                <w:rFonts w:eastAsia="宋体"/>
                <w:lang w:eastAsia="zh-CN"/>
              </w:rPr>
            </w:pPr>
          </w:p>
        </w:tc>
      </w:tr>
    </w:tbl>
    <w:p w14:paraId="2AFAE07A" w14:textId="77777777" w:rsidR="0089329E" w:rsidRDefault="0089329E" w:rsidP="0089329E">
      <w:pPr>
        <w:rPr>
          <w:rFonts w:cs="Arial"/>
          <w:highlight w:val="yellow"/>
        </w:rPr>
      </w:pPr>
    </w:p>
    <w:p w14:paraId="53F9A495" w14:textId="77777777" w:rsidR="0089329E" w:rsidRDefault="0089329E" w:rsidP="002B4023">
      <w:pPr>
        <w:rPr>
          <w:rFonts w:ascii="Arial" w:hAnsi="Arial" w:cs="Arial"/>
          <w:lang w:val="en-GB"/>
        </w:rPr>
      </w:pPr>
    </w:p>
    <w:p w14:paraId="3867D117" w14:textId="77777777" w:rsidR="002B4023" w:rsidRDefault="002B4023" w:rsidP="002B4023">
      <w:pPr>
        <w:rPr>
          <w:rFonts w:ascii="Arial" w:hAnsi="Arial" w:cs="Arial"/>
          <w:lang w:val="en-GB"/>
        </w:rPr>
      </w:pPr>
    </w:p>
    <w:p w14:paraId="01CD3155" w14:textId="77777777" w:rsidR="002B4023" w:rsidRPr="00604732" w:rsidRDefault="002B4023" w:rsidP="002B4023">
      <w:pPr>
        <w:jc w:val="center"/>
        <w:rPr>
          <w:rFonts w:ascii="Arial" w:hAnsi="Arial" w:cs="Arial"/>
          <w:lang w:val="en-GB"/>
        </w:rPr>
      </w:pPr>
      <w:r>
        <w:rPr>
          <w:noProof/>
        </w:rPr>
        <w:object w:dxaOrig="9141" w:dyaOrig="7540" w14:anchorId="163112C5">
          <v:shape id="_x0000_i1027" type="#_x0000_t75" alt="" style="width:298pt;height:247.4pt;mso-width-percent:0;mso-height-percent:0;mso-width-percent:0;mso-height-percent:0" o:ole="">
            <v:imagedata r:id="rId16" o:title=""/>
          </v:shape>
          <o:OLEObject Type="Embed" ProgID="Visio.Drawing.15" ShapeID="_x0000_i1027" DrawAspect="Content" ObjectID="_1690974606" r:id="rId17"/>
        </w:object>
      </w:r>
    </w:p>
    <w:p w14:paraId="37EA326A" w14:textId="77777777" w:rsidR="002B4023" w:rsidRDefault="002B4023" w:rsidP="002B4023">
      <w:pPr>
        <w:jc w:val="center"/>
        <w:rPr>
          <w:rFonts w:ascii="Arial" w:hAnsi="Arial" w:cs="Arial"/>
          <w:i/>
          <w:lang w:val="en-GB"/>
        </w:rPr>
      </w:pPr>
      <w:r w:rsidRPr="00FE3934">
        <w:rPr>
          <w:rFonts w:ascii="Arial" w:hAnsi="Arial" w:cs="Arial"/>
          <w:i/>
          <w:lang w:val="en-GB"/>
        </w:rPr>
        <w:t xml:space="preserve">Figure 2: Procedure for </w:t>
      </w:r>
      <w:r>
        <w:rPr>
          <w:rFonts w:ascii="Arial" w:hAnsi="Arial" w:cs="Arial"/>
          <w:i/>
          <w:lang w:val="en-GB"/>
        </w:rPr>
        <w:t xml:space="preserve">U2N </w:t>
      </w:r>
      <w:r w:rsidRPr="00FE3934">
        <w:rPr>
          <w:rFonts w:ascii="Arial" w:hAnsi="Arial" w:cs="Arial"/>
          <w:i/>
          <w:lang w:val="en-GB"/>
        </w:rPr>
        <w:t>Remote UE switching to indirect Relay UE</w:t>
      </w:r>
    </w:p>
    <w:p w14:paraId="7FA73465" w14:textId="77777777" w:rsidR="002B4023" w:rsidRDefault="002B4023" w:rsidP="0089225B">
      <w:pPr>
        <w:rPr>
          <w:rFonts w:ascii="Arial" w:hAnsi="Arial" w:cs="Arial"/>
          <w:lang w:val="en-GB"/>
        </w:rPr>
      </w:pPr>
    </w:p>
    <w:p w14:paraId="2D2D447C" w14:textId="322DB73A" w:rsidR="0089225B" w:rsidRDefault="00A64571" w:rsidP="0089225B">
      <w:pPr>
        <w:rPr>
          <w:rFonts w:ascii="Arial" w:eastAsia="MS Mincho" w:hAnsi="Arial" w:cs="Arial"/>
          <w:lang w:eastAsia="ja-JP"/>
        </w:rPr>
      </w:pPr>
      <w:r>
        <w:rPr>
          <w:rFonts w:ascii="Arial" w:hAnsi="Arial" w:cs="Arial"/>
          <w:lang w:val="en-GB"/>
        </w:rPr>
        <w:t xml:space="preserve"> </w:t>
      </w:r>
      <w:r w:rsidR="00F51266" w:rsidRPr="00F51266">
        <w:rPr>
          <w:rFonts w:ascii="Arial" w:eastAsia="MS Mincho" w:hAnsi="Arial" w:cs="Arial"/>
          <w:lang w:eastAsia="ja-JP"/>
        </w:rPr>
        <w:t xml:space="preserve"> </w:t>
      </w:r>
    </w:p>
    <w:p w14:paraId="3F36CA93" w14:textId="2E8D7F8D" w:rsidR="0089329E" w:rsidRPr="00F91600" w:rsidRDefault="0089329E" w:rsidP="0089329E">
      <w:pPr>
        <w:pStyle w:val="3"/>
        <w:rPr>
          <w:b/>
          <w:color w:val="00B0F0"/>
          <w:sz w:val="22"/>
        </w:rPr>
      </w:pPr>
      <w:r w:rsidRPr="00F91600">
        <w:rPr>
          <w:b/>
          <w:color w:val="00B0F0"/>
          <w:sz w:val="22"/>
        </w:rPr>
        <w:t xml:space="preserve">Question </w:t>
      </w:r>
      <w:r>
        <w:rPr>
          <w:b/>
          <w:color w:val="00B0F0"/>
          <w:sz w:val="22"/>
        </w:rPr>
        <w:t>2</w:t>
      </w:r>
      <w:r w:rsidR="008C2139">
        <w:rPr>
          <w:b/>
          <w:color w:val="00B0F0"/>
          <w:sz w:val="22"/>
        </w:rPr>
        <w:t>6</w:t>
      </w:r>
      <w:r w:rsidRPr="00F91600">
        <w:rPr>
          <w:b/>
          <w:color w:val="00B0F0"/>
          <w:sz w:val="22"/>
        </w:rPr>
        <w:t xml:space="preserve"> </w:t>
      </w:r>
    </w:p>
    <w:p w14:paraId="340642A5" w14:textId="53D1A6FA" w:rsidR="0089329E" w:rsidRPr="005D3790" w:rsidRDefault="0089329E" w:rsidP="0089329E">
      <w:pPr>
        <w:rPr>
          <w:rFonts w:ascii="Arial" w:eastAsia="MS Mincho" w:hAnsi="Arial" w:cs="Arial"/>
          <w:lang w:eastAsia="ja-JP"/>
        </w:rPr>
      </w:pPr>
      <w:r w:rsidRPr="00F67F4A">
        <w:rPr>
          <w:rFonts w:ascii="Arial" w:eastAsia="MS Mincho" w:hAnsi="Arial" w:cs="Arial"/>
          <w:color w:val="00B0F0"/>
          <w:lang w:eastAsia="ja-JP"/>
        </w:rPr>
        <w:t xml:space="preserve">Do you agree that </w:t>
      </w:r>
      <w:r>
        <w:rPr>
          <w:rFonts w:ascii="Arial" w:eastAsia="MS Mincho" w:hAnsi="Arial" w:cs="Arial"/>
          <w:color w:val="00B0F0"/>
          <w:lang w:eastAsia="ja-JP"/>
        </w:rPr>
        <w:t xml:space="preserve">Figure 2 can be reused as the signaling flow </w:t>
      </w:r>
      <w:r w:rsidRPr="0089329E">
        <w:rPr>
          <w:rFonts w:ascii="Arial" w:eastAsia="MS Mincho" w:hAnsi="Arial" w:cs="Arial"/>
          <w:color w:val="00B0F0"/>
          <w:lang w:eastAsia="ja-JP"/>
        </w:rPr>
        <w:t>for U2N Remote UE switching to indirect Relay UE</w:t>
      </w:r>
      <w:r w:rsidRPr="00F67F4A">
        <w:rPr>
          <w:rFonts w:ascii="Arial" w:eastAsia="MS Mincho" w:hAnsi="Arial" w:cs="Arial"/>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89329E" w14:paraId="403B4B3C" w14:textId="77777777" w:rsidTr="00803610">
        <w:tc>
          <w:tcPr>
            <w:tcW w:w="2120" w:type="dxa"/>
            <w:shd w:val="clear" w:color="auto" w:fill="BFBFBF" w:themeFill="background1" w:themeFillShade="BF"/>
          </w:tcPr>
          <w:p w14:paraId="6F37743A" w14:textId="77777777" w:rsidR="0089329E" w:rsidRDefault="0089329E"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3D72CF6E" w14:textId="77777777" w:rsidR="0089329E" w:rsidRDefault="0089329E" w:rsidP="00803610">
            <w:pPr>
              <w:pStyle w:val="ac"/>
              <w:rPr>
                <w:rFonts w:ascii="Arial" w:hAnsi="Arial" w:cs="Arial"/>
              </w:rPr>
            </w:pPr>
            <w:r>
              <w:rPr>
                <w:rFonts w:ascii="Arial" w:hAnsi="Arial" w:cs="Arial"/>
              </w:rPr>
              <w:t>Yes/No</w:t>
            </w:r>
          </w:p>
        </w:tc>
        <w:tc>
          <w:tcPr>
            <w:tcW w:w="5659" w:type="dxa"/>
            <w:shd w:val="clear" w:color="auto" w:fill="BFBFBF" w:themeFill="background1" w:themeFillShade="BF"/>
          </w:tcPr>
          <w:p w14:paraId="788C7A43" w14:textId="77777777" w:rsidR="0089329E" w:rsidRDefault="0089329E" w:rsidP="00803610">
            <w:pPr>
              <w:pStyle w:val="ac"/>
              <w:rPr>
                <w:rFonts w:ascii="Arial" w:hAnsi="Arial" w:cs="Arial"/>
              </w:rPr>
            </w:pPr>
            <w:r>
              <w:rPr>
                <w:rFonts w:ascii="Arial" w:hAnsi="Arial" w:cs="Arial"/>
              </w:rPr>
              <w:t>Comments</w:t>
            </w:r>
          </w:p>
        </w:tc>
      </w:tr>
      <w:tr w:rsidR="00B72650" w14:paraId="56C472F0" w14:textId="77777777" w:rsidTr="00803610">
        <w:tc>
          <w:tcPr>
            <w:tcW w:w="2120" w:type="dxa"/>
          </w:tcPr>
          <w:p w14:paraId="3DC2100B" w14:textId="50245B79" w:rsidR="00B72650" w:rsidRDefault="00B72650" w:rsidP="00B72650">
            <w:pPr>
              <w:rPr>
                <w:lang w:val="en-GB"/>
              </w:rPr>
            </w:pPr>
            <w:r>
              <w:rPr>
                <w:lang w:val="en-GB"/>
              </w:rPr>
              <w:t>MediaTek</w:t>
            </w:r>
          </w:p>
        </w:tc>
        <w:tc>
          <w:tcPr>
            <w:tcW w:w="1842" w:type="dxa"/>
          </w:tcPr>
          <w:p w14:paraId="58EE4844" w14:textId="1DD60747" w:rsidR="00B72650" w:rsidRDefault="00B72650" w:rsidP="00B72650">
            <w:pPr>
              <w:rPr>
                <w:lang w:val="en-GB"/>
              </w:rPr>
            </w:pPr>
            <w:r>
              <w:rPr>
                <w:lang w:val="en-GB"/>
              </w:rPr>
              <w:t>Yes</w:t>
            </w:r>
          </w:p>
        </w:tc>
        <w:tc>
          <w:tcPr>
            <w:tcW w:w="5659" w:type="dxa"/>
          </w:tcPr>
          <w:p w14:paraId="4857437A" w14:textId="77777777" w:rsidR="00B72650" w:rsidRDefault="00B72650" w:rsidP="00B72650">
            <w:pPr>
              <w:rPr>
                <w:lang w:val="en-GB"/>
              </w:rPr>
            </w:pPr>
          </w:p>
        </w:tc>
      </w:tr>
      <w:tr w:rsidR="001F53E7" w14:paraId="6EF4E49E" w14:textId="77777777" w:rsidTr="00803610">
        <w:tc>
          <w:tcPr>
            <w:tcW w:w="2120" w:type="dxa"/>
          </w:tcPr>
          <w:p w14:paraId="497A564D" w14:textId="0323E034" w:rsidR="001F53E7" w:rsidRDefault="001F53E7" w:rsidP="001F53E7">
            <w:r>
              <w:rPr>
                <w:lang w:val="en-GB"/>
              </w:rPr>
              <w:t>Qualcomm</w:t>
            </w:r>
          </w:p>
        </w:tc>
        <w:tc>
          <w:tcPr>
            <w:tcW w:w="1842" w:type="dxa"/>
          </w:tcPr>
          <w:p w14:paraId="754D9E23" w14:textId="125CD83A" w:rsidR="001F53E7" w:rsidRDefault="001F53E7" w:rsidP="001F53E7">
            <w:r>
              <w:rPr>
                <w:lang w:val="en-GB"/>
              </w:rPr>
              <w:t>See comments</w:t>
            </w:r>
          </w:p>
        </w:tc>
        <w:tc>
          <w:tcPr>
            <w:tcW w:w="5659" w:type="dxa"/>
          </w:tcPr>
          <w:p w14:paraId="3DB8A092" w14:textId="0EDFD86E" w:rsidR="001F53E7" w:rsidRDefault="001F53E7" w:rsidP="001F53E7">
            <w:r>
              <w:rPr>
                <w:lang w:val="en-GB"/>
              </w:rPr>
              <w:t>It is better to refine this figure based on latest agreements, especially related to timing</w:t>
            </w:r>
          </w:p>
        </w:tc>
      </w:tr>
      <w:tr w:rsidR="00B72650" w14:paraId="7C98E581" w14:textId="77777777" w:rsidTr="00803610">
        <w:tc>
          <w:tcPr>
            <w:tcW w:w="2120" w:type="dxa"/>
          </w:tcPr>
          <w:p w14:paraId="43F36A99" w14:textId="18061B46" w:rsidR="00B72650" w:rsidRPr="002872E3" w:rsidRDefault="002872E3" w:rsidP="00B72650">
            <w:pPr>
              <w:rPr>
                <w:rFonts w:eastAsia="宋体"/>
                <w:lang w:eastAsia="zh-CN"/>
              </w:rPr>
            </w:pPr>
            <w:r>
              <w:rPr>
                <w:rFonts w:eastAsia="宋体" w:hint="eastAsia"/>
                <w:lang w:eastAsia="zh-CN"/>
              </w:rPr>
              <w:t>X</w:t>
            </w:r>
            <w:r>
              <w:rPr>
                <w:rFonts w:eastAsia="宋体"/>
                <w:lang w:eastAsia="zh-CN"/>
              </w:rPr>
              <w:t>iaomi</w:t>
            </w:r>
          </w:p>
        </w:tc>
        <w:tc>
          <w:tcPr>
            <w:tcW w:w="1842" w:type="dxa"/>
          </w:tcPr>
          <w:p w14:paraId="6C4D4A51" w14:textId="3D511483" w:rsidR="00B72650" w:rsidRPr="002872E3" w:rsidRDefault="002872E3" w:rsidP="00B72650">
            <w:pPr>
              <w:rPr>
                <w:rFonts w:eastAsia="宋体"/>
                <w:lang w:eastAsia="zh-CN"/>
              </w:rPr>
            </w:pPr>
            <w:r>
              <w:rPr>
                <w:rFonts w:eastAsia="宋体" w:hint="eastAsia"/>
                <w:lang w:eastAsia="zh-CN"/>
              </w:rPr>
              <w:t>Yes</w:t>
            </w:r>
          </w:p>
        </w:tc>
        <w:tc>
          <w:tcPr>
            <w:tcW w:w="5659" w:type="dxa"/>
          </w:tcPr>
          <w:p w14:paraId="6C29045A" w14:textId="77777777" w:rsidR="00B72650" w:rsidRDefault="00B72650" w:rsidP="00B72650"/>
        </w:tc>
      </w:tr>
      <w:tr w:rsidR="00B72650" w14:paraId="03F05E7B" w14:textId="77777777" w:rsidTr="00803610">
        <w:tc>
          <w:tcPr>
            <w:tcW w:w="2120" w:type="dxa"/>
          </w:tcPr>
          <w:p w14:paraId="10A98CF6" w14:textId="5714A501" w:rsidR="00B72650" w:rsidRPr="00CD7F55" w:rsidRDefault="00CD7F55" w:rsidP="00B72650">
            <w:pPr>
              <w:rPr>
                <w:rFonts w:eastAsia="宋体"/>
                <w:lang w:eastAsia="zh-CN"/>
              </w:rPr>
            </w:pPr>
            <w:r>
              <w:rPr>
                <w:rFonts w:eastAsia="宋体" w:hint="eastAsia"/>
                <w:lang w:eastAsia="zh-CN"/>
              </w:rPr>
              <w:t>O</w:t>
            </w:r>
            <w:r>
              <w:rPr>
                <w:rFonts w:eastAsia="宋体"/>
                <w:lang w:eastAsia="zh-CN"/>
              </w:rPr>
              <w:t xml:space="preserve">PPO </w:t>
            </w:r>
          </w:p>
        </w:tc>
        <w:tc>
          <w:tcPr>
            <w:tcW w:w="1842" w:type="dxa"/>
          </w:tcPr>
          <w:p w14:paraId="53918006" w14:textId="6751DF7F" w:rsidR="00B72650" w:rsidRPr="00CD7F55" w:rsidRDefault="00CD7F55" w:rsidP="00B72650">
            <w:pPr>
              <w:rPr>
                <w:rFonts w:eastAsia="宋体"/>
                <w:lang w:eastAsia="zh-CN"/>
              </w:rPr>
            </w:pPr>
            <w:r>
              <w:rPr>
                <w:rFonts w:eastAsia="宋体" w:hint="eastAsia"/>
                <w:lang w:eastAsia="zh-CN"/>
              </w:rPr>
              <w:t>Y</w:t>
            </w:r>
            <w:r>
              <w:rPr>
                <w:rFonts w:eastAsia="宋体"/>
                <w:lang w:eastAsia="zh-CN"/>
              </w:rPr>
              <w:t>es</w:t>
            </w:r>
          </w:p>
        </w:tc>
        <w:tc>
          <w:tcPr>
            <w:tcW w:w="5659" w:type="dxa"/>
          </w:tcPr>
          <w:p w14:paraId="0FE94B09" w14:textId="77777777" w:rsidR="00B72650" w:rsidRDefault="00B72650" w:rsidP="00B72650"/>
        </w:tc>
      </w:tr>
      <w:tr w:rsidR="00FC0D5C" w14:paraId="2B5AC44C" w14:textId="77777777" w:rsidTr="00803610">
        <w:tc>
          <w:tcPr>
            <w:tcW w:w="2120" w:type="dxa"/>
          </w:tcPr>
          <w:p w14:paraId="38C71806" w14:textId="29D5423B" w:rsidR="00FC0D5C" w:rsidRDefault="00FC0D5C" w:rsidP="00FC0D5C">
            <w:pPr>
              <w:rPr>
                <w:rFonts w:eastAsia="宋体"/>
                <w:lang w:eastAsia="zh-CN"/>
              </w:rPr>
            </w:pPr>
            <w:r>
              <w:rPr>
                <w:rFonts w:eastAsia="宋体" w:hint="eastAsia"/>
                <w:lang w:val="en-GB" w:eastAsia="zh-CN"/>
              </w:rPr>
              <w:lastRenderedPageBreak/>
              <w:t>L</w:t>
            </w:r>
            <w:r>
              <w:rPr>
                <w:rFonts w:eastAsia="宋体"/>
                <w:lang w:val="en-GB" w:eastAsia="zh-CN"/>
              </w:rPr>
              <w:t>enovo</w:t>
            </w:r>
          </w:p>
        </w:tc>
        <w:tc>
          <w:tcPr>
            <w:tcW w:w="1842" w:type="dxa"/>
          </w:tcPr>
          <w:p w14:paraId="48F170D3" w14:textId="755A9730" w:rsidR="00FC0D5C" w:rsidRDefault="00FC0D5C" w:rsidP="00FC0D5C">
            <w:pPr>
              <w:rPr>
                <w:rFonts w:eastAsia="宋体"/>
                <w:lang w:eastAsia="zh-CN"/>
              </w:rPr>
            </w:pPr>
            <w:r>
              <w:rPr>
                <w:rFonts w:eastAsia="宋体"/>
                <w:lang w:val="en-GB" w:eastAsia="zh-CN"/>
              </w:rPr>
              <w:t>Yes</w:t>
            </w:r>
          </w:p>
        </w:tc>
        <w:tc>
          <w:tcPr>
            <w:tcW w:w="5659" w:type="dxa"/>
          </w:tcPr>
          <w:p w14:paraId="718235E7" w14:textId="77777777" w:rsidR="00FC0D5C" w:rsidRDefault="00FC0D5C" w:rsidP="00FC0D5C"/>
        </w:tc>
      </w:tr>
      <w:tr w:rsidR="004557D2" w14:paraId="60A3FD61" w14:textId="77777777" w:rsidTr="004557D2">
        <w:tc>
          <w:tcPr>
            <w:tcW w:w="2120" w:type="dxa"/>
          </w:tcPr>
          <w:p w14:paraId="0AF7C4A4" w14:textId="77777777" w:rsidR="004557D2" w:rsidRDefault="004557D2" w:rsidP="00C32A5E">
            <w:r>
              <w:rPr>
                <w:rFonts w:eastAsia="宋体" w:hint="eastAsia"/>
                <w:lang w:eastAsia="zh-CN"/>
              </w:rPr>
              <w:t>v</w:t>
            </w:r>
            <w:r>
              <w:rPr>
                <w:rFonts w:eastAsia="宋体"/>
                <w:lang w:eastAsia="zh-CN"/>
              </w:rPr>
              <w:t>ivo</w:t>
            </w:r>
          </w:p>
        </w:tc>
        <w:tc>
          <w:tcPr>
            <w:tcW w:w="1842" w:type="dxa"/>
          </w:tcPr>
          <w:p w14:paraId="5E3F7954" w14:textId="77777777" w:rsidR="004557D2" w:rsidRDefault="004557D2" w:rsidP="00C32A5E">
            <w:r>
              <w:rPr>
                <w:rFonts w:eastAsia="宋体" w:hint="eastAsia"/>
                <w:lang w:eastAsia="zh-CN"/>
              </w:rPr>
              <w:t>/</w:t>
            </w:r>
          </w:p>
        </w:tc>
        <w:tc>
          <w:tcPr>
            <w:tcW w:w="5659" w:type="dxa"/>
          </w:tcPr>
          <w:p w14:paraId="441E7CBB" w14:textId="77777777" w:rsidR="004557D2" w:rsidRDefault="004557D2" w:rsidP="00C32A5E">
            <w:r>
              <w:rPr>
                <w:rFonts w:eastAsia="宋体"/>
                <w:lang w:eastAsia="zh-CN"/>
              </w:rPr>
              <w:t>Like in Question 23.</w:t>
            </w:r>
          </w:p>
        </w:tc>
      </w:tr>
      <w:tr w:rsidR="00CB7AFD" w14:paraId="149942A6" w14:textId="77777777" w:rsidTr="004557D2">
        <w:tc>
          <w:tcPr>
            <w:tcW w:w="2120" w:type="dxa"/>
          </w:tcPr>
          <w:p w14:paraId="67D7449E" w14:textId="0BB60E2C" w:rsidR="00CB7AFD" w:rsidRDefault="00CB7AFD" w:rsidP="00CB7AFD">
            <w:pPr>
              <w:rPr>
                <w:rFonts w:eastAsia="宋体" w:hint="eastAsia"/>
                <w:lang w:eastAsia="zh-CN"/>
              </w:rPr>
            </w:pPr>
            <w:bookmarkStart w:id="7" w:name="_GoBack" w:colFirst="0" w:colLast="0"/>
            <w:r>
              <w:rPr>
                <w:rFonts w:eastAsia="宋体" w:hint="eastAsia"/>
                <w:lang w:eastAsia="zh-CN"/>
              </w:rPr>
              <w:t>S</w:t>
            </w:r>
            <w:r>
              <w:rPr>
                <w:rFonts w:eastAsia="宋体"/>
                <w:lang w:eastAsia="zh-CN"/>
              </w:rPr>
              <w:t>harp</w:t>
            </w:r>
          </w:p>
        </w:tc>
        <w:tc>
          <w:tcPr>
            <w:tcW w:w="1842" w:type="dxa"/>
          </w:tcPr>
          <w:p w14:paraId="48703F6F" w14:textId="624A5BD7" w:rsidR="00CB7AFD" w:rsidRDefault="00CB7AFD" w:rsidP="00CB7AFD">
            <w:pPr>
              <w:rPr>
                <w:rFonts w:eastAsia="宋体" w:hint="eastAsia"/>
                <w:lang w:eastAsia="zh-CN"/>
              </w:rPr>
            </w:pPr>
            <w:r>
              <w:rPr>
                <w:rFonts w:eastAsia="宋体" w:hint="eastAsia"/>
                <w:lang w:eastAsia="zh-CN"/>
              </w:rPr>
              <w:t>Y</w:t>
            </w:r>
            <w:r>
              <w:rPr>
                <w:rFonts w:eastAsia="宋体"/>
                <w:lang w:eastAsia="zh-CN"/>
              </w:rPr>
              <w:t>es</w:t>
            </w:r>
          </w:p>
        </w:tc>
        <w:tc>
          <w:tcPr>
            <w:tcW w:w="5659" w:type="dxa"/>
          </w:tcPr>
          <w:p w14:paraId="153E5D98" w14:textId="77777777" w:rsidR="00CB7AFD" w:rsidRDefault="00CB7AFD" w:rsidP="00CB7AFD">
            <w:pPr>
              <w:rPr>
                <w:rFonts w:eastAsia="宋体"/>
                <w:lang w:eastAsia="zh-CN"/>
              </w:rPr>
            </w:pPr>
          </w:p>
        </w:tc>
      </w:tr>
      <w:bookmarkEnd w:id="7"/>
    </w:tbl>
    <w:p w14:paraId="37654FBA" w14:textId="77777777" w:rsidR="0089329E" w:rsidRDefault="0089329E" w:rsidP="0089329E">
      <w:pPr>
        <w:rPr>
          <w:rFonts w:cs="Arial"/>
          <w:highlight w:val="yellow"/>
        </w:rPr>
      </w:pPr>
    </w:p>
    <w:p w14:paraId="52C23440" w14:textId="7369DC56" w:rsidR="0089225B" w:rsidRDefault="0089225B" w:rsidP="0089225B">
      <w:pPr>
        <w:rPr>
          <w:rFonts w:ascii="Arial" w:eastAsia="MS Mincho" w:hAnsi="Arial" w:cs="Arial"/>
          <w:lang w:eastAsia="ja-JP"/>
        </w:rPr>
      </w:pPr>
    </w:p>
    <w:p w14:paraId="4E42D83C" w14:textId="6BB2342E" w:rsidR="006E4485" w:rsidRPr="00B51628" w:rsidRDefault="006E4485" w:rsidP="00794A6E">
      <w:pPr>
        <w:rPr>
          <w:rFonts w:ascii="Arial" w:hAnsi="Arial" w:cs="Arial"/>
          <w:lang w:val="en-GB" w:eastAsia="en-US"/>
        </w:rPr>
      </w:pPr>
    </w:p>
    <w:p w14:paraId="22E62898" w14:textId="77777777" w:rsidR="00C47422" w:rsidRDefault="00735237">
      <w:pPr>
        <w:pStyle w:val="2"/>
        <w:ind w:left="663" w:hanging="663"/>
        <w:rPr>
          <w:rFonts w:cs="Arial"/>
        </w:rPr>
      </w:pPr>
      <w:bookmarkStart w:id="8" w:name="_Toc50537931"/>
      <w:r>
        <w:rPr>
          <w:rFonts w:cs="Arial"/>
        </w:rPr>
        <w:t>Other issues</w:t>
      </w:r>
      <w:bookmarkEnd w:id="8"/>
    </w:p>
    <w:p w14:paraId="65E2B2A5" w14:textId="2E9DAE16" w:rsidR="00C47422" w:rsidRDefault="00735237">
      <w:pPr>
        <w:rPr>
          <w:rFonts w:ascii="Arial" w:hAnsi="Arial" w:cs="Arial"/>
          <w:lang w:val="en-GB" w:eastAsia="en-US"/>
        </w:rPr>
      </w:pPr>
      <w:r>
        <w:rPr>
          <w:rFonts w:ascii="Arial" w:eastAsia="宋体" w:hAnsi="Arial" w:cs="Arial"/>
          <w:lang w:eastAsia="zh-CN"/>
        </w:rPr>
        <w:t xml:space="preserve">There may be additional issues that need to be discussed to describe the </w:t>
      </w:r>
      <w:r w:rsidR="00557B76">
        <w:rPr>
          <w:rFonts w:ascii="Arial" w:eastAsia="宋体" w:hAnsi="Arial" w:cs="Arial"/>
          <w:lang w:eastAsia="zh-CN"/>
        </w:rPr>
        <w:t xml:space="preserve">service continuity of </w:t>
      </w:r>
      <w:r>
        <w:rPr>
          <w:rFonts w:ascii="Arial" w:eastAsia="宋体" w:hAnsi="Arial" w:cs="Arial"/>
          <w:lang w:eastAsia="zh-CN"/>
        </w:rPr>
        <w:t xml:space="preserve">L2 relaying.  </w:t>
      </w:r>
    </w:p>
    <w:p w14:paraId="37A5B436" w14:textId="5DDE3D25" w:rsidR="00537B2E" w:rsidRDefault="00735237" w:rsidP="003E03D2">
      <w:pPr>
        <w:pStyle w:val="3"/>
        <w:rPr>
          <w:rFonts w:cs="Arial"/>
          <w:b/>
        </w:rPr>
      </w:pPr>
      <w:r w:rsidRPr="003E03D2">
        <w:rPr>
          <w:b/>
          <w:color w:val="00B0F0"/>
          <w:sz w:val="22"/>
        </w:rPr>
        <w:t xml:space="preserve">Question </w:t>
      </w:r>
      <w:r w:rsidR="006E4822">
        <w:rPr>
          <w:b/>
          <w:color w:val="00B0F0"/>
          <w:sz w:val="22"/>
        </w:rPr>
        <w:t>27</w:t>
      </w:r>
    </w:p>
    <w:p w14:paraId="44EC47F8" w14:textId="187B4008" w:rsidR="00C47422" w:rsidRDefault="00735237">
      <w:pPr>
        <w:rPr>
          <w:rFonts w:ascii="Arial" w:hAnsi="Arial" w:cs="Arial"/>
          <w:b/>
          <w:lang w:eastAsia="en-US"/>
        </w:rPr>
      </w:pPr>
      <w:r w:rsidRPr="00537B2E">
        <w:rPr>
          <w:rFonts w:ascii="Arial" w:hAnsi="Arial" w:cs="Arial"/>
          <w:b/>
          <w:color w:val="00B0F0"/>
          <w:lang w:eastAsia="en-US"/>
        </w:rPr>
        <w:t xml:space="preserve">Please give the explanation of any additional issues to describe </w:t>
      </w:r>
      <w:r w:rsidR="00557B76" w:rsidRPr="00557B76">
        <w:rPr>
          <w:rFonts w:ascii="Arial" w:hAnsi="Arial" w:cs="Arial"/>
          <w:b/>
          <w:color w:val="00B0F0"/>
          <w:lang w:eastAsia="en-US"/>
        </w:rPr>
        <w:t>the se</w:t>
      </w:r>
      <w:r w:rsidR="00557B76">
        <w:rPr>
          <w:rFonts w:ascii="Arial" w:hAnsi="Arial" w:cs="Arial"/>
          <w:b/>
          <w:color w:val="00B0F0"/>
          <w:lang w:eastAsia="en-US"/>
        </w:rPr>
        <w:t>rvice continuity of L2 relaying</w:t>
      </w:r>
      <w:r w:rsidRPr="00537B2E">
        <w:rPr>
          <w:rFonts w:ascii="Arial" w:hAnsi="Arial" w:cs="Arial"/>
          <w:b/>
          <w:color w:val="00B0F0"/>
          <w:lang w:eastAsia="en-US"/>
        </w:rPr>
        <w:t>.</w:t>
      </w:r>
      <w:r>
        <w:rPr>
          <w:rFonts w:ascii="Arial" w:hAnsi="Arial" w:cs="Arial"/>
          <w:b/>
          <w:lang w:eastAsia="en-US"/>
        </w:rPr>
        <w:t xml:space="preserve">  </w:t>
      </w:r>
    </w:p>
    <w:tbl>
      <w:tblPr>
        <w:tblStyle w:val="af8"/>
        <w:tblW w:w="9493" w:type="dxa"/>
        <w:tblLayout w:type="fixed"/>
        <w:tblLook w:val="04A0" w:firstRow="1" w:lastRow="0" w:firstColumn="1" w:lastColumn="0" w:noHBand="0" w:noVBand="1"/>
      </w:tblPr>
      <w:tblGrid>
        <w:gridCol w:w="2120"/>
        <w:gridCol w:w="7373"/>
      </w:tblGrid>
      <w:tr w:rsidR="0011540F" w14:paraId="3505A5C9" w14:textId="77777777" w:rsidTr="00A36FD7">
        <w:tc>
          <w:tcPr>
            <w:tcW w:w="2120" w:type="dxa"/>
            <w:shd w:val="clear" w:color="auto" w:fill="BFBFBF" w:themeFill="background1" w:themeFillShade="BF"/>
          </w:tcPr>
          <w:p w14:paraId="4B714C15" w14:textId="77777777" w:rsidR="0011540F" w:rsidRDefault="0011540F">
            <w:pPr>
              <w:pStyle w:val="ac"/>
              <w:rPr>
                <w:rFonts w:ascii="Arial" w:hAnsi="Arial" w:cs="Arial"/>
              </w:rPr>
            </w:pPr>
            <w:r>
              <w:rPr>
                <w:rFonts w:ascii="Arial" w:hAnsi="Arial" w:cs="Arial"/>
              </w:rPr>
              <w:t>Company</w:t>
            </w:r>
          </w:p>
        </w:tc>
        <w:tc>
          <w:tcPr>
            <w:tcW w:w="7373" w:type="dxa"/>
            <w:shd w:val="clear" w:color="auto" w:fill="BFBFBF" w:themeFill="background1" w:themeFillShade="BF"/>
          </w:tcPr>
          <w:p w14:paraId="65B3926F" w14:textId="77777777" w:rsidR="0011540F" w:rsidRDefault="0011540F">
            <w:pPr>
              <w:pStyle w:val="ac"/>
              <w:rPr>
                <w:rFonts w:ascii="Arial" w:hAnsi="Arial" w:cs="Arial"/>
              </w:rPr>
            </w:pPr>
            <w:r>
              <w:rPr>
                <w:rFonts w:ascii="Arial" w:hAnsi="Arial" w:cs="Arial"/>
              </w:rPr>
              <w:t>Comments</w:t>
            </w:r>
          </w:p>
        </w:tc>
      </w:tr>
      <w:tr w:rsidR="0011540F" w14:paraId="72A23266" w14:textId="77777777" w:rsidTr="00A36FD7">
        <w:tc>
          <w:tcPr>
            <w:tcW w:w="2120" w:type="dxa"/>
          </w:tcPr>
          <w:p w14:paraId="34B5D45B" w14:textId="6F779374" w:rsidR="0011540F" w:rsidRDefault="0011540F">
            <w:pPr>
              <w:rPr>
                <w:lang w:val="en-GB"/>
              </w:rPr>
            </w:pPr>
          </w:p>
        </w:tc>
        <w:tc>
          <w:tcPr>
            <w:tcW w:w="7373" w:type="dxa"/>
          </w:tcPr>
          <w:p w14:paraId="66660387" w14:textId="406C9BFD" w:rsidR="0011540F" w:rsidRDefault="0011540F">
            <w:pPr>
              <w:rPr>
                <w:lang w:val="en-GB"/>
              </w:rPr>
            </w:pPr>
          </w:p>
        </w:tc>
      </w:tr>
      <w:tr w:rsidR="0011540F" w14:paraId="69619A4B" w14:textId="77777777" w:rsidTr="00A36FD7">
        <w:tc>
          <w:tcPr>
            <w:tcW w:w="2120" w:type="dxa"/>
          </w:tcPr>
          <w:p w14:paraId="53746385" w14:textId="25C5992C" w:rsidR="0011540F" w:rsidRDefault="0011540F"/>
        </w:tc>
        <w:tc>
          <w:tcPr>
            <w:tcW w:w="7373" w:type="dxa"/>
          </w:tcPr>
          <w:p w14:paraId="4291AB33" w14:textId="5960B1D0" w:rsidR="0011540F" w:rsidRDefault="0011540F"/>
        </w:tc>
      </w:tr>
    </w:tbl>
    <w:p w14:paraId="665A49C5" w14:textId="77777777" w:rsidR="00C47422" w:rsidRDefault="00C47422">
      <w:pPr>
        <w:rPr>
          <w:rFonts w:ascii="Arial" w:hAnsi="Arial" w:cs="Arial"/>
          <w:lang w:eastAsia="en-US"/>
        </w:rPr>
      </w:pPr>
    </w:p>
    <w:p w14:paraId="2B2F08B1" w14:textId="2E911079" w:rsidR="00794A6E" w:rsidRPr="00053332" w:rsidRDefault="00794A6E" w:rsidP="00053332">
      <w:pPr>
        <w:ind w:left="720" w:hanging="360"/>
        <w:rPr>
          <w:rFonts w:ascii="Arial" w:hAnsi="Arial" w:cs="Arial"/>
        </w:rPr>
      </w:pPr>
    </w:p>
    <w:p w14:paraId="30CD03E0" w14:textId="77777777" w:rsidR="00C47422" w:rsidRDefault="00C47422">
      <w:pPr>
        <w:rPr>
          <w:rFonts w:ascii="Arial" w:hAnsi="Arial" w:cs="Arial"/>
        </w:rPr>
      </w:pPr>
    </w:p>
    <w:p w14:paraId="441A8523" w14:textId="41CA097A" w:rsidR="00C47422" w:rsidRDefault="00735237">
      <w:pPr>
        <w:pStyle w:val="1"/>
        <w:overflowPunct w:val="0"/>
        <w:autoSpaceDE w:val="0"/>
        <w:autoSpaceDN w:val="0"/>
        <w:adjustRightInd w:val="0"/>
        <w:rPr>
          <w:rFonts w:eastAsia="PMingLiU" w:cs="Arial"/>
        </w:rPr>
      </w:pPr>
      <w:bookmarkStart w:id="9" w:name="_Toc50537932"/>
      <w:bookmarkEnd w:id="3"/>
      <w:bookmarkEnd w:id="4"/>
      <w:bookmarkEnd w:id="5"/>
      <w:r>
        <w:rPr>
          <w:rFonts w:eastAsia="PMingLiU" w:cs="Arial"/>
        </w:rPr>
        <w:t>Rapporteur’s summary</w:t>
      </w:r>
      <w:r w:rsidR="001C7F7B">
        <w:rPr>
          <w:rFonts w:eastAsia="PMingLiU" w:cs="Arial"/>
        </w:rPr>
        <w:t xml:space="preserve"> and Proposal</w:t>
      </w:r>
      <w:bookmarkEnd w:id="9"/>
    </w:p>
    <w:bookmarkEnd w:id="0"/>
    <w:bookmarkEnd w:id="1"/>
    <w:p w14:paraId="4872649C" w14:textId="5D09E8B4" w:rsidR="00C47422" w:rsidRDefault="00AF5374">
      <w:pPr>
        <w:spacing w:after="240"/>
        <w:rPr>
          <w:rFonts w:ascii="Arial" w:hAnsi="Arial" w:cs="Arial"/>
          <w:lang w:val="en-GB"/>
        </w:rPr>
      </w:pPr>
      <w:r>
        <w:rPr>
          <w:rFonts w:ascii="Arial" w:hAnsi="Arial" w:cs="Arial"/>
          <w:lang w:val="en-GB"/>
        </w:rPr>
        <w:t>TBD</w:t>
      </w:r>
    </w:p>
    <w:p w14:paraId="11D7E564" w14:textId="77777777" w:rsidR="00C15FFC" w:rsidRDefault="00C15FFC">
      <w:pPr>
        <w:spacing w:after="240"/>
        <w:rPr>
          <w:rFonts w:ascii="Arial" w:hAnsi="Arial" w:cs="Arial"/>
          <w:lang w:val="en-GB"/>
        </w:rPr>
      </w:pPr>
    </w:p>
    <w:p w14:paraId="394B5D09" w14:textId="77777777" w:rsidR="00E81692" w:rsidRDefault="00E81692" w:rsidP="00E81692">
      <w:pPr>
        <w:pStyle w:val="1"/>
        <w:overflowPunct w:val="0"/>
        <w:autoSpaceDE w:val="0"/>
        <w:autoSpaceDN w:val="0"/>
        <w:adjustRightInd w:val="0"/>
        <w:rPr>
          <w:rFonts w:eastAsia="PMingLiU" w:cs="Arial"/>
        </w:rPr>
      </w:pPr>
      <w:bookmarkStart w:id="10" w:name="_Toc50537933"/>
      <w:r>
        <w:rPr>
          <w:rFonts w:eastAsia="PMingLiU" w:cs="Arial"/>
        </w:rPr>
        <w:t>References</w:t>
      </w:r>
      <w:bookmarkEnd w:id="10"/>
    </w:p>
    <w:bookmarkStart w:id="11" w:name="_Ref1"/>
    <w:p w14:paraId="71F0115C" w14:textId="77777777" w:rsidR="00694264" w:rsidRDefault="00694264" w:rsidP="00694264">
      <w:pPr>
        <w:pStyle w:val="Reference"/>
      </w:pPr>
      <w:r>
        <w:fldChar w:fldCharType="begin"/>
      </w:r>
      <w:r>
        <w:instrText xml:space="preserve"> HYPERLINK "https://www.3gpp.org/ftp/tsg_ran/WG2_RL2/TSGR2_115-e/Docs//R2-2106991.zip" \h </w:instrText>
      </w:r>
      <w:r>
        <w:fldChar w:fldCharType="separate"/>
      </w:r>
      <w:r w:rsidRPr="00FA1104">
        <w:rPr>
          <w:rStyle w:val="afa"/>
          <w:color w:val="0563C1" w:themeColor="hyperlink"/>
        </w:rPr>
        <w:t>R2-2106991</w:t>
      </w:r>
      <w:r>
        <w:rPr>
          <w:rStyle w:val="afa"/>
          <w:color w:val="0563C1" w:themeColor="hyperlink"/>
        </w:rPr>
        <w:fldChar w:fldCharType="end"/>
      </w:r>
      <w:r>
        <w:t xml:space="preserve">, </w:t>
      </w:r>
      <w:r w:rsidRPr="002F3717">
        <w:t>Service Continuity for L2 U2N Relay</w:t>
      </w:r>
      <w:r>
        <w:t>, CATT, RAN2#115, Electronic, August 2021</w:t>
      </w:r>
      <w:bookmarkEnd w:id="11"/>
    </w:p>
    <w:bookmarkStart w:id="12" w:name="_Ref2"/>
    <w:p w14:paraId="21D6F85A" w14:textId="77777777" w:rsidR="00694264" w:rsidRDefault="00694264" w:rsidP="00694264">
      <w:pPr>
        <w:pStyle w:val="Reference"/>
      </w:pPr>
      <w:r>
        <w:fldChar w:fldCharType="begin"/>
      </w:r>
      <w:r>
        <w:instrText xml:space="preserve"> HYPERLINK "https://www.3gpp.org/ftp/tsg_ran/WG2_RL2/TSGR2_115-e/Docs//R2-2107046.zip" \h </w:instrText>
      </w:r>
      <w:r>
        <w:fldChar w:fldCharType="separate"/>
      </w:r>
      <w:r w:rsidRPr="00FA1104">
        <w:rPr>
          <w:rStyle w:val="afa"/>
          <w:color w:val="0563C1" w:themeColor="hyperlink"/>
        </w:rPr>
        <w:t>R2-2107046</w:t>
      </w:r>
      <w:r>
        <w:rPr>
          <w:rStyle w:val="afa"/>
          <w:color w:val="0563C1" w:themeColor="hyperlink"/>
        </w:rPr>
        <w:fldChar w:fldCharType="end"/>
      </w:r>
      <w:r>
        <w:t xml:space="preserve">, </w:t>
      </w:r>
      <w:r w:rsidRPr="002F3717">
        <w:t>Stage 2 level procedure for Service Continuity</w:t>
      </w:r>
      <w:r>
        <w:t>, MediaTek Inc., RAN2#115, Electronic, August 2021</w:t>
      </w:r>
      <w:bookmarkEnd w:id="12"/>
    </w:p>
    <w:bookmarkStart w:id="13" w:name="_Ref3"/>
    <w:p w14:paraId="4F0246F9" w14:textId="77777777" w:rsidR="00694264" w:rsidRDefault="00694264" w:rsidP="00694264">
      <w:pPr>
        <w:pStyle w:val="Reference"/>
      </w:pPr>
      <w:r>
        <w:fldChar w:fldCharType="begin"/>
      </w:r>
      <w:r>
        <w:instrText xml:space="preserve"> HYPERLINK "https://www.3gpp.org/ftp/tsg_ran/WG2_RL2/TSGR2_115-e/Docs//R2-2107106.zip" \h </w:instrText>
      </w:r>
      <w:r>
        <w:fldChar w:fldCharType="separate"/>
      </w:r>
      <w:r w:rsidRPr="00FA1104">
        <w:rPr>
          <w:rStyle w:val="afa"/>
          <w:color w:val="0563C1" w:themeColor="hyperlink"/>
        </w:rPr>
        <w:t>R2-2107106</w:t>
      </w:r>
      <w:r>
        <w:rPr>
          <w:rStyle w:val="afa"/>
          <w:color w:val="0563C1" w:themeColor="hyperlink"/>
        </w:rPr>
        <w:fldChar w:fldCharType="end"/>
      </w:r>
      <w:r>
        <w:t xml:space="preserve">, </w:t>
      </w:r>
      <w:r w:rsidRPr="002F3717">
        <w:t>Further discussion on Service continuity of L2 U2N relay</w:t>
      </w:r>
      <w:r>
        <w:t>, Qualcomm Incorporated, RAN2#115, Electronic, August 2021</w:t>
      </w:r>
      <w:bookmarkEnd w:id="13"/>
    </w:p>
    <w:bookmarkStart w:id="14" w:name="_Ref4"/>
    <w:p w14:paraId="256993BA" w14:textId="77777777" w:rsidR="00694264" w:rsidRDefault="00694264" w:rsidP="00694264">
      <w:pPr>
        <w:pStyle w:val="Reference"/>
      </w:pPr>
      <w:r>
        <w:fldChar w:fldCharType="begin"/>
      </w:r>
      <w:r>
        <w:instrText xml:space="preserve"> HYPERLINK "https://www.3gpp.org/ftp/tsg_ran/WG2_RL2/TSGR2_115-e/Docs//R2-2107196.zip" \h </w:instrText>
      </w:r>
      <w:r>
        <w:fldChar w:fldCharType="separate"/>
      </w:r>
      <w:r w:rsidRPr="00FA1104">
        <w:rPr>
          <w:rStyle w:val="afa"/>
          <w:color w:val="0563C1" w:themeColor="hyperlink"/>
        </w:rPr>
        <w:t>R2-2107196</w:t>
      </w:r>
      <w:r>
        <w:rPr>
          <w:rStyle w:val="afa"/>
          <w:color w:val="0563C1" w:themeColor="hyperlink"/>
        </w:rPr>
        <w:fldChar w:fldCharType="end"/>
      </w:r>
      <w:r>
        <w:t xml:space="preserve">, </w:t>
      </w:r>
      <w:r w:rsidRPr="002F3717">
        <w:t>Left issues on UP aspects for service continuity</w:t>
      </w:r>
      <w:r>
        <w:t>, OPPO, RAN2#115, Electronic, August 2021</w:t>
      </w:r>
      <w:bookmarkEnd w:id="14"/>
    </w:p>
    <w:bookmarkStart w:id="15" w:name="_Ref5"/>
    <w:p w14:paraId="5E55152B" w14:textId="77777777" w:rsidR="00694264" w:rsidRDefault="00694264" w:rsidP="00694264">
      <w:pPr>
        <w:pStyle w:val="Reference"/>
      </w:pPr>
      <w:r>
        <w:fldChar w:fldCharType="begin"/>
      </w:r>
      <w:r>
        <w:instrText xml:space="preserve"> HYPERLINK "https://www.3gpp.org/ftp/tsg_ran/WG2_RL2/TSGR2_115-e/Docs//R2-2107213.zip" \h </w:instrText>
      </w:r>
      <w:r>
        <w:fldChar w:fldCharType="separate"/>
      </w:r>
      <w:r w:rsidRPr="00FA1104">
        <w:rPr>
          <w:rStyle w:val="afa"/>
          <w:color w:val="0563C1" w:themeColor="hyperlink"/>
        </w:rPr>
        <w:t>R2-2107213</w:t>
      </w:r>
      <w:r>
        <w:rPr>
          <w:rStyle w:val="afa"/>
          <w:color w:val="0563C1" w:themeColor="hyperlink"/>
        </w:rPr>
        <w:fldChar w:fldCharType="end"/>
      </w:r>
      <w:r>
        <w:t xml:space="preserve">, </w:t>
      </w:r>
      <w:r w:rsidRPr="002F3717">
        <w:t xml:space="preserve">Discussion on CP of NR </w:t>
      </w:r>
      <w:proofErr w:type="spellStart"/>
      <w:r w:rsidRPr="002F3717">
        <w:t>sidelink</w:t>
      </w:r>
      <w:proofErr w:type="spellEnd"/>
      <w:r w:rsidRPr="002F3717">
        <w:t xml:space="preserve"> relay service continuity</w:t>
      </w:r>
      <w:r>
        <w:t>, OPPO, RAN2#115, Electronic, August 2021</w:t>
      </w:r>
      <w:bookmarkEnd w:id="15"/>
    </w:p>
    <w:bookmarkStart w:id="16" w:name="_Ref6"/>
    <w:p w14:paraId="011A0138" w14:textId="77777777" w:rsidR="00694264" w:rsidRDefault="00694264" w:rsidP="00694264">
      <w:pPr>
        <w:pStyle w:val="Reference"/>
      </w:pPr>
      <w:r>
        <w:fldChar w:fldCharType="begin"/>
      </w:r>
      <w:r>
        <w:instrText xml:space="preserve"> HYPERLINK "https://www.3gpp.org/ftp/tsg_ran/WG2_RL2/TSGR2_115-e/Docs//R2-2107276.zip" \h </w:instrText>
      </w:r>
      <w:r>
        <w:fldChar w:fldCharType="separate"/>
      </w:r>
      <w:r w:rsidRPr="00FA1104">
        <w:rPr>
          <w:rStyle w:val="afa"/>
          <w:color w:val="0563C1" w:themeColor="hyperlink"/>
        </w:rPr>
        <w:t>R2-2107276</w:t>
      </w:r>
      <w:r>
        <w:rPr>
          <w:rStyle w:val="afa"/>
          <w:color w:val="0563C1" w:themeColor="hyperlink"/>
        </w:rPr>
        <w:fldChar w:fldCharType="end"/>
      </w:r>
      <w:r>
        <w:t xml:space="preserve">, </w:t>
      </w:r>
      <w:r w:rsidRPr="002F3717">
        <w:t>Service Continuity for L2 UE to NW Relays</w:t>
      </w:r>
      <w:r>
        <w:t xml:space="preserve">, </w:t>
      </w:r>
      <w:proofErr w:type="spellStart"/>
      <w:r>
        <w:t>InterDigital</w:t>
      </w:r>
      <w:proofErr w:type="spellEnd"/>
      <w:r>
        <w:t>, RAN2#115, Electronic, August 2021</w:t>
      </w:r>
      <w:bookmarkEnd w:id="16"/>
    </w:p>
    <w:bookmarkStart w:id="17" w:name="_Ref7"/>
    <w:p w14:paraId="5DAD78B7" w14:textId="77777777" w:rsidR="00694264" w:rsidRDefault="00694264" w:rsidP="00694264">
      <w:pPr>
        <w:pStyle w:val="Reference"/>
      </w:pPr>
      <w:r>
        <w:lastRenderedPageBreak/>
        <w:fldChar w:fldCharType="begin"/>
      </w:r>
      <w:r>
        <w:instrText xml:space="preserve"> HYPERLINK "https://www.3gpp.org/ftp/tsg_ran/WG2_RL2/TSGR2_115-e/Docs//R2-2107309.zip" \h </w:instrText>
      </w:r>
      <w:r>
        <w:fldChar w:fldCharType="separate"/>
      </w:r>
      <w:r w:rsidRPr="00FA1104">
        <w:rPr>
          <w:rStyle w:val="afa"/>
          <w:color w:val="0563C1" w:themeColor="hyperlink"/>
        </w:rPr>
        <w:t>R2-2107309</w:t>
      </w:r>
      <w:r>
        <w:rPr>
          <w:rStyle w:val="afa"/>
          <w:color w:val="0563C1" w:themeColor="hyperlink"/>
        </w:rPr>
        <w:fldChar w:fldCharType="end"/>
      </w:r>
      <w:r>
        <w:t xml:space="preserve">, </w:t>
      </w:r>
      <w:r w:rsidRPr="002F3717">
        <w:t>Open aspects of Service continuity support for L2 U2N relaying</w:t>
      </w:r>
      <w:r>
        <w:t>, Intel Corporation, RAN2#115, Electronic, August 2021</w:t>
      </w:r>
      <w:bookmarkEnd w:id="17"/>
    </w:p>
    <w:bookmarkStart w:id="18" w:name="_Ref8"/>
    <w:p w14:paraId="62FCE73C" w14:textId="77777777" w:rsidR="00694264" w:rsidRDefault="00694264" w:rsidP="00694264">
      <w:pPr>
        <w:pStyle w:val="Reference"/>
      </w:pPr>
      <w:r>
        <w:fldChar w:fldCharType="begin"/>
      </w:r>
      <w:r>
        <w:instrText xml:space="preserve"> HYPERLINK "https://www.3gpp.org/ftp/tsg_ran/WG2_RL2/TSGR2_115-e/Docs//R2-2107452.zip" \h </w:instrText>
      </w:r>
      <w:r>
        <w:fldChar w:fldCharType="separate"/>
      </w:r>
      <w:r w:rsidRPr="00FA1104">
        <w:rPr>
          <w:rStyle w:val="afa"/>
          <w:color w:val="0563C1" w:themeColor="hyperlink"/>
        </w:rPr>
        <w:t>R2-2107452</w:t>
      </w:r>
      <w:r>
        <w:rPr>
          <w:rStyle w:val="afa"/>
          <w:color w:val="0563C1" w:themeColor="hyperlink"/>
        </w:rPr>
        <w:fldChar w:fldCharType="end"/>
      </w:r>
      <w:r>
        <w:t xml:space="preserve">, </w:t>
      </w:r>
      <w:r w:rsidRPr="002F3717">
        <w:t>Remaining Issues on Service Continuity in L2 relaying</w:t>
      </w:r>
      <w:r>
        <w:t>, vivo, RAN2#115, Electronic, August 2021</w:t>
      </w:r>
      <w:bookmarkEnd w:id="18"/>
    </w:p>
    <w:bookmarkStart w:id="19" w:name="_Ref9"/>
    <w:p w14:paraId="1B3FDD8A" w14:textId="77777777" w:rsidR="00694264" w:rsidRDefault="00694264" w:rsidP="00694264">
      <w:pPr>
        <w:pStyle w:val="Reference"/>
      </w:pPr>
      <w:r>
        <w:fldChar w:fldCharType="begin"/>
      </w:r>
      <w:r>
        <w:instrText xml:space="preserve"> HYPERLINK "https://www.3gpp.org/ftp/tsg_ran/WG2_RL2/TSGR2_115-e/Docs//R2-2107540.zip" \h </w:instrText>
      </w:r>
      <w:r>
        <w:fldChar w:fldCharType="separate"/>
      </w:r>
      <w:r w:rsidRPr="00FA1104">
        <w:rPr>
          <w:rStyle w:val="afa"/>
          <w:color w:val="0563C1" w:themeColor="hyperlink"/>
        </w:rPr>
        <w:t>R2-2107540</w:t>
      </w:r>
      <w:r>
        <w:rPr>
          <w:rStyle w:val="afa"/>
          <w:color w:val="0563C1" w:themeColor="hyperlink"/>
        </w:rPr>
        <w:fldChar w:fldCharType="end"/>
      </w:r>
      <w:r>
        <w:t xml:space="preserve">, </w:t>
      </w:r>
      <w:r w:rsidRPr="002F3717">
        <w:t>Open Issues in Switches between Direct and Indirect Paths</w:t>
      </w:r>
      <w:r>
        <w:t xml:space="preserve">, </w:t>
      </w:r>
      <w:proofErr w:type="spellStart"/>
      <w:r>
        <w:t>Futurewei</w:t>
      </w:r>
      <w:proofErr w:type="spellEnd"/>
      <w:r>
        <w:t>, RAN2#115, Electronic, August 2021</w:t>
      </w:r>
      <w:bookmarkEnd w:id="19"/>
    </w:p>
    <w:bookmarkStart w:id="20" w:name="_Ref10"/>
    <w:p w14:paraId="7C22AA75" w14:textId="77777777" w:rsidR="00694264" w:rsidRDefault="00694264" w:rsidP="00694264">
      <w:pPr>
        <w:pStyle w:val="Reference"/>
      </w:pPr>
      <w:r>
        <w:fldChar w:fldCharType="begin"/>
      </w:r>
      <w:r>
        <w:instrText xml:space="preserve"> HYPERLINK "https://www.3gpp.org/ftp/tsg_ran/WG2_RL2/TSGR2_115-e/Docs//R2-2107621.zip" \h </w:instrText>
      </w:r>
      <w:r>
        <w:fldChar w:fldCharType="separate"/>
      </w:r>
      <w:r w:rsidRPr="00FA1104">
        <w:rPr>
          <w:rStyle w:val="afa"/>
          <w:color w:val="0563C1" w:themeColor="hyperlink"/>
        </w:rPr>
        <w:t>R2-2107621</w:t>
      </w:r>
      <w:r>
        <w:rPr>
          <w:rStyle w:val="afa"/>
          <w:color w:val="0563C1" w:themeColor="hyperlink"/>
        </w:rPr>
        <w:fldChar w:fldCharType="end"/>
      </w:r>
      <w:r>
        <w:t xml:space="preserve">, </w:t>
      </w:r>
      <w:r w:rsidRPr="002F3717">
        <w:t>Discussion on service continuity for Layer 2 UE-to-NW relay</w:t>
      </w:r>
      <w:r>
        <w:t>, Apple, RAN2#115, Electronic, August 2021</w:t>
      </w:r>
      <w:bookmarkEnd w:id="20"/>
    </w:p>
    <w:bookmarkStart w:id="21" w:name="_Ref11"/>
    <w:p w14:paraId="58F2349A" w14:textId="77777777" w:rsidR="00694264" w:rsidRDefault="00694264" w:rsidP="00694264">
      <w:pPr>
        <w:pStyle w:val="Reference"/>
      </w:pPr>
      <w:r>
        <w:fldChar w:fldCharType="begin"/>
      </w:r>
      <w:r>
        <w:instrText xml:space="preserve"> HYPERLINK "https://www.3gpp.org/ftp/tsg_ran/WG2_RL2/TSGR2_115-e/Docs//R2-2107710.zip" \h </w:instrText>
      </w:r>
      <w:r>
        <w:fldChar w:fldCharType="separate"/>
      </w:r>
      <w:r w:rsidRPr="00FA1104">
        <w:rPr>
          <w:rStyle w:val="afa"/>
          <w:color w:val="0563C1" w:themeColor="hyperlink"/>
        </w:rPr>
        <w:t>R2-2107710</w:t>
      </w:r>
      <w:r>
        <w:rPr>
          <w:rStyle w:val="afa"/>
          <w:color w:val="0563C1" w:themeColor="hyperlink"/>
        </w:rPr>
        <w:fldChar w:fldCharType="end"/>
      </w:r>
      <w:r>
        <w:t xml:space="preserve">, </w:t>
      </w:r>
      <w:r w:rsidRPr="002F3717">
        <w:t>Remaining easy proposals in outcome of [AT114-e][605][Relay]</w:t>
      </w:r>
      <w:r>
        <w:t>, Samsung(email discussion rapporteur), RAN2#115, Electronic, August 2021</w:t>
      </w:r>
      <w:bookmarkEnd w:id="21"/>
    </w:p>
    <w:bookmarkStart w:id="22" w:name="_Ref12"/>
    <w:p w14:paraId="5ED8D993" w14:textId="77777777" w:rsidR="00694264" w:rsidRDefault="00694264" w:rsidP="00694264">
      <w:pPr>
        <w:pStyle w:val="Reference"/>
      </w:pPr>
      <w:r>
        <w:fldChar w:fldCharType="begin"/>
      </w:r>
      <w:r>
        <w:instrText xml:space="preserve"> HYPERLINK "https://www.3gpp.org/ftp/tsg_ran/WG2_RL2/TSGR2_115-e/Docs//R2-2107711.zip" \h </w:instrText>
      </w:r>
      <w:r>
        <w:fldChar w:fldCharType="separate"/>
      </w:r>
      <w:r w:rsidRPr="00FA1104">
        <w:rPr>
          <w:rStyle w:val="afa"/>
          <w:color w:val="0563C1" w:themeColor="hyperlink"/>
        </w:rPr>
        <w:t>R2-2107711</w:t>
      </w:r>
      <w:r>
        <w:rPr>
          <w:rStyle w:val="afa"/>
          <w:color w:val="0563C1" w:themeColor="hyperlink"/>
        </w:rPr>
        <w:fldChar w:fldCharType="end"/>
      </w:r>
      <w:r>
        <w:t xml:space="preserve">, </w:t>
      </w:r>
      <w:r w:rsidRPr="002F3717">
        <w:t>Remaining issues in Remote UE path switch procedures</w:t>
      </w:r>
      <w:r>
        <w:t>, Samsung, RAN2#115, Electronic, August 2021</w:t>
      </w:r>
      <w:bookmarkEnd w:id="22"/>
    </w:p>
    <w:bookmarkStart w:id="23" w:name="_Ref13"/>
    <w:p w14:paraId="401FD03E" w14:textId="77777777" w:rsidR="00694264" w:rsidRDefault="00694264" w:rsidP="00694264">
      <w:pPr>
        <w:pStyle w:val="Reference"/>
      </w:pPr>
      <w:r>
        <w:fldChar w:fldCharType="begin"/>
      </w:r>
      <w:r>
        <w:instrText xml:space="preserve"> HYPERLINK "https://www.3gpp.org/ftp/tsg_ran/WG2_RL2/TSGR2_115-e/Docs//R2-2107887.zip" \h </w:instrText>
      </w:r>
      <w:r>
        <w:fldChar w:fldCharType="separate"/>
      </w:r>
      <w:r w:rsidRPr="00FA1104">
        <w:rPr>
          <w:rStyle w:val="afa"/>
          <w:color w:val="0563C1" w:themeColor="hyperlink"/>
        </w:rPr>
        <w:t>R2-2107887</w:t>
      </w:r>
      <w:r>
        <w:rPr>
          <w:rStyle w:val="afa"/>
          <w:color w:val="0563C1" w:themeColor="hyperlink"/>
        </w:rPr>
        <w:fldChar w:fldCharType="end"/>
      </w:r>
      <w:r>
        <w:t xml:space="preserve">, </w:t>
      </w:r>
      <w:r w:rsidRPr="002F3717">
        <w:t>Path switching in L2 U2N relay case</w:t>
      </w:r>
      <w:r>
        <w:t>, Lenovo, Motorola Mobility, RAN2#115, Electronic, August 2021</w:t>
      </w:r>
      <w:bookmarkEnd w:id="23"/>
    </w:p>
    <w:bookmarkStart w:id="24" w:name="_Ref14"/>
    <w:p w14:paraId="1F84AD52" w14:textId="77777777" w:rsidR="00694264" w:rsidRDefault="00694264" w:rsidP="00694264">
      <w:pPr>
        <w:pStyle w:val="Reference"/>
      </w:pPr>
      <w:r>
        <w:fldChar w:fldCharType="begin"/>
      </w:r>
      <w:r>
        <w:instrText xml:space="preserve"> HYPERLINK "https://www.3gpp.org/ftp/tsg_ran/WG2_RL2/TSGR2_115-e/Docs//R2-2107888.zip" \h </w:instrText>
      </w:r>
      <w:r>
        <w:fldChar w:fldCharType="separate"/>
      </w:r>
      <w:r w:rsidRPr="00FA1104">
        <w:rPr>
          <w:rStyle w:val="afa"/>
          <w:color w:val="0563C1" w:themeColor="hyperlink"/>
        </w:rPr>
        <w:t>R2-2107888</w:t>
      </w:r>
      <w:r>
        <w:rPr>
          <w:rStyle w:val="afa"/>
          <w:color w:val="0563C1" w:themeColor="hyperlink"/>
        </w:rPr>
        <w:fldChar w:fldCharType="end"/>
      </w:r>
      <w:r>
        <w:t xml:space="preserve">, </w:t>
      </w:r>
      <w:r w:rsidRPr="002F3717">
        <w:t>Service continuity with relay reselection</w:t>
      </w:r>
      <w:r>
        <w:t>, Lenovo, Motorola Mobility, RAN2#115, Electronic, August 2021</w:t>
      </w:r>
      <w:bookmarkEnd w:id="24"/>
    </w:p>
    <w:bookmarkStart w:id="25" w:name="_Ref15"/>
    <w:p w14:paraId="3FF9F19D" w14:textId="77777777" w:rsidR="00694264" w:rsidRDefault="00694264" w:rsidP="00694264">
      <w:pPr>
        <w:pStyle w:val="Reference"/>
      </w:pPr>
      <w:r>
        <w:fldChar w:fldCharType="begin"/>
      </w:r>
      <w:r>
        <w:instrText xml:space="preserve"> HYPERLINK "https://www.3gpp.org/ftp/tsg_ran/WG2_RL2/TSGR2_115-e/Docs//R2-2107949.zip" \h </w:instrText>
      </w:r>
      <w:r>
        <w:fldChar w:fldCharType="separate"/>
      </w:r>
      <w:r w:rsidRPr="00FA1104">
        <w:rPr>
          <w:rStyle w:val="afa"/>
          <w:color w:val="0563C1" w:themeColor="hyperlink"/>
        </w:rPr>
        <w:t>R2-2107949</w:t>
      </w:r>
      <w:r>
        <w:rPr>
          <w:rStyle w:val="afa"/>
          <w:color w:val="0563C1" w:themeColor="hyperlink"/>
        </w:rPr>
        <w:fldChar w:fldCharType="end"/>
      </w:r>
      <w:r>
        <w:t xml:space="preserve">, </w:t>
      </w:r>
      <w:r w:rsidRPr="002F3717">
        <w:t xml:space="preserve">L2 Relay handover to non-L2-Relay capable </w:t>
      </w:r>
      <w:proofErr w:type="spellStart"/>
      <w:r w:rsidRPr="002F3717">
        <w:t>gNB</w:t>
      </w:r>
      <w:proofErr w:type="spellEnd"/>
      <w:r>
        <w:t>, Nokia, Nokia Shanghai Bell, RAN2#115, Electronic, August 2021</w:t>
      </w:r>
      <w:bookmarkEnd w:id="25"/>
    </w:p>
    <w:bookmarkStart w:id="26" w:name="_Ref16"/>
    <w:p w14:paraId="72B6F12B" w14:textId="77777777" w:rsidR="00694264" w:rsidRDefault="00694264" w:rsidP="00694264">
      <w:pPr>
        <w:pStyle w:val="Reference"/>
      </w:pPr>
      <w:r>
        <w:fldChar w:fldCharType="begin"/>
      </w:r>
      <w:r>
        <w:instrText xml:space="preserve"> HYPERLINK "https://www.3gpp.org/ftp/tsg_ran/WG2_RL2/TSGR2_115-e/Docs//R2-2107965.zip" \h </w:instrText>
      </w:r>
      <w:r>
        <w:fldChar w:fldCharType="separate"/>
      </w:r>
      <w:r w:rsidRPr="00FA1104">
        <w:rPr>
          <w:rStyle w:val="afa"/>
          <w:color w:val="0563C1" w:themeColor="hyperlink"/>
        </w:rPr>
        <w:t>R2-2107965</w:t>
      </w:r>
      <w:r>
        <w:rPr>
          <w:rStyle w:val="afa"/>
          <w:color w:val="0563C1" w:themeColor="hyperlink"/>
        </w:rPr>
        <w:fldChar w:fldCharType="end"/>
      </w:r>
      <w:r>
        <w:t xml:space="preserve">, </w:t>
      </w:r>
      <w:r w:rsidRPr="002F3717">
        <w:t>Discussion on service continuity</w:t>
      </w:r>
      <w:r>
        <w:t>, Xiaomi communications, RAN2#115, Electronic, August 2021</w:t>
      </w:r>
      <w:bookmarkEnd w:id="26"/>
    </w:p>
    <w:bookmarkStart w:id="27" w:name="_Ref17"/>
    <w:p w14:paraId="6F4EF65B" w14:textId="77777777" w:rsidR="00694264" w:rsidRDefault="00694264" w:rsidP="00694264">
      <w:pPr>
        <w:pStyle w:val="Reference"/>
      </w:pPr>
      <w:r>
        <w:fldChar w:fldCharType="begin"/>
      </w:r>
      <w:r>
        <w:instrText xml:space="preserve"> HYPERLINK "https://www.3gpp.org/ftp/tsg_ran/WG2_RL2/TSGR2_115-e/Docs//R2-2108061.zip" \h </w:instrText>
      </w:r>
      <w:r>
        <w:fldChar w:fldCharType="separate"/>
      </w:r>
      <w:r w:rsidRPr="00FA1104">
        <w:rPr>
          <w:rStyle w:val="afa"/>
          <w:color w:val="0563C1" w:themeColor="hyperlink"/>
        </w:rPr>
        <w:t>R2-2108061</w:t>
      </w:r>
      <w:r>
        <w:rPr>
          <w:rStyle w:val="afa"/>
          <w:color w:val="0563C1" w:themeColor="hyperlink"/>
        </w:rPr>
        <w:fldChar w:fldCharType="end"/>
      </w:r>
      <w:r>
        <w:t xml:space="preserve">, </w:t>
      </w:r>
      <w:r w:rsidRPr="002F3717">
        <w:t xml:space="preserve">Service continuity open issues in L2 NR </w:t>
      </w:r>
      <w:proofErr w:type="spellStart"/>
      <w:r w:rsidRPr="002F3717">
        <w:t>sidelink</w:t>
      </w:r>
      <w:proofErr w:type="spellEnd"/>
      <w:r w:rsidRPr="002F3717">
        <w:t xml:space="preserve"> </w:t>
      </w:r>
      <w:proofErr w:type="spellStart"/>
      <w:r w:rsidRPr="002F3717">
        <w:t>rela</w:t>
      </w:r>
      <w:proofErr w:type="spellEnd"/>
      <w:r>
        <w:t>, Sony, RAN2#115, Electronic, August 2021</w:t>
      </w:r>
      <w:bookmarkEnd w:id="27"/>
    </w:p>
    <w:bookmarkStart w:id="28" w:name="_Ref18"/>
    <w:p w14:paraId="434DE517" w14:textId="77777777" w:rsidR="00694264" w:rsidRDefault="00694264" w:rsidP="00694264">
      <w:pPr>
        <w:pStyle w:val="Reference"/>
      </w:pPr>
      <w:r>
        <w:fldChar w:fldCharType="begin"/>
      </w:r>
      <w:r>
        <w:instrText xml:space="preserve"> HYPERLINK "https://www.3gpp.org/ftp/tsg_ran/WG2_RL2/TSGR2_115-e/Docs//R2-2108147.zip" \h </w:instrText>
      </w:r>
      <w:r>
        <w:fldChar w:fldCharType="separate"/>
      </w:r>
      <w:r w:rsidRPr="00FA1104">
        <w:rPr>
          <w:rStyle w:val="afa"/>
          <w:color w:val="0563C1" w:themeColor="hyperlink"/>
        </w:rPr>
        <w:t>R2-2108147</w:t>
      </w:r>
      <w:r>
        <w:rPr>
          <w:rStyle w:val="afa"/>
          <w:color w:val="0563C1" w:themeColor="hyperlink"/>
        </w:rPr>
        <w:fldChar w:fldCharType="end"/>
      </w:r>
      <w:r>
        <w:t xml:space="preserve">, </w:t>
      </w:r>
      <w:r w:rsidRPr="002F3717">
        <w:t>Discussion on the service continuity of SL relay</w:t>
      </w:r>
      <w:r>
        <w:t xml:space="preserve">, ZTE, </w:t>
      </w:r>
      <w:proofErr w:type="spellStart"/>
      <w:r>
        <w:t>Sanechips</w:t>
      </w:r>
      <w:proofErr w:type="spellEnd"/>
      <w:r>
        <w:t>, RAN2#115, Electronic, August 2021</w:t>
      </w:r>
      <w:bookmarkEnd w:id="28"/>
    </w:p>
    <w:bookmarkStart w:id="29" w:name="_Ref19"/>
    <w:p w14:paraId="1E5A69B7" w14:textId="77777777" w:rsidR="00694264" w:rsidRDefault="00694264" w:rsidP="00694264">
      <w:pPr>
        <w:pStyle w:val="Reference"/>
      </w:pPr>
      <w:r>
        <w:fldChar w:fldCharType="begin"/>
      </w:r>
      <w:r>
        <w:instrText xml:space="preserve"> HYPERLINK "https://www.3gpp.org/ftp/tsg_ran/WG2_RL2/TSGR2_115-e/Docs//R2-2108155.zip" \h </w:instrText>
      </w:r>
      <w:r>
        <w:fldChar w:fldCharType="separate"/>
      </w:r>
      <w:r w:rsidRPr="00FA1104">
        <w:rPr>
          <w:rStyle w:val="afa"/>
          <w:color w:val="0563C1" w:themeColor="hyperlink"/>
        </w:rPr>
        <w:t>R2-2108155</w:t>
      </w:r>
      <w:r>
        <w:rPr>
          <w:rStyle w:val="afa"/>
          <w:color w:val="0563C1" w:themeColor="hyperlink"/>
        </w:rPr>
        <w:fldChar w:fldCharType="end"/>
      </w:r>
      <w:r>
        <w:t xml:space="preserve">, </w:t>
      </w:r>
      <w:r w:rsidRPr="002F3717">
        <w:t>Relay (re)selection for service continuity</w:t>
      </w:r>
      <w:r>
        <w:t>, LG Electronics Inc., RAN2#115, Electronic, August 2021</w:t>
      </w:r>
      <w:bookmarkEnd w:id="29"/>
    </w:p>
    <w:bookmarkStart w:id="30" w:name="_Ref20"/>
    <w:p w14:paraId="0D965A77" w14:textId="77777777" w:rsidR="00694264" w:rsidRDefault="00694264" w:rsidP="00694264">
      <w:pPr>
        <w:pStyle w:val="Reference"/>
      </w:pPr>
      <w:r>
        <w:fldChar w:fldCharType="begin"/>
      </w:r>
      <w:r>
        <w:instrText xml:space="preserve"> HYPERLINK "https://www.3gpp.org/ftp/tsg_ran/WG2_RL2/TSGR2_115-e/Docs//R2-2108157.zip" \h </w:instrText>
      </w:r>
      <w:r>
        <w:fldChar w:fldCharType="separate"/>
      </w:r>
      <w:r w:rsidRPr="00FA1104">
        <w:rPr>
          <w:rStyle w:val="afa"/>
          <w:color w:val="0563C1" w:themeColor="hyperlink"/>
        </w:rPr>
        <w:t>R2-2108157</w:t>
      </w:r>
      <w:r>
        <w:rPr>
          <w:rStyle w:val="afa"/>
          <w:color w:val="0563C1" w:themeColor="hyperlink"/>
        </w:rPr>
        <w:fldChar w:fldCharType="end"/>
      </w:r>
      <w:r>
        <w:t xml:space="preserve">, </w:t>
      </w:r>
      <w:r w:rsidRPr="002F3717">
        <w:t>Measurement and report for path switching</w:t>
      </w:r>
      <w:r>
        <w:t>, LG Electronics Inc., RAN2#115, Electronic, August 2021</w:t>
      </w:r>
      <w:bookmarkEnd w:id="30"/>
    </w:p>
    <w:p w14:paraId="5C19378F" w14:textId="77777777" w:rsidR="00694264" w:rsidRDefault="0072593C" w:rsidP="00694264">
      <w:pPr>
        <w:pStyle w:val="Reference"/>
      </w:pPr>
      <w:hyperlink r:id="rId18">
        <w:r w:rsidR="00694264" w:rsidRPr="00FA1104">
          <w:rPr>
            <w:rStyle w:val="afa"/>
            <w:color w:val="0563C1" w:themeColor="hyperlink"/>
          </w:rPr>
          <w:t>R2-2108193</w:t>
        </w:r>
      </w:hyperlink>
      <w:r w:rsidR="00694264">
        <w:t xml:space="preserve">, </w:t>
      </w:r>
      <w:r w:rsidR="00694264" w:rsidRPr="002F3717">
        <w:t xml:space="preserve">Discussion on service continuity for L2 </w:t>
      </w:r>
      <w:proofErr w:type="spellStart"/>
      <w:r w:rsidR="00694264" w:rsidRPr="002F3717">
        <w:t>sidelink</w:t>
      </w:r>
      <w:proofErr w:type="spellEnd"/>
      <w:r w:rsidR="00694264" w:rsidRPr="002F3717">
        <w:t xml:space="preserve"> relay</w:t>
      </w:r>
      <w:r w:rsidR="00694264">
        <w:t>, Ericsson, RAN2#115, Electronic, August 2021</w:t>
      </w:r>
    </w:p>
    <w:bookmarkStart w:id="31" w:name="_Ref21"/>
    <w:p w14:paraId="4E7548DB" w14:textId="77777777" w:rsidR="00694264" w:rsidRDefault="00694264" w:rsidP="00694264">
      <w:pPr>
        <w:pStyle w:val="Reference"/>
      </w:pPr>
      <w:r>
        <w:fldChar w:fldCharType="begin"/>
      </w:r>
      <w:r>
        <w:instrText xml:space="preserve"> HYPERLINK "https://www.3gpp.org/ftp/tsg_ran/WG2_RL2/TSGR2_115-e/Docs//R2-2108196.zip" \h </w:instrText>
      </w:r>
      <w:r>
        <w:fldChar w:fldCharType="separate"/>
      </w:r>
      <w:r w:rsidRPr="00FA1104">
        <w:rPr>
          <w:rStyle w:val="afa"/>
          <w:color w:val="0563C1" w:themeColor="hyperlink"/>
        </w:rPr>
        <w:t>R2-2108196</w:t>
      </w:r>
      <w:r>
        <w:rPr>
          <w:rStyle w:val="afa"/>
          <w:color w:val="0563C1" w:themeColor="hyperlink"/>
        </w:rPr>
        <w:fldChar w:fldCharType="end"/>
      </w:r>
      <w:r>
        <w:t xml:space="preserve">, </w:t>
      </w:r>
      <w:r w:rsidRPr="002F3717">
        <w:t>Feature summary of AI 8.7.2.2.</w:t>
      </w:r>
      <w:r>
        <w:t>, Ericsson, RAN2#115, Electronic, August 2021</w:t>
      </w:r>
      <w:bookmarkEnd w:id="31"/>
    </w:p>
    <w:bookmarkStart w:id="32" w:name="_Ref23"/>
    <w:p w14:paraId="0478E695" w14:textId="77777777" w:rsidR="00694264" w:rsidRDefault="00694264" w:rsidP="00694264">
      <w:pPr>
        <w:pStyle w:val="Reference"/>
      </w:pPr>
      <w:r>
        <w:fldChar w:fldCharType="begin"/>
      </w:r>
      <w:r>
        <w:instrText xml:space="preserve"> HYPERLINK "https://www.3gpp.org/ftp/tsg_ran/WG2_RL2/TSGR2_115-e/Docs//R2-2108282.zip" \h </w:instrText>
      </w:r>
      <w:r>
        <w:fldChar w:fldCharType="separate"/>
      </w:r>
      <w:r w:rsidRPr="00FA1104">
        <w:rPr>
          <w:rStyle w:val="afa"/>
          <w:color w:val="0563C1" w:themeColor="hyperlink"/>
        </w:rPr>
        <w:t>R2-2108282</w:t>
      </w:r>
      <w:r>
        <w:rPr>
          <w:rStyle w:val="afa"/>
          <w:color w:val="0563C1" w:themeColor="hyperlink"/>
        </w:rPr>
        <w:fldChar w:fldCharType="end"/>
      </w:r>
      <w:r>
        <w:t xml:space="preserve">, </w:t>
      </w:r>
      <w:r w:rsidRPr="002F3717">
        <w:t>Remaining issues on service continuity of SL relay</w:t>
      </w:r>
      <w:r>
        <w:t>, China Telecommunications, RAN2#115, Electronic, August 2021</w:t>
      </w:r>
      <w:bookmarkEnd w:id="32"/>
    </w:p>
    <w:bookmarkStart w:id="33" w:name="_Ref24"/>
    <w:p w14:paraId="2D32A09F" w14:textId="77777777" w:rsidR="00694264" w:rsidRDefault="00694264" w:rsidP="00694264">
      <w:pPr>
        <w:pStyle w:val="Reference"/>
      </w:pPr>
      <w:r>
        <w:fldChar w:fldCharType="begin"/>
      </w:r>
      <w:r>
        <w:instrText xml:space="preserve"> HYPERLINK "https://www.3gpp.org/ftp/tsg_ran/WG2_RL2/TSGR2_115-e/Docs//R2-2108322.zip" \h </w:instrText>
      </w:r>
      <w:r>
        <w:fldChar w:fldCharType="separate"/>
      </w:r>
      <w:r w:rsidRPr="00FA1104">
        <w:rPr>
          <w:rStyle w:val="afa"/>
          <w:color w:val="0563C1" w:themeColor="hyperlink"/>
        </w:rPr>
        <w:t>R2-2108322</w:t>
      </w:r>
      <w:r>
        <w:rPr>
          <w:rStyle w:val="afa"/>
          <w:color w:val="0563C1" w:themeColor="hyperlink"/>
        </w:rPr>
        <w:fldChar w:fldCharType="end"/>
      </w:r>
      <w:r>
        <w:t xml:space="preserve">, </w:t>
      </w:r>
      <w:r w:rsidRPr="002F3717">
        <w:t>Open issues on service continuity for relaying</w:t>
      </w:r>
      <w:r>
        <w:t>, Kyocera, RAN2#115, Electronic, August 2021</w:t>
      </w:r>
      <w:bookmarkEnd w:id="33"/>
    </w:p>
    <w:bookmarkStart w:id="34" w:name="_Ref25"/>
    <w:p w14:paraId="0A48B9F9" w14:textId="77777777" w:rsidR="00694264" w:rsidRDefault="00694264" w:rsidP="00694264">
      <w:pPr>
        <w:pStyle w:val="Reference"/>
      </w:pPr>
      <w:r>
        <w:fldChar w:fldCharType="begin"/>
      </w:r>
      <w:r>
        <w:instrText xml:space="preserve"> HYPERLINK "https://www.3gpp.org/ftp/tsg_ran/WG2_RL2/TSGR2_115-e/Docs//R2-2108464.zip" \h </w:instrText>
      </w:r>
      <w:r>
        <w:fldChar w:fldCharType="separate"/>
      </w:r>
      <w:r w:rsidRPr="00FA1104">
        <w:rPr>
          <w:rStyle w:val="afa"/>
          <w:color w:val="0563C1" w:themeColor="hyperlink"/>
        </w:rPr>
        <w:t>R2-2108464</w:t>
      </w:r>
      <w:r>
        <w:rPr>
          <w:rStyle w:val="afa"/>
          <w:color w:val="0563C1" w:themeColor="hyperlink"/>
        </w:rPr>
        <w:fldChar w:fldCharType="end"/>
      </w:r>
      <w:r>
        <w:t xml:space="preserve">, </w:t>
      </w:r>
      <w:r w:rsidRPr="002F3717">
        <w:t xml:space="preserve">Handover interruption time reduction using </w:t>
      </w:r>
      <w:proofErr w:type="spellStart"/>
      <w:r w:rsidRPr="002F3717">
        <w:t>sidelink</w:t>
      </w:r>
      <w:proofErr w:type="spellEnd"/>
      <w:r w:rsidRPr="002F3717">
        <w:t xml:space="preserve"> communication</w:t>
      </w:r>
      <w:r>
        <w:t>, Nokia, Nokia Shanghai Bell, RAN2#115, Electronic, August 2021</w:t>
      </w:r>
      <w:bookmarkEnd w:id="34"/>
    </w:p>
    <w:bookmarkStart w:id="35" w:name="_Ref26"/>
    <w:p w14:paraId="23134081" w14:textId="77777777" w:rsidR="00694264" w:rsidRDefault="00694264" w:rsidP="00694264">
      <w:pPr>
        <w:pStyle w:val="Reference"/>
      </w:pPr>
      <w:r>
        <w:fldChar w:fldCharType="begin"/>
      </w:r>
      <w:r>
        <w:instrText xml:space="preserve"> HYPERLINK "https://www.3gpp.org/ftp/tsg_ran/WG2_RL2/TSGR2_115-e/Docs//R2-2108513.zip" \h </w:instrText>
      </w:r>
      <w:r>
        <w:fldChar w:fldCharType="separate"/>
      </w:r>
      <w:r w:rsidRPr="00FA1104">
        <w:rPr>
          <w:rStyle w:val="afa"/>
          <w:color w:val="0563C1" w:themeColor="hyperlink"/>
        </w:rPr>
        <w:t>R2-2108513</w:t>
      </w:r>
      <w:r>
        <w:rPr>
          <w:rStyle w:val="afa"/>
          <w:color w:val="0563C1" w:themeColor="hyperlink"/>
        </w:rPr>
        <w:fldChar w:fldCharType="end"/>
      </w:r>
      <w:r>
        <w:t xml:space="preserve">, </w:t>
      </w:r>
      <w:r w:rsidRPr="002F3717">
        <w:t>Service continuity for L2 relay</w:t>
      </w:r>
      <w:r>
        <w:t>, CMCC, RAN2#115, Electronic, August 2021</w:t>
      </w:r>
      <w:bookmarkEnd w:id="35"/>
    </w:p>
    <w:bookmarkStart w:id="36" w:name="_Ref27"/>
    <w:p w14:paraId="6DFE30D3" w14:textId="77777777" w:rsidR="00694264" w:rsidRDefault="00694264" w:rsidP="00803610">
      <w:pPr>
        <w:pStyle w:val="Reference"/>
      </w:pPr>
      <w:r w:rsidRPr="00694264">
        <w:fldChar w:fldCharType="begin"/>
      </w:r>
      <w:r>
        <w:instrText xml:space="preserve"> HYPERLINK "https://www.3gpp.org/ftp/tsg_ran/WG2_RL2/TSGR2_115-e/Docs//R2-2108622.zip" \h </w:instrText>
      </w:r>
      <w:r w:rsidRPr="00694264">
        <w:fldChar w:fldCharType="separate"/>
      </w:r>
      <w:r w:rsidRPr="00694264">
        <w:rPr>
          <w:rStyle w:val="afa"/>
          <w:color w:val="0563C1" w:themeColor="hyperlink"/>
        </w:rPr>
        <w:t>R2-2108622</w:t>
      </w:r>
      <w:r w:rsidRPr="00694264">
        <w:rPr>
          <w:rStyle w:val="afa"/>
          <w:color w:val="0563C1" w:themeColor="hyperlink"/>
        </w:rPr>
        <w:fldChar w:fldCharType="end"/>
      </w:r>
      <w:r>
        <w:t xml:space="preserve">, </w:t>
      </w:r>
      <w:r w:rsidRPr="002F3717">
        <w:t>Discussion on service continuity for L2 UE to NW Relay</w:t>
      </w:r>
      <w:r>
        <w:t xml:space="preserve">, Huawei, </w:t>
      </w:r>
      <w:proofErr w:type="spellStart"/>
      <w:r>
        <w:t>HiSilicon</w:t>
      </w:r>
      <w:proofErr w:type="spellEnd"/>
      <w:r>
        <w:t>, RAN2#115, Electronic, August 2021</w:t>
      </w:r>
      <w:bookmarkEnd w:id="36"/>
    </w:p>
    <w:p w14:paraId="4AD53EC1" w14:textId="4BA3EDF6" w:rsidR="00E640A1" w:rsidRPr="007D37B7" w:rsidRDefault="0072593C" w:rsidP="00803610">
      <w:pPr>
        <w:pStyle w:val="Reference"/>
      </w:pPr>
      <w:hyperlink r:id="rId19" w:history="1">
        <w:r w:rsidR="00694264" w:rsidRPr="00694264">
          <w:rPr>
            <w:rStyle w:val="afa"/>
            <w:color w:val="0563C1" w:themeColor="hyperlink"/>
          </w:rPr>
          <w:t>R2-2107967</w:t>
        </w:r>
      </w:hyperlink>
      <w:r w:rsidR="00694264" w:rsidRPr="00694264">
        <w:rPr>
          <w:rStyle w:val="afa"/>
          <w:color w:val="0563C1" w:themeColor="hyperlink"/>
        </w:rPr>
        <w:t>,</w:t>
      </w:r>
      <w:r w:rsidR="00694264">
        <w:t xml:space="preserve"> </w:t>
      </w:r>
      <w:r w:rsidR="00694264" w:rsidRPr="00DA3BF2">
        <w:t>Discussion on connection control</w:t>
      </w:r>
      <w:r w:rsidR="00694264">
        <w:t>, Xiaomi, RAN2#115, Electronic, August 2021</w:t>
      </w:r>
    </w:p>
    <w:p w14:paraId="773B8BED" w14:textId="40EE6078" w:rsidR="00C47422" w:rsidRDefault="00C47422">
      <w:pPr>
        <w:pStyle w:val="Doc-text2"/>
        <w:ind w:left="0" w:firstLine="0"/>
      </w:pPr>
    </w:p>
    <w:sectPr w:rsidR="00C47422">
      <w:footerReference w:type="default" r:id="rId20"/>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AB1D3" w14:textId="77777777" w:rsidR="0072593C" w:rsidRDefault="0072593C">
      <w:pPr>
        <w:spacing w:after="0" w:line="240" w:lineRule="auto"/>
      </w:pPr>
      <w:r>
        <w:separator/>
      </w:r>
    </w:p>
  </w:endnote>
  <w:endnote w:type="continuationSeparator" w:id="0">
    <w:p w14:paraId="74342C97" w14:textId="77777777" w:rsidR="0072593C" w:rsidRDefault="0072593C">
      <w:pPr>
        <w:spacing w:after="0" w:line="240" w:lineRule="auto"/>
      </w:pPr>
      <w:r>
        <w:continuationSeparator/>
      </w:r>
    </w:p>
  </w:endnote>
  <w:endnote w:type="continuationNotice" w:id="1">
    <w:p w14:paraId="54F1CA70" w14:textId="77777777" w:rsidR="0072593C" w:rsidRDefault="007259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roman"/>
    <w:pitch w:val="variable"/>
    <w:sig w:usb0="A00002FF" w:usb1="28CFFCFA" w:usb2="00000016" w:usb3="00000000" w:csb0="0010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4AE86" w14:textId="71D43C0D" w:rsidR="00C32A5E" w:rsidRDefault="00C32A5E">
    <w:pPr>
      <w:pStyle w:val="af0"/>
    </w:pPr>
    <w:r>
      <w:fldChar w:fldCharType="begin"/>
    </w:r>
    <w:r>
      <w:instrText xml:space="preserve"> PAGE   \* MERGEFORMAT </w:instrText>
    </w:r>
    <w:r>
      <w:fldChar w:fldCharType="separate"/>
    </w:r>
    <w:r w:rsidR="00CB7AFD">
      <w:rPr>
        <w:noProof/>
      </w:rPr>
      <w:t>25</w:t>
    </w:r>
    <w:r>
      <w:fldChar w:fldCharType="end"/>
    </w:r>
  </w:p>
  <w:p w14:paraId="6838195A" w14:textId="77777777" w:rsidR="00C32A5E" w:rsidRDefault="00C32A5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4AAE5" w14:textId="77777777" w:rsidR="0072593C" w:rsidRDefault="0072593C">
      <w:pPr>
        <w:spacing w:after="0" w:line="240" w:lineRule="auto"/>
      </w:pPr>
      <w:r>
        <w:separator/>
      </w:r>
    </w:p>
  </w:footnote>
  <w:footnote w:type="continuationSeparator" w:id="0">
    <w:p w14:paraId="28A3E379" w14:textId="77777777" w:rsidR="0072593C" w:rsidRDefault="0072593C">
      <w:pPr>
        <w:spacing w:after="0" w:line="240" w:lineRule="auto"/>
      </w:pPr>
      <w:r>
        <w:continuationSeparator/>
      </w:r>
    </w:p>
  </w:footnote>
  <w:footnote w:type="continuationNotice" w:id="1">
    <w:p w14:paraId="4FDC5158" w14:textId="77777777" w:rsidR="0072593C" w:rsidRDefault="0072593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35pt;height:11.35pt" o:bullet="t">
        <v:imagedata r:id="rId1" o:title="msoC9F8"/>
      </v:shape>
    </w:pict>
  </w:numPicBullet>
  <w:abstractNum w:abstractNumId="0" w15:restartNumberingAfterBreak="0">
    <w:nsid w:val="07A02316"/>
    <w:multiLevelType w:val="hybridMultilevel"/>
    <w:tmpl w:val="FFBA4952"/>
    <w:lvl w:ilvl="0" w:tplc="4FE0CC8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CE972FF"/>
    <w:multiLevelType w:val="hybridMultilevel"/>
    <w:tmpl w:val="FEA466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93343"/>
    <w:multiLevelType w:val="hybridMultilevel"/>
    <w:tmpl w:val="A61E76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B257A"/>
    <w:multiLevelType w:val="hybridMultilevel"/>
    <w:tmpl w:val="827A19D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AD16B7"/>
    <w:multiLevelType w:val="hybridMultilevel"/>
    <w:tmpl w:val="464E94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066997"/>
    <w:multiLevelType w:val="hybridMultilevel"/>
    <w:tmpl w:val="BB7C11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D6D5E"/>
    <w:multiLevelType w:val="hybridMultilevel"/>
    <w:tmpl w:val="1B7257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53520BD"/>
    <w:multiLevelType w:val="multilevel"/>
    <w:tmpl w:val="253520B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5561AC3"/>
    <w:multiLevelType w:val="hybridMultilevel"/>
    <w:tmpl w:val="E2C05B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2E6A77"/>
    <w:multiLevelType w:val="multilevel"/>
    <w:tmpl w:val="262E6A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D03E4E"/>
    <w:multiLevelType w:val="multilevel"/>
    <w:tmpl w:val="26D03E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527221"/>
    <w:multiLevelType w:val="hybridMultilevel"/>
    <w:tmpl w:val="BB7C11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1B1F24"/>
    <w:multiLevelType w:val="hybridMultilevel"/>
    <w:tmpl w:val="B248E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340F29"/>
    <w:multiLevelType w:val="multilevel"/>
    <w:tmpl w:val="37340F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7E87FDC"/>
    <w:multiLevelType w:val="multilevel"/>
    <w:tmpl w:val="37E87F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A83DD7"/>
    <w:multiLevelType w:val="hybridMultilevel"/>
    <w:tmpl w:val="E93894B0"/>
    <w:lvl w:ilvl="0" w:tplc="561275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8" w15:restartNumberingAfterBreak="0">
    <w:nsid w:val="3EBB540D"/>
    <w:multiLevelType w:val="multilevel"/>
    <w:tmpl w:val="3EBB540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5BE4228"/>
    <w:multiLevelType w:val="hybridMultilevel"/>
    <w:tmpl w:val="873478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942401"/>
    <w:multiLevelType w:val="hybridMultilevel"/>
    <w:tmpl w:val="48F40A0E"/>
    <w:lvl w:ilvl="0" w:tplc="D3D6568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3" w15:restartNumberingAfterBreak="0">
    <w:nsid w:val="4E7B0B4D"/>
    <w:multiLevelType w:val="hybridMultilevel"/>
    <w:tmpl w:val="E604C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5" w15:restartNumberingAfterBreak="0">
    <w:nsid w:val="59280E58"/>
    <w:multiLevelType w:val="multilevel"/>
    <w:tmpl w:val="59280E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E411D66"/>
    <w:multiLevelType w:val="multilevel"/>
    <w:tmpl w:val="5E411D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62006B7B"/>
    <w:multiLevelType w:val="multilevel"/>
    <w:tmpl w:val="62006B7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4B0137"/>
    <w:multiLevelType w:val="hybridMultilevel"/>
    <w:tmpl w:val="06C6195E"/>
    <w:lvl w:ilvl="0" w:tplc="14148E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9B222B5"/>
    <w:multiLevelType w:val="hybridMultilevel"/>
    <w:tmpl w:val="E93894B0"/>
    <w:lvl w:ilvl="0" w:tplc="561275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5B5218"/>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182C13"/>
    <w:multiLevelType w:val="multilevel"/>
    <w:tmpl w:val="6C182C1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E783C07"/>
    <w:multiLevelType w:val="hybridMultilevel"/>
    <w:tmpl w:val="1374C5C6"/>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35"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B733A34"/>
    <w:multiLevelType w:val="multilevel"/>
    <w:tmpl w:val="7B733A3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7"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2"/>
  </w:num>
  <w:num w:numId="2">
    <w:abstractNumId w:val="17"/>
  </w:num>
  <w:num w:numId="3">
    <w:abstractNumId w:val="37"/>
  </w:num>
  <w:num w:numId="4">
    <w:abstractNumId w:val="35"/>
  </w:num>
  <w:num w:numId="5">
    <w:abstractNumId w:val="34"/>
  </w:num>
  <w:num w:numId="6">
    <w:abstractNumId w:val="27"/>
  </w:num>
  <w:num w:numId="7">
    <w:abstractNumId w:val="24"/>
  </w:num>
  <w:num w:numId="8">
    <w:abstractNumId w:val="36"/>
  </w:num>
  <w:num w:numId="9">
    <w:abstractNumId w:val="14"/>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32"/>
  </w:num>
  <w:num w:numId="23">
    <w:abstractNumId w:val="18"/>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3"/>
  </w:num>
  <w:num w:numId="27">
    <w:abstractNumId w:val="6"/>
  </w:num>
  <w:num w:numId="28">
    <w:abstractNumId w:val="7"/>
  </w:num>
  <w:num w:numId="29">
    <w:abstractNumId w:val="4"/>
  </w:num>
  <w:num w:numId="30">
    <w:abstractNumId w:val="19"/>
  </w:num>
  <w:num w:numId="31">
    <w:abstractNumId w:val="22"/>
  </w:num>
  <w:num w:numId="32">
    <w:abstractNumId w:val="8"/>
  </w:num>
  <w:num w:numId="33">
    <w:abstractNumId w:val="0"/>
  </w:num>
  <w:num w:numId="34">
    <w:abstractNumId w:val="20"/>
  </w:num>
  <w:num w:numId="35">
    <w:abstractNumId w:val="2"/>
  </w:num>
  <w:num w:numId="36">
    <w:abstractNumId w:val="3"/>
  </w:num>
  <w:num w:numId="37">
    <w:abstractNumId w:val="1"/>
  </w:num>
  <w:num w:numId="38">
    <w:abstractNumId w:val="21"/>
  </w:num>
  <w:num w:numId="39">
    <w:abstractNumId w:val="5"/>
  </w:num>
  <w:num w:numId="40">
    <w:abstractNumId w:val="11"/>
  </w:num>
  <w:num w:numId="41">
    <w:abstractNumId w:val="12"/>
  </w:num>
  <w:num w:numId="42">
    <w:abstractNumId w:val="15"/>
  </w:num>
  <w:num w:numId="43">
    <w:abstractNumId w:val="30"/>
  </w:num>
  <w:num w:numId="44">
    <w:abstractNumId w:val="16"/>
  </w:num>
  <w:num w:numId="45">
    <w:abstractNumId w:val="29"/>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wNzEzNTE3MzdV0lEKTi0uzszPAykwqgUAIuh+HiwAAAA="/>
  </w:docVars>
  <w:rsids>
    <w:rsidRoot w:val="000A0A8C"/>
    <w:rsid w:val="00000103"/>
    <w:rsid w:val="0000054F"/>
    <w:rsid w:val="00000991"/>
    <w:rsid w:val="00000A4C"/>
    <w:rsid w:val="00001961"/>
    <w:rsid w:val="0000248F"/>
    <w:rsid w:val="00002A0E"/>
    <w:rsid w:val="00002B1D"/>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DF4"/>
    <w:rsid w:val="0002218A"/>
    <w:rsid w:val="0002222E"/>
    <w:rsid w:val="00022A1C"/>
    <w:rsid w:val="000233D8"/>
    <w:rsid w:val="000235B8"/>
    <w:rsid w:val="00023A66"/>
    <w:rsid w:val="00023AE2"/>
    <w:rsid w:val="00023DE0"/>
    <w:rsid w:val="000241E6"/>
    <w:rsid w:val="000244C9"/>
    <w:rsid w:val="00024762"/>
    <w:rsid w:val="00024983"/>
    <w:rsid w:val="00024B57"/>
    <w:rsid w:val="000254BA"/>
    <w:rsid w:val="000257A4"/>
    <w:rsid w:val="00025B1B"/>
    <w:rsid w:val="000266A5"/>
    <w:rsid w:val="00026B1D"/>
    <w:rsid w:val="00026D3A"/>
    <w:rsid w:val="00026F90"/>
    <w:rsid w:val="000276E6"/>
    <w:rsid w:val="000277F1"/>
    <w:rsid w:val="000279DE"/>
    <w:rsid w:val="00027BD5"/>
    <w:rsid w:val="00030129"/>
    <w:rsid w:val="00030303"/>
    <w:rsid w:val="00030454"/>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BE5"/>
    <w:rsid w:val="00037C0A"/>
    <w:rsid w:val="00040B33"/>
    <w:rsid w:val="00040E51"/>
    <w:rsid w:val="00041297"/>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56"/>
    <w:rsid w:val="00060CF7"/>
    <w:rsid w:val="00060DD8"/>
    <w:rsid w:val="0006184D"/>
    <w:rsid w:val="00061B50"/>
    <w:rsid w:val="00061B67"/>
    <w:rsid w:val="00061B8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545"/>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CA8"/>
    <w:rsid w:val="000A0D17"/>
    <w:rsid w:val="000A1060"/>
    <w:rsid w:val="000A11D2"/>
    <w:rsid w:val="000A15F3"/>
    <w:rsid w:val="000A1B88"/>
    <w:rsid w:val="000A2493"/>
    <w:rsid w:val="000A2BF5"/>
    <w:rsid w:val="000A3564"/>
    <w:rsid w:val="000A3FA1"/>
    <w:rsid w:val="000A4A89"/>
    <w:rsid w:val="000A5143"/>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D"/>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A7D"/>
    <w:rsid w:val="000C107E"/>
    <w:rsid w:val="000C12AC"/>
    <w:rsid w:val="000C1A87"/>
    <w:rsid w:val="000C207B"/>
    <w:rsid w:val="000C216C"/>
    <w:rsid w:val="000C2A48"/>
    <w:rsid w:val="000C2ACB"/>
    <w:rsid w:val="000C2DCF"/>
    <w:rsid w:val="000C2DD7"/>
    <w:rsid w:val="000C3818"/>
    <w:rsid w:val="000C3A74"/>
    <w:rsid w:val="000C3B9D"/>
    <w:rsid w:val="000C4722"/>
    <w:rsid w:val="000C4888"/>
    <w:rsid w:val="000C48B6"/>
    <w:rsid w:val="000C4F44"/>
    <w:rsid w:val="000C5119"/>
    <w:rsid w:val="000C560E"/>
    <w:rsid w:val="000C585E"/>
    <w:rsid w:val="000C5994"/>
    <w:rsid w:val="000C5A99"/>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6E96"/>
    <w:rsid w:val="000D6F74"/>
    <w:rsid w:val="000D72EC"/>
    <w:rsid w:val="000D743D"/>
    <w:rsid w:val="000D7A7E"/>
    <w:rsid w:val="000E003E"/>
    <w:rsid w:val="000E04BE"/>
    <w:rsid w:val="000E0726"/>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BF4"/>
    <w:rsid w:val="000F2D73"/>
    <w:rsid w:val="000F2F2E"/>
    <w:rsid w:val="000F302D"/>
    <w:rsid w:val="000F3310"/>
    <w:rsid w:val="000F33BA"/>
    <w:rsid w:val="000F37FB"/>
    <w:rsid w:val="000F39E3"/>
    <w:rsid w:val="000F4549"/>
    <w:rsid w:val="000F4D30"/>
    <w:rsid w:val="000F4EBA"/>
    <w:rsid w:val="000F5057"/>
    <w:rsid w:val="000F54BC"/>
    <w:rsid w:val="000F54CC"/>
    <w:rsid w:val="000F54DA"/>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22A"/>
    <w:rsid w:val="0010432E"/>
    <w:rsid w:val="001047DE"/>
    <w:rsid w:val="00104F7A"/>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540F"/>
    <w:rsid w:val="00116501"/>
    <w:rsid w:val="00116B68"/>
    <w:rsid w:val="0011714D"/>
    <w:rsid w:val="00117231"/>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26E"/>
    <w:rsid w:val="001274C6"/>
    <w:rsid w:val="001279BC"/>
    <w:rsid w:val="001306AA"/>
    <w:rsid w:val="0013071B"/>
    <w:rsid w:val="00130FB7"/>
    <w:rsid w:val="00131161"/>
    <w:rsid w:val="001314A0"/>
    <w:rsid w:val="0013275C"/>
    <w:rsid w:val="00132802"/>
    <w:rsid w:val="001328F7"/>
    <w:rsid w:val="00132E9A"/>
    <w:rsid w:val="00133239"/>
    <w:rsid w:val="00133758"/>
    <w:rsid w:val="00133BBA"/>
    <w:rsid w:val="00133D36"/>
    <w:rsid w:val="001341E3"/>
    <w:rsid w:val="00135250"/>
    <w:rsid w:val="001352BE"/>
    <w:rsid w:val="001355E7"/>
    <w:rsid w:val="00136162"/>
    <w:rsid w:val="00136451"/>
    <w:rsid w:val="001364F1"/>
    <w:rsid w:val="0013657B"/>
    <w:rsid w:val="0013664E"/>
    <w:rsid w:val="001367F5"/>
    <w:rsid w:val="00136E93"/>
    <w:rsid w:val="0013773B"/>
    <w:rsid w:val="00137935"/>
    <w:rsid w:val="00137AEE"/>
    <w:rsid w:val="001400BC"/>
    <w:rsid w:val="00140ABD"/>
    <w:rsid w:val="00140B83"/>
    <w:rsid w:val="00141396"/>
    <w:rsid w:val="00141522"/>
    <w:rsid w:val="0014152E"/>
    <w:rsid w:val="00141EA1"/>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38D"/>
    <w:rsid w:val="0015153B"/>
    <w:rsid w:val="00151755"/>
    <w:rsid w:val="00151AB8"/>
    <w:rsid w:val="00152092"/>
    <w:rsid w:val="001523B5"/>
    <w:rsid w:val="001529DC"/>
    <w:rsid w:val="00152B43"/>
    <w:rsid w:val="00152CE0"/>
    <w:rsid w:val="0015333F"/>
    <w:rsid w:val="00154086"/>
    <w:rsid w:val="0015419B"/>
    <w:rsid w:val="001549CE"/>
    <w:rsid w:val="001553E7"/>
    <w:rsid w:val="0015543B"/>
    <w:rsid w:val="00155ECA"/>
    <w:rsid w:val="001566D5"/>
    <w:rsid w:val="0015750D"/>
    <w:rsid w:val="001576E1"/>
    <w:rsid w:val="00161C87"/>
    <w:rsid w:val="00161CD6"/>
    <w:rsid w:val="00162B79"/>
    <w:rsid w:val="00162BC7"/>
    <w:rsid w:val="00162C94"/>
    <w:rsid w:val="00162ED3"/>
    <w:rsid w:val="00163B83"/>
    <w:rsid w:val="00163B8E"/>
    <w:rsid w:val="00163D4F"/>
    <w:rsid w:val="00163E3B"/>
    <w:rsid w:val="0016427A"/>
    <w:rsid w:val="001649C4"/>
    <w:rsid w:val="00164AD1"/>
    <w:rsid w:val="00164E87"/>
    <w:rsid w:val="001655B7"/>
    <w:rsid w:val="00165731"/>
    <w:rsid w:val="001657F5"/>
    <w:rsid w:val="0016635A"/>
    <w:rsid w:val="00166399"/>
    <w:rsid w:val="0016681E"/>
    <w:rsid w:val="00166A17"/>
    <w:rsid w:val="00166B95"/>
    <w:rsid w:val="00166D4E"/>
    <w:rsid w:val="0017017C"/>
    <w:rsid w:val="0017059A"/>
    <w:rsid w:val="00170B0C"/>
    <w:rsid w:val="00170F4B"/>
    <w:rsid w:val="00170FC7"/>
    <w:rsid w:val="00170FFA"/>
    <w:rsid w:val="0017139D"/>
    <w:rsid w:val="00171766"/>
    <w:rsid w:val="001719F7"/>
    <w:rsid w:val="00171A14"/>
    <w:rsid w:val="00171B49"/>
    <w:rsid w:val="00171EE6"/>
    <w:rsid w:val="00172490"/>
    <w:rsid w:val="001728DB"/>
    <w:rsid w:val="00172C0E"/>
    <w:rsid w:val="00172E76"/>
    <w:rsid w:val="00173435"/>
    <w:rsid w:val="001739AB"/>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63"/>
    <w:rsid w:val="00183FA9"/>
    <w:rsid w:val="00184390"/>
    <w:rsid w:val="0018464D"/>
    <w:rsid w:val="0018472E"/>
    <w:rsid w:val="00185B96"/>
    <w:rsid w:val="00186211"/>
    <w:rsid w:val="00186579"/>
    <w:rsid w:val="001865E5"/>
    <w:rsid w:val="00186B09"/>
    <w:rsid w:val="00186F35"/>
    <w:rsid w:val="0018705D"/>
    <w:rsid w:val="001879AB"/>
    <w:rsid w:val="00187C05"/>
    <w:rsid w:val="00187C52"/>
    <w:rsid w:val="00187E81"/>
    <w:rsid w:val="00187E9B"/>
    <w:rsid w:val="00190227"/>
    <w:rsid w:val="0019022E"/>
    <w:rsid w:val="0019043D"/>
    <w:rsid w:val="00190737"/>
    <w:rsid w:val="00190D3E"/>
    <w:rsid w:val="0019112F"/>
    <w:rsid w:val="001919F4"/>
    <w:rsid w:val="00191ED9"/>
    <w:rsid w:val="00192197"/>
    <w:rsid w:val="001921D8"/>
    <w:rsid w:val="0019285F"/>
    <w:rsid w:val="00192C9A"/>
    <w:rsid w:val="00193D5C"/>
    <w:rsid w:val="00193E8D"/>
    <w:rsid w:val="00194481"/>
    <w:rsid w:val="00194496"/>
    <w:rsid w:val="00194725"/>
    <w:rsid w:val="00194EA2"/>
    <w:rsid w:val="001952C7"/>
    <w:rsid w:val="00195C5E"/>
    <w:rsid w:val="0019643E"/>
    <w:rsid w:val="00196FDB"/>
    <w:rsid w:val="001971C2"/>
    <w:rsid w:val="001976DC"/>
    <w:rsid w:val="0019789E"/>
    <w:rsid w:val="001978A5"/>
    <w:rsid w:val="00197948"/>
    <w:rsid w:val="00197ECD"/>
    <w:rsid w:val="001A0685"/>
    <w:rsid w:val="001A07EB"/>
    <w:rsid w:val="001A099B"/>
    <w:rsid w:val="001A0BFE"/>
    <w:rsid w:val="001A0EB9"/>
    <w:rsid w:val="001A10A9"/>
    <w:rsid w:val="001A17A1"/>
    <w:rsid w:val="001A198F"/>
    <w:rsid w:val="001A1B0B"/>
    <w:rsid w:val="001A1FCC"/>
    <w:rsid w:val="001A2537"/>
    <w:rsid w:val="001A2FFA"/>
    <w:rsid w:val="001A331F"/>
    <w:rsid w:val="001A3979"/>
    <w:rsid w:val="001A3F63"/>
    <w:rsid w:val="001A4358"/>
    <w:rsid w:val="001A4630"/>
    <w:rsid w:val="001A4D13"/>
    <w:rsid w:val="001A4D64"/>
    <w:rsid w:val="001A513B"/>
    <w:rsid w:val="001A5293"/>
    <w:rsid w:val="001A5590"/>
    <w:rsid w:val="001A6047"/>
    <w:rsid w:val="001A61D8"/>
    <w:rsid w:val="001A690F"/>
    <w:rsid w:val="001A6AD2"/>
    <w:rsid w:val="001A7307"/>
    <w:rsid w:val="001A793D"/>
    <w:rsid w:val="001A7FA6"/>
    <w:rsid w:val="001A7FB6"/>
    <w:rsid w:val="001B04E1"/>
    <w:rsid w:val="001B06C3"/>
    <w:rsid w:val="001B0A84"/>
    <w:rsid w:val="001B14F7"/>
    <w:rsid w:val="001B18AF"/>
    <w:rsid w:val="001B1A86"/>
    <w:rsid w:val="001B1B40"/>
    <w:rsid w:val="001B1B91"/>
    <w:rsid w:val="001B1CBF"/>
    <w:rsid w:val="001B1D4B"/>
    <w:rsid w:val="001B1E75"/>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AB5"/>
    <w:rsid w:val="001D0AD9"/>
    <w:rsid w:val="001D0AE1"/>
    <w:rsid w:val="001D0DDD"/>
    <w:rsid w:val="001D0FF6"/>
    <w:rsid w:val="001D10FB"/>
    <w:rsid w:val="001D13BC"/>
    <w:rsid w:val="001D145D"/>
    <w:rsid w:val="001D286F"/>
    <w:rsid w:val="001D2AAF"/>
    <w:rsid w:val="001D2C7C"/>
    <w:rsid w:val="001D3F1C"/>
    <w:rsid w:val="001D425C"/>
    <w:rsid w:val="001D45CC"/>
    <w:rsid w:val="001D49C6"/>
    <w:rsid w:val="001D4DA8"/>
    <w:rsid w:val="001D4DD2"/>
    <w:rsid w:val="001D54CA"/>
    <w:rsid w:val="001D57C6"/>
    <w:rsid w:val="001D5A20"/>
    <w:rsid w:val="001D6E74"/>
    <w:rsid w:val="001D70BA"/>
    <w:rsid w:val="001D742D"/>
    <w:rsid w:val="001D7489"/>
    <w:rsid w:val="001D74AA"/>
    <w:rsid w:val="001D7734"/>
    <w:rsid w:val="001D77F7"/>
    <w:rsid w:val="001E02A5"/>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32F"/>
    <w:rsid w:val="001E6802"/>
    <w:rsid w:val="001E6840"/>
    <w:rsid w:val="001E6981"/>
    <w:rsid w:val="001E69FB"/>
    <w:rsid w:val="001E6F6A"/>
    <w:rsid w:val="001E7D1D"/>
    <w:rsid w:val="001F0310"/>
    <w:rsid w:val="001F1AB2"/>
    <w:rsid w:val="001F2036"/>
    <w:rsid w:val="001F21D0"/>
    <w:rsid w:val="001F253C"/>
    <w:rsid w:val="001F2857"/>
    <w:rsid w:val="001F2A83"/>
    <w:rsid w:val="001F31AA"/>
    <w:rsid w:val="001F3360"/>
    <w:rsid w:val="001F3840"/>
    <w:rsid w:val="001F39ED"/>
    <w:rsid w:val="001F3A6A"/>
    <w:rsid w:val="001F3F7A"/>
    <w:rsid w:val="001F3FB8"/>
    <w:rsid w:val="001F493D"/>
    <w:rsid w:val="001F4E4E"/>
    <w:rsid w:val="001F5388"/>
    <w:rsid w:val="001F53E7"/>
    <w:rsid w:val="001F5532"/>
    <w:rsid w:val="001F597C"/>
    <w:rsid w:val="001F6192"/>
    <w:rsid w:val="001F639C"/>
    <w:rsid w:val="001F6702"/>
    <w:rsid w:val="001F6FEB"/>
    <w:rsid w:val="001F71D1"/>
    <w:rsid w:val="001F74D9"/>
    <w:rsid w:val="001F770E"/>
    <w:rsid w:val="001F7DB4"/>
    <w:rsid w:val="002003DF"/>
    <w:rsid w:val="00200A80"/>
    <w:rsid w:val="00200C37"/>
    <w:rsid w:val="00200E29"/>
    <w:rsid w:val="0020101C"/>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97F"/>
    <w:rsid w:val="00207F74"/>
    <w:rsid w:val="002101E2"/>
    <w:rsid w:val="00210685"/>
    <w:rsid w:val="0021099A"/>
    <w:rsid w:val="00210F82"/>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6DF4"/>
    <w:rsid w:val="00217020"/>
    <w:rsid w:val="002170A4"/>
    <w:rsid w:val="00217757"/>
    <w:rsid w:val="00217911"/>
    <w:rsid w:val="00217A70"/>
    <w:rsid w:val="00217AA0"/>
    <w:rsid w:val="00217B22"/>
    <w:rsid w:val="00217D47"/>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4CC0"/>
    <w:rsid w:val="00225605"/>
    <w:rsid w:val="00225B66"/>
    <w:rsid w:val="0022635D"/>
    <w:rsid w:val="002264E0"/>
    <w:rsid w:val="002269E2"/>
    <w:rsid w:val="00226AFA"/>
    <w:rsid w:val="002274A6"/>
    <w:rsid w:val="00227557"/>
    <w:rsid w:val="002278A7"/>
    <w:rsid w:val="00227D71"/>
    <w:rsid w:val="00227E88"/>
    <w:rsid w:val="00230592"/>
    <w:rsid w:val="002309F5"/>
    <w:rsid w:val="00230CF0"/>
    <w:rsid w:val="0023120C"/>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375ED"/>
    <w:rsid w:val="00237D9A"/>
    <w:rsid w:val="00240209"/>
    <w:rsid w:val="002407FF"/>
    <w:rsid w:val="00240FA7"/>
    <w:rsid w:val="00240FC8"/>
    <w:rsid w:val="00241241"/>
    <w:rsid w:val="002413FB"/>
    <w:rsid w:val="00243012"/>
    <w:rsid w:val="00243BFC"/>
    <w:rsid w:val="00243C19"/>
    <w:rsid w:val="00243E36"/>
    <w:rsid w:val="00244724"/>
    <w:rsid w:val="00244E06"/>
    <w:rsid w:val="0024549C"/>
    <w:rsid w:val="002455D7"/>
    <w:rsid w:val="00245843"/>
    <w:rsid w:val="00245EE7"/>
    <w:rsid w:val="002468BE"/>
    <w:rsid w:val="00246966"/>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D79"/>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22C0"/>
    <w:rsid w:val="002722C2"/>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849"/>
    <w:rsid w:val="00280CA6"/>
    <w:rsid w:val="00281221"/>
    <w:rsid w:val="002817B9"/>
    <w:rsid w:val="002818EE"/>
    <w:rsid w:val="00281A65"/>
    <w:rsid w:val="00281CC8"/>
    <w:rsid w:val="00282096"/>
    <w:rsid w:val="002824E6"/>
    <w:rsid w:val="00282DB9"/>
    <w:rsid w:val="00282F7A"/>
    <w:rsid w:val="002836A5"/>
    <w:rsid w:val="0028383A"/>
    <w:rsid w:val="00283911"/>
    <w:rsid w:val="00284DA0"/>
    <w:rsid w:val="0028552E"/>
    <w:rsid w:val="00285624"/>
    <w:rsid w:val="002862B1"/>
    <w:rsid w:val="002863C7"/>
    <w:rsid w:val="00286407"/>
    <w:rsid w:val="0028667C"/>
    <w:rsid w:val="002866CD"/>
    <w:rsid w:val="00286B7D"/>
    <w:rsid w:val="002872E3"/>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4D49"/>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81A"/>
    <w:rsid w:val="002B10B0"/>
    <w:rsid w:val="002B1111"/>
    <w:rsid w:val="002B14D8"/>
    <w:rsid w:val="002B18DC"/>
    <w:rsid w:val="002B1B14"/>
    <w:rsid w:val="002B1DE4"/>
    <w:rsid w:val="002B285A"/>
    <w:rsid w:val="002B2EF6"/>
    <w:rsid w:val="002B3425"/>
    <w:rsid w:val="002B34BE"/>
    <w:rsid w:val="002B3658"/>
    <w:rsid w:val="002B3CAA"/>
    <w:rsid w:val="002B4023"/>
    <w:rsid w:val="002B4A87"/>
    <w:rsid w:val="002B4C45"/>
    <w:rsid w:val="002B4F81"/>
    <w:rsid w:val="002B50F6"/>
    <w:rsid w:val="002B5D8B"/>
    <w:rsid w:val="002B5E16"/>
    <w:rsid w:val="002B630D"/>
    <w:rsid w:val="002B6496"/>
    <w:rsid w:val="002B6C56"/>
    <w:rsid w:val="002B7A3A"/>
    <w:rsid w:val="002B7B5D"/>
    <w:rsid w:val="002B7EC0"/>
    <w:rsid w:val="002B7F07"/>
    <w:rsid w:val="002C0F3D"/>
    <w:rsid w:val="002C1319"/>
    <w:rsid w:val="002C1741"/>
    <w:rsid w:val="002C1B10"/>
    <w:rsid w:val="002C1B9C"/>
    <w:rsid w:val="002C2116"/>
    <w:rsid w:val="002C2438"/>
    <w:rsid w:val="002C2811"/>
    <w:rsid w:val="002C2985"/>
    <w:rsid w:val="002C3478"/>
    <w:rsid w:val="002C3971"/>
    <w:rsid w:val="002C399A"/>
    <w:rsid w:val="002C39F5"/>
    <w:rsid w:val="002C3A2A"/>
    <w:rsid w:val="002C3F5D"/>
    <w:rsid w:val="002C5988"/>
    <w:rsid w:val="002C59AD"/>
    <w:rsid w:val="002C5A07"/>
    <w:rsid w:val="002C6127"/>
    <w:rsid w:val="002C67B4"/>
    <w:rsid w:val="002C67F1"/>
    <w:rsid w:val="002C6DA4"/>
    <w:rsid w:val="002C79CE"/>
    <w:rsid w:val="002C7A0F"/>
    <w:rsid w:val="002D016E"/>
    <w:rsid w:val="002D03D5"/>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D23"/>
    <w:rsid w:val="002E3FE8"/>
    <w:rsid w:val="002E4143"/>
    <w:rsid w:val="002E426B"/>
    <w:rsid w:val="002E46C0"/>
    <w:rsid w:val="002E4920"/>
    <w:rsid w:val="002E4B50"/>
    <w:rsid w:val="002E4CE5"/>
    <w:rsid w:val="002E4EFB"/>
    <w:rsid w:val="002E4FBA"/>
    <w:rsid w:val="002E51DD"/>
    <w:rsid w:val="002E56FA"/>
    <w:rsid w:val="002E572E"/>
    <w:rsid w:val="002E57D0"/>
    <w:rsid w:val="002E643F"/>
    <w:rsid w:val="002E6569"/>
    <w:rsid w:val="002E6A7A"/>
    <w:rsid w:val="002E6FF2"/>
    <w:rsid w:val="002E72C7"/>
    <w:rsid w:val="002E7560"/>
    <w:rsid w:val="002E7DF7"/>
    <w:rsid w:val="002F0514"/>
    <w:rsid w:val="002F0FEB"/>
    <w:rsid w:val="002F138F"/>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02D"/>
    <w:rsid w:val="003021A4"/>
    <w:rsid w:val="0030337E"/>
    <w:rsid w:val="003034D9"/>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104C"/>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4EF"/>
    <w:rsid w:val="00314961"/>
    <w:rsid w:val="00314EB0"/>
    <w:rsid w:val="00314EF3"/>
    <w:rsid w:val="00316438"/>
    <w:rsid w:val="00316777"/>
    <w:rsid w:val="00316E02"/>
    <w:rsid w:val="00316E95"/>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732"/>
    <w:rsid w:val="00326A3E"/>
    <w:rsid w:val="003270C9"/>
    <w:rsid w:val="00327973"/>
    <w:rsid w:val="00327B24"/>
    <w:rsid w:val="00327D6B"/>
    <w:rsid w:val="00327D74"/>
    <w:rsid w:val="00330465"/>
    <w:rsid w:val="00330F88"/>
    <w:rsid w:val="0033104C"/>
    <w:rsid w:val="003313BD"/>
    <w:rsid w:val="0033178E"/>
    <w:rsid w:val="00331D2F"/>
    <w:rsid w:val="00332D39"/>
    <w:rsid w:val="00333816"/>
    <w:rsid w:val="00334698"/>
    <w:rsid w:val="0033491E"/>
    <w:rsid w:val="00334CC2"/>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929"/>
    <w:rsid w:val="00350C41"/>
    <w:rsid w:val="00350EED"/>
    <w:rsid w:val="00351678"/>
    <w:rsid w:val="003517CE"/>
    <w:rsid w:val="00351B04"/>
    <w:rsid w:val="00351D09"/>
    <w:rsid w:val="00352025"/>
    <w:rsid w:val="00352439"/>
    <w:rsid w:val="00352A4D"/>
    <w:rsid w:val="00352FAE"/>
    <w:rsid w:val="0035324C"/>
    <w:rsid w:val="00353590"/>
    <w:rsid w:val="00353856"/>
    <w:rsid w:val="00354897"/>
    <w:rsid w:val="00354D00"/>
    <w:rsid w:val="00354D88"/>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1B0"/>
    <w:rsid w:val="003777D2"/>
    <w:rsid w:val="00377958"/>
    <w:rsid w:val="00377BCE"/>
    <w:rsid w:val="00377D43"/>
    <w:rsid w:val="00380A52"/>
    <w:rsid w:val="00380AE4"/>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765"/>
    <w:rsid w:val="00393DE7"/>
    <w:rsid w:val="00393EA0"/>
    <w:rsid w:val="00394553"/>
    <w:rsid w:val="00394803"/>
    <w:rsid w:val="00394F6D"/>
    <w:rsid w:val="003950A4"/>
    <w:rsid w:val="00395584"/>
    <w:rsid w:val="00396B13"/>
    <w:rsid w:val="00396D8D"/>
    <w:rsid w:val="00397A56"/>
    <w:rsid w:val="00397D7A"/>
    <w:rsid w:val="003A0030"/>
    <w:rsid w:val="003A008F"/>
    <w:rsid w:val="003A0269"/>
    <w:rsid w:val="003A066A"/>
    <w:rsid w:val="003A068E"/>
    <w:rsid w:val="003A07F1"/>
    <w:rsid w:val="003A07F7"/>
    <w:rsid w:val="003A0A77"/>
    <w:rsid w:val="003A0AA7"/>
    <w:rsid w:val="003A0B53"/>
    <w:rsid w:val="003A100C"/>
    <w:rsid w:val="003A1140"/>
    <w:rsid w:val="003A1406"/>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C5D"/>
    <w:rsid w:val="003B024D"/>
    <w:rsid w:val="003B0A3F"/>
    <w:rsid w:val="003B0A81"/>
    <w:rsid w:val="003B0CD4"/>
    <w:rsid w:val="003B1B18"/>
    <w:rsid w:val="003B20EA"/>
    <w:rsid w:val="003B23AA"/>
    <w:rsid w:val="003B252B"/>
    <w:rsid w:val="003B2908"/>
    <w:rsid w:val="003B2B5C"/>
    <w:rsid w:val="003B3285"/>
    <w:rsid w:val="003B32E7"/>
    <w:rsid w:val="003B4045"/>
    <w:rsid w:val="003B4456"/>
    <w:rsid w:val="003B44E3"/>
    <w:rsid w:val="003B4D65"/>
    <w:rsid w:val="003B51A1"/>
    <w:rsid w:val="003B5580"/>
    <w:rsid w:val="003B5781"/>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E2"/>
    <w:rsid w:val="003D4F8F"/>
    <w:rsid w:val="003D4FA3"/>
    <w:rsid w:val="003D5324"/>
    <w:rsid w:val="003D533B"/>
    <w:rsid w:val="003D591B"/>
    <w:rsid w:val="003D5C65"/>
    <w:rsid w:val="003D61AD"/>
    <w:rsid w:val="003D69F9"/>
    <w:rsid w:val="003D6D41"/>
    <w:rsid w:val="003D7326"/>
    <w:rsid w:val="003D7442"/>
    <w:rsid w:val="003D7654"/>
    <w:rsid w:val="003D77DA"/>
    <w:rsid w:val="003D7AC1"/>
    <w:rsid w:val="003E01D0"/>
    <w:rsid w:val="003E0211"/>
    <w:rsid w:val="003E03A0"/>
    <w:rsid w:val="003E03D2"/>
    <w:rsid w:val="003E0A33"/>
    <w:rsid w:val="003E16A1"/>
    <w:rsid w:val="003E16FF"/>
    <w:rsid w:val="003E1E85"/>
    <w:rsid w:val="003E2093"/>
    <w:rsid w:val="003E22A8"/>
    <w:rsid w:val="003E2965"/>
    <w:rsid w:val="003E39AD"/>
    <w:rsid w:val="003E39FF"/>
    <w:rsid w:val="003E411F"/>
    <w:rsid w:val="003E4170"/>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5F8"/>
    <w:rsid w:val="003F07D1"/>
    <w:rsid w:val="003F09A1"/>
    <w:rsid w:val="003F108D"/>
    <w:rsid w:val="003F11B0"/>
    <w:rsid w:val="003F15C5"/>
    <w:rsid w:val="003F1627"/>
    <w:rsid w:val="003F197C"/>
    <w:rsid w:val="003F1CAC"/>
    <w:rsid w:val="003F1D77"/>
    <w:rsid w:val="003F1E76"/>
    <w:rsid w:val="003F1F21"/>
    <w:rsid w:val="003F20B8"/>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CEA"/>
    <w:rsid w:val="00404E0C"/>
    <w:rsid w:val="00404FE9"/>
    <w:rsid w:val="00405053"/>
    <w:rsid w:val="0040564C"/>
    <w:rsid w:val="00405CA5"/>
    <w:rsid w:val="00405E7D"/>
    <w:rsid w:val="00405EB9"/>
    <w:rsid w:val="0040665D"/>
    <w:rsid w:val="00406742"/>
    <w:rsid w:val="00406859"/>
    <w:rsid w:val="00406AA1"/>
    <w:rsid w:val="00407048"/>
    <w:rsid w:val="00410335"/>
    <w:rsid w:val="00410473"/>
    <w:rsid w:val="00411153"/>
    <w:rsid w:val="00411765"/>
    <w:rsid w:val="004118E1"/>
    <w:rsid w:val="004122A9"/>
    <w:rsid w:val="00412B14"/>
    <w:rsid w:val="0041338B"/>
    <w:rsid w:val="004139A2"/>
    <w:rsid w:val="00414729"/>
    <w:rsid w:val="00414B67"/>
    <w:rsid w:val="004150AC"/>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D2"/>
    <w:rsid w:val="004201F2"/>
    <w:rsid w:val="004208A2"/>
    <w:rsid w:val="00420C0C"/>
    <w:rsid w:val="004215F0"/>
    <w:rsid w:val="00421EB5"/>
    <w:rsid w:val="00421ED0"/>
    <w:rsid w:val="00421EFD"/>
    <w:rsid w:val="0042229F"/>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A4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70A8"/>
    <w:rsid w:val="00447519"/>
    <w:rsid w:val="00447858"/>
    <w:rsid w:val="00447CEF"/>
    <w:rsid w:val="004503E6"/>
    <w:rsid w:val="00450495"/>
    <w:rsid w:val="004506C8"/>
    <w:rsid w:val="00451E60"/>
    <w:rsid w:val="00452084"/>
    <w:rsid w:val="00452123"/>
    <w:rsid w:val="00452551"/>
    <w:rsid w:val="004525EB"/>
    <w:rsid w:val="00452B0E"/>
    <w:rsid w:val="00452B81"/>
    <w:rsid w:val="00452E92"/>
    <w:rsid w:val="0045364C"/>
    <w:rsid w:val="00453782"/>
    <w:rsid w:val="00453C2A"/>
    <w:rsid w:val="00453FF2"/>
    <w:rsid w:val="00454925"/>
    <w:rsid w:val="00455187"/>
    <w:rsid w:val="00455669"/>
    <w:rsid w:val="004557D2"/>
    <w:rsid w:val="00455882"/>
    <w:rsid w:val="00455C1E"/>
    <w:rsid w:val="00456EAC"/>
    <w:rsid w:val="00457C8B"/>
    <w:rsid w:val="0046027C"/>
    <w:rsid w:val="0046072E"/>
    <w:rsid w:val="00461170"/>
    <w:rsid w:val="00461627"/>
    <w:rsid w:val="00462493"/>
    <w:rsid w:val="00462E3E"/>
    <w:rsid w:val="00463191"/>
    <w:rsid w:val="00463835"/>
    <w:rsid w:val="0046393D"/>
    <w:rsid w:val="00463C2D"/>
    <w:rsid w:val="00463C77"/>
    <w:rsid w:val="00463D1C"/>
    <w:rsid w:val="00463EA0"/>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3CAD"/>
    <w:rsid w:val="00474A22"/>
    <w:rsid w:val="00474AF7"/>
    <w:rsid w:val="00474DF7"/>
    <w:rsid w:val="00474FE2"/>
    <w:rsid w:val="00475112"/>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7CD"/>
    <w:rsid w:val="00482D04"/>
    <w:rsid w:val="00482DFF"/>
    <w:rsid w:val="004830C6"/>
    <w:rsid w:val="004833C4"/>
    <w:rsid w:val="004835D2"/>
    <w:rsid w:val="00483B8B"/>
    <w:rsid w:val="004843AA"/>
    <w:rsid w:val="00484AA8"/>
    <w:rsid w:val="00484BFC"/>
    <w:rsid w:val="00485567"/>
    <w:rsid w:val="00485A45"/>
    <w:rsid w:val="004866C1"/>
    <w:rsid w:val="00486871"/>
    <w:rsid w:val="00486A88"/>
    <w:rsid w:val="00486E7F"/>
    <w:rsid w:val="004871C9"/>
    <w:rsid w:val="0048787B"/>
    <w:rsid w:val="00487C39"/>
    <w:rsid w:val="00487DC5"/>
    <w:rsid w:val="00487F4E"/>
    <w:rsid w:val="004901BC"/>
    <w:rsid w:val="00490244"/>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1DE"/>
    <w:rsid w:val="0049428F"/>
    <w:rsid w:val="004946AF"/>
    <w:rsid w:val="00494B39"/>
    <w:rsid w:val="00494CCB"/>
    <w:rsid w:val="004951AE"/>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AC2"/>
    <w:rsid w:val="004A1D98"/>
    <w:rsid w:val="004A293E"/>
    <w:rsid w:val="004A2B2D"/>
    <w:rsid w:val="004A3B64"/>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A7F"/>
    <w:rsid w:val="004B1ADD"/>
    <w:rsid w:val="004B212A"/>
    <w:rsid w:val="004B294A"/>
    <w:rsid w:val="004B3654"/>
    <w:rsid w:val="004B3770"/>
    <w:rsid w:val="004B387A"/>
    <w:rsid w:val="004B3920"/>
    <w:rsid w:val="004B3B70"/>
    <w:rsid w:val="004B3B8A"/>
    <w:rsid w:val="004B3C89"/>
    <w:rsid w:val="004B4060"/>
    <w:rsid w:val="004B4460"/>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8AA"/>
    <w:rsid w:val="004C5C11"/>
    <w:rsid w:val="004C627F"/>
    <w:rsid w:val="004C6513"/>
    <w:rsid w:val="004C7333"/>
    <w:rsid w:val="004C77A2"/>
    <w:rsid w:val="004D0290"/>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D6B12"/>
    <w:rsid w:val="004E0749"/>
    <w:rsid w:val="004E0762"/>
    <w:rsid w:val="004E0904"/>
    <w:rsid w:val="004E0AAD"/>
    <w:rsid w:val="004E10C1"/>
    <w:rsid w:val="004E287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0D2"/>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8E6"/>
    <w:rsid w:val="00506B37"/>
    <w:rsid w:val="00506FDE"/>
    <w:rsid w:val="00507062"/>
    <w:rsid w:val="00507709"/>
    <w:rsid w:val="00507800"/>
    <w:rsid w:val="00507A91"/>
    <w:rsid w:val="00507D4D"/>
    <w:rsid w:val="00510070"/>
    <w:rsid w:val="0051027D"/>
    <w:rsid w:val="0051027E"/>
    <w:rsid w:val="00510701"/>
    <w:rsid w:val="00510AF1"/>
    <w:rsid w:val="0051102B"/>
    <w:rsid w:val="005110C9"/>
    <w:rsid w:val="0051147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1FDC"/>
    <w:rsid w:val="00522262"/>
    <w:rsid w:val="00522380"/>
    <w:rsid w:val="0052293D"/>
    <w:rsid w:val="005231E1"/>
    <w:rsid w:val="005238F1"/>
    <w:rsid w:val="0052406B"/>
    <w:rsid w:val="0052437E"/>
    <w:rsid w:val="00524E6C"/>
    <w:rsid w:val="00525B46"/>
    <w:rsid w:val="00525B87"/>
    <w:rsid w:val="00525D7F"/>
    <w:rsid w:val="005260A7"/>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5C1"/>
    <w:rsid w:val="005358E3"/>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A16"/>
    <w:rsid w:val="005572D3"/>
    <w:rsid w:val="00557B76"/>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77"/>
    <w:rsid w:val="0056535C"/>
    <w:rsid w:val="005654B2"/>
    <w:rsid w:val="005655B2"/>
    <w:rsid w:val="00566154"/>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1B"/>
    <w:rsid w:val="00591EFB"/>
    <w:rsid w:val="00592A75"/>
    <w:rsid w:val="00592B51"/>
    <w:rsid w:val="00592F64"/>
    <w:rsid w:val="005933B4"/>
    <w:rsid w:val="00593785"/>
    <w:rsid w:val="00593F8A"/>
    <w:rsid w:val="005943D8"/>
    <w:rsid w:val="005945A6"/>
    <w:rsid w:val="00595407"/>
    <w:rsid w:val="0059549A"/>
    <w:rsid w:val="00595698"/>
    <w:rsid w:val="005956D1"/>
    <w:rsid w:val="00595DEF"/>
    <w:rsid w:val="00595EF0"/>
    <w:rsid w:val="0059607F"/>
    <w:rsid w:val="00596542"/>
    <w:rsid w:val="00596595"/>
    <w:rsid w:val="00596867"/>
    <w:rsid w:val="00596952"/>
    <w:rsid w:val="00596B61"/>
    <w:rsid w:val="00596F3D"/>
    <w:rsid w:val="00596F7F"/>
    <w:rsid w:val="00597439"/>
    <w:rsid w:val="005976CD"/>
    <w:rsid w:val="005A08B1"/>
    <w:rsid w:val="005A13FD"/>
    <w:rsid w:val="005A16DB"/>
    <w:rsid w:val="005A1BCB"/>
    <w:rsid w:val="005A1C77"/>
    <w:rsid w:val="005A1C8A"/>
    <w:rsid w:val="005A1E4A"/>
    <w:rsid w:val="005A2523"/>
    <w:rsid w:val="005A2542"/>
    <w:rsid w:val="005A26FF"/>
    <w:rsid w:val="005A282D"/>
    <w:rsid w:val="005A388B"/>
    <w:rsid w:val="005A3F1D"/>
    <w:rsid w:val="005A510E"/>
    <w:rsid w:val="005A51DD"/>
    <w:rsid w:val="005A6022"/>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30E"/>
    <w:rsid w:val="005B341F"/>
    <w:rsid w:val="005B369D"/>
    <w:rsid w:val="005B4117"/>
    <w:rsid w:val="005B4444"/>
    <w:rsid w:val="005B564C"/>
    <w:rsid w:val="005B5E1E"/>
    <w:rsid w:val="005B5E7A"/>
    <w:rsid w:val="005B669C"/>
    <w:rsid w:val="005B6930"/>
    <w:rsid w:val="005B7303"/>
    <w:rsid w:val="005B740D"/>
    <w:rsid w:val="005B787F"/>
    <w:rsid w:val="005B7884"/>
    <w:rsid w:val="005B79CA"/>
    <w:rsid w:val="005C028E"/>
    <w:rsid w:val="005C02A1"/>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E69"/>
    <w:rsid w:val="005C7F03"/>
    <w:rsid w:val="005D03AC"/>
    <w:rsid w:val="005D05AF"/>
    <w:rsid w:val="005D0EB3"/>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B82"/>
    <w:rsid w:val="005E2C17"/>
    <w:rsid w:val="005E2E17"/>
    <w:rsid w:val="005E2E7C"/>
    <w:rsid w:val="005E35F5"/>
    <w:rsid w:val="005E4064"/>
    <w:rsid w:val="005E44FF"/>
    <w:rsid w:val="005E4815"/>
    <w:rsid w:val="005E4C6A"/>
    <w:rsid w:val="005E51FE"/>
    <w:rsid w:val="005E5947"/>
    <w:rsid w:val="005E5A60"/>
    <w:rsid w:val="005E697A"/>
    <w:rsid w:val="005E6D18"/>
    <w:rsid w:val="005E6E27"/>
    <w:rsid w:val="005E7A8F"/>
    <w:rsid w:val="005E7F8D"/>
    <w:rsid w:val="005F0D25"/>
    <w:rsid w:val="005F0DF7"/>
    <w:rsid w:val="005F1386"/>
    <w:rsid w:val="005F15FB"/>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836"/>
    <w:rsid w:val="005F48F0"/>
    <w:rsid w:val="005F48FE"/>
    <w:rsid w:val="005F4D5B"/>
    <w:rsid w:val="005F4E91"/>
    <w:rsid w:val="005F538B"/>
    <w:rsid w:val="005F5A22"/>
    <w:rsid w:val="005F5BCC"/>
    <w:rsid w:val="005F5EC3"/>
    <w:rsid w:val="005F5F82"/>
    <w:rsid w:val="005F6394"/>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F5F"/>
    <w:rsid w:val="0060452B"/>
    <w:rsid w:val="006049FF"/>
    <w:rsid w:val="00604C6C"/>
    <w:rsid w:val="00604C78"/>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1F5"/>
    <w:rsid w:val="006212A2"/>
    <w:rsid w:val="006217F8"/>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0E1B"/>
    <w:rsid w:val="006315CA"/>
    <w:rsid w:val="0063169B"/>
    <w:rsid w:val="00631D86"/>
    <w:rsid w:val="00633300"/>
    <w:rsid w:val="00633574"/>
    <w:rsid w:val="00633653"/>
    <w:rsid w:val="00633745"/>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06"/>
    <w:rsid w:val="006540DF"/>
    <w:rsid w:val="00654CBA"/>
    <w:rsid w:val="0065584F"/>
    <w:rsid w:val="00655912"/>
    <w:rsid w:val="006562B6"/>
    <w:rsid w:val="006564D5"/>
    <w:rsid w:val="00656678"/>
    <w:rsid w:val="0065730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D5"/>
    <w:rsid w:val="006705D0"/>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499"/>
    <w:rsid w:val="00676F7A"/>
    <w:rsid w:val="00677541"/>
    <w:rsid w:val="00677880"/>
    <w:rsid w:val="00677D06"/>
    <w:rsid w:val="00677E0A"/>
    <w:rsid w:val="006804E4"/>
    <w:rsid w:val="0068092E"/>
    <w:rsid w:val="00680CE9"/>
    <w:rsid w:val="0068165F"/>
    <w:rsid w:val="006819D2"/>
    <w:rsid w:val="00681A51"/>
    <w:rsid w:val="00682140"/>
    <w:rsid w:val="006823E3"/>
    <w:rsid w:val="006823F4"/>
    <w:rsid w:val="00682B0D"/>
    <w:rsid w:val="00682E24"/>
    <w:rsid w:val="006832CA"/>
    <w:rsid w:val="006838EC"/>
    <w:rsid w:val="00683CE8"/>
    <w:rsid w:val="00683D5B"/>
    <w:rsid w:val="006843CB"/>
    <w:rsid w:val="006845D6"/>
    <w:rsid w:val="006851EE"/>
    <w:rsid w:val="00685534"/>
    <w:rsid w:val="00685BA9"/>
    <w:rsid w:val="00685F80"/>
    <w:rsid w:val="00686483"/>
    <w:rsid w:val="00686AEA"/>
    <w:rsid w:val="00687342"/>
    <w:rsid w:val="00687351"/>
    <w:rsid w:val="006875E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239"/>
    <w:rsid w:val="006939A1"/>
    <w:rsid w:val="00694039"/>
    <w:rsid w:val="006941BA"/>
    <w:rsid w:val="00694239"/>
    <w:rsid w:val="00694264"/>
    <w:rsid w:val="00694A7C"/>
    <w:rsid w:val="00694BD9"/>
    <w:rsid w:val="00694D77"/>
    <w:rsid w:val="00695854"/>
    <w:rsid w:val="00696EDC"/>
    <w:rsid w:val="00697139"/>
    <w:rsid w:val="006972B1"/>
    <w:rsid w:val="0069732A"/>
    <w:rsid w:val="0069745B"/>
    <w:rsid w:val="006A0395"/>
    <w:rsid w:val="006A04FD"/>
    <w:rsid w:val="006A05B7"/>
    <w:rsid w:val="006A0C43"/>
    <w:rsid w:val="006A0CF3"/>
    <w:rsid w:val="006A11C0"/>
    <w:rsid w:val="006A1422"/>
    <w:rsid w:val="006A19C6"/>
    <w:rsid w:val="006A29AA"/>
    <w:rsid w:val="006A3712"/>
    <w:rsid w:val="006A39C1"/>
    <w:rsid w:val="006A3ABC"/>
    <w:rsid w:val="006A3D64"/>
    <w:rsid w:val="006A3E5E"/>
    <w:rsid w:val="006A4181"/>
    <w:rsid w:val="006A43A3"/>
    <w:rsid w:val="006A4C5A"/>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277D"/>
    <w:rsid w:val="006B2CDC"/>
    <w:rsid w:val="006B36BB"/>
    <w:rsid w:val="006B3D6F"/>
    <w:rsid w:val="006B45A2"/>
    <w:rsid w:val="006B4735"/>
    <w:rsid w:val="006B4B8E"/>
    <w:rsid w:val="006B53EF"/>
    <w:rsid w:val="006B5645"/>
    <w:rsid w:val="006B5BA7"/>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680"/>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EFF"/>
    <w:rsid w:val="006E4220"/>
    <w:rsid w:val="006E431E"/>
    <w:rsid w:val="006E4485"/>
    <w:rsid w:val="006E454A"/>
    <w:rsid w:val="006E46C9"/>
    <w:rsid w:val="006E4813"/>
    <w:rsid w:val="006E4822"/>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79"/>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1CF"/>
    <w:rsid w:val="00702589"/>
    <w:rsid w:val="0070266C"/>
    <w:rsid w:val="007030DF"/>
    <w:rsid w:val="00703B17"/>
    <w:rsid w:val="00703D29"/>
    <w:rsid w:val="00703D8A"/>
    <w:rsid w:val="0070467E"/>
    <w:rsid w:val="00704F7E"/>
    <w:rsid w:val="007051C7"/>
    <w:rsid w:val="00705754"/>
    <w:rsid w:val="00705987"/>
    <w:rsid w:val="00705A3B"/>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21A0"/>
    <w:rsid w:val="00712762"/>
    <w:rsid w:val="007130AE"/>
    <w:rsid w:val="00714B43"/>
    <w:rsid w:val="00714B68"/>
    <w:rsid w:val="00714FE9"/>
    <w:rsid w:val="0071529C"/>
    <w:rsid w:val="007155E5"/>
    <w:rsid w:val="0071561E"/>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3C"/>
    <w:rsid w:val="0072595B"/>
    <w:rsid w:val="00725D6B"/>
    <w:rsid w:val="00725EA7"/>
    <w:rsid w:val="00726523"/>
    <w:rsid w:val="007268E1"/>
    <w:rsid w:val="00726948"/>
    <w:rsid w:val="00726F53"/>
    <w:rsid w:val="007270F6"/>
    <w:rsid w:val="007272CD"/>
    <w:rsid w:val="007304D6"/>
    <w:rsid w:val="007305ED"/>
    <w:rsid w:val="007308E4"/>
    <w:rsid w:val="00730953"/>
    <w:rsid w:val="00730968"/>
    <w:rsid w:val="00730E90"/>
    <w:rsid w:val="00731010"/>
    <w:rsid w:val="00731217"/>
    <w:rsid w:val="0073198E"/>
    <w:rsid w:val="00731E1A"/>
    <w:rsid w:val="00732182"/>
    <w:rsid w:val="0073254A"/>
    <w:rsid w:val="0073291A"/>
    <w:rsid w:val="0073306D"/>
    <w:rsid w:val="00733293"/>
    <w:rsid w:val="0073419A"/>
    <w:rsid w:val="00734460"/>
    <w:rsid w:val="007348CB"/>
    <w:rsid w:val="00735237"/>
    <w:rsid w:val="007357ED"/>
    <w:rsid w:val="00735C35"/>
    <w:rsid w:val="007361BB"/>
    <w:rsid w:val="0073634F"/>
    <w:rsid w:val="00736DD7"/>
    <w:rsid w:val="00737142"/>
    <w:rsid w:val="00737387"/>
    <w:rsid w:val="00737E8C"/>
    <w:rsid w:val="007400E8"/>
    <w:rsid w:val="007408E5"/>
    <w:rsid w:val="00740AE5"/>
    <w:rsid w:val="00740BCE"/>
    <w:rsid w:val="00740E10"/>
    <w:rsid w:val="00740EA6"/>
    <w:rsid w:val="00740FC6"/>
    <w:rsid w:val="007416C6"/>
    <w:rsid w:val="0074198E"/>
    <w:rsid w:val="0074202F"/>
    <w:rsid w:val="007423FC"/>
    <w:rsid w:val="00743535"/>
    <w:rsid w:val="0074368D"/>
    <w:rsid w:val="00743BF1"/>
    <w:rsid w:val="00743D5D"/>
    <w:rsid w:val="00744773"/>
    <w:rsid w:val="00744883"/>
    <w:rsid w:val="007454F5"/>
    <w:rsid w:val="0074581E"/>
    <w:rsid w:val="007463B3"/>
    <w:rsid w:val="00746439"/>
    <w:rsid w:val="007465D7"/>
    <w:rsid w:val="00746BB8"/>
    <w:rsid w:val="00746EC7"/>
    <w:rsid w:val="00747A14"/>
    <w:rsid w:val="00747AE6"/>
    <w:rsid w:val="007502EE"/>
    <w:rsid w:val="007503B9"/>
    <w:rsid w:val="00750B36"/>
    <w:rsid w:val="0075131F"/>
    <w:rsid w:val="0075231F"/>
    <w:rsid w:val="00752654"/>
    <w:rsid w:val="00752E9B"/>
    <w:rsid w:val="007533F2"/>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1C0"/>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1AA"/>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4FA9"/>
    <w:rsid w:val="007751C0"/>
    <w:rsid w:val="0077582E"/>
    <w:rsid w:val="00775A68"/>
    <w:rsid w:val="00775E0B"/>
    <w:rsid w:val="00775F8D"/>
    <w:rsid w:val="00776220"/>
    <w:rsid w:val="00777E00"/>
    <w:rsid w:val="00780019"/>
    <w:rsid w:val="00780E2C"/>
    <w:rsid w:val="00781390"/>
    <w:rsid w:val="007814C4"/>
    <w:rsid w:val="00781E9B"/>
    <w:rsid w:val="0078229E"/>
    <w:rsid w:val="007823DC"/>
    <w:rsid w:val="007826BC"/>
    <w:rsid w:val="00782A6A"/>
    <w:rsid w:val="0078300B"/>
    <w:rsid w:val="0078330F"/>
    <w:rsid w:val="00783D20"/>
    <w:rsid w:val="00784C4F"/>
    <w:rsid w:val="00784EEA"/>
    <w:rsid w:val="00784EEB"/>
    <w:rsid w:val="0078505E"/>
    <w:rsid w:val="00785328"/>
    <w:rsid w:val="00785762"/>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533C"/>
    <w:rsid w:val="0079552F"/>
    <w:rsid w:val="00795BA5"/>
    <w:rsid w:val="00795DBB"/>
    <w:rsid w:val="00796633"/>
    <w:rsid w:val="0079674B"/>
    <w:rsid w:val="00796F96"/>
    <w:rsid w:val="00797FCA"/>
    <w:rsid w:val="007A0255"/>
    <w:rsid w:val="007A09AB"/>
    <w:rsid w:val="007A0A98"/>
    <w:rsid w:val="007A0D97"/>
    <w:rsid w:val="007A1151"/>
    <w:rsid w:val="007A1767"/>
    <w:rsid w:val="007A1831"/>
    <w:rsid w:val="007A1CCD"/>
    <w:rsid w:val="007A2606"/>
    <w:rsid w:val="007A26E0"/>
    <w:rsid w:val="007A2DAD"/>
    <w:rsid w:val="007A2DEE"/>
    <w:rsid w:val="007A3F34"/>
    <w:rsid w:val="007A421B"/>
    <w:rsid w:val="007A4617"/>
    <w:rsid w:val="007A482B"/>
    <w:rsid w:val="007A5039"/>
    <w:rsid w:val="007A53B0"/>
    <w:rsid w:val="007A5433"/>
    <w:rsid w:val="007A5832"/>
    <w:rsid w:val="007A5F48"/>
    <w:rsid w:val="007A6314"/>
    <w:rsid w:val="007A6441"/>
    <w:rsid w:val="007A68E4"/>
    <w:rsid w:val="007A69D1"/>
    <w:rsid w:val="007A7389"/>
    <w:rsid w:val="007B059D"/>
    <w:rsid w:val="007B11FF"/>
    <w:rsid w:val="007B1C5A"/>
    <w:rsid w:val="007B2BB9"/>
    <w:rsid w:val="007B3825"/>
    <w:rsid w:val="007B394A"/>
    <w:rsid w:val="007B4313"/>
    <w:rsid w:val="007B43A8"/>
    <w:rsid w:val="007B44DC"/>
    <w:rsid w:val="007B4FCD"/>
    <w:rsid w:val="007B5073"/>
    <w:rsid w:val="007B53E3"/>
    <w:rsid w:val="007B62F6"/>
    <w:rsid w:val="007C1082"/>
    <w:rsid w:val="007C11D8"/>
    <w:rsid w:val="007C1A4A"/>
    <w:rsid w:val="007C1CF3"/>
    <w:rsid w:val="007C1F41"/>
    <w:rsid w:val="007C22BB"/>
    <w:rsid w:val="007C2A74"/>
    <w:rsid w:val="007C344B"/>
    <w:rsid w:val="007C3D01"/>
    <w:rsid w:val="007C442D"/>
    <w:rsid w:val="007C4759"/>
    <w:rsid w:val="007C5084"/>
    <w:rsid w:val="007C515B"/>
    <w:rsid w:val="007C517A"/>
    <w:rsid w:val="007C54EF"/>
    <w:rsid w:val="007C637A"/>
    <w:rsid w:val="007C675B"/>
    <w:rsid w:val="007C6A23"/>
    <w:rsid w:val="007C6B95"/>
    <w:rsid w:val="007C6D44"/>
    <w:rsid w:val="007C7257"/>
    <w:rsid w:val="007C787D"/>
    <w:rsid w:val="007D06EA"/>
    <w:rsid w:val="007D24CD"/>
    <w:rsid w:val="007D28DA"/>
    <w:rsid w:val="007D3397"/>
    <w:rsid w:val="007D37B7"/>
    <w:rsid w:val="007D4033"/>
    <w:rsid w:val="007D4497"/>
    <w:rsid w:val="007D4599"/>
    <w:rsid w:val="007D55F5"/>
    <w:rsid w:val="007D59A2"/>
    <w:rsid w:val="007D5B8D"/>
    <w:rsid w:val="007D62F3"/>
    <w:rsid w:val="007D6E3E"/>
    <w:rsid w:val="007D7C49"/>
    <w:rsid w:val="007D7D44"/>
    <w:rsid w:val="007D7DE5"/>
    <w:rsid w:val="007D7F36"/>
    <w:rsid w:val="007E05E7"/>
    <w:rsid w:val="007E0DFD"/>
    <w:rsid w:val="007E0FA8"/>
    <w:rsid w:val="007E0FDC"/>
    <w:rsid w:val="007E13B4"/>
    <w:rsid w:val="007E1ADB"/>
    <w:rsid w:val="007E233E"/>
    <w:rsid w:val="007E258C"/>
    <w:rsid w:val="007E2852"/>
    <w:rsid w:val="007E2E21"/>
    <w:rsid w:val="007E2FEB"/>
    <w:rsid w:val="007E34E4"/>
    <w:rsid w:val="007E37A2"/>
    <w:rsid w:val="007E3E91"/>
    <w:rsid w:val="007E4523"/>
    <w:rsid w:val="007E46DF"/>
    <w:rsid w:val="007E4942"/>
    <w:rsid w:val="007E514B"/>
    <w:rsid w:val="007E538E"/>
    <w:rsid w:val="007E58CE"/>
    <w:rsid w:val="007E593D"/>
    <w:rsid w:val="007E62A8"/>
    <w:rsid w:val="007E62F9"/>
    <w:rsid w:val="007E6592"/>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35F"/>
    <w:rsid w:val="007F4104"/>
    <w:rsid w:val="007F4323"/>
    <w:rsid w:val="007F471F"/>
    <w:rsid w:val="007F5331"/>
    <w:rsid w:val="007F53A2"/>
    <w:rsid w:val="007F568E"/>
    <w:rsid w:val="007F5869"/>
    <w:rsid w:val="007F5B74"/>
    <w:rsid w:val="007F6151"/>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28"/>
    <w:rsid w:val="00802E58"/>
    <w:rsid w:val="00803610"/>
    <w:rsid w:val="00804172"/>
    <w:rsid w:val="00804B9E"/>
    <w:rsid w:val="00804F1A"/>
    <w:rsid w:val="00804FA7"/>
    <w:rsid w:val="00805BDA"/>
    <w:rsid w:val="00805EC9"/>
    <w:rsid w:val="00806213"/>
    <w:rsid w:val="0080627B"/>
    <w:rsid w:val="0080699F"/>
    <w:rsid w:val="008069B8"/>
    <w:rsid w:val="008069C4"/>
    <w:rsid w:val="00806CA6"/>
    <w:rsid w:val="00806F23"/>
    <w:rsid w:val="0080729F"/>
    <w:rsid w:val="00807C6B"/>
    <w:rsid w:val="00807D34"/>
    <w:rsid w:val="00807D36"/>
    <w:rsid w:val="00807D7F"/>
    <w:rsid w:val="00810264"/>
    <w:rsid w:val="00810AD2"/>
    <w:rsid w:val="00810B26"/>
    <w:rsid w:val="00810C56"/>
    <w:rsid w:val="00811993"/>
    <w:rsid w:val="008120EF"/>
    <w:rsid w:val="00812570"/>
    <w:rsid w:val="00812B4A"/>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472"/>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9C8"/>
    <w:rsid w:val="00837DDA"/>
    <w:rsid w:val="00837E77"/>
    <w:rsid w:val="0084074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F28"/>
    <w:rsid w:val="00850089"/>
    <w:rsid w:val="00850417"/>
    <w:rsid w:val="008505B3"/>
    <w:rsid w:val="008507E1"/>
    <w:rsid w:val="008509F4"/>
    <w:rsid w:val="00850BFF"/>
    <w:rsid w:val="00850CB3"/>
    <w:rsid w:val="00850F6F"/>
    <w:rsid w:val="00851323"/>
    <w:rsid w:val="00851921"/>
    <w:rsid w:val="008521B9"/>
    <w:rsid w:val="008522AA"/>
    <w:rsid w:val="00852CED"/>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0E01"/>
    <w:rsid w:val="008710A9"/>
    <w:rsid w:val="0087123E"/>
    <w:rsid w:val="00871946"/>
    <w:rsid w:val="00871C40"/>
    <w:rsid w:val="00871E04"/>
    <w:rsid w:val="008723C1"/>
    <w:rsid w:val="008726EB"/>
    <w:rsid w:val="00872AC6"/>
    <w:rsid w:val="00873118"/>
    <w:rsid w:val="008739BD"/>
    <w:rsid w:val="00873BCA"/>
    <w:rsid w:val="00873C9B"/>
    <w:rsid w:val="00873EE3"/>
    <w:rsid w:val="008763EE"/>
    <w:rsid w:val="0087676F"/>
    <w:rsid w:val="00876F4C"/>
    <w:rsid w:val="00877142"/>
    <w:rsid w:val="00880A5D"/>
    <w:rsid w:val="00880C24"/>
    <w:rsid w:val="00880CBD"/>
    <w:rsid w:val="00880E09"/>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75E"/>
    <w:rsid w:val="008908E5"/>
    <w:rsid w:val="00890BB5"/>
    <w:rsid w:val="00891AB4"/>
    <w:rsid w:val="00891D0A"/>
    <w:rsid w:val="0089225B"/>
    <w:rsid w:val="008924C0"/>
    <w:rsid w:val="008928C8"/>
    <w:rsid w:val="00892EB3"/>
    <w:rsid w:val="00893063"/>
    <w:rsid w:val="0089329E"/>
    <w:rsid w:val="00893458"/>
    <w:rsid w:val="008939BB"/>
    <w:rsid w:val="00893B84"/>
    <w:rsid w:val="00894061"/>
    <w:rsid w:val="0089517A"/>
    <w:rsid w:val="00895250"/>
    <w:rsid w:val="0089569A"/>
    <w:rsid w:val="008957AF"/>
    <w:rsid w:val="00895AE6"/>
    <w:rsid w:val="00895C5F"/>
    <w:rsid w:val="0089615C"/>
    <w:rsid w:val="00897852"/>
    <w:rsid w:val="008979A8"/>
    <w:rsid w:val="00897D8B"/>
    <w:rsid w:val="00897FA5"/>
    <w:rsid w:val="008A02FD"/>
    <w:rsid w:val="008A070E"/>
    <w:rsid w:val="008A0CF2"/>
    <w:rsid w:val="008A1111"/>
    <w:rsid w:val="008A113F"/>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303"/>
    <w:rsid w:val="008B0402"/>
    <w:rsid w:val="008B0682"/>
    <w:rsid w:val="008B0D77"/>
    <w:rsid w:val="008B1319"/>
    <w:rsid w:val="008B148E"/>
    <w:rsid w:val="008B163E"/>
    <w:rsid w:val="008B1A8E"/>
    <w:rsid w:val="008B1B9B"/>
    <w:rsid w:val="008B1CB9"/>
    <w:rsid w:val="008B2559"/>
    <w:rsid w:val="008B2676"/>
    <w:rsid w:val="008B2EC7"/>
    <w:rsid w:val="008B309D"/>
    <w:rsid w:val="008B3177"/>
    <w:rsid w:val="008B31F6"/>
    <w:rsid w:val="008B33B8"/>
    <w:rsid w:val="008B356F"/>
    <w:rsid w:val="008B47D3"/>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6E0"/>
    <w:rsid w:val="008B776C"/>
    <w:rsid w:val="008B7BF5"/>
    <w:rsid w:val="008C1473"/>
    <w:rsid w:val="008C183C"/>
    <w:rsid w:val="008C2131"/>
    <w:rsid w:val="008C2139"/>
    <w:rsid w:val="008C29A5"/>
    <w:rsid w:val="008C29C2"/>
    <w:rsid w:val="008C3B66"/>
    <w:rsid w:val="008C416B"/>
    <w:rsid w:val="008C45BD"/>
    <w:rsid w:val="008C4707"/>
    <w:rsid w:val="008C5421"/>
    <w:rsid w:val="008C5BCC"/>
    <w:rsid w:val="008C5DCB"/>
    <w:rsid w:val="008C610D"/>
    <w:rsid w:val="008C64F2"/>
    <w:rsid w:val="008C6825"/>
    <w:rsid w:val="008C6A12"/>
    <w:rsid w:val="008C6E9C"/>
    <w:rsid w:val="008C6EB0"/>
    <w:rsid w:val="008C76DD"/>
    <w:rsid w:val="008C7B9D"/>
    <w:rsid w:val="008C7C59"/>
    <w:rsid w:val="008C7EF9"/>
    <w:rsid w:val="008D0044"/>
    <w:rsid w:val="008D0079"/>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5C4"/>
    <w:rsid w:val="008D7765"/>
    <w:rsid w:val="008D776F"/>
    <w:rsid w:val="008D77EF"/>
    <w:rsid w:val="008D7A2F"/>
    <w:rsid w:val="008E034D"/>
    <w:rsid w:val="008E0E9F"/>
    <w:rsid w:val="008E14CB"/>
    <w:rsid w:val="008E15FA"/>
    <w:rsid w:val="008E1E83"/>
    <w:rsid w:val="008E294A"/>
    <w:rsid w:val="008E3599"/>
    <w:rsid w:val="008E35AE"/>
    <w:rsid w:val="008E3906"/>
    <w:rsid w:val="008E417F"/>
    <w:rsid w:val="008E44CF"/>
    <w:rsid w:val="008E4AD0"/>
    <w:rsid w:val="008E4DA0"/>
    <w:rsid w:val="008E4E27"/>
    <w:rsid w:val="008E56F0"/>
    <w:rsid w:val="008E5967"/>
    <w:rsid w:val="008E5EA4"/>
    <w:rsid w:val="008E62EE"/>
    <w:rsid w:val="008E7165"/>
    <w:rsid w:val="008E71B2"/>
    <w:rsid w:val="008E7264"/>
    <w:rsid w:val="008E7DC3"/>
    <w:rsid w:val="008F004F"/>
    <w:rsid w:val="008F06DC"/>
    <w:rsid w:val="008F071D"/>
    <w:rsid w:val="008F0C43"/>
    <w:rsid w:val="008F16FC"/>
    <w:rsid w:val="008F1759"/>
    <w:rsid w:val="008F179C"/>
    <w:rsid w:val="008F17E3"/>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5C7F"/>
    <w:rsid w:val="00906B14"/>
    <w:rsid w:val="00907122"/>
    <w:rsid w:val="009078FA"/>
    <w:rsid w:val="009079A6"/>
    <w:rsid w:val="00910252"/>
    <w:rsid w:val="00910352"/>
    <w:rsid w:val="00910651"/>
    <w:rsid w:val="009109EC"/>
    <w:rsid w:val="00910FA3"/>
    <w:rsid w:val="00911627"/>
    <w:rsid w:val="00911C38"/>
    <w:rsid w:val="00911EE9"/>
    <w:rsid w:val="009122AA"/>
    <w:rsid w:val="009122F4"/>
    <w:rsid w:val="0091233A"/>
    <w:rsid w:val="009126DD"/>
    <w:rsid w:val="00912B62"/>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115"/>
    <w:rsid w:val="00920604"/>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5E43"/>
    <w:rsid w:val="00926659"/>
    <w:rsid w:val="009269F5"/>
    <w:rsid w:val="00926B1A"/>
    <w:rsid w:val="00926C37"/>
    <w:rsid w:val="00926E3E"/>
    <w:rsid w:val="0092700F"/>
    <w:rsid w:val="00927323"/>
    <w:rsid w:val="00927572"/>
    <w:rsid w:val="0092784F"/>
    <w:rsid w:val="00927BD4"/>
    <w:rsid w:val="00927FF1"/>
    <w:rsid w:val="00930052"/>
    <w:rsid w:val="009300BD"/>
    <w:rsid w:val="00931139"/>
    <w:rsid w:val="00931626"/>
    <w:rsid w:val="009316BF"/>
    <w:rsid w:val="00931A5E"/>
    <w:rsid w:val="00931AEF"/>
    <w:rsid w:val="009328AC"/>
    <w:rsid w:val="00932B15"/>
    <w:rsid w:val="00932F17"/>
    <w:rsid w:val="00933126"/>
    <w:rsid w:val="0093379F"/>
    <w:rsid w:val="009338E4"/>
    <w:rsid w:val="00933D00"/>
    <w:rsid w:val="00933DD2"/>
    <w:rsid w:val="009341D0"/>
    <w:rsid w:val="009348A0"/>
    <w:rsid w:val="009349DA"/>
    <w:rsid w:val="0093529E"/>
    <w:rsid w:val="009357E5"/>
    <w:rsid w:val="0093587A"/>
    <w:rsid w:val="00935B26"/>
    <w:rsid w:val="00936078"/>
    <w:rsid w:val="009366A5"/>
    <w:rsid w:val="00936B0D"/>
    <w:rsid w:val="00936D1B"/>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31D"/>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678"/>
    <w:rsid w:val="00972B15"/>
    <w:rsid w:val="00972EC6"/>
    <w:rsid w:val="00973568"/>
    <w:rsid w:val="00973967"/>
    <w:rsid w:val="00973A8D"/>
    <w:rsid w:val="0097488E"/>
    <w:rsid w:val="00974896"/>
    <w:rsid w:val="00974B90"/>
    <w:rsid w:val="00974C48"/>
    <w:rsid w:val="00974C76"/>
    <w:rsid w:val="00974F1A"/>
    <w:rsid w:val="0097505D"/>
    <w:rsid w:val="0097518B"/>
    <w:rsid w:val="009751FD"/>
    <w:rsid w:val="00975244"/>
    <w:rsid w:val="009756B5"/>
    <w:rsid w:val="009758E0"/>
    <w:rsid w:val="00975990"/>
    <w:rsid w:val="00975E97"/>
    <w:rsid w:val="00976054"/>
    <w:rsid w:val="0097704C"/>
    <w:rsid w:val="009771D7"/>
    <w:rsid w:val="009771EE"/>
    <w:rsid w:val="00977758"/>
    <w:rsid w:val="00977E58"/>
    <w:rsid w:val="0098048B"/>
    <w:rsid w:val="00980726"/>
    <w:rsid w:val="009809C0"/>
    <w:rsid w:val="00980E88"/>
    <w:rsid w:val="009810B2"/>
    <w:rsid w:val="009818E1"/>
    <w:rsid w:val="0098198D"/>
    <w:rsid w:val="009823AD"/>
    <w:rsid w:val="00982A43"/>
    <w:rsid w:val="00983115"/>
    <w:rsid w:val="00983290"/>
    <w:rsid w:val="0098346A"/>
    <w:rsid w:val="00983647"/>
    <w:rsid w:val="0098396C"/>
    <w:rsid w:val="00983D55"/>
    <w:rsid w:val="00983E31"/>
    <w:rsid w:val="0098448E"/>
    <w:rsid w:val="009844A4"/>
    <w:rsid w:val="009846FC"/>
    <w:rsid w:val="00984B1E"/>
    <w:rsid w:val="00984CB3"/>
    <w:rsid w:val="009856F2"/>
    <w:rsid w:val="0098581E"/>
    <w:rsid w:val="00985886"/>
    <w:rsid w:val="0098616A"/>
    <w:rsid w:val="009861DC"/>
    <w:rsid w:val="0098635B"/>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18A"/>
    <w:rsid w:val="00992548"/>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4A"/>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6276"/>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4D3"/>
    <w:rsid w:val="009B4883"/>
    <w:rsid w:val="009B4A2D"/>
    <w:rsid w:val="009B4AC1"/>
    <w:rsid w:val="009B52B2"/>
    <w:rsid w:val="009B5E7D"/>
    <w:rsid w:val="009B5E80"/>
    <w:rsid w:val="009B5E88"/>
    <w:rsid w:val="009B5FE3"/>
    <w:rsid w:val="009B64A9"/>
    <w:rsid w:val="009B6587"/>
    <w:rsid w:val="009B6F40"/>
    <w:rsid w:val="009B740A"/>
    <w:rsid w:val="009B7A31"/>
    <w:rsid w:val="009C02F0"/>
    <w:rsid w:val="009C032F"/>
    <w:rsid w:val="009C09C4"/>
    <w:rsid w:val="009C0A25"/>
    <w:rsid w:val="009C1438"/>
    <w:rsid w:val="009C2AD8"/>
    <w:rsid w:val="009C2E9D"/>
    <w:rsid w:val="009C3001"/>
    <w:rsid w:val="009C39DC"/>
    <w:rsid w:val="009C3DD3"/>
    <w:rsid w:val="009C4CA6"/>
    <w:rsid w:val="009C5B46"/>
    <w:rsid w:val="009C61E4"/>
    <w:rsid w:val="009C68EA"/>
    <w:rsid w:val="009C7446"/>
    <w:rsid w:val="009C7639"/>
    <w:rsid w:val="009C7C5D"/>
    <w:rsid w:val="009D0BB8"/>
    <w:rsid w:val="009D12F5"/>
    <w:rsid w:val="009D14E8"/>
    <w:rsid w:val="009D1692"/>
    <w:rsid w:val="009D170D"/>
    <w:rsid w:val="009D1954"/>
    <w:rsid w:val="009D3655"/>
    <w:rsid w:val="009D3F93"/>
    <w:rsid w:val="009D4773"/>
    <w:rsid w:val="009D4819"/>
    <w:rsid w:val="009D49DD"/>
    <w:rsid w:val="009D4FBA"/>
    <w:rsid w:val="009D5592"/>
    <w:rsid w:val="009D5657"/>
    <w:rsid w:val="009D628A"/>
    <w:rsid w:val="009D63C8"/>
    <w:rsid w:val="009D645F"/>
    <w:rsid w:val="009D67C1"/>
    <w:rsid w:val="009D6CA0"/>
    <w:rsid w:val="009D76F3"/>
    <w:rsid w:val="009E017D"/>
    <w:rsid w:val="009E052E"/>
    <w:rsid w:val="009E0622"/>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CAB"/>
    <w:rsid w:val="009E5D44"/>
    <w:rsid w:val="009E5DE4"/>
    <w:rsid w:val="009E5EA2"/>
    <w:rsid w:val="009E5F98"/>
    <w:rsid w:val="009E6475"/>
    <w:rsid w:val="009E6B0C"/>
    <w:rsid w:val="009E6B82"/>
    <w:rsid w:val="009E7975"/>
    <w:rsid w:val="009E7CC1"/>
    <w:rsid w:val="009E7F1A"/>
    <w:rsid w:val="009F0186"/>
    <w:rsid w:val="009F01EB"/>
    <w:rsid w:val="009F0305"/>
    <w:rsid w:val="009F0CE0"/>
    <w:rsid w:val="009F20B8"/>
    <w:rsid w:val="009F2C1C"/>
    <w:rsid w:val="009F2D26"/>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0401"/>
    <w:rsid w:val="00A016F0"/>
    <w:rsid w:val="00A01947"/>
    <w:rsid w:val="00A020C4"/>
    <w:rsid w:val="00A022CB"/>
    <w:rsid w:val="00A0243A"/>
    <w:rsid w:val="00A025D4"/>
    <w:rsid w:val="00A028E8"/>
    <w:rsid w:val="00A02A47"/>
    <w:rsid w:val="00A02BD0"/>
    <w:rsid w:val="00A02BD1"/>
    <w:rsid w:val="00A02C2E"/>
    <w:rsid w:val="00A02C61"/>
    <w:rsid w:val="00A02E32"/>
    <w:rsid w:val="00A02FFB"/>
    <w:rsid w:val="00A034A6"/>
    <w:rsid w:val="00A03A63"/>
    <w:rsid w:val="00A040FE"/>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93B"/>
    <w:rsid w:val="00A10ADE"/>
    <w:rsid w:val="00A1125A"/>
    <w:rsid w:val="00A112EC"/>
    <w:rsid w:val="00A11548"/>
    <w:rsid w:val="00A11656"/>
    <w:rsid w:val="00A11C9A"/>
    <w:rsid w:val="00A1247F"/>
    <w:rsid w:val="00A12829"/>
    <w:rsid w:val="00A130EE"/>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45"/>
    <w:rsid w:val="00A22BFD"/>
    <w:rsid w:val="00A230F1"/>
    <w:rsid w:val="00A233A6"/>
    <w:rsid w:val="00A2376B"/>
    <w:rsid w:val="00A23EC3"/>
    <w:rsid w:val="00A249C2"/>
    <w:rsid w:val="00A24ACB"/>
    <w:rsid w:val="00A24AF2"/>
    <w:rsid w:val="00A24C03"/>
    <w:rsid w:val="00A25143"/>
    <w:rsid w:val="00A2527E"/>
    <w:rsid w:val="00A256A8"/>
    <w:rsid w:val="00A25706"/>
    <w:rsid w:val="00A257C5"/>
    <w:rsid w:val="00A265E5"/>
    <w:rsid w:val="00A269BC"/>
    <w:rsid w:val="00A27297"/>
    <w:rsid w:val="00A275E1"/>
    <w:rsid w:val="00A27977"/>
    <w:rsid w:val="00A308CA"/>
    <w:rsid w:val="00A30F1E"/>
    <w:rsid w:val="00A31368"/>
    <w:rsid w:val="00A319D3"/>
    <w:rsid w:val="00A3225B"/>
    <w:rsid w:val="00A32733"/>
    <w:rsid w:val="00A32771"/>
    <w:rsid w:val="00A337B6"/>
    <w:rsid w:val="00A3502C"/>
    <w:rsid w:val="00A353E0"/>
    <w:rsid w:val="00A355ED"/>
    <w:rsid w:val="00A358BC"/>
    <w:rsid w:val="00A36095"/>
    <w:rsid w:val="00A360BD"/>
    <w:rsid w:val="00A3613D"/>
    <w:rsid w:val="00A363ED"/>
    <w:rsid w:val="00A36589"/>
    <w:rsid w:val="00A36913"/>
    <w:rsid w:val="00A36962"/>
    <w:rsid w:val="00A369AA"/>
    <w:rsid w:val="00A36FD7"/>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5024"/>
    <w:rsid w:val="00A45601"/>
    <w:rsid w:val="00A46192"/>
    <w:rsid w:val="00A4642F"/>
    <w:rsid w:val="00A4668F"/>
    <w:rsid w:val="00A46BD7"/>
    <w:rsid w:val="00A475D4"/>
    <w:rsid w:val="00A47D53"/>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07F"/>
    <w:rsid w:val="00A57F00"/>
    <w:rsid w:val="00A600CC"/>
    <w:rsid w:val="00A60643"/>
    <w:rsid w:val="00A60EA8"/>
    <w:rsid w:val="00A6188D"/>
    <w:rsid w:val="00A61B21"/>
    <w:rsid w:val="00A6294B"/>
    <w:rsid w:val="00A62A02"/>
    <w:rsid w:val="00A63000"/>
    <w:rsid w:val="00A63238"/>
    <w:rsid w:val="00A634B5"/>
    <w:rsid w:val="00A63BAB"/>
    <w:rsid w:val="00A63ED3"/>
    <w:rsid w:val="00A64571"/>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BA"/>
    <w:rsid w:val="00A74BE8"/>
    <w:rsid w:val="00A74DE3"/>
    <w:rsid w:val="00A750ED"/>
    <w:rsid w:val="00A7586E"/>
    <w:rsid w:val="00A75F32"/>
    <w:rsid w:val="00A75FCC"/>
    <w:rsid w:val="00A76013"/>
    <w:rsid w:val="00A76027"/>
    <w:rsid w:val="00A762A7"/>
    <w:rsid w:val="00A76616"/>
    <w:rsid w:val="00A76D84"/>
    <w:rsid w:val="00A77114"/>
    <w:rsid w:val="00A77168"/>
    <w:rsid w:val="00A7747C"/>
    <w:rsid w:val="00A77A37"/>
    <w:rsid w:val="00A77ABF"/>
    <w:rsid w:val="00A77DD3"/>
    <w:rsid w:val="00A80351"/>
    <w:rsid w:val="00A80536"/>
    <w:rsid w:val="00A806F5"/>
    <w:rsid w:val="00A8112E"/>
    <w:rsid w:val="00A81616"/>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F7C"/>
    <w:rsid w:val="00A9509B"/>
    <w:rsid w:val="00A95199"/>
    <w:rsid w:val="00A95425"/>
    <w:rsid w:val="00A957C0"/>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185"/>
    <w:rsid w:val="00AA22D3"/>
    <w:rsid w:val="00AA27FE"/>
    <w:rsid w:val="00AA305D"/>
    <w:rsid w:val="00AA3B0D"/>
    <w:rsid w:val="00AA3B33"/>
    <w:rsid w:val="00AA3BC3"/>
    <w:rsid w:val="00AA3DB9"/>
    <w:rsid w:val="00AA3DF3"/>
    <w:rsid w:val="00AA4005"/>
    <w:rsid w:val="00AA424B"/>
    <w:rsid w:val="00AA4782"/>
    <w:rsid w:val="00AA48A3"/>
    <w:rsid w:val="00AA5A9C"/>
    <w:rsid w:val="00AA5D76"/>
    <w:rsid w:val="00AA6272"/>
    <w:rsid w:val="00AA6BF6"/>
    <w:rsid w:val="00AA6CD6"/>
    <w:rsid w:val="00AA71B0"/>
    <w:rsid w:val="00AA7C90"/>
    <w:rsid w:val="00AB0375"/>
    <w:rsid w:val="00AB04DC"/>
    <w:rsid w:val="00AB06B8"/>
    <w:rsid w:val="00AB0A95"/>
    <w:rsid w:val="00AB0E7D"/>
    <w:rsid w:val="00AB0F51"/>
    <w:rsid w:val="00AB15AE"/>
    <w:rsid w:val="00AB15FE"/>
    <w:rsid w:val="00AB186E"/>
    <w:rsid w:val="00AB1BD4"/>
    <w:rsid w:val="00AB1E7A"/>
    <w:rsid w:val="00AB1E99"/>
    <w:rsid w:val="00AB2124"/>
    <w:rsid w:val="00AB2877"/>
    <w:rsid w:val="00AB28AD"/>
    <w:rsid w:val="00AB2CFD"/>
    <w:rsid w:val="00AB343D"/>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12"/>
    <w:rsid w:val="00AE3B3B"/>
    <w:rsid w:val="00AE3F1E"/>
    <w:rsid w:val="00AE3FB9"/>
    <w:rsid w:val="00AE4837"/>
    <w:rsid w:val="00AE4DCF"/>
    <w:rsid w:val="00AE5101"/>
    <w:rsid w:val="00AE55C9"/>
    <w:rsid w:val="00AE56CB"/>
    <w:rsid w:val="00AE5C31"/>
    <w:rsid w:val="00AE5DCB"/>
    <w:rsid w:val="00AE5E1E"/>
    <w:rsid w:val="00AE5F03"/>
    <w:rsid w:val="00AE6034"/>
    <w:rsid w:val="00AE7660"/>
    <w:rsid w:val="00AF015B"/>
    <w:rsid w:val="00AF03A8"/>
    <w:rsid w:val="00AF04E6"/>
    <w:rsid w:val="00AF0865"/>
    <w:rsid w:val="00AF0B11"/>
    <w:rsid w:val="00AF0B6F"/>
    <w:rsid w:val="00AF1469"/>
    <w:rsid w:val="00AF1CC9"/>
    <w:rsid w:val="00AF1EA6"/>
    <w:rsid w:val="00AF2868"/>
    <w:rsid w:val="00AF2C42"/>
    <w:rsid w:val="00AF2E61"/>
    <w:rsid w:val="00AF300D"/>
    <w:rsid w:val="00AF3255"/>
    <w:rsid w:val="00AF32EB"/>
    <w:rsid w:val="00AF3930"/>
    <w:rsid w:val="00AF3D3C"/>
    <w:rsid w:val="00AF4326"/>
    <w:rsid w:val="00AF490E"/>
    <w:rsid w:val="00AF49D1"/>
    <w:rsid w:val="00AF4A8F"/>
    <w:rsid w:val="00AF4C8F"/>
    <w:rsid w:val="00AF5182"/>
    <w:rsid w:val="00AF5351"/>
    <w:rsid w:val="00AF5374"/>
    <w:rsid w:val="00AF571D"/>
    <w:rsid w:val="00AF58EB"/>
    <w:rsid w:val="00AF5986"/>
    <w:rsid w:val="00AF6081"/>
    <w:rsid w:val="00AF6951"/>
    <w:rsid w:val="00AF6A0E"/>
    <w:rsid w:val="00AF6BE1"/>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218"/>
    <w:rsid w:val="00B05F5C"/>
    <w:rsid w:val="00B060A9"/>
    <w:rsid w:val="00B069AF"/>
    <w:rsid w:val="00B06D47"/>
    <w:rsid w:val="00B070EC"/>
    <w:rsid w:val="00B072F0"/>
    <w:rsid w:val="00B07468"/>
    <w:rsid w:val="00B0748E"/>
    <w:rsid w:val="00B07DC5"/>
    <w:rsid w:val="00B10485"/>
    <w:rsid w:val="00B10623"/>
    <w:rsid w:val="00B10893"/>
    <w:rsid w:val="00B10D1C"/>
    <w:rsid w:val="00B11505"/>
    <w:rsid w:val="00B117C4"/>
    <w:rsid w:val="00B12099"/>
    <w:rsid w:val="00B123F6"/>
    <w:rsid w:val="00B12AF6"/>
    <w:rsid w:val="00B12CF4"/>
    <w:rsid w:val="00B12DB6"/>
    <w:rsid w:val="00B133A7"/>
    <w:rsid w:val="00B135C4"/>
    <w:rsid w:val="00B14817"/>
    <w:rsid w:val="00B14C5F"/>
    <w:rsid w:val="00B14D55"/>
    <w:rsid w:val="00B14E3B"/>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1D1C"/>
    <w:rsid w:val="00B221A4"/>
    <w:rsid w:val="00B22B57"/>
    <w:rsid w:val="00B22D7D"/>
    <w:rsid w:val="00B2325D"/>
    <w:rsid w:val="00B23818"/>
    <w:rsid w:val="00B23955"/>
    <w:rsid w:val="00B23C4C"/>
    <w:rsid w:val="00B23D32"/>
    <w:rsid w:val="00B241D2"/>
    <w:rsid w:val="00B241F0"/>
    <w:rsid w:val="00B242E2"/>
    <w:rsid w:val="00B24AB0"/>
    <w:rsid w:val="00B24F35"/>
    <w:rsid w:val="00B25354"/>
    <w:rsid w:val="00B2568B"/>
    <w:rsid w:val="00B25A41"/>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97"/>
    <w:rsid w:val="00B32322"/>
    <w:rsid w:val="00B3294A"/>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054"/>
    <w:rsid w:val="00B402F6"/>
    <w:rsid w:val="00B40B20"/>
    <w:rsid w:val="00B40C15"/>
    <w:rsid w:val="00B40CF3"/>
    <w:rsid w:val="00B4134E"/>
    <w:rsid w:val="00B414BC"/>
    <w:rsid w:val="00B41554"/>
    <w:rsid w:val="00B41722"/>
    <w:rsid w:val="00B420E7"/>
    <w:rsid w:val="00B421E9"/>
    <w:rsid w:val="00B42217"/>
    <w:rsid w:val="00B42A57"/>
    <w:rsid w:val="00B43760"/>
    <w:rsid w:val="00B44690"/>
    <w:rsid w:val="00B450D4"/>
    <w:rsid w:val="00B45230"/>
    <w:rsid w:val="00B461EE"/>
    <w:rsid w:val="00B4689D"/>
    <w:rsid w:val="00B470FA"/>
    <w:rsid w:val="00B47114"/>
    <w:rsid w:val="00B47194"/>
    <w:rsid w:val="00B471B0"/>
    <w:rsid w:val="00B473E7"/>
    <w:rsid w:val="00B47657"/>
    <w:rsid w:val="00B504AD"/>
    <w:rsid w:val="00B508C2"/>
    <w:rsid w:val="00B50A5E"/>
    <w:rsid w:val="00B50B8A"/>
    <w:rsid w:val="00B50F4E"/>
    <w:rsid w:val="00B51628"/>
    <w:rsid w:val="00B51992"/>
    <w:rsid w:val="00B51EB9"/>
    <w:rsid w:val="00B51FE3"/>
    <w:rsid w:val="00B526A8"/>
    <w:rsid w:val="00B527EC"/>
    <w:rsid w:val="00B52A11"/>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312"/>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4D0C"/>
    <w:rsid w:val="00B65BDC"/>
    <w:rsid w:val="00B66235"/>
    <w:rsid w:val="00B66520"/>
    <w:rsid w:val="00B673F9"/>
    <w:rsid w:val="00B6793B"/>
    <w:rsid w:val="00B67CD7"/>
    <w:rsid w:val="00B706D0"/>
    <w:rsid w:val="00B7100C"/>
    <w:rsid w:val="00B7154C"/>
    <w:rsid w:val="00B71A47"/>
    <w:rsid w:val="00B71A97"/>
    <w:rsid w:val="00B71F5F"/>
    <w:rsid w:val="00B72650"/>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7160"/>
    <w:rsid w:val="00B87E54"/>
    <w:rsid w:val="00B87ED0"/>
    <w:rsid w:val="00B91152"/>
    <w:rsid w:val="00B91452"/>
    <w:rsid w:val="00B9173C"/>
    <w:rsid w:val="00B920CE"/>
    <w:rsid w:val="00B924B1"/>
    <w:rsid w:val="00B929B9"/>
    <w:rsid w:val="00B92B34"/>
    <w:rsid w:val="00B93441"/>
    <w:rsid w:val="00B93645"/>
    <w:rsid w:val="00B93A17"/>
    <w:rsid w:val="00B93F04"/>
    <w:rsid w:val="00B942DF"/>
    <w:rsid w:val="00B9450D"/>
    <w:rsid w:val="00B94F74"/>
    <w:rsid w:val="00B94FD9"/>
    <w:rsid w:val="00B95576"/>
    <w:rsid w:val="00B95C14"/>
    <w:rsid w:val="00B96386"/>
    <w:rsid w:val="00B96849"/>
    <w:rsid w:val="00B9740F"/>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CBC"/>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E61"/>
    <w:rsid w:val="00BC4056"/>
    <w:rsid w:val="00BC409B"/>
    <w:rsid w:val="00BC448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FB1"/>
    <w:rsid w:val="00BD62C9"/>
    <w:rsid w:val="00BD645D"/>
    <w:rsid w:val="00BD6570"/>
    <w:rsid w:val="00BD65E6"/>
    <w:rsid w:val="00BD665F"/>
    <w:rsid w:val="00BD6AAA"/>
    <w:rsid w:val="00BD6AF3"/>
    <w:rsid w:val="00BD6FE8"/>
    <w:rsid w:val="00BD70B0"/>
    <w:rsid w:val="00BD721B"/>
    <w:rsid w:val="00BD724D"/>
    <w:rsid w:val="00BD75BA"/>
    <w:rsid w:val="00BD7D9F"/>
    <w:rsid w:val="00BE012F"/>
    <w:rsid w:val="00BE111E"/>
    <w:rsid w:val="00BE12CF"/>
    <w:rsid w:val="00BE1A40"/>
    <w:rsid w:val="00BE1CB5"/>
    <w:rsid w:val="00BE2064"/>
    <w:rsid w:val="00BE2707"/>
    <w:rsid w:val="00BE33E9"/>
    <w:rsid w:val="00BE3A34"/>
    <w:rsid w:val="00BE430F"/>
    <w:rsid w:val="00BE4395"/>
    <w:rsid w:val="00BE4A02"/>
    <w:rsid w:val="00BE53D9"/>
    <w:rsid w:val="00BE5DF6"/>
    <w:rsid w:val="00BE70BB"/>
    <w:rsid w:val="00BE72A3"/>
    <w:rsid w:val="00BE79D4"/>
    <w:rsid w:val="00BF0117"/>
    <w:rsid w:val="00BF070B"/>
    <w:rsid w:val="00BF0842"/>
    <w:rsid w:val="00BF11BD"/>
    <w:rsid w:val="00BF184B"/>
    <w:rsid w:val="00BF1903"/>
    <w:rsid w:val="00BF1927"/>
    <w:rsid w:val="00BF1A8B"/>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071"/>
    <w:rsid w:val="00C01206"/>
    <w:rsid w:val="00C01273"/>
    <w:rsid w:val="00C01B69"/>
    <w:rsid w:val="00C01D30"/>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291"/>
    <w:rsid w:val="00C12E04"/>
    <w:rsid w:val="00C132FB"/>
    <w:rsid w:val="00C134DC"/>
    <w:rsid w:val="00C135B5"/>
    <w:rsid w:val="00C14344"/>
    <w:rsid w:val="00C1443A"/>
    <w:rsid w:val="00C14499"/>
    <w:rsid w:val="00C14963"/>
    <w:rsid w:val="00C14A94"/>
    <w:rsid w:val="00C1502A"/>
    <w:rsid w:val="00C15BC5"/>
    <w:rsid w:val="00C15D31"/>
    <w:rsid w:val="00C15D41"/>
    <w:rsid w:val="00C15F36"/>
    <w:rsid w:val="00C15FFC"/>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2A5E"/>
    <w:rsid w:val="00C32B3A"/>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301"/>
    <w:rsid w:val="00C5639A"/>
    <w:rsid w:val="00C56831"/>
    <w:rsid w:val="00C56AA4"/>
    <w:rsid w:val="00C56C91"/>
    <w:rsid w:val="00C573E8"/>
    <w:rsid w:val="00C57481"/>
    <w:rsid w:val="00C57751"/>
    <w:rsid w:val="00C57B19"/>
    <w:rsid w:val="00C57C91"/>
    <w:rsid w:val="00C57E31"/>
    <w:rsid w:val="00C57ED1"/>
    <w:rsid w:val="00C60569"/>
    <w:rsid w:val="00C605AF"/>
    <w:rsid w:val="00C60A30"/>
    <w:rsid w:val="00C60A6D"/>
    <w:rsid w:val="00C60A7F"/>
    <w:rsid w:val="00C60E12"/>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CAE"/>
    <w:rsid w:val="00C67D42"/>
    <w:rsid w:val="00C700F2"/>
    <w:rsid w:val="00C70293"/>
    <w:rsid w:val="00C70435"/>
    <w:rsid w:val="00C705B1"/>
    <w:rsid w:val="00C70A61"/>
    <w:rsid w:val="00C70F55"/>
    <w:rsid w:val="00C7109C"/>
    <w:rsid w:val="00C710B1"/>
    <w:rsid w:val="00C717F6"/>
    <w:rsid w:val="00C728B9"/>
    <w:rsid w:val="00C73075"/>
    <w:rsid w:val="00C73544"/>
    <w:rsid w:val="00C739AD"/>
    <w:rsid w:val="00C73D3A"/>
    <w:rsid w:val="00C73D92"/>
    <w:rsid w:val="00C73DB2"/>
    <w:rsid w:val="00C741A7"/>
    <w:rsid w:val="00C74286"/>
    <w:rsid w:val="00C7441E"/>
    <w:rsid w:val="00C746B1"/>
    <w:rsid w:val="00C74D72"/>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3BA"/>
    <w:rsid w:val="00C81429"/>
    <w:rsid w:val="00C81ADB"/>
    <w:rsid w:val="00C81AFD"/>
    <w:rsid w:val="00C81EE8"/>
    <w:rsid w:val="00C824AD"/>
    <w:rsid w:val="00C82E1A"/>
    <w:rsid w:val="00C82EB6"/>
    <w:rsid w:val="00C83238"/>
    <w:rsid w:val="00C834C5"/>
    <w:rsid w:val="00C835CE"/>
    <w:rsid w:val="00C83931"/>
    <w:rsid w:val="00C83B78"/>
    <w:rsid w:val="00C847BF"/>
    <w:rsid w:val="00C853DC"/>
    <w:rsid w:val="00C8579D"/>
    <w:rsid w:val="00C86129"/>
    <w:rsid w:val="00C862C6"/>
    <w:rsid w:val="00C868E1"/>
    <w:rsid w:val="00C86923"/>
    <w:rsid w:val="00C87187"/>
    <w:rsid w:val="00C87205"/>
    <w:rsid w:val="00C876CE"/>
    <w:rsid w:val="00C90301"/>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18E6"/>
    <w:rsid w:val="00CA1CC7"/>
    <w:rsid w:val="00CA2F1B"/>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432"/>
    <w:rsid w:val="00CB6B00"/>
    <w:rsid w:val="00CB7165"/>
    <w:rsid w:val="00CB7AFD"/>
    <w:rsid w:val="00CC0902"/>
    <w:rsid w:val="00CC0A4D"/>
    <w:rsid w:val="00CC109E"/>
    <w:rsid w:val="00CC1286"/>
    <w:rsid w:val="00CC17F5"/>
    <w:rsid w:val="00CC21D7"/>
    <w:rsid w:val="00CC23FE"/>
    <w:rsid w:val="00CC24DD"/>
    <w:rsid w:val="00CC252D"/>
    <w:rsid w:val="00CC2937"/>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D7F55"/>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31"/>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5994"/>
    <w:rsid w:val="00D365FA"/>
    <w:rsid w:val="00D3689A"/>
    <w:rsid w:val="00D36B92"/>
    <w:rsid w:val="00D36F4B"/>
    <w:rsid w:val="00D37473"/>
    <w:rsid w:val="00D37BB1"/>
    <w:rsid w:val="00D37CCA"/>
    <w:rsid w:val="00D40962"/>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1FF"/>
    <w:rsid w:val="00D5560E"/>
    <w:rsid w:val="00D55962"/>
    <w:rsid w:val="00D55974"/>
    <w:rsid w:val="00D55CA3"/>
    <w:rsid w:val="00D55DB5"/>
    <w:rsid w:val="00D55F9C"/>
    <w:rsid w:val="00D56BF0"/>
    <w:rsid w:val="00D56F1C"/>
    <w:rsid w:val="00D57911"/>
    <w:rsid w:val="00D57EEE"/>
    <w:rsid w:val="00D60585"/>
    <w:rsid w:val="00D60887"/>
    <w:rsid w:val="00D61B85"/>
    <w:rsid w:val="00D621EA"/>
    <w:rsid w:val="00D62768"/>
    <w:rsid w:val="00D6289D"/>
    <w:rsid w:val="00D62B66"/>
    <w:rsid w:val="00D62B8B"/>
    <w:rsid w:val="00D62D33"/>
    <w:rsid w:val="00D62E68"/>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2E"/>
    <w:rsid w:val="00D711D4"/>
    <w:rsid w:val="00D7156F"/>
    <w:rsid w:val="00D71AEF"/>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8043E"/>
    <w:rsid w:val="00D804CC"/>
    <w:rsid w:val="00D81B5C"/>
    <w:rsid w:val="00D82882"/>
    <w:rsid w:val="00D828D0"/>
    <w:rsid w:val="00D829D5"/>
    <w:rsid w:val="00D82A8F"/>
    <w:rsid w:val="00D82F37"/>
    <w:rsid w:val="00D842EF"/>
    <w:rsid w:val="00D85396"/>
    <w:rsid w:val="00D8596B"/>
    <w:rsid w:val="00D85A3B"/>
    <w:rsid w:val="00D85A98"/>
    <w:rsid w:val="00D85AE5"/>
    <w:rsid w:val="00D85F64"/>
    <w:rsid w:val="00D86C3D"/>
    <w:rsid w:val="00D86D2B"/>
    <w:rsid w:val="00D86FFE"/>
    <w:rsid w:val="00D87A5B"/>
    <w:rsid w:val="00D87EC4"/>
    <w:rsid w:val="00D87FA2"/>
    <w:rsid w:val="00D901BA"/>
    <w:rsid w:val="00D90601"/>
    <w:rsid w:val="00D90609"/>
    <w:rsid w:val="00D90C84"/>
    <w:rsid w:val="00D90DF8"/>
    <w:rsid w:val="00D90FD5"/>
    <w:rsid w:val="00D90FF3"/>
    <w:rsid w:val="00D913C5"/>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EA2"/>
    <w:rsid w:val="00DA3097"/>
    <w:rsid w:val="00DA30C4"/>
    <w:rsid w:val="00DA360A"/>
    <w:rsid w:val="00DA3747"/>
    <w:rsid w:val="00DA3F23"/>
    <w:rsid w:val="00DA3F58"/>
    <w:rsid w:val="00DA4272"/>
    <w:rsid w:val="00DA44D7"/>
    <w:rsid w:val="00DA475C"/>
    <w:rsid w:val="00DA49A3"/>
    <w:rsid w:val="00DA5004"/>
    <w:rsid w:val="00DA5D92"/>
    <w:rsid w:val="00DA5EEF"/>
    <w:rsid w:val="00DA6C64"/>
    <w:rsid w:val="00DA714E"/>
    <w:rsid w:val="00DA78FD"/>
    <w:rsid w:val="00DB0750"/>
    <w:rsid w:val="00DB0A15"/>
    <w:rsid w:val="00DB0AA4"/>
    <w:rsid w:val="00DB0DF6"/>
    <w:rsid w:val="00DB11CE"/>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B7E92"/>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C72A6"/>
    <w:rsid w:val="00DD02F0"/>
    <w:rsid w:val="00DD050B"/>
    <w:rsid w:val="00DD0A3C"/>
    <w:rsid w:val="00DD0A96"/>
    <w:rsid w:val="00DD1880"/>
    <w:rsid w:val="00DD1E96"/>
    <w:rsid w:val="00DD2002"/>
    <w:rsid w:val="00DD20C4"/>
    <w:rsid w:val="00DD2B70"/>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3DA7"/>
    <w:rsid w:val="00DE4232"/>
    <w:rsid w:val="00DE545A"/>
    <w:rsid w:val="00DE606E"/>
    <w:rsid w:val="00DE616C"/>
    <w:rsid w:val="00DE64A4"/>
    <w:rsid w:val="00DE6EA9"/>
    <w:rsid w:val="00DE6F33"/>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535"/>
    <w:rsid w:val="00DF368F"/>
    <w:rsid w:val="00DF3FD4"/>
    <w:rsid w:val="00DF4589"/>
    <w:rsid w:val="00DF5084"/>
    <w:rsid w:val="00DF5255"/>
    <w:rsid w:val="00DF5429"/>
    <w:rsid w:val="00DF5609"/>
    <w:rsid w:val="00DF5BB1"/>
    <w:rsid w:val="00DF5D2B"/>
    <w:rsid w:val="00DF630D"/>
    <w:rsid w:val="00DF6361"/>
    <w:rsid w:val="00DF6446"/>
    <w:rsid w:val="00DF6DF0"/>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BE0"/>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817"/>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5E6"/>
    <w:rsid w:val="00E367D8"/>
    <w:rsid w:val="00E369AD"/>
    <w:rsid w:val="00E36E8A"/>
    <w:rsid w:val="00E374EE"/>
    <w:rsid w:val="00E376C4"/>
    <w:rsid w:val="00E37A80"/>
    <w:rsid w:val="00E400C8"/>
    <w:rsid w:val="00E401B6"/>
    <w:rsid w:val="00E40756"/>
    <w:rsid w:val="00E40952"/>
    <w:rsid w:val="00E40A77"/>
    <w:rsid w:val="00E40B06"/>
    <w:rsid w:val="00E40B60"/>
    <w:rsid w:val="00E412AE"/>
    <w:rsid w:val="00E418C9"/>
    <w:rsid w:val="00E42BD3"/>
    <w:rsid w:val="00E4346D"/>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57A32"/>
    <w:rsid w:val="00E57C4B"/>
    <w:rsid w:val="00E60F0D"/>
    <w:rsid w:val="00E60F85"/>
    <w:rsid w:val="00E610B1"/>
    <w:rsid w:val="00E613B5"/>
    <w:rsid w:val="00E61843"/>
    <w:rsid w:val="00E6189A"/>
    <w:rsid w:val="00E627D9"/>
    <w:rsid w:val="00E62DB1"/>
    <w:rsid w:val="00E6377B"/>
    <w:rsid w:val="00E63920"/>
    <w:rsid w:val="00E63CE4"/>
    <w:rsid w:val="00E63EEE"/>
    <w:rsid w:val="00E640A1"/>
    <w:rsid w:val="00E659B8"/>
    <w:rsid w:val="00E65BB7"/>
    <w:rsid w:val="00E6669D"/>
    <w:rsid w:val="00E672A8"/>
    <w:rsid w:val="00E675E3"/>
    <w:rsid w:val="00E67A7C"/>
    <w:rsid w:val="00E67B44"/>
    <w:rsid w:val="00E67FAC"/>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A7FB0"/>
    <w:rsid w:val="00EB04E2"/>
    <w:rsid w:val="00EB07A0"/>
    <w:rsid w:val="00EB1398"/>
    <w:rsid w:val="00EB13BF"/>
    <w:rsid w:val="00EB1636"/>
    <w:rsid w:val="00EB18D8"/>
    <w:rsid w:val="00EB1E25"/>
    <w:rsid w:val="00EB2297"/>
    <w:rsid w:val="00EB2360"/>
    <w:rsid w:val="00EB2574"/>
    <w:rsid w:val="00EB3599"/>
    <w:rsid w:val="00EB370B"/>
    <w:rsid w:val="00EB3BE1"/>
    <w:rsid w:val="00EB41BC"/>
    <w:rsid w:val="00EB4B20"/>
    <w:rsid w:val="00EB4BDF"/>
    <w:rsid w:val="00EB4F25"/>
    <w:rsid w:val="00EB5B0D"/>
    <w:rsid w:val="00EB5B44"/>
    <w:rsid w:val="00EB5C1E"/>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9D2"/>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F3B"/>
    <w:rsid w:val="00F02F70"/>
    <w:rsid w:val="00F02FF9"/>
    <w:rsid w:val="00F0312F"/>
    <w:rsid w:val="00F035BE"/>
    <w:rsid w:val="00F038B2"/>
    <w:rsid w:val="00F05493"/>
    <w:rsid w:val="00F05692"/>
    <w:rsid w:val="00F05E4E"/>
    <w:rsid w:val="00F060B8"/>
    <w:rsid w:val="00F06229"/>
    <w:rsid w:val="00F06592"/>
    <w:rsid w:val="00F06BC7"/>
    <w:rsid w:val="00F06C9A"/>
    <w:rsid w:val="00F06D46"/>
    <w:rsid w:val="00F06D92"/>
    <w:rsid w:val="00F07A57"/>
    <w:rsid w:val="00F07A91"/>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2C1"/>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EC0"/>
    <w:rsid w:val="00F26033"/>
    <w:rsid w:val="00F26653"/>
    <w:rsid w:val="00F26759"/>
    <w:rsid w:val="00F26B0D"/>
    <w:rsid w:val="00F2778C"/>
    <w:rsid w:val="00F27C9D"/>
    <w:rsid w:val="00F300CC"/>
    <w:rsid w:val="00F300EC"/>
    <w:rsid w:val="00F3090F"/>
    <w:rsid w:val="00F30978"/>
    <w:rsid w:val="00F30A9C"/>
    <w:rsid w:val="00F30C2E"/>
    <w:rsid w:val="00F30E27"/>
    <w:rsid w:val="00F3173B"/>
    <w:rsid w:val="00F31805"/>
    <w:rsid w:val="00F31853"/>
    <w:rsid w:val="00F31C50"/>
    <w:rsid w:val="00F31CEB"/>
    <w:rsid w:val="00F31D33"/>
    <w:rsid w:val="00F32680"/>
    <w:rsid w:val="00F332FC"/>
    <w:rsid w:val="00F3370B"/>
    <w:rsid w:val="00F338EA"/>
    <w:rsid w:val="00F34185"/>
    <w:rsid w:val="00F341B4"/>
    <w:rsid w:val="00F349C7"/>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A1"/>
    <w:rsid w:val="00F467ED"/>
    <w:rsid w:val="00F4692E"/>
    <w:rsid w:val="00F469A1"/>
    <w:rsid w:val="00F473B7"/>
    <w:rsid w:val="00F47721"/>
    <w:rsid w:val="00F47AF1"/>
    <w:rsid w:val="00F47EC8"/>
    <w:rsid w:val="00F50115"/>
    <w:rsid w:val="00F504EA"/>
    <w:rsid w:val="00F509C0"/>
    <w:rsid w:val="00F51266"/>
    <w:rsid w:val="00F521E4"/>
    <w:rsid w:val="00F52F81"/>
    <w:rsid w:val="00F53371"/>
    <w:rsid w:val="00F533D0"/>
    <w:rsid w:val="00F536FD"/>
    <w:rsid w:val="00F53A4F"/>
    <w:rsid w:val="00F53BB9"/>
    <w:rsid w:val="00F53DDD"/>
    <w:rsid w:val="00F54649"/>
    <w:rsid w:val="00F54757"/>
    <w:rsid w:val="00F54AF4"/>
    <w:rsid w:val="00F54C1E"/>
    <w:rsid w:val="00F54E08"/>
    <w:rsid w:val="00F54FA4"/>
    <w:rsid w:val="00F555C0"/>
    <w:rsid w:val="00F55C34"/>
    <w:rsid w:val="00F55F43"/>
    <w:rsid w:val="00F5639A"/>
    <w:rsid w:val="00F566E2"/>
    <w:rsid w:val="00F56F82"/>
    <w:rsid w:val="00F57005"/>
    <w:rsid w:val="00F57135"/>
    <w:rsid w:val="00F57913"/>
    <w:rsid w:val="00F579C7"/>
    <w:rsid w:val="00F57C83"/>
    <w:rsid w:val="00F57E80"/>
    <w:rsid w:val="00F601F1"/>
    <w:rsid w:val="00F604DA"/>
    <w:rsid w:val="00F60AD2"/>
    <w:rsid w:val="00F60C3C"/>
    <w:rsid w:val="00F60D75"/>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285"/>
    <w:rsid w:val="00F76A7B"/>
    <w:rsid w:val="00F7788C"/>
    <w:rsid w:val="00F779FF"/>
    <w:rsid w:val="00F77AF1"/>
    <w:rsid w:val="00F77C1D"/>
    <w:rsid w:val="00F77D23"/>
    <w:rsid w:val="00F807FC"/>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CD0"/>
    <w:rsid w:val="00F86F3D"/>
    <w:rsid w:val="00F86F55"/>
    <w:rsid w:val="00F87234"/>
    <w:rsid w:val="00F87675"/>
    <w:rsid w:val="00F87E25"/>
    <w:rsid w:val="00F90F73"/>
    <w:rsid w:val="00F91600"/>
    <w:rsid w:val="00F91BAB"/>
    <w:rsid w:val="00F91E3D"/>
    <w:rsid w:val="00F92240"/>
    <w:rsid w:val="00F92460"/>
    <w:rsid w:val="00F92C57"/>
    <w:rsid w:val="00F92E67"/>
    <w:rsid w:val="00F931D6"/>
    <w:rsid w:val="00F933BA"/>
    <w:rsid w:val="00F9366B"/>
    <w:rsid w:val="00F93D58"/>
    <w:rsid w:val="00F93DF8"/>
    <w:rsid w:val="00F942CC"/>
    <w:rsid w:val="00F944B5"/>
    <w:rsid w:val="00F945EF"/>
    <w:rsid w:val="00F948BB"/>
    <w:rsid w:val="00F94A75"/>
    <w:rsid w:val="00F94B34"/>
    <w:rsid w:val="00F94C8E"/>
    <w:rsid w:val="00F94F0A"/>
    <w:rsid w:val="00F95155"/>
    <w:rsid w:val="00F9598E"/>
    <w:rsid w:val="00F96562"/>
    <w:rsid w:val="00F97687"/>
    <w:rsid w:val="00F976C3"/>
    <w:rsid w:val="00F97A08"/>
    <w:rsid w:val="00FA083D"/>
    <w:rsid w:val="00FA0FDB"/>
    <w:rsid w:val="00FA11D0"/>
    <w:rsid w:val="00FA1364"/>
    <w:rsid w:val="00FA15C5"/>
    <w:rsid w:val="00FA1DCF"/>
    <w:rsid w:val="00FA1E17"/>
    <w:rsid w:val="00FA2A6F"/>
    <w:rsid w:val="00FA308B"/>
    <w:rsid w:val="00FA4B9F"/>
    <w:rsid w:val="00FA55DC"/>
    <w:rsid w:val="00FA5984"/>
    <w:rsid w:val="00FA5A2D"/>
    <w:rsid w:val="00FA6B57"/>
    <w:rsid w:val="00FA7068"/>
    <w:rsid w:val="00FA767B"/>
    <w:rsid w:val="00FB00A7"/>
    <w:rsid w:val="00FB08C2"/>
    <w:rsid w:val="00FB0975"/>
    <w:rsid w:val="00FB09FE"/>
    <w:rsid w:val="00FB15F4"/>
    <w:rsid w:val="00FB1658"/>
    <w:rsid w:val="00FB178B"/>
    <w:rsid w:val="00FB184F"/>
    <w:rsid w:val="00FB1EAC"/>
    <w:rsid w:val="00FB1F36"/>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AC9"/>
    <w:rsid w:val="00FB6EF5"/>
    <w:rsid w:val="00FB6F1A"/>
    <w:rsid w:val="00FB7214"/>
    <w:rsid w:val="00FB72A2"/>
    <w:rsid w:val="00FB7709"/>
    <w:rsid w:val="00FB7B0E"/>
    <w:rsid w:val="00FB7CCB"/>
    <w:rsid w:val="00FB7D4A"/>
    <w:rsid w:val="00FB7E17"/>
    <w:rsid w:val="00FC0360"/>
    <w:rsid w:val="00FC0D5C"/>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3"/>
    <w:rsid w:val="00FD498D"/>
    <w:rsid w:val="00FD4A80"/>
    <w:rsid w:val="00FD4FF4"/>
    <w:rsid w:val="00FD5274"/>
    <w:rsid w:val="00FD56D9"/>
    <w:rsid w:val="00FD5E95"/>
    <w:rsid w:val="00FD605C"/>
    <w:rsid w:val="00FD61EC"/>
    <w:rsid w:val="00FD6459"/>
    <w:rsid w:val="00FD6C44"/>
    <w:rsid w:val="00FD6FEE"/>
    <w:rsid w:val="00FD7263"/>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450"/>
    <w:rsid w:val="00FE7545"/>
    <w:rsid w:val="00FE7691"/>
    <w:rsid w:val="00FE7BA8"/>
    <w:rsid w:val="00FE7E8E"/>
    <w:rsid w:val="00FF010A"/>
    <w:rsid w:val="00FF0563"/>
    <w:rsid w:val="00FF0626"/>
    <w:rsid w:val="00FF0668"/>
    <w:rsid w:val="00FF13A0"/>
    <w:rsid w:val="00FF1705"/>
    <w:rsid w:val="00FF1927"/>
    <w:rsid w:val="00FF1AF2"/>
    <w:rsid w:val="00FF212A"/>
    <w:rsid w:val="00FF3457"/>
    <w:rsid w:val="00FF3F0E"/>
    <w:rsid w:val="00FF468D"/>
    <w:rsid w:val="00FF5B9E"/>
    <w:rsid w:val="00FF6064"/>
    <w:rsid w:val="00FF6319"/>
    <w:rsid w:val="00FF69A0"/>
    <w:rsid w:val="00FF72DA"/>
    <w:rsid w:val="00FF7577"/>
    <w:rsid w:val="00FF78F3"/>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5E484D"/>
  <w15:docId w15:val="{7012C0F9-9863-413D-A18D-1F393273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Calibri" w:eastAsiaTheme="minorEastAsia" w:hAnsi="Calibri"/>
      <w:sz w:val="22"/>
      <w:szCs w:val="22"/>
      <w:lang w:eastAsia="zh-TW"/>
    </w:rPr>
  </w:style>
  <w:style w:type="paragraph" w:styleId="1">
    <w:name w:val="heading 1"/>
    <w:next w:val="a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link w:val="30"/>
    <w:qFormat/>
    <w:pPr>
      <w:numPr>
        <w:ilvl w:val="2"/>
        <w:numId w:val="0"/>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1">
    <w:name w:val="List 3"/>
    <w:basedOn w:val="20"/>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eastAsia="MS Mincho" w:hAnsi="Times New Roman"/>
      <w:sz w:val="20"/>
      <w:szCs w:val="20"/>
      <w:lang w:val="en-GB" w:eastAsia="en-US"/>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uiPriority w:val="39"/>
    <w:qFormat/>
    <w:pPr>
      <w:ind w:left="1701" w:hanging="1701"/>
    </w:pPr>
  </w:style>
  <w:style w:type="paragraph" w:styleId="40">
    <w:name w:val="toc 4"/>
    <w:basedOn w:val="32"/>
    <w:next w:val="a0"/>
    <w:uiPriority w:val="39"/>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3"/>
    <w:pPr>
      <w:ind w:left="1418"/>
    </w:pPr>
  </w:style>
  <w:style w:type="paragraph" w:styleId="33">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a8"/>
    <w:qFormat/>
    <w:pPr>
      <w:spacing w:before="120" w:after="120"/>
    </w:pPr>
    <w:rPr>
      <w:rFonts w:ascii="Times New Roman" w:eastAsia="MS Mincho" w:hAnsi="Times New Roman"/>
      <w:b/>
      <w:sz w:val="20"/>
      <w:szCs w:val="20"/>
      <w:lang w:val="en-GB" w:eastAsia="en-US"/>
    </w:rPr>
  </w:style>
  <w:style w:type="paragraph" w:styleId="a9">
    <w:name w:val="Document Map"/>
    <w:basedOn w:val="a0"/>
    <w:semiHidden/>
    <w:qFormat/>
    <w:pPr>
      <w:shd w:val="clear" w:color="auto" w:fill="000080"/>
    </w:pPr>
    <w:rPr>
      <w:rFonts w:ascii="Tahoma" w:hAnsi="Tahoma"/>
    </w:rPr>
  </w:style>
  <w:style w:type="paragraph" w:styleId="aa">
    <w:name w:val="annotation text"/>
    <w:basedOn w:val="a0"/>
    <w:link w:val="ab"/>
    <w:uiPriority w:val="99"/>
    <w:qFormat/>
  </w:style>
  <w:style w:type="paragraph" w:styleId="ac">
    <w:name w:val="Body Text"/>
    <w:basedOn w:val="a0"/>
    <w:link w:val="ad"/>
    <w:qFormat/>
    <w:pPr>
      <w:spacing w:after="180"/>
    </w:pPr>
    <w:rPr>
      <w:rFonts w:ascii="Times New Roman" w:eastAsia="MS Mincho" w:hAnsi="Times New Roman"/>
      <w:sz w:val="20"/>
      <w:szCs w:val="20"/>
      <w:lang w:val="en-GB" w:eastAsia="en-US"/>
    </w:rPr>
  </w:style>
  <w:style w:type="paragraph" w:styleId="ae">
    <w:name w:val="Plain Text"/>
    <w:basedOn w:val="a0"/>
    <w:qFormat/>
    <w:pPr>
      <w:spacing w:after="180"/>
    </w:pPr>
    <w:rPr>
      <w:rFonts w:ascii="Courier New" w:eastAsia="MS Mincho" w:hAnsi="Courier New"/>
      <w:sz w:val="20"/>
      <w:szCs w:val="20"/>
      <w:lang w:val="nb-NO" w:eastAsia="en-US"/>
    </w:rPr>
  </w:style>
  <w:style w:type="paragraph" w:styleId="51">
    <w:name w:val="List Bullet 5"/>
    <w:basedOn w:val="41"/>
    <w:pPr>
      <w:ind w:left="1702"/>
    </w:pPr>
  </w:style>
  <w:style w:type="paragraph" w:styleId="80">
    <w:name w:val="toc 8"/>
    <w:basedOn w:val="10"/>
    <w:next w:val="a0"/>
    <w:uiPriority w:val="39"/>
    <w:pPr>
      <w:spacing w:before="180"/>
      <w:ind w:left="2693" w:hanging="2693"/>
    </w:pPr>
    <w:rPr>
      <w:b/>
    </w:rPr>
  </w:style>
  <w:style w:type="paragraph" w:styleId="af">
    <w:name w:val="Balloon Text"/>
    <w:basedOn w:val="a0"/>
    <w:semiHidden/>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link w:val="af3"/>
    <w:qFormat/>
    <w:pPr>
      <w:widowControl w:val="0"/>
    </w:pPr>
    <w:rPr>
      <w:rFonts w:ascii="Arial" w:hAnsi="Arial"/>
      <w:b/>
      <w:sz w:val="18"/>
      <w:lang w:val="en-GB" w:eastAsia="en-US"/>
    </w:rPr>
  </w:style>
  <w:style w:type="paragraph" w:styleId="af4">
    <w:name w:val="index heading"/>
    <w:basedOn w:val="a0"/>
    <w:next w:val="a0"/>
    <w:semiHidden/>
    <w:qFormat/>
    <w:pPr>
      <w:pBdr>
        <w:top w:val="single" w:sz="12" w:space="0" w:color="auto"/>
      </w:pBdr>
      <w:spacing w:before="360" w:after="240"/>
    </w:pPr>
    <w:rPr>
      <w:b/>
      <w:i/>
      <w:sz w:val="26"/>
    </w:rPr>
  </w:style>
  <w:style w:type="paragraph" w:styleId="af5">
    <w:name w:val="footnote text"/>
    <w:basedOn w:val="a0"/>
    <w:semiHidden/>
    <w:pPr>
      <w:keepLines/>
      <w:ind w:left="454" w:hanging="454"/>
    </w:pPr>
    <w:rPr>
      <w:rFonts w:ascii="Times New Roman" w:eastAsia="MS Mincho" w:hAnsi="Times New Roman"/>
      <w:sz w:val="16"/>
      <w:szCs w:val="20"/>
      <w:lang w:val="en-GB" w:eastAsia="en-US"/>
    </w:rPr>
  </w:style>
  <w:style w:type="paragraph" w:styleId="52">
    <w:name w:val="List 5"/>
    <w:basedOn w:val="42"/>
    <w:pPr>
      <w:ind w:left="1702"/>
    </w:pPr>
  </w:style>
  <w:style w:type="paragraph" w:styleId="42">
    <w:name w:val="List 4"/>
    <w:basedOn w:val="31"/>
    <w:pPr>
      <w:ind w:left="1418"/>
    </w:pPr>
  </w:style>
  <w:style w:type="paragraph" w:styleId="90">
    <w:name w:val="toc 9"/>
    <w:basedOn w:val="80"/>
    <w:next w:val="a0"/>
    <w:semiHidden/>
    <w:pPr>
      <w:ind w:left="1418" w:hanging="1418"/>
    </w:pPr>
  </w:style>
  <w:style w:type="paragraph" w:styleId="af6">
    <w:name w:val="Normal (Web)"/>
    <w:basedOn w:val="a0"/>
    <w:uiPriority w:val="99"/>
    <w:unhideWhenUsed/>
    <w:qFormat/>
    <w:pPr>
      <w:spacing w:before="100" w:beforeAutospacing="1" w:after="100" w:afterAutospacing="1"/>
    </w:pPr>
    <w:rPr>
      <w:rFonts w:ascii="PMingLiU" w:eastAsia="PMingLiU" w:hAnsi="PMingLiU" w:cs="PMingLiU"/>
      <w:sz w:val="24"/>
      <w:szCs w:val="24"/>
    </w:rPr>
  </w:style>
  <w:style w:type="paragraph" w:styleId="11">
    <w:name w:val="index 1"/>
    <w:basedOn w:val="a0"/>
    <w:next w:val="a0"/>
    <w:semiHidden/>
    <w:qFormat/>
    <w:pPr>
      <w:keepLines/>
    </w:pPr>
    <w:rPr>
      <w:rFonts w:ascii="Times New Roman" w:eastAsia="MS Mincho" w:hAnsi="Times New Roman"/>
      <w:sz w:val="20"/>
      <w:szCs w:val="20"/>
      <w:lang w:val="en-GB" w:eastAsia="en-US"/>
    </w:rPr>
  </w:style>
  <w:style w:type="paragraph" w:styleId="24">
    <w:name w:val="index 2"/>
    <w:basedOn w:val="11"/>
    <w:next w:val="a0"/>
    <w:semiHidden/>
    <w:qFormat/>
    <w:pPr>
      <w:ind w:left="284"/>
    </w:pPr>
  </w:style>
  <w:style w:type="paragraph" w:styleId="af7">
    <w:name w:val="annotation subject"/>
    <w:basedOn w:val="aa"/>
    <w:next w:val="aa"/>
    <w:semiHidden/>
    <w:qFormat/>
    <w:rPr>
      <w:b/>
      <w:bCs/>
    </w:rPr>
  </w:style>
  <w:style w:type="table" w:styleId="af8">
    <w:name w:val="Table Grid"/>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800080"/>
      <w:u w:val="single"/>
    </w:rPr>
  </w:style>
  <w:style w:type="character" w:styleId="afa">
    <w:name w:val="Hyperlink"/>
    <w:uiPriority w:val="99"/>
    <w:qFormat/>
    <w:rPr>
      <w:color w:val="0000FF"/>
      <w:u w:val="single"/>
    </w:rPr>
  </w:style>
  <w:style w:type="character" w:styleId="afb">
    <w:name w:val="annotation reference"/>
    <w:uiPriority w:val="99"/>
    <w:qFormat/>
    <w:rPr>
      <w:sz w:val="16"/>
    </w:rPr>
  </w:style>
  <w:style w:type="character" w:styleId="afc">
    <w:name w:val="footnote reference"/>
    <w:semiHidden/>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2"/>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pPr>
      <w:spacing w:after="180"/>
      <w:ind w:left="851"/>
    </w:pPr>
    <w:rPr>
      <w:rFonts w:ascii="Times New Roman" w:eastAsia="MS Mincho" w:hAnsi="Times New Roman"/>
      <w:sz w:val="20"/>
      <w:szCs w:val="20"/>
      <w:lang w:val="en-GB" w:eastAsia="en-US"/>
    </w:rPr>
  </w:style>
  <w:style w:type="paragraph" w:customStyle="1" w:styleId="INDENT2">
    <w:name w:val="INDENT2"/>
    <w:basedOn w:val="a0"/>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0"/>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a0"/>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2">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0">
    <w:name w:val="标题 3 字符"/>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aliases w:val="- Bullets,목록 단락,?? ??,?????,????,Lista1"/>
    <w:basedOn w:val="a0"/>
    <w:link w:val="afd"/>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afd">
    <w:name w:val="列出段落 字符"/>
    <w:aliases w:val="- Bullets 字符,목록 단락 字符,?? ?? 字符,????? 字符,???? 字符,Lista1 字符"/>
    <w:link w:val="a"/>
    <w:uiPriority w:val="34"/>
    <w:qFormat/>
    <w:locked/>
    <w:rPr>
      <w:rFonts w:asciiTheme="minorHAnsi" w:eastAsia="宋体" w:hAnsiTheme="minorHAnsi"/>
      <w:sz w:val="22"/>
      <w:szCs w:val="22"/>
      <w:lang w:val="en-GB"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eastAsia="MS Mincho" w:hAnsi="Arial"/>
      <w:b/>
      <w:sz w:val="20"/>
      <w:szCs w:val="24"/>
      <w:lang w:val="en-GB" w:eastAsia="en-GB"/>
    </w:rPr>
  </w:style>
  <w:style w:type="character" w:customStyle="1" w:styleId="af2">
    <w:name w:val="页脚 字符"/>
    <w:link w:val="af0"/>
    <w:uiPriority w:val="99"/>
    <w:qFormat/>
    <w:rPr>
      <w:rFonts w:ascii="Arial" w:hAnsi="Arial"/>
      <w:b/>
      <w:i/>
      <w:sz w:val="18"/>
      <w:lang w:val="en-GB" w:eastAsia="en-US"/>
    </w:rPr>
  </w:style>
  <w:style w:type="character" w:customStyle="1" w:styleId="af3">
    <w:name w:val="页眉 字符"/>
    <w:link w:val="af1"/>
    <w:rPr>
      <w:rFonts w:ascii="Arial" w:hAnsi="Arial"/>
      <w:b/>
      <w:sz w:val="18"/>
      <w:lang w:val="en-GB" w:eastAsia="en-US" w:bidi="ar-SA"/>
    </w:rPr>
  </w:style>
  <w:style w:type="table" w:customStyle="1" w:styleId="GridTable1Light1">
    <w:name w:val="Grid Table 1 Light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a8">
    <w:name w:val="题注 字符"/>
    <w:link w:val="a7"/>
    <w:qFormat/>
    <w:rPr>
      <w:b/>
      <w:lang w:val="en-GB" w:eastAsia="en-US"/>
    </w:rPr>
  </w:style>
  <w:style w:type="character" w:customStyle="1" w:styleId="PLChar">
    <w:name w:val="PL Char"/>
    <w:link w:val="PL"/>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ad">
    <w:name w:val="正文文本 字符"/>
    <w:basedOn w:val="a1"/>
    <w:link w:val="ac"/>
    <w:qFormat/>
    <w:rPr>
      <w:lang w:val="en-GB" w:eastAsia="en-US"/>
    </w:rPr>
  </w:style>
  <w:style w:type="character" w:customStyle="1" w:styleId="ab">
    <w:name w:val="批注文字 字符"/>
    <w:link w:val="aa"/>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宋体" w:hAnsi="Courier New" w:cs="Arial"/>
      <w:color w:val="000000" w:themeColor="text1"/>
      <w:sz w:val="24"/>
      <w:lang w:eastAsia="en-US"/>
    </w:rPr>
  </w:style>
  <w:style w:type="paragraph" w:customStyle="1" w:styleId="Doc-title">
    <w:name w:val="Doc-title"/>
    <w:basedOn w:val="a0"/>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a0"/>
    <w:qFormat/>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locked/>
    <w:rPr>
      <w:rFonts w:ascii="Arial" w:hAnsi="Arial" w:cs="Arial"/>
      <w:b/>
      <w:bCs/>
    </w:rPr>
  </w:style>
  <w:style w:type="paragraph" w:customStyle="1" w:styleId="EmailDiscussion">
    <w:name w:val="EmailDiscussion"/>
    <w:basedOn w:val="a0"/>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a1"/>
    <w:qFormat/>
  </w:style>
  <w:style w:type="paragraph" w:customStyle="1" w:styleId="gmail-msolistparagraph">
    <w:name w:val="gmail-msolistparagraph"/>
    <w:basedOn w:val="a0"/>
    <w:pPr>
      <w:spacing w:before="100" w:beforeAutospacing="1" w:after="100" w:afterAutospacing="1"/>
    </w:pPr>
    <w:rPr>
      <w:rFonts w:cs="Calibri"/>
      <w:lang w:eastAsia="zh-CN"/>
    </w:rPr>
  </w:style>
  <w:style w:type="paragraph" w:styleId="TOC">
    <w:name w:val="TOC Heading"/>
    <w:basedOn w:val="1"/>
    <w:next w:val="a0"/>
    <w:uiPriority w:val="39"/>
    <w:unhideWhenUsed/>
    <w:qFormat/>
    <w:rsid w:val="00744883"/>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 w:type="paragraph" w:customStyle="1" w:styleId="Reference">
    <w:name w:val="Reference"/>
    <w:basedOn w:val="ac"/>
    <w:rsid w:val="00694264"/>
    <w:pPr>
      <w:numPr>
        <w:numId w:val="38"/>
      </w:numPr>
      <w:overflowPunct w:val="0"/>
      <w:autoSpaceDE w:val="0"/>
      <w:autoSpaceDN w:val="0"/>
      <w:adjustRightInd w:val="0"/>
      <w:spacing w:after="120" w:line="240" w:lineRule="auto"/>
      <w:jc w:val="both"/>
      <w:textAlignment w:val="baseline"/>
    </w:pPr>
    <w:rPr>
      <w:rFonts w:ascii="Arial" w:eastAsia="宋体" w:hAnsi="Arial"/>
      <w:lang w:eastAsia="zh-CN"/>
    </w:rPr>
  </w:style>
  <w:style w:type="character" w:styleId="afe">
    <w:name w:val="Subtle Emphasis"/>
    <w:basedOn w:val="a1"/>
    <w:uiPriority w:val="19"/>
    <w:qFormat/>
    <w:rsid w:val="002B4023"/>
    <w:rPr>
      <w:i/>
      <w:iCs/>
      <w:color w:val="404040" w:themeColor="text1" w:themeTint="BF"/>
    </w:rPr>
  </w:style>
  <w:style w:type="paragraph" w:customStyle="1" w:styleId="Proposal">
    <w:name w:val="Proposal"/>
    <w:basedOn w:val="ac"/>
    <w:rsid w:val="00774FA9"/>
    <w:pPr>
      <w:numPr>
        <w:numId w:val="44"/>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39235">
      <w:bodyDiv w:val="1"/>
      <w:marLeft w:val="0"/>
      <w:marRight w:val="0"/>
      <w:marTop w:val="0"/>
      <w:marBottom w:val="0"/>
      <w:divBdr>
        <w:top w:val="none" w:sz="0" w:space="0" w:color="auto"/>
        <w:left w:val="none" w:sz="0" w:space="0" w:color="auto"/>
        <w:bottom w:val="none" w:sz="0" w:space="0" w:color="auto"/>
        <w:right w:val="none" w:sz="0" w:space="0" w:color="auto"/>
      </w:divBdr>
    </w:div>
    <w:div w:id="254628532">
      <w:bodyDiv w:val="1"/>
      <w:marLeft w:val="0"/>
      <w:marRight w:val="0"/>
      <w:marTop w:val="0"/>
      <w:marBottom w:val="0"/>
      <w:divBdr>
        <w:top w:val="none" w:sz="0" w:space="0" w:color="auto"/>
        <w:left w:val="none" w:sz="0" w:space="0" w:color="auto"/>
        <w:bottom w:val="none" w:sz="0" w:space="0" w:color="auto"/>
        <w:right w:val="none" w:sz="0" w:space="0" w:color="auto"/>
      </w:divBdr>
    </w:div>
    <w:div w:id="1095369837">
      <w:bodyDiv w:val="1"/>
      <w:marLeft w:val="0"/>
      <w:marRight w:val="0"/>
      <w:marTop w:val="0"/>
      <w:marBottom w:val="0"/>
      <w:divBdr>
        <w:top w:val="none" w:sz="0" w:space="0" w:color="auto"/>
        <w:left w:val="none" w:sz="0" w:space="0" w:color="auto"/>
        <w:bottom w:val="none" w:sz="0" w:space="0" w:color="auto"/>
        <w:right w:val="none" w:sz="0" w:space="0" w:color="auto"/>
      </w:divBdr>
    </w:div>
    <w:div w:id="2020427234">
      <w:bodyDiv w:val="1"/>
      <w:marLeft w:val="0"/>
      <w:marRight w:val="0"/>
      <w:marTop w:val="0"/>
      <w:marBottom w:val="0"/>
      <w:divBdr>
        <w:top w:val="none" w:sz="0" w:space="0" w:color="auto"/>
        <w:left w:val="none" w:sz="0" w:space="0" w:color="auto"/>
        <w:bottom w:val="none" w:sz="0" w:space="0" w:color="auto"/>
        <w:right w:val="none" w:sz="0" w:space="0" w:color="auto"/>
      </w:divBdr>
    </w:div>
    <w:div w:id="2083486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5-e/Docs//R2-2108193.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settings" Target="settings.xml"/><Relationship Id="rId19" Type="http://schemas.openxmlformats.org/officeDocument/2006/relationships/hyperlink" Target="http://www.3gpp.org/ftp/tsg_ran/WG2_RL2/TSGR2_115-e/Docs/R2-2107967.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2.em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5AIRPNAIUNRU-859666464-7298</_dlc_DocId>
    <_dlc_DocIdUrl xmlns="71c5aaf6-e6ce-465b-b873-5148d2a4c105">
      <Url>https://nokia.sharepoint.com/sites/c5g/e2earch/_layouts/15/DocIdRedir.aspx?ID=5AIRPNAIUNRU-859666464-7298</Url>
      <Description>5AIRPNAIUNRU-859666464-7298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3.xml><?xml version="1.0" encoding="utf-8"?>
<ds:datastoreItem xmlns:ds="http://schemas.openxmlformats.org/officeDocument/2006/customXml" ds:itemID="{A7AC64D7-4E7B-44EE-B72F-DA77BFF13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C2724BB-1C3C-4532-B234-6CB7A3F93BE4}">
  <ds:schemaRefs>
    <ds:schemaRef ds:uri="Microsoft.SharePoint.Taxonomy.ContentTypeSync"/>
  </ds:schemaRefs>
</ds:datastoreItem>
</file>

<file path=customXml/itemProps6.xml><?xml version="1.0" encoding="utf-8"?>
<ds:datastoreItem xmlns:ds="http://schemas.openxmlformats.org/officeDocument/2006/customXml" ds:itemID="{AB01D4E0-F36D-4900-88E5-B986C9033597}">
  <ds:schemaRefs>
    <ds:schemaRef ds:uri="http://schemas.microsoft.com/sharepoint/events"/>
  </ds:schemaRefs>
</ds:datastoreItem>
</file>

<file path=customXml/itemProps7.xml><?xml version="1.0" encoding="utf-8"?>
<ds:datastoreItem xmlns:ds="http://schemas.openxmlformats.org/officeDocument/2006/customXml" ds:itemID="{CF3FE8FF-9A44-4EEA-872D-E3D8170D5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27</Pages>
  <Words>7259</Words>
  <Characters>41380</Characters>
  <Application>Microsoft Office Word</Application>
  <DocSecurity>0</DocSecurity>
  <Lines>344</Lines>
  <Paragraphs>97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ETSI</Company>
  <LinksUpToDate>false</LinksUpToDate>
  <CharactersWithSpaces>48542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Xuelong Wang</dc:creator>
  <cp:keywords/>
  <cp:lastModifiedBy>张崇铭(Zhang Chongming)</cp:lastModifiedBy>
  <cp:revision>3</cp:revision>
  <cp:lastPrinted>2007-12-21T03:58:00Z</cp:lastPrinted>
  <dcterms:created xsi:type="dcterms:W3CDTF">2021-08-20T06:15:00Z</dcterms:created>
  <dcterms:modified xsi:type="dcterms:W3CDTF">2021-08-20T06:21:00Z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2052-11.8.2.8411</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8c1621d4-9ac5-4967-9ce3-6aafb3f7964a</vt:lpwstr>
  </property>
  <property fmtid="{D5CDD505-2E9C-101B-9397-08002B2CF9AE}" pid="11" name="CWMc6bd24cfff054c5b8bcc461543247b39">
    <vt:lpwstr>CWMCzEn8SyDtDXyrXA+vJmb+JaarMGNMjbBMO/LFbl48HYZzQkVDCvsnU4hvnr4nIjV2iVbF0cLNLp/115OlOe9/g==</vt:lpwstr>
  </property>
</Properties>
</file>