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0D6B5" w14:textId="55B5436E" w:rsidR="00B14E3B" w:rsidRPr="00B14E3B" w:rsidRDefault="00B14E3B" w:rsidP="00B14E3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sidRPr="00B14E3B">
        <w:rPr>
          <w:rFonts w:ascii="Arial" w:eastAsia="MS Mincho" w:hAnsi="Arial" w:cs="Arial"/>
          <w:b/>
          <w:sz w:val="24"/>
          <w:szCs w:val="24"/>
          <w:lang w:val="en-GB" w:eastAsia="zh-CN"/>
        </w:rPr>
        <w:t>3GPP TSG-RAN WG2 Meeting #115-e</w:t>
      </w:r>
      <w:r w:rsidRPr="00B14E3B">
        <w:rPr>
          <w:rFonts w:ascii="Arial" w:eastAsia="MS Mincho" w:hAnsi="Arial" w:cs="Arial"/>
          <w:b/>
          <w:sz w:val="24"/>
          <w:szCs w:val="24"/>
          <w:lang w:val="en-GB" w:eastAsia="zh-CN"/>
        </w:rPr>
        <w:tab/>
      </w:r>
      <w:r w:rsidR="001865E5" w:rsidRPr="001865E5">
        <w:rPr>
          <w:rFonts w:ascii="Arial" w:eastAsia="MS Mincho" w:hAnsi="Arial" w:cs="Arial"/>
          <w:b/>
          <w:sz w:val="24"/>
          <w:szCs w:val="24"/>
          <w:highlight w:val="green"/>
          <w:lang w:val="en-GB" w:eastAsia="zh-CN"/>
        </w:rPr>
        <w:t xml:space="preserve">DRAFT </w:t>
      </w:r>
      <w:r w:rsidRPr="007E3E91">
        <w:rPr>
          <w:rFonts w:ascii="Arial" w:eastAsia="MS Mincho" w:hAnsi="Arial" w:cs="Arial"/>
          <w:b/>
          <w:sz w:val="24"/>
          <w:szCs w:val="24"/>
          <w:lang w:val="en-GB" w:eastAsia="zh-CN"/>
        </w:rPr>
        <w:t>R2-2108939</w:t>
      </w:r>
    </w:p>
    <w:p w14:paraId="7DA13A07" w14:textId="5E299C18" w:rsidR="00C47422" w:rsidRDefault="00B14E3B" w:rsidP="00B14E3B">
      <w:pPr>
        <w:widowControl w:val="0"/>
        <w:tabs>
          <w:tab w:val="left" w:pos="1701"/>
          <w:tab w:val="right" w:pos="9923"/>
        </w:tabs>
        <w:spacing w:before="120"/>
        <w:rPr>
          <w:rFonts w:ascii="Arial" w:eastAsia="MS Mincho" w:hAnsi="Arial" w:cs="Arial"/>
          <w:b/>
          <w:sz w:val="24"/>
          <w:szCs w:val="24"/>
          <w:lang w:val="en-GB" w:eastAsia="zh-CN"/>
        </w:rPr>
      </w:pPr>
      <w:r w:rsidRPr="00B14E3B">
        <w:rPr>
          <w:rFonts w:ascii="Arial" w:eastAsia="MS Mincho" w:hAnsi="Arial" w:cs="Arial"/>
          <w:b/>
          <w:sz w:val="24"/>
          <w:szCs w:val="24"/>
          <w:lang w:val="en-GB" w:eastAsia="zh-CN"/>
        </w:rPr>
        <w:t>Electronic Meeting, August 9th – 27th 2021</w:t>
      </w:r>
    </w:p>
    <w:p w14:paraId="2D3C1348" w14:textId="77777777" w:rsidR="00C47422" w:rsidRDefault="00C4742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FEC080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r>
      <w:r w:rsidR="00B14E3B">
        <w:rPr>
          <w:rFonts w:ascii="Arial" w:hAnsi="Arial" w:cs="Arial"/>
          <w:szCs w:val="24"/>
        </w:rPr>
        <w:t>8.7.2.2</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3695C941" w:rsidR="00C47422" w:rsidRDefault="00735237">
      <w:pPr>
        <w:pStyle w:val="3GPPHeaderArial"/>
        <w:tabs>
          <w:tab w:val="left" w:pos="1701"/>
        </w:tabs>
        <w:rPr>
          <w:b/>
          <w:sz w:val="24"/>
          <w:lang w:val="en-GB"/>
        </w:rPr>
      </w:pPr>
      <w:r>
        <w:rPr>
          <w:b/>
          <w:sz w:val="24"/>
          <w:lang w:val="en-GB"/>
        </w:rPr>
        <w:t xml:space="preserve">Title:  </w:t>
      </w:r>
      <w:r>
        <w:rPr>
          <w:b/>
          <w:sz w:val="24"/>
          <w:lang w:val="en-GB"/>
        </w:rPr>
        <w:tab/>
      </w:r>
      <w:r w:rsidR="001865E5">
        <w:rPr>
          <w:b/>
          <w:sz w:val="24"/>
          <w:lang w:val="en-GB"/>
        </w:rPr>
        <w:t xml:space="preserve">DRAFT </w:t>
      </w:r>
      <w:r w:rsidR="00B14E3B" w:rsidRPr="00B14E3B">
        <w:rPr>
          <w:b/>
          <w:sz w:val="24"/>
          <w:lang w:val="en-GB"/>
        </w:rPr>
        <w:t>Email Report of [AT115-e][</w:t>
      </w:r>
      <w:proofErr w:type="gramStart"/>
      <w:r w:rsidR="00B14E3B" w:rsidRPr="00B14E3B">
        <w:rPr>
          <w:b/>
          <w:sz w:val="24"/>
          <w:lang w:val="en-GB"/>
        </w:rPr>
        <w:t>609][</w:t>
      </w:r>
      <w:proofErr w:type="gramEnd"/>
      <w:r w:rsidR="00B14E3B" w:rsidRPr="00B14E3B">
        <w:rPr>
          <w:b/>
          <w:sz w:val="24"/>
          <w:lang w:val="en-GB"/>
        </w:rPr>
        <w:t>Relay] Service continuity procedures</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03C2AA07" w14:textId="77777777" w:rsidR="001865E5" w:rsidRPr="001865E5" w:rsidRDefault="00977758" w:rsidP="001865E5">
      <w:pPr>
        <w:pStyle w:val="EmailDiscussion"/>
        <w:tabs>
          <w:tab w:val="clear" w:pos="360"/>
          <w:tab w:val="num" w:pos="1619"/>
        </w:tabs>
        <w:spacing w:after="0" w:line="240" w:lineRule="auto"/>
        <w:ind w:left="1619"/>
        <w:rPr>
          <w:szCs w:val="24"/>
          <w:lang w:eastAsia="en-GB"/>
        </w:rPr>
      </w:pPr>
      <w:r>
        <w:t xml:space="preserve"> </w:t>
      </w:r>
      <w:r w:rsidR="001865E5" w:rsidRPr="001865E5">
        <w:rPr>
          <w:szCs w:val="24"/>
          <w:lang w:eastAsia="en-GB"/>
        </w:rPr>
        <w:t>[AT115-e][</w:t>
      </w:r>
      <w:proofErr w:type="gramStart"/>
      <w:r w:rsidR="001865E5" w:rsidRPr="001865E5">
        <w:rPr>
          <w:szCs w:val="24"/>
          <w:lang w:eastAsia="en-GB"/>
        </w:rPr>
        <w:t>609][</w:t>
      </w:r>
      <w:proofErr w:type="gramEnd"/>
      <w:r w:rsidR="001865E5" w:rsidRPr="001865E5">
        <w:rPr>
          <w:szCs w:val="24"/>
          <w:lang w:eastAsia="en-GB"/>
        </w:rPr>
        <w:t>Relay] Service continuity procedures (MediaTek)</w:t>
      </w:r>
    </w:p>
    <w:p w14:paraId="5E0193ED"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Scope: Progress the remaining proposals on service continuity with focus on the stage 2 procedures.</w:t>
      </w:r>
    </w:p>
    <w:p w14:paraId="7D94CC93"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Intended outcome: Report with TP for 38.300, in R2-2108939</w:t>
      </w:r>
    </w:p>
    <w:p w14:paraId="3CE4BFC3" w14:textId="662888F8" w:rsidR="00977758" w:rsidRDefault="001865E5" w:rsidP="001865E5">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w:t>
      </w:r>
      <w:r w:rsidRPr="001865E5">
        <w:rPr>
          <w:rFonts w:cs="Times New Roman"/>
          <w:b w:val="0"/>
          <w:bCs w:val="0"/>
          <w:szCs w:val="24"/>
          <w:lang w:val="en-GB" w:eastAsia="en-GB"/>
        </w:rPr>
        <w:t>Deadline:  Tuesday 2021-08-24 2000 UTC</w:t>
      </w:r>
    </w:p>
    <w:p w14:paraId="3C1B7646" w14:textId="77777777" w:rsidR="001865E5" w:rsidRDefault="001865E5" w:rsidP="00824268">
      <w:pPr>
        <w:rPr>
          <w:rFonts w:ascii="Arial" w:hAnsi="Arial" w:cs="Arial"/>
          <w:lang w:val="en-GB"/>
        </w:rPr>
      </w:pPr>
    </w:p>
    <w:p w14:paraId="255628D0" w14:textId="544B8B12" w:rsidR="001865E5" w:rsidRDefault="00D40962" w:rsidP="00824268">
      <w:pPr>
        <w:rPr>
          <w:rFonts w:ascii="Arial" w:hAnsi="Arial" w:cs="Arial"/>
          <w:lang w:val="en-GB"/>
        </w:rPr>
      </w:pPr>
      <w:r>
        <w:rPr>
          <w:rFonts w:ascii="Arial" w:hAnsi="Arial" w:cs="Arial"/>
          <w:lang w:val="en-GB"/>
        </w:rPr>
        <w:t xml:space="preserve">This email discussion </w:t>
      </w:r>
      <w:r w:rsidR="001865E5">
        <w:rPr>
          <w:rFonts w:ascii="Arial" w:hAnsi="Arial" w:cs="Arial"/>
          <w:lang w:val="en-GB"/>
        </w:rPr>
        <w:t xml:space="preserve">intends to discuss the remaining proposals of service continuity in both R2-2107710 and R2-2108196. </w:t>
      </w:r>
      <w:r w:rsidR="00994C4A">
        <w:rPr>
          <w:rFonts w:ascii="Arial" w:hAnsi="Arial" w:cs="Arial"/>
          <w:lang w:val="en-GB"/>
        </w:rPr>
        <w:t>The d</w:t>
      </w:r>
      <w:r w:rsidR="005B6930">
        <w:rPr>
          <w:rFonts w:ascii="Arial" w:hAnsi="Arial" w:cs="Arial"/>
          <w:lang w:val="en-GB"/>
        </w:rPr>
        <w:t>elegates are strongly recommended to read</w:t>
      </w:r>
      <w:r w:rsidR="005B6930" w:rsidRPr="005B6930">
        <w:rPr>
          <w:rFonts w:ascii="Arial" w:hAnsi="Arial" w:cs="Arial"/>
          <w:lang w:val="en-GB"/>
        </w:rPr>
        <w:t xml:space="preserve"> </w:t>
      </w:r>
      <w:r w:rsidR="005B6930">
        <w:rPr>
          <w:rFonts w:ascii="Arial" w:hAnsi="Arial" w:cs="Arial"/>
          <w:lang w:val="en-GB"/>
        </w:rPr>
        <w:t>both R2-2107710 and R2-2108196 before providing your reply to the questions casted in this document, since the background information of the proposals as summarized within both R2-2107710 and R2-</w:t>
      </w:r>
      <w:r w:rsidR="00994C4A">
        <w:rPr>
          <w:rFonts w:ascii="Arial" w:hAnsi="Arial" w:cs="Arial"/>
          <w:lang w:val="en-GB"/>
        </w:rPr>
        <w:t>2108196 is</w:t>
      </w:r>
      <w:r w:rsidR="005B6930">
        <w:rPr>
          <w:rFonts w:ascii="Arial" w:hAnsi="Arial" w:cs="Arial"/>
          <w:lang w:val="en-GB"/>
        </w:rPr>
        <w:t xml:space="preserve"> not repeated in this document. </w:t>
      </w:r>
    </w:p>
    <w:p w14:paraId="295B82F8" w14:textId="719685BE" w:rsidR="00C47422" w:rsidRDefault="001865E5" w:rsidP="001865E5">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36BC29DA" w14:textId="77777777" w:rsidR="00C47422" w:rsidRDefault="00735237">
      <w:pPr>
        <w:pStyle w:val="1"/>
        <w:rPr>
          <w:rFonts w:cs="Arial"/>
        </w:rPr>
      </w:pPr>
      <w:bookmarkStart w:id="6" w:name="_Toc50537921"/>
      <w:r>
        <w:rPr>
          <w:rFonts w:cs="Arial"/>
        </w:rPr>
        <w:t>Issue list</w:t>
      </w:r>
      <w:bookmarkEnd w:id="6"/>
    </w:p>
    <w:p w14:paraId="6B9E6E27" w14:textId="1C499B25" w:rsidR="00C47422" w:rsidRDefault="00F86CD0">
      <w:pPr>
        <w:pStyle w:val="2"/>
        <w:ind w:left="663" w:hanging="663"/>
        <w:rPr>
          <w:rFonts w:cs="Arial"/>
        </w:rPr>
      </w:pPr>
      <w:r>
        <w:rPr>
          <w:rFonts w:cs="Arial"/>
        </w:rPr>
        <w:t>C</w:t>
      </w:r>
      <w:r w:rsidR="00D90609">
        <w:rPr>
          <w:rFonts w:cs="Arial"/>
        </w:rPr>
        <w:t>onfi</w:t>
      </w:r>
      <w:r>
        <w:rPr>
          <w:rFonts w:cs="Arial"/>
        </w:rPr>
        <w:t>rmation of the Remaining proposals within R2-2107710</w:t>
      </w:r>
      <w:r w:rsidR="00735237">
        <w:rPr>
          <w:rFonts w:cs="Arial"/>
        </w:rPr>
        <w:t xml:space="preserve">  </w:t>
      </w:r>
    </w:p>
    <w:p w14:paraId="07F91BA2" w14:textId="5282AC64" w:rsidR="00D90609" w:rsidRDefault="00D90609" w:rsidP="00D90609">
      <w:pPr>
        <w:rPr>
          <w:rFonts w:ascii="Arial" w:eastAsia="MS Mincho" w:hAnsi="Arial" w:cs="Arial"/>
          <w:lang w:val="en-GB" w:eastAsia="ja-JP"/>
        </w:rPr>
      </w:pPr>
      <w:r>
        <w:rPr>
          <w:rFonts w:ascii="Arial" w:eastAsia="MS Mincho" w:hAnsi="Arial" w:cs="Arial"/>
          <w:lang w:val="en-GB" w:eastAsia="ja-JP"/>
        </w:rPr>
        <w:t xml:space="preserve">During the online discussion, proposals 4/5/7/17/19/20/26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easy proposals within R2-2107710 were not discussed during online session:</w:t>
      </w:r>
    </w:p>
    <w:p w14:paraId="4F839071"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Order of steps in service continuity procedures (step numbers referring to Figure 4.5.4.1-1 of TR 38.836)</w:t>
      </w:r>
      <w:r w:rsidRPr="00D90609">
        <w:rPr>
          <w:rFonts w:ascii="Arial" w:eastAsia="MS Mincho" w:hAnsi="Arial" w:cs="Arial"/>
          <w:lang w:val="en-GB" w:eastAsia="ja-JP"/>
        </w:rPr>
        <w:t>:</w:t>
      </w:r>
    </w:p>
    <w:p w14:paraId="05491380"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implementation, as in the Figure 4.5.4.1-1.</w:t>
      </w:r>
    </w:p>
    <w:p w14:paraId="5F7DBDC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16 (easy): For indirect to direct path switch, the timing of the PC5 unicast link release is up to UE implementation after step 3.</w:t>
      </w:r>
    </w:p>
    <w:p w14:paraId="75E7A3C2"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lastRenderedPageBreak/>
        <w:t xml:space="preserve">Proposal 18 (easy): For indirect to direct path switch, based on RRC Reconfiguration by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52824974"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22 (easy) (18/19): For indirect to direct path switch, step 8 can be executed in parallel or after step 5.</w:t>
      </w:r>
    </w:p>
    <w:p w14:paraId="6B48CA45"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62849ED1" w14:textId="77777777" w:rsidR="00D90609" w:rsidRPr="00D90609" w:rsidRDefault="00D90609" w:rsidP="00D90609">
      <w:pPr>
        <w:rPr>
          <w:rFonts w:ascii="Arial" w:eastAsia="MS Mincho" w:hAnsi="Arial" w:cs="Arial"/>
          <w:lang w:val="en-GB" w:eastAsia="ja-JP"/>
        </w:rPr>
      </w:pPr>
    </w:p>
    <w:p w14:paraId="14CDAB8B"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Data forwarding</w:t>
      </w:r>
      <w:r w:rsidRPr="00D90609">
        <w:rPr>
          <w:rFonts w:ascii="Arial" w:eastAsia="MS Mincho" w:hAnsi="Arial" w:cs="Arial"/>
          <w:lang w:val="en-GB" w:eastAsia="ja-JP"/>
        </w:rPr>
        <w:t>:</w:t>
      </w:r>
    </w:p>
    <w:p w14:paraId="313AB163"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21 (easy) (18/19): For indirect to direct path switch, Relay UE does not perform data forwarding back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for Remote UE.</w:t>
      </w:r>
    </w:p>
    <w:p w14:paraId="33B3FE27" w14:textId="77777777" w:rsidR="00D90609" w:rsidRPr="00D90609" w:rsidRDefault="00D90609" w:rsidP="00D90609">
      <w:pPr>
        <w:rPr>
          <w:rFonts w:ascii="Arial" w:eastAsia="MS Mincho" w:hAnsi="Arial" w:cs="Arial"/>
          <w:lang w:val="en-GB" w:eastAsia="ja-JP"/>
        </w:rPr>
      </w:pPr>
    </w:p>
    <w:p w14:paraId="1B29FA2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Message contents</w:t>
      </w:r>
      <w:r w:rsidRPr="00D90609">
        <w:rPr>
          <w:rFonts w:ascii="Arial" w:eastAsia="MS Mincho" w:hAnsi="Arial" w:cs="Arial"/>
          <w:lang w:val="en-GB" w:eastAsia="ja-JP"/>
        </w:rPr>
        <w:t>:</w:t>
      </w:r>
    </w:p>
    <w:p w14:paraId="346F92A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3759BF4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30 (easy) (15/19): For direct to indirect path switch, additional indication from RRC_CONNECTED Relay UE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is not necessary to initiate Relay UE’s reconfiguration upon establishing unicast link with Remote UE.</w:t>
      </w:r>
    </w:p>
    <w:p w14:paraId="6FB61D5A" w14:textId="090BB986" w:rsid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sidRPr="00D90609">
        <w:rPr>
          <w:rFonts w:ascii="Arial" w:eastAsia="MS Mincho" w:hAnsi="Arial" w:cs="Arial"/>
          <w:lang w:val="en-GB" w:eastAsia="ja-JP"/>
        </w:rPr>
        <w:t>Uu</w:t>
      </w:r>
      <w:proofErr w:type="spellEnd"/>
      <w:r w:rsidRPr="00D90609">
        <w:rPr>
          <w:rFonts w:ascii="Arial" w:eastAsia="MS Mincho" w:hAnsi="Arial" w:cs="Arial"/>
          <w:lang w:val="en-GB" w:eastAsia="ja-JP"/>
        </w:rPr>
        <w:t xml:space="preserve"> and PC5 RLC configuration for relaying, bearer mapping configuration.</w:t>
      </w:r>
    </w:p>
    <w:p w14:paraId="056BC552" w14:textId="2DD1F636" w:rsidR="00255D79" w:rsidRDefault="00F02F70" w:rsidP="00AE3F1E">
      <w:pPr>
        <w:rPr>
          <w:rFonts w:ascii="Arial" w:eastAsia="MS Mincho" w:hAnsi="Arial" w:cs="Arial"/>
          <w:lang w:eastAsia="ja-JP"/>
        </w:rPr>
      </w:pPr>
      <w:r>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5D3A96C9" w:rsidR="00873EE3" w:rsidRPr="00C62488" w:rsidRDefault="006E1FC4" w:rsidP="00C62488">
      <w:pPr>
        <w:pStyle w:val="3"/>
        <w:rPr>
          <w:b/>
        </w:rPr>
      </w:pPr>
      <w:r w:rsidRPr="00C62488">
        <w:rPr>
          <w:b/>
          <w:color w:val="00B0F0"/>
          <w:sz w:val="22"/>
        </w:rPr>
        <w:t xml:space="preserve">Question </w:t>
      </w:r>
      <w:r w:rsidR="00D90609">
        <w:rPr>
          <w:b/>
          <w:color w:val="00B0F0"/>
          <w:sz w:val="22"/>
        </w:rPr>
        <w:t>1(</w:t>
      </w:r>
      <w:r w:rsidR="00D90609" w:rsidRPr="00D90609">
        <w:rPr>
          <w:b/>
          <w:color w:val="00B0F0"/>
          <w:sz w:val="22"/>
        </w:rPr>
        <w:t>Proposal 15 within R2-2107710</w:t>
      </w:r>
      <w:r w:rsidR="00D90609">
        <w:rPr>
          <w:b/>
          <w:color w:val="00B0F0"/>
          <w:sz w:val="22"/>
        </w:rPr>
        <w:t xml:space="preserve">) </w:t>
      </w:r>
    </w:p>
    <w:p w14:paraId="7970C0C8" w14:textId="401498A0"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 xml:space="preserve">Proposal 15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RRC Reconfiguration message to Relay UE can be sent any time after step 3 based on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implementation, as in the Figure 4.5.4.1-1</w:t>
      </w:r>
      <w:r w:rsidRPr="00DD0A3C">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ac"/>
              <w:rPr>
                <w:rFonts w:ascii="Arial" w:hAnsi="Arial" w:cs="Arial"/>
              </w:rPr>
            </w:pPr>
            <w:r>
              <w:rPr>
                <w:rFonts w:ascii="Arial" w:hAnsi="Arial" w:cs="Arial"/>
              </w:rPr>
              <w:t>Comments</w:t>
            </w:r>
          </w:p>
        </w:tc>
      </w:tr>
      <w:tr w:rsidR="006E1FC4" w14:paraId="23FD9CF7" w14:textId="77777777" w:rsidTr="00933DD2">
        <w:tc>
          <w:tcPr>
            <w:tcW w:w="2120" w:type="dxa"/>
          </w:tcPr>
          <w:p w14:paraId="2659BAAC" w14:textId="34584C7B" w:rsidR="006E1FC4" w:rsidRDefault="00B72650" w:rsidP="00933DD2">
            <w:pPr>
              <w:rPr>
                <w:lang w:val="en-GB"/>
              </w:rPr>
            </w:pPr>
            <w:r>
              <w:rPr>
                <w:lang w:val="en-GB"/>
              </w:rPr>
              <w:t>MediaTek</w:t>
            </w:r>
          </w:p>
        </w:tc>
        <w:tc>
          <w:tcPr>
            <w:tcW w:w="1842" w:type="dxa"/>
          </w:tcPr>
          <w:p w14:paraId="5B5B12DA" w14:textId="3A7AE725" w:rsidR="006E1FC4" w:rsidRDefault="00B72650" w:rsidP="00933DD2">
            <w:pPr>
              <w:rPr>
                <w:lang w:val="en-GB"/>
              </w:rPr>
            </w:pPr>
            <w:r>
              <w:rPr>
                <w:lang w:val="en-GB"/>
              </w:rPr>
              <w:t>Yes</w:t>
            </w:r>
          </w:p>
        </w:tc>
        <w:tc>
          <w:tcPr>
            <w:tcW w:w="5659" w:type="dxa"/>
          </w:tcPr>
          <w:p w14:paraId="4FEF2224" w14:textId="77777777" w:rsidR="006E1FC4" w:rsidRDefault="006E1FC4" w:rsidP="00933DD2">
            <w:pPr>
              <w:rPr>
                <w:lang w:val="en-GB"/>
              </w:rPr>
            </w:pPr>
          </w:p>
        </w:tc>
      </w:tr>
      <w:tr w:rsidR="00B07DC5" w14:paraId="0BB2217C" w14:textId="77777777" w:rsidTr="00933DD2">
        <w:tc>
          <w:tcPr>
            <w:tcW w:w="2120" w:type="dxa"/>
          </w:tcPr>
          <w:p w14:paraId="537B7A0F" w14:textId="0BFFA577" w:rsidR="00B07DC5" w:rsidRDefault="00B07DC5" w:rsidP="00B07DC5">
            <w:r>
              <w:rPr>
                <w:lang w:val="en-GB"/>
              </w:rPr>
              <w:t>Qualcomm</w:t>
            </w:r>
          </w:p>
        </w:tc>
        <w:tc>
          <w:tcPr>
            <w:tcW w:w="1842" w:type="dxa"/>
          </w:tcPr>
          <w:p w14:paraId="4306727B" w14:textId="697B701D" w:rsidR="00B07DC5" w:rsidRDefault="00B07DC5" w:rsidP="00B07DC5">
            <w:r>
              <w:rPr>
                <w:lang w:val="en-GB"/>
              </w:rPr>
              <w:t>Yes</w:t>
            </w:r>
          </w:p>
        </w:tc>
        <w:tc>
          <w:tcPr>
            <w:tcW w:w="5659" w:type="dxa"/>
          </w:tcPr>
          <w:p w14:paraId="3F88F6FB" w14:textId="77777777" w:rsidR="00B07DC5" w:rsidRDefault="00B07DC5" w:rsidP="00B07DC5">
            <w:pPr>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0477CAFC" w14:textId="77777777" w:rsidR="00B07DC5" w:rsidRPr="00F66725" w:rsidRDefault="00B07DC5" w:rsidP="00B07DC5">
            <w:pPr>
              <w:pStyle w:val="a"/>
              <w:numPr>
                <w:ilvl w:val="0"/>
                <w:numId w:val="39"/>
              </w:numPr>
              <w:spacing w:after="180"/>
            </w:pPr>
            <w:r>
              <w:t xml:space="preserve">Step 6 is sent right after Step 3 (HO </w:t>
            </w:r>
            <w:proofErr w:type="spellStart"/>
            <w:r>
              <w:t>cmd</w:t>
            </w:r>
            <w:proofErr w:type="spellEnd"/>
            <w:r>
              <w:t xml:space="preserve">). </w:t>
            </w:r>
          </w:p>
          <w:p w14:paraId="02B2EA2F"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release relay UE’s resource for relaying after sending HO command. This operation has benefit to free up relay UE resources and reduce loading on the relay UE.  </w:t>
            </w:r>
          </w:p>
          <w:p w14:paraId="24CECF3D" w14:textId="77777777" w:rsidR="00B07DC5" w:rsidRPr="00F66725" w:rsidRDefault="00B07DC5" w:rsidP="00B07DC5">
            <w:pPr>
              <w:pStyle w:val="a"/>
              <w:numPr>
                <w:ilvl w:val="0"/>
                <w:numId w:val="39"/>
              </w:numPr>
              <w:spacing w:after="180"/>
            </w:pPr>
            <w:r>
              <w:t>Step 6 is sent right after Step 5 (</w:t>
            </w:r>
            <w:proofErr w:type="spellStart"/>
            <w:r>
              <w:t>reconfig</w:t>
            </w:r>
            <w:proofErr w:type="spellEnd"/>
            <w:r>
              <w:t xml:space="preserve"> complete). </w:t>
            </w:r>
          </w:p>
          <w:p w14:paraId="2CF1198D"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keep relay UE’s resource for relaying until HO complete. This operation has benefit in case of HO failure.  </w:t>
            </w:r>
          </w:p>
          <w:p w14:paraId="386DFE28" w14:textId="77777777" w:rsidR="00B07DC5" w:rsidRPr="003935A9" w:rsidRDefault="00B07DC5" w:rsidP="00B07DC5">
            <w:pPr>
              <w:rPr>
                <w:lang w:val="en-GB"/>
              </w:rPr>
            </w:pPr>
            <w:r>
              <w:rPr>
                <w:lang w:val="en-GB"/>
              </w:rPr>
              <w:lastRenderedPageBreak/>
              <w:t xml:space="preserve">We don’t see clear benefit of one operation over another. Actually, benefit of 2) (i.e. fallback in HO failure) is marginal because RAN2 has agreed to introduce a default PC5 RLC configuration for </w:t>
            </w:r>
            <w:r w:rsidRPr="003935A9">
              <w:rPr>
                <w:lang w:val="en-GB"/>
              </w:rPr>
              <w:t>RRC re-establishment</w:t>
            </w:r>
            <w:r>
              <w:rPr>
                <w:lang w:val="en-GB"/>
              </w:rPr>
              <w:t xml:space="preserve"> (i.e. </w:t>
            </w:r>
            <w:r w:rsidRPr="003935A9">
              <w:rPr>
                <w:lang w:val="en-GB"/>
              </w:rPr>
              <w:t xml:space="preserve">no need to </w:t>
            </w:r>
            <w:r>
              <w:rPr>
                <w:lang w:val="en-GB"/>
              </w:rPr>
              <w:t xml:space="preserve">rely on stored </w:t>
            </w:r>
            <w:r w:rsidRPr="003935A9">
              <w:rPr>
                <w:lang w:val="en-GB"/>
              </w:rPr>
              <w:t>configuration in relay</w:t>
            </w:r>
            <w:r>
              <w:rPr>
                <w:lang w:val="en-GB"/>
              </w:rPr>
              <w:t xml:space="preserve"> for re-establishment purpose)</w:t>
            </w:r>
            <w:r w:rsidRPr="003935A9">
              <w:rPr>
                <w:lang w:val="en-GB"/>
              </w:rPr>
              <w:t>.</w:t>
            </w:r>
          </w:p>
          <w:p w14:paraId="6962BB23" w14:textId="6EBC0664" w:rsidR="00B07DC5" w:rsidRDefault="00B07DC5" w:rsidP="00B07DC5">
            <w:r>
              <w:rPr>
                <w:lang w:val="en-GB"/>
              </w:rPr>
              <w:t>In all, we believe we should provide the flexibility to NW and no need to restrict in specification.</w:t>
            </w:r>
          </w:p>
        </w:tc>
      </w:tr>
      <w:tr w:rsidR="006E1FC4" w14:paraId="4BD9B14D" w14:textId="77777777" w:rsidTr="00933DD2">
        <w:tc>
          <w:tcPr>
            <w:tcW w:w="2120" w:type="dxa"/>
          </w:tcPr>
          <w:p w14:paraId="4BBB3783" w14:textId="0221D4C0" w:rsidR="006E1FC4" w:rsidRDefault="00803610" w:rsidP="00933DD2">
            <w:r>
              <w:lastRenderedPageBreak/>
              <w:t>Xiaomi</w:t>
            </w:r>
          </w:p>
        </w:tc>
        <w:tc>
          <w:tcPr>
            <w:tcW w:w="1842" w:type="dxa"/>
          </w:tcPr>
          <w:p w14:paraId="684D6F89" w14:textId="123B8F60" w:rsidR="006E1FC4" w:rsidRPr="00803610" w:rsidRDefault="00803610" w:rsidP="00933DD2">
            <w:pPr>
              <w:rPr>
                <w:rFonts w:eastAsia="宋体"/>
                <w:lang w:eastAsia="zh-CN"/>
              </w:rPr>
            </w:pPr>
            <w:r>
              <w:rPr>
                <w:rFonts w:eastAsia="宋体" w:hint="eastAsia"/>
                <w:lang w:eastAsia="zh-CN"/>
              </w:rPr>
              <w:t>Y</w:t>
            </w:r>
            <w:r>
              <w:rPr>
                <w:rFonts w:eastAsia="宋体"/>
                <w:lang w:eastAsia="zh-CN"/>
              </w:rPr>
              <w:t>es</w:t>
            </w:r>
          </w:p>
        </w:tc>
        <w:tc>
          <w:tcPr>
            <w:tcW w:w="5659" w:type="dxa"/>
          </w:tcPr>
          <w:p w14:paraId="7DBCB787" w14:textId="77777777" w:rsidR="006E1FC4" w:rsidRDefault="006E1FC4" w:rsidP="00933DD2"/>
        </w:tc>
      </w:tr>
      <w:tr w:rsidR="006E1FC4" w14:paraId="429A3AFB" w14:textId="77777777" w:rsidTr="00933DD2">
        <w:tc>
          <w:tcPr>
            <w:tcW w:w="2120" w:type="dxa"/>
          </w:tcPr>
          <w:p w14:paraId="7973A92A" w14:textId="5B1B8FC8" w:rsidR="006E1FC4" w:rsidRPr="00CD7F55" w:rsidRDefault="00CD7F55" w:rsidP="00933DD2">
            <w:pPr>
              <w:rPr>
                <w:rFonts w:eastAsia="宋体"/>
                <w:lang w:eastAsia="zh-CN"/>
              </w:rPr>
            </w:pPr>
            <w:r>
              <w:rPr>
                <w:rFonts w:eastAsia="宋体" w:hint="eastAsia"/>
                <w:lang w:eastAsia="zh-CN"/>
              </w:rPr>
              <w:t>O</w:t>
            </w:r>
            <w:r>
              <w:rPr>
                <w:rFonts w:eastAsia="宋体"/>
                <w:lang w:eastAsia="zh-CN"/>
              </w:rPr>
              <w:t>PPO</w:t>
            </w:r>
          </w:p>
        </w:tc>
        <w:tc>
          <w:tcPr>
            <w:tcW w:w="1842" w:type="dxa"/>
          </w:tcPr>
          <w:p w14:paraId="652DBA6C" w14:textId="34F80827" w:rsidR="006E1FC4" w:rsidRPr="00CD7F55" w:rsidRDefault="00CD7F55" w:rsidP="00933DD2">
            <w:pPr>
              <w:rPr>
                <w:rFonts w:eastAsia="宋体"/>
                <w:lang w:eastAsia="zh-CN"/>
              </w:rPr>
            </w:pPr>
            <w:r>
              <w:rPr>
                <w:rFonts w:eastAsia="宋体" w:hint="eastAsia"/>
                <w:lang w:eastAsia="zh-CN"/>
              </w:rPr>
              <w:t>Y</w:t>
            </w:r>
            <w:r>
              <w:rPr>
                <w:rFonts w:eastAsia="宋体"/>
                <w:lang w:eastAsia="zh-CN"/>
              </w:rPr>
              <w:t>es</w:t>
            </w:r>
          </w:p>
        </w:tc>
        <w:tc>
          <w:tcPr>
            <w:tcW w:w="5659" w:type="dxa"/>
          </w:tcPr>
          <w:p w14:paraId="2655BF57" w14:textId="77777777" w:rsidR="006E1FC4" w:rsidRDefault="006E1FC4" w:rsidP="00933DD2"/>
        </w:tc>
      </w:tr>
      <w:tr w:rsidR="00FA1364" w14:paraId="7D77C77A" w14:textId="77777777" w:rsidTr="00933DD2">
        <w:tc>
          <w:tcPr>
            <w:tcW w:w="2120" w:type="dxa"/>
          </w:tcPr>
          <w:p w14:paraId="14BA8245" w14:textId="751A3171" w:rsidR="00FA1364" w:rsidRDefault="00FA1364" w:rsidP="00FA1364">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2244597" w14:textId="08E7AFD2" w:rsidR="00FA1364" w:rsidRDefault="00FA1364" w:rsidP="00FA1364">
            <w:pPr>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548E985B" w14:textId="77777777" w:rsidR="00FA1364" w:rsidRDefault="00FA1364" w:rsidP="00FA1364"/>
        </w:tc>
      </w:tr>
    </w:tbl>
    <w:p w14:paraId="31D588E0" w14:textId="77777777" w:rsidR="006E1FC4" w:rsidRDefault="006E1FC4" w:rsidP="006E1FC4">
      <w:pPr>
        <w:rPr>
          <w:rFonts w:cs="Arial"/>
          <w:highlight w:val="yellow"/>
        </w:rPr>
      </w:pPr>
    </w:p>
    <w:p w14:paraId="5EA46852" w14:textId="39669460" w:rsidR="008D776F" w:rsidRDefault="008D776F" w:rsidP="006E1FC4">
      <w:pPr>
        <w:rPr>
          <w:rFonts w:ascii="Arial" w:eastAsia="MS Mincho" w:hAnsi="Arial" w:cs="Arial"/>
          <w:lang w:eastAsia="ja-JP"/>
        </w:rPr>
      </w:pPr>
    </w:p>
    <w:p w14:paraId="5A6D4464" w14:textId="7E6C124B" w:rsidR="00873EE3" w:rsidRPr="00C62488" w:rsidRDefault="008D776F" w:rsidP="00C62488">
      <w:pPr>
        <w:pStyle w:val="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r w:rsidR="00D90609">
        <w:rPr>
          <w:b/>
          <w:color w:val="00B0F0"/>
          <w:sz w:val="22"/>
        </w:rPr>
        <w:t>(</w:t>
      </w:r>
      <w:r w:rsidR="00D90609" w:rsidRPr="00D90609">
        <w:rPr>
          <w:b/>
          <w:color w:val="00B0F0"/>
          <w:sz w:val="22"/>
        </w:rPr>
        <w:t>Proposal 1</w:t>
      </w:r>
      <w:r w:rsidR="00D90609">
        <w:rPr>
          <w:b/>
          <w:color w:val="00B0F0"/>
          <w:sz w:val="22"/>
        </w:rPr>
        <w:t>6</w:t>
      </w:r>
      <w:r w:rsidR="00D90609" w:rsidRPr="00D90609">
        <w:rPr>
          <w:b/>
          <w:color w:val="00B0F0"/>
          <w:sz w:val="22"/>
        </w:rPr>
        <w:t xml:space="preserve"> within R2-2107710</w:t>
      </w:r>
      <w:r w:rsidR="00D90609">
        <w:rPr>
          <w:b/>
          <w:color w:val="00B0F0"/>
          <w:sz w:val="22"/>
        </w:rPr>
        <w:t>)</w:t>
      </w:r>
    </w:p>
    <w:p w14:paraId="6CB3F9A4" w14:textId="65370DF9"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6</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the timing of the PC5 unicast link release is up to UE implementation after step </w:t>
      </w:r>
      <w:proofErr w:type="gramStart"/>
      <w:r w:rsidR="00D90609" w:rsidRPr="00D90609">
        <w:rPr>
          <w:rFonts w:ascii="Arial" w:eastAsia="MS Mincho" w:hAnsi="Arial" w:cs="Arial"/>
          <w:color w:val="00B0F0"/>
          <w:lang w:eastAsia="ja-JP"/>
        </w:rPr>
        <w:t>3</w:t>
      </w:r>
      <w:r w:rsidRPr="003A07F1">
        <w:rPr>
          <w:rFonts w:ascii="Arial" w:eastAsia="MS Mincho" w:hAnsi="Arial" w:cs="Arial"/>
          <w:color w:val="00B0F0"/>
          <w:lang w:eastAsia="ja-JP"/>
        </w:rPr>
        <w:t>.</w:t>
      </w:r>
      <w:proofErr w:type="gramEnd"/>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ac"/>
              <w:rPr>
                <w:rFonts w:ascii="Arial" w:hAnsi="Arial" w:cs="Arial"/>
              </w:rPr>
            </w:pPr>
            <w:r>
              <w:rPr>
                <w:rFonts w:ascii="Arial" w:hAnsi="Arial" w:cs="Arial"/>
              </w:rPr>
              <w:t>Comments</w:t>
            </w:r>
          </w:p>
        </w:tc>
      </w:tr>
      <w:tr w:rsidR="00B72650" w14:paraId="7ED76DF5" w14:textId="77777777" w:rsidTr="002722C2">
        <w:tc>
          <w:tcPr>
            <w:tcW w:w="2120" w:type="dxa"/>
          </w:tcPr>
          <w:p w14:paraId="5DE42506" w14:textId="2930C6E3" w:rsidR="00B72650" w:rsidRDefault="00B72650" w:rsidP="00B72650">
            <w:pPr>
              <w:rPr>
                <w:lang w:val="en-GB"/>
              </w:rPr>
            </w:pPr>
            <w:r>
              <w:rPr>
                <w:lang w:val="en-GB"/>
              </w:rPr>
              <w:t>MediaTek</w:t>
            </w:r>
          </w:p>
        </w:tc>
        <w:tc>
          <w:tcPr>
            <w:tcW w:w="1842" w:type="dxa"/>
          </w:tcPr>
          <w:p w14:paraId="146D3C90" w14:textId="4F4AB3CD" w:rsidR="00B72650" w:rsidRDefault="00B72650" w:rsidP="00B72650">
            <w:pPr>
              <w:rPr>
                <w:lang w:val="en-GB"/>
              </w:rPr>
            </w:pPr>
            <w:r>
              <w:rPr>
                <w:lang w:val="en-GB"/>
              </w:rPr>
              <w:t>Yes</w:t>
            </w:r>
          </w:p>
        </w:tc>
        <w:tc>
          <w:tcPr>
            <w:tcW w:w="5659" w:type="dxa"/>
          </w:tcPr>
          <w:p w14:paraId="3DB90A93" w14:textId="77777777" w:rsidR="00B72650" w:rsidRDefault="00B72650" w:rsidP="00B72650">
            <w:pPr>
              <w:rPr>
                <w:lang w:val="en-GB"/>
              </w:rPr>
            </w:pPr>
          </w:p>
        </w:tc>
      </w:tr>
      <w:tr w:rsidR="000A2BF5" w14:paraId="3CF24D4D" w14:textId="77777777" w:rsidTr="002722C2">
        <w:tc>
          <w:tcPr>
            <w:tcW w:w="2120" w:type="dxa"/>
          </w:tcPr>
          <w:p w14:paraId="29A257ED" w14:textId="5165029A" w:rsidR="000A2BF5" w:rsidRDefault="000A2BF5" w:rsidP="000A2BF5">
            <w:r>
              <w:rPr>
                <w:lang w:val="en-GB"/>
              </w:rPr>
              <w:t>Qualcomm</w:t>
            </w:r>
          </w:p>
        </w:tc>
        <w:tc>
          <w:tcPr>
            <w:tcW w:w="1842" w:type="dxa"/>
          </w:tcPr>
          <w:p w14:paraId="5413E5C1" w14:textId="2B21A949" w:rsidR="000A2BF5" w:rsidRDefault="000A2BF5" w:rsidP="000A2BF5">
            <w:r>
              <w:rPr>
                <w:lang w:val="en-GB"/>
              </w:rPr>
              <w:t xml:space="preserve">Yes, </w:t>
            </w:r>
            <w:proofErr w:type="gramStart"/>
            <w:r>
              <w:rPr>
                <w:lang w:val="en-GB"/>
              </w:rPr>
              <w:t>but..</w:t>
            </w:r>
            <w:proofErr w:type="gramEnd"/>
          </w:p>
        </w:tc>
        <w:tc>
          <w:tcPr>
            <w:tcW w:w="5659" w:type="dxa"/>
          </w:tcPr>
          <w:p w14:paraId="4568191B" w14:textId="77777777" w:rsidR="000A2BF5" w:rsidRDefault="000A2BF5" w:rsidP="000A2BF5">
            <w:pPr>
              <w:rPr>
                <w:lang w:val="en-GB"/>
              </w:rPr>
            </w:pPr>
            <w:r>
              <w:rPr>
                <w:lang w:val="en-GB"/>
              </w:rPr>
              <w:t xml:space="preserve">We have two clarifications: </w:t>
            </w:r>
          </w:p>
          <w:p w14:paraId="4597F481" w14:textId="77777777" w:rsidR="000A2BF5" w:rsidRDefault="000A2BF5" w:rsidP="000A2BF5">
            <w:pPr>
              <w:pStyle w:val="a"/>
              <w:numPr>
                <w:ilvl w:val="0"/>
                <w:numId w:val="40"/>
              </w:numPr>
              <w:spacing w:after="180"/>
            </w:pPr>
            <w:r>
              <w:t xml:space="preserve">It </w:t>
            </w:r>
            <w:r w:rsidRPr="0038001D">
              <w:t>is only for PC5 link release if no shared with non-relay link, i.e., it is not about releasing of PC5 RLC channel for relaying which is covered by other proposals (P18).</w:t>
            </w:r>
          </w:p>
          <w:p w14:paraId="718BCE94" w14:textId="77777777" w:rsidR="000A2BF5" w:rsidRDefault="000A2BF5" w:rsidP="000A2BF5">
            <w:pPr>
              <w:pStyle w:val="a"/>
              <w:numPr>
                <w:ilvl w:val="0"/>
                <w:numId w:val="40"/>
              </w:numPr>
              <w:spacing w:after="180"/>
            </w:pPr>
            <w:r>
              <w:t>As clarified online, i</w:t>
            </w:r>
            <w:r w:rsidRPr="0038001D">
              <w:t>t can be initiated by either relay UE or remote UE based on UE implementation</w:t>
            </w:r>
            <w:r>
              <w:t>.</w:t>
            </w:r>
          </w:p>
          <w:p w14:paraId="1B80FC2E" w14:textId="77777777" w:rsidR="000A2BF5" w:rsidRDefault="000A2BF5" w:rsidP="000A2BF5">
            <w:r>
              <w:t>Thus, we prefer below wording change:</w:t>
            </w:r>
          </w:p>
          <w:p w14:paraId="1A6201F8" w14:textId="3E57204A" w:rsidR="000A2BF5" w:rsidRDefault="000A2BF5" w:rsidP="000A2BF5">
            <w:r w:rsidRPr="0038001D">
              <w:rPr>
                <w:rFonts w:ascii="Arial" w:eastAsia="MS Mincho" w:hAnsi="Arial" w:cs="Arial"/>
                <w:lang w:eastAsia="ja-JP"/>
              </w:rPr>
              <w:t xml:space="preserve">for indirect to direct path switch, </w:t>
            </w:r>
            <w:r w:rsidRPr="0038001D">
              <w:rPr>
                <w:rFonts w:ascii="Arial" w:eastAsia="MS Mincho" w:hAnsi="Arial" w:cs="Arial"/>
                <w:color w:val="FF0000"/>
                <w:u w:val="single"/>
                <w:lang w:eastAsia="ja-JP"/>
              </w:rPr>
              <w:t>either relay UE or re</w:t>
            </w:r>
            <w:r>
              <w:rPr>
                <w:rFonts w:ascii="Arial" w:eastAsia="MS Mincho" w:hAnsi="Arial" w:cs="Arial"/>
                <w:color w:val="FF0000"/>
                <w:u w:val="single"/>
                <w:lang w:eastAsia="ja-JP"/>
              </w:rPr>
              <w:t>mote</w:t>
            </w:r>
            <w:r w:rsidRPr="0038001D">
              <w:rPr>
                <w:rFonts w:ascii="Arial" w:eastAsia="MS Mincho" w:hAnsi="Arial" w:cs="Arial"/>
                <w:color w:val="FF0000"/>
                <w:u w:val="single"/>
                <w:lang w:eastAsia="ja-JP"/>
              </w:rPr>
              <w:t xml:space="preserve"> UE can initialize the PC5 unicast link release, and</w:t>
            </w:r>
            <w:r w:rsidRPr="0038001D">
              <w:rPr>
                <w:rFonts w:ascii="Arial" w:eastAsia="MS Mincho" w:hAnsi="Arial" w:cs="Arial"/>
                <w:color w:val="FF0000"/>
                <w:lang w:eastAsia="ja-JP"/>
              </w:rPr>
              <w:t xml:space="preserve"> </w:t>
            </w:r>
            <w:r w:rsidRPr="0038001D">
              <w:rPr>
                <w:rFonts w:ascii="Arial" w:eastAsia="MS Mincho" w:hAnsi="Arial" w:cs="Arial"/>
                <w:lang w:eastAsia="ja-JP"/>
              </w:rPr>
              <w:t xml:space="preserve">the timing </w:t>
            </w:r>
            <w:r w:rsidRPr="00BE27BD">
              <w:rPr>
                <w:rFonts w:ascii="Arial" w:eastAsia="MS Mincho" w:hAnsi="Arial" w:cs="Arial"/>
                <w:strike/>
                <w:color w:val="FF0000"/>
                <w:lang w:eastAsia="ja-JP"/>
              </w:rPr>
              <w:t>of the PC5 unicast link release</w:t>
            </w:r>
            <w:r w:rsidRPr="00BE27BD">
              <w:rPr>
                <w:rFonts w:ascii="Arial" w:eastAsia="MS Mincho" w:hAnsi="Arial" w:cs="Arial"/>
                <w:color w:val="FF0000"/>
                <w:lang w:eastAsia="ja-JP"/>
              </w:rPr>
              <w:t xml:space="preserve"> </w:t>
            </w:r>
            <w:r w:rsidRPr="0038001D">
              <w:rPr>
                <w:rFonts w:ascii="Arial" w:eastAsia="MS Mincho" w:hAnsi="Arial" w:cs="Arial"/>
                <w:lang w:eastAsia="ja-JP"/>
              </w:rPr>
              <w:t>is up to UE implementation after step 3.</w:t>
            </w:r>
          </w:p>
        </w:tc>
      </w:tr>
      <w:tr w:rsidR="00B72650" w14:paraId="1BF93025" w14:textId="77777777" w:rsidTr="002722C2">
        <w:tc>
          <w:tcPr>
            <w:tcW w:w="2120" w:type="dxa"/>
          </w:tcPr>
          <w:p w14:paraId="368C6461" w14:textId="11F81A96" w:rsidR="00B72650" w:rsidRPr="00803610" w:rsidRDefault="00803610" w:rsidP="00B72650">
            <w:pPr>
              <w:rPr>
                <w:rFonts w:eastAsia="宋体"/>
                <w:lang w:eastAsia="zh-CN"/>
              </w:rPr>
            </w:pPr>
            <w:r>
              <w:rPr>
                <w:rFonts w:eastAsia="宋体" w:hint="eastAsia"/>
                <w:lang w:eastAsia="zh-CN"/>
              </w:rPr>
              <w:t>Xiaomi</w:t>
            </w:r>
          </w:p>
        </w:tc>
        <w:tc>
          <w:tcPr>
            <w:tcW w:w="1842" w:type="dxa"/>
          </w:tcPr>
          <w:p w14:paraId="42F3BC2C" w14:textId="7620B59F" w:rsidR="00B72650" w:rsidRPr="00803610" w:rsidRDefault="00803610" w:rsidP="00B72650">
            <w:pPr>
              <w:rPr>
                <w:rFonts w:eastAsia="宋体"/>
                <w:lang w:eastAsia="zh-CN"/>
              </w:rPr>
            </w:pPr>
            <w:r>
              <w:rPr>
                <w:rFonts w:eastAsia="宋体" w:hint="eastAsia"/>
                <w:lang w:eastAsia="zh-CN"/>
              </w:rPr>
              <w:t>No</w:t>
            </w:r>
          </w:p>
        </w:tc>
        <w:tc>
          <w:tcPr>
            <w:tcW w:w="5659" w:type="dxa"/>
          </w:tcPr>
          <w:p w14:paraId="40FE83E9" w14:textId="68261EAF" w:rsidR="00B72650" w:rsidRDefault="00803610" w:rsidP="00B72650">
            <w:pPr>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14:paraId="7F1753C3" w14:textId="3CF5630A" w:rsidR="00803610" w:rsidRDefault="00803610" w:rsidP="00B72650">
            <w:pPr>
              <w:rPr>
                <w:rFonts w:eastAsia="宋体"/>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19740C4C" w14:textId="77777777" w:rsidR="00803610" w:rsidRDefault="00803610" w:rsidP="00B72650">
            <w:pPr>
              <w:rPr>
                <w:rFonts w:eastAsia="宋体"/>
                <w:lang w:eastAsia="zh-CN"/>
              </w:rPr>
            </w:pPr>
          </w:p>
          <w:p w14:paraId="1B86C325" w14:textId="625A00C8" w:rsidR="00803610" w:rsidRPr="00803610" w:rsidRDefault="00E03BE0" w:rsidP="00803610">
            <w:pPr>
              <w:rPr>
                <w:rFonts w:eastAsia="宋体"/>
                <w:lang w:eastAsia="zh-CN"/>
              </w:rPr>
            </w:pPr>
            <w:r>
              <w:rPr>
                <w:rFonts w:eastAsia="宋体" w:hint="eastAsia"/>
                <w:lang w:eastAsia="zh-CN"/>
              </w:rPr>
              <w:lastRenderedPageBreak/>
              <w:t>According to above</w:t>
            </w:r>
            <w:r w:rsidR="00803610">
              <w:rPr>
                <w:rFonts w:eastAsia="宋体" w:hint="eastAsia"/>
                <w:lang w:eastAsia="zh-CN"/>
              </w:rPr>
              <w:t xml:space="preserve"> agreement, the PC5 unicast link release shall be done after </w:t>
            </w:r>
            <w:r w:rsidR="00803610">
              <w:t xml:space="preserve">Remote UE and Relay UE receive RRC reconfiguration from </w:t>
            </w:r>
            <w:proofErr w:type="spellStart"/>
            <w:r w:rsidR="00803610">
              <w:t>gNB</w:t>
            </w:r>
            <w:proofErr w:type="spellEnd"/>
            <w:r w:rsidR="00803610">
              <w:t>, which corresponds to step 3 and step 6.</w:t>
            </w:r>
          </w:p>
        </w:tc>
      </w:tr>
      <w:tr w:rsidR="00B72650" w14:paraId="794733B3" w14:textId="77777777" w:rsidTr="002722C2">
        <w:tc>
          <w:tcPr>
            <w:tcW w:w="2120" w:type="dxa"/>
          </w:tcPr>
          <w:p w14:paraId="41B8BCC7" w14:textId="30E121DA" w:rsidR="00B72650" w:rsidRPr="00CD7F55" w:rsidRDefault="00CD7F55" w:rsidP="00B72650">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672F071E" w14:textId="1F0620D1" w:rsidR="00B72650" w:rsidRPr="00CD7F55" w:rsidRDefault="00CD7F55" w:rsidP="00B72650">
            <w:pPr>
              <w:rPr>
                <w:rFonts w:eastAsia="宋体"/>
                <w:lang w:eastAsia="zh-CN"/>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with comment</w:t>
            </w:r>
          </w:p>
        </w:tc>
        <w:tc>
          <w:tcPr>
            <w:tcW w:w="5659" w:type="dxa"/>
          </w:tcPr>
          <w:p w14:paraId="43173040" w14:textId="77777777" w:rsidR="00CD7F55" w:rsidRDefault="00CD7F55" w:rsidP="00CD7F55">
            <w:pPr>
              <w:rPr>
                <w:rFonts w:eastAsia="宋体"/>
                <w:lang w:eastAsia="zh-CN"/>
              </w:rPr>
            </w:pPr>
            <w:r>
              <w:rPr>
                <w:rFonts w:eastAsia="宋体" w:hint="eastAsia"/>
                <w:lang w:eastAsia="zh-CN"/>
              </w:rPr>
              <w:t>W</w:t>
            </w:r>
            <w:r>
              <w:rPr>
                <w:rFonts w:eastAsia="宋体"/>
                <w:lang w:eastAsia="zh-CN"/>
              </w:rPr>
              <w:t xml:space="preserve">e agree it is up to </w:t>
            </w:r>
            <w:r w:rsidRPr="00EE7E2C">
              <w:rPr>
                <w:rFonts w:eastAsia="宋体"/>
                <w:b/>
                <w:lang w:eastAsia="zh-CN"/>
              </w:rPr>
              <w:t>remote</w:t>
            </w:r>
            <w:r>
              <w:rPr>
                <w:rFonts w:eastAsia="宋体"/>
                <w:lang w:eastAsia="zh-CN"/>
              </w:rPr>
              <w:t xml:space="preserve"> UE implementation, as we commented about, the </w:t>
            </w:r>
            <w:proofErr w:type="spellStart"/>
            <w:r>
              <w:rPr>
                <w:rFonts w:eastAsia="宋体"/>
                <w:lang w:eastAsia="zh-CN"/>
              </w:rPr>
              <w:t>RRCReconfig</w:t>
            </w:r>
            <w:proofErr w:type="spellEnd"/>
            <w:r>
              <w:rPr>
                <w:rFonts w:eastAsia="宋体"/>
                <w:lang w:eastAsia="zh-CN"/>
              </w:rPr>
              <w:t xml:space="preserve"> for relay UE would be after step 3 at any time based on network implementation, in that case, we cannot ensure after step 3, relay UE can immediately get the </w:t>
            </w:r>
            <w:proofErr w:type="spellStart"/>
            <w:r>
              <w:rPr>
                <w:rFonts w:eastAsia="宋体"/>
                <w:lang w:eastAsia="zh-CN"/>
              </w:rPr>
              <w:t>RRCReconfig</w:t>
            </w:r>
            <w:proofErr w:type="spellEnd"/>
            <w:r>
              <w:rPr>
                <w:rFonts w:eastAsia="宋体"/>
                <w:lang w:eastAsia="zh-CN"/>
              </w:rPr>
              <w:t xml:space="preserve"> (i.e., step-6 may not be immediately after step 3) and initialize the PC5 unicast link release but anyway remote UE can be ensured.</w:t>
            </w:r>
          </w:p>
          <w:p w14:paraId="6BA2DCD1" w14:textId="77777777" w:rsidR="00CD7F55" w:rsidRDefault="00CD7F55" w:rsidP="00CD7F55">
            <w:pPr>
              <w:rPr>
                <w:rFonts w:eastAsia="宋体"/>
                <w:lang w:eastAsia="zh-CN"/>
              </w:rPr>
            </w:pPr>
            <w:r>
              <w:rPr>
                <w:rFonts w:eastAsia="宋体" w:hint="eastAsia"/>
                <w:lang w:eastAsia="zh-CN"/>
              </w:rPr>
              <w:t>A</w:t>
            </w:r>
            <w:r>
              <w:rPr>
                <w:rFonts w:eastAsia="宋体"/>
                <w:lang w:eastAsia="zh-CN"/>
              </w:rPr>
              <w:t>nd it is good to clarify it is for PC5-S.</w:t>
            </w:r>
          </w:p>
          <w:p w14:paraId="61FE2866" w14:textId="77777777" w:rsidR="00CD7F55" w:rsidRDefault="00CD7F55" w:rsidP="00CD7F55">
            <w:pPr>
              <w:rPr>
                <w:rFonts w:eastAsia="宋体"/>
                <w:lang w:eastAsia="zh-CN"/>
              </w:rPr>
            </w:pPr>
            <w:proofErr w:type="gramStart"/>
            <w:r>
              <w:rPr>
                <w:rFonts w:eastAsia="宋体" w:hint="eastAsia"/>
                <w:lang w:eastAsia="zh-CN"/>
              </w:rPr>
              <w:t>S</w:t>
            </w:r>
            <w:r>
              <w:rPr>
                <w:rFonts w:eastAsia="宋体"/>
                <w:lang w:eastAsia="zh-CN"/>
              </w:rPr>
              <w:t>o</w:t>
            </w:r>
            <w:proofErr w:type="gramEnd"/>
            <w:r>
              <w:rPr>
                <w:rFonts w:eastAsia="宋体"/>
                <w:lang w:eastAsia="zh-CN"/>
              </w:rPr>
              <w:t xml:space="preserve"> prefer the following wording</w:t>
            </w:r>
          </w:p>
          <w:p w14:paraId="1230E829" w14:textId="6E60AF3D" w:rsidR="00B72650" w:rsidRDefault="00CD7F55" w:rsidP="00CD7F55">
            <w:r w:rsidRPr="00CD7F55">
              <w:rPr>
                <w:rFonts w:ascii="Arial" w:eastAsia="MS Mincho" w:hAnsi="Arial" w:cs="Arial"/>
                <w:color w:val="000000" w:themeColor="text1"/>
                <w:lang w:eastAsia="ja-JP"/>
              </w:rPr>
              <w:t>For indirect to direct path switch, the timing of the PC5</w:t>
            </w:r>
            <w:r w:rsidRPr="00CD7F55">
              <w:rPr>
                <w:rFonts w:ascii="Arial" w:eastAsia="MS Mincho" w:hAnsi="Arial" w:cs="Arial"/>
                <w:b/>
                <w:color w:val="000000" w:themeColor="text1"/>
                <w:lang w:eastAsia="ja-JP"/>
              </w:rPr>
              <w:t>-S</w:t>
            </w:r>
            <w:r w:rsidRPr="00CD7F55">
              <w:rPr>
                <w:rFonts w:ascii="Arial" w:eastAsia="MS Mincho" w:hAnsi="Arial" w:cs="Arial"/>
                <w:color w:val="000000" w:themeColor="text1"/>
                <w:lang w:eastAsia="ja-JP"/>
              </w:rPr>
              <w:t xml:space="preserve"> unicast link release is up to UE implementation for remote UE after step 3, and for relay UE after step 6.</w:t>
            </w:r>
          </w:p>
        </w:tc>
      </w:tr>
      <w:tr w:rsidR="00F47721" w14:paraId="0C481C21" w14:textId="77777777" w:rsidTr="002722C2">
        <w:tc>
          <w:tcPr>
            <w:tcW w:w="2120" w:type="dxa"/>
          </w:tcPr>
          <w:p w14:paraId="71C41E43" w14:textId="2B8471EA" w:rsidR="00F47721" w:rsidRDefault="00F47721" w:rsidP="00F47721">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BC9E35C" w14:textId="724BBE61" w:rsidR="00F47721" w:rsidRDefault="00F47721" w:rsidP="00F47721">
            <w:pPr>
              <w:rPr>
                <w:rFonts w:eastAsia="宋体"/>
                <w:lang w:eastAsia="zh-CN"/>
              </w:rPr>
            </w:pPr>
            <w:proofErr w:type="gramStart"/>
            <w:r>
              <w:rPr>
                <w:rFonts w:eastAsia="宋体" w:hint="eastAsia"/>
                <w:lang w:val="en-GB" w:eastAsia="zh-CN"/>
              </w:rPr>
              <w:t>Y</w:t>
            </w:r>
            <w:r>
              <w:rPr>
                <w:rFonts w:eastAsia="宋体"/>
                <w:lang w:val="en-GB" w:eastAsia="zh-CN"/>
              </w:rPr>
              <w:t>es</w:t>
            </w:r>
            <w:proofErr w:type="gramEnd"/>
            <w:r>
              <w:rPr>
                <w:rFonts w:eastAsia="宋体"/>
                <w:lang w:val="en-GB" w:eastAsia="zh-CN"/>
              </w:rPr>
              <w:t xml:space="preserve"> with comments</w:t>
            </w:r>
          </w:p>
        </w:tc>
        <w:tc>
          <w:tcPr>
            <w:tcW w:w="5659" w:type="dxa"/>
          </w:tcPr>
          <w:p w14:paraId="56C153C6" w14:textId="77777777" w:rsidR="00F47721" w:rsidRDefault="00F47721" w:rsidP="00F47721">
            <w:pPr>
              <w:rPr>
                <w:rFonts w:eastAsia="宋体"/>
                <w:lang w:val="en-GB" w:eastAsia="zh-CN"/>
              </w:rPr>
            </w:pPr>
            <w:r>
              <w:rPr>
                <w:rFonts w:eastAsia="宋体"/>
                <w:lang w:val="en-GB" w:eastAsia="zh-CN"/>
              </w:rPr>
              <w:t>We would like to point out one thing.</w:t>
            </w:r>
          </w:p>
          <w:p w14:paraId="5B23ED01" w14:textId="51B7BE3A" w:rsidR="00F47721" w:rsidRDefault="00F47721" w:rsidP="00F47721">
            <w:pPr>
              <w:rPr>
                <w:rFonts w:eastAsia="宋体"/>
                <w:lang w:eastAsia="zh-CN"/>
              </w:rPr>
            </w:pPr>
            <w:r w:rsidRPr="005A672C">
              <w:rPr>
                <w:rFonts w:eastAsia="宋体"/>
                <w:lang w:val="en-GB" w:eastAsia="zh-CN"/>
              </w:rPr>
              <w:t xml:space="preserve">If </w:t>
            </w:r>
            <w:r>
              <w:rPr>
                <w:rFonts w:eastAsia="宋体"/>
                <w:lang w:val="en-GB" w:eastAsia="zh-CN"/>
              </w:rPr>
              <w:t>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bl>
    <w:p w14:paraId="7B21B9EF" w14:textId="1306B2B2" w:rsidR="008D776F" w:rsidRDefault="008D776F" w:rsidP="006E1FC4">
      <w:pPr>
        <w:rPr>
          <w:rFonts w:ascii="Arial" w:eastAsia="MS Mincho" w:hAnsi="Arial" w:cs="Arial"/>
          <w:lang w:eastAsia="ja-JP"/>
        </w:rPr>
      </w:pPr>
    </w:p>
    <w:p w14:paraId="568A4D86" w14:textId="184B5D8B" w:rsidR="00873EE3" w:rsidRPr="00C62488" w:rsidRDefault="008D776F" w:rsidP="00C62488">
      <w:pPr>
        <w:pStyle w:val="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r w:rsidR="00D90609">
        <w:rPr>
          <w:b/>
          <w:color w:val="00B0F0"/>
          <w:sz w:val="22"/>
        </w:rPr>
        <w:t>(</w:t>
      </w:r>
      <w:r w:rsidR="00D90609" w:rsidRPr="00D90609">
        <w:rPr>
          <w:b/>
          <w:color w:val="00B0F0"/>
          <w:sz w:val="22"/>
        </w:rPr>
        <w:t>Proposal 1</w:t>
      </w:r>
      <w:r w:rsidR="00D90609">
        <w:rPr>
          <w:b/>
          <w:color w:val="00B0F0"/>
          <w:sz w:val="22"/>
        </w:rPr>
        <w:t>8</w:t>
      </w:r>
      <w:r w:rsidR="00D90609" w:rsidRPr="00D90609">
        <w:rPr>
          <w:b/>
          <w:color w:val="00B0F0"/>
          <w:sz w:val="22"/>
        </w:rPr>
        <w:t xml:space="preserve"> within R2-2107710</w:t>
      </w:r>
      <w:r w:rsidR="00D90609">
        <w:rPr>
          <w:b/>
          <w:color w:val="00B0F0"/>
          <w:sz w:val="22"/>
        </w:rPr>
        <w:t>)</w:t>
      </w:r>
    </w:p>
    <w:p w14:paraId="379086BB" w14:textId="512928F7"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8</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 xml:space="preserve">within R2-2107710 as it is: </w:t>
      </w:r>
      <w:r w:rsidR="00A025D4">
        <w:rPr>
          <w:rFonts w:ascii="Arial" w:eastAsia="MS Mincho" w:hAnsi="Arial" w:cs="Arial"/>
          <w:color w:val="00B0F0"/>
          <w:lang w:eastAsia="ja-JP"/>
        </w:rPr>
        <w:t>f</w:t>
      </w:r>
      <w:r w:rsidR="00D90609" w:rsidRPr="00D90609">
        <w:rPr>
          <w:rFonts w:ascii="Arial" w:eastAsia="MS Mincho" w:hAnsi="Arial" w:cs="Arial"/>
          <w:color w:val="00B0F0"/>
          <w:lang w:eastAsia="ja-JP"/>
        </w:rPr>
        <w:t xml:space="preserve">or indirect to direct path switch, based on RRC Reconfiguration by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w:t>
      </w:r>
      <w:r w:rsidR="00D90609">
        <w:rPr>
          <w:rFonts w:ascii="Arial" w:eastAsia="MS Mincho" w:hAnsi="Arial" w:cs="Arial"/>
          <w:color w:val="00B0F0"/>
          <w:lang w:eastAsia="ja-JP"/>
        </w:rPr>
        <w:t xml:space="preserve"> UE implementation after step 3</w:t>
      </w:r>
      <w:r w:rsidR="00AB5E77"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ac"/>
              <w:rPr>
                <w:rFonts w:ascii="Arial" w:hAnsi="Arial" w:cs="Arial"/>
              </w:rPr>
            </w:pPr>
            <w:r>
              <w:rPr>
                <w:rFonts w:ascii="Arial" w:hAnsi="Arial" w:cs="Arial"/>
              </w:rPr>
              <w:t>Comments</w:t>
            </w:r>
          </w:p>
        </w:tc>
      </w:tr>
      <w:tr w:rsidR="00B72650" w14:paraId="428651E1" w14:textId="77777777" w:rsidTr="002722C2">
        <w:tc>
          <w:tcPr>
            <w:tcW w:w="2120" w:type="dxa"/>
          </w:tcPr>
          <w:p w14:paraId="117751A6" w14:textId="4095BE97" w:rsidR="00B72650" w:rsidRDefault="00B72650" w:rsidP="00B72650">
            <w:pPr>
              <w:rPr>
                <w:lang w:val="en-GB"/>
              </w:rPr>
            </w:pPr>
            <w:r>
              <w:rPr>
                <w:lang w:val="en-GB"/>
              </w:rPr>
              <w:t>MediaTek</w:t>
            </w:r>
          </w:p>
        </w:tc>
        <w:tc>
          <w:tcPr>
            <w:tcW w:w="1842" w:type="dxa"/>
          </w:tcPr>
          <w:p w14:paraId="29840906" w14:textId="4BBD89D6" w:rsidR="00B72650" w:rsidRDefault="00B72650" w:rsidP="00B72650">
            <w:pPr>
              <w:rPr>
                <w:lang w:val="en-GB"/>
              </w:rPr>
            </w:pPr>
            <w:r>
              <w:rPr>
                <w:lang w:val="en-GB"/>
              </w:rPr>
              <w:t>Yes</w:t>
            </w:r>
          </w:p>
        </w:tc>
        <w:tc>
          <w:tcPr>
            <w:tcW w:w="5659" w:type="dxa"/>
          </w:tcPr>
          <w:p w14:paraId="495AFC1A" w14:textId="77777777" w:rsidR="00B72650" w:rsidRDefault="00B72650" w:rsidP="00B72650">
            <w:pPr>
              <w:rPr>
                <w:lang w:val="en-GB"/>
              </w:rPr>
            </w:pPr>
          </w:p>
        </w:tc>
      </w:tr>
      <w:tr w:rsidR="0099218A" w14:paraId="252C2CC5" w14:textId="77777777" w:rsidTr="002722C2">
        <w:tc>
          <w:tcPr>
            <w:tcW w:w="2120" w:type="dxa"/>
          </w:tcPr>
          <w:p w14:paraId="35FFF5D0" w14:textId="7EBFA53B" w:rsidR="0099218A" w:rsidRDefault="0099218A" w:rsidP="0099218A">
            <w:r>
              <w:rPr>
                <w:lang w:val="en-GB"/>
              </w:rPr>
              <w:t>Qualcomm</w:t>
            </w:r>
          </w:p>
        </w:tc>
        <w:tc>
          <w:tcPr>
            <w:tcW w:w="1842" w:type="dxa"/>
          </w:tcPr>
          <w:p w14:paraId="3785F492" w14:textId="1932CAF6" w:rsidR="0099218A" w:rsidRDefault="0099218A" w:rsidP="0099218A">
            <w:r>
              <w:rPr>
                <w:lang w:val="en-GB"/>
              </w:rPr>
              <w:t>Yes, but</w:t>
            </w:r>
          </w:p>
        </w:tc>
        <w:tc>
          <w:tcPr>
            <w:tcW w:w="5659" w:type="dxa"/>
          </w:tcPr>
          <w:p w14:paraId="4CA10E6B" w14:textId="77777777" w:rsidR="0099218A" w:rsidRDefault="0099218A" w:rsidP="0099218A">
            <w:pPr>
              <w:rPr>
                <w:lang w:val="en-GB"/>
              </w:rPr>
            </w:pPr>
            <w:r>
              <w:rPr>
                <w:lang w:val="en-GB"/>
              </w:rPr>
              <w:t>We think current wording is not crystal clear. Our understanding on this proposal is:</w:t>
            </w:r>
          </w:p>
          <w:p w14:paraId="59B2EA8C" w14:textId="77777777" w:rsidR="0099218A" w:rsidRDefault="0099218A" w:rsidP="0099218A">
            <w:pPr>
              <w:pStyle w:val="a"/>
              <w:numPr>
                <w:ilvl w:val="0"/>
                <w:numId w:val="41"/>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14:paraId="3FDCE83B" w14:textId="77777777" w:rsidR="0099218A" w:rsidRDefault="0099218A" w:rsidP="0099218A">
            <w:pPr>
              <w:pStyle w:val="a"/>
              <w:numPr>
                <w:ilvl w:val="0"/>
                <w:numId w:val="41"/>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18C60471" w14:textId="77777777" w:rsidR="0099218A" w:rsidRDefault="0099218A" w:rsidP="0099218A">
            <w:pPr>
              <w:pStyle w:val="a"/>
              <w:numPr>
                <w:ilvl w:val="1"/>
                <w:numId w:val="41"/>
              </w:numPr>
              <w:spacing w:after="180"/>
            </w:pPr>
            <w:r>
              <w:t xml:space="preserve">Case 1 (Remote UE): after reception of HO command (i.e. Step 3), remote UE sends </w:t>
            </w:r>
            <w:proofErr w:type="spellStart"/>
            <w:r>
              <w:lastRenderedPageBreak/>
              <w:t>RRCReconfigurationSidelink</w:t>
            </w:r>
            <w:proofErr w:type="spellEnd"/>
            <w:r>
              <w:t xml:space="preserve"> to relay UE for releasing PC5 link (as legacy PC5 connection reconfiguration procedure).</w:t>
            </w:r>
          </w:p>
          <w:p w14:paraId="7FA510D4" w14:textId="77777777" w:rsidR="0099218A" w:rsidRDefault="0099218A" w:rsidP="0099218A">
            <w:pPr>
              <w:pStyle w:val="a"/>
              <w:numPr>
                <w:ilvl w:val="1"/>
                <w:numId w:val="41"/>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UE for releasing PC5 link (as legacy PC5 connection reconfiguration procedure).</w:t>
            </w:r>
          </w:p>
          <w:p w14:paraId="7A83948A" w14:textId="77777777" w:rsidR="0099218A" w:rsidRDefault="0099218A" w:rsidP="0099218A">
            <w:r>
              <w:t>We tend to reuse PC5 RRC procedure / signaling as much as possible. Thus, we suggest below wording change:</w:t>
            </w:r>
          </w:p>
          <w:p w14:paraId="29044DDF" w14:textId="24E67855" w:rsidR="0099218A" w:rsidRDefault="0099218A" w:rsidP="0099218A">
            <w:r w:rsidRPr="00EA34D1">
              <w:rPr>
                <w:rFonts w:ascii="Arial" w:eastAsia="MS Mincho" w:hAnsi="Arial" w:cs="Arial"/>
                <w:lang w:eastAsia="ja-JP"/>
              </w:rPr>
              <w:t xml:space="preserve">for indirect to direct path switch, </w:t>
            </w:r>
            <w:r w:rsidRPr="00EA34D1">
              <w:rPr>
                <w:rFonts w:ascii="Arial" w:eastAsia="MS Mincho" w:hAnsi="Arial" w:cs="Arial"/>
                <w:strike/>
                <w:color w:val="FF0000"/>
                <w:lang w:eastAsia="ja-JP"/>
              </w:rPr>
              <w:t xml:space="preserve">based on upon reception of RRC Reconfiguration by </w:t>
            </w:r>
            <w:proofErr w:type="spellStart"/>
            <w:r w:rsidRPr="00EA34D1">
              <w:rPr>
                <w:rFonts w:ascii="Arial" w:eastAsia="MS Mincho" w:hAnsi="Arial" w:cs="Arial"/>
                <w:strike/>
                <w:color w:val="FF0000"/>
                <w:lang w:eastAsia="ja-JP"/>
              </w:rPr>
              <w:t>gNB</w:t>
            </w:r>
            <w:proofErr w:type="spellEnd"/>
            <w:r w:rsidRPr="00EA34D1">
              <w:rPr>
                <w:rFonts w:ascii="Arial" w:eastAsia="MS Mincho" w:hAnsi="Arial" w:cs="Arial"/>
                <w:lang w:eastAsia="ja-JP"/>
              </w:rPr>
              <w:t xml:space="preserve">, Remote UE </w:t>
            </w:r>
            <w:r w:rsidRPr="00EA34D1">
              <w:rPr>
                <w:rFonts w:ascii="Arial" w:eastAsia="MS Mincho" w:hAnsi="Arial" w:cs="Arial"/>
                <w:strike/>
                <w:color w:val="FF0000"/>
                <w:lang w:eastAsia="ja-JP"/>
              </w:rPr>
              <w:t>and Relay UE</w:t>
            </w:r>
            <w:r w:rsidRPr="00EA34D1">
              <w:rPr>
                <w:rFonts w:ascii="Arial" w:eastAsia="MS Mincho" w:hAnsi="Arial" w:cs="Arial"/>
                <w:color w:val="FF0000"/>
                <w:lang w:eastAsia="ja-JP"/>
              </w:rPr>
              <w:t xml:space="preserve"> </w:t>
            </w:r>
            <w:r w:rsidRPr="00EA34D1">
              <w:rPr>
                <w:rFonts w:ascii="Arial" w:eastAsia="MS Mincho" w:hAnsi="Arial" w:cs="Arial"/>
                <w:lang w:eastAsia="ja-JP"/>
              </w:rPr>
              <w:t xml:space="preserve">can execute PC5 connection reconfiguration to release PC5 RLC for relaying </w:t>
            </w:r>
            <w:r w:rsidRPr="00EA34D1">
              <w:rPr>
                <w:rFonts w:ascii="Arial" w:eastAsia="MS Mincho" w:hAnsi="Arial" w:cs="Arial"/>
                <w:color w:val="FF0000"/>
                <w:u w:val="single"/>
                <w:lang w:eastAsia="ja-JP"/>
              </w:rPr>
              <w:t xml:space="preserve">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3,</w:t>
            </w:r>
            <w:r w:rsidRPr="00EA34D1">
              <w:rPr>
                <w:rFonts w:ascii="Arial" w:eastAsia="MS Mincho" w:hAnsi="Arial" w:cs="Arial"/>
                <w:color w:val="FF0000"/>
                <w:lang w:eastAsia="ja-JP"/>
              </w:rPr>
              <w:t xml:space="preserve"> </w:t>
            </w:r>
            <w:r w:rsidRPr="00EA34D1">
              <w:rPr>
                <w:rFonts w:ascii="Arial" w:eastAsia="MS Mincho" w:hAnsi="Arial" w:cs="Arial"/>
                <w:color w:val="FF0000"/>
                <w:u w:val="single"/>
                <w:lang w:eastAsia="ja-JP"/>
              </w:rPr>
              <w:t>and Re</w:t>
            </w:r>
            <w:r>
              <w:rPr>
                <w:rFonts w:ascii="Arial" w:eastAsia="MS Mincho" w:hAnsi="Arial" w:cs="Arial"/>
                <w:color w:val="FF0000"/>
                <w:u w:val="single"/>
                <w:lang w:eastAsia="ja-JP"/>
              </w:rPr>
              <w:t>lay</w:t>
            </w:r>
            <w:r w:rsidRPr="00EA34D1">
              <w:rPr>
                <w:rFonts w:ascii="Arial" w:eastAsia="MS Mincho" w:hAnsi="Arial" w:cs="Arial"/>
                <w:color w:val="FF0000"/>
                <w:u w:val="single"/>
                <w:lang w:eastAsia="ja-JP"/>
              </w:rPr>
              <w:t xml:space="preserve"> UE can execute PC5 connection reconfiguration to release PC5 RLC for relaying 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w:t>
            </w:r>
            <w:r>
              <w:rPr>
                <w:rFonts w:ascii="Arial" w:eastAsia="MS Mincho" w:hAnsi="Arial" w:cs="Arial"/>
                <w:color w:val="FF0000"/>
                <w:u w:val="single"/>
                <w:lang w:eastAsia="ja-JP"/>
              </w:rPr>
              <w:t>6.</w:t>
            </w:r>
            <w:r w:rsidRPr="00EA34D1">
              <w:rPr>
                <w:rFonts w:ascii="Arial" w:eastAsia="MS Mincho" w:hAnsi="Arial" w:cs="Arial"/>
                <w:color w:val="FF0000"/>
                <w:lang w:eastAsia="ja-JP"/>
              </w:rPr>
              <w:t xml:space="preserve"> </w:t>
            </w:r>
            <w:r w:rsidRPr="00EA34D1">
              <w:rPr>
                <w:rFonts w:ascii="Arial" w:eastAsia="MS Mincho" w:hAnsi="Arial" w:cs="Arial"/>
                <w:strike/>
                <w:color w:val="FF0000"/>
                <w:lang w:eastAsia="ja-JP"/>
              </w:rPr>
              <w:t>and the timing of PC5 connection reconfiguration is up to UE implementation after step 3</w:t>
            </w:r>
            <w:r w:rsidRPr="00EA34D1">
              <w:rPr>
                <w:rFonts w:ascii="Arial" w:eastAsia="MS Mincho" w:hAnsi="Arial" w:cs="Arial"/>
                <w:lang w:eastAsia="ja-JP"/>
              </w:rPr>
              <w:t xml:space="preserve">? </w:t>
            </w:r>
          </w:p>
        </w:tc>
      </w:tr>
      <w:tr w:rsidR="00B72650" w14:paraId="7755B38A" w14:textId="77777777" w:rsidTr="002722C2">
        <w:tc>
          <w:tcPr>
            <w:tcW w:w="2120" w:type="dxa"/>
          </w:tcPr>
          <w:p w14:paraId="2ABE435B" w14:textId="7C335F03" w:rsidR="00B72650" w:rsidRPr="00803610" w:rsidRDefault="00803610" w:rsidP="00B72650">
            <w:pPr>
              <w:rPr>
                <w:rFonts w:eastAsia="宋体"/>
                <w:lang w:eastAsia="zh-CN"/>
              </w:rPr>
            </w:pPr>
            <w:r>
              <w:rPr>
                <w:rFonts w:eastAsia="宋体" w:hint="eastAsia"/>
                <w:lang w:eastAsia="zh-CN"/>
              </w:rPr>
              <w:lastRenderedPageBreak/>
              <w:t>Xiaomi</w:t>
            </w:r>
          </w:p>
        </w:tc>
        <w:tc>
          <w:tcPr>
            <w:tcW w:w="1842" w:type="dxa"/>
          </w:tcPr>
          <w:p w14:paraId="602ABFF7" w14:textId="14D38E2A" w:rsidR="00B72650" w:rsidRPr="00803610" w:rsidRDefault="001553E7" w:rsidP="001553E7">
            <w:pPr>
              <w:rPr>
                <w:rFonts w:eastAsia="宋体"/>
                <w:lang w:eastAsia="zh-CN"/>
              </w:rPr>
            </w:pPr>
            <w:r>
              <w:rPr>
                <w:rFonts w:eastAsia="宋体"/>
                <w:lang w:eastAsia="zh-CN"/>
              </w:rPr>
              <w:t>No with c</w:t>
            </w:r>
            <w:r w:rsidR="00803610">
              <w:rPr>
                <w:rFonts w:eastAsia="宋体" w:hint="eastAsia"/>
                <w:lang w:eastAsia="zh-CN"/>
              </w:rPr>
              <w:t>omments</w:t>
            </w:r>
          </w:p>
        </w:tc>
        <w:tc>
          <w:tcPr>
            <w:tcW w:w="5659" w:type="dxa"/>
          </w:tcPr>
          <w:p w14:paraId="631352A0" w14:textId="6213918F" w:rsidR="00B72650" w:rsidRPr="00803610" w:rsidRDefault="00803610" w:rsidP="001553E7">
            <w:pPr>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 xml:space="preserve">question is not clear to us. If it’s up to </w:t>
            </w:r>
            <w:proofErr w:type="spellStart"/>
            <w:r>
              <w:rPr>
                <w:rFonts w:eastAsia="宋体"/>
                <w:lang w:eastAsia="zh-CN"/>
              </w:rPr>
              <w:t>gNB’s</w:t>
            </w:r>
            <w:proofErr w:type="spellEnd"/>
            <w:r>
              <w:rPr>
                <w:rFonts w:eastAsia="宋体"/>
                <w:lang w:eastAsia="zh-CN"/>
              </w:rPr>
              <w:t xml:space="preserve"> RRC Reconfiguration, the timing is not up to UE implementation. Upon reception of RRC Reconfiguration indicating release PC5 RLC, remote/relay UE shall follow the control from </w:t>
            </w:r>
            <w:proofErr w:type="spellStart"/>
            <w:r>
              <w:rPr>
                <w:rFonts w:eastAsia="宋体"/>
                <w:lang w:eastAsia="zh-CN"/>
              </w:rPr>
              <w:t>gNB</w:t>
            </w:r>
            <w:proofErr w:type="spellEnd"/>
            <w:r>
              <w:rPr>
                <w:rFonts w:eastAsia="宋体"/>
                <w:lang w:eastAsia="zh-CN"/>
              </w:rPr>
              <w:t xml:space="preserve">. UE </w:t>
            </w:r>
            <w:r w:rsidR="001553E7">
              <w:rPr>
                <w:rFonts w:eastAsia="宋体"/>
                <w:lang w:eastAsia="zh-CN"/>
              </w:rPr>
              <w:t xml:space="preserve">should not suspend </w:t>
            </w:r>
            <w:proofErr w:type="spellStart"/>
            <w:r w:rsidR="001553E7">
              <w:rPr>
                <w:rFonts w:eastAsia="宋体"/>
                <w:lang w:eastAsia="zh-CN"/>
              </w:rPr>
              <w:t>gNB’s</w:t>
            </w:r>
            <w:proofErr w:type="spellEnd"/>
            <w:r w:rsidR="001553E7">
              <w:rPr>
                <w:rFonts w:eastAsia="宋体"/>
                <w:lang w:eastAsia="zh-CN"/>
              </w:rPr>
              <w:t xml:space="preserve"> configuration.</w:t>
            </w:r>
          </w:p>
        </w:tc>
      </w:tr>
      <w:tr w:rsidR="00B72650" w14:paraId="33A7C48E" w14:textId="77777777" w:rsidTr="002722C2">
        <w:tc>
          <w:tcPr>
            <w:tcW w:w="2120" w:type="dxa"/>
          </w:tcPr>
          <w:p w14:paraId="2DD5B928" w14:textId="11715543"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7B2D0F77" w14:textId="52DD6703" w:rsidR="00B72650" w:rsidRPr="00CD7F55" w:rsidRDefault="00CD7F55" w:rsidP="00B72650">
            <w:pPr>
              <w:rPr>
                <w:rFonts w:eastAsia="宋体"/>
                <w:lang w:eastAsia="zh-CN"/>
              </w:rPr>
            </w:pPr>
            <w:r>
              <w:rPr>
                <w:rFonts w:eastAsia="宋体" w:hint="eastAsia"/>
                <w:lang w:eastAsia="zh-CN"/>
              </w:rPr>
              <w:t>Y</w:t>
            </w:r>
            <w:r>
              <w:rPr>
                <w:rFonts w:eastAsia="宋体"/>
                <w:lang w:eastAsia="zh-CN"/>
              </w:rPr>
              <w:t>es but</w:t>
            </w:r>
          </w:p>
        </w:tc>
        <w:tc>
          <w:tcPr>
            <w:tcW w:w="5659" w:type="dxa"/>
          </w:tcPr>
          <w:p w14:paraId="0AB74391" w14:textId="12C5BD67" w:rsidR="00B72650" w:rsidRPr="00CD7F55" w:rsidRDefault="00CD7F55" w:rsidP="00B72650">
            <w:pPr>
              <w:rPr>
                <w:b/>
              </w:rPr>
            </w:pPr>
            <w:r>
              <w:rPr>
                <w:rFonts w:eastAsia="宋体"/>
                <w:lang w:eastAsia="zh-CN"/>
              </w:rPr>
              <w:t xml:space="preserve">Same view as QC, we agree the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for relay UE can be at any time based on network implementation, in that case, relay UE can release PC5 RLC bearer after receiving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after step 3 (as commented by QC, the timing is not up to UE implementation), while for relay UE, it is after step-6.</w:t>
            </w:r>
          </w:p>
        </w:tc>
      </w:tr>
      <w:tr w:rsidR="001A0BFE" w14:paraId="64630550" w14:textId="77777777" w:rsidTr="002722C2">
        <w:tc>
          <w:tcPr>
            <w:tcW w:w="2120" w:type="dxa"/>
          </w:tcPr>
          <w:p w14:paraId="295DA3F1" w14:textId="1E1FA4CE" w:rsidR="001A0BFE" w:rsidRDefault="001A0BFE" w:rsidP="001A0BFE">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8671884" w14:textId="3F0240B0" w:rsidR="001A0BFE" w:rsidRDefault="001A0BFE" w:rsidP="001A0BFE">
            <w:pPr>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762429C3" w14:textId="77777777" w:rsidR="001A0BFE" w:rsidRDefault="001A0BFE" w:rsidP="001A0BFE">
            <w:pPr>
              <w:rPr>
                <w:rFonts w:eastAsia="宋体"/>
                <w:lang w:eastAsia="zh-CN"/>
              </w:rPr>
            </w:pPr>
          </w:p>
        </w:tc>
      </w:tr>
    </w:tbl>
    <w:p w14:paraId="462C3BE0" w14:textId="77777777" w:rsidR="008D776F" w:rsidRDefault="008D776F" w:rsidP="008D776F">
      <w:pPr>
        <w:rPr>
          <w:rFonts w:cs="Arial"/>
          <w:highlight w:val="yellow"/>
        </w:rPr>
      </w:pPr>
    </w:p>
    <w:p w14:paraId="7B4EFAAB" w14:textId="023D2E1A" w:rsidR="00873EE3" w:rsidRPr="00C62488" w:rsidRDefault="006211F5" w:rsidP="00C62488">
      <w:pPr>
        <w:pStyle w:val="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r w:rsidR="00A025D4">
        <w:rPr>
          <w:b/>
          <w:color w:val="00B0F0"/>
          <w:sz w:val="22"/>
        </w:rPr>
        <w:t>(</w:t>
      </w:r>
      <w:r w:rsidR="00A025D4" w:rsidRPr="00D90609">
        <w:rPr>
          <w:b/>
          <w:color w:val="00B0F0"/>
          <w:sz w:val="22"/>
        </w:rPr>
        <w:t xml:space="preserve">Proposal </w:t>
      </w:r>
      <w:r w:rsidR="00A025D4">
        <w:rPr>
          <w:b/>
          <w:color w:val="00B0F0"/>
          <w:sz w:val="22"/>
        </w:rPr>
        <w:t>22</w:t>
      </w:r>
      <w:r w:rsidR="00A025D4" w:rsidRPr="00D90609">
        <w:rPr>
          <w:b/>
          <w:color w:val="00B0F0"/>
          <w:sz w:val="22"/>
        </w:rPr>
        <w:t xml:space="preserve"> within R2-2107710</w:t>
      </w:r>
      <w:r w:rsidR="00A025D4">
        <w:rPr>
          <w:b/>
          <w:color w:val="00B0F0"/>
          <w:sz w:val="22"/>
        </w:rPr>
        <w:t>)</w:t>
      </w:r>
    </w:p>
    <w:p w14:paraId="425C2D72" w14:textId="0DF6B2C5"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025D4" w:rsidRPr="00D90609">
        <w:rPr>
          <w:rFonts w:ascii="Arial" w:eastAsia="MS Mincho" w:hAnsi="Arial" w:cs="Arial"/>
          <w:color w:val="00B0F0"/>
          <w:lang w:eastAsia="ja-JP"/>
        </w:rPr>
        <w:t xml:space="preserve">Proposal </w:t>
      </w:r>
      <w:r w:rsidR="00A025D4">
        <w:rPr>
          <w:rFonts w:ascii="Arial" w:eastAsia="MS Mincho" w:hAnsi="Arial" w:cs="Arial"/>
          <w:color w:val="00B0F0"/>
          <w:lang w:eastAsia="ja-JP"/>
        </w:rPr>
        <w:t>22</w:t>
      </w:r>
      <w:r w:rsidR="00A025D4" w:rsidRPr="00D90609">
        <w:rPr>
          <w:rFonts w:ascii="Arial" w:eastAsia="MS Mincho" w:hAnsi="Arial" w:cs="Arial"/>
          <w:color w:val="00B0F0"/>
          <w:lang w:eastAsia="ja-JP"/>
        </w:rPr>
        <w:t xml:space="preserve"> </w:t>
      </w:r>
      <w:r w:rsidR="00A025D4">
        <w:rPr>
          <w:rFonts w:ascii="Arial" w:eastAsia="MS Mincho" w:hAnsi="Arial" w:cs="Arial"/>
          <w:color w:val="00B0F0"/>
          <w:lang w:eastAsia="ja-JP"/>
        </w:rPr>
        <w:t>within R2-2107710 as it is: f</w:t>
      </w:r>
      <w:r w:rsidR="00A025D4" w:rsidRPr="00A025D4">
        <w:rPr>
          <w:rFonts w:ascii="Arial" w:eastAsia="MS Mincho" w:hAnsi="Arial" w:cs="Arial"/>
          <w:color w:val="00B0F0"/>
          <w:lang w:eastAsia="ja-JP"/>
        </w:rPr>
        <w:t>or indirect to direct path switch, step 8 can be executed in parallel or after step 5.</w:t>
      </w:r>
      <w:r w:rsidRPr="003A1406">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E94438" w14:textId="77777777" w:rsidR="006211F5" w:rsidRDefault="006211F5"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ac"/>
              <w:rPr>
                <w:rFonts w:ascii="Arial" w:hAnsi="Arial" w:cs="Arial"/>
              </w:rPr>
            </w:pPr>
            <w:r>
              <w:rPr>
                <w:rFonts w:ascii="Arial" w:hAnsi="Arial" w:cs="Arial"/>
              </w:rPr>
              <w:t>Comments</w:t>
            </w:r>
          </w:p>
        </w:tc>
      </w:tr>
      <w:tr w:rsidR="00B72650" w14:paraId="2E8A9D6E" w14:textId="77777777" w:rsidTr="007701AA">
        <w:tc>
          <w:tcPr>
            <w:tcW w:w="2120" w:type="dxa"/>
          </w:tcPr>
          <w:p w14:paraId="0F3551DE" w14:textId="5206B461" w:rsidR="00B72650" w:rsidRDefault="00B72650" w:rsidP="00B72650">
            <w:pPr>
              <w:rPr>
                <w:lang w:val="en-GB"/>
              </w:rPr>
            </w:pPr>
            <w:r>
              <w:rPr>
                <w:lang w:val="en-GB"/>
              </w:rPr>
              <w:t>MediaTek</w:t>
            </w:r>
          </w:p>
        </w:tc>
        <w:tc>
          <w:tcPr>
            <w:tcW w:w="1842" w:type="dxa"/>
          </w:tcPr>
          <w:p w14:paraId="0B92728A" w14:textId="6642CC78" w:rsidR="00B72650" w:rsidRDefault="00B72650" w:rsidP="00B72650">
            <w:pPr>
              <w:rPr>
                <w:lang w:val="en-GB"/>
              </w:rPr>
            </w:pPr>
            <w:r>
              <w:rPr>
                <w:lang w:val="en-GB"/>
              </w:rPr>
              <w:t>Yes</w:t>
            </w:r>
          </w:p>
        </w:tc>
        <w:tc>
          <w:tcPr>
            <w:tcW w:w="5659" w:type="dxa"/>
          </w:tcPr>
          <w:p w14:paraId="0C40D727" w14:textId="77777777" w:rsidR="00B72650" w:rsidRDefault="00B72650" w:rsidP="00B72650">
            <w:pPr>
              <w:rPr>
                <w:lang w:val="en-GB"/>
              </w:rPr>
            </w:pPr>
          </w:p>
        </w:tc>
      </w:tr>
      <w:tr w:rsidR="00DD02F0" w14:paraId="586B4404" w14:textId="77777777" w:rsidTr="007701AA">
        <w:tc>
          <w:tcPr>
            <w:tcW w:w="2120" w:type="dxa"/>
          </w:tcPr>
          <w:p w14:paraId="16C64986" w14:textId="678D74F1" w:rsidR="00DD02F0" w:rsidRDefault="00DD02F0" w:rsidP="00DD02F0">
            <w:r>
              <w:rPr>
                <w:lang w:val="en-GB"/>
              </w:rPr>
              <w:t>Qualcomm</w:t>
            </w:r>
          </w:p>
        </w:tc>
        <w:tc>
          <w:tcPr>
            <w:tcW w:w="1842" w:type="dxa"/>
          </w:tcPr>
          <w:p w14:paraId="4FFF54DF" w14:textId="38CC2761" w:rsidR="00DD02F0" w:rsidRDefault="00DD02F0" w:rsidP="00DD02F0">
            <w:r>
              <w:rPr>
                <w:lang w:val="en-GB"/>
              </w:rPr>
              <w:t>Yes</w:t>
            </w:r>
          </w:p>
        </w:tc>
        <w:tc>
          <w:tcPr>
            <w:tcW w:w="5659" w:type="dxa"/>
          </w:tcPr>
          <w:p w14:paraId="1167DBE3" w14:textId="0B0F8850" w:rsidR="00DD02F0" w:rsidRDefault="00DD02F0" w:rsidP="00DD02F0">
            <w:r>
              <w:rPr>
                <w:lang w:val="en-GB"/>
              </w:rPr>
              <w:t>It is same as legacy HO (i.e. data can be multiplexed with RRC reconfiguration complete)</w:t>
            </w:r>
          </w:p>
        </w:tc>
      </w:tr>
      <w:tr w:rsidR="00B72650" w14:paraId="6593610F" w14:textId="77777777" w:rsidTr="007701AA">
        <w:tc>
          <w:tcPr>
            <w:tcW w:w="2120" w:type="dxa"/>
          </w:tcPr>
          <w:p w14:paraId="261D4245" w14:textId="23C40F3D" w:rsidR="00B72650" w:rsidRPr="001553E7" w:rsidRDefault="001553E7" w:rsidP="00B72650">
            <w:pPr>
              <w:rPr>
                <w:rFonts w:eastAsia="宋体"/>
                <w:lang w:eastAsia="zh-CN"/>
              </w:rPr>
            </w:pPr>
            <w:r>
              <w:rPr>
                <w:rFonts w:eastAsia="宋体" w:hint="eastAsia"/>
                <w:lang w:eastAsia="zh-CN"/>
              </w:rPr>
              <w:t>Xiaomi</w:t>
            </w:r>
          </w:p>
        </w:tc>
        <w:tc>
          <w:tcPr>
            <w:tcW w:w="1842" w:type="dxa"/>
          </w:tcPr>
          <w:p w14:paraId="4B840B5C" w14:textId="33896D67" w:rsidR="00B72650" w:rsidRPr="001553E7" w:rsidRDefault="001553E7" w:rsidP="00B72650">
            <w:pPr>
              <w:rPr>
                <w:rFonts w:eastAsia="宋体"/>
                <w:lang w:eastAsia="zh-CN"/>
              </w:rPr>
            </w:pPr>
            <w:r>
              <w:rPr>
                <w:rFonts w:eastAsia="宋体" w:hint="eastAsia"/>
                <w:lang w:eastAsia="zh-CN"/>
              </w:rPr>
              <w:t>Yes</w:t>
            </w:r>
          </w:p>
        </w:tc>
        <w:tc>
          <w:tcPr>
            <w:tcW w:w="5659" w:type="dxa"/>
          </w:tcPr>
          <w:p w14:paraId="23B4AE67" w14:textId="77777777" w:rsidR="00B72650" w:rsidRDefault="00B72650" w:rsidP="00B72650"/>
        </w:tc>
      </w:tr>
      <w:tr w:rsidR="00B72650" w14:paraId="2FFFB7E0" w14:textId="77777777" w:rsidTr="007701AA">
        <w:tc>
          <w:tcPr>
            <w:tcW w:w="2120" w:type="dxa"/>
          </w:tcPr>
          <w:p w14:paraId="61FF6CC4" w14:textId="3D2CF31D" w:rsidR="00B72650" w:rsidRPr="00CD7F55" w:rsidRDefault="00CD7F55" w:rsidP="00B72650">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1EFC7FC2" w14:textId="2DB6E0D7"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57BE062C" w14:textId="77777777" w:rsidR="00B72650" w:rsidRDefault="00B72650" w:rsidP="00B72650"/>
        </w:tc>
      </w:tr>
      <w:tr w:rsidR="005C7E69" w14:paraId="15A17DE8" w14:textId="77777777" w:rsidTr="007701AA">
        <w:tc>
          <w:tcPr>
            <w:tcW w:w="2120" w:type="dxa"/>
          </w:tcPr>
          <w:p w14:paraId="5E33FD01" w14:textId="6EBD16AF" w:rsidR="005C7E69" w:rsidRDefault="005C7E69" w:rsidP="005C7E69">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B7DE862" w14:textId="671C184E" w:rsidR="005C7E69" w:rsidRDefault="005C7E69" w:rsidP="005C7E69">
            <w:pPr>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7848A2FB" w14:textId="77777777" w:rsidR="005C7E69" w:rsidRDefault="005C7E69" w:rsidP="005C7E69"/>
        </w:tc>
      </w:tr>
    </w:tbl>
    <w:p w14:paraId="003DE9D1" w14:textId="77777777" w:rsidR="006211F5" w:rsidRDefault="006211F5" w:rsidP="006211F5">
      <w:pPr>
        <w:rPr>
          <w:rFonts w:cs="Arial"/>
          <w:highlight w:val="yellow"/>
        </w:rPr>
      </w:pPr>
    </w:p>
    <w:p w14:paraId="4DF8EFED" w14:textId="028881F5" w:rsidR="00873EE3" w:rsidRPr="00C62488" w:rsidRDefault="001B14F7" w:rsidP="00C62488">
      <w:pPr>
        <w:pStyle w:val="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r w:rsidR="008E7165">
        <w:rPr>
          <w:b/>
          <w:color w:val="00B0F0"/>
          <w:sz w:val="22"/>
        </w:rPr>
        <w:t>(</w:t>
      </w:r>
      <w:r w:rsidR="008E7165" w:rsidRPr="00D90609">
        <w:rPr>
          <w:b/>
          <w:color w:val="00B0F0"/>
          <w:sz w:val="22"/>
        </w:rPr>
        <w:t xml:space="preserve">Proposal </w:t>
      </w:r>
      <w:r w:rsidR="008E7165">
        <w:rPr>
          <w:b/>
          <w:color w:val="00B0F0"/>
          <w:sz w:val="22"/>
        </w:rPr>
        <w:t>28</w:t>
      </w:r>
      <w:r w:rsidR="008E7165" w:rsidRPr="00D90609">
        <w:rPr>
          <w:b/>
          <w:color w:val="00B0F0"/>
          <w:sz w:val="22"/>
        </w:rPr>
        <w:t xml:space="preserve"> within R2-2107710</w:t>
      </w:r>
      <w:r w:rsidR="008E7165">
        <w:rPr>
          <w:b/>
          <w:color w:val="00B0F0"/>
          <w:sz w:val="22"/>
        </w:rPr>
        <w:t>)</w:t>
      </w:r>
    </w:p>
    <w:p w14:paraId="29A3BCD1" w14:textId="050D673A"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w:t>
      </w:r>
      <w:r w:rsidR="0017017C" w:rsidRPr="00D90609">
        <w:rPr>
          <w:rFonts w:ascii="Arial" w:eastAsia="MS Mincho" w:hAnsi="Arial" w:cs="Arial"/>
          <w:color w:val="00B0F0"/>
          <w:lang w:eastAsia="ja-JP"/>
        </w:rPr>
        <w:t xml:space="preserve">Proposal </w:t>
      </w:r>
      <w:r w:rsidR="0017017C">
        <w:rPr>
          <w:rFonts w:ascii="Arial" w:eastAsia="MS Mincho" w:hAnsi="Arial" w:cs="Arial"/>
          <w:color w:val="00B0F0"/>
          <w:lang w:eastAsia="ja-JP"/>
        </w:rPr>
        <w:t>2</w:t>
      </w:r>
      <w:r w:rsidR="008E7165">
        <w:rPr>
          <w:rFonts w:ascii="Arial" w:eastAsia="MS Mincho" w:hAnsi="Arial" w:cs="Arial"/>
          <w:color w:val="00B0F0"/>
          <w:lang w:eastAsia="ja-JP"/>
        </w:rPr>
        <w:t>8</w:t>
      </w:r>
      <w:r w:rsidR="0017017C" w:rsidRPr="00D90609">
        <w:rPr>
          <w:rFonts w:ascii="Arial" w:eastAsia="MS Mincho" w:hAnsi="Arial" w:cs="Arial"/>
          <w:color w:val="00B0F0"/>
          <w:lang w:eastAsia="ja-JP"/>
        </w:rPr>
        <w:t xml:space="preserve"> </w:t>
      </w:r>
      <w:r w:rsidR="0017017C">
        <w:rPr>
          <w:rFonts w:ascii="Arial" w:eastAsia="MS Mincho" w:hAnsi="Arial" w:cs="Arial"/>
          <w:color w:val="00B0F0"/>
          <w:lang w:eastAsia="ja-JP"/>
        </w:rPr>
        <w:t xml:space="preserve">within R2-2107710 as it is: </w:t>
      </w:r>
      <w:r w:rsidR="008E7165">
        <w:rPr>
          <w:rFonts w:ascii="Arial" w:eastAsia="MS Mincho" w:hAnsi="Arial" w:cs="Arial"/>
          <w:color w:val="00B0F0"/>
          <w:lang w:eastAsia="ja-JP"/>
        </w:rPr>
        <w:t>f</w:t>
      </w:r>
      <w:r w:rsidR="0017017C" w:rsidRPr="0017017C">
        <w:rPr>
          <w:rFonts w:ascii="Arial" w:eastAsia="MS Mincho" w:hAnsi="Arial" w:cs="Arial"/>
          <w:color w:val="00B0F0"/>
          <w:lang w:eastAsia="ja-JP"/>
        </w:rPr>
        <w:t>or direct to indirect path switch, the PC5 connection setup procedure is executed after step 3 if the connection has not been setup yet</w:t>
      </w:r>
      <w:r w:rsidRPr="003A1406">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ac"/>
              <w:rPr>
                <w:rFonts w:ascii="Arial" w:hAnsi="Arial" w:cs="Arial"/>
              </w:rPr>
            </w:pPr>
            <w:r>
              <w:rPr>
                <w:rFonts w:ascii="Arial" w:hAnsi="Arial" w:cs="Arial"/>
              </w:rPr>
              <w:t>Comments</w:t>
            </w:r>
          </w:p>
        </w:tc>
      </w:tr>
      <w:tr w:rsidR="00B72650" w14:paraId="49AF1652" w14:textId="77777777" w:rsidTr="007701AA">
        <w:tc>
          <w:tcPr>
            <w:tcW w:w="2120" w:type="dxa"/>
          </w:tcPr>
          <w:p w14:paraId="5B602553" w14:textId="53BBC3DC" w:rsidR="00B72650" w:rsidRDefault="00B72650" w:rsidP="00B72650">
            <w:pPr>
              <w:rPr>
                <w:lang w:val="en-GB"/>
              </w:rPr>
            </w:pPr>
            <w:r>
              <w:rPr>
                <w:lang w:val="en-GB"/>
              </w:rPr>
              <w:t>MediaTek</w:t>
            </w:r>
          </w:p>
        </w:tc>
        <w:tc>
          <w:tcPr>
            <w:tcW w:w="1842" w:type="dxa"/>
          </w:tcPr>
          <w:p w14:paraId="1284C077" w14:textId="6555A430" w:rsidR="00B72650" w:rsidRDefault="00B72650" w:rsidP="00B72650">
            <w:pPr>
              <w:rPr>
                <w:lang w:val="en-GB"/>
              </w:rPr>
            </w:pPr>
            <w:r>
              <w:rPr>
                <w:lang w:val="en-GB"/>
              </w:rPr>
              <w:t>Yes</w:t>
            </w:r>
          </w:p>
        </w:tc>
        <w:tc>
          <w:tcPr>
            <w:tcW w:w="5659" w:type="dxa"/>
          </w:tcPr>
          <w:p w14:paraId="09D84A82" w14:textId="77777777" w:rsidR="00B72650" w:rsidRDefault="00B72650" w:rsidP="00B72650">
            <w:pPr>
              <w:rPr>
                <w:lang w:val="en-GB"/>
              </w:rPr>
            </w:pPr>
          </w:p>
        </w:tc>
      </w:tr>
      <w:tr w:rsidR="00316E95" w14:paraId="79987653" w14:textId="77777777" w:rsidTr="007701AA">
        <w:tc>
          <w:tcPr>
            <w:tcW w:w="2120" w:type="dxa"/>
          </w:tcPr>
          <w:p w14:paraId="5CF8315D" w14:textId="4B6427A2" w:rsidR="00316E95" w:rsidRDefault="00316E95" w:rsidP="00316E95">
            <w:r>
              <w:rPr>
                <w:lang w:val="en-GB"/>
              </w:rPr>
              <w:t>Qualcomm</w:t>
            </w:r>
          </w:p>
        </w:tc>
        <w:tc>
          <w:tcPr>
            <w:tcW w:w="1842" w:type="dxa"/>
          </w:tcPr>
          <w:p w14:paraId="388A9401" w14:textId="5C515116" w:rsidR="00316E95" w:rsidRDefault="00316E95" w:rsidP="00316E95">
            <w:r>
              <w:rPr>
                <w:lang w:val="en-GB"/>
              </w:rPr>
              <w:t>Yes, but</w:t>
            </w:r>
          </w:p>
        </w:tc>
        <w:tc>
          <w:tcPr>
            <w:tcW w:w="5659" w:type="dxa"/>
          </w:tcPr>
          <w:p w14:paraId="36A08DA9" w14:textId="77777777" w:rsidR="00316E95" w:rsidRDefault="00316E95" w:rsidP="00316E95">
            <w:pPr>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48676FF9" w14:textId="77777777" w:rsidR="00316E95" w:rsidRDefault="00316E95" w:rsidP="00316E95">
            <w:pPr>
              <w:rPr>
                <w:lang w:val="en-GB"/>
              </w:rPr>
            </w:pPr>
            <w:r>
              <w:rPr>
                <w:lang w:val="en-GB"/>
              </w:rPr>
              <w:t>Thus, we propose below wording change:</w:t>
            </w:r>
          </w:p>
          <w:p w14:paraId="375CAE53" w14:textId="433F8CA8" w:rsidR="00316E95" w:rsidRDefault="00316E95" w:rsidP="00316E95">
            <w:r w:rsidRPr="0048028F">
              <w:rPr>
                <w:rFonts w:ascii="Arial" w:eastAsia="MS Mincho" w:hAnsi="Arial" w:cs="Arial"/>
                <w:lang w:eastAsia="ja-JP"/>
              </w:rPr>
              <w:t>for direct to indirect path switch, the PC5 connection setup procedure is executed after step 3 if the connection has not been setup yet</w:t>
            </w:r>
            <w:r w:rsidRPr="0048028F">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sidRPr="0048028F">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B72650" w14:paraId="274DE25B" w14:textId="77777777" w:rsidTr="007701AA">
        <w:tc>
          <w:tcPr>
            <w:tcW w:w="2120" w:type="dxa"/>
          </w:tcPr>
          <w:p w14:paraId="690035A0" w14:textId="3A36E4E1" w:rsidR="00B72650" w:rsidRPr="001553E7" w:rsidRDefault="001553E7" w:rsidP="00B72650">
            <w:pPr>
              <w:rPr>
                <w:rFonts w:eastAsia="宋体"/>
                <w:lang w:eastAsia="zh-CN"/>
              </w:rPr>
            </w:pPr>
            <w:r>
              <w:rPr>
                <w:rFonts w:eastAsia="宋体" w:hint="eastAsia"/>
                <w:lang w:eastAsia="zh-CN"/>
              </w:rPr>
              <w:t>Xiaomi</w:t>
            </w:r>
          </w:p>
        </w:tc>
        <w:tc>
          <w:tcPr>
            <w:tcW w:w="1842" w:type="dxa"/>
          </w:tcPr>
          <w:p w14:paraId="4816357C" w14:textId="66F76B1F" w:rsidR="00B72650" w:rsidRPr="001553E7" w:rsidRDefault="001553E7" w:rsidP="00B72650">
            <w:pPr>
              <w:rPr>
                <w:rFonts w:eastAsia="宋体"/>
                <w:lang w:eastAsia="zh-CN"/>
              </w:rPr>
            </w:pPr>
            <w:r>
              <w:rPr>
                <w:rFonts w:eastAsia="宋体" w:hint="eastAsia"/>
                <w:lang w:eastAsia="zh-CN"/>
              </w:rPr>
              <w:t>Yes</w:t>
            </w:r>
          </w:p>
        </w:tc>
        <w:tc>
          <w:tcPr>
            <w:tcW w:w="5659" w:type="dxa"/>
          </w:tcPr>
          <w:p w14:paraId="170EA147" w14:textId="77777777" w:rsidR="00B72650" w:rsidRDefault="00B72650" w:rsidP="00B72650"/>
        </w:tc>
      </w:tr>
      <w:tr w:rsidR="00B72650" w14:paraId="08876747" w14:textId="77777777" w:rsidTr="007701AA">
        <w:tc>
          <w:tcPr>
            <w:tcW w:w="2120" w:type="dxa"/>
          </w:tcPr>
          <w:p w14:paraId="71F1946C" w14:textId="6D572CC5"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5BD7EB7E" w14:textId="0EA17A79" w:rsidR="00B72650" w:rsidRPr="00CD7F55" w:rsidRDefault="00CD7F55" w:rsidP="00B72650">
            <w:pPr>
              <w:rPr>
                <w:rFonts w:eastAsia="宋体"/>
                <w:lang w:eastAsia="zh-CN"/>
              </w:rPr>
            </w:pPr>
            <w:r>
              <w:rPr>
                <w:rFonts w:eastAsia="宋体" w:hint="eastAsia"/>
                <w:lang w:eastAsia="zh-CN"/>
              </w:rPr>
              <w:t>S</w:t>
            </w:r>
            <w:r>
              <w:rPr>
                <w:rFonts w:eastAsia="宋体"/>
                <w:lang w:eastAsia="zh-CN"/>
              </w:rPr>
              <w:t>ee comment</w:t>
            </w:r>
          </w:p>
        </w:tc>
        <w:tc>
          <w:tcPr>
            <w:tcW w:w="5659" w:type="dxa"/>
          </w:tcPr>
          <w:p w14:paraId="05722F26" w14:textId="227F6367" w:rsidR="00B72650" w:rsidRDefault="00CD7F55" w:rsidP="00B72650">
            <w:r>
              <w:rPr>
                <w:rFonts w:eastAsia="宋体" w:hint="eastAsia"/>
                <w:lang w:eastAsia="zh-CN"/>
              </w:rPr>
              <w:t>D</w:t>
            </w:r>
            <w:r>
              <w:rPr>
                <w:rFonts w:eastAsia="宋体"/>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0C5A99" w14:paraId="448FA95C" w14:textId="77777777" w:rsidTr="007701AA">
        <w:tc>
          <w:tcPr>
            <w:tcW w:w="2120" w:type="dxa"/>
          </w:tcPr>
          <w:p w14:paraId="47C215CB" w14:textId="7F048D7A" w:rsidR="000C5A99" w:rsidRDefault="000C5A99" w:rsidP="000C5A99">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BCAE0AA" w14:textId="5E8BA16D" w:rsidR="000C5A99" w:rsidRDefault="000C5A99" w:rsidP="000C5A99">
            <w:pPr>
              <w:rPr>
                <w:rFonts w:eastAsia="宋体"/>
                <w:lang w:eastAsia="zh-CN"/>
              </w:rPr>
            </w:pPr>
            <w:r>
              <w:rPr>
                <w:rFonts w:eastAsia="宋体"/>
                <w:lang w:val="en-GB" w:eastAsia="zh-CN"/>
              </w:rPr>
              <w:t>See comments</w:t>
            </w:r>
          </w:p>
        </w:tc>
        <w:tc>
          <w:tcPr>
            <w:tcW w:w="5659" w:type="dxa"/>
          </w:tcPr>
          <w:p w14:paraId="3119C462" w14:textId="613921B0" w:rsidR="000C5A99" w:rsidRDefault="000C5A99" w:rsidP="000C5A99">
            <w:pPr>
              <w:rPr>
                <w:rFonts w:eastAsia="宋体"/>
                <w:lang w:eastAsia="zh-CN"/>
              </w:rPr>
            </w:pPr>
            <w:r w:rsidRPr="006E7657">
              <w:rPr>
                <w:rFonts w:eastAsia="宋体"/>
                <w:lang w:val="en-GB" w:eastAsia="zh-CN"/>
              </w:rPr>
              <w:t xml:space="preserve">After </w:t>
            </w:r>
            <w:proofErr w:type="spellStart"/>
            <w:r w:rsidRPr="006E7657">
              <w:rPr>
                <w:rFonts w:eastAsia="宋体"/>
                <w:lang w:val="en-GB" w:eastAsia="zh-CN"/>
              </w:rPr>
              <w:t>gNB</w:t>
            </w:r>
            <w:proofErr w:type="spellEnd"/>
            <w:r w:rsidRPr="006E7657">
              <w:rPr>
                <w:rFonts w:eastAsia="宋体"/>
                <w:lang w:val="en-GB" w:eastAsia="zh-CN"/>
              </w:rPr>
              <w:t xml:space="preserve"> determines </w:t>
            </w:r>
            <w:r>
              <w:rPr>
                <w:rFonts w:eastAsia="宋体"/>
                <w:lang w:val="en-GB" w:eastAsia="zh-CN"/>
              </w:rPr>
              <w:t xml:space="preserve">to perform path switching towards </w:t>
            </w:r>
            <w:r w:rsidRPr="006E7657">
              <w:rPr>
                <w:rFonts w:eastAsia="宋体"/>
                <w:lang w:val="en-GB" w:eastAsia="zh-CN"/>
              </w:rPr>
              <w:t>the target relay</w:t>
            </w:r>
            <w:r>
              <w:rPr>
                <w:rFonts w:eastAsia="宋体"/>
                <w:lang w:val="en-GB" w:eastAsia="zh-CN"/>
              </w:rPr>
              <w:t xml:space="preserve"> a</w:t>
            </w:r>
            <w:r w:rsidRPr="006E7657">
              <w:rPr>
                <w:rFonts w:eastAsia="宋体"/>
                <w:lang w:val="en-GB" w:eastAsia="zh-CN"/>
              </w:rPr>
              <w:t xml:space="preserve">nd the </w:t>
            </w:r>
            <w:r>
              <w:rPr>
                <w:rFonts w:eastAsia="宋体"/>
                <w:lang w:val="en-GB" w:eastAsia="zh-CN"/>
              </w:rPr>
              <w:t xml:space="preserve">corresponding </w:t>
            </w:r>
            <w:r w:rsidRPr="006E7657">
              <w:rPr>
                <w:rFonts w:eastAsia="宋体"/>
                <w:lang w:val="en-GB" w:eastAsia="zh-CN"/>
              </w:rPr>
              <w:t xml:space="preserve">PC5 </w:t>
            </w:r>
            <w:r>
              <w:rPr>
                <w:rFonts w:eastAsia="宋体"/>
                <w:lang w:val="en-GB" w:eastAsia="zh-CN"/>
              </w:rPr>
              <w:t xml:space="preserve">connection </w:t>
            </w:r>
            <w:r w:rsidRPr="006E7657">
              <w:rPr>
                <w:rFonts w:eastAsia="宋体"/>
                <w:lang w:val="en-GB" w:eastAsia="zh-CN"/>
              </w:rPr>
              <w:t xml:space="preserve">has not been established yet, </w:t>
            </w:r>
            <w:proofErr w:type="spellStart"/>
            <w:r w:rsidRPr="006E7657">
              <w:rPr>
                <w:rFonts w:eastAsia="宋体"/>
                <w:lang w:val="en-GB" w:eastAsia="zh-CN"/>
              </w:rPr>
              <w:t>gNB</w:t>
            </w:r>
            <w:proofErr w:type="spellEnd"/>
            <w:r w:rsidRPr="006E7657">
              <w:rPr>
                <w:rFonts w:eastAsia="宋体"/>
                <w:lang w:val="en-GB" w:eastAsia="zh-CN"/>
              </w:rPr>
              <w:t xml:space="preserve"> can request remote UE to establish the PC5 link </w:t>
            </w:r>
            <w:r>
              <w:rPr>
                <w:rFonts w:eastAsia="宋体"/>
                <w:lang w:val="en-GB" w:eastAsia="zh-CN"/>
              </w:rPr>
              <w:t>towards</w:t>
            </w:r>
            <w:r w:rsidRPr="006E7657">
              <w:rPr>
                <w:rFonts w:eastAsia="宋体"/>
                <w:lang w:val="en-GB" w:eastAsia="zh-CN"/>
              </w:rPr>
              <w:t xml:space="preserve"> the target relay.</w:t>
            </w:r>
          </w:p>
        </w:tc>
      </w:tr>
    </w:tbl>
    <w:p w14:paraId="7BEFE28E" w14:textId="77777777" w:rsidR="006211F5" w:rsidRDefault="006211F5" w:rsidP="008D776F">
      <w:pPr>
        <w:rPr>
          <w:rFonts w:cs="Arial"/>
          <w:highlight w:val="yellow"/>
        </w:rPr>
      </w:pPr>
    </w:p>
    <w:p w14:paraId="2CAEB05C" w14:textId="67A445FC" w:rsidR="00F02F70" w:rsidRDefault="00F02F70" w:rsidP="006E1FC4">
      <w:pPr>
        <w:rPr>
          <w:rFonts w:ascii="Arial" w:eastAsia="MS Mincho" w:hAnsi="Arial" w:cs="Arial"/>
          <w:lang w:eastAsia="ja-JP"/>
        </w:rPr>
      </w:pPr>
    </w:p>
    <w:p w14:paraId="554629CE" w14:textId="22D4A425" w:rsidR="00873EE3" w:rsidRPr="00C62488" w:rsidRDefault="00411765" w:rsidP="00C62488">
      <w:pPr>
        <w:pStyle w:val="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21</w:t>
      </w:r>
      <w:r w:rsidR="00A36962" w:rsidRPr="00D90609">
        <w:rPr>
          <w:b/>
          <w:color w:val="00B0F0"/>
          <w:sz w:val="22"/>
        </w:rPr>
        <w:t xml:space="preserve"> within R2-2107710</w:t>
      </w:r>
      <w:r w:rsidR="00A36962">
        <w:rPr>
          <w:b/>
          <w:color w:val="00B0F0"/>
          <w:sz w:val="22"/>
        </w:rPr>
        <w:t>)</w:t>
      </w:r>
    </w:p>
    <w:p w14:paraId="6D174506" w14:textId="576D4C5A"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21</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 xml:space="preserve">or indirect to direct path switch, Relay UE does not perform data forwarding back to </w:t>
      </w:r>
      <w:proofErr w:type="spellStart"/>
      <w:r w:rsidR="00A36962" w:rsidRPr="00A36962">
        <w:rPr>
          <w:rFonts w:ascii="Arial" w:eastAsia="MS Mincho" w:hAnsi="Arial" w:cs="Arial"/>
          <w:color w:val="00B0F0"/>
          <w:lang w:eastAsia="ja-JP"/>
        </w:rPr>
        <w:t>gNB</w:t>
      </w:r>
      <w:proofErr w:type="spellEnd"/>
      <w:r w:rsidR="00A36962" w:rsidRPr="00A36962">
        <w:rPr>
          <w:rFonts w:ascii="Arial" w:eastAsia="MS Mincho" w:hAnsi="Arial" w:cs="Arial"/>
          <w:color w:val="00B0F0"/>
          <w:lang w:eastAsia="ja-JP"/>
        </w:rPr>
        <w:t xml:space="preserve"> for Remote UE</w:t>
      </w:r>
      <w:r w:rsidRPr="007701A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ac"/>
              <w:rPr>
                <w:rFonts w:ascii="Arial" w:hAnsi="Arial" w:cs="Arial"/>
              </w:rPr>
            </w:pPr>
            <w:r>
              <w:rPr>
                <w:rFonts w:ascii="Arial" w:hAnsi="Arial" w:cs="Arial"/>
              </w:rPr>
              <w:t>Comments</w:t>
            </w:r>
          </w:p>
        </w:tc>
      </w:tr>
      <w:tr w:rsidR="00B72650" w14:paraId="4AA7A7D2" w14:textId="77777777" w:rsidTr="002722C2">
        <w:tc>
          <w:tcPr>
            <w:tcW w:w="2120" w:type="dxa"/>
          </w:tcPr>
          <w:p w14:paraId="4AB69480" w14:textId="57072316" w:rsidR="00B72650" w:rsidRDefault="00B72650" w:rsidP="00B72650">
            <w:pPr>
              <w:rPr>
                <w:lang w:val="en-GB"/>
              </w:rPr>
            </w:pPr>
            <w:r>
              <w:rPr>
                <w:lang w:val="en-GB"/>
              </w:rPr>
              <w:lastRenderedPageBreak/>
              <w:t>MediaTek</w:t>
            </w:r>
          </w:p>
        </w:tc>
        <w:tc>
          <w:tcPr>
            <w:tcW w:w="1842" w:type="dxa"/>
          </w:tcPr>
          <w:p w14:paraId="596BE284" w14:textId="47D9EA9E" w:rsidR="00B72650" w:rsidRDefault="00B72650" w:rsidP="00B72650">
            <w:pPr>
              <w:rPr>
                <w:lang w:val="en-GB"/>
              </w:rPr>
            </w:pPr>
            <w:r>
              <w:rPr>
                <w:lang w:val="en-GB"/>
              </w:rPr>
              <w:t>Yes</w:t>
            </w:r>
          </w:p>
        </w:tc>
        <w:tc>
          <w:tcPr>
            <w:tcW w:w="5659" w:type="dxa"/>
          </w:tcPr>
          <w:p w14:paraId="1ADDD100" w14:textId="77777777" w:rsidR="00B72650" w:rsidRDefault="00B72650" w:rsidP="00B72650">
            <w:pPr>
              <w:rPr>
                <w:lang w:val="en-GB"/>
              </w:rPr>
            </w:pPr>
          </w:p>
        </w:tc>
      </w:tr>
      <w:tr w:rsidR="00AF2E61" w14:paraId="4A91DA76" w14:textId="77777777" w:rsidTr="002722C2">
        <w:tc>
          <w:tcPr>
            <w:tcW w:w="2120" w:type="dxa"/>
          </w:tcPr>
          <w:p w14:paraId="1CDDED52" w14:textId="4D5F54DA" w:rsidR="00AF2E61" w:rsidRDefault="00AF2E61" w:rsidP="00AF2E61">
            <w:r>
              <w:rPr>
                <w:lang w:val="en-GB"/>
              </w:rPr>
              <w:t>Qualcomm</w:t>
            </w:r>
          </w:p>
        </w:tc>
        <w:tc>
          <w:tcPr>
            <w:tcW w:w="1842" w:type="dxa"/>
          </w:tcPr>
          <w:p w14:paraId="08E627F4" w14:textId="5D4704FD" w:rsidR="00AF2E61" w:rsidRDefault="00AF2E61" w:rsidP="00AF2E61">
            <w:r>
              <w:rPr>
                <w:lang w:val="en-GB"/>
              </w:rPr>
              <w:t>Yes</w:t>
            </w:r>
          </w:p>
        </w:tc>
        <w:tc>
          <w:tcPr>
            <w:tcW w:w="5659" w:type="dxa"/>
          </w:tcPr>
          <w:p w14:paraId="08974DEF" w14:textId="77777777" w:rsidR="00AF2E61" w:rsidRDefault="00AF2E61" w:rsidP="00AF2E61">
            <w:r>
              <w:rPr>
                <w:lang w:val="en-GB"/>
              </w:rPr>
              <w:t>RAN2 has agreed “</w:t>
            </w:r>
            <w:r>
              <w:t xml:space="preserve">the DL/UL lossless delivery during the path switch is done according to the PDCP status report”. </w:t>
            </w:r>
          </w:p>
          <w:p w14:paraId="009761DC" w14:textId="2F956C25" w:rsidR="00AF2E61" w:rsidRDefault="00AF2E61" w:rsidP="00AF2E61">
            <w:r>
              <w:t xml:space="preserve">In our understanding, this agreement has precluded the solution that relay UE performs data forwarding back to </w:t>
            </w:r>
            <w:proofErr w:type="spellStart"/>
            <w:r>
              <w:t>gNB</w:t>
            </w:r>
            <w:proofErr w:type="spellEnd"/>
            <w:r>
              <w:t xml:space="preserve"> for remote UE.</w:t>
            </w:r>
          </w:p>
        </w:tc>
      </w:tr>
      <w:tr w:rsidR="00B72650" w14:paraId="4C425D24" w14:textId="77777777" w:rsidTr="002722C2">
        <w:tc>
          <w:tcPr>
            <w:tcW w:w="2120" w:type="dxa"/>
          </w:tcPr>
          <w:p w14:paraId="7F746888" w14:textId="3CD566DE" w:rsidR="00B72650" w:rsidRPr="001553E7" w:rsidRDefault="001553E7" w:rsidP="00B72650">
            <w:pPr>
              <w:rPr>
                <w:rFonts w:eastAsia="宋体"/>
                <w:lang w:eastAsia="zh-CN"/>
              </w:rPr>
            </w:pPr>
            <w:r>
              <w:rPr>
                <w:rFonts w:eastAsia="宋体" w:hint="eastAsia"/>
                <w:lang w:eastAsia="zh-CN"/>
              </w:rPr>
              <w:t>Xiaomi</w:t>
            </w:r>
          </w:p>
        </w:tc>
        <w:tc>
          <w:tcPr>
            <w:tcW w:w="1842" w:type="dxa"/>
          </w:tcPr>
          <w:p w14:paraId="2FDB220B" w14:textId="61D82DFC" w:rsidR="00B72650" w:rsidRPr="001553E7" w:rsidRDefault="001553E7" w:rsidP="00B72650">
            <w:pPr>
              <w:rPr>
                <w:rFonts w:eastAsia="宋体"/>
                <w:lang w:eastAsia="zh-CN"/>
              </w:rPr>
            </w:pPr>
            <w:r>
              <w:rPr>
                <w:rFonts w:eastAsia="宋体" w:hint="eastAsia"/>
                <w:lang w:eastAsia="zh-CN"/>
              </w:rPr>
              <w:t>Yes</w:t>
            </w:r>
          </w:p>
        </w:tc>
        <w:tc>
          <w:tcPr>
            <w:tcW w:w="5659" w:type="dxa"/>
          </w:tcPr>
          <w:p w14:paraId="04B5C48F" w14:textId="77777777" w:rsidR="00B72650" w:rsidRDefault="00B72650" w:rsidP="00B72650"/>
        </w:tc>
      </w:tr>
      <w:tr w:rsidR="00B72650" w14:paraId="59B18EB1" w14:textId="77777777" w:rsidTr="002722C2">
        <w:tc>
          <w:tcPr>
            <w:tcW w:w="2120" w:type="dxa"/>
          </w:tcPr>
          <w:p w14:paraId="28FC1AF3" w14:textId="73C83946" w:rsidR="00B72650" w:rsidRPr="00CD7F55" w:rsidRDefault="00CD7F55" w:rsidP="00B72650">
            <w:pPr>
              <w:rPr>
                <w:rFonts w:eastAsia="宋体"/>
                <w:lang w:eastAsia="zh-CN"/>
              </w:rPr>
            </w:pPr>
            <w:r>
              <w:rPr>
                <w:rFonts w:eastAsia="宋体"/>
                <w:lang w:eastAsia="zh-CN"/>
              </w:rPr>
              <w:t>OPPO</w:t>
            </w:r>
          </w:p>
        </w:tc>
        <w:tc>
          <w:tcPr>
            <w:tcW w:w="1842" w:type="dxa"/>
          </w:tcPr>
          <w:p w14:paraId="6AA2B331" w14:textId="7772FB20"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7EC1539C" w14:textId="77777777" w:rsidR="00B72650" w:rsidRDefault="00B72650" w:rsidP="00B72650"/>
        </w:tc>
      </w:tr>
      <w:tr w:rsidR="00F86F3D" w14:paraId="732A6B17" w14:textId="77777777" w:rsidTr="002722C2">
        <w:tc>
          <w:tcPr>
            <w:tcW w:w="2120" w:type="dxa"/>
          </w:tcPr>
          <w:p w14:paraId="15B48B8F" w14:textId="441D627F" w:rsidR="00F86F3D" w:rsidRDefault="00F86F3D" w:rsidP="00F86F3D">
            <w:r>
              <w:rPr>
                <w:rFonts w:eastAsia="宋体" w:hint="eastAsia"/>
                <w:lang w:val="en-GB" w:eastAsia="zh-CN"/>
              </w:rPr>
              <w:t>L</w:t>
            </w:r>
            <w:r>
              <w:rPr>
                <w:rFonts w:eastAsia="宋体"/>
                <w:lang w:val="en-GB" w:eastAsia="zh-CN"/>
              </w:rPr>
              <w:t>enovo</w:t>
            </w:r>
          </w:p>
        </w:tc>
        <w:tc>
          <w:tcPr>
            <w:tcW w:w="1842" w:type="dxa"/>
          </w:tcPr>
          <w:p w14:paraId="4A5AB69A" w14:textId="36588AD0" w:rsidR="00F86F3D" w:rsidRDefault="00F86F3D" w:rsidP="00F86F3D">
            <w:r>
              <w:rPr>
                <w:rFonts w:eastAsia="宋体" w:hint="eastAsia"/>
                <w:lang w:val="en-GB" w:eastAsia="zh-CN"/>
              </w:rPr>
              <w:t>Y</w:t>
            </w:r>
            <w:r>
              <w:rPr>
                <w:rFonts w:eastAsia="宋体"/>
                <w:lang w:val="en-GB" w:eastAsia="zh-CN"/>
              </w:rPr>
              <w:t>es</w:t>
            </w:r>
          </w:p>
        </w:tc>
        <w:tc>
          <w:tcPr>
            <w:tcW w:w="5659" w:type="dxa"/>
          </w:tcPr>
          <w:p w14:paraId="151C20FE" w14:textId="7DD21DE2" w:rsidR="00F86F3D" w:rsidRDefault="00F86F3D" w:rsidP="00F86F3D">
            <w:r>
              <w:rPr>
                <w:rFonts w:eastAsia="宋体"/>
                <w:lang w:val="en-GB" w:eastAsia="zh-CN"/>
              </w:rPr>
              <w:t>We have agreed that lossless can be ensured by PDCP layer.</w:t>
            </w:r>
          </w:p>
        </w:tc>
      </w:tr>
      <w:tr w:rsidR="00F86F3D" w14:paraId="15A470C3" w14:textId="77777777" w:rsidTr="002722C2">
        <w:tc>
          <w:tcPr>
            <w:tcW w:w="2120" w:type="dxa"/>
          </w:tcPr>
          <w:p w14:paraId="3D5B41C0" w14:textId="77777777" w:rsidR="00F86F3D" w:rsidRDefault="00F86F3D" w:rsidP="00F86F3D"/>
        </w:tc>
        <w:tc>
          <w:tcPr>
            <w:tcW w:w="1842" w:type="dxa"/>
          </w:tcPr>
          <w:p w14:paraId="70F627E8" w14:textId="77777777" w:rsidR="00F86F3D" w:rsidRDefault="00F86F3D" w:rsidP="00F86F3D"/>
        </w:tc>
        <w:tc>
          <w:tcPr>
            <w:tcW w:w="5659" w:type="dxa"/>
          </w:tcPr>
          <w:p w14:paraId="2E65E239" w14:textId="77777777" w:rsidR="00F86F3D" w:rsidRDefault="00F86F3D" w:rsidP="00F86F3D"/>
        </w:tc>
      </w:tr>
    </w:tbl>
    <w:p w14:paraId="69C60769" w14:textId="77777777" w:rsidR="00411765" w:rsidRDefault="00411765" w:rsidP="006E1FC4">
      <w:pPr>
        <w:rPr>
          <w:rFonts w:cs="Arial"/>
          <w:highlight w:val="yellow"/>
        </w:rPr>
      </w:pPr>
    </w:p>
    <w:p w14:paraId="6108D74E" w14:textId="33B1D450" w:rsidR="0058790E" w:rsidRDefault="0058790E" w:rsidP="006E1FC4">
      <w:pPr>
        <w:rPr>
          <w:rFonts w:cs="Arial"/>
          <w:highlight w:val="yellow"/>
        </w:rPr>
      </w:pPr>
    </w:p>
    <w:p w14:paraId="7E8A500E" w14:textId="2903859D" w:rsidR="00873EE3" w:rsidRPr="00C62488" w:rsidRDefault="00C10927" w:rsidP="00C62488">
      <w:pPr>
        <w:pStyle w:val="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25</w:t>
      </w:r>
      <w:r w:rsidR="00A36962" w:rsidRPr="00D90609">
        <w:rPr>
          <w:b/>
          <w:color w:val="00B0F0"/>
          <w:sz w:val="22"/>
        </w:rPr>
        <w:t xml:space="preserve"> within R2-2107710</w:t>
      </w:r>
      <w:r w:rsidR="00A36962">
        <w:rPr>
          <w:b/>
          <w:color w:val="00B0F0"/>
          <w:sz w:val="22"/>
        </w:rPr>
        <w:t>)</w:t>
      </w:r>
    </w:p>
    <w:p w14:paraId="085A0C32" w14:textId="4A1A7234"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25</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or indirect to direct path switch, the contents in RRC Reconfiguration message for Remote UE can be same as legacy NR RRC Reconfiguration with sync</w:t>
      </w:r>
      <w:r w:rsidRPr="00C81AFD">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ac"/>
              <w:rPr>
                <w:rFonts w:ascii="Arial" w:hAnsi="Arial" w:cs="Arial"/>
              </w:rPr>
            </w:pPr>
            <w:r>
              <w:rPr>
                <w:rFonts w:ascii="Arial" w:hAnsi="Arial" w:cs="Arial"/>
              </w:rPr>
              <w:t>Comments</w:t>
            </w:r>
          </w:p>
        </w:tc>
      </w:tr>
      <w:tr w:rsidR="00B72650" w14:paraId="51C335F0" w14:textId="77777777" w:rsidTr="00933DD2">
        <w:tc>
          <w:tcPr>
            <w:tcW w:w="2120" w:type="dxa"/>
          </w:tcPr>
          <w:p w14:paraId="75B5E673" w14:textId="177FE8FC" w:rsidR="00B72650" w:rsidRDefault="00B72650" w:rsidP="00B72650">
            <w:pPr>
              <w:rPr>
                <w:lang w:val="en-GB"/>
              </w:rPr>
            </w:pPr>
            <w:r>
              <w:rPr>
                <w:lang w:val="en-GB"/>
              </w:rPr>
              <w:t>MediaTek</w:t>
            </w:r>
          </w:p>
        </w:tc>
        <w:tc>
          <w:tcPr>
            <w:tcW w:w="1842" w:type="dxa"/>
          </w:tcPr>
          <w:p w14:paraId="5E56BC31" w14:textId="2119C578" w:rsidR="00B72650" w:rsidRDefault="00B72650" w:rsidP="00B72650">
            <w:pPr>
              <w:rPr>
                <w:lang w:val="en-GB"/>
              </w:rPr>
            </w:pPr>
            <w:r>
              <w:rPr>
                <w:lang w:val="en-GB"/>
              </w:rPr>
              <w:t>Yes</w:t>
            </w:r>
          </w:p>
        </w:tc>
        <w:tc>
          <w:tcPr>
            <w:tcW w:w="5659" w:type="dxa"/>
          </w:tcPr>
          <w:p w14:paraId="407E8BBA" w14:textId="77777777" w:rsidR="00B72650" w:rsidRDefault="00B72650" w:rsidP="00B72650">
            <w:pPr>
              <w:rPr>
                <w:lang w:val="en-GB"/>
              </w:rPr>
            </w:pPr>
          </w:p>
        </w:tc>
      </w:tr>
      <w:tr w:rsidR="0080699F" w14:paraId="2B4BD83F" w14:textId="77777777" w:rsidTr="00933DD2">
        <w:tc>
          <w:tcPr>
            <w:tcW w:w="2120" w:type="dxa"/>
          </w:tcPr>
          <w:p w14:paraId="48F90A15" w14:textId="1B55DE06" w:rsidR="0080699F" w:rsidRDefault="0080699F" w:rsidP="0080699F">
            <w:r>
              <w:rPr>
                <w:lang w:val="en-GB"/>
              </w:rPr>
              <w:t>Qualcomm</w:t>
            </w:r>
          </w:p>
        </w:tc>
        <w:tc>
          <w:tcPr>
            <w:tcW w:w="1842" w:type="dxa"/>
          </w:tcPr>
          <w:p w14:paraId="1504B5ED" w14:textId="48335C21" w:rsidR="0080699F" w:rsidRDefault="0080699F" w:rsidP="0080699F">
            <w:r>
              <w:rPr>
                <w:lang w:val="en-GB"/>
              </w:rPr>
              <w:t>Yes</w:t>
            </w:r>
          </w:p>
        </w:tc>
        <w:tc>
          <w:tcPr>
            <w:tcW w:w="5659" w:type="dxa"/>
          </w:tcPr>
          <w:p w14:paraId="70C406F5" w14:textId="77777777" w:rsidR="0080699F" w:rsidRDefault="0080699F" w:rsidP="0080699F"/>
        </w:tc>
      </w:tr>
      <w:tr w:rsidR="00B72650" w14:paraId="4789D789" w14:textId="77777777" w:rsidTr="00933DD2">
        <w:tc>
          <w:tcPr>
            <w:tcW w:w="2120" w:type="dxa"/>
          </w:tcPr>
          <w:p w14:paraId="17B3AA74" w14:textId="3D69067F" w:rsidR="00B72650" w:rsidRPr="001553E7" w:rsidRDefault="001553E7" w:rsidP="00B72650">
            <w:pPr>
              <w:rPr>
                <w:rFonts w:eastAsia="宋体"/>
                <w:lang w:eastAsia="zh-CN"/>
              </w:rPr>
            </w:pPr>
            <w:r>
              <w:rPr>
                <w:rFonts w:eastAsia="宋体" w:hint="eastAsia"/>
                <w:lang w:eastAsia="zh-CN"/>
              </w:rPr>
              <w:t>Xiaomi</w:t>
            </w:r>
          </w:p>
        </w:tc>
        <w:tc>
          <w:tcPr>
            <w:tcW w:w="1842" w:type="dxa"/>
          </w:tcPr>
          <w:p w14:paraId="629ED524" w14:textId="012B09D6" w:rsidR="00B72650" w:rsidRPr="001553E7" w:rsidRDefault="001553E7" w:rsidP="00B72650">
            <w:pPr>
              <w:rPr>
                <w:rFonts w:eastAsia="宋体"/>
                <w:lang w:eastAsia="zh-CN"/>
              </w:rPr>
            </w:pPr>
            <w:r>
              <w:rPr>
                <w:rFonts w:eastAsia="宋体" w:hint="eastAsia"/>
                <w:lang w:eastAsia="zh-CN"/>
              </w:rPr>
              <w:t>Yes</w:t>
            </w:r>
          </w:p>
        </w:tc>
        <w:tc>
          <w:tcPr>
            <w:tcW w:w="5659" w:type="dxa"/>
          </w:tcPr>
          <w:p w14:paraId="0263BE58" w14:textId="6B250618" w:rsidR="00B72650" w:rsidRPr="001553E7" w:rsidRDefault="001553E7" w:rsidP="00B72650">
            <w:pPr>
              <w:rPr>
                <w:rFonts w:eastAsia="宋体"/>
                <w:lang w:eastAsia="zh-CN"/>
              </w:rPr>
            </w:pPr>
            <w:r>
              <w:rPr>
                <w:rFonts w:eastAsia="宋体" w:hint="eastAsia"/>
                <w:lang w:eastAsia="zh-CN"/>
              </w:rPr>
              <w:t>Legacy message could be baseline.</w:t>
            </w:r>
          </w:p>
        </w:tc>
      </w:tr>
      <w:tr w:rsidR="00B72650" w14:paraId="2A60AE03" w14:textId="77777777" w:rsidTr="00933DD2">
        <w:tc>
          <w:tcPr>
            <w:tcW w:w="2120" w:type="dxa"/>
          </w:tcPr>
          <w:p w14:paraId="0E1E8B00" w14:textId="4FC9473B"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44C73C84" w14:textId="123EB0CE"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2A6972AA" w14:textId="77777777" w:rsidR="00B72650" w:rsidRDefault="00B72650" w:rsidP="00B72650"/>
        </w:tc>
      </w:tr>
      <w:tr w:rsidR="00DE3DA7" w14:paraId="474B2AAE" w14:textId="77777777" w:rsidTr="00933DD2">
        <w:tc>
          <w:tcPr>
            <w:tcW w:w="2120" w:type="dxa"/>
          </w:tcPr>
          <w:p w14:paraId="41A9AC7E" w14:textId="05F55EB1" w:rsidR="00DE3DA7" w:rsidRDefault="00DE3DA7" w:rsidP="00DE3DA7">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54B240F" w14:textId="313E6193" w:rsidR="00DE3DA7" w:rsidRDefault="00DE3DA7" w:rsidP="00DE3DA7">
            <w:pPr>
              <w:rPr>
                <w:rFonts w:eastAsia="宋体"/>
                <w:lang w:eastAsia="zh-CN"/>
              </w:rPr>
            </w:pPr>
            <w:r>
              <w:rPr>
                <w:rFonts w:eastAsia="宋体" w:hint="eastAsia"/>
                <w:lang w:val="en-GB" w:eastAsia="zh-CN"/>
              </w:rPr>
              <w:t>Yes</w:t>
            </w:r>
          </w:p>
        </w:tc>
        <w:tc>
          <w:tcPr>
            <w:tcW w:w="5659" w:type="dxa"/>
          </w:tcPr>
          <w:p w14:paraId="4EB31576" w14:textId="77777777" w:rsidR="00DE3DA7" w:rsidRDefault="00DE3DA7" w:rsidP="00DE3DA7"/>
        </w:tc>
      </w:tr>
    </w:tbl>
    <w:p w14:paraId="0C39E707" w14:textId="7977B35F" w:rsidR="00411765" w:rsidRDefault="00411765" w:rsidP="00C10927">
      <w:pPr>
        <w:rPr>
          <w:rFonts w:cs="Arial"/>
          <w:highlight w:val="yellow"/>
        </w:rPr>
      </w:pPr>
    </w:p>
    <w:p w14:paraId="312C4233" w14:textId="538E39DC" w:rsidR="00873EE3" w:rsidRPr="00E675E3" w:rsidRDefault="00C10927" w:rsidP="00E675E3">
      <w:pPr>
        <w:pStyle w:val="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r w:rsidR="00463C77">
        <w:rPr>
          <w:b/>
          <w:color w:val="00B0F0"/>
          <w:sz w:val="22"/>
        </w:rPr>
        <w:t>(</w:t>
      </w:r>
      <w:r w:rsidR="00463C77" w:rsidRPr="00D90609">
        <w:rPr>
          <w:b/>
          <w:color w:val="00B0F0"/>
          <w:sz w:val="22"/>
        </w:rPr>
        <w:t xml:space="preserve">Proposal </w:t>
      </w:r>
      <w:r w:rsidR="00463C77">
        <w:rPr>
          <w:b/>
          <w:color w:val="00B0F0"/>
          <w:sz w:val="22"/>
        </w:rPr>
        <w:t>30</w:t>
      </w:r>
      <w:r w:rsidR="00463C77" w:rsidRPr="00D90609">
        <w:rPr>
          <w:b/>
          <w:color w:val="00B0F0"/>
          <w:sz w:val="22"/>
        </w:rPr>
        <w:t xml:space="preserve"> within R2-2107710</w:t>
      </w:r>
      <w:r w:rsidR="00463C77">
        <w:rPr>
          <w:b/>
          <w:color w:val="00B0F0"/>
          <w:sz w:val="22"/>
        </w:rPr>
        <w:t>)</w:t>
      </w:r>
    </w:p>
    <w:p w14:paraId="7759BD63" w14:textId="3F24C1B2"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463C77" w:rsidRPr="00D90609">
        <w:rPr>
          <w:rFonts w:ascii="Arial" w:eastAsia="MS Mincho" w:hAnsi="Arial" w:cs="Arial"/>
          <w:color w:val="00B0F0"/>
          <w:lang w:eastAsia="ja-JP"/>
        </w:rPr>
        <w:t xml:space="preserve">Proposal </w:t>
      </w:r>
      <w:r w:rsidR="00463C77">
        <w:rPr>
          <w:rFonts w:ascii="Arial" w:eastAsia="MS Mincho" w:hAnsi="Arial" w:cs="Arial"/>
          <w:color w:val="00B0F0"/>
          <w:lang w:eastAsia="ja-JP"/>
        </w:rPr>
        <w:t>30</w:t>
      </w:r>
      <w:r w:rsidR="00463C77" w:rsidRPr="00D90609">
        <w:rPr>
          <w:rFonts w:ascii="Arial" w:eastAsia="MS Mincho" w:hAnsi="Arial" w:cs="Arial"/>
          <w:color w:val="00B0F0"/>
          <w:lang w:eastAsia="ja-JP"/>
        </w:rPr>
        <w:t xml:space="preserve"> </w:t>
      </w:r>
      <w:r w:rsidR="00463C77">
        <w:rPr>
          <w:rFonts w:ascii="Arial" w:eastAsia="MS Mincho" w:hAnsi="Arial" w:cs="Arial"/>
          <w:color w:val="00B0F0"/>
          <w:lang w:eastAsia="ja-JP"/>
        </w:rPr>
        <w:t>within R2-2107710 as it is: f</w:t>
      </w:r>
      <w:r w:rsidR="00463C77" w:rsidRPr="00463C77">
        <w:rPr>
          <w:rFonts w:ascii="Arial" w:eastAsia="MS Mincho" w:hAnsi="Arial" w:cs="Arial"/>
          <w:color w:val="00B0F0"/>
          <w:lang w:eastAsia="ja-JP"/>
        </w:rPr>
        <w:t xml:space="preserve">or direct to indirect path switch, additional indication from RRC_CONNECTED Relay UE to </w:t>
      </w:r>
      <w:proofErr w:type="spellStart"/>
      <w:r w:rsidR="00463C77" w:rsidRPr="00463C77">
        <w:rPr>
          <w:rFonts w:ascii="Arial" w:eastAsia="MS Mincho" w:hAnsi="Arial" w:cs="Arial"/>
          <w:color w:val="00B0F0"/>
          <w:lang w:eastAsia="ja-JP"/>
        </w:rPr>
        <w:t>gNB</w:t>
      </w:r>
      <w:proofErr w:type="spellEnd"/>
      <w:r w:rsidR="00463C77" w:rsidRPr="00463C77">
        <w:rPr>
          <w:rFonts w:ascii="Arial" w:eastAsia="MS Mincho" w:hAnsi="Arial" w:cs="Arial"/>
          <w:color w:val="00B0F0"/>
          <w:lang w:eastAsia="ja-JP"/>
        </w:rPr>
        <w:t xml:space="preserve"> is not necessary to initiate Relay UE’s reconfiguration upon establishing unicast link with Remote UE</w:t>
      </w:r>
      <w:r w:rsidRPr="00C81AFD">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ac"/>
              <w:rPr>
                <w:rFonts w:ascii="Arial" w:hAnsi="Arial" w:cs="Arial"/>
              </w:rPr>
            </w:pPr>
            <w:r>
              <w:rPr>
                <w:rFonts w:ascii="Arial" w:hAnsi="Arial" w:cs="Arial"/>
              </w:rPr>
              <w:t>Comments</w:t>
            </w:r>
          </w:p>
        </w:tc>
      </w:tr>
      <w:tr w:rsidR="00B72650" w14:paraId="5DB7DC2A" w14:textId="77777777" w:rsidTr="00933DD2">
        <w:tc>
          <w:tcPr>
            <w:tcW w:w="2120" w:type="dxa"/>
          </w:tcPr>
          <w:p w14:paraId="5E7B959F" w14:textId="072F198F" w:rsidR="00B72650" w:rsidRDefault="00B72650" w:rsidP="00B72650">
            <w:pPr>
              <w:rPr>
                <w:lang w:val="en-GB"/>
              </w:rPr>
            </w:pPr>
            <w:r>
              <w:rPr>
                <w:lang w:val="en-GB"/>
              </w:rPr>
              <w:t>MediaTek</w:t>
            </w:r>
          </w:p>
        </w:tc>
        <w:tc>
          <w:tcPr>
            <w:tcW w:w="1842" w:type="dxa"/>
          </w:tcPr>
          <w:p w14:paraId="4627D532" w14:textId="34F42D0F" w:rsidR="00B72650" w:rsidRDefault="00B72650" w:rsidP="00B72650">
            <w:pPr>
              <w:rPr>
                <w:lang w:val="en-GB"/>
              </w:rPr>
            </w:pPr>
            <w:r>
              <w:rPr>
                <w:lang w:val="en-GB"/>
              </w:rPr>
              <w:t>Yes</w:t>
            </w:r>
          </w:p>
        </w:tc>
        <w:tc>
          <w:tcPr>
            <w:tcW w:w="5659" w:type="dxa"/>
          </w:tcPr>
          <w:p w14:paraId="012AB03E" w14:textId="77777777" w:rsidR="00B72650" w:rsidRDefault="00B72650" w:rsidP="00B72650">
            <w:pPr>
              <w:rPr>
                <w:lang w:val="en-GB"/>
              </w:rPr>
            </w:pPr>
          </w:p>
        </w:tc>
      </w:tr>
      <w:tr w:rsidR="005B5E1E" w14:paraId="22CCAC27" w14:textId="77777777" w:rsidTr="00933DD2">
        <w:tc>
          <w:tcPr>
            <w:tcW w:w="2120" w:type="dxa"/>
          </w:tcPr>
          <w:p w14:paraId="71862673" w14:textId="449837FE" w:rsidR="005B5E1E" w:rsidRDefault="005B5E1E" w:rsidP="005B5E1E">
            <w:r>
              <w:rPr>
                <w:lang w:val="en-GB"/>
              </w:rPr>
              <w:t>Qualcomm</w:t>
            </w:r>
          </w:p>
        </w:tc>
        <w:tc>
          <w:tcPr>
            <w:tcW w:w="1842" w:type="dxa"/>
          </w:tcPr>
          <w:p w14:paraId="427E045C" w14:textId="1EA8D561" w:rsidR="005B5E1E" w:rsidRDefault="005B5E1E" w:rsidP="005B5E1E">
            <w:r>
              <w:rPr>
                <w:lang w:val="en-GB"/>
              </w:rPr>
              <w:t>Yes</w:t>
            </w:r>
          </w:p>
        </w:tc>
        <w:tc>
          <w:tcPr>
            <w:tcW w:w="5659" w:type="dxa"/>
          </w:tcPr>
          <w:p w14:paraId="4E0EB65D" w14:textId="77777777" w:rsidR="005B5E1E" w:rsidRPr="00055C3F" w:rsidRDefault="005B5E1E" w:rsidP="005B5E1E">
            <w:pPr>
              <w:jc w:val="both"/>
              <w:rPr>
                <w:rFonts w:eastAsia="Malgun Gothic"/>
                <w:b/>
                <w:highlight w:val="yellow"/>
                <w:u w:val="single"/>
                <w:lang w:eastAsia="ko-KR"/>
              </w:rPr>
            </w:pPr>
            <w:r>
              <w:rPr>
                <w:lang w:val="en-GB"/>
              </w:rPr>
              <w:t xml:space="preserve">We don’t fully understand why this indication is needed. </w:t>
            </w:r>
            <w:r w:rsidRPr="00AC35E1">
              <w:rPr>
                <w:lang w:val="en-GB"/>
              </w:rPr>
              <w:t xml:space="preserve">When to send Relaying configuration to relay UE is </w:t>
            </w:r>
            <w:proofErr w:type="spellStart"/>
            <w:r w:rsidRPr="00AC35E1">
              <w:rPr>
                <w:lang w:val="en-GB"/>
              </w:rPr>
              <w:t>gNB</w:t>
            </w:r>
            <w:proofErr w:type="spellEnd"/>
            <w:r w:rsidRPr="00AC35E1">
              <w:rPr>
                <w:lang w:val="en-GB"/>
              </w:rPr>
              <w:t xml:space="preserve"> decision</w:t>
            </w:r>
            <w:r>
              <w:rPr>
                <w:lang w:val="en-GB"/>
              </w:rPr>
              <w:t xml:space="preserve"> as part of HO preparation, which doesn’t need relay to trigger.</w:t>
            </w:r>
            <w:r>
              <w:rPr>
                <w:b/>
                <w:bCs/>
                <w:color w:val="ED7D31"/>
              </w:rPr>
              <w:t xml:space="preserve"> </w:t>
            </w:r>
          </w:p>
          <w:p w14:paraId="777A1D8D" w14:textId="77777777" w:rsidR="005B5E1E" w:rsidRDefault="005B5E1E" w:rsidP="005B5E1E"/>
        </w:tc>
      </w:tr>
      <w:tr w:rsidR="00B72650" w14:paraId="3D2946A7" w14:textId="77777777" w:rsidTr="00933DD2">
        <w:tc>
          <w:tcPr>
            <w:tcW w:w="2120" w:type="dxa"/>
          </w:tcPr>
          <w:p w14:paraId="20F50672" w14:textId="0667BF22" w:rsidR="00B72650" w:rsidRPr="001553E7" w:rsidRDefault="001553E7" w:rsidP="00B72650">
            <w:pPr>
              <w:rPr>
                <w:rFonts w:eastAsia="宋体"/>
                <w:lang w:eastAsia="zh-CN"/>
              </w:rPr>
            </w:pPr>
            <w:r>
              <w:rPr>
                <w:rFonts w:eastAsia="宋体" w:hint="eastAsia"/>
                <w:lang w:eastAsia="zh-CN"/>
              </w:rPr>
              <w:lastRenderedPageBreak/>
              <w:t>Xiaomi</w:t>
            </w:r>
          </w:p>
        </w:tc>
        <w:tc>
          <w:tcPr>
            <w:tcW w:w="1842" w:type="dxa"/>
          </w:tcPr>
          <w:p w14:paraId="730518AE" w14:textId="551C3678" w:rsidR="00B72650" w:rsidRPr="001553E7" w:rsidRDefault="001553E7" w:rsidP="00B72650">
            <w:pPr>
              <w:rPr>
                <w:rFonts w:eastAsia="宋体"/>
                <w:lang w:eastAsia="zh-CN"/>
              </w:rPr>
            </w:pPr>
            <w:r>
              <w:rPr>
                <w:rFonts w:eastAsia="宋体" w:hint="eastAsia"/>
                <w:lang w:eastAsia="zh-CN"/>
              </w:rPr>
              <w:t>Yes</w:t>
            </w:r>
          </w:p>
        </w:tc>
        <w:tc>
          <w:tcPr>
            <w:tcW w:w="5659" w:type="dxa"/>
          </w:tcPr>
          <w:p w14:paraId="2590C02D" w14:textId="77777777" w:rsidR="00B72650" w:rsidRDefault="00B72650" w:rsidP="00B72650"/>
        </w:tc>
      </w:tr>
      <w:tr w:rsidR="00B72650" w14:paraId="408EA169" w14:textId="77777777" w:rsidTr="00933DD2">
        <w:tc>
          <w:tcPr>
            <w:tcW w:w="2120" w:type="dxa"/>
          </w:tcPr>
          <w:p w14:paraId="7388595E" w14:textId="63C066AF" w:rsidR="00B72650" w:rsidRPr="00CD7F55" w:rsidRDefault="00CD7F55" w:rsidP="00B72650">
            <w:pPr>
              <w:rPr>
                <w:rFonts w:eastAsia="宋体"/>
                <w:lang w:eastAsia="zh-CN"/>
              </w:rPr>
            </w:pPr>
            <w:r>
              <w:rPr>
                <w:rFonts w:eastAsia="宋体"/>
                <w:lang w:eastAsia="zh-CN"/>
              </w:rPr>
              <w:t>OPPO</w:t>
            </w:r>
          </w:p>
        </w:tc>
        <w:tc>
          <w:tcPr>
            <w:tcW w:w="1842" w:type="dxa"/>
          </w:tcPr>
          <w:p w14:paraId="50D97025" w14:textId="55743D1E"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40B0252A" w14:textId="77777777" w:rsidR="00B72650" w:rsidRDefault="00B72650" w:rsidP="00B72650"/>
        </w:tc>
      </w:tr>
      <w:tr w:rsidR="004201D2" w14:paraId="7DEFACA3" w14:textId="77777777" w:rsidTr="00933DD2">
        <w:tc>
          <w:tcPr>
            <w:tcW w:w="2120" w:type="dxa"/>
          </w:tcPr>
          <w:p w14:paraId="47A936F3" w14:textId="5BEAA391" w:rsidR="004201D2" w:rsidRDefault="004201D2" w:rsidP="004201D2">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1ADD05C" w14:textId="5391E67D" w:rsidR="004201D2" w:rsidRDefault="004201D2" w:rsidP="004201D2">
            <w:pPr>
              <w:rPr>
                <w:rFonts w:eastAsia="宋体"/>
                <w:lang w:eastAsia="zh-CN"/>
              </w:rPr>
            </w:pPr>
            <w:r>
              <w:rPr>
                <w:rFonts w:eastAsia="宋体"/>
                <w:lang w:val="en-GB" w:eastAsia="zh-CN"/>
              </w:rPr>
              <w:t>Yes</w:t>
            </w:r>
          </w:p>
        </w:tc>
        <w:tc>
          <w:tcPr>
            <w:tcW w:w="5659" w:type="dxa"/>
          </w:tcPr>
          <w:p w14:paraId="441F4039" w14:textId="1F442A12" w:rsidR="004201D2" w:rsidRDefault="004201D2" w:rsidP="004201D2">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bl>
    <w:p w14:paraId="3AD31B3A" w14:textId="77777777" w:rsidR="00C10927" w:rsidRDefault="00C10927" w:rsidP="00C10927">
      <w:pPr>
        <w:rPr>
          <w:rFonts w:cs="Arial"/>
          <w:highlight w:val="yellow"/>
        </w:rPr>
      </w:pPr>
    </w:p>
    <w:p w14:paraId="43F5FD81" w14:textId="6F35F417" w:rsidR="00D8596B" w:rsidRDefault="00D8596B" w:rsidP="00D8596B">
      <w:pPr>
        <w:rPr>
          <w:rFonts w:ascii="Arial" w:eastAsia="MS Mincho" w:hAnsi="Arial" w:cs="Arial"/>
          <w:lang w:eastAsia="ja-JP"/>
        </w:rPr>
      </w:pPr>
    </w:p>
    <w:p w14:paraId="3981E3B0" w14:textId="725046A4" w:rsidR="00873EE3" w:rsidRPr="00E675E3" w:rsidRDefault="00D8596B" w:rsidP="00E675E3">
      <w:pPr>
        <w:pStyle w:val="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r w:rsidR="00B3294A">
        <w:rPr>
          <w:b/>
          <w:color w:val="00B0F0"/>
          <w:sz w:val="22"/>
        </w:rPr>
        <w:t>(</w:t>
      </w:r>
      <w:r w:rsidR="00B3294A" w:rsidRPr="00D90609">
        <w:rPr>
          <w:b/>
          <w:color w:val="00B0F0"/>
          <w:sz w:val="22"/>
        </w:rPr>
        <w:t xml:space="preserve">Proposal </w:t>
      </w:r>
      <w:r w:rsidR="00B3294A">
        <w:rPr>
          <w:b/>
          <w:color w:val="00B0F0"/>
          <w:sz w:val="22"/>
        </w:rPr>
        <w:t>32</w:t>
      </w:r>
      <w:r w:rsidR="00B3294A" w:rsidRPr="00D90609">
        <w:rPr>
          <w:b/>
          <w:color w:val="00B0F0"/>
          <w:sz w:val="22"/>
        </w:rPr>
        <w:t xml:space="preserve"> within R2-2107710</w:t>
      </w:r>
      <w:r w:rsidR="00B3294A">
        <w:rPr>
          <w:b/>
          <w:color w:val="00B0F0"/>
          <w:sz w:val="22"/>
        </w:rPr>
        <w:t>)</w:t>
      </w:r>
    </w:p>
    <w:p w14:paraId="4F0B10CF" w14:textId="096E168C"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w:t>
      </w:r>
      <w:r w:rsidR="00B3294A" w:rsidRPr="00D90609">
        <w:rPr>
          <w:rFonts w:ascii="Arial" w:eastAsia="MS Mincho" w:hAnsi="Arial" w:cs="Arial"/>
          <w:color w:val="00B0F0"/>
          <w:lang w:eastAsia="ja-JP"/>
        </w:rPr>
        <w:t xml:space="preserve">Proposal </w:t>
      </w:r>
      <w:r w:rsidR="00B3294A">
        <w:rPr>
          <w:rFonts w:ascii="Arial" w:eastAsia="MS Mincho" w:hAnsi="Arial" w:cs="Arial"/>
          <w:color w:val="00B0F0"/>
          <w:lang w:eastAsia="ja-JP"/>
        </w:rPr>
        <w:t>32</w:t>
      </w:r>
      <w:r w:rsidR="00B3294A" w:rsidRPr="00D90609">
        <w:rPr>
          <w:rFonts w:ascii="Arial" w:eastAsia="MS Mincho" w:hAnsi="Arial" w:cs="Arial"/>
          <w:color w:val="00B0F0"/>
          <w:lang w:eastAsia="ja-JP"/>
        </w:rPr>
        <w:t xml:space="preserve"> </w:t>
      </w:r>
      <w:r w:rsidR="00B3294A">
        <w:rPr>
          <w:rFonts w:ascii="Arial" w:eastAsia="MS Mincho" w:hAnsi="Arial" w:cs="Arial"/>
          <w:color w:val="00B0F0"/>
          <w:lang w:eastAsia="ja-JP"/>
        </w:rPr>
        <w:t>within R2-2107710 as it is: f</w:t>
      </w:r>
      <w:r w:rsidR="00B3294A" w:rsidRPr="00B3294A">
        <w:rPr>
          <w:rFonts w:ascii="Arial" w:eastAsia="MS Mincho" w:hAnsi="Arial" w:cs="Arial"/>
          <w:color w:val="00B0F0"/>
          <w:lang w:eastAsia="ja-JP"/>
        </w:rPr>
        <w:t xml:space="preserve">or direct to indirect path switch, the contents in RRC Reconfiguration message for Relay UE can include at least </w:t>
      </w:r>
      <w:proofErr w:type="spellStart"/>
      <w:r w:rsidR="00B3294A" w:rsidRPr="00B3294A">
        <w:rPr>
          <w:rFonts w:ascii="Arial" w:eastAsia="MS Mincho" w:hAnsi="Arial" w:cs="Arial"/>
          <w:color w:val="00B0F0"/>
          <w:lang w:eastAsia="ja-JP"/>
        </w:rPr>
        <w:t>Uu</w:t>
      </w:r>
      <w:proofErr w:type="spellEnd"/>
      <w:r w:rsidR="00B3294A" w:rsidRPr="00B3294A">
        <w:rPr>
          <w:rFonts w:ascii="Arial" w:eastAsia="MS Mincho" w:hAnsi="Arial" w:cs="Arial"/>
          <w:color w:val="00B0F0"/>
          <w:lang w:eastAsia="ja-JP"/>
        </w:rPr>
        <w:t xml:space="preserve"> and PC5 RLC configuration for relayin</w:t>
      </w:r>
      <w:r w:rsidR="00B3294A">
        <w:rPr>
          <w:rFonts w:ascii="Arial" w:eastAsia="MS Mincho" w:hAnsi="Arial" w:cs="Arial"/>
          <w:color w:val="00B0F0"/>
          <w:lang w:eastAsia="ja-JP"/>
        </w:rPr>
        <w:t>g, bearer mapping configuration</w:t>
      </w:r>
      <w:r w:rsidRPr="00873EE3">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ac"/>
              <w:rPr>
                <w:rFonts w:ascii="Arial" w:hAnsi="Arial" w:cs="Arial"/>
              </w:rPr>
            </w:pPr>
            <w:r>
              <w:rPr>
                <w:rFonts w:ascii="Arial" w:hAnsi="Arial" w:cs="Arial"/>
              </w:rPr>
              <w:t>Comments</w:t>
            </w:r>
          </w:p>
        </w:tc>
      </w:tr>
      <w:tr w:rsidR="00B72650" w14:paraId="7EE2A42C" w14:textId="77777777" w:rsidTr="007701AA">
        <w:tc>
          <w:tcPr>
            <w:tcW w:w="2120" w:type="dxa"/>
          </w:tcPr>
          <w:p w14:paraId="69E77524" w14:textId="0C91B89D" w:rsidR="00B72650" w:rsidRDefault="00B72650" w:rsidP="00B72650">
            <w:pPr>
              <w:rPr>
                <w:lang w:val="en-GB"/>
              </w:rPr>
            </w:pPr>
            <w:r>
              <w:rPr>
                <w:lang w:val="en-GB"/>
              </w:rPr>
              <w:t>MediaTek</w:t>
            </w:r>
          </w:p>
        </w:tc>
        <w:tc>
          <w:tcPr>
            <w:tcW w:w="1842" w:type="dxa"/>
          </w:tcPr>
          <w:p w14:paraId="6F85DAE4" w14:textId="4D641595" w:rsidR="00B72650" w:rsidRDefault="00B72650" w:rsidP="00B72650">
            <w:pPr>
              <w:rPr>
                <w:lang w:val="en-GB"/>
              </w:rPr>
            </w:pPr>
            <w:r>
              <w:rPr>
                <w:lang w:val="en-GB"/>
              </w:rPr>
              <w:t>Yes</w:t>
            </w:r>
          </w:p>
        </w:tc>
        <w:tc>
          <w:tcPr>
            <w:tcW w:w="5659" w:type="dxa"/>
          </w:tcPr>
          <w:p w14:paraId="7D2B3D7B" w14:textId="77777777" w:rsidR="00B72650" w:rsidRDefault="00B72650" w:rsidP="00B72650">
            <w:pPr>
              <w:rPr>
                <w:lang w:val="en-GB"/>
              </w:rPr>
            </w:pPr>
          </w:p>
        </w:tc>
      </w:tr>
      <w:tr w:rsidR="00463EA0" w14:paraId="48EB56A1" w14:textId="77777777" w:rsidTr="007701AA">
        <w:tc>
          <w:tcPr>
            <w:tcW w:w="2120" w:type="dxa"/>
          </w:tcPr>
          <w:p w14:paraId="57C11C00" w14:textId="189EF2F0" w:rsidR="00463EA0" w:rsidRDefault="00463EA0" w:rsidP="00463EA0">
            <w:r>
              <w:rPr>
                <w:lang w:val="en-GB"/>
              </w:rPr>
              <w:t>Qualcomm</w:t>
            </w:r>
          </w:p>
        </w:tc>
        <w:tc>
          <w:tcPr>
            <w:tcW w:w="1842" w:type="dxa"/>
          </w:tcPr>
          <w:p w14:paraId="265C1B1F" w14:textId="24DA8E5F" w:rsidR="00463EA0" w:rsidRDefault="00463EA0" w:rsidP="00463EA0">
            <w:r>
              <w:rPr>
                <w:lang w:val="en-GB"/>
              </w:rPr>
              <w:t>Yes</w:t>
            </w:r>
          </w:p>
        </w:tc>
        <w:tc>
          <w:tcPr>
            <w:tcW w:w="5659" w:type="dxa"/>
          </w:tcPr>
          <w:p w14:paraId="3689360D" w14:textId="77777777" w:rsidR="00463EA0" w:rsidRDefault="00463EA0" w:rsidP="00463EA0"/>
        </w:tc>
      </w:tr>
      <w:tr w:rsidR="00B72650" w14:paraId="1746761C" w14:textId="77777777" w:rsidTr="007701AA">
        <w:tc>
          <w:tcPr>
            <w:tcW w:w="2120" w:type="dxa"/>
          </w:tcPr>
          <w:p w14:paraId="07674A64" w14:textId="36627F7F" w:rsidR="00B72650" w:rsidRPr="001553E7" w:rsidRDefault="001553E7" w:rsidP="00B72650">
            <w:pPr>
              <w:rPr>
                <w:rFonts w:eastAsia="宋体"/>
                <w:lang w:eastAsia="zh-CN"/>
              </w:rPr>
            </w:pPr>
            <w:r>
              <w:rPr>
                <w:rFonts w:eastAsia="宋体" w:hint="eastAsia"/>
                <w:lang w:eastAsia="zh-CN"/>
              </w:rPr>
              <w:t>Xiaomi</w:t>
            </w:r>
          </w:p>
        </w:tc>
        <w:tc>
          <w:tcPr>
            <w:tcW w:w="1842" w:type="dxa"/>
          </w:tcPr>
          <w:p w14:paraId="209D8106" w14:textId="7BC2062C" w:rsidR="00B72650" w:rsidRPr="001553E7" w:rsidRDefault="001553E7" w:rsidP="00B72650">
            <w:pPr>
              <w:rPr>
                <w:rFonts w:eastAsia="宋体"/>
                <w:lang w:eastAsia="zh-CN"/>
              </w:rPr>
            </w:pPr>
            <w:r>
              <w:rPr>
                <w:rFonts w:eastAsia="宋体" w:hint="eastAsia"/>
                <w:lang w:eastAsia="zh-CN"/>
              </w:rPr>
              <w:t>Yes</w:t>
            </w:r>
          </w:p>
        </w:tc>
        <w:tc>
          <w:tcPr>
            <w:tcW w:w="5659" w:type="dxa"/>
          </w:tcPr>
          <w:p w14:paraId="556B7A7A" w14:textId="77777777" w:rsidR="00B72650" w:rsidRDefault="00B72650" w:rsidP="00B72650"/>
        </w:tc>
      </w:tr>
      <w:tr w:rsidR="00B72650" w14:paraId="178B82C4" w14:textId="77777777" w:rsidTr="007701AA">
        <w:tc>
          <w:tcPr>
            <w:tcW w:w="2120" w:type="dxa"/>
          </w:tcPr>
          <w:p w14:paraId="052DD735" w14:textId="7C18887F"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4AA5C739" w14:textId="166D11A4"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54D8ADAC" w14:textId="77777777" w:rsidR="00B72650" w:rsidRDefault="00B72650" w:rsidP="00B72650"/>
        </w:tc>
      </w:tr>
      <w:tr w:rsidR="0023120C" w14:paraId="3B908472" w14:textId="77777777" w:rsidTr="007701AA">
        <w:tc>
          <w:tcPr>
            <w:tcW w:w="2120" w:type="dxa"/>
          </w:tcPr>
          <w:p w14:paraId="095D0F40" w14:textId="4D52565C" w:rsidR="0023120C" w:rsidRDefault="0023120C" w:rsidP="0023120C">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21EC179" w14:textId="6AC7E9A7" w:rsidR="0023120C" w:rsidRDefault="0023120C" w:rsidP="0023120C">
            <w:pPr>
              <w:rPr>
                <w:rFonts w:eastAsia="宋体"/>
                <w:lang w:eastAsia="zh-CN"/>
              </w:rPr>
            </w:pPr>
            <w:r>
              <w:rPr>
                <w:rFonts w:eastAsia="宋体"/>
                <w:lang w:val="en-GB" w:eastAsia="zh-CN"/>
              </w:rPr>
              <w:t>Yes</w:t>
            </w:r>
          </w:p>
        </w:tc>
        <w:tc>
          <w:tcPr>
            <w:tcW w:w="5659" w:type="dxa"/>
          </w:tcPr>
          <w:p w14:paraId="00F113C8" w14:textId="77777777" w:rsidR="0023120C" w:rsidRDefault="0023120C" w:rsidP="0023120C"/>
        </w:tc>
      </w:tr>
    </w:tbl>
    <w:p w14:paraId="5E246687" w14:textId="77777777" w:rsidR="00D8596B" w:rsidRDefault="00D8596B" w:rsidP="00D8596B">
      <w:pPr>
        <w:rPr>
          <w:rFonts w:cs="Arial"/>
          <w:highlight w:val="yellow"/>
        </w:rPr>
      </w:pPr>
    </w:p>
    <w:p w14:paraId="58227428" w14:textId="316B8821" w:rsidR="00945AC5" w:rsidRDefault="00CC24DD" w:rsidP="00945AC5">
      <w:pPr>
        <w:pStyle w:val="2"/>
        <w:ind w:left="663" w:hanging="663"/>
        <w:rPr>
          <w:rFonts w:cs="Arial"/>
        </w:rPr>
      </w:pPr>
      <w:r>
        <w:rPr>
          <w:rFonts w:cs="Arial"/>
        </w:rPr>
        <w:t>Discussion of the Remaining proposals within R2-2108196</w:t>
      </w:r>
      <w:r w:rsidR="00945AC5">
        <w:rPr>
          <w:rFonts w:cs="Arial"/>
        </w:rPr>
        <w:t xml:space="preserve">  </w:t>
      </w:r>
    </w:p>
    <w:p w14:paraId="7FEA2A44" w14:textId="7319174C" w:rsidR="00D62B8B" w:rsidRDefault="00D62B8B" w:rsidP="00E76DCD">
      <w:pPr>
        <w:rPr>
          <w:rFonts w:ascii="Arial" w:eastAsia="MS Mincho" w:hAnsi="Arial" w:cs="Arial"/>
          <w:lang w:eastAsia="ja-JP"/>
        </w:rPr>
      </w:pPr>
      <w:r>
        <w:rPr>
          <w:rFonts w:ascii="Arial" w:eastAsia="MS Mincho" w:hAnsi="Arial" w:cs="Arial"/>
          <w:lang w:val="en-GB" w:eastAsia="ja-JP"/>
        </w:rPr>
        <w:t xml:space="preserve">During the online discussion, proposals 2/13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proposals within R2-2108196 were not discussed during online session:</w:t>
      </w:r>
    </w:p>
    <w:p w14:paraId="063D03E7" w14:textId="7AE38FA2" w:rsidR="00D62B8B" w:rsidRDefault="00D62B8B" w:rsidP="00D62B8B">
      <w:pPr>
        <w:rPr>
          <w:rFonts w:ascii="Arial" w:eastAsia="MS Mincho" w:hAnsi="Arial" w:cs="Arial"/>
          <w:lang w:eastAsia="ja-JP"/>
        </w:rPr>
      </w:pPr>
      <w:r w:rsidRPr="00D62B8B">
        <w:rPr>
          <w:rFonts w:ascii="Arial" w:eastAsia="MS Mincho" w:hAnsi="Arial" w:cs="Arial"/>
          <w:u w:val="single"/>
          <w:lang w:eastAsia="ja-JP"/>
        </w:rPr>
        <w:t>Measurements</w:t>
      </w:r>
      <w:r w:rsidRPr="00D62B8B">
        <w:rPr>
          <w:rFonts w:ascii="Arial" w:eastAsia="MS Mincho" w:hAnsi="Arial" w:cs="Arial"/>
          <w:lang w:eastAsia="ja-JP"/>
        </w:rPr>
        <w:t>:</w:t>
      </w:r>
    </w:p>
    <w:p w14:paraId="2FD11DD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w:t>
      </w:r>
      <w:r w:rsidRPr="00D62B8B">
        <w:rPr>
          <w:rFonts w:ascii="Arial" w:eastAsia="MS Mincho" w:hAnsi="Arial" w:cs="Arial"/>
          <w:lang w:eastAsia="ja-JP"/>
        </w:rPr>
        <w:tab/>
        <w:t>RAN2 to discuss whether S-measure criteria shall be used by the Remote UE.</w:t>
      </w:r>
    </w:p>
    <w:p w14:paraId="3D6C938A"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3</w:t>
      </w:r>
      <w:r w:rsidRPr="00D62B8B">
        <w:rPr>
          <w:rFonts w:ascii="Arial" w:eastAsia="MS Mincho" w:hAnsi="Arial" w:cs="Arial"/>
          <w:lang w:eastAsia="ja-JP"/>
        </w:rPr>
        <w:tab/>
        <w:t>RAN2 to discuss whether the SL measurement quantity should be SL-RSRP for the case of path switch from indirect to direct path.</w:t>
      </w:r>
    </w:p>
    <w:p w14:paraId="0964FBF0"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4</w:t>
      </w:r>
      <w:r w:rsidRPr="00D62B8B">
        <w:rPr>
          <w:rFonts w:ascii="Arial" w:eastAsia="MS Mincho" w:hAnsi="Arial" w:cs="Arial"/>
          <w:lang w:eastAsia="ja-JP"/>
        </w:rPr>
        <w:tab/>
        <w:t>RAN2 to discuss whether the SL measurement quantity should be SD-RSRP for the case of path switch from direct to indirect path.</w:t>
      </w:r>
    </w:p>
    <w:p w14:paraId="0221E1C2"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5</w:t>
      </w:r>
      <w:r w:rsidRPr="00D62B8B">
        <w:rPr>
          <w:rFonts w:ascii="Arial" w:eastAsia="MS Mincho" w:hAnsi="Arial" w:cs="Arial"/>
          <w:lang w:eastAsia="ja-JP"/>
        </w:rPr>
        <w:tab/>
        <w:t>RAN2 to discuss if the Relay UE ID that is included in the measurement report is the Source L2 ID.</w:t>
      </w:r>
    </w:p>
    <w:p w14:paraId="68DE9276"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6</w:t>
      </w:r>
      <w:r w:rsidRPr="00D62B8B">
        <w:rPr>
          <w:rFonts w:ascii="Arial" w:eastAsia="MS Mincho" w:hAnsi="Arial" w:cs="Arial"/>
          <w:lang w:eastAsia="ja-JP"/>
        </w:rPr>
        <w:tab/>
        <w:t>RAN2 to discuss whether the Relay UE can be configured with measurements towards one particular Remote UE for purposes of path switch of that Remote UE.</w:t>
      </w:r>
    </w:p>
    <w:p w14:paraId="51152F62" w14:textId="77777777" w:rsidR="00D62B8B" w:rsidRDefault="00D62B8B" w:rsidP="00D62B8B">
      <w:pPr>
        <w:rPr>
          <w:rFonts w:ascii="Arial" w:eastAsia="MS Mincho" w:hAnsi="Arial" w:cs="Arial"/>
          <w:lang w:eastAsia="ja-JP"/>
        </w:rPr>
      </w:pPr>
    </w:p>
    <w:p w14:paraId="34C7B0E6" w14:textId="352DB1BE"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RRC_IDLE or RRC_INACTIVE relay UE:</w:t>
      </w:r>
    </w:p>
    <w:p w14:paraId="3DA5A18B"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7</w:t>
      </w:r>
      <w:r w:rsidRPr="00D62B8B">
        <w:rPr>
          <w:rFonts w:ascii="Arial" w:eastAsia="MS Mincho" w:hAnsi="Arial" w:cs="Arial"/>
          <w:lang w:eastAsia="ja-JP"/>
        </w:rPr>
        <w:tab/>
        <w:t xml:space="preserve">RAN2 to discuss whether a Relay UE in RRC_INACTIVE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163338D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lastRenderedPageBreak/>
        <w:t>Proposal 8</w:t>
      </w:r>
      <w:r w:rsidRPr="00D62B8B">
        <w:rPr>
          <w:rFonts w:ascii="Arial" w:eastAsia="MS Mincho" w:hAnsi="Arial" w:cs="Arial"/>
          <w:lang w:eastAsia="ja-JP"/>
        </w:rPr>
        <w:tab/>
        <w:t xml:space="preserve">RAN2 to discuss whether a Relay UE in RRC_IDLE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4617BCA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9</w:t>
      </w:r>
      <w:r w:rsidRPr="00D62B8B">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or Remote UE).</w:t>
      </w:r>
    </w:p>
    <w:p w14:paraId="2B4B8053" w14:textId="77777777" w:rsidR="00D62B8B" w:rsidRDefault="00D62B8B" w:rsidP="00D62B8B">
      <w:pPr>
        <w:rPr>
          <w:rFonts w:ascii="Arial" w:eastAsia="MS Mincho" w:hAnsi="Arial" w:cs="Arial"/>
          <w:u w:val="single"/>
          <w:lang w:eastAsia="ja-JP"/>
        </w:rPr>
      </w:pPr>
    </w:p>
    <w:p w14:paraId="02049777" w14:textId="411F373B" w:rsidR="00D62B8B" w:rsidRDefault="00D62B8B" w:rsidP="00D62B8B">
      <w:pPr>
        <w:rPr>
          <w:rFonts w:ascii="Arial" w:eastAsia="MS Mincho" w:hAnsi="Arial" w:cs="Arial"/>
          <w:lang w:eastAsia="ja-JP"/>
        </w:rPr>
      </w:pPr>
      <w:r w:rsidRPr="00D62B8B">
        <w:rPr>
          <w:rFonts w:ascii="Arial" w:eastAsia="MS Mincho" w:hAnsi="Arial" w:cs="Arial"/>
          <w:u w:val="single"/>
          <w:lang w:eastAsia="ja-JP"/>
        </w:rPr>
        <w:t>T304 alike timer</w:t>
      </w:r>
      <w:r w:rsidRPr="00D62B8B">
        <w:rPr>
          <w:rFonts w:ascii="Arial" w:eastAsia="MS Mincho" w:hAnsi="Arial" w:cs="Arial"/>
          <w:lang w:eastAsia="ja-JP"/>
        </w:rPr>
        <w:t>:</w:t>
      </w:r>
    </w:p>
    <w:p w14:paraId="17AC85B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10</w:t>
      </w:r>
      <w:r w:rsidRPr="00D62B8B">
        <w:rPr>
          <w:rFonts w:ascii="Arial" w:eastAsia="MS Mincho" w:hAnsi="Arial" w:cs="Arial"/>
          <w:lang w:eastAsia="ja-JP"/>
        </w:rPr>
        <w:tab/>
        <w:t>RAN2 to discuss on whether the legacy T304 can be reused for the path switch procedure.</w:t>
      </w:r>
    </w:p>
    <w:p w14:paraId="5092A8C7"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11</w:t>
      </w:r>
      <w:r w:rsidRPr="00D62B8B">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70A2574" w14:textId="77777777" w:rsidR="00D62B8B" w:rsidRDefault="00D62B8B" w:rsidP="00D62B8B">
      <w:pPr>
        <w:rPr>
          <w:rFonts w:ascii="Arial" w:eastAsia="MS Mincho" w:hAnsi="Arial" w:cs="Arial"/>
          <w:u w:val="single"/>
          <w:lang w:eastAsia="ja-JP"/>
        </w:rPr>
      </w:pPr>
    </w:p>
    <w:p w14:paraId="55CB59F1" w14:textId="32B5D837"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Contents of reconfiguration</w:t>
      </w:r>
      <w:r>
        <w:rPr>
          <w:rFonts w:ascii="Arial" w:eastAsia="MS Mincho" w:hAnsi="Arial" w:cs="Arial"/>
          <w:u w:val="single"/>
          <w:lang w:eastAsia="ja-JP"/>
        </w:rPr>
        <w:t xml:space="preserve">: </w:t>
      </w:r>
    </w:p>
    <w:p w14:paraId="2561B854"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12</w:t>
      </w:r>
      <w:r w:rsidRPr="00D62B8B">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79B60" w14:textId="2E87DB9F" w:rsidR="008D75C4" w:rsidRDefault="008D75C4" w:rsidP="00D62B8B">
      <w:pPr>
        <w:rPr>
          <w:rFonts w:ascii="Arial" w:eastAsia="MS Mincho" w:hAnsi="Arial" w:cs="Arial"/>
          <w:lang w:eastAsia="ja-JP"/>
        </w:rPr>
      </w:pPr>
    </w:p>
    <w:p w14:paraId="0DAD25BF" w14:textId="48FD924B" w:rsidR="00F67F4A" w:rsidRPr="003F7F52" w:rsidRDefault="008F004F" w:rsidP="003F7F52">
      <w:pPr>
        <w:pStyle w:val="3"/>
        <w:rPr>
          <w:b/>
          <w:color w:val="00B0F0"/>
          <w:sz w:val="22"/>
        </w:rPr>
      </w:pPr>
      <w:r w:rsidRPr="003F7F52">
        <w:rPr>
          <w:b/>
          <w:color w:val="00B0F0"/>
          <w:sz w:val="22"/>
        </w:rPr>
        <w:t xml:space="preserve">Question </w:t>
      </w:r>
      <w:r w:rsidR="00F67F4A" w:rsidRPr="003F7F52">
        <w:rPr>
          <w:b/>
          <w:color w:val="00B0F0"/>
          <w:sz w:val="22"/>
        </w:rPr>
        <w:t>1</w:t>
      </w:r>
      <w:r w:rsidR="0020101C">
        <w:rPr>
          <w:b/>
          <w:color w:val="00B0F0"/>
          <w:sz w:val="22"/>
        </w:rPr>
        <w:t>0 (</w:t>
      </w:r>
      <w:r w:rsidR="0020101C" w:rsidRPr="0020101C">
        <w:rPr>
          <w:b/>
          <w:color w:val="00B0F0"/>
          <w:sz w:val="22"/>
        </w:rPr>
        <w:t>Proposal 1 within R2-2108196</w:t>
      </w:r>
      <w:r w:rsidR="0020101C">
        <w:rPr>
          <w:b/>
          <w:color w:val="00B0F0"/>
          <w:sz w:val="22"/>
        </w:rPr>
        <w:t>)</w:t>
      </w:r>
    </w:p>
    <w:p w14:paraId="7650E852" w14:textId="6AE298C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w:t>
      </w:r>
      <w:r w:rsidR="0020101C">
        <w:rPr>
          <w:rFonts w:ascii="Arial" w:eastAsia="MS Mincho" w:hAnsi="Arial" w:cs="Arial"/>
          <w:color w:val="00B0F0"/>
          <w:lang w:eastAsia="ja-JP"/>
        </w:rPr>
        <w:t xml:space="preserve">that </w:t>
      </w:r>
      <w:r w:rsidR="0020101C" w:rsidRPr="0020101C">
        <w:rPr>
          <w:rFonts w:ascii="Arial" w:eastAsia="MS Mincho" w:hAnsi="Arial" w:cs="Arial"/>
          <w:color w:val="00B0F0"/>
          <w:lang w:eastAsia="ja-JP"/>
        </w:rPr>
        <w:t>S-measure criteria shall be used by the Remote UE</w:t>
      </w:r>
      <w:r w:rsidR="0020101C">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ac"/>
              <w:rPr>
                <w:rFonts w:ascii="Arial" w:hAnsi="Arial" w:cs="Arial"/>
              </w:rPr>
            </w:pPr>
            <w:r>
              <w:rPr>
                <w:rFonts w:ascii="Arial" w:hAnsi="Arial" w:cs="Arial"/>
              </w:rPr>
              <w:t>Comments</w:t>
            </w:r>
          </w:p>
        </w:tc>
      </w:tr>
      <w:tr w:rsidR="00354D88" w14:paraId="349415B3" w14:textId="77777777" w:rsidTr="00933DD2">
        <w:tc>
          <w:tcPr>
            <w:tcW w:w="2120" w:type="dxa"/>
          </w:tcPr>
          <w:p w14:paraId="24DFA70B" w14:textId="381C4F87" w:rsidR="00354D88" w:rsidRDefault="00354D88" w:rsidP="00354D88">
            <w:pPr>
              <w:rPr>
                <w:lang w:val="en-GB"/>
              </w:rPr>
            </w:pPr>
            <w:r>
              <w:rPr>
                <w:lang w:val="en-GB"/>
              </w:rPr>
              <w:t>MediaTek</w:t>
            </w:r>
          </w:p>
        </w:tc>
        <w:tc>
          <w:tcPr>
            <w:tcW w:w="1842" w:type="dxa"/>
          </w:tcPr>
          <w:p w14:paraId="3318145C" w14:textId="03219BC2" w:rsidR="00354D88" w:rsidRDefault="00354D88" w:rsidP="00354D88">
            <w:pPr>
              <w:rPr>
                <w:lang w:val="en-GB"/>
              </w:rPr>
            </w:pPr>
            <w:r>
              <w:rPr>
                <w:lang w:val="en-GB"/>
              </w:rPr>
              <w:t>No</w:t>
            </w:r>
          </w:p>
        </w:tc>
        <w:tc>
          <w:tcPr>
            <w:tcW w:w="5659" w:type="dxa"/>
          </w:tcPr>
          <w:p w14:paraId="3DD1CC36" w14:textId="084B9ED8" w:rsidR="00354D88" w:rsidRDefault="00354D88" w:rsidP="00354D88">
            <w:pPr>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B40054" w14:paraId="58D9E8CE" w14:textId="77777777" w:rsidTr="00933DD2">
        <w:tc>
          <w:tcPr>
            <w:tcW w:w="2120" w:type="dxa"/>
          </w:tcPr>
          <w:p w14:paraId="301144F4" w14:textId="4CDB5F75" w:rsidR="00B40054" w:rsidRDefault="00B40054" w:rsidP="00B40054">
            <w:r>
              <w:rPr>
                <w:lang w:val="en-GB"/>
              </w:rPr>
              <w:t>Qualcomm</w:t>
            </w:r>
          </w:p>
        </w:tc>
        <w:tc>
          <w:tcPr>
            <w:tcW w:w="1842" w:type="dxa"/>
          </w:tcPr>
          <w:p w14:paraId="218EFEB6" w14:textId="16E9F8AD" w:rsidR="00B40054" w:rsidRDefault="00B40054" w:rsidP="00B40054">
            <w:r>
              <w:rPr>
                <w:lang w:val="en-GB"/>
              </w:rPr>
              <w:t>No</w:t>
            </w:r>
          </w:p>
        </w:tc>
        <w:tc>
          <w:tcPr>
            <w:tcW w:w="5659" w:type="dxa"/>
          </w:tcPr>
          <w:p w14:paraId="28F5D147" w14:textId="77777777" w:rsidR="00B40054" w:rsidRDefault="00B40054" w:rsidP="00B40054">
            <w:pPr>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14:paraId="05CE5D32" w14:textId="796A4EC1" w:rsidR="00B40054" w:rsidRDefault="00B40054" w:rsidP="00B40054">
            <w:r>
              <w:rPr>
                <w:lang w:val="en-GB"/>
              </w:rPr>
              <w:t xml:space="preserve">Second, S-measure is never deployed although in spec for a long time </w:t>
            </w:r>
          </w:p>
        </w:tc>
      </w:tr>
      <w:tr w:rsidR="00354D88" w14:paraId="3B19B0C5" w14:textId="77777777" w:rsidTr="00933DD2">
        <w:tc>
          <w:tcPr>
            <w:tcW w:w="2120" w:type="dxa"/>
          </w:tcPr>
          <w:p w14:paraId="3AC51608" w14:textId="5D73BA6C" w:rsidR="00354D88" w:rsidRPr="001553E7" w:rsidRDefault="001553E7" w:rsidP="00354D88">
            <w:pPr>
              <w:rPr>
                <w:rFonts w:eastAsia="宋体"/>
                <w:lang w:eastAsia="zh-CN"/>
              </w:rPr>
            </w:pPr>
            <w:r>
              <w:rPr>
                <w:rFonts w:eastAsia="宋体" w:hint="eastAsia"/>
                <w:lang w:eastAsia="zh-CN"/>
              </w:rPr>
              <w:t>Xiaomi</w:t>
            </w:r>
          </w:p>
        </w:tc>
        <w:tc>
          <w:tcPr>
            <w:tcW w:w="1842" w:type="dxa"/>
          </w:tcPr>
          <w:p w14:paraId="35EAF9AA" w14:textId="3BC3A590" w:rsidR="00354D88" w:rsidRPr="001553E7" w:rsidRDefault="001553E7" w:rsidP="00354D88">
            <w:pPr>
              <w:rPr>
                <w:rFonts w:eastAsia="宋体"/>
                <w:lang w:eastAsia="zh-CN"/>
              </w:rPr>
            </w:pPr>
            <w:r>
              <w:rPr>
                <w:rFonts w:eastAsia="宋体" w:hint="eastAsia"/>
                <w:lang w:eastAsia="zh-CN"/>
              </w:rPr>
              <w:t>Yes</w:t>
            </w:r>
          </w:p>
        </w:tc>
        <w:tc>
          <w:tcPr>
            <w:tcW w:w="5659" w:type="dxa"/>
          </w:tcPr>
          <w:p w14:paraId="0BA584B3" w14:textId="45E1CEBF" w:rsidR="00354D88" w:rsidRDefault="0089075E" w:rsidP="0089075E">
            <w:pPr>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14:paraId="670D216F" w14:textId="406C3ACF" w:rsidR="0089075E" w:rsidRDefault="0089075E" w:rsidP="0089075E">
            <w:pPr>
              <w:rPr>
                <w:rFonts w:cs="Arial"/>
                <w:sz w:val="21"/>
              </w:rPr>
            </w:pPr>
            <w:r>
              <w:rPr>
                <w:rFonts w:cs="Arial"/>
                <w:sz w:val="21"/>
              </w:rPr>
              <w:t xml:space="preserve">Relay UE is </w:t>
            </w:r>
            <w:r w:rsidR="00E03BE0">
              <w:rPr>
                <w:rFonts w:cs="Arial"/>
                <w:sz w:val="21"/>
              </w:rPr>
              <w:t>expected</w:t>
            </w:r>
            <w:r>
              <w:rPr>
                <w:rFonts w:cs="Arial"/>
                <w:sz w:val="21"/>
              </w:rPr>
              <w:t xml:space="preserve"> to locate at the cell edge. </w:t>
            </w:r>
            <w:proofErr w:type="gramStart"/>
            <w:r>
              <w:rPr>
                <w:rFonts w:cs="Arial"/>
                <w:sz w:val="21"/>
              </w:rPr>
              <w:t>So</w:t>
            </w:r>
            <w:proofErr w:type="gramEnd"/>
            <w:r>
              <w:rPr>
                <w:rFonts w:cs="Arial"/>
                <w:sz w:val="21"/>
              </w:rPr>
              <w:t xml:space="preserve"> if remote UE is close to relay UE, it’s more likely to be able to find the serving 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14:paraId="1278B08C" w14:textId="05707FA7" w:rsidR="0089075E" w:rsidRPr="0089075E" w:rsidRDefault="0089075E" w:rsidP="0089075E">
            <w:pPr>
              <w:rPr>
                <w:rFonts w:eastAsia="宋体"/>
                <w:lang w:eastAsia="zh-CN"/>
              </w:rPr>
            </w:pPr>
            <w:r>
              <w:rPr>
                <w:rFonts w:eastAsia="宋体"/>
                <w:lang w:eastAsia="zh-CN"/>
              </w:rPr>
              <w:t xml:space="preserve">Regarding MTK’s question, we want to clarify the S-measure on </w:t>
            </w:r>
            <w:proofErr w:type="spellStart"/>
            <w:r>
              <w:rPr>
                <w:rFonts w:eastAsia="宋体"/>
                <w:lang w:eastAsia="zh-CN"/>
              </w:rPr>
              <w:t>sidelink</w:t>
            </w:r>
            <w:proofErr w:type="spellEnd"/>
            <w:r>
              <w:rPr>
                <w:rFonts w:eastAsia="宋体"/>
                <w:lang w:eastAsia="zh-CN"/>
              </w:rPr>
              <w:t xml:space="preserve"> is different to S-measure on </w:t>
            </w:r>
            <w:proofErr w:type="spellStart"/>
            <w:r>
              <w:rPr>
                <w:rFonts w:eastAsia="宋体"/>
                <w:lang w:eastAsia="zh-CN"/>
              </w:rPr>
              <w:t>Uu</w:t>
            </w:r>
            <w:proofErr w:type="spellEnd"/>
            <w:r>
              <w:rPr>
                <w:rFonts w:eastAsia="宋体"/>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RSRP between relay and remote UE is below certain value, </w:t>
            </w:r>
            <w:r>
              <w:rPr>
                <w:rFonts w:cs="Arial"/>
                <w:sz w:val="21"/>
              </w:rPr>
              <w:lastRenderedPageBreak/>
              <w:t>remote UE could choose not to perform intra-frequency measurement on serving cell.</w:t>
            </w:r>
            <w:r>
              <w:rPr>
                <w:rFonts w:eastAsia="宋体"/>
                <w:lang w:eastAsia="zh-CN"/>
              </w:rPr>
              <w:t xml:space="preserve"> </w:t>
            </w:r>
          </w:p>
        </w:tc>
      </w:tr>
      <w:tr w:rsidR="00354D88" w14:paraId="134221D6" w14:textId="77777777" w:rsidTr="00933DD2">
        <w:tc>
          <w:tcPr>
            <w:tcW w:w="2120" w:type="dxa"/>
          </w:tcPr>
          <w:p w14:paraId="639F3B19" w14:textId="66BF8067" w:rsidR="00354D88" w:rsidRPr="00CD7F55" w:rsidRDefault="00CD7F55" w:rsidP="00354D88">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6EAB1D7F" w14:textId="37649FC0" w:rsidR="00354D88" w:rsidRPr="00CD7F55" w:rsidRDefault="00CD7F55" w:rsidP="00354D88">
            <w:pPr>
              <w:rPr>
                <w:rFonts w:eastAsia="宋体"/>
                <w:lang w:eastAsia="zh-CN"/>
              </w:rPr>
            </w:pPr>
            <w:r>
              <w:rPr>
                <w:rFonts w:eastAsia="宋体" w:hint="eastAsia"/>
                <w:lang w:eastAsia="zh-CN"/>
              </w:rPr>
              <w:t>N</w:t>
            </w:r>
            <w:r>
              <w:rPr>
                <w:rFonts w:eastAsia="宋体"/>
                <w:lang w:eastAsia="zh-CN"/>
              </w:rPr>
              <w:t>o</w:t>
            </w:r>
          </w:p>
        </w:tc>
        <w:tc>
          <w:tcPr>
            <w:tcW w:w="5659" w:type="dxa"/>
          </w:tcPr>
          <w:p w14:paraId="35979529" w14:textId="73DCCE55" w:rsidR="00354D88" w:rsidRDefault="00CD7F55" w:rsidP="00354D88">
            <w:r>
              <w:rPr>
                <w:lang w:val="en-GB"/>
              </w:rPr>
              <w:t>I</w:t>
            </w:r>
            <w:r w:rsidRPr="003529ED">
              <w:rPr>
                <w:lang w:val="en-GB"/>
              </w:rPr>
              <w:t xml:space="preserve">t should be addressed that even the PC5 link quality between relay UE and remote UE is good enough, the link quality between relay UE and </w:t>
            </w:r>
            <w:proofErr w:type="spellStart"/>
            <w:r w:rsidRPr="003529ED">
              <w:rPr>
                <w:lang w:val="en-GB"/>
              </w:rPr>
              <w:t>Uu</w:t>
            </w:r>
            <w:proofErr w:type="spellEnd"/>
            <w:r w:rsidRPr="003529ED">
              <w:rPr>
                <w:lang w:val="en-GB"/>
              </w:rPr>
              <w:t xml:space="preserve"> cannot be ensured. Therefore, S-measure criteria may not be adaptable for the </w:t>
            </w:r>
            <w:proofErr w:type="spellStart"/>
            <w:r w:rsidRPr="003529ED">
              <w:rPr>
                <w:lang w:val="en-GB"/>
              </w:rPr>
              <w:t>sidelink</w:t>
            </w:r>
            <w:proofErr w:type="spellEnd"/>
            <w:r w:rsidRPr="003529ED">
              <w:rPr>
                <w:lang w:val="en-GB"/>
              </w:rPr>
              <w:t xml:space="preserve"> relay scenario.</w:t>
            </w:r>
          </w:p>
        </w:tc>
      </w:tr>
      <w:tr w:rsidR="002A4D49" w14:paraId="6C663EB1" w14:textId="77777777" w:rsidTr="00933DD2">
        <w:tc>
          <w:tcPr>
            <w:tcW w:w="2120" w:type="dxa"/>
          </w:tcPr>
          <w:p w14:paraId="57F6377E" w14:textId="7DBACC95" w:rsidR="002A4D49" w:rsidRPr="002A4D49" w:rsidRDefault="002A4D49" w:rsidP="002A4D49">
            <w:pPr>
              <w:rPr>
                <w:rFonts w:eastAsia="宋体"/>
                <w:lang w:val="en-GB" w:eastAsia="zh-CN"/>
              </w:rPr>
            </w:pPr>
            <w:r>
              <w:rPr>
                <w:rFonts w:eastAsia="宋体" w:hint="eastAsia"/>
                <w:lang w:val="en-GB" w:eastAsia="zh-CN"/>
              </w:rPr>
              <w:t>L</w:t>
            </w:r>
            <w:r>
              <w:rPr>
                <w:rFonts w:eastAsia="宋体"/>
                <w:lang w:val="en-GB" w:eastAsia="zh-CN"/>
              </w:rPr>
              <w:t>enovo</w:t>
            </w:r>
          </w:p>
        </w:tc>
        <w:tc>
          <w:tcPr>
            <w:tcW w:w="1842" w:type="dxa"/>
          </w:tcPr>
          <w:p w14:paraId="3DD61A53" w14:textId="77777777" w:rsidR="002A4D49" w:rsidRDefault="002A4D49" w:rsidP="002A4D49">
            <w:pPr>
              <w:rPr>
                <w:rFonts w:eastAsia="宋体"/>
                <w:lang w:val="en-GB" w:eastAsia="zh-CN"/>
              </w:rPr>
            </w:pPr>
            <w:proofErr w:type="gramStart"/>
            <w:r>
              <w:rPr>
                <w:rFonts w:eastAsia="宋体"/>
                <w:lang w:val="en-GB" w:eastAsia="zh-CN"/>
              </w:rPr>
              <w:t>Yes</w:t>
            </w:r>
            <w:proofErr w:type="gramEnd"/>
            <w:r>
              <w:rPr>
                <w:rFonts w:eastAsia="宋体"/>
                <w:lang w:val="en-GB" w:eastAsia="zh-CN"/>
              </w:rPr>
              <w:t xml:space="preserve"> for </w:t>
            </w:r>
            <w:r w:rsidRPr="002A4D49">
              <w:rPr>
                <w:rFonts w:eastAsia="宋体"/>
                <w:lang w:val="en-GB" w:eastAsia="zh-CN"/>
              </w:rPr>
              <w:t>direct to indirect case</w:t>
            </w:r>
            <w:r>
              <w:rPr>
                <w:rFonts w:eastAsia="宋体"/>
                <w:lang w:val="en-GB" w:eastAsia="zh-CN"/>
              </w:rPr>
              <w:t>.</w:t>
            </w:r>
          </w:p>
          <w:p w14:paraId="1BBBBB09" w14:textId="2424C82A" w:rsidR="002A4D49" w:rsidRPr="002A4D49" w:rsidRDefault="002A4D49" w:rsidP="002A4D49">
            <w:pPr>
              <w:rPr>
                <w:rFonts w:eastAsia="宋体"/>
                <w:lang w:val="en-GB" w:eastAsia="zh-CN"/>
              </w:rPr>
            </w:pPr>
            <w:r>
              <w:rPr>
                <w:rFonts w:eastAsia="宋体" w:hint="eastAsia"/>
                <w:lang w:val="en-GB" w:eastAsia="zh-CN"/>
              </w:rPr>
              <w:t>N</w:t>
            </w:r>
            <w:r>
              <w:rPr>
                <w:rFonts w:eastAsia="宋体"/>
                <w:lang w:val="en-GB" w:eastAsia="zh-CN"/>
              </w:rPr>
              <w:t xml:space="preserve">o for </w:t>
            </w:r>
            <w:r w:rsidRPr="002A4D49">
              <w:rPr>
                <w:rFonts w:eastAsia="宋体"/>
                <w:lang w:val="en-GB" w:eastAsia="zh-CN"/>
              </w:rPr>
              <w:t>indirect to direct case</w:t>
            </w:r>
          </w:p>
        </w:tc>
        <w:tc>
          <w:tcPr>
            <w:tcW w:w="5659" w:type="dxa"/>
          </w:tcPr>
          <w:p w14:paraId="0A2BB8F0" w14:textId="69E2CC31" w:rsidR="009300BD" w:rsidRDefault="002A4D49" w:rsidP="009300BD">
            <w:pPr>
              <w:rPr>
                <w:rFonts w:eastAsia="宋体"/>
                <w:lang w:val="en-GB" w:eastAsia="zh-CN"/>
              </w:rPr>
            </w:pPr>
            <w:r>
              <w:rPr>
                <w:rFonts w:eastAsia="宋体"/>
                <w:lang w:val="en-GB" w:eastAsia="zh-CN"/>
              </w:rPr>
              <w:t>W</w:t>
            </w:r>
            <w:r w:rsidRPr="004E206F">
              <w:rPr>
                <w:rFonts w:eastAsia="宋体"/>
                <w:lang w:val="en-GB" w:eastAsia="zh-CN"/>
              </w:rPr>
              <w:t xml:space="preserve">e need to discuss S-measure criteria based on the different cases. </w:t>
            </w:r>
            <w:r w:rsidR="009300BD">
              <w:rPr>
                <w:rFonts w:eastAsia="宋体"/>
                <w:lang w:val="en-GB" w:eastAsia="zh-CN"/>
              </w:rPr>
              <w:t xml:space="preserve">the legacy threshold of S-measure criteria is based on </w:t>
            </w:r>
            <w:proofErr w:type="spellStart"/>
            <w:r w:rsidR="009300BD">
              <w:rPr>
                <w:rFonts w:eastAsia="宋体"/>
                <w:lang w:val="en-GB" w:eastAsia="zh-CN"/>
              </w:rPr>
              <w:t>Uu</w:t>
            </w:r>
            <w:proofErr w:type="spellEnd"/>
            <w:r w:rsidR="009300BD">
              <w:rPr>
                <w:rFonts w:eastAsia="宋体"/>
                <w:lang w:val="en-GB" w:eastAsia="zh-CN"/>
              </w:rPr>
              <w:t xml:space="preserve"> channel</w:t>
            </w:r>
            <w:r w:rsidR="003F05F8">
              <w:rPr>
                <w:rFonts w:eastAsia="宋体"/>
                <w:lang w:val="en-GB" w:eastAsia="zh-CN"/>
              </w:rPr>
              <w:t xml:space="preserve">. Therefore, it is easy to extend to </w:t>
            </w:r>
            <w:r w:rsidR="003F05F8" w:rsidRPr="002A4D49">
              <w:rPr>
                <w:rFonts w:eastAsia="宋体"/>
                <w:lang w:val="en-GB" w:eastAsia="zh-CN"/>
              </w:rPr>
              <w:t>direct to indirect case</w:t>
            </w:r>
            <w:r w:rsidR="003F05F8">
              <w:rPr>
                <w:rFonts w:eastAsia="宋体"/>
                <w:lang w:val="en-GB" w:eastAsia="zh-CN"/>
              </w:rPr>
              <w:t>.</w:t>
            </w:r>
          </w:p>
          <w:p w14:paraId="3CC06FBC" w14:textId="5CFC2DDD" w:rsidR="00604C78" w:rsidRDefault="00604C78" w:rsidP="009300BD">
            <w:pPr>
              <w:rPr>
                <w:lang w:val="en-GB"/>
              </w:rPr>
            </w:pPr>
            <w:r>
              <w:rPr>
                <w:rFonts w:eastAsia="宋体"/>
                <w:lang w:val="en-GB" w:eastAsia="zh-CN"/>
              </w:rPr>
              <w:t xml:space="preserve">For </w:t>
            </w:r>
            <w:r w:rsidRPr="002A4D49">
              <w:rPr>
                <w:rFonts w:eastAsia="宋体"/>
                <w:lang w:val="en-GB" w:eastAsia="zh-CN"/>
              </w:rPr>
              <w:t>indirect to direct case</w:t>
            </w:r>
            <w:r>
              <w:rPr>
                <w:rFonts w:eastAsia="宋体"/>
                <w:lang w:val="en-GB" w:eastAsia="zh-CN"/>
              </w:rPr>
              <w:t xml:space="preserve">, the s-criteria </w:t>
            </w:r>
            <w:proofErr w:type="gramStart"/>
            <w:r>
              <w:rPr>
                <w:rFonts w:eastAsia="宋体"/>
                <w:lang w:val="en-GB" w:eastAsia="zh-CN"/>
              </w:rPr>
              <w:t>is</w:t>
            </w:r>
            <w:proofErr w:type="gramEnd"/>
            <w:r>
              <w:rPr>
                <w:rFonts w:eastAsia="宋体"/>
                <w:lang w:val="en-GB" w:eastAsia="zh-CN"/>
              </w:rPr>
              <w:t xml:space="preserve"> not needed. </w:t>
            </w:r>
          </w:p>
          <w:p w14:paraId="0C030F15" w14:textId="6B687690" w:rsidR="002A4D49" w:rsidRDefault="002A4D49" w:rsidP="002A4D49">
            <w:pPr>
              <w:rPr>
                <w:lang w:val="en-GB"/>
              </w:rPr>
            </w:pPr>
          </w:p>
        </w:tc>
      </w:tr>
    </w:tbl>
    <w:p w14:paraId="7F983EB1" w14:textId="77777777" w:rsidR="002509B8" w:rsidRDefault="002509B8" w:rsidP="005F22B6">
      <w:pPr>
        <w:rPr>
          <w:rFonts w:ascii="Arial" w:eastAsia="MS Mincho" w:hAnsi="Arial" w:cs="Arial"/>
          <w:lang w:eastAsia="ja-JP"/>
        </w:rPr>
      </w:pPr>
    </w:p>
    <w:p w14:paraId="132D805B" w14:textId="14A88DDD" w:rsidR="0020101C" w:rsidRPr="003F7F52" w:rsidRDefault="0020101C" w:rsidP="0020101C">
      <w:pPr>
        <w:pStyle w:val="3"/>
        <w:rPr>
          <w:b/>
          <w:color w:val="00B0F0"/>
          <w:sz w:val="22"/>
        </w:rPr>
      </w:pPr>
      <w:r w:rsidRPr="003F7F52">
        <w:rPr>
          <w:b/>
          <w:color w:val="00B0F0"/>
          <w:sz w:val="22"/>
        </w:rPr>
        <w:t>Question 1</w:t>
      </w:r>
      <w:r>
        <w:rPr>
          <w:b/>
          <w:color w:val="00B0F0"/>
          <w:sz w:val="22"/>
        </w:rPr>
        <w:t>1 (</w:t>
      </w:r>
      <w:r w:rsidRPr="0020101C">
        <w:rPr>
          <w:b/>
          <w:color w:val="00B0F0"/>
          <w:sz w:val="22"/>
        </w:rPr>
        <w:t xml:space="preserve">Proposal </w:t>
      </w:r>
      <w:r>
        <w:rPr>
          <w:b/>
          <w:color w:val="00B0F0"/>
          <w:sz w:val="22"/>
        </w:rPr>
        <w:t>3</w:t>
      </w:r>
      <w:r w:rsidRPr="0020101C">
        <w:rPr>
          <w:b/>
          <w:color w:val="00B0F0"/>
          <w:sz w:val="22"/>
        </w:rPr>
        <w:t xml:space="preserve"> within R2-2108196</w:t>
      </w:r>
      <w:r>
        <w:rPr>
          <w:b/>
          <w:color w:val="00B0F0"/>
          <w:sz w:val="22"/>
        </w:rPr>
        <w:t>)</w:t>
      </w:r>
    </w:p>
    <w:p w14:paraId="53A1E8BE" w14:textId="598C980A"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SL-RSRP for the case of path switch from indirect to 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0101C" w14:paraId="3D120236" w14:textId="77777777" w:rsidTr="00803610">
        <w:tc>
          <w:tcPr>
            <w:tcW w:w="2120" w:type="dxa"/>
            <w:shd w:val="clear" w:color="auto" w:fill="BFBFBF" w:themeFill="background1" w:themeFillShade="BF"/>
          </w:tcPr>
          <w:p w14:paraId="056A9805" w14:textId="77777777" w:rsidR="0020101C" w:rsidRDefault="0020101C"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556A6DF" w14:textId="77777777" w:rsidR="0020101C" w:rsidRDefault="0020101C"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484C958C" w14:textId="77777777" w:rsidR="0020101C" w:rsidRDefault="0020101C" w:rsidP="00803610">
            <w:pPr>
              <w:pStyle w:val="ac"/>
              <w:rPr>
                <w:rFonts w:ascii="Arial" w:hAnsi="Arial" w:cs="Arial"/>
              </w:rPr>
            </w:pPr>
            <w:r>
              <w:rPr>
                <w:rFonts w:ascii="Arial" w:hAnsi="Arial" w:cs="Arial"/>
              </w:rPr>
              <w:t>Comments</w:t>
            </w:r>
          </w:p>
        </w:tc>
      </w:tr>
      <w:tr w:rsidR="0070467E" w14:paraId="60A56975" w14:textId="77777777" w:rsidTr="00803610">
        <w:tc>
          <w:tcPr>
            <w:tcW w:w="2120" w:type="dxa"/>
          </w:tcPr>
          <w:p w14:paraId="76EBB019" w14:textId="1D4D94CA" w:rsidR="0070467E" w:rsidRDefault="0070467E" w:rsidP="0070467E">
            <w:pPr>
              <w:rPr>
                <w:lang w:val="en-GB"/>
              </w:rPr>
            </w:pPr>
            <w:r>
              <w:rPr>
                <w:lang w:val="en-GB"/>
              </w:rPr>
              <w:t>MediaTek</w:t>
            </w:r>
          </w:p>
        </w:tc>
        <w:tc>
          <w:tcPr>
            <w:tcW w:w="1842" w:type="dxa"/>
          </w:tcPr>
          <w:p w14:paraId="4ACFB128" w14:textId="0FE8A6F1" w:rsidR="0070467E" w:rsidRDefault="0070467E" w:rsidP="0070467E">
            <w:pPr>
              <w:rPr>
                <w:lang w:val="en-GB"/>
              </w:rPr>
            </w:pPr>
            <w:r w:rsidRPr="0070467E">
              <w:rPr>
                <w:lang w:val="en-GB"/>
              </w:rPr>
              <w:t>Yes</w:t>
            </w:r>
          </w:p>
        </w:tc>
        <w:tc>
          <w:tcPr>
            <w:tcW w:w="5659" w:type="dxa"/>
          </w:tcPr>
          <w:p w14:paraId="1CCC31F6" w14:textId="77777777" w:rsidR="0070467E" w:rsidRDefault="0070467E" w:rsidP="0070467E">
            <w:pPr>
              <w:rPr>
                <w:lang w:val="en-GB"/>
              </w:rPr>
            </w:pPr>
          </w:p>
        </w:tc>
      </w:tr>
      <w:tr w:rsidR="00490244" w14:paraId="7A7A3A3C" w14:textId="77777777" w:rsidTr="00803610">
        <w:tc>
          <w:tcPr>
            <w:tcW w:w="2120" w:type="dxa"/>
          </w:tcPr>
          <w:p w14:paraId="44CB8518" w14:textId="1524D1CD" w:rsidR="00490244" w:rsidRDefault="00490244" w:rsidP="00490244">
            <w:r>
              <w:rPr>
                <w:lang w:val="en-GB"/>
              </w:rPr>
              <w:t>Qualcomm</w:t>
            </w:r>
          </w:p>
        </w:tc>
        <w:tc>
          <w:tcPr>
            <w:tcW w:w="1842" w:type="dxa"/>
          </w:tcPr>
          <w:p w14:paraId="4EBDD085" w14:textId="40915C2C" w:rsidR="00490244" w:rsidRDefault="00490244" w:rsidP="00490244">
            <w:r>
              <w:rPr>
                <w:lang w:val="en-GB"/>
              </w:rPr>
              <w:t>Yes</w:t>
            </w:r>
          </w:p>
        </w:tc>
        <w:tc>
          <w:tcPr>
            <w:tcW w:w="5659" w:type="dxa"/>
          </w:tcPr>
          <w:p w14:paraId="62F5603F" w14:textId="77777777" w:rsidR="00490244" w:rsidRDefault="00490244" w:rsidP="00490244"/>
        </w:tc>
      </w:tr>
      <w:tr w:rsidR="0070467E" w14:paraId="33D695D3" w14:textId="77777777" w:rsidTr="00803610">
        <w:tc>
          <w:tcPr>
            <w:tcW w:w="2120" w:type="dxa"/>
          </w:tcPr>
          <w:p w14:paraId="3E18F879" w14:textId="47DDD8D6" w:rsidR="0070467E" w:rsidRPr="0089075E" w:rsidRDefault="0089075E" w:rsidP="0070467E">
            <w:pPr>
              <w:rPr>
                <w:rFonts w:eastAsia="宋体"/>
                <w:lang w:eastAsia="zh-CN"/>
              </w:rPr>
            </w:pPr>
            <w:r>
              <w:rPr>
                <w:rFonts w:eastAsia="宋体" w:hint="eastAsia"/>
                <w:lang w:eastAsia="zh-CN"/>
              </w:rPr>
              <w:t>Xiaomi</w:t>
            </w:r>
          </w:p>
        </w:tc>
        <w:tc>
          <w:tcPr>
            <w:tcW w:w="1842" w:type="dxa"/>
          </w:tcPr>
          <w:p w14:paraId="5F010A5B" w14:textId="32394DE5" w:rsidR="0070467E" w:rsidRPr="00B94F74" w:rsidRDefault="00B94F74" w:rsidP="0070467E">
            <w:pPr>
              <w:rPr>
                <w:rFonts w:eastAsia="宋体"/>
                <w:lang w:eastAsia="zh-CN"/>
              </w:rPr>
            </w:pPr>
            <w:proofErr w:type="gramStart"/>
            <w:r>
              <w:rPr>
                <w:rFonts w:eastAsia="宋体" w:hint="eastAsia"/>
                <w:lang w:eastAsia="zh-CN"/>
              </w:rPr>
              <w:t>Y</w:t>
            </w:r>
            <w:r>
              <w:rPr>
                <w:rFonts w:eastAsia="宋体"/>
                <w:lang w:eastAsia="zh-CN"/>
              </w:rPr>
              <w:t>e</w:t>
            </w:r>
            <w:r>
              <w:rPr>
                <w:rFonts w:eastAsia="宋体" w:hint="eastAsia"/>
                <w:lang w:eastAsia="zh-CN"/>
              </w:rPr>
              <w:t>s</w:t>
            </w:r>
            <w:proofErr w:type="gramEnd"/>
            <w:r>
              <w:rPr>
                <w:rFonts w:eastAsia="宋体" w:hint="eastAsia"/>
                <w:lang w:eastAsia="zh-CN"/>
              </w:rPr>
              <w:t xml:space="preserve"> with comments</w:t>
            </w:r>
          </w:p>
        </w:tc>
        <w:tc>
          <w:tcPr>
            <w:tcW w:w="5659" w:type="dxa"/>
          </w:tcPr>
          <w:p w14:paraId="45F71B14" w14:textId="55EE0F2A" w:rsidR="0070467E" w:rsidRPr="00B94F74" w:rsidRDefault="00B94F74" w:rsidP="00B94F74">
            <w:pPr>
              <w:rPr>
                <w:rFonts w:eastAsia="宋体"/>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no data transmission from relay to remote. RAN2 should further discuss how to handle this case. </w:t>
            </w:r>
          </w:p>
        </w:tc>
      </w:tr>
      <w:tr w:rsidR="00AF5182" w14:paraId="17C923B5" w14:textId="77777777" w:rsidTr="00803610">
        <w:tc>
          <w:tcPr>
            <w:tcW w:w="2120" w:type="dxa"/>
          </w:tcPr>
          <w:p w14:paraId="4A3E8509" w14:textId="2850FBDD" w:rsidR="00AF5182" w:rsidRDefault="00AF5182" w:rsidP="00AF5182">
            <w:r>
              <w:rPr>
                <w:rFonts w:eastAsia="宋体" w:hint="eastAsia"/>
                <w:lang w:val="en-GB" w:eastAsia="zh-CN"/>
              </w:rPr>
              <w:t>L</w:t>
            </w:r>
            <w:r>
              <w:rPr>
                <w:rFonts w:eastAsia="宋体"/>
                <w:lang w:val="en-GB" w:eastAsia="zh-CN"/>
              </w:rPr>
              <w:t>enovo</w:t>
            </w:r>
          </w:p>
        </w:tc>
        <w:tc>
          <w:tcPr>
            <w:tcW w:w="1842" w:type="dxa"/>
          </w:tcPr>
          <w:p w14:paraId="5B828BC0" w14:textId="45DB269A" w:rsidR="00AF5182" w:rsidRDefault="00AF5182" w:rsidP="00AF5182">
            <w:r w:rsidRPr="00920085">
              <w:rPr>
                <w:rFonts w:eastAsia="宋体"/>
                <w:lang w:val="en-GB" w:eastAsia="zh-CN"/>
              </w:rPr>
              <w:t>Yes</w:t>
            </w:r>
          </w:p>
        </w:tc>
        <w:tc>
          <w:tcPr>
            <w:tcW w:w="5659" w:type="dxa"/>
          </w:tcPr>
          <w:p w14:paraId="3A382AA7" w14:textId="77777777" w:rsidR="00AF5182" w:rsidRDefault="00AF5182" w:rsidP="00AF5182"/>
        </w:tc>
      </w:tr>
    </w:tbl>
    <w:p w14:paraId="1A6BA4D5" w14:textId="77777777" w:rsidR="0020101C" w:rsidRDefault="0020101C" w:rsidP="0020101C">
      <w:pPr>
        <w:rPr>
          <w:rFonts w:ascii="Arial" w:eastAsia="MS Mincho" w:hAnsi="Arial" w:cs="Arial"/>
          <w:lang w:eastAsia="ja-JP"/>
        </w:rPr>
      </w:pPr>
    </w:p>
    <w:p w14:paraId="2F89CE68" w14:textId="4041C1A6" w:rsidR="0020101C" w:rsidRPr="003F7F52" w:rsidRDefault="0020101C" w:rsidP="0020101C">
      <w:pPr>
        <w:pStyle w:val="3"/>
        <w:rPr>
          <w:b/>
          <w:color w:val="00B0F0"/>
          <w:sz w:val="22"/>
        </w:rPr>
      </w:pPr>
      <w:r w:rsidRPr="003F7F52">
        <w:rPr>
          <w:b/>
          <w:color w:val="00B0F0"/>
          <w:sz w:val="22"/>
        </w:rPr>
        <w:t>Question 1</w:t>
      </w:r>
      <w:r>
        <w:rPr>
          <w:b/>
          <w:color w:val="00B0F0"/>
          <w:sz w:val="22"/>
        </w:rPr>
        <w:t>2 (</w:t>
      </w:r>
      <w:r w:rsidRPr="0020101C">
        <w:rPr>
          <w:b/>
          <w:color w:val="00B0F0"/>
          <w:sz w:val="22"/>
        </w:rPr>
        <w:t xml:space="preserve">Proposal </w:t>
      </w:r>
      <w:r>
        <w:rPr>
          <w:b/>
          <w:color w:val="00B0F0"/>
          <w:sz w:val="22"/>
        </w:rPr>
        <w:t>4</w:t>
      </w:r>
      <w:r w:rsidRPr="0020101C">
        <w:rPr>
          <w:b/>
          <w:color w:val="00B0F0"/>
          <w:sz w:val="22"/>
        </w:rPr>
        <w:t xml:space="preserve"> within R2-2108196</w:t>
      </w:r>
      <w:r>
        <w:rPr>
          <w:b/>
          <w:color w:val="00B0F0"/>
          <w:sz w:val="22"/>
        </w:rPr>
        <w:t>)</w:t>
      </w:r>
    </w:p>
    <w:p w14:paraId="54C03C8E" w14:textId="68F3394B"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SD-RSRP for the case of path switch from direct to indirect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0101C" w14:paraId="76AA52DB" w14:textId="77777777" w:rsidTr="00803610">
        <w:tc>
          <w:tcPr>
            <w:tcW w:w="2120" w:type="dxa"/>
            <w:shd w:val="clear" w:color="auto" w:fill="BFBFBF" w:themeFill="background1" w:themeFillShade="BF"/>
          </w:tcPr>
          <w:p w14:paraId="6DDFE614" w14:textId="77777777" w:rsidR="0020101C" w:rsidRDefault="0020101C"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18A8CF2" w14:textId="77777777" w:rsidR="0020101C" w:rsidRDefault="0020101C"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7B4DE72B" w14:textId="77777777" w:rsidR="0020101C" w:rsidRDefault="0020101C" w:rsidP="00803610">
            <w:pPr>
              <w:pStyle w:val="ac"/>
              <w:rPr>
                <w:rFonts w:ascii="Arial" w:hAnsi="Arial" w:cs="Arial"/>
              </w:rPr>
            </w:pPr>
            <w:r>
              <w:rPr>
                <w:rFonts w:ascii="Arial" w:hAnsi="Arial" w:cs="Arial"/>
              </w:rPr>
              <w:t>Comments</w:t>
            </w:r>
          </w:p>
        </w:tc>
      </w:tr>
      <w:tr w:rsidR="0070467E" w14:paraId="5BF5020C" w14:textId="77777777" w:rsidTr="00803610">
        <w:tc>
          <w:tcPr>
            <w:tcW w:w="2120" w:type="dxa"/>
          </w:tcPr>
          <w:p w14:paraId="7F398DAC" w14:textId="70ECEC9E" w:rsidR="0070467E" w:rsidRDefault="0070467E" w:rsidP="0070467E">
            <w:pPr>
              <w:rPr>
                <w:lang w:val="en-GB"/>
              </w:rPr>
            </w:pPr>
            <w:r>
              <w:rPr>
                <w:lang w:val="en-GB"/>
              </w:rPr>
              <w:t>MediaTek</w:t>
            </w:r>
          </w:p>
        </w:tc>
        <w:tc>
          <w:tcPr>
            <w:tcW w:w="1842" w:type="dxa"/>
          </w:tcPr>
          <w:p w14:paraId="5DFCF1E6" w14:textId="4C3E5419" w:rsidR="0070467E" w:rsidRDefault="0070467E" w:rsidP="0070467E">
            <w:pPr>
              <w:rPr>
                <w:lang w:val="en-GB"/>
              </w:rPr>
            </w:pPr>
            <w:r w:rsidRPr="0070467E">
              <w:rPr>
                <w:lang w:val="en-GB"/>
              </w:rPr>
              <w:t>Yes</w:t>
            </w:r>
          </w:p>
        </w:tc>
        <w:tc>
          <w:tcPr>
            <w:tcW w:w="5659" w:type="dxa"/>
          </w:tcPr>
          <w:p w14:paraId="4BD8EC7B" w14:textId="77777777" w:rsidR="0070467E" w:rsidRDefault="0070467E" w:rsidP="0070467E">
            <w:pPr>
              <w:rPr>
                <w:lang w:val="en-GB"/>
              </w:rPr>
            </w:pPr>
          </w:p>
        </w:tc>
      </w:tr>
      <w:tr w:rsidR="00D61B85" w14:paraId="513326EB" w14:textId="77777777" w:rsidTr="00803610">
        <w:tc>
          <w:tcPr>
            <w:tcW w:w="2120" w:type="dxa"/>
          </w:tcPr>
          <w:p w14:paraId="615C7E9E" w14:textId="1A11B455" w:rsidR="00D61B85" w:rsidRDefault="00D61B85" w:rsidP="00D61B85">
            <w:r>
              <w:rPr>
                <w:lang w:val="en-GB"/>
              </w:rPr>
              <w:t>Qualcomm</w:t>
            </w:r>
          </w:p>
        </w:tc>
        <w:tc>
          <w:tcPr>
            <w:tcW w:w="1842" w:type="dxa"/>
          </w:tcPr>
          <w:p w14:paraId="347261B2" w14:textId="343FE49D" w:rsidR="00D61B85" w:rsidRDefault="00D61B85" w:rsidP="00D61B85">
            <w:r>
              <w:rPr>
                <w:lang w:val="en-GB"/>
              </w:rPr>
              <w:t>Yes</w:t>
            </w:r>
          </w:p>
        </w:tc>
        <w:tc>
          <w:tcPr>
            <w:tcW w:w="5659" w:type="dxa"/>
          </w:tcPr>
          <w:p w14:paraId="231AAB87" w14:textId="77777777" w:rsidR="00D61B85" w:rsidRDefault="00D61B85" w:rsidP="00D61B85"/>
        </w:tc>
      </w:tr>
      <w:tr w:rsidR="0070467E" w14:paraId="27900D72" w14:textId="77777777" w:rsidTr="00803610">
        <w:tc>
          <w:tcPr>
            <w:tcW w:w="2120" w:type="dxa"/>
          </w:tcPr>
          <w:p w14:paraId="3268ED26" w14:textId="69208F01" w:rsidR="0070467E" w:rsidRPr="00B94F74" w:rsidRDefault="00B94F74" w:rsidP="0070467E">
            <w:pPr>
              <w:rPr>
                <w:rFonts w:eastAsia="宋体"/>
                <w:lang w:eastAsia="zh-CN"/>
              </w:rPr>
            </w:pPr>
            <w:r>
              <w:rPr>
                <w:rFonts w:eastAsia="宋体" w:hint="eastAsia"/>
                <w:lang w:eastAsia="zh-CN"/>
              </w:rPr>
              <w:t>Xiaomi</w:t>
            </w:r>
          </w:p>
        </w:tc>
        <w:tc>
          <w:tcPr>
            <w:tcW w:w="1842" w:type="dxa"/>
          </w:tcPr>
          <w:p w14:paraId="7E5E943B" w14:textId="211AF84D" w:rsidR="0070467E" w:rsidRPr="00B94F74" w:rsidRDefault="00B94F74" w:rsidP="0070467E">
            <w:pPr>
              <w:rPr>
                <w:rFonts w:eastAsia="宋体"/>
                <w:lang w:eastAsia="zh-CN"/>
              </w:rPr>
            </w:pPr>
            <w:r>
              <w:rPr>
                <w:rFonts w:eastAsia="宋体" w:hint="eastAsia"/>
                <w:lang w:eastAsia="zh-CN"/>
              </w:rPr>
              <w:t>Yes</w:t>
            </w:r>
          </w:p>
        </w:tc>
        <w:tc>
          <w:tcPr>
            <w:tcW w:w="5659" w:type="dxa"/>
          </w:tcPr>
          <w:p w14:paraId="0D699BF0" w14:textId="77777777" w:rsidR="0070467E" w:rsidRDefault="0070467E" w:rsidP="0070467E"/>
        </w:tc>
      </w:tr>
      <w:tr w:rsidR="00AF5182" w14:paraId="2A70A1E8" w14:textId="77777777" w:rsidTr="00803610">
        <w:tc>
          <w:tcPr>
            <w:tcW w:w="2120" w:type="dxa"/>
          </w:tcPr>
          <w:p w14:paraId="5C609E49" w14:textId="18AEED2F" w:rsidR="00AF5182" w:rsidRDefault="00AF5182" w:rsidP="00AF5182">
            <w:r>
              <w:rPr>
                <w:rFonts w:eastAsia="宋体" w:hint="eastAsia"/>
                <w:lang w:val="en-GB" w:eastAsia="zh-CN"/>
              </w:rPr>
              <w:t>L</w:t>
            </w:r>
            <w:r>
              <w:rPr>
                <w:rFonts w:eastAsia="宋体"/>
                <w:lang w:val="en-GB" w:eastAsia="zh-CN"/>
              </w:rPr>
              <w:t>enovo</w:t>
            </w:r>
          </w:p>
        </w:tc>
        <w:tc>
          <w:tcPr>
            <w:tcW w:w="1842" w:type="dxa"/>
          </w:tcPr>
          <w:p w14:paraId="01A5487D" w14:textId="09CDE7AA" w:rsidR="00AF5182" w:rsidRDefault="00AF5182" w:rsidP="00AF5182">
            <w:r w:rsidRPr="00920085">
              <w:rPr>
                <w:rFonts w:eastAsia="宋体"/>
                <w:lang w:val="en-GB" w:eastAsia="zh-CN"/>
              </w:rPr>
              <w:t>Yes</w:t>
            </w:r>
          </w:p>
        </w:tc>
        <w:tc>
          <w:tcPr>
            <w:tcW w:w="5659" w:type="dxa"/>
          </w:tcPr>
          <w:p w14:paraId="3CDAA174" w14:textId="77777777" w:rsidR="00AF5182" w:rsidRDefault="00AF5182" w:rsidP="00AF5182"/>
        </w:tc>
      </w:tr>
    </w:tbl>
    <w:p w14:paraId="3DFFFA27" w14:textId="77777777" w:rsidR="0020101C" w:rsidRDefault="0020101C" w:rsidP="0020101C">
      <w:pPr>
        <w:rPr>
          <w:rFonts w:ascii="Arial" w:eastAsia="MS Mincho" w:hAnsi="Arial" w:cs="Arial"/>
          <w:lang w:eastAsia="ja-JP"/>
        </w:rPr>
      </w:pPr>
    </w:p>
    <w:p w14:paraId="705AD989" w14:textId="72DE3518" w:rsidR="007631C0" w:rsidRPr="003F7F52" w:rsidRDefault="007631C0" w:rsidP="007631C0">
      <w:pPr>
        <w:pStyle w:val="3"/>
        <w:rPr>
          <w:b/>
          <w:color w:val="00B0F0"/>
          <w:sz w:val="22"/>
        </w:rPr>
      </w:pPr>
      <w:r w:rsidRPr="003F7F52">
        <w:rPr>
          <w:b/>
          <w:color w:val="00B0F0"/>
          <w:sz w:val="22"/>
        </w:rPr>
        <w:lastRenderedPageBreak/>
        <w:t>Question 1</w:t>
      </w:r>
      <w:r>
        <w:rPr>
          <w:b/>
          <w:color w:val="00B0F0"/>
          <w:sz w:val="22"/>
        </w:rPr>
        <w:t>3 (</w:t>
      </w:r>
      <w:r w:rsidRPr="0020101C">
        <w:rPr>
          <w:b/>
          <w:color w:val="00B0F0"/>
          <w:sz w:val="22"/>
        </w:rPr>
        <w:t xml:space="preserve">Proposal </w:t>
      </w:r>
      <w:r>
        <w:rPr>
          <w:b/>
          <w:color w:val="00B0F0"/>
          <w:sz w:val="22"/>
        </w:rPr>
        <w:t>5</w:t>
      </w:r>
      <w:r w:rsidRPr="0020101C">
        <w:rPr>
          <w:b/>
          <w:color w:val="00B0F0"/>
          <w:sz w:val="22"/>
        </w:rPr>
        <w:t xml:space="preserve"> within R2-2108196</w:t>
      </w:r>
      <w:r>
        <w:rPr>
          <w:b/>
          <w:color w:val="00B0F0"/>
          <w:sz w:val="22"/>
        </w:rPr>
        <w:t>)</w:t>
      </w:r>
    </w:p>
    <w:p w14:paraId="685848BD" w14:textId="6B0E4260"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ID that is included in the measurement report is the Source L2 ID</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631C0" w14:paraId="57298FA1" w14:textId="77777777" w:rsidTr="00803610">
        <w:tc>
          <w:tcPr>
            <w:tcW w:w="2120" w:type="dxa"/>
            <w:shd w:val="clear" w:color="auto" w:fill="BFBFBF" w:themeFill="background1" w:themeFillShade="BF"/>
          </w:tcPr>
          <w:p w14:paraId="1DEB7120" w14:textId="77777777" w:rsidR="007631C0" w:rsidRDefault="007631C0"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5F92C4" w14:textId="77777777" w:rsidR="007631C0" w:rsidRDefault="007631C0"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98E679C" w14:textId="77777777" w:rsidR="007631C0" w:rsidRDefault="007631C0" w:rsidP="00803610">
            <w:pPr>
              <w:pStyle w:val="ac"/>
              <w:rPr>
                <w:rFonts w:ascii="Arial" w:hAnsi="Arial" w:cs="Arial"/>
              </w:rPr>
            </w:pPr>
            <w:r>
              <w:rPr>
                <w:rFonts w:ascii="Arial" w:hAnsi="Arial" w:cs="Arial"/>
              </w:rPr>
              <w:t>Comments</w:t>
            </w:r>
          </w:p>
        </w:tc>
      </w:tr>
      <w:tr w:rsidR="00475112" w14:paraId="35595BC6" w14:textId="77777777" w:rsidTr="00803610">
        <w:tc>
          <w:tcPr>
            <w:tcW w:w="2120" w:type="dxa"/>
          </w:tcPr>
          <w:p w14:paraId="70780A06" w14:textId="2FAB0E24" w:rsidR="00475112" w:rsidRDefault="00475112" w:rsidP="00475112">
            <w:pPr>
              <w:rPr>
                <w:lang w:val="en-GB"/>
              </w:rPr>
            </w:pPr>
            <w:r>
              <w:rPr>
                <w:lang w:val="en-GB"/>
              </w:rPr>
              <w:t>MediaTek</w:t>
            </w:r>
          </w:p>
        </w:tc>
        <w:tc>
          <w:tcPr>
            <w:tcW w:w="1842" w:type="dxa"/>
          </w:tcPr>
          <w:p w14:paraId="48256FA8" w14:textId="504A3B84" w:rsidR="00475112" w:rsidRDefault="00475112" w:rsidP="00475112">
            <w:pPr>
              <w:rPr>
                <w:lang w:val="en-GB"/>
              </w:rPr>
            </w:pPr>
            <w:r w:rsidRPr="0070467E">
              <w:rPr>
                <w:lang w:val="en-GB"/>
              </w:rPr>
              <w:t>Yes</w:t>
            </w:r>
          </w:p>
        </w:tc>
        <w:tc>
          <w:tcPr>
            <w:tcW w:w="5659" w:type="dxa"/>
          </w:tcPr>
          <w:p w14:paraId="5F395406" w14:textId="77777777" w:rsidR="00475112" w:rsidRDefault="00475112" w:rsidP="00475112">
            <w:pPr>
              <w:rPr>
                <w:lang w:val="en-GB"/>
              </w:rPr>
            </w:pPr>
          </w:p>
        </w:tc>
      </w:tr>
      <w:tr w:rsidR="002C5988" w14:paraId="48DD89C0" w14:textId="77777777" w:rsidTr="00803610">
        <w:tc>
          <w:tcPr>
            <w:tcW w:w="2120" w:type="dxa"/>
          </w:tcPr>
          <w:p w14:paraId="40227C7E" w14:textId="00E25C00" w:rsidR="002C5988" w:rsidRDefault="002C5988" w:rsidP="002C5988">
            <w:r>
              <w:rPr>
                <w:lang w:val="en-GB"/>
              </w:rPr>
              <w:t>Qualcomm</w:t>
            </w:r>
          </w:p>
        </w:tc>
        <w:tc>
          <w:tcPr>
            <w:tcW w:w="1842" w:type="dxa"/>
          </w:tcPr>
          <w:p w14:paraId="060EC525" w14:textId="06F02AF2" w:rsidR="002C5988" w:rsidRDefault="002C5988" w:rsidP="002C5988">
            <w:r>
              <w:rPr>
                <w:lang w:val="en-GB"/>
              </w:rPr>
              <w:t>Yes</w:t>
            </w:r>
          </w:p>
        </w:tc>
        <w:tc>
          <w:tcPr>
            <w:tcW w:w="5659" w:type="dxa"/>
          </w:tcPr>
          <w:p w14:paraId="46AC2935" w14:textId="77777777" w:rsidR="002C5988" w:rsidRDefault="002C5988" w:rsidP="002C5988">
            <w:pPr>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7FADC7F9" w14:textId="55B5AA6F" w:rsidR="002C5988" w:rsidRDefault="002C5988" w:rsidP="002C5988">
            <w:r w:rsidRPr="00B27DAB">
              <w:rPr>
                <w:lang w:val="en-GB"/>
              </w:rPr>
              <w:t>Another solution is to use C-RNTI of relay UE. However, it implies relay needs to broadcast its C-RNTI in discovery. It is not necessary because its source L2 ID is already included in discovery message.</w:t>
            </w:r>
            <w:r>
              <w:rPr>
                <w:lang w:val="en-GB"/>
              </w:rPr>
              <w:t xml:space="preserve"> And remote UE should not need to know C-RNTI of relay which is only used by </w:t>
            </w:r>
            <w:proofErr w:type="spellStart"/>
            <w:r>
              <w:rPr>
                <w:lang w:val="en-GB"/>
              </w:rPr>
              <w:t>gNB</w:t>
            </w:r>
            <w:proofErr w:type="spellEnd"/>
            <w:r>
              <w:rPr>
                <w:lang w:val="en-GB"/>
              </w:rPr>
              <w:t xml:space="preserve"> according to C-RNTI’s definition.</w:t>
            </w:r>
          </w:p>
        </w:tc>
      </w:tr>
      <w:tr w:rsidR="00475112" w14:paraId="385E1139" w14:textId="77777777" w:rsidTr="00803610">
        <w:tc>
          <w:tcPr>
            <w:tcW w:w="2120" w:type="dxa"/>
          </w:tcPr>
          <w:p w14:paraId="75FA72F9" w14:textId="28C8909B" w:rsidR="00475112" w:rsidRPr="00B94F74" w:rsidRDefault="00B94F74" w:rsidP="00475112">
            <w:pPr>
              <w:rPr>
                <w:rFonts w:eastAsia="宋体"/>
                <w:lang w:eastAsia="zh-CN"/>
              </w:rPr>
            </w:pPr>
            <w:r>
              <w:rPr>
                <w:rFonts w:eastAsia="宋体" w:hint="eastAsia"/>
                <w:lang w:eastAsia="zh-CN"/>
              </w:rPr>
              <w:t>Xiaomi</w:t>
            </w:r>
          </w:p>
        </w:tc>
        <w:tc>
          <w:tcPr>
            <w:tcW w:w="1842" w:type="dxa"/>
          </w:tcPr>
          <w:p w14:paraId="2419ADB3" w14:textId="57C4106F" w:rsidR="00475112" w:rsidRPr="00B94F74" w:rsidRDefault="00B94F74" w:rsidP="00475112">
            <w:pPr>
              <w:rPr>
                <w:rFonts w:eastAsia="宋体"/>
                <w:lang w:eastAsia="zh-CN"/>
              </w:rPr>
            </w:pPr>
            <w:r>
              <w:rPr>
                <w:rFonts w:eastAsia="宋体" w:hint="eastAsia"/>
                <w:lang w:eastAsia="zh-CN"/>
              </w:rPr>
              <w:t>Yes</w:t>
            </w:r>
          </w:p>
        </w:tc>
        <w:tc>
          <w:tcPr>
            <w:tcW w:w="5659" w:type="dxa"/>
          </w:tcPr>
          <w:p w14:paraId="08296D98" w14:textId="77777777" w:rsidR="00475112" w:rsidRDefault="00475112" w:rsidP="00475112"/>
        </w:tc>
      </w:tr>
      <w:tr w:rsidR="00475112" w14:paraId="23933DD8" w14:textId="77777777" w:rsidTr="00803610">
        <w:tc>
          <w:tcPr>
            <w:tcW w:w="2120" w:type="dxa"/>
          </w:tcPr>
          <w:p w14:paraId="0BC7899B" w14:textId="2D272095" w:rsidR="00475112" w:rsidRPr="00CD7F55" w:rsidRDefault="00CD7F55" w:rsidP="00475112">
            <w:pPr>
              <w:rPr>
                <w:rFonts w:eastAsia="宋体"/>
                <w:lang w:eastAsia="zh-CN"/>
              </w:rPr>
            </w:pPr>
            <w:r>
              <w:rPr>
                <w:rFonts w:eastAsia="宋体" w:hint="eastAsia"/>
                <w:lang w:eastAsia="zh-CN"/>
              </w:rPr>
              <w:t>O</w:t>
            </w:r>
            <w:r>
              <w:rPr>
                <w:rFonts w:eastAsia="宋体"/>
                <w:lang w:eastAsia="zh-CN"/>
              </w:rPr>
              <w:t>PPO</w:t>
            </w:r>
          </w:p>
        </w:tc>
        <w:tc>
          <w:tcPr>
            <w:tcW w:w="1842" w:type="dxa"/>
          </w:tcPr>
          <w:p w14:paraId="00F6C73E" w14:textId="7CC11A4A" w:rsidR="00475112" w:rsidRPr="00CD7F55" w:rsidRDefault="00CD7F55" w:rsidP="00475112">
            <w:pPr>
              <w:rPr>
                <w:rFonts w:eastAsia="宋体"/>
                <w:lang w:eastAsia="zh-CN"/>
              </w:rPr>
            </w:pPr>
            <w:r>
              <w:rPr>
                <w:rFonts w:eastAsia="宋体" w:hint="eastAsia"/>
                <w:lang w:eastAsia="zh-CN"/>
              </w:rPr>
              <w:t>Y</w:t>
            </w:r>
            <w:r>
              <w:rPr>
                <w:rFonts w:eastAsia="宋体"/>
                <w:lang w:eastAsia="zh-CN"/>
              </w:rPr>
              <w:t>es</w:t>
            </w:r>
          </w:p>
        </w:tc>
        <w:tc>
          <w:tcPr>
            <w:tcW w:w="5659" w:type="dxa"/>
          </w:tcPr>
          <w:p w14:paraId="16465763" w14:textId="77777777" w:rsidR="00475112" w:rsidRDefault="00475112" w:rsidP="00475112"/>
        </w:tc>
      </w:tr>
      <w:tr w:rsidR="00B56312" w14:paraId="7132F2CE" w14:textId="77777777" w:rsidTr="00803610">
        <w:tc>
          <w:tcPr>
            <w:tcW w:w="2120" w:type="dxa"/>
          </w:tcPr>
          <w:p w14:paraId="2D23BED4" w14:textId="09C8C5D7" w:rsidR="00B56312" w:rsidRDefault="00B56312" w:rsidP="00B56312">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F5CA42E" w14:textId="765A7B28" w:rsidR="00B56312" w:rsidRDefault="00B56312" w:rsidP="00B56312">
            <w:pPr>
              <w:rPr>
                <w:rFonts w:eastAsia="宋体"/>
                <w:lang w:eastAsia="zh-CN"/>
              </w:rPr>
            </w:pPr>
            <w:r w:rsidRPr="00920085">
              <w:rPr>
                <w:rFonts w:eastAsia="宋体"/>
                <w:lang w:val="en-GB" w:eastAsia="zh-CN"/>
              </w:rPr>
              <w:t>Yes</w:t>
            </w:r>
          </w:p>
        </w:tc>
        <w:tc>
          <w:tcPr>
            <w:tcW w:w="5659" w:type="dxa"/>
          </w:tcPr>
          <w:p w14:paraId="30135865" w14:textId="77777777" w:rsidR="00B56312" w:rsidRDefault="00B56312" w:rsidP="00B56312"/>
        </w:tc>
      </w:tr>
    </w:tbl>
    <w:p w14:paraId="62B85461" w14:textId="77777777" w:rsidR="007631C0" w:rsidRDefault="007631C0" w:rsidP="007631C0">
      <w:pPr>
        <w:rPr>
          <w:rFonts w:ascii="Arial" w:eastAsia="MS Mincho" w:hAnsi="Arial" w:cs="Arial"/>
          <w:lang w:eastAsia="ja-JP"/>
        </w:rPr>
      </w:pPr>
    </w:p>
    <w:p w14:paraId="2119BDEB" w14:textId="0F23EFEF" w:rsidR="007631C0" w:rsidRPr="003F7F52" w:rsidRDefault="007631C0" w:rsidP="007631C0">
      <w:pPr>
        <w:pStyle w:val="3"/>
        <w:rPr>
          <w:b/>
          <w:color w:val="00B0F0"/>
          <w:sz w:val="22"/>
        </w:rPr>
      </w:pPr>
      <w:r w:rsidRPr="003F7F52">
        <w:rPr>
          <w:b/>
          <w:color w:val="00B0F0"/>
          <w:sz w:val="22"/>
        </w:rPr>
        <w:t>Question 1</w:t>
      </w:r>
      <w:r>
        <w:rPr>
          <w:b/>
          <w:color w:val="00B0F0"/>
          <w:sz w:val="22"/>
        </w:rPr>
        <w:t>4 (</w:t>
      </w:r>
      <w:r w:rsidRPr="0020101C">
        <w:rPr>
          <w:b/>
          <w:color w:val="00B0F0"/>
          <w:sz w:val="22"/>
        </w:rPr>
        <w:t xml:space="preserve">Proposal </w:t>
      </w:r>
      <w:r>
        <w:rPr>
          <w:b/>
          <w:color w:val="00B0F0"/>
          <w:sz w:val="22"/>
        </w:rPr>
        <w:t>6</w:t>
      </w:r>
      <w:r w:rsidRPr="0020101C">
        <w:rPr>
          <w:b/>
          <w:color w:val="00B0F0"/>
          <w:sz w:val="22"/>
        </w:rPr>
        <w:t xml:space="preserve"> within R2-2108196</w:t>
      </w:r>
      <w:r>
        <w:rPr>
          <w:b/>
          <w:color w:val="00B0F0"/>
          <w:sz w:val="22"/>
        </w:rPr>
        <w:t>)</w:t>
      </w:r>
    </w:p>
    <w:p w14:paraId="739791BF" w14:textId="2A96A66E"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can be configured with measurements towards one particular Remote UE for purposes of path switch of that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631C0" w14:paraId="5E259775" w14:textId="77777777" w:rsidTr="00803610">
        <w:tc>
          <w:tcPr>
            <w:tcW w:w="2120" w:type="dxa"/>
            <w:shd w:val="clear" w:color="auto" w:fill="BFBFBF" w:themeFill="background1" w:themeFillShade="BF"/>
          </w:tcPr>
          <w:p w14:paraId="18BF4121" w14:textId="77777777" w:rsidR="007631C0" w:rsidRDefault="007631C0"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C324276" w14:textId="77777777" w:rsidR="007631C0" w:rsidRDefault="007631C0"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F2CA0E7" w14:textId="77777777" w:rsidR="007631C0" w:rsidRDefault="007631C0" w:rsidP="00803610">
            <w:pPr>
              <w:pStyle w:val="ac"/>
              <w:rPr>
                <w:rFonts w:ascii="Arial" w:hAnsi="Arial" w:cs="Arial"/>
              </w:rPr>
            </w:pPr>
            <w:r>
              <w:rPr>
                <w:rFonts w:ascii="Arial" w:hAnsi="Arial" w:cs="Arial"/>
              </w:rPr>
              <w:t>Comments</w:t>
            </w:r>
          </w:p>
        </w:tc>
      </w:tr>
      <w:tr w:rsidR="00475112" w14:paraId="0BD0E49C" w14:textId="77777777" w:rsidTr="00803610">
        <w:tc>
          <w:tcPr>
            <w:tcW w:w="2120" w:type="dxa"/>
          </w:tcPr>
          <w:p w14:paraId="63303FAA" w14:textId="4DB0CED5" w:rsidR="00475112" w:rsidRDefault="00475112" w:rsidP="00475112">
            <w:pPr>
              <w:rPr>
                <w:lang w:val="en-GB"/>
              </w:rPr>
            </w:pPr>
            <w:r>
              <w:rPr>
                <w:lang w:val="en-GB"/>
              </w:rPr>
              <w:t>MediaTek</w:t>
            </w:r>
          </w:p>
        </w:tc>
        <w:tc>
          <w:tcPr>
            <w:tcW w:w="1842" w:type="dxa"/>
          </w:tcPr>
          <w:p w14:paraId="4D0746A2" w14:textId="12FBACC1" w:rsidR="00475112" w:rsidRDefault="00475112" w:rsidP="00475112">
            <w:pPr>
              <w:rPr>
                <w:lang w:val="en-GB"/>
              </w:rPr>
            </w:pPr>
            <w:r w:rsidRPr="0070467E">
              <w:rPr>
                <w:lang w:val="en-GB"/>
              </w:rPr>
              <w:t>Yes</w:t>
            </w:r>
          </w:p>
        </w:tc>
        <w:tc>
          <w:tcPr>
            <w:tcW w:w="5659" w:type="dxa"/>
          </w:tcPr>
          <w:p w14:paraId="2B2D8194" w14:textId="77777777" w:rsidR="00475112" w:rsidRDefault="00475112" w:rsidP="00475112">
            <w:pPr>
              <w:rPr>
                <w:lang w:val="en-GB"/>
              </w:rPr>
            </w:pPr>
          </w:p>
        </w:tc>
      </w:tr>
      <w:tr w:rsidR="000A2493" w14:paraId="3AB94E3E" w14:textId="77777777" w:rsidTr="00803610">
        <w:tc>
          <w:tcPr>
            <w:tcW w:w="2120" w:type="dxa"/>
          </w:tcPr>
          <w:p w14:paraId="67DEDFFA" w14:textId="44E710A4" w:rsidR="000A2493" w:rsidRDefault="000A2493" w:rsidP="000A2493">
            <w:r>
              <w:rPr>
                <w:lang w:val="en-GB"/>
              </w:rPr>
              <w:t>Qualcomm</w:t>
            </w:r>
          </w:p>
        </w:tc>
        <w:tc>
          <w:tcPr>
            <w:tcW w:w="1842" w:type="dxa"/>
          </w:tcPr>
          <w:p w14:paraId="6C437992" w14:textId="6F7632C6" w:rsidR="000A2493" w:rsidRDefault="000A2493" w:rsidP="000A2493">
            <w:r>
              <w:rPr>
                <w:lang w:val="en-GB"/>
              </w:rPr>
              <w:t>No</w:t>
            </w:r>
          </w:p>
        </w:tc>
        <w:tc>
          <w:tcPr>
            <w:tcW w:w="5659" w:type="dxa"/>
          </w:tcPr>
          <w:p w14:paraId="739BCAA0" w14:textId="2486D5E9" w:rsidR="000A2493" w:rsidRDefault="000A2493" w:rsidP="000A2493">
            <w:r>
              <w:rPr>
                <w:lang w:val="en-GB"/>
              </w:rPr>
              <w:t>Legacy measurement configuration for remote UE is sufficient. The benefit of this proposal is not clear to us.</w:t>
            </w:r>
          </w:p>
        </w:tc>
      </w:tr>
      <w:tr w:rsidR="00475112" w14:paraId="5F8261D9" w14:textId="77777777" w:rsidTr="00803610">
        <w:tc>
          <w:tcPr>
            <w:tcW w:w="2120" w:type="dxa"/>
          </w:tcPr>
          <w:p w14:paraId="71FB6C93" w14:textId="17B767D1" w:rsidR="00475112" w:rsidRPr="00B94F74" w:rsidRDefault="00B94F74" w:rsidP="00475112">
            <w:pPr>
              <w:rPr>
                <w:rFonts w:eastAsia="宋体"/>
                <w:lang w:eastAsia="zh-CN"/>
              </w:rPr>
            </w:pPr>
            <w:r>
              <w:rPr>
                <w:rFonts w:eastAsia="宋体" w:hint="eastAsia"/>
                <w:lang w:eastAsia="zh-CN"/>
              </w:rPr>
              <w:t>Xiaomi</w:t>
            </w:r>
          </w:p>
        </w:tc>
        <w:tc>
          <w:tcPr>
            <w:tcW w:w="1842" w:type="dxa"/>
          </w:tcPr>
          <w:p w14:paraId="55812B41" w14:textId="72166935" w:rsidR="00475112" w:rsidRPr="00B94F74" w:rsidRDefault="00B94F74" w:rsidP="00475112">
            <w:pPr>
              <w:rPr>
                <w:rFonts w:eastAsia="宋体"/>
                <w:lang w:eastAsia="zh-CN"/>
              </w:rPr>
            </w:pPr>
            <w:r>
              <w:rPr>
                <w:rFonts w:eastAsia="宋体" w:hint="eastAsia"/>
                <w:lang w:eastAsia="zh-CN"/>
              </w:rPr>
              <w:t>No</w:t>
            </w:r>
          </w:p>
        </w:tc>
        <w:tc>
          <w:tcPr>
            <w:tcW w:w="5659" w:type="dxa"/>
          </w:tcPr>
          <w:p w14:paraId="57652D29" w14:textId="7C68BBA6" w:rsidR="00475112" w:rsidRPr="00B94F74" w:rsidRDefault="00B94F74" w:rsidP="00475112">
            <w:pPr>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475112" w14:paraId="7F5C25FE" w14:textId="77777777" w:rsidTr="00803610">
        <w:tc>
          <w:tcPr>
            <w:tcW w:w="2120" w:type="dxa"/>
          </w:tcPr>
          <w:p w14:paraId="27F0A783" w14:textId="7623BA21" w:rsidR="00475112" w:rsidRPr="00CD7F55" w:rsidRDefault="00CD7F55" w:rsidP="00475112">
            <w:pPr>
              <w:rPr>
                <w:rFonts w:eastAsia="宋体"/>
                <w:lang w:eastAsia="zh-CN"/>
              </w:rPr>
            </w:pPr>
            <w:r>
              <w:rPr>
                <w:rFonts w:eastAsia="宋体" w:hint="eastAsia"/>
                <w:lang w:eastAsia="zh-CN"/>
              </w:rPr>
              <w:t>O</w:t>
            </w:r>
            <w:r>
              <w:rPr>
                <w:rFonts w:eastAsia="宋体"/>
                <w:lang w:eastAsia="zh-CN"/>
              </w:rPr>
              <w:t>PPO</w:t>
            </w:r>
          </w:p>
        </w:tc>
        <w:tc>
          <w:tcPr>
            <w:tcW w:w="1842" w:type="dxa"/>
          </w:tcPr>
          <w:p w14:paraId="565712B9" w14:textId="76A027D8" w:rsidR="00475112" w:rsidRPr="00CD7F55" w:rsidRDefault="00CD7F55" w:rsidP="00475112">
            <w:pPr>
              <w:rPr>
                <w:rFonts w:eastAsia="宋体"/>
                <w:lang w:eastAsia="zh-CN"/>
              </w:rPr>
            </w:pPr>
            <w:r>
              <w:rPr>
                <w:rFonts w:eastAsia="宋体" w:hint="eastAsia"/>
                <w:lang w:eastAsia="zh-CN"/>
              </w:rPr>
              <w:t>N</w:t>
            </w:r>
            <w:r>
              <w:rPr>
                <w:rFonts w:eastAsia="宋体"/>
                <w:lang w:eastAsia="zh-CN"/>
              </w:rPr>
              <w:t>o</w:t>
            </w:r>
          </w:p>
        </w:tc>
        <w:tc>
          <w:tcPr>
            <w:tcW w:w="5659" w:type="dxa"/>
          </w:tcPr>
          <w:p w14:paraId="65761DA5" w14:textId="77777777" w:rsidR="00475112" w:rsidRDefault="00475112" w:rsidP="00475112"/>
        </w:tc>
      </w:tr>
      <w:tr w:rsidR="00654006" w14:paraId="41868160" w14:textId="77777777" w:rsidTr="00803610">
        <w:tc>
          <w:tcPr>
            <w:tcW w:w="2120" w:type="dxa"/>
          </w:tcPr>
          <w:p w14:paraId="491AB08D" w14:textId="2B49F997" w:rsidR="00654006" w:rsidRDefault="00654006" w:rsidP="00654006">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FF3ED29" w14:textId="3E87F29D" w:rsidR="00654006" w:rsidRDefault="00654006" w:rsidP="00654006">
            <w:pPr>
              <w:rPr>
                <w:rFonts w:eastAsia="宋体"/>
                <w:lang w:eastAsia="zh-CN"/>
              </w:rPr>
            </w:pPr>
            <w:r>
              <w:rPr>
                <w:rFonts w:eastAsia="宋体"/>
                <w:lang w:val="en-GB" w:eastAsia="zh-CN"/>
              </w:rPr>
              <w:t>No</w:t>
            </w:r>
          </w:p>
        </w:tc>
        <w:tc>
          <w:tcPr>
            <w:tcW w:w="5659" w:type="dxa"/>
          </w:tcPr>
          <w:p w14:paraId="6BDE12DC" w14:textId="77777777" w:rsidR="00654006" w:rsidRDefault="00654006" w:rsidP="00654006"/>
        </w:tc>
      </w:tr>
    </w:tbl>
    <w:p w14:paraId="0D2A866D" w14:textId="77777777" w:rsidR="007631C0" w:rsidRDefault="007631C0" w:rsidP="007631C0">
      <w:pPr>
        <w:rPr>
          <w:rFonts w:ascii="Arial" w:eastAsia="MS Mincho" w:hAnsi="Arial" w:cs="Arial"/>
          <w:lang w:eastAsia="ja-JP"/>
        </w:rPr>
      </w:pPr>
    </w:p>
    <w:p w14:paraId="5FE3D121" w14:textId="2DF21931" w:rsidR="001A793D" w:rsidRPr="003F7F52" w:rsidRDefault="001A793D" w:rsidP="001A793D">
      <w:pPr>
        <w:pStyle w:val="3"/>
        <w:rPr>
          <w:b/>
          <w:color w:val="00B0F0"/>
          <w:sz w:val="22"/>
        </w:rPr>
      </w:pPr>
      <w:r w:rsidRPr="003F7F52">
        <w:rPr>
          <w:b/>
          <w:color w:val="00B0F0"/>
          <w:sz w:val="22"/>
        </w:rPr>
        <w:t>Question 1</w:t>
      </w:r>
      <w:r>
        <w:rPr>
          <w:b/>
          <w:color w:val="00B0F0"/>
          <w:sz w:val="22"/>
        </w:rPr>
        <w:t>5 (</w:t>
      </w:r>
      <w:r w:rsidRPr="0020101C">
        <w:rPr>
          <w:b/>
          <w:color w:val="00B0F0"/>
          <w:sz w:val="22"/>
        </w:rPr>
        <w:t xml:space="preserve">Proposal </w:t>
      </w:r>
      <w:r>
        <w:rPr>
          <w:b/>
          <w:color w:val="00B0F0"/>
          <w:sz w:val="22"/>
        </w:rPr>
        <w:t>7</w:t>
      </w:r>
      <w:r w:rsidRPr="0020101C">
        <w:rPr>
          <w:b/>
          <w:color w:val="00B0F0"/>
          <w:sz w:val="22"/>
        </w:rPr>
        <w:t xml:space="preserve"> within R2-2108196</w:t>
      </w:r>
      <w:r>
        <w:rPr>
          <w:b/>
          <w:color w:val="00B0F0"/>
          <w:sz w:val="22"/>
        </w:rPr>
        <w:t>)</w:t>
      </w:r>
    </w:p>
    <w:p w14:paraId="41DAB89A" w14:textId="26505D55"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RRC_INACTIVE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34E5B969" w14:textId="77777777" w:rsidTr="00803610">
        <w:tc>
          <w:tcPr>
            <w:tcW w:w="2120" w:type="dxa"/>
            <w:shd w:val="clear" w:color="auto" w:fill="BFBFBF" w:themeFill="background1" w:themeFillShade="BF"/>
          </w:tcPr>
          <w:p w14:paraId="7EE8CF12"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45CF1A8" w14:textId="77777777" w:rsidR="001A793D" w:rsidRDefault="001A793D"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CAF8748" w14:textId="77777777" w:rsidR="001A793D" w:rsidRDefault="001A793D" w:rsidP="00803610">
            <w:pPr>
              <w:pStyle w:val="ac"/>
              <w:rPr>
                <w:rFonts w:ascii="Arial" w:hAnsi="Arial" w:cs="Arial"/>
              </w:rPr>
            </w:pPr>
            <w:r>
              <w:rPr>
                <w:rFonts w:ascii="Arial" w:hAnsi="Arial" w:cs="Arial"/>
              </w:rPr>
              <w:t>Comments</w:t>
            </w:r>
          </w:p>
        </w:tc>
      </w:tr>
      <w:tr w:rsidR="00475112" w14:paraId="19F5B62D" w14:textId="77777777" w:rsidTr="00803610">
        <w:tc>
          <w:tcPr>
            <w:tcW w:w="2120" w:type="dxa"/>
          </w:tcPr>
          <w:p w14:paraId="6C06CC54" w14:textId="2B734644" w:rsidR="00475112" w:rsidRDefault="00475112" w:rsidP="00475112">
            <w:pPr>
              <w:rPr>
                <w:lang w:val="en-GB"/>
              </w:rPr>
            </w:pPr>
            <w:r>
              <w:rPr>
                <w:lang w:val="en-GB"/>
              </w:rPr>
              <w:lastRenderedPageBreak/>
              <w:t>MediaTek</w:t>
            </w:r>
          </w:p>
        </w:tc>
        <w:tc>
          <w:tcPr>
            <w:tcW w:w="1842" w:type="dxa"/>
          </w:tcPr>
          <w:p w14:paraId="5BD9B4E4" w14:textId="1F82FBE4" w:rsidR="00475112" w:rsidRDefault="00475112" w:rsidP="00475112">
            <w:pPr>
              <w:rPr>
                <w:lang w:val="en-GB"/>
              </w:rPr>
            </w:pPr>
            <w:r>
              <w:rPr>
                <w:lang w:val="en-GB"/>
              </w:rPr>
              <w:t>No</w:t>
            </w:r>
          </w:p>
        </w:tc>
        <w:tc>
          <w:tcPr>
            <w:tcW w:w="5659" w:type="dxa"/>
          </w:tcPr>
          <w:p w14:paraId="49FD6AC4" w14:textId="2483B358" w:rsidR="00475112" w:rsidRDefault="00475112" w:rsidP="00475112">
            <w:pPr>
              <w:rPr>
                <w:lang w:val="en-GB"/>
              </w:rPr>
            </w:pPr>
            <w:r>
              <w:rPr>
                <w:lang w:val="en-GB"/>
              </w:rPr>
              <w:t xml:space="preserve">We should focus on RRC_ Connected Relay UE for path switch at this release due to work load. </w:t>
            </w:r>
          </w:p>
        </w:tc>
      </w:tr>
      <w:tr w:rsidR="00216DF4" w14:paraId="703CD7B2" w14:textId="77777777" w:rsidTr="00803610">
        <w:tc>
          <w:tcPr>
            <w:tcW w:w="2120" w:type="dxa"/>
          </w:tcPr>
          <w:p w14:paraId="025A8F14" w14:textId="47CB59B9" w:rsidR="00216DF4" w:rsidRDefault="00216DF4" w:rsidP="00216DF4">
            <w:r>
              <w:rPr>
                <w:lang w:val="en-GB"/>
              </w:rPr>
              <w:t>Qualcomm</w:t>
            </w:r>
          </w:p>
        </w:tc>
        <w:tc>
          <w:tcPr>
            <w:tcW w:w="1842" w:type="dxa"/>
          </w:tcPr>
          <w:p w14:paraId="672FA49E" w14:textId="5F3DEAE4" w:rsidR="00216DF4" w:rsidRDefault="00216DF4" w:rsidP="00216DF4">
            <w:r>
              <w:rPr>
                <w:lang w:val="en-GB"/>
              </w:rPr>
              <w:t>Yes</w:t>
            </w:r>
          </w:p>
        </w:tc>
        <w:tc>
          <w:tcPr>
            <w:tcW w:w="5659" w:type="dxa"/>
          </w:tcPr>
          <w:p w14:paraId="6569211D" w14:textId="77777777" w:rsidR="00216DF4" w:rsidRDefault="00216DF4" w:rsidP="00216DF4">
            <w:pPr>
              <w:pStyle w:val="a"/>
              <w:numPr>
                <w:ilvl w:val="0"/>
                <w:numId w:val="42"/>
              </w:numPr>
              <w:spacing w:after="180"/>
            </w:pPr>
            <w:proofErr w:type="spellStart"/>
            <w:r>
              <w:t>gNB</w:t>
            </w:r>
            <w:proofErr w:type="spellEnd"/>
            <w:r>
              <w:t xml:space="preserve"> has UE context of relay UE in INACTIVE, so that it can prepare its HO command. </w:t>
            </w:r>
          </w:p>
          <w:p w14:paraId="1930E142" w14:textId="77777777" w:rsidR="009B5FE3" w:rsidRDefault="00216DF4" w:rsidP="00216DF4">
            <w:pPr>
              <w:pStyle w:val="a"/>
              <w:numPr>
                <w:ilvl w:val="0"/>
                <w:numId w:val="42"/>
              </w:numPr>
              <w:spacing w:after="180"/>
            </w:pPr>
            <w:proofErr w:type="spellStart"/>
            <w:r>
              <w:t>gNB</w:t>
            </w:r>
            <w:proofErr w:type="spellEnd"/>
            <w:r>
              <w:t xml:space="preserve"> keeps I-RNTI of relay, and can also get the mapping from relay’s L2 source ID to I-RNTI similar to CONNECTED state. Thus, </w:t>
            </w:r>
            <w:proofErr w:type="spellStart"/>
            <w:r>
              <w:t>gNB</w:t>
            </w:r>
            <w:proofErr w:type="spellEnd"/>
            <w:r>
              <w:t xml:space="preserve"> can identify relay UE based on measurement reporting from remote UE.</w:t>
            </w:r>
          </w:p>
          <w:p w14:paraId="29CB1DA4" w14:textId="55397B02" w:rsidR="00216DF4" w:rsidRDefault="00216DF4" w:rsidP="00216DF4">
            <w:pPr>
              <w:pStyle w:val="a"/>
              <w:numPr>
                <w:ilvl w:val="0"/>
                <w:numId w:val="42"/>
              </w:numPr>
              <w:spacing w:after="180"/>
            </w:pPr>
            <w:r>
              <w:t>The</w:t>
            </w:r>
            <w:r w:rsidRPr="00A50DBE">
              <w:t xml:space="preserve"> </w:t>
            </w:r>
            <w:r>
              <w:t xml:space="preserve">INACTIVE </w:t>
            </w:r>
            <w:r w:rsidRPr="00A50DBE">
              <w:t>relay UE transit</w:t>
            </w:r>
            <w:r>
              <w:t>s</w:t>
            </w:r>
            <w:r w:rsidRPr="00A50DBE">
              <w:t xml:space="preserve"> to CONNECTED state after the remote UE connects to the relay UE</w:t>
            </w:r>
            <w:r>
              <w:t xml:space="preserve"> (as part of HO procedures)</w:t>
            </w:r>
            <w:r w:rsidRPr="00A50DBE">
              <w:t xml:space="preserve"> and the remote UE context is fetched from </w:t>
            </w:r>
            <w:proofErr w:type="spellStart"/>
            <w:r w:rsidRPr="00A50DBE">
              <w:t>gNB</w:t>
            </w:r>
            <w:proofErr w:type="spellEnd"/>
            <w:r w:rsidRPr="00A50DBE">
              <w:t xml:space="preserve"> at that point.</w:t>
            </w:r>
          </w:p>
        </w:tc>
      </w:tr>
      <w:tr w:rsidR="00475112" w14:paraId="36859BC4" w14:textId="77777777" w:rsidTr="00803610">
        <w:tc>
          <w:tcPr>
            <w:tcW w:w="2120" w:type="dxa"/>
          </w:tcPr>
          <w:p w14:paraId="692BAD90" w14:textId="58F3C817" w:rsidR="00475112" w:rsidRPr="00B94F74" w:rsidRDefault="00B94F74" w:rsidP="00475112">
            <w:pPr>
              <w:rPr>
                <w:rFonts w:eastAsia="宋体"/>
                <w:lang w:eastAsia="zh-CN"/>
              </w:rPr>
            </w:pPr>
            <w:r>
              <w:rPr>
                <w:rFonts w:eastAsia="宋体" w:hint="eastAsia"/>
                <w:lang w:eastAsia="zh-CN"/>
              </w:rPr>
              <w:t>Xiaomi</w:t>
            </w:r>
          </w:p>
        </w:tc>
        <w:tc>
          <w:tcPr>
            <w:tcW w:w="1842" w:type="dxa"/>
          </w:tcPr>
          <w:p w14:paraId="4BAE6EB7" w14:textId="1B4FECB4" w:rsidR="00475112" w:rsidRPr="00B94F74" w:rsidRDefault="00B94F74" w:rsidP="00475112">
            <w:pPr>
              <w:rPr>
                <w:rFonts w:eastAsia="宋体"/>
                <w:lang w:eastAsia="zh-CN"/>
              </w:rPr>
            </w:pPr>
            <w:r>
              <w:rPr>
                <w:rFonts w:eastAsia="宋体" w:hint="eastAsia"/>
                <w:lang w:eastAsia="zh-CN"/>
              </w:rPr>
              <w:t>Yes</w:t>
            </w:r>
          </w:p>
        </w:tc>
        <w:tc>
          <w:tcPr>
            <w:tcW w:w="5659" w:type="dxa"/>
          </w:tcPr>
          <w:p w14:paraId="7DDA308D" w14:textId="54BE5B32" w:rsidR="00475112" w:rsidRPr="00851323" w:rsidRDefault="00851323" w:rsidP="00475112">
            <w:pPr>
              <w:rPr>
                <w:rFonts w:eastAsia="宋体"/>
                <w:lang w:eastAsia="zh-CN"/>
              </w:rPr>
            </w:pPr>
            <w:proofErr w:type="spellStart"/>
            <w:r>
              <w:rPr>
                <w:rFonts w:eastAsia="宋体" w:hint="eastAsia"/>
                <w:lang w:eastAsia="zh-CN"/>
              </w:rPr>
              <w:t>gNB</w:t>
            </w:r>
            <w:proofErr w:type="spell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475112" w14:paraId="13034CD0" w14:textId="77777777" w:rsidTr="00803610">
        <w:tc>
          <w:tcPr>
            <w:tcW w:w="2120" w:type="dxa"/>
          </w:tcPr>
          <w:p w14:paraId="3EB5827F" w14:textId="52835169" w:rsidR="00475112" w:rsidRPr="00CD7F55" w:rsidRDefault="00CD7F55" w:rsidP="00475112">
            <w:pPr>
              <w:rPr>
                <w:rFonts w:eastAsia="宋体"/>
                <w:lang w:eastAsia="zh-CN"/>
              </w:rPr>
            </w:pPr>
            <w:r>
              <w:rPr>
                <w:rFonts w:eastAsia="宋体" w:hint="eastAsia"/>
                <w:lang w:eastAsia="zh-CN"/>
              </w:rPr>
              <w:t>O</w:t>
            </w:r>
            <w:r>
              <w:rPr>
                <w:rFonts w:eastAsia="宋体"/>
                <w:lang w:eastAsia="zh-CN"/>
              </w:rPr>
              <w:t>PPO</w:t>
            </w:r>
          </w:p>
        </w:tc>
        <w:tc>
          <w:tcPr>
            <w:tcW w:w="1842" w:type="dxa"/>
          </w:tcPr>
          <w:p w14:paraId="545C293D" w14:textId="7BE50927" w:rsidR="00475112" w:rsidRPr="00CD7F55" w:rsidRDefault="00CD7F55" w:rsidP="00475112">
            <w:pPr>
              <w:rPr>
                <w:rFonts w:eastAsia="宋体"/>
                <w:lang w:eastAsia="zh-CN"/>
              </w:rPr>
            </w:pPr>
            <w:r>
              <w:rPr>
                <w:rFonts w:eastAsia="宋体" w:hint="eastAsia"/>
                <w:lang w:eastAsia="zh-CN"/>
              </w:rPr>
              <w:t>Y</w:t>
            </w:r>
            <w:r>
              <w:rPr>
                <w:rFonts w:eastAsia="宋体"/>
                <w:lang w:eastAsia="zh-CN"/>
              </w:rPr>
              <w:t>es</w:t>
            </w:r>
          </w:p>
        </w:tc>
        <w:tc>
          <w:tcPr>
            <w:tcW w:w="5659" w:type="dxa"/>
          </w:tcPr>
          <w:p w14:paraId="6EA6E099" w14:textId="2444FC67" w:rsidR="00475112" w:rsidRDefault="00CD7F55" w:rsidP="00475112">
            <w:r>
              <w:rPr>
                <w:rFonts w:eastAsia="宋体" w:hint="eastAsia"/>
                <w:lang w:eastAsia="zh-CN"/>
              </w:rPr>
              <w:t>A</w:t>
            </w:r>
            <w:r>
              <w:rPr>
                <w:rFonts w:eastAsia="宋体"/>
                <w:lang w:eastAsia="zh-CN"/>
              </w:rPr>
              <w:t xml:space="preserve">s a matter of fact, relay UE would not be regarded as normal </w:t>
            </w:r>
            <w:proofErr w:type="spellStart"/>
            <w:r>
              <w:rPr>
                <w:rFonts w:eastAsia="宋体"/>
                <w:lang w:eastAsia="zh-CN"/>
              </w:rPr>
              <w:t>Uu</w:t>
            </w:r>
            <w:proofErr w:type="spellEnd"/>
            <w:r>
              <w:rPr>
                <w:rFonts w:eastAsia="宋体"/>
                <w:lang w:eastAsia="zh-CN"/>
              </w:rPr>
              <w:t xml:space="preserve">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524E6C" w14:paraId="7BD6B945" w14:textId="77777777" w:rsidTr="00803610">
        <w:tc>
          <w:tcPr>
            <w:tcW w:w="2120" w:type="dxa"/>
          </w:tcPr>
          <w:p w14:paraId="71E468DF" w14:textId="59BC0B07" w:rsidR="00524E6C" w:rsidRDefault="00524E6C" w:rsidP="00524E6C">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629833A9" w14:textId="6FC76D7A" w:rsidR="00524E6C" w:rsidRDefault="00524E6C" w:rsidP="00524E6C">
            <w:pPr>
              <w:rPr>
                <w:rFonts w:eastAsia="宋体"/>
                <w:lang w:eastAsia="zh-CN"/>
              </w:rPr>
            </w:pPr>
            <w:r>
              <w:rPr>
                <w:rFonts w:eastAsia="宋体"/>
                <w:lang w:val="en-GB" w:eastAsia="zh-CN"/>
              </w:rPr>
              <w:t>No</w:t>
            </w:r>
          </w:p>
        </w:tc>
        <w:tc>
          <w:tcPr>
            <w:tcW w:w="5659" w:type="dxa"/>
          </w:tcPr>
          <w:p w14:paraId="0402D5F5" w14:textId="10F99725" w:rsidR="00524E6C" w:rsidRDefault="009E6475" w:rsidP="00524E6C">
            <w:pPr>
              <w:rPr>
                <w:rFonts w:eastAsia="宋体"/>
                <w:lang w:eastAsia="zh-CN"/>
              </w:rPr>
            </w:pPr>
            <w:r>
              <w:rPr>
                <w:rFonts w:eastAsia="宋体" w:hint="eastAsia"/>
                <w:lang w:eastAsia="zh-CN"/>
              </w:rPr>
              <w:t>I</w:t>
            </w:r>
            <w:r>
              <w:rPr>
                <w:rFonts w:eastAsia="宋体"/>
                <w:lang w:eastAsia="zh-CN"/>
              </w:rPr>
              <w:t xml:space="preserve">t can work but </w:t>
            </w:r>
            <w:proofErr w:type="spellStart"/>
            <w:r w:rsidR="00B241D2">
              <w:rPr>
                <w:rFonts w:eastAsia="宋体"/>
                <w:lang w:eastAsia="zh-CN"/>
              </w:rPr>
              <w:t>Xn</w:t>
            </w:r>
            <w:proofErr w:type="spellEnd"/>
            <w:r w:rsidR="00B241D2">
              <w:rPr>
                <w:rFonts w:eastAsia="宋体"/>
                <w:lang w:eastAsia="zh-CN"/>
              </w:rPr>
              <w:t xml:space="preserve"> message is needed to assist </w:t>
            </w:r>
            <w:proofErr w:type="spellStart"/>
            <w:r w:rsidR="00B241D2">
              <w:rPr>
                <w:rFonts w:eastAsia="宋体"/>
                <w:lang w:eastAsia="zh-CN"/>
              </w:rPr>
              <w:t>gNB</w:t>
            </w:r>
            <w:proofErr w:type="spellEnd"/>
            <w:r w:rsidR="00B241D2">
              <w:rPr>
                <w:rFonts w:eastAsia="宋体"/>
                <w:lang w:eastAsia="zh-CN"/>
              </w:rPr>
              <w:t xml:space="preserve"> to identify relay state, which is complicated. </w:t>
            </w:r>
            <w:r w:rsidR="00DB7E92">
              <w:rPr>
                <w:rFonts w:eastAsia="宋体"/>
                <w:lang w:eastAsia="zh-CN"/>
              </w:rPr>
              <w:t xml:space="preserve">It is better not to discuss it in this release. </w:t>
            </w:r>
          </w:p>
        </w:tc>
      </w:tr>
    </w:tbl>
    <w:p w14:paraId="00A68B87" w14:textId="77777777" w:rsidR="001A793D" w:rsidRDefault="001A793D" w:rsidP="001A793D">
      <w:pPr>
        <w:rPr>
          <w:rFonts w:ascii="Arial" w:eastAsia="MS Mincho" w:hAnsi="Arial" w:cs="Arial"/>
          <w:lang w:eastAsia="ja-JP"/>
        </w:rPr>
      </w:pPr>
    </w:p>
    <w:p w14:paraId="63CC48B7" w14:textId="036DC443" w:rsidR="001A793D" w:rsidRPr="003F7F52" w:rsidRDefault="001A793D" w:rsidP="001A793D">
      <w:pPr>
        <w:pStyle w:val="3"/>
        <w:rPr>
          <w:b/>
          <w:color w:val="00B0F0"/>
          <w:sz w:val="22"/>
        </w:rPr>
      </w:pPr>
      <w:r w:rsidRPr="003F7F52">
        <w:rPr>
          <w:b/>
          <w:color w:val="00B0F0"/>
          <w:sz w:val="22"/>
        </w:rPr>
        <w:t>Question 1</w:t>
      </w:r>
      <w:r>
        <w:rPr>
          <w:b/>
          <w:color w:val="00B0F0"/>
          <w:sz w:val="22"/>
        </w:rPr>
        <w:t>6 (</w:t>
      </w:r>
      <w:r w:rsidRPr="0020101C">
        <w:rPr>
          <w:b/>
          <w:color w:val="00B0F0"/>
          <w:sz w:val="22"/>
        </w:rPr>
        <w:t xml:space="preserve">Proposal </w:t>
      </w:r>
      <w:r>
        <w:rPr>
          <w:b/>
          <w:color w:val="00B0F0"/>
          <w:sz w:val="22"/>
        </w:rPr>
        <w:t>8</w:t>
      </w:r>
      <w:r w:rsidRPr="0020101C">
        <w:rPr>
          <w:b/>
          <w:color w:val="00B0F0"/>
          <w:sz w:val="22"/>
        </w:rPr>
        <w:t xml:space="preserve"> within R2-2108196</w:t>
      </w:r>
      <w:r>
        <w:rPr>
          <w:b/>
          <w:color w:val="00B0F0"/>
          <w:sz w:val="22"/>
        </w:rPr>
        <w:t>)</w:t>
      </w:r>
    </w:p>
    <w:p w14:paraId="2F0E6F85" w14:textId="39B4A4C6"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RRC_IDLE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66CCD38C" w14:textId="77777777" w:rsidTr="00803610">
        <w:tc>
          <w:tcPr>
            <w:tcW w:w="2120" w:type="dxa"/>
            <w:shd w:val="clear" w:color="auto" w:fill="BFBFBF" w:themeFill="background1" w:themeFillShade="BF"/>
          </w:tcPr>
          <w:p w14:paraId="57D90F64"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D305382" w14:textId="77777777" w:rsidR="001A793D" w:rsidRDefault="001A793D"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02007673" w14:textId="77777777" w:rsidR="001A793D" w:rsidRDefault="001A793D" w:rsidP="00803610">
            <w:pPr>
              <w:pStyle w:val="ac"/>
              <w:rPr>
                <w:rFonts w:ascii="Arial" w:hAnsi="Arial" w:cs="Arial"/>
              </w:rPr>
            </w:pPr>
            <w:r>
              <w:rPr>
                <w:rFonts w:ascii="Arial" w:hAnsi="Arial" w:cs="Arial"/>
              </w:rPr>
              <w:t>Comments</w:t>
            </w:r>
          </w:p>
        </w:tc>
      </w:tr>
      <w:tr w:rsidR="002836A5" w14:paraId="3FF4AF32" w14:textId="77777777" w:rsidTr="00803610">
        <w:tc>
          <w:tcPr>
            <w:tcW w:w="2120" w:type="dxa"/>
          </w:tcPr>
          <w:p w14:paraId="5ADC7D6C" w14:textId="41CBB35B" w:rsidR="002836A5" w:rsidRDefault="002836A5" w:rsidP="002836A5">
            <w:pPr>
              <w:rPr>
                <w:lang w:val="en-GB"/>
              </w:rPr>
            </w:pPr>
            <w:r>
              <w:rPr>
                <w:lang w:val="en-GB"/>
              </w:rPr>
              <w:t>MediaTek</w:t>
            </w:r>
          </w:p>
        </w:tc>
        <w:tc>
          <w:tcPr>
            <w:tcW w:w="1842" w:type="dxa"/>
          </w:tcPr>
          <w:p w14:paraId="57C487BA" w14:textId="3EAC7151" w:rsidR="002836A5" w:rsidRDefault="002836A5" w:rsidP="002836A5">
            <w:pPr>
              <w:rPr>
                <w:lang w:val="en-GB"/>
              </w:rPr>
            </w:pPr>
            <w:r>
              <w:rPr>
                <w:lang w:val="en-GB"/>
              </w:rPr>
              <w:t>No</w:t>
            </w:r>
          </w:p>
        </w:tc>
        <w:tc>
          <w:tcPr>
            <w:tcW w:w="5659" w:type="dxa"/>
          </w:tcPr>
          <w:p w14:paraId="2997CF33" w14:textId="7884004C" w:rsidR="002836A5" w:rsidRDefault="002836A5" w:rsidP="002836A5">
            <w:pPr>
              <w:rPr>
                <w:lang w:val="en-GB"/>
              </w:rPr>
            </w:pPr>
            <w:r>
              <w:rPr>
                <w:lang w:val="en-GB"/>
              </w:rPr>
              <w:t xml:space="preserve">We should focus on RRC_ Connected Relay UE for path switch at this release due to work load. </w:t>
            </w:r>
          </w:p>
        </w:tc>
      </w:tr>
      <w:tr w:rsidR="00061B80" w14:paraId="34FD88BD" w14:textId="77777777" w:rsidTr="00803610">
        <w:tc>
          <w:tcPr>
            <w:tcW w:w="2120" w:type="dxa"/>
          </w:tcPr>
          <w:p w14:paraId="28F1D893" w14:textId="40F4B8B1" w:rsidR="00061B80" w:rsidRDefault="00061B80" w:rsidP="00061B80">
            <w:r>
              <w:rPr>
                <w:lang w:val="en-GB"/>
              </w:rPr>
              <w:t>Q</w:t>
            </w:r>
            <w:r w:rsidR="00023DE0">
              <w:rPr>
                <w:lang w:val="en-GB"/>
              </w:rPr>
              <w:t>u</w:t>
            </w:r>
            <w:r>
              <w:rPr>
                <w:lang w:val="en-GB"/>
              </w:rPr>
              <w:t>alcomm</w:t>
            </w:r>
          </w:p>
        </w:tc>
        <w:tc>
          <w:tcPr>
            <w:tcW w:w="1842" w:type="dxa"/>
          </w:tcPr>
          <w:p w14:paraId="610E36D9" w14:textId="64333DF9" w:rsidR="00061B80" w:rsidRDefault="00061B80" w:rsidP="00061B80">
            <w:r>
              <w:rPr>
                <w:lang w:val="en-GB"/>
              </w:rPr>
              <w:t>No</w:t>
            </w:r>
          </w:p>
        </w:tc>
        <w:tc>
          <w:tcPr>
            <w:tcW w:w="5659" w:type="dxa"/>
          </w:tcPr>
          <w:p w14:paraId="6C666DA7" w14:textId="77777777" w:rsidR="004D6B12" w:rsidRDefault="00061B80" w:rsidP="00061B80">
            <w:pPr>
              <w:pStyle w:val="a"/>
              <w:numPr>
                <w:ilvl w:val="0"/>
                <w:numId w:val="43"/>
              </w:numPr>
              <w:spacing w:after="180"/>
            </w:pPr>
            <w:proofErr w:type="spellStart"/>
            <w:r>
              <w:t>gNB</w:t>
            </w:r>
            <w:proofErr w:type="spellEnd"/>
            <w:r>
              <w:t xml:space="preserve"> has no UE context of relay UE in IDLE, so that it can’t prepare its HO command. </w:t>
            </w:r>
          </w:p>
          <w:p w14:paraId="795B0C8D" w14:textId="23897BFD" w:rsidR="00061B80" w:rsidRDefault="00061B80" w:rsidP="00061B80">
            <w:pPr>
              <w:pStyle w:val="a"/>
              <w:numPr>
                <w:ilvl w:val="0"/>
                <w:numId w:val="43"/>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851323" w14:paraId="6C5BF88D" w14:textId="77777777" w:rsidTr="00803610">
        <w:tc>
          <w:tcPr>
            <w:tcW w:w="2120" w:type="dxa"/>
          </w:tcPr>
          <w:p w14:paraId="7D739CE3" w14:textId="0578AA8C" w:rsidR="00851323" w:rsidRPr="00851323" w:rsidRDefault="00851323" w:rsidP="00851323">
            <w:pPr>
              <w:rPr>
                <w:rFonts w:eastAsia="宋体"/>
                <w:lang w:eastAsia="zh-CN"/>
              </w:rPr>
            </w:pPr>
            <w:r>
              <w:rPr>
                <w:rFonts w:eastAsia="宋体" w:hint="eastAsia"/>
                <w:lang w:eastAsia="zh-CN"/>
              </w:rPr>
              <w:t>Xiaomi</w:t>
            </w:r>
          </w:p>
        </w:tc>
        <w:tc>
          <w:tcPr>
            <w:tcW w:w="1842" w:type="dxa"/>
          </w:tcPr>
          <w:p w14:paraId="5756B5B0" w14:textId="01336D44" w:rsidR="00851323" w:rsidRPr="00851323" w:rsidRDefault="00851323" w:rsidP="00851323">
            <w:pPr>
              <w:rPr>
                <w:rFonts w:eastAsia="宋体"/>
                <w:lang w:eastAsia="zh-CN"/>
              </w:rPr>
            </w:pPr>
            <w:r>
              <w:rPr>
                <w:rFonts w:eastAsia="宋体" w:hint="eastAsia"/>
                <w:lang w:eastAsia="zh-CN"/>
              </w:rPr>
              <w:t>Yes</w:t>
            </w:r>
          </w:p>
        </w:tc>
        <w:tc>
          <w:tcPr>
            <w:tcW w:w="5659" w:type="dxa"/>
          </w:tcPr>
          <w:p w14:paraId="3484F947" w14:textId="6933AFFB" w:rsidR="00851323" w:rsidRDefault="00851323" w:rsidP="00851323">
            <w:proofErr w:type="spellStart"/>
            <w:r>
              <w:rPr>
                <w:rFonts w:eastAsia="宋体" w:hint="eastAsia"/>
                <w:lang w:eastAsia="zh-CN"/>
              </w:rPr>
              <w:t>gNB</w:t>
            </w:r>
            <w:proofErr w:type="spell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w:t>
            </w:r>
            <w:r>
              <w:rPr>
                <w:rFonts w:eastAsia="宋体"/>
                <w:lang w:eastAsia="zh-CN"/>
              </w:rPr>
              <w:lastRenderedPageBreak/>
              <w:t>CONNECTED. The UE ID in paging message could be relay UE’s L2 source ID.</w:t>
            </w:r>
          </w:p>
        </w:tc>
      </w:tr>
      <w:tr w:rsidR="00851323" w14:paraId="652D72FF" w14:textId="77777777" w:rsidTr="00803610">
        <w:tc>
          <w:tcPr>
            <w:tcW w:w="2120" w:type="dxa"/>
          </w:tcPr>
          <w:p w14:paraId="1F5B184F" w14:textId="7F0BC635" w:rsidR="00851323" w:rsidRPr="00CD7F55" w:rsidRDefault="00CD7F55" w:rsidP="00851323">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04C05583" w14:textId="4B02A954" w:rsidR="00851323" w:rsidRPr="00CD7F55" w:rsidRDefault="00CD7F55" w:rsidP="00851323">
            <w:pPr>
              <w:rPr>
                <w:rFonts w:eastAsia="宋体"/>
                <w:lang w:eastAsia="zh-CN"/>
              </w:rPr>
            </w:pPr>
            <w:r>
              <w:rPr>
                <w:rFonts w:eastAsia="宋体" w:hint="eastAsia"/>
                <w:lang w:eastAsia="zh-CN"/>
              </w:rPr>
              <w:t>Y</w:t>
            </w:r>
            <w:r>
              <w:rPr>
                <w:rFonts w:eastAsia="宋体"/>
                <w:lang w:eastAsia="zh-CN"/>
              </w:rPr>
              <w:t>es</w:t>
            </w:r>
          </w:p>
        </w:tc>
        <w:tc>
          <w:tcPr>
            <w:tcW w:w="5659" w:type="dxa"/>
          </w:tcPr>
          <w:p w14:paraId="619D28A7" w14:textId="760A0A0B" w:rsidR="00851323" w:rsidRPr="00CD7F55" w:rsidRDefault="00CD7F55" w:rsidP="00851323">
            <w:pPr>
              <w:rPr>
                <w:rFonts w:eastAsia="宋体"/>
                <w:lang w:eastAsia="zh-CN"/>
              </w:rPr>
            </w:pPr>
            <w:r>
              <w:rPr>
                <w:rFonts w:eastAsia="宋体" w:hint="eastAsia"/>
                <w:lang w:eastAsia="zh-CN"/>
              </w:rPr>
              <w:t>S</w:t>
            </w:r>
            <w:r>
              <w:rPr>
                <w:rFonts w:eastAsia="宋体"/>
                <w:lang w:eastAsia="zh-CN"/>
              </w:rPr>
              <w:t>ame comment in Q15</w:t>
            </w:r>
          </w:p>
        </w:tc>
      </w:tr>
      <w:tr w:rsidR="00DB7E92" w14:paraId="7F1D38AC" w14:textId="77777777" w:rsidTr="00803610">
        <w:tc>
          <w:tcPr>
            <w:tcW w:w="2120" w:type="dxa"/>
          </w:tcPr>
          <w:p w14:paraId="2E82EB03" w14:textId="27E13A96" w:rsidR="00DB7E92" w:rsidRDefault="00DB7E92" w:rsidP="00DB7E92">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6F7EAAA7" w14:textId="069164B0" w:rsidR="00DB7E92" w:rsidRDefault="00DB7E92" w:rsidP="00DB7E92">
            <w:pPr>
              <w:rPr>
                <w:rFonts w:eastAsia="宋体"/>
                <w:lang w:eastAsia="zh-CN"/>
              </w:rPr>
            </w:pPr>
            <w:r>
              <w:rPr>
                <w:rFonts w:eastAsia="宋体"/>
                <w:lang w:val="en-GB" w:eastAsia="zh-CN"/>
              </w:rPr>
              <w:t>No</w:t>
            </w:r>
          </w:p>
        </w:tc>
        <w:tc>
          <w:tcPr>
            <w:tcW w:w="5659" w:type="dxa"/>
          </w:tcPr>
          <w:p w14:paraId="6965BD54" w14:textId="12D05F66" w:rsidR="00DB7E92" w:rsidRDefault="00DB7E92" w:rsidP="00DB7E92">
            <w:pPr>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bl>
    <w:p w14:paraId="1BA182CC" w14:textId="77777777" w:rsidR="001A793D" w:rsidRDefault="001A793D" w:rsidP="001A793D">
      <w:pPr>
        <w:rPr>
          <w:rFonts w:ascii="Arial" w:eastAsia="MS Mincho" w:hAnsi="Arial" w:cs="Arial"/>
          <w:lang w:eastAsia="ja-JP"/>
        </w:rPr>
      </w:pPr>
    </w:p>
    <w:p w14:paraId="4724DAF5" w14:textId="39CCC8AF" w:rsidR="001A793D" w:rsidRPr="003F7F52" w:rsidRDefault="001A793D" w:rsidP="001A793D">
      <w:pPr>
        <w:pStyle w:val="3"/>
        <w:rPr>
          <w:b/>
          <w:color w:val="00B0F0"/>
          <w:sz w:val="22"/>
        </w:rPr>
      </w:pPr>
      <w:r w:rsidRPr="003F7F52">
        <w:rPr>
          <w:b/>
          <w:color w:val="00B0F0"/>
          <w:sz w:val="22"/>
        </w:rPr>
        <w:t>Question 1</w:t>
      </w:r>
      <w:r>
        <w:rPr>
          <w:b/>
          <w:color w:val="00B0F0"/>
          <w:sz w:val="22"/>
        </w:rPr>
        <w:t>7 (</w:t>
      </w:r>
      <w:r w:rsidRPr="0020101C">
        <w:rPr>
          <w:b/>
          <w:color w:val="00B0F0"/>
          <w:sz w:val="22"/>
        </w:rPr>
        <w:t xml:space="preserve">Proposal </w:t>
      </w:r>
      <w:r>
        <w:rPr>
          <w:b/>
          <w:color w:val="00B0F0"/>
          <w:sz w:val="22"/>
        </w:rPr>
        <w:t>9</w:t>
      </w:r>
      <w:r w:rsidRPr="0020101C">
        <w:rPr>
          <w:b/>
          <w:color w:val="00B0F0"/>
          <w:sz w:val="22"/>
        </w:rPr>
        <w:t xml:space="preserve"> within R2-2108196</w:t>
      </w:r>
      <w:r>
        <w:rPr>
          <w:b/>
          <w:color w:val="00B0F0"/>
          <w:sz w:val="22"/>
        </w:rPr>
        <w:t>)</w:t>
      </w:r>
    </w:p>
    <w:p w14:paraId="6BF0D619" w14:textId="4CA468FF" w:rsidR="001A793D" w:rsidRPr="005D3790" w:rsidRDefault="001A793D" w:rsidP="001A793D">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sidR="002E4EFB">
        <w:rPr>
          <w:rFonts w:ascii="Arial" w:eastAsia="MS Mincho" w:hAnsi="Arial" w:cs="Arial"/>
          <w:color w:val="00B0F0"/>
          <w:lang w:eastAsia="ja-JP"/>
        </w:rPr>
        <w:t>companies</w:t>
      </w:r>
      <w:r>
        <w:rPr>
          <w:rFonts w:ascii="Arial" w:eastAsia="MS Mincho" w:hAnsi="Arial" w:cs="Arial"/>
          <w:color w:val="00B0F0"/>
          <w:lang w:eastAsia="ja-JP"/>
        </w:rPr>
        <w:t xml:space="preserve"> are invited to describe </w:t>
      </w:r>
      <w:r w:rsidRPr="001A793D">
        <w:rPr>
          <w:rFonts w:ascii="Arial" w:eastAsia="MS Mincho" w:hAnsi="Arial" w:cs="Arial"/>
          <w:color w:val="00B0F0"/>
          <w:lang w:eastAsia="ja-JP"/>
        </w:rPr>
        <w:t xml:space="preserve">how a Relay UE in RRC_INACTIVE/RRC_IDLE transits to RRC_CONNECTED upon path switch (e.g., via indication coming from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or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3B06E8C4" w14:textId="77777777" w:rsidTr="00803610">
        <w:tc>
          <w:tcPr>
            <w:tcW w:w="2120" w:type="dxa"/>
            <w:shd w:val="clear" w:color="auto" w:fill="BFBFBF" w:themeFill="background1" w:themeFillShade="BF"/>
          </w:tcPr>
          <w:p w14:paraId="115268E8"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18F4E72" w14:textId="4A604EA9" w:rsidR="001A793D" w:rsidRDefault="001A793D" w:rsidP="00803610">
            <w:pPr>
              <w:pStyle w:val="ac"/>
              <w:rPr>
                <w:rFonts w:ascii="Arial" w:hAnsi="Arial" w:cs="Arial"/>
              </w:rPr>
            </w:pPr>
          </w:p>
        </w:tc>
        <w:tc>
          <w:tcPr>
            <w:tcW w:w="5659" w:type="dxa"/>
            <w:shd w:val="clear" w:color="auto" w:fill="BFBFBF" w:themeFill="background1" w:themeFillShade="BF"/>
          </w:tcPr>
          <w:p w14:paraId="11C12DCE" w14:textId="77777777" w:rsidR="001A793D" w:rsidRDefault="001A793D" w:rsidP="00803610">
            <w:pPr>
              <w:pStyle w:val="ac"/>
              <w:rPr>
                <w:rFonts w:ascii="Arial" w:hAnsi="Arial" w:cs="Arial"/>
              </w:rPr>
            </w:pPr>
            <w:r>
              <w:rPr>
                <w:rFonts w:ascii="Arial" w:hAnsi="Arial" w:cs="Arial"/>
              </w:rPr>
              <w:t>Comments</w:t>
            </w:r>
          </w:p>
        </w:tc>
      </w:tr>
      <w:tr w:rsidR="00061B67" w14:paraId="4A4B0077" w14:textId="77777777" w:rsidTr="00803610">
        <w:tc>
          <w:tcPr>
            <w:tcW w:w="2120" w:type="dxa"/>
          </w:tcPr>
          <w:p w14:paraId="131C7222" w14:textId="1C67CC92" w:rsidR="00061B67" w:rsidRDefault="00061B67" w:rsidP="00061B67">
            <w:pPr>
              <w:rPr>
                <w:lang w:val="en-GB"/>
              </w:rPr>
            </w:pPr>
            <w:r>
              <w:rPr>
                <w:lang w:val="en-GB"/>
              </w:rPr>
              <w:t>Qualcomm</w:t>
            </w:r>
          </w:p>
        </w:tc>
        <w:tc>
          <w:tcPr>
            <w:tcW w:w="1842" w:type="dxa"/>
          </w:tcPr>
          <w:p w14:paraId="45534E67" w14:textId="77777777" w:rsidR="00061B67" w:rsidRDefault="00061B67" w:rsidP="00061B67">
            <w:pPr>
              <w:rPr>
                <w:lang w:val="en-GB"/>
              </w:rPr>
            </w:pPr>
          </w:p>
        </w:tc>
        <w:tc>
          <w:tcPr>
            <w:tcW w:w="5659" w:type="dxa"/>
          </w:tcPr>
          <w:p w14:paraId="27F3AD45" w14:textId="551FB9CE" w:rsidR="00061B67" w:rsidRDefault="00061B67" w:rsidP="00061B67">
            <w:pPr>
              <w:rPr>
                <w:lang w:val="en-GB"/>
              </w:rPr>
            </w:pPr>
            <w:r>
              <w:rPr>
                <w:lang w:val="en-GB"/>
              </w:rPr>
              <w:t>For INACTIVE relay UE, we prefer</w:t>
            </w:r>
            <w:r>
              <w:t xml:space="preserve"> it</w:t>
            </w:r>
            <w:r w:rsidRPr="00A50DBE">
              <w:t xml:space="preserve"> transit</w:t>
            </w:r>
            <w:r>
              <w:t>s</w:t>
            </w:r>
            <w:r w:rsidRPr="00A50DBE">
              <w:t xml:space="preserve"> to CONNECTED state after </w:t>
            </w:r>
            <w:r>
              <w:t>reception of RRC reconfiguration complete message from remote UE,</w:t>
            </w:r>
            <w:r w:rsidRPr="00A50DBE">
              <w:t xml:space="preserve"> and the remote UE context is fetched from </w:t>
            </w:r>
            <w:proofErr w:type="spellStart"/>
            <w:r w:rsidRPr="00A50DBE">
              <w:t>gNB</w:t>
            </w:r>
            <w:proofErr w:type="spellEnd"/>
            <w:r w:rsidRPr="00A50DBE">
              <w:t xml:space="preserve"> at that point.</w:t>
            </w:r>
          </w:p>
        </w:tc>
      </w:tr>
      <w:tr w:rsidR="001A793D" w14:paraId="2669BC9D" w14:textId="77777777" w:rsidTr="00803610">
        <w:tc>
          <w:tcPr>
            <w:tcW w:w="2120" w:type="dxa"/>
          </w:tcPr>
          <w:p w14:paraId="3A5DAB40" w14:textId="410663CC" w:rsidR="001A793D" w:rsidRPr="00851323" w:rsidRDefault="00851323" w:rsidP="00803610">
            <w:pPr>
              <w:rPr>
                <w:rFonts w:eastAsia="宋体"/>
                <w:lang w:eastAsia="zh-CN"/>
              </w:rPr>
            </w:pPr>
            <w:r>
              <w:rPr>
                <w:rFonts w:eastAsia="宋体" w:hint="eastAsia"/>
                <w:lang w:eastAsia="zh-CN"/>
              </w:rPr>
              <w:t>Xiaomi</w:t>
            </w:r>
          </w:p>
        </w:tc>
        <w:tc>
          <w:tcPr>
            <w:tcW w:w="1842" w:type="dxa"/>
          </w:tcPr>
          <w:p w14:paraId="367F7DCF" w14:textId="77777777" w:rsidR="001A793D" w:rsidRDefault="001A793D" w:rsidP="00803610"/>
        </w:tc>
        <w:tc>
          <w:tcPr>
            <w:tcW w:w="5659" w:type="dxa"/>
          </w:tcPr>
          <w:p w14:paraId="540A3395" w14:textId="502BF297" w:rsidR="001A793D" w:rsidRDefault="00851323" w:rsidP="00803610">
            <w:r>
              <w:rPr>
                <w:rFonts w:eastAsia="宋体"/>
                <w:lang w:eastAsia="zh-CN"/>
              </w:rPr>
              <w:t>RAN could page relay UE in order to trigger relay UE enter CONNECTED. The UE ID in paging message could be relay UE’s L2 source ID</w:t>
            </w:r>
          </w:p>
        </w:tc>
      </w:tr>
      <w:tr w:rsidR="001A793D" w14:paraId="0386A4CF" w14:textId="77777777" w:rsidTr="00803610">
        <w:tc>
          <w:tcPr>
            <w:tcW w:w="2120" w:type="dxa"/>
          </w:tcPr>
          <w:p w14:paraId="41759293" w14:textId="1BC4244C" w:rsidR="001A793D" w:rsidRPr="00CD7F55" w:rsidRDefault="00CD7F55" w:rsidP="00803610">
            <w:pPr>
              <w:rPr>
                <w:rFonts w:eastAsia="宋体"/>
                <w:lang w:eastAsia="zh-CN"/>
              </w:rPr>
            </w:pPr>
            <w:r>
              <w:rPr>
                <w:rFonts w:eastAsia="宋体" w:hint="eastAsia"/>
                <w:lang w:eastAsia="zh-CN"/>
              </w:rPr>
              <w:t>O</w:t>
            </w:r>
            <w:r>
              <w:rPr>
                <w:rFonts w:eastAsia="宋体"/>
                <w:lang w:eastAsia="zh-CN"/>
              </w:rPr>
              <w:t>PPO</w:t>
            </w:r>
          </w:p>
        </w:tc>
        <w:tc>
          <w:tcPr>
            <w:tcW w:w="1842" w:type="dxa"/>
          </w:tcPr>
          <w:p w14:paraId="5684EC70" w14:textId="15FF1C8F" w:rsidR="001A793D" w:rsidRPr="00CD7F55" w:rsidRDefault="00CD7F55" w:rsidP="00803610">
            <w:pPr>
              <w:rPr>
                <w:rFonts w:eastAsia="宋体"/>
                <w:lang w:eastAsia="zh-CN"/>
              </w:rPr>
            </w:pPr>
            <w:r>
              <w:rPr>
                <w:rFonts w:eastAsia="宋体" w:hint="eastAsia"/>
                <w:lang w:eastAsia="zh-CN"/>
              </w:rPr>
              <w:t>W</w:t>
            </w:r>
            <w:r>
              <w:rPr>
                <w:rFonts w:eastAsia="宋体"/>
                <w:lang w:eastAsia="zh-CN"/>
              </w:rPr>
              <w:t>e are open to both options</w:t>
            </w:r>
          </w:p>
        </w:tc>
        <w:tc>
          <w:tcPr>
            <w:tcW w:w="5659" w:type="dxa"/>
          </w:tcPr>
          <w:p w14:paraId="446F7920" w14:textId="77777777" w:rsidR="001A793D" w:rsidRDefault="001A793D" w:rsidP="00803610"/>
        </w:tc>
      </w:tr>
      <w:tr w:rsidR="001A793D" w14:paraId="6E7263EB" w14:textId="77777777" w:rsidTr="00803610">
        <w:tc>
          <w:tcPr>
            <w:tcW w:w="2120" w:type="dxa"/>
          </w:tcPr>
          <w:p w14:paraId="5F6D470E" w14:textId="77777777" w:rsidR="001A793D" w:rsidRDefault="001A793D" w:rsidP="00803610"/>
        </w:tc>
        <w:tc>
          <w:tcPr>
            <w:tcW w:w="1842" w:type="dxa"/>
          </w:tcPr>
          <w:p w14:paraId="7E4BC437" w14:textId="77777777" w:rsidR="001A793D" w:rsidRDefault="001A793D" w:rsidP="00803610"/>
        </w:tc>
        <w:tc>
          <w:tcPr>
            <w:tcW w:w="5659" w:type="dxa"/>
          </w:tcPr>
          <w:p w14:paraId="3BB373E8" w14:textId="77777777" w:rsidR="001A793D" w:rsidRDefault="001A793D" w:rsidP="00803610"/>
        </w:tc>
      </w:tr>
    </w:tbl>
    <w:p w14:paraId="35702A01" w14:textId="77777777" w:rsidR="001A793D" w:rsidRDefault="001A793D" w:rsidP="001A793D">
      <w:pPr>
        <w:rPr>
          <w:rFonts w:ascii="Arial" w:eastAsia="MS Mincho" w:hAnsi="Arial" w:cs="Arial"/>
          <w:lang w:eastAsia="ja-JP"/>
        </w:rPr>
      </w:pPr>
    </w:p>
    <w:p w14:paraId="56924EA7" w14:textId="6E3BCAA3" w:rsidR="00DF3535" w:rsidRPr="003F7F52" w:rsidRDefault="00DF3535" w:rsidP="00DF3535">
      <w:pPr>
        <w:pStyle w:val="3"/>
        <w:rPr>
          <w:b/>
          <w:color w:val="00B0F0"/>
          <w:sz w:val="22"/>
        </w:rPr>
      </w:pPr>
      <w:r w:rsidRPr="003F7F52">
        <w:rPr>
          <w:b/>
          <w:color w:val="00B0F0"/>
          <w:sz w:val="22"/>
        </w:rPr>
        <w:t>Question 1</w:t>
      </w:r>
      <w:r>
        <w:rPr>
          <w:b/>
          <w:color w:val="00B0F0"/>
          <w:sz w:val="22"/>
        </w:rPr>
        <w:t>8 (</w:t>
      </w:r>
      <w:r w:rsidRPr="0020101C">
        <w:rPr>
          <w:b/>
          <w:color w:val="00B0F0"/>
          <w:sz w:val="22"/>
        </w:rPr>
        <w:t xml:space="preserve">Proposal </w:t>
      </w:r>
      <w:r>
        <w:rPr>
          <w:b/>
          <w:color w:val="00B0F0"/>
          <w:sz w:val="22"/>
        </w:rPr>
        <w:t>10</w:t>
      </w:r>
      <w:r w:rsidRPr="0020101C">
        <w:rPr>
          <w:b/>
          <w:color w:val="00B0F0"/>
          <w:sz w:val="22"/>
        </w:rPr>
        <w:t xml:space="preserve"> within R2-2108196</w:t>
      </w:r>
      <w:r>
        <w:rPr>
          <w:b/>
          <w:color w:val="00B0F0"/>
          <w:sz w:val="22"/>
        </w:rPr>
        <w:t>)</w:t>
      </w:r>
    </w:p>
    <w:p w14:paraId="45E043FE" w14:textId="657B6780" w:rsidR="00DF3535" w:rsidRPr="005D3790" w:rsidRDefault="00DF3535" w:rsidP="00DF3535">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DF3535">
        <w:rPr>
          <w:rFonts w:ascii="Arial" w:eastAsia="MS Mincho" w:hAnsi="Arial" w:cs="Arial"/>
          <w:color w:val="00B0F0"/>
          <w:lang w:val="en-GB" w:eastAsia="ja-JP"/>
        </w:rPr>
        <w:t xml:space="preserve">the legacy T304 </w:t>
      </w:r>
      <w:r>
        <w:rPr>
          <w:rFonts w:ascii="Arial" w:eastAsia="MS Mincho" w:hAnsi="Arial" w:cs="Arial"/>
          <w:color w:val="00B0F0"/>
          <w:lang w:val="en-GB" w:eastAsia="ja-JP"/>
        </w:rPr>
        <w:t xml:space="preserve">(or T304 alike timer) </w:t>
      </w:r>
      <w:r w:rsidRPr="00DF3535">
        <w:rPr>
          <w:rFonts w:ascii="Arial" w:eastAsia="MS Mincho" w:hAnsi="Arial" w:cs="Arial"/>
          <w:color w:val="00B0F0"/>
          <w:lang w:val="en-GB" w:eastAsia="ja-JP"/>
        </w:rPr>
        <w:t>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DF3535" w14:paraId="4CA68B40" w14:textId="77777777" w:rsidTr="00803610">
        <w:tc>
          <w:tcPr>
            <w:tcW w:w="2120" w:type="dxa"/>
            <w:shd w:val="clear" w:color="auto" w:fill="BFBFBF" w:themeFill="background1" w:themeFillShade="BF"/>
          </w:tcPr>
          <w:p w14:paraId="479D539F" w14:textId="77777777" w:rsidR="00DF3535" w:rsidRDefault="00DF3535"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99DC743" w14:textId="7F7B5868" w:rsidR="00DF3535"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4F240A3" w14:textId="77777777" w:rsidR="00DF3535" w:rsidRDefault="00DF3535" w:rsidP="00803610">
            <w:pPr>
              <w:pStyle w:val="ac"/>
              <w:rPr>
                <w:rFonts w:ascii="Arial" w:hAnsi="Arial" w:cs="Arial"/>
              </w:rPr>
            </w:pPr>
            <w:r>
              <w:rPr>
                <w:rFonts w:ascii="Arial" w:hAnsi="Arial" w:cs="Arial"/>
              </w:rPr>
              <w:t>Comments</w:t>
            </w:r>
          </w:p>
        </w:tc>
      </w:tr>
      <w:tr w:rsidR="003B4045" w14:paraId="608E4FCA" w14:textId="77777777" w:rsidTr="00803610">
        <w:tc>
          <w:tcPr>
            <w:tcW w:w="2120" w:type="dxa"/>
          </w:tcPr>
          <w:p w14:paraId="2C38EE84" w14:textId="2479A31B" w:rsidR="003B4045" w:rsidRDefault="003B4045" w:rsidP="003B4045">
            <w:pPr>
              <w:rPr>
                <w:lang w:val="en-GB"/>
              </w:rPr>
            </w:pPr>
            <w:r>
              <w:rPr>
                <w:lang w:val="en-GB"/>
              </w:rPr>
              <w:t>MediaTek</w:t>
            </w:r>
          </w:p>
        </w:tc>
        <w:tc>
          <w:tcPr>
            <w:tcW w:w="1842" w:type="dxa"/>
          </w:tcPr>
          <w:p w14:paraId="1F2316BF" w14:textId="0D2093B1" w:rsidR="003B4045" w:rsidRDefault="003B4045" w:rsidP="003B4045">
            <w:pPr>
              <w:rPr>
                <w:lang w:val="en-GB"/>
              </w:rPr>
            </w:pPr>
            <w:r>
              <w:rPr>
                <w:lang w:val="en-GB"/>
              </w:rPr>
              <w:t>Yes</w:t>
            </w:r>
            <w:r w:rsidR="00920604">
              <w:rPr>
                <w:lang w:val="en-GB"/>
              </w:rPr>
              <w:t xml:space="preserve"> but</w:t>
            </w:r>
          </w:p>
        </w:tc>
        <w:tc>
          <w:tcPr>
            <w:tcW w:w="5659" w:type="dxa"/>
          </w:tcPr>
          <w:p w14:paraId="79D45DE9" w14:textId="77777777" w:rsidR="003B4045" w:rsidRDefault="003B4045" w:rsidP="00920604">
            <w:pPr>
              <w:rPr>
                <w:lang w:val="en-GB"/>
              </w:rPr>
            </w:pPr>
            <w:r>
              <w:rPr>
                <w:lang w:val="en-GB"/>
              </w:rPr>
              <w:t xml:space="preserve">We see the benefit to have </w:t>
            </w:r>
            <w:r w:rsidRPr="003B4045">
              <w:rPr>
                <w:lang w:val="en-GB"/>
              </w:rPr>
              <w:t>T304-</w:t>
            </w:r>
            <w:r>
              <w:rPr>
                <w:lang w:val="en-GB"/>
              </w:rPr>
              <w:t>a</w:t>
            </w:r>
            <w:r w:rsidRPr="003B4045">
              <w:rPr>
                <w:lang w:val="en-GB"/>
              </w:rPr>
              <w:t>like</w:t>
            </w:r>
            <w:r>
              <w:rPr>
                <w:lang w:val="en-GB"/>
              </w:rPr>
              <w:t xml:space="preserve"> timer to control the procedure of path switch as normal handover procedures</w:t>
            </w:r>
            <w:r w:rsidR="00920604">
              <w:rPr>
                <w:lang w:val="en-GB"/>
              </w:rPr>
              <w:t xml:space="preserve"> for </w:t>
            </w:r>
            <w:r w:rsidR="00920604" w:rsidRPr="00920604">
              <w:rPr>
                <w:lang w:val="en-GB"/>
              </w:rPr>
              <w:t>Path switch from indirect to direct</w:t>
            </w:r>
            <w:r w:rsidR="00920604">
              <w:rPr>
                <w:lang w:val="en-GB"/>
              </w:rPr>
              <w:t>, where is there is RA procedure.</w:t>
            </w:r>
          </w:p>
          <w:p w14:paraId="202C5A3B" w14:textId="39219A16" w:rsidR="00920604" w:rsidRDefault="00920604" w:rsidP="00920604">
            <w:pPr>
              <w:rPr>
                <w:lang w:val="en-GB"/>
              </w:rPr>
            </w:pPr>
            <w:r w:rsidRPr="00920604">
              <w:rPr>
                <w:lang w:val="en-GB"/>
              </w:rPr>
              <w:t>F</w:t>
            </w:r>
            <w:r w:rsidRPr="00920604">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405EB9" w14:paraId="1EE9C8E9" w14:textId="77777777" w:rsidTr="00803610">
        <w:tc>
          <w:tcPr>
            <w:tcW w:w="2120" w:type="dxa"/>
          </w:tcPr>
          <w:p w14:paraId="4E97E7BA" w14:textId="39D88047" w:rsidR="00405EB9" w:rsidRDefault="00405EB9" w:rsidP="00405EB9">
            <w:r>
              <w:rPr>
                <w:lang w:val="en-GB"/>
              </w:rPr>
              <w:t>Qualcomm</w:t>
            </w:r>
          </w:p>
        </w:tc>
        <w:tc>
          <w:tcPr>
            <w:tcW w:w="1842" w:type="dxa"/>
          </w:tcPr>
          <w:p w14:paraId="34A1A143" w14:textId="1F844958" w:rsidR="00405EB9" w:rsidRDefault="00405EB9" w:rsidP="00405EB9">
            <w:proofErr w:type="gramStart"/>
            <w:r>
              <w:rPr>
                <w:lang w:val="en-GB"/>
              </w:rPr>
              <w:t>Yes</w:t>
            </w:r>
            <w:proofErr w:type="gramEnd"/>
            <w:r>
              <w:rPr>
                <w:lang w:val="en-GB"/>
              </w:rPr>
              <w:t xml:space="preserve"> for indirect to direct</w:t>
            </w:r>
          </w:p>
        </w:tc>
        <w:tc>
          <w:tcPr>
            <w:tcW w:w="5659" w:type="dxa"/>
          </w:tcPr>
          <w:p w14:paraId="37B46740" w14:textId="77777777" w:rsidR="00405EB9" w:rsidRDefault="00405EB9" w:rsidP="00405EB9"/>
        </w:tc>
      </w:tr>
      <w:tr w:rsidR="003B4045" w14:paraId="0A56E004" w14:textId="77777777" w:rsidTr="00803610">
        <w:tc>
          <w:tcPr>
            <w:tcW w:w="2120" w:type="dxa"/>
          </w:tcPr>
          <w:p w14:paraId="09CD5123" w14:textId="2D2F6AE4" w:rsidR="003B4045" w:rsidRPr="00851323" w:rsidRDefault="00851323" w:rsidP="003B4045">
            <w:pPr>
              <w:rPr>
                <w:rFonts w:eastAsia="宋体"/>
                <w:lang w:eastAsia="zh-CN"/>
              </w:rPr>
            </w:pPr>
            <w:r>
              <w:rPr>
                <w:rFonts w:eastAsia="宋体" w:hint="eastAsia"/>
                <w:lang w:eastAsia="zh-CN"/>
              </w:rPr>
              <w:t>Xiaomi</w:t>
            </w:r>
          </w:p>
        </w:tc>
        <w:tc>
          <w:tcPr>
            <w:tcW w:w="1842" w:type="dxa"/>
          </w:tcPr>
          <w:p w14:paraId="24AE71ED" w14:textId="078B7D15" w:rsidR="003B4045" w:rsidRPr="00851323" w:rsidRDefault="00851323" w:rsidP="003B4045">
            <w:pPr>
              <w:rPr>
                <w:rFonts w:eastAsia="宋体"/>
                <w:lang w:eastAsia="zh-CN"/>
              </w:rPr>
            </w:pPr>
            <w:proofErr w:type="gramStart"/>
            <w:r>
              <w:rPr>
                <w:rFonts w:eastAsia="宋体" w:hint="eastAsia"/>
                <w:lang w:eastAsia="zh-CN"/>
              </w:rPr>
              <w:t>Yes</w:t>
            </w:r>
            <w:proofErr w:type="gramEnd"/>
            <w:r>
              <w:rPr>
                <w:rFonts w:eastAsia="宋体"/>
                <w:lang w:eastAsia="zh-CN"/>
              </w:rPr>
              <w:t xml:space="preserve"> for indirect to direct</w:t>
            </w:r>
          </w:p>
        </w:tc>
        <w:tc>
          <w:tcPr>
            <w:tcW w:w="5659" w:type="dxa"/>
          </w:tcPr>
          <w:p w14:paraId="53554C24" w14:textId="12C0AC07" w:rsidR="003B4045" w:rsidRPr="00CD7F55" w:rsidRDefault="003B4045" w:rsidP="003B4045">
            <w:pPr>
              <w:rPr>
                <w:rFonts w:eastAsia="宋体"/>
                <w:lang w:eastAsia="zh-CN"/>
              </w:rPr>
            </w:pPr>
          </w:p>
        </w:tc>
      </w:tr>
      <w:tr w:rsidR="003B4045" w14:paraId="20EACAA6" w14:textId="77777777" w:rsidTr="00803610">
        <w:tc>
          <w:tcPr>
            <w:tcW w:w="2120" w:type="dxa"/>
          </w:tcPr>
          <w:p w14:paraId="41DCB240" w14:textId="1EDB5BEE" w:rsidR="003B4045" w:rsidRPr="00CD7F55" w:rsidRDefault="00CD7F55" w:rsidP="003B4045">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1291DBE1" w14:textId="77777777" w:rsidR="003B4045" w:rsidRDefault="00CD7F55" w:rsidP="003B4045">
            <w:pPr>
              <w:rPr>
                <w:rFonts w:eastAsia="宋体"/>
                <w:lang w:eastAsia="zh-CN"/>
              </w:rPr>
            </w:pPr>
            <w:r>
              <w:rPr>
                <w:rFonts w:eastAsia="宋体" w:hint="eastAsia"/>
                <w:lang w:eastAsia="zh-CN"/>
              </w:rPr>
              <w:t>Y</w:t>
            </w:r>
            <w:r>
              <w:rPr>
                <w:rFonts w:eastAsia="宋体"/>
                <w:lang w:eastAsia="zh-CN"/>
              </w:rPr>
              <w:t>es</w:t>
            </w:r>
          </w:p>
          <w:p w14:paraId="4AAF0EF3" w14:textId="39BACF62" w:rsidR="00CD7F55" w:rsidRPr="00CD7F55" w:rsidRDefault="00CD7F55" w:rsidP="003B4045">
            <w:pPr>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38DD67FB" w14:textId="77777777" w:rsidR="003B4045" w:rsidRDefault="003B4045" w:rsidP="003B4045"/>
        </w:tc>
      </w:tr>
      <w:tr w:rsidR="00FB6AC9" w14:paraId="7ADD266C" w14:textId="77777777" w:rsidTr="00803610">
        <w:tc>
          <w:tcPr>
            <w:tcW w:w="2120" w:type="dxa"/>
          </w:tcPr>
          <w:p w14:paraId="344453E6" w14:textId="7F95FEE2" w:rsidR="00FB6AC9" w:rsidRDefault="00FB6AC9" w:rsidP="00FB6AC9">
            <w:pPr>
              <w:rPr>
                <w:rFonts w:eastAsia="宋体" w:hint="eastAsia"/>
                <w:lang w:eastAsia="zh-CN"/>
              </w:rPr>
            </w:pPr>
            <w:r>
              <w:rPr>
                <w:rFonts w:eastAsia="宋体" w:hint="eastAsia"/>
                <w:lang w:val="en-GB" w:eastAsia="zh-CN"/>
              </w:rPr>
              <w:t>L</w:t>
            </w:r>
            <w:r>
              <w:rPr>
                <w:rFonts w:eastAsia="宋体"/>
                <w:lang w:val="en-GB" w:eastAsia="zh-CN"/>
              </w:rPr>
              <w:t>enovo</w:t>
            </w:r>
          </w:p>
        </w:tc>
        <w:tc>
          <w:tcPr>
            <w:tcW w:w="1842" w:type="dxa"/>
          </w:tcPr>
          <w:p w14:paraId="386010F9" w14:textId="77777777" w:rsidR="00FB6AC9" w:rsidRDefault="00FB6AC9" w:rsidP="00FB6AC9">
            <w:pPr>
              <w:rPr>
                <w:rFonts w:eastAsia="宋体"/>
                <w:lang w:val="en-GB" w:eastAsia="zh-CN"/>
              </w:rPr>
            </w:pPr>
            <w:proofErr w:type="gramStart"/>
            <w:r w:rsidRPr="00C76885">
              <w:rPr>
                <w:rFonts w:eastAsia="宋体"/>
                <w:lang w:val="en-GB" w:eastAsia="zh-CN"/>
              </w:rPr>
              <w:t>Yes</w:t>
            </w:r>
            <w:proofErr w:type="gramEnd"/>
            <w:r w:rsidRPr="00C76885">
              <w:rPr>
                <w:rFonts w:eastAsia="宋体"/>
                <w:lang w:val="en-GB" w:eastAsia="zh-CN"/>
              </w:rPr>
              <w:t xml:space="preserve"> </w:t>
            </w:r>
            <w:r>
              <w:rPr>
                <w:rFonts w:eastAsia="宋体"/>
                <w:lang w:val="en-GB" w:eastAsia="zh-CN"/>
              </w:rPr>
              <w:t>for indirect-&gt;direct.</w:t>
            </w:r>
          </w:p>
          <w:p w14:paraId="3C535D7F" w14:textId="5877F773" w:rsidR="00FB6AC9" w:rsidRDefault="00FB6AC9" w:rsidP="00FB6AC9">
            <w:pPr>
              <w:rPr>
                <w:rFonts w:eastAsia="宋体" w:hint="eastAsia"/>
                <w:lang w:eastAsia="zh-CN"/>
              </w:rPr>
            </w:pPr>
            <w:r>
              <w:rPr>
                <w:rFonts w:eastAsia="宋体" w:hint="eastAsia"/>
                <w:lang w:val="en-GB" w:eastAsia="zh-CN"/>
              </w:rPr>
              <w:t>N</w:t>
            </w:r>
            <w:r>
              <w:rPr>
                <w:rFonts w:eastAsia="宋体"/>
                <w:lang w:val="en-GB" w:eastAsia="zh-CN"/>
              </w:rPr>
              <w:t>o for direct-&gt;indirect.</w:t>
            </w:r>
          </w:p>
        </w:tc>
        <w:tc>
          <w:tcPr>
            <w:tcW w:w="5659" w:type="dxa"/>
          </w:tcPr>
          <w:p w14:paraId="65369ACA" w14:textId="0D5CCC33" w:rsidR="00FB6AC9" w:rsidRDefault="00FB6AC9" w:rsidP="00FB6AC9">
            <w:r w:rsidRPr="00C76885">
              <w:rPr>
                <w:rFonts w:eastAsia="宋体"/>
                <w:lang w:val="en-GB" w:eastAsia="zh-CN"/>
              </w:rPr>
              <w:t xml:space="preserve">Legacy T304 is used to control the </w:t>
            </w:r>
            <w:proofErr w:type="gramStart"/>
            <w:r w:rsidRPr="00C76885">
              <w:rPr>
                <w:rFonts w:eastAsia="宋体"/>
                <w:lang w:val="en-GB" w:eastAsia="zh-CN"/>
              </w:rPr>
              <w:t>random access</w:t>
            </w:r>
            <w:proofErr w:type="gramEnd"/>
            <w:r w:rsidRPr="00C76885">
              <w:rPr>
                <w:rFonts w:eastAsia="宋体"/>
                <w:lang w:val="en-GB" w:eastAsia="zh-CN"/>
              </w:rPr>
              <w:t xml:space="preserve"> during handover. UE stops T304 when the UE completes random access. Therefore, legacy timer T304 can be reused in the path switching from indirect to direct since there is a random access in this path switching. </w:t>
            </w:r>
            <w:r w:rsidRPr="00C76885">
              <w:rPr>
                <w:rFonts w:eastAsia="宋体" w:hint="eastAsia"/>
                <w:lang w:val="en-GB" w:eastAsia="zh-CN"/>
              </w:rPr>
              <w:t>B</w:t>
            </w:r>
            <w:r w:rsidRPr="00C76885">
              <w:rPr>
                <w:rFonts w:eastAsia="宋体"/>
                <w:lang w:val="en-GB" w:eastAsia="zh-CN"/>
              </w:rPr>
              <w:t xml:space="preserve">ut, for path switching from direct to indirect, there is no random access. </w:t>
            </w:r>
            <w:r>
              <w:rPr>
                <w:rFonts w:eastAsia="宋体"/>
                <w:lang w:val="en-GB" w:eastAsia="zh-CN"/>
              </w:rPr>
              <w:t>A new timer could be needed for the path switching from direct to indirect.</w:t>
            </w:r>
          </w:p>
        </w:tc>
      </w:tr>
    </w:tbl>
    <w:p w14:paraId="6A6CFA33" w14:textId="77777777" w:rsidR="00DF3535" w:rsidRDefault="00DF3535" w:rsidP="00DF3535">
      <w:pPr>
        <w:rPr>
          <w:rFonts w:ascii="Arial" w:eastAsia="MS Mincho" w:hAnsi="Arial" w:cs="Arial"/>
          <w:lang w:eastAsia="ja-JP"/>
        </w:rPr>
      </w:pPr>
    </w:p>
    <w:p w14:paraId="7B172BBD" w14:textId="5DFF750B" w:rsidR="002E4EFB" w:rsidRPr="003F7F52" w:rsidRDefault="002E4EFB" w:rsidP="002E4EFB">
      <w:pPr>
        <w:pStyle w:val="3"/>
        <w:rPr>
          <w:b/>
          <w:color w:val="00B0F0"/>
          <w:sz w:val="22"/>
        </w:rPr>
      </w:pPr>
      <w:r w:rsidRPr="003F7F52">
        <w:rPr>
          <w:b/>
          <w:color w:val="00B0F0"/>
          <w:sz w:val="22"/>
        </w:rPr>
        <w:t>Question 1</w:t>
      </w:r>
      <w:r>
        <w:rPr>
          <w:b/>
          <w:color w:val="00B0F0"/>
          <w:sz w:val="22"/>
        </w:rPr>
        <w:t>9 (</w:t>
      </w:r>
      <w:r w:rsidRPr="0020101C">
        <w:rPr>
          <w:b/>
          <w:color w:val="00B0F0"/>
          <w:sz w:val="22"/>
        </w:rPr>
        <w:t xml:space="preserve">Proposal </w:t>
      </w:r>
      <w:r>
        <w:rPr>
          <w:b/>
          <w:color w:val="00B0F0"/>
          <w:sz w:val="22"/>
        </w:rPr>
        <w:t>11-1</w:t>
      </w:r>
      <w:r w:rsidRPr="0020101C">
        <w:rPr>
          <w:b/>
          <w:color w:val="00B0F0"/>
          <w:sz w:val="22"/>
        </w:rPr>
        <w:t xml:space="preserve"> within R2-2108196</w:t>
      </w:r>
      <w:r>
        <w:rPr>
          <w:b/>
          <w:color w:val="00B0F0"/>
          <w:sz w:val="22"/>
        </w:rPr>
        <w:t>)</w:t>
      </w:r>
    </w:p>
    <w:p w14:paraId="42F5D949" w14:textId="47FFA642" w:rsidR="002E4EFB" w:rsidRPr="005D3790" w:rsidRDefault="002E4EFB" w:rsidP="002E4EFB">
      <w:pPr>
        <w:rPr>
          <w:rFonts w:ascii="Arial" w:eastAsia="MS Mincho" w:hAnsi="Arial" w:cs="Arial"/>
          <w:lang w:eastAsia="ja-JP"/>
        </w:rPr>
      </w:pPr>
      <w:r w:rsidRPr="00F67F4A">
        <w:rPr>
          <w:rFonts w:ascii="Arial" w:eastAsia="MS Mincho" w:hAnsi="Arial" w:cs="Arial"/>
          <w:color w:val="00B0F0"/>
          <w:lang w:eastAsia="ja-JP"/>
        </w:rPr>
        <w:t xml:space="preserve">Do you agree </w:t>
      </w:r>
      <w:r w:rsidRPr="002E4EFB">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E4EFB" w14:paraId="26CCCE1D" w14:textId="77777777" w:rsidTr="00803610">
        <w:tc>
          <w:tcPr>
            <w:tcW w:w="2120" w:type="dxa"/>
            <w:shd w:val="clear" w:color="auto" w:fill="BFBFBF" w:themeFill="background1" w:themeFillShade="BF"/>
          </w:tcPr>
          <w:p w14:paraId="6C9DA773" w14:textId="77777777" w:rsidR="002E4EFB" w:rsidRDefault="002E4EFB"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72DD020" w14:textId="39FB824C" w:rsidR="002E4EFB"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3964473" w14:textId="77777777" w:rsidR="002E4EFB" w:rsidRDefault="002E4EFB" w:rsidP="00803610">
            <w:pPr>
              <w:pStyle w:val="ac"/>
              <w:rPr>
                <w:rFonts w:ascii="Arial" w:hAnsi="Arial" w:cs="Arial"/>
              </w:rPr>
            </w:pPr>
            <w:r>
              <w:rPr>
                <w:rFonts w:ascii="Arial" w:hAnsi="Arial" w:cs="Arial"/>
              </w:rPr>
              <w:t>Comments</w:t>
            </w:r>
          </w:p>
        </w:tc>
      </w:tr>
      <w:tr w:rsidR="007F6151" w14:paraId="1315F4D5" w14:textId="77777777" w:rsidTr="00803610">
        <w:tc>
          <w:tcPr>
            <w:tcW w:w="2120" w:type="dxa"/>
          </w:tcPr>
          <w:p w14:paraId="1A0BFC50" w14:textId="3D44701B" w:rsidR="007F6151" w:rsidRDefault="007F6151" w:rsidP="007F6151">
            <w:pPr>
              <w:rPr>
                <w:lang w:val="en-GB"/>
              </w:rPr>
            </w:pPr>
            <w:r>
              <w:rPr>
                <w:lang w:val="en-GB"/>
              </w:rPr>
              <w:t>MediaTek</w:t>
            </w:r>
          </w:p>
        </w:tc>
        <w:tc>
          <w:tcPr>
            <w:tcW w:w="1842" w:type="dxa"/>
          </w:tcPr>
          <w:p w14:paraId="58DB515E" w14:textId="7F51E13B" w:rsidR="007F6151" w:rsidRDefault="00920604" w:rsidP="007F6151">
            <w:pPr>
              <w:rPr>
                <w:lang w:val="en-GB"/>
              </w:rPr>
            </w:pPr>
            <w:r>
              <w:rPr>
                <w:lang w:val="en-GB"/>
              </w:rPr>
              <w:t xml:space="preserve">Yes </w:t>
            </w:r>
          </w:p>
        </w:tc>
        <w:tc>
          <w:tcPr>
            <w:tcW w:w="5659" w:type="dxa"/>
          </w:tcPr>
          <w:p w14:paraId="70CD67D9" w14:textId="0656146E" w:rsidR="007F6151" w:rsidRDefault="00920604" w:rsidP="007F6151">
            <w:pPr>
              <w:rPr>
                <w:lang w:val="en-GB"/>
              </w:rPr>
            </w:pPr>
            <w:r w:rsidRPr="00920604">
              <w:rPr>
                <w:lang w:val="en-GB"/>
              </w:rPr>
              <w:t>F</w:t>
            </w:r>
            <w:r w:rsidRPr="00920604">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46EC7" w14:paraId="11F30CDE" w14:textId="77777777" w:rsidTr="00803610">
        <w:tc>
          <w:tcPr>
            <w:tcW w:w="2120" w:type="dxa"/>
          </w:tcPr>
          <w:p w14:paraId="4C5E52BD" w14:textId="6D656267" w:rsidR="00746EC7" w:rsidRDefault="00746EC7" w:rsidP="00746EC7">
            <w:r>
              <w:rPr>
                <w:lang w:val="en-GB"/>
              </w:rPr>
              <w:t>Qualcomm</w:t>
            </w:r>
          </w:p>
        </w:tc>
        <w:tc>
          <w:tcPr>
            <w:tcW w:w="1842" w:type="dxa"/>
          </w:tcPr>
          <w:p w14:paraId="599901D0" w14:textId="657D01AD" w:rsidR="00746EC7" w:rsidRDefault="00746EC7" w:rsidP="00746EC7">
            <w:r>
              <w:rPr>
                <w:lang w:val="en-GB"/>
              </w:rPr>
              <w:t>See comments</w:t>
            </w:r>
          </w:p>
        </w:tc>
        <w:tc>
          <w:tcPr>
            <w:tcW w:w="5659" w:type="dxa"/>
          </w:tcPr>
          <w:p w14:paraId="07B63839" w14:textId="77777777" w:rsidR="00746EC7" w:rsidRDefault="00746EC7" w:rsidP="00746EC7">
            <w:pPr>
              <w:rPr>
                <w:lang w:val="en-GB"/>
              </w:rPr>
            </w:pPr>
            <w:r>
              <w:rPr>
                <w:lang w:val="en-GB"/>
              </w:rPr>
              <w:t xml:space="preserve">For path switch from indirect to direct, we don’t see need for new timer. The legacy one is sufficient </w:t>
            </w:r>
          </w:p>
          <w:p w14:paraId="5DE76AA4" w14:textId="7497852C" w:rsidR="00746EC7" w:rsidRDefault="00746EC7" w:rsidP="00746EC7">
            <w:r>
              <w:rPr>
                <w:lang w:val="en-GB"/>
              </w:rPr>
              <w:t>For path switch from direct to indirect, we think similar mechanism as T304 can be introduced, and only the stop condition needs spec change. The detailed spec change can be discussed in future meeting</w:t>
            </w:r>
          </w:p>
        </w:tc>
      </w:tr>
      <w:tr w:rsidR="007F6151" w14:paraId="5DC87211" w14:textId="77777777" w:rsidTr="00803610">
        <w:tc>
          <w:tcPr>
            <w:tcW w:w="2120" w:type="dxa"/>
          </w:tcPr>
          <w:p w14:paraId="34415AB8" w14:textId="0D4A37D8" w:rsidR="007F6151" w:rsidRPr="00851323" w:rsidRDefault="00851323" w:rsidP="007F6151">
            <w:pPr>
              <w:rPr>
                <w:rFonts w:eastAsia="宋体"/>
                <w:lang w:eastAsia="zh-CN"/>
              </w:rPr>
            </w:pPr>
            <w:r>
              <w:rPr>
                <w:rFonts w:eastAsia="宋体" w:hint="eastAsia"/>
                <w:lang w:eastAsia="zh-CN"/>
              </w:rPr>
              <w:t>Xiaomi</w:t>
            </w:r>
          </w:p>
        </w:tc>
        <w:tc>
          <w:tcPr>
            <w:tcW w:w="1842" w:type="dxa"/>
          </w:tcPr>
          <w:p w14:paraId="4A4215EA" w14:textId="2EE7DF89" w:rsidR="007F6151" w:rsidRPr="00AB0E7D" w:rsidRDefault="00AB0E7D" w:rsidP="007F6151">
            <w:pPr>
              <w:rPr>
                <w:rFonts w:eastAsia="宋体"/>
                <w:lang w:eastAsia="zh-CN"/>
              </w:rPr>
            </w:pPr>
            <w:r>
              <w:rPr>
                <w:rFonts w:eastAsia="宋体"/>
                <w:lang w:eastAsia="zh-CN"/>
              </w:rPr>
              <w:t>Comments</w:t>
            </w:r>
          </w:p>
        </w:tc>
        <w:tc>
          <w:tcPr>
            <w:tcW w:w="5659" w:type="dxa"/>
          </w:tcPr>
          <w:p w14:paraId="644FA060" w14:textId="6EAC0392" w:rsidR="007F6151" w:rsidRPr="00AB0E7D" w:rsidRDefault="00AB0E7D" w:rsidP="00AB0E7D">
            <w:pPr>
              <w:rPr>
                <w:rFonts w:eastAsia="宋体"/>
                <w:lang w:eastAsia="zh-CN"/>
              </w:rPr>
            </w:pPr>
            <w:r>
              <w:rPr>
                <w:rFonts w:eastAsia="宋体"/>
                <w:lang w:eastAsia="zh-CN"/>
              </w:rPr>
              <w:t xml:space="preserve">Unlike </w:t>
            </w:r>
            <w:proofErr w:type="spellStart"/>
            <w:r>
              <w:rPr>
                <w:rFonts w:eastAsia="宋体"/>
                <w:lang w:eastAsia="zh-CN"/>
              </w:rPr>
              <w:t>Uu</w:t>
            </w:r>
            <w:proofErr w:type="spellEnd"/>
            <w:r>
              <w:rPr>
                <w:rFonts w:eastAsia="宋体"/>
                <w:lang w:eastAsia="zh-CN"/>
              </w:rPr>
              <w:t xml:space="preserve">, the PC5 unicast connection establishment is out of </w:t>
            </w:r>
            <w:proofErr w:type="spellStart"/>
            <w:r>
              <w:rPr>
                <w:rFonts w:eastAsia="宋体"/>
                <w:lang w:eastAsia="zh-CN"/>
              </w:rPr>
              <w:t>gNB’s</w:t>
            </w:r>
            <w:proofErr w:type="spellEnd"/>
            <w:r>
              <w:rPr>
                <w:rFonts w:eastAsia="宋体"/>
                <w:lang w:eastAsia="zh-CN"/>
              </w:rPr>
              <w:t xml:space="preserve"> control. It’s not clear to us how </w:t>
            </w:r>
            <w:proofErr w:type="spellStart"/>
            <w:r>
              <w:rPr>
                <w:rFonts w:eastAsia="宋体"/>
                <w:lang w:eastAsia="zh-CN"/>
              </w:rPr>
              <w:t>gNB</w:t>
            </w:r>
            <w:proofErr w:type="spellEnd"/>
            <w:r>
              <w:rPr>
                <w:rFonts w:eastAsia="宋体"/>
                <w:lang w:eastAsia="zh-CN"/>
              </w:rPr>
              <w:t xml:space="preserve"> set the new timer. If it’s blindly configured, we prefer leave to UE implementation to determine the PC5 unicast connection establishment failure.</w:t>
            </w:r>
          </w:p>
        </w:tc>
      </w:tr>
      <w:tr w:rsidR="007F6151" w14:paraId="49AB2501" w14:textId="77777777" w:rsidTr="00803610">
        <w:tc>
          <w:tcPr>
            <w:tcW w:w="2120" w:type="dxa"/>
          </w:tcPr>
          <w:p w14:paraId="6DCCE54B" w14:textId="555C5C6E" w:rsidR="007F6151" w:rsidRPr="00CD7F55" w:rsidRDefault="00CD7F55" w:rsidP="007F6151">
            <w:pPr>
              <w:rPr>
                <w:rFonts w:eastAsia="宋体"/>
                <w:lang w:eastAsia="zh-CN"/>
              </w:rPr>
            </w:pPr>
            <w:r>
              <w:rPr>
                <w:rFonts w:eastAsia="宋体" w:hint="eastAsia"/>
                <w:lang w:eastAsia="zh-CN"/>
              </w:rPr>
              <w:t>O</w:t>
            </w:r>
            <w:r>
              <w:rPr>
                <w:rFonts w:eastAsia="宋体"/>
                <w:lang w:eastAsia="zh-CN"/>
              </w:rPr>
              <w:t>PPO</w:t>
            </w:r>
          </w:p>
        </w:tc>
        <w:tc>
          <w:tcPr>
            <w:tcW w:w="1842" w:type="dxa"/>
          </w:tcPr>
          <w:p w14:paraId="1B69B14C" w14:textId="77777777" w:rsidR="007F6151" w:rsidRDefault="00CD7F55" w:rsidP="007F6151">
            <w:pPr>
              <w:rPr>
                <w:rFonts w:eastAsia="宋体"/>
                <w:lang w:eastAsia="zh-CN"/>
              </w:rPr>
            </w:pPr>
            <w:r>
              <w:rPr>
                <w:rFonts w:eastAsia="宋体" w:hint="eastAsia"/>
                <w:lang w:eastAsia="zh-CN"/>
              </w:rPr>
              <w:t>Y</w:t>
            </w:r>
            <w:r>
              <w:rPr>
                <w:rFonts w:eastAsia="宋体"/>
                <w:lang w:eastAsia="zh-CN"/>
              </w:rPr>
              <w:t>es</w:t>
            </w:r>
          </w:p>
          <w:p w14:paraId="68855665" w14:textId="615D1D45" w:rsidR="00CD7F55" w:rsidRPr="00CD7F55" w:rsidRDefault="00CD7F55" w:rsidP="007F6151">
            <w:pPr>
              <w:rPr>
                <w:rFonts w:eastAsia="宋体"/>
                <w:lang w:eastAsia="zh-CN"/>
              </w:rPr>
            </w:pPr>
            <w:r>
              <w:rPr>
                <w:rFonts w:eastAsia="宋体" w:hint="eastAsia"/>
                <w:lang w:eastAsia="zh-CN"/>
              </w:rPr>
              <w:t>J</w:t>
            </w:r>
            <w:r>
              <w:rPr>
                <w:rFonts w:eastAsia="宋体"/>
                <w:lang w:eastAsia="zh-CN"/>
              </w:rPr>
              <w:t>ust for path switch from direct to indirect</w:t>
            </w:r>
          </w:p>
        </w:tc>
        <w:tc>
          <w:tcPr>
            <w:tcW w:w="5659" w:type="dxa"/>
          </w:tcPr>
          <w:p w14:paraId="5E504D1C" w14:textId="12A980A8" w:rsidR="007F6151" w:rsidRPr="00CD7F55" w:rsidRDefault="00CD7F55" w:rsidP="007F6151">
            <w:pPr>
              <w:rPr>
                <w:rFonts w:eastAsia="宋体"/>
                <w:lang w:eastAsia="zh-CN"/>
              </w:rPr>
            </w:pPr>
            <w:r>
              <w:rPr>
                <w:rFonts w:eastAsia="宋体" w:hint="eastAsia"/>
                <w:lang w:eastAsia="zh-CN"/>
              </w:rPr>
              <w:t>S</w:t>
            </w:r>
            <w:r>
              <w:rPr>
                <w:rFonts w:eastAsia="宋体"/>
                <w:lang w:eastAsia="zh-CN"/>
              </w:rPr>
              <w:t>ame comment as QC</w:t>
            </w:r>
          </w:p>
        </w:tc>
      </w:tr>
      <w:tr w:rsidR="006E0680" w14:paraId="58F7DBE6" w14:textId="77777777" w:rsidTr="00803610">
        <w:tc>
          <w:tcPr>
            <w:tcW w:w="2120" w:type="dxa"/>
          </w:tcPr>
          <w:p w14:paraId="65DDE0DB" w14:textId="0968155D" w:rsidR="006E0680" w:rsidRDefault="006E0680" w:rsidP="006E0680">
            <w:pPr>
              <w:rPr>
                <w:rFonts w:eastAsia="宋体" w:hint="eastAsia"/>
                <w:lang w:eastAsia="zh-CN"/>
              </w:rPr>
            </w:pPr>
            <w:r>
              <w:rPr>
                <w:rFonts w:eastAsia="宋体" w:hint="eastAsia"/>
                <w:lang w:val="en-GB" w:eastAsia="zh-CN"/>
              </w:rPr>
              <w:t>L</w:t>
            </w:r>
            <w:r>
              <w:rPr>
                <w:rFonts w:eastAsia="宋体"/>
                <w:lang w:val="en-GB" w:eastAsia="zh-CN"/>
              </w:rPr>
              <w:t>enovo</w:t>
            </w:r>
          </w:p>
        </w:tc>
        <w:tc>
          <w:tcPr>
            <w:tcW w:w="1842" w:type="dxa"/>
          </w:tcPr>
          <w:p w14:paraId="79083473" w14:textId="77777777" w:rsidR="006E0680" w:rsidRDefault="006E0680" w:rsidP="006E0680">
            <w:pPr>
              <w:rPr>
                <w:rFonts w:eastAsia="宋体"/>
                <w:lang w:val="en-GB" w:eastAsia="zh-CN"/>
              </w:rPr>
            </w:pPr>
            <w:proofErr w:type="gramStart"/>
            <w:r>
              <w:rPr>
                <w:rFonts w:eastAsia="宋体" w:hint="eastAsia"/>
                <w:lang w:val="en-GB" w:eastAsia="zh-CN"/>
              </w:rPr>
              <w:t>Y</w:t>
            </w:r>
            <w:r>
              <w:rPr>
                <w:rFonts w:eastAsia="宋体"/>
                <w:lang w:val="en-GB" w:eastAsia="zh-CN"/>
              </w:rPr>
              <w:t>es</w:t>
            </w:r>
            <w:proofErr w:type="gramEnd"/>
            <w:r>
              <w:rPr>
                <w:rFonts w:eastAsia="宋体"/>
                <w:lang w:val="en-GB" w:eastAsia="zh-CN"/>
              </w:rPr>
              <w:t xml:space="preserve"> for direct-&gt;indirect.</w:t>
            </w:r>
          </w:p>
          <w:p w14:paraId="0C08124B" w14:textId="4AD10B4D" w:rsidR="006E0680" w:rsidRDefault="006E0680" w:rsidP="006E0680">
            <w:pPr>
              <w:rPr>
                <w:rFonts w:eastAsia="宋体" w:hint="eastAsia"/>
                <w:lang w:eastAsia="zh-CN"/>
              </w:rPr>
            </w:pPr>
            <w:r>
              <w:rPr>
                <w:rFonts w:eastAsia="宋体" w:hint="eastAsia"/>
                <w:lang w:val="en-GB" w:eastAsia="zh-CN"/>
              </w:rPr>
              <w:t>N</w:t>
            </w:r>
            <w:r>
              <w:rPr>
                <w:rFonts w:eastAsia="宋体"/>
                <w:lang w:val="en-GB" w:eastAsia="zh-CN"/>
              </w:rPr>
              <w:t>o for indirect-&gt;direct.</w:t>
            </w:r>
          </w:p>
        </w:tc>
        <w:tc>
          <w:tcPr>
            <w:tcW w:w="5659" w:type="dxa"/>
          </w:tcPr>
          <w:p w14:paraId="2CB28DD4" w14:textId="50AB55A0" w:rsidR="006E0680" w:rsidRDefault="006E0680" w:rsidP="006E0680">
            <w:pPr>
              <w:rPr>
                <w:rFonts w:eastAsia="宋体" w:hint="eastAsia"/>
                <w:lang w:eastAsia="zh-CN"/>
              </w:rPr>
            </w:pPr>
            <w:r>
              <w:rPr>
                <w:rFonts w:eastAsia="宋体"/>
                <w:lang w:val="en-GB" w:eastAsia="zh-CN"/>
              </w:rPr>
              <w:t>See comments for Q18</w:t>
            </w:r>
          </w:p>
        </w:tc>
      </w:tr>
    </w:tbl>
    <w:p w14:paraId="45B77E8A" w14:textId="77777777" w:rsidR="002E4EFB" w:rsidRDefault="002E4EFB" w:rsidP="002E4EFB">
      <w:pPr>
        <w:rPr>
          <w:rFonts w:ascii="Arial" w:eastAsia="MS Mincho" w:hAnsi="Arial" w:cs="Arial"/>
          <w:lang w:eastAsia="ja-JP"/>
        </w:rPr>
      </w:pPr>
    </w:p>
    <w:p w14:paraId="7A8A500B" w14:textId="7C5007AD" w:rsidR="002E4EFB" w:rsidRPr="003F7F52" w:rsidRDefault="002E4EFB" w:rsidP="002E4EFB">
      <w:pPr>
        <w:pStyle w:val="3"/>
        <w:rPr>
          <w:b/>
          <w:color w:val="00B0F0"/>
          <w:sz w:val="22"/>
        </w:rPr>
      </w:pPr>
      <w:r w:rsidRPr="003F7F52">
        <w:rPr>
          <w:b/>
          <w:color w:val="00B0F0"/>
          <w:sz w:val="22"/>
        </w:rPr>
        <w:lastRenderedPageBreak/>
        <w:t xml:space="preserve">Question </w:t>
      </w:r>
      <w:r>
        <w:rPr>
          <w:b/>
          <w:color w:val="00B0F0"/>
          <w:sz w:val="22"/>
        </w:rPr>
        <w:t>20 (</w:t>
      </w:r>
      <w:r w:rsidRPr="0020101C">
        <w:rPr>
          <w:b/>
          <w:color w:val="00B0F0"/>
          <w:sz w:val="22"/>
        </w:rPr>
        <w:t xml:space="preserve">Proposal </w:t>
      </w:r>
      <w:r>
        <w:rPr>
          <w:b/>
          <w:color w:val="00B0F0"/>
          <w:sz w:val="22"/>
        </w:rPr>
        <w:t>11-2</w:t>
      </w:r>
      <w:r w:rsidRPr="0020101C">
        <w:rPr>
          <w:b/>
          <w:color w:val="00B0F0"/>
          <w:sz w:val="22"/>
        </w:rPr>
        <w:t xml:space="preserve"> within R2-2108196</w:t>
      </w:r>
      <w:r>
        <w:rPr>
          <w:b/>
          <w:color w:val="00B0F0"/>
          <w:sz w:val="22"/>
        </w:rPr>
        <w:t>)</w:t>
      </w:r>
    </w:p>
    <w:p w14:paraId="272DB1C8" w14:textId="1B0A94E4" w:rsidR="002E4EFB" w:rsidRPr="005D3790" w:rsidRDefault="002E4EFB" w:rsidP="002E4EFB">
      <w:pPr>
        <w:rPr>
          <w:rFonts w:ascii="Arial" w:eastAsia="MS Mincho" w:hAnsi="Arial" w:cs="Arial"/>
          <w:lang w:eastAsia="ja-JP"/>
        </w:rPr>
      </w:pPr>
      <w:r>
        <w:rPr>
          <w:rFonts w:ascii="Arial" w:eastAsia="MS Mincho" w:hAnsi="Arial" w:cs="Arial"/>
          <w:color w:val="00B0F0"/>
          <w:lang w:val="en-GB" w:eastAsia="ja-JP"/>
        </w:rPr>
        <w:t>If your answer to Q18 is yes, d</w:t>
      </w:r>
      <w:r w:rsidRPr="00F67F4A">
        <w:rPr>
          <w:rFonts w:ascii="Arial" w:eastAsia="MS Mincho" w:hAnsi="Arial" w:cs="Arial"/>
          <w:color w:val="00B0F0"/>
          <w:lang w:eastAsia="ja-JP"/>
        </w:rPr>
        <w:t xml:space="preserve">o you </w:t>
      </w:r>
      <w:r>
        <w:rPr>
          <w:rFonts w:ascii="Arial" w:eastAsia="MS Mincho" w:hAnsi="Arial" w:cs="Arial"/>
          <w:color w:val="00B0F0"/>
          <w:lang w:eastAsia="ja-JP"/>
        </w:rPr>
        <w:t xml:space="preserve">think if </w:t>
      </w:r>
      <w:r w:rsidRPr="002E4EFB">
        <w:rPr>
          <w:rFonts w:ascii="Arial" w:eastAsia="MS Mincho" w:hAnsi="Arial" w:cs="Arial"/>
          <w:color w:val="00B0F0"/>
          <w:lang w:val="en-GB" w:eastAsia="ja-JP"/>
        </w:rPr>
        <w:t xml:space="preserve">more than one new timer is needed (i.e., one for the direct to indirect path switch and another one for the </w:t>
      </w:r>
      <w:r>
        <w:rPr>
          <w:rFonts w:ascii="Arial" w:eastAsia="MS Mincho" w:hAnsi="Arial" w:cs="Arial"/>
          <w:color w:val="00B0F0"/>
          <w:lang w:val="en-GB" w:eastAsia="ja-JP"/>
        </w:rPr>
        <w:t>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E4EFB" w14:paraId="21C2F091" w14:textId="77777777" w:rsidTr="00803610">
        <w:tc>
          <w:tcPr>
            <w:tcW w:w="2120" w:type="dxa"/>
            <w:shd w:val="clear" w:color="auto" w:fill="BFBFBF" w:themeFill="background1" w:themeFillShade="BF"/>
          </w:tcPr>
          <w:p w14:paraId="1F09FBD5" w14:textId="77777777" w:rsidR="002E4EFB" w:rsidRDefault="002E4EFB"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D0EDA5E" w14:textId="00C26279" w:rsidR="002E4EFB"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1DDC26A3" w14:textId="77777777" w:rsidR="002E4EFB" w:rsidRDefault="002E4EFB" w:rsidP="00803610">
            <w:pPr>
              <w:pStyle w:val="ac"/>
              <w:rPr>
                <w:rFonts w:ascii="Arial" w:hAnsi="Arial" w:cs="Arial"/>
              </w:rPr>
            </w:pPr>
            <w:r>
              <w:rPr>
                <w:rFonts w:ascii="Arial" w:hAnsi="Arial" w:cs="Arial"/>
              </w:rPr>
              <w:t>Comments</w:t>
            </w:r>
          </w:p>
        </w:tc>
      </w:tr>
      <w:tr w:rsidR="00135250" w14:paraId="0AD76C6E" w14:textId="77777777" w:rsidTr="00803610">
        <w:tc>
          <w:tcPr>
            <w:tcW w:w="2120" w:type="dxa"/>
          </w:tcPr>
          <w:p w14:paraId="4E93AABD" w14:textId="2C931AD8" w:rsidR="00135250" w:rsidRDefault="00135250" w:rsidP="00135250">
            <w:pPr>
              <w:rPr>
                <w:lang w:val="en-GB"/>
              </w:rPr>
            </w:pPr>
            <w:r>
              <w:rPr>
                <w:lang w:val="en-GB"/>
              </w:rPr>
              <w:t>MediaTek</w:t>
            </w:r>
          </w:p>
        </w:tc>
        <w:tc>
          <w:tcPr>
            <w:tcW w:w="1842" w:type="dxa"/>
          </w:tcPr>
          <w:p w14:paraId="1209FA1E" w14:textId="4D235A89" w:rsidR="00135250" w:rsidRDefault="00135250" w:rsidP="00135250">
            <w:pPr>
              <w:rPr>
                <w:lang w:val="en-GB"/>
              </w:rPr>
            </w:pPr>
            <w:r>
              <w:rPr>
                <w:lang w:val="en-GB"/>
              </w:rPr>
              <w:t>No</w:t>
            </w:r>
          </w:p>
        </w:tc>
        <w:tc>
          <w:tcPr>
            <w:tcW w:w="5659" w:type="dxa"/>
          </w:tcPr>
          <w:p w14:paraId="23CD0221" w14:textId="29A78A84" w:rsidR="00135250" w:rsidRDefault="00920604" w:rsidP="00920604">
            <w:pPr>
              <w:rPr>
                <w:lang w:val="en-GB"/>
              </w:rPr>
            </w:pPr>
            <w:r>
              <w:rPr>
                <w:rFonts w:ascii="Times New Roman" w:hAnsi="Times New Roman"/>
                <w:lang w:eastAsia="zh-CN"/>
              </w:rPr>
              <w:t>we may introduce a new timer only for path switch from direct to indirect</w:t>
            </w:r>
          </w:p>
        </w:tc>
      </w:tr>
      <w:tr w:rsidR="008979A8" w14:paraId="6EA3AAC2" w14:textId="77777777" w:rsidTr="00803610">
        <w:tc>
          <w:tcPr>
            <w:tcW w:w="2120" w:type="dxa"/>
          </w:tcPr>
          <w:p w14:paraId="05677388" w14:textId="3BE716FB" w:rsidR="008979A8" w:rsidRDefault="008979A8" w:rsidP="008979A8">
            <w:r>
              <w:rPr>
                <w:lang w:val="en-GB"/>
              </w:rPr>
              <w:t>Qualcomm</w:t>
            </w:r>
          </w:p>
        </w:tc>
        <w:tc>
          <w:tcPr>
            <w:tcW w:w="1842" w:type="dxa"/>
          </w:tcPr>
          <w:p w14:paraId="6CC7EB64" w14:textId="457FB169" w:rsidR="008979A8" w:rsidRDefault="00C32B3A" w:rsidP="008979A8">
            <w:r>
              <w:rPr>
                <w:lang w:val="en-GB"/>
              </w:rPr>
              <w:t>No</w:t>
            </w:r>
          </w:p>
        </w:tc>
        <w:tc>
          <w:tcPr>
            <w:tcW w:w="5659" w:type="dxa"/>
          </w:tcPr>
          <w:p w14:paraId="169D9993" w14:textId="5826DA89" w:rsidR="005F6394" w:rsidRDefault="005F6394" w:rsidP="008979A8">
            <w:pPr>
              <w:rPr>
                <w:lang w:val="en-GB"/>
              </w:rPr>
            </w:pPr>
            <w:r>
              <w:rPr>
                <w:lang w:val="en-GB"/>
              </w:rPr>
              <w:t xml:space="preserve">For path switch from indirect to direct, we don’t see need for new timer. The legacy one is sufficient </w:t>
            </w:r>
          </w:p>
          <w:p w14:paraId="4C9E4401" w14:textId="7B94CD86" w:rsidR="008979A8" w:rsidRDefault="008979A8" w:rsidP="008979A8">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135250" w14:paraId="0ED158A9" w14:textId="77777777" w:rsidTr="00803610">
        <w:tc>
          <w:tcPr>
            <w:tcW w:w="2120" w:type="dxa"/>
          </w:tcPr>
          <w:p w14:paraId="17DAD0DC" w14:textId="5811EC67" w:rsidR="00135250" w:rsidRPr="00AB0E7D" w:rsidRDefault="00AB0E7D" w:rsidP="00135250">
            <w:pPr>
              <w:rPr>
                <w:rFonts w:eastAsia="宋体"/>
                <w:lang w:eastAsia="zh-CN"/>
              </w:rPr>
            </w:pPr>
            <w:r>
              <w:rPr>
                <w:rFonts w:eastAsia="宋体" w:hint="eastAsia"/>
                <w:lang w:eastAsia="zh-CN"/>
              </w:rPr>
              <w:t>Xiaomi</w:t>
            </w:r>
          </w:p>
        </w:tc>
        <w:tc>
          <w:tcPr>
            <w:tcW w:w="1842" w:type="dxa"/>
          </w:tcPr>
          <w:p w14:paraId="408B4F7B" w14:textId="42A708B4" w:rsidR="00135250" w:rsidRPr="00AB0E7D" w:rsidRDefault="00AB0E7D" w:rsidP="00135250">
            <w:pPr>
              <w:rPr>
                <w:rFonts w:eastAsia="宋体"/>
                <w:lang w:eastAsia="zh-CN"/>
              </w:rPr>
            </w:pPr>
            <w:r>
              <w:rPr>
                <w:rFonts w:eastAsia="宋体" w:hint="eastAsia"/>
                <w:lang w:eastAsia="zh-CN"/>
              </w:rPr>
              <w:t>No</w:t>
            </w:r>
          </w:p>
        </w:tc>
        <w:tc>
          <w:tcPr>
            <w:tcW w:w="5659" w:type="dxa"/>
          </w:tcPr>
          <w:p w14:paraId="3B74E711" w14:textId="77777777" w:rsidR="00135250" w:rsidRDefault="00135250" w:rsidP="00135250"/>
        </w:tc>
      </w:tr>
      <w:tr w:rsidR="00135250" w14:paraId="1765DEC1" w14:textId="77777777" w:rsidTr="00803610">
        <w:tc>
          <w:tcPr>
            <w:tcW w:w="2120" w:type="dxa"/>
          </w:tcPr>
          <w:p w14:paraId="10430AF0" w14:textId="0643E819" w:rsidR="00135250" w:rsidRPr="00CD7F55" w:rsidRDefault="00CD7F55" w:rsidP="00135250">
            <w:pPr>
              <w:rPr>
                <w:rFonts w:eastAsia="宋体"/>
                <w:lang w:eastAsia="zh-CN"/>
              </w:rPr>
            </w:pPr>
            <w:r>
              <w:rPr>
                <w:rFonts w:eastAsia="宋体" w:hint="eastAsia"/>
                <w:lang w:eastAsia="zh-CN"/>
              </w:rPr>
              <w:t>O</w:t>
            </w:r>
            <w:r>
              <w:rPr>
                <w:rFonts w:eastAsia="宋体"/>
                <w:lang w:eastAsia="zh-CN"/>
              </w:rPr>
              <w:t>PPO</w:t>
            </w:r>
          </w:p>
        </w:tc>
        <w:tc>
          <w:tcPr>
            <w:tcW w:w="1842" w:type="dxa"/>
          </w:tcPr>
          <w:p w14:paraId="77074DDC" w14:textId="3FC3DE51" w:rsidR="00CD7F55" w:rsidRPr="00CD7F55" w:rsidRDefault="00CD7F55" w:rsidP="00135250">
            <w:pPr>
              <w:rPr>
                <w:rFonts w:eastAsia="宋体"/>
                <w:lang w:eastAsia="zh-CN"/>
              </w:rPr>
            </w:pPr>
            <w:r>
              <w:rPr>
                <w:rFonts w:eastAsia="宋体"/>
                <w:lang w:eastAsia="zh-CN"/>
              </w:rPr>
              <w:t>No</w:t>
            </w:r>
          </w:p>
        </w:tc>
        <w:tc>
          <w:tcPr>
            <w:tcW w:w="5659" w:type="dxa"/>
          </w:tcPr>
          <w:p w14:paraId="6E42E55C" w14:textId="56539C59" w:rsidR="00135250" w:rsidRPr="00CD7F55" w:rsidRDefault="00CD7F55" w:rsidP="00135250">
            <w:pPr>
              <w:rPr>
                <w:rFonts w:eastAsia="宋体"/>
                <w:lang w:eastAsia="zh-CN"/>
              </w:rPr>
            </w:pPr>
            <w:r>
              <w:rPr>
                <w:rFonts w:eastAsia="宋体"/>
                <w:lang w:eastAsia="zh-CN"/>
              </w:rPr>
              <w:t>As mentioned above, the legacy timer can be used for indirect to direct path switch.</w:t>
            </w:r>
          </w:p>
        </w:tc>
      </w:tr>
      <w:tr w:rsidR="00591E1B" w14:paraId="51B83111" w14:textId="77777777" w:rsidTr="00803610">
        <w:tc>
          <w:tcPr>
            <w:tcW w:w="2120" w:type="dxa"/>
          </w:tcPr>
          <w:p w14:paraId="77AF6509" w14:textId="3B6A8249" w:rsidR="00591E1B" w:rsidRDefault="00591E1B" w:rsidP="00591E1B">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EC3F1AC" w14:textId="0014FA8C" w:rsidR="00591E1B" w:rsidRDefault="00591E1B" w:rsidP="00591E1B">
            <w:pPr>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5E1B206F" w14:textId="3FDC8009" w:rsidR="00591E1B" w:rsidRDefault="00591E1B" w:rsidP="00591E1B">
            <w:pPr>
              <w:rPr>
                <w:rFonts w:eastAsia="宋体"/>
                <w:lang w:eastAsia="zh-CN"/>
              </w:rPr>
            </w:pPr>
            <w:r>
              <w:rPr>
                <w:rFonts w:eastAsia="宋体"/>
                <w:lang w:val="en-GB" w:eastAsia="zh-CN"/>
              </w:rPr>
              <w:t>See comments for Q18</w:t>
            </w:r>
          </w:p>
        </w:tc>
      </w:tr>
    </w:tbl>
    <w:p w14:paraId="3A1F4DFB" w14:textId="77777777" w:rsidR="002E4EFB" w:rsidRDefault="002E4EFB" w:rsidP="002E4EFB">
      <w:pPr>
        <w:rPr>
          <w:rFonts w:ascii="Arial" w:eastAsia="MS Mincho" w:hAnsi="Arial" w:cs="Arial"/>
          <w:lang w:eastAsia="ja-JP"/>
        </w:rPr>
      </w:pPr>
    </w:p>
    <w:p w14:paraId="06439611" w14:textId="3F8CB57E" w:rsidR="00104F7A" w:rsidRPr="003F7F52" w:rsidRDefault="00104F7A" w:rsidP="00104F7A">
      <w:pPr>
        <w:pStyle w:val="3"/>
        <w:rPr>
          <w:b/>
          <w:color w:val="00B0F0"/>
          <w:sz w:val="22"/>
        </w:rPr>
      </w:pPr>
      <w:r w:rsidRPr="003F7F52">
        <w:rPr>
          <w:b/>
          <w:color w:val="00B0F0"/>
          <w:sz w:val="22"/>
        </w:rPr>
        <w:t xml:space="preserve">Question </w:t>
      </w:r>
      <w:r>
        <w:rPr>
          <w:b/>
          <w:color w:val="00B0F0"/>
          <w:sz w:val="22"/>
        </w:rPr>
        <w:t>21 (</w:t>
      </w:r>
      <w:r w:rsidRPr="0020101C">
        <w:rPr>
          <w:b/>
          <w:color w:val="00B0F0"/>
          <w:sz w:val="22"/>
        </w:rPr>
        <w:t xml:space="preserve">Proposal </w:t>
      </w:r>
      <w:r>
        <w:rPr>
          <w:b/>
          <w:color w:val="00B0F0"/>
          <w:sz w:val="22"/>
        </w:rPr>
        <w:t>12</w:t>
      </w:r>
      <w:r w:rsidR="00B25A41">
        <w:rPr>
          <w:b/>
          <w:color w:val="00B0F0"/>
          <w:sz w:val="22"/>
        </w:rPr>
        <w:t>-1</w:t>
      </w:r>
      <w:r w:rsidRPr="0020101C">
        <w:rPr>
          <w:b/>
          <w:color w:val="00B0F0"/>
          <w:sz w:val="22"/>
        </w:rPr>
        <w:t xml:space="preserve"> within R2-2108196</w:t>
      </w:r>
      <w:r>
        <w:rPr>
          <w:b/>
          <w:color w:val="00B0F0"/>
          <w:sz w:val="22"/>
        </w:rPr>
        <w:t>)</w:t>
      </w:r>
    </w:p>
    <w:p w14:paraId="69E0CA3D" w14:textId="1392D097" w:rsidR="00104F7A" w:rsidRPr="005D3790" w:rsidRDefault="00104F7A" w:rsidP="00104F7A">
      <w:pPr>
        <w:rPr>
          <w:rFonts w:ascii="Arial" w:eastAsia="MS Mincho" w:hAnsi="Arial" w:cs="Arial"/>
          <w:lang w:eastAsia="ja-JP"/>
        </w:rPr>
      </w:pPr>
      <w:r w:rsidRPr="00F67F4A">
        <w:rPr>
          <w:rFonts w:ascii="Arial" w:eastAsia="MS Mincho" w:hAnsi="Arial" w:cs="Arial"/>
          <w:color w:val="00B0F0"/>
          <w:lang w:eastAsia="ja-JP"/>
        </w:rPr>
        <w:t xml:space="preserve">Do you agree </w:t>
      </w:r>
      <w:r w:rsidR="00B25A41">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04F7A" w14:paraId="070D8AE7" w14:textId="77777777" w:rsidTr="00803610">
        <w:tc>
          <w:tcPr>
            <w:tcW w:w="2120" w:type="dxa"/>
            <w:shd w:val="clear" w:color="auto" w:fill="BFBFBF" w:themeFill="background1" w:themeFillShade="BF"/>
          </w:tcPr>
          <w:p w14:paraId="6FBB6B9C" w14:textId="77777777" w:rsidR="00104F7A" w:rsidRDefault="00104F7A"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41C3DA1" w14:textId="77777777" w:rsidR="00104F7A" w:rsidRDefault="00104F7A" w:rsidP="00803610">
            <w:pPr>
              <w:pStyle w:val="ac"/>
              <w:rPr>
                <w:rFonts w:ascii="Arial" w:hAnsi="Arial" w:cs="Arial"/>
              </w:rPr>
            </w:pPr>
          </w:p>
        </w:tc>
        <w:tc>
          <w:tcPr>
            <w:tcW w:w="5659" w:type="dxa"/>
            <w:shd w:val="clear" w:color="auto" w:fill="BFBFBF" w:themeFill="background1" w:themeFillShade="BF"/>
          </w:tcPr>
          <w:p w14:paraId="4A750A00" w14:textId="77777777" w:rsidR="00104F7A" w:rsidRDefault="00104F7A" w:rsidP="00803610">
            <w:pPr>
              <w:pStyle w:val="ac"/>
              <w:rPr>
                <w:rFonts w:ascii="Arial" w:hAnsi="Arial" w:cs="Arial"/>
              </w:rPr>
            </w:pPr>
            <w:r>
              <w:rPr>
                <w:rFonts w:ascii="Arial" w:hAnsi="Arial" w:cs="Arial"/>
              </w:rPr>
              <w:t>Comments</w:t>
            </w:r>
          </w:p>
        </w:tc>
      </w:tr>
      <w:tr w:rsidR="009D645F" w14:paraId="11D30366" w14:textId="77777777" w:rsidTr="00803610">
        <w:tc>
          <w:tcPr>
            <w:tcW w:w="2120" w:type="dxa"/>
          </w:tcPr>
          <w:p w14:paraId="2D967EC9" w14:textId="6706C83A" w:rsidR="009D645F" w:rsidRDefault="009D645F" w:rsidP="009D645F">
            <w:pPr>
              <w:rPr>
                <w:lang w:val="en-GB"/>
              </w:rPr>
            </w:pPr>
            <w:r>
              <w:rPr>
                <w:lang w:val="en-GB"/>
              </w:rPr>
              <w:t>MediaTek</w:t>
            </w:r>
          </w:p>
        </w:tc>
        <w:tc>
          <w:tcPr>
            <w:tcW w:w="1842" w:type="dxa"/>
          </w:tcPr>
          <w:p w14:paraId="018AA7B6" w14:textId="0A3C4B0A" w:rsidR="009D645F" w:rsidRDefault="009D645F" w:rsidP="009D645F">
            <w:pPr>
              <w:rPr>
                <w:lang w:val="en-GB"/>
              </w:rPr>
            </w:pPr>
            <w:r>
              <w:rPr>
                <w:lang w:val="en-GB"/>
              </w:rPr>
              <w:t>No</w:t>
            </w:r>
          </w:p>
        </w:tc>
        <w:tc>
          <w:tcPr>
            <w:tcW w:w="5659" w:type="dxa"/>
          </w:tcPr>
          <w:p w14:paraId="516A6BFC" w14:textId="77777777" w:rsidR="009D645F" w:rsidRDefault="009D645F" w:rsidP="009D645F">
            <w:pPr>
              <w:rPr>
                <w:lang w:val="en-GB" w:eastAsia="zh-CN"/>
              </w:rPr>
            </w:pPr>
            <w:r>
              <w:rPr>
                <w:lang w:val="en-GB"/>
              </w:rPr>
              <w:t xml:space="preserve">We think the proposal itself is not clear. </w:t>
            </w:r>
            <w:proofErr w:type="gramStart"/>
            <w:r>
              <w:rPr>
                <w:lang w:val="en-GB"/>
              </w:rPr>
              <w:t>Actually</w:t>
            </w:r>
            <w:proofErr w:type="gramEnd"/>
            <w:r>
              <w:rPr>
                <w:lang w:val="en-GB"/>
              </w:rPr>
              <w:t xml:space="preserve"> within </w:t>
            </w:r>
            <w:r w:rsidRPr="009D645F">
              <w:rPr>
                <w:lang w:val="en-GB"/>
              </w:rPr>
              <w:t>RRC reconfiguration</w:t>
            </w:r>
            <w:r>
              <w:rPr>
                <w:lang w:val="en-GB"/>
              </w:rPr>
              <w:t>, the reference contrition [8] discussed the necessity to put a Remote UE ID within the</w:t>
            </w:r>
            <w:r>
              <w:t xml:space="preserve"> </w:t>
            </w:r>
            <w:r w:rsidRPr="009D645F">
              <w:rPr>
                <w:lang w:val="en-GB"/>
              </w:rPr>
              <w:t>RRC reconfiguration</w:t>
            </w:r>
            <w:r>
              <w:rPr>
                <w:lang w:val="en-GB"/>
              </w:rPr>
              <w:t xml:space="preserve"> message in order to help the Relay UE to know the destination of Remote UE, with the intention to proceed </w:t>
            </w:r>
            <w:r>
              <w:rPr>
                <w:lang w:val="en-GB" w:eastAsia="zh-CN"/>
              </w:rPr>
              <w:t>the subsequent indirect communication after the path switch for the Remote UE completes.</w:t>
            </w:r>
          </w:p>
          <w:p w14:paraId="3F50978E" w14:textId="3CCB0C95" w:rsidR="009D645F" w:rsidRDefault="009D645F" w:rsidP="009D645F">
            <w:pPr>
              <w:rPr>
                <w:lang w:val="en-GB"/>
              </w:rPr>
            </w:pPr>
            <w:r>
              <w:rPr>
                <w:lang w:val="en-GB" w:eastAsia="zh-CN"/>
              </w:rPr>
              <w:t xml:space="preserve">Then in this case, we think this discussion may be related to the local Remote ID allocation discussion within email discussion [604].  </w:t>
            </w:r>
          </w:p>
        </w:tc>
      </w:tr>
      <w:tr w:rsidR="00FA4B9F" w14:paraId="6E4E6B06" w14:textId="77777777" w:rsidTr="00803610">
        <w:tc>
          <w:tcPr>
            <w:tcW w:w="2120" w:type="dxa"/>
          </w:tcPr>
          <w:p w14:paraId="673612B4" w14:textId="643616E2" w:rsidR="00FA4B9F" w:rsidRDefault="00FA4B9F" w:rsidP="00FA4B9F">
            <w:r>
              <w:rPr>
                <w:lang w:val="en-GB"/>
              </w:rPr>
              <w:t>Qualcomm</w:t>
            </w:r>
          </w:p>
        </w:tc>
        <w:tc>
          <w:tcPr>
            <w:tcW w:w="1842" w:type="dxa"/>
          </w:tcPr>
          <w:p w14:paraId="20787B81" w14:textId="0A18BEC9" w:rsidR="00FA4B9F" w:rsidRDefault="00FA4B9F" w:rsidP="00FA4B9F">
            <w:r>
              <w:rPr>
                <w:lang w:val="en-GB"/>
              </w:rPr>
              <w:t>No</w:t>
            </w:r>
          </w:p>
        </w:tc>
        <w:tc>
          <w:tcPr>
            <w:tcW w:w="5659" w:type="dxa"/>
          </w:tcPr>
          <w:p w14:paraId="725BE0F6" w14:textId="77777777" w:rsidR="00FA4B9F" w:rsidRDefault="00FA4B9F" w:rsidP="00FA4B9F">
            <w:pPr>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4926BDDC" w14:textId="49D22332" w:rsidR="00FA4B9F" w:rsidRDefault="00FA4B9F" w:rsidP="00FA4B9F">
            <w:r>
              <w:rPr>
                <w:lang w:val="en-GB"/>
              </w:rPr>
              <w:lastRenderedPageBreak/>
              <w:t>Thus, we think relay’s UE L2 source ID can be included instead, and remote UE can find it via discovery message</w:t>
            </w:r>
            <w:r w:rsidRPr="008B2C47">
              <w:rPr>
                <w:lang w:val="en-GB"/>
              </w:rPr>
              <w:t xml:space="preserve">. If C-RNTI is included, </w:t>
            </w:r>
            <w:proofErr w:type="spellStart"/>
            <w:r w:rsidRPr="008B2C47">
              <w:rPr>
                <w:lang w:val="en-GB"/>
              </w:rPr>
              <w:t>gNB</w:t>
            </w:r>
            <w:proofErr w:type="spellEnd"/>
            <w:r w:rsidRPr="008B2C47">
              <w:rPr>
                <w:lang w:val="en-GB"/>
              </w:rPr>
              <w:t xml:space="preserve"> needs to provide the mapping from</w:t>
            </w:r>
            <w:r>
              <w:rPr>
                <w:lang w:val="en-GB"/>
              </w:rPr>
              <w:t xml:space="preserve"> relay’s</w:t>
            </w:r>
            <w:r w:rsidRPr="008B2C47">
              <w:rPr>
                <w:lang w:val="en-GB"/>
              </w:rPr>
              <w:t xml:space="preserve"> L2 </w:t>
            </w:r>
            <w:r>
              <w:rPr>
                <w:lang w:val="en-GB"/>
              </w:rPr>
              <w:t xml:space="preserve">source </w:t>
            </w:r>
            <w:r w:rsidRPr="008B2C47">
              <w:rPr>
                <w:lang w:val="en-GB"/>
              </w:rPr>
              <w:t>ID to C-RNTI to remote UE</w:t>
            </w:r>
            <w:r>
              <w:rPr>
                <w:lang w:val="en-GB"/>
              </w:rPr>
              <w:t xml:space="preserve"> via another </w:t>
            </w:r>
            <w:proofErr w:type="spellStart"/>
            <w:r>
              <w:rPr>
                <w:lang w:val="en-GB"/>
              </w:rPr>
              <w:t>Uu</w:t>
            </w:r>
            <w:proofErr w:type="spellEnd"/>
            <w:r>
              <w:rPr>
                <w:lang w:val="en-GB"/>
              </w:rPr>
              <w:t xml:space="preserve"> RRC message, which is unnecessary spec change.</w:t>
            </w:r>
          </w:p>
        </w:tc>
      </w:tr>
      <w:tr w:rsidR="009D645F" w14:paraId="53BA5168" w14:textId="77777777" w:rsidTr="00803610">
        <w:tc>
          <w:tcPr>
            <w:tcW w:w="2120" w:type="dxa"/>
          </w:tcPr>
          <w:p w14:paraId="516CB7AB" w14:textId="1D05C0B4" w:rsidR="009D645F" w:rsidRPr="00AB0E7D" w:rsidRDefault="00AB0E7D" w:rsidP="009D645F">
            <w:pPr>
              <w:rPr>
                <w:rFonts w:eastAsia="宋体"/>
                <w:lang w:eastAsia="zh-CN"/>
              </w:rPr>
            </w:pPr>
            <w:r>
              <w:rPr>
                <w:rFonts w:eastAsia="宋体" w:hint="eastAsia"/>
                <w:lang w:eastAsia="zh-CN"/>
              </w:rPr>
              <w:lastRenderedPageBreak/>
              <w:t>Xiaomi</w:t>
            </w:r>
          </w:p>
        </w:tc>
        <w:tc>
          <w:tcPr>
            <w:tcW w:w="1842" w:type="dxa"/>
          </w:tcPr>
          <w:p w14:paraId="52CF09F0" w14:textId="00BE6EAB" w:rsidR="009D645F" w:rsidRPr="00AB0E7D" w:rsidRDefault="00AB0E7D" w:rsidP="009D645F">
            <w:pPr>
              <w:rPr>
                <w:rFonts w:eastAsia="宋体"/>
                <w:lang w:eastAsia="zh-CN"/>
              </w:rPr>
            </w:pPr>
            <w:r>
              <w:rPr>
                <w:rFonts w:eastAsia="宋体" w:hint="eastAsia"/>
                <w:lang w:eastAsia="zh-CN"/>
              </w:rPr>
              <w:t>No</w:t>
            </w:r>
          </w:p>
        </w:tc>
        <w:tc>
          <w:tcPr>
            <w:tcW w:w="5659" w:type="dxa"/>
          </w:tcPr>
          <w:p w14:paraId="6BBD2ED3" w14:textId="4C296DC4" w:rsidR="009D645F" w:rsidRPr="00AB0E7D" w:rsidRDefault="00D32831" w:rsidP="00D32831">
            <w:pPr>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sidR="00AB0E7D">
              <w:rPr>
                <w:rFonts w:eastAsia="宋体" w:hint="eastAsia"/>
                <w:lang w:eastAsia="zh-CN"/>
              </w:rPr>
              <w:t>We prefer to use L2 source ID.</w:t>
            </w:r>
          </w:p>
        </w:tc>
      </w:tr>
      <w:tr w:rsidR="009D645F" w14:paraId="56DD4FB8" w14:textId="77777777" w:rsidTr="00803610">
        <w:tc>
          <w:tcPr>
            <w:tcW w:w="2120" w:type="dxa"/>
          </w:tcPr>
          <w:p w14:paraId="2DD1ED41" w14:textId="60F1FA57" w:rsidR="009D645F" w:rsidRPr="00CD7F55" w:rsidRDefault="00CD7F55" w:rsidP="009D645F">
            <w:pPr>
              <w:rPr>
                <w:rFonts w:eastAsia="宋体"/>
                <w:lang w:eastAsia="zh-CN"/>
              </w:rPr>
            </w:pPr>
            <w:r>
              <w:rPr>
                <w:rFonts w:eastAsia="宋体" w:hint="eastAsia"/>
                <w:lang w:eastAsia="zh-CN"/>
              </w:rPr>
              <w:t>O</w:t>
            </w:r>
            <w:r>
              <w:rPr>
                <w:rFonts w:eastAsia="宋体"/>
                <w:lang w:eastAsia="zh-CN"/>
              </w:rPr>
              <w:t>PPO</w:t>
            </w:r>
          </w:p>
        </w:tc>
        <w:tc>
          <w:tcPr>
            <w:tcW w:w="1842" w:type="dxa"/>
          </w:tcPr>
          <w:p w14:paraId="6987B4B9" w14:textId="75A1A3B3" w:rsidR="009D645F" w:rsidRPr="00CD7F55" w:rsidRDefault="00CD7F55" w:rsidP="009D645F">
            <w:pPr>
              <w:rPr>
                <w:rFonts w:eastAsia="宋体"/>
                <w:lang w:eastAsia="zh-CN"/>
              </w:rPr>
            </w:pPr>
            <w:r>
              <w:rPr>
                <w:rFonts w:eastAsia="宋体" w:hint="eastAsia"/>
                <w:lang w:eastAsia="zh-CN"/>
              </w:rPr>
              <w:t>S</w:t>
            </w:r>
            <w:r>
              <w:rPr>
                <w:rFonts w:eastAsia="宋体"/>
                <w:lang w:eastAsia="zh-CN"/>
              </w:rPr>
              <w:t>ee comment</w:t>
            </w:r>
          </w:p>
        </w:tc>
        <w:tc>
          <w:tcPr>
            <w:tcW w:w="5659" w:type="dxa"/>
          </w:tcPr>
          <w:p w14:paraId="03189F96" w14:textId="77777777" w:rsidR="00CD7F55" w:rsidRDefault="00CD7F55" w:rsidP="00CD7F55">
            <w:pPr>
              <w:rPr>
                <w:rFonts w:eastAsia="宋体"/>
                <w:lang w:eastAsia="zh-CN"/>
              </w:rPr>
            </w:pPr>
            <w:r>
              <w:rPr>
                <w:rFonts w:eastAsia="宋体"/>
                <w:lang w:eastAsia="zh-CN"/>
              </w:rPr>
              <w:t>First of all, we do not think this proposal is clear.</w:t>
            </w:r>
          </w:p>
          <w:p w14:paraId="62AEFFA7" w14:textId="77777777" w:rsidR="00CD7F55" w:rsidRDefault="00CD7F55" w:rsidP="00CD7F55">
            <w:pPr>
              <w:rPr>
                <w:rFonts w:eastAsia="宋体"/>
                <w:lang w:eastAsia="zh-CN"/>
              </w:rPr>
            </w:pPr>
            <w:r>
              <w:rPr>
                <w:rFonts w:eastAsia="宋体"/>
                <w:lang w:eastAsia="zh-CN"/>
              </w:rPr>
              <w:t xml:space="preserve">Our view is that the need of relay UE ID is for direct to indirect path switch and the need of remote UE ID is for indirect to direct path switch. </w:t>
            </w:r>
            <w:proofErr w:type="gramStart"/>
            <w:r>
              <w:rPr>
                <w:rFonts w:eastAsia="宋体"/>
                <w:lang w:eastAsia="zh-CN"/>
              </w:rPr>
              <w:t>Thus</w:t>
            </w:r>
            <w:proofErr w:type="gramEnd"/>
            <w:r>
              <w:rPr>
                <w:rFonts w:eastAsia="宋体"/>
                <w:lang w:eastAsia="zh-CN"/>
              </w:rPr>
              <w:t xml:space="preserve"> it is reasonable to clarify the scenario in the proposal.</w:t>
            </w:r>
          </w:p>
          <w:p w14:paraId="162CFC72" w14:textId="6E92926B" w:rsidR="009D645F" w:rsidRDefault="00CD7F55" w:rsidP="00CD7F55">
            <w:r>
              <w:rPr>
                <w:rFonts w:eastAsia="宋体" w:hint="eastAsia"/>
                <w:lang w:eastAsia="zh-CN"/>
              </w:rPr>
              <w:t>T</w:t>
            </w:r>
            <w:r>
              <w:rPr>
                <w:rFonts w:eastAsia="宋体"/>
                <w:lang w:eastAsia="zh-CN"/>
              </w:rPr>
              <w:t>hen we do not think C-RNTI is needed as relay UE ID. In general, relay UE’s source ID can work for more cases since that is the one to be included in discovery message.</w:t>
            </w:r>
          </w:p>
        </w:tc>
      </w:tr>
      <w:tr w:rsidR="00327D6B" w14:paraId="289BF043" w14:textId="77777777" w:rsidTr="00803610">
        <w:tc>
          <w:tcPr>
            <w:tcW w:w="2120" w:type="dxa"/>
          </w:tcPr>
          <w:p w14:paraId="55A69282" w14:textId="64248DE5" w:rsidR="00327D6B" w:rsidRDefault="00327D6B" w:rsidP="00327D6B">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24F7504" w14:textId="69647663" w:rsidR="00327D6B" w:rsidRDefault="00327D6B" w:rsidP="00327D6B">
            <w:pPr>
              <w:rPr>
                <w:rFonts w:eastAsia="宋体"/>
                <w:lang w:eastAsia="zh-CN"/>
              </w:rPr>
            </w:pPr>
            <w:r>
              <w:rPr>
                <w:rFonts w:eastAsia="宋体"/>
                <w:lang w:val="en-GB" w:eastAsia="zh-CN"/>
              </w:rPr>
              <w:t>See comments</w:t>
            </w:r>
          </w:p>
        </w:tc>
        <w:tc>
          <w:tcPr>
            <w:tcW w:w="5659" w:type="dxa"/>
          </w:tcPr>
          <w:p w14:paraId="6D491AF4" w14:textId="29A186BB" w:rsidR="00327D6B" w:rsidRDefault="00327D6B" w:rsidP="00327D6B">
            <w:pPr>
              <w:rPr>
                <w:rFonts w:eastAsia="宋体"/>
                <w:lang w:eastAsia="zh-CN"/>
              </w:rPr>
            </w:pPr>
            <w:r w:rsidRPr="000E5772">
              <w:rPr>
                <w:rFonts w:eastAsia="宋体"/>
                <w:lang w:val="en-GB" w:eastAsia="zh-CN"/>
              </w:rPr>
              <w:t>Not sure whether RRC reconfiguration is sent to remote UE? if yes, Relay UE ID included in RRC reconfiguration could be L</w:t>
            </w:r>
            <w:r>
              <w:rPr>
                <w:rFonts w:eastAsia="宋体"/>
                <w:lang w:val="en-GB" w:eastAsia="zh-CN"/>
              </w:rPr>
              <w:t xml:space="preserve">ayer </w:t>
            </w:r>
            <w:r w:rsidRPr="000E5772">
              <w:rPr>
                <w:rFonts w:eastAsia="宋体"/>
                <w:lang w:val="en-GB" w:eastAsia="zh-CN"/>
              </w:rPr>
              <w:t xml:space="preserve">2 </w:t>
            </w:r>
            <w:r w:rsidR="00F579C7">
              <w:rPr>
                <w:rFonts w:eastAsia="宋体"/>
                <w:lang w:val="en-GB" w:eastAsia="zh-CN"/>
              </w:rPr>
              <w:t xml:space="preserve">source </w:t>
            </w:r>
            <w:r w:rsidRPr="000E5772">
              <w:rPr>
                <w:rFonts w:eastAsia="宋体"/>
                <w:lang w:val="en-GB" w:eastAsia="zh-CN"/>
              </w:rPr>
              <w:t xml:space="preserve">ID. </w:t>
            </w:r>
            <w:r>
              <w:rPr>
                <w:rFonts w:eastAsia="宋体"/>
                <w:lang w:val="en-GB" w:eastAsia="zh-CN"/>
              </w:rPr>
              <w:t>Then, remote UE can establish the PC5 connection towards the candidate relay UE based on the Layer 2 ID.</w:t>
            </w:r>
          </w:p>
        </w:tc>
      </w:tr>
    </w:tbl>
    <w:p w14:paraId="2932E8CD" w14:textId="77777777" w:rsidR="007631C0" w:rsidRDefault="007631C0" w:rsidP="007631C0">
      <w:pPr>
        <w:rPr>
          <w:rFonts w:ascii="Arial" w:eastAsia="MS Mincho" w:hAnsi="Arial" w:cs="Arial"/>
          <w:lang w:eastAsia="ja-JP"/>
        </w:rPr>
      </w:pPr>
    </w:p>
    <w:p w14:paraId="3F6979FE" w14:textId="7B88F1D9" w:rsidR="00B25A41" w:rsidRPr="003F7F52" w:rsidRDefault="00B25A41" w:rsidP="00B25A41">
      <w:pPr>
        <w:pStyle w:val="3"/>
        <w:rPr>
          <w:b/>
          <w:color w:val="00B0F0"/>
          <w:sz w:val="22"/>
        </w:rPr>
      </w:pPr>
      <w:r w:rsidRPr="003F7F52">
        <w:rPr>
          <w:b/>
          <w:color w:val="00B0F0"/>
          <w:sz w:val="22"/>
        </w:rPr>
        <w:t xml:space="preserve">Question </w:t>
      </w:r>
      <w:r>
        <w:rPr>
          <w:b/>
          <w:color w:val="00B0F0"/>
          <w:sz w:val="22"/>
        </w:rPr>
        <w:t>22 (</w:t>
      </w:r>
      <w:r w:rsidRPr="0020101C">
        <w:rPr>
          <w:b/>
          <w:color w:val="00B0F0"/>
          <w:sz w:val="22"/>
        </w:rPr>
        <w:t xml:space="preserve">Proposal </w:t>
      </w:r>
      <w:r>
        <w:rPr>
          <w:b/>
          <w:color w:val="00B0F0"/>
          <w:sz w:val="22"/>
        </w:rPr>
        <w:t>12-2</w:t>
      </w:r>
      <w:r w:rsidRPr="0020101C">
        <w:rPr>
          <w:b/>
          <w:color w:val="00B0F0"/>
          <w:sz w:val="22"/>
        </w:rPr>
        <w:t xml:space="preserve"> within R2-2108196</w:t>
      </w:r>
      <w:r>
        <w:rPr>
          <w:b/>
          <w:color w:val="00B0F0"/>
          <w:sz w:val="22"/>
        </w:rPr>
        <w:t>)</w:t>
      </w:r>
    </w:p>
    <w:p w14:paraId="4C79D705" w14:textId="6D9B64D4" w:rsidR="00B25A41" w:rsidRPr="005D3790" w:rsidRDefault="00B25A41" w:rsidP="00B25A41">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25A41" w14:paraId="76E02464" w14:textId="77777777" w:rsidTr="00803610">
        <w:tc>
          <w:tcPr>
            <w:tcW w:w="2120" w:type="dxa"/>
            <w:shd w:val="clear" w:color="auto" w:fill="BFBFBF" w:themeFill="background1" w:themeFillShade="BF"/>
          </w:tcPr>
          <w:p w14:paraId="793ABB2C" w14:textId="77777777" w:rsidR="00B25A41" w:rsidRDefault="00B25A41"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D2B7773" w14:textId="77777777" w:rsidR="00B25A41" w:rsidRDefault="00B25A41" w:rsidP="00803610">
            <w:pPr>
              <w:pStyle w:val="ac"/>
              <w:rPr>
                <w:rFonts w:ascii="Arial" w:hAnsi="Arial" w:cs="Arial"/>
              </w:rPr>
            </w:pPr>
          </w:p>
        </w:tc>
        <w:tc>
          <w:tcPr>
            <w:tcW w:w="5659" w:type="dxa"/>
            <w:shd w:val="clear" w:color="auto" w:fill="BFBFBF" w:themeFill="background1" w:themeFillShade="BF"/>
          </w:tcPr>
          <w:p w14:paraId="67926957" w14:textId="77777777" w:rsidR="00B25A41" w:rsidRDefault="00B25A41" w:rsidP="00803610">
            <w:pPr>
              <w:pStyle w:val="ac"/>
              <w:rPr>
                <w:rFonts w:ascii="Arial" w:hAnsi="Arial" w:cs="Arial"/>
              </w:rPr>
            </w:pPr>
            <w:r>
              <w:rPr>
                <w:rFonts w:ascii="Arial" w:hAnsi="Arial" w:cs="Arial"/>
              </w:rPr>
              <w:t>Comments</w:t>
            </w:r>
          </w:p>
        </w:tc>
      </w:tr>
      <w:tr w:rsidR="009D645F" w14:paraId="5E81484B" w14:textId="77777777" w:rsidTr="00803610">
        <w:tc>
          <w:tcPr>
            <w:tcW w:w="2120" w:type="dxa"/>
          </w:tcPr>
          <w:p w14:paraId="0FE0FEDA" w14:textId="168DE42A" w:rsidR="009D645F" w:rsidRDefault="009D645F" w:rsidP="009D645F">
            <w:pPr>
              <w:rPr>
                <w:lang w:val="en-GB"/>
              </w:rPr>
            </w:pPr>
            <w:r>
              <w:rPr>
                <w:lang w:val="en-GB"/>
              </w:rPr>
              <w:t>MediaTek</w:t>
            </w:r>
          </w:p>
        </w:tc>
        <w:tc>
          <w:tcPr>
            <w:tcW w:w="1842" w:type="dxa"/>
          </w:tcPr>
          <w:p w14:paraId="459DA1AD" w14:textId="4EDFB54F" w:rsidR="009D645F" w:rsidRDefault="009D645F" w:rsidP="009D645F">
            <w:pPr>
              <w:rPr>
                <w:lang w:val="en-GB"/>
              </w:rPr>
            </w:pPr>
            <w:r>
              <w:rPr>
                <w:lang w:val="en-GB"/>
              </w:rPr>
              <w:t>Yes</w:t>
            </w:r>
          </w:p>
        </w:tc>
        <w:tc>
          <w:tcPr>
            <w:tcW w:w="5659" w:type="dxa"/>
          </w:tcPr>
          <w:p w14:paraId="4B503154" w14:textId="702C4C3A" w:rsidR="009D645F" w:rsidRDefault="009D645F" w:rsidP="009D645F">
            <w:pPr>
              <w:rPr>
                <w:lang w:val="en-GB"/>
              </w:rPr>
            </w:pPr>
            <w:r>
              <w:rPr>
                <w:lang w:val="en-GB"/>
              </w:rPr>
              <w:t xml:space="preserve">We think that a local Remote UE ID may be included </w:t>
            </w:r>
            <w:r w:rsidRPr="009D645F">
              <w:rPr>
                <w:lang w:val="en-GB"/>
              </w:rPr>
              <w:t>RRC reconfiguration complete message</w:t>
            </w:r>
            <w:r>
              <w:rPr>
                <w:lang w:val="en-GB"/>
              </w:rPr>
              <w:t xml:space="preserve"> during path switch procedure. Meanwhile this discussion may be subject to the discussion at </w:t>
            </w:r>
            <w:r>
              <w:rPr>
                <w:lang w:val="en-GB" w:eastAsia="zh-CN"/>
              </w:rPr>
              <w:t>email discussion [604] for local Remote ID allocation.</w:t>
            </w:r>
          </w:p>
        </w:tc>
      </w:tr>
      <w:tr w:rsidR="00774FA9" w14:paraId="7021D6DD" w14:textId="77777777" w:rsidTr="00803610">
        <w:tc>
          <w:tcPr>
            <w:tcW w:w="2120" w:type="dxa"/>
          </w:tcPr>
          <w:p w14:paraId="20BF4ADA" w14:textId="1C1982BC" w:rsidR="00774FA9" w:rsidRDefault="00774FA9" w:rsidP="00774FA9">
            <w:r>
              <w:rPr>
                <w:lang w:val="en-GB"/>
              </w:rPr>
              <w:t>Qualcomm</w:t>
            </w:r>
          </w:p>
        </w:tc>
        <w:tc>
          <w:tcPr>
            <w:tcW w:w="1842" w:type="dxa"/>
          </w:tcPr>
          <w:p w14:paraId="65A74C5C" w14:textId="19B91F78" w:rsidR="00774FA9" w:rsidRDefault="00774FA9" w:rsidP="00774FA9">
            <w:r>
              <w:rPr>
                <w:lang w:val="en-GB"/>
              </w:rPr>
              <w:t>No</w:t>
            </w:r>
          </w:p>
        </w:tc>
        <w:tc>
          <w:tcPr>
            <w:tcW w:w="5659" w:type="dxa"/>
          </w:tcPr>
          <w:p w14:paraId="6DF908C5" w14:textId="77777777" w:rsidR="00774FA9"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 xml:space="preserve">In path switch from direct to indirect, </w:t>
            </w:r>
            <w:proofErr w:type="spellStart"/>
            <w:r w:rsidRPr="000E3BC0">
              <w:rPr>
                <w:rFonts w:ascii="Calibri" w:eastAsiaTheme="minorEastAsia" w:hAnsi="Calibri"/>
                <w:b w:val="0"/>
                <w:bCs w:val="0"/>
                <w:sz w:val="22"/>
                <w:szCs w:val="22"/>
                <w:lang w:eastAsia="zh-TW"/>
              </w:rPr>
              <w:t>gNB</w:t>
            </w:r>
            <w:proofErr w:type="spellEnd"/>
            <w:r w:rsidRPr="000E3BC0">
              <w:rPr>
                <w:rFonts w:ascii="Calibri" w:eastAsiaTheme="minorEastAsia" w:hAnsi="Calibri"/>
                <w:b w:val="0"/>
                <w:bCs w:val="0"/>
                <w:sz w:val="22"/>
                <w:szCs w:val="22"/>
                <w:lang w:eastAsia="zh-TW"/>
              </w:rPr>
              <w:t xml:space="preserve"> can identify </w:t>
            </w:r>
            <w:r>
              <w:rPr>
                <w:rFonts w:ascii="Calibri" w:eastAsiaTheme="minorEastAsia" w:hAnsi="Calibri"/>
                <w:b w:val="0"/>
                <w:bCs w:val="0"/>
                <w:sz w:val="22"/>
                <w:szCs w:val="22"/>
                <w:lang w:eastAsia="zh-TW"/>
              </w:rPr>
              <w:t>remote UE ID</w:t>
            </w:r>
            <w:r w:rsidRPr="000E3BC0">
              <w:rPr>
                <w:rFonts w:ascii="Calibri" w:eastAsiaTheme="minorEastAsia" w:hAnsi="Calibri"/>
                <w:b w:val="0"/>
                <w:bCs w:val="0"/>
                <w:sz w:val="22"/>
                <w:szCs w:val="22"/>
                <w:lang w:eastAsia="zh-TW"/>
              </w:rPr>
              <w:t xml:space="preserve"> via the configured </w:t>
            </w:r>
            <w:proofErr w:type="spellStart"/>
            <w:r w:rsidRPr="000E3BC0">
              <w:rPr>
                <w:rFonts w:ascii="Calibri" w:eastAsiaTheme="minorEastAsia" w:hAnsi="Calibri"/>
                <w:b w:val="0"/>
                <w:bCs w:val="0"/>
                <w:sz w:val="22"/>
                <w:szCs w:val="22"/>
                <w:lang w:eastAsia="zh-TW"/>
              </w:rPr>
              <w:t>Uu</w:t>
            </w:r>
            <w:proofErr w:type="spellEnd"/>
            <w:r w:rsidRPr="000E3BC0">
              <w:rPr>
                <w:rFonts w:ascii="Calibri" w:eastAsiaTheme="minorEastAsia" w:hAnsi="Calibri"/>
                <w:b w:val="0"/>
                <w:bCs w:val="0"/>
                <w:sz w:val="22"/>
                <w:szCs w:val="22"/>
                <w:lang w:eastAsia="zh-TW"/>
              </w:rPr>
              <w:t xml:space="preserve"> RLC channel in Step 2. </w:t>
            </w:r>
            <w:r>
              <w:rPr>
                <w:rFonts w:ascii="Calibri" w:eastAsiaTheme="minorEastAsia" w:hAnsi="Calibri"/>
                <w:b w:val="0"/>
                <w:bCs w:val="0"/>
                <w:sz w:val="22"/>
                <w:szCs w:val="22"/>
                <w:lang w:eastAsia="zh-TW"/>
              </w:rPr>
              <w:t>Thus, explicitly including remote UE ID is unnecessary.</w:t>
            </w:r>
          </w:p>
          <w:p w14:paraId="05D26707" w14:textId="77777777" w:rsidR="00774FA9" w:rsidRPr="000E3BC0"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Of course, it is only applied to relay in CONNECTED state.</w:t>
            </w:r>
            <w:r>
              <w:rPr>
                <w:rFonts w:ascii="Calibri" w:eastAsiaTheme="minorEastAsia" w:hAnsi="Calibri"/>
                <w:b w:val="0"/>
                <w:bCs w:val="0"/>
                <w:sz w:val="22"/>
                <w:szCs w:val="22"/>
                <w:lang w:eastAsia="zh-TW"/>
              </w:rPr>
              <w:t xml:space="preserve"> For IDLE/INACTIVE, further discussion is needed (if RAN2 agree to support).</w:t>
            </w:r>
          </w:p>
          <w:p w14:paraId="5E2943FB" w14:textId="77777777" w:rsidR="00774FA9" w:rsidRDefault="00774FA9" w:rsidP="00774FA9"/>
        </w:tc>
      </w:tr>
      <w:tr w:rsidR="009D645F" w14:paraId="27B5314A" w14:textId="77777777" w:rsidTr="00803610">
        <w:tc>
          <w:tcPr>
            <w:tcW w:w="2120" w:type="dxa"/>
          </w:tcPr>
          <w:p w14:paraId="5D3CBE97" w14:textId="48BFE48C" w:rsidR="009D645F" w:rsidRPr="00D32831" w:rsidRDefault="00D32831" w:rsidP="009D645F">
            <w:pPr>
              <w:rPr>
                <w:rFonts w:eastAsia="宋体"/>
                <w:lang w:eastAsia="zh-CN"/>
              </w:rPr>
            </w:pPr>
            <w:r>
              <w:rPr>
                <w:rFonts w:eastAsia="宋体" w:hint="eastAsia"/>
                <w:lang w:eastAsia="zh-CN"/>
              </w:rPr>
              <w:lastRenderedPageBreak/>
              <w:t>Xiaomi</w:t>
            </w:r>
          </w:p>
        </w:tc>
        <w:tc>
          <w:tcPr>
            <w:tcW w:w="1842" w:type="dxa"/>
          </w:tcPr>
          <w:p w14:paraId="7E688CAE" w14:textId="19235D09" w:rsidR="009D645F" w:rsidRPr="00D32831" w:rsidRDefault="00D32831" w:rsidP="009D645F">
            <w:pPr>
              <w:rPr>
                <w:rFonts w:eastAsia="宋体"/>
                <w:lang w:eastAsia="zh-CN"/>
              </w:rPr>
            </w:pPr>
            <w:r>
              <w:rPr>
                <w:rFonts w:eastAsia="宋体" w:hint="eastAsia"/>
                <w:lang w:eastAsia="zh-CN"/>
              </w:rPr>
              <w:t>Comments</w:t>
            </w:r>
          </w:p>
        </w:tc>
        <w:tc>
          <w:tcPr>
            <w:tcW w:w="5659" w:type="dxa"/>
          </w:tcPr>
          <w:p w14:paraId="3283EB51" w14:textId="77777777" w:rsidR="009D645F" w:rsidRDefault="00D32831" w:rsidP="00D32831">
            <w:pPr>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14:paraId="0BE9E9A6" w14:textId="4455A592" w:rsidR="00D32831" w:rsidRDefault="00D32831" w:rsidP="00D32831">
            <w:r>
              <w:rPr>
                <w:rFonts w:eastAsia="宋体"/>
                <w:lang w:eastAsia="zh-CN"/>
              </w:rPr>
              <w:t xml:space="preserve">We understand this question is related to who allocates the temporary remote UE ID. If it’s allocated by </w:t>
            </w:r>
            <w:proofErr w:type="spellStart"/>
            <w:r>
              <w:rPr>
                <w:rFonts w:eastAsia="宋体"/>
                <w:lang w:eastAsia="zh-CN"/>
              </w:rPr>
              <w:t>gNB</w:t>
            </w:r>
            <w:proofErr w:type="spellEnd"/>
            <w:r>
              <w:rPr>
                <w:rFonts w:eastAsia="宋体"/>
                <w:lang w:eastAsia="zh-CN"/>
              </w:rPr>
              <w:t xml:space="preserve">, remote UE doesn’t need to report its ID, since </w:t>
            </w:r>
            <w:proofErr w:type="spellStart"/>
            <w:r>
              <w:rPr>
                <w:rFonts w:eastAsia="宋体"/>
                <w:lang w:eastAsia="zh-CN"/>
              </w:rPr>
              <w:t>gNB</w:t>
            </w:r>
            <w:proofErr w:type="spellEnd"/>
            <w:r>
              <w:rPr>
                <w:rFonts w:eastAsia="宋体"/>
                <w:lang w:eastAsia="zh-CN"/>
              </w:rPr>
              <w:t xml:space="preserve"> can identify the remote UE by temporary ID. If it’s allocated by relay UE, remote UE need to report is ID.</w:t>
            </w:r>
          </w:p>
        </w:tc>
      </w:tr>
      <w:tr w:rsidR="009D645F" w14:paraId="1B4EE107" w14:textId="77777777" w:rsidTr="00803610">
        <w:tc>
          <w:tcPr>
            <w:tcW w:w="2120" w:type="dxa"/>
          </w:tcPr>
          <w:p w14:paraId="6D30AF42" w14:textId="2B534133" w:rsidR="009D645F" w:rsidRPr="00CD7F55" w:rsidRDefault="00CD7F55" w:rsidP="009D645F">
            <w:pPr>
              <w:rPr>
                <w:rFonts w:eastAsia="宋体"/>
                <w:lang w:eastAsia="zh-CN"/>
              </w:rPr>
            </w:pPr>
            <w:r>
              <w:rPr>
                <w:rFonts w:eastAsia="宋体" w:hint="eastAsia"/>
                <w:lang w:eastAsia="zh-CN"/>
              </w:rPr>
              <w:t>O</w:t>
            </w:r>
            <w:r>
              <w:rPr>
                <w:rFonts w:eastAsia="宋体"/>
                <w:lang w:eastAsia="zh-CN"/>
              </w:rPr>
              <w:t>PPO</w:t>
            </w:r>
          </w:p>
        </w:tc>
        <w:tc>
          <w:tcPr>
            <w:tcW w:w="1842" w:type="dxa"/>
          </w:tcPr>
          <w:p w14:paraId="7FC06CD6" w14:textId="73F83536" w:rsidR="009D645F" w:rsidRPr="00CD7F55" w:rsidRDefault="00CD7F55" w:rsidP="009D645F">
            <w:pPr>
              <w:rPr>
                <w:rFonts w:eastAsia="宋体"/>
                <w:lang w:eastAsia="zh-CN"/>
              </w:rPr>
            </w:pPr>
            <w:r>
              <w:rPr>
                <w:rFonts w:eastAsia="宋体" w:hint="eastAsia"/>
                <w:lang w:eastAsia="zh-CN"/>
              </w:rPr>
              <w:t>N</w:t>
            </w:r>
            <w:r>
              <w:rPr>
                <w:rFonts w:eastAsia="宋体"/>
                <w:lang w:eastAsia="zh-CN"/>
              </w:rPr>
              <w:t>o</w:t>
            </w:r>
          </w:p>
        </w:tc>
        <w:tc>
          <w:tcPr>
            <w:tcW w:w="5659" w:type="dxa"/>
          </w:tcPr>
          <w:p w14:paraId="141C434F" w14:textId="51E7AFCF" w:rsidR="009D645F" w:rsidRPr="00CD7F55" w:rsidRDefault="00CD7F55" w:rsidP="009D645F">
            <w:pPr>
              <w:rPr>
                <w:rFonts w:eastAsia="宋体"/>
                <w:lang w:eastAsia="zh-CN"/>
              </w:rPr>
            </w:pPr>
            <w:r>
              <w:rPr>
                <w:rFonts w:eastAsia="宋体" w:hint="eastAsia"/>
                <w:lang w:eastAsia="zh-CN"/>
              </w:rPr>
              <w:t>I</w:t>
            </w:r>
            <w:r>
              <w:rPr>
                <w:rFonts w:eastAsia="宋体"/>
                <w:lang w:eastAsia="zh-CN"/>
              </w:rPr>
              <w:t xml:space="preserve">t is not needed for all cases since for connected relay UE, </w:t>
            </w:r>
            <w:proofErr w:type="spellStart"/>
            <w:r>
              <w:rPr>
                <w:rFonts w:eastAsia="宋体"/>
                <w:lang w:eastAsia="zh-CN"/>
              </w:rPr>
              <w:t>gNB</w:t>
            </w:r>
            <w:proofErr w:type="spellEnd"/>
            <w:r>
              <w:rPr>
                <w:rFonts w:eastAsia="宋体"/>
                <w:lang w:eastAsia="zh-CN"/>
              </w:rPr>
              <w:t xml:space="preserve"> can tell which remote UE it is via adaptation layer header design already.</w:t>
            </w:r>
          </w:p>
        </w:tc>
      </w:tr>
      <w:tr w:rsidR="00A81616" w14:paraId="7CE7F9A1" w14:textId="77777777" w:rsidTr="00803610">
        <w:tc>
          <w:tcPr>
            <w:tcW w:w="2120" w:type="dxa"/>
          </w:tcPr>
          <w:p w14:paraId="2F09121C" w14:textId="43983A6F" w:rsidR="00A81616" w:rsidRDefault="00A81616" w:rsidP="00A81616">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A088F92" w14:textId="420683C0" w:rsidR="00A81616" w:rsidRDefault="00A81616" w:rsidP="00A81616">
            <w:pPr>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05788DE3" w14:textId="7C2BDC3E" w:rsidR="00A81616" w:rsidRDefault="00A81616" w:rsidP="00447519">
            <w:pPr>
              <w:rPr>
                <w:rFonts w:eastAsia="宋体"/>
                <w:lang w:eastAsia="zh-CN"/>
              </w:rPr>
            </w:pPr>
            <w:r>
              <w:rPr>
                <w:rFonts w:eastAsia="宋体"/>
                <w:lang w:val="en-GB" w:eastAsia="zh-CN"/>
              </w:rPr>
              <w:t xml:space="preserve">The intention could be that </w:t>
            </w:r>
            <w:proofErr w:type="spellStart"/>
            <w:r>
              <w:rPr>
                <w:rFonts w:eastAsia="宋体"/>
                <w:lang w:val="en-GB" w:eastAsia="zh-CN"/>
              </w:rPr>
              <w:t>gNB</w:t>
            </w:r>
            <w:proofErr w:type="spellEnd"/>
            <w:r>
              <w:rPr>
                <w:rFonts w:eastAsia="宋体"/>
                <w:lang w:val="en-GB" w:eastAsia="zh-CN"/>
              </w:rPr>
              <w:t xml:space="preserve"> can identify the remote UE when receiving the complete message. </w:t>
            </w:r>
            <w:r w:rsidR="003B2908">
              <w:rPr>
                <w:rFonts w:eastAsia="宋体"/>
                <w:lang w:val="en-GB" w:eastAsia="zh-CN"/>
              </w:rPr>
              <w:t>If</w:t>
            </w:r>
            <w:r w:rsidRPr="0015420F">
              <w:rPr>
                <w:rFonts w:eastAsia="宋体"/>
                <w:lang w:val="en-GB" w:eastAsia="zh-CN"/>
              </w:rPr>
              <w:t xml:space="preserve"> RRC reconfiguration complete</w:t>
            </w:r>
            <w:r w:rsidR="003B2908">
              <w:rPr>
                <w:rFonts w:eastAsia="宋体"/>
                <w:lang w:val="en-GB" w:eastAsia="zh-CN"/>
              </w:rPr>
              <w:t xml:space="preserve"> is contained in relay’s </w:t>
            </w:r>
            <w:proofErr w:type="spellStart"/>
            <w:r w:rsidR="003B2908">
              <w:rPr>
                <w:rFonts w:eastAsia="宋体"/>
                <w:lang w:val="en-GB" w:eastAsia="zh-CN"/>
              </w:rPr>
              <w:t>Uu</w:t>
            </w:r>
            <w:proofErr w:type="spellEnd"/>
            <w:r w:rsidR="003B2908">
              <w:rPr>
                <w:rFonts w:eastAsia="宋体"/>
                <w:lang w:val="en-GB" w:eastAsia="zh-CN"/>
              </w:rPr>
              <w:t xml:space="preserve"> RRC message, the </w:t>
            </w:r>
            <w:r>
              <w:rPr>
                <w:rFonts w:eastAsia="宋体"/>
                <w:lang w:val="en-GB" w:eastAsia="zh-CN"/>
              </w:rPr>
              <w:t xml:space="preserve">remote UE ID can be added in the </w:t>
            </w:r>
            <w:proofErr w:type="spellStart"/>
            <w:r>
              <w:rPr>
                <w:rFonts w:eastAsia="宋体"/>
                <w:lang w:val="en-GB" w:eastAsia="zh-CN"/>
              </w:rPr>
              <w:t>Uu</w:t>
            </w:r>
            <w:proofErr w:type="spellEnd"/>
            <w:r>
              <w:rPr>
                <w:rFonts w:eastAsia="宋体"/>
                <w:lang w:val="en-GB" w:eastAsia="zh-CN"/>
              </w:rPr>
              <w:t xml:space="preserve"> relay RRC message. We prefer not to impact the legacy </w:t>
            </w:r>
            <w:r w:rsidRPr="0015420F">
              <w:rPr>
                <w:rFonts w:eastAsia="宋体"/>
                <w:lang w:val="en-GB" w:eastAsia="zh-CN"/>
              </w:rPr>
              <w:t>RRC reconfiguration complete</w:t>
            </w:r>
            <w:r>
              <w:rPr>
                <w:rFonts w:eastAsia="宋体"/>
                <w:lang w:val="en-GB" w:eastAsia="zh-CN"/>
              </w:rPr>
              <w:t xml:space="preserve">. </w:t>
            </w:r>
          </w:p>
        </w:tc>
      </w:tr>
    </w:tbl>
    <w:p w14:paraId="3C1B8D47" w14:textId="77777777" w:rsidR="00B25A41" w:rsidRDefault="00B25A41" w:rsidP="00B25A41">
      <w:pPr>
        <w:rPr>
          <w:rFonts w:ascii="Arial" w:eastAsia="MS Mincho" w:hAnsi="Arial" w:cs="Arial"/>
          <w:lang w:eastAsia="ja-JP"/>
        </w:rPr>
      </w:pPr>
    </w:p>
    <w:p w14:paraId="01E80414" w14:textId="5CF4361B" w:rsidR="00C47422" w:rsidRDefault="0020101C">
      <w:pPr>
        <w:pStyle w:val="2"/>
        <w:ind w:left="663" w:hanging="663"/>
        <w:rPr>
          <w:rFonts w:cs="Arial"/>
        </w:rPr>
      </w:pPr>
      <w:r>
        <w:rPr>
          <w:rFonts w:cs="Arial"/>
        </w:rPr>
        <w:t xml:space="preserve">Stage 2 level description of </w:t>
      </w:r>
      <w:r>
        <w:rPr>
          <w:rFonts w:eastAsia="宋体" w:cs="Arial"/>
          <w:lang w:eastAsia="zh-CN"/>
        </w:rPr>
        <w:t>service continuity of L2 relaying</w:t>
      </w:r>
      <w:r w:rsidR="00735237">
        <w:rPr>
          <w:rFonts w:cs="Arial"/>
        </w:rPr>
        <w:t xml:space="preserve"> </w:t>
      </w:r>
    </w:p>
    <w:p w14:paraId="60C2B7C6" w14:textId="77777777" w:rsidR="002B4023" w:rsidRDefault="00A64571" w:rsidP="0089225B">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t>
      </w:r>
      <w:proofErr w:type="gramStart"/>
      <w:r>
        <w:rPr>
          <w:rFonts w:ascii="Arial" w:hAnsi="Arial" w:cs="Arial"/>
          <w:lang w:val="en-GB"/>
        </w:rPr>
        <w:t>was</w:t>
      </w:r>
      <w:proofErr w:type="gramEnd"/>
      <w:r>
        <w:rPr>
          <w:rFonts w:ascii="Arial" w:hAnsi="Arial" w:cs="Arial"/>
          <w:lang w:val="en-GB"/>
        </w:rPr>
        <w:t xml:space="preserve"> not captured into the endorsed running CR yet. </w:t>
      </w:r>
    </w:p>
    <w:p w14:paraId="66B7BF2B" w14:textId="661BEC9A" w:rsidR="002B4023" w:rsidRDefault="00A64571" w:rsidP="0089225B">
      <w:pPr>
        <w:rPr>
          <w:rFonts w:ascii="Arial" w:hAnsi="Arial" w:cs="Arial"/>
          <w:lang w:val="en-GB"/>
        </w:rPr>
      </w:pPr>
      <w:r>
        <w:rPr>
          <w:rFonts w:ascii="Arial" w:hAnsi="Arial" w:cs="Arial"/>
          <w:lang w:val="en-GB"/>
        </w:rPr>
        <w:t xml:space="preserve">This section proposes to discuss the stage 2 level procedure text and </w:t>
      </w:r>
      <w:r w:rsidR="00994C4A">
        <w:rPr>
          <w:rFonts w:ascii="Arial" w:hAnsi="Arial" w:cs="Arial"/>
          <w:lang w:val="en-GB"/>
        </w:rPr>
        <w:t xml:space="preserve">signalling </w:t>
      </w:r>
      <w:r>
        <w:rPr>
          <w:rFonts w:ascii="Arial" w:hAnsi="Arial" w:cs="Arial"/>
          <w:lang w:val="en-GB"/>
        </w:rPr>
        <w:t>flow for the</w:t>
      </w:r>
      <w:r w:rsidRPr="009468CB">
        <w:rPr>
          <w:rFonts w:ascii="Arial" w:hAnsi="Arial" w:cs="Arial"/>
          <w:lang w:val="en-GB"/>
        </w:rPr>
        <w:t xml:space="preserve"> </w:t>
      </w:r>
      <w:r>
        <w:rPr>
          <w:rFonts w:ascii="Arial" w:hAnsi="Arial" w:cs="Arial"/>
          <w:lang w:val="en-GB"/>
        </w:rPr>
        <w:t>service continuity of L2 U2N Relay operation</w:t>
      </w:r>
      <w:r w:rsidR="00EA7FB0">
        <w:rPr>
          <w:rFonts w:ascii="Arial" w:hAnsi="Arial" w:cs="Arial"/>
          <w:lang w:val="en-GB"/>
        </w:rPr>
        <w:t xml:space="preserve"> following the description in reference contribution [2]</w:t>
      </w:r>
      <w:r w:rsidR="002B4023">
        <w:rPr>
          <w:rFonts w:ascii="Arial" w:hAnsi="Arial" w:cs="Arial"/>
          <w:lang w:val="en-GB"/>
        </w:rPr>
        <w:t>:</w:t>
      </w:r>
    </w:p>
    <w:p w14:paraId="1BAE0FF7" w14:textId="77777777" w:rsidR="002B4023" w:rsidRDefault="002B4023" w:rsidP="0089225B">
      <w:pPr>
        <w:rPr>
          <w:rFonts w:ascii="Arial" w:hAnsi="Arial" w:cs="Arial"/>
          <w:lang w:val="en-GB"/>
        </w:rPr>
      </w:pPr>
    </w:p>
    <w:p w14:paraId="73A9D1F3"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 xml:space="preserve">Switching from </w:t>
      </w:r>
      <w:r w:rsidRPr="002B4023">
        <w:rPr>
          <w:rFonts w:ascii="Arial" w:eastAsiaTheme="minorEastAsia" w:hAnsi="Arial" w:cs="Arial"/>
          <w:b/>
          <w:i/>
          <w:iCs/>
          <w:sz w:val="22"/>
          <w:szCs w:val="22"/>
          <w:u w:val="single"/>
          <w:lang w:eastAsia="zh-TW"/>
        </w:rPr>
        <w:t>indirect</w:t>
      </w:r>
      <w:r w:rsidRPr="002B4023">
        <w:rPr>
          <w:rFonts w:ascii="Arial" w:eastAsiaTheme="minorEastAsia" w:hAnsi="Arial" w:cs="Arial"/>
          <w:b/>
          <w:sz w:val="22"/>
          <w:szCs w:val="22"/>
          <w:u w:val="single"/>
          <w:lang w:eastAsia="zh-TW"/>
        </w:rPr>
        <w:t xml:space="preserve"> to direct path</w:t>
      </w:r>
    </w:p>
    <w:p w14:paraId="54E854EE"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U2N Remote UE switching to direct </w:t>
      </w:r>
      <w:proofErr w:type="spellStart"/>
      <w:r w:rsidRPr="003B23A0">
        <w:rPr>
          <w:rFonts w:ascii="Arial" w:hAnsi="Arial" w:cs="Arial"/>
          <w:lang w:val="en-GB"/>
        </w:rPr>
        <w:t>Uu</w:t>
      </w:r>
      <w:proofErr w:type="spellEnd"/>
      <w:r w:rsidRPr="003B23A0">
        <w:rPr>
          <w:rFonts w:ascii="Arial" w:hAnsi="Arial" w:cs="Arial"/>
          <w:lang w:val="en-GB"/>
        </w:rPr>
        <w:t xml:space="preserve"> cell:</w:t>
      </w:r>
    </w:p>
    <w:p w14:paraId="0F44DB0A" w14:textId="77777777" w:rsidR="002B4023" w:rsidRPr="00F12A60" w:rsidRDefault="002B4023" w:rsidP="002B4023">
      <w:pPr>
        <w:rPr>
          <w:rFonts w:ascii="Arial" w:hAnsi="Arial" w:cs="Arial"/>
        </w:rPr>
      </w:pPr>
      <w:r w:rsidRPr="00F12A60">
        <w:rPr>
          <w:rFonts w:ascii="Arial" w:hAnsi="Arial" w:cs="Arial"/>
        </w:rPr>
        <w:t>1.</w:t>
      </w:r>
      <w:r>
        <w:rPr>
          <w:rFonts w:ascii="Arial" w:hAnsi="Arial" w:cs="Arial"/>
        </w:rPr>
        <w:t xml:space="preserve"> </w:t>
      </w:r>
      <w:r w:rsidRPr="00F12A60">
        <w:rPr>
          <w:rFonts w:ascii="Arial" w:hAnsi="Arial" w:cs="Arial"/>
        </w:rPr>
        <w:t xml:space="preserve">The </w:t>
      </w:r>
      <w:r>
        <w:rPr>
          <w:rFonts w:ascii="Arial" w:hAnsi="Arial" w:cs="Arial"/>
        </w:rPr>
        <w:t xml:space="preserve">existing </w:t>
      </w:r>
      <w:r w:rsidRPr="00F12A60">
        <w:rPr>
          <w:rFonts w:ascii="Arial" w:hAnsi="Arial" w:cs="Arial"/>
        </w:rPr>
        <w:t xml:space="preserve">measurement configuration and </w:t>
      </w:r>
      <w:r>
        <w:rPr>
          <w:rFonts w:ascii="Arial" w:hAnsi="Arial" w:cs="Arial"/>
        </w:rPr>
        <w:t>m</w:t>
      </w:r>
      <w:r w:rsidRPr="00F12A60">
        <w:rPr>
          <w:rFonts w:ascii="Arial" w:hAnsi="Arial" w:cs="Arial"/>
        </w:rPr>
        <w:t xml:space="preserve">easurement </w:t>
      </w:r>
      <w:r>
        <w:rPr>
          <w:rFonts w:ascii="Arial" w:hAnsi="Arial" w:cs="Arial"/>
        </w:rPr>
        <w:t>r</w:t>
      </w:r>
      <w:r w:rsidRPr="00F12A60">
        <w:rPr>
          <w:rFonts w:ascii="Arial" w:hAnsi="Arial" w:cs="Arial"/>
        </w:rPr>
        <w:t xml:space="preserve">eport </w:t>
      </w:r>
      <w:proofErr w:type="spellStart"/>
      <w:r w:rsidRPr="00F12A60">
        <w:rPr>
          <w:rFonts w:ascii="Arial" w:hAnsi="Arial" w:cs="Arial"/>
        </w:rPr>
        <w:t>signalling</w:t>
      </w:r>
      <w:proofErr w:type="spellEnd"/>
      <w:r w:rsidRPr="00F12A60">
        <w:rPr>
          <w:rFonts w:ascii="Arial" w:hAnsi="Arial" w:cs="Arial"/>
        </w:rPr>
        <w:t xml:space="preserve"> procedures can be used with extension to evaluate </w:t>
      </w:r>
      <w:r>
        <w:rPr>
          <w:rFonts w:ascii="Arial" w:hAnsi="Arial" w:cs="Arial"/>
        </w:rPr>
        <w:t xml:space="preserve">both </w:t>
      </w:r>
      <w:r w:rsidRPr="00F12A60">
        <w:rPr>
          <w:rFonts w:ascii="Arial" w:hAnsi="Arial" w:cs="Arial"/>
        </w:rPr>
        <w:t xml:space="preserve">relay link measurement and </w:t>
      </w:r>
      <w:proofErr w:type="spellStart"/>
      <w:r w:rsidRPr="00F12A60">
        <w:rPr>
          <w:rFonts w:ascii="Arial" w:hAnsi="Arial" w:cs="Arial"/>
        </w:rPr>
        <w:t>Uu</w:t>
      </w:r>
      <w:proofErr w:type="spellEnd"/>
      <w:r w:rsidRPr="00F12A60">
        <w:rPr>
          <w:rFonts w:ascii="Arial" w:hAnsi="Arial" w:cs="Arial"/>
        </w:rPr>
        <w:t xml:space="preserve"> link measurement. </w:t>
      </w:r>
      <w:r>
        <w:rPr>
          <w:rFonts w:ascii="Arial" w:hAnsi="Arial" w:cs="Arial"/>
        </w:rPr>
        <w:t>The</w:t>
      </w:r>
      <w:r w:rsidRPr="00F12A60">
        <w:rPr>
          <w:rFonts w:ascii="Arial" w:hAnsi="Arial" w:cs="Arial"/>
        </w:rPr>
        <w:t xml:space="preserve"> measurement results from U2N Remote UE are reported when configured reporting criteria is met. The SL relay measurement report shall include at least U2N Relay UE ID, serving cell ID, and SL-RSRP information.</w:t>
      </w:r>
    </w:p>
    <w:p w14:paraId="5F93CBFF" w14:textId="77777777" w:rsidR="002B4023" w:rsidRPr="00F12A60" w:rsidRDefault="002B4023" w:rsidP="002B4023">
      <w:pPr>
        <w:rPr>
          <w:rFonts w:ascii="Arial" w:hAnsi="Arial" w:cs="Arial"/>
        </w:rPr>
      </w:pPr>
      <w:r w:rsidRPr="00F12A60">
        <w:rPr>
          <w:rFonts w:ascii="Arial" w:hAnsi="Arial" w:cs="Arial"/>
        </w:rPr>
        <w:t>2.</w:t>
      </w:r>
      <w:r>
        <w:rPr>
          <w:rFonts w:ascii="Arial" w:hAnsi="Arial" w:cs="Arial"/>
        </w:rPr>
        <w:t xml:space="preserve"> T</w:t>
      </w:r>
      <w:r w:rsidRPr="00F66815">
        <w:rPr>
          <w:rFonts w:ascii="Arial" w:hAnsi="Arial" w:cs="Arial"/>
        </w:rPr>
        <w:t xml:space="preserve">he </w:t>
      </w:r>
      <w:proofErr w:type="spellStart"/>
      <w:r w:rsidRPr="00F66815">
        <w:rPr>
          <w:rFonts w:ascii="Arial" w:hAnsi="Arial" w:cs="Arial"/>
        </w:rPr>
        <w:t>gNB</w:t>
      </w:r>
      <w:proofErr w:type="spellEnd"/>
      <w:r w:rsidRPr="00F66815">
        <w:rPr>
          <w:rFonts w:ascii="Arial" w:hAnsi="Arial" w:cs="Arial"/>
        </w:rPr>
        <w:t xml:space="preserve"> perform</w:t>
      </w:r>
      <w:r>
        <w:rPr>
          <w:rFonts w:ascii="Arial" w:hAnsi="Arial" w:cs="Arial"/>
        </w:rPr>
        <w:t>s</w:t>
      </w:r>
      <w:r w:rsidRPr="00F66815">
        <w:rPr>
          <w:rFonts w:ascii="Arial" w:hAnsi="Arial" w:cs="Arial"/>
        </w:rPr>
        <w:t xml:space="preserve"> admission control </w:t>
      </w:r>
      <w:r>
        <w:rPr>
          <w:rFonts w:ascii="Arial" w:hAnsi="Arial" w:cs="Arial"/>
        </w:rPr>
        <w:t>based on its</w:t>
      </w:r>
      <w:r w:rsidRPr="00F66815">
        <w:rPr>
          <w:rFonts w:ascii="Arial" w:hAnsi="Arial" w:cs="Arial"/>
        </w:rPr>
        <w:t xml:space="preserve"> implementation </w:t>
      </w:r>
      <w:r>
        <w:rPr>
          <w:rFonts w:ascii="Arial" w:hAnsi="Arial" w:cs="Arial"/>
        </w:rPr>
        <w:t>and</w:t>
      </w:r>
      <w:r w:rsidRPr="00F66815">
        <w:rPr>
          <w:rFonts w:ascii="Arial" w:hAnsi="Arial" w:cs="Arial"/>
        </w:rPr>
        <w:t xml:space="preserve"> decide</w:t>
      </w:r>
      <w:r>
        <w:rPr>
          <w:rFonts w:ascii="Arial" w:hAnsi="Arial" w:cs="Arial"/>
        </w:rPr>
        <w:t>s</w:t>
      </w:r>
      <w:r w:rsidRPr="00F66815">
        <w:rPr>
          <w:rFonts w:ascii="Arial" w:hAnsi="Arial" w:cs="Arial"/>
        </w:rPr>
        <w:t xml:space="preserve"> to admit the </w:t>
      </w:r>
      <w:r>
        <w:rPr>
          <w:rFonts w:ascii="Arial" w:hAnsi="Arial" w:cs="Arial"/>
        </w:rPr>
        <w:t>R</w:t>
      </w:r>
      <w:r w:rsidRPr="00F66815">
        <w:rPr>
          <w:rFonts w:ascii="Arial" w:hAnsi="Arial" w:cs="Arial"/>
        </w:rPr>
        <w:t xml:space="preserve">emote UE onto direct </w:t>
      </w:r>
      <w:proofErr w:type="spellStart"/>
      <w:r w:rsidRPr="00F66815">
        <w:rPr>
          <w:rFonts w:ascii="Arial" w:hAnsi="Arial" w:cs="Arial"/>
        </w:rPr>
        <w:t>Uu</w:t>
      </w:r>
      <w:proofErr w:type="spellEnd"/>
      <w:r>
        <w:rPr>
          <w:rFonts w:ascii="Arial" w:hAnsi="Arial" w:cs="Arial"/>
        </w:rPr>
        <w:t xml:space="preserve"> path. </w:t>
      </w:r>
    </w:p>
    <w:p w14:paraId="4405ECC6" w14:textId="77777777" w:rsidR="002B4023" w:rsidRPr="00F12A60" w:rsidRDefault="002B4023" w:rsidP="002B4023">
      <w:pPr>
        <w:rPr>
          <w:rFonts w:ascii="Arial" w:hAnsi="Arial" w:cs="Arial"/>
        </w:rPr>
      </w:pPr>
      <w:r w:rsidRPr="00F12A60">
        <w:rPr>
          <w:rFonts w:ascii="Arial" w:hAnsi="Arial" w:cs="Arial"/>
        </w:rPr>
        <w:t>3.</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Remote UE</w:t>
      </w:r>
      <w:r>
        <w:rPr>
          <w:rFonts w:ascii="Arial" w:hAnsi="Arial" w:cs="Arial"/>
        </w:rPr>
        <w:t xml:space="preserve"> to provide the RRC r</w:t>
      </w:r>
      <w:r w:rsidRPr="00F12A60">
        <w:rPr>
          <w:rFonts w:ascii="Arial" w:hAnsi="Arial" w:cs="Arial"/>
        </w:rPr>
        <w:t xml:space="preserve">econfiguration. The U2N Remote UE stops UP and CP transmission via U2N Relay UE after reception of </w:t>
      </w:r>
      <w:proofErr w:type="spellStart"/>
      <w:r w:rsidRPr="00F12A60">
        <w:rPr>
          <w:rFonts w:ascii="Arial" w:hAnsi="Arial" w:cs="Arial"/>
        </w:rPr>
        <w:t>RRCReconfiguration</w:t>
      </w:r>
      <w:proofErr w:type="spellEnd"/>
      <w:r w:rsidRPr="00F12A60">
        <w:rPr>
          <w:rFonts w:ascii="Arial" w:hAnsi="Arial" w:cs="Arial"/>
        </w:rPr>
        <w:t xml:space="preserve"> message from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w:t>
      </w:r>
    </w:p>
    <w:p w14:paraId="32593A6D" w14:textId="77777777" w:rsidR="002B4023" w:rsidRPr="00F12A60" w:rsidRDefault="002B4023" w:rsidP="002B4023">
      <w:pPr>
        <w:rPr>
          <w:rFonts w:ascii="Arial" w:hAnsi="Arial" w:cs="Arial"/>
        </w:rPr>
      </w:pPr>
      <w:r w:rsidRPr="00F12A60">
        <w:rPr>
          <w:rFonts w:ascii="Arial" w:hAnsi="Arial" w:cs="Arial"/>
        </w:rPr>
        <w:t>4.</w:t>
      </w:r>
      <w:r>
        <w:rPr>
          <w:rFonts w:ascii="Arial" w:hAnsi="Arial" w:cs="Arial"/>
        </w:rPr>
        <w:t xml:space="preserve"> </w:t>
      </w:r>
      <w:r w:rsidRPr="00F12A60">
        <w:rPr>
          <w:rFonts w:ascii="Arial" w:hAnsi="Arial" w:cs="Arial"/>
        </w:rPr>
        <w:t xml:space="preserve">The U2N Remote UE </w:t>
      </w:r>
      <w:r w:rsidRPr="00AB5F62">
        <w:rPr>
          <w:rFonts w:ascii="Arial" w:hAnsi="Arial" w:cs="Arial"/>
        </w:rPr>
        <w:t>synchronize</w:t>
      </w:r>
      <w:r>
        <w:rPr>
          <w:rFonts w:ascii="Arial" w:hAnsi="Arial" w:cs="Arial"/>
        </w:rPr>
        <w:t>s</w:t>
      </w:r>
      <w:r w:rsidRPr="00AB5F62">
        <w:rPr>
          <w:rFonts w:ascii="Arial" w:hAnsi="Arial" w:cs="Arial"/>
        </w:rPr>
        <w:t xml:space="preserve"> with the </w:t>
      </w:r>
      <w:proofErr w:type="spellStart"/>
      <w:r w:rsidRPr="00AB5F62">
        <w:rPr>
          <w:rFonts w:ascii="Arial" w:hAnsi="Arial" w:cs="Arial"/>
        </w:rPr>
        <w:t>gNB</w:t>
      </w:r>
      <w:proofErr w:type="spellEnd"/>
      <w:r w:rsidRPr="00AB5F62">
        <w:rPr>
          <w:rFonts w:ascii="Arial" w:hAnsi="Arial" w:cs="Arial"/>
        </w:rPr>
        <w:t xml:space="preserve"> </w:t>
      </w:r>
      <w:r>
        <w:rPr>
          <w:rFonts w:ascii="Arial" w:hAnsi="Arial" w:cs="Arial"/>
        </w:rPr>
        <w:t xml:space="preserve">and </w:t>
      </w:r>
      <w:r w:rsidRPr="00F12A60">
        <w:rPr>
          <w:rFonts w:ascii="Arial" w:hAnsi="Arial" w:cs="Arial"/>
        </w:rPr>
        <w:t>performs Random Access.</w:t>
      </w:r>
      <w:r>
        <w:rPr>
          <w:rFonts w:ascii="Arial" w:hAnsi="Arial" w:cs="Arial"/>
        </w:rPr>
        <w:t xml:space="preserve"> </w:t>
      </w:r>
      <w:r>
        <w:rPr>
          <w:rFonts w:ascii="Arial" w:hAnsi="Arial" w:cs="Arial"/>
          <w:lang w:eastAsia="zh-CN"/>
        </w:rPr>
        <w:t xml:space="preserve">From this step, the </w:t>
      </w:r>
      <w:r w:rsidRPr="00F12A60">
        <w:rPr>
          <w:rFonts w:ascii="Arial" w:hAnsi="Arial" w:cs="Arial"/>
        </w:rPr>
        <w:t>U2N Remote UE</w:t>
      </w:r>
      <w:r>
        <w:rPr>
          <w:rFonts w:ascii="Arial" w:hAnsi="Arial" w:cs="Arial"/>
          <w:lang w:eastAsia="zh-CN"/>
        </w:rPr>
        <w:t xml:space="preserve"> transits to a normal UE. </w:t>
      </w:r>
    </w:p>
    <w:p w14:paraId="242340EA" w14:textId="77777777" w:rsidR="002B4023" w:rsidRPr="00F12A60" w:rsidRDefault="002B4023" w:rsidP="002B4023">
      <w:pPr>
        <w:rPr>
          <w:rFonts w:ascii="Arial" w:hAnsi="Arial" w:cs="Arial"/>
        </w:rPr>
      </w:pPr>
      <w:r w:rsidRPr="00F12A60">
        <w:rPr>
          <w:rFonts w:ascii="Arial" w:hAnsi="Arial" w:cs="Arial"/>
        </w:rPr>
        <w:lastRenderedPageBreak/>
        <w:t>5.</w:t>
      </w:r>
      <w:r>
        <w:rPr>
          <w:rFonts w:ascii="Arial" w:hAnsi="Arial" w:cs="Arial"/>
        </w:rPr>
        <w:t xml:space="preserve"> </w:t>
      </w:r>
      <w:r w:rsidRPr="00F12A60">
        <w:rPr>
          <w:rFonts w:ascii="Arial" w:hAnsi="Arial" w:cs="Arial"/>
        </w:rPr>
        <w:t xml:space="preserve">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feedbacks the </w:t>
      </w:r>
      <w:proofErr w:type="spellStart"/>
      <w:r w:rsidRPr="00F12A60">
        <w:rPr>
          <w:rFonts w:ascii="Arial" w:hAnsi="Arial" w:cs="Arial"/>
        </w:rPr>
        <w:t>RRCReconfigurationComplete</w:t>
      </w:r>
      <w:proofErr w:type="spellEnd"/>
      <w:r w:rsidRPr="00F12A60">
        <w:rPr>
          <w:rFonts w:ascii="Arial" w:hAnsi="Arial" w:cs="Arial"/>
        </w:rPr>
        <w:t xml:space="preserve"> to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via target path, using the target co</w:t>
      </w:r>
      <w:r>
        <w:rPr>
          <w:rFonts w:ascii="Arial" w:hAnsi="Arial" w:cs="Arial"/>
        </w:rPr>
        <w:t xml:space="preserve">nfiguration provided in the </w:t>
      </w:r>
      <w:proofErr w:type="spellStart"/>
      <w:r>
        <w:rPr>
          <w:rFonts w:ascii="Arial" w:hAnsi="Arial" w:cs="Arial"/>
        </w:rPr>
        <w:t>RRC</w:t>
      </w:r>
      <w:r w:rsidRPr="00F12A60">
        <w:rPr>
          <w:rFonts w:ascii="Arial" w:hAnsi="Arial" w:cs="Arial"/>
        </w:rPr>
        <w:t>Reconfiguration</w:t>
      </w:r>
      <w:proofErr w:type="spellEnd"/>
      <w:r w:rsidRPr="00F12A60">
        <w:rPr>
          <w:rFonts w:ascii="Arial" w:hAnsi="Arial" w:cs="Arial"/>
        </w:rPr>
        <w:t xml:space="preserve"> message.</w:t>
      </w:r>
    </w:p>
    <w:p w14:paraId="777E1843" w14:textId="77777777" w:rsidR="002B4023" w:rsidRPr="00F12A60" w:rsidRDefault="002B4023" w:rsidP="002B4023">
      <w:pPr>
        <w:rPr>
          <w:rFonts w:ascii="Arial" w:hAnsi="Arial" w:cs="Arial"/>
        </w:rPr>
      </w:pPr>
      <w:r w:rsidRPr="00F12A60">
        <w:rPr>
          <w:rFonts w:ascii="Arial" w:hAnsi="Arial" w:cs="Arial"/>
        </w:rPr>
        <w:t>6.</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Relay UE</w:t>
      </w:r>
      <w:r>
        <w:rPr>
          <w:rFonts w:ascii="Arial" w:hAnsi="Arial" w:cs="Arial"/>
        </w:rPr>
        <w:t xml:space="preserve"> to reconfigure the connection between</w:t>
      </w:r>
      <w:r w:rsidRPr="00AB5F62">
        <w:rPr>
          <w:rFonts w:ascii="Arial" w:hAnsi="Arial" w:cs="Arial"/>
        </w:rPr>
        <w:t xml:space="preserve"> </w:t>
      </w:r>
      <w:r>
        <w:rPr>
          <w:rFonts w:ascii="Arial" w:hAnsi="Arial" w:cs="Arial"/>
        </w:rPr>
        <w:t xml:space="preserve">the </w:t>
      </w:r>
      <w:r w:rsidRPr="00F12A60">
        <w:rPr>
          <w:rFonts w:ascii="Arial" w:hAnsi="Arial" w:cs="Arial"/>
        </w:rPr>
        <w:t>U2N Relay UE</w:t>
      </w:r>
      <w:r>
        <w:rPr>
          <w:rFonts w:ascii="Arial" w:hAnsi="Arial" w:cs="Arial"/>
        </w:rPr>
        <w:t xml:space="preserve"> and the </w:t>
      </w:r>
      <w:proofErr w:type="spellStart"/>
      <w:r>
        <w:rPr>
          <w:rFonts w:ascii="Arial" w:hAnsi="Arial" w:cs="Arial"/>
        </w:rPr>
        <w:t>gNB</w:t>
      </w:r>
      <w:proofErr w:type="spellEnd"/>
      <w:r w:rsidRPr="00F12A60">
        <w:rPr>
          <w:rFonts w:ascii="Arial" w:hAnsi="Arial" w:cs="Arial"/>
        </w:rPr>
        <w:t>.</w:t>
      </w:r>
    </w:p>
    <w:p w14:paraId="3B75B894" w14:textId="77777777" w:rsidR="002B4023" w:rsidRPr="00F12A60" w:rsidRDefault="002B4023" w:rsidP="002B4023">
      <w:pPr>
        <w:rPr>
          <w:rFonts w:ascii="Arial" w:hAnsi="Arial" w:cs="Arial"/>
        </w:rPr>
      </w:pPr>
      <w:r w:rsidRPr="00F12A60">
        <w:rPr>
          <w:rFonts w:ascii="Arial" w:hAnsi="Arial" w:cs="Arial"/>
        </w:rPr>
        <w:t>7.</w:t>
      </w:r>
      <w:r>
        <w:rPr>
          <w:rFonts w:ascii="Arial" w:hAnsi="Arial" w:cs="Arial"/>
        </w:rPr>
        <w:t xml:space="preserve"> T</w:t>
      </w:r>
      <w:r w:rsidRPr="00F12A60">
        <w:rPr>
          <w:rFonts w:ascii="Arial" w:hAnsi="Arial" w:cs="Arial"/>
        </w:rPr>
        <w:t xml:space="preserve">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w:t>
      </w:r>
      <w:r>
        <w:rPr>
          <w:rFonts w:ascii="Arial" w:hAnsi="Arial" w:cs="Arial"/>
        </w:rPr>
        <w:t>or</w:t>
      </w:r>
      <w:r w:rsidRPr="00F12A60">
        <w:rPr>
          <w:rFonts w:ascii="Arial" w:hAnsi="Arial" w:cs="Arial"/>
        </w:rPr>
        <w:t xml:space="preserve"> the U2N Relay UE </w:t>
      </w:r>
      <w:r w:rsidRPr="00E132E6">
        <w:rPr>
          <w:rFonts w:ascii="Arial" w:hAnsi="Arial" w:cs="Arial"/>
        </w:rPr>
        <w:t>initiates the PC5 link release</w:t>
      </w:r>
      <w:r>
        <w:rPr>
          <w:rFonts w:ascii="Arial" w:hAnsi="Arial" w:cs="Arial"/>
        </w:rPr>
        <w:t xml:space="preserve">, </w:t>
      </w:r>
      <w:r w:rsidRPr="00F12A60">
        <w:rPr>
          <w:rFonts w:ascii="Arial" w:hAnsi="Arial" w:cs="Arial"/>
        </w:rPr>
        <w:t>if needed.</w:t>
      </w:r>
    </w:p>
    <w:p w14:paraId="2E36D185" w14:textId="77777777" w:rsidR="002B4023" w:rsidRDefault="002B4023" w:rsidP="002B4023">
      <w:pPr>
        <w:rPr>
          <w:rFonts w:ascii="Arial" w:hAnsi="Arial" w:cs="Arial"/>
        </w:rPr>
      </w:pPr>
      <w:r w:rsidRPr="00F12A60">
        <w:rPr>
          <w:rFonts w:ascii="Arial" w:hAnsi="Arial" w:cs="Arial"/>
        </w:rPr>
        <w:t>8.</w:t>
      </w:r>
      <w:r>
        <w:rPr>
          <w:rFonts w:ascii="Arial" w:hAnsi="Arial" w:cs="Arial"/>
        </w:rPr>
        <w:t xml:space="preserve"> </w:t>
      </w:r>
      <w:r w:rsidRPr="00F12A60">
        <w:rPr>
          <w:rFonts w:ascii="Arial" w:hAnsi="Arial" w:cs="Arial"/>
        </w:rPr>
        <w:t xml:space="preserve">The data path is switched from indirect </w:t>
      </w:r>
      <w:r>
        <w:rPr>
          <w:rFonts w:ascii="Arial" w:hAnsi="Arial" w:cs="Arial"/>
        </w:rPr>
        <w:t xml:space="preserve">path </w:t>
      </w:r>
      <w:r w:rsidRPr="00F12A60">
        <w:rPr>
          <w:rFonts w:ascii="Arial" w:hAnsi="Arial" w:cs="Arial"/>
        </w:rPr>
        <w:t xml:space="preserve">to direct path between 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and the </w:t>
      </w:r>
      <w:proofErr w:type="spellStart"/>
      <w:r w:rsidRPr="00F12A60">
        <w:rPr>
          <w:rFonts w:ascii="Arial" w:hAnsi="Arial" w:cs="Arial"/>
        </w:rPr>
        <w:t>gNB</w:t>
      </w:r>
      <w:proofErr w:type="spellEnd"/>
      <w:r w:rsidRPr="00F12A60">
        <w:rPr>
          <w:rFonts w:ascii="Arial" w:hAnsi="Arial" w:cs="Arial"/>
        </w:rPr>
        <w:t>. The timing of step 8 is independent of step 6 and step 7.</w:t>
      </w:r>
    </w:p>
    <w:p w14:paraId="0810A74C" w14:textId="77777777" w:rsidR="002B4023" w:rsidRDefault="002B4023" w:rsidP="002B4023">
      <w:pPr>
        <w:rPr>
          <w:rFonts w:ascii="Arial" w:hAnsi="Arial" w:cs="Arial"/>
        </w:rPr>
      </w:pPr>
    </w:p>
    <w:p w14:paraId="5762BDAD" w14:textId="7777777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23</w:t>
      </w:r>
      <w:r w:rsidRPr="00F91600">
        <w:rPr>
          <w:b/>
          <w:color w:val="00B0F0"/>
          <w:sz w:val="22"/>
        </w:rPr>
        <w:t xml:space="preserve"> </w:t>
      </w:r>
    </w:p>
    <w:p w14:paraId="02137130" w14:textId="69752462"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w:t>
      </w:r>
      <w:proofErr w:type="gramStart"/>
      <w:r>
        <w:rPr>
          <w:rFonts w:ascii="Arial" w:eastAsia="MS Mincho" w:hAnsi="Arial" w:cs="Arial"/>
          <w:color w:val="00B0F0"/>
          <w:lang w:eastAsia="ja-JP"/>
        </w:rPr>
        <w:t>describes</w:t>
      </w:r>
      <w:proofErr w:type="gramEnd"/>
      <w:r>
        <w:rPr>
          <w:rFonts w:ascii="Arial" w:eastAsia="MS Mincho" w:hAnsi="Arial" w:cs="Arial"/>
          <w:color w:val="00B0F0"/>
          <w:lang w:eastAsia="ja-JP"/>
        </w:rPr>
        <w:t xml:space="preserve">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7A25990F" w14:textId="77777777" w:rsidTr="00803610">
        <w:tc>
          <w:tcPr>
            <w:tcW w:w="2120" w:type="dxa"/>
            <w:shd w:val="clear" w:color="auto" w:fill="BFBFBF" w:themeFill="background1" w:themeFillShade="BF"/>
          </w:tcPr>
          <w:p w14:paraId="3EEA0206"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25C73E1"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1FD64519" w14:textId="77777777" w:rsidR="0089329E" w:rsidRDefault="0089329E" w:rsidP="00803610">
            <w:pPr>
              <w:pStyle w:val="ac"/>
              <w:rPr>
                <w:rFonts w:ascii="Arial" w:hAnsi="Arial" w:cs="Arial"/>
              </w:rPr>
            </w:pPr>
            <w:r>
              <w:rPr>
                <w:rFonts w:ascii="Arial" w:hAnsi="Arial" w:cs="Arial"/>
              </w:rPr>
              <w:t>Comments</w:t>
            </w:r>
          </w:p>
        </w:tc>
      </w:tr>
      <w:tr w:rsidR="00B72650" w14:paraId="6EDB1C3C" w14:textId="77777777" w:rsidTr="00803610">
        <w:tc>
          <w:tcPr>
            <w:tcW w:w="2120" w:type="dxa"/>
          </w:tcPr>
          <w:p w14:paraId="0F6DD182" w14:textId="71041A85" w:rsidR="00B72650" w:rsidRDefault="00B72650" w:rsidP="00B72650">
            <w:pPr>
              <w:rPr>
                <w:lang w:val="en-GB"/>
              </w:rPr>
            </w:pPr>
            <w:r>
              <w:rPr>
                <w:lang w:val="en-GB"/>
              </w:rPr>
              <w:t>MediaTek</w:t>
            </w:r>
          </w:p>
        </w:tc>
        <w:tc>
          <w:tcPr>
            <w:tcW w:w="1842" w:type="dxa"/>
          </w:tcPr>
          <w:p w14:paraId="030B21DA" w14:textId="457A659D" w:rsidR="00B72650" w:rsidRDefault="00B72650" w:rsidP="00B72650">
            <w:pPr>
              <w:rPr>
                <w:lang w:val="en-GB"/>
              </w:rPr>
            </w:pPr>
            <w:r>
              <w:rPr>
                <w:lang w:val="en-GB"/>
              </w:rPr>
              <w:t>Yes</w:t>
            </w:r>
          </w:p>
        </w:tc>
        <w:tc>
          <w:tcPr>
            <w:tcW w:w="5659" w:type="dxa"/>
          </w:tcPr>
          <w:p w14:paraId="5D1E4F75" w14:textId="77777777" w:rsidR="00B72650" w:rsidRDefault="00B72650" w:rsidP="00B72650">
            <w:pPr>
              <w:rPr>
                <w:lang w:val="en-GB"/>
              </w:rPr>
            </w:pPr>
          </w:p>
        </w:tc>
      </w:tr>
      <w:tr w:rsidR="0015138D" w14:paraId="225F21A2" w14:textId="77777777" w:rsidTr="00803610">
        <w:tc>
          <w:tcPr>
            <w:tcW w:w="2120" w:type="dxa"/>
          </w:tcPr>
          <w:p w14:paraId="66D72DBE" w14:textId="713C507F" w:rsidR="0015138D" w:rsidRDefault="0015138D" w:rsidP="0015138D">
            <w:r>
              <w:rPr>
                <w:lang w:val="en-GB"/>
              </w:rPr>
              <w:t>Qualcomm</w:t>
            </w:r>
          </w:p>
        </w:tc>
        <w:tc>
          <w:tcPr>
            <w:tcW w:w="1842" w:type="dxa"/>
          </w:tcPr>
          <w:p w14:paraId="6802CD47" w14:textId="31E91E42" w:rsidR="0015138D" w:rsidRDefault="0015138D" w:rsidP="0015138D">
            <w:r>
              <w:rPr>
                <w:lang w:val="en-GB"/>
              </w:rPr>
              <w:t>Yes</w:t>
            </w:r>
          </w:p>
        </w:tc>
        <w:tc>
          <w:tcPr>
            <w:tcW w:w="5659" w:type="dxa"/>
          </w:tcPr>
          <w:p w14:paraId="4E8A1547" w14:textId="77777777" w:rsidR="0015138D" w:rsidRDefault="0015138D" w:rsidP="0015138D"/>
        </w:tc>
      </w:tr>
      <w:tr w:rsidR="00B72650" w14:paraId="53B125B7" w14:textId="77777777" w:rsidTr="00803610">
        <w:tc>
          <w:tcPr>
            <w:tcW w:w="2120" w:type="dxa"/>
          </w:tcPr>
          <w:p w14:paraId="3699F95A" w14:textId="24BDAD61" w:rsidR="00B72650" w:rsidRPr="00D32831" w:rsidRDefault="00D32831" w:rsidP="00B72650">
            <w:pPr>
              <w:rPr>
                <w:rFonts w:eastAsia="宋体"/>
                <w:lang w:eastAsia="zh-CN"/>
              </w:rPr>
            </w:pPr>
            <w:r>
              <w:rPr>
                <w:rFonts w:eastAsia="宋体" w:hint="eastAsia"/>
                <w:lang w:eastAsia="zh-CN"/>
              </w:rPr>
              <w:t>Xiaomi</w:t>
            </w:r>
          </w:p>
        </w:tc>
        <w:tc>
          <w:tcPr>
            <w:tcW w:w="1842" w:type="dxa"/>
          </w:tcPr>
          <w:p w14:paraId="4BFFBFB2" w14:textId="4014BA2F" w:rsidR="00B72650" w:rsidRPr="00D32831" w:rsidRDefault="002872E3" w:rsidP="002872E3">
            <w:pPr>
              <w:rPr>
                <w:rFonts w:eastAsia="宋体"/>
                <w:lang w:eastAsia="zh-CN"/>
              </w:rPr>
            </w:pPr>
            <w:proofErr w:type="gramStart"/>
            <w:r>
              <w:rPr>
                <w:rFonts w:eastAsia="宋体"/>
                <w:lang w:eastAsia="zh-CN"/>
              </w:rPr>
              <w:t>Yes</w:t>
            </w:r>
            <w:proofErr w:type="gramEnd"/>
            <w:r>
              <w:rPr>
                <w:rFonts w:eastAsia="宋体"/>
                <w:lang w:eastAsia="zh-CN"/>
              </w:rPr>
              <w:t xml:space="preserve"> with c</w:t>
            </w:r>
            <w:r w:rsidR="00D32831">
              <w:rPr>
                <w:rFonts w:eastAsia="宋体" w:hint="eastAsia"/>
                <w:lang w:eastAsia="zh-CN"/>
              </w:rPr>
              <w:t>omments</w:t>
            </w:r>
          </w:p>
        </w:tc>
        <w:tc>
          <w:tcPr>
            <w:tcW w:w="5659" w:type="dxa"/>
          </w:tcPr>
          <w:p w14:paraId="2D69ECE0" w14:textId="29458A5F" w:rsidR="00D32831" w:rsidRPr="002872E3" w:rsidRDefault="00D32831" w:rsidP="002872E3">
            <w:pPr>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B72650" w14:paraId="608BA038" w14:textId="77777777" w:rsidTr="00803610">
        <w:tc>
          <w:tcPr>
            <w:tcW w:w="2120" w:type="dxa"/>
          </w:tcPr>
          <w:p w14:paraId="4E00BD3D" w14:textId="2DC38289"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0D68AC3F" w14:textId="5AD4FC8C"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03A4B39F" w14:textId="77777777" w:rsidR="00B72650" w:rsidRDefault="00B72650" w:rsidP="00B72650"/>
        </w:tc>
      </w:tr>
      <w:tr w:rsidR="002375ED" w14:paraId="0E788E7D" w14:textId="77777777" w:rsidTr="00803610">
        <w:tc>
          <w:tcPr>
            <w:tcW w:w="2120" w:type="dxa"/>
          </w:tcPr>
          <w:p w14:paraId="69C3875A" w14:textId="28AC7EDF" w:rsidR="002375ED" w:rsidRDefault="002375ED" w:rsidP="002375ED">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D2C7FA9" w14:textId="7C8C0873" w:rsidR="002375ED" w:rsidRDefault="002375ED" w:rsidP="002375ED">
            <w:pPr>
              <w:rPr>
                <w:rFonts w:eastAsia="宋体"/>
                <w:lang w:eastAsia="zh-CN"/>
              </w:rPr>
            </w:pPr>
            <w:proofErr w:type="gramStart"/>
            <w:r>
              <w:rPr>
                <w:rFonts w:eastAsia="宋体"/>
                <w:lang w:val="en-GB" w:eastAsia="zh-CN"/>
              </w:rPr>
              <w:t>Yes</w:t>
            </w:r>
            <w:proofErr w:type="gramEnd"/>
            <w:r>
              <w:rPr>
                <w:rFonts w:eastAsia="宋体"/>
                <w:lang w:val="en-GB" w:eastAsia="zh-CN"/>
              </w:rPr>
              <w:t xml:space="preserve"> with comments</w:t>
            </w:r>
          </w:p>
        </w:tc>
        <w:tc>
          <w:tcPr>
            <w:tcW w:w="5659" w:type="dxa"/>
          </w:tcPr>
          <w:p w14:paraId="7F2A2273" w14:textId="030C6805" w:rsidR="002375ED" w:rsidRDefault="002375ED" w:rsidP="002375ED">
            <w:r>
              <w:rPr>
                <w:rFonts w:eastAsia="宋体"/>
                <w:lang w:val="en-GB" w:eastAsia="zh-CN"/>
              </w:rPr>
              <w:t xml:space="preserve">Relay UE continues to transmit DL data until receiving RRC reconfiguration from </w:t>
            </w:r>
            <w:proofErr w:type="spellStart"/>
            <w:r>
              <w:rPr>
                <w:rFonts w:eastAsia="宋体"/>
                <w:lang w:val="en-GB" w:eastAsia="zh-CN"/>
              </w:rPr>
              <w:t>gNB</w:t>
            </w:r>
            <w:proofErr w:type="spellEnd"/>
            <w:r>
              <w:rPr>
                <w:rFonts w:eastAsia="宋体"/>
                <w:lang w:val="en-GB" w:eastAsia="zh-CN"/>
              </w:rPr>
              <w:t xml:space="preserve"> or receiving PC5-s release request from remote UE. Therefore, it is possible for remote UE to continue to receive DL data buffered in relay UE in step 3.</w:t>
            </w:r>
            <w:r w:rsidR="002C3478">
              <w:rPr>
                <w:rFonts w:eastAsia="宋体"/>
                <w:lang w:val="en-GB" w:eastAsia="zh-CN"/>
              </w:rPr>
              <w:t xml:space="preserve"> Therefore, FFS is needed for </w:t>
            </w:r>
            <w:r w:rsidR="002C3478">
              <w:rPr>
                <w:rFonts w:eastAsia="宋体"/>
                <w:lang w:val="en-GB" w:eastAsia="zh-CN"/>
              </w:rPr>
              <w:t>remote UE to continue to receive DL data buffered in relay UE</w:t>
            </w:r>
            <w:r w:rsidR="002C3478">
              <w:rPr>
                <w:rFonts w:eastAsia="宋体"/>
                <w:lang w:val="en-GB" w:eastAsia="zh-CN"/>
              </w:rPr>
              <w:t xml:space="preserve"> after receiving RRC reconfigu</w:t>
            </w:r>
            <w:r w:rsidR="00C57481">
              <w:rPr>
                <w:rFonts w:eastAsia="宋体"/>
                <w:lang w:val="en-GB" w:eastAsia="zh-CN"/>
              </w:rPr>
              <w:t>ration.</w:t>
            </w:r>
          </w:p>
        </w:tc>
      </w:tr>
    </w:tbl>
    <w:p w14:paraId="678E6CCB" w14:textId="77777777" w:rsidR="0089329E" w:rsidRDefault="0089329E" w:rsidP="0089329E">
      <w:pPr>
        <w:rPr>
          <w:rFonts w:cs="Arial"/>
          <w:highlight w:val="yellow"/>
        </w:rPr>
      </w:pPr>
    </w:p>
    <w:p w14:paraId="3D1B323A" w14:textId="77777777" w:rsidR="0089329E" w:rsidRPr="00F12A60" w:rsidRDefault="0089329E" w:rsidP="002B4023">
      <w:pPr>
        <w:rPr>
          <w:rFonts w:ascii="Arial" w:hAnsi="Arial" w:cs="Arial"/>
        </w:rPr>
      </w:pPr>
    </w:p>
    <w:p w14:paraId="01EEC922" w14:textId="77777777" w:rsidR="002B4023" w:rsidRPr="00604732" w:rsidRDefault="002B4023" w:rsidP="002B4023">
      <w:pPr>
        <w:jc w:val="center"/>
        <w:rPr>
          <w:rFonts w:ascii="Arial" w:hAnsi="Arial" w:cs="Arial"/>
          <w:lang w:val="en-GB"/>
        </w:rPr>
      </w:pPr>
      <w:r>
        <w:rPr>
          <w:noProof/>
        </w:rPr>
        <w:object w:dxaOrig="9091" w:dyaOrig="7991" w14:anchorId="4C91F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pt;height:262.2pt;mso-width-percent:0;mso-height-percent:0;mso-width-percent:0;mso-height-percent:0" o:ole="">
            <v:imagedata r:id="rId14" o:title=""/>
          </v:shape>
          <o:OLEObject Type="Embed" ProgID="Visio.Drawing.15" ShapeID="_x0000_i1025" DrawAspect="Content" ObjectID="_1690957129" r:id="rId15"/>
        </w:object>
      </w:r>
    </w:p>
    <w:p w14:paraId="40A6CB82" w14:textId="77777777" w:rsidR="002B4023" w:rsidRPr="00604732" w:rsidRDefault="002B4023" w:rsidP="002B4023">
      <w:pPr>
        <w:rPr>
          <w:rFonts w:ascii="Arial" w:hAnsi="Arial" w:cs="Arial"/>
          <w:lang w:val="en-GB"/>
        </w:rPr>
      </w:pPr>
      <w:r w:rsidRPr="00604732">
        <w:rPr>
          <w:rFonts w:ascii="Arial" w:hAnsi="Arial" w:cs="Arial"/>
          <w:lang w:val="en-GB"/>
        </w:rPr>
        <w:t xml:space="preserve"> </w:t>
      </w:r>
    </w:p>
    <w:p w14:paraId="59DA0FDF" w14:textId="77777777" w:rsidR="002B4023" w:rsidRPr="00F12A60" w:rsidRDefault="002B4023" w:rsidP="002B4023">
      <w:pPr>
        <w:jc w:val="center"/>
        <w:rPr>
          <w:rFonts w:ascii="Arial" w:hAnsi="Arial" w:cs="Arial"/>
          <w:i/>
          <w:lang w:val="en-GB"/>
        </w:rPr>
      </w:pPr>
      <w:r w:rsidRPr="00F12A60">
        <w:rPr>
          <w:rFonts w:ascii="Arial" w:hAnsi="Arial" w:cs="Arial"/>
          <w:i/>
          <w:lang w:val="en-GB"/>
        </w:rPr>
        <w:t xml:space="preserve">Figure 1: Procedure for </w:t>
      </w:r>
      <w:r>
        <w:rPr>
          <w:rFonts w:ascii="Arial" w:hAnsi="Arial" w:cs="Arial"/>
          <w:i/>
          <w:lang w:val="en-GB"/>
        </w:rPr>
        <w:t xml:space="preserve">U2N </w:t>
      </w:r>
      <w:r w:rsidRPr="00F12A60">
        <w:rPr>
          <w:rFonts w:ascii="Arial" w:hAnsi="Arial" w:cs="Arial"/>
          <w:i/>
          <w:lang w:val="en-GB"/>
        </w:rPr>
        <w:t xml:space="preserve">Remote UE switching to direct </w:t>
      </w:r>
      <w:proofErr w:type="spellStart"/>
      <w:r w:rsidRPr="00F12A60">
        <w:rPr>
          <w:rFonts w:ascii="Arial" w:hAnsi="Arial" w:cs="Arial"/>
          <w:i/>
          <w:lang w:val="en-GB"/>
        </w:rPr>
        <w:t>Uu</w:t>
      </w:r>
      <w:proofErr w:type="spellEnd"/>
      <w:r w:rsidRPr="00F12A60">
        <w:rPr>
          <w:rFonts w:ascii="Arial" w:hAnsi="Arial" w:cs="Arial"/>
          <w:i/>
          <w:lang w:val="en-GB"/>
        </w:rPr>
        <w:t xml:space="preserve"> cell</w:t>
      </w:r>
    </w:p>
    <w:p w14:paraId="1D9FC018" w14:textId="77777777" w:rsidR="002B4023" w:rsidRDefault="002B4023" w:rsidP="002B4023">
      <w:pPr>
        <w:rPr>
          <w:rFonts w:ascii="Arial" w:hAnsi="Arial" w:cs="Arial"/>
          <w:lang w:val="en-GB"/>
        </w:rPr>
      </w:pPr>
    </w:p>
    <w:p w14:paraId="6D67E20E" w14:textId="7179561A"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4</w:t>
      </w:r>
      <w:r w:rsidRPr="00F91600">
        <w:rPr>
          <w:b/>
          <w:color w:val="00B0F0"/>
          <w:sz w:val="22"/>
        </w:rPr>
        <w:t xml:space="preserve"> </w:t>
      </w:r>
    </w:p>
    <w:p w14:paraId="45582919" w14:textId="77777777"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1 can be reused as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3612DA22" w14:textId="77777777" w:rsidTr="00803610">
        <w:tc>
          <w:tcPr>
            <w:tcW w:w="2120" w:type="dxa"/>
            <w:shd w:val="clear" w:color="auto" w:fill="BFBFBF" w:themeFill="background1" w:themeFillShade="BF"/>
          </w:tcPr>
          <w:p w14:paraId="622D8137"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6C312B8"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04B1DA5D" w14:textId="77777777" w:rsidR="0089329E" w:rsidRDefault="0089329E" w:rsidP="00803610">
            <w:pPr>
              <w:pStyle w:val="ac"/>
              <w:rPr>
                <w:rFonts w:ascii="Arial" w:hAnsi="Arial" w:cs="Arial"/>
              </w:rPr>
            </w:pPr>
            <w:r>
              <w:rPr>
                <w:rFonts w:ascii="Arial" w:hAnsi="Arial" w:cs="Arial"/>
              </w:rPr>
              <w:t>Comments</w:t>
            </w:r>
          </w:p>
        </w:tc>
      </w:tr>
      <w:tr w:rsidR="00B72650" w14:paraId="1A390E62" w14:textId="77777777" w:rsidTr="00803610">
        <w:tc>
          <w:tcPr>
            <w:tcW w:w="2120" w:type="dxa"/>
          </w:tcPr>
          <w:p w14:paraId="0C47149C" w14:textId="2FB99924" w:rsidR="00B72650" w:rsidRDefault="00B72650" w:rsidP="00B72650">
            <w:pPr>
              <w:rPr>
                <w:lang w:val="en-GB"/>
              </w:rPr>
            </w:pPr>
            <w:r>
              <w:rPr>
                <w:lang w:val="en-GB"/>
              </w:rPr>
              <w:t>MediaTek</w:t>
            </w:r>
          </w:p>
        </w:tc>
        <w:tc>
          <w:tcPr>
            <w:tcW w:w="1842" w:type="dxa"/>
          </w:tcPr>
          <w:p w14:paraId="1DEE5860" w14:textId="7E34D2A4" w:rsidR="00B72650" w:rsidRDefault="00B72650" w:rsidP="00B72650">
            <w:pPr>
              <w:rPr>
                <w:lang w:val="en-GB"/>
              </w:rPr>
            </w:pPr>
            <w:r>
              <w:rPr>
                <w:lang w:val="en-GB"/>
              </w:rPr>
              <w:t>Yes</w:t>
            </w:r>
          </w:p>
        </w:tc>
        <w:tc>
          <w:tcPr>
            <w:tcW w:w="5659" w:type="dxa"/>
          </w:tcPr>
          <w:p w14:paraId="5BC11B16" w14:textId="77777777" w:rsidR="00B72650" w:rsidRDefault="00B72650" w:rsidP="00B72650">
            <w:pPr>
              <w:rPr>
                <w:lang w:val="en-GB"/>
              </w:rPr>
            </w:pPr>
          </w:p>
        </w:tc>
      </w:tr>
      <w:tr w:rsidR="00895C5F" w14:paraId="44B4C46B" w14:textId="77777777" w:rsidTr="00803610">
        <w:tc>
          <w:tcPr>
            <w:tcW w:w="2120" w:type="dxa"/>
          </w:tcPr>
          <w:p w14:paraId="19E994F4" w14:textId="71434233" w:rsidR="00895C5F" w:rsidRDefault="00895C5F" w:rsidP="00895C5F">
            <w:r>
              <w:rPr>
                <w:lang w:val="en-GB"/>
              </w:rPr>
              <w:t>Qualcomm</w:t>
            </w:r>
          </w:p>
        </w:tc>
        <w:tc>
          <w:tcPr>
            <w:tcW w:w="1842" w:type="dxa"/>
          </w:tcPr>
          <w:p w14:paraId="310415D4" w14:textId="3C4F8182" w:rsidR="00895C5F" w:rsidRDefault="00895C5F" w:rsidP="00895C5F">
            <w:r>
              <w:rPr>
                <w:lang w:val="en-GB"/>
              </w:rPr>
              <w:t>See comments</w:t>
            </w:r>
          </w:p>
        </w:tc>
        <w:tc>
          <w:tcPr>
            <w:tcW w:w="5659" w:type="dxa"/>
          </w:tcPr>
          <w:p w14:paraId="04C640E8" w14:textId="5128301E" w:rsidR="00895C5F" w:rsidRDefault="00895C5F" w:rsidP="00895C5F">
            <w:r>
              <w:rPr>
                <w:lang w:val="en-GB"/>
              </w:rPr>
              <w:t>It is better to refine this figure based on latest agreements, especially related to timing</w:t>
            </w:r>
          </w:p>
        </w:tc>
      </w:tr>
      <w:tr w:rsidR="00B72650" w14:paraId="573B8F71" w14:textId="77777777" w:rsidTr="00803610">
        <w:tc>
          <w:tcPr>
            <w:tcW w:w="2120" w:type="dxa"/>
          </w:tcPr>
          <w:p w14:paraId="65E0294A" w14:textId="763763F4" w:rsidR="00B72650" w:rsidRPr="002872E3" w:rsidRDefault="002872E3" w:rsidP="00B72650">
            <w:pPr>
              <w:rPr>
                <w:rFonts w:eastAsia="宋体"/>
                <w:lang w:eastAsia="zh-CN"/>
              </w:rPr>
            </w:pPr>
            <w:r>
              <w:rPr>
                <w:rFonts w:eastAsia="宋体" w:hint="eastAsia"/>
                <w:lang w:eastAsia="zh-CN"/>
              </w:rPr>
              <w:t>Xiaomi</w:t>
            </w:r>
          </w:p>
        </w:tc>
        <w:tc>
          <w:tcPr>
            <w:tcW w:w="1842" w:type="dxa"/>
          </w:tcPr>
          <w:p w14:paraId="639CF5B7" w14:textId="46028166" w:rsidR="00B72650" w:rsidRPr="002872E3" w:rsidRDefault="002872E3" w:rsidP="00B72650">
            <w:pPr>
              <w:rPr>
                <w:rFonts w:eastAsia="宋体"/>
                <w:lang w:eastAsia="zh-CN"/>
              </w:rPr>
            </w:pPr>
            <w:r>
              <w:rPr>
                <w:rFonts w:eastAsia="宋体" w:hint="eastAsia"/>
                <w:lang w:eastAsia="zh-CN"/>
              </w:rPr>
              <w:t>Yes</w:t>
            </w:r>
          </w:p>
        </w:tc>
        <w:tc>
          <w:tcPr>
            <w:tcW w:w="5659" w:type="dxa"/>
          </w:tcPr>
          <w:p w14:paraId="178B54A9" w14:textId="77777777" w:rsidR="00B72650" w:rsidRDefault="00B72650" w:rsidP="00B72650"/>
        </w:tc>
      </w:tr>
      <w:tr w:rsidR="00B72650" w14:paraId="1483B945" w14:textId="77777777" w:rsidTr="00803610">
        <w:tc>
          <w:tcPr>
            <w:tcW w:w="2120" w:type="dxa"/>
          </w:tcPr>
          <w:p w14:paraId="22FAB6CC" w14:textId="2676ECFF"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0743744C" w14:textId="1CDE740C"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41D14653" w14:textId="77777777" w:rsidR="00B72650" w:rsidRDefault="00B72650" w:rsidP="00B72650"/>
        </w:tc>
      </w:tr>
      <w:tr w:rsidR="007E514B" w14:paraId="17F73FAD" w14:textId="77777777" w:rsidTr="00803610">
        <w:tc>
          <w:tcPr>
            <w:tcW w:w="2120" w:type="dxa"/>
          </w:tcPr>
          <w:p w14:paraId="76E6B3D4" w14:textId="7A3C2570" w:rsidR="007E514B" w:rsidRDefault="007E514B" w:rsidP="007E514B">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B8DBC7D" w14:textId="70753E3C" w:rsidR="007E514B" w:rsidRDefault="007E514B" w:rsidP="007E514B">
            <w:pPr>
              <w:rPr>
                <w:rFonts w:eastAsia="宋体"/>
                <w:lang w:eastAsia="zh-CN"/>
              </w:rPr>
            </w:pPr>
            <w:r>
              <w:rPr>
                <w:rFonts w:eastAsia="宋体"/>
                <w:lang w:val="en-GB" w:eastAsia="zh-CN"/>
              </w:rPr>
              <w:t>Yes</w:t>
            </w:r>
          </w:p>
        </w:tc>
        <w:tc>
          <w:tcPr>
            <w:tcW w:w="5659" w:type="dxa"/>
          </w:tcPr>
          <w:p w14:paraId="5784AD3F" w14:textId="77777777" w:rsidR="007E514B" w:rsidRDefault="007E514B" w:rsidP="007E514B"/>
        </w:tc>
      </w:tr>
    </w:tbl>
    <w:p w14:paraId="1C673AC0" w14:textId="77777777" w:rsidR="0089329E" w:rsidRDefault="0089329E" w:rsidP="0089329E">
      <w:pPr>
        <w:rPr>
          <w:rFonts w:cs="Arial"/>
          <w:highlight w:val="yellow"/>
        </w:rPr>
      </w:pPr>
    </w:p>
    <w:p w14:paraId="5DF08987" w14:textId="77777777" w:rsidR="0089329E" w:rsidRDefault="0089329E" w:rsidP="002B4023">
      <w:pPr>
        <w:rPr>
          <w:rFonts w:ascii="Arial" w:hAnsi="Arial" w:cs="Arial"/>
          <w:lang w:val="en-GB"/>
        </w:rPr>
      </w:pPr>
    </w:p>
    <w:p w14:paraId="6FD8DB74" w14:textId="77777777" w:rsidR="0089329E" w:rsidRPr="00604732" w:rsidRDefault="0089329E" w:rsidP="002B4023">
      <w:pPr>
        <w:rPr>
          <w:rFonts w:ascii="Arial" w:hAnsi="Arial" w:cs="Arial"/>
          <w:lang w:val="en-GB"/>
        </w:rPr>
      </w:pPr>
    </w:p>
    <w:p w14:paraId="149929A5"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Switching from direct to indirect path</w:t>
      </w:r>
    </w:p>
    <w:p w14:paraId="52DF5903"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w:t>
      </w:r>
      <w:r>
        <w:rPr>
          <w:rFonts w:ascii="Arial" w:hAnsi="Arial" w:cs="Arial"/>
          <w:lang w:val="en-GB"/>
        </w:rPr>
        <w:t>a</w:t>
      </w:r>
      <w:r w:rsidRPr="003B23A0">
        <w:rPr>
          <w:rFonts w:ascii="Arial" w:hAnsi="Arial" w:cs="Arial"/>
          <w:lang w:val="en-GB"/>
        </w:rPr>
        <w:t xml:space="preserve"> UE switching to U2N Relay UE:</w:t>
      </w:r>
    </w:p>
    <w:p w14:paraId="440EA844" w14:textId="77777777" w:rsidR="002B4023" w:rsidRPr="005A7508" w:rsidRDefault="002B4023" w:rsidP="002B4023">
      <w:pPr>
        <w:rPr>
          <w:rFonts w:ascii="Arial" w:hAnsi="Arial" w:cs="Arial"/>
          <w:lang w:val="en-GB"/>
        </w:rPr>
      </w:pPr>
      <w:r w:rsidRPr="005A7508">
        <w:rPr>
          <w:rFonts w:ascii="Arial" w:hAnsi="Arial" w:cs="Arial"/>
          <w:lang w:val="en-GB"/>
        </w:rPr>
        <w:t>1.</w:t>
      </w:r>
      <w:r>
        <w:rPr>
          <w:rFonts w:ascii="Arial" w:hAnsi="Arial" w:cs="Arial"/>
          <w:lang w:val="en-GB"/>
        </w:rPr>
        <w:t xml:space="preserve"> The 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reports one or multiple candidate U2N Relay UE(s), after </w:t>
      </w:r>
      <w:r>
        <w:rPr>
          <w:rFonts w:ascii="Arial" w:hAnsi="Arial" w:cs="Arial"/>
          <w:lang w:val="en-GB"/>
        </w:rPr>
        <w:t>it</w:t>
      </w:r>
      <w:r w:rsidRPr="005A7508">
        <w:rPr>
          <w:rFonts w:ascii="Arial" w:hAnsi="Arial" w:cs="Arial"/>
          <w:lang w:val="en-GB"/>
        </w:rPr>
        <w:t xml:space="preserve"> measures/discovers the candidate U2N Relay UE(s).</w:t>
      </w:r>
    </w:p>
    <w:p w14:paraId="015A018A" w14:textId="77777777" w:rsidR="002B4023" w:rsidRPr="005A7508" w:rsidRDefault="002B4023" w:rsidP="002B4023">
      <w:pPr>
        <w:rPr>
          <w:rFonts w:ascii="Arial" w:hAnsi="Arial" w:cs="Arial"/>
          <w:lang w:val="en-GB"/>
        </w:rPr>
      </w:pPr>
      <w:r w:rsidRPr="005A7508">
        <w:rPr>
          <w:rFonts w:ascii="Arial" w:hAnsi="Arial" w:cs="Arial"/>
          <w:lang w:val="en-GB"/>
        </w:rPr>
        <w:lastRenderedPageBreak/>
        <w:t>-</w:t>
      </w:r>
      <w:r>
        <w:rPr>
          <w:rFonts w:ascii="Arial" w:hAnsi="Arial" w:cs="Arial"/>
          <w:lang w:val="en-GB"/>
        </w:rPr>
        <w:t xml:space="preserve"> The</w:t>
      </w:r>
      <w:r w:rsidRPr="005A7508">
        <w:rPr>
          <w:rFonts w:ascii="Arial" w:hAnsi="Arial" w:cs="Arial"/>
          <w:lang w:val="en-GB"/>
        </w:rPr>
        <w:t xml:space="preserve"> UE may filter the appropriate U2N Relay UE(s) </w:t>
      </w:r>
      <w:r>
        <w:rPr>
          <w:rFonts w:ascii="Arial" w:hAnsi="Arial" w:cs="Arial"/>
          <w:lang w:val="en-GB"/>
        </w:rPr>
        <w:t>according to Relay selection</w:t>
      </w:r>
      <w:r w:rsidRPr="005A7508">
        <w:rPr>
          <w:rFonts w:ascii="Arial" w:hAnsi="Arial" w:cs="Arial"/>
          <w:lang w:val="en-GB"/>
        </w:rPr>
        <w:t xml:space="preserve"> criteria</w:t>
      </w:r>
      <w:r>
        <w:rPr>
          <w:rFonts w:ascii="Arial" w:hAnsi="Arial" w:cs="Arial"/>
          <w:lang w:val="en-GB"/>
        </w:rPr>
        <w:t xml:space="preserve"> before</w:t>
      </w:r>
      <w:r w:rsidRPr="005A7508">
        <w:rPr>
          <w:rFonts w:ascii="Arial" w:hAnsi="Arial" w:cs="Arial"/>
          <w:lang w:val="en-GB"/>
        </w:rPr>
        <w:t xml:space="preserve"> reporting. The measurement results from </w:t>
      </w:r>
      <w:r>
        <w:rPr>
          <w:rFonts w:ascii="Arial" w:hAnsi="Arial" w:cs="Arial"/>
          <w:lang w:val="en-GB"/>
        </w:rPr>
        <w:t>the</w:t>
      </w:r>
      <w:r w:rsidRPr="005A7508">
        <w:rPr>
          <w:rFonts w:ascii="Arial" w:hAnsi="Arial" w:cs="Arial"/>
          <w:lang w:val="en-GB"/>
        </w:rPr>
        <w:t xml:space="preserve"> UE are reported when </w:t>
      </w:r>
      <w:r>
        <w:rPr>
          <w:rFonts w:ascii="Arial" w:hAnsi="Arial" w:cs="Arial"/>
          <w:lang w:val="en-GB"/>
        </w:rPr>
        <w:t xml:space="preserve">the </w:t>
      </w:r>
      <w:r w:rsidRPr="005A7508">
        <w:rPr>
          <w:rFonts w:ascii="Arial" w:hAnsi="Arial" w:cs="Arial"/>
          <w:lang w:val="en-GB"/>
        </w:rPr>
        <w:t>configured reporting criteria is met as legacy measurement report.</w:t>
      </w:r>
    </w:p>
    <w:p w14:paraId="74F9AD86"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w:t>
      </w:r>
      <w:r w:rsidRPr="005A7508">
        <w:rPr>
          <w:rFonts w:ascii="Arial" w:hAnsi="Arial" w:cs="Arial"/>
          <w:lang w:val="en-GB"/>
        </w:rPr>
        <w:t xml:space="preserve">The reporting can include at least U2N Relay UE ID, U2N Relay UE’ s serving cell ID, and </w:t>
      </w:r>
      <w:r>
        <w:rPr>
          <w:rFonts w:ascii="Arial" w:hAnsi="Arial" w:cs="Arial"/>
          <w:lang w:val="en-GB"/>
        </w:rPr>
        <w:t>SL-</w:t>
      </w:r>
      <w:r w:rsidRPr="005A7508">
        <w:rPr>
          <w:rFonts w:ascii="Arial" w:hAnsi="Arial" w:cs="Arial"/>
          <w:lang w:val="en-GB"/>
        </w:rPr>
        <w:t>RSRP information.</w:t>
      </w:r>
    </w:p>
    <w:p w14:paraId="2982D5D5" w14:textId="77777777" w:rsidR="002B4023" w:rsidRPr="005A7508" w:rsidRDefault="002B4023" w:rsidP="002B4023">
      <w:pPr>
        <w:rPr>
          <w:rFonts w:ascii="Arial" w:hAnsi="Arial" w:cs="Arial"/>
          <w:lang w:val="en-GB"/>
        </w:rPr>
      </w:pPr>
      <w:r w:rsidRPr="005A7508">
        <w:rPr>
          <w:rFonts w:ascii="Arial" w:hAnsi="Arial" w:cs="Arial"/>
          <w:lang w:val="en-GB"/>
        </w:rPr>
        <w:t>2.</w:t>
      </w:r>
      <w:r>
        <w:rPr>
          <w:rFonts w:ascii="Arial" w:hAnsi="Arial" w:cs="Arial"/>
          <w:lang w:val="en-GB"/>
        </w:rPr>
        <w:t xml:space="preserve"> T</w:t>
      </w:r>
      <w:r w:rsidRPr="009F2299">
        <w:rPr>
          <w:rFonts w:ascii="Arial" w:hAnsi="Arial" w:cs="Arial"/>
          <w:lang w:val="en-GB"/>
        </w:rPr>
        <w:t xml:space="preserve">he </w:t>
      </w:r>
      <w:proofErr w:type="spellStart"/>
      <w:r w:rsidRPr="009F2299">
        <w:rPr>
          <w:rFonts w:ascii="Arial" w:hAnsi="Arial" w:cs="Arial"/>
          <w:lang w:val="en-GB"/>
        </w:rPr>
        <w:t>gNB</w:t>
      </w:r>
      <w:proofErr w:type="spellEnd"/>
      <w:r w:rsidRPr="009F2299">
        <w:rPr>
          <w:rFonts w:ascii="Arial" w:hAnsi="Arial" w:cs="Arial"/>
          <w:lang w:val="en-GB"/>
        </w:rPr>
        <w:t xml:space="preserve"> decides to </w:t>
      </w:r>
      <w:r>
        <w:rPr>
          <w:rFonts w:ascii="Arial" w:hAnsi="Arial" w:cs="Arial"/>
          <w:lang w:val="en-GB"/>
        </w:rPr>
        <w:t xml:space="preserve">switch the UE (i.e. potential </w:t>
      </w:r>
      <w:r w:rsidRPr="005A7508">
        <w:rPr>
          <w:rFonts w:ascii="Arial" w:hAnsi="Arial" w:cs="Arial"/>
          <w:lang w:val="en-GB"/>
        </w:rPr>
        <w:t>U2N Remote UE</w:t>
      </w:r>
      <w:r>
        <w:rPr>
          <w:rFonts w:ascii="Arial" w:hAnsi="Arial" w:cs="Arial"/>
          <w:lang w:val="en-GB"/>
        </w:rPr>
        <w:t>)</w:t>
      </w:r>
      <w:r w:rsidRPr="009F2299">
        <w:rPr>
          <w:rFonts w:ascii="Arial" w:hAnsi="Arial" w:cs="Arial"/>
          <w:lang w:val="en-GB"/>
        </w:rPr>
        <w:t xml:space="preserve"> </w:t>
      </w:r>
      <w:r>
        <w:rPr>
          <w:rFonts w:ascii="Arial" w:hAnsi="Arial" w:cs="Arial"/>
          <w:lang w:val="en-GB"/>
        </w:rPr>
        <w:t xml:space="preserve">to </w:t>
      </w:r>
      <w:r w:rsidRPr="005A7508">
        <w:rPr>
          <w:rFonts w:ascii="Arial" w:hAnsi="Arial" w:cs="Arial"/>
          <w:lang w:val="en-GB"/>
        </w:rPr>
        <w:t>a target U2N Relay UE</w:t>
      </w:r>
      <w:r w:rsidRPr="009F2299">
        <w:rPr>
          <w:rFonts w:ascii="Arial" w:hAnsi="Arial" w:cs="Arial"/>
          <w:lang w:val="en-GB"/>
        </w:rPr>
        <w:t xml:space="preserve">. </w:t>
      </w:r>
      <w:r>
        <w:rPr>
          <w:rFonts w:ascii="Arial" w:hAnsi="Arial" w:cs="Arial"/>
          <w:lang w:val="en-GB"/>
        </w:rPr>
        <w:t xml:space="preserve">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w:t>
      </w:r>
      <w:r w:rsidRPr="009F2299">
        <w:rPr>
          <w:rFonts w:ascii="Arial" w:hAnsi="Arial" w:cs="Arial"/>
          <w:lang w:val="en-GB"/>
        </w:rPr>
        <w:t>econfiguration</w:t>
      </w:r>
      <w:proofErr w:type="spellEnd"/>
      <w:r w:rsidRPr="009F2299">
        <w:rPr>
          <w:rFonts w:ascii="Arial" w:hAnsi="Arial" w:cs="Arial"/>
          <w:lang w:val="en-GB"/>
        </w:rPr>
        <w:t xml:space="preserve"> </w:t>
      </w:r>
      <w:r>
        <w:rPr>
          <w:rFonts w:ascii="Arial" w:hAnsi="Arial" w:cs="Arial"/>
          <w:lang w:val="en-GB"/>
        </w:rPr>
        <w:t xml:space="preserve">message </w:t>
      </w:r>
      <w:r w:rsidRPr="009F2299">
        <w:rPr>
          <w:rFonts w:ascii="Arial" w:hAnsi="Arial" w:cs="Arial"/>
          <w:lang w:val="en-GB"/>
        </w:rPr>
        <w:t xml:space="preserve">to </w:t>
      </w:r>
      <w:r>
        <w:rPr>
          <w:rFonts w:ascii="Arial" w:hAnsi="Arial" w:cs="Arial"/>
          <w:lang w:val="en-GB"/>
        </w:rPr>
        <w:t xml:space="preserve">the </w:t>
      </w:r>
      <w:r w:rsidRPr="005A7508">
        <w:rPr>
          <w:rFonts w:ascii="Arial" w:hAnsi="Arial" w:cs="Arial"/>
          <w:lang w:val="en-GB"/>
        </w:rPr>
        <w:t>target U2N Relay UE</w:t>
      </w:r>
      <w:r w:rsidRPr="009F2299">
        <w:rPr>
          <w:rFonts w:ascii="Arial" w:hAnsi="Arial" w:cs="Arial"/>
          <w:lang w:val="en-GB"/>
        </w:rPr>
        <w:t>.</w:t>
      </w:r>
    </w:p>
    <w:p w14:paraId="1B521DD4" w14:textId="77777777" w:rsidR="002B4023" w:rsidRPr="005A7508" w:rsidRDefault="002B4023" w:rsidP="002B4023">
      <w:pPr>
        <w:rPr>
          <w:rFonts w:ascii="Arial" w:hAnsi="Arial" w:cs="Arial"/>
          <w:lang w:val="en-GB"/>
        </w:rPr>
      </w:pPr>
      <w:r w:rsidRPr="005A7508">
        <w:rPr>
          <w:rFonts w:ascii="Arial" w:hAnsi="Arial" w:cs="Arial"/>
          <w:lang w:val="en-GB"/>
        </w:rPr>
        <w:t>3.</w:t>
      </w:r>
      <w:r>
        <w:rPr>
          <w:rFonts w:ascii="Arial" w:hAnsi="Arial" w:cs="Arial"/>
          <w:lang w:val="en-GB"/>
        </w:rPr>
        <w:t xml:space="preserve">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w:t>
      </w:r>
      <w:r w:rsidRPr="005A7508">
        <w:rPr>
          <w:rFonts w:ascii="Arial" w:hAnsi="Arial" w:cs="Arial"/>
          <w:lang w:val="en-GB"/>
        </w:rPr>
        <w:t>Reconfiguration</w:t>
      </w:r>
      <w:proofErr w:type="spellEnd"/>
      <w:r w:rsidRPr="005A7508">
        <w:rPr>
          <w:rFonts w:ascii="Arial" w:hAnsi="Arial" w:cs="Arial"/>
          <w:lang w:val="en-GB"/>
        </w:rPr>
        <w:t xml:space="preserve"> message to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The contents in the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can include at least U2N Relay UE ID, PC5 RLC configuration for relaying and </w:t>
      </w:r>
      <w:r>
        <w:rPr>
          <w:rFonts w:ascii="Arial" w:hAnsi="Arial" w:cs="Arial"/>
          <w:lang w:val="en-GB"/>
        </w:rPr>
        <w:t xml:space="preserve">the </w:t>
      </w:r>
      <w:r w:rsidRPr="005A7508">
        <w:rPr>
          <w:rFonts w:ascii="Arial" w:hAnsi="Arial" w:cs="Arial"/>
          <w:lang w:val="en-GB"/>
        </w:rPr>
        <w:t xml:space="preserve">associated </w:t>
      </w:r>
      <w:r>
        <w:rPr>
          <w:rFonts w:ascii="Arial" w:hAnsi="Arial" w:cs="Arial"/>
          <w:lang w:val="en-GB"/>
        </w:rPr>
        <w:t>end-to-end</w:t>
      </w:r>
      <w:r w:rsidRPr="005A7508">
        <w:rPr>
          <w:rFonts w:ascii="Arial" w:hAnsi="Arial" w:cs="Arial"/>
          <w:lang w:val="en-GB"/>
        </w:rPr>
        <w:t xml:space="preserve"> R</w:t>
      </w:r>
      <w:r>
        <w:rPr>
          <w:rFonts w:ascii="Arial" w:hAnsi="Arial" w:cs="Arial"/>
          <w:lang w:val="en-GB"/>
        </w:rPr>
        <w:t>adio Bearer(s)</w:t>
      </w:r>
      <w:r w:rsidRPr="005A7508">
        <w:rPr>
          <w:rFonts w:ascii="Arial" w:hAnsi="Arial" w:cs="Arial"/>
          <w:lang w:val="en-GB"/>
        </w:rPr>
        <w:t xml:space="preserve">.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stops UP and CP transmission over </w:t>
      </w:r>
      <w:proofErr w:type="spellStart"/>
      <w:r w:rsidRPr="005A7508">
        <w:rPr>
          <w:rFonts w:ascii="Arial" w:hAnsi="Arial" w:cs="Arial"/>
          <w:lang w:val="en-GB"/>
        </w:rPr>
        <w:t>Uu</w:t>
      </w:r>
      <w:proofErr w:type="spellEnd"/>
      <w:r w:rsidRPr="005A7508">
        <w:rPr>
          <w:rFonts w:ascii="Arial" w:hAnsi="Arial" w:cs="Arial"/>
          <w:lang w:val="en-GB"/>
        </w:rPr>
        <w:t xml:space="preserve"> after reception of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from </w:t>
      </w:r>
      <w:r>
        <w:rPr>
          <w:rFonts w:ascii="Arial" w:hAnsi="Arial" w:cs="Arial"/>
          <w:lang w:val="en-GB"/>
        </w:rPr>
        <w:t xml:space="preserve">the </w:t>
      </w:r>
      <w:proofErr w:type="spellStart"/>
      <w:r w:rsidRPr="005A7508">
        <w:rPr>
          <w:rFonts w:ascii="Arial" w:hAnsi="Arial" w:cs="Arial"/>
          <w:lang w:val="en-GB"/>
        </w:rPr>
        <w:t>gNB</w:t>
      </w:r>
      <w:proofErr w:type="spellEnd"/>
      <w:r w:rsidRPr="005A7508">
        <w:rPr>
          <w:rFonts w:ascii="Arial" w:hAnsi="Arial" w:cs="Arial"/>
          <w:lang w:val="en-GB"/>
        </w:rPr>
        <w:t>.</w:t>
      </w:r>
    </w:p>
    <w:p w14:paraId="384F1280" w14:textId="77777777" w:rsidR="002B4023" w:rsidRPr="005A7508" w:rsidRDefault="002B4023" w:rsidP="002B4023">
      <w:pPr>
        <w:rPr>
          <w:rFonts w:ascii="Arial" w:hAnsi="Arial" w:cs="Arial"/>
          <w:lang w:val="en-GB"/>
        </w:rPr>
      </w:pPr>
      <w:r w:rsidRPr="005A7508">
        <w:rPr>
          <w:rFonts w:ascii="Arial" w:hAnsi="Arial" w:cs="Arial"/>
          <w:lang w:val="en-GB"/>
        </w:rPr>
        <w:t>4.</w:t>
      </w:r>
      <w:r>
        <w:rPr>
          <w:rFonts w:ascii="Arial" w:hAnsi="Arial" w:cs="Arial"/>
          <w:lang w:val="en-GB"/>
        </w:rPr>
        <w:t xml:space="preserve"> </w:t>
      </w:r>
      <w:r w:rsidRPr="005A7508">
        <w:rPr>
          <w:rFonts w:ascii="Arial" w:hAnsi="Arial" w:cs="Arial"/>
          <w:lang w:val="en-GB"/>
        </w:rPr>
        <w:t xml:space="preserve">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establishes PC5 connection with target U2N Relay UE, if the connection has not been setup yet.</w:t>
      </w:r>
    </w:p>
    <w:p w14:paraId="4C859316" w14:textId="77777777" w:rsidR="002B4023" w:rsidRPr="005A7508" w:rsidRDefault="002B4023" w:rsidP="002B4023">
      <w:pPr>
        <w:rPr>
          <w:rFonts w:ascii="Arial" w:hAnsi="Arial" w:cs="Arial"/>
          <w:lang w:val="en-GB"/>
        </w:rPr>
      </w:pPr>
      <w:r w:rsidRPr="005A7508">
        <w:rPr>
          <w:rFonts w:ascii="Arial" w:hAnsi="Arial" w:cs="Arial"/>
          <w:lang w:val="en-GB"/>
        </w:rPr>
        <w:t>5.</w:t>
      </w:r>
      <w:r>
        <w:rPr>
          <w:rFonts w:ascii="Arial" w:hAnsi="Arial" w:cs="Arial"/>
          <w:lang w:val="en-GB"/>
        </w:rPr>
        <w:t xml:space="preserve"> </w:t>
      </w:r>
      <w:r w:rsidRPr="00F4014E">
        <w:rPr>
          <w:rFonts w:ascii="Arial" w:hAnsi="Arial" w:cs="Arial"/>
          <w:lang w:val="en-GB"/>
        </w:rPr>
        <w:t xml:space="preserve">The </w:t>
      </w:r>
      <w:r>
        <w:rPr>
          <w:rFonts w:ascii="Arial" w:hAnsi="Arial" w:cs="Arial"/>
          <w:lang w:val="en-GB"/>
        </w:rPr>
        <w:t xml:space="preserve">UE (i.e. potential </w:t>
      </w:r>
      <w:r w:rsidRPr="00F4014E">
        <w:rPr>
          <w:rFonts w:ascii="Arial" w:hAnsi="Arial" w:cs="Arial"/>
          <w:lang w:val="en-GB"/>
        </w:rPr>
        <w:t>U2</w:t>
      </w:r>
      <w:r w:rsidRPr="00F4014E">
        <w:rPr>
          <w:rFonts w:ascii="Arial" w:hAnsi="Arial" w:cs="Arial" w:hint="eastAsia"/>
          <w:lang w:val="en-GB"/>
        </w:rPr>
        <w:t>N</w:t>
      </w:r>
      <w:r w:rsidRPr="00F4014E">
        <w:rPr>
          <w:rFonts w:ascii="Arial" w:hAnsi="Arial" w:cs="Arial"/>
          <w:lang w:val="en-GB"/>
        </w:rPr>
        <w:t xml:space="preserve"> </w:t>
      </w:r>
      <w:r w:rsidRPr="00F4014E">
        <w:rPr>
          <w:rFonts w:ascii="Arial" w:hAnsi="Arial" w:cs="Arial" w:hint="eastAsia"/>
          <w:lang w:val="en-GB"/>
        </w:rPr>
        <w:t>R</w:t>
      </w:r>
      <w:r w:rsidRPr="00F4014E">
        <w:rPr>
          <w:rFonts w:ascii="Arial" w:hAnsi="Arial" w:cs="Arial"/>
          <w:lang w:val="en-GB"/>
        </w:rPr>
        <w:t>emote UE</w:t>
      </w:r>
      <w:r>
        <w:rPr>
          <w:rFonts w:ascii="Arial" w:hAnsi="Arial" w:cs="Arial"/>
          <w:lang w:val="en-GB"/>
        </w:rPr>
        <w:t>)</w:t>
      </w:r>
      <w:r w:rsidRPr="00F4014E">
        <w:rPr>
          <w:rFonts w:ascii="Arial" w:hAnsi="Arial" w:cs="Arial"/>
          <w:lang w:val="en-GB"/>
        </w:rPr>
        <w:t xml:space="preserve"> complete</w:t>
      </w:r>
      <w:r>
        <w:rPr>
          <w:rFonts w:ascii="Arial" w:hAnsi="Arial" w:cs="Arial"/>
          <w:lang w:val="en-GB"/>
        </w:rPr>
        <w:t>s</w:t>
      </w:r>
      <w:r w:rsidRPr="00F4014E">
        <w:rPr>
          <w:rFonts w:ascii="Arial" w:hAnsi="Arial" w:cs="Arial"/>
          <w:lang w:val="en-GB"/>
        </w:rPr>
        <w:t xml:space="preserve"> the path switch procedure by sending the </w:t>
      </w:r>
      <w:proofErr w:type="spellStart"/>
      <w:r w:rsidRPr="00F4014E">
        <w:rPr>
          <w:rFonts w:ascii="Arial" w:hAnsi="Arial" w:cs="Arial"/>
          <w:lang w:val="en-GB"/>
        </w:rPr>
        <w:t>RRCReconfigurationComplete</w:t>
      </w:r>
      <w:proofErr w:type="spellEnd"/>
      <w:r w:rsidRPr="00F4014E">
        <w:rPr>
          <w:rFonts w:ascii="Arial" w:hAnsi="Arial" w:cs="Arial"/>
          <w:lang w:val="en-GB"/>
        </w:rPr>
        <w:t xml:space="preserve"> message to the </w:t>
      </w:r>
      <w:proofErr w:type="spellStart"/>
      <w:r w:rsidRPr="00F4014E">
        <w:rPr>
          <w:rFonts w:ascii="Arial" w:hAnsi="Arial" w:cs="Arial"/>
          <w:lang w:val="en-GB"/>
        </w:rPr>
        <w:t>gNB</w:t>
      </w:r>
      <w:proofErr w:type="spellEnd"/>
      <w:r w:rsidRPr="00F4014E">
        <w:rPr>
          <w:rFonts w:ascii="Arial" w:hAnsi="Arial" w:cs="Arial"/>
          <w:lang w:val="en-GB"/>
        </w:rPr>
        <w:t xml:space="preserve"> via the </w:t>
      </w:r>
      <w:r>
        <w:rPr>
          <w:rFonts w:ascii="Arial" w:hAnsi="Arial" w:cs="Arial"/>
          <w:lang w:val="en-GB"/>
        </w:rPr>
        <w:t>R</w:t>
      </w:r>
      <w:r w:rsidRPr="00F4014E">
        <w:rPr>
          <w:rFonts w:ascii="Arial" w:hAnsi="Arial" w:cs="Arial"/>
          <w:lang w:val="en-GB"/>
        </w:rPr>
        <w:t>elay UE</w:t>
      </w:r>
      <w:r>
        <w:rPr>
          <w:rFonts w:ascii="Arial" w:hAnsi="Arial" w:cs="Arial"/>
          <w:lang w:val="en-GB"/>
        </w:rPr>
        <w:t xml:space="preserve">. </w:t>
      </w:r>
      <w:r>
        <w:rPr>
          <w:rFonts w:ascii="Arial" w:hAnsi="Arial" w:cs="Arial"/>
          <w:lang w:eastAsia="zh-CN"/>
        </w:rPr>
        <w:t xml:space="preserve">From this step, the UE transits to a </w:t>
      </w:r>
      <w:r w:rsidRPr="00F12A60">
        <w:rPr>
          <w:rFonts w:ascii="Arial" w:hAnsi="Arial" w:cs="Arial"/>
        </w:rPr>
        <w:t>U2N Remote UE</w:t>
      </w:r>
      <w:r>
        <w:rPr>
          <w:rFonts w:ascii="Arial" w:hAnsi="Arial" w:cs="Arial"/>
          <w:lang w:eastAsia="zh-CN"/>
        </w:rPr>
        <w:t>.</w:t>
      </w:r>
    </w:p>
    <w:p w14:paraId="3B68A3FC" w14:textId="77777777" w:rsidR="002B4023" w:rsidRDefault="002B4023" w:rsidP="002B4023">
      <w:pPr>
        <w:rPr>
          <w:rFonts w:ascii="Arial" w:hAnsi="Arial" w:cs="Arial"/>
          <w:lang w:val="en-GB"/>
        </w:rPr>
      </w:pPr>
      <w:r w:rsidRPr="005A7508">
        <w:rPr>
          <w:rFonts w:ascii="Arial" w:hAnsi="Arial" w:cs="Arial"/>
          <w:lang w:val="en-GB"/>
        </w:rPr>
        <w:t>6.</w:t>
      </w:r>
      <w:r>
        <w:rPr>
          <w:rFonts w:ascii="Arial" w:hAnsi="Arial" w:cs="Arial"/>
          <w:lang w:val="en-GB"/>
        </w:rPr>
        <w:t xml:space="preserve"> </w:t>
      </w:r>
      <w:r w:rsidRPr="005A7508">
        <w:rPr>
          <w:rFonts w:ascii="Arial" w:hAnsi="Arial" w:cs="Arial"/>
          <w:lang w:val="en-GB"/>
        </w:rPr>
        <w:t xml:space="preserve">The data path is switched from direct </w:t>
      </w:r>
      <w:r>
        <w:rPr>
          <w:rFonts w:ascii="Arial" w:hAnsi="Arial" w:cs="Arial"/>
          <w:lang w:val="en-GB"/>
        </w:rPr>
        <w:t xml:space="preserve">path </w:t>
      </w:r>
      <w:r w:rsidRPr="005A7508">
        <w:rPr>
          <w:rFonts w:ascii="Arial" w:hAnsi="Arial" w:cs="Arial"/>
          <w:lang w:val="en-GB"/>
        </w:rPr>
        <w:t xml:space="preserve">to indirect path between the U2N Remote UE and the </w:t>
      </w:r>
      <w:proofErr w:type="spellStart"/>
      <w:r w:rsidRPr="005A7508">
        <w:rPr>
          <w:rFonts w:ascii="Arial" w:hAnsi="Arial" w:cs="Arial"/>
          <w:lang w:val="en-GB"/>
        </w:rPr>
        <w:t>gNB</w:t>
      </w:r>
      <w:proofErr w:type="spellEnd"/>
      <w:r w:rsidRPr="005A7508">
        <w:rPr>
          <w:rFonts w:ascii="Arial" w:hAnsi="Arial" w:cs="Arial"/>
          <w:lang w:val="en-GB"/>
        </w:rPr>
        <w:t>.</w:t>
      </w:r>
    </w:p>
    <w:p w14:paraId="71152A03" w14:textId="77777777" w:rsidR="0089329E" w:rsidRDefault="0089329E" w:rsidP="002B4023">
      <w:pPr>
        <w:rPr>
          <w:rFonts w:ascii="Arial" w:hAnsi="Arial" w:cs="Arial"/>
          <w:lang w:val="en-GB"/>
        </w:rPr>
      </w:pPr>
    </w:p>
    <w:p w14:paraId="2B2BCCC2" w14:textId="450A171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5</w:t>
      </w:r>
      <w:r w:rsidRPr="00F91600">
        <w:rPr>
          <w:b/>
          <w:color w:val="00B0F0"/>
          <w:sz w:val="22"/>
        </w:rPr>
        <w:t xml:space="preserve"> </w:t>
      </w:r>
    </w:p>
    <w:p w14:paraId="4A5B0624" w14:textId="65A00BC4"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w:t>
      </w:r>
      <w:proofErr w:type="gramStart"/>
      <w:r>
        <w:rPr>
          <w:rFonts w:ascii="Arial" w:eastAsia="MS Mincho" w:hAnsi="Arial" w:cs="Arial"/>
          <w:color w:val="00B0F0"/>
          <w:lang w:eastAsia="ja-JP"/>
        </w:rPr>
        <w:t>describes</w:t>
      </w:r>
      <w:proofErr w:type="gramEnd"/>
      <w:r>
        <w:rPr>
          <w:rFonts w:ascii="Arial" w:eastAsia="MS Mincho" w:hAnsi="Arial" w:cs="Arial"/>
          <w:color w:val="00B0F0"/>
          <w:lang w:eastAsia="ja-JP"/>
        </w:rPr>
        <w:t xml:space="preserve">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7F664A1F" w14:textId="77777777" w:rsidTr="00803610">
        <w:tc>
          <w:tcPr>
            <w:tcW w:w="2120" w:type="dxa"/>
            <w:shd w:val="clear" w:color="auto" w:fill="BFBFBF" w:themeFill="background1" w:themeFillShade="BF"/>
          </w:tcPr>
          <w:p w14:paraId="210780DA"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7E6E2A5"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F91974E" w14:textId="77777777" w:rsidR="0089329E" w:rsidRDefault="0089329E" w:rsidP="00803610">
            <w:pPr>
              <w:pStyle w:val="ac"/>
              <w:rPr>
                <w:rFonts w:ascii="Arial" w:hAnsi="Arial" w:cs="Arial"/>
              </w:rPr>
            </w:pPr>
            <w:r>
              <w:rPr>
                <w:rFonts w:ascii="Arial" w:hAnsi="Arial" w:cs="Arial"/>
              </w:rPr>
              <w:t>Comments</w:t>
            </w:r>
          </w:p>
        </w:tc>
      </w:tr>
      <w:tr w:rsidR="00B72650" w14:paraId="5F38B91E" w14:textId="77777777" w:rsidTr="00803610">
        <w:tc>
          <w:tcPr>
            <w:tcW w:w="2120" w:type="dxa"/>
          </w:tcPr>
          <w:p w14:paraId="12368FB6" w14:textId="6920985B" w:rsidR="00B72650" w:rsidRDefault="00B72650" w:rsidP="00B72650">
            <w:pPr>
              <w:rPr>
                <w:lang w:val="en-GB"/>
              </w:rPr>
            </w:pPr>
            <w:r>
              <w:rPr>
                <w:lang w:val="en-GB"/>
              </w:rPr>
              <w:t>MediaTek</w:t>
            </w:r>
          </w:p>
        </w:tc>
        <w:tc>
          <w:tcPr>
            <w:tcW w:w="1842" w:type="dxa"/>
          </w:tcPr>
          <w:p w14:paraId="5233E3C0" w14:textId="2281BEF1" w:rsidR="00B72650" w:rsidRDefault="00B72650" w:rsidP="00B72650">
            <w:pPr>
              <w:rPr>
                <w:lang w:val="en-GB"/>
              </w:rPr>
            </w:pPr>
            <w:r>
              <w:rPr>
                <w:lang w:val="en-GB"/>
              </w:rPr>
              <w:t>Yes</w:t>
            </w:r>
          </w:p>
        </w:tc>
        <w:tc>
          <w:tcPr>
            <w:tcW w:w="5659" w:type="dxa"/>
          </w:tcPr>
          <w:p w14:paraId="2BB52427" w14:textId="77777777" w:rsidR="00B72650" w:rsidRDefault="00B72650" w:rsidP="00B72650">
            <w:pPr>
              <w:rPr>
                <w:lang w:val="en-GB"/>
              </w:rPr>
            </w:pPr>
          </w:p>
        </w:tc>
      </w:tr>
      <w:tr w:rsidR="009079A6" w14:paraId="328810DD" w14:textId="77777777" w:rsidTr="00803610">
        <w:tc>
          <w:tcPr>
            <w:tcW w:w="2120" w:type="dxa"/>
          </w:tcPr>
          <w:p w14:paraId="1E22A2A5" w14:textId="2B05E384" w:rsidR="009079A6" w:rsidRDefault="009079A6" w:rsidP="009079A6">
            <w:r>
              <w:rPr>
                <w:lang w:val="en-GB"/>
              </w:rPr>
              <w:t>Qualcomm</w:t>
            </w:r>
          </w:p>
        </w:tc>
        <w:tc>
          <w:tcPr>
            <w:tcW w:w="1842" w:type="dxa"/>
          </w:tcPr>
          <w:p w14:paraId="31C65940" w14:textId="1BF60251" w:rsidR="009079A6" w:rsidRDefault="009079A6" w:rsidP="009079A6">
            <w:r>
              <w:rPr>
                <w:lang w:val="en-GB"/>
              </w:rPr>
              <w:t>Yes</w:t>
            </w:r>
          </w:p>
        </w:tc>
        <w:tc>
          <w:tcPr>
            <w:tcW w:w="5659" w:type="dxa"/>
          </w:tcPr>
          <w:p w14:paraId="215AC6C4" w14:textId="77777777" w:rsidR="009079A6" w:rsidRDefault="009079A6" w:rsidP="009079A6"/>
        </w:tc>
      </w:tr>
      <w:tr w:rsidR="00B72650" w14:paraId="6E189674" w14:textId="77777777" w:rsidTr="00803610">
        <w:tc>
          <w:tcPr>
            <w:tcW w:w="2120" w:type="dxa"/>
          </w:tcPr>
          <w:p w14:paraId="28FBC8F3" w14:textId="692B0656" w:rsidR="00B72650" w:rsidRPr="002872E3" w:rsidRDefault="002872E3" w:rsidP="00B72650">
            <w:pPr>
              <w:rPr>
                <w:rFonts w:eastAsia="宋体"/>
                <w:lang w:eastAsia="zh-CN"/>
              </w:rPr>
            </w:pPr>
            <w:r>
              <w:rPr>
                <w:rFonts w:eastAsia="宋体" w:hint="eastAsia"/>
                <w:lang w:eastAsia="zh-CN"/>
              </w:rPr>
              <w:t>Xiaomi</w:t>
            </w:r>
          </w:p>
        </w:tc>
        <w:tc>
          <w:tcPr>
            <w:tcW w:w="1842" w:type="dxa"/>
          </w:tcPr>
          <w:p w14:paraId="5E58E3DF" w14:textId="4BBDD247" w:rsidR="00B72650" w:rsidRPr="003144EF" w:rsidRDefault="003144EF" w:rsidP="00B72650">
            <w:pPr>
              <w:rPr>
                <w:rFonts w:eastAsia="宋体"/>
                <w:lang w:eastAsia="zh-CN"/>
              </w:rPr>
            </w:pPr>
            <w:r>
              <w:rPr>
                <w:rFonts w:eastAsia="宋体" w:hint="eastAsia"/>
                <w:lang w:eastAsia="zh-CN"/>
              </w:rPr>
              <w:t>Comments</w:t>
            </w:r>
          </w:p>
        </w:tc>
        <w:tc>
          <w:tcPr>
            <w:tcW w:w="5659" w:type="dxa"/>
          </w:tcPr>
          <w:p w14:paraId="30E92BDE" w14:textId="77777777" w:rsidR="003144EF" w:rsidRDefault="003144EF" w:rsidP="00B72650">
            <w:pPr>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14:paraId="5C047D78" w14:textId="40A178A5" w:rsidR="00B72650" w:rsidRDefault="001D49C6" w:rsidP="003144EF">
            <w:pPr>
              <w:pStyle w:val="a"/>
              <w:numPr>
                <w:ilvl w:val="0"/>
                <w:numId w:val="45"/>
              </w:numPr>
              <w:spacing w:after="180"/>
              <w:rPr>
                <w:lang w:eastAsia="zh-CN"/>
              </w:rPr>
            </w:pPr>
            <w:r>
              <w:rPr>
                <w:lang w:val="en-US" w:eastAsia="zh-CN"/>
              </w:rPr>
              <w:t>R</w:t>
            </w:r>
            <w:r w:rsidR="003144EF" w:rsidRPr="003144EF">
              <w:rPr>
                <w:lang w:eastAsia="zh-CN"/>
              </w:rPr>
              <w:t>emote UE may filter appropriate U2N relay not only according to relay select</w:t>
            </w:r>
            <w:r w:rsidR="00E03BE0">
              <w:rPr>
                <w:lang w:eastAsia="zh-CN"/>
              </w:rPr>
              <w:t>ion criteria, but also other</w:t>
            </w:r>
            <w:r w:rsidR="003144EF" w:rsidRPr="003144EF">
              <w:rPr>
                <w:lang w:eastAsia="zh-CN"/>
              </w:rPr>
              <w:t xml:space="preserve"> configured criteria. For example, only the intra-</w:t>
            </w:r>
            <w:proofErr w:type="spellStart"/>
            <w:r w:rsidR="003144EF" w:rsidRPr="003144EF">
              <w:rPr>
                <w:lang w:eastAsia="zh-CN"/>
              </w:rPr>
              <w:t>gNB</w:t>
            </w:r>
            <w:proofErr w:type="spellEnd"/>
            <w:r w:rsidR="003144EF" w:rsidRPr="003144EF">
              <w:rPr>
                <w:lang w:eastAsia="zh-CN"/>
              </w:rPr>
              <w:t xml:space="preserve"> relay UE is reported, since only intra-</w:t>
            </w:r>
            <w:proofErr w:type="spellStart"/>
            <w:r w:rsidR="003144EF" w:rsidRPr="003144EF">
              <w:rPr>
                <w:lang w:eastAsia="zh-CN"/>
              </w:rPr>
              <w:t>gNB</w:t>
            </w:r>
            <w:proofErr w:type="spellEnd"/>
            <w:r w:rsidR="003144EF" w:rsidRPr="003144EF">
              <w:rPr>
                <w:lang w:eastAsia="zh-CN"/>
              </w:rPr>
              <w:t xml:space="preserve"> service continuity is supported in R17. </w:t>
            </w:r>
          </w:p>
          <w:p w14:paraId="293CD4A9" w14:textId="538AAAFD" w:rsidR="003144EF" w:rsidRDefault="003144EF" w:rsidP="003144EF">
            <w:pPr>
              <w:pStyle w:val="a"/>
              <w:numPr>
                <w:ilvl w:val="0"/>
                <w:numId w:val="45"/>
              </w:numPr>
              <w:spacing w:after="180"/>
              <w:rPr>
                <w:lang w:eastAsia="zh-CN"/>
              </w:rPr>
            </w:pPr>
            <w:r>
              <w:rPr>
                <w:lang w:eastAsia="zh-CN"/>
              </w:rPr>
              <w:t xml:space="preserve">Report </w:t>
            </w:r>
            <w:r w:rsidR="00E03BE0">
              <w:rPr>
                <w:lang w:eastAsia="zh-CN"/>
              </w:rPr>
              <w:t xml:space="preserve">should </w:t>
            </w:r>
            <w:r>
              <w:rPr>
                <w:lang w:eastAsia="zh-CN"/>
              </w:rPr>
              <w:t xml:space="preserve">include SD-RSRP, since the PC5 connection </w:t>
            </w:r>
            <w:r w:rsidR="001D49C6">
              <w:rPr>
                <w:lang w:eastAsia="zh-CN"/>
              </w:rPr>
              <w:t>may</w:t>
            </w:r>
            <w:r>
              <w:rPr>
                <w:lang w:eastAsia="zh-CN"/>
              </w:rPr>
              <w:t xml:space="preserve"> not </w:t>
            </w:r>
            <w:r w:rsidR="001D49C6">
              <w:rPr>
                <w:lang w:eastAsia="zh-CN"/>
              </w:rPr>
              <w:t xml:space="preserve">be </w:t>
            </w:r>
            <w:r>
              <w:rPr>
                <w:lang w:eastAsia="zh-CN"/>
              </w:rPr>
              <w:t>established.</w:t>
            </w:r>
          </w:p>
          <w:p w14:paraId="132ADACD" w14:textId="4FE6958F" w:rsidR="003144EF" w:rsidRPr="003144EF" w:rsidRDefault="003144EF" w:rsidP="001D49C6">
            <w:pPr>
              <w:rPr>
                <w:rFonts w:eastAsia="宋体"/>
                <w:lang w:eastAsia="zh-CN"/>
              </w:rPr>
            </w:pPr>
          </w:p>
        </w:tc>
      </w:tr>
      <w:tr w:rsidR="00B72650" w14:paraId="2F92BA1E" w14:textId="77777777" w:rsidTr="00803610">
        <w:tc>
          <w:tcPr>
            <w:tcW w:w="2120" w:type="dxa"/>
          </w:tcPr>
          <w:p w14:paraId="4050D1E2" w14:textId="0D123331"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77909ABF" w14:textId="0E97A43C"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018D94D1" w14:textId="77777777" w:rsidR="00B72650" w:rsidRDefault="00B72650" w:rsidP="00B72650"/>
        </w:tc>
      </w:tr>
      <w:tr w:rsidR="00852CED" w14:paraId="53B0FC49" w14:textId="77777777" w:rsidTr="00803610">
        <w:tc>
          <w:tcPr>
            <w:tcW w:w="2120" w:type="dxa"/>
          </w:tcPr>
          <w:p w14:paraId="2193460B" w14:textId="60B9552F" w:rsidR="00852CED" w:rsidRDefault="00852CED" w:rsidP="00852CED">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9F2E6B8" w14:textId="4105E8AE" w:rsidR="00852CED" w:rsidRDefault="00852CED" w:rsidP="00852CED">
            <w:pPr>
              <w:rPr>
                <w:rFonts w:eastAsia="宋体"/>
                <w:lang w:eastAsia="zh-CN"/>
              </w:rPr>
            </w:pPr>
            <w:proofErr w:type="gramStart"/>
            <w:r>
              <w:rPr>
                <w:rFonts w:eastAsia="宋体"/>
                <w:lang w:val="en-GB" w:eastAsia="zh-CN"/>
              </w:rPr>
              <w:t>Yes</w:t>
            </w:r>
            <w:proofErr w:type="gramEnd"/>
            <w:r>
              <w:rPr>
                <w:rFonts w:eastAsia="宋体"/>
                <w:lang w:val="en-GB" w:eastAsia="zh-CN"/>
              </w:rPr>
              <w:t xml:space="preserve"> with comments</w:t>
            </w:r>
          </w:p>
        </w:tc>
        <w:tc>
          <w:tcPr>
            <w:tcW w:w="5659" w:type="dxa"/>
          </w:tcPr>
          <w:p w14:paraId="6689E8B3" w14:textId="1566C8DC" w:rsidR="00852CED" w:rsidRDefault="00EB2360" w:rsidP="00852CED">
            <w:r>
              <w:rPr>
                <w:rFonts w:eastAsia="宋体"/>
                <w:lang w:val="en-GB" w:eastAsia="zh-CN"/>
              </w:rPr>
              <w:t>One FFs is needed</w:t>
            </w:r>
            <w:r w:rsidR="009D3655">
              <w:rPr>
                <w:rFonts w:eastAsia="宋体"/>
                <w:lang w:val="en-GB" w:eastAsia="zh-CN"/>
              </w:rPr>
              <w:t xml:space="preserve">: </w:t>
            </w:r>
            <w:r w:rsidR="00852CED">
              <w:rPr>
                <w:rFonts w:eastAsia="宋体"/>
                <w:lang w:val="en-GB" w:eastAsia="zh-CN"/>
              </w:rPr>
              <w:t xml:space="preserve">When to release source </w:t>
            </w:r>
            <w:proofErr w:type="spellStart"/>
            <w:r w:rsidR="00852CED">
              <w:rPr>
                <w:rFonts w:eastAsia="宋体"/>
                <w:lang w:val="en-GB" w:eastAsia="zh-CN"/>
              </w:rPr>
              <w:t>Uu</w:t>
            </w:r>
            <w:proofErr w:type="spellEnd"/>
            <w:r w:rsidR="00852CED">
              <w:rPr>
                <w:rFonts w:eastAsia="宋体"/>
                <w:lang w:val="en-GB" w:eastAsia="zh-CN"/>
              </w:rPr>
              <w:t xml:space="preserve"> link</w:t>
            </w:r>
          </w:p>
        </w:tc>
      </w:tr>
    </w:tbl>
    <w:p w14:paraId="2AFAE07A" w14:textId="77777777" w:rsidR="0089329E" w:rsidRDefault="0089329E" w:rsidP="0089329E">
      <w:pPr>
        <w:rPr>
          <w:rFonts w:cs="Arial"/>
          <w:highlight w:val="yellow"/>
        </w:rPr>
      </w:pPr>
    </w:p>
    <w:p w14:paraId="53F9A495" w14:textId="77777777" w:rsidR="0089329E" w:rsidRDefault="0089329E" w:rsidP="002B4023">
      <w:pPr>
        <w:rPr>
          <w:rFonts w:ascii="Arial" w:hAnsi="Arial" w:cs="Arial"/>
          <w:lang w:val="en-GB"/>
        </w:rPr>
      </w:pPr>
    </w:p>
    <w:p w14:paraId="3867D117" w14:textId="77777777" w:rsidR="002B4023" w:rsidRDefault="002B4023" w:rsidP="002B4023">
      <w:pPr>
        <w:rPr>
          <w:rFonts w:ascii="Arial" w:hAnsi="Arial" w:cs="Arial"/>
          <w:lang w:val="en-GB"/>
        </w:rPr>
      </w:pPr>
    </w:p>
    <w:p w14:paraId="01CD3155" w14:textId="77777777" w:rsidR="002B4023" w:rsidRPr="00604732" w:rsidRDefault="002B4023" w:rsidP="002B4023">
      <w:pPr>
        <w:jc w:val="center"/>
        <w:rPr>
          <w:rFonts w:ascii="Arial" w:hAnsi="Arial" w:cs="Arial"/>
          <w:lang w:val="en-GB"/>
        </w:rPr>
      </w:pPr>
      <w:r>
        <w:rPr>
          <w:noProof/>
        </w:rPr>
        <w:object w:dxaOrig="9141" w:dyaOrig="7540" w14:anchorId="163112C5">
          <v:shape id="_x0000_i1026" type="#_x0000_t75" alt="" style="width:298pt;height:247.2pt;mso-width-percent:0;mso-height-percent:0;mso-width-percent:0;mso-height-percent:0" o:ole="">
            <v:imagedata r:id="rId16" o:title=""/>
          </v:shape>
          <o:OLEObject Type="Embed" ProgID="Visio.Drawing.15" ShapeID="_x0000_i1026" DrawAspect="Content" ObjectID="_1690957130" r:id="rId17"/>
        </w:object>
      </w:r>
    </w:p>
    <w:p w14:paraId="37EA326A" w14:textId="77777777" w:rsidR="002B4023" w:rsidRDefault="002B4023" w:rsidP="002B4023">
      <w:pPr>
        <w:jc w:val="center"/>
        <w:rPr>
          <w:rFonts w:ascii="Arial" w:hAnsi="Arial" w:cs="Arial"/>
          <w:i/>
          <w:lang w:val="en-GB"/>
        </w:rPr>
      </w:pPr>
      <w:r w:rsidRPr="00FE3934">
        <w:rPr>
          <w:rFonts w:ascii="Arial" w:hAnsi="Arial" w:cs="Arial"/>
          <w:i/>
          <w:lang w:val="en-GB"/>
        </w:rPr>
        <w:t xml:space="preserve">Figure 2: Procedure for </w:t>
      </w:r>
      <w:r>
        <w:rPr>
          <w:rFonts w:ascii="Arial" w:hAnsi="Arial" w:cs="Arial"/>
          <w:i/>
          <w:lang w:val="en-GB"/>
        </w:rPr>
        <w:t xml:space="preserve">U2N </w:t>
      </w:r>
      <w:r w:rsidRPr="00FE3934">
        <w:rPr>
          <w:rFonts w:ascii="Arial" w:hAnsi="Arial" w:cs="Arial"/>
          <w:i/>
          <w:lang w:val="en-GB"/>
        </w:rPr>
        <w:t>Remote UE switching to indirect Relay UE</w:t>
      </w:r>
    </w:p>
    <w:p w14:paraId="7FA73465" w14:textId="77777777" w:rsidR="002B4023" w:rsidRDefault="002B4023" w:rsidP="0089225B">
      <w:pPr>
        <w:rPr>
          <w:rFonts w:ascii="Arial" w:hAnsi="Arial" w:cs="Arial"/>
          <w:lang w:val="en-GB"/>
        </w:rPr>
      </w:pPr>
    </w:p>
    <w:p w14:paraId="2D2D447C" w14:textId="322DB73A" w:rsidR="0089225B" w:rsidRDefault="00A64571" w:rsidP="0089225B">
      <w:pPr>
        <w:rPr>
          <w:rFonts w:ascii="Arial" w:eastAsia="MS Mincho" w:hAnsi="Arial" w:cs="Arial"/>
          <w:lang w:eastAsia="ja-JP"/>
        </w:rPr>
      </w:pPr>
      <w:r>
        <w:rPr>
          <w:rFonts w:ascii="Arial" w:hAnsi="Arial" w:cs="Arial"/>
          <w:lang w:val="en-GB"/>
        </w:rPr>
        <w:t xml:space="preserve"> </w:t>
      </w:r>
      <w:r w:rsidR="00F51266" w:rsidRPr="00F51266">
        <w:rPr>
          <w:rFonts w:ascii="Arial" w:eastAsia="MS Mincho" w:hAnsi="Arial" w:cs="Arial"/>
          <w:lang w:eastAsia="ja-JP"/>
        </w:rPr>
        <w:t xml:space="preserve"> </w:t>
      </w:r>
    </w:p>
    <w:p w14:paraId="3F36CA93" w14:textId="2E8D7F8D"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6</w:t>
      </w:r>
      <w:r w:rsidRPr="00F91600">
        <w:rPr>
          <w:b/>
          <w:color w:val="00B0F0"/>
          <w:sz w:val="22"/>
        </w:rPr>
        <w:t xml:space="preserve"> </w:t>
      </w:r>
    </w:p>
    <w:p w14:paraId="340642A5" w14:textId="53D1A6FA"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2 can be reused as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403B4B3C" w14:textId="77777777" w:rsidTr="00803610">
        <w:tc>
          <w:tcPr>
            <w:tcW w:w="2120" w:type="dxa"/>
            <w:shd w:val="clear" w:color="auto" w:fill="BFBFBF" w:themeFill="background1" w:themeFillShade="BF"/>
          </w:tcPr>
          <w:p w14:paraId="6F37743A"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D72CF6E"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788C7A43" w14:textId="77777777" w:rsidR="0089329E" w:rsidRDefault="0089329E" w:rsidP="00803610">
            <w:pPr>
              <w:pStyle w:val="ac"/>
              <w:rPr>
                <w:rFonts w:ascii="Arial" w:hAnsi="Arial" w:cs="Arial"/>
              </w:rPr>
            </w:pPr>
            <w:r>
              <w:rPr>
                <w:rFonts w:ascii="Arial" w:hAnsi="Arial" w:cs="Arial"/>
              </w:rPr>
              <w:t>Comments</w:t>
            </w:r>
          </w:p>
        </w:tc>
      </w:tr>
      <w:tr w:rsidR="00B72650" w14:paraId="56C472F0" w14:textId="77777777" w:rsidTr="00803610">
        <w:tc>
          <w:tcPr>
            <w:tcW w:w="2120" w:type="dxa"/>
          </w:tcPr>
          <w:p w14:paraId="3DC2100B" w14:textId="50245B79" w:rsidR="00B72650" w:rsidRDefault="00B72650" w:rsidP="00B72650">
            <w:pPr>
              <w:rPr>
                <w:lang w:val="en-GB"/>
              </w:rPr>
            </w:pPr>
            <w:r>
              <w:rPr>
                <w:lang w:val="en-GB"/>
              </w:rPr>
              <w:t>MediaTek</w:t>
            </w:r>
          </w:p>
        </w:tc>
        <w:tc>
          <w:tcPr>
            <w:tcW w:w="1842" w:type="dxa"/>
          </w:tcPr>
          <w:p w14:paraId="58EE4844" w14:textId="1DD60747" w:rsidR="00B72650" w:rsidRDefault="00B72650" w:rsidP="00B72650">
            <w:pPr>
              <w:rPr>
                <w:lang w:val="en-GB"/>
              </w:rPr>
            </w:pPr>
            <w:r>
              <w:rPr>
                <w:lang w:val="en-GB"/>
              </w:rPr>
              <w:t>Yes</w:t>
            </w:r>
          </w:p>
        </w:tc>
        <w:tc>
          <w:tcPr>
            <w:tcW w:w="5659" w:type="dxa"/>
          </w:tcPr>
          <w:p w14:paraId="4857437A" w14:textId="77777777" w:rsidR="00B72650" w:rsidRDefault="00B72650" w:rsidP="00B72650">
            <w:pPr>
              <w:rPr>
                <w:lang w:val="en-GB"/>
              </w:rPr>
            </w:pPr>
          </w:p>
        </w:tc>
      </w:tr>
      <w:tr w:rsidR="001F53E7" w14:paraId="6EF4E49E" w14:textId="77777777" w:rsidTr="00803610">
        <w:tc>
          <w:tcPr>
            <w:tcW w:w="2120" w:type="dxa"/>
          </w:tcPr>
          <w:p w14:paraId="497A564D" w14:textId="0323E034" w:rsidR="001F53E7" w:rsidRDefault="001F53E7" w:rsidP="001F53E7">
            <w:r>
              <w:rPr>
                <w:lang w:val="en-GB"/>
              </w:rPr>
              <w:t>Qualcomm</w:t>
            </w:r>
          </w:p>
        </w:tc>
        <w:tc>
          <w:tcPr>
            <w:tcW w:w="1842" w:type="dxa"/>
          </w:tcPr>
          <w:p w14:paraId="754D9E23" w14:textId="125CD83A" w:rsidR="001F53E7" w:rsidRDefault="001F53E7" w:rsidP="001F53E7">
            <w:r>
              <w:rPr>
                <w:lang w:val="en-GB"/>
              </w:rPr>
              <w:t>See comments</w:t>
            </w:r>
          </w:p>
        </w:tc>
        <w:tc>
          <w:tcPr>
            <w:tcW w:w="5659" w:type="dxa"/>
          </w:tcPr>
          <w:p w14:paraId="3DB8A092" w14:textId="0EDFD86E" w:rsidR="001F53E7" w:rsidRDefault="001F53E7" w:rsidP="001F53E7">
            <w:r>
              <w:rPr>
                <w:lang w:val="en-GB"/>
              </w:rPr>
              <w:t>It is better to refine this figure based on latest agreements, especially related to timing</w:t>
            </w:r>
          </w:p>
        </w:tc>
      </w:tr>
      <w:tr w:rsidR="00B72650" w14:paraId="7C98E581" w14:textId="77777777" w:rsidTr="00803610">
        <w:tc>
          <w:tcPr>
            <w:tcW w:w="2120" w:type="dxa"/>
          </w:tcPr>
          <w:p w14:paraId="43F36A99" w14:textId="18061B46" w:rsidR="00B72650" w:rsidRPr="002872E3" w:rsidRDefault="002872E3" w:rsidP="00B72650">
            <w:pPr>
              <w:rPr>
                <w:rFonts w:eastAsia="宋体"/>
                <w:lang w:eastAsia="zh-CN"/>
              </w:rPr>
            </w:pPr>
            <w:r>
              <w:rPr>
                <w:rFonts w:eastAsia="宋体" w:hint="eastAsia"/>
                <w:lang w:eastAsia="zh-CN"/>
              </w:rPr>
              <w:t>X</w:t>
            </w:r>
            <w:r>
              <w:rPr>
                <w:rFonts w:eastAsia="宋体"/>
                <w:lang w:eastAsia="zh-CN"/>
              </w:rPr>
              <w:t>iaomi</w:t>
            </w:r>
          </w:p>
        </w:tc>
        <w:tc>
          <w:tcPr>
            <w:tcW w:w="1842" w:type="dxa"/>
          </w:tcPr>
          <w:p w14:paraId="6C4D4A51" w14:textId="3D511483" w:rsidR="00B72650" w:rsidRPr="002872E3" w:rsidRDefault="002872E3" w:rsidP="00B72650">
            <w:pPr>
              <w:rPr>
                <w:rFonts w:eastAsia="宋体"/>
                <w:lang w:eastAsia="zh-CN"/>
              </w:rPr>
            </w:pPr>
            <w:r>
              <w:rPr>
                <w:rFonts w:eastAsia="宋体" w:hint="eastAsia"/>
                <w:lang w:eastAsia="zh-CN"/>
              </w:rPr>
              <w:t>Yes</w:t>
            </w:r>
          </w:p>
        </w:tc>
        <w:tc>
          <w:tcPr>
            <w:tcW w:w="5659" w:type="dxa"/>
          </w:tcPr>
          <w:p w14:paraId="6C29045A" w14:textId="77777777" w:rsidR="00B72650" w:rsidRDefault="00B72650" w:rsidP="00B72650"/>
        </w:tc>
      </w:tr>
      <w:tr w:rsidR="00B72650" w14:paraId="03F05E7B" w14:textId="77777777" w:rsidTr="00803610">
        <w:tc>
          <w:tcPr>
            <w:tcW w:w="2120" w:type="dxa"/>
          </w:tcPr>
          <w:p w14:paraId="10A98CF6" w14:textId="5714A501" w:rsidR="00B72650" w:rsidRPr="00CD7F55" w:rsidRDefault="00CD7F55" w:rsidP="00B72650">
            <w:pPr>
              <w:rPr>
                <w:rFonts w:eastAsia="宋体"/>
                <w:lang w:eastAsia="zh-CN"/>
              </w:rPr>
            </w:pPr>
            <w:r>
              <w:rPr>
                <w:rFonts w:eastAsia="宋体" w:hint="eastAsia"/>
                <w:lang w:eastAsia="zh-CN"/>
              </w:rPr>
              <w:t>O</w:t>
            </w:r>
            <w:r>
              <w:rPr>
                <w:rFonts w:eastAsia="宋体"/>
                <w:lang w:eastAsia="zh-CN"/>
              </w:rPr>
              <w:t xml:space="preserve">PPO </w:t>
            </w:r>
          </w:p>
        </w:tc>
        <w:tc>
          <w:tcPr>
            <w:tcW w:w="1842" w:type="dxa"/>
          </w:tcPr>
          <w:p w14:paraId="53918006" w14:textId="6751DF7F"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0FE94B09" w14:textId="77777777" w:rsidR="00B72650" w:rsidRDefault="00B72650" w:rsidP="00B72650"/>
        </w:tc>
      </w:tr>
      <w:tr w:rsidR="00FC0D5C" w14:paraId="2B5AC44C" w14:textId="77777777" w:rsidTr="00803610">
        <w:tc>
          <w:tcPr>
            <w:tcW w:w="2120" w:type="dxa"/>
          </w:tcPr>
          <w:p w14:paraId="38C71806" w14:textId="29D5423B" w:rsidR="00FC0D5C" w:rsidRDefault="00FC0D5C" w:rsidP="00FC0D5C">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8F170D3" w14:textId="755A9730" w:rsidR="00FC0D5C" w:rsidRDefault="00FC0D5C" w:rsidP="00FC0D5C">
            <w:pPr>
              <w:rPr>
                <w:rFonts w:eastAsia="宋体"/>
                <w:lang w:eastAsia="zh-CN"/>
              </w:rPr>
            </w:pPr>
            <w:r>
              <w:rPr>
                <w:rFonts w:eastAsia="宋体"/>
                <w:lang w:val="en-GB" w:eastAsia="zh-CN"/>
              </w:rPr>
              <w:t>Yes</w:t>
            </w:r>
          </w:p>
        </w:tc>
        <w:tc>
          <w:tcPr>
            <w:tcW w:w="5659" w:type="dxa"/>
          </w:tcPr>
          <w:p w14:paraId="718235E7" w14:textId="77777777" w:rsidR="00FC0D5C" w:rsidRDefault="00FC0D5C" w:rsidP="00FC0D5C"/>
        </w:tc>
      </w:tr>
    </w:tbl>
    <w:p w14:paraId="37654FBA" w14:textId="77777777" w:rsidR="0089329E" w:rsidRDefault="0089329E" w:rsidP="0089329E">
      <w:pPr>
        <w:rPr>
          <w:rFonts w:cs="Arial"/>
          <w:highlight w:val="yellow"/>
        </w:rPr>
      </w:pPr>
    </w:p>
    <w:p w14:paraId="52C23440" w14:textId="7369DC56" w:rsidR="0089225B" w:rsidRDefault="0089225B" w:rsidP="0089225B">
      <w:pPr>
        <w:rPr>
          <w:rFonts w:ascii="Arial" w:eastAsia="MS Mincho" w:hAnsi="Arial" w:cs="Arial"/>
          <w:lang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2"/>
        <w:ind w:left="663" w:hanging="663"/>
        <w:rPr>
          <w:rFonts w:cs="Arial"/>
        </w:rPr>
      </w:pPr>
      <w:bookmarkStart w:id="7" w:name="_Toc50537931"/>
      <w:r>
        <w:rPr>
          <w:rFonts w:cs="Arial"/>
        </w:rPr>
        <w:t>Other issues</w:t>
      </w:r>
      <w:bookmarkEnd w:id="7"/>
    </w:p>
    <w:p w14:paraId="65E2B2A5" w14:textId="2E9DAE16"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w:t>
      </w:r>
      <w:r w:rsidR="00557B76">
        <w:rPr>
          <w:rFonts w:ascii="Arial" w:eastAsia="宋体" w:hAnsi="Arial" w:cs="Arial"/>
          <w:lang w:eastAsia="zh-CN"/>
        </w:rPr>
        <w:t xml:space="preserve">service continuity of </w:t>
      </w:r>
      <w:r>
        <w:rPr>
          <w:rFonts w:ascii="Arial" w:eastAsia="宋体" w:hAnsi="Arial" w:cs="Arial"/>
          <w:lang w:eastAsia="zh-CN"/>
        </w:rPr>
        <w:t xml:space="preserve">L2 relaying.  </w:t>
      </w:r>
    </w:p>
    <w:p w14:paraId="37A5B436" w14:textId="5DDE3D25" w:rsidR="00537B2E" w:rsidRDefault="00735237" w:rsidP="003E03D2">
      <w:pPr>
        <w:pStyle w:val="3"/>
        <w:rPr>
          <w:rFonts w:cs="Arial"/>
          <w:b/>
        </w:rPr>
      </w:pPr>
      <w:r w:rsidRPr="003E03D2">
        <w:rPr>
          <w:b/>
          <w:color w:val="00B0F0"/>
          <w:sz w:val="22"/>
        </w:rPr>
        <w:lastRenderedPageBreak/>
        <w:t xml:space="preserve">Question </w:t>
      </w:r>
      <w:r w:rsidR="006E4822">
        <w:rPr>
          <w:b/>
          <w:color w:val="00B0F0"/>
          <w:sz w:val="22"/>
        </w:rPr>
        <w:t>27</w:t>
      </w:r>
    </w:p>
    <w:p w14:paraId="44EC47F8" w14:textId="187B4008" w:rsidR="00C47422" w:rsidRDefault="00735237">
      <w:pPr>
        <w:rPr>
          <w:rFonts w:ascii="Arial" w:hAnsi="Arial" w:cs="Arial"/>
          <w:b/>
          <w:lang w:eastAsia="en-US"/>
        </w:rPr>
      </w:pPr>
      <w:r w:rsidRPr="00537B2E">
        <w:rPr>
          <w:rFonts w:ascii="Arial" w:hAnsi="Arial" w:cs="Arial"/>
          <w:b/>
          <w:color w:val="00B0F0"/>
          <w:lang w:eastAsia="en-US"/>
        </w:rPr>
        <w:t xml:space="preserve">Please give the explanation of any additional issues to describe </w:t>
      </w:r>
      <w:r w:rsidR="00557B76" w:rsidRPr="00557B76">
        <w:rPr>
          <w:rFonts w:ascii="Arial" w:hAnsi="Arial" w:cs="Arial"/>
          <w:b/>
          <w:color w:val="00B0F0"/>
          <w:lang w:eastAsia="en-US"/>
        </w:rPr>
        <w:t>the se</w:t>
      </w:r>
      <w:r w:rsidR="00557B76">
        <w:rPr>
          <w:rFonts w:ascii="Arial" w:hAnsi="Arial" w:cs="Arial"/>
          <w:b/>
          <w:color w:val="00B0F0"/>
          <w:lang w:eastAsia="en-US"/>
        </w:rPr>
        <w:t>rvice continuity of L2 relaying</w:t>
      </w:r>
      <w:r w:rsidRPr="00537B2E">
        <w:rPr>
          <w:rFonts w:ascii="Arial" w:hAnsi="Arial" w:cs="Arial"/>
          <w:b/>
          <w:color w:val="00B0F0"/>
          <w:lang w:eastAsia="en-US"/>
        </w:rPr>
        <w:t>.</w:t>
      </w:r>
      <w:r>
        <w:rPr>
          <w:rFonts w:ascii="Arial" w:hAnsi="Arial" w:cs="Arial"/>
          <w:b/>
          <w:lang w:eastAsia="en-US"/>
        </w:rPr>
        <w:t xml:space="preserve">  </w:t>
      </w:r>
    </w:p>
    <w:tbl>
      <w:tblPr>
        <w:tblStyle w:val="af8"/>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ac"/>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ac"/>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1"/>
        <w:overflowPunct w:val="0"/>
        <w:autoSpaceDE w:val="0"/>
        <w:autoSpaceDN w:val="0"/>
        <w:adjustRightInd w:val="0"/>
        <w:rPr>
          <w:rFonts w:eastAsia="PMingLiU" w:cs="Arial"/>
        </w:rPr>
      </w:pPr>
      <w:bookmarkStart w:id="8" w:name="_Toc50537932"/>
      <w:bookmarkEnd w:id="3"/>
      <w:bookmarkEnd w:id="4"/>
      <w:bookmarkEnd w:id="5"/>
      <w:r>
        <w:rPr>
          <w:rFonts w:eastAsia="PMingLiU" w:cs="Arial"/>
        </w:rPr>
        <w:t>Rapporteur’s summary</w:t>
      </w:r>
      <w:r w:rsidR="001C7F7B">
        <w:rPr>
          <w:rFonts w:eastAsia="PMingLiU" w:cs="Arial"/>
        </w:rPr>
        <w:t xml:space="preserve"> and Proposal</w:t>
      </w:r>
      <w:bookmarkEnd w:id="8"/>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1"/>
        <w:overflowPunct w:val="0"/>
        <w:autoSpaceDE w:val="0"/>
        <w:autoSpaceDN w:val="0"/>
        <w:adjustRightInd w:val="0"/>
        <w:rPr>
          <w:rFonts w:eastAsia="PMingLiU" w:cs="Arial"/>
        </w:rPr>
      </w:pPr>
      <w:bookmarkStart w:id="9" w:name="_Toc50537933"/>
      <w:r>
        <w:rPr>
          <w:rFonts w:eastAsia="PMingLiU" w:cs="Arial"/>
        </w:rPr>
        <w:t>References</w:t>
      </w:r>
      <w:bookmarkEnd w:id="9"/>
    </w:p>
    <w:bookmarkStart w:id="10" w:name="_Ref1"/>
    <w:p w14:paraId="71F0115C" w14:textId="77777777" w:rsidR="00694264" w:rsidRDefault="00694264" w:rsidP="00694264">
      <w:pPr>
        <w:pStyle w:val="Reference"/>
      </w:pPr>
      <w:r>
        <w:fldChar w:fldCharType="begin"/>
      </w:r>
      <w:r>
        <w:instrText xml:space="preserve"> HYPERLINK "https://www.3gpp.org/ftp/tsg_ran/WG2_RL2/TSGR2_115-e/Docs//R2-2106991.zip" \h </w:instrText>
      </w:r>
      <w:r>
        <w:fldChar w:fldCharType="separate"/>
      </w:r>
      <w:r w:rsidRPr="00FA1104">
        <w:rPr>
          <w:rStyle w:val="afa"/>
          <w:color w:val="0563C1" w:themeColor="hyperlink"/>
        </w:rPr>
        <w:t>R2-2106991</w:t>
      </w:r>
      <w:r>
        <w:rPr>
          <w:rStyle w:val="afa"/>
          <w:color w:val="0563C1" w:themeColor="hyperlink"/>
        </w:rPr>
        <w:fldChar w:fldCharType="end"/>
      </w:r>
      <w:r>
        <w:t xml:space="preserve">, </w:t>
      </w:r>
      <w:r w:rsidRPr="002F3717">
        <w:t>Service Continuity for L2 U2N Relay</w:t>
      </w:r>
      <w:r>
        <w:t>, CATT, RAN2#115, Electronic, August 2021</w:t>
      </w:r>
      <w:bookmarkEnd w:id="10"/>
    </w:p>
    <w:bookmarkStart w:id="11" w:name="_Ref2"/>
    <w:p w14:paraId="21D6F85A" w14:textId="77777777" w:rsidR="00694264" w:rsidRDefault="00694264" w:rsidP="00694264">
      <w:pPr>
        <w:pStyle w:val="Reference"/>
      </w:pPr>
      <w:r>
        <w:fldChar w:fldCharType="begin"/>
      </w:r>
      <w:r>
        <w:instrText xml:space="preserve"> HYPERLINK "https://www.3gpp.org/ftp/tsg_ran/WG2_RL2/TSGR2_115-e/Docs//R2-2107046.zip" \h </w:instrText>
      </w:r>
      <w:r>
        <w:fldChar w:fldCharType="separate"/>
      </w:r>
      <w:r w:rsidRPr="00FA1104">
        <w:rPr>
          <w:rStyle w:val="afa"/>
          <w:color w:val="0563C1" w:themeColor="hyperlink"/>
        </w:rPr>
        <w:t>R2-2107046</w:t>
      </w:r>
      <w:r>
        <w:rPr>
          <w:rStyle w:val="afa"/>
          <w:color w:val="0563C1" w:themeColor="hyperlink"/>
        </w:rPr>
        <w:fldChar w:fldCharType="end"/>
      </w:r>
      <w:r>
        <w:t xml:space="preserve">, </w:t>
      </w:r>
      <w:r w:rsidRPr="002F3717">
        <w:t>Stage 2 level procedure for Service Continuity</w:t>
      </w:r>
      <w:r>
        <w:t>, MediaTek Inc., RAN2#115, Electronic, August 2021</w:t>
      </w:r>
      <w:bookmarkEnd w:id="11"/>
    </w:p>
    <w:bookmarkStart w:id="12" w:name="_Ref3"/>
    <w:p w14:paraId="4F0246F9" w14:textId="77777777" w:rsidR="00694264" w:rsidRDefault="00694264" w:rsidP="00694264">
      <w:pPr>
        <w:pStyle w:val="Reference"/>
      </w:pPr>
      <w:r>
        <w:fldChar w:fldCharType="begin"/>
      </w:r>
      <w:r>
        <w:instrText xml:space="preserve"> HYPERLINK "https://www.3gpp.org/ftp/tsg_ran/WG2_RL2/TSGR2_115-e/Docs//R2-2107106.zip" \h </w:instrText>
      </w:r>
      <w:r>
        <w:fldChar w:fldCharType="separate"/>
      </w:r>
      <w:r w:rsidRPr="00FA1104">
        <w:rPr>
          <w:rStyle w:val="afa"/>
          <w:color w:val="0563C1" w:themeColor="hyperlink"/>
        </w:rPr>
        <w:t>R2-2107106</w:t>
      </w:r>
      <w:r>
        <w:rPr>
          <w:rStyle w:val="afa"/>
          <w:color w:val="0563C1" w:themeColor="hyperlink"/>
        </w:rPr>
        <w:fldChar w:fldCharType="end"/>
      </w:r>
      <w:r>
        <w:t xml:space="preserve">, </w:t>
      </w:r>
      <w:r w:rsidRPr="002F3717">
        <w:t>Further discussion on Service continuity of L2 U2N relay</w:t>
      </w:r>
      <w:r>
        <w:t>, Qualcomm Incorporated, RAN2#115, Electronic, August 2021</w:t>
      </w:r>
      <w:bookmarkEnd w:id="12"/>
    </w:p>
    <w:bookmarkStart w:id="13" w:name="_Ref4"/>
    <w:p w14:paraId="256993BA" w14:textId="77777777" w:rsidR="00694264" w:rsidRDefault="00694264" w:rsidP="00694264">
      <w:pPr>
        <w:pStyle w:val="Reference"/>
      </w:pPr>
      <w:r>
        <w:fldChar w:fldCharType="begin"/>
      </w:r>
      <w:r>
        <w:instrText xml:space="preserve"> HYPERLINK "https://www.3gpp.org/ftp/tsg_ran/WG2_RL2/TSGR2_115-e/Docs//R2-2107196.zip" \h </w:instrText>
      </w:r>
      <w:r>
        <w:fldChar w:fldCharType="separate"/>
      </w:r>
      <w:r w:rsidRPr="00FA1104">
        <w:rPr>
          <w:rStyle w:val="afa"/>
          <w:color w:val="0563C1" w:themeColor="hyperlink"/>
        </w:rPr>
        <w:t>R2-2107196</w:t>
      </w:r>
      <w:r>
        <w:rPr>
          <w:rStyle w:val="afa"/>
          <w:color w:val="0563C1" w:themeColor="hyperlink"/>
        </w:rPr>
        <w:fldChar w:fldCharType="end"/>
      </w:r>
      <w:r>
        <w:t xml:space="preserve">, </w:t>
      </w:r>
      <w:r w:rsidRPr="002F3717">
        <w:t>Left issues on UP aspects for service continuity</w:t>
      </w:r>
      <w:r>
        <w:t>, OPPO, RAN2#115, Electronic, August 2021</w:t>
      </w:r>
      <w:bookmarkEnd w:id="13"/>
    </w:p>
    <w:bookmarkStart w:id="14" w:name="_Ref5"/>
    <w:p w14:paraId="5E55152B" w14:textId="77777777" w:rsidR="00694264" w:rsidRDefault="00694264" w:rsidP="00694264">
      <w:pPr>
        <w:pStyle w:val="Reference"/>
      </w:pPr>
      <w:r>
        <w:fldChar w:fldCharType="begin"/>
      </w:r>
      <w:r>
        <w:instrText xml:space="preserve"> HYPERLINK "https://www.3gpp.org/ftp/tsg_ran/WG2_RL2/TSGR2_115-e/Docs//R2-2107213.zip" \h </w:instrText>
      </w:r>
      <w:r>
        <w:fldChar w:fldCharType="separate"/>
      </w:r>
      <w:r w:rsidRPr="00FA1104">
        <w:rPr>
          <w:rStyle w:val="afa"/>
          <w:color w:val="0563C1" w:themeColor="hyperlink"/>
        </w:rPr>
        <w:t>R2-2107213</w:t>
      </w:r>
      <w:r>
        <w:rPr>
          <w:rStyle w:val="afa"/>
          <w:color w:val="0563C1" w:themeColor="hyperlink"/>
        </w:rPr>
        <w:fldChar w:fldCharType="end"/>
      </w:r>
      <w:r>
        <w:t xml:space="preserve">, </w:t>
      </w:r>
      <w:r w:rsidRPr="002F3717">
        <w:t xml:space="preserve">Discussion on CP of NR </w:t>
      </w:r>
      <w:proofErr w:type="spellStart"/>
      <w:r w:rsidRPr="002F3717">
        <w:t>sidelink</w:t>
      </w:r>
      <w:proofErr w:type="spellEnd"/>
      <w:r w:rsidRPr="002F3717">
        <w:t xml:space="preserve"> relay service continuity</w:t>
      </w:r>
      <w:r>
        <w:t>, OPPO, RAN2#115, Electronic, August 2021</w:t>
      </w:r>
      <w:bookmarkEnd w:id="14"/>
    </w:p>
    <w:bookmarkStart w:id="15" w:name="_Ref6"/>
    <w:p w14:paraId="011A0138" w14:textId="77777777" w:rsidR="00694264" w:rsidRDefault="00694264" w:rsidP="00694264">
      <w:pPr>
        <w:pStyle w:val="Reference"/>
      </w:pPr>
      <w:r>
        <w:fldChar w:fldCharType="begin"/>
      </w:r>
      <w:r>
        <w:instrText xml:space="preserve"> HYPERLINK "https://www.3gpp.org/ftp/tsg_ran/WG2_RL2/TSGR2_115-e/Docs//R2-2107276.zip" \h </w:instrText>
      </w:r>
      <w:r>
        <w:fldChar w:fldCharType="separate"/>
      </w:r>
      <w:r w:rsidRPr="00FA1104">
        <w:rPr>
          <w:rStyle w:val="afa"/>
          <w:color w:val="0563C1" w:themeColor="hyperlink"/>
        </w:rPr>
        <w:t>R2-2107276</w:t>
      </w:r>
      <w:r>
        <w:rPr>
          <w:rStyle w:val="afa"/>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15"/>
    </w:p>
    <w:bookmarkStart w:id="16" w:name="_Ref7"/>
    <w:p w14:paraId="5DAD78B7" w14:textId="77777777" w:rsidR="00694264" w:rsidRDefault="00694264" w:rsidP="00694264">
      <w:pPr>
        <w:pStyle w:val="Reference"/>
      </w:pPr>
      <w:r>
        <w:fldChar w:fldCharType="begin"/>
      </w:r>
      <w:r>
        <w:instrText xml:space="preserve"> HYPERLINK "https://www.3gpp.org/ftp/tsg_ran/WG2_RL2/TSGR2_115-e/Docs//R2-2107309.zip" \h </w:instrText>
      </w:r>
      <w:r>
        <w:fldChar w:fldCharType="separate"/>
      </w:r>
      <w:r w:rsidRPr="00FA1104">
        <w:rPr>
          <w:rStyle w:val="afa"/>
          <w:color w:val="0563C1" w:themeColor="hyperlink"/>
        </w:rPr>
        <w:t>R2-2107309</w:t>
      </w:r>
      <w:r>
        <w:rPr>
          <w:rStyle w:val="afa"/>
          <w:color w:val="0563C1" w:themeColor="hyperlink"/>
        </w:rPr>
        <w:fldChar w:fldCharType="end"/>
      </w:r>
      <w:r>
        <w:t xml:space="preserve">, </w:t>
      </w:r>
      <w:r w:rsidRPr="002F3717">
        <w:t>Open aspects of Service continuity support for L2 U2N relaying</w:t>
      </w:r>
      <w:r>
        <w:t>, Intel Corporation, RAN2#115, Electronic, August 2021</w:t>
      </w:r>
      <w:bookmarkEnd w:id="16"/>
    </w:p>
    <w:bookmarkStart w:id="17" w:name="_Ref8"/>
    <w:p w14:paraId="62FCE73C" w14:textId="77777777" w:rsidR="00694264" w:rsidRDefault="00694264" w:rsidP="00694264">
      <w:pPr>
        <w:pStyle w:val="Reference"/>
      </w:pPr>
      <w:r>
        <w:fldChar w:fldCharType="begin"/>
      </w:r>
      <w:r>
        <w:instrText xml:space="preserve"> HYPERLINK "https://www.3gpp.org/ftp/tsg_ran/WG2_RL2/TSGR2_115-e/Docs//R2-2107452.zip" \h </w:instrText>
      </w:r>
      <w:r>
        <w:fldChar w:fldCharType="separate"/>
      </w:r>
      <w:r w:rsidRPr="00FA1104">
        <w:rPr>
          <w:rStyle w:val="afa"/>
          <w:color w:val="0563C1" w:themeColor="hyperlink"/>
        </w:rPr>
        <w:t>R2-2107452</w:t>
      </w:r>
      <w:r>
        <w:rPr>
          <w:rStyle w:val="afa"/>
          <w:color w:val="0563C1" w:themeColor="hyperlink"/>
        </w:rPr>
        <w:fldChar w:fldCharType="end"/>
      </w:r>
      <w:r>
        <w:t xml:space="preserve">, </w:t>
      </w:r>
      <w:r w:rsidRPr="002F3717">
        <w:t>Remaining Issues on Service Continuity in L2 relaying</w:t>
      </w:r>
      <w:r>
        <w:t>, vivo, RAN2#115, Electronic, August 2021</w:t>
      </w:r>
      <w:bookmarkEnd w:id="17"/>
    </w:p>
    <w:bookmarkStart w:id="18" w:name="_Ref9"/>
    <w:p w14:paraId="1B3FDD8A" w14:textId="77777777" w:rsidR="00694264" w:rsidRDefault="00694264" w:rsidP="00694264">
      <w:pPr>
        <w:pStyle w:val="Reference"/>
      </w:pPr>
      <w:r>
        <w:fldChar w:fldCharType="begin"/>
      </w:r>
      <w:r>
        <w:instrText xml:space="preserve"> HYPERLINK "https://www.3gpp.org/ftp/tsg_ran/WG2_RL2/TSGR2_115-e/Docs//R2-2107540.zip" \h </w:instrText>
      </w:r>
      <w:r>
        <w:fldChar w:fldCharType="separate"/>
      </w:r>
      <w:r w:rsidRPr="00FA1104">
        <w:rPr>
          <w:rStyle w:val="afa"/>
          <w:color w:val="0563C1" w:themeColor="hyperlink"/>
        </w:rPr>
        <w:t>R2-2107540</w:t>
      </w:r>
      <w:r>
        <w:rPr>
          <w:rStyle w:val="afa"/>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18"/>
    </w:p>
    <w:bookmarkStart w:id="19" w:name="_Ref10"/>
    <w:p w14:paraId="7C22AA75" w14:textId="77777777" w:rsidR="00694264" w:rsidRDefault="00694264" w:rsidP="00694264">
      <w:pPr>
        <w:pStyle w:val="Reference"/>
      </w:pPr>
      <w:r>
        <w:fldChar w:fldCharType="begin"/>
      </w:r>
      <w:r>
        <w:instrText xml:space="preserve"> HYPERLINK "https://www.3gpp.org/ftp/tsg_ran/WG2_RL2/TSGR2_115-e/Docs//R2-2107621.zip" \h </w:instrText>
      </w:r>
      <w:r>
        <w:fldChar w:fldCharType="separate"/>
      </w:r>
      <w:r w:rsidRPr="00FA1104">
        <w:rPr>
          <w:rStyle w:val="afa"/>
          <w:color w:val="0563C1" w:themeColor="hyperlink"/>
        </w:rPr>
        <w:t>R2-2107621</w:t>
      </w:r>
      <w:r>
        <w:rPr>
          <w:rStyle w:val="afa"/>
          <w:color w:val="0563C1" w:themeColor="hyperlink"/>
        </w:rPr>
        <w:fldChar w:fldCharType="end"/>
      </w:r>
      <w:r>
        <w:t xml:space="preserve">, </w:t>
      </w:r>
      <w:r w:rsidRPr="002F3717">
        <w:t>Discussion on service continuity for Layer 2 UE-to-NW relay</w:t>
      </w:r>
      <w:r>
        <w:t>, Apple, RAN2#115, Electronic, August 2021</w:t>
      </w:r>
      <w:bookmarkEnd w:id="19"/>
    </w:p>
    <w:bookmarkStart w:id="20" w:name="_Ref11"/>
    <w:p w14:paraId="58F2349A" w14:textId="77777777" w:rsidR="00694264" w:rsidRDefault="00694264" w:rsidP="00694264">
      <w:pPr>
        <w:pStyle w:val="Reference"/>
      </w:pPr>
      <w:r>
        <w:fldChar w:fldCharType="begin"/>
      </w:r>
      <w:r>
        <w:instrText xml:space="preserve"> HYPERLINK "https://www.3gpp.org/ftp/tsg_ran/WG2_RL2/TSGR2_115-e/Docs//R2-2107710.zip" \h </w:instrText>
      </w:r>
      <w:r>
        <w:fldChar w:fldCharType="separate"/>
      </w:r>
      <w:r w:rsidRPr="00FA1104">
        <w:rPr>
          <w:rStyle w:val="afa"/>
          <w:color w:val="0563C1" w:themeColor="hyperlink"/>
        </w:rPr>
        <w:t>R2-2107710</w:t>
      </w:r>
      <w:r>
        <w:rPr>
          <w:rStyle w:val="afa"/>
          <w:color w:val="0563C1" w:themeColor="hyperlink"/>
        </w:rPr>
        <w:fldChar w:fldCharType="end"/>
      </w:r>
      <w:r>
        <w:t xml:space="preserve">, </w:t>
      </w:r>
      <w:r w:rsidRPr="002F3717">
        <w:t>Remaining easy proposals in outcome of [AT114-e][</w:t>
      </w:r>
      <w:proofErr w:type="gramStart"/>
      <w:r w:rsidRPr="002F3717">
        <w:t>605][</w:t>
      </w:r>
      <w:proofErr w:type="gramEnd"/>
      <w:r w:rsidRPr="002F3717">
        <w:t>Relay]</w:t>
      </w:r>
      <w:r>
        <w:t>, Samsung(email discussion rapporteur), RAN2#115, Electronic, August 2021</w:t>
      </w:r>
      <w:bookmarkEnd w:id="20"/>
    </w:p>
    <w:bookmarkStart w:id="21" w:name="_Ref12"/>
    <w:p w14:paraId="5ED8D993" w14:textId="77777777" w:rsidR="00694264" w:rsidRDefault="00694264" w:rsidP="00694264">
      <w:pPr>
        <w:pStyle w:val="Reference"/>
      </w:pPr>
      <w:r>
        <w:fldChar w:fldCharType="begin"/>
      </w:r>
      <w:r>
        <w:instrText xml:space="preserve"> HYPERLINK "https://www.3gpp.org/ftp/tsg_ran/WG2_RL2/TSGR2_115-e/Docs//R2-2107711.zip" \h </w:instrText>
      </w:r>
      <w:r>
        <w:fldChar w:fldCharType="separate"/>
      </w:r>
      <w:r w:rsidRPr="00FA1104">
        <w:rPr>
          <w:rStyle w:val="afa"/>
          <w:color w:val="0563C1" w:themeColor="hyperlink"/>
        </w:rPr>
        <w:t>R2-2107711</w:t>
      </w:r>
      <w:r>
        <w:rPr>
          <w:rStyle w:val="afa"/>
          <w:color w:val="0563C1" w:themeColor="hyperlink"/>
        </w:rPr>
        <w:fldChar w:fldCharType="end"/>
      </w:r>
      <w:r>
        <w:t xml:space="preserve">, </w:t>
      </w:r>
      <w:r w:rsidRPr="002F3717">
        <w:t>Remaining issues in Remote UE path switch procedures</w:t>
      </w:r>
      <w:r>
        <w:t>, Samsung, RAN2#115, Electronic, August 2021</w:t>
      </w:r>
      <w:bookmarkEnd w:id="21"/>
    </w:p>
    <w:bookmarkStart w:id="22" w:name="_Ref13"/>
    <w:p w14:paraId="401FD03E" w14:textId="77777777" w:rsidR="00694264" w:rsidRDefault="00694264" w:rsidP="00694264">
      <w:pPr>
        <w:pStyle w:val="Reference"/>
      </w:pPr>
      <w:r>
        <w:fldChar w:fldCharType="begin"/>
      </w:r>
      <w:r>
        <w:instrText xml:space="preserve"> HYPERLINK "https://www.3gpp.org/ftp/tsg_ran/WG2_RL2/TSGR2_115-e/Docs//R2-2107887.zip" \h </w:instrText>
      </w:r>
      <w:r>
        <w:fldChar w:fldCharType="separate"/>
      </w:r>
      <w:r w:rsidRPr="00FA1104">
        <w:rPr>
          <w:rStyle w:val="afa"/>
          <w:color w:val="0563C1" w:themeColor="hyperlink"/>
        </w:rPr>
        <w:t>R2-2107887</w:t>
      </w:r>
      <w:r>
        <w:rPr>
          <w:rStyle w:val="afa"/>
          <w:color w:val="0563C1" w:themeColor="hyperlink"/>
        </w:rPr>
        <w:fldChar w:fldCharType="end"/>
      </w:r>
      <w:r>
        <w:t xml:space="preserve">, </w:t>
      </w:r>
      <w:r w:rsidRPr="002F3717">
        <w:t>Path switching in L2 U2N relay case</w:t>
      </w:r>
      <w:r>
        <w:t>, Lenovo, Motorola Mobility, RAN2#115, Electronic, August 2021</w:t>
      </w:r>
      <w:bookmarkEnd w:id="22"/>
    </w:p>
    <w:bookmarkStart w:id="23" w:name="_Ref14"/>
    <w:p w14:paraId="1F84AD52" w14:textId="77777777" w:rsidR="00694264" w:rsidRDefault="00694264" w:rsidP="00694264">
      <w:pPr>
        <w:pStyle w:val="Reference"/>
      </w:pPr>
      <w:r>
        <w:lastRenderedPageBreak/>
        <w:fldChar w:fldCharType="begin"/>
      </w:r>
      <w:r>
        <w:instrText xml:space="preserve"> HYPERLINK "https://www.3gpp.org/ftp/tsg_ran/WG2_RL2/TSGR2_115-e/Docs//R2-2107888.zip" \h </w:instrText>
      </w:r>
      <w:r>
        <w:fldChar w:fldCharType="separate"/>
      </w:r>
      <w:r w:rsidRPr="00FA1104">
        <w:rPr>
          <w:rStyle w:val="afa"/>
          <w:color w:val="0563C1" w:themeColor="hyperlink"/>
        </w:rPr>
        <w:t>R2-2107888</w:t>
      </w:r>
      <w:r>
        <w:rPr>
          <w:rStyle w:val="afa"/>
          <w:color w:val="0563C1" w:themeColor="hyperlink"/>
        </w:rPr>
        <w:fldChar w:fldCharType="end"/>
      </w:r>
      <w:r>
        <w:t xml:space="preserve">, </w:t>
      </w:r>
      <w:r w:rsidRPr="002F3717">
        <w:t>Service continuity with relay reselection</w:t>
      </w:r>
      <w:r>
        <w:t>, Lenovo, Motorola Mobility, RAN2#115, Electronic, August 2021</w:t>
      </w:r>
      <w:bookmarkEnd w:id="23"/>
    </w:p>
    <w:bookmarkStart w:id="24" w:name="_Ref15"/>
    <w:p w14:paraId="3FF9F19D" w14:textId="77777777" w:rsidR="00694264" w:rsidRDefault="00694264" w:rsidP="00694264">
      <w:pPr>
        <w:pStyle w:val="Reference"/>
      </w:pPr>
      <w:r>
        <w:fldChar w:fldCharType="begin"/>
      </w:r>
      <w:r>
        <w:instrText xml:space="preserve"> HYPERLINK "https://www.3gpp.org/ftp/tsg_ran/WG2_RL2/TSGR2_115-e/Docs//R2-2107949.zip" \h </w:instrText>
      </w:r>
      <w:r>
        <w:fldChar w:fldCharType="separate"/>
      </w:r>
      <w:r w:rsidRPr="00FA1104">
        <w:rPr>
          <w:rStyle w:val="afa"/>
          <w:color w:val="0563C1" w:themeColor="hyperlink"/>
        </w:rPr>
        <w:t>R2-2107949</w:t>
      </w:r>
      <w:r>
        <w:rPr>
          <w:rStyle w:val="afa"/>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24"/>
    </w:p>
    <w:bookmarkStart w:id="25" w:name="_Ref16"/>
    <w:p w14:paraId="72B6F12B" w14:textId="77777777" w:rsidR="00694264" w:rsidRDefault="00694264" w:rsidP="00694264">
      <w:pPr>
        <w:pStyle w:val="Reference"/>
      </w:pPr>
      <w:r>
        <w:fldChar w:fldCharType="begin"/>
      </w:r>
      <w:r>
        <w:instrText xml:space="preserve"> HYPERLINK "https://www.3gpp.org/ftp/tsg_ran/WG2_RL2/TSGR2_115-e/Docs//R2-2107965.zip" \h </w:instrText>
      </w:r>
      <w:r>
        <w:fldChar w:fldCharType="separate"/>
      </w:r>
      <w:r w:rsidRPr="00FA1104">
        <w:rPr>
          <w:rStyle w:val="afa"/>
          <w:color w:val="0563C1" w:themeColor="hyperlink"/>
        </w:rPr>
        <w:t>R2-2107965</w:t>
      </w:r>
      <w:r>
        <w:rPr>
          <w:rStyle w:val="afa"/>
          <w:color w:val="0563C1" w:themeColor="hyperlink"/>
        </w:rPr>
        <w:fldChar w:fldCharType="end"/>
      </w:r>
      <w:r>
        <w:t xml:space="preserve">, </w:t>
      </w:r>
      <w:r w:rsidRPr="002F3717">
        <w:t>Discussion on service continuity</w:t>
      </w:r>
      <w:r>
        <w:t>, Xiaomi communications, RAN2#115, Electronic, August 2021</w:t>
      </w:r>
      <w:bookmarkEnd w:id="25"/>
    </w:p>
    <w:bookmarkStart w:id="26" w:name="_Ref17"/>
    <w:p w14:paraId="6F4EF65B" w14:textId="77777777" w:rsidR="00694264" w:rsidRDefault="00694264" w:rsidP="00694264">
      <w:pPr>
        <w:pStyle w:val="Reference"/>
      </w:pPr>
      <w:r>
        <w:fldChar w:fldCharType="begin"/>
      </w:r>
      <w:r>
        <w:instrText xml:space="preserve"> HYPERLINK "https://www.3gpp.org/ftp/tsg_ran/WG2_RL2/TSGR2_115-e/Docs//R2-2108061.zip" \h </w:instrText>
      </w:r>
      <w:r>
        <w:fldChar w:fldCharType="separate"/>
      </w:r>
      <w:r w:rsidRPr="00FA1104">
        <w:rPr>
          <w:rStyle w:val="afa"/>
          <w:color w:val="0563C1" w:themeColor="hyperlink"/>
        </w:rPr>
        <w:t>R2-2108061</w:t>
      </w:r>
      <w:r>
        <w:rPr>
          <w:rStyle w:val="afa"/>
          <w:color w:val="0563C1" w:themeColor="hyperlink"/>
        </w:rPr>
        <w:fldChar w:fldCharType="end"/>
      </w:r>
      <w:r>
        <w:t xml:space="preserve">, </w:t>
      </w:r>
      <w:r w:rsidRPr="002F3717">
        <w:t xml:space="preserve">Service continuity open issues in L2 NR </w:t>
      </w:r>
      <w:proofErr w:type="spellStart"/>
      <w:r w:rsidRPr="002F3717">
        <w:t>sidelink</w:t>
      </w:r>
      <w:proofErr w:type="spellEnd"/>
      <w:r w:rsidRPr="002F3717">
        <w:t xml:space="preserve"> </w:t>
      </w:r>
      <w:proofErr w:type="spellStart"/>
      <w:r w:rsidRPr="002F3717">
        <w:t>rela</w:t>
      </w:r>
      <w:proofErr w:type="spellEnd"/>
      <w:r>
        <w:t>, Sony, RAN2#115, Electronic, August 2021</w:t>
      </w:r>
      <w:bookmarkEnd w:id="26"/>
    </w:p>
    <w:bookmarkStart w:id="27" w:name="_Ref18"/>
    <w:p w14:paraId="434DE517" w14:textId="77777777" w:rsidR="00694264" w:rsidRDefault="00694264" w:rsidP="00694264">
      <w:pPr>
        <w:pStyle w:val="Reference"/>
      </w:pPr>
      <w:r>
        <w:fldChar w:fldCharType="begin"/>
      </w:r>
      <w:r>
        <w:instrText xml:space="preserve"> HYPERLINK "https://www.3gpp.org/ftp/tsg_ran/WG2_RL2/TSGR2_115-e/Docs//R2-2108147.zip" \h </w:instrText>
      </w:r>
      <w:r>
        <w:fldChar w:fldCharType="separate"/>
      </w:r>
      <w:r w:rsidRPr="00FA1104">
        <w:rPr>
          <w:rStyle w:val="afa"/>
          <w:color w:val="0563C1" w:themeColor="hyperlink"/>
        </w:rPr>
        <w:t>R2-2108147</w:t>
      </w:r>
      <w:r>
        <w:rPr>
          <w:rStyle w:val="afa"/>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27"/>
    </w:p>
    <w:bookmarkStart w:id="28" w:name="_Ref19"/>
    <w:p w14:paraId="1E5A69B7" w14:textId="77777777" w:rsidR="00694264" w:rsidRDefault="00694264" w:rsidP="00694264">
      <w:pPr>
        <w:pStyle w:val="Reference"/>
      </w:pPr>
      <w:r>
        <w:fldChar w:fldCharType="begin"/>
      </w:r>
      <w:r>
        <w:instrText xml:space="preserve"> HYPERLINK "https://www.3gpp.org/ftp/tsg_ran/WG2_RL2/TSGR2_115-e/Docs//R2-2108155.zip" \h </w:instrText>
      </w:r>
      <w:r>
        <w:fldChar w:fldCharType="separate"/>
      </w:r>
      <w:r w:rsidRPr="00FA1104">
        <w:rPr>
          <w:rStyle w:val="afa"/>
          <w:color w:val="0563C1" w:themeColor="hyperlink"/>
        </w:rPr>
        <w:t>R2-2108155</w:t>
      </w:r>
      <w:r>
        <w:rPr>
          <w:rStyle w:val="afa"/>
          <w:color w:val="0563C1" w:themeColor="hyperlink"/>
        </w:rPr>
        <w:fldChar w:fldCharType="end"/>
      </w:r>
      <w:r>
        <w:t xml:space="preserve">, </w:t>
      </w:r>
      <w:r w:rsidRPr="002F3717">
        <w:t>Relay (re)selection for service continuity</w:t>
      </w:r>
      <w:r>
        <w:t>, LG Electronics Inc., RAN2#115, Electronic, August 2021</w:t>
      </w:r>
      <w:bookmarkEnd w:id="28"/>
    </w:p>
    <w:bookmarkStart w:id="29" w:name="_Ref20"/>
    <w:p w14:paraId="0D965A77" w14:textId="77777777" w:rsidR="00694264" w:rsidRDefault="00694264" w:rsidP="00694264">
      <w:pPr>
        <w:pStyle w:val="Reference"/>
      </w:pPr>
      <w:r>
        <w:fldChar w:fldCharType="begin"/>
      </w:r>
      <w:r>
        <w:instrText xml:space="preserve"> HYPERLINK "https://www.3gpp.org/ftp/tsg_ran/WG2_RL2/TSGR2_115-e/Docs//R2-2108157.zip" \h </w:instrText>
      </w:r>
      <w:r>
        <w:fldChar w:fldCharType="separate"/>
      </w:r>
      <w:r w:rsidRPr="00FA1104">
        <w:rPr>
          <w:rStyle w:val="afa"/>
          <w:color w:val="0563C1" w:themeColor="hyperlink"/>
        </w:rPr>
        <w:t>R2-2108157</w:t>
      </w:r>
      <w:r>
        <w:rPr>
          <w:rStyle w:val="afa"/>
          <w:color w:val="0563C1" w:themeColor="hyperlink"/>
        </w:rPr>
        <w:fldChar w:fldCharType="end"/>
      </w:r>
      <w:r>
        <w:t xml:space="preserve">, </w:t>
      </w:r>
      <w:r w:rsidRPr="002F3717">
        <w:t>Measurement and report for path switching</w:t>
      </w:r>
      <w:r>
        <w:t>, LG Electronics Inc., RAN2#115, Electronic, August 2021</w:t>
      </w:r>
      <w:bookmarkEnd w:id="29"/>
    </w:p>
    <w:p w14:paraId="5C19378F" w14:textId="77777777" w:rsidR="00694264" w:rsidRDefault="008379C8" w:rsidP="00694264">
      <w:pPr>
        <w:pStyle w:val="Reference"/>
      </w:pPr>
      <w:hyperlink r:id="rId18">
        <w:r w:rsidR="00694264" w:rsidRPr="00FA1104">
          <w:rPr>
            <w:rStyle w:val="afa"/>
            <w:color w:val="0563C1" w:themeColor="hyperlink"/>
          </w:rPr>
          <w:t>R2-2108193</w:t>
        </w:r>
      </w:hyperlink>
      <w:r w:rsidR="00694264">
        <w:t xml:space="preserve">, </w:t>
      </w:r>
      <w:r w:rsidR="00694264" w:rsidRPr="002F3717">
        <w:t xml:space="preserve">Discussion on service continuity for L2 </w:t>
      </w:r>
      <w:proofErr w:type="spellStart"/>
      <w:r w:rsidR="00694264" w:rsidRPr="002F3717">
        <w:t>sidelink</w:t>
      </w:r>
      <w:proofErr w:type="spellEnd"/>
      <w:r w:rsidR="00694264" w:rsidRPr="002F3717">
        <w:t xml:space="preserve"> relay</w:t>
      </w:r>
      <w:r w:rsidR="00694264">
        <w:t>, Ericsson, RAN2#115, Electronic, August 2021</w:t>
      </w:r>
    </w:p>
    <w:bookmarkStart w:id="30" w:name="_Ref21"/>
    <w:p w14:paraId="4E7548DB" w14:textId="77777777" w:rsidR="00694264" w:rsidRDefault="00694264" w:rsidP="00694264">
      <w:pPr>
        <w:pStyle w:val="Reference"/>
      </w:pPr>
      <w:r>
        <w:fldChar w:fldCharType="begin"/>
      </w:r>
      <w:r>
        <w:instrText xml:space="preserve"> HYPERLINK "https://www.3gpp.org/ftp/tsg_ran/WG2_RL2/TSGR2_115-e/Docs//R2-2108196.zip" \h </w:instrText>
      </w:r>
      <w:r>
        <w:fldChar w:fldCharType="separate"/>
      </w:r>
      <w:r w:rsidRPr="00FA1104">
        <w:rPr>
          <w:rStyle w:val="afa"/>
          <w:color w:val="0563C1" w:themeColor="hyperlink"/>
        </w:rPr>
        <w:t>R2-2108196</w:t>
      </w:r>
      <w:r>
        <w:rPr>
          <w:rStyle w:val="afa"/>
          <w:color w:val="0563C1" w:themeColor="hyperlink"/>
        </w:rPr>
        <w:fldChar w:fldCharType="end"/>
      </w:r>
      <w:r>
        <w:t xml:space="preserve">, </w:t>
      </w:r>
      <w:r w:rsidRPr="002F3717">
        <w:t>Feature summary of AI 8.7.2.2.</w:t>
      </w:r>
      <w:r>
        <w:t>, Ericsson, RAN2#115, Electronic, August 2021</w:t>
      </w:r>
      <w:bookmarkEnd w:id="30"/>
    </w:p>
    <w:bookmarkStart w:id="31" w:name="_Ref23"/>
    <w:p w14:paraId="0478E695" w14:textId="77777777" w:rsidR="00694264" w:rsidRDefault="00694264" w:rsidP="00694264">
      <w:pPr>
        <w:pStyle w:val="Reference"/>
      </w:pPr>
      <w:r>
        <w:fldChar w:fldCharType="begin"/>
      </w:r>
      <w:r>
        <w:instrText xml:space="preserve"> HYPERLINK "https://www.3gpp.org/ftp/tsg_ran/WG2_RL2/TSGR2_115-e/Docs//R2-2108282.zip" \h </w:instrText>
      </w:r>
      <w:r>
        <w:fldChar w:fldCharType="separate"/>
      </w:r>
      <w:r w:rsidRPr="00FA1104">
        <w:rPr>
          <w:rStyle w:val="afa"/>
          <w:color w:val="0563C1" w:themeColor="hyperlink"/>
        </w:rPr>
        <w:t>R2-2108282</w:t>
      </w:r>
      <w:r>
        <w:rPr>
          <w:rStyle w:val="afa"/>
          <w:color w:val="0563C1" w:themeColor="hyperlink"/>
        </w:rPr>
        <w:fldChar w:fldCharType="end"/>
      </w:r>
      <w:r>
        <w:t xml:space="preserve">, </w:t>
      </w:r>
      <w:r w:rsidRPr="002F3717">
        <w:t>Remaining issues on service continuity of SL relay</w:t>
      </w:r>
      <w:r>
        <w:t>, China Telecommunications, RAN2#115, Electronic, August 2021</w:t>
      </w:r>
      <w:bookmarkEnd w:id="31"/>
    </w:p>
    <w:bookmarkStart w:id="32" w:name="_Ref24"/>
    <w:p w14:paraId="2D32A09F" w14:textId="77777777" w:rsidR="00694264" w:rsidRDefault="00694264" w:rsidP="00694264">
      <w:pPr>
        <w:pStyle w:val="Reference"/>
      </w:pPr>
      <w:r>
        <w:fldChar w:fldCharType="begin"/>
      </w:r>
      <w:r>
        <w:instrText xml:space="preserve"> HYPERLINK "https://www.3gpp.org/ftp/tsg_ran/WG2_RL2/TSGR2_115-e/Docs//R2-2108322.zip" \h </w:instrText>
      </w:r>
      <w:r>
        <w:fldChar w:fldCharType="separate"/>
      </w:r>
      <w:r w:rsidRPr="00FA1104">
        <w:rPr>
          <w:rStyle w:val="afa"/>
          <w:color w:val="0563C1" w:themeColor="hyperlink"/>
        </w:rPr>
        <w:t>R2-2108322</w:t>
      </w:r>
      <w:r>
        <w:rPr>
          <w:rStyle w:val="afa"/>
          <w:color w:val="0563C1" w:themeColor="hyperlink"/>
        </w:rPr>
        <w:fldChar w:fldCharType="end"/>
      </w:r>
      <w:r>
        <w:t xml:space="preserve">, </w:t>
      </w:r>
      <w:r w:rsidRPr="002F3717">
        <w:t>Open issues on service continuity for relaying</w:t>
      </w:r>
      <w:r>
        <w:t>, Kyocera, RAN2#115, Electronic, August 2021</w:t>
      </w:r>
      <w:bookmarkEnd w:id="32"/>
    </w:p>
    <w:bookmarkStart w:id="33" w:name="_Ref25"/>
    <w:p w14:paraId="0A48B9F9" w14:textId="77777777" w:rsidR="00694264" w:rsidRDefault="00694264" w:rsidP="00694264">
      <w:pPr>
        <w:pStyle w:val="Reference"/>
      </w:pPr>
      <w:r>
        <w:fldChar w:fldCharType="begin"/>
      </w:r>
      <w:r>
        <w:instrText xml:space="preserve"> HYPERLINK "https://www.3gpp.org/ftp/tsg_ran/WG2_RL2/TSGR2_115-e/Docs//R2-2108464.zip" \h </w:instrText>
      </w:r>
      <w:r>
        <w:fldChar w:fldCharType="separate"/>
      </w:r>
      <w:r w:rsidRPr="00FA1104">
        <w:rPr>
          <w:rStyle w:val="afa"/>
          <w:color w:val="0563C1" w:themeColor="hyperlink"/>
        </w:rPr>
        <w:t>R2-2108464</w:t>
      </w:r>
      <w:r>
        <w:rPr>
          <w:rStyle w:val="afa"/>
          <w:color w:val="0563C1" w:themeColor="hyperlink"/>
        </w:rPr>
        <w:fldChar w:fldCharType="end"/>
      </w:r>
      <w:r>
        <w:t xml:space="preserve">, </w:t>
      </w:r>
      <w:r w:rsidRPr="002F3717">
        <w:t xml:space="preserve">Handover interruption time reduction using </w:t>
      </w:r>
      <w:proofErr w:type="spellStart"/>
      <w:r w:rsidRPr="002F3717">
        <w:t>sidelink</w:t>
      </w:r>
      <w:proofErr w:type="spellEnd"/>
      <w:r w:rsidRPr="002F3717">
        <w:t xml:space="preserve"> communication</w:t>
      </w:r>
      <w:r>
        <w:t>, Nokia, Nokia Shanghai Bell, RAN2#115, Electronic, August 2021</w:t>
      </w:r>
      <w:bookmarkEnd w:id="33"/>
    </w:p>
    <w:bookmarkStart w:id="34" w:name="_Ref26"/>
    <w:p w14:paraId="23134081" w14:textId="77777777" w:rsidR="00694264" w:rsidRDefault="00694264" w:rsidP="00694264">
      <w:pPr>
        <w:pStyle w:val="Reference"/>
      </w:pPr>
      <w:r>
        <w:fldChar w:fldCharType="begin"/>
      </w:r>
      <w:r>
        <w:instrText xml:space="preserve"> HYPERLINK "https://www.3gpp.org/ftp/tsg_ran/WG2_RL2/TSGR2_115-e/Docs//R2-2108513.zip" \h </w:instrText>
      </w:r>
      <w:r>
        <w:fldChar w:fldCharType="separate"/>
      </w:r>
      <w:r w:rsidRPr="00FA1104">
        <w:rPr>
          <w:rStyle w:val="afa"/>
          <w:color w:val="0563C1" w:themeColor="hyperlink"/>
        </w:rPr>
        <w:t>R2-2108513</w:t>
      </w:r>
      <w:r>
        <w:rPr>
          <w:rStyle w:val="afa"/>
          <w:color w:val="0563C1" w:themeColor="hyperlink"/>
        </w:rPr>
        <w:fldChar w:fldCharType="end"/>
      </w:r>
      <w:r>
        <w:t xml:space="preserve">, </w:t>
      </w:r>
      <w:r w:rsidRPr="002F3717">
        <w:t>Service continuity for L2 relay</w:t>
      </w:r>
      <w:r>
        <w:t>, CMCC, RAN2#115, Electronic, August 2021</w:t>
      </w:r>
      <w:bookmarkEnd w:id="34"/>
    </w:p>
    <w:bookmarkStart w:id="35" w:name="_Ref27"/>
    <w:p w14:paraId="6DFE30D3" w14:textId="77777777" w:rsidR="00694264" w:rsidRDefault="00694264" w:rsidP="00803610">
      <w:pPr>
        <w:pStyle w:val="Reference"/>
      </w:pPr>
      <w:r w:rsidRPr="00694264">
        <w:fldChar w:fldCharType="begin"/>
      </w:r>
      <w:r>
        <w:instrText xml:space="preserve"> HYPERLINK "https://www.3gpp.org/ftp/tsg_ran/WG2_RL2/TSGR2_115-e/Docs//R2-2108622.zip" \h </w:instrText>
      </w:r>
      <w:r w:rsidRPr="00694264">
        <w:fldChar w:fldCharType="separate"/>
      </w:r>
      <w:r w:rsidRPr="00694264">
        <w:rPr>
          <w:rStyle w:val="afa"/>
          <w:color w:val="0563C1" w:themeColor="hyperlink"/>
        </w:rPr>
        <w:t>R2-2108622</w:t>
      </w:r>
      <w:r w:rsidRPr="00694264">
        <w:rPr>
          <w:rStyle w:val="afa"/>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35"/>
    </w:p>
    <w:p w14:paraId="4AD53EC1" w14:textId="4BA3EDF6" w:rsidR="00E640A1" w:rsidRPr="007D37B7" w:rsidRDefault="008379C8" w:rsidP="00803610">
      <w:pPr>
        <w:pStyle w:val="Reference"/>
      </w:pPr>
      <w:hyperlink r:id="rId19" w:history="1">
        <w:r w:rsidR="00694264" w:rsidRPr="00694264">
          <w:rPr>
            <w:rStyle w:val="afa"/>
            <w:color w:val="0563C1" w:themeColor="hyperlink"/>
          </w:rPr>
          <w:t>R2-2107967</w:t>
        </w:r>
      </w:hyperlink>
      <w:r w:rsidR="00694264" w:rsidRPr="00694264">
        <w:rPr>
          <w:rStyle w:val="afa"/>
          <w:color w:val="0563C1" w:themeColor="hyperlink"/>
        </w:rPr>
        <w:t>,</w:t>
      </w:r>
      <w:r w:rsidR="00694264">
        <w:t xml:space="preserve"> </w:t>
      </w:r>
      <w:r w:rsidR="00694264" w:rsidRPr="00DA3BF2">
        <w:t>Discussion on connection control</w:t>
      </w:r>
      <w:r w:rsidR="00694264">
        <w:t>, Xiaomi, RAN2#115, Electronic, August 2021</w:t>
      </w:r>
    </w:p>
    <w:p w14:paraId="773B8BED" w14:textId="77777777" w:rsidR="00C47422" w:rsidRDefault="00C47422">
      <w:pPr>
        <w:pStyle w:val="Doc-text2"/>
        <w:ind w:left="0" w:firstLine="0"/>
      </w:pPr>
    </w:p>
    <w:sectPr w:rsidR="00C47422">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6D078" w14:textId="77777777" w:rsidR="008379C8" w:rsidRDefault="008379C8">
      <w:pPr>
        <w:spacing w:after="0" w:line="240" w:lineRule="auto"/>
      </w:pPr>
      <w:r>
        <w:separator/>
      </w:r>
    </w:p>
  </w:endnote>
  <w:endnote w:type="continuationSeparator" w:id="0">
    <w:p w14:paraId="5D1974C6" w14:textId="77777777" w:rsidR="008379C8" w:rsidRDefault="008379C8">
      <w:pPr>
        <w:spacing w:after="0" w:line="240" w:lineRule="auto"/>
      </w:pPr>
      <w:r>
        <w:continuationSeparator/>
      </w:r>
    </w:p>
  </w:endnote>
  <w:endnote w:type="continuationNotice" w:id="1">
    <w:p w14:paraId="3984B608" w14:textId="77777777" w:rsidR="008379C8" w:rsidRDefault="00837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AE86" w14:textId="77777777" w:rsidR="00803610" w:rsidRDefault="00803610">
    <w:pPr>
      <w:pStyle w:val="af0"/>
    </w:pPr>
    <w:r>
      <w:fldChar w:fldCharType="begin"/>
    </w:r>
    <w:r>
      <w:instrText xml:space="preserve"> PAGE   \* MERGEFORMAT </w:instrText>
    </w:r>
    <w:r>
      <w:fldChar w:fldCharType="separate"/>
    </w:r>
    <w:r w:rsidR="00E03BE0">
      <w:rPr>
        <w:noProof/>
      </w:rPr>
      <w:t>20</w:t>
    </w:r>
    <w:r>
      <w:fldChar w:fldCharType="end"/>
    </w:r>
  </w:p>
  <w:p w14:paraId="6838195A" w14:textId="77777777" w:rsidR="00803610" w:rsidRDefault="0080361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DB92B" w14:textId="77777777" w:rsidR="008379C8" w:rsidRDefault="008379C8">
      <w:pPr>
        <w:spacing w:after="0" w:line="240" w:lineRule="auto"/>
      </w:pPr>
      <w:r>
        <w:separator/>
      </w:r>
    </w:p>
  </w:footnote>
  <w:footnote w:type="continuationSeparator" w:id="0">
    <w:p w14:paraId="3BC91432" w14:textId="77777777" w:rsidR="008379C8" w:rsidRDefault="008379C8">
      <w:pPr>
        <w:spacing w:after="0" w:line="240" w:lineRule="auto"/>
      </w:pPr>
      <w:r>
        <w:continuationSeparator/>
      </w:r>
    </w:p>
  </w:footnote>
  <w:footnote w:type="continuationNotice" w:id="1">
    <w:p w14:paraId="48F74F16" w14:textId="77777777" w:rsidR="008379C8" w:rsidRDefault="008379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66997"/>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527221"/>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B1F24"/>
    <w:multiLevelType w:val="hybridMultilevel"/>
    <w:tmpl w:val="B248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A83DD7"/>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8"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4B0137"/>
    <w:multiLevelType w:val="hybridMultilevel"/>
    <w:tmpl w:val="06C6195E"/>
    <w:lvl w:ilvl="0" w:tplc="14148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B222B5"/>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4"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6"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2"/>
  </w:num>
  <w:num w:numId="2">
    <w:abstractNumId w:val="17"/>
  </w:num>
  <w:num w:numId="3">
    <w:abstractNumId w:val="36"/>
  </w:num>
  <w:num w:numId="4">
    <w:abstractNumId w:val="34"/>
  </w:num>
  <w:num w:numId="5">
    <w:abstractNumId w:val="33"/>
  </w:num>
  <w:num w:numId="6">
    <w:abstractNumId w:val="27"/>
  </w:num>
  <w:num w:numId="7">
    <w:abstractNumId w:val="24"/>
  </w:num>
  <w:num w:numId="8">
    <w:abstractNumId w:val="35"/>
  </w:num>
  <w:num w:numId="9">
    <w:abstractNumId w:val="14"/>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2"/>
  </w:num>
  <w:num w:numId="23">
    <w:abstractNumId w:val="18"/>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6"/>
  </w:num>
  <w:num w:numId="28">
    <w:abstractNumId w:val="7"/>
  </w:num>
  <w:num w:numId="29">
    <w:abstractNumId w:val="4"/>
  </w:num>
  <w:num w:numId="30">
    <w:abstractNumId w:val="19"/>
  </w:num>
  <w:num w:numId="31">
    <w:abstractNumId w:val="22"/>
  </w:num>
  <w:num w:numId="32">
    <w:abstractNumId w:val="8"/>
  </w:num>
  <w:num w:numId="33">
    <w:abstractNumId w:val="0"/>
  </w:num>
  <w:num w:numId="34">
    <w:abstractNumId w:val="20"/>
  </w:num>
  <w:num w:numId="35">
    <w:abstractNumId w:val="2"/>
  </w:num>
  <w:num w:numId="36">
    <w:abstractNumId w:val="3"/>
  </w:num>
  <w:num w:numId="37">
    <w:abstractNumId w:val="1"/>
  </w:num>
  <w:num w:numId="38">
    <w:abstractNumId w:val="21"/>
  </w:num>
  <w:num w:numId="39">
    <w:abstractNumId w:val="5"/>
  </w:num>
  <w:num w:numId="40">
    <w:abstractNumId w:val="11"/>
  </w:num>
  <w:num w:numId="41">
    <w:abstractNumId w:val="12"/>
  </w:num>
  <w:num w:numId="42">
    <w:abstractNumId w:val="15"/>
  </w:num>
  <w:num w:numId="43">
    <w:abstractNumId w:val="30"/>
  </w:num>
  <w:num w:numId="44">
    <w:abstractNumId w:val="16"/>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 w:type="paragraph" w:styleId="TOC">
    <w:name w:val="TOC Heading"/>
    <w:basedOn w:val="1"/>
    <w:next w:val="a0"/>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c"/>
    <w:rsid w:val="00694264"/>
    <w:pPr>
      <w:numPr>
        <w:numId w:val="3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styleId="afe">
    <w:name w:val="Subtle Emphasis"/>
    <w:basedOn w:val="a1"/>
    <w:uiPriority w:val="19"/>
    <w:qFormat/>
    <w:rsid w:val="002B4023"/>
    <w:rPr>
      <w:i/>
      <w:iCs/>
      <w:color w:val="404040" w:themeColor="text1" w:themeTint="BF"/>
    </w:rPr>
  </w:style>
  <w:style w:type="paragraph" w:customStyle="1" w:styleId="Proposal">
    <w:name w:val="Proposal"/>
    <w:basedOn w:val="ac"/>
    <w:rsid w:val="00774FA9"/>
    <w:pPr>
      <w:numPr>
        <w:numId w:val="44"/>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D5127ED-F313-4499-83A9-9A1510F7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23</Pages>
  <Words>6147</Words>
  <Characters>35039</Characters>
  <Application>Microsoft Office Word</Application>
  <DocSecurity>0</DocSecurity>
  <Lines>291</Lines>
  <Paragraphs>82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Lenovo_Lianhai</cp:lastModifiedBy>
  <cp:revision>42</cp:revision>
  <cp:lastPrinted>2007-12-21T03:58:00Z</cp:lastPrinted>
  <dcterms:created xsi:type="dcterms:W3CDTF">2021-08-19T11:07:00Z</dcterms:created>
  <dcterms:modified xsi:type="dcterms:W3CDTF">2021-08-20T01:30:00Z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