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[AT115-e</w:t>
      </w:r>
      <w:proofErr w:type="gramStart"/>
      <w:r w:rsidR="00B14E3B" w:rsidRPr="00B14E3B">
        <w:rPr>
          <w:b/>
          <w:sz w:val="24"/>
          <w:lang w:val="en-GB"/>
        </w:rPr>
        <w:t>][</w:t>
      </w:r>
      <w:proofErr w:type="gramEnd"/>
      <w:r w:rsidR="00B14E3B" w:rsidRPr="00B14E3B">
        <w:rPr>
          <w:b/>
          <w:sz w:val="24"/>
          <w:lang w:val="en-GB"/>
        </w:rPr>
        <w:t>609][Relay]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[AT115-e][609][Relay] Service continuity procedures (</w:t>
      </w:r>
      <w:proofErr w:type="spellStart"/>
      <w:r w:rsidR="001865E5" w:rsidRPr="001865E5">
        <w:rPr>
          <w:szCs w:val="24"/>
          <w:lang w:eastAsia="en-GB"/>
        </w:rPr>
        <w:t>MediaTek</w:t>
      </w:r>
      <w:proofErr w:type="spellEnd"/>
      <w:r w:rsidR="001865E5" w:rsidRPr="001865E5">
        <w:rPr>
          <w:szCs w:val="24"/>
          <w:lang w:eastAsia="en-GB"/>
        </w:rPr>
        <w:t>)</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Heading1"/>
        <w:rPr>
          <w:rFonts w:cs="Arial"/>
        </w:rPr>
      </w:pPr>
      <w:bookmarkStart w:id="6" w:name="_Toc50537921"/>
      <w:r>
        <w:rPr>
          <w:rFonts w:cs="Arial"/>
        </w:rPr>
        <w:t>Issue list</w:t>
      </w:r>
      <w:bookmarkEnd w:id="6"/>
    </w:p>
    <w:p w14:paraId="6B9E6E27" w14:textId="1C499B25" w:rsidR="00C47422" w:rsidRDefault="00F86CD0">
      <w:pPr>
        <w:pStyle w:val="Heading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Heading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proofErr w:type="spellStart"/>
            <w:r>
              <w:rPr>
                <w:lang w:val="en-GB"/>
              </w:rPr>
              <w:t>MediaTek</w:t>
            </w:r>
            <w:proofErr w:type="spellEnd"/>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6E1FC4" w14:paraId="0BB2217C" w14:textId="77777777" w:rsidTr="00933DD2">
        <w:tc>
          <w:tcPr>
            <w:tcW w:w="2120" w:type="dxa"/>
          </w:tcPr>
          <w:p w14:paraId="537B7A0F" w14:textId="77777777" w:rsidR="006E1FC4" w:rsidRDefault="006E1FC4" w:rsidP="00933DD2"/>
        </w:tc>
        <w:tc>
          <w:tcPr>
            <w:tcW w:w="1842" w:type="dxa"/>
          </w:tcPr>
          <w:p w14:paraId="4306727B" w14:textId="77777777" w:rsidR="006E1FC4" w:rsidRDefault="006E1FC4" w:rsidP="00933DD2"/>
        </w:tc>
        <w:tc>
          <w:tcPr>
            <w:tcW w:w="5659" w:type="dxa"/>
          </w:tcPr>
          <w:p w14:paraId="6962BB23" w14:textId="77777777" w:rsidR="006E1FC4" w:rsidRDefault="006E1FC4" w:rsidP="00933DD2"/>
        </w:tc>
      </w:tr>
      <w:tr w:rsidR="006E1FC4" w14:paraId="4BD9B14D" w14:textId="77777777" w:rsidTr="00933DD2">
        <w:tc>
          <w:tcPr>
            <w:tcW w:w="2120" w:type="dxa"/>
          </w:tcPr>
          <w:p w14:paraId="4BBB3783" w14:textId="77777777" w:rsidR="006E1FC4" w:rsidRDefault="006E1FC4" w:rsidP="00933DD2"/>
        </w:tc>
        <w:tc>
          <w:tcPr>
            <w:tcW w:w="1842" w:type="dxa"/>
          </w:tcPr>
          <w:p w14:paraId="684D6F89" w14:textId="77777777" w:rsidR="006E1FC4" w:rsidRDefault="006E1FC4" w:rsidP="00933DD2"/>
        </w:tc>
        <w:tc>
          <w:tcPr>
            <w:tcW w:w="5659" w:type="dxa"/>
          </w:tcPr>
          <w:p w14:paraId="7DBCB787" w14:textId="77777777" w:rsidR="006E1FC4" w:rsidRDefault="006E1FC4" w:rsidP="00933DD2"/>
        </w:tc>
      </w:tr>
      <w:tr w:rsidR="006E1FC4" w14:paraId="429A3AFB" w14:textId="77777777" w:rsidTr="00933DD2">
        <w:tc>
          <w:tcPr>
            <w:tcW w:w="2120" w:type="dxa"/>
          </w:tcPr>
          <w:p w14:paraId="7973A92A" w14:textId="77777777" w:rsidR="006E1FC4" w:rsidRDefault="006E1FC4" w:rsidP="00933DD2"/>
        </w:tc>
        <w:tc>
          <w:tcPr>
            <w:tcW w:w="1842" w:type="dxa"/>
          </w:tcPr>
          <w:p w14:paraId="652DBA6C" w14:textId="77777777" w:rsidR="006E1FC4" w:rsidRDefault="006E1FC4" w:rsidP="00933DD2"/>
        </w:tc>
        <w:tc>
          <w:tcPr>
            <w:tcW w:w="5659" w:type="dxa"/>
          </w:tcPr>
          <w:p w14:paraId="2655BF57" w14:textId="77777777" w:rsidR="006E1FC4" w:rsidRDefault="006E1FC4" w:rsidP="00933DD2"/>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proofErr w:type="spellStart"/>
            <w:r>
              <w:rPr>
                <w:lang w:val="en-GB"/>
              </w:rPr>
              <w:t>MediaTek</w:t>
            </w:r>
            <w:proofErr w:type="spellEnd"/>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B72650" w14:paraId="3CF24D4D" w14:textId="77777777" w:rsidTr="002722C2">
        <w:tc>
          <w:tcPr>
            <w:tcW w:w="2120" w:type="dxa"/>
          </w:tcPr>
          <w:p w14:paraId="29A257ED" w14:textId="77777777" w:rsidR="00B72650" w:rsidRDefault="00B72650" w:rsidP="00B72650"/>
        </w:tc>
        <w:tc>
          <w:tcPr>
            <w:tcW w:w="1842" w:type="dxa"/>
          </w:tcPr>
          <w:p w14:paraId="5413E5C1" w14:textId="77777777" w:rsidR="00B72650" w:rsidRDefault="00B72650" w:rsidP="00B72650"/>
        </w:tc>
        <w:tc>
          <w:tcPr>
            <w:tcW w:w="5659" w:type="dxa"/>
          </w:tcPr>
          <w:p w14:paraId="1A6201F8" w14:textId="77777777" w:rsidR="00B72650" w:rsidRDefault="00B72650" w:rsidP="00B72650"/>
        </w:tc>
      </w:tr>
      <w:tr w:rsidR="00B72650" w14:paraId="1BF93025" w14:textId="77777777" w:rsidTr="002722C2">
        <w:tc>
          <w:tcPr>
            <w:tcW w:w="2120" w:type="dxa"/>
          </w:tcPr>
          <w:p w14:paraId="368C6461" w14:textId="77777777" w:rsidR="00B72650" w:rsidRDefault="00B72650" w:rsidP="00B72650"/>
        </w:tc>
        <w:tc>
          <w:tcPr>
            <w:tcW w:w="1842" w:type="dxa"/>
          </w:tcPr>
          <w:p w14:paraId="42F3BC2C" w14:textId="77777777" w:rsidR="00B72650" w:rsidRDefault="00B72650" w:rsidP="00B72650"/>
        </w:tc>
        <w:tc>
          <w:tcPr>
            <w:tcW w:w="5659" w:type="dxa"/>
          </w:tcPr>
          <w:p w14:paraId="1B86C325" w14:textId="77777777" w:rsidR="00B72650" w:rsidRDefault="00B72650" w:rsidP="00B72650"/>
        </w:tc>
      </w:tr>
      <w:tr w:rsidR="00B72650" w14:paraId="794733B3" w14:textId="77777777" w:rsidTr="002722C2">
        <w:tc>
          <w:tcPr>
            <w:tcW w:w="2120" w:type="dxa"/>
          </w:tcPr>
          <w:p w14:paraId="41B8BCC7" w14:textId="77777777" w:rsidR="00B72650" w:rsidRDefault="00B72650" w:rsidP="00B72650"/>
        </w:tc>
        <w:tc>
          <w:tcPr>
            <w:tcW w:w="1842" w:type="dxa"/>
          </w:tcPr>
          <w:p w14:paraId="672F071E" w14:textId="77777777" w:rsidR="00B72650" w:rsidRDefault="00B72650" w:rsidP="00B72650"/>
        </w:tc>
        <w:tc>
          <w:tcPr>
            <w:tcW w:w="5659" w:type="dxa"/>
          </w:tcPr>
          <w:p w14:paraId="1230E829" w14:textId="77777777" w:rsidR="00B72650" w:rsidRDefault="00B72650" w:rsidP="00B72650"/>
        </w:tc>
      </w:tr>
    </w:tbl>
    <w:p w14:paraId="7B21B9EF" w14:textId="1306B2B2" w:rsidR="008D776F" w:rsidRDefault="008D776F" w:rsidP="006E1FC4">
      <w:pPr>
        <w:rPr>
          <w:rFonts w:ascii="Arial" w:eastAsia="MS Mincho" w:hAnsi="Arial" w:cs="Arial"/>
          <w:lang w:eastAsia="ja-JP"/>
        </w:rPr>
      </w:pPr>
    </w:p>
    <w:p w14:paraId="568A4D86" w14:textId="184B5D8B"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proofErr w:type="spellStart"/>
            <w:r>
              <w:rPr>
                <w:lang w:val="en-GB"/>
              </w:rPr>
              <w:t>MediaTek</w:t>
            </w:r>
            <w:proofErr w:type="spellEnd"/>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B72650" w14:paraId="252C2CC5" w14:textId="77777777" w:rsidTr="002722C2">
        <w:tc>
          <w:tcPr>
            <w:tcW w:w="2120" w:type="dxa"/>
          </w:tcPr>
          <w:p w14:paraId="35FFF5D0" w14:textId="77777777" w:rsidR="00B72650" w:rsidRDefault="00B72650" w:rsidP="00B72650"/>
        </w:tc>
        <w:tc>
          <w:tcPr>
            <w:tcW w:w="1842" w:type="dxa"/>
          </w:tcPr>
          <w:p w14:paraId="3785F492" w14:textId="77777777" w:rsidR="00B72650" w:rsidRDefault="00B72650" w:rsidP="00B72650"/>
        </w:tc>
        <w:tc>
          <w:tcPr>
            <w:tcW w:w="5659" w:type="dxa"/>
          </w:tcPr>
          <w:p w14:paraId="29044DDF" w14:textId="77777777" w:rsidR="00B72650" w:rsidRDefault="00B72650" w:rsidP="00B72650"/>
        </w:tc>
      </w:tr>
      <w:tr w:rsidR="00B72650" w14:paraId="7755B38A" w14:textId="77777777" w:rsidTr="002722C2">
        <w:tc>
          <w:tcPr>
            <w:tcW w:w="2120" w:type="dxa"/>
          </w:tcPr>
          <w:p w14:paraId="2ABE435B" w14:textId="77777777" w:rsidR="00B72650" w:rsidRDefault="00B72650" w:rsidP="00B72650"/>
        </w:tc>
        <w:tc>
          <w:tcPr>
            <w:tcW w:w="1842" w:type="dxa"/>
          </w:tcPr>
          <w:p w14:paraId="602ABFF7" w14:textId="77777777" w:rsidR="00B72650" w:rsidRDefault="00B72650" w:rsidP="00B72650"/>
        </w:tc>
        <w:tc>
          <w:tcPr>
            <w:tcW w:w="5659" w:type="dxa"/>
          </w:tcPr>
          <w:p w14:paraId="631352A0" w14:textId="77777777" w:rsidR="00B72650" w:rsidRDefault="00B72650" w:rsidP="00B72650"/>
        </w:tc>
      </w:tr>
      <w:tr w:rsidR="00B72650" w14:paraId="33A7C48E" w14:textId="77777777" w:rsidTr="002722C2">
        <w:tc>
          <w:tcPr>
            <w:tcW w:w="2120" w:type="dxa"/>
          </w:tcPr>
          <w:p w14:paraId="2DD5B928" w14:textId="77777777" w:rsidR="00B72650" w:rsidRDefault="00B72650" w:rsidP="00B72650"/>
        </w:tc>
        <w:tc>
          <w:tcPr>
            <w:tcW w:w="1842" w:type="dxa"/>
          </w:tcPr>
          <w:p w14:paraId="7B2D0F77" w14:textId="77777777" w:rsidR="00B72650" w:rsidRDefault="00B72650" w:rsidP="00B72650"/>
        </w:tc>
        <w:tc>
          <w:tcPr>
            <w:tcW w:w="5659" w:type="dxa"/>
          </w:tcPr>
          <w:p w14:paraId="0AB74391" w14:textId="77777777" w:rsidR="00B72650" w:rsidRDefault="00B72650" w:rsidP="00B72650"/>
        </w:tc>
      </w:tr>
    </w:tbl>
    <w:p w14:paraId="462C3BE0" w14:textId="77777777" w:rsidR="008D776F" w:rsidRDefault="008D776F" w:rsidP="008D776F">
      <w:pPr>
        <w:rPr>
          <w:rFonts w:cs="Arial"/>
          <w:highlight w:val="yellow"/>
        </w:rPr>
      </w:pPr>
    </w:p>
    <w:p w14:paraId="7B4EFAAB" w14:textId="023D2E1A"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 xml:space="preserve">or indirect to direct path switch, step 8 can be executed in parallel or after step </w:t>
      </w:r>
      <w:proofErr w:type="gramStart"/>
      <w:r w:rsidR="00A025D4" w:rsidRPr="00A025D4">
        <w:rPr>
          <w:rFonts w:ascii="Arial" w:eastAsia="MS Mincho" w:hAnsi="Arial" w:cs="Arial"/>
          <w:color w:val="00B0F0"/>
          <w:lang w:eastAsia="ja-JP"/>
        </w:rPr>
        <w:t>5.</w:t>
      </w:r>
      <w:r w:rsidRPr="003A1406">
        <w:rPr>
          <w:rFonts w:ascii="Arial" w:eastAsia="MS Mincho" w:hAnsi="Arial" w:cs="Arial"/>
          <w:color w:val="00B0F0"/>
          <w:lang w:eastAsia="ja-JP"/>
        </w:rPr>
        <w:t>?</w:t>
      </w:r>
      <w:proofErr w:type="gramEnd"/>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proofErr w:type="spellStart"/>
            <w:r>
              <w:rPr>
                <w:lang w:val="en-GB"/>
              </w:rPr>
              <w:t>MediaTek</w:t>
            </w:r>
            <w:proofErr w:type="spellEnd"/>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B72650" w14:paraId="586B4404" w14:textId="77777777" w:rsidTr="007701AA">
        <w:tc>
          <w:tcPr>
            <w:tcW w:w="2120" w:type="dxa"/>
          </w:tcPr>
          <w:p w14:paraId="16C64986" w14:textId="77777777" w:rsidR="00B72650" w:rsidRDefault="00B72650" w:rsidP="00B72650"/>
        </w:tc>
        <w:tc>
          <w:tcPr>
            <w:tcW w:w="1842" w:type="dxa"/>
          </w:tcPr>
          <w:p w14:paraId="4FFF54DF" w14:textId="77777777" w:rsidR="00B72650" w:rsidRDefault="00B72650" w:rsidP="00B72650"/>
        </w:tc>
        <w:tc>
          <w:tcPr>
            <w:tcW w:w="5659" w:type="dxa"/>
          </w:tcPr>
          <w:p w14:paraId="1167DBE3" w14:textId="77777777" w:rsidR="00B72650" w:rsidRDefault="00B72650" w:rsidP="00B72650"/>
        </w:tc>
      </w:tr>
      <w:tr w:rsidR="00B72650" w14:paraId="6593610F" w14:textId="77777777" w:rsidTr="007701AA">
        <w:tc>
          <w:tcPr>
            <w:tcW w:w="2120" w:type="dxa"/>
          </w:tcPr>
          <w:p w14:paraId="261D4245" w14:textId="77777777" w:rsidR="00B72650" w:rsidRDefault="00B72650" w:rsidP="00B72650"/>
        </w:tc>
        <w:tc>
          <w:tcPr>
            <w:tcW w:w="1842" w:type="dxa"/>
          </w:tcPr>
          <w:p w14:paraId="4B840B5C" w14:textId="77777777" w:rsidR="00B72650" w:rsidRDefault="00B72650" w:rsidP="00B72650"/>
        </w:tc>
        <w:tc>
          <w:tcPr>
            <w:tcW w:w="5659" w:type="dxa"/>
          </w:tcPr>
          <w:p w14:paraId="23B4AE67" w14:textId="77777777" w:rsidR="00B72650" w:rsidRDefault="00B72650" w:rsidP="00B72650"/>
        </w:tc>
      </w:tr>
      <w:tr w:rsidR="00B72650" w14:paraId="2FFFB7E0" w14:textId="77777777" w:rsidTr="007701AA">
        <w:tc>
          <w:tcPr>
            <w:tcW w:w="2120" w:type="dxa"/>
          </w:tcPr>
          <w:p w14:paraId="61FF6CC4" w14:textId="77777777" w:rsidR="00B72650" w:rsidRDefault="00B72650" w:rsidP="00B72650"/>
        </w:tc>
        <w:tc>
          <w:tcPr>
            <w:tcW w:w="1842" w:type="dxa"/>
          </w:tcPr>
          <w:p w14:paraId="1EFC7FC2" w14:textId="77777777" w:rsidR="00B72650" w:rsidRDefault="00B72650" w:rsidP="00B72650"/>
        </w:tc>
        <w:tc>
          <w:tcPr>
            <w:tcW w:w="5659" w:type="dxa"/>
          </w:tcPr>
          <w:p w14:paraId="57BE062C" w14:textId="77777777" w:rsidR="00B72650" w:rsidRDefault="00B72650" w:rsidP="00B72650"/>
        </w:tc>
      </w:tr>
    </w:tbl>
    <w:p w14:paraId="003DE9D1" w14:textId="77777777" w:rsidR="006211F5" w:rsidRDefault="006211F5" w:rsidP="006211F5">
      <w:pPr>
        <w:rPr>
          <w:rFonts w:cs="Arial"/>
          <w:highlight w:val="yellow"/>
        </w:rPr>
      </w:pPr>
    </w:p>
    <w:p w14:paraId="4DF8EFED" w14:textId="028881F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proofErr w:type="spellStart"/>
            <w:r>
              <w:rPr>
                <w:lang w:val="en-GB"/>
              </w:rPr>
              <w:t>MediaTek</w:t>
            </w:r>
            <w:proofErr w:type="spellEnd"/>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B72650" w14:paraId="79987653" w14:textId="77777777" w:rsidTr="007701AA">
        <w:tc>
          <w:tcPr>
            <w:tcW w:w="2120" w:type="dxa"/>
          </w:tcPr>
          <w:p w14:paraId="5CF8315D" w14:textId="77777777" w:rsidR="00B72650" w:rsidRDefault="00B72650" w:rsidP="00B72650"/>
        </w:tc>
        <w:tc>
          <w:tcPr>
            <w:tcW w:w="1842" w:type="dxa"/>
          </w:tcPr>
          <w:p w14:paraId="388A9401" w14:textId="77777777" w:rsidR="00B72650" w:rsidRDefault="00B72650" w:rsidP="00B72650"/>
        </w:tc>
        <w:tc>
          <w:tcPr>
            <w:tcW w:w="5659" w:type="dxa"/>
          </w:tcPr>
          <w:p w14:paraId="375CAE53" w14:textId="77777777" w:rsidR="00B72650" w:rsidRDefault="00B72650" w:rsidP="00B72650"/>
        </w:tc>
      </w:tr>
      <w:tr w:rsidR="00B72650" w14:paraId="274DE25B" w14:textId="77777777" w:rsidTr="007701AA">
        <w:tc>
          <w:tcPr>
            <w:tcW w:w="2120" w:type="dxa"/>
          </w:tcPr>
          <w:p w14:paraId="690035A0" w14:textId="0CC4743E" w:rsidR="00B72650" w:rsidRDefault="00B72650" w:rsidP="00B72650">
            <w:proofErr w:type="spellStart"/>
            <w:r>
              <w:rPr>
                <w:lang w:val="en-GB"/>
              </w:rPr>
              <w:lastRenderedPageBreak/>
              <w:t>MediaTek</w:t>
            </w:r>
            <w:proofErr w:type="spellEnd"/>
          </w:p>
        </w:tc>
        <w:tc>
          <w:tcPr>
            <w:tcW w:w="1842" w:type="dxa"/>
          </w:tcPr>
          <w:p w14:paraId="4816357C" w14:textId="67AC29F1" w:rsidR="00B72650" w:rsidRDefault="00B72650" w:rsidP="00B72650">
            <w:r>
              <w:rPr>
                <w:lang w:val="en-GB"/>
              </w:rPr>
              <w:t>Yes</w:t>
            </w:r>
          </w:p>
        </w:tc>
        <w:tc>
          <w:tcPr>
            <w:tcW w:w="5659" w:type="dxa"/>
          </w:tcPr>
          <w:p w14:paraId="170EA147" w14:textId="77777777" w:rsidR="00B72650" w:rsidRDefault="00B72650" w:rsidP="00B72650"/>
        </w:tc>
      </w:tr>
      <w:tr w:rsidR="00B72650" w14:paraId="08876747" w14:textId="77777777" w:rsidTr="007701AA">
        <w:tc>
          <w:tcPr>
            <w:tcW w:w="2120" w:type="dxa"/>
          </w:tcPr>
          <w:p w14:paraId="71F1946C" w14:textId="77777777" w:rsidR="00B72650" w:rsidRDefault="00B72650" w:rsidP="00B72650"/>
        </w:tc>
        <w:tc>
          <w:tcPr>
            <w:tcW w:w="1842" w:type="dxa"/>
          </w:tcPr>
          <w:p w14:paraId="5BD7EB7E" w14:textId="77777777" w:rsidR="00B72650" w:rsidRDefault="00B72650" w:rsidP="00B72650"/>
        </w:tc>
        <w:tc>
          <w:tcPr>
            <w:tcW w:w="5659" w:type="dxa"/>
          </w:tcPr>
          <w:p w14:paraId="05722F26" w14:textId="77777777" w:rsidR="00B72650" w:rsidRDefault="00B72650" w:rsidP="00B72650"/>
        </w:tc>
      </w:tr>
    </w:tbl>
    <w:p w14:paraId="7BEFE28E" w14:textId="77777777" w:rsidR="006211F5"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proofErr w:type="spellStart"/>
            <w:r>
              <w:rPr>
                <w:lang w:val="en-GB"/>
              </w:rPr>
              <w:t>MediaTek</w:t>
            </w:r>
            <w:proofErr w:type="spellEnd"/>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B72650" w14:paraId="4A91DA76" w14:textId="77777777" w:rsidTr="002722C2">
        <w:tc>
          <w:tcPr>
            <w:tcW w:w="2120" w:type="dxa"/>
          </w:tcPr>
          <w:p w14:paraId="1CDDED52" w14:textId="77777777" w:rsidR="00B72650" w:rsidRDefault="00B72650" w:rsidP="00B72650"/>
        </w:tc>
        <w:tc>
          <w:tcPr>
            <w:tcW w:w="1842" w:type="dxa"/>
          </w:tcPr>
          <w:p w14:paraId="08E627F4" w14:textId="77777777" w:rsidR="00B72650" w:rsidRDefault="00B72650" w:rsidP="00B72650"/>
        </w:tc>
        <w:tc>
          <w:tcPr>
            <w:tcW w:w="5659" w:type="dxa"/>
          </w:tcPr>
          <w:p w14:paraId="009761DC" w14:textId="77777777" w:rsidR="00B72650" w:rsidRDefault="00B72650" w:rsidP="00B72650"/>
        </w:tc>
      </w:tr>
      <w:tr w:rsidR="00B72650" w14:paraId="4C425D24" w14:textId="77777777" w:rsidTr="002722C2">
        <w:tc>
          <w:tcPr>
            <w:tcW w:w="2120" w:type="dxa"/>
          </w:tcPr>
          <w:p w14:paraId="7F746888" w14:textId="77777777" w:rsidR="00B72650" w:rsidRDefault="00B72650" w:rsidP="00B72650"/>
        </w:tc>
        <w:tc>
          <w:tcPr>
            <w:tcW w:w="1842" w:type="dxa"/>
          </w:tcPr>
          <w:p w14:paraId="2FDB220B" w14:textId="77777777" w:rsidR="00B72650" w:rsidRDefault="00B72650" w:rsidP="00B72650"/>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7777777" w:rsidR="00B72650" w:rsidRDefault="00B72650" w:rsidP="00B72650"/>
        </w:tc>
        <w:tc>
          <w:tcPr>
            <w:tcW w:w="1842" w:type="dxa"/>
          </w:tcPr>
          <w:p w14:paraId="6AA2B331" w14:textId="77777777" w:rsidR="00B72650" w:rsidRDefault="00B72650" w:rsidP="00B72650"/>
        </w:tc>
        <w:tc>
          <w:tcPr>
            <w:tcW w:w="5659" w:type="dxa"/>
          </w:tcPr>
          <w:p w14:paraId="7EC1539C" w14:textId="77777777" w:rsidR="00B72650" w:rsidRDefault="00B72650" w:rsidP="00B72650"/>
        </w:tc>
      </w:tr>
      <w:tr w:rsidR="00B72650" w14:paraId="732A6B17" w14:textId="77777777" w:rsidTr="002722C2">
        <w:tc>
          <w:tcPr>
            <w:tcW w:w="2120" w:type="dxa"/>
          </w:tcPr>
          <w:p w14:paraId="15B48B8F" w14:textId="77777777" w:rsidR="00B72650" w:rsidRDefault="00B72650" w:rsidP="00B72650"/>
        </w:tc>
        <w:tc>
          <w:tcPr>
            <w:tcW w:w="1842" w:type="dxa"/>
          </w:tcPr>
          <w:p w14:paraId="4A5AB69A" w14:textId="77777777" w:rsidR="00B72650" w:rsidRDefault="00B72650" w:rsidP="00B72650"/>
        </w:tc>
        <w:tc>
          <w:tcPr>
            <w:tcW w:w="5659" w:type="dxa"/>
          </w:tcPr>
          <w:p w14:paraId="151C20FE" w14:textId="77777777" w:rsidR="00B72650" w:rsidRDefault="00B72650" w:rsidP="00B72650"/>
        </w:tc>
      </w:tr>
      <w:tr w:rsidR="00B72650" w14:paraId="15A470C3" w14:textId="77777777" w:rsidTr="002722C2">
        <w:tc>
          <w:tcPr>
            <w:tcW w:w="2120" w:type="dxa"/>
          </w:tcPr>
          <w:p w14:paraId="3D5B41C0" w14:textId="77777777" w:rsidR="00B72650" w:rsidRDefault="00B72650" w:rsidP="00B72650"/>
        </w:tc>
        <w:tc>
          <w:tcPr>
            <w:tcW w:w="1842" w:type="dxa"/>
          </w:tcPr>
          <w:p w14:paraId="70F627E8" w14:textId="77777777" w:rsidR="00B72650" w:rsidRDefault="00B72650" w:rsidP="00B72650"/>
        </w:tc>
        <w:tc>
          <w:tcPr>
            <w:tcW w:w="5659" w:type="dxa"/>
          </w:tcPr>
          <w:p w14:paraId="2E65E239" w14:textId="77777777" w:rsidR="00B72650" w:rsidRDefault="00B72650" w:rsidP="00B72650"/>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proofErr w:type="spellStart"/>
            <w:r>
              <w:rPr>
                <w:lang w:val="en-GB"/>
              </w:rPr>
              <w:t>MediaTek</w:t>
            </w:r>
            <w:proofErr w:type="spellEnd"/>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B72650" w14:paraId="2B4BD83F" w14:textId="77777777" w:rsidTr="00933DD2">
        <w:tc>
          <w:tcPr>
            <w:tcW w:w="2120" w:type="dxa"/>
          </w:tcPr>
          <w:p w14:paraId="48F90A15" w14:textId="77777777" w:rsidR="00B72650" w:rsidRDefault="00B72650" w:rsidP="00B72650"/>
        </w:tc>
        <w:tc>
          <w:tcPr>
            <w:tcW w:w="1842" w:type="dxa"/>
          </w:tcPr>
          <w:p w14:paraId="1504B5ED" w14:textId="77777777" w:rsidR="00B72650" w:rsidRDefault="00B72650" w:rsidP="00B72650"/>
        </w:tc>
        <w:tc>
          <w:tcPr>
            <w:tcW w:w="5659" w:type="dxa"/>
          </w:tcPr>
          <w:p w14:paraId="70C406F5" w14:textId="77777777" w:rsidR="00B72650" w:rsidRDefault="00B72650" w:rsidP="00B72650"/>
        </w:tc>
      </w:tr>
      <w:tr w:rsidR="00B72650" w14:paraId="4789D789" w14:textId="77777777" w:rsidTr="00933DD2">
        <w:tc>
          <w:tcPr>
            <w:tcW w:w="2120" w:type="dxa"/>
          </w:tcPr>
          <w:p w14:paraId="17B3AA74" w14:textId="77777777" w:rsidR="00B72650" w:rsidRDefault="00B72650" w:rsidP="00B72650"/>
        </w:tc>
        <w:tc>
          <w:tcPr>
            <w:tcW w:w="1842" w:type="dxa"/>
          </w:tcPr>
          <w:p w14:paraId="629ED524" w14:textId="77777777" w:rsidR="00B72650" w:rsidRDefault="00B72650" w:rsidP="00B72650"/>
        </w:tc>
        <w:tc>
          <w:tcPr>
            <w:tcW w:w="5659" w:type="dxa"/>
          </w:tcPr>
          <w:p w14:paraId="0263BE58" w14:textId="77777777" w:rsidR="00B72650" w:rsidRDefault="00B72650" w:rsidP="00B72650"/>
        </w:tc>
      </w:tr>
      <w:tr w:rsidR="00B72650" w14:paraId="2A60AE03" w14:textId="77777777" w:rsidTr="00933DD2">
        <w:tc>
          <w:tcPr>
            <w:tcW w:w="2120" w:type="dxa"/>
          </w:tcPr>
          <w:p w14:paraId="0E1E8B00" w14:textId="77777777" w:rsidR="00B72650" w:rsidRDefault="00B72650" w:rsidP="00B72650"/>
        </w:tc>
        <w:tc>
          <w:tcPr>
            <w:tcW w:w="1842" w:type="dxa"/>
          </w:tcPr>
          <w:p w14:paraId="44C73C84" w14:textId="77777777" w:rsidR="00B72650" w:rsidRDefault="00B72650" w:rsidP="00B72650"/>
        </w:tc>
        <w:tc>
          <w:tcPr>
            <w:tcW w:w="5659" w:type="dxa"/>
          </w:tcPr>
          <w:p w14:paraId="2A6972AA" w14:textId="77777777" w:rsidR="00B72650" w:rsidRDefault="00B72650" w:rsidP="00B72650"/>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proofErr w:type="spellStart"/>
            <w:r>
              <w:rPr>
                <w:lang w:val="en-GB"/>
              </w:rPr>
              <w:t>MediaTek</w:t>
            </w:r>
            <w:proofErr w:type="spellEnd"/>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B72650" w14:paraId="22CCAC27" w14:textId="77777777" w:rsidTr="00933DD2">
        <w:tc>
          <w:tcPr>
            <w:tcW w:w="2120" w:type="dxa"/>
          </w:tcPr>
          <w:p w14:paraId="71862673" w14:textId="77777777" w:rsidR="00B72650" w:rsidRDefault="00B72650" w:rsidP="00B72650"/>
        </w:tc>
        <w:tc>
          <w:tcPr>
            <w:tcW w:w="1842" w:type="dxa"/>
          </w:tcPr>
          <w:p w14:paraId="427E045C" w14:textId="77777777" w:rsidR="00B72650" w:rsidRDefault="00B72650" w:rsidP="00B72650"/>
        </w:tc>
        <w:tc>
          <w:tcPr>
            <w:tcW w:w="5659" w:type="dxa"/>
          </w:tcPr>
          <w:p w14:paraId="777A1D8D" w14:textId="77777777" w:rsidR="00B72650" w:rsidRDefault="00B72650" w:rsidP="00B72650"/>
        </w:tc>
      </w:tr>
      <w:tr w:rsidR="00B72650" w14:paraId="3D2946A7" w14:textId="77777777" w:rsidTr="00933DD2">
        <w:tc>
          <w:tcPr>
            <w:tcW w:w="2120" w:type="dxa"/>
          </w:tcPr>
          <w:p w14:paraId="20F50672" w14:textId="77777777" w:rsidR="00B72650" w:rsidRDefault="00B72650" w:rsidP="00B72650"/>
        </w:tc>
        <w:tc>
          <w:tcPr>
            <w:tcW w:w="1842" w:type="dxa"/>
          </w:tcPr>
          <w:p w14:paraId="730518AE" w14:textId="77777777" w:rsidR="00B72650" w:rsidRDefault="00B72650" w:rsidP="00B72650"/>
        </w:tc>
        <w:tc>
          <w:tcPr>
            <w:tcW w:w="5659" w:type="dxa"/>
          </w:tcPr>
          <w:p w14:paraId="2590C02D" w14:textId="77777777" w:rsidR="00B72650" w:rsidRDefault="00B72650" w:rsidP="00B72650"/>
        </w:tc>
      </w:tr>
      <w:tr w:rsidR="00B72650" w14:paraId="408EA169" w14:textId="77777777" w:rsidTr="00933DD2">
        <w:tc>
          <w:tcPr>
            <w:tcW w:w="2120" w:type="dxa"/>
          </w:tcPr>
          <w:p w14:paraId="7388595E" w14:textId="77777777" w:rsidR="00B72650" w:rsidRDefault="00B72650" w:rsidP="00B72650"/>
        </w:tc>
        <w:tc>
          <w:tcPr>
            <w:tcW w:w="1842" w:type="dxa"/>
          </w:tcPr>
          <w:p w14:paraId="50D97025" w14:textId="77777777" w:rsidR="00B72650" w:rsidRDefault="00B72650" w:rsidP="00B72650"/>
        </w:tc>
        <w:tc>
          <w:tcPr>
            <w:tcW w:w="5659" w:type="dxa"/>
          </w:tcPr>
          <w:p w14:paraId="40B0252A" w14:textId="77777777" w:rsidR="00B72650" w:rsidRDefault="00B72650" w:rsidP="00B72650"/>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proofErr w:type="spellStart"/>
            <w:r>
              <w:rPr>
                <w:lang w:val="en-GB"/>
              </w:rPr>
              <w:t>MediaTek</w:t>
            </w:r>
            <w:proofErr w:type="spellEnd"/>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B72650" w14:paraId="48EB56A1" w14:textId="77777777" w:rsidTr="007701AA">
        <w:tc>
          <w:tcPr>
            <w:tcW w:w="2120" w:type="dxa"/>
          </w:tcPr>
          <w:p w14:paraId="57C11C00" w14:textId="77777777" w:rsidR="00B72650" w:rsidRDefault="00B72650" w:rsidP="00B72650"/>
        </w:tc>
        <w:tc>
          <w:tcPr>
            <w:tcW w:w="1842" w:type="dxa"/>
          </w:tcPr>
          <w:p w14:paraId="265C1B1F" w14:textId="77777777" w:rsidR="00B72650" w:rsidRDefault="00B72650" w:rsidP="00B72650"/>
        </w:tc>
        <w:tc>
          <w:tcPr>
            <w:tcW w:w="5659" w:type="dxa"/>
          </w:tcPr>
          <w:p w14:paraId="3689360D" w14:textId="77777777" w:rsidR="00B72650" w:rsidRDefault="00B72650" w:rsidP="00B72650"/>
        </w:tc>
      </w:tr>
      <w:tr w:rsidR="00B72650" w14:paraId="1746761C" w14:textId="77777777" w:rsidTr="007701AA">
        <w:tc>
          <w:tcPr>
            <w:tcW w:w="2120" w:type="dxa"/>
          </w:tcPr>
          <w:p w14:paraId="07674A64" w14:textId="77777777" w:rsidR="00B72650" w:rsidRDefault="00B72650" w:rsidP="00B72650"/>
        </w:tc>
        <w:tc>
          <w:tcPr>
            <w:tcW w:w="1842" w:type="dxa"/>
          </w:tcPr>
          <w:p w14:paraId="209D8106" w14:textId="77777777" w:rsidR="00B72650" w:rsidRDefault="00B72650" w:rsidP="00B72650"/>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7777777" w:rsidR="00B72650" w:rsidRDefault="00B72650" w:rsidP="00B72650"/>
        </w:tc>
        <w:tc>
          <w:tcPr>
            <w:tcW w:w="1842" w:type="dxa"/>
          </w:tcPr>
          <w:p w14:paraId="4AA5C739" w14:textId="77777777" w:rsidR="00B72650" w:rsidRDefault="00B72650" w:rsidP="00B72650"/>
        </w:tc>
        <w:tc>
          <w:tcPr>
            <w:tcW w:w="5659" w:type="dxa"/>
          </w:tcPr>
          <w:p w14:paraId="54D8ADAC" w14:textId="77777777" w:rsidR="00B72650" w:rsidRDefault="00B72650" w:rsidP="00B72650"/>
        </w:tc>
      </w:tr>
    </w:tbl>
    <w:p w14:paraId="5E246687" w14:textId="77777777" w:rsidR="00D8596B" w:rsidRDefault="00D8596B" w:rsidP="00D8596B">
      <w:pPr>
        <w:rPr>
          <w:rFonts w:cs="Arial"/>
          <w:highlight w:val="yellow"/>
        </w:rPr>
      </w:pPr>
    </w:p>
    <w:p w14:paraId="58227428" w14:textId="316B8821" w:rsidR="00945AC5" w:rsidRDefault="00CC24DD" w:rsidP="00945AC5">
      <w:pPr>
        <w:pStyle w:val="Heading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proofErr w:type="spellStart"/>
            <w:r>
              <w:rPr>
                <w:lang w:val="en-GB"/>
              </w:rPr>
              <w:t>MediaTek</w:t>
            </w:r>
            <w:proofErr w:type="spellEnd"/>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w:t>
            </w:r>
            <w:r>
              <w:rPr>
                <w:rFonts w:cs="Calibri"/>
                <w:lang w:eastAsia="zh-CN"/>
              </w:rPr>
              <w:t xml:space="preserve">it </w:t>
            </w:r>
            <w:proofErr w:type="spellStart"/>
            <w:r>
              <w:rPr>
                <w:rFonts w:cs="Calibri"/>
                <w:lang w:eastAsia="zh-CN"/>
              </w:rPr>
              <w:t>can not</w:t>
            </w:r>
            <w:proofErr w:type="spellEnd"/>
            <w:r>
              <w:rPr>
                <w:rFonts w:cs="Calibri"/>
                <w:lang w:eastAsia="zh-CN"/>
              </w:rPr>
              <w:t xml:space="preserve"> guarantee that </w:t>
            </w:r>
            <w:r>
              <w:rPr>
                <w:rFonts w:cs="Calibri"/>
                <w:lang w:eastAsia="zh-CN"/>
              </w:rPr>
              <w:t xml:space="preserve">the </w:t>
            </w:r>
            <w:r>
              <w:rPr>
                <w:rFonts w:cs="Calibri"/>
                <w:lang w:eastAsia="zh-CN"/>
              </w:rPr>
              <w:t xml:space="preserve">PC5 </w:t>
            </w:r>
            <w:r>
              <w:rPr>
                <w:rFonts w:cs="Calibri"/>
                <w:lang w:eastAsia="zh-CN"/>
              </w:rPr>
              <w:t xml:space="preserve">link quality </w:t>
            </w:r>
            <w:r>
              <w:rPr>
                <w:rFonts w:cs="Calibri"/>
                <w:lang w:eastAsia="zh-CN"/>
              </w:rPr>
              <w:t xml:space="preserve">is better than </w:t>
            </w:r>
            <w:proofErr w:type="spellStart"/>
            <w:r>
              <w:rPr>
                <w:rFonts w:cs="Calibri"/>
                <w:lang w:eastAsia="zh-CN"/>
              </w:rPr>
              <w:t>Uu</w:t>
            </w:r>
            <w:proofErr w:type="spellEnd"/>
            <w:r>
              <w:rPr>
                <w:rFonts w:cs="Calibri"/>
                <w:lang w:eastAsia="zh-CN"/>
              </w:rPr>
              <w:t xml:space="preserve">. </w:t>
            </w:r>
          </w:p>
        </w:tc>
      </w:tr>
      <w:tr w:rsidR="00354D88" w14:paraId="58D9E8CE" w14:textId="77777777" w:rsidTr="00933DD2">
        <w:tc>
          <w:tcPr>
            <w:tcW w:w="2120" w:type="dxa"/>
          </w:tcPr>
          <w:p w14:paraId="301144F4" w14:textId="77777777" w:rsidR="00354D88" w:rsidRDefault="00354D88" w:rsidP="00354D88"/>
        </w:tc>
        <w:tc>
          <w:tcPr>
            <w:tcW w:w="1842" w:type="dxa"/>
          </w:tcPr>
          <w:p w14:paraId="218EFEB6" w14:textId="77777777" w:rsidR="00354D88" w:rsidRDefault="00354D88" w:rsidP="00354D88"/>
        </w:tc>
        <w:tc>
          <w:tcPr>
            <w:tcW w:w="5659" w:type="dxa"/>
          </w:tcPr>
          <w:p w14:paraId="05CE5D32" w14:textId="77777777" w:rsidR="00354D88" w:rsidRDefault="00354D88" w:rsidP="00354D88"/>
        </w:tc>
      </w:tr>
      <w:tr w:rsidR="00354D88" w14:paraId="3B19B0C5" w14:textId="77777777" w:rsidTr="00933DD2">
        <w:tc>
          <w:tcPr>
            <w:tcW w:w="2120" w:type="dxa"/>
          </w:tcPr>
          <w:p w14:paraId="3AC51608" w14:textId="77777777" w:rsidR="00354D88" w:rsidRDefault="00354D88" w:rsidP="00354D88"/>
        </w:tc>
        <w:tc>
          <w:tcPr>
            <w:tcW w:w="1842" w:type="dxa"/>
          </w:tcPr>
          <w:p w14:paraId="35EAF9AA" w14:textId="77777777" w:rsidR="00354D88" w:rsidRDefault="00354D88" w:rsidP="00354D88"/>
        </w:tc>
        <w:tc>
          <w:tcPr>
            <w:tcW w:w="5659" w:type="dxa"/>
          </w:tcPr>
          <w:p w14:paraId="1278B08C" w14:textId="77777777" w:rsidR="00354D88" w:rsidRDefault="00354D88" w:rsidP="00354D88"/>
        </w:tc>
      </w:tr>
      <w:tr w:rsidR="00354D88" w14:paraId="134221D6" w14:textId="77777777" w:rsidTr="00933DD2">
        <w:tc>
          <w:tcPr>
            <w:tcW w:w="2120" w:type="dxa"/>
          </w:tcPr>
          <w:p w14:paraId="639F3B19" w14:textId="77777777" w:rsidR="00354D88" w:rsidRDefault="00354D88" w:rsidP="00354D88"/>
        </w:tc>
        <w:tc>
          <w:tcPr>
            <w:tcW w:w="1842" w:type="dxa"/>
          </w:tcPr>
          <w:p w14:paraId="6EAB1D7F" w14:textId="77777777" w:rsidR="00354D88" w:rsidRDefault="00354D88" w:rsidP="00354D88"/>
        </w:tc>
        <w:tc>
          <w:tcPr>
            <w:tcW w:w="5659" w:type="dxa"/>
          </w:tcPr>
          <w:p w14:paraId="35979529" w14:textId="77777777" w:rsidR="00354D88" w:rsidRDefault="00354D88" w:rsidP="00354D88"/>
        </w:tc>
      </w:tr>
    </w:tbl>
    <w:p w14:paraId="7F983EB1" w14:textId="77777777" w:rsidR="002509B8" w:rsidRDefault="002509B8" w:rsidP="005F22B6">
      <w:pPr>
        <w:rPr>
          <w:rFonts w:ascii="Arial" w:eastAsia="MS Mincho" w:hAnsi="Arial" w:cs="Arial"/>
          <w:lang w:eastAsia="ja-JP"/>
        </w:rPr>
      </w:pPr>
    </w:p>
    <w:p w14:paraId="132D805B" w14:textId="14A88DDD" w:rsidR="0020101C" w:rsidRPr="003F7F52" w:rsidRDefault="0020101C" w:rsidP="0020101C">
      <w:pPr>
        <w:pStyle w:val="Heading3"/>
        <w:rPr>
          <w:b/>
          <w:color w:val="00B0F0"/>
          <w:sz w:val="22"/>
        </w:rPr>
      </w:pPr>
      <w:r w:rsidRPr="003F7F52">
        <w:rPr>
          <w:b/>
          <w:color w:val="00B0F0"/>
          <w:sz w:val="22"/>
        </w:rPr>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0101C" w14:paraId="3D120236" w14:textId="77777777" w:rsidTr="00DD6F88">
        <w:tc>
          <w:tcPr>
            <w:tcW w:w="2120" w:type="dxa"/>
            <w:shd w:val="clear" w:color="auto" w:fill="BFBFBF" w:themeFill="background1" w:themeFillShade="BF"/>
          </w:tcPr>
          <w:p w14:paraId="056A9805" w14:textId="77777777" w:rsidR="0020101C" w:rsidRDefault="0020101C"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DD6F88">
            <w:pPr>
              <w:pStyle w:val="BodyText"/>
              <w:rPr>
                <w:rFonts w:ascii="Arial" w:hAnsi="Arial" w:cs="Arial"/>
              </w:rPr>
            </w:pPr>
            <w:r>
              <w:rPr>
                <w:rFonts w:ascii="Arial" w:hAnsi="Arial" w:cs="Arial"/>
              </w:rPr>
              <w:t>Comments</w:t>
            </w:r>
          </w:p>
        </w:tc>
      </w:tr>
      <w:tr w:rsidR="0070467E" w14:paraId="60A56975" w14:textId="77777777" w:rsidTr="00DD6F88">
        <w:tc>
          <w:tcPr>
            <w:tcW w:w="2120" w:type="dxa"/>
          </w:tcPr>
          <w:p w14:paraId="76EBB019" w14:textId="1D4D94CA" w:rsidR="0070467E" w:rsidRDefault="0070467E" w:rsidP="0070467E">
            <w:pPr>
              <w:rPr>
                <w:lang w:val="en-GB"/>
              </w:rPr>
            </w:pPr>
            <w:proofErr w:type="spellStart"/>
            <w:r>
              <w:rPr>
                <w:lang w:val="en-GB"/>
              </w:rPr>
              <w:t>MediaTek</w:t>
            </w:r>
            <w:proofErr w:type="spellEnd"/>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70467E" w14:paraId="7A7A3A3C" w14:textId="77777777" w:rsidTr="00DD6F88">
        <w:tc>
          <w:tcPr>
            <w:tcW w:w="2120" w:type="dxa"/>
          </w:tcPr>
          <w:p w14:paraId="44CB8518" w14:textId="77777777" w:rsidR="0070467E" w:rsidRDefault="0070467E" w:rsidP="0070467E"/>
        </w:tc>
        <w:tc>
          <w:tcPr>
            <w:tcW w:w="1842" w:type="dxa"/>
          </w:tcPr>
          <w:p w14:paraId="4EBDD085" w14:textId="77777777" w:rsidR="0070467E" w:rsidRDefault="0070467E" w:rsidP="0070467E"/>
        </w:tc>
        <w:tc>
          <w:tcPr>
            <w:tcW w:w="5659" w:type="dxa"/>
          </w:tcPr>
          <w:p w14:paraId="62F5603F" w14:textId="77777777" w:rsidR="0070467E" w:rsidRDefault="0070467E" w:rsidP="0070467E"/>
        </w:tc>
      </w:tr>
      <w:tr w:rsidR="0070467E" w14:paraId="33D695D3" w14:textId="77777777" w:rsidTr="00DD6F88">
        <w:tc>
          <w:tcPr>
            <w:tcW w:w="2120" w:type="dxa"/>
          </w:tcPr>
          <w:p w14:paraId="3E18F879" w14:textId="77777777" w:rsidR="0070467E" w:rsidRDefault="0070467E" w:rsidP="0070467E"/>
        </w:tc>
        <w:tc>
          <w:tcPr>
            <w:tcW w:w="1842" w:type="dxa"/>
          </w:tcPr>
          <w:p w14:paraId="5F010A5B" w14:textId="77777777" w:rsidR="0070467E" w:rsidRDefault="0070467E" w:rsidP="0070467E"/>
        </w:tc>
        <w:tc>
          <w:tcPr>
            <w:tcW w:w="5659" w:type="dxa"/>
          </w:tcPr>
          <w:p w14:paraId="45F71B14" w14:textId="77777777" w:rsidR="0070467E" w:rsidRDefault="0070467E" w:rsidP="0070467E"/>
        </w:tc>
      </w:tr>
      <w:tr w:rsidR="0070467E" w14:paraId="17C923B5" w14:textId="77777777" w:rsidTr="00DD6F88">
        <w:tc>
          <w:tcPr>
            <w:tcW w:w="2120" w:type="dxa"/>
          </w:tcPr>
          <w:p w14:paraId="4A3E8509" w14:textId="77777777" w:rsidR="0070467E" w:rsidRDefault="0070467E" w:rsidP="0070467E"/>
        </w:tc>
        <w:tc>
          <w:tcPr>
            <w:tcW w:w="1842" w:type="dxa"/>
          </w:tcPr>
          <w:p w14:paraId="5B828BC0" w14:textId="77777777" w:rsidR="0070467E" w:rsidRDefault="0070467E" w:rsidP="0070467E"/>
        </w:tc>
        <w:tc>
          <w:tcPr>
            <w:tcW w:w="5659" w:type="dxa"/>
          </w:tcPr>
          <w:p w14:paraId="3A382AA7" w14:textId="77777777" w:rsidR="0070467E" w:rsidRDefault="0070467E" w:rsidP="0070467E"/>
        </w:tc>
      </w:tr>
    </w:tbl>
    <w:p w14:paraId="1A6BA4D5" w14:textId="77777777" w:rsidR="0020101C" w:rsidRDefault="0020101C" w:rsidP="0020101C">
      <w:pPr>
        <w:rPr>
          <w:rFonts w:ascii="Arial" w:eastAsia="MS Mincho" w:hAnsi="Arial" w:cs="Arial"/>
          <w:lang w:eastAsia="ja-JP"/>
        </w:rPr>
      </w:pPr>
    </w:p>
    <w:p w14:paraId="2F89CE68" w14:textId="4041C1A6" w:rsidR="0020101C" w:rsidRPr="003F7F52" w:rsidRDefault="0020101C" w:rsidP="0020101C">
      <w:pPr>
        <w:pStyle w:val="Heading3"/>
        <w:rPr>
          <w:b/>
          <w:color w:val="00B0F0"/>
          <w:sz w:val="22"/>
        </w:rPr>
      </w:pPr>
      <w:r w:rsidRPr="003F7F52">
        <w:rPr>
          <w:b/>
          <w:color w:val="00B0F0"/>
          <w:sz w:val="22"/>
        </w:rPr>
        <w:lastRenderedPageBreak/>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0101C" w14:paraId="76AA52DB" w14:textId="77777777" w:rsidTr="00DD6F88">
        <w:tc>
          <w:tcPr>
            <w:tcW w:w="2120" w:type="dxa"/>
            <w:shd w:val="clear" w:color="auto" w:fill="BFBFBF" w:themeFill="background1" w:themeFillShade="BF"/>
          </w:tcPr>
          <w:p w14:paraId="6DDFE614" w14:textId="77777777" w:rsidR="0020101C" w:rsidRDefault="0020101C"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DD6F88">
            <w:pPr>
              <w:pStyle w:val="BodyText"/>
              <w:rPr>
                <w:rFonts w:ascii="Arial" w:hAnsi="Arial" w:cs="Arial"/>
              </w:rPr>
            </w:pPr>
            <w:r>
              <w:rPr>
                <w:rFonts w:ascii="Arial" w:hAnsi="Arial" w:cs="Arial"/>
              </w:rPr>
              <w:t>Comments</w:t>
            </w:r>
          </w:p>
        </w:tc>
      </w:tr>
      <w:tr w:rsidR="0070467E" w14:paraId="5BF5020C" w14:textId="77777777" w:rsidTr="00DD6F88">
        <w:tc>
          <w:tcPr>
            <w:tcW w:w="2120" w:type="dxa"/>
          </w:tcPr>
          <w:p w14:paraId="7F398DAC" w14:textId="70ECEC9E" w:rsidR="0070467E" w:rsidRDefault="0070467E" w:rsidP="0070467E">
            <w:pPr>
              <w:rPr>
                <w:lang w:val="en-GB"/>
              </w:rPr>
            </w:pPr>
            <w:proofErr w:type="spellStart"/>
            <w:r>
              <w:rPr>
                <w:lang w:val="en-GB"/>
              </w:rPr>
              <w:t>MediaTek</w:t>
            </w:r>
            <w:proofErr w:type="spellEnd"/>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70467E" w14:paraId="513326EB" w14:textId="77777777" w:rsidTr="00DD6F88">
        <w:tc>
          <w:tcPr>
            <w:tcW w:w="2120" w:type="dxa"/>
          </w:tcPr>
          <w:p w14:paraId="615C7E9E" w14:textId="77777777" w:rsidR="0070467E" w:rsidRDefault="0070467E" w:rsidP="0070467E"/>
        </w:tc>
        <w:tc>
          <w:tcPr>
            <w:tcW w:w="1842" w:type="dxa"/>
          </w:tcPr>
          <w:p w14:paraId="347261B2" w14:textId="77777777" w:rsidR="0070467E" w:rsidRDefault="0070467E" w:rsidP="0070467E"/>
        </w:tc>
        <w:tc>
          <w:tcPr>
            <w:tcW w:w="5659" w:type="dxa"/>
          </w:tcPr>
          <w:p w14:paraId="231AAB87" w14:textId="77777777" w:rsidR="0070467E" w:rsidRDefault="0070467E" w:rsidP="0070467E"/>
        </w:tc>
      </w:tr>
      <w:tr w:rsidR="0070467E" w14:paraId="27900D72" w14:textId="77777777" w:rsidTr="00DD6F88">
        <w:tc>
          <w:tcPr>
            <w:tcW w:w="2120" w:type="dxa"/>
          </w:tcPr>
          <w:p w14:paraId="3268ED26" w14:textId="77777777" w:rsidR="0070467E" w:rsidRDefault="0070467E" w:rsidP="0070467E"/>
        </w:tc>
        <w:tc>
          <w:tcPr>
            <w:tcW w:w="1842" w:type="dxa"/>
          </w:tcPr>
          <w:p w14:paraId="7E5E943B" w14:textId="77777777" w:rsidR="0070467E" w:rsidRDefault="0070467E" w:rsidP="0070467E"/>
        </w:tc>
        <w:tc>
          <w:tcPr>
            <w:tcW w:w="5659" w:type="dxa"/>
          </w:tcPr>
          <w:p w14:paraId="0D699BF0" w14:textId="77777777" w:rsidR="0070467E" w:rsidRDefault="0070467E" w:rsidP="0070467E"/>
        </w:tc>
      </w:tr>
      <w:tr w:rsidR="0070467E" w14:paraId="2A70A1E8" w14:textId="77777777" w:rsidTr="00DD6F88">
        <w:tc>
          <w:tcPr>
            <w:tcW w:w="2120" w:type="dxa"/>
          </w:tcPr>
          <w:p w14:paraId="5C609E49" w14:textId="77777777" w:rsidR="0070467E" w:rsidRDefault="0070467E" w:rsidP="0070467E"/>
        </w:tc>
        <w:tc>
          <w:tcPr>
            <w:tcW w:w="1842" w:type="dxa"/>
          </w:tcPr>
          <w:p w14:paraId="01A5487D" w14:textId="77777777" w:rsidR="0070467E" w:rsidRDefault="0070467E" w:rsidP="0070467E"/>
        </w:tc>
        <w:tc>
          <w:tcPr>
            <w:tcW w:w="5659" w:type="dxa"/>
          </w:tcPr>
          <w:p w14:paraId="3CDAA174" w14:textId="77777777" w:rsidR="0070467E" w:rsidRDefault="0070467E" w:rsidP="0070467E"/>
        </w:tc>
      </w:tr>
    </w:tbl>
    <w:p w14:paraId="3DFFFA27" w14:textId="77777777" w:rsidR="0020101C" w:rsidRDefault="0020101C" w:rsidP="0020101C">
      <w:pPr>
        <w:rPr>
          <w:rFonts w:ascii="Arial" w:eastAsia="MS Mincho" w:hAnsi="Arial" w:cs="Arial"/>
          <w:lang w:eastAsia="ja-JP"/>
        </w:rPr>
      </w:pPr>
    </w:p>
    <w:p w14:paraId="705AD989" w14:textId="72DE3518" w:rsidR="007631C0" w:rsidRPr="003F7F52" w:rsidRDefault="007631C0" w:rsidP="007631C0">
      <w:pPr>
        <w:pStyle w:val="Heading3"/>
        <w:rPr>
          <w:b/>
          <w:color w:val="00B0F0"/>
          <w:sz w:val="22"/>
        </w:rPr>
      </w:pPr>
      <w:r w:rsidRPr="003F7F52">
        <w:rPr>
          <w:b/>
          <w:color w:val="00B0F0"/>
          <w:sz w:val="22"/>
        </w:rPr>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631C0" w14:paraId="57298FA1" w14:textId="77777777" w:rsidTr="00DD6F88">
        <w:tc>
          <w:tcPr>
            <w:tcW w:w="2120" w:type="dxa"/>
            <w:shd w:val="clear" w:color="auto" w:fill="BFBFBF" w:themeFill="background1" w:themeFillShade="BF"/>
          </w:tcPr>
          <w:p w14:paraId="1DEB7120" w14:textId="77777777" w:rsidR="007631C0" w:rsidRDefault="007631C0"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DD6F88">
            <w:pPr>
              <w:pStyle w:val="BodyText"/>
              <w:rPr>
                <w:rFonts w:ascii="Arial" w:hAnsi="Arial" w:cs="Arial"/>
              </w:rPr>
            </w:pPr>
            <w:r>
              <w:rPr>
                <w:rFonts w:ascii="Arial" w:hAnsi="Arial" w:cs="Arial"/>
              </w:rPr>
              <w:t>Comments</w:t>
            </w:r>
          </w:p>
        </w:tc>
      </w:tr>
      <w:tr w:rsidR="00475112" w14:paraId="35595BC6" w14:textId="77777777" w:rsidTr="00DD6F88">
        <w:tc>
          <w:tcPr>
            <w:tcW w:w="2120" w:type="dxa"/>
          </w:tcPr>
          <w:p w14:paraId="70780A06" w14:textId="2FAB0E24" w:rsidR="00475112" w:rsidRDefault="00475112" w:rsidP="00475112">
            <w:pPr>
              <w:rPr>
                <w:lang w:val="en-GB"/>
              </w:rPr>
            </w:pPr>
            <w:proofErr w:type="spellStart"/>
            <w:r>
              <w:rPr>
                <w:lang w:val="en-GB"/>
              </w:rPr>
              <w:t>MediaTek</w:t>
            </w:r>
            <w:proofErr w:type="spellEnd"/>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475112" w14:paraId="48DD89C0" w14:textId="77777777" w:rsidTr="00DD6F88">
        <w:tc>
          <w:tcPr>
            <w:tcW w:w="2120" w:type="dxa"/>
          </w:tcPr>
          <w:p w14:paraId="40227C7E" w14:textId="77777777" w:rsidR="00475112" w:rsidRDefault="00475112" w:rsidP="00475112"/>
        </w:tc>
        <w:tc>
          <w:tcPr>
            <w:tcW w:w="1842" w:type="dxa"/>
          </w:tcPr>
          <w:p w14:paraId="060EC525" w14:textId="77777777" w:rsidR="00475112" w:rsidRDefault="00475112" w:rsidP="00475112"/>
        </w:tc>
        <w:tc>
          <w:tcPr>
            <w:tcW w:w="5659" w:type="dxa"/>
          </w:tcPr>
          <w:p w14:paraId="7FADC7F9" w14:textId="77777777" w:rsidR="00475112" w:rsidRDefault="00475112" w:rsidP="00475112"/>
        </w:tc>
      </w:tr>
      <w:tr w:rsidR="00475112" w14:paraId="385E1139" w14:textId="77777777" w:rsidTr="00DD6F88">
        <w:tc>
          <w:tcPr>
            <w:tcW w:w="2120" w:type="dxa"/>
          </w:tcPr>
          <w:p w14:paraId="75FA72F9" w14:textId="77777777" w:rsidR="00475112" w:rsidRDefault="00475112" w:rsidP="00475112"/>
        </w:tc>
        <w:tc>
          <w:tcPr>
            <w:tcW w:w="1842" w:type="dxa"/>
          </w:tcPr>
          <w:p w14:paraId="2419ADB3" w14:textId="77777777" w:rsidR="00475112" w:rsidRDefault="00475112" w:rsidP="00475112"/>
        </w:tc>
        <w:tc>
          <w:tcPr>
            <w:tcW w:w="5659" w:type="dxa"/>
          </w:tcPr>
          <w:p w14:paraId="08296D98" w14:textId="77777777" w:rsidR="00475112" w:rsidRDefault="00475112" w:rsidP="00475112"/>
        </w:tc>
      </w:tr>
      <w:tr w:rsidR="00475112" w14:paraId="23933DD8" w14:textId="77777777" w:rsidTr="00DD6F88">
        <w:tc>
          <w:tcPr>
            <w:tcW w:w="2120" w:type="dxa"/>
          </w:tcPr>
          <w:p w14:paraId="0BC7899B" w14:textId="77777777" w:rsidR="00475112" w:rsidRDefault="00475112" w:rsidP="00475112"/>
        </w:tc>
        <w:tc>
          <w:tcPr>
            <w:tcW w:w="1842" w:type="dxa"/>
          </w:tcPr>
          <w:p w14:paraId="00F6C73E" w14:textId="77777777" w:rsidR="00475112" w:rsidRDefault="00475112" w:rsidP="00475112"/>
        </w:tc>
        <w:tc>
          <w:tcPr>
            <w:tcW w:w="5659" w:type="dxa"/>
          </w:tcPr>
          <w:p w14:paraId="16465763" w14:textId="77777777" w:rsidR="00475112" w:rsidRDefault="00475112" w:rsidP="00475112"/>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Heading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631C0" w14:paraId="5E259775" w14:textId="77777777" w:rsidTr="00DD6F88">
        <w:tc>
          <w:tcPr>
            <w:tcW w:w="2120" w:type="dxa"/>
            <w:shd w:val="clear" w:color="auto" w:fill="BFBFBF" w:themeFill="background1" w:themeFillShade="BF"/>
          </w:tcPr>
          <w:p w14:paraId="18BF4121" w14:textId="77777777" w:rsidR="007631C0" w:rsidRDefault="007631C0"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DD6F88">
            <w:pPr>
              <w:pStyle w:val="BodyText"/>
              <w:rPr>
                <w:rFonts w:ascii="Arial" w:hAnsi="Arial" w:cs="Arial"/>
              </w:rPr>
            </w:pPr>
            <w:r>
              <w:rPr>
                <w:rFonts w:ascii="Arial" w:hAnsi="Arial" w:cs="Arial"/>
              </w:rPr>
              <w:t>Comments</w:t>
            </w:r>
          </w:p>
        </w:tc>
      </w:tr>
      <w:tr w:rsidR="00475112" w14:paraId="0BD0E49C" w14:textId="77777777" w:rsidTr="00DD6F88">
        <w:tc>
          <w:tcPr>
            <w:tcW w:w="2120" w:type="dxa"/>
          </w:tcPr>
          <w:p w14:paraId="63303FAA" w14:textId="4DB0CED5" w:rsidR="00475112" w:rsidRDefault="00475112" w:rsidP="00475112">
            <w:pPr>
              <w:rPr>
                <w:lang w:val="en-GB"/>
              </w:rPr>
            </w:pPr>
            <w:proofErr w:type="spellStart"/>
            <w:r>
              <w:rPr>
                <w:lang w:val="en-GB"/>
              </w:rPr>
              <w:t>MediaTek</w:t>
            </w:r>
            <w:proofErr w:type="spellEnd"/>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475112" w14:paraId="3AB94E3E" w14:textId="77777777" w:rsidTr="00DD6F88">
        <w:tc>
          <w:tcPr>
            <w:tcW w:w="2120" w:type="dxa"/>
          </w:tcPr>
          <w:p w14:paraId="67DEDFFA" w14:textId="77777777" w:rsidR="00475112" w:rsidRDefault="00475112" w:rsidP="00475112"/>
        </w:tc>
        <w:tc>
          <w:tcPr>
            <w:tcW w:w="1842" w:type="dxa"/>
          </w:tcPr>
          <w:p w14:paraId="6C437992" w14:textId="77777777" w:rsidR="00475112" w:rsidRDefault="00475112" w:rsidP="00475112"/>
        </w:tc>
        <w:tc>
          <w:tcPr>
            <w:tcW w:w="5659" w:type="dxa"/>
          </w:tcPr>
          <w:p w14:paraId="739BCAA0" w14:textId="77777777" w:rsidR="00475112" w:rsidRDefault="00475112" w:rsidP="00475112"/>
        </w:tc>
      </w:tr>
      <w:tr w:rsidR="00475112" w14:paraId="5F8261D9" w14:textId="77777777" w:rsidTr="00DD6F88">
        <w:tc>
          <w:tcPr>
            <w:tcW w:w="2120" w:type="dxa"/>
          </w:tcPr>
          <w:p w14:paraId="71FB6C93" w14:textId="77777777" w:rsidR="00475112" w:rsidRDefault="00475112" w:rsidP="00475112"/>
        </w:tc>
        <w:tc>
          <w:tcPr>
            <w:tcW w:w="1842" w:type="dxa"/>
          </w:tcPr>
          <w:p w14:paraId="55812B41" w14:textId="77777777" w:rsidR="00475112" w:rsidRDefault="00475112" w:rsidP="00475112"/>
        </w:tc>
        <w:tc>
          <w:tcPr>
            <w:tcW w:w="5659" w:type="dxa"/>
          </w:tcPr>
          <w:p w14:paraId="57652D29" w14:textId="77777777" w:rsidR="00475112" w:rsidRDefault="00475112" w:rsidP="00475112"/>
        </w:tc>
      </w:tr>
      <w:tr w:rsidR="00475112" w14:paraId="7F5C25FE" w14:textId="77777777" w:rsidTr="00DD6F88">
        <w:tc>
          <w:tcPr>
            <w:tcW w:w="2120" w:type="dxa"/>
          </w:tcPr>
          <w:p w14:paraId="27F0A783" w14:textId="77777777" w:rsidR="00475112" w:rsidRDefault="00475112" w:rsidP="00475112"/>
        </w:tc>
        <w:tc>
          <w:tcPr>
            <w:tcW w:w="1842" w:type="dxa"/>
          </w:tcPr>
          <w:p w14:paraId="565712B9" w14:textId="77777777" w:rsidR="00475112" w:rsidRDefault="00475112" w:rsidP="00475112"/>
        </w:tc>
        <w:tc>
          <w:tcPr>
            <w:tcW w:w="5659" w:type="dxa"/>
          </w:tcPr>
          <w:p w14:paraId="65761DA5" w14:textId="77777777" w:rsidR="00475112" w:rsidRDefault="00475112" w:rsidP="00475112"/>
        </w:tc>
      </w:tr>
    </w:tbl>
    <w:p w14:paraId="0D2A866D" w14:textId="77777777" w:rsidR="007631C0" w:rsidRDefault="007631C0" w:rsidP="007631C0">
      <w:pPr>
        <w:rPr>
          <w:rFonts w:ascii="Arial" w:eastAsia="MS Mincho" w:hAnsi="Arial" w:cs="Arial"/>
          <w:lang w:eastAsia="ja-JP"/>
        </w:rPr>
      </w:pPr>
    </w:p>
    <w:p w14:paraId="5FE3D121" w14:textId="2DF21931" w:rsidR="001A793D" w:rsidRPr="003F7F52" w:rsidRDefault="001A793D" w:rsidP="001A793D">
      <w:pPr>
        <w:pStyle w:val="Heading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34E5B969" w14:textId="77777777" w:rsidTr="00DD6F88">
        <w:tc>
          <w:tcPr>
            <w:tcW w:w="2120" w:type="dxa"/>
            <w:shd w:val="clear" w:color="auto" w:fill="BFBFBF" w:themeFill="background1" w:themeFillShade="BF"/>
          </w:tcPr>
          <w:p w14:paraId="7EE8CF12"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DD6F88">
            <w:pPr>
              <w:pStyle w:val="BodyText"/>
              <w:rPr>
                <w:rFonts w:ascii="Arial" w:hAnsi="Arial" w:cs="Arial"/>
              </w:rPr>
            </w:pPr>
            <w:r>
              <w:rPr>
                <w:rFonts w:ascii="Arial" w:hAnsi="Arial" w:cs="Arial"/>
              </w:rPr>
              <w:t>Comments</w:t>
            </w:r>
          </w:p>
        </w:tc>
      </w:tr>
      <w:tr w:rsidR="00475112" w14:paraId="19F5B62D" w14:textId="77777777" w:rsidTr="00DD6F88">
        <w:tc>
          <w:tcPr>
            <w:tcW w:w="2120" w:type="dxa"/>
          </w:tcPr>
          <w:p w14:paraId="6C06CC54" w14:textId="2B734644" w:rsidR="00475112" w:rsidRDefault="00475112" w:rsidP="00475112">
            <w:pPr>
              <w:rPr>
                <w:lang w:val="en-GB"/>
              </w:rPr>
            </w:pPr>
            <w:proofErr w:type="spellStart"/>
            <w:r>
              <w:rPr>
                <w:lang w:val="en-GB"/>
              </w:rPr>
              <w:t>MediaTek</w:t>
            </w:r>
            <w:proofErr w:type="spellEnd"/>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475112" w14:paraId="703CD7B2" w14:textId="77777777" w:rsidTr="00DD6F88">
        <w:tc>
          <w:tcPr>
            <w:tcW w:w="2120" w:type="dxa"/>
          </w:tcPr>
          <w:p w14:paraId="025A8F14" w14:textId="77777777" w:rsidR="00475112" w:rsidRDefault="00475112" w:rsidP="00475112"/>
        </w:tc>
        <w:tc>
          <w:tcPr>
            <w:tcW w:w="1842" w:type="dxa"/>
          </w:tcPr>
          <w:p w14:paraId="672FA49E" w14:textId="77777777" w:rsidR="00475112" w:rsidRDefault="00475112" w:rsidP="00475112"/>
        </w:tc>
        <w:tc>
          <w:tcPr>
            <w:tcW w:w="5659" w:type="dxa"/>
          </w:tcPr>
          <w:p w14:paraId="29CB1DA4" w14:textId="77777777" w:rsidR="00475112" w:rsidRDefault="00475112" w:rsidP="00475112"/>
        </w:tc>
      </w:tr>
      <w:tr w:rsidR="00475112" w14:paraId="36859BC4" w14:textId="77777777" w:rsidTr="00DD6F88">
        <w:tc>
          <w:tcPr>
            <w:tcW w:w="2120" w:type="dxa"/>
          </w:tcPr>
          <w:p w14:paraId="692BAD90" w14:textId="77777777" w:rsidR="00475112" w:rsidRDefault="00475112" w:rsidP="00475112"/>
        </w:tc>
        <w:tc>
          <w:tcPr>
            <w:tcW w:w="1842" w:type="dxa"/>
          </w:tcPr>
          <w:p w14:paraId="4BAE6EB7" w14:textId="77777777" w:rsidR="00475112" w:rsidRDefault="00475112" w:rsidP="00475112"/>
        </w:tc>
        <w:tc>
          <w:tcPr>
            <w:tcW w:w="5659" w:type="dxa"/>
          </w:tcPr>
          <w:p w14:paraId="7DDA308D" w14:textId="77777777" w:rsidR="00475112" w:rsidRDefault="00475112" w:rsidP="00475112"/>
        </w:tc>
      </w:tr>
      <w:tr w:rsidR="00475112" w14:paraId="13034CD0" w14:textId="77777777" w:rsidTr="00DD6F88">
        <w:tc>
          <w:tcPr>
            <w:tcW w:w="2120" w:type="dxa"/>
          </w:tcPr>
          <w:p w14:paraId="3EB5827F" w14:textId="77777777" w:rsidR="00475112" w:rsidRDefault="00475112" w:rsidP="00475112"/>
        </w:tc>
        <w:tc>
          <w:tcPr>
            <w:tcW w:w="1842" w:type="dxa"/>
          </w:tcPr>
          <w:p w14:paraId="545C293D" w14:textId="77777777" w:rsidR="00475112" w:rsidRDefault="00475112" w:rsidP="00475112"/>
        </w:tc>
        <w:tc>
          <w:tcPr>
            <w:tcW w:w="5659" w:type="dxa"/>
          </w:tcPr>
          <w:p w14:paraId="6EA6E099" w14:textId="77777777" w:rsidR="00475112" w:rsidRDefault="00475112" w:rsidP="00475112"/>
        </w:tc>
      </w:tr>
    </w:tbl>
    <w:p w14:paraId="00A68B87" w14:textId="77777777" w:rsidR="001A793D" w:rsidRDefault="001A793D" w:rsidP="001A793D">
      <w:pPr>
        <w:rPr>
          <w:rFonts w:ascii="Arial" w:eastAsia="MS Mincho" w:hAnsi="Arial" w:cs="Arial"/>
          <w:lang w:eastAsia="ja-JP"/>
        </w:rPr>
      </w:pPr>
    </w:p>
    <w:p w14:paraId="63CC48B7" w14:textId="036DC443" w:rsidR="001A793D" w:rsidRPr="003F7F52" w:rsidRDefault="001A793D" w:rsidP="001A793D">
      <w:pPr>
        <w:pStyle w:val="Heading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66CCD38C" w14:textId="77777777" w:rsidTr="00DD6F88">
        <w:tc>
          <w:tcPr>
            <w:tcW w:w="2120" w:type="dxa"/>
            <w:shd w:val="clear" w:color="auto" w:fill="BFBFBF" w:themeFill="background1" w:themeFillShade="BF"/>
          </w:tcPr>
          <w:p w14:paraId="57D90F64"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DD6F88">
            <w:pPr>
              <w:pStyle w:val="BodyText"/>
              <w:rPr>
                <w:rFonts w:ascii="Arial" w:hAnsi="Arial" w:cs="Arial"/>
              </w:rPr>
            </w:pPr>
            <w:r>
              <w:rPr>
                <w:rFonts w:ascii="Arial" w:hAnsi="Arial" w:cs="Arial"/>
              </w:rPr>
              <w:t>Comments</w:t>
            </w:r>
          </w:p>
        </w:tc>
      </w:tr>
      <w:tr w:rsidR="002836A5" w14:paraId="3FF4AF32" w14:textId="77777777" w:rsidTr="00DD6F88">
        <w:tc>
          <w:tcPr>
            <w:tcW w:w="2120" w:type="dxa"/>
          </w:tcPr>
          <w:p w14:paraId="5ADC7D6C" w14:textId="41CBB35B" w:rsidR="002836A5" w:rsidRDefault="002836A5" w:rsidP="002836A5">
            <w:pPr>
              <w:rPr>
                <w:lang w:val="en-GB"/>
              </w:rPr>
            </w:pPr>
            <w:proofErr w:type="spellStart"/>
            <w:r>
              <w:rPr>
                <w:lang w:val="en-GB"/>
              </w:rPr>
              <w:t>MediaTek</w:t>
            </w:r>
            <w:proofErr w:type="spellEnd"/>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2836A5" w14:paraId="34FD88BD" w14:textId="77777777" w:rsidTr="00DD6F88">
        <w:tc>
          <w:tcPr>
            <w:tcW w:w="2120" w:type="dxa"/>
          </w:tcPr>
          <w:p w14:paraId="28F1D893" w14:textId="77777777" w:rsidR="002836A5" w:rsidRDefault="002836A5" w:rsidP="002836A5"/>
        </w:tc>
        <w:tc>
          <w:tcPr>
            <w:tcW w:w="1842" w:type="dxa"/>
          </w:tcPr>
          <w:p w14:paraId="610E36D9" w14:textId="77777777" w:rsidR="002836A5" w:rsidRDefault="002836A5" w:rsidP="002836A5"/>
        </w:tc>
        <w:tc>
          <w:tcPr>
            <w:tcW w:w="5659" w:type="dxa"/>
          </w:tcPr>
          <w:p w14:paraId="795B0C8D" w14:textId="77777777" w:rsidR="002836A5" w:rsidRDefault="002836A5" w:rsidP="002836A5"/>
        </w:tc>
      </w:tr>
      <w:tr w:rsidR="002836A5" w14:paraId="6C5BF88D" w14:textId="77777777" w:rsidTr="00DD6F88">
        <w:tc>
          <w:tcPr>
            <w:tcW w:w="2120" w:type="dxa"/>
          </w:tcPr>
          <w:p w14:paraId="7D739CE3" w14:textId="77777777" w:rsidR="002836A5" w:rsidRDefault="002836A5" w:rsidP="002836A5"/>
        </w:tc>
        <w:tc>
          <w:tcPr>
            <w:tcW w:w="1842" w:type="dxa"/>
          </w:tcPr>
          <w:p w14:paraId="5756B5B0" w14:textId="77777777" w:rsidR="002836A5" w:rsidRDefault="002836A5" w:rsidP="002836A5"/>
        </w:tc>
        <w:tc>
          <w:tcPr>
            <w:tcW w:w="5659" w:type="dxa"/>
          </w:tcPr>
          <w:p w14:paraId="3484F947" w14:textId="77777777" w:rsidR="002836A5" w:rsidRDefault="002836A5" w:rsidP="002836A5"/>
        </w:tc>
      </w:tr>
      <w:tr w:rsidR="002836A5" w14:paraId="652D72FF" w14:textId="77777777" w:rsidTr="00DD6F88">
        <w:tc>
          <w:tcPr>
            <w:tcW w:w="2120" w:type="dxa"/>
          </w:tcPr>
          <w:p w14:paraId="1F5B184F" w14:textId="77777777" w:rsidR="002836A5" w:rsidRDefault="002836A5" w:rsidP="002836A5"/>
        </w:tc>
        <w:tc>
          <w:tcPr>
            <w:tcW w:w="1842" w:type="dxa"/>
          </w:tcPr>
          <w:p w14:paraId="04C05583" w14:textId="77777777" w:rsidR="002836A5" w:rsidRDefault="002836A5" w:rsidP="002836A5"/>
        </w:tc>
        <w:tc>
          <w:tcPr>
            <w:tcW w:w="5659" w:type="dxa"/>
          </w:tcPr>
          <w:p w14:paraId="619D28A7" w14:textId="77777777" w:rsidR="002836A5" w:rsidRDefault="002836A5" w:rsidP="002836A5"/>
        </w:tc>
      </w:tr>
    </w:tbl>
    <w:p w14:paraId="1BA182CC" w14:textId="77777777" w:rsidR="001A793D" w:rsidRDefault="001A793D" w:rsidP="001A793D">
      <w:pPr>
        <w:rPr>
          <w:rFonts w:ascii="Arial" w:eastAsia="MS Mincho" w:hAnsi="Arial" w:cs="Arial"/>
          <w:lang w:eastAsia="ja-JP"/>
        </w:rPr>
      </w:pPr>
    </w:p>
    <w:p w14:paraId="4724DAF5" w14:textId="39CCC8AF" w:rsidR="001A793D" w:rsidRPr="003F7F52" w:rsidRDefault="001A793D" w:rsidP="001A793D">
      <w:pPr>
        <w:pStyle w:val="Heading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A793D" w14:paraId="3B06E8C4" w14:textId="77777777" w:rsidTr="00DD6F88">
        <w:tc>
          <w:tcPr>
            <w:tcW w:w="2120" w:type="dxa"/>
            <w:shd w:val="clear" w:color="auto" w:fill="BFBFBF" w:themeFill="background1" w:themeFillShade="BF"/>
          </w:tcPr>
          <w:p w14:paraId="115268E8" w14:textId="77777777" w:rsidR="001A793D" w:rsidRDefault="001A793D"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DD6F88">
            <w:pPr>
              <w:pStyle w:val="BodyText"/>
              <w:rPr>
                <w:rFonts w:ascii="Arial" w:hAnsi="Arial" w:cs="Arial"/>
              </w:rPr>
            </w:pPr>
          </w:p>
        </w:tc>
        <w:tc>
          <w:tcPr>
            <w:tcW w:w="5659" w:type="dxa"/>
            <w:shd w:val="clear" w:color="auto" w:fill="BFBFBF" w:themeFill="background1" w:themeFillShade="BF"/>
          </w:tcPr>
          <w:p w14:paraId="11C12DCE" w14:textId="77777777" w:rsidR="001A793D" w:rsidRDefault="001A793D" w:rsidP="00DD6F88">
            <w:pPr>
              <w:pStyle w:val="BodyText"/>
              <w:rPr>
                <w:rFonts w:ascii="Arial" w:hAnsi="Arial" w:cs="Arial"/>
              </w:rPr>
            </w:pPr>
            <w:r>
              <w:rPr>
                <w:rFonts w:ascii="Arial" w:hAnsi="Arial" w:cs="Arial"/>
              </w:rPr>
              <w:t>Comments</w:t>
            </w:r>
          </w:p>
        </w:tc>
      </w:tr>
      <w:tr w:rsidR="001A793D" w14:paraId="4A4B0077" w14:textId="77777777" w:rsidTr="00DD6F88">
        <w:tc>
          <w:tcPr>
            <w:tcW w:w="2120" w:type="dxa"/>
          </w:tcPr>
          <w:p w14:paraId="131C7222" w14:textId="77777777" w:rsidR="001A793D" w:rsidRDefault="001A793D" w:rsidP="00DD6F88">
            <w:pPr>
              <w:rPr>
                <w:lang w:val="en-GB"/>
              </w:rPr>
            </w:pPr>
          </w:p>
        </w:tc>
        <w:tc>
          <w:tcPr>
            <w:tcW w:w="1842" w:type="dxa"/>
          </w:tcPr>
          <w:p w14:paraId="45534E67" w14:textId="77777777" w:rsidR="001A793D" w:rsidRDefault="001A793D" w:rsidP="00DD6F88">
            <w:pPr>
              <w:rPr>
                <w:lang w:val="en-GB"/>
              </w:rPr>
            </w:pPr>
          </w:p>
        </w:tc>
        <w:tc>
          <w:tcPr>
            <w:tcW w:w="5659" w:type="dxa"/>
          </w:tcPr>
          <w:p w14:paraId="27F3AD45" w14:textId="77777777" w:rsidR="001A793D" w:rsidRDefault="001A793D" w:rsidP="00DD6F88">
            <w:pPr>
              <w:rPr>
                <w:lang w:val="en-GB"/>
              </w:rPr>
            </w:pPr>
          </w:p>
        </w:tc>
      </w:tr>
      <w:tr w:rsidR="001A793D" w14:paraId="2669BC9D" w14:textId="77777777" w:rsidTr="00DD6F88">
        <w:tc>
          <w:tcPr>
            <w:tcW w:w="2120" w:type="dxa"/>
          </w:tcPr>
          <w:p w14:paraId="3A5DAB40" w14:textId="77777777" w:rsidR="001A793D" w:rsidRDefault="001A793D" w:rsidP="00DD6F88"/>
        </w:tc>
        <w:tc>
          <w:tcPr>
            <w:tcW w:w="1842" w:type="dxa"/>
          </w:tcPr>
          <w:p w14:paraId="367F7DCF" w14:textId="77777777" w:rsidR="001A793D" w:rsidRDefault="001A793D" w:rsidP="00DD6F88"/>
        </w:tc>
        <w:tc>
          <w:tcPr>
            <w:tcW w:w="5659" w:type="dxa"/>
          </w:tcPr>
          <w:p w14:paraId="540A3395" w14:textId="77777777" w:rsidR="001A793D" w:rsidRDefault="001A793D" w:rsidP="00DD6F88"/>
        </w:tc>
      </w:tr>
      <w:tr w:rsidR="001A793D" w14:paraId="0386A4CF" w14:textId="77777777" w:rsidTr="00DD6F88">
        <w:tc>
          <w:tcPr>
            <w:tcW w:w="2120" w:type="dxa"/>
          </w:tcPr>
          <w:p w14:paraId="41759293" w14:textId="77777777" w:rsidR="001A793D" w:rsidRDefault="001A793D" w:rsidP="00DD6F88"/>
        </w:tc>
        <w:tc>
          <w:tcPr>
            <w:tcW w:w="1842" w:type="dxa"/>
          </w:tcPr>
          <w:p w14:paraId="5684EC70" w14:textId="77777777" w:rsidR="001A793D" w:rsidRDefault="001A793D" w:rsidP="00DD6F88"/>
        </w:tc>
        <w:tc>
          <w:tcPr>
            <w:tcW w:w="5659" w:type="dxa"/>
          </w:tcPr>
          <w:p w14:paraId="446F7920" w14:textId="77777777" w:rsidR="001A793D" w:rsidRDefault="001A793D" w:rsidP="00DD6F88"/>
        </w:tc>
      </w:tr>
      <w:tr w:rsidR="001A793D" w14:paraId="6E7263EB" w14:textId="77777777" w:rsidTr="00DD6F88">
        <w:tc>
          <w:tcPr>
            <w:tcW w:w="2120" w:type="dxa"/>
          </w:tcPr>
          <w:p w14:paraId="5F6D470E" w14:textId="77777777" w:rsidR="001A793D" w:rsidRDefault="001A793D" w:rsidP="00DD6F88"/>
        </w:tc>
        <w:tc>
          <w:tcPr>
            <w:tcW w:w="1842" w:type="dxa"/>
          </w:tcPr>
          <w:p w14:paraId="7E4BC437" w14:textId="77777777" w:rsidR="001A793D" w:rsidRDefault="001A793D" w:rsidP="00DD6F88"/>
        </w:tc>
        <w:tc>
          <w:tcPr>
            <w:tcW w:w="5659" w:type="dxa"/>
          </w:tcPr>
          <w:p w14:paraId="3BB373E8" w14:textId="77777777" w:rsidR="001A793D" w:rsidRDefault="001A793D" w:rsidP="00DD6F88"/>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Heading3"/>
        <w:rPr>
          <w:b/>
          <w:color w:val="00B0F0"/>
          <w:sz w:val="22"/>
        </w:rPr>
      </w:pPr>
      <w:r w:rsidRPr="003F7F52">
        <w:rPr>
          <w:b/>
          <w:color w:val="00B0F0"/>
          <w:sz w:val="22"/>
        </w:rPr>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DF3535" w14:paraId="4CA68B40" w14:textId="77777777" w:rsidTr="00DD6F88">
        <w:tc>
          <w:tcPr>
            <w:tcW w:w="2120" w:type="dxa"/>
            <w:shd w:val="clear" w:color="auto" w:fill="BFBFBF" w:themeFill="background1" w:themeFillShade="BF"/>
          </w:tcPr>
          <w:p w14:paraId="479D539F" w14:textId="77777777" w:rsidR="00DF3535" w:rsidRDefault="00DF3535"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DD6F88">
            <w:pPr>
              <w:pStyle w:val="BodyText"/>
              <w:rPr>
                <w:rFonts w:ascii="Arial" w:hAnsi="Arial" w:cs="Arial"/>
              </w:rPr>
            </w:pPr>
            <w:r>
              <w:rPr>
                <w:rFonts w:ascii="Arial" w:hAnsi="Arial" w:cs="Arial"/>
              </w:rPr>
              <w:t>Comments</w:t>
            </w:r>
          </w:p>
        </w:tc>
      </w:tr>
      <w:tr w:rsidR="003B4045" w14:paraId="608E4FCA" w14:textId="77777777" w:rsidTr="00DD6F88">
        <w:tc>
          <w:tcPr>
            <w:tcW w:w="2120" w:type="dxa"/>
          </w:tcPr>
          <w:p w14:paraId="2C38EE84" w14:textId="2479A31B" w:rsidR="003B4045" w:rsidRDefault="003B4045" w:rsidP="003B4045">
            <w:pPr>
              <w:rPr>
                <w:lang w:val="en-GB"/>
              </w:rPr>
            </w:pPr>
            <w:proofErr w:type="spellStart"/>
            <w:r>
              <w:rPr>
                <w:lang w:val="en-GB"/>
              </w:rPr>
              <w:t>MediaTek</w:t>
            </w:r>
            <w:proofErr w:type="spellEnd"/>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rFonts w:hint="eastAsia"/>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t>
            </w:r>
            <w:r>
              <w:rPr>
                <w:rFonts w:ascii="Times New Roman" w:hAnsi="Times New Roman"/>
                <w:lang w:eastAsia="zh-CN"/>
              </w:rPr>
              <w:t xml:space="preserve">we may introduce a new timer since </w:t>
            </w:r>
            <w:r>
              <w:rPr>
                <w:rFonts w:ascii="Times New Roman" w:hAnsi="Times New Roman"/>
                <w:lang w:eastAsia="zh-CN"/>
              </w:rPr>
              <w:t xml:space="preserve">there is no RA </w:t>
            </w:r>
            <w:r>
              <w:rPr>
                <w:rFonts w:ascii="Times New Roman" w:hAnsi="Times New Roman"/>
                <w:lang w:eastAsia="zh-CN"/>
              </w:rPr>
              <w:t xml:space="preserve">procedure. </w:t>
            </w:r>
          </w:p>
        </w:tc>
      </w:tr>
      <w:tr w:rsidR="003B4045" w14:paraId="1EE9C8E9" w14:textId="77777777" w:rsidTr="00DD6F88">
        <w:tc>
          <w:tcPr>
            <w:tcW w:w="2120" w:type="dxa"/>
          </w:tcPr>
          <w:p w14:paraId="4E97E7BA" w14:textId="6323B951" w:rsidR="003B4045" w:rsidRDefault="003B4045" w:rsidP="003B4045"/>
        </w:tc>
        <w:tc>
          <w:tcPr>
            <w:tcW w:w="1842" w:type="dxa"/>
          </w:tcPr>
          <w:p w14:paraId="34A1A143" w14:textId="77777777" w:rsidR="003B4045" w:rsidRDefault="003B4045" w:rsidP="003B4045"/>
        </w:tc>
        <w:tc>
          <w:tcPr>
            <w:tcW w:w="5659" w:type="dxa"/>
          </w:tcPr>
          <w:p w14:paraId="37B46740" w14:textId="77777777" w:rsidR="003B4045" w:rsidRDefault="003B4045" w:rsidP="003B4045"/>
        </w:tc>
      </w:tr>
      <w:tr w:rsidR="003B4045" w14:paraId="0A56E004" w14:textId="77777777" w:rsidTr="00DD6F88">
        <w:tc>
          <w:tcPr>
            <w:tcW w:w="2120" w:type="dxa"/>
          </w:tcPr>
          <w:p w14:paraId="09CD5123" w14:textId="77777777" w:rsidR="003B4045" w:rsidRDefault="003B4045" w:rsidP="003B4045"/>
        </w:tc>
        <w:tc>
          <w:tcPr>
            <w:tcW w:w="1842" w:type="dxa"/>
          </w:tcPr>
          <w:p w14:paraId="24AE71ED" w14:textId="77777777" w:rsidR="003B4045" w:rsidRDefault="003B4045" w:rsidP="003B4045"/>
        </w:tc>
        <w:tc>
          <w:tcPr>
            <w:tcW w:w="5659" w:type="dxa"/>
          </w:tcPr>
          <w:p w14:paraId="53554C24" w14:textId="77777777" w:rsidR="003B4045" w:rsidRDefault="003B4045" w:rsidP="003B4045"/>
        </w:tc>
      </w:tr>
      <w:tr w:rsidR="003B4045" w14:paraId="20EACAA6" w14:textId="77777777" w:rsidTr="00DD6F88">
        <w:tc>
          <w:tcPr>
            <w:tcW w:w="2120" w:type="dxa"/>
          </w:tcPr>
          <w:p w14:paraId="41DCB240" w14:textId="77777777" w:rsidR="003B4045" w:rsidRDefault="003B4045" w:rsidP="003B4045"/>
        </w:tc>
        <w:tc>
          <w:tcPr>
            <w:tcW w:w="1842" w:type="dxa"/>
          </w:tcPr>
          <w:p w14:paraId="4AAF0EF3" w14:textId="77777777" w:rsidR="003B4045" w:rsidRDefault="003B4045" w:rsidP="003B4045"/>
        </w:tc>
        <w:tc>
          <w:tcPr>
            <w:tcW w:w="5659" w:type="dxa"/>
          </w:tcPr>
          <w:p w14:paraId="38DD67FB" w14:textId="77777777" w:rsidR="003B4045" w:rsidRDefault="003B4045" w:rsidP="003B4045"/>
        </w:tc>
      </w:tr>
    </w:tbl>
    <w:p w14:paraId="6A6CFA33" w14:textId="77777777" w:rsidR="00DF3535" w:rsidRDefault="00DF3535" w:rsidP="00DF3535">
      <w:pPr>
        <w:rPr>
          <w:rFonts w:ascii="Arial" w:eastAsia="MS Mincho" w:hAnsi="Arial" w:cs="Arial"/>
          <w:lang w:eastAsia="ja-JP"/>
        </w:rPr>
      </w:pPr>
    </w:p>
    <w:p w14:paraId="7B172BBD" w14:textId="5DFF750B" w:rsidR="002E4EFB" w:rsidRPr="003F7F52" w:rsidRDefault="002E4EFB" w:rsidP="002E4EFB">
      <w:pPr>
        <w:pStyle w:val="Heading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E4EFB" w14:paraId="26CCCE1D" w14:textId="77777777" w:rsidTr="00DD6F88">
        <w:tc>
          <w:tcPr>
            <w:tcW w:w="2120" w:type="dxa"/>
            <w:shd w:val="clear" w:color="auto" w:fill="BFBFBF" w:themeFill="background1" w:themeFillShade="BF"/>
          </w:tcPr>
          <w:p w14:paraId="6C9DA773" w14:textId="77777777" w:rsidR="002E4EFB" w:rsidRDefault="002E4EFB"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DD6F88">
            <w:pPr>
              <w:pStyle w:val="BodyText"/>
              <w:rPr>
                <w:rFonts w:ascii="Arial" w:hAnsi="Arial" w:cs="Arial"/>
              </w:rPr>
            </w:pPr>
            <w:r>
              <w:rPr>
                <w:rFonts w:ascii="Arial" w:hAnsi="Arial" w:cs="Arial"/>
              </w:rPr>
              <w:t>Comments</w:t>
            </w:r>
          </w:p>
        </w:tc>
      </w:tr>
      <w:tr w:rsidR="007F6151" w14:paraId="1315F4D5" w14:textId="77777777" w:rsidTr="00DD6F88">
        <w:tc>
          <w:tcPr>
            <w:tcW w:w="2120" w:type="dxa"/>
          </w:tcPr>
          <w:p w14:paraId="1A0BFC50" w14:textId="3D44701B" w:rsidR="007F6151" w:rsidRDefault="007F6151" w:rsidP="007F6151">
            <w:pPr>
              <w:rPr>
                <w:lang w:val="en-GB"/>
              </w:rPr>
            </w:pPr>
            <w:proofErr w:type="spellStart"/>
            <w:r>
              <w:rPr>
                <w:lang w:val="en-GB"/>
              </w:rPr>
              <w:t>MediaTek</w:t>
            </w:r>
            <w:proofErr w:type="spellEnd"/>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F6151" w14:paraId="11F30CDE" w14:textId="77777777" w:rsidTr="00DD6F88">
        <w:tc>
          <w:tcPr>
            <w:tcW w:w="2120" w:type="dxa"/>
          </w:tcPr>
          <w:p w14:paraId="4C5E52BD" w14:textId="77777777" w:rsidR="007F6151" w:rsidRDefault="007F6151" w:rsidP="007F6151"/>
        </w:tc>
        <w:tc>
          <w:tcPr>
            <w:tcW w:w="1842" w:type="dxa"/>
          </w:tcPr>
          <w:p w14:paraId="599901D0" w14:textId="77777777" w:rsidR="007F6151" w:rsidRDefault="007F6151" w:rsidP="007F6151"/>
        </w:tc>
        <w:tc>
          <w:tcPr>
            <w:tcW w:w="5659" w:type="dxa"/>
          </w:tcPr>
          <w:p w14:paraId="5DE76AA4" w14:textId="77777777" w:rsidR="007F6151" w:rsidRDefault="007F6151" w:rsidP="007F6151"/>
        </w:tc>
      </w:tr>
      <w:tr w:rsidR="007F6151" w14:paraId="5DC87211" w14:textId="77777777" w:rsidTr="00DD6F88">
        <w:tc>
          <w:tcPr>
            <w:tcW w:w="2120" w:type="dxa"/>
          </w:tcPr>
          <w:p w14:paraId="34415AB8" w14:textId="77777777" w:rsidR="007F6151" w:rsidRDefault="007F6151" w:rsidP="007F6151"/>
        </w:tc>
        <w:tc>
          <w:tcPr>
            <w:tcW w:w="1842" w:type="dxa"/>
          </w:tcPr>
          <w:p w14:paraId="4A4215EA" w14:textId="77777777" w:rsidR="007F6151" w:rsidRDefault="007F6151" w:rsidP="007F6151"/>
        </w:tc>
        <w:tc>
          <w:tcPr>
            <w:tcW w:w="5659" w:type="dxa"/>
          </w:tcPr>
          <w:p w14:paraId="644FA060" w14:textId="77777777" w:rsidR="007F6151" w:rsidRDefault="007F6151" w:rsidP="007F6151"/>
        </w:tc>
      </w:tr>
      <w:tr w:rsidR="007F6151" w14:paraId="49AB2501" w14:textId="77777777" w:rsidTr="00DD6F88">
        <w:tc>
          <w:tcPr>
            <w:tcW w:w="2120" w:type="dxa"/>
          </w:tcPr>
          <w:p w14:paraId="6DCCE54B" w14:textId="77777777" w:rsidR="007F6151" w:rsidRDefault="007F6151" w:rsidP="007F6151"/>
        </w:tc>
        <w:tc>
          <w:tcPr>
            <w:tcW w:w="1842" w:type="dxa"/>
          </w:tcPr>
          <w:p w14:paraId="68855665" w14:textId="77777777" w:rsidR="007F6151" w:rsidRDefault="007F6151" w:rsidP="007F6151"/>
        </w:tc>
        <w:tc>
          <w:tcPr>
            <w:tcW w:w="5659" w:type="dxa"/>
          </w:tcPr>
          <w:p w14:paraId="5E504D1C" w14:textId="77777777" w:rsidR="007F6151" w:rsidRDefault="007F6151" w:rsidP="007F6151"/>
        </w:tc>
      </w:tr>
    </w:tbl>
    <w:p w14:paraId="45B77E8A" w14:textId="77777777" w:rsidR="002E4EFB" w:rsidRDefault="002E4EFB" w:rsidP="002E4EFB">
      <w:pPr>
        <w:rPr>
          <w:rFonts w:ascii="Arial" w:eastAsia="MS Mincho" w:hAnsi="Arial" w:cs="Arial"/>
          <w:lang w:eastAsia="ja-JP"/>
        </w:rPr>
      </w:pPr>
    </w:p>
    <w:p w14:paraId="7A8A500B" w14:textId="7C5007AD" w:rsidR="002E4EFB" w:rsidRPr="003F7F52" w:rsidRDefault="002E4EFB" w:rsidP="002E4EFB">
      <w:pPr>
        <w:pStyle w:val="Heading3"/>
        <w:rPr>
          <w:b/>
          <w:color w:val="00B0F0"/>
          <w:sz w:val="22"/>
        </w:rPr>
      </w:pPr>
      <w:r w:rsidRPr="003F7F52">
        <w:rPr>
          <w:b/>
          <w:color w:val="00B0F0"/>
          <w:sz w:val="22"/>
        </w:rPr>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2E4EFB" w14:paraId="21C2F091" w14:textId="77777777" w:rsidTr="00DD6F88">
        <w:tc>
          <w:tcPr>
            <w:tcW w:w="2120" w:type="dxa"/>
            <w:shd w:val="clear" w:color="auto" w:fill="BFBFBF" w:themeFill="background1" w:themeFillShade="BF"/>
          </w:tcPr>
          <w:p w14:paraId="1F09FBD5" w14:textId="77777777" w:rsidR="002E4EFB" w:rsidRDefault="002E4EFB"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DD6F88">
            <w:pPr>
              <w:pStyle w:val="BodyText"/>
              <w:rPr>
                <w:rFonts w:ascii="Arial" w:hAnsi="Arial" w:cs="Arial"/>
              </w:rPr>
            </w:pPr>
            <w:r>
              <w:rPr>
                <w:rFonts w:ascii="Arial" w:hAnsi="Arial" w:cs="Arial"/>
              </w:rPr>
              <w:t>Comments</w:t>
            </w:r>
          </w:p>
        </w:tc>
      </w:tr>
      <w:tr w:rsidR="00135250" w14:paraId="0AD76C6E" w14:textId="77777777" w:rsidTr="00DD6F88">
        <w:tc>
          <w:tcPr>
            <w:tcW w:w="2120" w:type="dxa"/>
          </w:tcPr>
          <w:p w14:paraId="4E93AABD" w14:textId="2C931AD8" w:rsidR="00135250" w:rsidRDefault="00135250" w:rsidP="00135250">
            <w:pPr>
              <w:rPr>
                <w:lang w:val="en-GB"/>
              </w:rPr>
            </w:pPr>
            <w:proofErr w:type="spellStart"/>
            <w:r>
              <w:rPr>
                <w:lang w:val="en-GB"/>
              </w:rPr>
              <w:t>MediaTek</w:t>
            </w:r>
            <w:proofErr w:type="spellEnd"/>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 xml:space="preserve">we may introduce a new timer </w:t>
            </w:r>
            <w:r>
              <w:rPr>
                <w:rFonts w:ascii="Times New Roman" w:hAnsi="Times New Roman"/>
                <w:lang w:eastAsia="zh-CN"/>
              </w:rPr>
              <w:t xml:space="preserve">only for </w:t>
            </w:r>
            <w:r>
              <w:rPr>
                <w:rFonts w:ascii="Times New Roman" w:hAnsi="Times New Roman"/>
                <w:lang w:eastAsia="zh-CN"/>
              </w:rPr>
              <w:t>path switch from direct to indirect</w:t>
            </w:r>
          </w:p>
        </w:tc>
      </w:tr>
      <w:tr w:rsidR="00135250" w14:paraId="6EA3AAC2" w14:textId="77777777" w:rsidTr="00DD6F88">
        <w:tc>
          <w:tcPr>
            <w:tcW w:w="2120" w:type="dxa"/>
          </w:tcPr>
          <w:p w14:paraId="05677388" w14:textId="77777777" w:rsidR="00135250" w:rsidRDefault="00135250" w:rsidP="00135250"/>
        </w:tc>
        <w:tc>
          <w:tcPr>
            <w:tcW w:w="1842" w:type="dxa"/>
          </w:tcPr>
          <w:p w14:paraId="6CC7EB64" w14:textId="77777777" w:rsidR="00135250" w:rsidRDefault="00135250" w:rsidP="00135250"/>
        </w:tc>
        <w:tc>
          <w:tcPr>
            <w:tcW w:w="5659" w:type="dxa"/>
          </w:tcPr>
          <w:p w14:paraId="4C9E4401" w14:textId="77777777" w:rsidR="00135250" w:rsidRDefault="00135250" w:rsidP="00135250"/>
        </w:tc>
      </w:tr>
      <w:tr w:rsidR="00135250" w14:paraId="0ED158A9" w14:textId="77777777" w:rsidTr="00DD6F88">
        <w:tc>
          <w:tcPr>
            <w:tcW w:w="2120" w:type="dxa"/>
          </w:tcPr>
          <w:p w14:paraId="17DAD0DC" w14:textId="77777777" w:rsidR="00135250" w:rsidRDefault="00135250" w:rsidP="00135250"/>
        </w:tc>
        <w:tc>
          <w:tcPr>
            <w:tcW w:w="1842" w:type="dxa"/>
          </w:tcPr>
          <w:p w14:paraId="408B4F7B" w14:textId="77777777" w:rsidR="00135250" w:rsidRDefault="00135250" w:rsidP="00135250"/>
        </w:tc>
        <w:tc>
          <w:tcPr>
            <w:tcW w:w="5659" w:type="dxa"/>
          </w:tcPr>
          <w:p w14:paraId="3B74E711" w14:textId="77777777" w:rsidR="00135250" w:rsidRDefault="00135250" w:rsidP="00135250"/>
        </w:tc>
      </w:tr>
      <w:tr w:rsidR="00135250" w14:paraId="1765DEC1" w14:textId="77777777" w:rsidTr="00DD6F88">
        <w:tc>
          <w:tcPr>
            <w:tcW w:w="2120" w:type="dxa"/>
          </w:tcPr>
          <w:p w14:paraId="10430AF0" w14:textId="77777777" w:rsidR="00135250" w:rsidRDefault="00135250" w:rsidP="00135250"/>
        </w:tc>
        <w:tc>
          <w:tcPr>
            <w:tcW w:w="1842" w:type="dxa"/>
          </w:tcPr>
          <w:p w14:paraId="77074DDC" w14:textId="77777777" w:rsidR="00135250" w:rsidRDefault="00135250" w:rsidP="00135250"/>
        </w:tc>
        <w:tc>
          <w:tcPr>
            <w:tcW w:w="5659" w:type="dxa"/>
          </w:tcPr>
          <w:p w14:paraId="6E42E55C" w14:textId="77777777" w:rsidR="00135250" w:rsidRDefault="00135250" w:rsidP="00135250"/>
        </w:tc>
      </w:tr>
    </w:tbl>
    <w:p w14:paraId="3A1F4DFB" w14:textId="77777777" w:rsidR="002E4EFB" w:rsidRDefault="002E4EFB" w:rsidP="002E4EFB">
      <w:pPr>
        <w:rPr>
          <w:rFonts w:ascii="Arial" w:eastAsia="MS Mincho" w:hAnsi="Arial" w:cs="Arial"/>
          <w:lang w:eastAsia="ja-JP"/>
        </w:rPr>
      </w:pPr>
    </w:p>
    <w:p w14:paraId="06439611" w14:textId="3F8CB57E" w:rsidR="00104F7A" w:rsidRPr="003F7F52" w:rsidRDefault="00104F7A" w:rsidP="00104F7A">
      <w:pPr>
        <w:pStyle w:val="Heading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04F7A" w14:paraId="070D8AE7" w14:textId="77777777" w:rsidTr="00DD6F88">
        <w:tc>
          <w:tcPr>
            <w:tcW w:w="2120" w:type="dxa"/>
            <w:shd w:val="clear" w:color="auto" w:fill="BFBFBF" w:themeFill="background1" w:themeFillShade="BF"/>
          </w:tcPr>
          <w:p w14:paraId="6FBB6B9C" w14:textId="77777777" w:rsidR="00104F7A" w:rsidRDefault="00104F7A"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DD6F88">
            <w:pPr>
              <w:pStyle w:val="BodyText"/>
              <w:rPr>
                <w:rFonts w:ascii="Arial" w:hAnsi="Arial" w:cs="Arial"/>
              </w:rPr>
            </w:pPr>
          </w:p>
        </w:tc>
        <w:tc>
          <w:tcPr>
            <w:tcW w:w="5659" w:type="dxa"/>
            <w:shd w:val="clear" w:color="auto" w:fill="BFBFBF" w:themeFill="background1" w:themeFillShade="BF"/>
          </w:tcPr>
          <w:p w14:paraId="4A750A00" w14:textId="77777777" w:rsidR="00104F7A" w:rsidRDefault="00104F7A" w:rsidP="00DD6F88">
            <w:pPr>
              <w:pStyle w:val="BodyText"/>
              <w:rPr>
                <w:rFonts w:ascii="Arial" w:hAnsi="Arial" w:cs="Arial"/>
              </w:rPr>
            </w:pPr>
            <w:r>
              <w:rPr>
                <w:rFonts w:ascii="Arial" w:hAnsi="Arial" w:cs="Arial"/>
              </w:rPr>
              <w:t>Comments</w:t>
            </w:r>
          </w:p>
        </w:tc>
      </w:tr>
      <w:tr w:rsidR="009D645F" w14:paraId="11D30366" w14:textId="77777777" w:rsidTr="00DD6F88">
        <w:tc>
          <w:tcPr>
            <w:tcW w:w="2120" w:type="dxa"/>
          </w:tcPr>
          <w:p w14:paraId="2D967EC9" w14:textId="6706C83A" w:rsidR="009D645F" w:rsidRDefault="009D645F" w:rsidP="009D645F">
            <w:pPr>
              <w:rPr>
                <w:lang w:val="en-GB"/>
              </w:rPr>
            </w:pPr>
            <w:proofErr w:type="spellStart"/>
            <w:r>
              <w:rPr>
                <w:lang w:val="en-GB"/>
              </w:rPr>
              <w:t>MediaTek</w:t>
            </w:r>
            <w:proofErr w:type="spellEnd"/>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Actually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know the destination of Remote UE, with the intention to proceed </w:t>
            </w:r>
            <w:r>
              <w:rPr>
                <w:lang w:val="en-GB" w:eastAsia="zh-CN"/>
              </w:rPr>
              <w:t>the subsequent indirect communication after the path switch for the Remote UE completes</w:t>
            </w:r>
            <w:r>
              <w:rPr>
                <w:lang w:val="en-GB" w:eastAsia="zh-CN"/>
              </w:rPr>
              <w:t>.</w:t>
            </w:r>
          </w:p>
          <w:p w14:paraId="3F50978E" w14:textId="3CCB0C95" w:rsidR="009D645F" w:rsidRDefault="009D645F" w:rsidP="009D645F">
            <w:pPr>
              <w:rPr>
                <w:lang w:val="en-GB"/>
              </w:rPr>
            </w:pPr>
            <w:r>
              <w:rPr>
                <w:lang w:val="en-GB" w:eastAsia="zh-CN"/>
              </w:rPr>
              <w:lastRenderedPageBreak/>
              <w:t xml:space="preserve">Then in this case, we think this discussion may be related to the local Remote ID allocation discussion within email discussion [604].  </w:t>
            </w:r>
          </w:p>
        </w:tc>
      </w:tr>
      <w:tr w:rsidR="009D645F" w14:paraId="6E4E6B06" w14:textId="77777777" w:rsidTr="00DD6F88">
        <w:tc>
          <w:tcPr>
            <w:tcW w:w="2120" w:type="dxa"/>
          </w:tcPr>
          <w:p w14:paraId="673612B4" w14:textId="77777777" w:rsidR="009D645F" w:rsidRDefault="009D645F" w:rsidP="009D645F"/>
        </w:tc>
        <w:tc>
          <w:tcPr>
            <w:tcW w:w="1842" w:type="dxa"/>
          </w:tcPr>
          <w:p w14:paraId="20787B81" w14:textId="77777777" w:rsidR="009D645F" w:rsidRDefault="009D645F" w:rsidP="009D645F"/>
        </w:tc>
        <w:tc>
          <w:tcPr>
            <w:tcW w:w="5659" w:type="dxa"/>
          </w:tcPr>
          <w:p w14:paraId="4926BDDC" w14:textId="77777777" w:rsidR="009D645F" w:rsidRDefault="009D645F" w:rsidP="009D645F"/>
        </w:tc>
      </w:tr>
      <w:tr w:rsidR="009D645F" w14:paraId="53BA5168" w14:textId="77777777" w:rsidTr="00DD6F88">
        <w:tc>
          <w:tcPr>
            <w:tcW w:w="2120" w:type="dxa"/>
          </w:tcPr>
          <w:p w14:paraId="516CB7AB" w14:textId="77777777" w:rsidR="009D645F" w:rsidRDefault="009D645F" w:rsidP="009D645F"/>
        </w:tc>
        <w:tc>
          <w:tcPr>
            <w:tcW w:w="1842" w:type="dxa"/>
          </w:tcPr>
          <w:p w14:paraId="52CF09F0" w14:textId="77777777" w:rsidR="009D645F" w:rsidRDefault="009D645F" w:rsidP="009D645F"/>
        </w:tc>
        <w:tc>
          <w:tcPr>
            <w:tcW w:w="5659" w:type="dxa"/>
          </w:tcPr>
          <w:p w14:paraId="6BBD2ED3" w14:textId="77777777" w:rsidR="009D645F" w:rsidRDefault="009D645F" w:rsidP="009D645F"/>
        </w:tc>
      </w:tr>
      <w:tr w:rsidR="009D645F" w14:paraId="56DD4FB8" w14:textId="77777777" w:rsidTr="00DD6F88">
        <w:tc>
          <w:tcPr>
            <w:tcW w:w="2120" w:type="dxa"/>
          </w:tcPr>
          <w:p w14:paraId="2DD1ED41" w14:textId="77777777" w:rsidR="009D645F" w:rsidRDefault="009D645F" w:rsidP="009D645F"/>
        </w:tc>
        <w:tc>
          <w:tcPr>
            <w:tcW w:w="1842" w:type="dxa"/>
          </w:tcPr>
          <w:p w14:paraId="6987B4B9" w14:textId="77777777" w:rsidR="009D645F" w:rsidRDefault="009D645F" w:rsidP="009D645F"/>
        </w:tc>
        <w:tc>
          <w:tcPr>
            <w:tcW w:w="5659" w:type="dxa"/>
          </w:tcPr>
          <w:p w14:paraId="162CFC72" w14:textId="77777777" w:rsidR="009D645F" w:rsidRDefault="009D645F" w:rsidP="009D645F"/>
        </w:tc>
      </w:tr>
    </w:tbl>
    <w:p w14:paraId="2932E8CD" w14:textId="77777777" w:rsidR="007631C0" w:rsidRDefault="007631C0" w:rsidP="007631C0">
      <w:pPr>
        <w:rPr>
          <w:rFonts w:ascii="Arial" w:eastAsia="MS Mincho" w:hAnsi="Arial" w:cs="Arial"/>
          <w:lang w:eastAsia="ja-JP"/>
        </w:rPr>
      </w:pPr>
    </w:p>
    <w:p w14:paraId="3F6979FE" w14:textId="7B88F1D9" w:rsidR="00B25A41" w:rsidRPr="003F7F52" w:rsidRDefault="00B25A41" w:rsidP="00B25A41">
      <w:pPr>
        <w:pStyle w:val="Heading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25A41" w14:paraId="76E02464" w14:textId="77777777" w:rsidTr="00DD6F88">
        <w:tc>
          <w:tcPr>
            <w:tcW w:w="2120" w:type="dxa"/>
            <w:shd w:val="clear" w:color="auto" w:fill="BFBFBF" w:themeFill="background1" w:themeFillShade="BF"/>
          </w:tcPr>
          <w:p w14:paraId="793ABB2C" w14:textId="77777777" w:rsidR="00B25A41" w:rsidRDefault="00B25A41"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DD6F88">
            <w:pPr>
              <w:pStyle w:val="BodyText"/>
              <w:rPr>
                <w:rFonts w:ascii="Arial" w:hAnsi="Arial" w:cs="Arial"/>
              </w:rPr>
            </w:pPr>
          </w:p>
        </w:tc>
        <w:tc>
          <w:tcPr>
            <w:tcW w:w="5659" w:type="dxa"/>
            <w:shd w:val="clear" w:color="auto" w:fill="BFBFBF" w:themeFill="background1" w:themeFillShade="BF"/>
          </w:tcPr>
          <w:p w14:paraId="67926957" w14:textId="77777777" w:rsidR="00B25A41" w:rsidRDefault="00B25A41" w:rsidP="00DD6F88">
            <w:pPr>
              <w:pStyle w:val="BodyText"/>
              <w:rPr>
                <w:rFonts w:ascii="Arial" w:hAnsi="Arial" w:cs="Arial"/>
              </w:rPr>
            </w:pPr>
            <w:r>
              <w:rPr>
                <w:rFonts w:ascii="Arial" w:hAnsi="Arial" w:cs="Arial"/>
              </w:rPr>
              <w:t>Comments</w:t>
            </w:r>
          </w:p>
        </w:tc>
      </w:tr>
      <w:tr w:rsidR="009D645F" w14:paraId="5E81484B" w14:textId="77777777" w:rsidTr="00DD6F88">
        <w:tc>
          <w:tcPr>
            <w:tcW w:w="2120" w:type="dxa"/>
          </w:tcPr>
          <w:p w14:paraId="0FE0FEDA" w14:textId="168DE42A" w:rsidR="009D645F" w:rsidRDefault="009D645F" w:rsidP="009D645F">
            <w:pPr>
              <w:rPr>
                <w:lang w:val="en-GB"/>
              </w:rPr>
            </w:pPr>
            <w:proofErr w:type="spellStart"/>
            <w:r>
              <w:rPr>
                <w:lang w:val="en-GB"/>
              </w:rPr>
              <w:t>MediaTek</w:t>
            </w:r>
            <w:proofErr w:type="spellEnd"/>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w:t>
            </w:r>
            <w:r>
              <w:rPr>
                <w:lang w:val="en-GB" w:eastAsia="zh-CN"/>
              </w:rPr>
              <w:t xml:space="preserve"> for </w:t>
            </w:r>
            <w:r>
              <w:rPr>
                <w:lang w:val="en-GB" w:eastAsia="zh-CN"/>
              </w:rPr>
              <w:t>local Remote ID allocation</w:t>
            </w:r>
            <w:r>
              <w:rPr>
                <w:lang w:val="en-GB" w:eastAsia="zh-CN"/>
              </w:rPr>
              <w:t>.</w:t>
            </w:r>
            <w:bookmarkStart w:id="7" w:name="_GoBack"/>
            <w:bookmarkEnd w:id="7"/>
          </w:p>
        </w:tc>
      </w:tr>
      <w:tr w:rsidR="009D645F" w14:paraId="7021D6DD" w14:textId="77777777" w:rsidTr="00DD6F88">
        <w:tc>
          <w:tcPr>
            <w:tcW w:w="2120" w:type="dxa"/>
          </w:tcPr>
          <w:p w14:paraId="20BF4ADA" w14:textId="77777777" w:rsidR="009D645F" w:rsidRDefault="009D645F" w:rsidP="009D645F"/>
        </w:tc>
        <w:tc>
          <w:tcPr>
            <w:tcW w:w="1842" w:type="dxa"/>
          </w:tcPr>
          <w:p w14:paraId="65A74C5C" w14:textId="77777777" w:rsidR="009D645F" w:rsidRDefault="009D645F" w:rsidP="009D645F"/>
        </w:tc>
        <w:tc>
          <w:tcPr>
            <w:tcW w:w="5659" w:type="dxa"/>
          </w:tcPr>
          <w:p w14:paraId="5E2943FB" w14:textId="77777777" w:rsidR="009D645F" w:rsidRDefault="009D645F" w:rsidP="009D645F"/>
        </w:tc>
      </w:tr>
      <w:tr w:rsidR="009D645F" w14:paraId="27B5314A" w14:textId="77777777" w:rsidTr="00DD6F88">
        <w:tc>
          <w:tcPr>
            <w:tcW w:w="2120" w:type="dxa"/>
          </w:tcPr>
          <w:p w14:paraId="5D3CBE97" w14:textId="77777777" w:rsidR="009D645F" w:rsidRDefault="009D645F" w:rsidP="009D645F"/>
        </w:tc>
        <w:tc>
          <w:tcPr>
            <w:tcW w:w="1842" w:type="dxa"/>
          </w:tcPr>
          <w:p w14:paraId="7E688CAE" w14:textId="77777777" w:rsidR="009D645F" w:rsidRDefault="009D645F" w:rsidP="009D645F"/>
        </w:tc>
        <w:tc>
          <w:tcPr>
            <w:tcW w:w="5659" w:type="dxa"/>
          </w:tcPr>
          <w:p w14:paraId="0BE9E9A6" w14:textId="77777777" w:rsidR="009D645F" w:rsidRDefault="009D645F" w:rsidP="009D645F"/>
        </w:tc>
      </w:tr>
      <w:tr w:rsidR="009D645F" w14:paraId="1B4EE107" w14:textId="77777777" w:rsidTr="00DD6F88">
        <w:tc>
          <w:tcPr>
            <w:tcW w:w="2120" w:type="dxa"/>
          </w:tcPr>
          <w:p w14:paraId="6D30AF42" w14:textId="77777777" w:rsidR="009D645F" w:rsidRDefault="009D645F" w:rsidP="009D645F"/>
        </w:tc>
        <w:tc>
          <w:tcPr>
            <w:tcW w:w="1842" w:type="dxa"/>
          </w:tcPr>
          <w:p w14:paraId="7FC06CD6" w14:textId="77777777" w:rsidR="009D645F" w:rsidRDefault="009D645F" w:rsidP="009D645F"/>
        </w:tc>
        <w:tc>
          <w:tcPr>
            <w:tcW w:w="5659" w:type="dxa"/>
          </w:tcPr>
          <w:p w14:paraId="141C434F" w14:textId="77777777" w:rsidR="009D645F" w:rsidRDefault="009D645F" w:rsidP="009D645F"/>
        </w:tc>
      </w:tr>
    </w:tbl>
    <w:p w14:paraId="3C1B8D47" w14:textId="77777777" w:rsidR="00B25A41" w:rsidRDefault="00B25A41" w:rsidP="00B25A41">
      <w:pPr>
        <w:rPr>
          <w:rFonts w:ascii="Arial" w:eastAsia="MS Mincho" w:hAnsi="Arial" w:cs="Arial"/>
          <w:lang w:eastAsia="ja-JP"/>
        </w:rPr>
      </w:pPr>
    </w:p>
    <w:p w14:paraId="01E80414" w14:textId="5CF4361B" w:rsidR="00C47422" w:rsidRDefault="0020101C">
      <w:pPr>
        <w:pStyle w:val="Heading2"/>
        <w:ind w:left="663" w:hanging="663"/>
        <w:rPr>
          <w:rFonts w:cs="Arial"/>
        </w:rPr>
      </w:pPr>
      <w:r>
        <w:rPr>
          <w:rFonts w:cs="Arial"/>
        </w:rPr>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lastRenderedPageBreak/>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7A25990F" w14:textId="77777777" w:rsidTr="00DD6F88">
        <w:tc>
          <w:tcPr>
            <w:tcW w:w="2120" w:type="dxa"/>
            <w:shd w:val="clear" w:color="auto" w:fill="BFBFBF" w:themeFill="background1" w:themeFillShade="BF"/>
          </w:tcPr>
          <w:p w14:paraId="3EEA0206"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DD6F88">
            <w:pPr>
              <w:pStyle w:val="BodyText"/>
              <w:rPr>
                <w:rFonts w:ascii="Arial" w:hAnsi="Arial" w:cs="Arial"/>
              </w:rPr>
            </w:pPr>
            <w:r>
              <w:rPr>
                <w:rFonts w:ascii="Arial" w:hAnsi="Arial" w:cs="Arial"/>
              </w:rPr>
              <w:t>Comments</w:t>
            </w:r>
          </w:p>
        </w:tc>
      </w:tr>
      <w:tr w:rsidR="00B72650" w14:paraId="6EDB1C3C" w14:textId="77777777" w:rsidTr="00DD6F88">
        <w:tc>
          <w:tcPr>
            <w:tcW w:w="2120" w:type="dxa"/>
          </w:tcPr>
          <w:p w14:paraId="0F6DD182" w14:textId="71041A85" w:rsidR="00B72650" w:rsidRDefault="00B72650" w:rsidP="00B72650">
            <w:pPr>
              <w:rPr>
                <w:lang w:val="en-GB"/>
              </w:rPr>
            </w:pPr>
            <w:proofErr w:type="spellStart"/>
            <w:r>
              <w:rPr>
                <w:lang w:val="en-GB"/>
              </w:rPr>
              <w:t>MediaTek</w:t>
            </w:r>
            <w:proofErr w:type="spellEnd"/>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B72650" w14:paraId="225F21A2" w14:textId="77777777" w:rsidTr="00DD6F88">
        <w:tc>
          <w:tcPr>
            <w:tcW w:w="2120" w:type="dxa"/>
          </w:tcPr>
          <w:p w14:paraId="66D72DBE" w14:textId="77777777" w:rsidR="00B72650" w:rsidRDefault="00B72650" w:rsidP="00B72650"/>
        </w:tc>
        <w:tc>
          <w:tcPr>
            <w:tcW w:w="1842" w:type="dxa"/>
          </w:tcPr>
          <w:p w14:paraId="6802CD47" w14:textId="77777777" w:rsidR="00B72650" w:rsidRDefault="00B72650" w:rsidP="00B72650"/>
        </w:tc>
        <w:tc>
          <w:tcPr>
            <w:tcW w:w="5659" w:type="dxa"/>
          </w:tcPr>
          <w:p w14:paraId="4E8A1547" w14:textId="77777777" w:rsidR="00B72650" w:rsidRDefault="00B72650" w:rsidP="00B72650"/>
        </w:tc>
      </w:tr>
      <w:tr w:rsidR="00B72650" w14:paraId="53B125B7" w14:textId="77777777" w:rsidTr="00DD6F88">
        <w:tc>
          <w:tcPr>
            <w:tcW w:w="2120" w:type="dxa"/>
          </w:tcPr>
          <w:p w14:paraId="3699F95A" w14:textId="77777777" w:rsidR="00B72650" w:rsidRDefault="00B72650" w:rsidP="00B72650"/>
        </w:tc>
        <w:tc>
          <w:tcPr>
            <w:tcW w:w="1842" w:type="dxa"/>
          </w:tcPr>
          <w:p w14:paraId="4BFFBFB2" w14:textId="77777777" w:rsidR="00B72650" w:rsidRDefault="00B72650" w:rsidP="00B72650"/>
        </w:tc>
        <w:tc>
          <w:tcPr>
            <w:tcW w:w="5659" w:type="dxa"/>
          </w:tcPr>
          <w:p w14:paraId="2D69ECE0" w14:textId="77777777" w:rsidR="00B72650" w:rsidRDefault="00B72650" w:rsidP="00B72650"/>
        </w:tc>
      </w:tr>
      <w:tr w:rsidR="00B72650" w14:paraId="608BA038" w14:textId="77777777" w:rsidTr="00DD6F88">
        <w:tc>
          <w:tcPr>
            <w:tcW w:w="2120" w:type="dxa"/>
          </w:tcPr>
          <w:p w14:paraId="4E00BD3D" w14:textId="77777777" w:rsidR="00B72650" w:rsidRDefault="00B72650" w:rsidP="00B72650"/>
        </w:tc>
        <w:tc>
          <w:tcPr>
            <w:tcW w:w="1842" w:type="dxa"/>
          </w:tcPr>
          <w:p w14:paraId="0D68AC3F" w14:textId="77777777" w:rsidR="00B72650" w:rsidRDefault="00B72650" w:rsidP="00B72650"/>
        </w:tc>
        <w:tc>
          <w:tcPr>
            <w:tcW w:w="5659" w:type="dxa"/>
          </w:tcPr>
          <w:p w14:paraId="03A4B39F" w14:textId="77777777" w:rsidR="00B72650" w:rsidRDefault="00B72650" w:rsidP="00B72650"/>
        </w:tc>
      </w:tr>
    </w:tbl>
    <w:p w14:paraId="678E6CCB" w14:textId="77777777" w:rsidR="0089329E" w:rsidRDefault="0089329E" w:rsidP="0089329E">
      <w:pPr>
        <w:rPr>
          <w:rFonts w:cs="Arial"/>
          <w:highlight w:val="yellow"/>
        </w:rPr>
      </w:pPr>
    </w:p>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3pt;height:262.3pt;mso-width-percent:0;mso-height-percent:0;mso-width-percent:0;mso-height-percent:0" o:ole="">
            <v:imagedata r:id="rId14" o:title=""/>
          </v:shape>
          <o:OLEObject Type="Embed" ProgID="Visio.Drawing.15" ShapeID="_x0000_i1025" DrawAspect="Content" ObjectID="_1690886939"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3612DA22" w14:textId="77777777" w:rsidTr="00DD6F88">
        <w:tc>
          <w:tcPr>
            <w:tcW w:w="2120" w:type="dxa"/>
            <w:shd w:val="clear" w:color="auto" w:fill="BFBFBF" w:themeFill="background1" w:themeFillShade="BF"/>
          </w:tcPr>
          <w:p w14:paraId="622D8137"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DD6F88">
            <w:pPr>
              <w:pStyle w:val="BodyText"/>
              <w:rPr>
                <w:rFonts w:ascii="Arial" w:hAnsi="Arial" w:cs="Arial"/>
              </w:rPr>
            </w:pPr>
            <w:r>
              <w:rPr>
                <w:rFonts w:ascii="Arial" w:hAnsi="Arial" w:cs="Arial"/>
              </w:rPr>
              <w:t>Comments</w:t>
            </w:r>
          </w:p>
        </w:tc>
      </w:tr>
      <w:tr w:rsidR="00B72650" w14:paraId="1A390E62" w14:textId="77777777" w:rsidTr="00DD6F88">
        <w:tc>
          <w:tcPr>
            <w:tcW w:w="2120" w:type="dxa"/>
          </w:tcPr>
          <w:p w14:paraId="0C47149C" w14:textId="2FB99924" w:rsidR="00B72650" w:rsidRDefault="00B72650" w:rsidP="00B72650">
            <w:pPr>
              <w:rPr>
                <w:lang w:val="en-GB"/>
              </w:rPr>
            </w:pPr>
            <w:proofErr w:type="spellStart"/>
            <w:r>
              <w:rPr>
                <w:lang w:val="en-GB"/>
              </w:rPr>
              <w:t>MediaTek</w:t>
            </w:r>
            <w:proofErr w:type="spellEnd"/>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B72650" w14:paraId="44B4C46B" w14:textId="77777777" w:rsidTr="00DD6F88">
        <w:tc>
          <w:tcPr>
            <w:tcW w:w="2120" w:type="dxa"/>
          </w:tcPr>
          <w:p w14:paraId="19E994F4" w14:textId="77777777" w:rsidR="00B72650" w:rsidRDefault="00B72650" w:rsidP="00B72650"/>
        </w:tc>
        <w:tc>
          <w:tcPr>
            <w:tcW w:w="1842" w:type="dxa"/>
          </w:tcPr>
          <w:p w14:paraId="310415D4" w14:textId="77777777" w:rsidR="00B72650" w:rsidRDefault="00B72650" w:rsidP="00B72650"/>
        </w:tc>
        <w:tc>
          <w:tcPr>
            <w:tcW w:w="5659" w:type="dxa"/>
          </w:tcPr>
          <w:p w14:paraId="04C640E8" w14:textId="77777777" w:rsidR="00B72650" w:rsidRDefault="00B72650" w:rsidP="00B72650"/>
        </w:tc>
      </w:tr>
      <w:tr w:rsidR="00B72650" w14:paraId="573B8F71" w14:textId="77777777" w:rsidTr="00DD6F88">
        <w:tc>
          <w:tcPr>
            <w:tcW w:w="2120" w:type="dxa"/>
          </w:tcPr>
          <w:p w14:paraId="65E0294A" w14:textId="77777777" w:rsidR="00B72650" w:rsidRDefault="00B72650" w:rsidP="00B72650"/>
        </w:tc>
        <w:tc>
          <w:tcPr>
            <w:tcW w:w="1842" w:type="dxa"/>
          </w:tcPr>
          <w:p w14:paraId="639CF5B7" w14:textId="77777777" w:rsidR="00B72650" w:rsidRDefault="00B72650" w:rsidP="00B72650"/>
        </w:tc>
        <w:tc>
          <w:tcPr>
            <w:tcW w:w="5659" w:type="dxa"/>
          </w:tcPr>
          <w:p w14:paraId="178B54A9" w14:textId="77777777" w:rsidR="00B72650" w:rsidRDefault="00B72650" w:rsidP="00B72650"/>
        </w:tc>
      </w:tr>
      <w:tr w:rsidR="00B72650" w14:paraId="1483B945" w14:textId="77777777" w:rsidTr="00DD6F88">
        <w:tc>
          <w:tcPr>
            <w:tcW w:w="2120" w:type="dxa"/>
          </w:tcPr>
          <w:p w14:paraId="22FAB6CC" w14:textId="77777777" w:rsidR="00B72650" w:rsidRDefault="00B72650" w:rsidP="00B72650"/>
        </w:tc>
        <w:tc>
          <w:tcPr>
            <w:tcW w:w="1842" w:type="dxa"/>
          </w:tcPr>
          <w:p w14:paraId="0743744C" w14:textId="77777777" w:rsidR="00B72650" w:rsidRDefault="00B72650" w:rsidP="00B72650"/>
        </w:tc>
        <w:tc>
          <w:tcPr>
            <w:tcW w:w="5659" w:type="dxa"/>
          </w:tcPr>
          <w:p w14:paraId="41D14653" w14:textId="77777777" w:rsidR="00B72650" w:rsidRDefault="00B72650" w:rsidP="00B72650"/>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lastRenderedPageBreak/>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w:t>
      </w:r>
      <w:proofErr w:type="gramStart"/>
      <w:r w:rsidRPr="005A7508">
        <w:rPr>
          <w:rFonts w:ascii="Arial" w:hAnsi="Arial" w:cs="Arial"/>
          <w:lang w:val="en-GB"/>
        </w:rPr>
        <w:t>UE’ s</w:t>
      </w:r>
      <w:proofErr w:type="gramEnd"/>
      <w:r w:rsidRPr="005A7508">
        <w:rPr>
          <w:rFonts w:ascii="Arial" w:hAnsi="Arial" w:cs="Arial"/>
          <w:lang w:val="en-GB"/>
        </w:rPr>
        <w:t xml:space="preserve">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describes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7F664A1F" w14:textId="77777777" w:rsidTr="00DD6F88">
        <w:tc>
          <w:tcPr>
            <w:tcW w:w="2120" w:type="dxa"/>
            <w:shd w:val="clear" w:color="auto" w:fill="BFBFBF" w:themeFill="background1" w:themeFillShade="BF"/>
          </w:tcPr>
          <w:p w14:paraId="210780DA"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DD6F88">
            <w:pPr>
              <w:pStyle w:val="BodyText"/>
              <w:rPr>
                <w:rFonts w:ascii="Arial" w:hAnsi="Arial" w:cs="Arial"/>
              </w:rPr>
            </w:pPr>
            <w:r>
              <w:rPr>
                <w:rFonts w:ascii="Arial" w:hAnsi="Arial" w:cs="Arial"/>
              </w:rPr>
              <w:t>Comments</w:t>
            </w:r>
          </w:p>
        </w:tc>
      </w:tr>
      <w:tr w:rsidR="00B72650" w14:paraId="5F38B91E" w14:textId="77777777" w:rsidTr="00DD6F88">
        <w:tc>
          <w:tcPr>
            <w:tcW w:w="2120" w:type="dxa"/>
          </w:tcPr>
          <w:p w14:paraId="12368FB6" w14:textId="6920985B" w:rsidR="00B72650" w:rsidRDefault="00B72650" w:rsidP="00B72650">
            <w:pPr>
              <w:rPr>
                <w:lang w:val="en-GB"/>
              </w:rPr>
            </w:pPr>
            <w:proofErr w:type="spellStart"/>
            <w:r>
              <w:rPr>
                <w:lang w:val="en-GB"/>
              </w:rPr>
              <w:t>MediaTek</w:t>
            </w:r>
            <w:proofErr w:type="spellEnd"/>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B72650" w14:paraId="328810DD" w14:textId="77777777" w:rsidTr="00DD6F88">
        <w:tc>
          <w:tcPr>
            <w:tcW w:w="2120" w:type="dxa"/>
          </w:tcPr>
          <w:p w14:paraId="1E22A2A5" w14:textId="77777777" w:rsidR="00B72650" w:rsidRDefault="00B72650" w:rsidP="00B72650"/>
        </w:tc>
        <w:tc>
          <w:tcPr>
            <w:tcW w:w="1842" w:type="dxa"/>
          </w:tcPr>
          <w:p w14:paraId="31C65940" w14:textId="77777777" w:rsidR="00B72650" w:rsidRDefault="00B72650" w:rsidP="00B72650"/>
        </w:tc>
        <w:tc>
          <w:tcPr>
            <w:tcW w:w="5659" w:type="dxa"/>
          </w:tcPr>
          <w:p w14:paraId="215AC6C4" w14:textId="77777777" w:rsidR="00B72650" w:rsidRDefault="00B72650" w:rsidP="00B72650"/>
        </w:tc>
      </w:tr>
      <w:tr w:rsidR="00B72650" w14:paraId="6E189674" w14:textId="77777777" w:rsidTr="00DD6F88">
        <w:tc>
          <w:tcPr>
            <w:tcW w:w="2120" w:type="dxa"/>
          </w:tcPr>
          <w:p w14:paraId="28FBC8F3" w14:textId="77777777" w:rsidR="00B72650" w:rsidRDefault="00B72650" w:rsidP="00B72650"/>
        </w:tc>
        <w:tc>
          <w:tcPr>
            <w:tcW w:w="1842" w:type="dxa"/>
          </w:tcPr>
          <w:p w14:paraId="5E58E3DF" w14:textId="77777777" w:rsidR="00B72650" w:rsidRDefault="00B72650" w:rsidP="00B72650"/>
        </w:tc>
        <w:tc>
          <w:tcPr>
            <w:tcW w:w="5659" w:type="dxa"/>
          </w:tcPr>
          <w:p w14:paraId="132ADACD" w14:textId="77777777" w:rsidR="00B72650" w:rsidRDefault="00B72650" w:rsidP="00B72650"/>
        </w:tc>
      </w:tr>
      <w:tr w:rsidR="00B72650" w14:paraId="2F92BA1E" w14:textId="77777777" w:rsidTr="00DD6F88">
        <w:tc>
          <w:tcPr>
            <w:tcW w:w="2120" w:type="dxa"/>
          </w:tcPr>
          <w:p w14:paraId="4050D1E2" w14:textId="77777777" w:rsidR="00B72650" w:rsidRDefault="00B72650" w:rsidP="00B72650"/>
        </w:tc>
        <w:tc>
          <w:tcPr>
            <w:tcW w:w="1842" w:type="dxa"/>
          </w:tcPr>
          <w:p w14:paraId="77909ABF" w14:textId="77777777" w:rsidR="00B72650" w:rsidRDefault="00B72650" w:rsidP="00B72650"/>
        </w:tc>
        <w:tc>
          <w:tcPr>
            <w:tcW w:w="5659" w:type="dxa"/>
          </w:tcPr>
          <w:p w14:paraId="018D94D1" w14:textId="77777777" w:rsidR="00B72650" w:rsidRDefault="00B72650" w:rsidP="00B72650"/>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8.3pt;height:246.85pt;mso-width-percent:0;mso-height-percent:0;mso-width-percent:0;mso-height-percent:0" o:ole="">
            <v:imagedata r:id="rId16" o:title=""/>
          </v:shape>
          <o:OLEObject Type="Embed" ProgID="Visio.Drawing.15" ShapeID="_x0000_i1026" DrawAspect="Content" ObjectID="_1690886940"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Heading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329E" w14:paraId="403B4B3C" w14:textId="77777777" w:rsidTr="00DD6F88">
        <w:tc>
          <w:tcPr>
            <w:tcW w:w="2120" w:type="dxa"/>
            <w:shd w:val="clear" w:color="auto" w:fill="BFBFBF" w:themeFill="background1" w:themeFillShade="BF"/>
          </w:tcPr>
          <w:p w14:paraId="6F37743A" w14:textId="77777777" w:rsidR="0089329E" w:rsidRDefault="0089329E" w:rsidP="00DD6F88">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DD6F88">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DD6F88">
            <w:pPr>
              <w:pStyle w:val="BodyText"/>
              <w:rPr>
                <w:rFonts w:ascii="Arial" w:hAnsi="Arial" w:cs="Arial"/>
              </w:rPr>
            </w:pPr>
            <w:r>
              <w:rPr>
                <w:rFonts w:ascii="Arial" w:hAnsi="Arial" w:cs="Arial"/>
              </w:rPr>
              <w:t>Comments</w:t>
            </w:r>
          </w:p>
        </w:tc>
      </w:tr>
      <w:tr w:rsidR="00B72650" w14:paraId="56C472F0" w14:textId="77777777" w:rsidTr="00DD6F88">
        <w:tc>
          <w:tcPr>
            <w:tcW w:w="2120" w:type="dxa"/>
          </w:tcPr>
          <w:p w14:paraId="3DC2100B" w14:textId="50245B79" w:rsidR="00B72650" w:rsidRDefault="00B72650" w:rsidP="00B72650">
            <w:pPr>
              <w:rPr>
                <w:lang w:val="en-GB"/>
              </w:rPr>
            </w:pPr>
            <w:proofErr w:type="spellStart"/>
            <w:r>
              <w:rPr>
                <w:lang w:val="en-GB"/>
              </w:rPr>
              <w:t>MediaTek</w:t>
            </w:r>
            <w:proofErr w:type="spellEnd"/>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B72650" w14:paraId="6EF4E49E" w14:textId="77777777" w:rsidTr="00DD6F88">
        <w:tc>
          <w:tcPr>
            <w:tcW w:w="2120" w:type="dxa"/>
          </w:tcPr>
          <w:p w14:paraId="497A564D" w14:textId="77777777" w:rsidR="00B72650" w:rsidRDefault="00B72650" w:rsidP="00B72650"/>
        </w:tc>
        <w:tc>
          <w:tcPr>
            <w:tcW w:w="1842" w:type="dxa"/>
          </w:tcPr>
          <w:p w14:paraId="754D9E23" w14:textId="77777777" w:rsidR="00B72650" w:rsidRDefault="00B72650" w:rsidP="00B72650"/>
        </w:tc>
        <w:tc>
          <w:tcPr>
            <w:tcW w:w="5659" w:type="dxa"/>
          </w:tcPr>
          <w:p w14:paraId="3DB8A092" w14:textId="77777777" w:rsidR="00B72650" w:rsidRDefault="00B72650" w:rsidP="00B72650"/>
        </w:tc>
      </w:tr>
      <w:tr w:rsidR="00B72650" w14:paraId="7C98E581" w14:textId="77777777" w:rsidTr="00DD6F88">
        <w:tc>
          <w:tcPr>
            <w:tcW w:w="2120" w:type="dxa"/>
          </w:tcPr>
          <w:p w14:paraId="43F36A99" w14:textId="77777777" w:rsidR="00B72650" w:rsidRDefault="00B72650" w:rsidP="00B72650"/>
        </w:tc>
        <w:tc>
          <w:tcPr>
            <w:tcW w:w="1842" w:type="dxa"/>
          </w:tcPr>
          <w:p w14:paraId="6C4D4A51" w14:textId="77777777" w:rsidR="00B72650" w:rsidRDefault="00B72650" w:rsidP="00B72650"/>
        </w:tc>
        <w:tc>
          <w:tcPr>
            <w:tcW w:w="5659" w:type="dxa"/>
          </w:tcPr>
          <w:p w14:paraId="6C29045A" w14:textId="77777777" w:rsidR="00B72650" w:rsidRDefault="00B72650" w:rsidP="00B72650"/>
        </w:tc>
      </w:tr>
      <w:tr w:rsidR="00B72650" w14:paraId="03F05E7B" w14:textId="77777777" w:rsidTr="00DD6F88">
        <w:tc>
          <w:tcPr>
            <w:tcW w:w="2120" w:type="dxa"/>
          </w:tcPr>
          <w:p w14:paraId="10A98CF6" w14:textId="77777777" w:rsidR="00B72650" w:rsidRDefault="00B72650" w:rsidP="00B72650"/>
        </w:tc>
        <w:tc>
          <w:tcPr>
            <w:tcW w:w="1842" w:type="dxa"/>
          </w:tcPr>
          <w:p w14:paraId="53918006" w14:textId="77777777" w:rsidR="00B72650" w:rsidRDefault="00B72650" w:rsidP="00B72650"/>
        </w:tc>
        <w:tc>
          <w:tcPr>
            <w:tcW w:w="5659" w:type="dxa"/>
          </w:tcPr>
          <w:p w14:paraId="0FE94B09" w14:textId="77777777" w:rsidR="00B72650" w:rsidRDefault="00B72650" w:rsidP="00B72650"/>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Heading2"/>
        <w:ind w:left="663" w:hanging="663"/>
        <w:rPr>
          <w:rFonts w:cs="Arial"/>
        </w:rPr>
      </w:pPr>
      <w:bookmarkStart w:id="8" w:name="_Toc50537931"/>
      <w:r>
        <w:rPr>
          <w:rFonts w:cs="Arial"/>
        </w:rPr>
        <w:t>Other issues</w:t>
      </w:r>
      <w:bookmarkEnd w:id="8"/>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Heading3"/>
        <w:rPr>
          <w:rFonts w:cs="Arial"/>
          <w:b/>
        </w:rPr>
      </w:pPr>
      <w:r w:rsidRPr="003E03D2">
        <w:rPr>
          <w:b/>
          <w:color w:val="00B0F0"/>
          <w:sz w:val="22"/>
        </w:rPr>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BodyText"/>
              <w:rPr>
                <w:rFonts w:ascii="Arial" w:hAnsi="Arial" w:cs="Arial"/>
              </w:rPr>
            </w:pPr>
            <w:r>
              <w:rPr>
                <w:rFonts w:ascii="Arial" w:hAnsi="Arial" w:cs="Arial"/>
              </w:rPr>
              <w:lastRenderedPageBreak/>
              <w:t>Company</w:t>
            </w:r>
          </w:p>
        </w:tc>
        <w:tc>
          <w:tcPr>
            <w:tcW w:w="7373" w:type="dxa"/>
            <w:shd w:val="clear" w:color="auto" w:fill="BFBFBF"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w:t>
      </w:r>
      <w:r w:rsidR="001C7F7B">
        <w:rPr>
          <w:rFonts w:eastAsia="PMingLiU" w:cs="Arial"/>
        </w:rPr>
        <w:t xml:space="preserve"> and Proposal</w:t>
      </w:r>
      <w:bookmarkEnd w:id="9"/>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Hyperlink"/>
          <w:color w:val="0563C1" w:themeColor="hyperlink"/>
        </w:rPr>
        <w:t>R2-2106991</w:t>
      </w:r>
      <w:r>
        <w:rPr>
          <w:rStyle w:val="Hyperlink"/>
          <w:color w:val="0563C1" w:themeColor="hyperlink"/>
        </w:rPr>
        <w:fldChar w:fldCharType="end"/>
      </w:r>
      <w:r>
        <w:t xml:space="preserve">, </w:t>
      </w:r>
      <w:r w:rsidRPr="002F3717">
        <w:t>Service Continuity for L2 U2N Relay</w:t>
      </w:r>
      <w:r>
        <w:t>, CATT, RAN2#115, Electronic, August 2021</w:t>
      </w:r>
      <w:bookmarkEnd w:id="11"/>
    </w:p>
    <w:bookmarkStart w:id="12"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Hyperlink"/>
          <w:color w:val="0563C1" w:themeColor="hyperlink"/>
        </w:rPr>
        <w:t>R2-2107046</w:t>
      </w:r>
      <w:r>
        <w:rPr>
          <w:rStyle w:val="Hyperlink"/>
          <w:color w:val="0563C1" w:themeColor="hyperlink"/>
        </w:rPr>
        <w:fldChar w:fldCharType="end"/>
      </w:r>
      <w:r>
        <w:t xml:space="preserve">, </w:t>
      </w:r>
      <w:r w:rsidRPr="002F3717">
        <w:t>Stage 2 level procedure for Service Continuity</w:t>
      </w:r>
      <w:r>
        <w:t xml:space="preserve">, </w:t>
      </w:r>
      <w:proofErr w:type="spellStart"/>
      <w:r>
        <w:t>MediaTek</w:t>
      </w:r>
      <w:proofErr w:type="spellEnd"/>
      <w:r>
        <w:t xml:space="preserve"> Inc., RAN2#115, Electronic, August 2021</w:t>
      </w:r>
      <w:bookmarkEnd w:id="12"/>
    </w:p>
    <w:bookmarkStart w:id="13"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Hyperlink"/>
          <w:color w:val="0563C1" w:themeColor="hyperlink"/>
        </w:rPr>
        <w:t>R2-2107106</w:t>
      </w:r>
      <w:r>
        <w:rPr>
          <w:rStyle w:val="Hyperlink"/>
          <w:color w:val="0563C1" w:themeColor="hyperlink"/>
        </w:rPr>
        <w:fldChar w:fldCharType="end"/>
      </w:r>
      <w:r>
        <w:t xml:space="preserve">, </w:t>
      </w:r>
      <w:r w:rsidRPr="002F3717">
        <w:t>Further discussion on Service continuity of L2 U2N relay</w:t>
      </w:r>
      <w:r>
        <w:t>, Qualcomm Incorporated, RAN2#115, Electronic, August 2021</w:t>
      </w:r>
      <w:bookmarkEnd w:id="13"/>
    </w:p>
    <w:bookmarkStart w:id="14"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Hyperlink"/>
          <w:color w:val="0563C1" w:themeColor="hyperlink"/>
        </w:rPr>
        <w:t>R2-2107196</w:t>
      </w:r>
      <w:r>
        <w:rPr>
          <w:rStyle w:val="Hyperlink"/>
          <w:color w:val="0563C1" w:themeColor="hyperlink"/>
        </w:rPr>
        <w:fldChar w:fldCharType="end"/>
      </w:r>
      <w:r>
        <w:t xml:space="preserve">, </w:t>
      </w:r>
      <w:r w:rsidRPr="002F3717">
        <w:t>Left issues on UP aspects for service continuity</w:t>
      </w:r>
      <w:r>
        <w:t>, OPPO, RAN2#115, Electronic, August 2021</w:t>
      </w:r>
      <w:bookmarkEnd w:id="14"/>
    </w:p>
    <w:bookmarkStart w:id="15"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Hyperlink"/>
          <w:color w:val="0563C1" w:themeColor="hyperlink"/>
        </w:rPr>
        <w:t>R2-2107213</w:t>
      </w:r>
      <w:r>
        <w:rPr>
          <w:rStyle w:val="Hyperlink"/>
          <w:color w:val="0563C1" w:themeColor="hyperlink"/>
        </w:rPr>
        <w:fldChar w:fldCharType="end"/>
      </w:r>
      <w:r>
        <w:t xml:space="preserve">, </w:t>
      </w:r>
      <w:r w:rsidRPr="002F3717">
        <w:t xml:space="preserve">Discussion on CP of NR </w:t>
      </w:r>
      <w:proofErr w:type="spellStart"/>
      <w:r w:rsidRPr="002F3717">
        <w:t>sidelink</w:t>
      </w:r>
      <w:proofErr w:type="spellEnd"/>
      <w:r w:rsidRPr="002F3717">
        <w:t xml:space="preserve"> relay service continuity</w:t>
      </w:r>
      <w:r>
        <w:t>, OPPO, RAN2#115, Electronic, August 2021</w:t>
      </w:r>
      <w:bookmarkEnd w:id="15"/>
    </w:p>
    <w:bookmarkStart w:id="16"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Hyperlink"/>
          <w:color w:val="0563C1" w:themeColor="hyperlink"/>
        </w:rPr>
        <w:t>R2-2107276</w:t>
      </w:r>
      <w:r>
        <w:rPr>
          <w:rStyle w:val="Hyperlink"/>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6"/>
    </w:p>
    <w:bookmarkStart w:id="17"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Hyperlink"/>
          <w:color w:val="0563C1" w:themeColor="hyperlink"/>
        </w:rPr>
        <w:t>R2-2107309</w:t>
      </w:r>
      <w:r>
        <w:rPr>
          <w:rStyle w:val="Hyperlink"/>
          <w:color w:val="0563C1" w:themeColor="hyperlink"/>
        </w:rPr>
        <w:fldChar w:fldCharType="end"/>
      </w:r>
      <w:r>
        <w:t xml:space="preserve">, </w:t>
      </w:r>
      <w:r w:rsidRPr="002F3717">
        <w:t>Open aspects of Service continuity support for L2 U2N relaying</w:t>
      </w:r>
      <w:r>
        <w:t>, Intel Corporation, RAN2#115, Electronic, August 2021</w:t>
      </w:r>
      <w:bookmarkEnd w:id="17"/>
    </w:p>
    <w:bookmarkStart w:id="18"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Hyperlink"/>
          <w:color w:val="0563C1" w:themeColor="hyperlink"/>
        </w:rPr>
        <w:t>R2-2107452</w:t>
      </w:r>
      <w:r>
        <w:rPr>
          <w:rStyle w:val="Hyperlink"/>
          <w:color w:val="0563C1" w:themeColor="hyperlink"/>
        </w:rPr>
        <w:fldChar w:fldCharType="end"/>
      </w:r>
      <w:r>
        <w:t xml:space="preserve">, </w:t>
      </w:r>
      <w:r w:rsidRPr="002F3717">
        <w:t>Remaining Issues on Service Continuity in L2 relaying</w:t>
      </w:r>
      <w:r>
        <w:t>, vivo, RAN2#115, Electronic, August 2021</w:t>
      </w:r>
      <w:bookmarkEnd w:id="18"/>
    </w:p>
    <w:bookmarkStart w:id="19"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Hyperlink"/>
          <w:color w:val="0563C1" w:themeColor="hyperlink"/>
        </w:rPr>
        <w:t>R2-2107540</w:t>
      </w:r>
      <w:r>
        <w:rPr>
          <w:rStyle w:val="Hyperlink"/>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9"/>
    </w:p>
    <w:bookmarkStart w:id="20"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Hyperlink"/>
          <w:color w:val="0563C1" w:themeColor="hyperlink"/>
        </w:rPr>
        <w:t>R2-2107621</w:t>
      </w:r>
      <w:r>
        <w:rPr>
          <w:rStyle w:val="Hyperlink"/>
          <w:color w:val="0563C1" w:themeColor="hyperlink"/>
        </w:rPr>
        <w:fldChar w:fldCharType="end"/>
      </w:r>
      <w:r>
        <w:t xml:space="preserve">, </w:t>
      </w:r>
      <w:r w:rsidRPr="002F3717">
        <w:t>Discussion on service continuity for Layer 2 UE-to-NW relay</w:t>
      </w:r>
      <w:r>
        <w:t>, Apple, RAN2#115, Electronic, August 2021</w:t>
      </w:r>
      <w:bookmarkEnd w:id="20"/>
    </w:p>
    <w:bookmarkStart w:id="21"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Hyperlink"/>
          <w:color w:val="0563C1" w:themeColor="hyperlink"/>
        </w:rPr>
        <w:t>R2-2107710</w:t>
      </w:r>
      <w:r>
        <w:rPr>
          <w:rStyle w:val="Hyperlink"/>
          <w:color w:val="0563C1" w:themeColor="hyperlink"/>
        </w:rPr>
        <w:fldChar w:fldCharType="end"/>
      </w:r>
      <w:r>
        <w:t xml:space="preserve">, </w:t>
      </w:r>
      <w:r w:rsidRPr="002F3717">
        <w:t>Remaining easy proposals in outcome of [AT114-e][605][Relay]</w:t>
      </w:r>
      <w:r>
        <w:t>, Samsung(email discussion rapporteur), RAN2#115, Electronic, August 2021</w:t>
      </w:r>
      <w:bookmarkEnd w:id="21"/>
    </w:p>
    <w:bookmarkStart w:id="22"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Hyperlink"/>
          <w:color w:val="0563C1" w:themeColor="hyperlink"/>
        </w:rPr>
        <w:t>R2-2107711</w:t>
      </w:r>
      <w:r>
        <w:rPr>
          <w:rStyle w:val="Hyperlink"/>
          <w:color w:val="0563C1" w:themeColor="hyperlink"/>
        </w:rPr>
        <w:fldChar w:fldCharType="end"/>
      </w:r>
      <w:r>
        <w:t xml:space="preserve">, </w:t>
      </w:r>
      <w:r w:rsidRPr="002F3717">
        <w:t>Remaining issues in Remote UE path switch procedures</w:t>
      </w:r>
      <w:r>
        <w:t>, Samsung, RAN2#115, Electronic, August 2021</w:t>
      </w:r>
      <w:bookmarkEnd w:id="22"/>
    </w:p>
    <w:bookmarkStart w:id="23"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Hyperlink"/>
          <w:color w:val="0563C1" w:themeColor="hyperlink"/>
        </w:rPr>
        <w:t>R2-2107887</w:t>
      </w:r>
      <w:r>
        <w:rPr>
          <w:rStyle w:val="Hyperlink"/>
          <w:color w:val="0563C1" w:themeColor="hyperlink"/>
        </w:rPr>
        <w:fldChar w:fldCharType="end"/>
      </w:r>
      <w:r>
        <w:t xml:space="preserve">, </w:t>
      </w:r>
      <w:r w:rsidRPr="002F3717">
        <w:t>Path switching in L2 U2N relay case</w:t>
      </w:r>
      <w:r>
        <w:t>, Lenovo, Motorola Mobility, RAN2#115, Electronic, August 2021</w:t>
      </w:r>
      <w:bookmarkEnd w:id="23"/>
    </w:p>
    <w:bookmarkStart w:id="24" w:name="_Ref14"/>
    <w:p w14:paraId="1F84AD52" w14:textId="77777777" w:rsidR="00694264" w:rsidRDefault="00694264" w:rsidP="00694264">
      <w:pPr>
        <w:pStyle w:val="Reference"/>
      </w:pPr>
      <w:r>
        <w:fldChar w:fldCharType="begin"/>
      </w:r>
      <w:r>
        <w:instrText xml:space="preserve"> HYPERLINK "https://www.3gpp.org/ftp/tsg_ran/WG2_RL2/TSGR2_115-e/Docs//R2-2107888.zip" \h </w:instrText>
      </w:r>
      <w:r>
        <w:fldChar w:fldCharType="separate"/>
      </w:r>
      <w:r w:rsidRPr="00FA1104">
        <w:rPr>
          <w:rStyle w:val="Hyperlink"/>
          <w:color w:val="0563C1" w:themeColor="hyperlink"/>
        </w:rPr>
        <w:t>R2-2107888</w:t>
      </w:r>
      <w:r>
        <w:rPr>
          <w:rStyle w:val="Hyperlink"/>
          <w:color w:val="0563C1" w:themeColor="hyperlink"/>
        </w:rPr>
        <w:fldChar w:fldCharType="end"/>
      </w:r>
      <w:r>
        <w:t xml:space="preserve">, </w:t>
      </w:r>
      <w:r w:rsidRPr="002F3717">
        <w:t>Service continuity with relay reselection</w:t>
      </w:r>
      <w:r>
        <w:t>, Lenovo, Motorola Mobility, RAN2#115, Electronic, August 2021</w:t>
      </w:r>
      <w:bookmarkEnd w:id="24"/>
    </w:p>
    <w:bookmarkStart w:id="25"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Hyperlink"/>
          <w:color w:val="0563C1" w:themeColor="hyperlink"/>
        </w:rPr>
        <w:t>R2-2107949</w:t>
      </w:r>
      <w:r>
        <w:rPr>
          <w:rStyle w:val="Hyperlink"/>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5"/>
    </w:p>
    <w:bookmarkStart w:id="26" w:name="_Ref16"/>
    <w:p w14:paraId="72B6F12B" w14:textId="77777777" w:rsidR="00694264" w:rsidRDefault="00694264" w:rsidP="00694264">
      <w:pPr>
        <w:pStyle w:val="Reference"/>
      </w:pPr>
      <w:r>
        <w:lastRenderedPageBreak/>
        <w:fldChar w:fldCharType="begin"/>
      </w:r>
      <w:r>
        <w:instrText xml:space="preserve"> HYPERLINK "https://www.3gpp.org/ftp/tsg_ran/WG2_RL2/TSGR2_115-e/Docs//R2-2107965.zip" \h </w:instrText>
      </w:r>
      <w:r>
        <w:fldChar w:fldCharType="separate"/>
      </w:r>
      <w:r w:rsidRPr="00FA1104">
        <w:rPr>
          <w:rStyle w:val="Hyperlink"/>
          <w:color w:val="0563C1" w:themeColor="hyperlink"/>
        </w:rPr>
        <w:t>R2-2107965</w:t>
      </w:r>
      <w:r>
        <w:rPr>
          <w:rStyle w:val="Hyperlink"/>
          <w:color w:val="0563C1" w:themeColor="hyperlink"/>
        </w:rPr>
        <w:fldChar w:fldCharType="end"/>
      </w:r>
      <w:r>
        <w:t xml:space="preserve">, </w:t>
      </w:r>
      <w:r w:rsidRPr="002F3717">
        <w:t>Discussion on service continuity</w:t>
      </w:r>
      <w:r>
        <w:t>, Xiaomi communications, RAN2#115, Electronic, August 2021</w:t>
      </w:r>
      <w:bookmarkEnd w:id="26"/>
    </w:p>
    <w:bookmarkStart w:id="27"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Hyperlink"/>
          <w:color w:val="0563C1" w:themeColor="hyperlink"/>
        </w:rPr>
        <w:t>R2-2108061</w:t>
      </w:r>
      <w:r>
        <w:rPr>
          <w:rStyle w:val="Hyperlink"/>
          <w:color w:val="0563C1" w:themeColor="hyperlink"/>
        </w:rPr>
        <w:fldChar w:fldCharType="end"/>
      </w:r>
      <w:r>
        <w:t xml:space="preserve">, </w:t>
      </w:r>
      <w:r w:rsidRPr="002F3717">
        <w:t xml:space="preserve">Service continuity open issues in L2 NR </w:t>
      </w:r>
      <w:proofErr w:type="spellStart"/>
      <w:r w:rsidRPr="002F3717">
        <w:t>sidelink</w:t>
      </w:r>
      <w:proofErr w:type="spellEnd"/>
      <w:r w:rsidRPr="002F3717">
        <w:t xml:space="preserve"> </w:t>
      </w:r>
      <w:proofErr w:type="spellStart"/>
      <w:r w:rsidRPr="002F3717">
        <w:t>rela</w:t>
      </w:r>
      <w:proofErr w:type="spellEnd"/>
      <w:r>
        <w:t>, Sony, RAN2#115, Electronic, August 2021</w:t>
      </w:r>
      <w:bookmarkEnd w:id="27"/>
    </w:p>
    <w:bookmarkStart w:id="28"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Hyperlink"/>
          <w:color w:val="0563C1" w:themeColor="hyperlink"/>
        </w:rPr>
        <w:t>R2-2108147</w:t>
      </w:r>
      <w:r>
        <w:rPr>
          <w:rStyle w:val="Hyperlink"/>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8"/>
    </w:p>
    <w:bookmarkStart w:id="29"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Hyperlink"/>
          <w:color w:val="0563C1" w:themeColor="hyperlink"/>
        </w:rPr>
        <w:t>R2-2108155</w:t>
      </w:r>
      <w:r>
        <w:rPr>
          <w:rStyle w:val="Hyperlink"/>
          <w:color w:val="0563C1" w:themeColor="hyperlink"/>
        </w:rPr>
        <w:fldChar w:fldCharType="end"/>
      </w:r>
      <w:r>
        <w:t xml:space="preserve">, </w:t>
      </w:r>
      <w:r w:rsidRPr="002F3717">
        <w:t>Relay (re)selection for service continuity</w:t>
      </w:r>
      <w:r>
        <w:t>, LG Electronics Inc., RAN2#115, Electronic, August 2021</w:t>
      </w:r>
      <w:bookmarkEnd w:id="29"/>
    </w:p>
    <w:bookmarkStart w:id="30"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Hyperlink"/>
          <w:color w:val="0563C1" w:themeColor="hyperlink"/>
        </w:rPr>
        <w:t>R2-2108157</w:t>
      </w:r>
      <w:r>
        <w:rPr>
          <w:rStyle w:val="Hyperlink"/>
          <w:color w:val="0563C1" w:themeColor="hyperlink"/>
        </w:rPr>
        <w:fldChar w:fldCharType="end"/>
      </w:r>
      <w:r>
        <w:t xml:space="preserve">, </w:t>
      </w:r>
      <w:r w:rsidRPr="002F3717">
        <w:t>Measurement and report for path switching</w:t>
      </w:r>
      <w:r>
        <w:t>, LG Electronics Inc., RAN2#115, Electronic, August 2021</w:t>
      </w:r>
      <w:bookmarkEnd w:id="30"/>
    </w:p>
    <w:p w14:paraId="5C19378F" w14:textId="77777777" w:rsidR="00694264" w:rsidRDefault="00D913C5" w:rsidP="00694264">
      <w:pPr>
        <w:pStyle w:val="Reference"/>
      </w:pPr>
      <w:hyperlink r:id="rId18">
        <w:r w:rsidR="00694264" w:rsidRPr="00FA1104">
          <w:rPr>
            <w:rStyle w:val="Hyperlink"/>
            <w:color w:val="0563C1" w:themeColor="hyperlink"/>
          </w:rPr>
          <w:t>R2-2108193</w:t>
        </w:r>
      </w:hyperlink>
      <w:r w:rsidR="00694264">
        <w:t xml:space="preserve">, </w:t>
      </w:r>
      <w:r w:rsidR="00694264" w:rsidRPr="002F3717">
        <w:t xml:space="preserve">Discussion on service continuity for L2 </w:t>
      </w:r>
      <w:proofErr w:type="spellStart"/>
      <w:r w:rsidR="00694264" w:rsidRPr="002F3717">
        <w:t>sidelink</w:t>
      </w:r>
      <w:proofErr w:type="spellEnd"/>
      <w:r w:rsidR="00694264" w:rsidRPr="002F3717">
        <w:t xml:space="preserve"> relay</w:t>
      </w:r>
      <w:r w:rsidR="00694264">
        <w:t>, Ericsson, RAN2#115, Electronic, August 2021</w:t>
      </w:r>
    </w:p>
    <w:bookmarkStart w:id="31"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Hyperlink"/>
          <w:color w:val="0563C1" w:themeColor="hyperlink"/>
        </w:rPr>
        <w:t>R2-2108196</w:t>
      </w:r>
      <w:r>
        <w:rPr>
          <w:rStyle w:val="Hyperlink"/>
          <w:color w:val="0563C1" w:themeColor="hyperlink"/>
        </w:rPr>
        <w:fldChar w:fldCharType="end"/>
      </w:r>
      <w:r>
        <w:t xml:space="preserve">, </w:t>
      </w:r>
      <w:r w:rsidRPr="002F3717">
        <w:t>Feature summary of AI 8.7.2.2.</w:t>
      </w:r>
      <w:r>
        <w:t>, Ericsson, RAN2#115, Electronic, August 2021</w:t>
      </w:r>
      <w:bookmarkEnd w:id="31"/>
    </w:p>
    <w:bookmarkStart w:id="32"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Hyperlink"/>
          <w:color w:val="0563C1" w:themeColor="hyperlink"/>
        </w:rPr>
        <w:t>R2-2108282</w:t>
      </w:r>
      <w:r>
        <w:rPr>
          <w:rStyle w:val="Hyperlink"/>
          <w:color w:val="0563C1" w:themeColor="hyperlink"/>
        </w:rPr>
        <w:fldChar w:fldCharType="end"/>
      </w:r>
      <w:r>
        <w:t xml:space="preserve">, </w:t>
      </w:r>
      <w:r w:rsidRPr="002F3717">
        <w:t>Remaining issues on service continuity of SL relay</w:t>
      </w:r>
      <w:r>
        <w:t>, China Telecommunications, RAN2#115, Electronic, August 2021</w:t>
      </w:r>
      <w:bookmarkEnd w:id="32"/>
    </w:p>
    <w:bookmarkStart w:id="33"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Hyperlink"/>
          <w:color w:val="0563C1" w:themeColor="hyperlink"/>
        </w:rPr>
        <w:t>R2-2108322</w:t>
      </w:r>
      <w:r>
        <w:rPr>
          <w:rStyle w:val="Hyperlink"/>
          <w:color w:val="0563C1" w:themeColor="hyperlink"/>
        </w:rPr>
        <w:fldChar w:fldCharType="end"/>
      </w:r>
      <w:r>
        <w:t xml:space="preserve">, </w:t>
      </w:r>
      <w:r w:rsidRPr="002F3717">
        <w:t>Open issues on service continuity for relaying</w:t>
      </w:r>
      <w:r>
        <w:t>, Kyocera, RAN2#115, Electronic, August 2021</w:t>
      </w:r>
      <w:bookmarkEnd w:id="33"/>
    </w:p>
    <w:bookmarkStart w:id="34"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Hyperlink"/>
          <w:color w:val="0563C1" w:themeColor="hyperlink"/>
        </w:rPr>
        <w:t>R2-2108464</w:t>
      </w:r>
      <w:r>
        <w:rPr>
          <w:rStyle w:val="Hyperlink"/>
          <w:color w:val="0563C1" w:themeColor="hyperlink"/>
        </w:rPr>
        <w:fldChar w:fldCharType="end"/>
      </w:r>
      <w:r>
        <w:t xml:space="preserve">, </w:t>
      </w:r>
      <w:r w:rsidRPr="002F3717">
        <w:t xml:space="preserve">Handover interruption time reduction using </w:t>
      </w:r>
      <w:proofErr w:type="spellStart"/>
      <w:r w:rsidRPr="002F3717">
        <w:t>sidelink</w:t>
      </w:r>
      <w:proofErr w:type="spellEnd"/>
      <w:r w:rsidRPr="002F3717">
        <w:t xml:space="preserve"> communication</w:t>
      </w:r>
      <w:r>
        <w:t>, Nokia, Nokia Shanghai Bell, RAN2#115, Electronic, August 2021</w:t>
      </w:r>
      <w:bookmarkEnd w:id="34"/>
    </w:p>
    <w:bookmarkStart w:id="35"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Hyperlink"/>
          <w:color w:val="0563C1" w:themeColor="hyperlink"/>
        </w:rPr>
        <w:t>R2-2108513</w:t>
      </w:r>
      <w:r>
        <w:rPr>
          <w:rStyle w:val="Hyperlink"/>
          <w:color w:val="0563C1" w:themeColor="hyperlink"/>
        </w:rPr>
        <w:fldChar w:fldCharType="end"/>
      </w:r>
      <w:r>
        <w:t xml:space="preserve">, </w:t>
      </w:r>
      <w:r w:rsidRPr="002F3717">
        <w:t>Service continuity for L2 relay</w:t>
      </w:r>
      <w:r>
        <w:t>, CMCC, RAN2#115, Electronic, August 2021</w:t>
      </w:r>
      <w:bookmarkEnd w:id="35"/>
    </w:p>
    <w:bookmarkStart w:id="36" w:name="_Ref27"/>
    <w:p w14:paraId="6DFE30D3" w14:textId="77777777" w:rsidR="00694264" w:rsidRDefault="00694264" w:rsidP="006C6FAE">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Hyperlink"/>
          <w:color w:val="0563C1" w:themeColor="hyperlink"/>
        </w:rPr>
        <w:t>R2-2108622</w:t>
      </w:r>
      <w:r w:rsidRPr="00694264">
        <w:rPr>
          <w:rStyle w:val="Hyperlink"/>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6"/>
    </w:p>
    <w:p w14:paraId="4AD53EC1" w14:textId="4BA3EDF6" w:rsidR="00E640A1" w:rsidRPr="007D37B7" w:rsidRDefault="00D913C5" w:rsidP="006C6FAE">
      <w:pPr>
        <w:pStyle w:val="Reference"/>
      </w:pPr>
      <w:hyperlink r:id="rId19" w:history="1">
        <w:r w:rsidR="00694264" w:rsidRPr="00694264">
          <w:rPr>
            <w:rStyle w:val="Hyperlink"/>
            <w:color w:val="0563C1" w:themeColor="hyperlink"/>
          </w:rPr>
          <w:t>R2-2107967</w:t>
        </w:r>
      </w:hyperlink>
      <w:r w:rsidR="00694264" w:rsidRPr="00694264">
        <w:rPr>
          <w:rStyle w:val="Hyperlink"/>
          <w:color w:val="0563C1" w:themeColor="hyperlink"/>
        </w:rPr>
        <w:t>,</w:t>
      </w:r>
      <w:r w:rsidR="00694264">
        <w:t xml:space="preserve"> </w:t>
      </w:r>
      <w:r w:rsidR="00694264" w:rsidRPr="00DA3BF2">
        <w:t>Discussion on connection control</w:t>
      </w:r>
      <w:r w:rsidR="00694264">
        <w:t>, Xiaomi, RAN2#115, Electronic, August 2021</w:t>
      </w:r>
    </w:p>
    <w:p w14:paraId="773B8BED" w14:textId="77777777"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97E89" w14:textId="77777777" w:rsidR="00D913C5" w:rsidRDefault="00D913C5">
      <w:pPr>
        <w:spacing w:after="0" w:line="240" w:lineRule="auto"/>
      </w:pPr>
      <w:r>
        <w:separator/>
      </w:r>
    </w:p>
  </w:endnote>
  <w:endnote w:type="continuationSeparator" w:id="0">
    <w:p w14:paraId="2847CA26" w14:textId="77777777" w:rsidR="00D913C5" w:rsidRDefault="00D913C5">
      <w:pPr>
        <w:spacing w:after="0" w:line="240" w:lineRule="auto"/>
      </w:pPr>
      <w:r>
        <w:continuationSeparator/>
      </w:r>
    </w:p>
  </w:endnote>
  <w:endnote w:type="continuationNotice" w:id="1">
    <w:p w14:paraId="05D8DD94" w14:textId="77777777" w:rsidR="00D913C5" w:rsidRDefault="00D9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7E3E91" w:rsidRDefault="007E3E91">
    <w:pPr>
      <w:pStyle w:val="Footer"/>
    </w:pPr>
    <w:r>
      <w:fldChar w:fldCharType="begin"/>
    </w:r>
    <w:r>
      <w:instrText xml:space="preserve"> PAGE   \* MERGEFORMAT </w:instrText>
    </w:r>
    <w:r>
      <w:fldChar w:fldCharType="separate"/>
    </w:r>
    <w:r w:rsidR="009D645F">
      <w:rPr>
        <w:noProof/>
      </w:rPr>
      <w:t>16</w:t>
    </w:r>
    <w:r>
      <w:fldChar w:fldCharType="end"/>
    </w:r>
  </w:p>
  <w:p w14:paraId="6838195A" w14:textId="77777777" w:rsidR="007E3E91" w:rsidRDefault="007E3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9EA30" w14:textId="77777777" w:rsidR="00D913C5" w:rsidRDefault="00D913C5">
      <w:pPr>
        <w:spacing w:after="0" w:line="240" w:lineRule="auto"/>
      </w:pPr>
      <w:r>
        <w:separator/>
      </w:r>
    </w:p>
  </w:footnote>
  <w:footnote w:type="continuationSeparator" w:id="0">
    <w:p w14:paraId="33BE6C99" w14:textId="77777777" w:rsidR="00D913C5" w:rsidRDefault="00D913C5">
      <w:pPr>
        <w:spacing w:after="0" w:line="240" w:lineRule="auto"/>
      </w:pPr>
      <w:r>
        <w:continuationSeparator/>
      </w:r>
    </w:p>
  </w:footnote>
  <w:footnote w:type="continuationNotice" w:id="1">
    <w:p w14:paraId="10FEF6BF" w14:textId="77777777" w:rsidR="00D913C5" w:rsidRDefault="00D913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7"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2"/>
  </w:num>
  <w:num w:numId="3">
    <w:abstractNumId w:val="29"/>
  </w:num>
  <w:num w:numId="4">
    <w:abstractNumId w:val="27"/>
  </w:num>
  <w:num w:numId="5">
    <w:abstractNumId w:val="26"/>
  </w:num>
  <w:num w:numId="6">
    <w:abstractNumId w:val="22"/>
  </w:num>
  <w:num w:numId="7">
    <w:abstractNumId w:val="19"/>
  </w:num>
  <w:num w:numId="8">
    <w:abstractNumId w:val="28"/>
  </w:num>
  <w:num w:numId="9">
    <w:abstractNumId w:val="1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5"/>
  </w:num>
  <w:num w:numId="23">
    <w:abstractNumId w:val="1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8"/>
  </w:num>
  <w:num w:numId="27">
    <w:abstractNumId w:val="5"/>
  </w:num>
  <w:num w:numId="28">
    <w:abstractNumId w:val="6"/>
  </w:num>
  <w:num w:numId="29">
    <w:abstractNumId w:val="4"/>
  </w:num>
  <w:num w:numId="30">
    <w:abstractNumId w:val="14"/>
  </w:num>
  <w:num w:numId="31">
    <w:abstractNumId w:val="17"/>
  </w:num>
  <w:num w:numId="32">
    <w:abstractNumId w:val="7"/>
  </w:num>
  <w:num w:numId="33">
    <w:abstractNumId w:val="0"/>
  </w:num>
  <w:num w:numId="34">
    <w:abstractNumId w:val="15"/>
  </w:num>
  <w:num w:numId="35">
    <w:abstractNumId w:val="2"/>
  </w:num>
  <w:num w:numId="36">
    <w:abstractNumId w:val="3"/>
  </w:num>
  <w:num w:numId="37">
    <w:abstractNumId w:val="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25B"/>
    <w:rsid w:val="008924C0"/>
    <w:rsid w:val="008928C8"/>
    <w:rsid w:val="00892EB3"/>
    <w:rsid w:val="00893063"/>
    <w:rsid w:val="0089329E"/>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3D3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55"/>
    <w:rsid w:val="00F87234"/>
    <w:rsid w:val="00F87675"/>
    <w:rsid w:val="00F87E25"/>
    <w:rsid w:val="00F90F73"/>
    <w:rsid w:val="00F91600"/>
    <w:rsid w:val="00F91BAB"/>
    <w:rsid w:val="00F91E3D"/>
    <w:rsid w:val="00F92240"/>
    <w:rsid w:val="00F92460"/>
    <w:rsid w:val="00F92C57"/>
    <w:rsid w:val="00F92E67"/>
    <w:rsid w:val="00F931D6"/>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SubtleEmphasis">
    <w:name w:val="Subtle Emphasis"/>
    <w:basedOn w:val="DefaultParagraphFont"/>
    <w:uiPriority w:val="19"/>
    <w:qFormat/>
    <w:rsid w:val="002B40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7.xml><?xml version="1.0" encoding="utf-8"?>
<ds:datastoreItem xmlns:ds="http://schemas.openxmlformats.org/officeDocument/2006/customXml" ds:itemID="{DB3EAAD9-1EF9-415B-8163-0B5F9FF9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1848</TotalTime>
  <Pages>16</Pages>
  <Words>3470</Words>
  <Characters>19783</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23207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551</cp:revision>
  <cp:lastPrinted>2007-12-21T03:58:00Z</cp:lastPrinted>
  <dcterms:created xsi:type="dcterms:W3CDTF">2020-08-21T09:32:00Z</dcterms:created>
  <dcterms:modified xsi:type="dcterms:W3CDTF">2021-08-19T06:02:00Z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