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(Intel, Huawei, Spreadtrum,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F7AD8">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F7AD8">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F7AD8">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F7AD8">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F7AD8">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F7AD8">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F7AD8">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F7AD8">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F7AD8">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F7AD8">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F7AD8">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Since gNBs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F7AD8">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There are cases in T-Mobile’s deployment were more that 8 DRB’s are r</w:t>
            </w:r>
            <w:r w:rsidR="00AC5B42">
              <w:rPr>
                <w:sz w:val="20"/>
                <w:szCs w:val="20"/>
                <w:lang w:eastAsia="zh-CN"/>
              </w:rPr>
              <w:t xml:space="preserve">equired.  We would like to see an option to support 16. </w:t>
            </w:r>
          </w:p>
        </w:tc>
      </w:tr>
      <w:tr w:rsidR="00400074" w14:paraId="5EA0D179" w14:textId="77777777" w:rsidTr="00DF7AD8">
        <w:tc>
          <w:tcPr>
            <w:tcW w:w="1938" w:type="dxa"/>
          </w:tcPr>
          <w:p w14:paraId="3F7FE3CE" w14:textId="49C97AC1" w:rsidR="00400074" w:rsidRDefault="00400074" w:rsidP="00D137A5">
            <w:pPr>
              <w:spacing w:after="0"/>
              <w:rPr>
                <w:sz w:val="20"/>
                <w:szCs w:val="20"/>
                <w:lang w:eastAsia="zh-CN"/>
              </w:rPr>
            </w:pPr>
            <w:r>
              <w:rPr>
                <w:sz w:val="20"/>
                <w:szCs w:val="20"/>
                <w:lang w:eastAsia="zh-CN"/>
              </w:rPr>
              <w:t>Qualcomm</w:t>
            </w:r>
          </w:p>
        </w:tc>
        <w:tc>
          <w:tcPr>
            <w:tcW w:w="1288" w:type="dxa"/>
          </w:tcPr>
          <w:p w14:paraId="28532633" w14:textId="69BF1338" w:rsidR="00400074" w:rsidRDefault="00400074" w:rsidP="00D137A5">
            <w:pPr>
              <w:spacing w:after="0"/>
              <w:rPr>
                <w:sz w:val="20"/>
                <w:szCs w:val="20"/>
                <w:lang w:eastAsia="zh-CN"/>
              </w:rPr>
            </w:pPr>
            <w:r>
              <w:rPr>
                <w:sz w:val="20"/>
                <w:szCs w:val="20"/>
                <w:lang w:eastAsia="zh-CN"/>
              </w:rPr>
              <w:t>Yes</w:t>
            </w:r>
          </w:p>
        </w:tc>
        <w:tc>
          <w:tcPr>
            <w:tcW w:w="6006" w:type="dxa"/>
          </w:tcPr>
          <w:p w14:paraId="18ED31EB" w14:textId="6221CF10" w:rsidR="00400074" w:rsidRDefault="00361A4E" w:rsidP="00D137A5">
            <w:pPr>
              <w:spacing w:after="0"/>
              <w:rPr>
                <w:sz w:val="20"/>
                <w:szCs w:val="20"/>
                <w:lang w:eastAsia="zh-CN"/>
              </w:rPr>
            </w:pPr>
            <w:r>
              <w:rPr>
                <w:sz w:val="20"/>
                <w:szCs w:val="20"/>
                <w:lang w:eastAsia="zh-CN"/>
              </w:rPr>
              <w:t>Agree with Apple</w:t>
            </w:r>
          </w:p>
        </w:tc>
      </w:tr>
      <w:tr w:rsidR="007027CC" w14:paraId="54563D4E" w14:textId="77777777" w:rsidTr="00DF7AD8">
        <w:tc>
          <w:tcPr>
            <w:tcW w:w="1938" w:type="dxa"/>
          </w:tcPr>
          <w:p w14:paraId="2797FFB2" w14:textId="0B7AC47D"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0D391846" w14:textId="7FD0992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264E947" w14:textId="009000F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Agree with Apple</w:t>
            </w:r>
          </w:p>
        </w:tc>
      </w:tr>
      <w:tr w:rsidR="00913E54" w14:paraId="0ABC6A31" w14:textId="77777777" w:rsidTr="00DF7AD8">
        <w:tc>
          <w:tcPr>
            <w:tcW w:w="1938" w:type="dxa"/>
          </w:tcPr>
          <w:p w14:paraId="0885AA0E" w14:textId="29BADEE6" w:rsidR="00913E54" w:rsidRDefault="00913E54" w:rsidP="00D137A5">
            <w:pPr>
              <w:spacing w:after="0"/>
              <w:rPr>
                <w:rFonts w:eastAsia="Malgun Gothic"/>
                <w:sz w:val="20"/>
                <w:szCs w:val="20"/>
                <w:lang w:eastAsia="ko-KR"/>
              </w:rPr>
            </w:pPr>
            <w:r>
              <w:rPr>
                <w:rFonts w:eastAsia="Malgun Gothic"/>
                <w:sz w:val="20"/>
                <w:szCs w:val="20"/>
                <w:lang w:eastAsia="ko-KR"/>
              </w:rPr>
              <w:t>ZTE</w:t>
            </w:r>
          </w:p>
        </w:tc>
        <w:tc>
          <w:tcPr>
            <w:tcW w:w="1288" w:type="dxa"/>
          </w:tcPr>
          <w:p w14:paraId="0AD98FC4" w14:textId="4EBB3CAA" w:rsidR="00913E54" w:rsidRDefault="00913E54" w:rsidP="00D137A5">
            <w:pPr>
              <w:spacing w:after="0"/>
              <w:rPr>
                <w:rFonts w:eastAsia="Malgun Gothic"/>
                <w:sz w:val="20"/>
                <w:szCs w:val="20"/>
                <w:lang w:eastAsia="ko-KR"/>
              </w:rPr>
            </w:pPr>
            <w:r>
              <w:rPr>
                <w:rFonts w:eastAsia="Malgun Gothic"/>
                <w:sz w:val="20"/>
                <w:szCs w:val="20"/>
                <w:lang w:eastAsia="ko-KR"/>
              </w:rPr>
              <w:t>Yes</w:t>
            </w:r>
          </w:p>
        </w:tc>
        <w:tc>
          <w:tcPr>
            <w:tcW w:w="6006" w:type="dxa"/>
          </w:tcPr>
          <w:p w14:paraId="576CF9EA" w14:textId="5ED8288A" w:rsidR="00913E54" w:rsidRDefault="00913E54" w:rsidP="00D137A5">
            <w:pPr>
              <w:spacing w:after="0"/>
              <w:rPr>
                <w:rFonts w:eastAsia="Malgun Gothic"/>
                <w:sz w:val="20"/>
                <w:szCs w:val="20"/>
                <w:lang w:eastAsia="ko-KR"/>
              </w:rPr>
            </w:pPr>
            <w:r>
              <w:rPr>
                <w:rFonts w:eastAsia="Malgun Gothic"/>
                <w:sz w:val="20"/>
                <w:szCs w:val="20"/>
                <w:lang w:eastAsia="ko-KR"/>
              </w:rPr>
              <w:t>Agree with Apple</w:t>
            </w:r>
          </w:p>
        </w:tc>
      </w:tr>
      <w:tr w:rsidR="00DF7AD8" w14:paraId="306D56BA" w14:textId="77777777" w:rsidTr="00DF7AD8">
        <w:tc>
          <w:tcPr>
            <w:tcW w:w="1938" w:type="dxa"/>
          </w:tcPr>
          <w:p w14:paraId="045B9500" w14:textId="69E0DD5F" w:rsidR="00DF7AD8" w:rsidRDefault="00DF7AD8" w:rsidP="004C396A">
            <w:pPr>
              <w:spacing w:after="0"/>
              <w:rPr>
                <w:rFonts w:eastAsia="Malgun Gothic"/>
                <w:sz w:val="20"/>
                <w:szCs w:val="20"/>
                <w:lang w:eastAsia="ko-KR"/>
              </w:rPr>
            </w:pPr>
            <w:r>
              <w:rPr>
                <w:rFonts w:eastAsia="Malgun Gothic"/>
                <w:sz w:val="20"/>
                <w:szCs w:val="20"/>
                <w:lang w:eastAsia="ko-KR"/>
              </w:rPr>
              <w:lastRenderedPageBreak/>
              <w:t>Nokia</w:t>
            </w:r>
          </w:p>
        </w:tc>
        <w:tc>
          <w:tcPr>
            <w:tcW w:w="1288" w:type="dxa"/>
          </w:tcPr>
          <w:p w14:paraId="486FD72C" w14:textId="7219939A" w:rsidR="00DF7AD8" w:rsidRDefault="00DF7AD8" w:rsidP="004C396A">
            <w:pPr>
              <w:spacing w:after="0"/>
              <w:rPr>
                <w:rFonts w:eastAsia="Malgun Gothic"/>
                <w:sz w:val="20"/>
                <w:szCs w:val="20"/>
                <w:lang w:eastAsia="ko-KR"/>
              </w:rPr>
            </w:pPr>
            <w:r>
              <w:rPr>
                <w:rFonts w:eastAsia="Malgun Gothic"/>
                <w:sz w:val="20"/>
                <w:szCs w:val="20"/>
                <w:lang w:eastAsia="ko-KR"/>
              </w:rPr>
              <w:t xml:space="preserve"> No</w:t>
            </w:r>
          </w:p>
        </w:tc>
        <w:tc>
          <w:tcPr>
            <w:tcW w:w="6006" w:type="dxa"/>
          </w:tcPr>
          <w:p w14:paraId="059E9957" w14:textId="30C77732" w:rsidR="00DF7AD8" w:rsidRDefault="00DF7AD8" w:rsidP="004C396A">
            <w:pPr>
              <w:spacing w:after="0"/>
              <w:rPr>
                <w:rFonts w:eastAsia="Malgun Gothic"/>
                <w:sz w:val="20"/>
                <w:szCs w:val="20"/>
                <w:lang w:eastAsia="ko-KR"/>
              </w:rPr>
            </w:pPr>
            <w:r>
              <w:rPr>
                <w:rFonts w:eastAsia="Malgun Gothic"/>
                <w:sz w:val="20"/>
                <w:szCs w:val="20"/>
                <w:lang w:eastAsia="ko-KR"/>
              </w:rPr>
              <w:t>We are happy to agree support for more than 8 DRBs if use case for it is clarified.</w:t>
            </w:r>
          </w:p>
        </w:tc>
      </w:tr>
      <w:tr w:rsidR="00D06A58" w14:paraId="34ED3486" w14:textId="77777777" w:rsidTr="00DF7AD8">
        <w:tc>
          <w:tcPr>
            <w:tcW w:w="1938" w:type="dxa"/>
          </w:tcPr>
          <w:p w14:paraId="6BC1E351" w14:textId="6EC1D0B0" w:rsidR="00D06A58" w:rsidRDefault="00D06A58" w:rsidP="00D06A58">
            <w:pPr>
              <w:spacing w:after="0"/>
              <w:rPr>
                <w:rFonts w:eastAsia="Malgun Gothic"/>
                <w:sz w:val="20"/>
                <w:szCs w:val="20"/>
                <w:lang w:eastAsia="ko-KR"/>
              </w:rPr>
            </w:pPr>
            <w:r w:rsidRPr="005145D6">
              <w:rPr>
                <w:rFonts w:eastAsia="Malgun Gothic"/>
                <w:sz w:val="20"/>
                <w:szCs w:val="20"/>
                <w:lang w:eastAsia="ko-KR"/>
              </w:rPr>
              <w:t>Ericsson</w:t>
            </w:r>
          </w:p>
        </w:tc>
        <w:tc>
          <w:tcPr>
            <w:tcW w:w="1288" w:type="dxa"/>
          </w:tcPr>
          <w:p w14:paraId="083A8E0B" w14:textId="1C6FD192" w:rsidR="00D06A58" w:rsidRDefault="00D06A58" w:rsidP="00D06A58">
            <w:pPr>
              <w:spacing w:after="0"/>
              <w:rPr>
                <w:rFonts w:eastAsia="Malgun Gothic"/>
                <w:sz w:val="20"/>
                <w:szCs w:val="20"/>
                <w:lang w:eastAsia="ko-KR"/>
              </w:rPr>
            </w:pPr>
            <w:r>
              <w:rPr>
                <w:rFonts w:eastAsia="Malgun Gothic"/>
                <w:sz w:val="20"/>
                <w:szCs w:val="20"/>
                <w:lang w:eastAsia="ko-KR"/>
              </w:rPr>
              <w:t>No</w:t>
            </w:r>
          </w:p>
        </w:tc>
        <w:tc>
          <w:tcPr>
            <w:tcW w:w="6006" w:type="dxa"/>
          </w:tcPr>
          <w:p w14:paraId="4967F9F6" w14:textId="0A75B092" w:rsidR="00D06A58" w:rsidRDefault="00D06A58" w:rsidP="00D06A58">
            <w:pPr>
              <w:spacing w:after="0"/>
              <w:rPr>
                <w:rFonts w:eastAsia="Malgun Gothic"/>
                <w:sz w:val="20"/>
                <w:szCs w:val="20"/>
                <w:lang w:eastAsia="ko-KR"/>
              </w:rPr>
            </w:pPr>
            <w:r>
              <w:rPr>
                <w:rFonts w:eastAsia="Malgun Gothic"/>
                <w:sz w:val="20"/>
                <w:szCs w:val="20"/>
                <w:lang w:eastAsia="ko-KR"/>
              </w:rPr>
              <w:t>Tend to agree with HW view. However</w:t>
            </w:r>
            <w:r w:rsidR="00FB1CB2">
              <w:rPr>
                <w:rFonts w:eastAsia="Malgun Gothic"/>
                <w:sz w:val="20"/>
                <w:szCs w:val="20"/>
                <w:lang w:eastAsia="ko-KR"/>
              </w:rPr>
              <w:t>,</w:t>
            </w:r>
            <w:r>
              <w:rPr>
                <w:rFonts w:eastAsia="Malgun Gothic"/>
                <w:sz w:val="20"/>
                <w:szCs w:val="20"/>
                <w:lang w:eastAsia="ko-KR"/>
              </w:rPr>
              <w:t xml:space="preserve"> if there is option between 8 or 16 a capability is a must.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(Qualcomm, Ericsson, Turkcell,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 xml:space="preserve">No strong view. Ok </w:t>
            </w:r>
            <w:r>
              <w:rPr>
                <w:sz w:val="20"/>
                <w:szCs w:val="20"/>
                <w:lang w:eastAsia="zh-CN"/>
              </w:rPr>
              <w:lastRenderedPageBreak/>
              <w:t>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r w:rsidR="00733F18" w14:paraId="6453E4DE" w14:textId="77777777" w:rsidTr="00D674A5">
        <w:tc>
          <w:tcPr>
            <w:tcW w:w="1938" w:type="dxa"/>
          </w:tcPr>
          <w:p w14:paraId="46B81CCA" w14:textId="199B6E6D" w:rsidR="00733F18" w:rsidRDefault="00733F18" w:rsidP="000E4CA2">
            <w:pPr>
              <w:spacing w:after="0"/>
              <w:rPr>
                <w:sz w:val="20"/>
                <w:szCs w:val="20"/>
                <w:lang w:eastAsia="zh-CN"/>
              </w:rPr>
            </w:pPr>
            <w:r>
              <w:rPr>
                <w:sz w:val="20"/>
                <w:szCs w:val="20"/>
                <w:lang w:eastAsia="zh-CN"/>
              </w:rPr>
              <w:t>Qualcomm</w:t>
            </w:r>
          </w:p>
        </w:tc>
        <w:tc>
          <w:tcPr>
            <w:tcW w:w="1288" w:type="dxa"/>
          </w:tcPr>
          <w:p w14:paraId="20353E09" w14:textId="15B87997" w:rsidR="00733F18" w:rsidRDefault="00733F18" w:rsidP="000E4CA2">
            <w:pPr>
              <w:spacing w:after="0"/>
              <w:rPr>
                <w:sz w:val="20"/>
                <w:szCs w:val="20"/>
                <w:lang w:eastAsia="zh-CN"/>
              </w:rPr>
            </w:pPr>
            <w:r>
              <w:rPr>
                <w:sz w:val="20"/>
                <w:szCs w:val="20"/>
                <w:lang w:eastAsia="zh-CN"/>
              </w:rPr>
              <w:t>Option 2</w:t>
            </w:r>
          </w:p>
        </w:tc>
        <w:tc>
          <w:tcPr>
            <w:tcW w:w="6006" w:type="dxa"/>
          </w:tcPr>
          <w:p w14:paraId="3599B224" w14:textId="77777777" w:rsidR="00733F18" w:rsidRDefault="00733F18" w:rsidP="000E4CA2">
            <w:pPr>
              <w:spacing w:after="0"/>
              <w:rPr>
                <w:sz w:val="20"/>
                <w:szCs w:val="20"/>
                <w:lang w:eastAsia="zh-CN"/>
              </w:rPr>
            </w:pPr>
          </w:p>
        </w:tc>
      </w:tr>
      <w:tr w:rsidR="00570E6E" w14:paraId="7A8D77DF" w14:textId="77777777" w:rsidTr="00D674A5">
        <w:tc>
          <w:tcPr>
            <w:tcW w:w="1938" w:type="dxa"/>
          </w:tcPr>
          <w:p w14:paraId="0237337A" w14:textId="203CAAC9"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ABE802D" w14:textId="5270B5C3"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Option 2</w:t>
            </w:r>
          </w:p>
        </w:tc>
        <w:tc>
          <w:tcPr>
            <w:tcW w:w="6006" w:type="dxa"/>
          </w:tcPr>
          <w:p w14:paraId="19480250" w14:textId="35BB8F0B" w:rsidR="00570E6E" w:rsidRPr="00570E6E" w:rsidRDefault="00570E6E" w:rsidP="000E4CA2">
            <w:pPr>
              <w:spacing w:after="0"/>
              <w:rPr>
                <w:rFonts w:eastAsia="Malgun Gothic"/>
                <w:sz w:val="20"/>
                <w:szCs w:val="20"/>
                <w:lang w:eastAsia="ko-KR"/>
              </w:rPr>
            </w:pPr>
          </w:p>
        </w:tc>
      </w:tr>
      <w:tr w:rsidR="00913E54" w14:paraId="5E92E1CA" w14:textId="77777777" w:rsidTr="00D674A5">
        <w:tc>
          <w:tcPr>
            <w:tcW w:w="1938" w:type="dxa"/>
          </w:tcPr>
          <w:p w14:paraId="103D2FE9" w14:textId="3CFD187D" w:rsidR="00913E54" w:rsidRDefault="00913E54"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1663B219" w14:textId="66A6889E" w:rsidR="00913E54" w:rsidRDefault="00913E54" w:rsidP="000E4CA2">
            <w:pPr>
              <w:spacing w:after="0"/>
              <w:rPr>
                <w:rFonts w:eastAsia="Malgun Gothic"/>
                <w:sz w:val="20"/>
                <w:szCs w:val="20"/>
                <w:lang w:eastAsia="ko-KR"/>
              </w:rPr>
            </w:pPr>
            <w:r>
              <w:rPr>
                <w:rFonts w:eastAsia="Malgun Gothic"/>
                <w:sz w:val="20"/>
                <w:szCs w:val="20"/>
                <w:lang w:eastAsia="ko-KR"/>
              </w:rPr>
              <w:t>Option 1</w:t>
            </w:r>
          </w:p>
        </w:tc>
        <w:tc>
          <w:tcPr>
            <w:tcW w:w="6006" w:type="dxa"/>
          </w:tcPr>
          <w:p w14:paraId="09B42242" w14:textId="6D38CD95" w:rsidR="00913E54" w:rsidRPr="00913E54" w:rsidRDefault="00913E54" w:rsidP="000E4CA2">
            <w:pPr>
              <w:spacing w:after="0"/>
              <w:rPr>
                <w:sz w:val="20"/>
                <w:szCs w:val="20"/>
                <w:lang w:eastAsia="zh-CN"/>
              </w:rPr>
            </w:pPr>
            <w:r>
              <w:rPr>
                <w:sz w:val="20"/>
                <w:szCs w:val="20"/>
                <w:lang w:eastAsia="zh-CN"/>
              </w:rPr>
              <w:t>RAN1 is not discussing these UE capabilities during this meeting, so how could we receive inputs before next RAN2 meeting?</w:t>
            </w:r>
          </w:p>
        </w:tc>
      </w:tr>
      <w:tr w:rsidR="003D7A04" w14:paraId="1E8147AD" w14:textId="77777777" w:rsidTr="004C396A">
        <w:tc>
          <w:tcPr>
            <w:tcW w:w="1938" w:type="dxa"/>
          </w:tcPr>
          <w:p w14:paraId="062F6641" w14:textId="40CC63F1" w:rsidR="003D7A04" w:rsidRDefault="003D7A04" w:rsidP="004C396A">
            <w:pPr>
              <w:spacing w:after="0"/>
              <w:rPr>
                <w:rFonts w:eastAsia="Malgun Gothic"/>
                <w:sz w:val="20"/>
                <w:szCs w:val="20"/>
                <w:lang w:eastAsia="ko-KR"/>
              </w:rPr>
            </w:pPr>
            <w:r>
              <w:rPr>
                <w:rFonts w:eastAsia="Malgun Gothic"/>
                <w:sz w:val="20"/>
                <w:szCs w:val="20"/>
                <w:lang w:eastAsia="ko-KR"/>
              </w:rPr>
              <w:t>Nokia</w:t>
            </w:r>
          </w:p>
        </w:tc>
        <w:tc>
          <w:tcPr>
            <w:tcW w:w="1288" w:type="dxa"/>
          </w:tcPr>
          <w:p w14:paraId="63726F81" w14:textId="622BEEFE" w:rsidR="003D7A04" w:rsidRDefault="003D7A04" w:rsidP="004C396A">
            <w:pPr>
              <w:spacing w:after="0"/>
              <w:rPr>
                <w:rFonts w:eastAsia="Malgun Gothic"/>
                <w:sz w:val="20"/>
                <w:szCs w:val="20"/>
                <w:lang w:eastAsia="ko-KR"/>
              </w:rPr>
            </w:pPr>
            <w:r>
              <w:rPr>
                <w:rFonts w:eastAsia="Malgun Gothic"/>
                <w:sz w:val="20"/>
                <w:szCs w:val="20"/>
                <w:lang w:eastAsia="ko-KR"/>
              </w:rPr>
              <w:t>Option 2</w:t>
            </w:r>
          </w:p>
        </w:tc>
        <w:tc>
          <w:tcPr>
            <w:tcW w:w="6006" w:type="dxa"/>
          </w:tcPr>
          <w:p w14:paraId="382C81EE" w14:textId="4A7C64C2" w:rsidR="003D7A04" w:rsidRPr="00913E54" w:rsidRDefault="003D7A04" w:rsidP="004C396A">
            <w:pPr>
              <w:spacing w:after="0"/>
              <w:rPr>
                <w:sz w:val="20"/>
                <w:szCs w:val="20"/>
                <w:lang w:eastAsia="zh-CN"/>
              </w:rPr>
            </w:pPr>
          </w:p>
        </w:tc>
      </w:tr>
      <w:tr w:rsidR="00D06A58" w14:paraId="3557D912" w14:textId="77777777" w:rsidTr="00D674A5">
        <w:tc>
          <w:tcPr>
            <w:tcW w:w="1938" w:type="dxa"/>
          </w:tcPr>
          <w:p w14:paraId="657E78D7" w14:textId="1BEACAEE" w:rsidR="00D06A58" w:rsidRDefault="00D06A58" w:rsidP="00D06A58">
            <w:pPr>
              <w:spacing w:after="0"/>
              <w:rPr>
                <w:rFonts w:eastAsia="Malgun Gothic"/>
                <w:sz w:val="20"/>
                <w:szCs w:val="20"/>
                <w:lang w:eastAsia="ko-KR"/>
              </w:rPr>
            </w:pPr>
            <w:r>
              <w:rPr>
                <w:rFonts w:eastAsia="Malgun Gothic"/>
                <w:sz w:val="20"/>
                <w:szCs w:val="20"/>
                <w:lang w:eastAsia="ko-KR"/>
              </w:rPr>
              <w:t>Ericsson</w:t>
            </w:r>
          </w:p>
        </w:tc>
        <w:tc>
          <w:tcPr>
            <w:tcW w:w="1288" w:type="dxa"/>
          </w:tcPr>
          <w:p w14:paraId="3FEEAD3E" w14:textId="1977D7D7" w:rsidR="00D06A58" w:rsidRDefault="00D06A58" w:rsidP="00D06A58">
            <w:pPr>
              <w:spacing w:after="0"/>
              <w:rPr>
                <w:rFonts w:eastAsia="Malgun Gothic"/>
                <w:sz w:val="20"/>
                <w:szCs w:val="20"/>
                <w:lang w:eastAsia="ko-KR"/>
              </w:rPr>
            </w:pPr>
            <w:r>
              <w:rPr>
                <w:rFonts w:eastAsia="Malgun Gothic"/>
                <w:sz w:val="20"/>
                <w:szCs w:val="20"/>
                <w:lang w:eastAsia="ko-KR"/>
              </w:rPr>
              <w:t>Option 1</w:t>
            </w:r>
          </w:p>
        </w:tc>
        <w:tc>
          <w:tcPr>
            <w:tcW w:w="6006" w:type="dxa"/>
          </w:tcPr>
          <w:p w14:paraId="4278F4E5" w14:textId="25A0229B" w:rsidR="00D06A58" w:rsidRDefault="00D06A58" w:rsidP="00D06A58">
            <w:pPr>
              <w:spacing w:after="0"/>
              <w:rPr>
                <w:sz w:val="20"/>
                <w:szCs w:val="20"/>
                <w:lang w:eastAsia="zh-CN"/>
              </w:rPr>
            </w:pPr>
            <w:r>
              <w:rPr>
                <w:sz w:val="20"/>
                <w:szCs w:val="20"/>
                <w:lang w:eastAsia="zh-CN"/>
              </w:rPr>
              <w:t xml:space="preserve">Agree with the comments that RAN1 is not discussing these features related to RedCap UE capabilities, therefore we support sending an LS if we want some specific replies. </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(Huawei, Apple, Sequans, Ericsson, Turkcell,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135F9D">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135F9D">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135F9D">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135F9D">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135F9D">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135F9D">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135F9D">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135F9D">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135F9D">
        <w:tc>
          <w:tcPr>
            <w:tcW w:w="1938" w:type="dxa"/>
          </w:tcPr>
          <w:p w14:paraId="61BBF140" w14:textId="3FCE0DA0" w:rsidR="00760D30" w:rsidRDefault="00760D30">
            <w:pPr>
              <w:spacing w:after="0"/>
              <w:rPr>
                <w:sz w:val="20"/>
                <w:szCs w:val="20"/>
                <w:lang w:eastAsia="zh-CN"/>
              </w:rPr>
            </w:pPr>
            <w:r>
              <w:rPr>
                <w:sz w:val="20"/>
                <w:szCs w:val="20"/>
                <w:lang w:eastAsia="zh-CN"/>
              </w:rPr>
              <w:lastRenderedPageBreak/>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135F9D">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135F9D">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135F9D">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r w:rsidR="00E646AE" w14:paraId="5D01D39A" w14:textId="77777777" w:rsidTr="00135F9D">
        <w:tc>
          <w:tcPr>
            <w:tcW w:w="1938" w:type="dxa"/>
          </w:tcPr>
          <w:p w14:paraId="31DB984F" w14:textId="25BE0D9A" w:rsidR="00E646AE" w:rsidRDefault="00E646AE" w:rsidP="000E4CA2">
            <w:pPr>
              <w:spacing w:after="0"/>
              <w:rPr>
                <w:sz w:val="20"/>
                <w:szCs w:val="20"/>
                <w:lang w:eastAsia="zh-CN"/>
              </w:rPr>
            </w:pPr>
            <w:r>
              <w:rPr>
                <w:sz w:val="20"/>
                <w:szCs w:val="20"/>
                <w:lang w:eastAsia="zh-CN"/>
              </w:rPr>
              <w:t>Qualcomm</w:t>
            </w:r>
          </w:p>
        </w:tc>
        <w:tc>
          <w:tcPr>
            <w:tcW w:w="1288" w:type="dxa"/>
          </w:tcPr>
          <w:p w14:paraId="506ECE3D" w14:textId="1156852B" w:rsidR="00E646AE" w:rsidRDefault="00E646AE" w:rsidP="000E4CA2">
            <w:pPr>
              <w:spacing w:after="0"/>
              <w:rPr>
                <w:sz w:val="20"/>
                <w:szCs w:val="20"/>
                <w:lang w:eastAsia="zh-CN"/>
              </w:rPr>
            </w:pPr>
            <w:r>
              <w:rPr>
                <w:sz w:val="20"/>
                <w:szCs w:val="20"/>
                <w:lang w:eastAsia="zh-CN"/>
              </w:rPr>
              <w:t>Yes</w:t>
            </w:r>
          </w:p>
        </w:tc>
        <w:tc>
          <w:tcPr>
            <w:tcW w:w="6006" w:type="dxa"/>
          </w:tcPr>
          <w:p w14:paraId="45EAD533" w14:textId="2F9A06FD" w:rsidR="00E646AE" w:rsidRDefault="00E646AE" w:rsidP="000E4CA2">
            <w:pPr>
              <w:spacing w:after="0"/>
              <w:rPr>
                <w:sz w:val="20"/>
                <w:szCs w:val="20"/>
                <w:lang w:eastAsia="zh-CN"/>
              </w:rPr>
            </w:pPr>
            <w:r>
              <w:rPr>
                <w:sz w:val="20"/>
                <w:szCs w:val="20"/>
                <w:lang w:eastAsia="zh-CN"/>
              </w:rPr>
              <w:t>Agree with Intel</w:t>
            </w:r>
          </w:p>
        </w:tc>
      </w:tr>
      <w:tr w:rsidR="00605644" w14:paraId="0898DB4E" w14:textId="77777777" w:rsidTr="00135F9D">
        <w:tc>
          <w:tcPr>
            <w:tcW w:w="1938" w:type="dxa"/>
          </w:tcPr>
          <w:p w14:paraId="3B99A57F" w14:textId="6B21E3F9"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06ECAA9" w14:textId="0E33C0D8"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56180DA" w14:textId="7279DBD5"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Agree with Apple and Huawei</w:t>
            </w:r>
          </w:p>
        </w:tc>
      </w:tr>
      <w:tr w:rsidR="00C35657" w14:paraId="0C7AFAD9" w14:textId="77777777" w:rsidTr="00135F9D">
        <w:tc>
          <w:tcPr>
            <w:tcW w:w="1938" w:type="dxa"/>
          </w:tcPr>
          <w:p w14:paraId="7D495FFB" w14:textId="5EB53CD6" w:rsidR="00C35657" w:rsidRDefault="00C35657"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02F40F02" w14:textId="61C7E890" w:rsidR="00C35657" w:rsidRDefault="00C35657" w:rsidP="000E4CA2">
            <w:pPr>
              <w:spacing w:after="0"/>
              <w:rPr>
                <w:rFonts w:eastAsia="Malgun Gothic"/>
                <w:sz w:val="20"/>
                <w:szCs w:val="20"/>
                <w:lang w:eastAsia="ko-KR"/>
              </w:rPr>
            </w:pPr>
            <w:r>
              <w:rPr>
                <w:rFonts w:eastAsia="Malgun Gothic"/>
                <w:sz w:val="20"/>
                <w:szCs w:val="20"/>
                <w:lang w:eastAsia="ko-KR"/>
              </w:rPr>
              <w:t>Yes</w:t>
            </w:r>
          </w:p>
        </w:tc>
        <w:tc>
          <w:tcPr>
            <w:tcW w:w="6006" w:type="dxa"/>
          </w:tcPr>
          <w:p w14:paraId="67F065B7" w14:textId="77777777" w:rsidR="00C35657" w:rsidRDefault="00C35657" w:rsidP="000E4CA2">
            <w:pPr>
              <w:spacing w:after="0"/>
              <w:rPr>
                <w:rFonts w:eastAsia="Malgun Gothic"/>
                <w:sz w:val="20"/>
                <w:szCs w:val="20"/>
                <w:lang w:eastAsia="ko-KR"/>
              </w:rPr>
            </w:pPr>
          </w:p>
        </w:tc>
      </w:tr>
      <w:tr w:rsidR="00135F9D" w14:paraId="0AF05622" w14:textId="77777777" w:rsidTr="00135F9D">
        <w:tc>
          <w:tcPr>
            <w:tcW w:w="1938" w:type="dxa"/>
          </w:tcPr>
          <w:p w14:paraId="6290700D" w14:textId="773A8D26" w:rsidR="00135F9D" w:rsidRDefault="00135F9D" w:rsidP="004C396A">
            <w:pPr>
              <w:spacing w:after="0"/>
              <w:rPr>
                <w:rFonts w:eastAsia="Malgun Gothic"/>
                <w:sz w:val="20"/>
                <w:szCs w:val="20"/>
                <w:lang w:eastAsia="ko-KR"/>
              </w:rPr>
            </w:pPr>
            <w:r>
              <w:rPr>
                <w:rFonts w:eastAsia="Malgun Gothic"/>
                <w:sz w:val="20"/>
                <w:szCs w:val="20"/>
                <w:lang w:eastAsia="ko-KR"/>
              </w:rPr>
              <w:t>Nokia</w:t>
            </w:r>
          </w:p>
        </w:tc>
        <w:tc>
          <w:tcPr>
            <w:tcW w:w="1288" w:type="dxa"/>
          </w:tcPr>
          <w:p w14:paraId="5A2784A7" w14:textId="15881C31" w:rsidR="00135F9D" w:rsidRDefault="00135F9D" w:rsidP="004C396A">
            <w:pPr>
              <w:spacing w:after="0"/>
              <w:rPr>
                <w:rFonts w:eastAsia="Malgun Gothic"/>
                <w:sz w:val="20"/>
                <w:szCs w:val="20"/>
                <w:lang w:eastAsia="ko-KR"/>
              </w:rPr>
            </w:pPr>
            <w:r>
              <w:rPr>
                <w:rFonts w:eastAsia="Malgun Gothic"/>
                <w:sz w:val="20"/>
                <w:szCs w:val="20"/>
                <w:lang w:eastAsia="ko-KR"/>
              </w:rPr>
              <w:t>No</w:t>
            </w:r>
          </w:p>
        </w:tc>
        <w:tc>
          <w:tcPr>
            <w:tcW w:w="6006" w:type="dxa"/>
          </w:tcPr>
          <w:p w14:paraId="3918E405" w14:textId="21AE4AE9" w:rsidR="00135F9D" w:rsidRPr="00913E54" w:rsidRDefault="00135F9D" w:rsidP="004C396A">
            <w:pPr>
              <w:spacing w:after="0"/>
              <w:rPr>
                <w:sz w:val="20"/>
                <w:szCs w:val="20"/>
                <w:lang w:eastAsia="zh-CN"/>
              </w:rPr>
            </w:pPr>
          </w:p>
        </w:tc>
      </w:tr>
      <w:tr w:rsidR="00D06A58" w14:paraId="105D9916" w14:textId="77777777" w:rsidTr="00135F9D">
        <w:tc>
          <w:tcPr>
            <w:tcW w:w="1938" w:type="dxa"/>
          </w:tcPr>
          <w:p w14:paraId="3AAF3040" w14:textId="59DE4735" w:rsidR="00D06A58" w:rsidRDefault="00D06A58" w:rsidP="00D06A58">
            <w:pPr>
              <w:spacing w:after="0"/>
              <w:rPr>
                <w:rFonts w:eastAsia="Malgun Gothic"/>
                <w:sz w:val="20"/>
                <w:szCs w:val="20"/>
                <w:lang w:eastAsia="ko-KR"/>
              </w:rPr>
            </w:pPr>
            <w:r>
              <w:rPr>
                <w:rFonts w:eastAsia="Malgun Gothic"/>
                <w:sz w:val="20"/>
                <w:szCs w:val="20"/>
                <w:lang w:eastAsia="ko-KR"/>
              </w:rPr>
              <w:t>Ericsson</w:t>
            </w:r>
          </w:p>
        </w:tc>
        <w:tc>
          <w:tcPr>
            <w:tcW w:w="1288" w:type="dxa"/>
          </w:tcPr>
          <w:p w14:paraId="6DDAD4A6" w14:textId="3F5E9CC3" w:rsidR="00D06A58" w:rsidRDefault="00D06A58" w:rsidP="00D06A58">
            <w:pPr>
              <w:spacing w:after="0"/>
              <w:rPr>
                <w:rFonts w:eastAsia="Malgun Gothic"/>
                <w:sz w:val="20"/>
                <w:szCs w:val="20"/>
                <w:lang w:eastAsia="ko-KR"/>
              </w:rPr>
            </w:pPr>
            <w:r>
              <w:rPr>
                <w:rFonts w:eastAsia="Malgun Gothic"/>
                <w:sz w:val="20"/>
                <w:szCs w:val="20"/>
                <w:lang w:eastAsia="ko-KR"/>
              </w:rPr>
              <w:t>Yes</w:t>
            </w:r>
          </w:p>
        </w:tc>
        <w:tc>
          <w:tcPr>
            <w:tcW w:w="6006" w:type="dxa"/>
          </w:tcPr>
          <w:p w14:paraId="7F1CD67E" w14:textId="308B9AFA" w:rsidR="00D06A58" w:rsidRPr="00913E54" w:rsidRDefault="00D06A58" w:rsidP="00D06A58">
            <w:pPr>
              <w:spacing w:after="0"/>
              <w:rPr>
                <w:sz w:val="20"/>
                <w:szCs w:val="20"/>
                <w:lang w:eastAsia="zh-CN"/>
              </w:rPr>
            </w:pPr>
            <w:r>
              <w:rPr>
                <w:rFonts w:eastAsia="Malgun Gothic"/>
                <w:sz w:val="20"/>
                <w:szCs w:val="20"/>
                <w:lang w:eastAsia="ko-KR"/>
              </w:rPr>
              <w:t>We agree SA2 has discussed some aspects of RedCap already, but we think it is best to send LS specifically on this topic to trigger any further discussion and get feedback</w:t>
            </w:r>
            <w:r w:rsidR="00903DDC">
              <w:rPr>
                <w:rFonts w:eastAsia="Malgun Gothic"/>
                <w:sz w:val="20"/>
                <w:szCs w:val="20"/>
                <w:lang w:eastAsia="ko-KR"/>
              </w:rPr>
              <w:t xml:space="preserve"> on their possible agreements</w:t>
            </w:r>
            <w:r>
              <w:rPr>
                <w:rFonts w:eastAsia="Malgun Gothic"/>
                <w:sz w:val="20"/>
                <w:szCs w:val="20"/>
                <w:lang w:eastAsia="ko-KR"/>
              </w:rPr>
              <w:t xml:space="preserve">.  </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lastRenderedPageBreak/>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r>
              <w:rPr>
                <w:sz w:val="20"/>
                <w:szCs w:val="20"/>
                <w:lang w:eastAsia="zh-CN"/>
              </w:rPr>
              <w:t>pradeep[dot]jose[at]mediatek[dot]com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42C67FCE" w:rsidR="00D40AFC" w:rsidRDefault="008F66B8">
            <w:pPr>
              <w:spacing w:after="0"/>
              <w:rPr>
                <w:sz w:val="20"/>
                <w:szCs w:val="20"/>
                <w:lang w:eastAsia="zh-CN"/>
              </w:rPr>
            </w:pPr>
            <w:r>
              <w:rPr>
                <w:sz w:val="20"/>
                <w:szCs w:val="20"/>
                <w:lang w:eastAsia="zh-CN"/>
              </w:rPr>
              <w:t>Qualcomm</w:t>
            </w:r>
          </w:p>
        </w:tc>
        <w:tc>
          <w:tcPr>
            <w:tcW w:w="2687" w:type="dxa"/>
          </w:tcPr>
          <w:p w14:paraId="27433349" w14:textId="07C3FC68" w:rsidR="00D40AFC" w:rsidRDefault="008F66B8">
            <w:pPr>
              <w:spacing w:after="0"/>
              <w:rPr>
                <w:sz w:val="20"/>
                <w:szCs w:val="20"/>
                <w:lang w:eastAsia="zh-CN"/>
              </w:rPr>
            </w:pPr>
            <w:r>
              <w:rPr>
                <w:sz w:val="20"/>
                <w:szCs w:val="20"/>
                <w:lang w:eastAsia="zh-CN"/>
              </w:rPr>
              <w:t>Linhai He</w:t>
            </w:r>
          </w:p>
        </w:tc>
        <w:tc>
          <w:tcPr>
            <w:tcW w:w="4903" w:type="dxa"/>
          </w:tcPr>
          <w:p w14:paraId="58133842" w14:textId="0D06DFC1" w:rsidR="00D40AFC" w:rsidRDefault="008F66B8">
            <w:pPr>
              <w:spacing w:after="0"/>
              <w:rPr>
                <w:sz w:val="20"/>
                <w:szCs w:val="20"/>
                <w:lang w:eastAsia="zh-CN"/>
              </w:rPr>
            </w:pPr>
            <w:r>
              <w:rPr>
                <w:sz w:val="20"/>
                <w:szCs w:val="20"/>
                <w:lang w:eastAsia="zh-CN"/>
              </w:rPr>
              <w:t>linhaihe@qti.qualcomm.com</w:t>
            </w:r>
          </w:p>
        </w:tc>
      </w:tr>
      <w:tr w:rsidR="00DD001B" w14:paraId="5E43FD2B" w14:textId="77777777">
        <w:tc>
          <w:tcPr>
            <w:tcW w:w="1760" w:type="dxa"/>
          </w:tcPr>
          <w:p w14:paraId="718FC8BC" w14:textId="32AF9F04"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3414BE9F" w14:textId="16742908"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AE1AA03" w14:textId="6D898748" w:rsidR="00DD001B" w:rsidRPr="005E2F67" w:rsidRDefault="005E2F6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86D33" w14:paraId="79BEDE8C" w14:textId="77777777">
        <w:tc>
          <w:tcPr>
            <w:tcW w:w="1760" w:type="dxa"/>
          </w:tcPr>
          <w:p w14:paraId="715450C8" w14:textId="6C65ED12" w:rsidR="00486D33" w:rsidRPr="00A77B45" w:rsidRDefault="00486D33" w:rsidP="00486D33">
            <w:pPr>
              <w:spacing w:after="0"/>
              <w:rPr>
                <w:sz w:val="20"/>
                <w:szCs w:val="20"/>
                <w:lang w:eastAsia="zh-CN"/>
              </w:rPr>
            </w:pPr>
            <w:r>
              <w:rPr>
                <w:sz w:val="20"/>
                <w:szCs w:val="20"/>
                <w:lang w:eastAsia="zh-CN"/>
              </w:rPr>
              <w:t>Ericsson</w:t>
            </w:r>
          </w:p>
        </w:tc>
        <w:tc>
          <w:tcPr>
            <w:tcW w:w="2687" w:type="dxa"/>
          </w:tcPr>
          <w:p w14:paraId="4AABF3A7" w14:textId="1D44B14B" w:rsidR="00486D33" w:rsidRPr="00A77B45" w:rsidRDefault="00486D33" w:rsidP="00486D33">
            <w:pPr>
              <w:spacing w:after="0"/>
              <w:rPr>
                <w:sz w:val="20"/>
                <w:szCs w:val="20"/>
                <w:lang w:eastAsia="zh-CN"/>
              </w:rPr>
            </w:pPr>
            <w:r>
              <w:rPr>
                <w:sz w:val="20"/>
                <w:szCs w:val="20"/>
                <w:lang w:eastAsia="zh-CN"/>
              </w:rPr>
              <w:t>Tuomas Tirronen</w:t>
            </w:r>
          </w:p>
        </w:tc>
        <w:tc>
          <w:tcPr>
            <w:tcW w:w="4903" w:type="dxa"/>
          </w:tcPr>
          <w:p w14:paraId="41AF3631" w14:textId="6F52577F" w:rsidR="00486D33" w:rsidRPr="00A77B45" w:rsidRDefault="00486D33" w:rsidP="00486D33">
            <w:pPr>
              <w:spacing w:after="0"/>
              <w:rPr>
                <w:sz w:val="20"/>
                <w:szCs w:val="20"/>
                <w:lang w:eastAsia="zh-CN"/>
              </w:rPr>
            </w:pPr>
            <w:r>
              <w:rPr>
                <w:sz w:val="20"/>
                <w:szCs w:val="20"/>
                <w:lang w:eastAsia="zh-CN"/>
              </w:rPr>
              <w:t>tuomas.tirronen@ericsson.com</w:t>
            </w:r>
          </w:p>
        </w:tc>
      </w:tr>
      <w:tr w:rsidR="00486D33" w14:paraId="0674A3EA" w14:textId="77777777">
        <w:tc>
          <w:tcPr>
            <w:tcW w:w="1760" w:type="dxa"/>
          </w:tcPr>
          <w:p w14:paraId="2A6C9E84" w14:textId="38092917" w:rsidR="00486D33" w:rsidRDefault="00486D33" w:rsidP="00486D33">
            <w:pPr>
              <w:spacing w:after="0"/>
              <w:rPr>
                <w:sz w:val="20"/>
                <w:szCs w:val="20"/>
                <w:lang w:eastAsia="ja-JP"/>
              </w:rPr>
            </w:pPr>
          </w:p>
        </w:tc>
        <w:tc>
          <w:tcPr>
            <w:tcW w:w="2687" w:type="dxa"/>
          </w:tcPr>
          <w:p w14:paraId="2409F8F5" w14:textId="08BF9022" w:rsidR="00486D33" w:rsidRDefault="00486D33" w:rsidP="00486D33">
            <w:pPr>
              <w:spacing w:after="0"/>
              <w:rPr>
                <w:sz w:val="20"/>
                <w:szCs w:val="20"/>
                <w:lang w:eastAsia="zh-CN"/>
              </w:rPr>
            </w:pPr>
          </w:p>
        </w:tc>
        <w:tc>
          <w:tcPr>
            <w:tcW w:w="4903" w:type="dxa"/>
          </w:tcPr>
          <w:p w14:paraId="2DA0A207" w14:textId="414B81CE" w:rsidR="00486D33" w:rsidRDefault="00486D33" w:rsidP="00486D33">
            <w:pPr>
              <w:spacing w:after="0"/>
              <w:rPr>
                <w:sz w:val="20"/>
                <w:szCs w:val="20"/>
                <w:lang w:eastAsia="zh-CN"/>
              </w:rPr>
            </w:pPr>
          </w:p>
        </w:tc>
      </w:tr>
      <w:tr w:rsidR="00486D33" w14:paraId="758D1C7C" w14:textId="77777777">
        <w:tc>
          <w:tcPr>
            <w:tcW w:w="1760" w:type="dxa"/>
          </w:tcPr>
          <w:p w14:paraId="43C0F26B" w14:textId="3397DAA2" w:rsidR="00486D33" w:rsidRPr="008F2A99" w:rsidRDefault="00486D33" w:rsidP="00486D33">
            <w:pPr>
              <w:spacing w:after="0"/>
              <w:rPr>
                <w:rFonts w:eastAsiaTheme="minorEastAsia"/>
                <w:sz w:val="20"/>
                <w:szCs w:val="20"/>
                <w:lang w:eastAsia="ja-JP"/>
              </w:rPr>
            </w:pPr>
          </w:p>
        </w:tc>
        <w:tc>
          <w:tcPr>
            <w:tcW w:w="2687" w:type="dxa"/>
          </w:tcPr>
          <w:p w14:paraId="5C20C55E" w14:textId="346220FA" w:rsidR="00486D33" w:rsidRPr="008F2A99" w:rsidRDefault="00486D33" w:rsidP="00486D33">
            <w:pPr>
              <w:spacing w:after="0"/>
              <w:rPr>
                <w:rFonts w:eastAsiaTheme="minorEastAsia"/>
                <w:sz w:val="20"/>
                <w:szCs w:val="20"/>
                <w:lang w:eastAsia="ja-JP"/>
              </w:rPr>
            </w:pPr>
          </w:p>
        </w:tc>
        <w:tc>
          <w:tcPr>
            <w:tcW w:w="4903" w:type="dxa"/>
          </w:tcPr>
          <w:p w14:paraId="70408076" w14:textId="527A2ECC" w:rsidR="00486D33" w:rsidRPr="008F2A99" w:rsidRDefault="00486D33" w:rsidP="00486D33">
            <w:pPr>
              <w:spacing w:after="0"/>
              <w:rPr>
                <w:rFonts w:eastAsiaTheme="minorEastAsia"/>
                <w:sz w:val="20"/>
                <w:szCs w:val="20"/>
                <w:lang w:eastAsia="ja-JP"/>
              </w:rPr>
            </w:pPr>
          </w:p>
        </w:tc>
      </w:tr>
      <w:tr w:rsidR="00486D33" w14:paraId="078A10FB" w14:textId="77777777">
        <w:tc>
          <w:tcPr>
            <w:tcW w:w="1760" w:type="dxa"/>
          </w:tcPr>
          <w:p w14:paraId="418AB75C" w14:textId="09CFDB4B" w:rsidR="00486D33" w:rsidRDefault="00486D33" w:rsidP="00486D33">
            <w:pPr>
              <w:spacing w:after="0"/>
              <w:rPr>
                <w:sz w:val="20"/>
                <w:szCs w:val="20"/>
                <w:lang w:eastAsia="ja-JP"/>
              </w:rPr>
            </w:pPr>
          </w:p>
        </w:tc>
        <w:tc>
          <w:tcPr>
            <w:tcW w:w="2687" w:type="dxa"/>
          </w:tcPr>
          <w:p w14:paraId="01A91712" w14:textId="3B06AAB6" w:rsidR="00486D33" w:rsidRDefault="00486D33" w:rsidP="00486D33">
            <w:pPr>
              <w:spacing w:after="0"/>
              <w:rPr>
                <w:sz w:val="20"/>
                <w:szCs w:val="20"/>
                <w:lang w:eastAsia="ja-JP"/>
              </w:rPr>
            </w:pPr>
          </w:p>
        </w:tc>
        <w:tc>
          <w:tcPr>
            <w:tcW w:w="4903" w:type="dxa"/>
          </w:tcPr>
          <w:p w14:paraId="4EE6CE6D" w14:textId="63AB3B16" w:rsidR="00486D33" w:rsidRDefault="00486D33" w:rsidP="00486D33">
            <w:pPr>
              <w:spacing w:after="0"/>
              <w:rPr>
                <w:sz w:val="20"/>
                <w:szCs w:val="20"/>
                <w:lang w:eastAsia="ja-JP"/>
              </w:rPr>
            </w:pPr>
          </w:p>
        </w:tc>
      </w:tr>
      <w:tr w:rsidR="00486D33" w14:paraId="2843855C" w14:textId="77777777" w:rsidTr="00916844">
        <w:tc>
          <w:tcPr>
            <w:tcW w:w="1760" w:type="dxa"/>
          </w:tcPr>
          <w:p w14:paraId="1855CCC4" w14:textId="032B2B58" w:rsidR="00486D33" w:rsidRDefault="00486D33" w:rsidP="00486D33">
            <w:pPr>
              <w:spacing w:after="0"/>
              <w:rPr>
                <w:rFonts w:eastAsiaTheme="minorEastAsia"/>
                <w:sz w:val="20"/>
                <w:szCs w:val="20"/>
                <w:lang w:eastAsia="ko-KR"/>
              </w:rPr>
            </w:pPr>
          </w:p>
        </w:tc>
        <w:tc>
          <w:tcPr>
            <w:tcW w:w="2687" w:type="dxa"/>
          </w:tcPr>
          <w:p w14:paraId="2E9D4097" w14:textId="0C2F06F9" w:rsidR="00486D33" w:rsidRDefault="00486D33" w:rsidP="00486D33">
            <w:pPr>
              <w:spacing w:after="0"/>
              <w:rPr>
                <w:rFonts w:eastAsia="Malgun Gothic"/>
                <w:sz w:val="20"/>
                <w:szCs w:val="20"/>
                <w:lang w:eastAsia="ko-KR"/>
              </w:rPr>
            </w:pPr>
          </w:p>
        </w:tc>
        <w:tc>
          <w:tcPr>
            <w:tcW w:w="4903" w:type="dxa"/>
          </w:tcPr>
          <w:p w14:paraId="61C39BF9" w14:textId="061C7131" w:rsidR="00486D33" w:rsidRDefault="00486D33" w:rsidP="00486D33">
            <w:pPr>
              <w:spacing w:after="0"/>
              <w:rPr>
                <w:rFonts w:eastAsia="Malgun Gothic"/>
                <w:sz w:val="20"/>
                <w:szCs w:val="20"/>
                <w:lang w:eastAsia="ko-KR"/>
              </w:rPr>
            </w:pPr>
          </w:p>
        </w:tc>
      </w:tr>
      <w:tr w:rsidR="00486D33" w14:paraId="3FDF5C27" w14:textId="77777777" w:rsidTr="00916844">
        <w:tc>
          <w:tcPr>
            <w:tcW w:w="1760" w:type="dxa"/>
          </w:tcPr>
          <w:p w14:paraId="415FF576" w14:textId="5EC9726D" w:rsidR="00486D33" w:rsidRDefault="00486D33" w:rsidP="00486D33">
            <w:pPr>
              <w:spacing w:after="0"/>
              <w:rPr>
                <w:sz w:val="20"/>
                <w:szCs w:val="20"/>
                <w:lang w:eastAsia="ja-JP"/>
              </w:rPr>
            </w:pPr>
          </w:p>
        </w:tc>
        <w:tc>
          <w:tcPr>
            <w:tcW w:w="2687" w:type="dxa"/>
          </w:tcPr>
          <w:p w14:paraId="19587DF2" w14:textId="3AB8CE27" w:rsidR="00486D33" w:rsidRDefault="00486D33" w:rsidP="00486D33">
            <w:pPr>
              <w:spacing w:after="0"/>
              <w:rPr>
                <w:sz w:val="20"/>
                <w:szCs w:val="20"/>
                <w:lang w:eastAsia="ja-JP"/>
              </w:rPr>
            </w:pPr>
          </w:p>
        </w:tc>
        <w:tc>
          <w:tcPr>
            <w:tcW w:w="4903" w:type="dxa"/>
          </w:tcPr>
          <w:p w14:paraId="72E46ABA" w14:textId="2A2A7AE1" w:rsidR="00486D33" w:rsidRDefault="00486D33" w:rsidP="00486D33">
            <w:pPr>
              <w:spacing w:after="0"/>
              <w:rPr>
                <w:sz w:val="20"/>
                <w:szCs w:val="20"/>
                <w:lang w:eastAsia="ja-JP"/>
              </w:rPr>
            </w:pPr>
          </w:p>
        </w:tc>
      </w:tr>
      <w:tr w:rsidR="00486D33" w14:paraId="60B07269" w14:textId="77777777" w:rsidTr="00916844">
        <w:tc>
          <w:tcPr>
            <w:tcW w:w="1760" w:type="dxa"/>
          </w:tcPr>
          <w:p w14:paraId="76DF244C" w14:textId="1E2A3952" w:rsidR="00486D33" w:rsidRDefault="00486D33" w:rsidP="00486D33">
            <w:pPr>
              <w:spacing w:after="0"/>
              <w:rPr>
                <w:sz w:val="20"/>
                <w:szCs w:val="20"/>
                <w:lang w:eastAsia="ja-JP"/>
              </w:rPr>
            </w:pPr>
          </w:p>
        </w:tc>
        <w:tc>
          <w:tcPr>
            <w:tcW w:w="2687" w:type="dxa"/>
          </w:tcPr>
          <w:p w14:paraId="69807988" w14:textId="7FC0AFEE" w:rsidR="00486D33" w:rsidRDefault="00486D33" w:rsidP="00486D33">
            <w:pPr>
              <w:spacing w:after="0"/>
              <w:rPr>
                <w:sz w:val="20"/>
                <w:szCs w:val="20"/>
                <w:lang w:eastAsia="ja-JP"/>
              </w:rPr>
            </w:pPr>
          </w:p>
        </w:tc>
        <w:tc>
          <w:tcPr>
            <w:tcW w:w="4903" w:type="dxa"/>
          </w:tcPr>
          <w:p w14:paraId="00C3556A" w14:textId="7137ABA4" w:rsidR="00486D33" w:rsidRDefault="00486D33" w:rsidP="00486D33">
            <w:pPr>
              <w:spacing w:after="0"/>
              <w:rPr>
                <w:sz w:val="20"/>
                <w:szCs w:val="20"/>
                <w:lang w:eastAsia="ja-JP"/>
              </w:rPr>
            </w:pPr>
          </w:p>
        </w:tc>
      </w:tr>
      <w:tr w:rsidR="00486D33" w14:paraId="32690EFC" w14:textId="77777777" w:rsidTr="00916844">
        <w:tc>
          <w:tcPr>
            <w:tcW w:w="1760" w:type="dxa"/>
          </w:tcPr>
          <w:p w14:paraId="6C221B1B" w14:textId="67477E0C" w:rsidR="00486D33" w:rsidRDefault="00486D33" w:rsidP="00486D33">
            <w:pPr>
              <w:spacing w:after="0"/>
              <w:rPr>
                <w:sz w:val="20"/>
                <w:szCs w:val="20"/>
                <w:lang w:eastAsia="zh-CN"/>
              </w:rPr>
            </w:pPr>
          </w:p>
        </w:tc>
        <w:tc>
          <w:tcPr>
            <w:tcW w:w="2687" w:type="dxa"/>
          </w:tcPr>
          <w:p w14:paraId="30D11E71" w14:textId="0C6A5B91" w:rsidR="00486D33" w:rsidRDefault="00486D33" w:rsidP="00486D33">
            <w:pPr>
              <w:spacing w:after="0"/>
              <w:rPr>
                <w:sz w:val="20"/>
                <w:szCs w:val="20"/>
                <w:lang w:eastAsia="zh-CN"/>
              </w:rPr>
            </w:pPr>
          </w:p>
        </w:tc>
        <w:tc>
          <w:tcPr>
            <w:tcW w:w="4903" w:type="dxa"/>
          </w:tcPr>
          <w:p w14:paraId="79EA73CA" w14:textId="54E5BC01" w:rsidR="00486D33" w:rsidRDefault="00486D33" w:rsidP="00486D33">
            <w:pPr>
              <w:spacing w:after="0"/>
              <w:rPr>
                <w:sz w:val="20"/>
                <w:szCs w:val="20"/>
                <w:lang w:eastAsia="zh-CN"/>
              </w:rPr>
            </w:pPr>
          </w:p>
        </w:tc>
      </w:tr>
      <w:tr w:rsidR="00486D33" w14:paraId="514F2B2B" w14:textId="77777777" w:rsidTr="00916844">
        <w:tc>
          <w:tcPr>
            <w:tcW w:w="1760" w:type="dxa"/>
          </w:tcPr>
          <w:p w14:paraId="0370A41B" w14:textId="5711E7CB" w:rsidR="00486D33" w:rsidRDefault="00486D33" w:rsidP="00486D33">
            <w:pPr>
              <w:spacing w:after="0"/>
              <w:rPr>
                <w:sz w:val="20"/>
                <w:szCs w:val="20"/>
                <w:lang w:eastAsia="zh-CN"/>
              </w:rPr>
            </w:pPr>
          </w:p>
        </w:tc>
        <w:tc>
          <w:tcPr>
            <w:tcW w:w="2687" w:type="dxa"/>
          </w:tcPr>
          <w:p w14:paraId="13544906" w14:textId="02C19230" w:rsidR="00486D33" w:rsidRDefault="00486D33" w:rsidP="00486D33">
            <w:pPr>
              <w:spacing w:after="0"/>
              <w:rPr>
                <w:sz w:val="20"/>
                <w:szCs w:val="20"/>
                <w:lang w:eastAsia="zh-CN"/>
              </w:rPr>
            </w:pPr>
          </w:p>
        </w:tc>
        <w:tc>
          <w:tcPr>
            <w:tcW w:w="4903" w:type="dxa"/>
          </w:tcPr>
          <w:p w14:paraId="23821AE9" w14:textId="3CBB914A" w:rsidR="00486D33" w:rsidRDefault="00486D33" w:rsidP="00486D33">
            <w:pPr>
              <w:spacing w:after="0"/>
              <w:rPr>
                <w:sz w:val="20"/>
                <w:szCs w:val="20"/>
                <w:lang w:eastAsia="zh-CN"/>
              </w:rPr>
            </w:pPr>
          </w:p>
        </w:tc>
      </w:tr>
      <w:tr w:rsidR="00486D33" w14:paraId="258CA537" w14:textId="77777777" w:rsidTr="00916844">
        <w:tc>
          <w:tcPr>
            <w:tcW w:w="1760" w:type="dxa"/>
          </w:tcPr>
          <w:p w14:paraId="6537F83F" w14:textId="392C6B35" w:rsidR="00486D33" w:rsidRDefault="00486D33" w:rsidP="00486D33">
            <w:pPr>
              <w:spacing w:after="0"/>
              <w:rPr>
                <w:sz w:val="20"/>
                <w:szCs w:val="20"/>
                <w:lang w:eastAsia="zh-CN"/>
              </w:rPr>
            </w:pPr>
          </w:p>
        </w:tc>
        <w:tc>
          <w:tcPr>
            <w:tcW w:w="2687" w:type="dxa"/>
          </w:tcPr>
          <w:p w14:paraId="2F3B6ABF" w14:textId="56C0AFFD" w:rsidR="00486D33" w:rsidRDefault="00486D33" w:rsidP="00486D33">
            <w:pPr>
              <w:spacing w:after="0"/>
              <w:rPr>
                <w:sz w:val="20"/>
                <w:szCs w:val="20"/>
                <w:lang w:eastAsia="zh-CN"/>
              </w:rPr>
            </w:pPr>
          </w:p>
        </w:tc>
        <w:tc>
          <w:tcPr>
            <w:tcW w:w="4903" w:type="dxa"/>
          </w:tcPr>
          <w:p w14:paraId="157ADD68" w14:textId="64F644F7" w:rsidR="00486D33" w:rsidRDefault="00486D33" w:rsidP="00486D33">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3A44EF"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CFF7" w14:textId="77777777" w:rsidR="003A44EF" w:rsidRDefault="003A44EF">
      <w:pPr>
        <w:spacing w:line="240" w:lineRule="auto"/>
      </w:pPr>
      <w:r>
        <w:separator/>
      </w:r>
    </w:p>
  </w:endnote>
  <w:endnote w:type="continuationSeparator" w:id="0">
    <w:p w14:paraId="1A3367E4" w14:textId="77777777" w:rsidR="003A44EF" w:rsidRDefault="003A44EF">
      <w:pPr>
        <w:spacing w:line="240" w:lineRule="auto"/>
      </w:pPr>
      <w:r>
        <w:continuationSeparator/>
      </w:r>
    </w:p>
  </w:endnote>
  <w:endnote w:type="continuationNotice" w:id="1">
    <w:p w14:paraId="4D7D1263" w14:textId="77777777" w:rsidR="003A44EF" w:rsidRDefault="003A4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C14D" w14:textId="77777777" w:rsidR="00C35657" w:rsidRDefault="00C3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5AEC" w14:textId="77777777" w:rsidR="00C35657" w:rsidRDefault="00C35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4B31" w14:textId="77777777" w:rsidR="00C35657" w:rsidRDefault="00C3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E6D8" w14:textId="77777777" w:rsidR="003A44EF" w:rsidRDefault="003A44EF">
      <w:pPr>
        <w:spacing w:after="0" w:line="240" w:lineRule="auto"/>
      </w:pPr>
      <w:r>
        <w:separator/>
      </w:r>
    </w:p>
  </w:footnote>
  <w:footnote w:type="continuationSeparator" w:id="0">
    <w:p w14:paraId="3E684DD6" w14:textId="77777777" w:rsidR="003A44EF" w:rsidRDefault="003A44EF">
      <w:pPr>
        <w:spacing w:after="0" w:line="240" w:lineRule="auto"/>
      </w:pPr>
      <w:r>
        <w:continuationSeparator/>
      </w:r>
    </w:p>
  </w:footnote>
  <w:footnote w:type="continuationNotice" w:id="1">
    <w:p w14:paraId="187E8087" w14:textId="77777777" w:rsidR="003A44EF" w:rsidRDefault="003A4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C52D" w14:textId="77777777" w:rsidR="00C35657" w:rsidRDefault="00C3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54CC" w14:textId="77777777" w:rsidR="00C35657" w:rsidRDefault="00C3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CEF1" w14:textId="77777777" w:rsidR="00C35657" w:rsidRDefault="00C35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04D"/>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5F9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3D3"/>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1A4E"/>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44EF"/>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A04"/>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0074"/>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6D33"/>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0E6E"/>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2F6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644"/>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27CC"/>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3F18"/>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6B8"/>
    <w:rsid w:val="008F69D7"/>
    <w:rsid w:val="008F7DC7"/>
    <w:rsid w:val="008F7E14"/>
    <w:rsid w:val="008F7E94"/>
    <w:rsid w:val="0090037F"/>
    <w:rsid w:val="00902612"/>
    <w:rsid w:val="009032F9"/>
    <w:rsid w:val="00903517"/>
    <w:rsid w:val="00903744"/>
    <w:rsid w:val="00903DDC"/>
    <w:rsid w:val="00904015"/>
    <w:rsid w:val="009053D7"/>
    <w:rsid w:val="00906C02"/>
    <w:rsid w:val="00906D41"/>
    <w:rsid w:val="00910B3E"/>
    <w:rsid w:val="0091215F"/>
    <w:rsid w:val="0091258C"/>
    <w:rsid w:val="009135EE"/>
    <w:rsid w:val="00913859"/>
    <w:rsid w:val="00913C55"/>
    <w:rsid w:val="00913E54"/>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4B41"/>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5657"/>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466"/>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6A58"/>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4B17"/>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4EA2"/>
    <w:rsid w:val="00DE660D"/>
    <w:rsid w:val="00DE668B"/>
    <w:rsid w:val="00DE6C2B"/>
    <w:rsid w:val="00DE7DB3"/>
    <w:rsid w:val="00DF202C"/>
    <w:rsid w:val="00DF2417"/>
    <w:rsid w:val="00DF245B"/>
    <w:rsid w:val="00DF2E28"/>
    <w:rsid w:val="00DF3124"/>
    <w:rsid w:val="00DF37E3"/>
    <w:rsid w:val="00DF725F"/>
    <w:rsid w:val="00DF726E"/>
    <w:rsid w:val="00DF7427"/>
    <w:rsid w:val="00DF7AD8"/>
    <w:rsid w:val="00E01595"/>
    <w:rsid w:val="00E01B4C"/>
    <w:rsid w:val="00E0377E"/>
    <w:rsid w:val="00E03F02"/>
    <w:rsid w:val="00E04072"/>
    <w:rsid w:val="00E04AA6"/>
    <w:rsid w:val="00E06D6D"/>
    <w:rsid w:val="00E06F40"/>
    <w:rsid w:val="00E11C07"/>
    <w:rsid w:val="00E11D05"/>
    <w:rsid w:val="00E12841"/>
    <w:rsid w:val="00E13405"/>
    <w:rsid w:val="00E13BB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46AE"/>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B3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CB2"/>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styleId="UnresolvedMention">
    <w:name w:val="Unresolved Mention"/>
    <w:basedOn w:val="DefaultParagraphFont"/>
    <w:uiPriority w:val="99"/>
    <w:semiHidden/>
    <w:unhideWhenUsed/>
    <w:rsid w:val="0048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80F17F4-D420-4C42-9207-F6B2B9835857}">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2906</Words>
  <Characters>16043</Characters>
  <Application>Microsoft Office Word</Application>
  <DocSecurity>0</DocSecurity>
  <Lines>517</Lines>
  <Paragraphs>305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18644</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Rapporteur (Eri)</cp:lastModifiedBy>
  <cp:revision>9</cp:revision>
  <dcterms:created xsi:type="dcterms:W3CDTF">2021-08-26T08:15:00Z</dcterms:created>
  <dcterms:modified xsi:type="dcterms:W3CDTF">2021-08-26T08:36:00Z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