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CE85F" w14:textId="3D97C1FE"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11</w:t>
      </w:r>
      <w:r w:rsidR="00261C78">
        <w:rPr>
          <w:rFonts w:ascii="Arial" w:hAnsi="Arial" w:cs="Arial"/>
          <w:b/>
          <w:bCs/>
          <w:sz w:val="22"/>
        </w:rPr>
        <w:t>5</w:t>
      </w:r>
      <w:r w:rsidR="009C7046">
        <w:rPr>
          <w:rFonts w:ascii="Arial" w:hAnsi="Arial" w:cs="Arial"/>
          <w:b/>
          <w:bCs/>
          <w:sz w:val="22"/>
        </w:rPr>
        <w:t xml:space="preserve"> Electronic</w:t>
      </w:r>
      <w:r>
        <w:rPr>
          <w:rFonts w:ascii="Arial" w:hAnsi="Arial" w:cs="Arial"/>
          <w:b/>
          <w:bCs/>
          <w:sz w:val="22"/>
        </w:rPr>
        <w:tab/>
      </w:r>
      <w:r w:rsidR="00E5415D" w:rsidRPr="00E5415D">
        <w:rPr>
          <w:rFonts w:ascii="Arial" w:hAnsi="Arial" w:cs="Arial"/>
          <w:b/>
          <w:bCs/>
          <w:sz w:val="22"/>
          <w:highlight w:val="yellow"/>
        </w:rPr>
        <w:t>DRAFT</w:t>
      </w:r>
      <w:r w:rsidR="00E5415D">
        <w:rPr>
          <w:rFonts w:ascii="Arial" w:hAnsi="Arial" w:cs="Arial"/>
          <w:b/>
          <w:bCs/>
          <w:sz w:val="22"/>
        </w:rPr>
        <w:t xml:space="preserve"> </w:t>
      </w:r>
      <w:r w:rsidR="00D24338" w:rsidRPr="00D24338">
        <w:rPr>
          <w:rFonts w:ascii="Arial" w:hAnsi="Arial" w:cs="Arial"/>
          <w:b/>
          <w:bCs/>
          <w:sz w:val="22"/>
        </w:rPr>
        <w:t>R2-</w:t>
      </w:r>
      <w:r w:rsidR="00317F7C">
        <w:rPr>
          <w:rFonts w:ascii="Arial" w:hAnsi="Arial" w:cs="Arial"/>
          <w:b/>
          <w:bCs/>
          <w:sz w:val="22"/>
        </w:rPr>
        <w:t>2</w:t>
      </w:r>
      <w:r w:rsidR="006D5FCC">
        <w:rPr>
          <w:rFonts w:ascii="Arial" w:hAnsi="Arial" w:cs="Arial"/>
          <w:b/>
          <w:bCs/>
          <w:sz w:val="22"/>
        </w:rPr>
        <w:t>10</w:t>
      </w:r>
      <w:r w:rsidR="00E7017E">
        <w:rPr>
          <w:rFonts w:ascii="Arial" w:hAnsi="Arial" w:cs="Arial"/>
          <w:b/>
          <w:bCs/>
          <w:sz w:val="22"/>
        </w:rPr>
        <w:t>xxxx</w:t>
      </w:r>
    </w:p>
    <w:p w14:paraId="619B785A" w14:textId="12A99AB4" w:rsidR="00463675" w:rsidRDefault="00343101" w:rsidP="00F23FFC">
      <w:pPr>
        <w:pStyle w:val="Header"/>
        <w:rPr>
          <w:rFonts w:ascii="Arial" w:hAnsi="Arial" w:cs="Arial"/>
          <w:b/>
          <w:bCs/>
          <w:sz w:val="22"/>
        </w:rPr>
      </w:pPr>
      <w:proofErr w:type="spellStart"/>
      <w:r w:rsidRPr="00343101">
        <w:rPr>
          <w:rFonts w:ascii="Arial" w:hAnsi="Arial" w:cs="Arial"/>
          <w:b/>
          <w:bCs/>
          <w:sz w:val="22"/>
        </w:rPr>
        <w:t>Elbonia</w:t>
      </w:r>
      <w:proofErr w:type="spellEnd"/>
      <w:r w:rsidRPr="00343101">
        <w:rPr>
          <w:rFonts w:ascii="Arial" w:hAnsi="Arial" w:cs="Arial"/>
          <w:b/>
          <w:bCs/>
          <w:sz w:val="22"/>
        </w:rPr>
        <w:t xml:space="preserve">, </w:t>
      </w:r>
      <w:r w:rsidR="00E560E7">
        <w:rPr>
          <w:rFonts w:ascii="Arial" w:hAnsi="Arial" w:cs="Arial"/>
          <w:b/>
          <w:bCs/>
          <w:sz w:val="22"/>
        </w:rPr>
        <w:t>1</w:t>
      </w:r>
      <w:r w:rsidR="00261C78">
        <w:rPr>
          <w:rFonts w:ascii="Arial" w:hAnsi="Arial" w:cs="Arial"/>
          <w:b/>
          <w:bCs/>
          <w:sz w:val="22"/>
        </w:rPr>
        <w:t>6</w:t>
      </w:r>
      <w:r w:rsidR="009D7275" w:rsidRPr="009D7275">
        <w:rPr>
          <w:rFonts w:ascii="Arial" w:hAnsi="Arial" w:cs="Arial"/>
          <w:b/>
          <w:bCs/>
          <w:sz w:val="22"/>
        </w:rPr>
        <w:t xml:space="preserve"> – 2</w:t>
      </w:r>
      <w:r w:rsidR="00E560E7">
        <w:rPr>
          <w:rFonts w:ascii="Arial" w:hAnsi="Arial" w:cs="Arial"/>
          <w:b/>
          <w:bCs/>
          <w:sz w:val="22"/>
        </w:rPr>
        <w:t>7</w:t>
      </w:r>
      <w:r w:rsidR="009D7275" w:rsidRPr="009D7275">
        <w:rPr>
          <w:rFonts w:ascii="Arial" w:hAnsi="Arial" w:cs="Arial"/>
          <w:b/>
          <w:bCs/>
          <w:sz w:val="22"/>
        </w:rPr>
        <w:t xml:space="preserve"> </w:t>
      </w:r>
      <w:r w:rsidR="00261C78">
        <w:rPr>
          <w:rFonts w:ascii="Arial" w:hAnsi="Arial" w:cs="Arial"/>
          <w:b/>
          <w:bCs/>
          <w:sz w:val="22"/>
        </w:rPr>
        <w:t>August</w:t>
      </w:r>
      <w:r w:rsidR="009D7275" w:rsidRPr="009D7275">
        <w:rPr>
          <w:rFonts w:ascii="Arial" w:hAnsi="Arial" w:cs="Arial"/>
          <w:b/>
          <w:bCs/>
          <w:sz w:val="22"/>
        </w:rPr>
        <w:t xml:space="preserve"> 2021</w:t>
      </w:r>
    </w:p>
    <w:p w14:paraId="2464FE92" w14:textId="77777777" w:rsidR="00463675" w:rsidRDefault="00463675">
      <w:pPr>
        <w:rPr>
          <w:rFonts w:ascii="Arial" w:hAnsi="Arial" w:cs="Arial"/>
        </w:rPr>
      </w:pPr>
    </w:p>
    <w:p w14:paraId="5186F3C4" w14:textId="424B1D08"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A8524C" w:rsidRPr="00A8524C">
        <w:rPr>
          <w:rFonts w:ascii="Arial" w:hAnsi="Arial" w:cs="Arial"/>
        </w:rPr>
        <w:t>L</w:t>
      </w:r>
      <w:r w:rsidR="00A1443B">
        <w:rPr>
          <w:rFonts w:ascii="Arial" w:hAnsi="Arial" w:cs="Arial"/>
          <w:bCs/>
        </w:rPr>
        <w:t xml:space="preserve">S on </w:t>
      </w:r>
      <w:commentRangeStart w:id="0"/>
      <w:r w:rsidR="00071382">
        <w:rPr>
          <w:rFonts w:ascii="Arial" w:hAnsi="Arial" w:cs="Arial"/>
          <w:bCs/>
        </w:rPr>
        <w:t xml:space="preserve">inter-cell beam management </w:t>
      </w:r>
      <w:commentRangeEnd w:id="0"/>
      <w:r w:rsidR="008A66F8">
        <w:rPr>
          <w:rStyle w:val="CommentReference"/>
          <w:rFonts w:ascii="Arial" w:hAnsi="Arial"/>
        </w:rPr>
        <w:commentReference w:id="0"/>
      </w:r>
      <w:r w:rsidR="00071382">
        <w:rPr>
          <w:rFonts w:ascii="Arial" w:hAnsi="Arial" w:cs="Arial"/>
          <w:bCs/>
        </w:rPr>
        <w:t>in Rel-17</w:t>
      </w:r>
      <w:r w:rsidR="00224CE6" w:rsidRPr="00224CE6">
        <w:rPr>
          <w:rFonts w:ascii="Arial" w:hAnsi="Arial" w:cs="Arial"/>
          <w:bCs/>
        </w:rPr>
        <w:t xml:space="preserve"> </w:t>
      </w:r>
    </w:p>
    <w:p w14:paraId="4142800B" w14:textId="1C404AE0"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1443B">
        <w:rPr>
          <w:rFonts w:ascii="Arial" w:hAnsi="Arial" w:cs="Arial"/>
          <w:bCs/>
        </w:rPr>
        <w:t>-</w:t>
      </w:r>
    </w:p>
    <w:p w14:paraId="2F36F7AB" w14:textId="51416F9C"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846818">
        <w:rPr>
          <w:rFonts w:ascii="Arial" w:hAnsi="Arial" w:cs="Arial"/>
          <w:bCs/>
        </w:rPr>
        <w:t>7</w:t>
      </w:r>
    </w:p>
    <w:p w14:paraId="6AC83482" w14:textId="52F65A68"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proofErr w:type="spellStart"/>
      <w:r w:rsidR="00224CE6">
        <w:rPr>
          <w:rFonts w:ascii="Arial" w:hAnsi="Arial" w:cs="Arial"/>
          <w:bCs/>
        </w:rPr>
        <w:t>NR_</w:t>
      </w:r>
      <w:r w:rsidR="00071382">
        <w:rPr>
          <w:rFonts w:ascii="Arial" w:hAnsi="Arial" w:cs="Arial"/>
          <w:bCs/>
        </w:rPr>
        <w:t>feMIMO</w:t>
      </w:r>
      <w:proofErr w:type="spellEnd"/>
      <w:r w:rsidR="00071382">
        <w:rPr>
          <w:rFonts w:ascii="Arial" w:hAnsi="Arial" w:cs="Arial"/>
          <w:bCs/>
        </w:rPr>
        <w:t>-Core</w:t>
      </w:r>
    </w:p>
    <w:p w14:paraId="1D9353D1" w14:textId="77777777" w:rsidR="00463675" w:rsidRPr="00385529" w:rsidRDefault="00463675">
      <w:pPr>
        <w:spacing w:after="60"/>
        <w:ind w:left="1985" w:hanging="1985"/>
        <w:rPr>
          <w:rFonts w:ascii="Arial" w:hAnsi="Arial" w:cs="Arial"/>
          <w:b/>
        </w:rPr>
      </w:pPr>
    </w:p>
    <w:p w14:paraId="380344AE" w14:textId="1B79FBAF"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071382" w:rsidRPr="00071382">
        <w:rPr>
          <w:rFonts w:ascii="Arial" w:hAnsi="Arial" w:cs="Arial"/>
          <w:bCs/>
          <w:highlight w:val="yellow"/>
        </w:rPr>
        <w:t>RAN2</w:t>
      </w:r>
      <w:r w:rsidR="00F23FFC">
        <w:rPr>
          <w:rFonts w:ascii="Arial" w:hAnsi="Arial" w:cs="Arial"/>
          <w:bCs/>
        </w:rPr>
        <w:t>]</w:t>
      </w:r>
    </w:p>
    <w:p w14:paraId="706E9330" w14:textId="37179F57"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224CE6">
        <w:rPr>
          <w:rFonts w:ascii="Arial" w:hAnsi="Arial" w:cs="Arial"/>
          <w:bCs/>
        </w:rPr>
        <w:t>RAN</w:t>
      </w:r>
      <w:r w:rsidR="00071382">
        <w:rPr>
          <w:rFonts w:ascii="Arial" w:hAnsi="Arial" w:cs="Arial"/>
          <w:bCs/>
        </w:rPr>
        <w:t>1</w:t>
      </w:r>
    </w:p>
    <w:p w14:paraId="4EFE95BE" w14:textId="4A779D74"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r w:rsidR="00071382">
        <w:rPr>
          <w:rFonts w:ascii="Arial" w:hAnsi="Arial" w:cs="Arial"/>
          <w:bCs/>
        </w:rPr>
        <w:t>RAN4</w:t>
      </w:r>
      <w:r w:rsidR="00224CE6">
        <w:rPr>
          <w:rFonts w:ascii="Arial" w:hAnsi="Arial" w:cs="Arial"/>
          <w:bCs/>
        </w:rPr>
        <w:t xml:space="preserve"> </w:t>
      </w:r>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613D5B6C" w:rsidR="00463675" w:rsidRDefault="00463675">
      <w:pPr>
        <w:pStyle w:val="Heading4"/>
        <w:tabs>
          <w:tab w:val="left" w:pos="2268"/>
        </w:tabs>
        <w:ind w:left="567"/>
        <w:rPr>
          <w:rFonts w:cs="Arial"/>
          <w:b w:val="0"/>
          <w:bCs/>
        </w:rPr>
      </w:pPr>
      <w:r>
        <w:rPr>
          <w:rFonts w:cs="Arial"/>
        </w:rPr>
        <w:t>Name:</w:t>
      </w:r>
      <w:r>
        <w:rPr>
          <w:rFonts w:cs="Arial"/>
          <w:b w:val="0"/>
          <w:bCs/>
        </w:rPr>
        <w:tab/>
      </w:r>
      <w:r w:rsidR="00224CE6">
        <w:rPr>
          <w:rFonts w:cs="Arial"/>
          <w:b w:val="0"/>
          <w:bCs/>
        </w:rPr>
        <w:t>Tero Henttonen</w:t>
      </w:r>
      <w:r w:rsidR="00E7017E">
        <w:rPr>
          <w:rFonts w:cs="Arial"/>
          <w:b w:val="0"/>
          <w:bCs/>
        </w:rPr>
        <w:t xml:space="preserve"> </w:t>
      </w:r>
    </w:p>
    <w:p w14:paraId="2748A78E" w14:textId="612964F3" w:rsidR="00463675" w:rsidRPr="00E560E7" w:rsidRDefault="00463675">
      <w:pPr>
        <w:pStyle w:val="Heading7"/>
        <w:tabs>
          <w:tab w:val="left" w:pos="2268"/>
        </w:tabs>
        <w:ind w:left="567"/>
        <w:rPr>
          <w:rFonts w:cs="Arial"/>
          <w:b w:val="0"/>
          <w:bCs/>
          <w:lang w:val="en-US"/>
        </w:rPr>
      </w:pPr>
      <w:r w:rsidRPr="00E560E7">
        <w:rPr>
          <w:rFonts w:cs="Arial"/>
          <w:lang w:val="en-US"/>
        </w:rPr>
        <w:t>E-mail Address:</w:t>
      </w:r>
      <w:r w:rsidRPr="00E560E7">
        <w:rPr>
          <w:rFonts w:cs="Arial"/>
          <w:b w:val="0"/>
          <w:bCs/>
          <w:lang w:val="en-US"/>
        </w:rPr>
        <w:tab/>
      </w:r>
      <w:r w:rsidR="00224CE6">
        <w:rPr>
          <w:rFonts w:cs="Arial"/>
          <w:b w:val="0"/>
          <w:bCs/>
          <w:lang w:val="en-US"/>
        </w:rPr>
        <w:t>tero.henttonen</w:t>
      </w:r>
      <w:r w:rsidR="00385529" w:rsidRPr="00E560E7">
        <w:rPr>
          <w:rFonts w:cs="Arial"/>
          <w:b w:val="0"/>
          <w:bCs/>
          <w:lang w:val="en-US"/>
        </w:rPr>
        <w:t>@nokia.com</w:t>
      </w:r>
    </w:p>
    <w:p w14:paraId="2950C5AF" w14:textId="77777777" w:rsidR="00463675" w:rsidRPr="00E560E7" w:rsidRDefault="00463675">
      <w:pPr>
        <w:spacing w:after="60"/>
        <w:ind w:left="1985" w:hanging="1985"/>
        <w:rPr>
          <w:rFonts w:ascii="Arial" w:hAnsi="Arial" w:cs="Arial"/>
          <w:b/>
          <w:lang w:val="en-US"/>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6"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231E968D" w14:textId="74BDDB37" w:rsidR="00071382" w:rsidRDefault="00071382" w:rsidP="00071382">
      <w:pPr>
        <w:pStyle w:val="Header"/>
        <w:spacing w:after="120"/>
        <w:rPr>
          <w:rFonts w:ascii="Arial" w:hAnsi="Arial" w:cs="Arial"/>
          <w:lang w:val="en-US"/>
        </w:rPr>
      </w:pPr>
      <w:r>
        <w:rPr>
          <w:rFonts w:ascii="Arial" w:hAnsi="Arial" w:cs="Arial"/>
          <w:lang w:val="en-US"/>
        </w:rPr>
        <w:t xml:space="preserve">RAN2 has continued the discussion on </w:t>
      </w:r>
      <w:commentRangeStart w:id="1"/>
      <w:r>
        <w:rPr>
          <w:rFonts w:ascii="Arial" w:hAnsi="Arial" w:cs="Arial"/>
          <w:lang w:val="en-US"/>
        </w:rPr>
        <w:t xml:space="preserve">inter-cell beam management </w:t>
      </w:r>
      <w:commentRangeEnd w:id="1"/>
      <w:r w:rsidR="008A66F8">
        <w:rPr>
          <w:rStyle w:val="CommentReference"/>
          <w:rFonts w:ascii="Arial" w:hAnsi="Arial"/>
        </w:rPr>
        <w:commentReference w:id="1"/>
      </w:r>
      <w:r>
        <w:rPr>
          <w:rFonts w:ascii="Arial" w:hAnsi="Arial" w:cs="Arial"/>
          <w:lang w:val="en-US"/>
        </w:rPr>
        <w:t xml:space="preserve">in the context of the Rel-17 </w:t>
      </w:r>
      <w:proofErr w:type="spellStart"/>
      <w:r>
        <w:rPr>
          <w:rFonts w:ascii="Arial" w:hAnsi="Arial" w:cs="Arial"/>
          <w:lang w:val="en-US"/>
        </w:rPr>
        <w:t>FeMIMO</w:t>
      </w:r>
      <w:proofErr w:type="spellEnd"/>
      <w:r>
        <w:rPr>
          <w:rFonts w:ascii="Arial" w:hAnsi="Arial" w:cs="Arial"/>
          <w:lang w:val="en-US"/>
        </w:rPr>
        <w:t xml:space="preserve"> WI, would like to request some clarifications on various areas to better understand the required RAN2 work. </w:t>
      </w:r>
    </w:p>
    <w:p w14:paraId="103DBF79" w14:textId="12767F29" w:rsidR="00071382" w:rsidRDefault="00071382" w:rsidP="00071382">
      <w:pPr>
        <w:pStyle w:val="Header"/>
        <w:spacing w:after="120"/>
        <w:rPr>
          <w:rFonts w:ascii="Arial" w:hAnsi="Arial" w:cs="Arial"/>
          <w:lang w:val="en-US"/>
        </w:rPr>
      </w:pPr>
      <w:r>
        <w:rPr>
          <w:rFonts w:ascii="Arial" w:hAnsi="Arial" w:cs="Arial"/>
          <w:lang w:val="en-US"/>
        </w:rPr>
        <w:t xml:space="preserve">First, RAN2 would like to note that as the term "non-serving cell" has been problematic, the following questions use </w:t>
      </w:r>
      <w:r w:rsidR="00223041">
        <w:rPr>
          <w:rFonts w:ascii="Arial" w:hAnsi="Arial" w:cs="Arial"/>
          <w:lang w:val="en-US"/>
        </w:rPr>
        <w:t>"</w:t>
      </w:r>
      <w:r w:rsidR="00223041" w:rsidRPr="00223041">
        <w:rPr>
          <w:rFonts w:ascii="Arial" w:hAnsi="Arial" w:cs="Arial"/>
          <w:b/>
          <w:bCs/>
          <w:lang w:val="en-US"/>
        </w:rPr>
        <w:t>serving cell TRP</w:t>
      </w:r>
      <w:r w:rsidR="00223041">
        <w:rPr>
          <w:rFonts w:ascii="Arial" w:hAnsi="Arial" w:cs="Arial"/>
          <w:lang w:val="en-US"/>
        </w:rPr>
        <w:t xml:space="preserve">" to denote the "legacy" TRP and </w:t>
      </w:r>
      <w:r>
        <w:rPr>
          <w:rFonts w:ascii="Arial" w:hAnsi="Arial" w:cs="Arial"/>
          <w:lang w:val="en-US"/>
        </w:rPr>
        <w:t>"</w:t>
      </w:r>
      <w:r w:rsidRPr="00223041">
        <w:rPr>
          <w:rFonts w:ascii="Arial" w:hAnsi="Arial" w:cs="Arial"/>
          <w:b/>
          <w:bCs/>
          <w:lang w:val="en-US"/>
        </w:rPr>
        <w:t xml:space="preserve">TRP </w:t>
      </w:r>
      <w:r w:rsidR="00223041" w:rsidRPr="00223041">
        <w:rPr>
          <w:rFonts w:ascii="Arial" w:hAnsi="Arial" w:cs="Arial"/>
          <w:b/>
          <w:bCs/>
          <w:lang w:val="en-US"/>
        </w:rPr>
        <w:t xml:space="preserve">with different </w:t>
      </w:r>
      <w:r w:rsidRPr="00223041">
        <w:rPr>
          <w:rFonts w:ascii="Arial" w:hAnsi="Arial" w:cs="Arial"/>
          <w:b/>
          <w:bCs/>
          <w:lang w:val="en-US"/>
        </w:rPr>
        <w:t>PCI</w:t>
      </w:r>
      <w:r>
        <w:rPr>
          <w:rFonts w:ascii="Arial" w:hAnsi="Arial" w:cs="Arial"/>
          <w:lang w:val="en-US"/>
        </w:rPr>
        <w:t xml:space="preserve">" to denote </w:t>
      </w:r>
      <w:r w:rsidR="00223041">
        <w:rPr>
          <w:rFonts w:ascii="Arial" w:hAnsi="Arial" w:cs="Arial"/>
          <w:lang w:val="en-US"/>
        </w:rPr>
        <w:t xml:space="preserve">the "non-serving cell" configured for the </w:t>
      </w:r>
      <w:commentRangeStart w:id="2"/>
      <w:commentRangeStart w:id="3"/>
      <w:commentRangeStart w:id="4"/>
      <w:commentRangeStart w:id="5"/>
      <w:r w:rsidR="00223041">
        <w:rPr>
          <w:rFonts w:ascii="Arial" w:hAnsi="Arial" w:cs="Arial"/>
          <w:lang w:val="en-US"/>
        </w:rPr>
        <w:t>UE</w:t>
      </w:r>
      <w:commentRangeEnd w:id="2"/>
      <w:r w:rsidR="00915862">
        <w:rPr>
          <w:rStyle w:val="CommentReference"/>
          <w:rFonts w:ascii="Arial" w:hAnsi="Arial"/>
        </w:rPr>
        <w:commentReference w:id="2"/>
      </w:r>
      <w:commentRangeEnd w:id="3"/>
      <w:r w:rsidR="007E720D">
        <w:rPr>
          <w:rStyle w:val="CommentReference"/>
          <w:rFonts w:ascii="Arial" w:hAnsi="Arial"/>
        </w:rPr>
        <w:commentReference w:id="3"/>
      </w:r>
      <w:commentRangeEnd w:id="4"/>
      <w:r w:rsidR="00E22660">
        <w:rPr>
          <w:rStyle w:val="CommentReference"/>
          <w:rFonts w:ascii="Arial" w:hAnsi="Arial"/>
        </w:rPr>
        <w:commentReference w:id="4"/>
      </w:r>
      <w:commentRangeEnd w:id="5"/>
      <w:r w:rsidR="005466ED">
        <w:rPr>
          <w:rStyle w:val="CommentReference"/>
          <w:rFonts w:ascii="Arial" w:hAnsi="Arial"/>
        </w:rPr>
        <w:commentReference w:id="5"/>
      </w:r>
      <w:r w:rsidR="00223041">
        <w:rPr>
          <w:rFonts w:ascii="Arial" w:hAnsi="Arial" w:cs="Arial"/>
          <w:lang w:val="en-US"/>
        </w:rPr>
        <w:t>.</w:t>
      </w:r>
      <w:r w:rsidR="00915862">
        <w:rPr>
          <w:rFonts w:ascii="Arial" w:hAnsi="Arial" w:cs="Arial"/>
          <w:lang w:val="en-US"/>
        </w:rPr>
        <w:t xml:space="preserve"> </w:t>
      </w:r>
      <w:commentRangeStart w:id="6"/>
      <w:ins w:id="7" w:author="Henttonen, Tero (Nokia - FI/Espoo)" w:date="2021-08-23T12:07:00Z">
        <w:r w:rsidR="005466ED">
          <w:rPr>
            <w:rFonts w:ascii="Arial" w:hAnsi="Arial" w:cs="Arial"/>
            <w:lang w:val="en-US"/>
          </w:rPr>
          <w:t>RAN2 would als</w:t>
        </w:r>
      </w:ins>
      <w:ins w:id="8" w:author="Henttonen, Tero (Nokia - FI/Espoo)" w:date="2021-08-23T12:08:00Z">
        <w:r w:rsidR="005466ED">
          <w:rPr>
            <w:rFonts w:ascii="Arial" w:hAnsi="Arial" w:cs="Arial"/>
            <w:lang w:val="en-US"/>
          </w:rPr>
          <w:t>o like to note that</w:t>
        </w:r>
        <w:r w:rsidR="005466ED" w:rsidRPr="005466ED">
          <w:rPr>
            <w:rFonts w:ascii="Arial" w:hAnsi="Arial" w:cs="Arial"/>
            <w:lang w:val="en-US"/>
          </w:rPr>
          <w:t xml:space="preserve"> </w:t>
        </w:r>
        <w:r w:rsidR="005466ED">
          <w:rPr>
            <w:rFonts w:ascii="Arial" w:hAnsi="Arial" w:cs="Arial"/>
            <w:lang w:val="en-US"/>
          </w:rPr>
          <w:t>t</w:t>
        </w:r>
        <w:r w:rsidR="005466ED" w:rsidRPr="004D050D">
          <w:rPr>
            <w:rFonts w:ascii="Arial" w:hAnsi="Arial" w:cs="Arial"/>
            <w:lang w:val="en-US"/>
          </w:rPr>
          <w:t xml:space="preserve">he questions below are for </w:t>
        </w:r>
      </w:ins>
      <w:commentRangeStart w:id="9"/>
      <w:ins w:id="10" w:author="LG (Sunghoon)" w:date="2021-08-24T18:14:00Z">
        <w:r w:rsidR="00A30807">
          <w:rPr>
            <w:rFonts w:ascii="Arial" w:hAnsi="Arial" w:cs="Arial"/>
            <w:lang w:val="en-US"/>
          </w:rPr>
          <w:t xml:space="preserve">both </w:t>
        </w:r>
      </w:ins>
      <w:ins w:id="11" w:author="LG (Sunghoon)" w:date="2021-08-24T18:13:00Z">
        <w:r w:rsidR="00A30807">
          <w:rPr>
            <w:rFonts w:ascii="Arial" w:hAnsi="Arial" w:cs="Arial"/>
            <w:lang w:val="en-US"/>
          </w:rPr>
          <w:t xml:space="preserve">inter-cell </w:t>
        </w:r>
        <w:r w:rsidR="00A30807" w:rsidRPr="004D050D">
          <w:rPr>
            <w:rFonts w:ascii="Arial" w:hAnsi="Arial" w:cs="Arial"/>
            <w:lang w:val="en-US"/>
          </w:rPr>
          <w:t xml:space="preserve">multi-TRP operation and </w:t>
        </w:r>
        <w:r w:rsidR="00A30807">
          <w:rPr>
            <w:rFonts w:ascii="Arial" w:hAnsi="Arial" w:cs="Arial"/>
            <w:lang w:val="en-US"/>
          </w:rPr>
          <w:t>inter-cell beam management</w:t>
        </w:r>
      </w:ins>
      <w:ins w:id="12" w:author="Nokia, Nokia Shanghai Bell" w:date="2021-08-24T13:31:00Z">
        <w:r w:rsidR="001A279D">
          <w:rPr>
            <w:rFonts w:ascii="Arial" w:hAnsi="Arial" w:cs="Arial"/>
            <w:lang w:val="en-US"/>
          </w:rPr>
          <w:t xml:space="preserve"> </w:t>
        </w:r>
        <w:commentRangeStart w:id="13"/>
        <w:r w:rsidR="001A279D">
          <w:rPr>
            <w:rFonts w:ascii="Arial" w:hAnsi="Arial" w:cs="Arial"/>
            <w:lang w:val="en-US"/>
          </w:rPr>
          <w:t xml:space="preserve">(so in case there are differences between those operations, </w:t>
        </w:r>
      </w:ins>
      <w:ins w:id="14" w:author="Nokia, Nokia Shanghai Bell" w:date="2021-08-24T13:32:00Z">
        <w:r w:rsidR="001A279D">
          <w:rPr>
            <w:rFonts w:ascii="Arial" w:hAnsi="Arial" w:cs="Arial"/>
            <w:lang w:val="en-US"/>
          </w:rPr>
          <w:t>RAN2 would like to understand what those differences are)</w:t>
        </w:r>
      </w:ins>
      <w:commentRangeEnd w:id="13"/>
      <w:r w:rsidR="00B821CD">
        <w:rPr>
          <w:rStyle w:val="CommentReference"/>
          <w:rFonts w:ascii="Arial" w:hAnsi="Arial"/>
        </w:rPr>
        <w:commentReference w:id="13"/>
      </w:r>
      <w:ins w:id="15" w:author="Henttonen, Tero (Nokia - FI/Espoo)" w:date="2021-08-23T12:08:00Z">
        <w:del w:id="16" w:author="LG (Sunghoon)" w:date="2021-08-24T18:13:00Z">
          <w:r w:rsidR="005466ED" w:rsidRPr="004D050D" w:rsidDel="00A30807">
            <w:rPr>
              <w:rFonts w:ascii="Arial" w:hAnsi="Arial" w:cs="Arial"/>
              <w:lang w:val="en-US"/>
            </w:rPr>
            <w:delText xml:space="preserve">both multi-TRP operation and general multi-beam </w:delText>
          </w:r>
        </w:del>
      </w:ins>
      <w:commentRangeEnd w:id="9"/>
      <w:r w:rsidR="00A30807">
        <w:rPr>
          <w:rStyle w:val="CommentReference"/>
          <w:rFonts w:ascii="Arial" w:hAnsi="Arial"/>
        </w:rPr>
        <w:commentReference w:id="9"/>
      </w:r>
      <w:commentRangeStart w:id="17"/>
      <w:ins w:id="18" w:author="Henttonen, Tero (Nokia - FI/Espoo)" w:date="2021-08-23T12:08:00Z">
        <w:del w:id="19" w:author="LG (Sunghoon)" w:date="2021-08-24T18:13:00Z">
          <w:r w:rsidR="005466ED" w:rsidRPr="004D050D" w:rsidDel="00A30807">
            <w:rPr>
              <w:rFonts w:ascii="Arial" w:hAnsi="Arial" w:cs="Arial"/>
              <w:lang w:val="en-US"/>
            </w:rPr>
            <w:delText>operation</w:delText>
          </w:r>
        </w:del>
      </w:ins>
      <w:commentRangeEnd w:id="17"/>
      <w:del w:id="20" w:author="LG (Sunghoon)" w:date="2021-08-24T18:13:00Z">
        <w:r w:rsidR="004725A9" w:rsidDel="00A30807">
          <w:rPr>
            <w:rStyle w:val="CommentReference"/>
            <w:rFonts w:ascii="Arial" w:hAnsi="Arial"/>
          </w:rPr>
          <w:commentReference w:id="17"/>
        </w:r>
      </w:del>
      <w:ins w:id="21" w:author="Nokia, Nokia Shanghai Bell" w:date="2021-08-23T12:03:00Z">
        <w:r w:rsidR="004D050D">
          <w:rPr>
            <w:rFonts w:ascii="Arial" w:hAnsi="Arial" w:cs="Arial"/>
            <w:lang w:val="en-US"/>
          </w:rPr>
          <w:t>.</w:t>
        </w:r>
      </w:ins>
      <w:commentRangeEnd w:id="6"/>
      <w:r w:rsidR="004B56BB">
        <w:rPr>
          <w:rStyle w:val="CommentReference"/>
          <w:rFonts w:ascii="Arial" w:hAnsi="Arial"/>
        </w:rPr>
        <w:commentReference w:id="6"/>
      </w:r>
    </w:p>
    <w:p w14:paraId="442BD048" w14:textId="6D0A065D" w:rsidR="00071382" w:rsidRPr="00071382" w:rsidRDefault="00071382" w:rsidP="00071382">
      <w:pPr>
        <w:pStyle w:val="Header"/>
        <w:spacing w:after="120"/>
        <w:rPr>
          <w:rFonts w:ascii="Arial" w:hAnsi="Arial" w:cs="Arial"/>
          <w:lang w:val="en-US"/>
        </w:rPr>
      </w:pPr>
      <w:r>
        <w:rPr>
          <w:rFonts w:ascii="Arial" w:hAnsi="Arial" w:cs="Arial"/>
          <w:lang w:val="en-US"/>
        </w:rPr>
        <w:t xml:space="preserve">Consequently, RAN2 would request answers to the following </w:t>
      </w:r>
      <w:commentRangeStart w:id="22"/>
      <w:r>
        <w:rPr>
          <w:rFonts w:ascii="Arial" w:hAnsi="Arial" w:cs="Arial"/>
          <w:lang w:val="en-US"/>
        </w:rPr>
        <w:t>questions</w:t>
      </w:r>
      <w:commentRangeEnd w:id="22"/>
      <w:r w:rsidR="00AE2DD1">
        <w:rPr>
          <w:rStyle w:val="CommentReference"/>
          <w:rFonts w:ascii="Arial" w:hAnsi="Arial"/>
        </w:rPr>
        <w:commentReference w:id="22"/>
      </w:r>
      <w:r>
        <w:rPr>
          <w:rFonts w:ascii="Arial" w:hAnsi="Arial" w:cs="Arial"/>
          <w:lang w:val="en-US"/>
        </w:rPr>
        <w:t>:</w:t>
      </w:r>
    </w:p>
    <w:p w14:paraId="23F2DA06" w14:textId="2459F84C" w:rsidR="00223041" w:rsidRPr="00223041" w:rsidRDefault="00676CB8" w:rsidP="00071382">
      <w:pPr>
        <w:pStyle w:val="Doc-text2"/>
        <w:numPr>
          <w:ilvl w:val="0"/>
          <w:numId w:val="14"/>
        </w:numPr>
      </w:pPr>
      <w:r>
        <w:rPr>
          <w:b/>
          <w:bCs/>
        </w:rPr>
        <w:t xml:space="preserve">1) </w:t>
      </w:r>
      <w:r w:rsidR="00071382" w:rsidRPr="00223041">
        <w:rPr>
          <w:b/>
          <w:bCs/>
        </w:rPr>
        <w:t xml:space="preserve">Basic Tx/Rx operation </w:t>
      </w:r>
      <w:commentRangeStart w:id="23"/>
      <w:r w:rsidR="00071382" w:rsidRPr="00223041">
        <w:rPr>
          <w:b/>
          <w:bCs/>
        </w:rPr>
        <w:t xml:space="preserve">with </w:t>
      </w:r>
      <w:ins w:id="24" w:author="Henttonen, Tero (Nokia - FI/Espoo)" w:date="2021-08-23T12:07:00Z">
        <w:r w:rsidR="005466ED">
          <w:rPr>
            <w:b/>
            <w:bCs/>
          </w:rPr>
          <w:t>inter-cell beam management</w:t>
        </w:r>
      </w:ins>
      <w:commentRangeEnd w:id="23"/>
      <w:r w:rsidR="00A30807">
        <w:rPr>
          <w:rStyle w:val="CommentReference"/>
          <w:rFonts w:eastAsia="SimSun"/>
          <w:szCs w:val="20"/>
          <w:lang w:eastAsia="en-US"/>
        </w:rPr>
        <w:commentReference w:id="23"/>
      </w:r>
      <w:commentRangeStart w:id="25"/>
      <w:commentRangeStart w:id="26"/>
      <w:commentRangeStart w:id="27"/>
      <w:del w:id="28" w:author="Henttonen, Tero (Nokia - FI/Espoo)" w:date="2021-08-23T12:07:00Z">
        <w:r w:rsidR="00071382" w:rsidRPr="00223041" w:rsidDel="005466ED">
          <w:rPr>
            <w:b/>
            <w:bCs/>
          </w:rPr>
          <w:delText>multi-TRP</w:delText>
        </w:r>
      </w:del>
      <w:commentRangeEnd w:id="25"/>
      <w:r w:rsidR="007B18A7">
        <w:rPr>
          <w:rStyle w:val="CommentReference"/>
          <w:rFonts w:eastAsia="SimSun"/>
          <w:szCs w:val="20"/>
          <w:lang w:eastAsia="en-US"/>
        </w:rPr>
        <w:commentReference w:id="25"/>
      </w:r>
      <w:commentRangeEnd w:id="26"/>
      <w:r w:rsidR="005C609C">
        <w:rPr>
          <w:rStyle w:val="CommentReference"/>
          <w:rFonts w:eastAsia="SimSun"/>
          <w:szCs w:val="20"/>
          <w:lang w:eastAsia="en-US"/>
        </w:rPr>
        <w:commentReference w:id="26"/>
      </w:r>
      <w:commentRangeEnd w:id="27"/>
      <w:r w:rsidR="005466ED">
        <w:rPr>
          <w:rStyle w:val="CommentReference"/>
          <w:rFonts w:eastAsia="SimSun"/>
          <w:szCs w:val="20"/>
          <w:lang w:eastAsia="en-US"/>
        </w:rPr>
        <w:commentReference w:id="27"/>
      </w:r>
      <w:r w:rsidR="00071382" w:rsidRPr="00223041">
        <w:rPr>
          <w:b/>
          <w:bCs/>
        </w:rPr>
        <w:t>:</w:t>
      </w:r>
      <w:r w:rsidR="00071382">
        <w:t xml:space="preserve"> </w:t>
      </w:r>
      <w:r w:rsidR="00223041">
        <w:t xml:space="preserve">The WI states </w:t>
      </w:r>
      <w:commentRangeStart w:id="29"/>
      <w:commentRangeStart w:id="30"/>
      <w:r w:rsidR="00223041">
        <w:t xml:space="preserve">that </w:t>
      </w:r>
      <w:ins w:id="31" w:author="Henttonen, Tero (Nokia - FI/Espoo)" w:date="2021-08-23T12:09:00Z">
        <w:r w:rsidR="005466ED">
          <w:t>"</w:t>
        </w:r>
        <w:r w:rsidR="005466ED" w:rsidRPr="005466ED">
          <w:rPr>
            <w:i/>
            <w:iCs/>
            <w:lang w:eastAsia="zh-CN"/>
          </w:rPr>
          <w:t>For inter-cell beam management, a UE can transmit to or receive from only a single cell (i.e. serving cell does not change when beam selection is done)</w:t>
        </w:r>
        <w:r w:rsidR="005466ED">
          <w:t>"</w:t>
        </w:r>
      </w:ins>
      <w:del w:id="32" w:author="Henttonen, Tero (Nokia - FI/Espoo)" w:date="2021-08-23T12:09:00Z">
        <w:r w:rsidR="00223041" w:rsidDel="005466ED">
          <w:delText>UE always only receive TxRx from a single cel</w:delText>
        </w:r>
      </w:del>
      <w:del w:id="33" w:author="OPPO(Zhongda)_2" w:date="2021-08-24T09:32:00Z">
        <w:r w:rsidR="00223041" w:rsidDel="00DA7691">
          <w:delText>l</w:delText>
        </w:r>
      </w:del>
      <w:commentRangeEnd w:id="29"/>
      <w:r w:rsidR="00562A4E">
        <w:rPr>
          <w:rStyle w:val="CommentReference"/>
          <w:rFonts w:eastAsia="SimSun"/>
          <w:szCs w:val="20"/>
          <w:lang w:eastAsia="en-US"/>
        </w:rPr>
        <w:commentReference w:id="29"/>
      </w:r>
      <w:commentRangeEnd w:id="30"/>
      <w:r w:rsidR="005466ED">
        <w:rPr>
          <w:rStyle w:val="CommentReference"/>
          <w:rFonts w:eastAsia="SimSun"/>
          <w:szCs w:val="20"/>
          <w:lang w:eastAsia="en-US"/>
        </w:rPr>
        <w:commentReference w:id="30"/>
      </w:r>
      <w:del w:id="34" w:author="Henttonen, Tero (Nokia - FI/Espoo)" w:date="2021-08-23T12:09:00Z">
        <w:r w:rsidR="00223041" w:rsidDel="005466ED">
          <w:delText>.</w:delText>
        </w:r>
      </w:del>
      <w:r w:rsidR="00223041">
        <w:t xml:space="preserve"> </w:t>
      </w:r>
      <w:del w:id="35" w:author="Henttonen, Tero (Nokia - FI/Espoo)" w:date="2021-08-23T12:11:00Z">
        <w:r w:rsidR="00223041" w:rsidDel="009F296A">
          <w:delText xml:space="preserve">Does this mean that </w:delText>
        </w:r>
        <w:commentRangeStart w:id="36"/>
        <w:commentRangeStart w:id="37"/>
        <w:r w:rsidR="00223041" w:rsidDel="009F296A">
          <w:delText>w</w:delText>
        </w:r>
      </w:del>
      <w:ins w:id="38" w:author="Henttonen, Tero (Nokia - FI/Espoo)" w:date="2021-08-23T12:11:00Z">
        <w:r w:rsidR="009F296A">
          <w:t>W</w:t>
        </w:r>
      </w:ins>
      <w:r w:rsidR="00071382">
        <w:t xml:space="preserve">hen UE is configured </w:t>
      </w:r>
      <w:r w:rsidR="00223041">
        <w:t xml:space="preserve">to </w:t>
      </w:r>
      <w:r w:rsidR="00223041" w:rsidRPr="00223041">
        <w:t xml:space="preserve">use both </w:t>
      </w:r>
      <w:r w:rsidR="00223041" w:rsidRPr="00223041">
        <w:rPr>
          <w:i/>
          <w:iCs/>
        </w:rPr>
        <w:t>serving cell TRP</w:t>
      </w:r>
      <w:r w:rsidR="00223041" w:rsidRPr="00223041">
        <w:t xml:space="preserve"> and </w:t>
      </w:r>
      <w:r w:rsidR="00071382" w:rsidRPr="00223041">
        <w:rPr>
          <w:i/>
          <w:iCs/>
        </w:rPr>
        <w:t xml:space="preserve">TRP </w:t>
      </w:r>
      <w:r w:rsidR="00223041" w:rsidRPr="00223041">
        <w:rPr>
          <w:i/>
          <w:iCs/>
        </w:rPr>
        <w:t>with different PCI</w:t>
      </w:r>
      <w:commentRangeEnd w:id="36"/>
      <w:r w:rsidR="00914D3C">
        <w:rPr>
          <w:rStyle w:val="CommentReference"/>
          <w:rFonts w:eastAsia="SimSun"/>
          <w:szCs w:val="20"/>
          <w:lang w:eastAsia="en-US"/>
        </w:rPr>
        <w:commentReference w:id="36"/>
      </w:r>
      <w:commentRangeEnd w:id="37"/>
      <w:r w:rsidR="009F296A">
        <w:rPr>
          <w:rStyle w:val="CommentReference"/>
          <w:rFonts w:eastAsia="SimSun"/>
          <w:szCs w:val="20"/>
          <w:lang w:eastAsia="en-US"/>
        </w:rPr>
        <w:commentReference w:id="37"/>
      </w:r>
      <w:r w:rsidR="00223041" w:rsidRPr="00223041">
        <w:t xml:space="preserve">, </w:t>
      </w:r>
      <w:ins w:id="39" w:author="Henttonen, Tero (Nokia - FI/Espoo)" w:date="2021-08-23T12:12:00Z">
        <w:r w:rsidR="009F296A">
          <w:t xml:space="preserve">RAN2 would like to understand </w:t>
        </w:r>
        <w:commentRangeStart w:id="40"/>
        <w:r w:rsidR="009F296A">
          <w:t>how the operation works</w:t>
        </w:r>
      </w:ins>
      <w:commentRangeEnd w:id="40"/>
      <w:r w:rsidR="00D43394">
        <w:rPr>
          <w:rStyle w:val="CommentReference"/>
          <w:rFonts w:eastAsia="SimSun"/>
          <w:szCs w:val="20"/>
          <w:lang w:eastAsia="en-US"/>
        </w:rPr>
        <w:commentReference w:id="40"/>
      </w:r>
      <w:ins w:id="41" w:author="Henttonen, Tero (Nokia - FI/Espoo)" w:date="2021-08-23T12:12:00Z">
        <w:r w:rsidR="009F296A">
          <w:t>:</w:t>
        </w:r>
      </w:ins>
      <w:commentRangeStart w:id="42"/>
      <w:commentRangeStart w:id="43"/>
      <w:del w:id="44" w:author="Henttonen, Tero (Nokia - FI/Espoo)" w:date="2021-08-23T12:12:00Z">
        <w:r w:rsidR="00223041" w:rsidRPr="00223041" w:rsidDel="009F296A">
          <w:delText>does UE always receive and transmit to the same TRP?</w:delText>
        </w:r>
      </w:del>
      <w:commentRangeEnd w:id="42"/>
      <w:r w:rsidR="009B3E3C">
        <w:rPr>
          <w:rStyle w:val="CommentReference"/>
          <w:rFonts w:eastAsia="SimSun"/>
          <w:szCs w:val="20"/>
          <w:lang w:eastAsia="en-US"/>
        </w:rPr>
        <w:commentReference w:id="42"/>
      </w:r>
      <w:commentRangeEnd w:id="43"/>
      <w:r w:rsidR="009F296A">
        <w:rPr>
          <w:rStyle w:val="CommentReference"/>
          <w:rFonts w:eastAsia="SimSun"/>
          <w:szCs w:val="20"/>
          <w:lang w:eastAsia="en-US"/>
        </w:rPr>
        <w:commentReference w:id="43"/>
      </w:r>
      <w:del w:id="45" w:author="Henttonen, Tero (Nokia - FI/Espoo)" w:date="2021-08-23T12:12:00Z">
        <w:r w:rsidR="00223041" w:rsidDel="009F296A">
          <w:delText xml:space="preserve"> </w:delText>
        </w:r>
        <w:commentRangeStart w:id="46"/>
        <w:r w:rsidR="00223041" w:rsidDel="009F296A">
          <w:delText>in</w:delText>
        </w:r>
      </w:del>
      <w:commentRangeEnd w:id="46"/>
      <w:r w:rsidR="00285C19">
        <w:rPr>
          <w:rStyle w:val="CommentReference"/>
          <w:rFonts w:eastAsia="SimSun"/>
          <w:szCs w:val="20"/>
          <w:lang w:eastAsia="en-US"/>
        </w:rPr>
        <w:commentReference w:id="46"/>
      </w:r>
      <w:del w:id="47" w:author="Henttonen, Tero (Nokia - FI/Espoo)" w:date="2021-08-23T12:12:00Z">
        <w:r w:rsidR="00223041" w:rsidDel="009F296A">
          <w:delText xml:space="preserve"> particular:</w:delText>
        </w:r>
      </w:del>
      <w:r w:rsidR="00223041">
        <w:t xml:space="preserve"> </w:t>
      </w:r>
    </w:p>
    <w:p w14:paraId="2AC1C3D6" w14:textId="5A0F7A6B" w:rsidR="00071382" w:rsidRPr="00223041" w:rsidRDefault="00676CB8" w:rsidP="00223041">
      <w:pPr>
        <w:pStyle w:val="Doc-text2"/>
        <w:numPr>
          <w:ilvl w:val="1"/>
          <w:numId w:val="14"/>
        </w:numPr>
      </w:pPr>
      <w:r>
        <w:t xml:space="preserve">a) </w:t>
      </w:r>
      <w:r w:rsidR="00F51ABC" w:rsidRPr="00F51ABC">
        <w:rPr>
          <w:b/>
          <w:bCs/>
        </w:rPr>
        <w:t>UL and DL:</w:t>
      </w:r>
      <w:r w:rsidR="00F51ABC">
        <w:t xml:space="preserve"> </w:t>
      </w:r>
      <w:commentRangeStart w:id="48"/>
      <w:r w:rsidR="00223041" w:rsidRPr="00223041">
        <w:t xml:space="preserve">Are UL and DL always processed at the same TRP or can UE use </w:t>
      </w:r>
      <w:proofErr w:type="gramStart"/>
      <w:r w:rsidR="00223041">
        <w:t>e.g.</w:t>
      </w:r>
      <w:proofErr w:type="gramEnd"/>
      <w:r w:rsidR="00223041">
        <w:t xml:space="preserve"> </w:t>
      </w:r>
      <w:r w:rsidR="00223041" w:rsidRPr="00223041">
        <w:rPr>
          <w:i/>
          <w:iCs/>
        </w:rPr>
        <w:t>serving cell TRP</w:t>
      </w:r>
      <w:r w:rsidR="00223041" w:rsidRPr="00223041">
        <w:t xml:space="preserve"> for UL </w:t>
      </w:r>
      <w:r w:rsidR="00223041">
        <w:t xml:space="preserve">transmissions </w:t>
      </w:r>
      <w:r w:rsidR="00223041" w:rsidRPr="00223041">
        <w:t xml:space="preserve">and </w:t>
      </w:r>
      <w:r w:rsidR="00223041" w:rsidRPr="00223041">
        <w:rPr>
          <w:i/>
          <w:iCs/>
        </w:rPr>
        <w:t>TRP with different PCI</w:t>
      </w:r>
      <w:r w:rsidR="00223041" w:rsidRPr="00223041">
        <w:t xml:space="preserve"> for DL</w:t>
      </w:r>
      <w:r w:rsidR="00223041">
        <w:t xml:space="preserve"> reception</w:t>
      </w:r>
      <w:r w:rsidR="00223041" w:rsidRPr="00223041">
        <w:t>?</w:t>
      </w:r>
      <w:commentRangeEnd w:id="48"/>
      <w:r w:rsidR="003D4144">
        <w:rPr>
          <w:rStyle w:val="CommentReference"/>
          <w:rFonts w:eastAsia="SimSun"/>
          <w:szCs w:val="20"/>
          <w:lang w:eastAsia="en-US"/>
        </w:rPr>
        <w:commentReference w:id="48"/>
      </w:r>
    </w:p>
    <w:p w14:paraId="7E707F69" w14:textId="4EDB87B4" w:rsidR="00223041" w:rsidRDefault="00676CB8" w:rsidP="00223041">
      <w:pPr>
        <w:pStyle w:val="Doc-text2"/>
        <w:numPr>
          <w:ilvl w:val="1"/>
          <w:numId w:val="14"/>
        </w:numPr>
      </w:pPr>
      <w:commentRangeStart w:id="49"/>
      <w:commentRangeStart w:id="50"/>
      <w:commentRangeStart w:id="51"/>
      <w:commentRangeStart w:id="52"/>
      <w:commentRangeStart w:id="53"/>
      <w:commentRangeStart w:id="54"/>
      <w:commentRangeStart w:id="55"/>
      <w:r>
        <w:t xml:space="preserve">b) </w:t>
      </w:r>
      <w:r w:rsidR="00F51ABC" w:rsidRPr="00F51ABC">
        <w:rPr>
          <w:b/>
          <w:bCs/>
        </w:rPr>
        <w:t>System information</w:t>
      </w:r>
      <w:ins w:id="56" w:author="Henttonen, Tero (Nokia - FI/Espoo)" w:date="2021-08-23T12:14:00Z">
        <w:r w:rsidR="009F296A">
          <w:rPr>
            <w:b/>
            <w:bCs/>
          </w:rPr>
          <w:t xml:space="preserve"> </w:t>
        </w:r>
        <w:commentRangeStart w:id="57"/>
        <w:commentRangeStart w:id="58"/>
        <w:r w:rsidR="009F296A">
          <w:rPr>
            <w:b/>
            <w:bCs/>
          </w:rPr>
          <w:t>and paging</w:t>
        </w:r>
      </w:ins>
      <w:commentRangeEnd w:id="57"/>
      <w:r w:rsidR="00A30807">
        <w:rPr>
          <w:rStyle w:val="CommentReference"/>
          <w:rFonts w:eastAsia="SimSun"/>
          <w:szCs w:val="20"/>
          <w:lang w:eastAsia="en-US"/>
        </w:rPr>
        <w:commentReference w:id="57"/>
      </w:r>
      <w:commentRangeEnd w:id="58"/>
      <w:r w:rsidR="00362849">
        <w:rPr>
          <w:rStyle w:val="CommentReference"/>
          <w:rFonts w:eastAsia="SimSun"/>
          <w:szCs w:val="20"/>
          <w:lang w:eastAsia="en-US"/>
        </w:rPr>
        <w:commentReference w:id="58"/>
      </w:r>
      <w:r w:rsidR="00F51ABC" w:rsidRPr="00F51ABC">
        <w:rPr>
          <w:b/>
          <w:bCs/>
        </w:rPr>
        <w:t>:</w:t>
      </w:r>
      <w:r w:rsidR="00F51ABC">
        <w:t xml:space="preserve"> </w:t>
      </w:r>
      <w:r w:rsidR="00223041" w:rsidRPr="00223041">
        <w:t xml:space="preserve">If UE is </w:t>
      </w:r>
      <w:ins w:id="59" w:author="Helka-Liina Maattanen" w:date="2021-08-24T14:06:00Z">
        <w:r w:rsidR="00DC7978">
          <w:t xml:space="preserve">receiving </w:t>
        </w:r>
        <w:r w:rsidR="00185E80">
          <w:t xml:space="preserve">DL </w:t>
        </w:r>
        <w:r w:rsidR="00DC7978">
          <w:t>from TRP with different PCI on dedicated channels</w:t>
        </w:r>
      </w:ins>
      <w:del w:id="60" w:author="Helka-Liina Maattanen" w:date="2021-08-24T14:06:00Z">
        <w:r w:rsidR="00223041" w:rsidRPr="00223041" w:rsidDel="00DC7978">
          <w:delText xml:space="preserve">using </w:delText>
        </w:r>
        <w:r w:rsidR="00223041" w:rsidRPr="00223041" w:rsidDel="00DC7978">
          <w:rPr>
            <w:i/>
            <w:iCs/>
          </w:rPr>
          <w:delText>TRP with different PCI</w:delText>
        </w:r>
        <w:r w:rsidR="00223041" w:rsidRPr="00223041" w:rsidDel="00DC7978">
          <w:delText xml:space="preserve"> for DL</w:delText>
        </w:r>
      </w:del>
      <w:r w:rsidR="00223041" w:rsidRPr="00223041">
        <w:t xml:space="preserve">, </w:t>
      </w:r>
      <w:commentRangeStart w:id="61"/>
      <w:r w:rsidR="00223041" w:rsidRPr="00223041">
        <w:t xml:space="preserve">is UE still required to receive system information </w:t>
      </w:r>
      <w:ins w:id="62" w:author="Henttonen, Tero (Nokia - FI/Espoo)" w:date="2021-08-23T12:15:00Z">
        <w:r w:rsidR="009F296A">
          <w:t xml:space="preserve">and paging </w:t>
        </w:r>
      </w:ins>
      <w:r w:rsidR="00223041" w:rsidRPr="00223041">
        <w:t xml:space="preserve">from </w:t>
      </w:r>
      <w:r w:rsidR="00223041" w:rsidRPr="00223041">
        <w:rPr>
          <w:i/>
          <w:iCs/>
        </w:rPr>
        <w:t>serving cell TRP</w:t>
      </w:r>
      <w:r w:rsidR="00223041" w:rsidRPr="00223041">
        <w:t>?</w:t>
      </w:r>
      <w:commentRangeEnd w:id="49"/>
      <w:r w:rsidR="009B3E3C">
        <w:rPr>
          <w:rStyle w:val="CommentReference"/>
          <w:rFonts w:eastAsia="SimSun"/>
          <w:szCs w:val="20"/>
          <w:lang w:eastAsia="en-US"/>
        </w:rPr>
        <w:commentReference w:id="49"/>
      </w:r>
      <w:commentRangeEnd w:id="50"/>
      <w:r w:rsidR="00CE5DC7">
        <w:rPr>
          <w:rStyle w:val="CommentReference"/>
          <w:rFonts w:eastAsia="SimSun"/>
          <w:szCs w:val="20"/>
          <w:lang w:eastAsia="en-US"/>
        </w:rPr>
        <w:commentReference w:id="50"/>
      </w:r>
      <w:commentRangeEnd w:id="51"/>
      <w:commentRangeEnd w:id="52"/>
      <w:commentRangeEnd w:id="53"/>
      <w:commentRangeEnd w:id="54"/>
      <w:commentRangeEnd w:id="55"/>
      <w:r w:rsidR="009F296A">
        <w:rPr>
          <w:rStyle w:val="CommentReference"/>
          <w:rFonts w:eastAsia="SimSun"/>
          <w:szCs w:val="20"/>
          <w:lang w:eastAsia="en-US"/>
        </w:rPr>
        <w:commentReference w:id="51"/>
      </w:r>
      <w:r w:rsidR="00E22660">
        <w:rPr>
          <w:rStyle w:val="CommentReference"/>
          <w:rFonts w:eastAsia="SimSun"/>
          <w:szCs w:val="20"/>
          <w:lang w:eastAsia="en-US"/>
        </w:rPr>
        <w:commentReference w:id="52"/>
      </w:r>
      <w:r w:rsidR="009F296A">
        <w:rPr>
          <w:rStyle w:val="CommentReference"/>
          <w:rFonts w:eastAsia="SimSun"/>
          <w:szCs w:val="20"/>
          <w:lang w:eastAsia="en-US"/>
        </w:rPr>
        <w:commentReference w:id="53"/>
      </w:r>
      <w:r w:rsidR="005C609C">
        <w:rPr>
          <w:rStyle w:val="CommentReference"/>
          <w:rFonts w:eastAsia="SimSun"/>
          <w:szCs w:val="20"/>
          <w:lang w:eastAsia="en-US"/>
        </w:rPr>
        <w:commentReference w:id="54"/>
      </w:r>
      <w:r w:rsidR="009F296A">
        <w:rPr>
          <w:rStyle w:val="CommentReference"/>
          <w:rFonts w:eastAsia="SimSun"/>
          <w:szCs w:val="20"/>
          <w:lang w:eastAsia="en-US"/>
        </w:rPr>
        <w:commentReference w:id="55"/>
      </w:r>
      <w:commentRangeEnd w:id="61"/>
      <w:r w:rsidR="00D12EE0">
        <w:rPr>
          <w:rStyle w:val="CommentReference"/>
          <w:rFonts w:eastAsia="SimSun"/>
          <w:szCs w:val="20"/>
          <w:lang w:eastAsia="en-US"/>
        </w:rPr>
        <w:commentReference w:id="61"/>
      </w:r>
    </w:p>
    <w:p w14:paraId="6CD76F89" w14:textId="5F630E43" w:rsidR="00223041" w:rsidRDefault="00676CB8" w:rsidP="00223041">
      <w:pPr>
        <w:pStyle w:val="Doc-text2"/>
        <w:numPr>
          <w:ilvl w:val="1"/>
          <w:numId w:val="14"/>
        </w:numPr>
        <w:rPr>
          <w:ins w:id="63" w:author="Henttonen, Tero (Nokia - FI/Espoo)" w:date="2021-08-23T12:06:00Z"/>
        </w:rPr>
      </w:pPr>
      <w:commentRangeStart w:id="64"/>
      <w:commentRangeStart w:id="65"/>
      <w:r>
        <w:t>c)</w:t>
      </w:r>
      <w:commentRangeStart w:id="66"/>
      <w:commentRangeStart w:id="67"/>
      <w:commentRangeStart w:id="68"/>
      <w:r>
        <w:t xml:space="preserve"> </w:t>
      </w:r>
      <w:ins w:id="69" w:author="Henttonen, Tero (Nokia - FI/Espoo)" w:date="2021-08-23T12:17:00Z">
        <w:r w:rsidR="009F296A" w:rsidRPr="009F296A">
          <w:rPr>
            <w:b/>
            <w:bCs/>
          </w:rPr>
          <w:t>SSB reception:</w:t>
        </w:r>
        <w:r w:rsidR="009F296A">
          <w:t xml:space="preserve"> </w:t>
        </w:r>
      </w:ins>
      <w:del w:id="70" w:author="Henttonen, Tero (Nokia - FI/Espoo)" w:date="2021-08-23T12:17:00Z">
        <w:r w:rsidR="00223041" w:rsidDel="009F296A">
          <w:delText>Can</w:delText>
        </w:r>
        <w:commentRangeEnd w:id="66"/>
        <w:r w:rsidR="00914D3C" w:rsidDel="009F296A">
          <w:rPr>
            <w:rStyle w:val="CommentReference"/>
            <w:rFonts w:eastAsia="SimSun"/>
            <w:szCs w:val="20"/>
            <w:lang w:eastAsia="en-US"/>
          </w:rPr>
          <w:commentReference w:id="66"/>
        </w:r>
        <w:commentRangeEnd w:id="67"/>
        <w:r w:rsidR="00E40BC3" w:rsidDel="009F296A">
          <w:rPr>
            <w:rStyle w:val="CommentReference"/>
            <w:rFonts w:eastAsia="SimSun"/>
            <w:szCs w:val="20"/>
            <w:lang w:eastAsia="en-US"/>
          </w:rPr>
          <w:commentReference w:id="67"/>
        </w:r>
        <w:commentRangeEnd w:id="68"/>
        <w:r w:rsidR="009F296A" w:rsidDel="009F296A">
          <w:rPr>
            <w:rStyle w:val="CommentReference"/>
            <w:rFonts w:eastAsia="SimSun"/>
            <w:szCs w:val="20"/>
            <w:lang w:eastAsia="en-US"/>
          </w:rPr>
          <w:commentReference w:id="68"/>
        </w:r>
        <w:r w:rsidR="00223041" w:rsidDel="009F296A">
          <w:delText xml:space="preserve"> </w:delText>
        </w:r>
      </w:del>
      <w:commentRangeStart w:id="71"/>
      <w:commentRangeStart w:id="72"/>
      <w:ins w:id="73" w:author="Henttonen, Tero (Nokia - FI/Espoo)" w:date="2021-08-23T12:17:00Z">
        <w:r w:rsidR="009F296A">
          <w:t xml:space="preserve">Should </w:t>
        </w:r>
      </w:ins>
      <w:r w:rsidR="00223041">
        <w:t xml:space="preserve">UE always receive CD-SSB from </w:t>
      </w:r>
      <w:r w:rsidR="00223041" w:rsidRPr="00223041">
        <w:rPr>
          <w:i/>
          <w:iCs/>
        </w:rPr>
        <w:t>serving cell TRP</w:t>
      </w:r>
      <w:r w:rsidR="00223041">
        <w:t xml:space="preserve"> </w:t>
      </w:r>
      <w:ins w:id="74" w:author="Nokia, Nokia Shanghai Bell" w:date="2021-08-24T13:25:00Z">
        <w:r w:rsidR="001A279D">
          <w:t xml:space="preserve">and is there any impact to </w:t>
        </w:r>
      </w:ins>
      <w:del w:id="75" w:author="Nokia, Nokia Shanghai Bell" w:date="2021-08-24T13:25:00Z">
        <w:r w:rsidR="00223041" w:rsidDel="001A279D">
          <w:delText xml:space="preserve">(e.g. for </w:delText>
        </w:r>
      </w:del>
      <w:r w:rsidR="00223041">
        <w:t>RRM measurement</w:t>
      </w:r>
      <w:ins w:id="76" w:author="Nokia, Nokia Shanghai Bell" w:date="2021-08-24T13:25:00Z">
        <w:r w:rsidR="001A279D">
          <w:t>s of serving or neighbour cells</w:t>
        </w:r>
      </w:ins>
      <w:del w:id="77" w:author="Nokia, Nokia Shanghai Bell" w:date="2021-08-24T13:25:00Z">
        <w:r w:rsidR="00223041" w:rsidDel="001A279D">
          <w:delText xml:space="preserve"> purposes)</w:delText>
        </w:r>
      </w:del>
      <w:r w:rsidR="00223041">
        <w:t>?</w:t>
      </w:r>
      <w:commentRangeEnd w:id="64"/>
      <w:r w:rsidR="005C609C">
        <w:rPr>
          <w:rStyle w:val="CommentReference"/>
          <w:rFonts w:eastAsia="SimSun"/>
          <w:szCs w:val="20"/>
          <w:lang w:eastAsia="en-US"/>
        </w:rPr>
        <w:commentReference w:id="64"/>
      </w:r>
      <w:commentRangeEnd w:id="65"/>
      <w:r w:rsidR="009F296A">
        <w:rPr>
          <w:rStyle w:val="CommentReference"/>
          <w:rFonts w:eastAsia="SimSun"/>
          <w:szCs w:val="20"/>
          <w:lang w:eastAsia="en-US"/>
        </w:rPr>
        <w:commentReference w:id="65"/>
      </w:r>
      <w:commentRangeEnd w:id="71"/>
      <w:r w:rsidR="00A30807">
        <w:rPr>
          <w:rStyle w:val="CommentReference"/>
          <w:rFonts w:eastAsia="SimSun"/>
          <w:szCs w:val="20"/>
          <w:lang w:eastAsia="en-US"/>
        </w:rPr>
        <w:commentReference w:id="71"/>
      </w:r>
      <w:commentRangeEnd w:id="72"/>
      <w:r w:rsidR="001A279D">
        <w:rPr>
          <w:rStyle w:val="CommentReference"/>
          <w:rFonts w:eastAsia="SimSun"/>
          <w:szCs w:val="20"/>
          <w:lang w:eastAsia="en-US"/>
        </w:rPr>
        <w:commentReference w:id="72"/>
      </w:r>
    </w:p>
    <w:p w14:paraId="7F2EC397" w14:textId="0B232720" w:rsidR="00EA73F5" w:rsidDel="00EA73F5" w:rsidRDefault="005466ED" w:rsidP="00EA73F5">
      <w:pPr>
        <w:pStyle w:val="Doc-text2"/>
        <w:numPr>
          <w:ilvl w:val="1"/>
          <w:numId w:val="14"/>
        </w:numPr>
        <w:rPr>
          <w:ins w:id="78" w:author="Xiaomi" w:date="2021-08-23T21:53:00Z"/>
          <w:del w:id="79" w:author="vivo-Chenli" w:date="2021-08-24T23:24:00Z"/>
        </w:rPr>
      </w:pPr>
      <w:ins w:id="80" w:author="Henttonen, Tero (Nokia - FI/Espoo)" w:date="2021-08-23T12:06:00Z">
        <w:r w:rsidRPr="009F296A">
          <w:rPr>
            <w:b/>
            <w:bCs/>
          </w:rPr>
          <w:t xml:space="preserve">d) Number of TRPs: </w:t>
        </w:r>
        <w:r>
          <w:t>Is the number of TRPs involved in the operation restricted to two TRPs (</w:t>
        </w:r>
        <w:proofErr w:type="gramStart"/>
        <w:r>
          <w:t>i.e.</w:t>
        </w:r>
        <w:proofErr w:type="gramEnd"/>
        <w:r>
          <w:t xml:space="preserve"> </w:t>
        </w:r>
        <w:r w:rsidRPr="005466ED">
          <w:rPr>
            <w:i/>
            <w:iCs/>
          </w:rPr>
          <w:t>serving cell TRP</w:t>
        </w:r>
        <w:r>
          <w:t xml:space="preserve"> and </w:t>
        </w:r>
        <w:r w:rsidRPr="005466ED">
          <w:rPr>
            <w:i/>
            <w:iCs/>
          </w:rPr>
          <w:t xml:space="preserve">TRP with different </w:t>
        </w:r>
        <w:proofErr w:type="spellStart"/>
        <w:r w:rsidRPr="005466ED">
          <w:rPr>
            <w:i/>
            <w:iCs/>
          </w:rPr>
          <w:t>P</w:t>
        </w:r>
      </w:ins>
      <w:ins w:id="81" w:author="Henttonen, Tero (Nokia - FI/Espoo)" w:date="2021-08-23T12:07:00Z">
        <w:r w:rsidRPr="005466ED">
          <w:rPr>
            <w:i/>
            <w:iCs/>
          </w:rPr>
          <w:t>CI</w:t>
        </w:r>
        <w:r>
          <w:t>?</w:t>
        </w:r>
      </w:ins>
    </w:p>
    <w:p w14:paraId="6FD0057D" w14:textId="77777777" w:rsidR="00EA73F5" w:rsidRDefault="00362170" w:rsidP="00EA73F5">
      <w:pPr>
        <w:pStyle w:val="Doc-text2"/>
        <w:numPr>
          <w:ilvl w:val="1"/>
          <w:numId w:val="14"/>
        </w:numPr>
        <w:rPr>
          <w:ins w:id="82" w:author="vivo-Chenli" w:date="2021-08-24T23:24:00Z"/>
        </w:rPr>
      </w:pPr>
      <w:commentRangeStart w:id="83"/>
      <w:commentRangeStart w:id="84"/>
      <w:ins w:id="85" w:author="Xiaomi" w:date="2021-08-23T21:53:00Z">
        <w:r>
          <w:rPr>
            <w:rFonts w:ascii="DengXian" w:eastAsia="DengXian" w:hAnsi="DengXian" w:hint="eastAsia"/>
            <w:b/>
            <w:bCs/>
            <w:lang w:eastAsia="zh-CN"/>
          </w:rPr>
          <w:t>e</w:t>
        </w:r>
        <w:proofErr w:type="spellEnd"/>
        <w:r>
          <w:rPr>
            <w:b/>
            <w:bCs/>
          </w:rPr>
          <w:t xml:space="preserve">) </w:t>
        </w:r>
      </w:ins>
      <w:proofErr w:type="spellStart"/>
      <w:ins w:id="86" w:author="Xiaomi" w:date="2021-08-23T21:55:00Z">
        <w:r w:rsidR="00F073E6">
          <w:rPr>
            <w:b/>
            <w:bCs/>
          </w:rPr>
          <w:t>PCell</w:t>
        </w:r>
        <w:proofErr w:type="spellEnd"/>
        <w:r w:rsidR="00F073E6">
          <w:rPr>
            <w:b/>
            <w:bCs/>
          </w:rPr>
          <w:t>/</w:t>
        </w:r>
      </w:ins>
      <w:proofErr w:type="spellStart"/>
      <w:ins w:id="87" w:author="Nokia, Nokia Shanghai Bell" w:date="2021-08-24T13:26:00Z">
        <w:r w:rsidR="001A279D">
          <w:rPr>
            <w:b/>
            <w:bCs/>
          </w:rPr>
          <w:t>PSCell</w:t>
        </w:r>
        <w:proofErr w:type="spellEnd"/>
        <w:r w:rsidR="001A279D">
          <w:rPr>
            <w:b/>
            <w:bCs/>
          </w:rPr>
          <w:t>/</w:t>
        </w:r>
      </w:ins>
      <w:proofErr w:type="spellStart"/>
      <w:ins w:id="88" w:author="Xiaomi" w:date="2021-08-23T21:55:00Z">
        <w:r w:rsidR="00F073E6">
          <w:rPr>
            <w:b/>
            <w:bCs/>
          </w:rPr>
          <w:t>SCell</w:t>
        </w:r>
        <w:proofErr w:type="spellEnd"/>
        <w:r w:rsidR="00F073E6">
          <w:rPr>
            <w:b/>
            <w:bCs/>
          </w:rPr>
          <w:t xml:space="preserve">: Is </w:t>
        </w:r>
      </w:ins>
      <w:ins w:id="89" w:author="Xiaomi" w:date="2021-08-23T21:56:00Z">
        <w:r w:rsidR="00F073E6">
          <w:rPr>
            <w:b/>
            <w:bCs/>
          </w:rPr>
          <w:t xml:space="preserve">the inter-cell beam management applicable to </w:t>
        </w:r>
      </w:ins>
      <w:ins w:id="90" w:author="Nokia, Nokia Shanghai Bell" w:date="2021-08-24T13:33:00Z">
        <w:r w:rsidR="006D76C3">
          <w:rPr>
            <w:b/>
            <w:bCs/>
          </w:rPr>
          <w:t>any serving cell (</w:t>
        </w:r>
        <w:proofErr w:type="gramStart"/>
        <w:r w:rsidR="006D76C3">
          <w:rPr>
            <w:b/>
            <w:bCs/>
          </w:rPr>
          <w:t>i.e.</w:t>
        </w:r>
        <w:proofErr w:type="gramEnd"/>
        <w:r w:rsidR="006D76C3">
          <w:rPr>
            <w:b/>
            <w:bCs/>
          </w:rPr>
          <w:t xml:space="preserve"> </w:t>
        </w:r>
      </w:ins>
      <w:proofErr w:type="spellStart"/>
      <w:ins w:id="91" w:author="Xiaomi" w:date="2021-08-23T21:56:00Z">
        <w:r w:rsidR="00F073E6">
          <w:rPr>
            <w:b/>
            <w:bCs/>
          </w:rPr>
          <w:t>PCell</w:t>
        </w:r>
        <w:proofErr w:type="spellEnd"/>
        <w:r w:rsidR="00F073E6">
          <w:rPr>
            <w:b/>
            <w:bCs/>
          </w:rPr>
          <w:t>/</w:t>
        </w:r>
      </w:ins>
      <w:proofErr w:type="spellStart"/>
      <w:ins w:id="92" w:author="Nokia, Nokia Shanghai Bell" w:date="2021-08-24T13:26:00Z">
        <w:r w:rsidR="001A279D">
          <w:rPr>
            <w:b/>
            <w:bCs/>
          </w:rPr>
          <w:t>PS</w:t>
        </w:r>
      </w:ins>
      <w:ins w:id="93" w:author="Nokia, Nokia Shanghai Bell" w:date="2021-08-24T13:27:00Z">
        <w:r w:rsidR="001A279D">
          <w:rPr>
            <w:b/>
            <w:bCs/>
          </w:rPr>
          <w:t>Cell</w:t>
        </w:r>
        <w:proofErr w:type="spellEnd"/>
        <w:r w:rsidR="001A279D">
          <w:rPr>
            <w:b/>
            <w:bCs/>
          </w:rPr>
          <w:t>/</w:t>
        </w:r>
      </w:ins>
      <w:proofErr w:type="spellStart"/>
      <w:ins w:id="94" w:author="Xiaomi" w:date="2021-08-23T21:56:00Z">
        <w:r w:rsidR="00F073E6">
          <w:rPr>
            <w:b/>
            <w:bCs/>
          </w:rPr>
          <w:t>SCell</w:t>
        </w:r>
      </w:ins>
      <w:proofErr w:type="spellEnd"/>
      <w:ins w:id="95" w:author="Nokia, Nokia Shanghai Bell" w:date="2021-08-24T13:33:00Z">
        <w:r w:rsidR="006D76C3">
          <w:rPr>
            <w:b/>
            <w:bCs/>
          </w:rPr>
          <w:t>)</w:t>
        </w:r>
        <w:r w:rsidR="006D76C3" w:rsidDel="006D76C3">
          <w:rPr>
            <w:b/>
            <w:bCs/>
          </w:rPr>
          <w:t xml:space="preserve"> </w:t>
        </w:r>
      </w:ins>
      <w:ins w:id="96" w:author="Xiaomi" w:date="2021-08-23T21:56:00Z">
        <w:del w:id="97" w:author="Nokia, Nokia Shanghai Bell" w:date="2021-08-24T13:33:00Z">
          <w:r w:rsidR="00F073E6" w:rsidDel="006D76C3">
            <w:rPr>
              <w:b/>
              <w:bCs/>
            </w:rPr>
            <w:delText>/</w:delText>
          </w:r>
        </w:del>
        <w:del w:id="98" w:author="Nokia, Nokia Shanghai Bell" w:date="2021-08-24T13:27:00Z">
          <w:r w:rsidR="00F073E6" w:rsidDel="001A279D">
            <w:rPr>
              <w:b/>
              <w:bCs/>
            </w:rPr>
            <w:delText>both</w:delText>
          </w:r>
        </w:del>
        <w:r w:rsidR="00F073E6">
          <w:rPr>
            <w:b/>
            <w:bCs/>
          </w:rPr>
          <w:t>?</w:t>
        </w:r>
      </w:ins>
      <w:commentRangeEnd w:id="83"/>
      <w:r w:rsidR="00DA7691">
        <w:rPr>
          <w:rStyle w:val="CommentReference"/>
          <w:rFonts w:eastAsia="SimSun"/>
          <w:szCs w:val="20"/>
          <w:lang w:eastAsia="en-US"/>
        </w:rPr>
        <w:commentReference w:id="83"/>
      </w:r>
      <w:commentRangeEnd w:id="84"/>
      <w:r w:rsidR="001A279D">
        <w:rPr>
          <w:rStyle w:val="CommentReference"/>
          <w:rFonts w:eastAsia="SimSun"/>
          <w:szCs w:val="20"/>
          <w:lang w:eastAsia="en-US"/>
        </w:rPr>
        <w:commentReference w:id="84"/>
      </w:r>
      <w:ins w:id="99" w:author="vivo-Chenli" w:date="2021-08-24T23:24:00Z">
        <w:r w:rsidR="00EA73F5" w:rsidRPr="00EA73F5">
          <w:t xml:space="preserve"> </w:t>
        </w:r>
      </w:ins>
    </w:p>
    <w:p w14:paraId="7D239E5B" w14:textId="03B7C152" w:rsidR="00EA73F5" w:rsidRDefault="004D2FE6" w:rsidP="00EA73F5">
      <w:pPr>
        <w:pStyle w:val="Doc-text2"/>
        <w:numPr>
          <w:ilvl w:val="1"/>
          <w:numId w:val="14"/>
        </w:numPr>
        <w:rPr>
          <w:ins w:id="100" w:author="vivo-Chenli" w:date="2021-08-24T23:24:00Z"/>
        </w:rPr>
      </w:pPr>
      <w:ins w:id="101" w:author="Intel_yh" w:date="2021-08-24T14:43:00Z">
        <w:r>
          <w:t>f</w:t>
        </w:r>
      </w:ins>
      <w:ins w:id="102" w:author="Intel_yh" w:date="2021-08-24T14:42:00Z">
        <w:r w:rsidR="007312A3">
          <w:t xml:space="preserve">) </w:t>
        </w:r>
      </w:ins>
      <w:commentRangeStart w:id="103"/>
      <w:ins w:id="104" w:author="vivo-Chenli" w:date="2021-08-24T23:25:00Z">
        <w:r w:rsidR="00EA73F5">
          <w:t>Which signalling should be used for TCI switch for inter-cell BM</w:t>
        </w:r>
        <w:commentRangeEnd w:id="103"/>
        <w:r w:rsidR="00EA73F5">
          <w:rPr>
            <w:rStyle w:val="CommentReference"/>
            <w:rFonts w:eastAsia="SimSun"/>
            <w:szCs w:val="20"/>
            <w:lang w:eastAsia="en-US"/>
          </w:rPr>
          <w:commentReference w:id="103"/>
        </w:r>
      </w:ins>
    </w:p>
    <w:p w14:paraId="7EEF06DF" w14:textId="5A7F09DC" w:rsidR="00362170" w:rsidRPr="00223041" w:rsidRDefault="00362170" w:rsidP="00EA73F5">
      <w:pPr>
        <w:pStyle w:val="Doc-text2"/>
        <w:ind w:left="0" w:firstLine="0"/>
      </w:pPr>
    </w:p>
    <w:p w14:paraId="10EF3B7D" w14:textId="6CAAE14F" w:rsidR="00676CB8" w:rsidRDefault="00676CB8" w:rsidP="00223041">
      <w:pPr>
        <w:pStyle w:val="Doc-text2"/>
        <w:numPr>
          <w:ilvl w:val="0"/>
          <w:numId w:val="14"/>
        </w:numPr>
      </w:pPr>
      <w:r>
        <w:rPr>
          <w:b/>
          <w:bCs/>
        </w:rPr>
        <w:t>2) MAC aspects:</w:t>
      </w:r>
      <w:r>
        <w:t xml:space="preserve"> RAN2 would like to understand the impacts to MAC operation, in particular:</w:t>
      </w:r>
    </w:p>
    <w:p w14:paraId="4E71A290" w14:textId="1E049048" w:rsidR="00676CB8" w:rsidRDefault="00676CB8" w:rsidP="00676CB8">
      <w:pPr>
        <w:pStyle w:val="Doc-text2"/>
        <w:numPr>
          <w:ilvl w:val="1"/>
          <w:numId w:val="14"/>
        </w:numPr>
      </w:pPr>
      <w:r>
        <w:t xml:space="preserve">a) </w:t>
      </w:r>
      <w:r w:rsidR="00F51ABC" w:rsidRPr="00F51ABC">
        <w:rPr>
          <w:b/>
          <w:bCs/>
        </w:rPr>
        <w:t>Timing advance:</w:t>
      </w:r>
      <w:r w:rsidR="00F51ABC">
        <w:t xml:space="preserve"> </w:t>
      </w:r>
      <w:r>
        <w:t xml:space="preserve">Is it assumed that TA is the same for both </w:t>
      </w:r>
      <w:r w:rsidRPr="00676CB8">
        <w:rPr>
          <w:i/>
          <w:iCs/>
        </w:rPr>
        <w:t>serving cell TRP</w:t>
      </w:r>
      <w:r>
        <w:t xml:space="preserve"> and </w:t>
      </w:r>
      <w:r w:rsidRPr="00676CB8">
        <w:rPr>
          <w:i/>
          <w:iCs/>
        </w:rPr>
        <w:t>TRP with different PCI</w:t>
      </w:r>
      <w:r>
        <w:t xml:space="preserve">, or does UE maintain different TAs for each? </w:t>
      </w:r>
    </w:p>
    <w:p w14:paraId="19520C69" w14:textId="06103D1B" w:rsidR="00676CB8" w:rsidRDefault="00676CB8" w:rsidP="00676CB8">
      <w:pPr>
        <w:pStyle w:val="Doc-text2"/>
        <w:numPr>
          <w:ilvl w:val="1"/>
          <w:numId w:val="14"/>
        </w:numPr>
      </w:pPr>
      <w:r>
        <w:t xml:space="preserve">b) </w:t>
      </w:r>
      <w:r w:rsidR="00F51ABC" w:rsidRPr="00F51ABC">
        <w:rPr>
          <w:b/>
          <w:bCs/>
        </w:rPr>
        <w:t>RACH:</w:t>
      </w:r>
      <w:r w:rsidR="00F51ABC">
        <w:t xml:space="preserve"> </w:t>
      </w:r>
      <w:r>
        <w:t xml:space="preserve">Are there any impacts to RACH operation </w:t>
      </w:r>
      <w:ins w:id="105" w:author="Henttonen, Tero (Nokia - FI/Espoo)" w:date="2021-08-23T12:20:00Z">
        <w:r w:rsidR="009F296A">
          <w:t>with inter-cell beam management</w:t>
        </w:r>
      </w:ins>
      <w:commentRangeStart w:id="106"/>
      <w:commentRangeStart w:id="107"/>
      <w:commentRangeStart w:id="108"/>
      <w:commentRangeStart w:id="109"/>
      <w:del w:id="110" w:author="Henttonen, Tero (Nokia - FI/Espoo)" w:date="2021-08-23T12:20:00Z">
        <w:r w:rsidDel="009F296A">
          <w:delText>when</w:delText>
        </w:r>
      </w:del>
      <w:ins w:id="111" w:author="Henttonen, Tero (Nokia - FI/Espoo)" w:date="2021-08-23T12:20:00Z">
        <w:r w:rsidR="009F296A" w:rsidDel="009F296A">
          <w:t xml:space="preserve"> </w:t>
        </w:r>
      </w:ins>
      <w:del w:id="112" w:author="Henttonen, Tero (Nokia - FI/Espoo)" w:date="2021-08-23T12:20:00Z">
        <w:r w:rsidDel="009F296A">
          <w:delText xml:space="preserve"> inter-cell</w:delText>
        </w:r>
      </w:del>
      <w:ins w:id="113" w:author="Henttonen, Tero (Nokia - FI/Espoo)" w:date="2021-08-23T12:20:00Z">
        <w:r w:rsidR="009F296A" w:rsidDel="009F296A">
          <w:t xml:space="preserve"> </w:t>
        </w:r>
      </w:ins>
      <w:del w:id="114" w:author="Henttonen, Tero (Nokia - FI/Espoo)" w:date="2021-08-23T12:20:00Z">
        <w:r w:rsidDel="009F296A">
          <w:delText xml:space="preserve"> multi-TRP is configured</w:delText>
        </w:r>
      </w:del>
      <w:commentRangeEnd w:id="106"/>
      <w:r w:rsidR="00114570">
        <w:rPr>
          <w:rStyle w:val="CommentReference"/>
          <w:rFonts w:eastAsia="SimSun"/>
          <w:szCs w:val="20"/>
          <w:lang w:eastAsia="en-US"/>
        </w:rPr>
        <w:commentReference w:id="106"/>
      </w:r>
      <w:commentRangeEnd w:id="107"/>
      <w:commentRangeEnd w:id="108"/>
      <w:commentRangeEnd w:id="109"/>
      <w:r w:rsidR="009F296A">
        <w:rPr>
          <w:rStyle w:val="CommentReference"/>
          <w:rFonts w:eastAsia="SimSun"/>
          <w:szCs w:val="20"/>
          <w:lang w:eastAsia="en-US"/>
        </w:rPr>
        <w:commentReference w:id="107"/>
      </w:r>
      <w:r w:rsidR="00E40BC3">
        <w:rPr>
          <w:rStyle w:val="CommentReference"/>
          <w:rFonts w:eastAsia="SimSun"/>
          <w:szCs w:val="20"/>
          <w:lang w:eastAsia="en-US"/>
        </w:rPr>
        <w:commentReference w:id="108"/>
      </w:r>
      <w:r w:rsidR="009F296A">
        <w:rPr>
          <w:rStyle w:val="CommentReference"/>
          <w:rFonts w:eastAsia="SimSun"/>
          <w:szCs w:val="20"/>
          <w:lang w:eastAsia="en-US"/>
        </w:rPr>
        <w:commentReference w:id="109"/>
      </w:r>
      <w:r>
        <w:t>?</w:t>
      </w:r>
      <w:ins w:id="115" w:author="Intel_yh" w:date="2021-08-22T14:02:00Z">
        <w:r w:rsidR="007B77B3">
          <w:t xml:space="preserve"> That is, is it necessary to perform RACH toward TRP with different PCI </w:t>
        </w:r>
        <w:proofErr w:type="gramStart"/>
        <w:r w:rsidR="007B77B3">
          <w:t>e.g.</w:t>
        </w:r>
        <w:proofErr w:type="gramEnd"/>
        <w:r w:rsidR="007B77B3">
          <w:t xml:space="preserve"> for TA, BFR, etc? </w:t>
        </w:r>
      </w:ins>
    </w:p>
    <w:p w14:paraId="10C4EE75" w14:textId="475BB7BD" w:rsidR="00676CB8" w:rsidRPr="00676CB8" w:rsidRDefault="00676CB8" w:rsidP="00676CB8">
      <w:pPr>
        <w:pStyle w:val="Doc-text2"/>
        <w:numPr>
          <w:ilvl w:val="1"/>
          <w:numId w:val="14"/>
        </w:numPr>
      </w:pPr>
      <w:commentRangeStart w:id="116"/>
      <w:commentRangeStart w:id="117"/>
      <w:r>
        <w:t xml:space="preserve">c) </w:t>
      </w:r>
      <w:ins w:id="118" w:author="Nokia, Nokia Shanghai Bell" w:date="2021-08-24T13:28:00Z">
        <w:r w:rsidR="001A279D" w:rsidRPr="001A279D">
          <w:rPr>
            <w:b/>
            <w:bCs/>
          </w:rPr>
          <w:t>ULPC/</w:t>
        </w:r>
      </w:ins>
      <w:r w:rsidR="00F51ABC" w:rsidRPr="00F51ABC">
        <w:rPr>
          <w:b/>
          <w:bCs/>
        </w:rPr>
        <w:t>PHR:</w:t>
      </w:r>
      <w:r w:rsidR="00F51ABC">
        <w:t xml:space="preserve"> </w:t>
      </w:r>
      <w:r>
        <w:t xml:space="preserve">When UE is configured for </w:t>
      </w:r>
      <w:r w:rsidRPr="00676CB8">
        <w:rPr>
          <w:i/>
          <w:iCs/>
        </w:rPr>
        <w:t>TRP with different PCI</w:t>
      </w:r>
      <w:r>
        <w:t xml:space="preserve"> for a cell with UL, is there an impact to </w:t>
      </w:r>
      <w:ins w:id="119" w:author="Nokia, Nokia Shanghai Bell" w:date="2021-08-24T13:28:00Z">
        <w:r w:rsidR="001A279D">
          <w:t xml:space="preserve">UL power control or </w:t>
        </w:r>
      </w:ins>
      <w:r>
        <w:t>PHR</w:t>
      </w:r>
      <w:del w:id="120" w:author="Xiaomi" w:date="2021-08-23T21:58:00Z">
        <w:r w:rsidDel="000226F3">
          <w:delText xml:space="preserve"> </w:delText>
        </w:r>
        <w:commentRangeStart w:id="121"/>
        <w:commentRangeStart w:id="122"/>
        <w:commentRangeStart w:id="123"/>
        <w:commentRangeStart w:id="124"/>
        <w:r w:rsidDel="000226F3">
          <w:delText>calculation</w:delText>
        </w:r>
      </w:del>
      <w:commentRangeEnd w:id="121"/>
      <w:r w:rsidR="00771348">
        <w:rPr>
          <w:rStyle w:val="CommentReference"/>
          <w:rFonts w:eastAsia="SimSun"/>
          <w:szCs w:val="20"/>
          <w:lang w:eastAsia="en-US"/>
        </w:rPr>
        <w:commentReference w:id="121"/>
      </w:r>
      <w:commentRangeEnd w:id="122"/>
      <w:r w:rsidR="00F93164">
        <w:rPr>
          <w:rStyle w:val="CommentReference"/>
          <w:rFonts w:eastAsia="SimSun"/>
          <w:szCs w:val="20"/>
          <w:lang w:eastAsia="en-US"/>
        </w:rPr>
        <w:commentReference w:id="122"/>
      </w:r>
      <w:commentRangeEnd w:id="123"/>
      <w:r w:rsidR="005A1961">
        <w:rPr>
          <w:rStyle w:val="CommentReference"/>
          <w:rFonts w:eastAsia="SimSun"/>
          <w:szCs w:val="20"/>
          <w:lang w:eastAsia="en-US"/>
        </w:rPr>
        <w:commentReference w:id="123"/>
      </w:r>
      <w:commentRangeEnd w:id="124"/>
      <w:r w:rsidR="001A279D">
        <w:rPr>
          <w:rStyle w:val="CommentReference"/>
          <w:rFonts w:eastAsia="SimSun"/>
          <w:szCs w:val="20"/>
          <w:lang w:eastAsia="en-US"/>
        </w:rPr>
        <w:commentReference w:id="124"/>
      </w:r>
      <w:r>
        <w:t>?</w:t>
      </w:r>
      <w:commentRangeEnd w:id="116"/>
      <w:r w:rsidR="00120CFE">
        <w:rPr>
          <w:rStyle w:val="CommentReference"/>
          <w:rFonts w:eastAsia="SimSun"/>
          <w:szCs w:val="20"/>
          <w:lang w:eastAsia="en-US"/>
        </w:rPr>
        <w:commentReference w:id="116"/>
      </w:r>
      <w:commentRangeEnd w:id="117"/>
      <w:r w:rsidR="00F93164">
        <w:rPr>
          <w:rStyle w:val="CommentReference"/>
          <w:rFonts w:eastAsia="SimSun"/>
          <w:szCs w:val="20"/>
          <w:lang w:eastAsia="en-US"/>
        </w:rPr>
        <w:commentReference w:id="117"/>
      </w:r>
    </w:p>
    <w:p w14:paraId="50D84477" w14:textId="70CD3FD5" w:rsidR="00223041" w:rsidRDefault="00676CB8" w:rsidP="00223041">
      <w:pPr>
        <w:pStyle w:val="Doc-text2"/>
        <w:numPr>
          <w:ilvl w:val="0"/>
          <w:numId w:val="14"/>
        </w:numPr>
      </w:pPr>
      <w:r>
        <w:rPr>
          <w:b/>
          <w:bCs/>
        </w:rPr>
        <w:t xml:space="preserve">3) </w:t>
      </w:r>
      <w:r w:rsidR="00071382" w:rsidRPr="00071382">
        <w:rPr>
          <w:b/>
          <w:bCs/>
        </w:rPr>
        <w:t>HARQ operation:</w:t>
      </w:r>
      <w:r w:rsidR="00071382">
        <w:t xml:space="preserve"> How does the HARQ operation work with the multi-beam operation? In particular</w:t>
      </w:r>
      <w:r w:rsidR="00223041">
        <w:t>:</w:t>
      </w:r>
    </w:p>
    <w:p w14:paraId="2544C379" w14:textId="6FDF11EA" w:rsidR="00071382" w:rsidRDefault="00676CB8" w:rsidP="00223041">
      <w:pPr>
        <w:pStyle w:val="Doc-text2"/>
        <w:numPr>
          <w:ilvl w:val="1"/>
          <w:numId w:val="14"/>
        </w:numPr>
      </w:pPr>
      <w:r>
        <w:lastRenderedPageBreak/>
        <w:t xml:space="preserve">a) </w:t>
      </w:r>
      <w:r w:rsidR="00F51ABC" w:rsidRPr="00F51ABC">
        <w:rPr>
          <w:b/>
          <w:bCs/>
        </w:rPr>
        <w:t>HARQ entity:</w:t>
      </w:r>
      <w:r w:rsidR="00F51ABC">
        <w:t xml:space="preserve"> </w:t>
      </w:r>
      <w:r w:rsidR="00223041">
        <w:t>I</w:t>
      </w:r>
      <w:r w:rsidR="00071382">
        <w:t xml:space="preserve">s there a single HARQ entity </w:t>
      </w:r>
      <w:del w:id="125" w:author="Helka-Liina Maattanen" w:date="2021-08-24T14:17:00Z">
        <w:r w:rsidR="00071382" w:rsidDel="002F3B55">
          <w:delText xml:space="preserve">serving </w:delText>
        </w:r>
      </w:del>
      <w:ins w:id="126" w:author="Helka-Liina Maattanen" w:date="2021-08-24T14:17:00Z">
        <w:r w:rsidR="002F3B55">
          <w:t xml:space="preserve">handling </w:t>
        </w:r>
      </w:ins>
      <w:r w:rsidR="00071382">
        <w:t xml:space="preserve">both the </w:t>
      </w:r>
      <w:r w:rsidR="00071382" w:rsidRPr="00223041">
        <w:rPr>
          <w:i/>
          <w:iCs/>
        </w:rPr>
        <w:t xml:space="preserve">serving cell </w:t>
      </w:r>
      <w:r w:rsidR="00223041" w:rsidRPr="00223041">
        <w:rPr>
          <w:i/>
          <w:iCs/>
        </w:rPr>
        <w:t>TRP</w:t>
      </w:r>
      <w:r w:rsidR="00223041">
        <w:t xml:space="preserve"> and </w:t>
      </w:r>
      <w:r w:rsidR="00223041" w:rsidRPr="00223041">
        <w:rPr>
          <w:i/>
          <w:iCs/>
        </w:rPr>
        <w:t>TRP with different PCI</w:t>
      </w:r>
      <w:r w:rsidR="00223041">
        <w:t>?</w:t>
      </w:r>
    </w:p>
    <w:p w14:paraId="75CAE0F8" w14:textId="555FAA6A" w:rsidR="00676CB8" w:rsidRDefault="00676CB8" w:rsidP="00676CB8">
      <w:pPr>
        <w:pStyle w:val="Doc-text2"/>
        <w:numPr>
          <w:ilvl w:val="1"/>
          <w:numId w:val="14"/>
        </w:numPr>
      </w:pPr>
      <w:r>
        <w:t xml:space="preserve">b) </w:t>
      </w:r>
      <w:r w:rsidR="00F51ABC" w:rsidRPr="00F51ABC">
        <w:rPr>
          <w:b/>
          <w:bCs/>
        </w:rPr>
        <w:t>HARQ retransmissions:</w:t>
      </w:r>
      <w:r w:rsidR="00F51ABC">
        <w:t xml:space="preserve"> </w:t>
      </w:r>
      <w:r w:rsidR="00223041">
        <w:t>Can retransmission occur from different TRP than initial transmission</w:t>
      </w:r>
      <w:ins w:id="127" w:author="Henttonen, Tero (Nokia - FI/Espoo)" w:date="2021-08-23T12:27:00Z">
        <w:r w:rsidR="00F93164">
          <w:t xml:space="preserve"> for the same HARQ process</w:t>
        </w:r>
      </w:ins>
      <w:r w:rsidR="00223041">
        <w:t xml:space="preserve">? </w:t>
      </w:r>
      <w:proofErr w:type="gramStart"/>
      <w:r w:rsidR="00223041">
        <w:t>E.g.</w:t>
      </w:r>
      <w:proofErr w:type="gramEnd"/>
      <w:r w:rsidR="00223041">
        <w:t xml:space="preserve"> can initial transmission be done from </w:t>
      </w:r>
      <w:r w:rsidR="00223041" w:rsidRPr="00223041">
        <w:rPr>
          <w:i/>
          <w:iCs/>
        </w:rPr>
        <w:t>serving cell TRP</w:t>
      </w:r>
      <w:r w:rsidR="00223041">
        <w:t xml:space="preserve"> and retransmission from </w:t>
      </w:r>
      <w:r w:rsidR="00223041" w:rsidRPr="00223041">
        <w:rPr>
          <w:i/>
          <w:iCs/>
        </w:rPr>
        <w:t xml:space="preserve">TRP with different </w:t>
      </w:r>
      <w:commentRangeStart w:id="128"/>
      <w:commentRangeStart w:id="129"/>
      <w:r w:rsidR="00223041" w:rsidRPr="00223041">
        <w:rPr>
          <w:i/>
          <w:iCs/>
        </w:rPr>
        <w:t>PCI</w:t>
      </w:r>
      <w:commentRangeEnd w:id="128"/>
      <w:r w:rsidR="000F7E59">
        <w:rPr>
          <w:rStyle w:val="CommentReference"/>
          <w:rFonts w:eastAsia="SimSun"/>
          <w:szCs w:val="20"/>
          <w:lang w:eastAsia="en-US"/>
        </w:rPr>
        <w:commentReference w:id="128"/>
      </w:r>
      <w:commentRangeEnd w:id="129"/>
      <w:r w:rsidR="00F93164">
        <w:rPr>
          <w:rStyle w:val="CommentReference"/>
          <w:rFonts w:eastAsia="SimSun"/>
          <w:szCs w:val="20"/>
          <w:lang w:eastAsia="en-US"/>
        </w:rPr>
        <w:commentReference w:id="129"/>
      </w:r>
      <w:r w:rsidR="00223041">
        <w:t>?</w:t>
      </w:r>
    </w:p>
    <w:p w14:paraId="55CE3A78" w14:textId="71F3B93B" w:rsidR="00676CB8" w:rsidRDefault="00676CB8" w:rsidP="00676CB8">
      <w:pPr>
        <w:pStyle w:val="Doc-text2"/>
        <w:numPr>
          <w:ilvl w:val="0"/>
          <w:numId w:val="14"/>
        </w:numPr>
      </w:pPr>
      <w:commentRangeStart w:id="130"/>
      <w:commentRangeStart w:id="131"/>
      <w:r>
        <w:rPr>
          <w:b/>
          <w:bCs/>
        </w:rPr>
        <w:t>4</w:t>
      </w:r>
      <w:r w:rsidRPr="00676CB8">
        <w:rPr>
          <w:b/>
          <w:bCs/>
        </w:rPr>
        <w:t>) Unified TCI aspects:</w:t>
      </w:r>
      <w:r>
        <w:t xml:space="preserve"> How are the unified TCI states used in the inter-cell beam </w:t>
      </w:r>
      <w:commentRangeStart w:id="132"/>
      <w:commentRangeStart w:id="133"/>
      <w:commentRangeStart w:id="134"/>
      <w:r>
        <w:t>management</w:t>
      </w:r>
      <w:commentRangeEnd w:id="132"/>
      <w:r w:rsidR="00426735">
        <w:rPr>
          <w:rStyle w:val="CommentReference"/>
          <w:rFonts w:eastAsia="SimSun"/>
          <w:szCs w:val="20"/>
          <w:lang w:eastAsia="en-US"/>
        </w:rPr>
        <w:commentReference w:id="132"/>
      </w:r>
      <w:commentRangeEnd w:id="133"/>
      <w:commentRangeEnd w:id="134"/>
      <w:r w:rsidR="00A3255D">
        <w:rPr>
          <w:rStyle w:val="CommentReference"/>
          <w:rFonts w:eastAsia="SimSun"/>
          <w:szCs w:val="20"/>
          <w:lang w:eastAsia="en-US"/>
        </w:rPr>
        <w:commentReference w:id="133"/>
      </w:r>
      <w:r w:rsidR="00F93164">
        <w:rPr>
          <w:rStyle w:val="CommentReference"/>
          <w:rFonts w:eastAsia="SimSun"/>
          <w:szCs w:val="20"/>
          <w:lang w:eastAsia="en-US"/>
        </w:rPr>
        <w:commentReference w:id="134"/>
      </w:r>
      <w:r>
        <w:t xml:space="preserve">? </w:t>
      </w:r>
      <w:commentRangeEnd w:id="130"/>
      <w:r w:rsidR="00A30807">
        <w:rPr>
          <w:rStyle w:val="CommentReference"/>
          <w:rFonts w:eastAsia="SimSun"/>
          <w:szCs w:val="20"/>
          <w:lang w:eastAsia="en-US"/>
        </w:rPr>
        <w:commentReference w:id="130"/>
      </w:r>
      <w:commentRangeEnd w:id="131"/>
      <w:r w:rsidR="001A279D">
        <w:rPr>
          <w:rStyle w:val="CommentReference"/>
          <w:rFonts w:eastAsia="SimSun"/>
          <w:szCs w:val="20"/>
          <w:lang w:eastAsia="en-US"/>
        </w:rPr>
        <w:commentReference w:id="131"/>
      </w:r>
    </w:p>
    <w:p w14:paraId="5BB7427D" w14:textId="651197F7" w:rsidR="00223041" w:rsidRDefault="00676CB8" w:rsidP="00223041">
      <w:pPr>
        <w:pStyle w:val="Doc-text2"/>
        <w:numPr>
          <w:ilvl w:val="0"/>
          <w:numId w:val="14"/>
        </w:numPr>
      </w:pPr>
      <w:commentRangeStart w:id="135"/>
      <w:commentRangeStart w:id="136"/>
      <w:del w:id="137" w:author="Nokia, Nokia Shanghai Bell" w:date="2021-08-24T13:32:00Z">
        <w:r w:rsidDel="001A279D">
          <w:rPr>
            <w:b/>
            <w:bCs/>
          </w:rPr>
          <w:delText xml:space="preserve">5) </w:delText>
        </w:r>
        <w:commentRangeStart w:id="138"/>
        <w:commentRangeStart w:id="139"/>
        <w:commentRangeStart w:id="140"/>
        <w:r w:rsidR="00223041" w:rsidRPr="00223041" w:rsidDel="001A279D">
          <w:rPr>
            <w:b/>
            <w:bCs/>
          </w:rPr>
          <w:delText>Inter-cell beam management</w:delText>
        </w:r>
      </w:del>
      <w:ins w:id="141" w:author="Intel_yh" w:date="2021-08-22T13:53:00Z">
        <w:del w:id="142" w:author="Nokia, Nokia Shanghai Bell" w:date="2021-08-24T13:32:00Z">
          <w:r w:rsidR="005C609C" w:rsidDel="001A279D">
            <w:rPr>
              <w:b/>
              <w:bCs/>
            </w:rPr>
            <w:delText xml:space="preserve"> (Objective 1 in the WID)</w:delText>
          </w:r>
        </w:del>
      </w:ins>
      <w:del w:id="143" w:author="Nokia, Nokia Shanghai Bell" w:date="2021-08-24T13:32:00Z">
        <w:r w:rsidR="00223041" w:rsidRPr="00223041" w:rsidDel="001A279D">
          <w:rPr>
            <w:b/>
            <w:bCs/>
          </w:rPr>
          <w:delText xml:space="preserve"> and </w:delText>
        </w:r>
      </w:del>
      <w:ins w:id="144" w:author="Intel_yh" w:date="2021-08-22T13:52:00Z">
        <w:del w:id="145" w:author="Nokia, Nokia Shanghai Bell" w:date="2021-08-24T13:32:00Z">
          <w:r w:rsidR="005C609C" w:rsidDel="001A279D">
            <w:rPr>
              <w:b/>
              <w:bCs/>
            </w:rPr>
            <w:delText xml:space="preserve">inter-cell </w:delText>
          </w:r>
        </w:del>
      </w:ins>
      <w:del w:id="146" w:author="Nokia, Nokia Shanghai Bell" w:date="2021-08-24T13:32:00Z">
        <w:r w:rsidR="00223041" w:rsidRPr="00223041" w:rsidDel="001A279D">
          <w:rPr>
            <w:b/>
            <w:bCs/>
          </w:rPr>
          <w:delText>multi-TRP</w:delText>
        </w:r>
      </w:del>
      <w:ins w:id="147" w:author="Intel_yh" w:date="2021-08-22T13:53:00Z">
        <w:del w:id="148" w:author="Nokia, Nokia Shanghai Bell" w:date="2021-08-24T13:32:00Z">
          <w:r w:rsidR="005C609C" w:rsidDel="001A279D">
            <w:rPr>
              <w:b/>
              <w:bCs/>
            </w:rPr>
            <w:delText xml:space="preserve"> (Objective 2 in the WID)</w:delText>
          </w:r>
        </w:del>
      </w:ins>
      <w:del w:id="149" w:author="Nokia, Nokia Shanghai Bell" w:date="2021-08-24T13:32:00Z">
        <w:r w:rsidR="00223041" w:rsidRPr="00223041" w:rsidDel="001A279D">
          <w:rPr>
            <w:b/>
            <w:bCs/>
          </w:rPr>
          <w:delText>:</w:delText>
        </w:r>
        <w:r w:rsidR="00223041" w:rsidDel="001A279D">
          <w:delText xml:space="preserve"> </w:delText>
        </w:r>
        <w:commentRangeEnd w:id="138"/>
        <w:r w:rsidR="005C609C" w:rsidDel="001A279D">
          <w:rPr>
            <w:rStyle w:val="CommentReference"/>
            <w:rFonts w:eastAsia="SimSun"/>
            <w:szCs w:val="20"/>
            <w:lang w:eastAsia="en-US"/>
          </w:rPr>
          <w:commentReference w:id="138"/>
        </w:r>
        <w:commentRangeEnd w:id="139"/>
        <w:r w:rsidR="003A38C1" w:rsidDel="001A279D">
          <w:rPr>
            <w:rStyle w:val="CommentReference"/>
            <w:rFonts w:eastAsia="SimSun"/>
            <w:szCs w:val="20"/>
            <w:lang w:eastAsia="en-US"/>
          </w:rPr>
          <w:commentReference w:id="139"/>
        </w:r>
        <w:commentRangeEnd w:id="140"/>
        <w:r w:rsidR="00917FF5" w:rsidDel="001A279D">
          <w:rPr>
            <w:rStyle w:val="CommentReference"/>
            <w:rFonts w:eastAsia="SimSun"/>
            <w:szCs w:val="20"/>
            <w:lang w:eastAsia="en-US"/>
          </w:rPr>
          <w:commentReference w:id="140"/>
        </w:r>
        <w:r w:rsidR="00223041" w:rsidDel="001A279D">
          <w:delText xml:space="preserve">Are there any differences to </w:delText>
        </w:r>
        <w:r w:rsidDel="001A279D">
          <w:delText xml:space="preserve">any of </w:delText>
        </w:r>
        <w:r w:rsidR="00223041" w:rsidDel="001A279D">
          <w:delText>previous questions if multi-TRP is configured or</w:delText>
        </w:r>
        <w:commentRangeStart w:id="150"/>
        <w:commentRangeStart w:id="151"/>
        <w:r w:rsidR="00223041" w:rsidDel="001A279D">
          <w:delText xml:space="preserve"> if a single TRP is configured with inter-cell beam management</w:delText>
        </w:r>
        <w:commentRangeEnd w:id="150"/>
        <w:r w:rsidR="00114570" w:rsidDel="001A279D">
          <w:rPr>
            <w:rStyle w:val="CommentReference"/>
            <w:rFonts w:eastAsia="SimSun"/>
            <w:szCs w:val="20"/>
            <w:lang w:eastAsia="en-US"/>
          </w:rPr>
          <w:commentReference w:id="150"/>
        </w:r>
      </w:del>
      <w:commentRangeEnd w:id="151"/>
      <w:r w:rsidR="001A279D">
        <w:rPr>
          <w:rStyle w:val="CommentReference"/>
          <w:rFonts w:eastAsia="SimSun"/>
          <w:szCs w:val="20"/>
          <w:lang w:eastAsia="en-US"/>
        </w:rPr>
        <w:commentReference w:id="151"/>
      </w:r>
      <w:del w:id="152" w:author="Nokia, Nokia Shanghai Bell" w:date="2021-08-24T13:32:00Z">
        <w:r w:rsidDel="001A279D">
          <w:delText xml:space="preserve"> (where applicable)</w:delText>
        </w:r>
        <w:r w:rsidR="00223041" w:rsidDel="001A279D">
          <w:delText>?</w:delText>
        </w:r>
      </w:del>
      <w:commentRangeEnd w:id="135"/>
      <w:r w:rsidR="00A30807">
        <w:rPr>
          <w:rStyle w:val="CommentReference"/>
          <w:rFonts w:eastAsia="SimSun"/>
          <w:szCs w:val="20"/>
          <w:lang w:eastAsia="en-US"/>
        </w:rPr>
        <w:commentReference w:id="135"/>
      </w:r>
      <w:commentRangeEnd w:id="136"/>
      <w:r w:rsidR="001A279D">
        <w:rPr>
          <w:rStyle w:val="CommentReference"/>
          <w:rFonts w:eastAsia="SimSun"/>
          <w:szCs w:val="20"/>
          <w:lang w:eastAsia="en-US"/>
        </w:rPr>
        <w:commentReference w:id="136"/>
      </w:r>
    </w:p>
    <w:p w14:paraId="601596DF" w14:textId="77777777" w:rsidR="00AE2DD1" w:rsidRPr="00AE2DD1" w:rsidRDefault="00AE2DD1">
      <w:pPr>
        <w:pStyle w:val="Doc-text2"/>
        <w:ind w:left="0" w:firstLine="0"/>
        <w:rPr>
          <w:rFonts w:eastAsia="DengXian"/>
          <w:lang w:eastAsia="zh-CN"/>
          <w:rPrChange w:id="153" w:author="CATT" w:date="2021-08-24T16:53:00Z">
            <w:rPr/>
          </w:rPrChange>
        </w:rPr>
        <w:pPrChange w:id="154" w:author="CATT" w:date="2021-08-24T16:53:00Z">
          <w:pPr>
            <w:pStyle w:val="Doc-text2"/>
          </w:pPr>
        </w:pPrChange>
      </w:pPr>
    </w:p>
    <w:p w14:paraId="44DB9993" w14:textId="77777777" w:rsidR="00071382" w:rsidRDefault="00071382" w:rsidP="00071382">
      <w:pPr>
        <w:pStyle w:val="EmailDiscussion2"/>
      </w:pPr>
    </w:p>
    <w:p w14:paraId="2DD94B66" w14:textId="27EECC39" w:rsidR="00D8405F" w:rsidRDefault="00D8405F" w:rsidP="00D8405F">
      <w:pPr>
        <w:pStyle w:val="Header"/>
        <w:spacing w:after="120"/>
        <w:rPr>
          <w:rFonts w:ascii="Arial" w:hAnsi="Arial" w:cs="Arial"/>
          <w:lang w:val="en-US"/>
        </w:rPr>
      </w:pPr>
      <w:commentRangeStart w:id="155"/>
      <w:commentRangeStart w:id="156"/>
      <w:r>
        <w:rPr>
          <w:rFonts w:ascii="Arial" w:hAnsi="Arial" w:cs="Arial"/>
          <w:lang w:val="en-US"/>
        </w:rPr>
        <w:t xml:space="preserve">RAN2 would </w:t>
      </w:r>
      <w:r w:rsidR="00676CB8">
        <w:rPr>
          <w:rFonts w:ascii="Arial" w:hAnsi="Arial" w:cs="Arial"/>
          <w:lang w:val="en-US"/>
        </w:rPr>
        <w:t xml:space="preserve">request RAN1 </w:t>
      </w:r>
      <w:del w:id="157" w:author="Henttonen, Tero (Nokia - FI/Espoo)" w:date="2021-08-23T12:30:00Z">
        <w:r w:rsidR="00676CB8" w:rsidDel="00F93164">
          <w:rPr>
            <w:rFonts w:ascii="Arial" w:hAnsi="Arial" w:cs="Arial"/>
            <w:lang w:val="en-US"/>
          </w:rPr>
          <w:delText xml:space="preserve">to provide </w:delText>
        </w:r>
      </w:del>
      <w:r w:rsidR="00676CB8">
        <w:rPr>
          <w:rFonts w:ascii="Arial" w:hAnsi="Arial" w:cs="Arial"/>
          <w:lang w:val="en-US"/>
        </w:rPr>
        <w:t xml:space="preserve">feedback </w:t>
      </w:r>
      <w:ins w:id="158" w:author="Henttonen, Tero (Nokia - FI/Espoo)" w:date="2021-08-23T12:30:00Z">
        <w:r w:rsidR="00F93164">
          <w:rPr>
            <w:rFonts w:ascii="Arial" w:hAnsi="Arial" w:cs="Arial"/>
            <w:lang w:val="en-US"/>
          </w:rPr>
          <w:t xml:space="preserve">(on a level that explains the features, </w:t>
        </w:r>
        <w:proofErr w:type="gramStart"/>
        <w:r w:rsidR="00F93164">
          <w:rPr>
            <w:rFonts w:ascii="Arial" w:hAnsi="Arial" w:cs="Arial"/>
            <w:lang w:val="en-US"/>
          </w:rPr>
          <w:t>i.e.</w:t>
        </w:r>
        <w:proofErr w:type="gramEnd"/>
        <w:r w:rsidR="00F93164">
          <w:rPr>
            <w:rFonts w:ascii="Arial" w:hAnsi="Arial" w:cs="Arial"/>
            <w:lang w:val="en-US"/>
          </w:rPr>
          <w:t xml:space="preserve"> a dump of RAN1 agreements alone is usually not very he</w:t>
        </w:r>
      </w:ins>
      <w:ins w:id="159" w:author="Intel_yh" w:date="2021-08-24T14:18:00Z">
        <w:r w:rsidR="00AF0950">
          <w:rPr>
            <w:rFonts w:ascii="Arial" w:hAnsi="Arial" w:cs="Arial"/>
            <w:lang w:val="en-US"/>
          </w:rPr>
          <w:t>l</w:t>
        </w:r>
      </w:ins>
      <w:ins w:id="160" w:author="Henttonen, Tero (Nokia - FI/Espoo)" w:date="2021-08-23T12:30:00Z">
        <w:r w:rsidR="00F93164">
          <w:rPr>
            <w:rFonts w:ascii="Arial" w:hAnsi="Arial" w:cs="Arial"/>
            <w:lang w:val="en-US"/>
          </w:rPr>
          <w:t>pful for progressing th</w:t>
        </w:r>
      </w:ins>
      <w:ins w:id="161" w:author="Henttonen, Tero (Nokia - FI/Espoo)" w:date="2021-08-23T12:31:00Z">
        <w:r w:rsidR="00F93164">
          <w:rPr>
            <w:rFonts w:ascii="Arial" w:hAnsi="Arial" w:cs="Arial"/>
            <w:lang w:val="en-US"/>
          </w:rPr>
          <w:t>e work) on these.</w:t>
        </w:r>
        <w:r w:rsidR="00F93164" w:rsidDel="00F93164">
          <w:rPr>
            <w:rFonts w:ascii="Arial" w:hAnsi="Arial" w:cs="Arial"/>
            <w:lang w:val="en-US"/>
          </w:rPr>
          <w:t xml:space="preserve"> </w:t>
        </w:r>
      </w:ins>
      <w:del w:id="162" w:author="Henttonen, Tero (Nokia - FI/Espoo)" w:date="2021-08-23T12:31:00Z">
        <w:r w:rsidR="00676CB8" w:rsidDel="00F93164">
          <w:rPr>
            <w:rFonts w:ascii="Arial" w:hAnsi="Arial" w:cs="Arial"/>
            <w:lang w:val="en-US"/>
          </w:rPr>
          <w:delText>on at least the above questions and indicate information on any other aspects that may impact RAN2 work.</w:delText>
        </w:r>
        <w:commentRangeEnd w:id="155"/>
        <w:r w:rsidR="005A08CC" w:rsidDel="00F93164">
          <w:rPr>
            <w:rStyle w:val="CommentReference"/>
            <w:rFonts w:ascii="Arial" w:hAnsi="Arial"/>
          </w:rPr>
          <w:commentReference w:id="155"/>
        </w:r>
        <w:commentRangeEnd w:id="156"/>
        <w:r w:rsidR="00F93164" w:rsidDel="00F93164">
          <w:rPr>
            <w:rStyle w:val="CommentReference"/>
            <w:rFonts w:ascii="Arial" w:hAnsi="Arial"/>
          </w:rPr>
          <w:commentReference w:id="156"/>
        </w:r>
      </w:del>
    </w:p>
    <w:p w14:paraId="25682587" w14:textId="77777777" w:rsidR="00463675" w:rsidRDefault="00463675">
      <w:pPr>
        <w:spacing w:after="120"/>
        <w:rPr>
          <w:rFonts w:ascii="Arial" w:hAnsi="Arial" w:cs="Arial"/>
          <w:b/>
        </w:rPr>
      </w:pPr>
      <w:r>
        <w:rPr>
          <w:rFonts w:ascii="Arial" w:hAnsi="Arial" w:cs="Arial"/>
          <w:b/>
        </w:rPr>
        <w:t>2. Actions:</w:t>
      </w:r>
    </w:p>
    <w:p w14:paraId="27747B2B" w14:textId="4F27AD43"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D8405F">
        <w:rPr>
          <w:rFonts w:ascii="Arial" w:hAnsi="Arial" w:cs="Arial"/>
          <w:b/>
        </w:rPr>
        <w:t>RAN4</w:t>
      </w:r>
      <w:r>
        <w:rPr>
          <w:rFonts w:ascii="Arial" w:hAnsi="Arial" w:cs="Arial"/>
          <w:b/>
        </w:rPr>
        <w:t xml:space="preserve"> group.</w:t>
      </w:r>
    </w:p>
    <w:p w14:paraId="61BB3C70" w14:textId="5BF08087"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224CE6">
        <w:rPr>
          <w:rFonts w:ascii="Arial" w:hAnsi="Arial" w:cs="Arial"/>
        </w:rPr>
        <w:t>RAN</w:t>
      </w:r>
      <w:r w:rsidR="00676CB8">
        <w:rPr>
          <w:rFonts w:ascii="Arial" w:hAnsi="Arial" w:cs="Arial"/>
        </w:rPr>
        <w:t>1</w:t>
      </w:r>
      <w:r w:rsidR="00224CE6">
        <w:rPr>
          <w:rFonts w:ascii="Arial" w:hAnsi="Arial" w:cs="Arial"/>
        </w:rPr>
        <w:t xml:space="preserve"> </w:t>
      </w:r>
      <w:r w:rsidR="002633C1">
        <w:rPr>
          <w:rFonts w:ascii="Arial" w:hAnsi="Arial" w:cs="Arial"/>
        </w:rPr>
        <w:t xml:space="preserve">to </w:t>
      </w:r>
      <w:r w:rsidR="00676CB8">
        <w:rPr>
          <w:rFonts w:ascii="Arial" w:hAnsi="Arial" w:cs="Arial"/>
        </w:rPr>
        <w:t xml:space="preserve">provide answers to the above questions </w:t>
      </w:r>
      <w:r w:rsidR="00676CB8">
        <w:rPr>
          <w:rFonts w:ascii="Arial" w:hAnsi="Arial" w:cs="Arial"/>
          <w:lang w:val="en-US"/>
        </w:rPr>
        <w:t>and indicate information on any other aspects that may impact RAN2 work</w:t>
      </w:r>
      <w:r w:rsidR="00D8405F">
        <w:rPr>
          <w:rFonts w:ascii="Arial" w:hAnsi="Arial" w:cs="Arial"/>
          <w:b/>
          <w:bCs/>
        </w:rPr>
        <w:t>.</w:t>
      </w:r>
    </w:p>
    <w:p w14:paraId="3FBE9166" w14:textId="77777777" w:rsidR="00E57BA2" w:rsidRDefault="00E57BA2">
      <w:pPr>
        <w:spacing w:after="120"/>
        <w:rPr>
          <w:rFonts w:ascii="Arial" w:hAnsi="Arial" w:cs="Arial"/>
          <w:b/>
        </w:rPr>
      </w:pPr>
    </w:p>
    <w:p w14:paraId="3C2472DD" w14:textId="1BBAFE3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p>
    <w:p w14:paraId="1D37281D" w14:textId="65E74E38" w:rsidR="00AA3789" w:rsidRDefault="00AA3789" w:rsidP="00AA3789">
      <w:pPr>
        <w:tabs>
          <w:tab w:val="left" w:pos="3119"/>
        </w:tabs>
        <w:spacing w:after="120"/>
        <w:ind w:left="2268" w:hanging="2268"/>
        <w:rPr>
          <w:rFonts w:ascii="Arial" w:hAnsi="Arial" w:cs="Arial"/>
          <w:bCs/>
        </w:rPr>
      </w:pPr>
      <w:r>
        <w:rPr>
          <w:rFonts w:ascii="Arial" w:hAnsi="Arial" w:cs="Arial"/>
          <w:bCs/>
        </w:rPr>
        <w:t>3GPP RAN2#11</w:t>
      </w:r>
      <w:r w:rsidR="004028F5">
        <w:rPr>
          <w:rFonts w:ascii="Arial" w:hAnsi="Arial" w:cs="Arial"/>
          <w:bCs/>
        </w:rPr>
        <w:t>6</w:t>
      </w:r>
      <w:r>
        <w:rPr>
          <w:rFonts w:ascii="Arial" w:hAnsi="Arial" w:cs="Arial"/>
          <w:bCs/>
        </w:rPr>
        <w:t>-e</w:t>
      </w:r>
      <w:r>
        <w:rPr>
          <w:rFonts w:ascii="Arial" w:hAnsi="Arial" w:cs="Arial"/>
          <w:bCs/>
        </w:rPr>
        <w:tab/>
        <w:t>from 2021-</w:t>
      </w:r>
      <w:r w:rsidR="00F3181D">
        <w:rPr>
          <w:rFonts w:ascii="Arial" w:hAnsi="Arial" w:cs="Arial"/>
          <w:bCs/>
        </w:rPr>
        <w:t>11</w:t>
      </w:r>
      <w:r>
        <w:rPr>
          <w:rFonts w:ascii="Arial" w:hAnsi="Arial" w:cs="Arial"/>
          <w:bCs/>
        </w:rPr>
        <w:t>-</w:t>
      </w:r>
      <w:r w:rsidR="00F3181D">
        <w:rPr>
          <w:rFonts w:ascii="Arial" w:hAnsi="Arial" w:cs="Arial"/>
          <w:bCs/>
        </w:rPr>
        <w:t>01</w:t>
      </w:r>
      <w:r>
        <w:rPr>
          <w:rFonts w:ascii="Arial" w:hAnsi="Arial" w:cs="Arial"/>
          <w:bCs/>
        </w:rPr>
        <w:tab/>
        <w:t>to 2021-</w:t>
      </w:r>
      <w:r w:rsidR="00F3181D">
        <w:rPr>
          <w:rFonts w:ascii="Arial" w:hAnsi="Arial" w:cs="Arial"/>
          <w:bCs/>
        </w:rPr>
        <w:t>11</w:t>
      </w:r>
      <w:r>
        <w:rPr>
          <w:rFonts w:ascii="Arial" w:hAnsi="Arial" w:cs="Arial"/>
          <w:bCs/>
        </w:rPr>
        <w:t>-</w:t>
      </w:r>
      <w:r w:rsidR="00F3181D">
        <w:rPr>
          <w:rFonts w:ascii="Arial" w:hAnsi="Arial" w:cs="Arial"/>
          <w:bCs/>
        </w:rPr>
        <w:t>12</w:t>
      </w:r>
      <w:r>
        <w:rPr>
          <w:rFonts w:ascii="Arial" w:hAnsi="Arial" w:cs="Arial"/>
          <w:bCs/>
        </w:rPr>
        <w:tab/>
      </w:r>
      <w:r>
        <w:rPr>
          <w:rFonts w:ascii="Arial" w:hAnsi="Arial" w:cs="Arial"/>
          <w:bCs/>
        </w:rPr>
        <w:tab/>
        <w:t>Electronic Meeting</w:t>
      </w:r>
    </w:p>
    <w:p w14:paraId="3B2175E3" w14:textId="60E7126E" w:rsidR="009D7275" w:rsidRDefault="009D7275" w:rsidP="004D1605">
      <w:pPr>
        <w:tabs>
          <w:tab w:val="left" w:pos="3119"/>
        </w:tabs>
        <w:spacing w:after="120"/>
        <w:ind w:left="2268" w:hanging="2268"/>
        <w:rPr>
          <w:rFonts w:ascii="Arial" w:hAnsi="Arial" w:cs="Arial"/>
          <w:bCs/>
        </w:rPr>
      </w:pPr>
    </w:p>
    <w:sectPr w:rsidR="009D7275">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Helka-Liina Maattanen" w:date="2021-08-24T13:50:00Z" w:initials="HM">
    <w:p w14:paraId="309965A9" w14:textId="77777777" w:rsidR="008A66F8" w:rsidRDefault="008A66F8">
      <w:pPr>
        <w:pStyle w:val="CommentText"/>
      </w:pPr>
      <w:r>
        <w:rPr>
          <w:rStyle w:val="CommentReference"/>
        </w:rPr>
        <w:annotationRef/>
      </w:r>
      <w:r>
        <w:t xml:space="preserve">Is intercell </w:t>
      </w:r>
      <w:proofErr w:type="spellStart"/>
      <w:r>
        <w:t>mTRP</w:t>
      </w:r>
      <w:proofErr w:type="spellEnd"/>
      <w:r>
        <w:t xml:space="preserve"> </w:t>
      </w:r>
      <w:proofErr w:type="spellStart"/>
      <w:r>
        <w:t>downprioritized</w:t>
      </w:r>
      <w:proofErr w:type="spellEnd"/>
      <w:r>
        <w:t xml:space="preserve"> in RAN2 </w:t>
      </w:r>
      <w:proofErr w:type="gramStart"/>
      <w:r>
        <w:t>discussions ?</w:t>
      </w:r>
      <w:proofErr w:type="gramEnd"/>
      <w:r>
        <w:t xml:space="preserve"> I see the added sentence but why to reflect on BM here?</w:t>
      </w:r>
    </w:p>
    <w:p w14:paraId="63369167" w14:textId="77777777" w:rsidR="00B821CD" w:rsidRDefault="00B821CD">
      <w:pPr>
        <w:pStyle w:val="CommentText"/>
      </w:pPr>
    </w:p>
    <w:p w14:paraId="31A74B59" w14:textId="3290BAF0" w:rsidR="00B821CD" w:rsidRDefault="00B821CD">
      <w:pPr>
        <w:pStyle w:val="CommentText"/>
      </w:pPr>
      <w:r>
        <w:t xml:space="preserve">Why we do not </w:t>
      </w:r>
      <w:proofErr w:type="gramStart"/>
      <w:r>
        <w:t>ask directly</w:t>
      </w:r>
      <w:proofErr w:type="gramEnd"/>
      <w:r>
        <w:t xml:space="preserve"> the question of how BM and </w:t>
      </w:r>
      <w:proofErr w:type="spellStart"/>
      <w:r>
        <w:t>mTRP</w:t>
      </w:r>
      <w:proofErr w:type="spellEnd"/>
      <w:r>
        <w:t xml:space="preserve"> are related? In Rel-16 there is difference that UE can receive </w:t>
      </w:r>
      <w:proofErr w:type="spellStart"/>
      <w:r>
        <w:t>simulatnouesly</w:t>
      </w:r>
      <w:proofErr w:type="spellEnd"/>
      <w:r>
        <w:t xml:space="preserve"> from two TRPs, either only PDSCH or both PDSCH/PDCCH. What makes the difference here for intercell case? For our understanding it is still the same difference and that Rel-17 </w:t>
      </w:r>
      <w:proofErr w:type="spellStart"/>
      <w:r>
        <w:t>mTRP</w:t>
      </w:r>
      <w:proofErr w:type="spellEnd"/>
      <w:r>
        <w:t xml:space="preserve"> both intercell and single cell are very much on top of Rel-16 structure, as it stated in the WID “based on Rel15/16 TCI state framework”</w:t>
      </w:r>
    </w:p>
  </w:comment>
  <w:comment w:id="1" w:author="Helka-Liina Maattanen" w:date="2021-08-24T13:50:00Z" w:initials="HM">
    <w:p w14:paraId="0C036965" w14:textId="77777777" w:rsidR="008A66F8" w:rsidRDefault="008A66F8">
      <w:pPr>
        <w:pStyle w:val="CommentText"/>
      </w:pPr>
      <w:r>
        <w:rPr>
          <w:rStyle w:val="CommentReference"/>
        </w:rPr>
        <w:annotationRef/>
      </w:r>
      <w:r>
        <w:t xml:space="preserve">Only intercell-beam management? Is intercell </w:t>
      </w:r>
      <w:proofErr w:type="spellStart"/>
      <w:r>
        <w:t>mTRP</w:t>
      </w:r>
      <w:proofErr w:type="spellEnd"/>
      <w:r>
        <w:t xml:space="preserve"> deprioritized in this </w:t>
      </w:r>
      <w:proofErr w:type="gramStart"/>
      <w:r>
        <w:t>LS ?</w:t>
      </w:r>
      <w:proofErr w:type="gramEnd"/>
      <w:r>
        <w:t xml:space="preserve"> I see the added sentence but why to reflect on BM here?</w:t>
      </w:r>
    </w:p>
    <w:p w14:paraId="5EB682D8" w14:textId="77777777" w:rsidR="00B821CD" w:rsidRDefault="00B821CD">
      <w:pPr>
        <w:pStyle w:val="CommentText"/>
      </w:pPr>
    </w:p>
    <w:p w14:paraId="63211105" w14:textId="76E0A71B" w:rsidR="00B821CD" w:rsidRDefault="00B821CD">
      <w:pPr>
        <w:pStyle w:val="CommentText"/>
      </w:pPr>
      <w:r>
        <w:t>We should really clarify what is the difference really.</w:t>
      </w:r>
    </w:p>
  </w:comment>
  <w:comment w:id="2" w:author="Ozcan Ozturk" w:date="2021-08-21T22:33:00Z" w:initials="OO">
    <w:p w14:paraId="00E2E917" w14:textId="17DF25A6" w:rsidR="00915862" w:rsidRDefault="00915862">
      <w:pPr>
        <w:pStyle w:val="CommentText"/>
      </w:pPr>
      <w:r>
        <w:rPr>
          <w:rStyle w:val="CommentReference"/>
        </w:rPr>
        <w:annotationRef/>
      </w:r>
      <w:r>
        <w:t xml:space="preserve">Can we add that the </w:t>
      </w:r>
      <w:r w:rsidR="002A0970">
        <w:t xml:space="preserve">“The questions below are for both multi-TRP operation and general </w:t>
      </w:r>
      <w:r w:rsidR="008150C2">
        <w:t xml:space="preserve">multi-beam </w:t>
      </w:r>
      <w:proofErr w:type="gramStart"/>
      <w:r w:rsidR="008150C2">
        <w:t>operation.</w:t>
      </w:r>
      <w:proofErr w:type="gramEnd"/>
    </w:p>
  </w:comment>
  <w:comment w:id="3" w:author="Intel_yh" w:date="2021-08-22T13:47:00Z" w:initials="HYH">
    <w:p w14:paraId="6AA81AAF" w14:textId="72932FC1" w:rsidR="007E720D" w:rsidRDefault="007E720D">
      <w:pPr>
        <w:pStyle w:val="CommentText"/>
      </w:pPr>
      <w:r>
        <w:rPr>
          <w:rStyle w:val="CommentReference"/>
        </w:rPr>
        <w:annotationRef/>
      </w:r>
      <w:r>
        <w:t xml:space="preserve">This comment itself is reasonable from RAN2 </w:t>
      </w:r>
      <w:proofErr w:type="spellStart"/>
      <w:r>
        <w:t>pov</w:t>
      </w:r>
      <w:proofErr w:type="spellEnd"/>
      <w:r>
        <w:t xml:space="preserve">. But, based on RAN1 discussion status and WID structure, if we add both of them, it </w:t>
      </w:r>
      <w:proofErr w:type="gramStart"/>
      <w:r>
        <w:t>would</w:t>
      </w:r>
      <w:proofErr w:type="gramEnd"/>
      <w:r>
        <w:t xml:space="preserve"> cause confusion. </w:t>
      </w:r>
    </w:p>
    <w:p w14:paraId="25617470" w14:textId="2F45F820" w:rsidR="007E720D" w:rsidRDefault="007E720D">
      <w:pPr>
        <w:pStyle w:val="CommentText"/>
      </w:pPr>
      <w:r>
        <w:t xml:space="preserve">That is, RAN1 is looking at inter-cell beam management under objective 1 in the WID, while inter-cell multi-TRP operation is under objective 2. </w:t>
      </w:r>
      <w:r w:rsidR="007B77B3">
        <w:t xml:space="preserve">They have not discussed the relationship between two objectives for inter-cell scenario. </w:t>
      </w:r>
    </w:p>
  </w:comment>
  <w:comment w:id="4" w:author="MediaTek (Li-Chuan)" w:date="2021-08-23T13:12:00Z" w:initials="LT">
    <w:p w14:paraId="06F30286" w14:textId="1709FF6A" w:rsidR="00E22660" w:rsidRDefault="00E22660">
      <w:pPr>
        <w:pStyle w:val="CommentText"/>
      </w:pPr>
      <w:r>
        <w:rPr>
          <w:rStyle w:val="CommentReference"/>
        </w:rPr>
        <w:annotationRef/>
      </w:r>
      <w:r>
        <w:t>We share Intel’s view. “TRP with different PCI” does not imply a “multi-TRP operation”; it is just another TRP that somehow serves the UE without incurring serving cell change.</w:t>
      </w:r>
    </w:p>
  </w:comment>
  <w:comment w:id="5" w:author="Henttonen, Tero (Nokia - FI/Espoo)" w:date="2021-08-23T12:04:00Z" w:initials="HT(-F">
    <w:p w14:paraId="1159A444" w14:textId="21E2DFE8" w:rsidR="005466ED" w:rsidRDefault="005466ED">
      <w:pPr>
        <w:pStyle w:val="CommentText"/>
      </w:pPr>
      <w:r>
        <w:rPr>
          <w:rStyle w:val="CommentReference"/>
        </w:rPr>
        <w:annotationRef/>
      </w:r>
      <w:r>
        <w:t xml:space="preserve">This seems like a reasonable </w:t>
      </w:r>
      <w:proofErr w:type="gramStart"/>
      <w:r>
        <w:t>clarification</w:t>
      </w:r>
      <w:proofErr w:type="gramEnd"/>
      <w:r>
        <w:t xml:space="preserve"> so I used the sentence proposed by QC as baseline (with minor editorial modifications).</w:t>
      </w:r>
    </w:p>
  </w:comment>
  <w:comment w:id="13" w:author="Helka-Liina Maattanen" w:date="2021-08-24T14:04:00Z" w:initials="HM">
    <w:p w14:paraId="2377A448" w14:textId="249E1995" w:rsidR="00B821CD" w:rsidRDefault="00B821CD">
      <w:pPr>
        <w:pStyle w:val="CommentText"/>
      </w:pPr>
      <w:r>
        <w:rPr>
          <w:rStyle w:val="CommentReference"/>
        </w:rPr>
        <w:annotationRef/>
      </w:r>
      <w:r>
        <w:t>Why is this in parenthesis, we should have clear question on this.</w:t>
      </w:r>
    </w:p>
  </w:comment>
  <w:comment w:id="9" w:author="LG (Sunghoon)" w:date="2021-08-24T18:14:00Z" w:initials="SH">
    <w:p w14:paraId="49910DC4" w14:textId="48CD9363" w:rsidR="00A30807" w:rsidRDefault="00A30807">
      <w:pPr>
        <w:pStyle w:val="CommentText"/>
      </w:pPr>
      <w:r>
        <w:rPr>
          <w:rStyle w:val="CommentReference"/>
        </w:rPr>
        <w:annotationRef/>
      </w:r>
      <w:r>
        <w:rPr>
          <w:rFonts w:eastAsia="Malgun Gothic" w:hint="eastAsia"/>
          <w:lang w:eastAsia="ko-KR"/>
        </w:rPr>
        <w:t xml:space="preserve">Modified </w:t>
      </w:r>
      <w:r>
        <w:rPr>
          <w:rFonts w:eastAsia="Malgun Gothic"/>
          <w:lang w:eastAsia="ko-KR"/>
        </w:rPr>
        <w:t xml:space="preserve">to make it a bit </w:t>
      </w:r>
      <w:proofErr w:type="gramStart"/>
      <w:r>
        <w:rPr>
          <w:rFonts w:eastAsia="Malgun Gothic"/>
          <w:lang w:eastAsia="ko-KR"/>
        </w:rPr>
        <w:t>more clear</w:t>
      </w:r>
      <w:proofErr w:type="gramEnd"/>
      <w:r>
        <w:rPr>
          <w:rFonts w:eastAsia="Malgun Gothic"/>
          <w:lang w:eastAsia="ko-KR"/>
        </w:rPr>
        <w:t xml:space="preserve"> that the questions are commonly applicable for two objectives in the WID.</w:t>
      </w:r>
    </w:p>
  </w:comment>
  <w:comment w:id="17" w:author="CATT" w:date="2021-08-24T16:48:00Z" w:initials="CATT">
    <w:p w14:paraId="3A3D00F0" w14:textId="6456FAEC" w:rsidR="004725A9" w:rsidRDefault="004725A9">
      <w:pPr>
        <w:pStyle w:val="CommentText"/>
        <w:rPr>
          <w:lang w:eastAsia="zh-CN"/>
        </w:rPr>
      </w:pPr>
      <w:r>
        <w:rPr>
          <w:rStyle w:val="CommentReference"/>
        </w:rPr>
        <w:annotationRef/>
      </w:r>
      <w:r>
        <w:rPr>
          <w:rFonts w:hint="eastAsia"/>
          <w:lang w:eastAsia="zh-CN"/>
        </w:rPr>
        <w:t>we don</w:t>
      </w:r>
      <w:r>
        <w:rPr>
          <w:lang w:eastAsia="zh-CN"/>
        </w:rPr>
        <w:t>’</w:t>
      </w:r>
      <w:r>
        <w:rPr>
          <w:rFonts w:hint="eastAsia"/>
          <w:lang w:eastAsia="zh-CN"/>
        </w:rPr>
        <w:t xml:space="preserve">t </w:t>
      </w:r>
      <w:r>
        <w:rPr>
          <w:lang w:eastAsia="zh-CN"/>
        </w:rPr>
        <w:t>understand</w:t>
      </w:r>
      <w:r>
        <w:rPr>
          <w:rFonts w:hint="eastAsia"/>
          <w:lang w:eastAsia="zh-CN"/>
        </w:rPr>
        <w:t xml:space="preserve"> why this is n</w:t>
      </w:r>
      <w:r w:rsidR="003020FD">
        <w:rPr>
          <w:rFonts w:hint="eastAsia"/>
          <w:lang w:eastAsia="zh-CN"/>
        </w:rPr>
        <w:t xml:space="preserve">ecessary. </w:t>
      </w:r>
    </w:p>
    <w:p w14:paraId="77E52299" w14:textId="30BC1C9F" w:rsidR="004725A9" w:rsidRDefault="003020FD">
      <w:pPr>
        <w:pStyle w:val="CommentText"/>
        <w:rPr>
          <w:lang w:eastAsia="zh-CN"/>
        </w:rPr>
      </w:pPr>
      <w:r>
        <w:rPr>
          <w:rFonts w:hint="eastAsia"/>
          <w:lang w:eastAsia="zh-CN"/>
        </w:rPr>
        <w:t>our understanding is that this LS is mainly on the WID objective '</w:t>
      </w:r>
      <w:r w:rsidR="0076766B" w:rsidRPr="0076766B">
        <w:t xml:space="preserve"> </w:t>
      </w:r>
      <w:r w:rsidR="0076766B" w:rsidRPr="0051690F">
        <w:t>Enhancement on multi-beam operation, mainly targeting FR2 while also applicable to FR1</w:t>
      </w:r>
      <w:r>
        <w:rPr>
          <w:rFonts w:hint="eastAsia"/>
          <w:lang w:eastAsia="zh-CN"/>
        </w:rPr>
        <w:t xml:space="preserve">', but not about </w:t>
      </w:r>
      <w:proofErr w:type="spellStart"/>
      <w:r>
        <w:rPr>
          <w:rFonts w:hint="eastAsia"/>
          <w:lang w:eastAsia="zh-CN"/>
        </w:rPr>
        <w:t>mTRP</w:t>
      </w:r>
      <w:proofErr w:type="spellEnd"/>
      <w:r>
        <w:rPr>
          <w:rFonts w:hint="eastAsia"/>
          <w:lang w:eastAsia="zh-CN"/>
        </w:rPr>
        <w:t xml:space="preserve"> which is 2nd objective. </w:t>
      </w:r>
    </w:p>
    <w:p w14:paraId="54217582" w14:textId="77777777" w:rsidR="004725A9" w:rsidRDefault="003020FD">
      <w:pPr>
        <w:pStyle w:val="CommentText"/>
        <w:rPr>
          <w:lang w:eastAsia="zh-CN"/>
        </w:rPr>
      </w:pPr>
      <w:proofErr w:type="gramStart"/>
      <w:r>
        <w:rPr>
          <w:rFonts w:hint="eastAsia"/>
          <w:lang w:eastAsia="zh-CN"/>
        </w:rPr>
        <w:t>so</w:t>
      </w:r>
      <w:proofErr w:type="gramEnd"/>
      <w:r>
        <w:rPr>
          <w:rFonts w:hint="eastAsia"/>
          <w:lang w:eastAsia="zh-CN"/>
        </w:rPr>
        <w:t xml:space="preserve"> we generally agree the </w:t>
      </w:r>
      <w:proofErr w:type="spellStart"/>
      <w:r>
        <w:rPr>
          <w:rFonts w:hint="eastAsia"/>
          <w:lang w:eastAsia="zh-CN"/>
        </w:rPr>
        <w:t>suggstion</w:t>
      </w:r>
      <w:proofErr w:type="spellEnd"/>
      <w:r>
        <w:rPr>
          <w:rFonts w:hint="eastAsia"/>
          <w:lang w:eastAsia="zh-CN"/>
        </w:rPr>
        <w:t xml:space="preserve"> to say 'inter cell beam management' instead of 'multi-</w:t>
      </w:r>
      <w:proofErr w:type="spellStart"/>
      <w:r>
        <w:rPr>
          <w:rFonts w:hint="eastAsia"/>
          <w:lang w:eastAsia="zh-CN"/>
        </w:rPr>
        <w:t>trp</w:t>
      </w:r>
      <w:proofErr w:type="spellEnd"/>
      <w:r>
        <w:rPr>
          <w:rFonts w:hint="eastAsia"/>
          <w:lang w:eastAsia="zh-CN"/>
        </w:rPr>
        <w:t>' in many places in this LS.</w:t>
      </w:r>
    </w:p>
  </w:comment>
  <w:comment w:id="6" w:author="Intel_yh" w:date="2021-08-24T14:40:00Z" w:initials="HYH">
    <w:p w14:paraId="5FECF7BB" w14:textId="52BD8606" w:rsidR="004B56BB" w:rsidRDefault="004B56BB">
      <w:pPr>
        <w:pStyle w:val="CommentText"/>
      </w:pPr>
      <w:r>
        <w:rPr>
          <w:rStyle w:val="CommentReference"/>
        </w:rPr>
        <w:annotationRef/>
      </w:r>
      <w:r w:rsidRPr="0052729E">
        <w:rPr>
          <w:highlight w:val="yellow"/>
        </w:rPr>
        <w:t xml:space="preserve">[Intel_v2] We are ok with this disclaimer. But it </w:t>
      </w:r>
      <w:r w:rsidR="00264616" w:rsidRPr="0052729E">
        <w:rPr>
          <w:highlight w:val="yellow"/>
        </w:rPr>
        <w:t>becomes confusing with “inter-cell beam management” we ask in (1</w:t>
      </w:r>
      <w:proofErr w:type="gramStart"/>
      <w:r w:rsidR="00264616" w:rsidRPr="0052729E">
        <w:rPr>
          <w:highlight w:val="yellow"/>
        </w:rPr>
        <w:t xml:space="preserve">) </w:t>
      </w:r>
      <w:r w:rsidR="001B754F" w:rsidRPr="0052729E">
        <w:rPr>
          <w:highlight w:val="yellow"/>
        </w:rPr>
        <w:t>,</w:t>
      </w:r>
      <w:proofErr w:type="gramEnd"/>
      <w:r w:rsidR="001B754F" w:rsidRPr="0052729E">
        <w:rPr>
          <w:highlight w:val="yellow"/>
        </w:rPr>
        <w:t xml:space="preserve"> (1)-</w:t>
      </w:r>
      <w:r w:rsidR="0052729E" w:rsidRPr="0052729E">
        <w:rPr>
          <w:highlight w:val="yellow"/>
        </w:rPr>
        <w:t>e</w:t>
      </w:r>
      <w:r w:rsidR="007312A3" w:rsidRPr="0052729E">
        <w:rPr>
          <w:highlight w:val="yellow"/>
        </w:rPr>
        <w:t xml:space="preserve">), (1)-f), </w:t>
      </w:r>
      <w:r w:rsidR="0052729E" w:rsidRPr="0052729E">
        <w:rPr>
          <w:highlight w:val="yellow"/>
        </w:rPr>
        <w:t>(</w:t>
      </w:r>
      <w:r w:rsidR="007312A3" w:rsidRPr="0052729E">
        <w:rPr>
          <w:highlight w:val="yellow"/>
        </w:rPr>
        <w:t>2</w:t>
      </w:r>
      <w:r w:rsidR="0052729E" w:rsidRPr="0052729E">
        <w:rPr>
          <w:highlight w:val="yellow"/>
        </w:rPr>
        <w:t>)</w:t>
      </w:r>
      <w:r w:rsidR="007312A3" w:rsidRPr="0052729E">
        <w:rPr>
          <w:highlight w:val="yellow"/>
        </w:rPr>
        <w:t>-b)</w:t>
      </w:r>
      <w:r w:rsidR="0052729E" w:rsidRPr="0052729E">
        <w:rPr>
          <w:highlight w:val="yellow"/>
        </w:rPr>
        <w:t xml:space="preserve"> and (4)</w:t>
      </w:r>
    </w:p>
  </w:comment>
  <w:comment w:id="22" w:author="CATT" w:date="2021-08-24T16:58:00Z" w:initials="CATT">
    <w:p w14:paraId="75D1194D" w14:textId="47313A0D" w:rsidR="00AE2DD1" w:rsidRDefault="00AE2DD1">
      <w:pPr>
        <w:pStyle w:val="CommentText"/>
        <w:rPr>
          <w:lang w:eastAsia="zh-CN"/>
        </w:rPr>
      </w:pPr>
      <w:r>
        <w:rPr>
          <w:rStyle w:val="CommentReference"/>
        </w:rPr>
        <w:annotationRef/>
      </w:r>
      <w:r>
        <w:rPr>
          <w:rFonts w:hint="eastAsia"/>
          <w:lang w:eastAsia="zh-CN"/>
        </w:rPr>
        <w:t>Here is it useful to add one more</w:t>
      </w:r>
      <w:r w:rsidR="003020FD">
        <w:rPr>
          <w:rFonts w:hint="eastAsia"/>
          <w:lang w:eastAsia="zh-CN"/>
        </w:rPr>
        <w:t xml:space="preserve"> question on potential configurations that R2 need to work on. For example, we could ask R1 what are needed regarding </w:t>
      </w:r>
      <w:r w:rsidRPr="00AE2DD1">
        <w:rPr>
          <w:lang w:eastAsia="zh-CN"/>
        </w:rPr>
        <w:t>beam measurement/reporting configuration</w:t>
      </w:r>
      <w:r w:rsidR="003020FD">
        <w:rPr>
          <w:rFonts w:hint="eastAsia"/>
          <w:lang w:eastAsia="zh-CN"/>
        </w:rPr>
        <w:t xml:space="preserve">. We could also ask what dedicated </w:t>
      </w:r>
      <w:proofErr w:type="spellStart"/>
      <w:r w:rsidR="003020FD">
        <w:rPr>
          <w:rFonts w:hint="eastAsia"/>
          <w:lang w:eastAsia="zh-CN"/>
        </w:rPr>
        <w:t>configration</w:t>
      </w:r>
      <w:proofErr w:type="spellEnd"/>
      <w:r w:rsidR="003020FD">
        <w:rPr>
          <w:rFonts w:hint="eastAsia"/>
          <w:lang w:eastAsia="zh-CN"/>
        </w:rPr>
        <w:t xml:space="preserve"> is needed for a UE </w:t>
      </w:r>
      <w:r w:rsidR="00A917E3" w:rsidRPr="00A917E3">
        <w:rPr>
          <w:lang w:eastAsia="zh-CN"/>
        </w:rPr>
        <w:t>to use radio resources of a TRP with different PCI</w:t>
      </w:r>
      <w:r w:rsidR="003020FD">
        <w:rPr>
          <w:rFonts w:hint="eastAsia"/>
          <w:lang w:eastAsia="zh-CN"/>
        </w:rPr>
        <w:t xml:space="preserve">. These are configurations that correspond to step 1 and step 2 as we agreed for </w:t>
      </w:r>
      <w:proofErr w:type="spellStart"/>
      <w:r w:rsidR="003020FD">
        <w:rPr>
          <w:rFonts w:hint="eastAsia"/>
          <w:lang w:eastAsia="zh-CN"/>
        </w:rPr>
        <w:t>sceanrio</w:t>
      </w:r>
      <w:proofErr w:type="spellEnd"/>
      <w:r w:rsidR="003020FD">
        <w:rPr>
          <w:rFonts w:hint="eastAsia"/>
          <w:lang w:eastAsia="zh-CN"/>
        </w:rPr>
        <w:t xml:space="preserve"> 1 in the previous R2 meeting (and we sent that agreement to R1 already). In </w:t>
      </w:r>
      <w:proofErr w:type="gramStart"/>
      <w:r w:rsidR="003020FD">
        <w:rPr>
          <w:rFonts w:hint="eastAsia"/>
          <w:lang w:eastAsia="zh-CN"/>
        </w:rPr>
        <w:t>general</w:t>
      </w:r>
      <w:proofErr w:type="gramEnd"/>
      <w:r w:rsidR="003020FD">
        <w:rPr>
          <w:rFonts w:hint="eastAsia"/>
          <w:lang w:eastAsia="zh-CN"/>
        </w:rPr>
        <w:t xml:space="preserve"> we think it would be better and clearer if we follow the same story line as we sent to R1 before. </w:t>
      </w:r>
    </w:p>
  </w:comment>
  <w:comment w:id="23" w:author="LG (Sunghoon)" w:date="2021-08-24T18:15:00Z" w:initials="SH">
    <w:p w14:paraId="64621520" w14:textId="75D0C628" w:rsidR="00A30807" w:rsidRDefault="00A30807">
      <w:pPr>
        <w:pStyle w:val="CommentText"/>
      </w:pPr>
      <w:r>
        <w:rPr>
          <w:rStyle w:val="CommentReference"/>
        </w:rPr>
        <w:annotationRef/>
      </w:r>
      <w:r>
        <w:rPr>
          <w:rStyle w:val="CommentReference"/>
        </w:rPr>
        <w:t>Given that the questions are common for both objectives, would it be better to remove this limiting statement to avoid confusion?</w:t>
      </w:r>
    </w:p>
  </w:comment>
  <w:comment w:id="25" w:author="OPPO(Zhongda)" w:date="2021-08-20T10:51:00Z" w:initials="OP">
    <w:p w14:paraId="0137154C" w14:textId="10A4D281" w:rsidR="007B18A7" w:rsidRDefault="007B18A7">
      <w:pPr>
        <w:pStyle w:val="CommentText"/>
        <w:rPr>
          <w:lang w:eastAsia="zh-CN"/>
        </w:rPr>
      </w:pPr>
      <w:r>
        <w:rPr>
          <w:rStyle w:val="CommentReference"/>
        </w:rPr>
        <w:annotationRef/>
      </w:r>
      <w:r>
        <w:rPr>
          <w:rFonts w:hint="eastAsia"/>
          <w:lang w:eastAsia="zh-CN"/>
        </w:rPr>
        <w:t>We</w:t>
      </w:r>
      <w:r>
        <w:rPr>
          <w:lang w:eastAsia="zh-CN"/>
        </w:rPr>
        <w:t xml:space="preserve"> understand this is term used in both RAN1 and RAN2 now, but realistically 2 TRPs would be sufficient in Release 17. To help discussion in RAN2 smoothly, we can ask RAN1 whether this is also RAN1’s assumption</w:t>
      </w:r>
    </w:p>
  </w:comment>
  <w:comment w:id="26" w:author="Intel_yh" w:date="2021-08-22T13:51:00Z" w:initials="HYH">
    <w:p w14:paraId="11DE1335" w14:textId="2E206811" w:rsidR="005C609C" w:rsidRDefault="005C609C">
      <w:pPr>
        <w:pStyle w:val="CommentText"/>
      </w:pPr>
      <w:r>
        <w:rPr>
          <w:rStyle w:val="CommentReference"/>
        </w:rPr>
        <w:annotationRef/>
      </w:r>
      <w:proofErr w:type="gramStart"/>
      <w:r>
        <w:t>Similar to</w:t>
      </w:r>
      <w:proofErr w:type="gramEnd"/>
      <w:r>
        <w:t xml:space="preserve"> our previous comment, it would be better to say “inter-cell beam management” instead of multi-TRP to avoid </w:t>
      </w:r>
      <w:proofErr w:type="spellStart"/>
      <w:r>
        <w:t>concusion</w:t>
      </w:r>
      <w:proofErr w:type="spellEnd"/>
      <w:r>
        <w:t xml:space="preserve">. </w:t>
      </w:r>
    </w:p>
  </w:comment>
  <w:comment w:id="27" w:author="Henttonen, Tero (Nokia - FI/Espoo)" w:date="2021-08-23T12:08:00Z" w:initials="HT(-F">
    <w:p w14:paraId="6B6312E1" w14:textId="2D73262D" w:rsidR="005466ED" w:rsidRDefault="005466ED">
      <w:pPr>
        <w:pStyle w:val="CommentText"/>
      </w:pPr>
      <w:r>
        <w:rPr>
          <w:rStyle w:val="CommentReference"/>
        </w:rPr>
        <w:annotationRef/>
      </w:r>
      <w:r>
        <w:t>Changed to use that, thank you</w:t>
      </w:r>
    </w:p>
  </w:comment>
  <w:comment w:id="29" w:author="OPPO(Zhongda)" w:date="2021-08-20T11:04:00Z" w:initials="OP">
    <w:p w14:paraId="6C20AC3F" w14:textId="2148DC0B" w:rsidR="00562A4E" w:rsidRDefault="00562A4E">
      <w:pPr>
        <w:pStyle w:val="CommentText"/>
        <w:rPr>
          <w:lang w:eastAsia="zh-CN"/>
        </w:rPr>
      </w:pPr>
      <w:r>
        <w:rPr>
          <w:rStyle w:val="CommentReference"/>
        </w:rPr>
        <w:annotationRef/>
      </w:r>
      <w:r>
        <w:rPr>
          <w:lang w:eastAsia="zh-CN"/>
        </w:rPr>
        <w:t xml:space="preserve">To be clear, We can copy the original wording from </w:t>
      </w:r>
      <w:proofErr w:type="gramStart"/>
      <w:r>
        <w:rPr>
          <w:lang w:eastAsia="zh-CN"/>
        </w:rPr>
        <w:t>WID :</w:t>
      </w:r>
      <w:proofErr w:type="gramEnd"/>
      <w:r>
        <w:rPr>
          <w:lang w:eastAsia="zh-CN"/>
        </w:rPr>
        <w:t>“</w:t>
      </w:r>
      <w:r w:rsidRPr="00562A4E">
        <w:rPr>
          <w:lang w:eastAsia="zh-CN"/>
        </w:rPr>
        <w:t>iv.</w:t>
      </w:r>
      <w:r w:rsidRPr="00562A4E">
        <w:rPr>
          <w:lang w:eastAsia="zh-CN"/>
        </w:rPr>
        <w:tab/>
        <w:t>For inter-cell beam management, a UE can transmit to or receive from only a single cell (</w:t>
      </w:r>
      <w:proofErr w:type="gramStart"/>
      <w:r w:rsidRPr="00562A4E">
        <w:rPr>
          <w:lang w:eastAsia="zh-CN"/>
        </w:rPr>
        <w:t>i.e.</w:t>
      </w:r>
      <w:proofErr w:type="gramEnd"/>
      <w:r w:rsidRPr="00562A4E">
        <w:rPr>
          <w:lang w:eastAsia="zh-CN"/>
        </w:rPr>
        <w:t xml:space="preserve"> serving cell does not change when beam selection is done)</w:t>
      </w:r>
      <w:r>
        <w:rPr>
          <w:lang w:eastAsia="zh-CN"/>
        </w:rPr>
        <w:t>”</w:t>
      </w:r>
    </w:p>
  </w:comment>
  <w:comment w:id="30" w:author="Henttonen, Tero (Nokia - FI/Espoo)" w:date="2021-08-23T12:09:00Z" w:initials="HT(-F">
    <w:p w14:paraId="586BB3D7" w14:textId="48983520" w:rsidR="005466ED" w:rsidRDefault="005466ED">
      <w:pPr>
        <w:pStyle w:val="CommentText"/>
      </w:pPr>
      <w:r>
        <w:rPr>
          <w:rStyle w:val="CommentReference"/>
        </w:rPr>
        <w:annotationRef/>
      </w:r>
      <w:r>
        <w:t>Adopted, indeed this might be easier reference for RAN1.</w:t>
      </w:r>
    </w:p>
  </w:comment>
  <w:comment w:id="36" w:author="OPPO(Zhongda)" w:date="2021-08-20T11:26:00Z" w:initials="OP">
    <w:p w14:paraId="1E779B1F" w14:textId="3ABABE62" w:rsidR="00914D3C" w:rsidRDefault="00914D3C">
      <w:pPr>
        <w:pStyle w:val="CommentText"/>
        <w:rPr>
          <w:lang w:eastAsia="zh-CN"/>
        </w:rPr>
      </w:pPr>
      <w:r>
        <w:rPr>
          <w:rStyle w:val="CommentReference"/>
        </w:rPr>
        <w:annotationRef/>
      </w:r>
      <w:r>
        <w:rPr>
          <w:lang w:eastAsia="zh-CN"/>
        </w:rPr>
        <w:t xml:space="preserve">This condition is applicable for question </w:t>
      </w:r>
      <w:proofErr w:type="gramStart"/>
      <w:r>
        <w:rPr>
          <w:lang w:eastAsia="zh-CN"/>
        </w:rPr>
        <w:t>1)~</w:t>
      </w:r>
      <w:proofErr w:type="gramEnd"/>
      <w:r>
        <w:rPr>
          <w:lang w:eastAsia="zh-CN"/>
        </w:rPr>
        <w:t xml:space="preserve">4), we can put this ahead of </w:t>
      </w:r>
      <w:r w:rsidR="00114570">
        <w:rPr>
          <w:lang w:eastAsia="zh-CN"/>
        </w:rPr>
        <w:t>all questions</w:t>
      </w:r>
    </w:p>
  </w:comment>
  <w:comment w:id="37" w:author="Henttonen, Tero (Nokia - FI/Espoo)" w:date="2021-08-23T12:10:00Z" w:initials="HT(-F">
    <w:p w14:paraId="06A5B41C" w14:textId="505F74EB" w:rsidR="009F296A" w:rsidRDefault="009F296A">
      <w:pPr>
        <w:pStyle w:val="CommentText"/>
      </w:pPr>
      <w:r>
        <w:rPr>
          <w:rStyle w:val="CommentReference"/>
        </w:rPr>
        <w:annotationRef/>
      </w:r>
      <w:r>
        <w:t>I'm not sure I understood the intent of this, but did a rewording anyway so please check.</w:t>
      </w:r>
    </w:p>
  </w:comment>
  <w:comment w:id="40" w:author="vivo-Chenli" w:date="2021-08-24T23:17:00Z" w:initials="Chenli">
    <w:p w14:paraId="157D8F28" w14:textId="77777777" w:rsidR="00D43394" w:rsidRPr="00476DBD" w:rsidRDefault="00D43394" w:rsidP="00D43394">
      <w:r>
        <w:rPr>
          <w:rStyle w:val="CommentReference"/>
        </w:rPr>
        <w:annotationRef/>
      </w:r>
      <w:r>
        <w:rPr>
          <w:rFonts w:hint="eastAsia"/>
          <w:lang w:eastAsia="zh-CN"/>
        </w:rPr>
        <w:t>B</w:t>
      </w:r>
      <w:r>
        <w:rPr>
          <w:lang w:eastAsia="zh-CN"/>
        </w:rPr>
        <w:t>ased on our understanding</w:t>
      </w:r>
      <w:r w:rsidR="001478C3">
        <w:rPr>
          <w:noProof/>
          <w:lang w:eastAsia="zh-CN"/>
        </w:rPr>
        <w:t xml:space="preserve">, </w:t>
      </w:r>
      <w:r w:rsidRPr="00476DBD">
        <w:t xml:space="preserve">the receive from a single cell is </w:t>
      </w:r>
      <w:proofErr w:type="spellStart"/>
      <w:r w:rsidRPr="00476DBD">
        <w:t>is</w:t>
      </w:r>
      <w:proofErr w:type="spellEnd"/>
      <w:r w:rsidRPr="00476DBD">
        <w:t xml:space="preserve"> intended for DPS scenario, which means UE can transmit or receive from a serving TRP </w:t>
      </w:r>
      <w:proofErr w:type="gramStart"/>
      <w:r w:rsidRPr="00476DBD">
        <w:t>in a given</w:t>
      </w:r>
      <w:proofErr w:type="gramEnd"/>
      <w:r w:rsidRPr="00476DBD">
        <w:t xml:space="preserve"> slot/symbol but </w:t>
      </w:r>
      <w:proofErr w:type="spellStart"/>
      <w:r w:rsidRPr="00476DBD">
        <w:t>can not</w:t>
      </w:r>
      <w:proofErr w:type="spellEnd"/>
      <w:r w:rsidRPr="00476DBD">
        <w:t xml:space="preserve"> simultaneously receive. This is already clear understanding from the RAN Plenary guidance to focus on scenario 1.</w:t>
      </w:r>
    </w:p>
    <w:p w14:paraId="02DBF668" w14:textId="661BB3F9" w:rsidR="00D43394" w:rsidRPr="00D43394" w:rsidRDefault="001478C3" w:rsidP="00430F70">
      <w:pPr>
        <w:rPr>
          <w:lang w:eastAsia="zh-CN"/>
        </w:rPr>
      </w:pPr>
      <w:r>
        <w:rPr>
          <w:rFonts w:hint="eastAsia"/>
          <w:noProof/>
          <w:lang w:eastAsia="zh-CN"/>
        </w:rPr>
        <w:t>T</w:t>
      </w:r>
      <w:r>
        <w:rPr>
          <w:noProof/>
          <w:lang w:eastAsia="zh-CN"/>
        </w:rPr>
        <w:t>hus, we think it is safe to ask RAN1: "what is the corresponding behaivour ". the current wording “how the operation works” may have mis-understanding that RAN2 donot want it.</w:t>
      </w:r>
    </w:p>
  </w:comment>
  <w:comment w:id="42" w:author="OPPO(Zhongda)" w:date="2021-08-20T11:10:00Z" w:initials="OP">
    <w:p w14:paraId="3E88AFF4" w14:textId="65909038" w:rsidR="009B3E3C" w:rsidRDefault="009B3E3C">
      <w:pPr>
        <w:pStyle w:val="CommentText"/>
        <w:rPr>
          <w:lang w:eastAsia="zh-CN"/>
        </w:rPr>
      </w:pPr>
      <w:r w:rsidRPr="00D43394">
        <w:rPr>
          <w:rFonts w:ascii="Times New Roman" w:hAnsi="Times New Roman"/>
          <w:lang w:eastAsia="zh-CN"/>
        </w:rPr>
        <w:annotationRef/>
      </w:r>
      <w:r>
        <w:rPr>
          <w:lang w:eastAsia="zh-CN"/>
        </w:rPr>
        <w:t>Sound this question is redundant with following question in a) logically, and we can remove this one.</w:t>
      </w:r>
    </w:p>
  </w:comment>
  <w:comment w:id="43" w:author="Henttonen, Tero (Nokia - FI/Espoo)" w:date="2021-08-23T12:12:00Z" w:initials="HT(-F">
    <w:p w14:paraId="07CD9811" w14:textId="2A7496FA" w:rsidR="009F296A" w:rsidRDefault="009F296A">
      <w:pPr>
        <w:pStyle w:val="CommentText"/>
      </w:pPr>
      <w:r>
        <w:rPr>
          <w:rStyle w:val="CommentReference"/>
        </w:rPr>
        <w:annotationRef/>
      </w:r>
      <w:r>
        <w:t>Rewording done</w:t>
      </w:r>
    </w:p>
  </w:comment>
  <w:comment w:id="46" w:author="CATT" w:date="2021-08-24T16:47:00Z" w:initials="CATT">
    <w:p w14:paraId="70A3956E" w14:textId="3687F044" w:rsidR="00285C19" w:rsidRDefault="003020FD">
      <w:pPr>
        <w:pStyle w:val="CommentText"/>
        <w:rPr>
          <w:lang w:eastAsia="zh-CN"/>
        </w:rPr>
      </w:pPr>
      <w:proofErr w:type="spellStart"/>
      <w:r>
        <w:rPr>
          <w:rFonts w:hint="eastAsia"/>
          <w:lang w:eastAsia="zh-CN"/>
        </w:rPr>
        <w:t>A</w:t>
      </w:r>
      <w:r w:rsidR="00285C19">
        <w:rPr>
          <w:rStyle w:val="CommentReference"/>
        </w:rPr>
        <w:annotationRef/>
      </w:r>
      <w:proofErr w:type="gramStart"/>
      <w:r w:rsidR="00285C19">
        <w:rPr>
          <w:rFonts w:hint="eastAsia"/>
          <w:lang w:eastAsia="zh-CN"/>
        </w:rPr>
        <w:t>actually</w:t>
      </w:r>
      <w:proofErr w:type="spellEnd"/>
      <w:r w:rsidR="00285C19">
        <w:rPr>
          <w:rFonts w:hint="eastAsia"/>
          <w:lang w:eastAsia="zh-CN"/>
        </w:rPr>
        <w:t xml:space="preserve"> we</w:t>
      </w:r>
      <w:proofErr w:type="gramEnd"/>
      <w:r w:rsidR="00285C19">
        <w:rPr>
          <w:rFonts w:hint="eastAsia"/>
          <w:lang w:eastAsia="zh-CN"/>
        </w:rPr>
        <w:t xml:space="preserve"> think it useful to cla</w:t>
      </w:r>
      <w:r>
        <w:rPr>
          <w:rFonts w:hint="eastAsia"/>
          <w:lang w:eastAsia="zh-CN"/>
        </w:rPr>
        <w:t xml:space="preserve">rify whether UE only </w:t>
      </w:r>
      <w:proofErr w:type="spellStart"/>
      <w:r>
        <w:rPr>
          <w:rFonts w:hint="eastAsia"/>
          <w:lang w:eastAsia="zh-CN"/>
        </w:rPr>
        <w:t>tx</w:t>
      </w:r>
      <w:proofErr w:type="spellEnd"/>
      <w:r>
        <w:rPr>
          <w:rFonts w:hint="eastAsia"/>
          <w:lang w:eastAsia="zh-CN"/>
        </w:rPr>
        <w:t>/</w:t>
      </w:r>
      <w:proofErr w:type="spellStart"/>
      <w:r>
        <w:rPr>
          <w:rFonts w:hint="eastAsia"/>
          <w:lang w:eastAsia="zh-CN"/>
        </w:rPr>
        <w:t>rx</w:t>
      </w:r>
      <w:proofErr w:type="spellEnd"/>
      <w:r>
        <w:rPr>
          <w:rFonts w:hint="eastAsia"/>
          <w:lang w:eastAsia="zh-CN"/>
        </w:rPr>
        <w:t xml:space="preserve"> to/from one TRP, e.g., is it possible that for DL UE Rx from both a serving cell TRP and a TRP with different </w:t>
      </w:r>
      <w:proofErr w:type="spellStart"/>
      <w:r>
        <w:rPr>
          <w:rFonts w:hint="eastAsia"/>
          <w:lang w:eastAsia="zh-CN"/>
        </w:rPr>
        <w:t>Pcell</w:t>
      </w:r>
      <w:proofErr w:type="spellEnd"/>
      <w:r>
        <w:rPr>
          <w:rFonts w:hint="eastAsia"/>
          <w:lang w:eastAsia="zh-CN"/>
        </w:rPr>
        <w:t xml:space="preserve">. Our understanding is that for inter cell beam management this is not possible but if there are different views then we should better ask. </w:t>
      </w:r>
    </w:p>
  </w:comment>
  <w:comment w:id="48" w:author="vivo-Chenli" w:date="2021-08-24T23:20:00Z" w:initials="Chenli">
    <w:p w14:paraId="0556988E" w14:textId="712AD28A" w:rsidR="003D4144" w:rsidRDefault="003D4144" w:rsidP="003D4144">
      <w:pPr>
        <w:ind w:leftChars="90" w:left="180"/>
      </w:pPr>
      <w:r>
        <w:rPr>
          <w:rStyle w:val="CommentReference"/>
        </w:rPr>
        <w:annotationRef/>
      </w:r>
      <w:r w:rsidR="001478C3">
        <w:rPr>
          <w:rFonts w:hint="eastAsia"/>
          <w:noProof/>
          <w:lang w:eastAsia="zh-CN"/>
        </w:rPr>
        <w:t>S</w:t>
      </w:r>
      <w:r w:rsidR="001478C3">
        <w:rPr>
          <w:noProof/>
          <w:lang w:eastAsia="zh-CN"/>
        </w:rPr>
        <w:t xml:space="preserve">imilar as above comment, </w:t>
      </w:r>
      <w:r w:rsidRPr="00476DBD">
        <w:t xml:space="preserve">this is intended for DPS scenario. It is already clear understanding from the RAN Plenary guidance to focus on scenario 1. </w:t>
      </w:r>
      <w:proofErr w:type="gramStart"/>
      <w:r w:rsidRPr="00476DBD">
        <w:t>Thus</w:t>
      </w:r>
      <w:proofErr w:type="gramEnd"/>
      <w:r w:rsidRPr="00476DBD">
        <w:t xml:space="preserve"> it is not necessary to ask this question</w:t>
      </w:r>
      <w:r w:rsidR="001478C3">
        <w:rPr>
          <w:noProof/>
        </w:rPr>
        <w:t xml:space="preserve">, or we could ask a more open question. </w:t>
      </w:r>
    </w:p>
  </w:comment>
  <w:comment w:id="57" w:author="LG (Sunghoon)" w:date="2021-08-24T18:15:00Z" w:initials="SH">
    <w:p w14:paraId="158B7ECA" w14:textId="44E07BAD" w:rsidR="00A30807" w:rsidRDefault="00A30807">
      <w:pPr>
        <w:pStyle w:val="CommentText"/>
      </w:pPr>
      <w:r>
        <w:rPr>
          <w:rStyle w:val="CommentReference"/>
        </w:rPr>
        <w:annotationRef/>
      </w:r>
      <w:r>
        <w:rPr>
          <w:rStyle w:val="CommentReference"/>
        </w:rPr>
        <w:t>Wonder if the intention is to say Short Message?</w:t>
      </w:r>
    </w:p>
  </w:comment>
  <w:comment w:id="58" w:author="Nokia, Nokia Shanghai Bell" w:date="2021-08-24T13:34:00Z" w:initials="Nokia">
    <w:p w14:paraId="3476AD4B" w14:textId="6CFA5627" w:rsidR="00362849" w:rsidRDefault="00362849" w:rsidP="00362849">
      <w:pPr>
        <w:pStyle w:val="CommentText"/>
      </w:pPr>
      <w:r>
        <w:rPr>
          <w:rStyle w:val="CommentReference"/>
        </w:rPr>
        <w:annotationRef/>
      </w:r>
      <w:r>
        <w:t xml:space="preserve">UE can be paged for </w:t>
      </w:r>
      <w:proofErr w:type="gramStart"/>
      <w:r>
        <w:t>e.g.</w:t>
      </w:r>
      <w:proofErr w:type="gramEnd"/>
      <w:r>
        <w:t xml:space="preserve"> SI change during CONNECTED. Short Message is also similar, so that was implicit in the "paging" addition. If needed, can also clarify "short message" here (but not yet done).</w:t>
      </w:r>
    </w:p>
  </w:comment>
  <w:comment w:id="49" w:author="OPPO(Zhongda)" w:date="2021-08-20T11:14:00Z" w:initials="OP">
    <w:p w14:paraId="526FF94B" w14:textId="77777777" w:rsidR="009B3E3C" w:rsidRDefault="009B3E3C">
      <w:pPr>
        <w:pStyle w:val="CommentText"/>
        <w:rPr>
          <w:lang w:eastAsia="zh-CN"/>
        </w:rPr>
      </w:pPr>
      <w:r>
        <w:rPr>
          <w:rStyle w:val="CommentReference"/>
        </w:rPr>
        <w:annotationRef/>
      </w:r>
      <w:r>
        <w:rPr>
          <w:lang w:eastAsia="zh-CN"/>
        </w:rPr>
        <w:t>1, The question is not clear. Following RAN1 WID description UE can’t receive from both TRPs simultaneously, so to me the answer to this question i</w:t>
      </w:r>
      <w:r w:rsidR="00914D3C">
        <w:rPr>
          <w:lang w:eastAsia="zh-CN"/>
        </w:rPr>
        <w:t>s already clear</w:t>
      </w:r>
      <w:r>
        <w:rPr>
          <w:lang w:eastAsia="zh-CN"/>
        </w:rPr>
        <w:t xml:space="preserve">. </w:t>
      </w:r>
      <w:r w:rsidR="00914D3C">
        <w:rPr>
          <w:lang w:eastAsia="zh-CN"/>
        </w:rPr>
        <w:t xml:space="preserve">Our understanding is to check whether DL reception in serving cell TRP has higher priority than DL in TRP with different PCI. If the answer is yes, it </w:t>
      </w:r>
      <w:proofErr w:type="gramStart"/>
      <w:r w:rsidR="00914D3C">
        <w:rPr>
          <w:lang w:eastAsia="zh-CN"/>
        </w:rPr>
        <w:t>mean</w:t>
      </w:r>
      <w:proofErr w:type="gramEnd"/>
      <w:r w:rsidR="00914D3C">
        <w:rPr>
          <w:lang w:eastAsia="zh-CN"/>
        </w:rPr>
        <w:t xml:space="preserve"> UE should switch back to receive system information even it is receiving DL in TRP with different PCI.</w:t>
      </w:r>
    </w:p>
    <w:p w14:paraId="75F9B272" w14:textId="6E86C5D7" w:rsidR="00914D3C" w:rsidRDefault="00914D3C">
      <w:pPr>
        <w:pStyle w:val="CommentText"/>
        <w:rPr>
          <w:lang w:eastAsia="zh-CN"/>
        </w:rPr>
      </w:pPr>
      <w:r>
        <w:rPr>
          <w:lang w:eastAsia="zh-CN"/>
        </w:rPr>
        <w:t xml:space="preserve">Plus, it is not just system information, but </w:t>
      </w:r>
      <w:proofErr w:type="gramStart"/>
      <w:r>
        <w:rPr>
          <w:lang w:eastAsia="zh-CN"/>
        </w:rPr>
        <w:t>other</w:t>
      </w:r>
      <w:proofErr w:type="gramEnd"/>
      <w:r>
        <w:rPr>
          <w:lang w:eastAsia="zh-CN"/>
        </w:rPr>
        <w:t xml:space="preserve"> channel e.g. Paging, msg2/4, </w:t>
      </w:r>
      <w:proofErr w:type="spellStart"/>
      <w:r>
        <w:rPr>
          <w:lang w:eastAsia="zh-CN"/>
        </w:rPr>
        <w:t>msgB</w:t>
      </w:r>
      <w:proofErr w:type="spellEnd"/>
      <w:r>
        <w:rPr>
          <w:lang w:eastAsia="zh-CN"/>
        </w:rPr>
        <w:t xml:space="preserve"> also matter</w:t>
      </w:r>
    </w:p>
  </w:comment>
  <w:comment w:id="50" w:author="Ozcan Ozturk" w:date="2021-08-21T22:24:00Z" w:initials="OO">
    <w:p w14:paraId="64E22A42" w14:textId="61E6F151" w:rsidR="00CE5DC7" w:rsidRDefault="00CE5DC7">
      <w:pPr>
        <w:pStyle w:val="CommentText"/>
      </w:pPr>
      <w:r>
        <w:rPr>
          <w:rStyle w:val="CommentReference"/>
        </w:rPr>
        <w:annotationRef/>
      </w:r>
      <w:r w:rsidR="00124701">
        <w:t xml:space="preserve">For </w:t>
      </w:r>
      <w:proofErr w:type="spellStart"/>
      <w:r w:rsidR="00124701">
        <w:t>mTRP</w:t>
      </w:r>
      <w:proofErr w:type="spellEnd"/>
      <w:r w:rsidR="00124701">
        <w:t xml:space="preserve">, the UE can of course receive simultaneously. This is </w:t>
      </w:r>
      <w:r w:rsidR="00FC164C">
        <w:t xml:space="preserve">already in </w:t>
      </w:r>
      <w:r w:rsidR="00124701">
        <w:t xml:space="preserve">Rel-16. The WID </w:t>
      </w:r>
      <w:r w:rsidR="00B00A33">
        <w:t>objective is only for inter-cell beam management part</w:t>
      </w:r>
      <w:r w:rsidR="00FC164C">
        <w:t xml:space="preserve"> and as the “</w:t>
      </w:r>
      <w:proofErr w:type="gramStart"/>
      <w:r w:rsidR="00FC164C">
        <w:t>e.g.</w:t>
      </w:r>
      <w:proofErr w:type="gramEnd"/>
      <w:r w:rsidR="00FC164C">
        <w:t>” clarifies, it means that the non-serving does not become serving via L1/L2</w:t>
      </w:r>
      <w:r w:rsidR="0039329B">
        <w:t xml:space="preserve"> when multi-TRP is not configured</w:t>
      </w:r>
      <w:r w:rsidR="00B00A33">
        <w:t>.</w:t>
      </w:r>
      <w:r w:rsidR="00E5655D">
        <w:t xml:space="preserve"> Anyway, it is good to ask and confirm.</w:t>
      </w:r>
    </w:p>
  </w:comment>
  <w:comment w:id="51" w:author="Henttonen, Tero (Nokia - FI/Espoo)" w:date="2021-08-23T12:13:00Z" w:initials="HT(-F">
    <w:p w14:paraId="62084775" w14:textId="78A4834A" w:rsidR="009F296A" w:rsidRDefault="009F296A">
      <w:pPr>
        <w:pStyle w:val="CommentText"/>
      </w:pPr>
      <w:r>
        <w:rPr>
          <w:rStyle w:val="CommentReference"/>
        </w:rPr>
        <w:annotationRef/>
      </w:r>
      <w:r>
        <w:t xml:space="preserve">I would like to retain this step as this is something RAN2 needs to know, and it's not clear what RAN1 has considered here. </w:t>
      </w:r>
    </w:p>
  </w:comment>
  <w:comment w:id="52" w:author="MediaTek (Li-Chuan)" w:date="2021-08-23T13:15:00Z" w:initials="LT">
    <w:p w14:paraId="75984498" w14:textId="453B03DB" w:rsidR="00E22660" w:rsidRDefault="00E22660">
      <w:pPr>
        <w:pStyle w:val="CommentText"/>
      </w:pPr>
      <w:r>
        <w:rPr>
          <w:rStyle w:val="CommentReference"/>
        </w:rPr>
        <w:annotationRef/>
      </w:r>
      <w:r>
        <w:t>We can keep this question even though RAN1 may als</w:t>
      </w:r>
      <w:r w:rsidR="00E40BC3">
        <w:t>o be discussing it. Other</w:t>
      </w:r>
      <w:r>
        <w:t xml:space="preserve"> channels</w:t>
      </w:r>
      <w:r w:rsidR="00E40BC3">
        <w:t xml:space="preserve"> (</w:t>
      </w:r>
      <w:proofErr w:type="gramStart"/>
      <w:r w:rsidR="00E40BC3">
        <w:t>e.g.</w:t>
      </w:r>
      <w:proofErr w:type="gramEnd"/>
      <w:r w:rsidR="00E40BC3">
        <w:t xml:space="preserve"> Paging) may also be considered in the question.</w:t>
      </w:r>
      <w:r>
        <w:t xml:space="preserve">  </w:t>
      </w:r>
    </w:p>
  </w:comment>
  <w:comment w:id="53" w:author="Henttonen, Tero (Nokia - FI/Espoo)" w:date="2021-08-23T12:14:00Z" w:initials="HT(-F">
    <w:p w14:paraId="2E5DD26A" w14:textId="3A94F0FA" w:rsidR="009F296A" w:rsidRDefault="009F296A">
      <w:pPr>
        <w:pStyle w:val="CommentText"/>
      </w:pPr>
      <w:r>
        <w:rPr>
          <w:rStyle w:val="CommentReference"/>
        </w:rPr>
        <w:annotationRef/>
      </w:r>
      <w:r>
        <w:t>Added "Paging" to the question as that seems like a valid point as well.</w:t>
      </w:r>
    </w:p>
  </w:comment>
  <w:comment w:id="54" w:author="Intel_yh" w:date="2021-08-22T13:57:00Z" w:initials="HYH">
    <w:p w14:paraId="6902367D" w14:textId="7DE55AD8" w:rsidR="005C609C" w:rsidRDefault="005C609C">
      <w:pPr>
        <w:pStyle w:val="CommentText"/>
      </w:pPr>
      <w:r>
        <w:rPr>
          <w:rStyle w:val="CommentReference"/>
        </w:rPr>
        <w:annotationRef/>
      </w:r>
      <w:r>
        <w:t xml:space="preserve">RAN1 is under discussion whether common channel should be supported by TRP with different PCI based on RAN2 assumption on SIB/paging reception. We could wait for RAN1 conclusion (although it is not clear if they can conclude in this meeting. </w:t>
      </w:r>
      <w:r>
        <w:rPr>
          <w:rFonts w:ascii="Segoe UI Emoji" w:eastAsia="Segoe UI Emoji" w:hAnsi="Segoe UI Emoji" w:cs="Segoe UI Emoji"/>
        </w:rPr>
        <w:t>☹</w:t>
      </w:r>
      <w:r>
        <w:t xml:space="preserve">) instead of asking it again unless we want RAN1 to consider the option not to receive SIB/paging from serving cell in inter-cell beam management. </w:t>
      </w:r>
    </w:p>
    <w:p w14:paraId="6A7038D2" w14:textId="2AA6FC2C" w:rsidR="005C609C" w:rsidRDefault="005C609C">
      <w:pPr>
        <w:pStyle w:val="CommentText"/>
      </w:pPr>
    </w:p>
  </w:comment>
  <w:comment w:id="55" w:author="Henttonen, Tero (Nokia - FI/Espoo)" w:date="2021-08-23T12:15:00Z" w:initials="HT(-F">
    <w:p w14:paraId="7345B149" w14:textId="1ABC789B" w:rsidR="009F296A" w:rsidRDefault="009F296A">
      <w:pPr>
        <w:pStyle w:val="CommentText"/>
      </w:pPr>
      <w:r>
        <w:rPr>
          <w:rStyle w:val="CommentReference"/>
        </w:rPr>
        <w:annotationRef/>
      </w:r>
      <w:r>
        <w:t xml:space="preserve">I would still think it's worth to ask it: In the worst case, they just answer they haven't decided it yet, and in the best case it spurs RAN1 into quicker decisions as RAN2 needs the information. </w:t>
      </w:r>
      <w:proofErr w:type="gramStart"/>
      <w:r>
        <w:t>Anyway</w:t>
      </w:r>
      <w:proofErr w:type="gramEnd"/>
      <w:r>
        <w:t xml:space="preserve"> RAN2 needs the answer, so having the question doesn't seem cause any harm.</w:t>
      </w:r>
    </w:p>
  </w:comment>
  <w:comment w:id="61" w:author="vivo-Chenli" w:date="2021-08-24T23:22:00Z" w:initials="Chenli">
    <w:p w14:paraId="14470B3B" w14:textId="7746F28C" w:rsidR="00D12EE0" w:rsidRDefault="00D12EE0" w:rsidP="00D12EE0">
      <w:pPr>
        <w:ind w:leftChars="90" w:left="180"/>
      </w:pPr>
      <w:r>
        <w:rPr>
          <w:rStyle w:val="CommentReference"/>
        </w:rPr>
        <w:annotationRef/>
      </w:r>
      <w:r>
        <w:t>T</w:t>
      </w:r>
      <w:r w:rsidRPr="00476DBD">
        <w:t>he plenary guidance is to focus on scenario 1 in R2-2106787. In R2-2106787, it is clearly stated that for scenario1, UE should use common channels BCCH PCH etc. from the serving cell (as in legacy).</w:t>
      </w:r>
      <w:r w:rsidR="001478C3">
        <w:rPr>
          <w:noProof/>
        </w:rPr>
        <w:t xml:space="preserve"> Thus, we would like to check the intention for this question. </w:t>
      </w:r>
    </w:p>
  </w:comment>
  <w:comment w:id="66" w:author="OPPO(Zhongda)" w:date="2021-08-20T11:22:00Z" w:initials="OP">
    <w:p w14:paraId="4360AE09" w14:textId="46C2139F" w:rsidR="00914D3C" w:rsidRDefault="00914D3C">
      <w:pPr>
        <w:pStyle w:val="CommentText"/>
        <w:rPr>
          <w:lang w:eastAsia="zh-CN"/>
        </w:rPr>
      </w:pPr>
      <w:r>
        <w:rPr>
          <w:rStyle w:val="CommentReference"/>
        </w:rPr>
        <w:annotationRef/>
      </w:r>
      <w:r>
        <w:rPr>
          <w:lang w:eastAsia="zh-CN"/>
        </w:rPr>
        <w:t xml:space="preserve">Do you intend to ask “should”? </w:t>
      </w:r>
    </w:p>
  </w:comment>
  <w:comment w:id="67" w:author="MediaTek (Li-Chuan)" w:date="2021-08-23T13:19:00Z" w:initials="LT">
    <w:p w14:paraId="040FD49C" w14:textId="112AF269" w:rsidR="00E40BC3" w:rsidRDefault="00E40BC3">
      <w:pPr>
        <w:pStyle w:val="CommentText"/>
      </w:pPr>
      <w:r>
        <w:rPr>
          <w:rStyle w:val="CommentReference"/>
        </w:rPr>
        <w:annotationRef/>
      </w:r>
      <w:r>
        <w:t xml:space="preserve">The problem may be that when UE switches to a beam from another cell, how UE perform RRM measurements for the serving cell. It would be </w:t>
      </w:r>
      <w:proofErr w:type="gramStart"/>
      <w:r>
        <w:t>more clear</w:t>
      </w:r>
      <w:proofErr w:type="gramEnd"/>
      <w:r>
        <w:t xml:space="preserve"> to use “Should”</w:t>
      </w:r>
    </w:p>
  </w:comment>
  <w:comment w:id="68" w:author="Henttonen, Tero (Nokia - FI/Espoo)" w:date="2021-08-23T12:16:00Z" w:initials="HT(-F">
    <w:p w14:paraId="1C496875" w14:textId="0CA60639" w:rsidR="009F296A" w:rsidRDefault="009F296A">
      <w:pPr>
        <w:pStyle w:val="CommentText"/>
      </w:pPr>
      <w:r>
        <w:rPr>
          <w:rStyle w:val="CommentReference"/>
        </w:rPr>
        <w:annotationRef/>
      </w:r>
      <w:r>
        <w:t>Changed to use "should" and added "tag" at the front of sentence (</w:t>
      </w:r>
      <w:proofErr w:type="gramStart"/>
      <w:r>
        <w:t>similar to</w:t>
      </w:r>
      <w:proofErr w:type="gramEnd"/>
      <w:r>
        <w:t xml:space="preserve"> other questions).</w:t>
      </w:r>
    </w:p>
  </w:comment>
  <w:comment w:id="64" w:author="Intel_yh" w:date="2021-08-22T13:59:00Z" w:initials="HYH">
    <w:p w14:paraId="4C401500" w14:textId="77777777" w:rsidR="005C609C" w:rsidRDefault="005C609C">
      <w:pPr>
        <w:pStyle w:val="CommentText"/>
      </w:pPr>
      <w:r>
        <w:rPr>
          <w:rStyle w:val="CommentReference"/>
        </w:rPr>
        <w:annotationRef/>
      </w:r>
      <w:r>
        <w:t xml:space="preserve">This might be something to be clarified. </w:t>
      </w:r>
      <w:proofErr w:type="gramStart"/>
      <w:r>
        <w:t>But,</w:t>
      </w:r>
      <w:proofErr w:type="gramEnd"/>
      <w:r>
        <w:t xml:space="preserve"> I don’t know if it is urgent question. </w:t>
      </w:r>
    </w:p>
    <w:p w14:paraId="62DB09ED" w14:textId="1D024791" w:rsidR="005C609C" w:rsidRDefault="005C609C">
      <w:pPr>
        <w:pStyle w:val="CommentText"/>
      </w:pPr>
      <w:r>
        <w:t xml:space="preserve">We understand RAN1 assume that there is no impact on RRM/L3 measurement due to inter-cell beam management. If BWP of TRP associated with different PCI is not overlapped with serving cell CD-SSB or with different numerology, the </w:t>
      </w:r>
      <w:proofErr w:type="spellStart"/>
      <w:r>
        <w:t>gNB</w:t>
      </w:r>
      <w:proofErr w:type="spellEnd"/>
      <w:r>
        <w:t xml:space="preserve"> should configure measurement gap. </w:t>
      </w:r>
      <w:proofErr w:type="gramStart"/>
      <w:r>
        <w:t>As long as</w:t>
      </w:r>
      <w:proofErr w:type="gramEnd"/>
      <w:r>
        <w:t xml:space="preserve"> those existing mechanism is working, we don’t see any impact in RRM measurement. </w:t>
      </w:r>
    </w:p>
  </w:comment>
  <w:comment w:id="65" w:author="Henttonen, Tero (Nokia - FI/Espoo)" w:date="2021-08-23T12:18:00Z" w:initials="HT(-F">
    <w:p w14:paraId="4DACD973" w14:textId="01C245BE" w:rsidR="009F296A" w:rsidRDefault="009F296A">
      <w:pPr>
        <w:pStyle w:val="CommentText"/>
      </w:pPr>
      <w:r>
        <w:rPr>
          <w:rStyle w:val="CommentReference"/>
        </w:rPr>
        <w:annotationRef/>
      </w:r>
      <w:r>
        <w:t>The RRM aspect is mostly RAN2 territory and shouldn't concern RAN1 that much. In this case, the question is relevant as UE normally uses SSB for cell-level measurements already in legacy.</w:t>
      </w:r>
    </w:p>
  </w:comment>
  <w:comment w:id="71" w:author="LG (Sunghoon)" w:date="2021-08-24T18:16:00Z" w:initials="SH">
    <w:p w14:paraId="45773348" w14:textId="0EDFD74D" w:rsidR="00A30807" w:rsidRDefault="00A30807">
      <w:pPr>
        <w:pStyle w:val="CommentText"/>
      </w:pPr>
      <w:r>
        <w:rPr>
          <w:rStyle w:val="CommentReference"/>
        </w:rPr>
        <w:annotationRef/>
      </w:r>
      <w:r>
        <w:rPr>
          <w:rFonts w:eastAsia="Malgun Gothic" w:hint="eastAsia"/>
          <w:lang w:eastAsia="ko-KR"/>
        </w:rPr>
        <w:t xml:space="preserve">We are not sure if RAN1 clearly understand the intention </w:t>
      </w:r>
      <w:r>
        <w:rPr>
          <w:rFonts w:eastAsia="Malgun Gothic"/>
          <w:lang w:eastAsia="ko-KR"/>
        </w:rPr>
        <w:t>of this question? Would it be better to ask directly “Is there any impact to serving RRM measurement?”</w:t>
      </w:r>
    </w:p>
  </w:comment>
  <w:comment w:id="72" w:author="Nokia, Nokia Shanghai Bell" w:date="2021-08-24T13:25:00Z" w:initials="Nokia">
    <w:p w14:paraId="7626F9CD" w14:textId="30CF06A1" w:rsidR="001A279D" w:rsidRDefault="001A279D">
      <w:pPr>
        <w:pStyle w:val="CommentText"/>
      </w:pPr>
      <w:r>
        <w:rPr>
          <w:rStyle w:val="CommentReference"/>
        </w:rPr>
        <w:annotationRef/>
      </w:r>
      <w:proofErr w:type="gramStart"/>
      <w:r>
        <w:t>Good comment,</w:t>
      </w:r>
      <w:proofErr w:type="gramEnd"/>
      <w:r>
        <w:t xml:space="preserve"> tried to clarify this more. </w:t>
      </w:r>
    </w:p>
  </w:comment>
  <w:comment w:id="83" w:author="OPPO(Zhongda)_2" w:date="2021-08-24T09:33:00Z" w:initials="OP">
    <w:p w14:paraId="06941E0C" w14:textId="2A0A0320" w:rsidR="00DA7691" w:rsidRDefault="00DA7691">
      <w:pPr>
        <w:pStyle w:val="CommentText"/>
      </w:pPr>
      <w:r>
        <w:rPr>
          <w:rStyle w:val="CommentReference"/>
        </w:rPr>
        <w:annotationRef/>
      </w:r>
      <w:r>
        <w:rPr>
          <w:lang w:eastAsia="zh-CN"/>
        </w:rPr>
        <w:t xml:space="preserve">If the intention is to address all cell roles, then </w:t>
      </w:r>
      <w:proofErr w:type="spellStart"/>
      <w:r>
        <w:rPr>
          <w:lang w:eastAsia="zh-CN"/>
        </w:rPr>
        <w:t>PCell</w:t>
      </w:r>
      <w:proofErr w:type="spellEnd"/>
      <w:r>
        <w:rPr>
          <w:lang w:eastAsia="zh-CN"/>
        </w:rPr>
        <w:t xml:space="preserve"> should be changed to be </w:t>
      </w:r>
      <w:proofErr w:type="spellStart"/>
      <w:r>
        <w:rPr>
          <w:lang w:eastAsia="zh-CN"/>
        </w:rPr>
        <w:t>PSCell</w:t>
      </w:r>
      <w:proofErr w:type="spellEnd"/>
      <w:r>
        <w:rPr>
          <w:lang w:eastAsia="zh-CN"/>
        </w:rPr>
        <w:t xml:space="preserve"> </w:t>
      </w:r>
      <w:proofErr w:type="gramStart"/>
      <w:r>
        <w:rPr>
          <w:lang w:eastAsia="zh-CN"/>
        </w:rPr>
        <w:t>i.e.</w:t>
      </w:r>
      <w:proofErr w:type="gramEnd"/>
      <w:r>
        <w:rPr>
          <w:lang w:eastAsia="zh-CN"/>
        </w:rPr>
        <w:t xml:space="preserve"> to cover both </w:t>
      </w:r>
      <w:proofErr w:type="spellStart"/>
      <w:r>
        <w:rPr>
          <w:lang w:eastAsia="zh-CN"/>
        </w:rPr>
        <w:t>PCell</w:t>
      </w:r>
      <w:proofErr w:type="spellEnd"/>
      <w:r>
        <w:rPr>
          <w:lang w:eastAsia="zh-CN"/>
        </w:rPr>
        <w:t xml:space="preserve"> and </w:t>
      </w:r>
      <w:proofErr w:type="spellStart"/>
      <w:r>
        <w:rPr>
          <w:lang w:eastAsia="zh-CN"/>
        </w:rPr>
        <w:t>SPCell</w:t>
      </w:r>
      <w:proofErr w:type="spellEnd"/>
    </w:p>
  </w:comment>
  <w:comment w:id="84" w:author="Nokia, Nokia Shanghai Bell" w:date="2021-08-24T13:26:00Z" w:initials="Nokia">
    <w:p w14:paraId="7CF1DDF0" w14:textId="0642D7E5" w:rsidR="001A279D" w:rsidRDefault="001A279D">
      <w:pPr>
        <w:pStyle w:val="CommentText"/>
      </w:pPr>
      <w:r>
        <w:rPr>
          <w:rStyle w:val="CommentReference"/>
        </w:rPr>
        <w:annotationRef/>
      </w:r>
      <w:r>
        <w:t xml:space="preserve">Better then also add </w:t>
      </w:r>
      <w:proofErr w:type="spellStart"/>
      <w:r>
        <w:t>PSCell</w:t>
      </w:r>
      <w:proofErr w:type="spellEnd"/>
      <w:r>
        <w:t xml:space="preserve"> to the question as RAN1 may not understand </w:t>
      </w:r>
      <w:proofErr w:type="spellStart"/>
      <w:r>
        <w:t>SpCell</w:t>
      </w:r>
      <w:proofErr w:type="spellEnd"/>
      <w:r>
        <w:t>.</w:t>
      </w:r>
    </w:p>
  </w:comment>
  <w:comment w:id="103" w:author="vivo-Chenli" w:date="2021-08-24T23:25:00Z" w:initials="Chenli">
    <w:p w14:paraId="5908B949" w14:textId="2DF8F08B" w:rsidR="00EA73F5" w:rsidRDefault="00EA73F5">
      <w:pPr>
        <w:pStyle w:val="CommentText"/>
        <w:rPr>
          <w:lang w:eastAsia="zh-CN"/>
        </w:rPr>
      </w:pPr>
      <w:r>
        <w:rPr>
          <w:rStyle w:val="CommentReference"/>
        </w:rPr>
        <w:annotationRef/>
      </w:r>
      <w:r w:rsidR="001478C3">
        <w:rPr>
          <w:rFonts w:hint="eastAsia"/>
          <w:noProof/>
          <w:lang w:eastAsia="zh-CN"/>
        </w:rPr>
        <w:t>w</w:t>
      </w:r>
      <w:r w:rsidR="001478C3">
        <w:rPr>
          <w:noProof/>
          <w:lang w:eastAsia="zh-CN"/>
        </w:rPr>
        <w:t xml:space="preserve">e may need to ask one more general quetion on which signaling for TCI switching. </w:t>
      </w:r>
    </w:p>
  </w:comment>
  <w:comment w:id="106" w:author="OPPO(Zhongda)" w:date="2021-08-20T11:29:00Z" w:initials="OP">
    <w:p w14:paraId="29268CF8" w14:textId="4222E4D2" w:rsidR="00114570" w:rsidRDefault="00114570">
      <w:pPr>
        <w:pStyle w:val="CommentText"/>
        <w:rPr>
          <w:lang w:eastAsia="zh-CN"/>
        </w:rPr>
      </w:pPr>
      <w:r>
        <w:rPr>
          <w:rStyle w:val="CommentReference"/>
        </w:rPr>
        <w:annotationRef/>
      </w:r>
      <w:r>
        <w:rPr>
          <w:lang w:eastAsia="zh-CN"/>
        </w:rPr>
        <w:t>Wrong condition, can be removed</w:t>
      </w:r>
    </w:p>
  </w:comment>
  <w:comment w:id="107" w:author="Henttonen, Tero (Nokia - FI/Espoo)" w:date="2021-08-23T12:20:00Z" w:initials="HT(-F">
    <w:p w14:paraId="2F388957" w14:textId="3E815754" w:rsidR="009F296A" w:rsidRDefault="009F296A">
      <w:pPr>
        <w:pStyle w:val="CommentText"/>
      </w:pPr>
      <w:r>
        <w:rPr>
          <w:rStyle w:val="CommentReference"/>
        </w:rPr>
        <w:annotationRef/>
      </w:r>
      <w:r>
        <w:t>Used "with inter-cell beam management" instead.</w:t>
      </w:r>
    </w:p>
  </w:comment>
  <w:comment w:id="108" w:author="MediaTek (Li-Chuan)" w:date="2021-08-23T13:22:00Z" w:initials="LT">
    <w:p w14:paraId="37A263AA" w14:textId="6CF7778C" w:rsidR="00E40BC3" w:rsidRDefault="00E40BC3">
      <w:pPr>
        <w:pStyle w:val="CommentText"/>
      </w:pPr>
      <w:r>
        <w:rPr>
          <w:rStyle w:val="CommentReference"/>
        </w:rPr>
        <w:annotationRef/>
      </w:r>
      <w:r>
        <w:t>RACH can be done when (1) inter-cell TRP is configured (</w:t>
      </w:r>
      <w:proofErr w:type="gramStart"/>
      <w:r>
        <w:t>i.e.</w:t>
      </w:r>
      <w:proofErr w:type="gramEnd"/>
      <w:r>
        <w:t xml:space="preserve"> to maintain multiple TAs), or (2) UE is indicated to a beam from TRP with different PCI. We may ask RAN1 also to clarify that if RACH is needed, when RACH should be done </w:t>
      </w:r>
    </w:p>
  </w:comment>
  <w:comment w:id="109" w:author="Henttonen, Tero (Nokia - FI/Espoo)" w:date="2021-08-23T12:20:00Z" w:initials="HT(-F">
    <w:p w14:paraId="0AAF6B0F" w14:textId="3D70DAAA" w:rsidR="009F296A" w:rsidRDefault="009F296A">
      <w:pPr>
        <w:pStyle w:val="CommentText"/>
      </w:pPr>
      <w:r>
        <w:rPr>
          <w:rStyle w:val="CommentReference"/>
        </w:rPr>
        <w:annotationRef/>
      </w:r>
      <w:proofErr w:type="gramStart"/>
      <w:r>
        <w:t>Good additions,</w:t>
      </w:r>
      <w:proofErr w:type="gramEnd"/>
      <w:r>
        <w:t xml:space="preserve"> changed the original question to be more generic.</w:t>
      </w:r>
    </w:p>
  </w:comment>
  <w:comment w:id="121" w:author="Ozcan Ozturk" w:date="2021-08-21T22:37:00Z" w:initials="OO">
    <w:p w14:paraId="68D6091F" w14:textId="2C4B4FFD" w:rsidR="00A43037" w:rsidRDefault="00771348">
      <w:pPr>
        <w:pStyle w:val="CommentText"/>
      </w:pPr>
      <w:r>
        <w:rPr>
          <w:rStyle w:val="CommentReference"/>
        </w:rPr>
        <w:annotationRef/>
      </w:r>
      <w:r w:rsidR="005F0845">
        <w:t>PHR is ongoing discussion in RAN1. It is better not to ask general questions</w:t>
      </w:r>
      <w:r w:rsidR="00A43037">
        <w:t xml:space="preserve"> at this stage. Same for the RACH question.</w:t>
      </w:r>
    </w:p>
  </w:comment>
  <w:comment w:id="122" w:author="Henttonen, Tero (Nokia - FI/Espoo)" w:date="2021-08-23T12:26:00Z" w:initials="HT(-F">
    <w:p w14:paraId="2FBD979E" w14:textId="54DD3E09" w:rsidR="00F93164" w:rsidRDefault="00F93164">
      <w:pPr>
        <w:pStyle w:val="CommentText"/>
      </w:pPr>
      <w:r>
        <w:rPr>
          <w:rStyle w:val="CommentReference"/>
        </w:rPr>
        <w:annotationRef/>
      </w:r>
      <w:r>
        <w:t>See above - it's better to ask RAN1 to tell us than wait.</w:t>
      </w:r>
    </w:p>
  </w:comment>
  <w:comment w:id="123" w:author="Xiaomi" w:date="2021-08-23T21:58:00Z" w:initials="Xiaomi">
    <w:p w14:paraId="58E4EF89" w14:textId="12EDDBAF" w:rsidR="005A1961" w:rsidRDefault="005A1961">
      <w:pPr>
        <w:pStyle w:val="CommentText"/>
      </w:pPr>
      <w:r>
        <w:rPr>
          <w:rStyle w:val="CommentReference"/>
        </w:rPr>
        <w:annotationRef/>
      </w:r>
      <w:r>
        <w:t>PHR include both the reporting triggers and the content for calculation.</w:t>
      </w:r>
    </w:p>
  </w:comment>
  <w:comment w:id="124" w:author="Nokia, Nokia Shanghai Bell" w:date="2021-08-24T13:27:00Z" w:initials="Nokia">
    <w:p w14:paraId="0ACD8F9D" w14:textId="565AE9D1" w:rsidR="001A279D" w:rsidRDefault="001A279D">
      <w:pPr>
        <w:pStyle w:val="CommentText"/>
      </w:pPr>
      <w:r>
        <w:rPr>
          <w:rStyle w:val="CommentReference"/>
        </w:rPr>
        <w:annotationRef/>
      </w:r>
      <w:r>
        <w:t>PHR triggers are in RAN2 domain but simpler question is better. Thinking further, perhaps it's good to ground the question in UL PC, which is solidly in RAN1 domain.</w:t>
      </w:r>
    </w:p>
  </w:comment>
  <w:comment w:id="116" w:author="OPPO(Zhongda)" w:date="2021-08-20T11:38:00Z" w:initials="OP">
    <w:p w14:paraId="461A876D" w14:textId="6AC01D5D" w:rsidR="00120CFE" w:rsidRDefault="00120CFE">
      <w:pPr>
        <w:pStyle w:val="CommentText"/>
        <w:rPr>
          <w:lang w:eastAsia="zh-CN"/>
        </w:rPr>
      </w:pPr>
      <w:r>
        <w:rPr>
          <w:rStyle w:val="CommentReference"/>
        </w:rPr>
        <w:annotationRef/>
      </w:r>
      <w:r>
        <w:rPr>
          <w:lang w:eastAsia="zh-CN"/>
        </w:rPr>
        <w:t>We don’t think this issue is essential</w:t>
      </w:r>
    </w:p>
  </w:comment>
  <w:comment w:id="117" w:author="Henttonen, Tero (Nokia - FI/Espoo)" w:date="2021-08-23T12:24:00Z" w:initials="HT(-F">
    <w:p w14:paraId="08E90113" w14:textId="022F9FE6" w:rsidR="00F93164" w:rsidRDefault="00F93164">
      <w:pPr>
        <w:pStyle w:val="CommentText"/>
      </w:pPr>
      <w:r>
        <w:rPr>
          <w:rStyle w:val="CommentReference"/>
        </w:rPr>
        <w:annotationRef/>
      </w:r>
      <w:r>
        <w:t>Is there any issue in asking this? Since UL can switch and network decides on that, it would be good to know that in advance. And since RAN1 is discussing this, it would be good to ask them to tell us.</w:t>
      </w:r>
    </w:p>
  </w:comment>
  <w:comment w:id="128" w:author="Ozcan Ozturk" w:date="2021-08-21T22:29:00Z" w:initials="OO">
    <w:p w14:paraId="48197FFF" w14:textId="63B196E3" w:rsidR="000F7E59" w:rsidRDefault="000F7E59">
      <w:pPr>
        <w:pStyle w:val="CommentText"/>
      </w:pPr>
      <w:r>
        <w:rPr>
          <w:rStyle w:val="CommentReference"/>
        </w:rPr>
        <w:annotationRef/>
      </w:r>
      <w:r>
        <w:t>Can add “for the same HARQ process” to further clarify.</w:t>
      </w:r>
    </w:p>
  </w:comment>
  <w:comment w:id="129" w:author="Henttonen, Tero (Nokia - FI/Espoo)" w:date="2021-08-23T12:27:00Z" w:initials="HT(-F">
    <w:p w14:paraId="0BA6ABA7" w14:textId="7F839F6C" w:rsidR="00F93164" w:rsidRDefault="00F93164">
      <w:pPr>
        <w:pStyle w:val="CommentText"/>
      </w:pPr>
      <w:r>
        <w:rPr>
          <w:rStyle w:val="CommentReference"/>
        </w:rPr>
        <w:annotationRef/>
      </w:r>
      <w:r>
        <w:t>Added to the initial question</w:t>
      </w:r>
    </w:p>
  </w:comment>
  <w:comment w:id="132" w:author="Ozcan Ozturk" w:date="2021-08-21T22:28:00Z" w:initials="OO">
    <w:p w14:paraId="2C02AD86" w14:textId="4F41580D" w:rsidR="00426735" w:rsidRDefault="00426735">
      <w:pPr>
        <w:pStyle w:val="CommentText"/>
      </w:pPr>
      <w:r>
        <w:rPr>
          <w:rStyle w:val="CommentReference"/>
        </w:rPr>
        <w:annotationRef/>
      </w:r>
      <w:r>
        <w:t>This question is very high level. We can either ask detailed questions</w:t>
      </w:r>
      <w:r w:rsidR="004C01A3">
        <w:t xml:space="preserve"> on inter-</w:t>
      </w:r>
      <w:proofErr w:type="gramStart"/>
      <w:r w:rsidR="004C01A3">
        <w:t>cell  case</w:t>
      </w:r>
      <w:proofErr w:type="gramEnd"/>
      <w:r w:rsidR="004C01A3">
        <w:t xml:space="preserve"> </w:t>
      </w:r>
      <w:r>
        <w:t xml:space="preserve">which impact MAC or </w:t>
      </w:r>
      <w:r w:rsidR="000F7E59">
        <w:t>skip in this LS</w:t>
      </w:r>
      <w:r w:rsidR="004C01A3">
        <w:t xml:space="preserve"> and wait for RAN1 progress/LS first.</w:t>
      </w:r>
    </w:p>
  </w:comment>
  <w:comment w:id="133" w:author="CATT" w:date="2021-08-24T16:51:00Z" w:initials="CATT">
    <w:p w14:paraId="18821418" w14:textId="52E8F2DA" w:rsidR="00A3255D" w:rsidRDefault="00A3255D">
      <w:pPr>
        <w:pStyle w:val="CommentText"/>
        <w:rPr>
          <w:lang w:eastAsia="zh-CN"/>
        </w:rPr>
      </w:pPr>
      <w:r>
        <w:rPr>
          <w:rStyle w:val="CommentReference"/>
        </w:rPr>
        <w:annotationRef/>
      </w:r>
      <w:r>
        <w:rPr>
          <w:rFonts w:hint="eastAsia"/>
          <w:lang w:eastAsia="zh-CN"/>
        </w:rPr>
        <w:t xml:space="preserve">we also think this </w:t>
      </w:r>
      <w:r>
        <w:rPr>
          <w:lang w:eastAsia="zh-CN"/>
        </w:rPr>
        <w:t>question</w:t>
      </w:r>
      <w:r>
        <w:rPr>
          <w:rFonts w:hint="eastAsia"/>
          <w:lang w:eastAsia="zh-CN"/>
        </w:rPr>
        <w:t xml:space="preserve"> is a b</w:t>
      </w:r>
      <w:r w:rsidR="003020FD">
        <w:rPr>
          <w:rFonts w:hint="eastAsia"/>
          <w:lang w:eastAsia="zh-CN"/>
        </w:rPr>
        <w:t xml:space="preserve">it unclear. our understanding is if unified TCI framework is defined in R17, it can apply to inter beam management. maybe we could skip this for now and later ask a question based on some specific issue if identified. </w:t>
      </w:r>
    </w:p>
  </w:comment>
  <w:comment w:id="134" w:author="Henttonen, Tero (Nokia - FI/Espoo)" w:date="2021-08-23T12:27:00Z" w:initials="HT(-F">
    <w:p w14:paraId="6FDB5B81" w14:textId="2964A4AC" w:rsidR="00F93164" w:rsidRDefault="00F93164">
      <w:pPr>
        <w:pStyle w:val="CommentText"/>
      </w:pPr>
      <w:r>
        <w:rPr>
          <w:rStyle w:val="CommentReference"/>
        </w:rPr>
        <w:annotationRef/>
      </w:r>
      <w:r>
        <w:t xml:space="preserve">We can certainly wait, but the problem is that RAN1 has told us more or less nothing </w:t>
      </w:r>
      <w:proofErr w:type="gramStart"/>
      <w:r>
        <w:t>useful,.</w:t>
      </w:r>
      <w:proofErr w:type="gramEnd"/>
      <w:r>
        <w:t xml:space="preserve"> </w:t>
      </w:r>
      <w:proofErr w:type="gramStart"/>
      <w:r>
        <w:t>so</w:t>
      </w:r>
      <w:proofErr w:type="gramEnd"/>
      <w:r>
        <w:t xml:space="preserve"> it was intended as remainder for them. It's fine to add more detailed questions if that's seen more helpful (</w:t>
      </w:r>
      <w:proofErr w:type="gramStart"/>
      <w:r>
        <w:t>e.g.</w:t>
      </w:r>
      <w:proofErr w:type="gramEnd"/>
      <w:r>
        <w:t xml:space="preserve"> how do these work together with existing TCI states? Does the amount of TCI states remain the same?)</w:t>
      </w:r>
    </w:p>
  </w:comment>
  <w:comment w:id="130" w:author="LG (Sunghoon)" w:date="2021-08-24T18:16:00Z" w:initials="SH">
    <w:p w14:paraId="164AC1EE" w14:textId="77777777" w:rsidR="00A30807" w:rsidRPr="00175F5D" w:rsidRDefault="00A30807" w:rsidP="00A30807">
      <w:pPr>
        <w:pStyle w:val="CommentText"/>
        <w:rPr>
          <w:rFonts w:eastAsia="Malgun Gothic"/>
          <w:lang w:eastAsia="ko-KR"/>
        </w:rPr>
      </w:pPr>
      <w:r>
        <w:rPr>
          <w:rStyle w:val="CommentReference"/>
        </w:rPr>
        <w:annotationRef/>
      </w:r>
      <w:r>
        <w:rPr>
          <w:rStyle w:val="CommentReference"/>
        </w:rPr>
        <w:t xml:space="preserve">Think it is better to remove this question unless the question is more specific, because RAN1 cannot give any useful answer for very general questions. </w:t>
      </w:r>
    </w:p>
    <w:p w14:paraId="7A26AD1F" w14:textId="38CC7254" w:rsidR="00A30807" w:rsidRPr="00A30807" w:rsidRDefault="00A30807">
      <w:pPr>
        <w:pStyle w:val="CommentText"/>
      </w:pPr>
    </w:p>
  </w:comment>
  <w:comment w:id="131" w:author="Nokia, Nokia Shanghai Bell" w:date="2021-08-24T13:29:00Z" w:initials="Nokia">
    <w:p w14:paraId="78C8D329" w14:textId="2D72BE0E" w:rsidR="001A279D" w:rsidRDefault="001A279D">
      <w:pPr>
        <w:pStyle w:val="CommentText"/>
      </w:pPr>
      <w:r>
        <w:rPr>
          <w:rStyle w:val="CommentReference"/>
        </w:rPr>
        <w:annotationRef/>
      </w:r>
      <w:r>
        <w:t xml:space="preserve">Here the question was very general to ask them to provide some information (as early as possible). I can agree that specific questions would be </w:t>
      </w:r>
      <w:proofErr w:type="gramStart"/>
      <w:r>
        <w:t>good, but</w:t>
      </w:r>
      <w:proofErr w:type="gramEnd"/>
      <w:r>
        <w:t xml:space="preserve"> given that RAN1 has given almost no information on these yet, I would still think it's good to ask something. </w:t>
      </w:r>
    </w:p>
  </w:comment>
  <w:comment w:id="138" w:author="Intel_yh" w:date="2021-08-22T13:55:00Z" w:initials="HYH">
    <w:p w14:paraId="4F9A3857" w14:textId="77777777" w:rsidR="005C609C" w:rsidRDefault="005C609C">
      <w:pPr>
        <w:pStyle w:val="CommentText"/>
      </w:pPr>
      <w:r>
        <w:rPr>
          <w:rStyle w:val="CommentReference"/>
        </w:rPr>
        <w:annotationRef/>
      </w:r>
      <w:r>
        <w:t xml:space="preserve">Is it correct understanding that we ask a difference between </w:t>
      </w:r>
      <w:r w:rsidRPr="005C609C">
        <w:t>Inter-cell beam management (Objective 1 in the WID) and inter-cell multi-TRP (Objective 2 in the WID)</w:t>
      </w:r>
      <w:r>
        <w:t xml:space="preserve">? </w:t>
      </w:r>
    </w:p>
    <w:p w14:paraId="22400EAC" w14:textId="0E7F9595" w:rsidR="005C609C" w:rsidRDefault="005C609C">
      <w:pPr>
        <w:pStyle w:val="CommentText"/>
      </w:pPr>
      <w:r>
        <w:t xml:space="preserve">The question itself is a bit unclear and those sounds a bit related to how to configure as long different TRP is associated with different PCI in multi-TRP operation. </w:t>
      </w:r>
    </w:p>
    <w:p w14:paraId="39D37C55" w14:textId="0915BEA9" w:rsidR="005C609C" w:rsidRDefault="005C609C">
      <w:pPr>
        <w:pStyle w:val="CommentText"/>
      </w:pPr>
    </w:p>
  </w:comment>
  <w:comment w:id="139" w:author="MediaTek (Li-Chuan)" w:date="2021-08-23T13:27:00Z" w:initials="LT">
    <w:p w14:paraId="01EEBBE5" w14:textId="5F5121C8" w:rsidR="003A38C1" w:rsidRDefault="003A38C1">
      <w:pPr>
        <w:pStyle w:val="CommentText"/>
      </w:pPr>
      <w:r>
        <w:rPr>
          <w:rStyle w:val="CommentReference"/>
        </w:rPr>
        <w:annotationRef/>
      </w:r>
      <w:r>
        <w:t xml:space="preserve">It seems necessary to clarify the difference between </w:t>
      </w:r>
      <w:r w:rsidRPr="005C609C">
        <w:t>Inter-cell beam management (Objective 1 in the WID) and inter-cell multi-TRP (Objective 2 in the WID)</w:t>
      </w:r>
      <w:r>
        <w:t xml:space="preserve">. To enable inter-cell BM, a TRP with different PCI should be pre-configured, then is this also (a kind of) multi-TRP operation? </w:t>
      </w:r>
    </w:p>
  </w:comment>
  <w:comment w:id="140" w:author="Henttonen, Tero (Nokia - FI/Espoo)" w:date="2021-08-23T13:46:00Z" w:initials="HT(-F">
    <w:p w14:paraId="3944EC1E" w14:textId="1957AFBE" w:rsidR="00917FF5" w:rsidRDefault="00917FF5">
      <w:pPr>
        <w:pStyle w:val="CommentText"/>
      </w:pPr>
      <w:r>
        <w:rPr>
          <w:rStyle w:val="CommentReference"/>
        </w:rPr>
        <w:annotationRef/>
      </w:r>
      <w:r>
        <w:t>In general, fine to clarify these as that was the intention. But inter-cell beam management also includes multi-TRP case, so this might be also confusing.</w:t>
      </w:r>
    </w:p>
  </w:comment>
  <w:comment w:id="150" w:author="OPPO(Zhongda)" w:date="2021-08-20T11:37:00Z" w:initials="OP">
    <w:p w14:paraId="73426936" w14:textId="3CA5F7A7" w:rsidR="00114570" w:rsidRDefault="00114570">
      <w:pPr>
        <w:pStyle w:val="CommentText"/>
        <w:rPr>
          <w:lang w:eastAsia="zh-CN"/>
        </w:rPr>
      </w:pPr>
      <w:r>
        <w:rPr>
          <w:rStyle w:val="CommentReference"/>
        </w:rPr>
        <w:annotationRef/>
      </w:r>
      <w:r>
        <w:rPr>
          <w:lang w:eastAsia="zh-CN"/>
        </w:rPr>
        <w:t xml:space="preserve">Not sure what case is it. If it </w:t>
      </w:r>
      <w:proofErr w:type="gramStart"/>
      <w:r>
        <w:rPr>
          <w:lang w:eastAsia="zh-CN"/>
        </w:rPr>
        <w:t>refer</w:t>
      </w:r>
      <w:proofErr w:type="gramEnd"/>
      <w:r>
        <w:rPr>
          <w:lang w:eastAsia="zh-CN"/>
        </w:rPr>
        <w:t xml:space="preserve"> to intra-cell beam management, then f</w:t>
      </w:r>
      <w:r w:rsidR="00120CFE">
        <w:rPr>
          <w:lang w:eastAsia="zh-CN"/>
        </w:rPr>
        <w:t>rom RAN1 point of view, PCI instead of number of TRP matters</w:t>
      </w:r>
    </w:p>
  </w:comment>
  <w:comment w:id="151" w:author="Nokia, Nokia Shanghai Bell" w:date="2021-08-24T13:32:00Z" w:initials="Nokia">
    <w:p w14:paraId="6EFFDE68" w14:textId="6AC55188" w:rsidR="001A279D" w:rsidRDefault="001A279D">
      <w:pPr>
        <w:pStyle w:val="CommentText"/>
      </w:pPr>
      <w:r>
        <w:rPr>
          <w:rStyle w:val="CommentReference"/>
        </w:rPr>
        <w:annotationRef/>
      </w:r>
      <w:r>
        <w:t>Removed the question as per LG comment, which should take care of this as well.</w:t>
      </w:r>
    </w:p>
  </w:comment>
  <w:comment w:id="135" w:author="LG (Sunghoon)" w:date="2021-08-24T18:16:00Z" w:initials="SH">
    <w:p w14:paraId="4BA3BBC0" w14:textId="2F9D6B51" w:rsidR="00A30807" w:rsidRDefault="00A30807" w:rsidP="00A30807">
      <w:pPr>
        <w:pStyle w:val="Header"/>
        <w:spacing w:after="120"/>
        <w:rPr>
          <w:rFonts w:ascii="Arial" w:hAnsi="Arial" w:cs="Arial"/>
          <w:lang w:val="en-US"/>
        </w:rPr>
      </w:pPr>
      <w:r>
        <w:rPr>
          <w:rStyle w:val="CommentReference"/>
        </w:rPr>
        <w:annotationRef/>
      </w:r>
      <w:r>
        <w:t>We can remove this since we already have similar sentence that “</w:t>
      </w:r>
      <w:r>
        <w:rPr>
          <w:rFonts w:ascii="Arial" w:hAnsi="Arial" w:cs="Arial"/>
          <w:lang w:val="en-US"/>
        </w:rPr>
        <w:t>t</w:t>
      </w:r>
      <w:r w:rsidRPr="004D050D">
        <w:rPr>
          <w:rFonts w:ascii="Arial" w:hAnsi="Arial" w:cs="Arial"/>
          <w:lang w:val="en-US"/>
        </w:rPr>
        <w:t xml:space="preserve">he questions below are for both </w:t>
      </w:r>
      <w:r>
        <w:rPr>
          <w:rFonts w:ascii="Arial" w:hAnsi="Arial" w:cs="Arial"/>
          <w:lang w:val="en-US"/>
        </w:rPr>
        <w:t xml:space="preserve">inter-cell </w:t>
      </w:r>
      <w:r w:rsidRPr="004D050D">
        <w:rPr>
          <w:rFonts w:ascii="Arial" w:hAnsi="Arial" w:cs="Arial"/>
          <w:lang w:val="en-US"/>
        </w:rPr>
        <w:t xml:space="preserve">multi-TRP operation and </w:t>
      </w:r>
      <w:r>
        <w:rPr>
          <w:rFonts w:ascii="Arial" w:hAnsi="Arial" w:cs="Arial"/>
          <w:lang w:val="en-US"/>
        </w:rPr>
        <w:t>inter-cell beam management.</w:t>
      </w:r>
      <w:r>
        <w:rPr>
          <w:rStyle w:val="CommentReference"/>
          <w:rFonts w:ascii="Arial" w:hAnsi="Arial"/>
        </w:rPr>
        <w:annotationRef/>
      </w:r>
      <w:r>
        <w:rPr>
          <w:rFonts w:ascii="Arial" w:hAnsi="Arial" w:cs="Arial"/>
          <w:lang w:val="en-US"/>
        </w:rPr>
        <w:t xml:space="preserve">” which </w:t>
      </w:r>
    </w:p>
    <w:p w14:paraId="4A0D7546" w14:textId="48F18DA0" w:rsidR="00A30807" w:rsidRPr="00A30807" w:rsidRDefault="00A30807">
      <w:pPr>
        <w:pStyle w:val="CommentText"/>
        <w:rPr>
          <w:rFonts w:eastAsia="Malgun Gothic"/>
          <w:lang w:eastAsia="ko-KR"/>
        </w:rPr>
      </w:pPr>
      <w:r>
        <w:rPr>
          <w:rFonts w:eastAsia="Malgun Gothic"/>
          <w:lang w:eastAsia="ko-KR"/>
        </w:rPr>
        <w:t>will t</w:t>
      </w:r>
      <w:r>
        <w:rPr>
          <w:rFonts w:eastAsia="Malgun Gothic" w:hint="eastAsia"/>
          <w:lang w:eastAsia="ko-KR"/>
        </w:rPr>
        <w:t xml:space="preserve">rigger </w:t>
      </w:r>
      <w:r>
        <w:rPr>
          <w:rFonts w:eastAsia="Malgun Gothic"/>
          <w:lang w:eastAsia="ko-KR"/>
        </w:rPr>
        <w:t>RAN1 to answer differently for different objective</w:t>
      </w:r>
    </w:p>
  </w:comment>
  <w:comment w:id="136" w:author="Nokia, Nokia Shanghai Bell" w:date="2021-08-24T13:30:00Z" w:initials="Nokia">
    <w:p w14:paraId="1F025339" w14:textId="6AB62EBA" w:rsidR="001A279D" w:rsidRDefault="001A279D">
      <w:pPr>
        <w:pStyle w:val="CommentText"/>
      </w:pPr>
      <w:r>
        <w:t xml:space="preserve">Indeed - </w:t>
      </w:r>
      <w:r>
        <w:rPr>
          <w:rStyle w:val="CommentReference"/>
        </w:rPr>
        <w:annotationRef/>
      </w:r>
      <w:r>
        <w:t>Moved the part on asking RAN1 to tell differences to the initial question and deleted this.</w:t>
      </w:r>
    </w:p>
  </w:comment>
  <w:comment w:id="155" w:author="OPPO(Zhongda)" w:date="2021-08-20T14:19:00Z" w:initials="OP">
    <w:p w14:paraId="2D0E66DE" w14:textId="36338CE1" w:rsidR="005A08CC" w:rsidRDefault="005A08CC">
      <w:pPr>
        <w:pStyle w:val="CommentText"/>
        <w:rPr>
          <w:lang w:eastAsia="zh-CN"/>
        </w:rPr>
      </w:pPr>
      <w:r>
        <w:rPr>
          <w:rStyle w:val="CommentReference"/>
        </w:rPr>
        <w:annotationRef/>
      </w:r>
      <w:r>
        <w:rPr>
          <w:lang w:eastAsia="zh-CN"/>
        </w:rPr>
        <w:t>Redundant with action part and can be removed</w:t>
      </w:r>
    </w:p>
  </w:comment>
  <w:comment w:id="156" w:author="Henttonen, Tero (Nokia - FI/Espoo)" w:date="2021-08-23T12:29:00Z" w:initials="HT(-F">
    <w:p w14:paraId="42403782" w14:textId="59926463" w:rsidR="00F93164" w:rsidRDefault="00F93164">
      <w:pPr>
        <w:pStyle w:val="CommentText"/>
      </w:pPr>
      <w:r>
        <w:rPr>
          <w:rStyle w:val="CommentReference"/>
        </w:rPr>
        <w:annotationRef/>
      </w:r>
      <w:r>
        <w:t xml:space="preserve">Reworded by asking RAN1 to </w:t>
      </w:r>
      <w:proofErr w:type="gramStart"/>
      <w:r>
        <w:t>actually tell</w:t>
      </w:r>
      <w:proofErr w:type="gramEnd"/>
      <w:r>
        <w:t xml:space="preserve"> us something instead of </w:t>
      </w:r>
      <w:proofErr w:type="spellStart"/>
      <w:r>
        <w:t>infodumping</w:t>
      </w:r>
      <w:proofErr w:type="spellEnd"/>
      <w:r>
        <w:t xml:space="preserve"> us with agreements.</w:t>
      </w:r>
      <w:r w:rsidR="00917FF5">
        <w:t xml:space="preserve"> But this could also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1A74B59" w15:done="0"/>
  <w15:commentEx w15:paraId="63211105" w15:done="0"/>
  <w15:commentEx w15:paraId="00E2E917" w15:done="0"/>
  <w15:commentEx w15:paraId="25617470" w15:paraIdParent="00E2E917" w15:done="0"/>
  <w15:commentEx w15:paraId="06F30286" w15:paraIdParent="00E2E917" w15:done="0"/>
  <w15:commentEx w15:paraId="1159A444" w15:paraIdParent="00E2E917" w15:done="0"/>
  <w15:commentEx w15:paraId="2377A448" w15:done="0"/>
  <w15:commentEx w15:paraId="49910DC4" w15:done="0"/>
  <w15:commentEx w15:paraId="54217582" w15:done="0"/>
  <w15:commentEx w15:paraId="5FECF7BB" w15:done="0"/>
  <w15:commentEx w15:paraId="75D1194D" w15:done="0"/>
  <w15:commentEx w15:paraId="64621520" w15:done="0"/>
  <w15:commentEx w15:paraId="0137154C" w15:done="0"/>
  <w15:commentEx w15:paraId="11DE1335" w15:done="0"/>
  <w15:commentEx w15:paraId="6B6312E1" w15:paraIdParent="11DE1335" w15:done="0"/>
  <w15:commentEx w15:paraId="6C20AC3F" w15:done="0"/>
  <w15:commentEx w15:paraId="586BB3D7" w15:paraIdParent="6C20AC3F" w15:done="0"/>
  <w15:commentEx w15:paraId="1E779B1F" w15:done="0"/>
  <w15:commentEx w15:paraId="06A5B41C" w15:paraIdParent="1E779B1F" w15:done="0"/>
  <w15:commentEx w15:paraId="02DBF668" w15:done="0"/>
  <w15:commentEx w15:paraId="3E88AFF4" w15:done="0"/>
  <w15:commentEx w15:paraId="07CD9811" w15:paraIdParent="3E88AFF4" w15:done="0"/>
  <w15:commentEx w15:paraId="70A3956E" w15:done="0"/>
  <w15:commentEx w15:paraId="0556988E" w15:done="0"/>
  <w15:commentEx w15:paraId="158B7ECA" w15:done="0"/>
  <w15:commentEx w15:paraId="3476AD4B" w15:paraIdParent="158B7ECA" w15:done="0"/>
  <w15:commentEx w15:paraId="75F9B272" w15:done="0"/>
  <w15:commentEx w15:paraId="64E22A42" w15:paraIdParent="75F9B272" w15:done="0"/>
  <w15:commentEx w15:paraId="62084775" w15:paraIdParent="75F9B272" w15:done="0"/>
  <w15:commentEx w15:paraId="75984498" w15:done="0"/>
  <w15:commentEx w15:paraId="2E5DD26A" w15:paraIdParent="75984498" w15:done="0"/>
  <w15:commentEx w15:paraId="6A7038D2" w15:done="0"/>
  <w15:commentEx w15:paraId="7345B149" w15:paraIdParent="6A7038D2" w15:done="0"/>
  <w15:commentEx w15:paraId="14470B3B" w15:done="0"/>
  <w15:commentEx w15:paraId="4360AE09" w15:done="0"/>
  <w15:commentEx w15:paraId="040FD49C" w15:paraIdParent="4360AE09" w15:done="0"/>
  <w15:commentEx w15:paraId="1C496875" w15:paraIdParent="4360AE09" w15:done="0"/>
  <w15:commentEx w15:paraId="62DB09ED" w15:done="0"/>
  <w15:commentEx w15:paraId="4DACD973" w15:paraIdParent="62DB09ED" w15:done="0"/>
  <w15:commentEx w15:paraId="45773348" w15:done="0"/>
  <w15:commentEx w15:paraId="7626F9CD" w15:paraIdParent="45773348" w15:done="0"/>
  <w15:commentEx w15:paraId="06941E0C" w15:done="0"/>
  <w15:commentEx w15:paraId="7CF1DDF0" w15:paraIdParent="06941E0C" w15:done="0"/>
  <w15:commentEx w15:paraId="5908B949" w15:done="0"/>
  <w15:commentEx w15:paraId="29268CF8" w15:done="0"/>
  <w15:commentEx w15:paraId="2F388957" w15:paraIdParent="29268CF8" w15:done="0"/>
  <w15:commentEx w15:paraId="37A263AA" w15:done="0"/>
  <w15:commentEx w15:paraId="0AAF6B0F" w15:paraIdParent="37A263AA" w15:done="0"/>
  <w15:commentEx w15:paraId="68D6091F" w15:done="0"/>
  <w15:commentEx w15:paraId="2FBD979E" w15:paraIdParent="68D6091F" w15:done="0"/>
  <w15:commentEx w15:paraId="58E4EF89" w15:done="0"/>
  <w15:commentEx w15:paraId="0ACD8F9D" w15:paraIdParent="58E4EF89" w15:done="0"/>
  <w15:commentEx w15:paraId="461A876D" w15:done="0"/>
  <w15:commentEx w15:paraId="08E90113" w15:paraIdParent="461A876D" w15:done="0"/>
  <w15:commentEx w15:paraId="48197FFF" w15:done="0"/>
  <w15:commentEx w15:paraId="0BA6ABA7" w15:paraIdParent="48197FFF" w15:done="0"/>
  <w15:commentEx w15:paraId="2C02AD86" w15:done="0"/>
  <w15:commentEx w15:paraId="18821418" w15:paraIdParent="2C02AD86" w15:done="0"/>
  <w15:commentEx w15:paraId="6FDB5B81" w15:paraIdParent="2C02AD86" w15:done="0"/>
  <w15:commentEx w15:paraId="7A26AD1F" w15:done="0"/>
  <w15:commentEx w15:paraId="78C8D329" w15:paraIdParent="7A26AD1F" w15:done="0"/>
  <w15:commentEx w15:paraId="39D37C55" w15:done="0"/>
  <w15:commentEx w15:paraId="01EEBBE5" w15:paraIdParent="39D37C55" w15:done="0"/>
  <w15:commentEx w15:paraId="3944EC1E" w15:paraIdParent="39D37C55" w15:done="0"/>
  <w15:commentEx w15:paraId="73426936" w15:done="0"/>
  <w15:commentEx w15:paraId="6EFFDE68" w15:paraIdParent="73426936" w15:done="0"/>
  <w15:commentEx w15:paraId="4A0D7546" w15:done="0"/>
  <w15:commentEx w15:paraId="1F025339" w15:paraIdParent="4A0D7546" w15:done="0"/>
  <w15:commentEx w15:paraId="2D0E66DE" w15:done="0"/>
  <w15:commentEx w15:paraId="42403782" w15:paraIdParent="2D0E66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F77BA" w16cex:dateUtc="2021-08-24T10:50:00Z"/>
  <w16cex:commentExtensible w16cex:durableId="24CF77A6" w16cex:dateUtc="2021-08-24T10:50:00Z"/>
  <w16cex:commentExtensible w16cex:durableId="24CBFDC6" w16cex:dateUtc="2021-08-22T05:33:00Z"/>
  <w16cex:commentExtensible w16cex:durableId="24CCD3D6" w16cex:dateUtc="2021-08-22T20:47:00Z"/>
  <w16cex:commentExtensible w16cex:durableId="24CE0D54" w16cex:dateUtc="2021-08-23T09:04:00Z"/>
  <w16cex:commentExtensible w16cex:durableId="24CF7AE9" w16cex:dateUtc="2021-08-24T11:04:00Z"/>
  <w16cex:commentExtensible w16cex:durableId="24CF8372" w16cex:dateUtc="2021-08-24T21:40:00Z"/>
  <w16cex:commentExtensible w16cex:durableId="24CCD4E0" w16cex:dateUtc="2021-08-22T20:51:00Z"/>
  <w16cex:commentExtensible w16cex:durableId="24CE0E38" w16cex:dateUtc="2021-08-23T09:08:00Z"/>
  <w16cex:commentExtensible w16cex:durableId="24CE0E8B" w16cex:dateUtc="2021-08-23T09:09:00Z"/>
  <w16cex:commentExtensible w16cex:durableId="24CE0ECA" w16cex:dateUtc="2021-08-23T09:10:00Z"/>
  <w16cex:commentExtensible w16cex:durableId="24CFFC8E" w16cex:dateUtc="2021-08-24T15:17:00Z"/>
  <w16cex:commentExtensible w16cex:durableId="24CE0F45" w16cex:dateUtc="2021-08-23T09:12:00Z"/>
  <w16cex:commentExtensible w16cex:durableId="24CFFD29" w16cex:dateUtc="2021-08-24T15:20:00Z"/>
  <w16cex:commentExtensible w16cex:durableId="24CF73EB" w16cex:dateUtc="2021-08-24T10:34:00Z"/>
  <w16cex:commentExtensible w16cex:durableId="24CBFBB8" w16cex:dateUtc="2021-08-22T05:24:00Z"/>
  <w16cex:commentExtensible w16cex:durableId="24CE0F69" w16cex:dateUtc="2021-08-23T09:13:00Z"/>
  <w16cex:commentExtensible w16cex:durableId="24CE0FBE" w16cex:dateUtc="2021-08-23T09:14:00Z"/>
  <w16cex:commentExtensible w16cex:durableId="24CCD632" w16cex:dateUtc="2021-08-22T20:57:00Z"/>
  <w16cex:commentExtensible w16cex:durableId="24CE0FE6" w16cex:dateUtc="2021-08-23T09:15:00Z"/>
  <w16cex:commentExtensible w16cex:durableId="24CFFD9A" w16cex:dateUtc="2021-08-24T15:22:00Z"/>
  <w16cex:commentExtensible w16cex:durableId="24CE102B" w16cex:dateUtc="2021-08-23T09:16:00Z"/>
  <w16cex:commentExtensible w16cex:durableId="24CCD6C4" w16cex:dateUtc="2021-08-22T20:59:00Z"/>
  <w16cex:commentExtensible w16cex:durableId="24CE10A2" w16cex:dateUtc="2021-08-23T09:18:00Z"/>
  <w16cex:commentExtensible w16cex:durableId="24CF71D5" w16cex:dateUtc="2021-08-24T10:25:00Z"/>
  <w16cex:commentExtensible w16cex:durableId="24CF7206" w16cex:dateUtc="2021-08-24T10:26:00Z"/>
  <w16cex:commentExtensible w16cex:durableId="24CFFE76" w16cex:dateUtc="2021-08-24T15:25:00Z"/>
  <w16cex:commentExtensible w16cex:durableId="24CE10FD" w16cex:dateUtc="2021-08-23T09:20:00Z"/>
  <w16cex:commentExtensible w16cex:durableId="24CE1117" w16cex:dateUtc="2021-08-23T09:20:00Z"/>
  <w16cex:commentExtensible w16cex:durableId="24CBFEB0" w16cex:dateUtc="2021-08-22T05:37:00Z"/>
  <w16cex:commentExtensible w16cex:durableId="24CE125F" w16cex:dateUtc="2021-08-23T09:26:00Z"/>
  <w16cex:commentExtensible w16cex:durableId="24CF725D" w16cex:dateUtc="2021-08-24T10:27:00Z"/>
  <w16cex:commentExtensible w16cex:durableId="24CE1207" w16cex:dateUtc="2021-08-23T09:24:00Z"/>
  <w16cex:commentExtensible w16cex:durableId="24CBFCDD" w16cex:dateUtc="2021-08-22T05:29:00Z"/>
  <w16cex:commentExtensible w16cex:durableId="24CE12A7" w16cex:dateUtc="2021-08-23T09:27:00Z"/>
  <w16cex:commentExtensible w16cex:durableId="24CBFC9E" w16cex:dateUtc="2021-08-22T05:28:00Z"/>
  <w16cex:commentExtensible w16cex:durableId="24CE12BD" w16cex:dateUtc="2021-08-23T09:27:00Z"/>
  <w16cex:commentExtensible w16cex:durableId="24CF72BB" w16cex:dateUtc="2021-08-24T10:29:00Z"/>
  <w16cex:commentExtensible w16cex:durableId="24CCD5BE" w16cex:dateUtc="2021-08-22T20:55:00Z"/>
  <w16cex:commentExtensible w16cex:durableId="24CE252C" w16cex:dateUtc="2021-08-23T10:46:00Z"/>
  <w16cex:commentExtensible w16cex:durableId="24CF7371" w16cex:dateUtc="2021-08-24T10:32:00Z"/>
  <w16cex:commentExtensible w16cex:durableId="24CF72FA" w16cex:dateUtc="2021-08-24T10:30:00Z"/>
  <w16cex:commentExtensible w16cex:durableId="24CE133B" w16cex:dateUtc="2021-08-23T09: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A74B59" w16cid:durableId="24CF77BA"/>
  <w16cid:commentId w16cid:paraId="63211105" w16cid:durableId="24CF77A6"/>
  <w16cid:commentId w16cid:paraId="00E2E917" w16cid:durableId="24CBFDC6"/>
  <w16cid:commentId w16cid:paraId="25617470" w16cid:durableId="24CCD3D6"/>
  <w16cid:commentId w16cid:paraId="06F30286" w16cid:durableId="24CE0CE9"/>
  <w16cid:commentId w16cid:paraId="1159A444" w16cid:durableId="24CE0D54"/>
  <w16cid:commentId w16cid:paraId="2377A448" w16cid:durableId="24CF7AE9"/>
  <w16cid:commentId w16cid:paraId="49910DC4" w16cid:durableId="24CF7154"/>
  <w16cid:commentId w16cid:paraId="54217582" w16cid:durableId="24CF7155"/>
  <w16cid:commentId w16cid:paraId="5FECF7BB" w16cid:durableId="24CF8372"/>
  <w16cid:commentId w16cid:paraId="75D1194D" w16cid:durableId="24CF7156"/>
  <w16cid:commentId w16cid:paraId="64621520" w16cid:durableId="24CF7157"/>
  <w16cid:commentId w16cid:paraId="0137154C" w16cid:durableId="24CBFACE"/>
  <w16cid:commentId w16cid:paraId="11DE1335" w16cid:durableId="24CCD4E0"/>
  <w16cid:commentId w16cid:paraId="6B6312E1" w16cid:durableId="24CE0E38"/>
  <w16cid:commentId w16cid:paraId="6C20AC3F" w16cid:durableId="24CBFACF"/>
  <w16cid:commentId w16cid:paraId="586BB3D7" w16cid:durableId="24CE0E8B"/>
  <w16cid:commentId w16cid:paraId="1E779B1F" w16cid:durableId="24CBFAD0"/>
  <w16cid:commentId w16cid:paraId="06A5B41C" w16cid:durableId="24CE0ECA"/>
  <w16cid:commentId w16cid:paraId="02DBF668" w16cid:durableId="24CFFC8E"/>
  <w16cid:commentId w16cid:paraId="3E88AFF4" w16cid:durableId="24CBFAD1"/>
  <w16cid:commentId w16cid:paraId="07CD9811" w16cid:durableId="24CE0F45"/>
  <w16cid:commentId w16cid:paraId="70A3956E" w16cid:durableId="24CF7161"/>
  <w16cid:commentId w16cid:paraId="0556988E" w16cid:durableId="24CFFD29"/>
  <w16cid:commentId w16cid:paraId="158B7ECA" w16cid:durableId="24CF7162"/>
  <w16cid:commentId w16cid:paraId="3476AD4B" w16cid:durableId="24CF73EB"/>
  <w16cid:commentId w16cid:paraId="75F9B272" w16cid:durableId="24CBFAD2"/>
  <w16cid:commentId w16cid:paraId="64E22A42" w16cid:durableId="24CBFBB8"/>
  <w16cid:commentId w16cid:paraId="62084775" w16cid:durableId="24CE0F69"/>
  <w16cid:commentId w16cid:paraId="75984498" w16cid:durableId="24CE0CF1"/>
  <w16cid:commentId w16cid:paraId="2E5DD26A" w16cid:durableId="24CE0FBE"/>
  <w16cid:commentId w16cid:paraId="6A7038D2" w16cid:durableId="24CCD632"/>
  <w16cid:commentId w16cid:paraId="7345B149" w16cid:durableId="24CE0FE6"/>
  <w16cid:commentId w16cid:paraId="14470B3B" w16cid:durableId="24CFFD9A"/>
  <w16cid:commentId w16cid:paraId="4360AE09" w16cid:durableId="24CBFAD3"/>
  <w16cid:commentId w16cid:paraId="040FD49C" w16cid:durableId="24CE0CF4"/>
  <w16cid:commentId w16cid:paraId="1C496875" w16cid:durableId="24CE102B"/>
  <w16cid:commentId w16cid:paraId="62DB09ED" w16cid:durableId="24CCD6C4"/>
  <w16cid:commentId w16cid:paraId="4DACD973" w16cid:durableId="24CE10A2"/>
  <w16cid:commentId w16cid:paraId="45773348" w16cid:durableId="24CF716F"/>
  <w16cid:commentId w16cid:paraId="7626F9CD" w16cid:durableId="24CF71D5"/>
  <w16cid:commentId w16cid:paraId="06941E0C" w16cid:durableId="24CF7170"/>
  <w16cid:commentId w16cid:paraId="7CF1DDF0" w16cid:durableId="24CF7206"/>
  <w16cid:commentId w16cid:paraId="5908B949" w16cid:durableId="24CFFE76"/>
  <w16cid:commentId w16cid:paraId="29268CF8" w16cid:durableId="24CBFAD4"/>
  <w16cid:commentId w16cid:paraId="2F388957" w16cid:durableId="24CE10FD"/>
  <w16cid:commentId w16cid:paraId="37A263AA" w16cid:durableId="24CE0CF7"/>
  <w16cid:commentId w16cid:paraId="0AAF6B0F" w16cid:durableId="24CE1117"/>
  <w16cid:commentId w16cid:paraId="68D6091F" w16cid:durableId="24CBFEB0"/>
  <w16cid:commentId w16cid:paraId="2FBD979E" w16cid:durableId="24CE125F"/>
  <w16cid:commentId w16cid:paraId="58E4EF89" w16cid:durableId="24CF7177"/>
  <w16cid:commentId w16cid:paraId="0ACD8F9D" w16cid:durableId="24CF725D"/>
  <w16cid:commentId w16cid:paraId="461A876D" w16cid:durableId="24CBFAD5"/>
  <w16cid:commentId w16cid:paraId="08E90113" w16cid:durableId="24CE1207"/>
  <w16cid:commentId w16cid:paraId="48197FFF" w16cid:durableId="24CBFCDD"/>
  <w16cid:commentId w16cid:paraId="0BA6ABA7" w16cid:durableId="24CE12A7"/>
  <w16cid:commentId w16cid:paraId="2C02AD86" w16cid:durableId="24CBFC9E"/>
  <w16cid:commentId w16cid:paraId="18821418" w16cid:durableId="24CF717D"/>
  <w16cid:commentId w16cid:paraId="6FDB5B81" w16cid:durableId="24CE12BD"/>
  <w16cid:commentId w16cid:paraId="7A26AD1F" w16cid:durableId="24CF717F"/>
  <w16cid:commentId w16cid:paraId="78C8D329" w16cid:durableId="24CF72BB"/>
  <w16cid:commentId w16cid:paraId="39D37C55" w16cid:durableId="24CCD5BE"/>
  <w16cid:commentId w16cid:paraId="01EEBBE5" w16cid:durableId="24CE0CFD"/>
  <w16cid:commentId w16cid:paraId="3944EC1E" w16cid:durableId="24CE252C"/>
  <w16cid:commentId w16cid:paraId="73426936" w16cid:durableId="24CBFAD6"/>
  <w16cid:commentId w16cid:paraId="6EFFDE68" w16cid:durableId="24CF7371"/>
  <w16cid:commentId w16cid:paraId="4A0D7546" w16cid:durableId="24CF7184"/>
  <w16cid:commentId w16cid:paraId="1F025339" w16cid:durableId="24CF72FA"/>
  <w16cid:commentId w16cid:paraId="2D0E66DE" w16cid:durableId="24CBFAD7"/>
  <w16cid:commentId w16cid:paraId="42403782" w16cid:durableId="24CE13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BC7919" w14:textId="77777777" w:rsidR="001478C3" w:rsidRDefault="001478C3">
      <w:r>
        <w:separator/>
      </w:r>
    </w:p>
  </w:endnote>
  <w:endnote w:type="continuationSeparator" w:id="0">
    <w:p w14:paraId="7ED4C8EC" w14:textId="77777777" w:rsidR="001478C3" w:rsidRDefault="001478C3">
      <w:r>
        <w:continuationSeparator/>
      </w:r>
    </w:p>
  </w:endnote>
  <w:endnote w:type="continuationNotice" w:id="1">
    <w:p w14:paraId="0E101C86" w14:textId="77777777" w:rsidR="001478C3" w:rsidRDefault="001478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54D3FD" w14:textId="77777777" w:rsidR="001478C3" w:rsidRDefault="001478C3">
      <w:r>
        <w:separator/>
      </w:r>
    </w:p>
  </w:footnote>
  <w:footnote w:type="continuationSeparator" w:id="0">
    <w:p w14:paraId="6F3B3875" w14:textId="77777777" w:rsidR="001478C3" w:rsidRDefault="001478C3">
      <w:r>
        <w:continuationSeparator/>
      </w:r>
    </w:p>
  </w:footnote>
  <w:footnote w:type="continuationNotice" w:id="1">
    <w:p w14:paraId="51F320C3" w14:textId="77777777" w:rsidR="001478C3" w:rsidRDefault="001478C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1D126349"/>
    <w:multiLevelType w:val="hybridMultilevel"/>
    <w:tmpl w:val="76A633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DA741F"/>
    <w:multiLevelType w:val="hybridMultilevel"/>
    <w:tmpl w:val="44527A8C"/>
    <w:lvl w:ilvl="0" w:tplc="795C474A">
      <w:start w:val="1"/>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EA5112"/>
    <w:multiLevelType w:val="hybridMultilevel"/>
    <w:tmpl w:val="6F70AD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8"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3"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4"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7"/>
  </w:num>
  <w:num w:numId="4">
    <w:abstractNumId w:val="0"/>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14"/>
  </w:num>
  <w:num w:numId="9">
    <w:abstractNumId w:val="9"/>
  </w:num>
  <w:num w:numId="10">
    <w:abstractNumId w:val="8"/>
  </w:num>
  <w:num w:numId="11">
    <w:abstractNumId w:val="5"/>
  </w:num>
  <w:num w:numId="12">
    <w:abstractNumId w:val="1"/>
  </w:num>
  <w:num w:numId="13">
    <w:abstractNumId w:val="10"/>
  </w:num>
  <w:num w:numId="14">
    <w:abstractNumId w:val="3"/>
  </w:num>
  <w:num w:numId="15">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elka-Liina Maattanen">
    <w15:presenceInfo w15:providerId="AD" w15:userId="S::helka-liina.maattanen@ericsson.com::e26ee464-0f99-4fcb-98a1-6a2284a7ccf7"/>
  </w15:person>
  <w15:person w15:author="Ozcan Ozturk">
    <w15:presenceInfo w15:providerId="AD" w15:userId="S::oozturk@qti.qualcomm.com::633b2326-571e-4fb3-8726-18b63ed4176a"/>
  </w15:person>
  <w15:person w15:author="Intel_yh">
    <w15:presenceInfo w15:providerId="None" w15:userId="Intel_yh"/>
  </w15:person>
  <w15:person w15:author="MediaTek (Li-Chuan)">
    <w15:presenceInfo w15:providerId="None" w15:userId="MediaTek (Li-Chuan)"/>
  </w15:person>
  <w15:person w15:author="Henttonen, Tero (Nokia - FI/Espoo)">
    <w15:presenceInfo w15:providerId="AD" w15:userId="S::tero.henttonen@nokia.com::8c59b07f-d54f-43e4-8a38-fa95699606b6"/>
  </w15:person>
  <w15:person w15:author="LG (Sunghoon)">
    <w15:presenceInfo w15:providerId="None" w15:userId="LG (Sunghoon)"/>
  </w15:person>
  <w15:person w15:author="Nokia, Nokia Shanghai Bell">
    <w15:presenceInfo w15:providerId="None" w15:userId="Nokia, Nokia Shanghai Bell"/>
  </w15:person>
  <w15:person w15:author="OPPO(Zhongda)">
    <w15:presenceInfo w15:providerId="None" w15:userId="OPPO(Zhongda)"/>
  </w15:person>
  <w15:person w15:author="OPPO(Zhongda)_2">
    <w15:presenceInfo w15:providerId="None" w15:userId="OPPO(Zhongda)_2"/>
  </w15:person>
  <w15:person w15:author="Xiaomi">
    <w15:presenceInfo w15:providerId="Windows Live" w15:userId="2a6ef316731c6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226F3"/>
    <w:rsid w:val="0003565A"/>
    <w:rsid w:val="0003719B"/>
    <w:rsid w:val="00045511"/>
    <w:rsid w:val="00071382"/>
    <w:rsid w:val="00086D22"/>
    <w:rsid w:val="000A370A"/>
    <w:rsid w:val="000D113A"/>
    <w:rsid w:val="000F12FD"/>
    <w:rsid w:val="000F7E59"/>
    <w:rsid w:val="00100352"/>
    <w:rsid w:val="001063EA"/>
    <w:rsid w:val="00114570"/>
    <w:rsid w:val="00120CFE"/>
    <w:rsid w:val="00124701"/>
    <w:rsid w:val="00126CCE"/>
    <w:rsid w:val="001478C3"/>
    <w:rsid w:val="001576BB"/>
    <w:rsid w:val="00163412"/>
    <w:rsid w:val="00177DA3"/>
    <w:rsid w:val="00185E80"/>
    <w:rsid w:val="00193164"/>
    <w:rsid w:val="001A279D"/>
    <w:rsid w:val="001A7080"/>
    <w:rsid w:val="001B008D"/>
    <w:rsid w:val="001B754F"/>
    <w:rsid w:val="001D2108"/>
    <w:rsid w:val="001E13DA"/>
    <w:rsid w:val="001F173B"/>
    <w:rsid w:val="00220708"/>
    <w:rsid w:val="00222A4F"/>
    <w:rsid w:val="00223041"/>
    <w:rsid w:val="00224CE6"/>
    <w:rsid w:val="0024067D"/>
    <w:rsid w:val="002431E8"/>
    <w:rsid w:val="00254238"/>
    <w:rsid w:val="00261C78"/>
    <w:rsid w:val="00261C7D"/>
    <w:rsid w:val="002633C1"/>
    <w:rsid w:val="00264616"/>
    <w:rsid w:val="00270DF0"/>
    <w:rsid w:val="0027716B"/>
    <w:rsid w:val="00282B21"/>
    <w:rsid w:val="00282DA9"/>
    <w:rsid w:val="00283A52"/>
    <w:rsid w:val="00285C19"/>
    <w:rsid w:val="002A02E7"/>
    <w:rsid w:val="002A0310"/>
    <w:rsid w:val="002A0970"/>
    <w:rsid w:val="002A542F"/>
    <w:rsid w:val="002A6E4C"/>
    <w:rsid w:val="002D095E"/>
    <w:rsid w:val="002F3B55"/>
    <w:rsid w:val="0030138D"/>
    <w:rsid w:val="00301999"/>
    <w:rsid w:val="003020FD"/>
    <w:rsid w:val="0030356A"/>
    <w:rsid w:val="003100EB"/>
    <w:rsid w:val="00317F7C"/>
    <w:rsid w:val="00320C11"/>
    <w:rsid w:val="003212BA"/>
    <w:rsid w:val="003221D8"/>
    <w:rsid w:val="00324418"/>
    <w:rsid w:val="003277A4"/>
    <w:rsid w:val="003341F9"/>
    <w:rsid w:val="00335FAB"/>
    <w:rsid w:val="00343101"/>
    <w:rsid w:val="00353FB7"/>
    <w:rsid w:val="00362170"/>
    <w:rsid w:val="00362849"/>
    <w:rsid w:val="003632EE"/>
    <w:rsid w:val="00380437"/>
    <w:rsid w:val="003807F6"/>
    <w:rsid w:val="00385529"/>
    <w:rsid w:val="00390712"/>
    <w:rsid w:val="0039329B"/>
    <w:rsid w:val="003945F8"/>
    <w:rsid w:val="003946BE"/>
    <w:rsid w:val="003A38C1"/>
    <w:rsid w:val="003B117D"/>
    <w:rsid w:val="003B7F92"/>
    <w:rsid w:val="003C3065"/>
    <w:rsid w:val="003C44A3"/>
    <w:rsid w:val="003D4144"/>
    <w:rsid w:val="003E0EE0"/>
    <w:rsid w:val="004028F5"/>
    <w:rsid w:val="004120BA"/>
    <w:rsid w:val="004123D0"/>
    <w:rsid w:val="004147C2"/>
    <w:rsid w:val="00417F6D"/>
    <w:rsid w:val="00426735"/>
    <w:rsid w:val="00430F70"/>
    <w:rsid w:val="00437F70"/>
    <w:rsid w:val="00452B0D"/>
    <w:rsid w:val="00463675"/>
    <w:rsid w:val="004725A9"/>
    <w:rsid w:val="00496D50"/>
    <w:rsid w:val="004A03EC"/>
    <w:rsid w:val="004B56BB"/>
    <w:rsid w:val="004C01A3"/>
    <w:rsid w:val="004C6071"/>
    <w:rsid w:val="004D050D"/>
    <w:rsid w:val="004D1605"/>
    <w:rsid w:val="004D2FE6"/>
    <w:rsid w:val="004E2356"/>
    <w:rsid w:val="004F3AA9"/>
    <w:rsid w:val="0050174F"/>
    <w:rsid w:val="00501F64"/>
    <w:rsid w:val="00505F59"/>
    <w:rsid w:val="00506014"/>
    <w:rsid w:val="00524050"/>
    <w:rsid w:val="0052729E"/>
    <w:rsid w:val="005466ED"/>
    <w:rsid w:val="005514A8"/>
    <w:rsid w:val="00556448"/>
    <w:rsid w:val="00557D6F"/>
    <w:rsid w:val="00562A4E"/>
    <w:rsid w:val="0058264E"/>
    <w:rsid w:val="0058337B"/>
    <w:rsid w:val="00591547"/>
    <w:rsid w:val="005921A6"/>
    <w:rsid w:val="00594DA5"/>
    <w:rsid w:val="005A08CC"/>
    <w:rsid w:val="005A1961"/>
    <w:rsid w:val="005C373E"/>
    <w:rsid w:val="005C609C"/>
    <w:rsid w:val="005C7689"/>
    <w:rsid w:val="005D1733"/>
    <w:rsid w:val="005D3735"/>
    <w:rsid w:val="005D558D"/>
    <w:rsid w:val="005D5906"/>
    <w:rsid w:val="005E5DB4"/>
    <w:rsid w:val="005F0845"/>
    <w:rsid w:val="005F7506"/>
    <w:rsid w:val="005F7637"/>
    <w:rsid w:val="006249D2"/>
    <w:rsid w:val="00627B71"/>
    <w:rsid w:val="00633743"/>
    <w:rsid w:val="00642CAC"/>
    <w:rsid w:val="006431E6"/>
    <w:rsid w:val="0066467A"/>
    <w:rsid w:val="00667F66"/>
    <w:rsid w:val="0067303B"/>
    <w:rsid w:val="00676CB8"/>
    <w:rsid w:val="006775AB"/>
    <w:rsid w:val="00687829"/>
    <w:rsid w:val="006A2E30"/>
    <w:rsid w:val="006A36E9"/>
    <w:rsid w:val="006A473B"/>
    <w:rsid w:val="006A6FB2"/>
    <w:rsid w:val="006B2129"/>
    <w:rsid w:val="006D1114"/>
    <w:rsid w:val="006D5FCC"/>
    <w:rsid w:val="006D76C3"/>
    <w:rsid w:val="006E53E7"/>
    <w:rsid w:val="006F7688"/>
    <w:rsid w:val="00700F47"/>
    <w:rsid w:val="00701A2B"/>
    <w:rsid w:val="007141F1"/>
    <w:rsid w:val="007261FF"/>
    <w:rsid w:val="007312A3"/>
    <w:rsid w:val="0076766B"/>
    <w:rsid w:val="00771348"/>
    <w:rsid w:val="007822EF"/>
    <w:rsid w:val="00787EAC"/>
    <w:rsid w:val="007A671D"/>
    <w:rsid w:val="007B18A7"/>
    <w:rsid w:val="007B77B3"/>
    <w:rsid w:val="007E720D"/>
    <w:rsid w:val="00806E3A"/>
    <w:rsid w:val="008150C2"/>
    <w:rsid w:val="0084501F"/>
    <w:rsid w:val="00845F63"/>
    <w:rsid w:val="0084604E"/>
    <w:rsid w:val="00846818"/>
    <w:rsid w:val="00847CE4"/>
    <w:rsid w:val="008612CD"/>
    <w:rsid w:val="00865ED7"/>
    <w:rsid w:val="00871C7A"/>
    <w:rsid w:val="00876787"/>
    <w:rsid w:val="00881F64"/>
    <w:rsid w:val="008831D9"/>
    <w:rsid w:val="00883DB4"/>
    <w:rsid w:val="00892B0D"/>
    <w:rsid w:val="008A66F8"/>
    <w:rsid w:val="008D0BBC"/>
    <w:rsid w:val="008D1B54"/>
    <w:rsid w:val="008D2503"/>
    <w:rsid w:val="008F358E"/>
    <w:rsid w:val="008F581B"/>
    <w:rsid w:val="008F7B41"/>
    <w:rsid w:val="0090607D"/>
    <w:rsid w:val="00907392"/>
    <w:rsid w:val="00914D3C"/>
    <w:rsid w:val="00915862"/>
    <w:rsid w:val="00916145"/>
    <w:rsid w:val="00917FF5"/>
    <w:rsid w:val="00923E7C"/>
    <w:rsid w:val="00941A45"/>
    <w:rsid w:val="00945096"/>
    <w:rsid w:val="00950DE4"/>
    <w:rsid w:val="00952417"/>
    <w:rsid w:val="00955602"/>
    <w:rsid w:val="0096221E"/>
    <w:rsid w:val="009778A3"/>
    <w:rsid w:val="00977DB0"/>
    <w:rsid w:val="00984727"/>
    <w:rsid w:val="009B2EB9"/>
    <w:rsid w:val="009B3E3C"/>
    <w:rsid w:val="009B5179"/>
    <w:rsid w:val="009C7046"/>
    <w:rsid w:val="009D594E"/>
    <w:rsid w:val="009D7275"/>
    <w:rsid w:val="009E0233"/>
    <w:rsid w:val="009E27E2"/>
    <w:rsid w:val="009E5C7E"/>
    <w:rsid w:val="009F296A"/>
    <w:rsid w:val="00A1282E"/>
    <w:rsid w:val="00A12ABA"/>
    <w:rsid w:val="00A1443B"/>
    <w:rsid w:val="00A151A0"/>
    <w:rsid w:val="00A245CA"/>
    <w:rsid w:val="00A30807"/>
    <w:rsid w:val="00A3255D"/>
    <w:rsid w:val="00A3454C"/>
    <w:rsid w:val="00A36A72"/>
    <w:rsid w:val="00A40236"/>
    <w:rsid w:val="00A43037"/>
    <w:rsid w:val="00A45BD7"/>
    <w:rsid w:val="00A56D45"/>
    <w:rsid w:val="00A6412A"/>
    <w:rsid w:val="00A64F79"/>
    <w:rsid w:val="00A8524C"/>
    <w:rsid w:val="00A87B43"/>
    <w:rsid w:val="00A917E3"/>
    <w:rsid w:val="00AA3789"/>
    <w:rsid w:val="00AA637B"/>
    <w:rsid w:val="00AC248A"/>
    <w:rsid w:val="00AD35B0"/>
    <w:rsid w:val="00AE2DD1"/>
    <w:rsid w:val="00AE5661"/>
    <w:rsid w:val="00AF0950"/>
    <w:rsid w:val="00AF3D59"/>
    <w:rsid w:val="00AF3FA4"/>
    <w:rsid w:val="00B00A33"/>
    <w:rsid w:val="00B218A7"/>
    <w:rsid w:val="00B255A7"/>
    <w:rsid w:val="00B33A9B"/>
    <w:rsid w:val="00B544D2"/>
    <w:rsid w:val="00B5648B"/>
    <w:rsid w:val="00B66CC7"/>
    <w:rsid w:val="00B70E77"/>
    <w:rsid w:val="00B7368D"/>
    <w:rsid w:val="00B821CD"/>
    <w:rsid w:val="00BA2AD5"/>
    <w:rsid w:val="00BB01AC"/>
    <w:rsid w:val="00BB0CAD"/>
    <w:rsid w:val="00BC2519"/>
    <w:rsid w:val="00BD604A"/>
    <w:rsid w:val="00BE1F84"/>
    <w:rsid w:val="00BE7CC9"/>
    <w:rsid w:val="00BF32CE"/>
    <w:rsid w:val="00C021DE"/>
    <w:rsid w:val="00C0661A"/>
    <w:rsid w:val="00C13B0A"/>
    <w:rsid w:val="00C231ED"/>
    <w:rsid w:val="00C2354D"/>
    <w:rsid w:val="00C50228"/>
    <w:rsid w:val="00C51C0C"/>
    <w:rsid w:val="00C52AEB"/>
    <w:rsid w:val="00C750D8"/>
    <w:rsid w:val="00CA0491"/>
    <w:rsid w:val="00CB2DDF"/>
    <w:rsid w:val="00CC7915"/>
    <w:rsid w:val="00CE5DC7"/>
    <w:rsid w:val="00CF5C1A"/>
    <w:rsid w:val="00CF669B"/>
    <w:rsid w:val="00D12EE0"/>
    <w:rsid w:val="00D24338"/>
    <w:rsid w:val="00D40BEF"/>
    <w:rsid w:val="00D42DF3"/>
    <w:rsid w:val="00D43394"/>
    <w:rsid w:val="00D53B06"/>
    <w:rsid w:val="00D65530"/>
    <w:rsid w:val="00D74A1C"/>
    <w:rsid w:val="00D755E9"/>
    <w:rsid w:val="00D75660"/>
    <w:rsid w:val="00D77F5C"/>
    <w:rsid w:val="00D8405F"/>
    <w:rsid w:val="00D876BF"/>
    <w:rsid w:val="00DA7691"/>
    <w:rsid w:val="00DC6C67"/>
    <w:rsid w:val="00DC7978"/>
    <w:rsid w:val="00DF75D3"/>
    <w:rsid w:val="00DF7F04"/>
    <w:rsid w:val="00E22660"/>
    <w:rsid w:val="00E40BC3"/>
    <w:rsid w:val="00E5415D"/>
    <w:rsid w:val="00E560E7"/>
    <w:rsid w:val="00E5655D"/>
    <w:rsid w:val="00E57BA2"/>
    <w:rsid w:val="00E7017E"/>
    <w:rsid w:val="00E73827"/>
    <w:rsid w:val="00E83F3C"/>
    <w:rsid w:val="00EA73F5"/>
    <w:rsid w:val="00EB7FE2"/>
    <w:rsid w:val="00EC2503"/>
    <w:rsid w:val="00ED133C"/>
    <w:rsid w:val="00ED4B16"/>
    <w:rsid w:val="00F073E6"/>
    <w:rsid w:val="00F11820"/>
    <w:rsid w:val="00F17587"/>
    <w:rsid w:val="00F23FFC"/>
    <w:rsid w:val="00F3181D"/>
    <w:rsid w:val="00F32CDF"/>
    <w:rsid w:val="00F51ABC"/>
    <w:rsid w:val="00F54C66"/>
    <w:rsid w:val="00F93164"/>
    <w:rsid w:val="00F9583D"/>
    <w:rsid w:val="00FA7745"/>
    <w:rsid w:val="00FC164C"/>
    <w:rsid w:val="00FD3596"/>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F840B0E"/>
  <w15:docId w15:val="{ED798D99-489C-464E-AEC3-5BF1A4904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nhideWhenUsed/>
    <w:qFormat/>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customStyle="1" w:styleId="Doc-text2">
    <w:name w:val="Doc-text2"/>
    <w:basedOn w:val="Normal"/>
    <w:link w:val="Doc-text2Char"/>
    <w:qFormat/>
    <w:rsid w:val="00224CE6"/>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224CE6"/>
    <w:rPr>
      <w:rFonts w:ascii="Arial" w:eastAsia="MS Mincho" w:hAnsi="Arial"/>
      <w:szCs w:val="24"/>
      <w:lang w:val="en-GB" w:eastAsia="en-GB"/>
    </w:rPr>
  </w:style>
  <w:style w:type="paragraph" w:customStyle="1" w:styleId="Doc-title">
    <w:name w:val="Doc-title"/>
    <w:basedOn w:val="Normal"/>
    <w:next w:val="Doc-text2"/>
    <w:link w:val="Doc-titleChar"/>
    <w:qFormat/>
    <w:rsid w:val="00071382"/>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071382"/>
    <w:rPr>
      <w:rFonts w:ascii="Arial" w:eastAsia="MS Mincho" w:hAnsi="Arial"/>
      <w:noProof/>
      <w:szCs w:val="24"/>
      <w:lang w:val="en-GB" w:eastAsia="en-GB"/>
    </w:rPr>
  </w:style>
  <w:style w:type="paragraph" w:customStyle="1" w:styleId="Comments">
    <w:name w:val="Comments"/>
    <w:basedOn w:val="Normal"/>
    <w:link w:val="CommentsChar"/>
    <w:qFormat/>
    <w:rsid w:val="00071382"/>
    <w:pPr>
      <w:spacing w:before="40"/>
    </w:pPr>
    <w:rPr>
      <w:rFonts w:ascii="Arial" w:eastAsia="MS Mincho" w:hAnsi="Arial"/>
      <w:i/>
      <w:noProof/>
      <w:sz w:val="18"/>
      <w:szCs w:val="24"/>
      <w:lang w:eastAsia="en-GB"/>
    </w:rPr>
  </w:style>
  <w:style w:type="character" w:customStyle="1" w:styleId="CommentsChar">
    <w:name w:val="Comments Char"/>
    <w:link w:val="Comments"/>
    <w:qFormat/>
    <w:rsid w:val="00071382"/>
    <w:rPr>
      <w:rFonts w:ascii="Arial" w:eastAsia="MS Mincho" w:hAnsi="Arial"/>
      <w:i/>
      <w:noProof/>
      <w:sz w:val="18"/>
      <w:szCs w:val="24"/>
      <w:lang w:val="en-GB" w:eastAsia="en-GB"/>
    </w:rPr>
  </w:style>
  <w:style w:type="paragraph" w:customStyle="1" w:styleId="EmailDiscussion">
    <w:name w:val="EmailDiscussion"/>
    <w:basedOn w:val="Normal"/>
    <w:next w:val="EmailDiscussion2"/>
    <w:link w:val="EmailDiscussionChar"/>
    <w:qFormat/>
    <w:rsid w:val="00071382"/>
    <w:pPr>
      <w:numPr>
        <w:numId w:val="13"/>
      </w:numPr>
      <w:spacing w:before="40"/>
    </w:pPr>
    <w:rPr>
      <w:rFonts w:ascii="Arial" w:eastAsia="MS Mincho" w:hAnsi="Arial"/>
      <w:b/>
      <w:szCs w:val="24"/>
      <w:lang w:eastAsia="en-GB"/>
    </w:rPr>
  </w:style>
  <w:style w:type="character" w:customStyle="1" w:styleId="EmailDiscussionChar">
    <w:name w:val="EmailDiscussion Char"/>
    <w:link w:val="EmailDiscussion"/>
    <w:rsid w:val="00071382"/>
    <w:rPr>
      <w:rFonts w:ascii="Arial" w:eastAsia="MS Mincho" w:hAnsi="Arial"/>
      <w:b/>
      <w:szCs w:val="24"/>
      <w:lang w:val="en-GB" w:eastAsia="en-GB"/>
    </w:rPr>
  </w:style>
  <w:style w:type="paragraph" w:customStyle="1" w:styleId="EmailDiscussion2">
    <w:name w:val="EmailDiscussion2"/>
    <w:basedOn w:val="Doc-text2"/>
    <w:uiPriority w:val="99"/>
    <w:qFormat/>
    <w:rsid w:val="00071382"/>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071382"/>
    <w:rPr>
      <w:rFonts w:eastAsia="Malgun Gothic"/>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B,목록단락,リスト段落,列"/>
    <w:basedOn w:val="Normal"/>
    <w:link w:val="ListParagraphChar"/>
    <w:uiPriority w:val="34"/>
    <w:qFormat/>
    <w:rsid w:val="00071382"/>
    <w:pPr>
      <w:spacing w:after="180"/>
      <w:ind w:left="800"/>
    </w:pPr>
    <w:rPr>
      <w:rFonts w:eastAsia="Malgun Gothic"/>
      <w:lang w:val="en-US"/>
    </w:rPr>
  </w:style>
  <w:style w:type="paragraph" w:styleId="CommentSubject">
    <w:name w:val="annotation subject"/>
    <w:basedOn w:val="CommentText"/>
    <w:next w:val="CommentText"/>
    <w:link w:val="CommentSubjectChar"/>
    <w:uiPriority w:val="99"/>
    <w:semiHidden/>
    <w:unhideWhenUsed/>
    <w:rsid w:val="007B18A7"/>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7B18A7"/>
    <w:rPr>
      <w:rFonts w:ascii="Arial" w:hAnsi="Arial"/>
      <w:lang w:val="en-GB"/>
    </w:rPr>
  </w:style>
  <w:style w:type="character" w:customStyle="1" w:styleId="CommentSubjectChar">
    <w:name w:val="Comment Subject Char"/>
    <w:basedOn w:val="CommentTextChar"/>
    <w:link w:val="CommentSubject"/>
    <w:uiPriority w:val="99"/>
    <w:semiHidden/>
    <w:rsid w:val="007B18A7"/>
    <w:rPr>
      <w:rFonts w:ascii="Arial" w:hAnsi="Arial"/>
      <w:b/>
      <w:bCs/>
      <w:lang w:val="en-GB"/>
    </w:rPr>
  </w:style>
  <w:style w:type="paragraph" w:styleId="Revision">
    <w:name w:val="Revision"/>
    <w:hidden/>
    <w:uiPriority w:val="99"/>
    <w:semiHidden/>
    <w:rsid w:val="005466ED"/>
    <w:rPr>
      <w:lang w:val="en-GB"/>
    </w:rPr>
  </w:style>
  <w:style w:type="character" w:customStyle="1" w:styleId="apple-converted-space">
    <w:name w:val="apple-converted-space"/>
    <w:basedOn w:val="DefaultParagraphFont"/>
    <w:rsid w:val="00D43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075275685">
      <w:bodyDiv w:val="1"/>
      <w:marLeft w:val="0"/>
      <w:marRight w:val="0"/>
      <w:marTop w:val="0"/>
      <w:marBottom w:val="0"/>
      <w:divBdr>
        <w:top w:val="none" w:sz="0" w:space="0" w:color="auto"/>
        <w:left w:val="none" w:sz="0" w:space="0" w:color="auto"/>
        <w:bottom w:val="none" w:sz="0" w:space="0" w:color="auto"/>
        <w:right w:val="none" w:sz="0" w:space="0" w:color="auto"/>
      </w:divBdr>
    </w:div>
    <w:div w:id="1289236474">
      <w:bodyDiv w:val="1"/>
      <w:marLeft w:val="0"/>
      <w:marRight w:val="0"/>
      <w:marTop w:val="0"/>
      <w:marBottom w:val="0"/>
      <w:divBdr>
        <w:top w:val="none" w:sz="0" w:space="0" w:color="auto"/>
        <w:left w:val="none" w:sz="0" w:space="0" w:color="auto"/>
        <w:bottom w:val="none" w:sz="0" w:space="0" w:color="auto"/>
        <w:right w:val="none" w:sz="0" w:space="0" w:color="auto"/>
      </w:divBdr>
    </w:div>
    <w:div w:id="1792820322">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5AIRPNAIUNRU-859666464-9182</_dlc_DocId>
    <_dlc_DocIdUrl xmlns="71c5aaf6-e6ce-465b-b873-5148d2a4c105">
      <Url>https://nokia.sharepoint.com/sites/c5g/e2earch/_layouts/15/DocIdRedir.aspx?ID=5AIRPNAIUNRU-859666464-9182</Url>
      <Description>5AIRPNAIUNRU-859666464-9182</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2.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3.xml><?xml version="1.0" encoding="utf-8"?>
<ds:datastoreItem xmlns:ds="http://schemas.openxmlformats.org/officeDocument/2006/customXml" ds:itemID="{5B2C2542-8E36-4E70-AA26-2ECEE8346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F295A9C6-A3D2-40C8-8E2E-BDB4D4BA01C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715</Words>
  <Characters>4077</Characters>
  <Application>Microsoft Office Word</Application>
  <DocSecurity>0</DocSecurity>
  <Lines>33</Lines>
  <Paragraphs>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Manager/>
  <Company>ETSI Sophia Antipolis</Company>
  <LinksUpToDate>false</LinksUpToDate>
  <CharactersWithSpaces>4783</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Henttonen, Tero (Nokia - FI/Espoo)</dc:creator>
  <cp:keywords/>
  <dc:description/>
  <cp:lastModifiedBy>Intel_yh</cp:lastModifiedBy>
  <cp:revision>2</cp:revision>
  <cp:lastPrinted>2002-04-23T00:10:00Z</cp:lastPrinted>
  <dcterms:created xsi:type="dcterms:W3CDTF">2021-08-24T21:44:00Z</dcterms:created>
  <dcterms:modified xsi:type="dcterms:W3CDTF">2021-08-24T21:44:00Z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9afb67c2-c4e1-4536-85a5-ed725a7542fd</vt:lpwstr>
  </property>
  <property fmtid="{D5CDD505-2E9C-101B-9397-08002B2CF9AE}" pid="4" name="CWM0a300117bd2d4086991aa74afd7262d2">
    <vt:lpwstr>CWM4giJmtRk7hJyLVTOFbixmxNeY4H9a5di3+tzD3Ek6sH3gF5Z08V1YdY5uvqg0jqkGrJuEHT6i0uNPSScMx2vpA==</vt:lpwstr>
  </property>
</Properties>
</file>