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bookmarkStart w:id="2" w:name="_GoBack"/>
      <w:bookmarkEnd w:id="2"/>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3"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af5"/>
              <w:numPr>
                <w:ilvl w:val="0"/>
                <w:numId w:val="46"/>
              </w:numPr>
              <w:spacing w:after="120"/>
              <w:jc w:val="both"/>
              <w:rPr>
                <w:rFonts w:ascii="Arial" w:hAnsi="Arial" w:cs="Arial"/>
                <w:bCs/>
                <w:lang w:eastAsia="zh-CN"/>
              </w:rPr>
            </w:pPr>
            <w:r w:rsidRPr="00AF6F5A">
              <w:rPr>
                <w:rFonts w:ascii="Arial" w:hAnsi="Arial" w:cs="Arial"/>
              </w:rPr>
              <w:t>RAN2 thinks that some feedback may be beneficial in case CG is used for subsequent transmission.  RAN2 assumes that existing mechanism can be used.</w:t>
            </w:r>
          </w:p>
        </w:tc>
      </w:tr>
    </w:tbl>
    <w:p w14:paraId="22DCC9B3" w14:textId="79727805" w:rsidR="0088674C" w:rsidRPr="002432B9" w:rsidRDefault="00561ADB" w:rsidP="0082678D">
      <w:pPr>
        <w:pStyle w:val="af"/>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4314A225" w:rsidR="00E85C1D" w:rsidRDefault="00A01113" w:rsidP="0082678D">
      <w:pPr>
        <w:pStyle w:val="af"/>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it is </w:t>
      </w:r>
      <w:r w:rsidR="000A4793">
        <w:rPr>
          <w:iCs/>
          <w:color w:val="000000"/>
        </w:rPr>
        <w:t>feasib</w:t>
      </w:r>
      <w:r w:rsidR="00B6513B">
        <w:rPr>
          <w:iCs/>
          <w:color w:val="000000"/>
        </w:rPr>
        <w:t xml:space="preserve">le to </w:t>
      </w:r>
      <w:r w:rsidR="000A4793">
        <w:rPr>
          <w:iCs/>
          <w:color w:val="000000"/>
        </w:rPr>
        <w:t xml:space="preserve">support </w:t>
      </w:r>
      <w:r w:rsidR="000E18E2">
        <w:rPr>
          <w:iCs/>
          <w:color w:val="000000"/>
        </w:rPr>
        <w:t>HARQ</w:t>
      </w:r>
      <w:r w:rsidR="0095094E">
        <w:rPr>
          <w:iCs/>
          <w:color w:val="000000"/>
        </w:rPr>
        <w:t>-ACK</w:t>
      </w:r>
      <w:r w:rsidR="00177721">
        <w:rPr>
          <w:iCs/>
          <w:color w:val="000000"/>
        </w:rPr>
        <w:t xml:space="preserve"> </w:t>
      </w:r>
      <w:r w:rsidR="00E87B79">
        <w:rPr>
          <w:iCs/>
          <w:color w:val="000000"/>
        </w:rPr>
        <w:t xml:space="preserve">feedback </w:t>
      </w:r>
      <w:r w:rsidR="005C3ABE">
        <w:rPr>
          <w:iCs/>
          <w:color w:val="000000"/>
        </w:rPr>
        <w:t>via DCI</w:t>
      </w:r>
      <w:r w:rsidR="00B21A79">
        <w:rPr>
          <w:iCs/>
          <w:color w:val="000000"/>
        </w:rPr>
        <w:t xml:space="preserve"> by reusing the existing mechan</w:t>
      </w:r>
      <w:r w:rsidR="00426B7E">
        <w:rPr>
          <w:iCs/>
          <w:color w:val="000000"/>
        </w:rPr>
        <w:t>is</w:t>
      </w:r>
      <w:r w:rsidR="00B21A79">
        <w:rPr>
          <w:iCs/>
          <w:color w:val="000000"/>
        </w:rPr>
        <w:t>m</w:t>
      </w:r>
      <w:r w:rsidR="005E207F">
        <w:rPr>
          <w:iCs/>
          <w:color w:val="000000"/>
        </w:rPr>
        <w:t>.</w:t>
      </w:r>
    </w:p>
    <w:p w14:paraId="579FC7CC" w14:textId="77777777" w:rsidR="000A4793" w:rsidRPr="0095094E" w:rsidRDefault="000A4793" w:rsidP="00B21A79">
      <w:pPr>
        <w:pStyle w:val="af"/>
        <w:tabs>
          <w:tab w:val="left" w:pos="420"/>
        </w:tabs>
        <w:spacing w:before="120"/>
        <w:rPr>
          <w:rFonts w:eastAsiaTheme="minorEastAsia"/>
        </w:rPr>
      </w:pPr>
    </w:p>
    <w:bookmarkEnd w:id="3"/>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9"/>
      <w:headerReference w:type="default" r:id="rId10"/>
      <w:footerReference w:type="even" r:id="rId11"/>
      <w:footerReference w:type="default" r:id="rId12"/>
      <w:headerReference w:type="first" r:id="rId13"/>
      <w:footerReference w:type="first" r:id="rId1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456C" w16cex:dateUtc="2021-05-24T12:31:00Z"/>
  <w16cex:commentExtensible w16cex:durableId="2456B040" w16cex:dateUtc="2021-05-24T1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6FA79" w14:textId="77777777" w:rsidR="00563DDA" w:rsidRDefault="00563DDA">
      <w:r>
        <w:separator/>
      </w:r>
    </w:p>
  </w:endnote>
  <w:endnote w:type="continuationSeparator" w:id="0">
    <w:p w14:paraId="3741E626" w14:textId="77777777" w:rsidR="00563DDA" w:rsidRDefault="0056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BEC7" w14:textId="77777777" w:rsidR="005119E8" w:rsidRDefault="005119E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9F67" w14:textId="77777777" w:rsidR="005119E8" w:rsidRDefault="005119E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D6B8" w14:textId="77777777" w:rsidR="005119E8" w:rsidRDefault="005119E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DBFD" w14:textId="77777777" w:rsidR="00563DDA" w:rsidRDefault="00563DDA">
      <w:r>
        <w:separator/>
      </w:r>
    </w:p>
  </w:footnote>
  <w:footnote w:type="continuationSeparator" w:id="0">
    <w:p w14:paraId="4F4D33BB" w14:textId="77777777" w:rsidR="00563DDA" w:rsidRDefault="0056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E8B6" w14:textId="77777777" w:rsidR="005119E8" w:rsidRDefault="005119E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9020" w14:textId="77777777" w:rsidR="005119E8" w:rsidRDefault="005119E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B46C" w14:textId="77777777" w:rsidR="005119E8" w:rsidRDefault="005119E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5B473-3B7B-469D-808A-9B28A5CE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 (Stephen)</cp:lastModifiedBy>
  <cp:revision>56</cp:revision>
  <cp:lastPrinted>2007-06-18T21:08:00Z</cp:lastPrinted>
  <dcterms:created xsi:type="dcterms:W3CDTF">2021-05-24T15:50:00Z</dcterms:created>
  <dcterms:modified xsi:type="dcterms:W3CDTF">2021-05-26T05:09:00Z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