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A1392" w14:textId="77777777" w:rsidR="00A319F7" w:rsidRDefault="00087DB0">
      <w:pPr>
        <w:pStyle w:val="3GPPHeader"/>
        <w:spacing w:after="60"/>
        <w:rPr>
          <w:sz w:val="32"/>
          <w:szCs w:val="32"/>
        </w:rPr>
      </w:pPr>
      <w:r>
        <w:t>3GPP RAN WG2 Meeting #114e</w:t>
      </w:r>
      <w:r>
        <w:tab/>
      </w:r>
      <w:r>
        <w:rPr>
          <w:rFonts w:cs="Arial"/>
          <w:sz w:val="26"/>
          <w:szCs w:val="26"/>
        </w:rPr>
        <w:t>R2-2106523</w:t>
      </w:r>
    </w:p>
    <w:p w14:paraId="6B6D6F26" w14:textId="77777777" w:rsidR="00A319F7" w:rsidRDefault="00087DB0">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604DFDF6" w14:textId="77777777" w:rsidR="00A319F7" w:rsidRDefault="00087DB0">
      <w:pPr>
        <w:pStyle w:val="3GPPHeader"/>
        <w:rPr>
          <w:sz w:val="22"/>
          <w:szCs w:val="22"/>
          <w:lang w:val="sv-SE"/>
        </w:rPr>
      </w:pPr>
      <w:r>
        <w:rPr>
          <w:sz w:val="22"/>
          <w:szCs w:val="22"/>
          <w:lang w:val="sv-SE"/>
        </w:rPr>
        <w:t>Agenda Item:</w:t>
      </w:r>
      <w:r>
        <w:rPr>
          <w:sz w:val="22"/>
          <w:szCs w:val="22"/>
          <w:lang w:val="sv-SE"/>
        </w:rPr>
        <w:tab/>
        <w:t>8.10.2.2</w:t>
      </w:r>
    </w:p>
    <w:p w14:paraId="2B14BBA2" w14:textId="77777777" w:rsidR="00A319F7" w:rsidRDefault="00087DB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56EF397" w14:textId="77777777" w:rsidR="00A319F7" w:rsidRDefault="00087DB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1C83DB79" w14:textId="77777777" w:rsidR="00A319F7" w:rsidRDefault="00087DB0">
      <w:pPr>
        <w:pStyle w:val="3GPPHeader"/>
        <w:rPr>
          <w:sz w:val="22"/>
          <w:szCs w:val="22"/>
        </w:rPr>
      </w:pPr>
      <w:r>
        <w:rPr>
          <w:sz w:val="22"/>
          <w:szCs w:val="22"/>
        </w:rPr>
        <w:t>Document for:</w:t>
      </w:r>
      <w:r>
        <w:rPr>
          <w:sz w:val="22"/>
          <w:szCs w:val="22"/>
        </w:rPr>
        <w:tab/>
        <w:t>Discussion, Decision</w:t>
      </w:r>
    </w:p>
    <w:p w14:paraId="09876EDA" w14:textId="77777777" w:rsidR="00A319F7" w:rsidRDefault="00087DB0">
      <w:pPr>
        <w:pStyle w:val="1"/>
      </w:pPr>
      <w:r>
        <w:t>Introduction</w:t>
      </w:r>
    </w:p>
    <w:p w14:paraId="2BB45605" w14:textId="77777777" w:rsidR="00A319F7" w:rsidRDefault="00087DB0">
      <w:r>
        <w:t>This document continues the pre-meeting summary discussion of 8.10.2.2 – Other MAC aspects. The following scope and intended list of outcomes has been provid</w:t>
      </w:r>
      <w:r>
        <w:t>ed:</w:t>
      </w:r>
    </w:p>
    <w:p w14:paraId="4054D9D4" w14:textId="77777777" w:rsidR="00A319F7" w:rsidRDefault="00087DB0">
      <w:pPr>
        <w:pStyle w:val="EmailDiscussion"/>
        <w:numPr>
          <w:ilvl w:val="0"/>
          <w:numId w:val="5"/>
        </w:numPr>
        <w:tabs>
          <w:tab w:val="clear" w:pos="1080"/>
          <w:tab w:val="left" w:pos="720"/>
        </w:tabs>
        <w:spacing w:after="0" w:line="240" w:lineRule="auto"/>
        <w:ind w:left="720"/>
        <w:rPr>
          <w:sz w:val="20"/>
          <w:szCs w:val="22"/>
          <w:lang w:val="en-GB" w:eastAsia="en-GB"/>
        </w:rPr>
      </w:pPr>
      <w:r>
        <w:rPr>
          <w:sz w:val="20"/>
          <w:szCs w:val="22"/>
        </w:rPr>
        <w:t>[AT114-e][</w:t>
      </w:r>
      <w:proofErr w:type="gramStart"/>
      <w:r>
        <w:rPr>
          <w:sz w:val="20"/>
          <w:szCs w:val="22"/>
        </w:rPr>
        <w:t>103][</w:t>
      </w:r>
      <w:proofErr w:type="gramEnd"/>
      <w:r>
        <w:rPr>
          <w:sz w:val="20"/>
          <w:szCs w:val="22"/>
        </w:rPr>
        <w:t>NTN] Other MAC aspects (Interdigital)</w:t>
      </w:r>
    </w:p>
    <w:p w14:paraId="123575F5" w14:textId="77777777" w:rsidR="00A319F7" w:rsidRDefault="00087DB0">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af5"/>
            <w:sz w:val="20"/>
            <w:szCs w:val="22"/>
            <w:shd w:val="clear" w:color="auto" w:fill="FFFFFF"/>
          </w:rPr>
          <w:t>R2-2106488</w:t>
        </w:r>
      </w:hyperlink>
      <w:r>
        <w:rPr>
          <w:rStyle w:val="af5"/>
          <w:sz w:val="20"/>
          <w:szCs w:val="22"/>
          <w:shd w:val="clear" w:color="auto" w:fill="FFFFFF"/>
        </w:rPr>
        <w:t xml:space="preserve"> </w:t>
      </w:r>
      <w:r>
        <w:rPr>
          <w:sz w:val="20"/>
          <w:szCs w:val="22"/>
        </w:rPr>
        <w:t xml:space="preserve">as well as those on </w:t>
      </w:r>
      <w:proofErr w:type="spellStart"/>
      <w:r>
        <w:rPr>
          <w:sz w:val="20"/>
          <w:szCs w:val="22"/>
        </w:rPr>
        <w:t>drx-</w:t>
      </w:r>
      <w:r>
        <w:rPr>
          <w:sz w:val="20"/>
          <w:szCs w:val="22"/>
        </w:rPr>
        <w:t>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27FAE69C" w14:textId="77777777" w:rsidR="00A319F7" w:rsidRDefault="00087DB0">
      <w:pPr>
        <w:pStyle w:val="EmailDiscussion2"/>
        <w:ind w:left="720" w:firstLine="0"/>
        <w:rPr>
          <w:sz w:val="20"/>
          <w:szCs w:val="22"/>
        </w:rPr>
      </w:pPr>
      <w:r>
        <w:rPr>
          <w:sz w:val="20"/>
          <w:szCs w:val="22"/>
        </w:rPr>
        <w:t>Initial intended outcome: Summary of the offline discussion with e.g.:</w:t>
      </w:r>
    </w:p>
    <w:p w14:paraId="5F6DC7C3" w14:textId="77777777" w:rsidR="00A319F7" w:rsidRDefault="00087DB0">
      <w:pPr>
        <w:pStyle w:val="EmailDiscussion2"/>
        <w:numPr>
          <w:ilvl w:val="2"/>
          <w:numId w:val="6"/>
        </w:numPr>
        <w:ind w:left="1081"/>
        <w:rPr>
          <w:sz w:val="20"/>
          <w:szCs w:val="22"/>
        </w:rPr>
      </w:pPr>
      <w:r>
        <w:rPr>
          <w:sz w:val="20"/>
          <w:szCs w:val="22"/>
        </w:rPr>
        <w:t>List of proposals for agreement (if any)</w:t>
      </w:r>
    </w:p>
    <w:p w14:paraId="11955C8F" w14:textId="77777777" w:rsidR="00A319F7" w:rsidRDefault="00087DB0">
      <w:pPr>
        <w:pStyle w:val="EmailDiscussion2"/>
        <w:numPr>
          <w:ilvl w:val="2"/>
          <w:numId w:val="6"/>
        </w:numPr>
        <w:ind w:left="1081"/>
        <w:rPr>
          <w:sz w:val="20"/>
          <w:szCs w:val="22"/>
        </w:rPr>
      </w:pPr>
      <w:r>
        <w:rPr>
          <w:sz w:val="20"/>
          <w:szCs w:val="22"/>
        </w:rPr>
        <w:t>List of proposals that require online discussions</w:t>
      </w:r>
    </w:p>
    <w:p w14:paraId="2A0C8FD3" w14:textId="77777777" w:rsidR="00A319F7" w:rsidRDefault="00087DB0">
      <w:pPr>
        <w:pStyle w:val="EmailDiscussion2"/>
        <w:numPr>
          <w:ilvl w:val="2"/>
          <w:numId w:val="6"/>
        </w:numPr>
        <w:ind w:left="1081"/>
      </w:pPr>
      <w:r>
        <w:rPr>
          <w:sz w:val="20"/>
          <w:szCs w:val="22"/>
        </w:rPr>
        <w:t>List of proposals that should not be purs</w:t>
      </w:r>
      <w:r>
        <w:rPr>
          <w:sz w:val="20"/>
          <w:szCs w:val="22"/>
        </w:rPr>
        <w:t>ued (if any</w:t>
      </w:r>
      <w:r>
        <w:t>)</w:t>
      </w:r>
    </w:p>
    <w:p w14:paraId="3EF65C22" w14:textId="77777777" w:rsidR="00A319F7" w:rsidRDefault="00A319F7">
      <w:pPr>
        <w:pStyle w:val="af7"/>
        <w:rPr>
          <w:rFonts w:eastAsia="MS Mincho"/>
          <w:sz w:val="14"/>
          <w:szCs w:val="14"/>
          <w:lang w:val="en-US"/>
        </w:rPr>
      </w:pPr>
    </w:p>
    <w:p w14:paraId="0C394CF6" w14:textId="77777777" w:rsidR="00A319F7" w:rsidRDefault="00087DB0">
      <w:pPr>
        <w:rPr>
          <w:rFonts w:eastAsia="MS Mincho" w:cs="Arial"/>
          <w:iCs/>
        </w:rPr>
      </w:pPr>
      <w:r>
        <w:rPr>
          <w:rFonts w:eastAsia="MS Mincho" w:cs="Arial"/>
          <w:iCs/>
        </w:rPr>
        <w:t>The following deadlines have been provided:</w:t>
      </w:r>
    </w:p>
    <w:p w14:paraId="0D4A2D39" w14:textId="77777777" w:rsidR="00A319F7" w:rsidRDefault="00087DB0">
      <w:pPr>
        <w:pStyle w:val="af8"/>
        <w:numPr>
          <w:ilvl w:val="0"/>
          <w:numId w:val="7"/>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71B58B7E" w14:textId="77777777" w:rsidR="00A319F7" w:rsidRDefault="00087DB0">
      <w:pPr>
        <w:pStyle w:val="af8"/>
        <w:numPr>
          <w:ilvl w:val="0"/>
          <w:numId w:val="7"/>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5"/>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5CB54BEB" w14:textId="77777777" w:rsidR="00A319F7" w:rsidRDefault="00087DB0">
      <w:pPr>
        <w:rPr>
          <w:rFonts w:eastAsia="MS Mincho" w:cs="Arial"/>
          <w:iCs/>
        </w:rPr>
      </w:pPr>
      <w:r>
        <w:rPr>
          <w:rFonts w:eastAsia="MS Mincho" w:cs="Arial"/>
          <w:iCs/>
        </w:rPr>
        <w:t xml:space="preserve">Please also note the following further guidance provided by chair: </w:t>
      </w:r>
    </w:p>
    <w:p w14:paraId="322E6CFC" w14:textId="77777777" w:rsidR="00A319F7" w:rsidRDefault="00087DB0">
      <w:pPr>
        <w:pStyle w:val="EmailDiscussion2"/>
        <w:numPr>
          <w:ilvl w:val="0"/>
          <w:numId w:val="8"/>
        </w:numPr>
        <w:rPr>
          <w:sz w:val="20"/>
          <w:szCs w:val="22"/>
          <w:u w:val="single"/>
        </w:rPr>
      </w:pPr>
      <w:r>
        <w:rPr>
          <w:sz w:val="20"/>
          <w:szCs w:val="22"/>
          <w:u w:val="single"/>
        </w:rPr>
        <w:t xml:space="preserve">Proposals marked "for agreement" in </w:t>
      </w:r>
      <w:r>
        <w:rPr>
          <w:rStyle w:val="af5"/>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3A17C7A1" w14:textId="77777777" w:rsidR="00A319F7" w:rsidRDefault="00087DB0">
      <w:pPr>
        <w:pStyle w:val="1"/>
      </w:pPr>
      <w:r>
        <w:t xml:space="preserve">UL HARQ </w:t>
      </w:r>
      <w:r>
        <w:t>Retransmission</w:t>
      </w:r>
    </w:p>
    <w:p w14:paraId="3D523B4A" w14:textId="77777777" w:rsidR="00A319F7" w:rsidRDefault="00087DB0">
      <w:r>
        <w:t xml:space="preserve">From RAN2 perspective it has been agreed that the NW can continuously schedule the UE using one or a combination of scheduling strategies to avoid HARQ stalling in NTN UE: </w:t>
      </w:r>
    </w:p>
    <w:p w14:paraId="16B94A85" w14:textId="77777777" w:rsidR="00A319F7" w:rsidRDefault="00087DB0">
      <w:pPr>
        <w:pStyle w:val="af8"/>
        <w:numPr>
          <w:ilvl w:val="0"/>
          <w:numId w:val="9"/>
        </w:numPr>
        <w:rPr>
          <w:rFonts w:ascii="Arial" w:hAnsi="Arial" w:cs="Arial"/>
          <w:sz w:val="20"/>
          <w:szCs w:val="20"/>
        </w:rPr>
      </w:pPr>
      <w:r>
        <w:rPr>
          <w:rFonts w:ascii="Arial" w:hAnsi="Arial" w:cs="Arial"/>
          <w:sz w:val="20"/>
          <w:szCs w:val="20"/>
        </w:rPr>
        <w:t xml:space="preserve">HARQ with retransmissions based on the previous PUSCH </w:t>
      </w:r>
      <w:r>
        <w:rPr>
          <w:rFonts w:ascii="Arial" w:hAnsi="Arial" w:cs="Arial"/>
          <w:sz w:val="20"/>
          <w:szCs w:val="20"/>
        </w:rPr>
        <w:t>decoding result</w:t>
      </w:r>
    </w:p>
    <w:p w14:paraId="5D6C927A" w14:textId="77777777" w:rsidR="00A319F7" w:rsidRDefault="00087DB0">
      <w:pPr>
        <w:pStyle w:val="af8"/>
        <w:numPr>
          <w:ilvl w:val="0"/>
          <w:numId w:val="9"/>
        </w:numPr>
        <w:rPr>
          <w:rFonts w:ascii="Arial" w:hAnsi="Arial" w:cs="Arial"/>
          <w:sz w:val="20"/>
          <w:szCs w:val="20"/>
        </w:rPr>
      </w:pPr>
      <w:r>
        <w:rPr>
          <w:rFonts w:ascii="Arial" w:hAnsi="Arial" w:cs="Arial"/>
          <w:sz w:val="20"/>
          <w:szCs w:val="20"/>
        </w:rPr>
        <w:t>HARQ with (blind) retransmissions not based on the previous PUSCH decoding result</w:t>
      </w:r>
    </w:p>
    <w:p w14:paraId="293C3B12" w14:textId="77777777" w:rsidR="00A319F7" w:rsidRDefault="00087DB0">
      <w:pPr>
        <w:pStyle w:val="af8"/>
        <w:numPr>
          <w:ilvl w:val="0"/>
          <w:numId w:val="9"/>
        </w:numPr>
        <w:rPr>
          <w:rFonts w:ascii="Arial" w:hAnsi="Arial" w:cs="Arial"/>
          <w:sz w:val="20"/>
          <w:szCs w:val="20"/>
        </w:rPr>
      </w:pPr>
      <w:r>
        <w:rPr>
          <w:rFonts w:ascii="Arial" w:hAnsi="Arial" w:cs="Arial"/>
          <w:sz w:val="20"/>
          <w:szCs w:val="20"/>
        </w:rPr>
        <w:t>HARQ with no retransmission</w:t>
      </w:r>
    </w:p>
    <w:p w14:paraId="06B2F8D6" w14:textId="77777777" w:rsidR="00A319F7" w:rsidRDefault="00087DB0">
      <w:pPr>
        <w:pStyle w:val="2"/>
      </w:pPr>
      <w:proofErr w:type="spellStart"/>
      <w:r>
        <w:t>drx</w:t>
      </w:r>
      <w:proofErr w:type="spellEnd"/>
      <w:r>
        <w:t>-HARQ-RTT-</w:t>
      </w:r>
      <w:proofErr w:type="spellStart"/>
      <w:r>
        <w:t>TimerUL</w:t>
      </w:r>
      <w:proofErr w:type="spellEnd"/>
    </w:p>
    <w:p w14:paraId="1B00CE4F" w14:textId="77777777" w:rsidR="00A319F7" w:rsidRDefault="00087DB0">
      <w:r>
        <w:rPr>
          <w:lang w:val="en-US"/>
        </w:rPr>
        <w:t xml:space="preserve">In RAN2#112e it was agreed that for dynamic grant, HARQ uplink retransmission may be “disabled” by </w:t>
      </w:r>
      <w:proofErr w:type="spellStart"/>
      <w:r>
        <w:rPr>
          <w:lang w:val="en-US"/>
        </w:rPr>
        <w:t>gNB</w:t>
      </w:r>
      <w:proofErr w:type="spellEnd"/>
      <w:r>
        <w:rPr>
          <w:lang w:val="en-US"/>
        </w:rPr>
        <w:t xml:space="preserve"> sendin</w:t>
      </w:r>
      <w:r>
        <w:rPr>
          <w:lang w:val="en-US"/>
        </w:rPr>
        <w:t xml:space="preserve">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08F778C1" w14:textId="77777777" w:rsidR="00A319F7" w:rsidRDefault="00087DB0">
      <w:pPr>
        <w:ind w:left="720"/>
        <w:rPr>
          <w:i/>
          <w:iCs/>
          <w:sz w:val="18"/>
          <w:szCs w:val="18"/>
        </w:rPr>
      </w:pPr>
      <w:r>
        <w:rPr>
          <w:i/>
          <w:iCs/>
          <w:sz w:val="18"/>
          <w:szCs w:val="18"/>
        </w:rPr>
        <w:t>RAN2 confirms that in NTN if the</w:t>
      </w:r>
      <w:r>
        <w:rPr>
          <w:i/>
          <w:iCs/>
          <w:sz w:val="18"/>
          <w:szCs w:val="18"/>
        </w:rPr>
        <w:t xml:space="preserv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8E0459A" w14:textId="77777777" w:rsidR="00A319F7" w:rsidRDefault="00087DB0">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w:t>
      </w:r>
      <w:r>
        <w:rPr>
          <w:i/>
          <w:iCs/>
          <w:sz w:val="18"/>
          <w:szCs w:val="18"/>
        </w:rPr>
        <w:t>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6EDAF557" w14:textId="77777777" w:rsidR="00A319F7" w:rsidRDefault="00087DB0">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w:t>
      </w:r>
      <w:r>
        <w:rPr>
          <w:i/>
          <w:iCs/>
          <w:sz w:val="18"/>
          <w:szCs w:val="18"/>
        </w:rPr>
        <w:t>te the behaviour to the UE and the number of behaviours (e.g., two or more behaviours).</w:t>
      </w:r>
    </w:p>
    <w:p w14:paraId="610306FC" w14:textId="77777777" w:rsidR="00A319F7" w:rsidRDefault="00087DB0">
      <w:pPr>
        <w:pStyle w:val="3"/>
      </w:pPr>
      <w:r>
        <w:lastRenderedPageBreak/>
        <w:t>Possible configured values</w:t>
      </w:r>
    </w:p>
    <w:p w14:paraId="4C2FDF77" w14:textId="77777777" w:rsidR="00A319F7" w:rsidRDefault="00087DB0">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639CC3FA" w14:textId="77777777" w:rsidR="00A319F7" w:rsidRDefault="00087DB0">
      <w:pPr>
        <w:ind w:left="720"/>
        <w:rPr>
          <w:i/>
          <w:iCs/>
        </w:rPr>
      </w:pPr>
      <w:r>
        <w:rPr>
          <w:i/>
          <w:iCs/>
        </w:rPr>
        <w:t xml:space="preserve">The following options are supported for </w:t>
      </w:r>
      <w:proofErr w:type="spellStart"/>
      <w:r>
        <w:rPr>
          <w:i/>
          <w:iCs/>
        </w:rPr>
        <w:t>drx</w:t>
      </w:r>
      <w:proofErr w:type="spellEnd"/>
      <w:r>
        <w:rPr>
          <w:i/>
          <w:iCs/>
        </w:rPr>
        <w:t>-HA</w:t>
      </w:r>
      <w:r>
        <w:rPr>
          <w:i/>
          <w:iCs/>
        </w:rPr>
        <w:t>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FFS if this is based on explicit configuration or not. We can also come back to see whether both 2 and 3 are ne</w:t>
      </w:r>
      <w:r>
        <w:rPr>
          <w:i/>
          <w:iCs/>
        </w:rPr>
        <w:t>eded.</w:t>
      </w:r>
    </w:p>
    <w:p w14:paraId="10172F4E" w14:textId="77777777" w:rsidR="00A319F7" w:rsidRDefault="00087DB0">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w:t>
      </w:r>
      <w:proofErr w:type="gramStart"/>
      <w:r>
        <w:t>i.e.</w:t>
      </w:r>
      <w:proofErr w:type="gramEnd"/>
      <w:r>
        <w:t xml:space="preserve"> RAN2 working assumption that the offset to UL RTT timer be offset via UE-</w:t>
      </w:r>
      <w:proofErr w:type="spellStart"/>
      <w:r>
        <w:t>gNB</w:t>
      </w:r>
      <w:proofErr w:type="spellEnd"/>
      <w:r>
        <w:t xml:space="preserve"> RTT). As discussion was ultimately inconclusive, </w:t>
      </w:r>
      <w:r>
        <w:t>companies which would like an alternative solution are encouraged to further explain their position.</w:t>
      </w:r>
    </w:p>
    <w:p w14:paraId="647E82E0" w14:textId="77777777" w:rsidR="00A319F7" w:rsidRDefault="00087DB0">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646FA669" w14:textId="77777777" w:rsidR="00A319F7" w:rsidRDefault="00087DB0">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w:t>
      </w:r>
      <w:proofErr w:type="spellStart"/>
      <w:r>
        <w:rPr>
          <w:b/>
          <w:bCs/>
          <w:i/>
          <w:iCs/>
        </w:rPr>
        <w:t>gNB</w:t>
      </w:r>
      <w:proofErr w:type="spellEnd"/>
      <w:r>
        <w:rPr>
          <w:b/>
          <w:bCs/>
          <w:i/>
          <w:iCs/>
        </w:rPr>
        <w:t xml:space="preserve"> RTT (if </w:t>
      </w:r>
      <w:r>
        <w:rPr>
          <w:b/>
          <w:bCs/>
          <w:i/>
          <w:iCs/>
        </w:rPr>
        <w:t>RAN1 decides something that requires to change this we can revisit it as in DL).</w:t>
      </w:r>
    </w:p>
    <w:p w14:paraId="2A4FFE96" w14:textId="77777777" w:rsidR="00A319F7" w:rsidRDefault="00087DB0">
      <w:pPr>
        <w:rPr>
          <w:i/>
          <w:iCs/>
        </w:rPr>
      </w:pPr>
      <w:r>
        <w:rPr>
          <w:b/>
          <w:bCs/>
        </w:rPr>
        <w:t xml:space="preserve">If “No” please explain why </w:t>
      </w:r>
      <w:proofErr w:type="gramStart"/>
      <w:r>
        <w:rPr>
          <w:b/>
          <w:bCs/>
        </w:rPr>
        <w:t>not, and</w:t>
      </w:r>
      <w:proofErr w:type="gramEnd"/>
      <w:r>
        <w:rPr>
          <w:b/>
          <w:bCs/>
        </w:rPr>
        <w:t xml:space="preserve"> provide an alternative wording/solution which would be acceptable.</w:t>
      </w:r>
    </w:p>
    <w:tbl>
      <w:tblPr>
        <w:tblStyle w:val="af2"/>
        <w:tblW w:w="9715" w:type="dxa"/>
        <w:tblLayout w:type="fixed"/>
        <w:tblLook w:val="04A0" w:firstRow="1" w:lastRow="0" w:firstColumn="1" w:lastColumn="0" w:noHBand="0" w:noVBand="1"/>
      </w:tblPr>
      <w:tblGrid>
        <w:gridCol w:w="1496"/>
        <w:gridCol w:w="1739"/>
        <w:gridCol w:w="6480"/>
      </w:tblGrid>
      <w:tr w:rsidR="00A319F7" w14:paraId="1ED27B81" w14:textId="77777777">
        <w:tc>
          <w:tcPr>
            <w:tcW w:w="1496" w:type="dxa"/>
            <w:shd w:val="clear" w:color="auto" w:fill="E7E6E6" w:themeFill="background2"/>
          </w:tcPr>
          <w:p w14:paraId="59E67E4F"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7A8870EA" w14:textId="77777777" w:rsidR="00A319F7" w:rsidRDefault="00087DB0">
            <w:pPr>
              <w:jc w:val="center"/>
              <w:rPr>
                <w:b/>
                <w:lang w:eastAsia="sv-SE"/>
              </w:rPr>
            </w:pPr>
            <w:r>
              <w:rPr>
                <w:b/>
                <w:lang w:eastAsia="sv-SE"/>
              </w:rPr>
              <w:t>Yes/No</w:t>
            </w:r>
          </w:p>
        </w:tc>
        <w:tc>
          <w:tcPr>
            <w:tcW w:w="6480" w:type="dxa"/>
            <w:shd w:val="clear" w:color="auto" w:fill="E7E6E6" w:themeFill="background2"/>
          </w:tcPr>
          <w:p w14:paraId="5F60C781" w14:textId="77777777" w:rsidR="00A319F7" w:rsidRDefault="00087DB0">
            <w:pPr>
              <w:jc w:val="center"/>
              <w:rPr>
                <w:b/>
                <w:lang w:eastAsia="sv-SE"/>
              </w:rPr>
            </w:pPr>
            <w:r>
              <w:rPr>
                <w:b/>
                <w:lang w:eastAsia="sv-SE"/>
              </w:rPr>
              <w:t>Additional comments</w:t>
            </w:r>
          </w:p>
        </w:tc>
      </w:tr>
      <w:tr w:rsidR="00A319F7" w14:paraId="08B54783" w14:textId="77777777">
        <w:tc>
          <w:tcPr>
            <w:tcW w:w="1496" w:type="dxa"/>
          </w:tcPr>
          <w:p w14:paraId="0BD8BCF6" w14:textId="77777777" w:rsidR="00A319F7" w:rsidRDefault="00087DB0">
            <w:pPr>
              <w:rPr>
                <w:rFonts w:eastAsia="SimSun"/>
                <w:lang w:val="en-US"/>
              </w:rPr>
            </w:pPr>
            <w:r>
              <w:rPr>
                <w:rFonts w:eastAsia="SimSun" w:hint="eastAsia"/>
                <w:lang w:val="en-US"/>
              </w:rPr>
              <w:t>Xiaomi</w:t>
            </w:r>
          </w:p>
        </w:tc>
        <w:tc>
          <w:tcPr>
            <w:tcW w:w="1739" w:type="dxa"/>
          </w:tcPr>
          <w:p w14:paraId="14D5EC95" w14:textId="77777777" w:rsidR="00A319F7" w:rsidRDefault="00087DB0">
            <w:pPr>
              <w:rPr>
                <w:rFonts w:eastAsia="SimSun"/>
                <w:lang w:val="en-US"/>
              </w:rPr>
            </w:pPr>
            <w:r>
              <w:rPr>
                <w:rFonts w:eastAsia="SimSun" w:hint="eastAsia"/>
                <w:lang w:val="en-US"/>
              </w:rPr>
              <w:t>Yes</w:t>
            </w:r>
          </w:p>
        </w:tc>
        <w:tc>
          <w:tcPr>
            <w:tcW w:w="6480" w:type="dxa"/>
          </w:tcPr>
          <w:p w14:paraId="6DE1C0FB" w14:textId="77777777" w:rsidR="00A319F7" w:rsidRDefault="00087DB0">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w:t>
            </w:r>
            <w:proofErr w:type="spellStart"/>
            <w:r>
              <w:rPr>
                <w:rFonts w:eastAsia="SimSun" w:hint="eastAsia"/>
                <w:lang w:val="en-US"/>
              </w:rPr>
              <w:t>gNB</w:t>
            </w:r>
            <w:proofErr w:type="spellEnd"/>
            <w:r>
              <w:rPr>
                <w:rFonts w:eastAsia="SimSun" w:hint="eastAsia"/>
                <w:lang w:val="en-US"/>
              </w:rPr>
              <w:t xml:space="preserve">)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w:t>
            </w:r>
            <w:r>
              <w:rPr>
                <w:rFonts w:eastAsia="SimSun" w:hint="eastAsia"/>
                <w:lang w:val="en-US"/>
              </w:rPr>
              <w:t xml:space="preserve">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w:t>
            </w:r>
            <w:proofErr w:type="spellStart"/>
            <w:r>
              <w:rPr>
                <w:rFonts w:eastAsia="SimSun" w:hint="eastAsia"/>
                <w:lang w:val="en-US"/>
              </w:rPr>
              <w:t>gNB</w:t>
            </w:r>
            <w:proofErr w:type="spellEnd"/>
            <w:r>
              <w:rPr>
                <w:rFonts w:eastAsia="SimSun" w:hint="eastAsia"/>
                <w:lang w:val="en-US"/>
              </w:rPr>
              <w:t xml:space="preserve"> RTT. </w:t>
            </w:r>
          </w:p>
        </w:tc>
      </w:tr>
      <w:tr w:rsidR="001D21CA" w14:paraId="4EAF09FA" w14:textId="77777777">
        <w:tc>
          <w:tcPr>
            <w:tcW w:w="1496" w:type="dxa"/>
          </w:tcPr>
          <w:p w14:paraId="2D85167A" w14:textId="293CBC9F" w:rsidR="001D21CA" w:rsidRPr="001D21CA" w:rsidRDefault="001D21CA" w:rsidP="001D21CA">
            <w:pPr>
              <w:rPr>
                <w:lang w:eastAsia="sv-SE"/>
              </w:rPr>
            </w:pPr>
            <w:r>
              <w:rPr>
                <w:rFonts w:hint="eastAsia"/>
                <w:lang w:eastAsia="sv-SE"/>
              </w:rPr>
              <w:t>A</w:t>
            </w:r>
            <w:r>
              <w:rPr>
                <w:lang w:eastAsia="sv-SE"/>
              </w:rPr>
              <w:t>PT</w:t>
            </w:r>
          </w:p>
        </w:tc>
        <w:tc>
          <w:tcPr>
            <w:tcW w:w="1739" w:type="dxa"/>
          </w:tcPr>
          <w:p w14:paraId="65BC0E66" w14:textId="1A1CFB54" w:rsidR="001D21CA" w:rsidRDefault="001D21CA" w:rsidP="001D21CA">
            <w:pPr>
              <w:rPr>
                <w:lang w:eastAsia="sv-SE"/>
              </w:rPr>
            </w:pPr>
            <w:r>
              <w:rPr>
                <w:rFonts w:hint="eastAsia"/>
                <w:lang w:eastAsia="sv-SE"/>
              </w:rPr>
              <w:t>Y</w:t>
            </w:r>
            <w:r>
              <w:rPr>
                <w:lang w:eastAsia="sv-SE"/>
              </w:rPr>
              <w:t>es</w:t>
            </w:r>
          </w:p>
        </w:tc>
        <w:tc>
          <w:tcPr>
            <w:tcW w:w="6480" w:type="dxa"/>
          </w:tcPr>
          <w:p w14:paraId="7A815537" w14:textId="77777777" w:rsidR="001D21CA" w:rsidRDefault="001D21CA" w:rsidP="001D21CA">
            <w:pPr>
              <w:rPr>
                <w:rFonts w:eastAsiaTheme="minorEastAsia"/>
              </w:rPr>
            </w:pPr>
          </w:p>
        </w:tc>
      </w:tr>
      <w:tr w:rsidR="001D21CA" w14:paraId="646A97A4" w14:textId="77777777">
        <w:tc>
          <w:tcPr>
            <w:tcW w:w="1496" w:type="dxa"/>
          </w:tcPr>
          <w:p w14:paraId="2C1EA459" w14:textId="77777777" w:rsidR="001D21CA" w:rsidRDefault="001D21CA" w:rsidP="001D21CA">
            <w:pPr>
              <w:rPr>
                <w:lang w:eastAsia="sv-SE"/>
              </w:rPr>
            </w:pPr>
          </w:p>
        </w:tc>
        <w:tc>
          <w:tcPr>
            <w:tcW w:w="1739" w:type="dxa"/>
          </w:tcPr>
          <w:p w14:paraId="2E93ACB8" w14:textId="77777777" w:rsidR="001D21CA" w:rsidRDefault="001D21CA" w:rsidP="001D21CA">
            <w:pPr>
              <w:rPr>
                <w:lang w:eastAsia="sv-SE"/>
              </w:rPr>
            </w:pPr>
          </w:p>
        </w:tc>
        <w:tc>
          <w:tcPr>
            <w:tcW w:w="6480" w:type="dxa"/>
          </w:tcPr>
          <w:p w14:paraId="7255E622" w14:textId="77777777" w:rsidR="001D21CA" w:rsidRDefault="001D21CA" w:rsidP="001D21CA">
            <w:pPr>
              <w:rPr>
                <w:lang w:eastAsia="sv-SE"/>
              </w:rPr>
            </w:pPr>
          </w:p>
        </w:tc>
      </w:tr>
      <w:tr w:rsidR="001D21CA" w14:paraId="46220033" w14:textId="77777777">
        <w:tc>
          <w:tcPr>
            <w:tcW w:w="1496" w:type="dxa"/>
          </w:tcPr>
          <w:p w14:paraId="684860FE" w14:textId="77777777" w:rsidR="001D21CA" w:rsidRDefault="001D21CA" w:rsidP="001D21CA">
            <w:pPr>
              <w:rPr>
                <w:lang w:eastAsia="sv-SE"/>
              </w:rPr>
            </w:pPr>
          </w:p>
        </w:tc>
        <w:tc>
          <w:tcPr>
            <w:tcW w:w="1739" w:type="dxa"/>
          </w:tcPr>
          <w:p w14:paraId="3BBDD820" w14:textId="77777777" w:rsidR="001D21CA" w:rsidRDefault="001D21CA" w:rsidP="001D21CA">
            <w:pPr>
              <w:rPr>
                <w:rFonts w:eastAsia="DengXian"/>
              </w:rPr>
            </w:pPr>
          </w:p>
        </w:tc>
        <w:tc>
          <w:tcPr>
            <w:tcW w:w="6480" w:type="dxa"/>
          </w:tcPr>
          <w:p w14:paraId="7D191405" w14:textId="77777777" w:rsidR="001D21CA" w:rsidRDefault="001D21CA" w:rsidP="001D21CA">
            <w:pPr>
              <w:rPr>
                <w:rFonts w:eastAsia="DengXian"/>
              </w:rPr>
            </w:pPr>
          </w:p>
        </w:tc>
      </w:tr>
      <w:tr w:rsidR="001D21CA" w14:paraId="3ACCB1F6" w14:textId="77777777">
        <w:tc>
          <w:tcPr>
            <w:tcW w:w="1496" w:type="dxa"/>
          </w:tcPr>
          <w:p w14:paraId="216E6C16" w14:textId="77777777" w:rsidR="001D21CA" w:rsidRDefault="001D21CA" w:rsidP="001D21CA">
            <w:pPr>
              <w:rPr>
                <w:lang w:eastAsia="sv-SE"/>
              </w:rPr>
            </w:pPr>
          </w:p>
        </w:tc>
        <w:tc>
          <w:tcPr>
            <w:tcW w:w="1739" w:type="dxa"/>
          </w:tcPr>
          <w:p w14:paraId="24354D61" w14:textId="77777777" w:rsidR="001D21CA" w:rsidRDefault="001D21CA" w:rsidP="001D21CA">
            <w:pPr>
              <w:rPr>
                <w:lang w:eastAsia="sv-SE"/>
              </w:rPr>
            </w:pPr>
          </w:p>
        </w:tc>
        <w:tc>
          <w:tcPr>
            <w:tcW w:w="6480" w:type="dxa"/>
          </w:tcPr>
          <w:p w14:paraId="2BE63D5C" w14:textId="77777777" w:rsidR="001D21CA" w:rsidRDefault="001D21CA" w:rsidP="001D21CA">
            <w:pPr>
              <w:rPr>
                <w:lang w:eastAsia="sv-SE"/>
              </w:rPr>
            </w:pPr>
          </w:p>
        </w:tc>
      </w:tr>
      <w:tr w:rsidR="001D21CA" w14:paraId="630EBBE1" w14:textId="77777777">
        <w:tc>
          <w:tcPr>
            <w:tcW w:w="1496" w:type="dxa"/>
          </w:tcPr>
          <w:p w14:paraId="59D40567" w14:textId="77777777" w:rsidR="001D21CA" w:rsidRDefault="001D21CA" w:rsidP="001D21CA">
            <w:pPr>
              <w:rPr>
                <w:rFonts w:eastAsia="DengXian"/>
              </w:rPr>
            </w:pPr>
          </w:p>
        </w:tc>
        <w:tc>
          <w:tcPr>
            <w:tcW w:w="1739" w:type="dxa"/>
          </w:tcPr>
          <w:p w14:paraId="35E034DC" w14:textId="77777777" w:rsidR="001D21CA" w:rsidRDefault="001D21CA" w:rsidP="001D21CA">
            <w:pPr>
              <w:rPr>
                <w:rFonts w:eastAsia="DengXian"/>
              </w:rPr>
            </w:pPr>
          </w:p>
        </w:tc>
        <w:tc>
          <w:tcPr>
            <w:tcW w:w="6480" w:type="dxa"/>
          </w:tcPr>
          <w:p w14:paraId="755899BC" w14:textId="77777777" w:rsidR="001D21CA" w:rsidRDefault="001D21CA" w:rsidP="001D21CA">
            <w:pPr>
              <w:rPr>
                <w:rFonts w:eastAsia="DengXian"/>
              </w:rPr>
            </w:pPr>
          </w:p>
        </w:tc>
      </w:tr>
      <w:tr w:rsidR="001D21CA" w14:paraId="6E1BAF85" w14:textId="77777777">
        <w:tc>
          <w:tcPr>
            <w:tcW w:w="1496" w:type="dxa"/>
          </w:tcPr>
          <w:p w14:paraId="474A86DF" w14:textId="77777777" w:rsidR="001D21CA" w:rsidRDefault="001D21CA" w:rsidP="001D21CA">
            <w:pPr>
              <w:rPr>
                <w:rFonts w:eastAsiaTheme="minorEastAsia"/>
              </w:rPr>
            </w:pPr>
          </w:p>
        </w:tc>
        <w:tc>
          <w:tcPr>
            <w:tcW w:w="1739" w:type="dxa"/>
          </w:tcPr>
          <w:p w14:paraId="1124F494" w14:textId="77777777" w:rsidR="001D21CA" w:rsidRDefault="001D21CA" w:rsidP="001D21CA">
            <w:pPr>
              <w:rPr>
                <w:rFonts w:eastAsiaTheme="minorEastAsia"/>
              </w:rPr>
            </w:pPr>
          </w:p>
        </w:tc>
        <w:tc>
          <w:tcPr>
            <w:tcW w:w="6480" w:type="dxa"/>
          </w:tcPr>
          <w:p w14:paraId="51C783E4" w14:textId="77777777" w:rsidR="001D21CA" w:rsidRDefault="001D21CA" w:rsidP="001D21CA">
            <w:pPr>
              <w:rPr>
                <w:rFonts w:eastAsiaTheme="minorEastAsia"/>
              </w:rPr>
            </w:pPr>
          </w:p>
        </w:tc>
      </w:tr>
      <w:tr w:rsidR="001D21CA" w14:paraId="3E258CFA" w14:textId="77777777">
        <w:tc>
          <w:tcPr>
            <w:tcW w:w="1496" w:type="dxa"/>
          </w:tcPr>
          <w:p w14:paraId="37297E86" w14:textId="77777777" w:rsidR="001D21CA" w:rsidRDefault="001D21CA" w:rsidP="001D21CA">
            <w:pPr>
              <w:rPr>
                <w:rFonts w:eastAsiaTheme="minorEastAsia"/>
              </w:rPr>
            </w:pPr>
          </w:p>
        </w:tc>
        <w:tc>
          <w:tcPr>
            <w:tcW w:w="1739" w:type="dxa"/>
          </w:tcPr>
          <w:p w14:paraId="4DE7A23C" w14:textId="77777777" w:rsidR="001D21CA" w:rsidRDefault="001D21CA" w:rsidP="001D21CA">
            <w:pPr>
              <w:rPr>
                <w:rFonts w:eastAsiaTheme="minorEastAsia"/>
              </w:rPr>
            </w:pPr>
          </w:p>
        </w:tc>
        <w:tc>
          <w:tcPr>
            <w:tcW w:w="6480" w:type="dxa"/>
          </w:tcPr>
          <w:p w14:paraId="4A47C38B" w14:textId="77777777" w:rsidR="001D21CA" w:rsidRDefault="001D21CA" w:rsidP="001D21CA">
            <w:pPr>
              <w:rPr>
                <w:rFonts w:eastAsiaTheme="minorEastAsia"/>
              </w:rPr>
            </w:pPr>
          </w:p>
        </w:tc>
      </w:tr>
      <w:tr w:rsidR="001D21CA" w14:paraId="7F7193B1" w14:textId="77777777">
        <w:tc>
          <w:tcPr>
            <w:tcW w:w="1496" w:type="dxa"/>
          </w:tcPr>
          <w:p w14:paraId="419E38B9" w14:textId="77777777" w:rsidR="001D21CA" w:rsidRDefault="001D21CA" w:rsidP="001D21CA">
            <w:pPr>
              <w:rPr>
                <w:rFonts w:eastAsiaTheme="minorEastAsia"/>
              </w:rPr>
            </w:pPr>
          </w:p>
        </w:tc>
        <w:tc>
          <w:tcPr>
            <w:tcW w:w="1739" w:type="dxa"/>
          </w:tcPr>
          <w:p w14:paraId="6DF2EC3E" w14:textId="77777777" w:rsidR="001D21CA" w:rsidRDefault="001D21CA" w:rsidP="001D21CA">
            <w:pPr>
              <w:rPr>
                <w:rFonts w:eastAsiaTheme="minorEastAsia"/>
              </w:rPr>
            </w:pPr>
          </w:p>
        </w:tc>
        <w:tc>
          <w:tcPr>
            <w:tcW w:w="6480" w:type="dxa"/>
          </w:tcPr>
          <w:p w14:paraId="1B5DFAF7" w14:textId="77777777" w:rsidR="001D21CA" w:rsidRDefault="001D21CA" w:rsidP="001D21CA">
            <w:pPr>
              <w:rPr>
                <w:rFonts w:eastAsiaTheme="minorEastAsia"/>
              </w:rPr>
            </w:pPr>
          </w:p>
        </w:tc>
      </w:tr>
      <w:tr w:rsidR="001D21CA" w14:paraId="0FDC4190" w14:textId="77777777">
        <w:tc>
          <w:tcPr>
            <w:tcW w:w="1496" w:type="dxa"/>
          </w:tcPr>
          <w:p w14:paraId="433BF5D2" w14:textId="77777777" w:rsidR="001D21CA" w:rsidRDefault="001D21CA" w:rsidP="001D21CA">
            <w:pPr>
              <w:rPr>
                <w:rFonts w:eastAsia="Malgun Gothic"/>
                <w:lang w:eastAsia="ko-KR"/>
              </w:rPr>
            </w:pPr>
          </w:p>
        </w:tc>
        <w:tc>
          <w:tcPr>
            <w:tcW w:w="1739" w:type="dxa"/>
          </w:tcPr>
          <w:p w14:paraId="6E525154" w14:textId="77777777" w:rsidR="001D21CA" w:rsidRDefault="001D21CA" w:rsidP="001D21CA">
            <w:pPr>
              <w:rPr>
                <w:rFonts w:eastAsiaTheme="minorEastAsia"/>
              </w:rPr>
            </w:pPr>
          </w:p>
        </w:tc>
        <w:tc>
          <w:tcPr>
            <w:tcW w:w="6480" w:type="dxa"/>
          </w:tcPr>
          <w:p w14:paraId="6706EDC3" w14:textId="77777777" w:rsidR="001D21CA" w:rsidRDefault="001D21CA" w:rsidP="001D21CA">
            <w:pPr>
              <w:rPr>
                <w:rFonts w:eastAsiaTheme="minorEastAsia"/>
              </w:rPr>
            </w:pPr>
          </w:p>
        </w:tc>
      </w:tr>
      <w:tr w:rsidR="001D21CA" w14:paraId="54DCA180" w14:textId="77777777">
        <w:tc>
          <w:tcPr>
            <w:tcW w:w="1496" w:type="dxa"/>
          </w:tcPr>
          <w:p w14:paraId="0FCBDE1F" w14:textId="77777777" w:rsidR="001D21CA" w:rsidRDefault="001D21CA" w:rsidP="001D21CA">
            <w:pPr>
              <w:rPr>
                <w:rFonts w:eastAsia="Malgun Gothic"/>
                <w:lang w:eastAsia="ko-KR"/>
              </w:rPr>
            </w:pPr>
          </w:p>
        </w:tc>
        <w:tc>
          <w:tcPr>
            <w:tcW w:w="1739" w:type="dxa"/>
          </w:tcPr>
          <w:p w14:paraId="1B151691" w14:textId="77777777" w:rsidR="001D21CA" w:rsidRDefault="001D21CA" w:rsidP="001D21CA">
            <w:pPr>
              <w:rPr>
                <w:rFonts w:eastAsia="Malgun Gothic"/>
                <w:lang w:eastAsia="ko-KR"/>
              </w:rPr>
            </w:pPr>
          </w:p>
        </w:tc>
        <w:tc>
          <w:tcPr>
            <w:tcW w:w="6480" w:type="dxa"/>
          </w:tcPr>
          <w:p w14:paraId="130F8136" w14:textId="77777777" w:rsidR="001D21CA" w:rsidRDefault="001D21CA" w:rsidP="001D21CA"/>
        </w:tc>
      </w:tr>
      <w:tr w:rsidR="001D21CA" w14:paraId="37D129D2" w14:textId="77777777">
        <w:tc>
          <w:tcPr>
            <w:tcW w:w="1496" w:type="dxa"/>
          </w:tcPr>
          <w:p w14:paraId="2F2C7DC6" w14:textId="77777777" w:rsidR="001D21CA" w:rsidRDefault="001D21CA" w:rsidP="001D21CA">
            <w:pPr>
              <w:rPr>
                <w:rFonts w:eastAsiaTheme="minorEastAsia"/>
              </w:rPr>
            </w:pPr>
          </w:p>
        </w:tc>
        <w:tc>
          <w:tcPr>
            <w:tcW w:w="1739" w:type="dxa"/>
          </w:tcPr>
          <w:p w14:paraId="58E1D957" w14:textId="77777777" w:rsidR="001D21CA" w:rsidRDefault="001D21CA" w:rsidP="001D21CA">
            <w:pPr>
              <w:rPr>
                <w:lang w:eastAsia="sv-SE"/>
              </w:rPr>
            </w:pPr>
          </w:p>
        </w:tc>
        <w:tc>
          <w:tcPr>
            <w:tcW w:w="6480" w:type="dxa"/>
          </w:tcPr>
          <w:p w14:paraId="6B5BB239" w14:textId="77777777" w:rsidR="001D21CA" w:rsidRDefault="001D21CA" w:rsidP="001D21CA">
            <w:pPr>
              <w:rPr>
                <w:lang w:eastAsia="sv-SE"/>
              </w:rPr>
            </w:pPr>
          </w:p>
        </w:tc>
      </w:tr>
      <w:tr w:rsidR="001D21CA" w14:paraId="765FCD40" w14:textId="77777777">
        <w:tc>
          <w:tcPr>
            <w:tcW w:w="1496" w:type="dxa"/>
          </w:tcPr>
          <w:p w14:paraId="6E3E3387" w14:textId="77777777" w:rsidR="001D21CA" w:rsidRDefault="001D21CA" w:rsidP="001D21CA">
            <w:pPr>
              <w:rPr>
                <w:rFonts w:eastAsia="SimSun"/>
                <w:lang w:val="en-US"/>
              </w:rPr>
            </w:pPr>
          </w:p>
        </w:tc>
        <w:tc>
          <w:tcPr>
            <w:tcW w:w="1739" w:type="dxa"/>
          </w:tcPr>
          <w:p w14:paraId="634BC4DE" w14:textId="77777777" w:rsidR="001D21CA" w:rsidRDefault="001D21CA" w:rsidP="001D21CA">
            <w:pPr>
              <w:rPr>
                <w:rFonts w:eastAsia="SimSun"/>
                <w:lang w:val="en-US"/>
              </w:rPr>
            </w:pPr>
          </w:p>
        </w:tc>
        <w:tc>
          <w:tcPr>
            <w:tcW w:w="6480" w:type="dxa"/>
          </w:tcPr>
          <w:p w14:paraId="6CCC582E" w14:textId="77777777" w:rsidR="001D21CA" w:rsidRDefault="001D21CA" w:rsidP="001D21CA">
            <w:pPr>
              <w:rPr>
                <w:rFonts w:eastAsiaTheme="minorEastAsia"/>
              </w:rPr>
            </w:pPr>
          </w:p>
        </w:tc>
      </w:tr>
    </w:tbl>
    <w:p w14:paraId="545209DC" w14:textId="77777777" w:rsidR="00A319F7" w:rsidRDefault="00087DB0">
      <w:pPr>
        <w:pStyle w:val="3"/>
      </w:pPr>
      <w:r>
        <w:t>Selection between values</w:t>
      </w:r>
    </w:p>
    <w:p w14:paraId="6A510F44" w14:textId="77777777" w:rsidR="00A319F7" w:rsidRDefault="00087DB0">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w:t>
      </w:r>
      <w:r>
        <w:rPr>
          <w:bCs/>
          <w:lang w:eastAsia="sv-SE"/>
        </w:rPr>
        <w:t>us NW scheduling strategies (</w:t>
      </w:r>
      <w:proofErr w:type="gramStart"/>
      <w:r>
        <w:rPr>
          <w:bCs/>
          <w:lang w:eastAsia="sv-SE"/>
        </w:rPr>
        <w:t>i.e.</w:t>
      </w:r>
      <w:proofErr w:type="gramEnd"/>
      <w:r>
        <w:rPr>
          <w:bCs/>
          <w:lang w:eastAsia="sv-SE"/>
        </w:rPr>
        <w:t xml:space="preserve"> to take increased RTT into account, or to facilitate immediate reception). Considering what </w:t>
      </w:r>
      <w:proofErr w:type="gramStart"/>
      <w:r>
        <w:rPr>
          <w:bCs/>
          <w:lang w:eastAsia="sv-SE"/>
        </w:rPr>
        <w:t>strategy</w:t>
      </w:r>
      <w:proofErr w:type="gramEnd"/>
      <w:r>
        <w:rPr>
          <w:bCs/>
          <w:lang w:eastAsia="sv-SE"/>
        </w:rPr>
        <w:t xml:space="preserve"> the NW uses to avoid HARQ stalling in NTN is up to NW implementation, what behaviour the UE applies to timers for each HA</w:t>
      </w:r>
      <w:r>
        <w:rPr>
          <w:bCs/>
          <w:lang w:eastAsia="sv-SE"/>
        </w:rPr>
        <w:t xml:space="preserve">RQ process shall also be up to network implementation. </w:t>
      </w:r>
    </w:p>
    <w:p w14:paraId="42C39572" w14:textId="77777777" w:rsidR="00A319F7" w:rsidRDefault="00087DB0">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w:t>
      </w:r>
      <w:proofErr w:type="gramStart"/>
      <w:r>
        <w:rPr>
          <w:b/>
          <w:bCs/>
        </w:rPr>
        <w:t>e.g.</w:t>
      </w:r>
      <w:proofErr w:type="gramEnd"/>
      <w:r>
        <w:rPr>
          <w:b/>
          <w:bCs/>
        </w:rPr>
        <w:t xml:space="preserve"> to support NW scheduling strategy to avoid HARQ stalling)?</w:t>
      </w:r>
    </w:p>
    <w:tbl>
      <w:tblPr>
        <w:tblStyle w:val="af2"/>
        <w:tblW w:w="9715" w:type="dxa"/>
        <w:tblLayout w:type="fixed"/>
        <w:tblLook w:val="04A0" w:firstRow="1" w:lastRow="0" w:firstColumn="1" w:lastColumn="0" w:noHBand="0" w:noVBand="1"/>
      </w:tblPr>
      <w:tblGrid>
        <w:gridCol w:w="1496"/>
        <w:gridCol w:w="1739"/>
        <w:gridCol w:w="6480"/>
      </w:tblGrid>
      <w:tr w:rsidR="00A319F7" w14:paraId="0ABD18E4" w14:textId="77777777">
        <w:tc>
          <w:tcPr>
            <w:tcW w:w="1496" w:type="dxa"/>
            <w:shd w:val="clear" w:color="auto" w:fill="E7E6E6" w:themeFill="background2"/>
          </w:tcPr>
          <w:p w14:paraId="644905E9"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6074B121"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77BC37FF" w14:textId="77777777" w:rsidR="00A319F7" w:rsidRDefault="00087DB0">
            <w:pPr>
              <w:jc w:val="center"/>
              <w:rPr>
                <w:b/>
                <w:lang w:eastAsia="sv-SE"/>
              </w:rPr>
            </w:pPr>
            <w:r>
              <w:rPr>
                <w:b/>
                <w:lang w:eastAsia="sv-SE"/>
              </w:rPr>
              <w:t>Additional comments</w:t>
            </w:r>
          </w:p>
        </w:tc>
      </w:tr>
      <w:tr w:rsidR="00A319F7" w14:paraId="3997FAC1" w14:textId="77777777">
        <w:tc>
          <w:tcPr>
            <w:tcW w:w="1496" w:type="dxa"/>
          </w:tcPr>
          <w:p w14:paraId="1370A1FF" w14:textId="77777777" w:rsidR="00A319F7" w:rsidRDefault="00087DB0">
            <w:pPr>
              <w:rPr>
                <w:rFonts w:eastAsia="SimSun"/>
                <w:lang w:val="en-US"/>
              </w:rPr>
            </w:pPr>
            <w:r>
              <w:rPr>
                <w:rFonts w:eastAsia="SimSun" w:hint="eastAsia"/>
                <w:lang w:val="en-US"/>
              </w:rPr>
              <w:lastRenderedPageBreak/>
              <w:t>Xiaomi</w:t>
            </w:r>
          </w:p>
        </w:tc>
        <w:tc>
          <w:tcPr>
            <w:tcW w:w="1739" w:type="dxa"/>
          </w:tcPr>
          <w:p w14:paraId="63036BD5" w14:textId="77777777" w:rsidR="00A319F7" w:rsidRDefault="00087DB0">
            <w:pPr>
              <w:rPr>
                <w:rFonts w:eastAsia="SimSun"/>
                <w:lang w:val="en-US"/>
              </w:rPr>
            </w:pPr>
            <w:r>
              <w:rPr>
                <w:rFonts w:eastAsia="SimSun" w:hint="eastAsia"/>
                <w:lang w:val="en-US"/>
              </w:rPr>
              <w:t>Disagree</w:t>
            </w:r>
          </w:p>
        </w:tc>
        <w:tc>
          <w:tcPr>
            <w:tcW w:w="6480" w:type="dxa"/>
          </w:tcPr>
          <w:p w14:paraId="154CAD10" w14:textId="77777777" w:rsidR="00A319F7" w:rsidRDefault="00087DB0">
            <w:pPr>
              <w:rPr>
                <w:rFonts w:eastAsia="SimSun"/>
                <w:lang w:val="en-US"/>
              </w:rPr>
            </w:pPr>
            <w:r>
              <w:rPr>
                <w:rFonts w:eastAsia="SimSun" w:hint="eastAsia"/>
                <w:lang w:val="en-US"/>
              </w:rPr>
              <w:t xml:space="preserve">If this proposal means explicit configuration of timer behavior, then the answer is no. There is no need to explicitly configure the behavior of DRX HARQ RTT timer, whose behavior can be </w:t>
            </w:r>
            <w:r>
              <w:rPr>
                <w:rFonts w:eastAsia="SimSun" w:hint="eastAsia"/>
                <w:lang w:val="en-US"/>
              </w:rPr>
              <w:t xml:space="preserve">implicitly deduced from the configuration of HARQ retransmission scheme, </w:t>
            </w:r>
            <w:proofErr w:type="gramStart"/>
            <w:r>
              <w:rPr>
                <w:rFonts w:eastAsia="SimSun" w:hint="eastAsia"/>
                <w:lang w:val="en-US"/>
              </w:rPr>
              <w:t>e.g.</w:t>
            </w:r>
            <w:proofErr w:type="gramEnd"/>
            <w:r>
              <w:rPr>
                <w:rFonts w:eastAsia="SimSun" w:hint="eastAsia"/>
                <w:lang w:val="en-US"/>
              </w:rPr>
              <w:t xml:space="preserve"> enabled/disabled. As the configuration of HARQ retransmission scheme is anyway needed for many cases, </w:t>
            </w:r>
            <w:proofErr w:type="gramStart"/>
            <w:r>
              <w:rPr>
                <w:rFonts w:eastAsia="SimSun" w:hint="eastAsia"/>
                <w:lang w:val="en-US"/>
              </w:rPr>
              <w:t>e.g.</w:t>
            </w:r>
            <w:proofErr w:type="gramEnd"/>
            <w:r>
              <w:rPr>
                <w:rFonts w:eastAsia="SimSun" w:hint="eastAsia"/>
                <w:lang w:val="en-US"/>
              </w:rPr>
              <w:t xml:space="preserve"> LCP, there is no need to have redundant configuration of DRX behavior.</w:t>
            </w:r>
          </w:p>
        </w:tc>
      </w:tr>
      <w:tr w:rsidR="001D21CA" w14:paraId="131BF3D0" w14:textId="77777777">
        <w:tc>
          <w:tcPr>
            <w:tcW w:w="1496" w:type="dxa"/>
          </w:tcPr>
          <w:p w14:paraId="167BA3F2" w14:textId="1ED28720" w:rsidR="001D21CA" w:rsidRDefault="001D21CA" w:rsidP="001D21CA">
            <w:pPr>
              <w:rPr>
                <w:lang w:eastAsia="sv-SE"/>
              </w:rPr>
            </w:pPr>
            <w:r>
              <w:rPr>
                <w:rFonts w:hint="eastAsia"/>
                <w:lang w:eastAsia="sv-SE"/>
              </w:rPr>
              <w:t>A</w:t>
            </w:r>
            <w:r>
              <w:rPr>
                <w:lang w:eastAsia="sv-SE"/>
              </w:rPr>
              <w:t>PT</w:t>
            </w:r>
          </w:p>
        </w:tc>
        <w:tc>
          <w:tcPr>
            <w:tcW w:w="1739" w:type="dxa"/>
          </w:tcPr>
          <w:p w14:paraId="204D289F" w14:textId="0D9689A8" w:rsidR="001D21CA" w:rsidRDefault="001D21CA" w:rsidP="001D21CA">
            <w:pPr>
              <w:rPr>
                <w:lang w:eastAsia="sv-SE"/>
              </w:rPr>
            </w:pPr>
            <w:r>
              <w:rPr>
                <w:rFonts w:hint="eastAsia"/>
                <w:lang w:eastAsia="sv-SE"/>
              </w:rPr>
              <w:t>A</w:t>
            </w:r>
            <w:r>
              <w:rPr>
                <w:lang w:eastAsia="sv-SE"/>
              </w:rPr>
              <w:t>gree</w:t>
            </w:r>
          </w:p>
        </w:tc>
        <w:tc>
          <w:tcPr>
            <w:tcW w:w="6480" w:type="dxa"/>
          </w:tcPr>
          <w:p w14:paraId="4B1C2DF5" w14:textId="632B99E4" w:rsidR="001D21CA" w:rsidRDefault="001D21CA" w:rsidP="001D21CA">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D21CA" w14:paraId="4DC40431" w14:textId="77777777">
        <w:tc>
          <w:tcPr>
            <w:tcW w:w="1496" w:type="dxa"/>
          </w:tcPr>
          <w:p w14:paraId="326523F1" w14:textId="77777777" w:rsidR="001D21CA" w:rsidRDefault="001D21CA" w:rsidP="001D21CA">
            <w:pPr>
              <w:rPr>
                <w:lang w:eastAsia="sv-SE"/>
              </w:rPr>
            </w:pPr>
          </w:p>
        </w:tc>
        <w:tc>
          <w:tcPr>
            <w:tcW w:w="1739" w:type="dxa"/>
          </w:tcPr>
          <w:p w14:paraId="6D20A2EC" w14:textId="77777777" w:rsidR="001D21CA" w:rsidRDefault="001D21CA" w:rsidP="001D21CA">
            <w:pPr>
              <w:rPr>
                <w:lang w:eastAsia="sv-SE"/>
              </w:rPr>
            </w:pPr>
          </w:p>
        </w:tc>
        <w:tc>
          <w:tcPr>
            <w:tcW w:w="6480" w:type="dxa"/>
          </w:tcPr>
          <w:p w14:paraId="181737CA" w14:textId="77777777" w:rsidR="001D21CA" w:rsidRDefault="001D21CA" w:rsidP="001D21CA">
            <w:pPr>
              <w:rPr>
                <w:lang w:eastAsia="sv-SE"/>
              </w:rPr>
            </w:pPr>
          </w:p>
        </w:tc>
      </w:tr>
      <w:tr w:rsidR="001D21CA" w14:paraId="22E62F9F" w14:textId="77777777">
        <w:tc>
          <w:tcPr>
            <w:tcW w:w="1496" w:type="dxa"/>
          </w:tcPr>
          <w:p w14:paraId="73E1B466" w14:textId="77777777" w:rsidR="001D21CA" w:rsidRDefault="001D21CA" w:rsidP="001D21CA">
            <w:pPr>
              <w:rPr>
                <w:lang w:eastAsia="sv-SE"/>
              </w:rPr>
            </w:pPr>
          </w:p>
        </w:tc>
        <w:tc>
          <w:tcPr>
            <w:tcW w:w="1739" w:type="dxa"/>
          </w:tcPr>
          <w:p w14:paraId="34D29CC6" w14:textId="77777777" w:rsidR="001D21CA" w:rsidRDefault="001D21CA" w:rsidP="001D21CA">
            <w:pPr>
              <w:rPr>
                <w:rFonts w:eastAsia="DengXian"/>
              </w:rPr>
            </w:pPr>
          </w:p>
        </w:tc>
        <w:tc>
          <w:tcPr>
            <w:tcW w:w="6480" w:type="dxa"/>
          </w:tcPr>
          <w:p w14:paraId="0ED52B2E" w14:textId="77777777" w:rsidR="001D21CA" w:rsidRDefault="001D21CA" w:rsidP="001D21CA">
            <w:pPr>
              <w:rPr>
                <w:rFonts w:eastAsia="DengXian"/>
              </w:rPr>
            </w:pPr>
          </w:p>
        </w:tc>
      </w:tr>
      <w:tr w:rsidR="001D21CA" w14:paraId="1F06B49E" w14:textId="77777777">
        <w:tc>
          <w:tcPr>
            <w:tcW w:w="1496" w:type="dxa"/>
          </w:tcPr>
          <w:p w14:paraId="73BDAB2B" w14:textId="77777777" w:rsidR="001D21CA" w:rsidRDefault="001D21CA" w:rsidP="001D21CA">
            <w:pPr>
              <w:rPr>
                <w:lang w:eastAsia="sv-SE"/>
              </w:rPr>
            </w:pPr>
          </w:p>
        </w:tc>
        <w:tc>
          <w:tcPr>
            <w:tcW w:w="1739" w:type="dxa"/>
          </w:tcPr>
          <w:p w14:paraId="4E5C8A9B" w14:textId="77777777" w:rsidR="001D21CA" w:rsidRDefault="001D21CA" w:rsidP="001D21CA">
            <w:pPr>
              <w:rPr>
                <w:lang w:eastAsia="sv-SE"/>
              </w:rPr>
            </w:pPr>
          </w:p>
        </w:tc>
        <w:tc>
          <w:tcPr>
            <w:tcW w:w="6480" w:type="dxa"/>
          </w:tcPr>
          <w:p w14:paraId="4F3E2B0F" w14:textId="77777777" w:rsidR="001D21CA" w:rsidRDefault="001D21CA" w:rsidP="001D21CA">
            <w:pPr>
              <w:rPr>
                <w:lang w:eastAsia="sv-SE"/>
              </w:rPr>
            </w:pPr>
          </w:p>
        </w:tc>
      </w:tr>
      <w:tr w:rsidR="001D21CA" w14:paraId="026D501C" w14:textId="77777777">
        <w:tc>
          <w:tcPr>
            <w:tcW w:w="1496" w:type="dxa"/>
          </w:tcPr>
          <w:p w14:paraId="5F4BE6E4" w14:textId="77777777" w:rsidR="001D21CA" w:rsidRDefault="001D21CA" w:rsidP="001D21CA">
            <w:pPr>
              <w:rPr>
                <w:rFonts w:eastAsia="DengXian"/>
              </w:rPr>
            </w:pPr>
          </w:p>
        </w:tc>
        <w:tc>
          <w:tcPr>
            <w:tcW w:w="1739" w:type="dxa"/>
          </w:tcPr>
          <w:p w14:paraId="7DE59C54" w14:textId="77777777" w:rsidR="001D21CA" w:rsidRDefault="001D21CA" w:rsidP="001D21CA">
            <w:pPr>
              <w:rPr>
                <w:rFonts w:eastAsia="DengXian"/>
              </w:rPr>
            </w:pPr>
          </w:p>
        </w:tc>
        <w:tc>
          <w:tcPr>
            <w:tcW w:w="6480" w:type="dxa"/>
          </w:tcPr>
          <w:p w14:paraId="6CAB4B1C" w14:textId="77777777" w:rsidR="001D21CA" w:rsidRDefault="001D21CA" w:rsidP="001D21CA">
            <w:pPr>
              <w:rPr>
                <w:rFonts w:eastAsia="DengXian"/>
              </w:rPr>
            </w:pPr>
          </w:p>
        </w:tc>
      </w:tr>
      <w:tr w:rsidR="001D21CA" w14:paraId="0814BEBE" w14:textId="77777777">
        <w:tc>
          <w:tcPr>
            <w:tcW w:w="1496" w:type="dxa"/>
          </w:tcPr>
          <w:p w14:paraId="36A6FB0B" w14:textId="77777777" w:rsidR="001D21CA" w:rsidRDefault="001D21CA" w:rsidP="001D21CA">
            <w:pPr>
              <w:rPr>
                <w:rFonts w:eastAsiaTheme="minorEastAsia"/>
              </w:rPr>
            </w:pPr>
          </w:p>
        </w:tc>
        <w:tc>
          <w:tcPr>
            <w:tcW w:w="1739" w:type="dxa"/>
          </w:tcPr>
          <w:p w14:paraId="3EF9A9AB" w14:textId="77777777" w:rsidR="001D21CA" w:rsidRDefault="001D21CA" w:rsidP="001D21CA">
            <w:pPr>
              <w:rPr>
                <w:rFonts w:eastAsiaTheme="minorEastAsia"/>
              </w:rPr>
            </w:pPr>
          </w:p>
        </w:tc>
        <w:tc>
          <w:tcPr>
            <w:tcW w:w="6480" w:type="dxa"/>
          </w:tcPr>
          <w:p w14:paraId="0AEED958" w14:textId="77777777" w:rsidR="001D21CA" w:rsidRDefault="001D21CA" w:rsidP="001D21CA">
            <w:pPr>
              <w:rPr>
                <w:rFonts w:eastAsiaTheme="minorEastAsia"/>
              </w:rPr>
            </w:pPr>
          </w:p>
        </w:tc>
      </w:tr>
      <w:tr w:rsidR="001D21CA" w14:paraId="337B6CC4" w14:textId="77777777">
        <w:tc>
          <w:tcPr>
            <w:tcW w:w="1496" w:type="dxa"/>
          </w:tcPr>
          <w:p w14:paraId="1EE6343A" w14:textId="77777777" w:rsidR="001D21CA" w:rsidRDefault="001D21CA" w:rsidP="001D21CA">
            <w:pPr>
              <w:rPr>
                <w:rFonts w:eastAsiaTheme="minorEastAsia"/>
              </w:rPr>
            </w:pPr>
          </w:p>
        </w:tc>
        <w:tc>
          <w:tcPr>
            <w:tcW w:w="1739" w:type="dxa"/>
          </w:tcPr>
          <w:p w14:paraId="006E4734" w14:textId="77777777" w:rsidR="001D21CA" w:rsidRDefault="001D21CA" w:rsidP="001D21CA">
            <w:pPr>
              <w:rPr>
                <w:rFonts w:eastAsiaTheme="minorEastAsia"/>
              </w:rPr>
            </w:pPr>
          </w:p>
        </w:tc>
        <w:tc>
          <w:tcPr>
            <w:tcW w:w="6480" w:type="dxa"/>
          </w:tcPr>
          <w:p w14:paraId="21AE36DC" w14:textId="77777777" w:rsidR="001D21CA" w:rsidRDefault="001D21CA" w:rsidP="001D21CA">
            <w:pPr>
              <w:rPr>
                <w:rFonts w:eastAsiaTheme="minorEastAsia"/>
              </w:rPr>
            </w:pPr>
          </w:p>
        </w:tc>
      </w:tr>
      <w:tr w:rsidR="001D21CA" w14:paraId="2512723A" w14:textId="77777777">
        <w:tc>
          <w:tcPr>
            <w:tcW w:w="1496" w:type="dxa"/>
          </w:tcPr>
          <w:p w14:paraId="21086E30" w14:textId="77777777" w:rsidR="001D21CA" w:rsidRDefault="001D21CA" w:rsidP="001D21CA">
            <w:pPr>
              <w:rPr>
                <w:rFonts w:eastAsiaTheme="minorEastAsia"/>
              </w:rPr>
            </w:pPr>
          </w:p>
        </w:tc>
        <w:tc>
          <w:tcPr>
            <w:tcW w:w="1739" w:type="dxa"/>
          </w:tcPr>
          <w:p w14:paraId="5B77F480" w14:textId="77777777" w:rsidR="001D21CA" w:rsidRDefault="001D21CA" w:rsidP="001D21CA">
            <w:pPr>
              <w:rPr>
                <w:rFonts w:eastAsiaTheme="minorEastAsia"/>
              </w:rPr>
            </w:pPr>
          </w:p>
        </w:tc>
        <w:tc>
          <w:tcPr>
            <w:tcW w:w="6480" w:type="dxa"/>
          </w:tcPr>
          <w:p w14:paraId="23EBB884" w14:textId="77777777" w:rsidR="001D21CA" w:rsidRDefault="001D21CA" w:rsidP="001D21CA">
            <w:pPr>
              <w:rPr>
                <w:rFonts w:eastAsiaTheme="minorEastAsia"/>
              </w:rPr>
            </w:pPr>
          </w:p>
        </w:tc>
      </w:tr>
      <w:tr w:rsidR="001D21CA" w14:paraId="5CD57229" w14:textId="77777777">
        <w:tc>
          <w:tcPr>
            <w:tcW w:w="1496" w:type="dxa"/>
          </w:tcPr>
          <w:p w14:paraId="4FB4DF7B" w14:textId="77777777" w:rsidR="001D21CA" w:rsidRDefault="001D21CA" w:rsidP="001D21CA">
            <w:pPr>
              <w:rPr>
                <w:rFonts w:eastAsia="Malgun Gothic"/>
                <w:lang w:eastAsia="ko-KR"/>
              </w:rPr>
            </w:pPr>
          </w:p>
        </w:tc>
        <w:tc>
          <w:tcPr>
            <w:tcW w:w="1739" w:type="dxa"/>
          </w:tcPr>
          <w:p w14:paraId="68EE454D" w14:textId="77777777" w:rsidR="001D21CA" w:rsidRDefault="001D21CA" w:rsidP="001D21CA">
            <w:pPr>
              <w:rPr>
                <w:rFonts w:eastAsiaTheme="minorEastAsia"/>
              </w:rPr>
            </w:pPr>
          </w:p>
        </w:tc>
        <w:tc>
          <w:tcPr>
            <w:tcW w:w="6480" w:type="dxa"/>
          </w:tcPr>
          <w:p w14:paraId="17E59017" w14:textId="77777777" w:rsidR="001D21CA" w:rsidRDefault="001D21CA" w:rsidP="001D21CA">
            <w:pPr>
              <w:rPr>
                <w:rFonts w:eastAsiaTheme="minorEastAsia"/>
              </w:rPr>
            </w:pPr>
          </w:p>
        </w:tc>
      </w:tr>
      <w:tr w:rsidR="001D21CA" w14:paraId="2558FB83" w14:textId="77777777">
        <w:tc>
          <w:tcPr>
            <w:tcW w:w="1496" w:type="dxa"/>
          </w:tcPr>
          <w:p w14:paraId="03896464" w14:textId="77777777" w:rsidR="001D21CA" w:rsidRDefault="001D21CA" w:rsidP="001D21CA">
            <w:pPr>
              <w:rPr>
                <w:rFonts w:eastAsia="Malgun Gothic"/>
                <w:lang w:eastAsia="ko-KR"/>
              </w:rPr>
            </w:pPr>
          </w:p>
        </w:tc>
        <w:tc>
          <w:tcPr>
            <w:tcW w:w="1739" w:type="dxa"/>
          </w:tcPr>
          <w:p w14:paraId="48DD0D78" w14:textId="77777777" w:rsidR="001D21CA" w:rsidRDefault="001D21CA" w:rsidP="001D21CA">
            <w:pPr>
              <w:rPr>
                <w:rFonts w:eastAsia="Malgun Gothic"/>
                <w:lang w:eastAsia="ko-KR"/>
              </w:rPr>
            </w:pPr>
          </w:p>
        </w:tc>
        <w:tc>
          <w:tcPr>
            <w:tcW w:w="6480" w:type="dxa"/>
          </w:tcPr>
          <w:p w14:paraId="635A96D3" w14:textId="77777777" w:rsidR="001D21CA" w:rsidRDefault="001D21CA" w:rsidP="001D21CA"/>
        </w:tc>
      </w:tr>
      <w:tr w:rsidR="001D21CA" w14:paraId="03FA9B4B" w14:textId="77777777">
        <w:tc>
          <w:tcPr>
            <w:tcW w:w="1496" w:type="dxa"/>
          </w:tcPr>
          <w:p w14:paraId="61B5A8C7" w14:textId="77777777" w:rsidR="001D21CA" w:rsidRDefault="001D21CA" w:rsidP="001D21CA">
            <w:pPr>
              <w:rPr>
                <w:rFonts w:eastAsiaTheme="minorEastAsia"/>
              </w:rPr>
            </w:pPr>
          </w:p>
        </w:tc>
        <w:tc>
          <w:tcPr>
            <w:tcW w:w="1739" w:type="dxa"/>
          </w:tcPr>
          <w:p w14:paraId="1118D27B" w14:textId="77777777" w:rsidR="001D21CA" w:rsidRDefault="001D21CA" w:rsidP="001D21CA">
            <w:pPr>
              <w:rPr>
                <w:lang w:eastAsia="sv-SE"/>
              </w:rPr>
            </w:pPr>
          </w:p>
        </w:tc>
        <w:tc>
          <w:tcPr>
            <w:tcW w:w="6480" w:type="dxa"/>
          </w:tcPr>
          <w:p w14:paraId="004F79A7" w14:textId="77777777" w:rsidR="001D21CA" w:rsidRDefault="001D21CA" w:rsidP="001D21CA">
            <w:pPr>
              <w:rPr>
                <w:lang w:eastAsia="sv-SE"/>
              </w:rPr>
            </w:pPr>
          </w:p>
        </w:tc>
      </w:tr>
      <w:tr w:rsidR="001D21CA" w14:paraId="6F39B737" w14:textId="77777777">
        <w:tc>
          <w:tcPr>
            <w:tcW w:w="1496" w:type="dxa"/>
          </w:tcPr>
          <w:p w14:paraId="40243263" w14:textId="77777777" w:rsidR="001D21CA" w:rsidRDefault="001D21CA" w:rsidP="001D21CA">
            <w:pPr>
              <w:rPr>
                <w:rFonts w:eastAsia="SimSun"/>
                <w:lang w:val="en-US"/>
              </w:rPr>
            </w:pPr>
          </w:p>
        </w:tc>
        <w:tc>
          <w:tcPr>
            <w:tcW w:w="1739" w:type="dxa"/>
          </w:tcPr>
          <w:p w14:paraId="47ADD345" w14:textId="77777777" w:rsidR="001D21CA" w:rsidRDefault="001D21CA" w:rsidP="001D21CA">
            <w:pPr>
              <w:rPr>
                <w:rFonts w:eastAsia="SimSun"/>
                <w:lang w:val="en-US"/>
              </w:rPr>
            </w:pPr>
          </w:p>
        </w:tc>
        <w:tc>
          <w:tcPr>
            <w:tcW w:w="6480" w:type="dxa"/>
          </w:tcPr>
          <w:p w14:paraId="728EE6D0" w14:textId="77777777" w:rsidR="001D21CA" w:rsidRDefault="001D21CA" w:rsidP="001D21CA">
            <w:pPr>
              <w:rPr>
                <w:rFonts w:eastAsiaTheme="minorEastAsia"/>
              </w:rPr>
            </w:pPr>
          </w:p>
        </w:tc>
      </w:tr>
    </w:tbl>
    <w:p w14:paraId="1436AA5A" w14:textId="77777777" w:rsidR="00A319F7" w:rsidRDefault="00A319F7">
      <w:pPr>
        <w:pStyle w:val="af7"/>
      </w:pPr>
    </w:p>
    <w:p w14:paraId="1031EB6E" w14:textId="77777777" w:rsidR="00A319F7" w:rsidRDefault="00A319F7">
      <w:pPr>
        <w:pStyle w:val="af7"/>
      </w:pPr>
    </w:p>
    <w:p w14:paraId="66219F4B" w14:textId="77777777" w:rsidR="00A319F7" w:rsidRDefault="00087DB0">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32E8F343" w14:textId="77777777" w:rsidR="00A319F7" w:rsidRDefault="00087DB0">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2DC92436" w14:textId="77777777" w:rsidR="00A319F7" w:rsidRDefault="00087DB0">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w:t>
      </w:r>
      <w:r>
        <w:rPr>
          <w:i/>
          <w:iCs/>
        </w:rPr>
        <w:t>T-</w:t>
      </w:r>
      <w:proofErr w:type="spellStart"/>
      <w:r>
        <w:rPr>
          <w:i/>
          <w:iCs/>
        </w:rPr>
        <w:t>TimerDL</w:t>
      </w:r>
      <w:proofErr w:type="spellEnd"/>
      <w:r>
        <w:rPr>
          <w:i/>
          <w:iCs/>
          <w:color w:val="C00000"/>
        </w:rPr>
        <w:t xml:space="preserve"> length is increased by offset </w:t>
      </w:r>
      <w:r>
        <w:rPr>
          <w:i/>
          <w:iCs/>
        </w:rPr>
        <w:t>(</w:t>
      </w:r>
      <w:proofErr w:type="gramStart"/>
      <w:r>
        <w:rPr>
          <w:i/>
          <w:iCs/>
        </w:rPr>
        <w:t>i.e.</w:t>
      </w:r>
      <w:proofErr w:type="gramEnd"/>
      <w:r>
        <w:rPr>
          <w:i/>
          <w:iCs/>
        </w:rPr>
        <w:t xml:space="preserve"> existing values within value range increased by offset). RAN2 working assumption: offset is equal to UE-</w:t>
      </w:r>
      <w:proofErr w:type="spellStart"/>
      <w:r>
        <w:rPr>
          <w:i/>
          <w:iCs/>
        </w:rPr>
        <w:t>gNB</w:t>
      </w:r>
      <w:proofErr w:type="spellEnd"/>
      <w:r>
        <w:rPr>
          <w:i/>
          <w:iCs/>
        </w:rPr>
        <w:t xml:space="preserve"> RTT (if RAN1 decides something that requires to change this we can revisit it)</w:t>
      </w:r>
    </w:p>
    <w:p w14:paraId="187F016A" w14:textId="77777777" w:rsidR="00A319F7" w:rsidRDefault="00087DB0">
      <w:r>
        <w:t>Adopting the same princ</w:t>
      </w:r>
      <w:r>
        <w:t xml:space="preserve">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w:t>
      </w:r>
      <w:r>
        <w:t>offset to timer without explicit configuration. It is noted that actual mapping between timer option/retransmission scheme requires further discussion.</w:t>
      </w:r>
    </w:p>
    <w:p w14:paraId="5B65F228" w14:textId="77777777" w:rsidR="00A319F7" w:rsidRDefault="00087DB0">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w:t>
      </w:r>
      <w:r>
        <w:rPr>
          <w:b/>
          <w:bCs/>
        </w:rPr>
        <w:t>retransmission scheme (</w:t>
      </w:r>
      <w:proofErr w:type="gramStart"/>
      <w:r>
        <w:rPr>
          <w:b/>
          <w:bCs/>
        </w:rPr>
        <w:t>e.g.</w:t>
      </w:r>
      <w:proofErr w:type="gramEnd"/>
      <w:r>
        <w:rPr>
          <w:b/>
          <w:bCs/>
        </w:rPr>
        <w:t xml:space="preserve"> as in DL for HARQ feedback enabled/disabled)?</w:t>
      </w:r>
    </w:p>
    <w:tbl>
      <w:tblPr>
        <w:tblStyle w:val="af2"/>
        <w:tblW w:w="9715" w:type="dxa"/>
        <w:tblLayout w:type="fixed"/>
        <w:tblLook w:val="04A0" w:firstRow="1" w:lastRow="0" w:firstColumn="1" w:lastColumn="0" w:noHBand="0" w:noVBand="1"/>
      </w:tblPr>
      <w:tblGrid>
        <w:gridCol w:w="1496"/>
        <w:gridCol w:w="1739"/>
        <w:gridCol w:w="6480"/>
      </w:tblGrid>
      <w:tr w:rsidR="00A319F7" w14:paraId="77EF911D" w14:textId="77777777">
        <w:tc>
          <w:tcPr>
            <w:tcW w:w="1496" w:type="dxa"/>
            <w:shd w:val="clear" w:color="auto" w:fill="E7E6E6" w:themeFill="background2"/>
          </w:tcPr>
          <w:p w14:paraId="7107E0A3"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5641D3EF"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366C6871" w14:textId="77777777" w:rsidR="00A319F7" w:rsidRDefault="00087DB0">
            <w:pPr>
              <w:jc w:val="center"/>
              <w:rPr>
                <w:b/>
                <w:lang w:eastAsia="sv-SE"/>
              </w:rPr>
            </w:pPr>
            <w:r>
              <w:rPr>
                <w:b/>
                <w:lang w:eastAsia="sv-SE"/>
              </w:rPr>
              <w:t>Additional comments</w:t>
            </w:r>
          </w:p>
        </w:tc>
      </w:tr>
      <w:tr w:rsidR="00A319F7" w14:paraId="5EDE44D6" w14:textId="77777777">
        <w:tc>
          <w:tcPr>
            <w:tcW w:w="1496" w:type="dxa"/>
          </w:tcPr>
          <w:p w14:paraId="3C9EEC1D" w14:textId="77777777" w:rsidR="00A319F7" w:rsidRDefault="00087DB0">
            <w:pPr>
              <w:rPr>
                <w:rFonts w:eastAsia="SimSun"/>
                <w:lang w:val="en-US"/>
              </w:rPr>
            </w:pPr>
            <w:r>
              <w:rPr>
                <w:rFonts w:eastAsia="SimSun" w:hint="eastAsia"/>
                <w:lang w:val="en-US"/>
              </w:rPr>
              <w:t>Xiaomi</w:t>
            </w:r>
          </w:p>
        </w:tc>
        <w:tc>
          <w:tcPr>
            <w:tcW w:w="1739" w:type="dxa"/>
          </w:tcPr>
          <w:p w14:paraId="37D4E1A3" w14:textId="77777777" w:rsidR="00A319F7" w:rsidRDefault="00087DB0">
            <w:pPr>
              <w:rPr>
                <w:rFonts w:eastAsia="SimSun"/>
                <w:lang w:val="en-US"/>
              </w:rPr>
            </w:pPr>
            <w:r>
              <w:rPr>
                <w:rFonts w:eastAsia="SimSun" w:hint="eastAsia"/>
                <w:lang w:val="en-US"/>
              </w:rPr>
              <w:t>Agree</w:t>
            </w:r>
          </w:p>
        </w:tc>
        <w:tc>
          <w:tcPr>
            <w:tcW w:w="6480" w:type="dxa"/>
          </w:tcPr>
          <w:p w14:paraId="7CE10087" w14:textId="77777777" w:rsidR="00A319F7" w:rsidRDefault="00087DB0">
            <w:pPr>
              <w:rPr>
                <w:rFonts w:eastAsia="SimSun"/>
                <w:lang w:val="en-US"/>
              </w:rPr>
            </w:pPr>
            <w:r>
              <w:rPr>
                <w:rFonts w:eastAsia="SimSun" w:hint="eastAsia"/>
                <w:lang w:val="en-US"/>
              </w:rPr>
              <w:t xml:space="preserve">It is straightforward that the behavior of RTT timer is linked with the UL HARQ retransmission scheme, once the scheme is </w:t>
            </w:r>
            <w:r>
              <w:rPr>
                <w:rFonts w:eastAsia="SimSun" w:hint="eastAsia"/>
                <w:lang w:val="en-US"/>
              </w:rPr>
              <w:t>configured for a HARQ, the RTT timer behavior can be determined without ambiguity.</w:t>
            </w:r>
          </w:p>
        </w:tc>
      </w:tr>
      <w:tr w:rsidR="001D21CA" w14:paraId="40B105A4" w14:textId="77777777">
        <w:tc>
          <w:tcPr>
            <w:tcW w:w="1496" w:type="dxa"/>
          </w:tcPr>
          <w:p w14:paraId="1003A115" w14:textId="1A32CE60" w:rsidR="001D21CA" w:rsidRDefault="001D21CA" w:rsidP="001D21CA">
            <w:pPr>
              <w:rPr>
                <w:lang w:eastAsia="sv-SE"/>
              </w:rPr>
            </w:pPr>
            <w:r>
              <w:rPr>
                <w:rFonts w:hint="eastAsia"/>
                <w:lang w:eastAsia="sv-SE"/>
              </w:rPr>
              <w:t>A</w:t>
            </w:r>
            <w:r>
              <w:rPr>
                <w:lang w:eastAsia="sv-SE"/>
              </w:rPr>
              <w:t>PT</w:t>
            </w:r>
          </w:p>
        </w:tc>
        <w:tc>
          <w:tcPr>
            <w:tcW w:w="1739" w:type="dxa"/>
          </w:tcPr>
          <w:p w14:paraId="76476636" w14:textId="2A23F5F1" w:rsidR="001D21CA" w:rsidRDefault="001D21CA" w:rsidP="001D21CA">
            <w:pPr>
              <w:rPr>
                <w:lang w:eastAsia="sv-SE"/>
              </w:rPr>
            </w:pPr>
            <w:r>
              <w:rPr>
                <w:rFonts w:hint="eastAsia"/>
                <w:lang w:eastAsia="sv-SE"/>
              </w:rPr>
              <w:t>A</w:t>
            </w:r>
            <w:r>
              <w:rPr>
                <w:lang w:eastAsia="sv-SE"/>
              </w:rPr>
              <w:t>gree</w:t>
            </w:r>
          </w:p>
        </w:tc>
        <w:tc>
          <w:tcPr>
            <w:tcW w:w="6480" w:type="dxa"/>
          </w:tcPr>
          <w:p w14:paraId="2C291FAD" w14:textId="409EF9D0" w:rsidR="001D21CA" w:rsidRDefault="001D21CA" w:rsidP="001D21CA">
            <w:pPr>
              <w:rPr>
                <w:rFonts w:eastAsiaTheme="minorEastAsia"/>
              </w:rPr>
            </w:pPr>
            <w:r w:rsidRPr="00AC5B77">
              <w:t>I</w:t>
            </w:r>
            <w:r>
              <w:t xml:space="preserve">t is known that the </w:t>
            </w:r>
            <w:bookmarkStart w:id="0" w:name="OLE_LINK11"/>
            <w:bookmarkStart w:id="1" w:name="OLE_LINK12"/>
            <w:bookmarkStart w:id="2" w:name="OLE_LINK17"/>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behaviors on the </w:t>
            </w:r>
            <w:proofErr w:type="spellStart"/>
            <w:r>
              <w:t>drx</w:t>
            </w:r>
            <w:proofErr w:type="spellEnd"/>
            <w:r>
              <w:t>-HARQ-RTT-</w:t>
            </w:r>
            <w:proofErr w:type="spellStart"/>
            <w:r>
              <w:t>TimerUL</w:t>
            </w:r>
            <w:proofErr w:type="spellEnd"/>
            <w:r>
              <w:t xml:space="preserve"> can be connected to the UL HARQ retransmission scheme. </w:t>
            </w:r>
          </w:p>
        </w:tc>
      </w:tr>
      <w:tr w:rsidR="001D21CA" w14:paraId="53D59975" w14:textId="77777777">
        <w:tc>
          <w:tcPr>
            <w:tcW w:w="1496" w:type="dxa"/>
          </w:tcPr>
          <w:p w14:paraId="62323D97" w14:textId="77777777" w:rsidR="001D21CA" w:rsidRDefault="001D21CA" w:rsidP="001D21CA">
            <w:pPr>
              <w:rPr>
                <w:lang w:eastAsia="sv-SE"/>
              </w:rPr>
            </w:pPr>
          </w:p>
        </w:tc>
        <w:tc>
          <w:tcPr>
            <w:tcW w:w="1739" w:type="dxa"/>
          </w:tcPr>
          <w:p w14:paraId="3C71C1F7" w14:textId="77777777" w:rsidR="001D21CA" w:rsidRDefault="001D21CA" w:rsidP="001D21CA">
            <w:pPr>
              <w:rPr>
                <w:lang w:eastAsia="sv-SE"/>
              </w:rPr>
            </w:pPr>
          </w:p>
        </w:tc>
        <w:tc>
          <w:tcPr>
            <w:tcW w:w="6480" w:type="dxa"/>
          </w:tcPr>
          <w:p w14:paraId="732B0116" w14:textId="77777777" w:rsidR="001D21CA" w:rsidRDefault="001D21CA" w:rsidP="001D21CA">
            <w:pPr>
              <w:rPr>
                <w:lang w:eastAsia="sv-SE"/>
              </w:rPr>
            </w:pPr>
          </w:p>
        </w:tc>
      </w:tr>
      <w:tr w:rsidR="001D21CA" w14:paraId="0B72333C" w14:textId="77777777">
        <w:tc>
          <w:tcPr>
            <w:tcW w:w="1496" w:type="dxa"/>
          </w:tcPr>
          <w:p w14:paraId="446D1012" w14:textId="77777777" w:rsidR="001D21CA" w:rsidRDefault="001D21CA" w:rsidP="001D21CA">
            <w:pPr>
              <w:rPr>
                <w:lang w:eastAsia="sv-SE"/>
              </w:rPr>
            </w:pPr>
          </w:p>
        </w:tc>
        <w:tc>
          <w:tcPr>
            <w:tcW w:w="1739" w:type="dxa"/>
          </w:tcPr>
          <w:p w14:paraId="270E51F7" w14:textId="77777777" w:rsidR="001D21CA" w:rsidRDefault="001D21CA" w:rsidP="001D21CA">
            <w:pPr>
              <w:rPr>
                <w:rFonts w:eastAsia="DengXian"/>
              </w:rPr>
            </w:pPr>
          </w:p>
        </w:tc>
        <w:tc>
          <w:tcPr>
            <w:tcW w:w="6480" w:type="dxa"/>
          </w:tcPr>
          <w:p w14:paraId="6B6B38E2" w14:textId="77777777" w:rsidR="001D21CA" w:rsidRDefault="001D21CA" w:rsidP="001D21CA">
            <w:pPr>
              <w:rPr>
                <w:rFonts w:eastAsia="DengXian"/>
              </w:rPr>
            </w:pPr>
          </w:p>
        </w:tc>
      </w:tr>
      <w:tr w:rsidR="001D21CA" w14:paraId="240228A8" w14:textId="77777777">
        <w:tc>
          <w:tcPr>
            <w:tcW w:w="1496" w:type="dxa"/>
          </w:tcPr>
          <w:p w14:paraId="37244576" w14:textId="77777777" w:rsidR="001D21CA" w:rsidRDefault="001D21CA" w:rsidP="001D21CA">
            <w:pPr>
              <w:rPr>
                <w:lang w:eastAsia="sv-SE"/>
              </w:rPr>
            </w:pPr>
          </w:p>
        </w:tc>
        <w:tc>
          <w:tcPr>
            <w:tcW w:w="1739" w:type="dxa"/>
          </w:tcPr>
          <w:p w14:paraId="05899058" w14:textId="77777777" w:rsidR="001D21CA" w:rsidRDefault="001D21CA" w:rsidP="001D21CA">
            <w:pPr>
              <w:rPr>
                <w:lang w:eastAsia="sv-SE"/>
              </w:rPr>
            </w:pPr>
          </w:p>
        </w:tc>
        <w:tc>
          <w:tcPr>
            <w:tcW w:w="6480" w:type="dxa"/>
          </w:tcPr>
          <w:p w14:paraId="09733698" w14:textId="77777777" w:rsidR="001D21CA" w:rsidRDefault="001D21CA" w:rsidP="001D21CA">
            <w:pPr>
              <w:rPr>
                <w:lang w:eastAsia="sv-SE"/>
              </w:rPr>
            </w:pPr>
          </w:p>
        </w:tc>
      </w:tr>
      <w:tr w:rsidR="001D21CA" w14:paraId="010D5E9F" w14:textId="77777777">
        <w:tc>
          <w:tcPr>
            <w:tcW w:w="1496" w:type="dxa"/>
          </w:tcPr>
          <w:p w14:paraId="01DE7ACB" w14:textId="77777777" w:rsidR="001D21CA" w:rsidRDefault="001D21CA" w:rsidP="001D21CA">
            <w:pPr>
              <w:rPr>
                <w:rFonts w:eastAsia="DengXian"/>
              </w:rPr>
            </w:pPr>
          </w:p>
        </w:tc>
        <w:tc>
          <w:tcPr>
            <w:tcW w:w="1739" w:type="dxa"/>
          </w:tcPr>
          <w:p w14:paraId="4F197558" w14:textId="77777777" w:rsidR="001D21CA" w:rsidRDefault="001D21CA" w:rsidP="001D21CA">
            <w:pPr>
              <w:rPr>
                <w:rFonts w:eastAsia="DengXian"/>
              </w:rPr>
            </w:pPr>
          </w:p>
        </w:tc>
        <w:tc>
          <w:tcPr>
            <w:tcW w:w="6480" w:type="dxa"/>
          </w:tcPr>
          <w:p w14:paraId="1EB78245" w14:textId="77777777" w:rsidR="001D21CA" w:rsidRDefault="001D21CA" w:rsidP="001D21CA">
            <w:pPr>
              <w:rPr>
                <w:rFonts w:eastAsia="DengXian"/>
              </w:rPr>
            </w:pPr>
          </w:p>
        </w:tc>
      </w:tr>
      <w:tr w:rsidR="001D21CA" w14:paraId="35FF818B" w14:textId="77777777">
        <w:tc>
          <w:tcPr>
            <w:tcW w:w="1496" w:type="dxa"/>
          </w:tcPr>
          <w:p w14:paraId="78F3AD29" w14:textId="77777777" w:rsidR="001D21CA" w:rsidRDefault="001D21CA" w:rsidP="001D21CA">
            <w:pPr>
              <w:rPr>
                <w:rFonts w:eastAsiaTheme="minorEastAsia"/>
              </w:rPr>
            </w:pPr>
          </w:p>
        </w:tc>
        <w:tc>
          <w:tcPr>
            <w:tcW w:w="1739" w:type="dxa"/>
          </w:tcPr>
          <w:p w14:paraId="3746EEF7" w14:textId="77777777" w:rsidR="001D21CA" w:rsidRDefault="001D21CA" w:rsidP="001D21CA">
            <w:pPr>
              <w:rPr>
                <w:rFonts w:eastAsiaTheme="minorEastAsia"/>
              </w:rPr>
            </w:pPr>
          </w:p>
        </w:tc>
        <w:tc>
          <w:tcPr>
            <w:tcW w:w="6480" w:type="dxa"/>
          </w:tcPr>
          <w:p w14:paraId="374A3C7E" w14:textId="77777777" w:rsidR="001D21CA" w:rsidRDefault="001D21CA" w:rsidP="001D21CA">
            <w:pPr>
              <w:rPr>
                <w:rFonts w:eastAsiaTheme="minorEastAsia"/>
              </w:rPr>
            </w:pPr>
          </w:p>
        </w:tc>
      </w:tr>
      <w:tr w:rsidR="001D21CA" w14:paraId="66BE0BFC" w14:textId="77777777">
        <w:tc>
          <w:tcPr>
            <w:tcW w:w="1496" w:type="dxa"/>
          </w:tcPr>
          <w:p w14:paraId="26198E2F" w14:textId="77777777" w:rsidR="001D21CA" w:rsidRDefault="001D21CA" w:rsidP="001D21CA">
            <w:pPr>
              <w:rPr>
                <w:rFonts w:eastAsiaTheme="minorEastAsia"/>
              </w:rPr>
            </w:pPr>
          </w:p>
        </w:tc>
        <w:tc>
          <w:tcPr>
            <w:tcW w:w="1739" w:type="dxa"/>
          </w:tcPr>
          <w:p w14:paraId="3D706F00" w14:textId="77777777" w:rsidR="001D21CA" w:rsidRDefault="001D21CA" w:rsidP="001D21CA">
            <w:pPr>
              <w:rPr>
                <w:rFonts w:eastAsiaTheme="minorEastAsia"/>
              </w:rPr>
            </w:pPr>
          </w:p>
        </w:tc>
        <w:tc>
          <w:tcPr>
            <w:tcW w:w="6480" w:type="dxa"/>
          </w:tcPr>
          <w:p w14:paraId="1D5F293F" w14:textId="77777777" w:rsidR="001D21CA" w:rsidRDefault="001D21CA" w:rsidP="001D21CA">
            <w:pPr>
              <w:rPr>
                <w:rFonts w:eastAsiaTheme="minorEastAsia"/>
              </w:rPr>
            </w:pPr>
          </w:p>
        </w:tc>
      </w:tr>
      <w:tr w:rsidR="001D21CA" w14:paraId="715BD089" w14:textId="77777777">
        <w:tc>
          <w:tcPr>
            <w:tcW w:w="1496" w:type="dxa"/>
          </w:tcPr>
          <w:p w14:paraId="23DEA1EF" w14:textId="77777777" w:rsidR="001D21CA" w:rsidRDefault="001D21CA" w:rsidP="001D21CA">
            <w:pPr>
              <w:rPr>
                <w:rFonts w:eastAsiaTheme="minorEastAsia"/>
              </w:rPr>
            </w:pPr>
          </w:p>
        </w:tc>
        <w:tc>
          <w:tcPr>
            <w:tcW w:w="1739" w:type="dxa"/>
          </w:tcPr>
          <w:p w14:paraId="2EF70A11" w14:textId="77777777" w:rsidR="001D21CA" w:rsidRDefault="001D21CA" w:rsidP="001D21CA">
            <w:pPr>
              <w:rPr>
                <w:rFonts w:eastAsiaTheme="minorEastAsia"/>
              </w:rPr>
            </w:pPr>
          </w:p>
        </w:tc>
        <w:tc>
          <w:tcPr>
            <w:tcW w:w="6480" w:type="dxa"/>
          </w:tcPr>
          <w:p w14:paraId="564A0983" w14:textId="77777777" w:rsidR="001D21CA" w:rsidRDefault="001D21CA" w:rsidP="001D21CA">
            <w:pPr>
              <w:rPr>
                <w:rFonts w:eastAsiaTheme="minorEastAsia"/>
              </w:rPr>
            </w:pPr>
          </w:p>
        </w:tc>
      </w:tr>
      <w:tr w:rsidR="001D21CA" w14:paraId="2AC3F4BB" w14:textId="77777777">
        <w:tc>
          <w:tcPr>
            <w:tcW w:w="1496" w:type="dxa"/>
          </w:tcPr>
          <w:p w14:paraId="6A5C11D3" w14:textId="77777777" w:rsidR="001D21CA" w:rsidRDefault="001D21CA" w:rsidP="001D21CA">
            <w:pPr>
              <w:rPr>
                <w:rFonts w:eastAsia="Malgun Gothic"/>
                <w:lang w:eastAsia="ko-KR"/>
              </w:rPr>
            </w:pPr>
          </w:p>
        </w:tc>
        <w:tc>
          <w:tcPr>
            <w:tcW w:w="1739" w:type="dxa"/>
          </w:tcPr>
          <w:p w14:paraId="6924C7CE" w14:textId="77777777" w:rsidR="001D21CA" w:rsidRDefault="001D21CA" w:rsidP="001D21CA">
            <w:pPr>
              <w:rPr>
                <w:rFonts w:eastAsiaTheme="minorEastAsia"/>
              </w:rPr>
            </w:pPr>
          </w:p>
        </w:tc>
        <w:tc>
          <w:tcPr>
            <w:tcW w:w="6480" w:type="dxa"/>
          </w:tcPr>
          <w:p w14:paraId="43122937" w14:textId="77777777" w:rsidR="001D21CA" w:rsidRDefault="001D21CA" w:rsidP="001D21CA">
            <w:pPr>
              <w:rPr>
                <w:rFonts w:eastAsiaTheme="minorEastAsia"/>
              </w:rPr>
            </w:pPr>
          </w:p>
        </w:tc>
      </w:tr>
      <w:tr w:rsidR="001D21CA" w14:paraId="4C73584B" w14:textId="77777777">
        <w:tc>
          <w:tcPr>
            <w:tcW w:w="1496" w:type="dxa"/>
          </w:tcPr>
          <w:p w14:paraId="3A9063EE" w14:textId="77777777" w:rsidR="001D21CA" w:rsidRDefault="001D21CA" w:rsidP="001D21CA">
            <w:pPr>
              <w:rPr>
                <w:rFonts w:eastAsia="Malgun Gothic"/>
                <w:lang w:eastAsia="ko-KR"/>
              </w:rPr>
            </w:pPr>
          </w:p>
        </w:tc>
        <w:tc>
          <w:tcPr>
            <w:tcW w:w="1739" w:type="dxa"/>
          </w:tcPr>
          <w:p w14:paraId="50566B90" w14:textId="77777777" w:rsidR="001D21CA" w:rsidRDefault="001D21CA" w:rsidP="001D21CA">
            <w:pPr>
              <w:rPr>
                <w:rFonts w:eastAsia="Malgun Gothic"/>
                <w:lang w:eastAsia="ko-KR"/>
              </w:rPr>
            </w:pPr>
          </w:p>
        </w:tc>
        <w:tc>
          <w:tcPr>
            <w:tcW w:w="6480" w:type="dxa"/>
          </w:tcPr>
          <w:p w14:paraId="1E6965CE" w14:textId="77777777" w:rsidR="001D21CA" w:rsidRDefault="001D21CA" w:rsidP="001D21CA"/>
        </w:tc>
      </w:tr>
      <w:tr w:rsidR="001D21CA" w14:paraId="3C6F0FF7" w14:textId="77777777">
        <w:tc>
          <w:tcPr>
            <w:tcW w:w="1496" w:type="dxa"/>
          </w:tcPr>
          <w:p w14:paraId="000F0187" w14:textId="77777777" w:rsidR="001D21CA" w:rsidRDefault="001D21CA" w:rsidP="001D21CA">
            <w:pPr>
              <w:rPr>
                <w:rFonts w:eastAsiaTheme="minorEastAsia"/>
              </w:rPr>
            </w:pPr>
          </w:p>
        </w:tc>
        <w:tc>
          <w:tcPr>
            <w:tcW w:w="1739" w:type="dxa"/>
          </w:tcPr>
          <w:p w14:paraId="5ABA4812" w14:textId="77777777" w:rsidR="001D21CA" w:rsidRDefault="001D21CA" w:rsidP="001D21CA">
            <w:pPr>
              <w:rPr>
                <w:lang w:eastAsia="sv-SE"/>
              </w:rPr>
            </w:pPr>
          </w:p>
        </w:tc>
        <w:tc>
          <w:tcPr>
            <w:tcW w:w="6480" w:type="dxa"/>
          </w:tcPr>
          <w:p w14:paraId="376BC4F1" w14:textId="77777777" w:rsidR="001D21CA" w:rsidRDefault="001D21CA" w:rsidP="001D21CA">
            <w:pPr>
              <w:rPr>
                <w:lang w:eastAsia="sv-SE"/>
              </w:rPr>
            </w:pPr>
          </w:p>
        </w:tc>
      </w:tr>
      <w:tr w:rsidR="001D21CA" w14:paraId="36180E49" w14:textId="77777777">
        <w:tc>
          <w:tcPr>
            <w:tcW w:w="1496" w:type="dxa"/>
          </w:tcPr>
          <w:p w14:paraId="0BC45C56" w14:textId="77777777" w:rsidR="001D21CA" w:rsidRDefault="001D21CA" w:rsidP="001D21CA">
            <w:pPr>
              <w:rPr>
                <w:rFonts w:eastAsia="SimSun"/>
                <w:lang w:val="en-US"/>
              </w:rPr>
            </w:pPr>
          </w:p>
        </w:tc>
        <w:tc>
          <w:tcPr>
            <w:tcW w:w="1739" w:type="dxa"/>
          </w:tcPr>
          <w:p w14:paraId="07170E69" w14:textId="77777777" w:rsidR="001D21CA" w:rsidRDefault="001D21CA" w:rsidP="001D21CA">
            <w:pPr>
              <w:rPr>
                <w:rFonts w:eastAsia="SimSun"/>
                <w:lang w:val="en-US"/>
              </w:rPr>
            </w:pPr>
          </w:p>
        </w:tc>
        <w:tc>
          <w:tcPr>
            <w:tcW w:w="6480" w:type="dxa"/>
          </w:tcPr>
          <w:p w14:paraId="1A908A58" w14:textId="77777777" w:rsidR="001D21CA" w:rsidRDefault="001D21CA" w:rsidP="001D21CA">
            <w:pPr>
              <w:rPr>
                <w:rFonts w:eastAsiaTheme="minorEastAsia"/>
              </w:rPr>
            </w:pPr>
          </w:p>
        </w:tc>
      </w:tr>
    </w:tbl>
    <w:p w14:paraId="53E8E8D3" w14:textId="77777777" w:rsidR="00A319F7" w:rsidRDefault="00087DB0">
      <w:pPr>
        <w:pStyle w:val="2"/>
      </w:pPr>
      <w:r>
        <w:t>Indication of HARQ retransmission scheme</w:t>
      </w:r>
    </w:p>
    <w:p w14:paraId="2938CC7B" w14:textId="77777777" w:rsidR="00A319F7" w:rsidRDefault="00087DB0">
      <w:pPr>
        <w:rPr>
          <w:rFonts w:cs="Arial"/>
          <w:lang w:val="en-US"/>
        </w:rPr>
      </w:pPr>
      <w:r>
        <w:rPr>
          <w:rFonts w:cs="Arial"/>
        </w:rPr>
        <w:t xml:space="preserve">Depending on which scheduling strategy is employed to avoid HARQ stalling </w:t>
      </w:r>
      <w:r>
        <w:rPr>
          <w:rFonts w:cs="Arial"/>
        </w:rPr>
        <w:t>state, UE may expect a retransmission grant after UE-</w:t>
      </w:r>
      <w:proofErr w:type="spellStart"/>
      <w:r>
        <w:rPr>
          <w:rFonts w:cs="Arial"/>
        </w:rPr>
        <w:t>gNB</w:t>
      </w:r>
      <w:proofErr w:type="spellEnd"/>
      <w:r>
        <w:rPr>
          <w:rFonts w:cs="Arial"/>
        </w:rPr>
        <w:t xml:space="preserve"> RTT, before UE-</w:t>
      </w:r>
      <w:proofErr w:type="spellStart"/>
      <w:r>
        <w:rPr>
          <w:rFonts w:cs="Arial"/>
        </w:rPr>
        <w:t>gNB</w:t>
      </w:r>
      <w:proofErr w:type="spellEnd"/>
      <w:r>
        <w:rPr>
          <w:rFonts w:cs="Arial"/>
        </w:rPr>
        <w:t xml:space="preserve"> RTT, or not at all. This may impact DRX timers or LCP, which is discussed further in Section 3. The possible options have been captured in Pre-meeting summary discussion:</w:t>
      </w:r>
    </w:p>
    <w:p w14:paraId="03095EC2" w14:textId="77777777" w:rsidR="00A319F7" w:rsidRDefault="00087DB0">
      <w:pPr>
        <w:rPr>
          <w:b/>
          <w:bCs/>
        </w:rPr>
      </w:pPr>
      <w:r>
        <w:rPr>
          <w:b/>
          <w:bCs/>
        </w:rPr>
        <w:t>Indicatio</w:t>
      </w:r>
      <w:r>
        <w:rPr>
          <w:b/>
          <w:bCs/>
        </w:rPr>
        <w:t>n by RRC:</w:t>
      </w:r>
    </w:p>
    <w:p w14:paraId="1984E450" w14:textId="77777777" w:rsidR="00A319F7" w:rsidRDefault="00087DB0">
      <w:r>
        <w:t xml:space="preserve">Companies which support semi-static indication via RRC note that if UE receives a grant with NDI toggled, it cannot tell whether the </w:t>
      </w:r>
      <w:proofErr w:type="spellStart"/>
      <w:r>
        <w:t>gNB</w:t>
      </w:r>
      <w:proofErr w:type="spellEnd"/>
      <w:r>
        <w:t xml:space="preserve"> wants to perform scheduling with UL retransmission disabled or the </w:t>
      </w:r>
      <w:proofErr w:type="spellStart"/>
      <w:r>
        <w:t>gNB</w:t>
      </w:r>
      <w:proofErr w:type="spellEnd"/>
      <w:r>
        <w:t xml:space="preserve"> just wants a new </w:t>
      </w:r>
      <w:r>
        <w:t>transmission. UE will need to know the different scheduling strategies of each HARQ process, for example, for LCP restriction to map LCH to HARQ process or to properly configure HARQ RTT timer. It is also mentioned that semi-static indication per HARQ proc</w:t>
      </w:r>
      <w:r>
        <w:t>ess is already agreed for enabling/disabling DL HARQ feedback.</w:t>
      </w:r>
    </w:p>
    <w:p w14:paraId="1A378E82" w14:textId="77777777" w:rsidR="00A319F7" w:rsidRDefault="00087DB0">
      <w:pPr>
        <w:rPr>
          <w:b/>
          <w:bCs/>
        </w:rPr>
      </w:pPr>
      <w:r>
        <w:rPr>
          <w:b/>
          <w:bCs/>
        </w:rPr>
        <w:t>Implicit indication</w:t>
      </w:r>
    </w:p>
    <w:p w14:paraId="6062D99B" w14:textId="77777777" w:rsidR="00A319F7" w:rsidRDefault="00087DB0">
      <w:pPr>
        <w:rPr>
          <w:b/>
          <w:lang w:eastAsia="sv-SE"/>
        </w:rPr>
      </w:pPr>
      <w:r>
        <w:t xml:space="preserve">In pre-meeting </w:t>
      </w:r>
      <w:proofErr w:type="gramStart"/>
      <w:r>
        <w:t>summary</w:t>
      </w:r>
      <w:proofErr w:type="gramEnd"/>
      <w:r>
        <w:t xml:space="preserve"> a compromise was suggested where HARQ retransmission scheme may be determined </w:t>
      </w:r>
      <w:proofErr w:type="spellStart"/>
      <w:r>
        <w:t>implicitely</w:t>
      </w:r>
      <w:proofErr w:type="spellEnd"/>
      <w:r>
        <w:t xml:space="preserve"> by UL HARQ RTT Timer behaviour. Since the configured value o</w:t>
      </w:r>
      <w:r>
        <w:t>f this timer is meant to optimize UE PDCCH monitoring for a particular strategy, this would provide a likely indication of which retransmission scheme is employed per HARQ process. The additional benefit is that an implicit indication does not restrict net</w:t>
      </w:r>
      <w:r>
        <w:t>work to a specific scheduling strategy as retransmission grant can be sent any time the UE is in DRX Active time.</w:t>
      </w:r>
    </w:p>
    <w:p w14:paraId="4B42FAFB" w14:textId="77777777" w:rsidR="00A319F7" w:rsidRDefault="00087DB0">
      <w:r>
        <w:rPr>
          <w:b/>
          <w:bCs/>
        </w:rPr>
        <w:t>Indication via DCI</w:t>
      </w:r>
    </w:p>
    <w:p w14:paraId="63A349B2" w14:textId="77777777" w:rsidR="00A319F7" w:rsidRDefault="00087DB0">
      <w:pPr>
        <w:rPr>
          <w:sz w:val="22"/>
          <w:szCs w:val="22"/>
        </w:rPr>
      </w:pPr>
      <w:r>
        <w:rPr>
          <w:szCs w:val="24"/>
        </w:rPr>
        <w:t xml:space="preserve">It is suggested that a DCI-based dynamic enabling/disabling of HARQ feedback could be used in addition to semi-static RRC </w:t>
      </w:r>
      <w:proofErr w:type="spellStart"/>
      <w:r>
        <w:rPr>
          <w:szCs w:val="24"/>
        </w:rPr>
        <w:t>s</w:t>
      </w:r>
      <w:r>
        <w:rPr>
          <w:szCs w:val="24"/>
        </w:rPr>
        <w:t>ignaling</w:t>
      </w:r>
      <w:proofErr w:type="spellEnd"/>
      <w:r>
        <w:rPr>
          <w:szCs w:val="24"/>
        </w:rPr>
        <w:t>-based. This would utilize radio resources more efficiently and to adapt to the prevailing radio environment and QoS requirements. It is proposed to send an LS to RAN1 regarding re-purposing DCI PDCCH bits for this purpose.</w:t>
      </w:r>
    </w:p>
    <w:p w14:paraId="0A4F1BB1" w14:textId="77777777" w:rsidR="00A319F7" w:rsidRDefault="00087DB0">
      <w:pPr>
        <w:rPr>
          <w:b/>
          <w:bCs/>
        </w:rPr>
      </w:pPr>
      <w:r>
        <w:rPr>
          <w:b/>
          <w:bCs/>
        </w:rPr>
        <w:t>No indication</w:t>
      </w:r>
      <w:r>
        <w:t>:</w:t>
      </w:r>
    </w:p>
    <w:p w14:paraId="17E6099A" w14:textId="77777777" w:rsidR="00A319F7" w:rsidRDefault="00087DB0">
      <w:r>
        <w:t xml:space="preserve">It was </w:t>
      </w:r>
      <w:r>
        <w:t>noted that when the UE receives a new transmission grant/assignment (that is, NDI is toggled), then previous TB cannot be retransmitted by HARQ. Previous TB may have been successfully received or not, and time elapsed since last time a grant/assignment for</w:t>
      </w:r>
      <w:r>
        <w:t xml:space="preserve"> the same HARQ process was received with toggled NDI may be shorter or longer than the HARQ RTT. Semi-static indication may limit network scheduling flexibility, and in NTN, as in legacy, the UE shall always do what received grants and assignments indicate</w:t>
      </w:r>
      <w:r>
        <w:t>.</w:t>
      </w:r>
    </w:p>
    <w:p w14:paraId="6F0B2A8A" w14:textId="77777777" w:rsidR="00A319F7" w:rsidRDefault="00087DB0">
      <w:pPr>
        <w:ind w:left="1440" w:hanging="1440"/>
        <w:rPr>
          <w:b/>
          <w:bCs/>
        </w:rPr>
      </w:pPr>
      <w:r>
        <w:rPr>
          <w:b/>
          <w:lang w:eastAsia="sv-SE"/>
        </w:rPr>
        <w:t>Question 4)</w:t>
      </w:r>
      <w:r>
        <w:tab/>
      </w:r>
      <w:r>
        <w:rPr>
          <w:b/>
          <w:bCs/>
        </w:rPr>
        <w:t xml:space="preserve">Which of the following method(s) for indication of HARQ retransmission scheme do you support: </w:t>
      </w:r>
    </w:p>
    <w:p w14:paraId="1A6BE8EB" w14:textId="77777777" w:rsidR="00A319F7" w:rsidRDefault="00087DB0">
      <w:pPr>
        <w:ind w:left="1440" w:hanging="720"/>
        <w:rPr>
          <w:b/>
          <w:bCs/>
        </w:rPr>
      </w:pPr>
      <w:r>
        <w:rPr>
          <w:b/>
          <w:bCs/>
        </w:rPr>
        <w:t xml:space="preserve">1) Semi-static RRC </w:t>
      </w:r>
      <w:proofErr w:type="gramStart"/>
      <w:r>
        <w:rPr>
          <w:b/>
          <w:bCs/>
        </w:rPr>
        <w:t>configuration;</w:t>
      </w:r>
      <w:proofErr w:type="gramEnd"/>
      <w:r>
        <w:rPr>
          <w:b/>
          <w:bCs/>
        </w:rPr>
        <w:t xml:space="preserve"> </w:t>
      </w:r>
    </w:p>
    <w:p w14:paraId="38D351B8" w14:textId="77777777" w:rsidR="00A319F7" w:rsidRDefault="00087DB0">
      <w:pPr>
        <w:ind w:left="1440" w:hanging="720"/>
        <w:rPr>
          <w:b/>
          <w:bCs/>
        </w:rPr>
      </w:pPr>
      <w:r>
        <w:rPr>
          <w:b/>
          <w:bCs/>
        </w:rPr>
        <w:t xml:space="preserve">2) Determined implicitly, </w:t>
      </w:r>
      <w:proofErr w:type="gramStart"/>
      <w:r>
        <w:rPr>
          <w:b/>
          <w:bCs/>
        </w:rPr>
        <w:t>e.g.</w:t>
      </w:r>
      <w:proofErr w:type="gramEnd"/>
      <w:r>
        <w:rPr>
          <w:b/>
          <w:bCs/>
        </w:rPr>
        <w:t xml:space="preserve"> via current HARQ RTT Timer behaviour; </w:t>
      </w:r>
    </w:p>
    <w:p w14:paraId="1DF2CB39" w14:textId="77777777" w:rsidR="00A319F7" w:rsidRDefault="00087DB0">
      <w:pPr>
        <w:ind w:left="1440" w:hanging="720"/>
        <w:rPr>
          <w:b/>
          <w:bCs/>
        </w:rPr>
      </w:pPr>
      <w:r>
        <w:rPr>
          <w:b/>
          <w:bCs/>
        </w:rPr>
        <w:t xml:space="preserve">3) Dynamic DCI </w:t>
      </w:r>
      <w:proofErr w:type="gramStart"/>
      <w:r>
        <w:rPr>
          <w:b/>
          <w:bCs/>
        </w:rPr>
        <w:t>indication;</w:t>
      </w:r>
      <w:proofErr w:type="gramEnd"/>
      <w:r>
        <w:rPr>
          <w:b/>
          <w:bCs/>
        </w:rPr>
        <w:t xml:space="preserve"> </w:t>
      </w:r>
    </w:p>
    <w:p w14:paraId="066B1936" w14:textId="77777777" w:rsidR="00A319F7" w:rsidRDefault="00087DB0">
      <w:pPr>
        <w:ind w:left="1440" w:hanging="720"/>
        <w:rPr>
          <w:b/>
          <w:bCs/>
        </w:rPr>
      </w:pPr>
      <w:r>
        <w:rPr>
          <w:b/>
          <w:bCs/>
        </w:rPr>
        <w:t>4) No indicati</w:t>
      </w:r>
      <w:r>
        <w:rPr>
          <w:b/>
          <w:bCs/>
        </w:rPr>
        <w:t>on is needed.</w:t>
      </w:r>
    </w:p>
    <w:p w14:paraId="55B2D561" w14:textId="77777777" w:rsidR="00A319F7" w:rsidRDefault="00087DB0">
      <w:pPr>
        <w:ind w:left="1440" w:hanging="720"/>
        <w:rPr>
          <w:rFonts w:eastAsia="DengXian"/>
          <w:b/>
        </w:rPr>
      </w:pPr>
      <w:r>
        <w:rPr>
          <w:b/>
          <w:bCs/>
        </w:rPr>
        <w:t>5) Other</w:t>
      </w:r>
    </w:p>
    <w:tbl>
      <w:tblPr>
        <w:tblStyle w:val="af2"/>
        <w:tblW w:w="9715" w:type="dxa"/>
        <w:tblLayout w:type="fixed"/>
        <w:tblLook w:val="04A0" w:firstRow="1" w:lastRow="0" w:firstColumn="1" w:lastColumn="0" w:noHBand="0" w:noVBand="1"/>
      </w:tblPr>
      <w:tblGrid>
        <w:gridCol w:w="1496"/>
        <w:gridCol w:w="2189"/>
        <w:gridCol w:w="6030"/>
      </w:tblGrid>
      <w:tr w:rsidR="00A319F7" w14:paraId="2AAE9C87" w14:textId="77777777">
        <w:tc>
          <w:tcPr>
            <w:tcW w:w="1496" w:type="dxa"/>
            <w:shd w:val="clear" w:color="auto" w:fill="E7E6E6" w:themeFill="background2"/>
            <w:vAlign w:val="center"/>
          </w:tcPr>
          <w:p w14:paraId="48B0BCE2" w14:textId="77777777" w:rsidR="00A319F7" w:rsidRDefault="00087DB0">
            <w:pPr>
              <w:jc w:val="center"/>
              <w:rPr>
                <w:b/>
                <w:lang w:eastAsia="sv-SE"/>
              </w:rPr>
            </w:pPr>
            <w:r>
              <w:rPr>
                <w:b/>
                <w:lang w:eastAsia="sv-SE"/>
              </w:rPr>
              <w:t>Company</w:t>
            </w:r>
          </w:p>
        </w:tc>
        <w:tc>
          <w:tcPr>
            <w:tcW w:w="2189" w:type="dxa"/>
            <w:shd w:val="clear" w:color="auto" w:fill="E7E6E6" w:themeFill="background2"/>
            <w:vAlign w:val="center"/>
          </w:tcPr>
          <w:p w14:paraId="3F4B115A" w14:textId="77777777" w:rsidR="00A319F7" w:rsidRDefault="00087DB0">
            <w:pPr>
              <w:jc w:val="center"/>
              <w:rPr>
                <w:b/>
                <w:lang w:eastAsia="sv-SE"/>
              </w:rPr>
            </w:pPr>
            <w:r>
              <w:rPr>
                <w:b/>
                <w:lang w:eastAsia="sv-SE"/>
              </w:rPr>
              <w:t>Indication method(s)</w:t>
            </w:r>
          </w:p>
        </w:tc>
        <w:tc>
          <w:tcPr>
            <w:tcW w:w="6030" w:type="dxa"/>
            <w:shd w:val="clear" w:color="auto" w:fill="E7E6E6" w:themeFill="background2"/>
            <w:vAlign w:val="center"/>
          </w:tcPr>
          <w:p w14:paraId="3DE58F13" w14:textId="77777777" w:rsidR="00A319F7" w:rsidRDefault="00087DB0">
            <w:pPr>
              <w:jc w:val="center"/>
              <w:rPr>
                <w:b/>
                <w:lang w:eastAsia="sv-SE"/>
              </w:rPr>
            </w:pPr>
            <w:r>
              <w:rPr>
                <w:b/>
                <w:lang w:eastAsia="sv-SE"/>
              </w:rPr>
              <w:t>Additional comments</w:t>
            </w:r>
          </w:p>
        </w:tc>
      </w:tr>
      <w:tr w:rsidR="00A319F7" w14:paraId="3EC4C869" w14:textId="77777777">
        <w:tc>
          <w:tcPr>
            <w:tcW w:w="1496" w:type="dxa"/>
          </w:tcPr>
          <w:p w14:paraId="07B7AB9B" w14:textId="77777777" w:rsidR="00A319F7" w:rsidRDefault="00087DB0">
            <w:pPr>
              <w:rPr>
                <w:rFonts w:eastAsia="SimSun"/>
                <w:lang w:val="en-US"/>
              </w:rPr>
            </w:pPr>
            <w:r>
              <w:rPr>
                <w:rFonts w:eastAsia="SimSun" w:hint="eastAsia"/>
                <w:lang w:val="en-US"/>
              </w:rPr>
              <w:lastRenderedPageBreak/>
              <w:t>Xiaomi</w:t>
            </w:r>
          </w:p>
        </w:tc>
        <w:tc>
          <w:tcPr>
            <w:tcW w:w="2189" w:type="dxa"/>
          </w:tcPr>
          <w:p w14:paraId="2C3F1481" w14:textId="77777777" w:rsidR="00A319F7" w:rsidRDefault="00087DB0">
            <w:pPr>
              <w:rPr>
                <w:rFonts w:eastAsia="SimSun"/>
                <w:lang w:val="en-US"/>
              </w:rPr>
            </w:pPr>
            <w:r>
              <w:rPr>
                <w:rFonts w:eastAsia="SimSun" w:hint="eastAsia"/>
                <w:lang w:val="en-US"/>
              </w:rPr>
              <w:t>option 1</w:t>
            </w:r>
          </w:p>
        </w:tc>
        <w:tc>
          <w:tcPr>
            <w:tcW w:w="6030" w:type="dxa"/>
          </w:tcPr>
          <w:p w14:paraId="0B025F60" w14:textId="77777777" w:rsidR="00A319F7" w:rsidRDefault="00087DB0">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7511966D" w14:textId="77777777" w:rsidR="00A319F7" w:rsidRDefault="00087DB0">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D21CA" w14:paraId="3C292441" w14:textId="77777777">
        <w:tc>
          <w:tcPr>
            <w:tcW w:w="1496" w:type="dxa"/>
          </w:tcPr>
          <w:p w14:paraId="1E4944E1" w14:textId="32C523A8" w:rsidR="001D21CA" w:rsidRDefault="001D21CA" w:rsidP="001D21CA">
            <w:pPr>
              <w:rPr>
                <w:lang w:eastAsia="sv-SE"/>
              </w:rPr>
            </w:pPr>
            <w:r>
              <w:rPr>
                <w:rFonts w:hint="eastAsia"/>
                <w:lang w:eastAsia="sv-SE"/>
              </w:rPr>
              <w:t>A</w:t>
            </w:r>
            <w:r>
              <w:rPr>
                <w:lang w:eastAsia="sv-SE"/>
              </w:rPr>
              <w:t>PT</w:t>
            </w:r>
          </w:p>
        </w:tc>
        <w:tc>
          <w:tcPr>
            <w:tcW w:w="2189" w:type="dxa"/>
          </w:tcPr>
          <w:p w14:paraId="7BE43251" w14:textId="4FF5B40E" w:rsidR="001D21CA" w:rsidRDefault="001D21CA" w:rsidP="001D21CA">
            <w:pPr>
              <w:rPr>
                <w:lang w:eastAsia="sv-SE"/>
              </w:rPr>
            </w:pPr>
            <w:r>
              <w:rPr>
                <w:rFonts w:hint="eastAsia"/>
                <w:lang w:eastAsia="sv-SE"/>
              </w:rPr>
              <w:t>1</w:t>
            </w:r>
            <w:r>
              <w:rPr>
                <w:lang w:eastAsia="sv-SE"/>
              </w:rPr>
              <w:t xml:space="preserve"> and 3</w:t>
            </w:r>
          </w:p>
        </w:tc>
        <w:tc>
          <w:tcPr>
            <w:tcW w:w="6030" w:type="dxa"/>
          </w:tcPr>
          <w:p w14:paraId="200956A1" w14:textId="77777777" w:rsidR="001D21CA" w:rsidRDefault="001D21CA" w:rsidP="001D21CA">
            <w:r>
              <w:rPr>
                <w:rFonts w:hint="eastAsia"/>
              </w:rPr>
              <w:t>O</w:t>
            </w:r>
            <w:r>
              <w:t xml:space="preserve">ption 1 can be the baseline to conquer the issues on DRX timers and concerns on LCP/QoS. </w:t>
            </w:r>
          </w:p>
          <w:p w14:paraId="214D144A" w14:textId="77777777" w:rsidR="001D21CA" w:rsidRPr="00644DA9" w:rsidRDefault="001D21CA" w:rsidP="001D21CA">
            <w:pPr>
              <w:rPr>
                <w:lang w:eastAsia="sv-SE"/>
              </w:rPr>
            </w:pPr>
            <w:r>
              <w:t>Option 3 provides a more dynamic option for the NW to change the HARQ retransmission scheme. However, option 3 cannot be applied for CG and has RAN1 impact, we are also fine to deprioritized it.</w:t>
            </w:r>
          </w:p>
          <w:p w14:paraId="25101E65" w14:textId="77777777" w:rsidR="001D21CA" w:rsidRDefault="001D21CA" w:rsidP="001D21CA">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behaviors for different HARQ processes, somewhat a new indication/configuration to indicate the behavior per HARQ process is needed. </w:t>
            </w:r>
          </w:p>
          <w:p w14:paraId="7C6B51AC" w14:textId="766AD56A" w:rsidR="001D21CA" w:rsidRDefault="001D21CA" w:rsidP="001D21CA">
            <w:pPr>
              <w:rPr>
                <w:rFonts w:eastAsiaTheme="minorEastAsia"/>
              </w:rPr>
            </w:pPr>
            <w:r>
              <w:rPr>
                <w:lang w:eastAsia="sv-SE"/>
              </w:rPr>
              <w:t>Option 4 is not supported because the impacts on the DRX timers and LCP/QoS cannot be addressed without understanding the HARQ retransmission schemes by UE.</w:t>
            </w:r>
          </w:p>
        </w:tc>
      </w:tr>
      <w:tr w:rsidR="001D21CA" w14:paraId="4DA25393" w14:textId="77777777">
        <w:tc>
          <w:tcPr>
            <w:tcW w:w="1496" w:type="dxa"/>
          </w:tcPr>
          <w:p w14:paraId="11609354" w14:textId="77777777" w:rsidR="001D21CA" w:rsidRDefault="001D21CA" w:rsidP="001D21CA">
            <w:pPr>
              <w:rPr>
                <w:lang w:eastAsia="sv-SE"/>
              </w:rPr>
            </w:pPr>
          </w:p>
        </w:tc>
        <w:tc>
          <w:tcPr>
            <w:tcW w:w="2189" w:type="dxa"/>
          </w:tcPr>
          <w:p w14:paraId="4100BC75" w14:textId="77777777" w:rsidR="001D21CA" w:rsidRDefault="001D21CA" w:rsidP="001D21CA">
            <w:pPr>
              <w:rPr>
                <w:lang w:eastAsia="sv-SE"/>
              </w:rPr>
            </w:pPr>
          </w:p>
        </w:tc>
        <w:tc>
          <w:tcPr>
            <w:tcW w:w="6030" w:type="dxa"/>
          </w:tcPr>
          <w:p w14:paraId="544A9E28" w14:textId="77777777" w:rsidR="001D21CA" w:rsidRDefault="001D21CA" w:rsidP="001D21CA">
            <w:pPr>
              <w:rPr>
                <w:lang w:eastAsia="sv-SE"/>
              </w:rPr>
            </w:pPr>
          </w:p>
        </w:tc>
      </w:tr>
      <w:tr w:rsidR="001D21CA" w14:paraId="000F88B0" w14:textId="77777777">
        <w:tc>
          <w:tcPr>
            <w:tcW w:w="1496" w:type="dxa"/>
          </w:tcPr>
          <w:p w14:paraId="676D0F95" w14:textId="77777777" w:rsidR="001D21CA" w:rsidRDefault="001D21CA" w:rsidP="001D21CA">
            <w:pPr>
              <w:rPr>
                <w:lang w:eastAsia="sv-SE"/>
              </w:rPr>
            </w:pPr>
          </w:p>
        </w:tc>
        <w:tc>
          <w:tcPr>
            <w:tcW w:w="2189" w:type="dxa"/>
          </w:tcPr>
          <w:p w14:paraId="5DFBB785" w14:textId="77777777" w:rsidR="001D21CA" w:rsidRDefault="001D21CA" w:rsidP="001D21CA">
            <w:pPr>
              <w:rPr>
                <w:rFonts w:eastAsia="DengXian"/>
              </w:rPr>
            </w:pPr>
          </w:p>
        </w:tc>
        <w:tc>
          <w:tcPr>
            <w:tcW w:w="6030" w:type="dxa"/>
          </w:tcPr>
          <w:p w14:paraId="1CBC54D7" w14:textId="77777777" w:rsidR="001D21CA" w:rsidRDefault="001D21CA" w:rsidP="001D21CA">
            <w:pPr>
              <w:rPr>
                <w:rFonts w:eastAsia="DengXian"/>
              </w:rPr>
            </w:pPr>
          </w:p>
        </w:tc>
      </w:tr>
      <w:tr w:rsidR="001D21CA" w14:paraId="467E1729" w14:textId="77777777">
        <w:tc>
          <w:tcPr>
            <w:tcW w:w="1496" w:type="dxa"/>
          </w:tcPr>
          <w:p w14:paraId="6EFB6D79" w14:textId="77777777" w:rsidR="001D21CA" w:rsidRDefault="001D21CA" w:rsidP="001D21CA">
            <w:pPr>
              <w:rPr>
                <w:lang w:eastAsia="sv-SE"/>
              </w:rPr>
            </w:pPr>
          </w:p>
        </w:tc>
        <w:tc>
          <w:tcPr>
            <w:tcW w:w="2189" w:type="dxa"/>
          </w:tcPr>
          <w:p w14:paraId="3EA3BB3C" w14:textId="77777777" w:rsidR="001D21CA" w:rsidRDefault="001D21CA" w:rsidP="001D21CA">
            <w:pPr>
              <w:rPr>
                <w:lang w:eastAsia="sv-SE"/>
              </w:rPr>
            </w:pPr>
          </w:p>
        </w:tc>
        <w:tc>
          <w:tcPr>
            <w:tcW w:w="6030" w:type="dxa"/>
          </w:tcPr>
          <w:p w14:paraId="2A52D33A" w14:textId="77777777" w:rsidR="001D21CA" w:rsidRDefault="001D21CA" w:rsidP="001D21CA">
            <w:pPr>
              <w:rPr>
                <w:lang w:eastAsia="sv-SE"/>
              </w:rPr>
            </w:pPr>
          </w:p>
        </w:tc>
      </w:tr>
      <w:tr w:rsidR="001D21CA" w14:paraId="3EC37630" w14:textId="77777777">
        <w:tc>
          <w:tcPr>
            <w:tcW w:w="1496" w:type="dxa"/>
          </w:tcPr>
          <w:p w14:paraId="6E4B577C" w14:textId="77777777" w:rsidR="001D21CA" w:rsidRDefault="001D21CA" w:rsidP="001D21CA">
            <w:pPr>
              <w:rPr>
                <w:rFonts w:eastAsia="DengXian"/>
              </w:rPr>
            </w:pPr>
          </w:p>
        </w:tc>
        <w:tc>
          <w:tcPr>
            <w:tcW w:w="2189" w:type="dxa"/>
          </w:tcPr>
          <w:p w14:paraId="5B6816D9" w14:textId="77777777" w:rsidR="001D21CA" w:rsidRDefault="001D21CA" w:rsidP="001D21CA">
            <w:pPr>
              <w:rPr>
                <w:rFonts w:eastAsia="DengXian"/>
              </w:rPr>
            </w:pPr>
          </w:p>
        </w:tc>
        <w:tc>
          <w:tcPr>
            <w:tcW w:w="6030" w:type="dxa"/>
          </w:tcPr>
          <w:p w14:paraId="434164C3" w14:textId="77777777" w:rsidR="001D21CA" w:rsidRDefault="001D21CA" w:rsidP="001D21CA">
            <w:pPr>
              <w:rPr>
                <w:rFonts w:eastAsia="DengXian"/>
              </w:rPr>
            </w:pPr>
          </w:p>
        </w:tc>
      </w:tr>
      <w:tr w:rsidR="001D21CA" w14:paraId="54F94A22" w14:textId="77777777">
        <w:tc>
          <w:tcPr>
            <w:tcW w:w="1496" w:type="dxa"/>
          </w:tcPr>
          <w:p w14:paraId="6B99F81C" w14:textId="77777777" w:rsidR="001D21CA" w:rsidRDefault="001D21CA" w:rsidP="001D21CA">
            <w:pPr>
              <w:rPr>
                <w:rFonts w:eastAsiaTheme="minorEastAsia"/>
              </w:rPr>
            </w:pPr>
          </w:p>
        </w:tc>
        <w:tc>
          <w:tcPr>
            <w:tcW w:w="2189" w:type="dxa"/>
          </w:tcPr>
          <w:p w14:paraId="0CD040DD" w14:textId="77777777" w:rsidR="001D21CA" w:rsidRDefault="001D21CA" w:rsidP="001D21CA">
            <w:pPr>
              <w:rPr>
                <w:rFonts w:eastAsiaTheme="minorEastAsia"/>
              </w:rPr>
            </w:pPr>
          </w:p>
        </w:tc>
        <w:tc>
          <w:tcPr>
            <w:tcW w:w="6030" w:type="dxa"/>
          </w:tcPr>
          <w:p w14:paraId="2C5506F9" w14:textId="77777777" w:rsidR="001D21CA" w:rsidRDefault="001D21CA" w:rsidP="001D21CA">
            <w:pPr>
              <w:rPr>
                <w:rFonts w:eastAsiaTheme="minorEastAsia"/>
              </w:rPr>
            </w:pPr>
          </w:p>
        </w:tc>
      </w:tr>
      <w:tr w:rsidR="001D21CA" w14:paraId="3D2CF801" w14:textId="77777777">
        <w:tc>
          <w:tcPr>
            <w:tcW w:w="1496" w:type="dxa"/>
          </w:tcPr>
          <w:p w14:paraId="7A9DE5B8" w14:textId="77777777" w:rsidR="001D21CA" w:rsidRDefault="001D21CA" w:rsidP="001D21CA">
            <w:pPr>
              <w:rPr>
                <w:rFonts w:eastAsiaTheme="minorEastAsia"/>
              </w:rPr>
            </w:pPr>
          </w:p>
        </w:tc>
        <w:tc>
          <w:tcPr>
            <w:tcW w:w="2189" w:type="dxa"/>
          </w:tcPr>
          <w:p w14:paraId="1682CF37" w14:textId="77777777" w:rsidR="001D21CA" w:rsidRDefault="001D21CA" w:rsidP="001D21CA">
            <w:pPr>
              <w:rPr>
                <w:rFonts w:eastAsiaTheme="minorEastAsia"/>
              </w:rPr>
            </w:pPr>
          </w:p>
        </w:tc>
        <w:tc>
          <w:tcPr>
            <w:tcW w:w="6030" w:type="dxa"/>
          </w:tcPr>
          <w:p w14:paraId="33541EC3" w14:textId="77777777" w:rsidR="001D21CA" w:rsidRDefault="001D21CA" w:rsidP="001D21CA">
            <w:pPr>
              <w:rPr>
                <w:rFonts w:eastAsiaTheme="minorEastAsia"/>
              </w:rPr>
            </w:pPr>
          </w:p>
        </w:tc>
      </w:tr>
      <w:tr w:rsidR="001D21CA" w14:paraId="2B31CFEF" w14:textId="77777777">
        <w:tc>
          <w:tcPr>
            <w:tcW w:w="1496" w:type="dxa"/>
          </w:tcPr>
          <w:p w14:paraId="01331E0D" w14:textId="77777777" w:rsidR="001D21CA" w:rsidRDefault="001D21CA" w:rsidP="001D21CA">
            <w:pPr>
              <w:rPr>
                <w:rFonts w:eastAsiaTheme="minorEastAsia"/>
              </w:rPr>
            </w:pPr>
          </w:p>
        </w:tc>
        <w:tc>
          <w:tcPr>
            <w:tcW w:w="2189" w:type="dxa"/>
          </w:tcPr>
          <w:p w14:paraId="21148A7A" w14:textId="77777777" w:rsidR="001D21CA" w:rsidRDefault="001D21CA" w:rsidP="001D21CA">
            <w:pPr>
              <w:rPr>
                <w:rFonts w:eastAsiaTheme="minorEastAsia"/>
              </w:rPr>
            </w:pPr>
          </w:p>
        </w:tc>
        <w:tc>
          <w:tcPr>
            <w:tcW w:w="6030" w:type="dxa"/>
          </w:tcPr>
          <w:p w14:paraId="2C11352D" w14:textId="77777777" w:rsidR="001D21CA" w:rsidRDefault="001D21CA" w:rsidP="001D21CA">
            <w:pPr>
              <w:rPr>
                <w:rFonts w:eastAsiaTheme="minorEastAsia"/>
              </w:rPr>
            </w:pPr>
          </w:p>
        </w:tc>
      </w:tr>
      <w:tr w:rsidR="001D21CA" w14:paraId="7DD108D9" w14:textId="77777777">
        <w:tc>
          <w:tcPr>
            <w:tcW w:w="1496" w:type="dxa"/>
          </w:tcPr>
          <w:p w14:paraId="3102D815" w14:textId="77777777" w:rsidR="001D21CA" w:rsidRDefault="001D21CA" w:rsidP="001D21CA">
            <w:pPr>
              <w:rPr>
                <w:rFonts w:eastAsia="Malgun Gothic"/>
                <w:lang w:eastAsia="ko-KR"/>
              </w:rPr>
            </w:pPr>
          </w:p>
        </w:tc>
        <w:tc>
          <w:tcPr>
            <w:tcW w:w="2189" w:type="dxa"/>
          </w:tcPr>
          <w:p w14:paraId="55286E10" w14:textId="77777777" w:rsidR="001D21CA" w:rsidRDefault="001D21CA" w:rsidP="001D21CA">
            <w:pPr>
              <w:rPr>
                <w:rFonts w:eastAsiaTheme="minorEastAsia"/>
              </w:rPr>
            </w:pPr>
          </w:p>
        </w:tc>
        <w:tc>
          <w:tcPr>
            <w:tcW w:w="6030" w:type="dxa"/>
          </w:tcPr>
          <w:p w14:paraId="0B134880" w14:textId="77777777" w:rsidR="001D21CA" w:rsidRDefault="001D21CA" w:rsidP="001D21CA">
            <w:pPr>
              <w:rPr>
                <w:rFonts w:eastAsiaTheme="minorEastAsia"/>
              </w:rPr>
            </w:pPr>
          </w:p>
        </w:tc>
      </w:tr>
      <w:tr w:rsidR="001D21CA" w14:paraId="2A1AD528" w14:textId="77777777">
        <w:tc>
          <w:tcPr>
            <w:tcW w:w="1496" w:type="dxa"/>
          </w:tcPr>
          <w:p w14:paraId="574D6F6E" w14:textId="77777777" w:rsidR="001D21CA" w:rsidRDefault="001D21CA" w:rsidP="001D21CA">
            <w:pPr>
              <w:rPr>
                <w:rFonts w:eastAsia="Malgun Gothic"/>
                <w:lang w:eastAsia="ko-KR"/>
              </w:rPr>
            </w:pPr>
          </w:p>
        </w:tc>
        <w:tc>
          <w:tcPr>
            <w:tcW w:w="2189" w:type="dxa"/>
          </w:tcPr>
          <w:p w14:paraId="50B8BFE1" w14:textId="77777777" w:rsidR="001D21CA" w:rsidRDefault="001D21CA" w:rsidP="001D21CA">
            <w:pPr>
              <w:rPr>
                <w:rFonts w:eastAsia="Malgun Gothic"/>
                <w:lang w:eastAsia="ko-KR"/>
              </w:rPr>
            </w:pPr>
          </w:p>
        </w:tc>
        <w:tc>
          <w:tcPr>
            <w:tcW w:w="6030" w:type="dxa"/>
          </w:tcPr>
          <w:p w14:paraId="5AA5EA50" w14:textId="77777777" w:rsidR="001D21CA" w:rsidRDefault="001D21CA" w:rsidP="001D21CA"/>
        </w:tc>
      </w:tr>
      <w:tr w:rsidR="001D21CA" w14:paraId="3A7A43D7" w14:textId="77777777">
        <w:tc>
          <w:tcPr>
            <w:tcW w:w="1496" w:type="dxa"/>
          </w:tcPr>
          <w:p w14:paraId="62702E0E" w14:textId="77777777" w:rsidR="001D21CA" w:rsidRDefault="001D21CA" w:rsidP="001D21CA">
            <w:pPr>
              <w:rPr>
                <w:rFonts w:eastAsiaTheme="minorEastAsia"/>
              </w:rPr>
            </w:pPr>
          </w:p>
        </w:tc>
        <w:tc>
          <w:tcPr>
            <w:tcW w:w="2189" w:type="dxa"/>
          </w:tcPr>
          <w:p w14:paraId="04A3B6B7" w14:textId="77777777" w:rsidR="001D21CA" w:rsidRDefault="001D21CA" w:rsidP="001D21CA">
            <w:pPr>
              <w:rPr>
                <w:lang w:eastAsia="sv-SE"/>
              </w:rPr>
            </w:pPr>
          </w:p>
        </w:tc>
        <w:tc>
          <w:tcPr>
            <w:tcW w:w="6030" w:type="dxa"/>
          </w:tcPr>
          <w:p w14:paraId="17A545FA" w14:textId="77777777" w:rsidR="001D21CA" w:rsidRDefault="001D21CA" w:rsidP="001D21CA">
            <w:pPr>
              <w:rPr>
                <w:lang w:eastAsia="sv-SE"/>
              </w:rPr>
            </w:pPr>
          </w:p>
        </w:tc>
      </w:tr>
      <w:tr w:rsidR="001D21CA" w14:paraId="2F1D13AF" w14:textId="77777777">
        <w:tc>
          <w:tcPr>
            <w:tcW w:w="1496" w:type="dxa"/>
          </w:tcPr>
          <w:p w14:paraId="7F895589" w14:textId="77777777" w:rsidR="001D21CA" w:rsidRDefault="001D21CA" w:rsidP="001D21CA">
            <w:pPr>
              <w:rPr>
                <w:rFonts w:eastAsia="SimSun"/>
                <w:lang w:val="en-US"/>
              </w:rPr>
            </w:pPr>
          </w:p>
        </w:tc>
        <w:tc>
          <w:tcPr>
            <w:tcW w:w="2189" w:type="dxa"/>
          </w:tcPr>
          <w:p w14:paraId="52A35F15" w14:textId="77777777" w:rsidR="001D21CA" w:rsidRDefault="001D21CA" w:rsidP="001D21CA">
            <w:pPr>
              <w:rPr>
                <w:rFonts w:eastAsia="SimSun"/>
                <w:lang w:val="en-US"/>
              </w:rPr>
            </w:pPr>
          </w:p>
        </w:tc>
        <w:tc>
          <w:tcPr>
            <w:tcW w:w="6030" w:type="dxa"/>
          </w:tcPr>
          <w:p w14:paraId="60837B46" w14:textId="77777777" w:rsidR="001D21CA" w:rsidRDefault="001D21CA" w:rsidP="001D21CA">
            <w:pPr>
              <w:rPr>
                <w:rFonts w:eastAsiaTheme="minorEastAsia"/>
              </w:rPr>
            </w:pPr>
          </w:p>
        </w:tc>
      </w:tr>
    </w:tbl>
    <w:p w14:paraId="0988DF98" w14:textId="77777777" w:rsidR="00A319F7" w:rsidRDefault="00A319F7"/>
    <w:p w14:paraId="62F6747A" w14:textId="77777777" w:rsidR="00A319F7" w:rsidRDefault="00087DB0">
      <w:r>
        <w:t xml:space="preserve">Regardless of whether indication is configured via RRC or </w:t>
      </w:r>
      <w:proofErr w:type="spellStart"/>
      <w:r>
        <w:t>implictly</w:t>
      </w:r>
      <w:proofErr w:type="spellEnd"/>
      <w:r>
        <w:t xml:space="preserve"> determined, </w:t>
      </w:r>
      <w:proofErr w:type="gramStart"/>
      <w:r>
        <w:t>the majority of</w:t>
      </w:r>
      <w:proofErr w:type="gramEnd"/>
      <w:r>
        <w:t xml:space="preserve"> companies seem to support that an indication of HARQ retransmission scheme (if agreed) should be per HARQ process.</w:t>
      </w:r>
    </w:p>
    <w:p w14:paraId="23DF573F" w14:textId="77777777" w:rsidR="00A319F7" w:rsidRDefault="00087DB0">
      <w:pPr>
        <w:ind w:left="1440" w:hanging="1440"/>
        <w:rPr>
          <w:b/>
          <w:bCs/>
        </w:rPr>
      </w:pPr>
      <w:r>
        <w:rPr>
          <w:b/>
          <w:lang w:eastAsia="sv-SE"/>
        </w:rPr>
        <w:t>Question 5)</w:t>
      </w:r>
      <w:r>
        <w:tab/>
      </w:r>
      <w:r>
        <w:rPr>
          <w:b/>
          <w:bCs/>
        </w:rPr>
        <w:t xml:space="preserve">Do you agree that </w:t>
      </w:r>
      <w:r>
        <w:rPr>
          <w:b/>
          <w:bCs/>
        </w:rPr>
        <w:t>indication of HARQ retransmission scheme (if agreed) is per HARQ process?</w:t>
      </w:r>
    </w:p>
    <w:tbl>
      <w:tblPr>
        <w:tblStyle w:val="af2"/>
        <w:tblW w:w="9715" w:type="dxa"/>
        <w:tblLayout w:type="fixed"/>
        <w:tblLook w:val="04A0" w:firstRow="1" w:lastRow="0" w:firstColumn="1" w:lastColumn="0" w:noHBand="0" w:noVBand="1"/>
      </w:tblPr>
      <w:tblGrid>
        <w:gridCol w:w="1496"/>
        <w:gridCol w:w="1739"/>
        <w:gridCol w:w="6480"/>
      </w:tblGrid>
      <w:tr w:rsidR="00A319F7" w14:paraId="57B6E54D" w14:textId="77777777">
        <w:tc>
          <w:tcPr>
            <w:tcW w:w="1496" w:type="dxa"/>
            <w:shd w:val="clear" w:color="auto" w:fill="E7E6E6" w:themeFill="background2"/>
          </w:tcPr>
          <w:p w14:paraId="4A22C714"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333C3723"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281C10A2" w14:textId="77777777" w:rsidR="00A319F7" w:rsidRDefault="00087DB0">
            <w:pPr>
              <w:jc w:val="center"/>
              <w:rPr>
                <w:b/>
                <w:lang w:eastAsia="sv-SE"/>
              </w:rPr>
            </w:pPr>
            <w:r>
              <w:rPr>
                <w:b/>
                <w:lang w:eastAsia="sv-SE"/>
              </w:rPr>
              <w:t>Additional comments</w:t>
            </w:r>
          </w:p>
        </w:tc>
      </w:tr>
      <w:tr w:rsidR="00A319F7" w14:paraId="6EA6261D" w14:textId="77777777">
        <w:tc>
          <w:tcPr>
            <w:tcW w:w="1496" w:type="dxa"/>
          </w:tcPr>
          <w:p w14:paraId="1E879BA2" w14:textId="77777777" w:rsidR="00A319F7" w:rsidRDefault="00087DB0">
            <w:pPr>
              <w:rPr>
                <w:rFonts w:eastAsia="SimSun"/>
                <w:lang w:val="en-US"/>
              </w:rPr>
            </w:pPr>
            <w:r>
              <w:rPr>
                <w:rFonts w:eastAsia="SimSun" w:hint="eastAsia"/>
                <w:lang w:val="en-US"/>
              </w:rPr>
              <w:t>Xiaomi</w:t>
            </w:r>
          </w:p>
        </w:tc>
        <w:tc>
          <w:tcPr>
            <w:tcW w:w="1739" w:type="dxa"/>
          </w:tcPr>
          <w:p w14:paraId="536A5577" w14:textId="77777777" w:rsidR="00A319F7" w:rsidRDefault="00087DB0">
            <w:pPr>
              <w:rPr>
                <w:rFonts w:eastAsia="SimSun"/>
                <w:lang w:val="en-US"/>
              </w:rPr>
            </w:pPr>
            <w:r>
              <w:rPr>
                <w:rFonts w:eastAsia="SimSun" w:hint="eastAsia"/>
                <w:lang w:val="en-US"/>
              </w:rPr>
              <w:t>Yes</w:t>
            </w:r>
          </w:p>
        </w:tc>
        <w:tc>
          <w:tcPr>
            <w:tcW w:w="6480" w:type="dxa"/>
          </w:tcPr>
          <w:p w14:paraId="315D983D" w14:textId="77777777" w:rsidR="00A319F7" w:rsidRDefault="00A319F7">
            <w:pPr>
              <w:rPr>
                <w:lang w:eastAsia="sv-SE"/>
              </w:rPr>
            </w:pPr>
          </w:p>
        </w:tc>
      </w:tr>
      <w:tr w:rsidR="001D21CA" w14:paraId="751DBE1F" w14:textId="77777777">
        <w:tc>
          <w:tcPr>
            <w:tcW w:w="1496" w:type="dxa"/>
          </w:tcPr>
          <w:p w14:paraId="77110B16" w14:textId="1211632B" w:rsidR="001D21CA" w:rsidRDefault="001D21CA" w:rsidP="001D21CA">
            <w:pPr>
              <w:rPr>
                <w:lang w:eastAsia="sv-SE"/>
              </w:rPr>
            </w:pPr>
            <w:r>
              <w:rPr>
                <w:rFonts w:hint="eastAsia"/>
                <w:lang w:eastAsia="sv-SE"/>
              </w:rPr>
              <w:t>A</w:t>
            </w:r>
            <w:r>
              <w:rPr>
                <w:lang w:eastAsia="sv-SE"/>
              </w:rPr>
              <w:t>PT</w:t>
            </w:r>
          </w:p>
        </w:tc>
        <w:tc>
          <w:tcPr>
            <w:tcW w:w="1739" w:type="dxa"/>
          </w:tcPr>
          <w:p w14:paraId="63E34234" w14:textId="40162F0E" w:rsidR="001D21CA" w:rsidRDefault="001D21CA" w:rsidP="001D21CA">
            <w:pPr>
              <w:rPr>
                <w:lang w:eastAsia="sv-SE"/>
              </w:rPr>
            </w:pPr>
            <w:r>
              <w:rPr>
                <w:rFonts w:hint="eastAsia"/>
                <w:lang w:eastAsia="sv-SE"/>
              </w:rPr>
              <w:t>A</w:t>
            </w:r>
            <w:r>
              <w:rPr>
                <w:lang w:eastAsia="sv-SE"/>
              </w:rPr>
              <w:t>gree</w:t>
            </w:r>
          </w:p>
        </w:tc>
        <w:tc>
          <w:tcPr>
            <w:tcW w:w="6480" w:type="dxa"/>
          </w:tcPr>
          <w:p w14:paraId="206F9E6F" w14:textId="77777777" w:rsidR="001D21CA" w:rsidRDefault="001D21CA" w:rsidP="001D21CA">
            <w:pPr>
              <w:rPr>
                <w:rFonts w:eastAsiaTheme="minorEastAsia"/>
              </w:rPr>
            </w:pPr>
          </w:p>
        </w:tc>
      </w:tr>
      <w:tr w:rsidR="001D21CA" w14:paraId="080A9A65" w14:textId="77777777">
        <w:tc>
          <w:tcPr>
            <w:tcW w:w="1496" w:type="dxa"/>
          </w:tcPr>
          <w:p w14:paraId="11139523" w14:textId="77777777" w:rsidR="001D21CA" w:rsidRDefault="001D21CA" w:rsidP="001D21CA">
            <w:pPr>
              <w:rPr>
                <w:lang w:eastAsia="sv-SE"/>
              </w:rPr>
            </w:pPr>
          </w:p>
        </w:tc>
        <w:tc>
          <w:tcPr>
            <w:tcW w:w="1739" w:type="dxa"/>
          </w:tcPr>
          <w:p w14:paraId="374D2C84" w14:textId="77777777" w:rsidR="001D21CA" w:rsidRDefault="001D21CA" w:rsidP="001D21CA">
            <w:pPr>
              <w:rPr>
                <w:lang w:eastAsia="sv-SE"/>
              </w:rPr>
            </w:pPr>
          </w:p>
        </w:tc>
        <w:tc>
          <w:tcPr>
            <w:tcW w:w="6480" w:type="dxa"/>
          </w:tcPr>
          <w:p w14:paraId="26B1A4C3" w14:textId="77777777" w:rsidR="001D21CA" w:rsidRDefault="001D21CA" w:rsidP="001D21CA">
            <w:pPr>
              <w:rPr>
                <w:lang w:eastAsia="sv-SE"/>
              </w:rPr>
            </w:pPr>
          </w:p>
        </w:tc>
      </w:tr>
      <w:tr w:rsidR="001D21CA" w14:paraId="37CC6C3D" w14:textId="77777777">
        <w:tc>
          <w:tcPr>
            <w:tcW w:w="1496" w:type="dxa"/>
          </w:tcPr>
          <w:p w14:paraId="19D1C818" w14:textId="77777777" w:rsidR="001D21CA" w:rsidRDefault="001D21CA" w:rsidP="001D21CA">
            <w:pPr>
              <w:rPr>
                <w:lang w:eastAsia="sv-SE"/>
              </w:rPr>
            </w:pPr>
          </w:p>
        </w:tc>
        <w:tc>
          <w:tcPr>
            <w:tcW w:w="1739" w:type="dxa"/>
          </w:tcPr>
          <w:p w14:paraId="1FF60B6D" w14:textId="77777777" w:rsidR="001D21CA" w:rsidRDefault="001D21CA" w:rsidP="001D21CA">
            <w:pPr>
              <w:rPr>
                <w:rFonts w:eastAsia="DengXian"/>
              </w:rPr>
            </w:pPr>
          </w:p>
        </w:tc>
        <w:tc>
          <w:tcPr>
            <w:tcW w:w="6480" w:type="dxa"/>
          </w:tcPr>
          <w:p w14:paraId="3D210BBF" w14:textId="77777777" w:rsidR="001D21CA" w:rsidRDefault="001D21CA" w:rsidP="001D21CA">
            <w:pPr>
              <w:rPr>
                <w:rFonts w:eastAsia="DengXian"/>
              </w:rPr>
            </w:pPr>
          </w:p>
        </w:tc>
      </w:tr>
      <w:tr w:rsidR="001D21CA" w14:paraId="625B3102" w14:textId="77777777">
        <w:tc>
          <w:tcPr>
            <w:tcW w:w="1496" w:type="dxa"/>
          </w:tcPr>
          <w:p w14:paraId="38612F6F" w14:textId="77777777" w:rsidR="001D21CA" w:rsidRDefault="001D21CA" w:rsidP="001D21CA">
            <w:pPr>
              <w:rPr>
                <w:lang w:eastAsia="sv-SE"/>
              </w:rPr>
            </w:pPr>
          </w:p>
        </w:tc>
        <w:tc>
          <w:tcPr>
            <w:tcW w:w="1739" w:type="dxa"/>
          </w:tcPr>
          <w:p w14:paraId="036595E9" w14:textId="77777777" w:rsidR="001D21CA" w:rsidRDefault="001D21CA" w:rsidP="001D21CA">
            <w:pPr>
              <w:rPr>
                <w:lang w:eastAsia="sv-SE"/>
              </w:rPr>
            </w:pPr>
          </w:p>
        </w:tc>
        <w:tc>
          <w:tcPr>
            <w:tcW w:w="6480" w:type="dxa"/>
          </w:tcPr>
          <w:p w14:paraId="6B34C44A" w14:textId="77777777" w:rsidR="001D21CA" w:rsidRDefault="001D21CA" w:rsidP="001D21CA">
            <w:pPr>
              <w:rPr>
                <w:lang w:eastAsia="sv-SE"/>
              </w:rPr>
            </w:pPr>
          </w:p>
        </w:tc>
      </w:tr>
      <w:tr w:rsidR="001D21CA" w14:paraId="267A0174" w14:textId="77777777">
        <w:tc>
          <w:tcPr>
            <w:tcW w:w="1496" w:type="dxa"/>
          </w:tcPr>
          <w:p w14:paraId="5F7409BE" w14:textId="77777777" w:rsidR="001D21CA" w:rsidRDefault="001D21CA" w:rsidP="001D21CA">
            <w:pPr>
              <w:rPr>
                <w:rFonts w:eastAsia="DengXian"/>
              </w:rPr>
            </w:pPr>
          </w:p>
        </w:tc>
        <w:tc>
          <w:tcPr>
            <w:tcW w:w="1739" w:type="dxa"/>
          </w:tcPr>
          <w:p w14:paraId="01A6AD12" w14:textId="77777777" w:rsidR="001D21CA" w:rsidRDefault="001D21CA" w:rsidP="001D21CA">
            <w:pPr>
              <w:rPr>
                <w:rFonts w:eastAsia="DengXian"/>
              </w:rPr>
            </w:pPr>
          </w:p>
        </w:tc>
        <w:tc>
          <w:tcPr>
            <w:tcW w:w="6480" w:type="dxa"/>
          </w:tcPr>
          <w:p w14:paraId="724A465B" w14:textId="77777777" w:rsidR="001D21CA" w:rsidRDefault="001D21CA" w:rsidP="001D21CA">
            <w:pPr>
              <w:rPr>
                <w:rFonts w:eastAsia="DengXian"/>
              </w:rPr>
            </w:pPr>
          </w:p>
        </w:tc>
      </w:tr>
      <w:tr w:rsidR="001D21CA" w14:paraId="3E2517D7" w14:textId="77777777">
        <w:tc>
          <w:tcPr>
            <w:tcW w:w="1496" w:type="dxa"/>
          </w:tcPr>
          <w:p w14:paraId="31968FD7" w14:textId="77777777" w:rsidR="001D21CA" w:rsidRDefault="001D21CA" w:rsidP="001D21CA">
            <w:pPr>
              <w:rPr>
                <w:rFonts w:eastAsiaTheme="minorEastAsia"/>
              </w:rPr>
            </w:pPr>
          </w:p>
        </w:tc>
        <w:tc>
          <w:tcPr>
            <w:tcW w:w="1739" w:type="dxa"/>
          </w:tcPr>
          <w:p w14:paraId="7818F6A1" w14:textId="77777777" w:rsidR="001D21CA" w:rsidRDefault="001D21CA" w:rsidP="001D21CA">
            <w:pPr>
              <w:rPr>
                <w:rFonts w:eastAsiaTheme="minorEastAsia"/>
              </w:rPr>
            </w:pPr>
          </w:p>
        </w:tc>
        <w:tc>
          <w:tcPr>
            <w:tcW w:w="6480" w:type="dxa"/>
          </w:tcPr>
          <w:p w14:paraId="70BA8249" w14:textId="77777777" w:rsidR="001D21CA" w:rsidRDefault="001D21CA" w:rsidP="001D21CA">
            <w:pPr>
              <w:rPr>
                <w:rFonts w:eastAsiaTheme="minorEastAsia"/>
              </w:rPr>
            </w:pPr>
          </w:p>
        </w:tc>
      </w:tr>
      <w:tr w:rsidR="001D21CA" w14:paraId="5974EDF3" w14:textId="77777777">
        <w:tc>
          <w:tcPr>
            <w:tcW w:w="1496" w:type="dxa"/>
          </w:tcPr>
          <w:p w14:paraId="30106D8C" w14:textId="77777777" w:rsidR="001D21CA" w:rsidRDefault="001D21CA" w:rsidP="001D21CA">
            <w:pPr>
              <w:rPr>
                <w:rFonts w:eastAsiaTheme="minorEastAsia"/>
              </w:rPr>
            </w:pPr>
          </w:p>
        </w:tc>
        <w:tc>
          <w:tcPr>
            <w:tcW w:w="1739" w:type="dxa"/>
          </w:tcPr>
          <w:p w14:paraId="0147508E" w14:textId="77777777" w:rsidR="001D21CA" w:rsidRDefault="001D21CA" w:rsidP="001D21CA">
            <w:pPr>
              <w:rPr>
                <w:rFonts w:eastAsiaTheme="minorEastAsia"/>
              </w:rPr>
            </w:pPr>
          </w:p>
        </w:tc>
        <w:tc>
          <w:tcPr>
            <w:tcW w:w="6480" w:type="dxa"/>
          </w:tcPr>
          <w:p w14:paraId="27EA1002" w14:textId="77777777" w:rsidR="001D21CA" w:rsidRDefault="001D21CA" w:rsidP="001D21CA">
            <w:pPr>
              <w:rPr>
                <w:rFonts w:eastAsiaTheme="minorEastAsia"/>
              </w:rPr>
            </w:pPr>
          </w:p>
        </w:tc>
      </w:tr>
      <w:tr w:rsidR="001D21CA" w14:paraId="61D03E74" w14:textId="77777777">
        <w:tc>
          <w:tcPr>
            <w:tcW w:w="1496" w:type="dxa"/>
          </w:tcPr>
          <w:p w14:paraId="75D964B8" w14:textId="77777777" w:rsidR="001D21CA" w:rsidRDefault="001D21CA" w:rsidP="001D21CA">
            <w:pPr>
              <w:rPr>
                <w:rFonts w:eastAsiaTheme="minorEastAsia"/>
              </w:rPr>
            </w:pPr>
          </w:p>
        </w:tc>
        <w:tc>
          <w:tcPr>
            <w:tcW w:w="1739" w:type="dxa"/>
          </w:tcPr>
          <w:p w14:paraId="2FF9DC7C" w14:textId="77777777" w:rsidR="001D21CA" w:rsidRDefault="001D21CA" w:rsidP="001D21CA">
            <w:pPr>
              <w:rPr>
                <w:rFonts w:eastAsiaTheme="minorEastAsia"/>
              </w:rPr>
            </w:pPr>
          </w:p>
        </w:tc>
        <w:tc>
          <w:tcPr>
            <w:tcW w:w="6480" w:type="dxa"/>
          </w:tcPr>
          <w:p w14:paraId="1F8C3B6B" w14:textId="77777777" w:rsidR="001D21CA" w:rsidRDefault="001D21CA" w:rsidP="001D21CA">
            <w:pPr>
              <w:rPr>
                <w:rFonts w:eastAsiaTheme="minorEastAsia"/>
              </w:rPr>
            </w:pPr>
          </w:p>
        </w:tc>
      </w:tr>
      <w:tr w:rsidR="001D21CA" w14:paraId="468F0874" w14:textId="77777777">
        <w:tc>
          <w:tcPr>
            <w:tcW w:w="1496" w:type="dxa"/>
          </w:tcPr>
          <w:p w14:paraId="0CF8C607" w14:textId="77777777" w:rsidR="001D21CA" w:rsidRDefault="001D21CA" w:rsidP="001D21CA">
            <w:pPr>
              <w:rPr>
                <w:rFonts w:eastAsia="Malgun Gothic"/>
                <w:lang w:eastAsia="ko-KR"/>
              </w:rPr>
            </w:pPr>
          </w:p>
        </w:tc>
        <w:tc>
          <w:tcPr>
            <w:tcW w:w="1739" w:type="dxa"/>
          </w:tcPr>
          <w:p w14:paraId="3ED1C4DF" w14:textId="77777777" w:rsidR="001D21CA" w:rsidRDefault="001D21CA" w:rsidP="001D21CA">
            <w:pPr>
              <w:rPr>
                <w:rFonts w:eastAsiaTheme="minorEastAsia"/>
              </w:rPr>
            </w:pPr>
          </w:p>
        </w:tc>
        <w:tc>
          <w:tcPr>
            <w:tcW w:w="6480" w:type="dxa"/>
          </w:tcPr>
          <w:p w14:paraId="107A800C" w14:textId="77777777" w:rsidR="001D21CA" w:rsidRDefault="001D21CA" w:rsidP="001D21CA">
            <w:pPr>
              <w:rPr>
                <w:rFonts w:eastAsiaTheme="minorEastAsia"/>
              </w:rPr>
            </w:pPr>
          </w:p>
        </w:tc>
      </w:tr>
      <w:tr w:rsidR="001D21CA" w14:paraId="340305D8" w14:textId="77777777">
        <w:tc>
          <w:tcPr>
            <w:tcW w:w="1496" w:type="dxa"/>
          </w:tcPr>
          <w:p w14:paraId="7844178A" w14:textId="77777777" w:rsidR="001D21CA" w:rsidRDefault="001D21CA" w:rsidP="001D21CA">
            <w:pPr>
              <w:rPr>
                <w:rFonts w:eastAsia="Malgun Gothic"/>
                <w:lang w:eastAsia="ko-KR"/>
              </w:rPr>
            </w:pPr>
          </w:p>
        </w:tc>
        <w:tc>
          <w:tcPr>
            <w:tcW w:w="1739" w:type="dxa"/>
          </w:tcPr>
          <w:p w14:paraId="6747FB52" w14:textId="77777777" w:rsidR="001D21CA" w:rsidRDefault="001D21CA" w:rsidP="001D21CA">
            <w:pPr>
              <w:rPr>
                <w:rFonts w:eastAsia="Malgun Gothic"/>
                <w:lang w:eastAsia="ko-KR"/>
              </w:rPr>
            </w:pPr>
          </w:p>
        </w:tc>
        <w:tc>
          <w:tcPr>
            <w:tcW w:w="6480" w:type="dxa"/>
          </w:tcPr>
          <w:p w14:paraId="4F817219" w14:textId="77777777" w:rsidR="001D21CA" w:rsidRDefault="001D21CA" w:rsidP="001D21CA"/>
        </w:tc>
      </w:tr>
      <w:tr w:rsidR="001D21CA" w14:paraId="42F774D6" w14:textId="77777777">
        <w:tc>
          <w:tcPr>
            <w:tcW w:w="1496" w:type="dxa"/>
          </w:tcPr>
          <w:p w14:paraId="7304045C" w14:textId="77777777" w:rsidR="001D21CA" w:rsidRDefault="001D21CA" w:rsidP="001D21CA">
            <w:pPr>
              <w:rPr>
                <w:rFonts w:eastAsiaTheme="minorEastAsia"/>
              </w:rPr>
            </w:pPr>
          </w:p>
        </w:tc>
        <w:tc>
          <w:tcPr>
            <w:tcW w:w="1739" w:type="dxa"/>
          </w:tcPr>
          <w:p w14:paraId="7C2835E7" w14:textId="77777777" w:rsidR="001D21CA" w:rsidRDefault="001D21CA" w:rsidP="001D21CA">
            <w:pPr>
              <w:rPr>
                <w:lang w:eastAsia="sv-SE"/>
              </w:rPr>
            </w:pPr>
          </w:p>
        </w:tc>
        <w:tc>
          <w:tcPr>
            <w:tcW w:w="6480" w:type="dxa"/>
          </w:tcPr>
          <w:p w14:paraId="2DA8E21E" w14:textId="77777777" w:rsidR="001D21CA" w:rsidRDefault="001D21CA" w:rsidP="001D21CA">
            <w:pPr>
              <w:rPr>
                <w:lang w:eastAsia="sv-SE"/>
              </w:rPr>
            </w:pPr>
          </w:p>
        </w:tc>
      </w:tr>
      <w:tr w:rsidR="001D21CA" w14:paraId="033A9456" w14:textId="77777777">
        <w:tc>
          <w:tcPr>
            <w:tcW w:w="1496" w:type="dxa"/>
          </w:tcPr>
          <w:p w14:paraId="2A4A0AB6" w14:textId="77777777" w:rsidR="001D21CA" w:rsidRDefault="001D21CA" w:rsidP="001D21CA">
            <w:pPr>
              <w:rPr>
                <w:rFonts w:eastAsia="SimSun"/>
                <w:lang w:val="en-US"/>
              </w:rPr>
            </w:pPr>
          </w:p>
        </w:tc>
        <w:tc>
          <w:tcPr>
            <w:tcW w:w="1739" w:type="dxa"/>
          </w:tcPr>
          <w:p w14:paraId="7589C134" w14:textId="77777777" w:rsidR="001D21CA" w:rsidRDefault="001D21CA" w:rsidP="001D21CA">
            <w:pPr>
              <w:rPr>
                <w:rFonts w:eastAsia="SimSun"/>
                <w:lang w:val="en-US"/>
              </w:rPr>
            </w:pPr>
          </w:p>
        </w:tc>
        <w:tc>
          <w:tcPr>
            <w:tcW w:w="6480" w:type="dxa"/>
          </w:tcPr>
          <w:p w14:paraId="40C5E6F8" w14:textId="77777777" w:rsidR="001D21CA" w:rsidRDefault="001D21CA" w:rsidP="001D21CA">
            <w:pPr>
              <w:rPr>
                <w:rFonts w:eastAsiaTheme="minorEastAsia"/>
              </w:rPr>
            </w:pPr>
          </w:p>
        </w:tc>
      </w:tr>
    </w:tbl>
    <w:p w14:paraId="79594B5B" w14:textId="77777777" w:rsidR="00A319F7" w:rsidRDefault="00087DB0">
      <w:pPr>
        <w:pStyle w:val="1"/>
      </w:pPr>
      <w:r>
        <w:t>LCP</w:t>
      </w:r>
    </w:p>
    <w:p w14:paraId="71ACD107" w14:textId="77777777" w:rsidR="00A319F7" w:rsidRDefault="00087DB0">
      <w:r>
        <w:t>The following was agreed in RAN2#113bise:</w:t>
      </w:r>
    </w:p>
    <w:p w14:paraId="0DDBEAC3" w14:textId="77777777" w:rsidR="00A319F7" w:rsidRDefault="00087DB0">
      <w:pPr>
        <w:ind w:left="720"/>
        <w:rPr>
          <w:i/>
          <w:iCs/>
        </w:rPr>
      </w:pPr>
      <w:r>
        <w:rPr>
          <w:i/>
          <w:iCs/>
        </w:rPr>
        <w:t xml:space="preserve">LCP restrictions should be </w:t>
      </w:r>
      <w:r>
        <w:rPr>
          <w:i/>
          <w:iCs/>
        </w:rPr>
        <w:t>further considered for an UL HARQ process in NTN. FFS if no further LCP restrictions are needed, or if (R16) existing LCP restrictions can be re-used or if new LCP restriction shall be defined for this purpose.</w:t>
      </w:r>
    </w:p>
    <w:p w14:paraId="48CA0000" w14:textId="77777777" w:rsidR="00A319F7" w:rsidRDefault="00087DB0">
      <w:r>
        <w:t xml:space="preserve">This section summarizes proposals addressing </w:t>
      </w:r>
      <w:r>
        <w:t xml:space="preserve">LCP, including </w:t>
      </w:r>
      <w:proofErr w:type="gramStart"/>
      <w:r>
        <w:t xml:space="preserve">the </w:t>
      </w:r>
      <w:proofErr w:type="spellStart"/>
      <w:r>
        <w:t>whether</w:t>
      </w:r>
      <w:proofErr w:type="spellEnd"/>
      <w:proofErr w:type="gramEnd"/>
      <w:r>
        <w:t xml:space="preserve"> additional LCP restrictions are necessary and if introduced how the existing procedure can be modified.</w:t>
      </w:r>
    </w:p>
    <w:p w14:paraId="086ECC95" w14:textId="77777777" w:rsidR="00A319F7" w:rsidRDefault="00087DB0">
      <w:pPr>
        <w:pStyle w:val="2"/>
      </w:pPr>
      <w:r>
        <w:t>Introduction of new LCP restriction</w:t>
      </w:r>
    </w:p>
    <w:p w14:paraId="1DAB15AC" w14:textId="77777777" w:rsidR="00A319F7" w:rsidRDefault="00087DB0">
      <w:pPr>
        <w:pStyle w:val="a5"/>
        <w:rPr>
          <w:rFonts w:ascii="Arial" w:eastAsiaTheme="minorEastAsia" w:hAnsi="Arial" w:cs="Arial"/>
          <w:lang w:eastAsia="zh-CN"/>
        </w:rPr>
      </w:pPr>
      <w:r>
        <w:rPr>
          <w:rFonts w:ascii="Arial" w:eastAsiaTheme="minorEastAsia" w:hAnsi="Arial" w:cs="Arial"/>
          <w:lang w:eastAsia="zh-CN"/>
        </w:rPr>
        <w:t>In legacy specification, RRC controls LCP procedure by configuring mapping restrictions f</w:t>
      </w:r>
      <w:r>
        <w:rPr>
          <w:rFonts w:ascii="Arial" w:eastAsiaTheme="minorEastAsia" w:hAnsi="Arial" w:cs="Arial"/>
          <w:lang w:eastAsia="zh-CN"/>
        </w:rPr>
        <w:t xml:space="preserve">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476B1B09" w14:textId="77777777" w:rsidR="00A319F7" w:rsidRDefault="00087DB0">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72F900E8" w14:textId="77777777" w:rsidR="00A319F7" w:rsidRDefault="00087DB0">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55A4BFE9" w14:textId="77777777" w:rsidR="00A319F7" w:rsidRDefault="00087DB0">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2C6342C2" w14:textId="77777777" w:rsidR="00A319F7" w:rsidRDefault="00087DB0">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7704E2A4" w14:textId="77777777" w:rsidR="00A319F7" w:rsidRDefault="00087DB0">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1177A970" w14:textId="77777777" w:rsidR="00A319F7" w:rsidRDefault="00087DB0">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w:t>
      </w:r>
      <w:r>
        <w:rPr>
          <w:lang w:eastAsia="ko-KR"/>
        </w:rPr>
        <w:t>h sets the allowed PHY priority index(es) of a dynamic grant for transmission.</w:t>
      </w:r>
    </w:p>
    <w:p w14:paraId="36ABEAE8" w14:textId="77777777" w:rsidR="00A319F7" w:rsidRDefault="00087DB0">
      <w:pPr>
        <w:pStyle w:val="3"/>
      </w:pPr>
      <w:r>
        <w:t>CG-specific LCP restriction in NTN</w:t>
      </w:r>
    </w:p>
    <w:p w14:paraId="7C5F891D" w14:textId="77777777" w:rsidR="00A319F7" w:rsidRDefault="00087DB0">
      <w:pPr>
        <w:pStyle w:val="a5"/>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w:t>
      </w:r>
      <w:r>
        <w:rPr>
          <w:rFonts w:ascii="Arial" w:hAnsi="Arial" w:cs="Arial"/>
          <w:lang w:eastAsia="zh-CN"/>
        </w:rPr>
        <w:t xml:space="preserve">L retransmission. If </w:t>
      </w:r>
      <w:proofErr w:type="spellStart"/>
      <w:r>
        <w:rPr>
          <w:rFonts w:ascii="Arial" w:hAnsi="Arial" w:cs="Arial"/>
          <w:lang w:eastAsia="zh-CN"/>
        </w:rPr>
        <w:t>allowedCG</w:t>
      </w:r>
      <w:proofErr w:type="spellEnd"/>
      <w:r>
        <w:rPr>
          <w:rFonts w:ascii="Arial" w:hAnsi="Arial" w:cs="Arial"/>
          <w:lang w:eastAsia="zh-CN"/>
        </w:rPr>
        <w:t xml:space="preserve">-List is configured to a logical channel, MAC SDUs from the logical channel can only be mapped to the indicated configured grant configuration, so the network can control the allowed CG type and CG to be used for transmission </w:t>
      </w:r>
      <w:r>
        <w:rPr>
          <w:rFonts w:ascii="Arial" w:hAnsi="Arial" w:cs="Arial"/>
          <w:lang w:eastAsia="zh-CN"/>
        </w:rPr>
        <w:t>of certain LCHs. Since the configuration of CG and HARQ process ID is also controlled by NW, current LCP is sufficient to guarantee the mapping between LCHs and HARQ process ID for CG case.</w:t>
      </w:r>
    </w:p>
    <w:p w14:paraId="781C1EA2" w14:textId="77777777" w:rsidR="00A319F7" w:rsidRDefault="00087DB0">
      <w:pPr>
        <w:rPr>
          <w:rFonts w:cs="Arial"/>
        </w:rPr>
      </w:pPr>
      <w:r>
        <w:rPr>
          <w:rFonts w:cs="Arial"/>
          <w:lang w:val="en-US"/>
        </w:rPr>
        <w:t>It was further noted that discussion on disabling UL retransmissio</w:t>
      </w:r>
      <w:r>
        <w:rPr>
          <w:rFonts w:cs="Arial"/>
          <w:lang w:val="en-US"/>
        </w:rPr>
        <w:t>n and various scheduling strategies to avoid HARQ stalling has focused p</w:t>
      </w:r>
      <w:proofErr w:type="spellStart"/>
      <w:r>
        <w:rPr>
          <w:rFonts w:cs="Arial"/>
        </w:rPr>
        <w:t>rimarily</w:t>
      </w:r>
      <w:proofErr w:type="spellEnd"/>
      <w:r>
        <w:rPr>
          <w:rFonts w:cs="Arial"/>
        </w:rPr>
        <w:t xml:space="preserve"> on dynamic grant </w:t>
      </w:r>
      <w:proofErr w:type="gramStart"/>
      <w:r>
        <w:rPr>
          <w:rFonts w:cs="Arial"/>
        </w:rPr>
        <w:t>i.e.</w:t>
      </w:r>
      <w:proofErr w:type="gramEnd"/>
      <w:r>
        <w:rPr>
          <w:rFonts w:cs="Arial"/>
        </w:rPr>
        <w:t xml:space="preserve"> referring to agreement from RAN2#112e:</w:t>
      </w:r>
    </w:p>
    <w:p w14:paraId="69D02BDA" w14:textId="77777777" w:rsidR="00A319F7" w:rsidRDefault="00087DB0">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w:t>
      </w:r>
      <w:r>
        <w:rPr>
          <w:i/>
          <w:iCs/>
          <w:sz w:val="18"/>
          <w:szCs w:val="18"/>
          <w:lang w:val="en-US"/>
        </w:rPr>
        <w:t>retransmission at UE transmitter is without introducing an additional mechanism (</w:t>
      </w:r>
      <w:proofErr w:type="gramStart"/>
      <w:r>
        <w:rPr>
          <w:i/>
          <w:iCs/>
          <w:sz w:val="18"/>
          <w:szCs w:val="18"/>
          <w:lang w:val="en-US"/>
        </w:rPr>
        <w:t>i.e.</w:t>
      </w:r>
      <w:proofErr w:type="gramEnd"/>
      <w:r>
        <w:rPr>
          <w:i/>
          <w:iCs/>
          <w:sz w:val="18"/>
          <w:szCs w:val="18"/>
          <w:lang w:val="en-US"/>
        </w:rPr>
        <w:t xml:space="preserve"> </w:t>
      </w:r>
      <w:proofErr w:type="spellStart"/>
      <w:r>
        <w:rPr>
          <w:i/>
          <w:iCs/>
          <w:sz w:val="18"/>
          <w:szCs w:val="18"/>
          <w:lang w:val="en-US"/>
        </w:rPr>
        <w:t>gNB</w:t>
      </w:r>
      <w:proofErr w:type="spellEnd"/>
      <w:r>
        <w:rPr>
          <w:i/>
          <w:iCs/>
          <w:sz w:val="18"/>
          <w:szCs w:val="18"/>
          <w:lang w:val="en-US"/>
        </w:rPr>
        <w:t xml:space="preserve"> can send grant with NDI not toggled/toggled without waiting for decoding result of previous PUSCH transmission). FFS on the handling of RTT timers. Other solutions fo</w:t>
      </w:r>
      <w:r>
        <w:rPr>
          <w:i/>
          <w:iCs/>
          <w:sz w:val="18"/>
          <w:szCs w:val="18"/>
          <w:lang w:val="en-US"/>
        </w:rPr>
        <w:t xml:space="preserve">r enabling/disabling HARQ UL </w:t>
      </w:r>
      <w:proofErr w:type="spellStart"/>
      <w:r>
        <w:rPr>
          <w:i/>
          <w:iCs/>
          <w:sz w:val="18"/>
          <w:szCs w:val="18"/>
          <w:lang w:val="en-US"/>
        </w:rPr>
        <w:t>reTX</w:t>
      </w:r>
      <w:proofErr w:type="spellEnd"/>
      <w:r>
        <w:rPr>
          <w:i/>
          <w:iCs/>
          <w:sz w:val="18"/>
          <w:szCs w:val="18"/>
          <w:lang w:val="en-US"/>
        </w:rPr>
        <w:t xml:space="preserve"> are not precluded</w:t>
      </w:r>
    </w:p>
    <w:p w14:paraId="722F45E6" w14:textId="77777777" w:rsidR="00A319F7" w:rsidRDefault="00087DB0">
      <w:pPr>
        <w:pStyle w:val="a5"/>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w:t>
      </w:r>
      <w:proofErr w:type="gramStart"/>
      <w:r>
        <w:rPr>
          <w:rFonts w:ascii="Arial" w:hAnsi="Arial" w:cs="Arial"/>
          <w:lang w:eastAsia="zh-CN"/>
        </w:rPr>
        <w:t>i.e.</w:t>
      </w:r>
      <w:proofErr w:type="gramEnd"/>
      <w:r>
        <w:rPr>
          <w:rFonts w:ascii="Arial" w:hAnsi="Arial" w:cs="Arial"/>
          <w:lang w:eastAsia="zh-CN"/>
        </w:rPr>
        <w:t xml:space="preserve"> a dynamic-grant specific parameter). To reduce scope of discussion, it is suggested to attempt conclusion that at l</w:t>
      </w:r>
      <w:r>
        <w:rPr>
          <w:rFonts w:ascii="Arial" w:hAnsi="Arial" w:cs="Arial"/>
          <w:lang w:eastAsia="zh-CN"/>
        </w:rPr>
        <w:t xml:space="preserve">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1A99847D" w14:textId="77777777" w:rsidR="00A319F7" w:rsidRDefault="00087DB0">
      <w:pPr>
        <w:pStyle w:val="a5"/>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0E7C73AC" w14:textId="77777777" w:rsidR="00A319F7" w:rsidRDefault="00087DB0">
      <w:pPr>
        <w:ind w:left="1440" w:hanging="1440"/>
        <w:rPr>
          <w:b/>
          <w:lang w:eastAsia="sv-SE"/>
        </w:rPr>
      </w:pPr>
      <w:r>
        <w:rPr>
          <w:b/>
          <w:lang w:eastAsia="sv-SE"/>
        </w:rPr>
        <w:t xml:space="preserve">Question </w:t>
      </w:r>
      <w:r>
        <w:rPr>
          <w:b/>
          <w:lang w:eastAsia="sv-SE"/>
        </w:rPr>
        <w:t>6)</w:t>
      </w:r>
      <w:r>
        <w:tab/>
      </w:r>
      <w:r>
        <w:rPr>
          <w:b/>
          <w:bCs/>
        </w:rPr>
        <w:t>Do you agree n</w:t>
      </w:r>
      <w:r>
        <w:rPr>
          <w:b/>
          <w:lang w:eastAsia="sv-SE"/>
        </w:rPr>
        <w:t xml:space="preserve">o new CG-specific LCP restriction is introduced for NTN? </w:t>
      </w:r>
    </w:p>
    <w:tbl>
      <w:tblPr>
        <w:tblStyle w:val="af2"/>
        <w:tblW w:w="9715" w:type="dxa"/>
        <w:tblLayout w:type="fixed"/>
        <w:tblLook w:val="04A0" w:firstRow="1" w:lastRow="0" w:firstColumn="1" w:lastColumn="0" w:noHBand="0" w:noVBand="1"/>
      </w:tblPr>
      <w:tblGrid>
        <w:gridCol w:w="1496"/>
        <w:gridCol w:w="1739"/>
        <w:gridCol w:w="6480"/>
      </w:tblGrid>
      <w:tr w:rsidR="00A319F7" w14:paraId="6246D1AD" w14:textId="77777777">
        <w:tc>
          <w:tcPr>
            <w:tcW w:w="1496" w:type="dxa"/>
            <w:shd w:val="clear" w:color="auto" w:fill="E7E6E6" w:themeFill="background2"/>
          </w:tcPr>
          <w:p w14:paraId="576E532B"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3E796F9D"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53BBAF74" w14:textId="77777777" w:rsidR="00A319F7" w:rsidRDefault="00087DB0">
            <w:pPr>
              <w:jc w:val="center"/>
              <w:rPr>
                <w:b/>
                <w:lang w:eastAsia="sv-SE"/>
              </w:rPr>
            </w:pPr>
            <w:r>
              <w:rPr>
                <w:b/>
                <w:lang w:eastAsia="sv-SE"/>
              </w:rPr>
              <w:t>Additional comments</w:t>
            </w:r>
          </w:p>
        </w:tc>
      </w:tr>
      <w:tr w:rsidR="00A319F7" w14:paraId="2CE88FE7" w14:textId="77777777">
        <w:tc>
          <w:tcPr>
            <w:tcW w:w="1496" w:type="dxa"/>
          </w:tcPr>
          <w:p w14:paraId="51E6C033" w14:textId="77777777" w:rsidR="00A319F7" w:rsidRDefault="00087DB0">
            <w:pPr>
              <w:rPr>
                <w:rFonts w:eastAsia="SimSun"/>
                <w:lang w:val="en-US"/>
              </w:rPr>
            </w:pPr>
            <w:r>
              <w:rPr>
                <w:rFonts w:eastAsia="SimSun" w:hint="eastAsia"/>
                <w:lang w:val="en-US"/>
              </w:rPr>
              <w:lastRenderedPageBreak/>
              <w:t>Xiaomi</w:t>
            </w:r>
          </w:p>
        </w:tc>
        <w:tc>
          <w:tcPr>
            <w:tcW w:w="1739" w:type="dxa"/>
          </w:tcPr>
          <w:p w14:paraId="1C684304" w14:textId="77777777" w:rsidR="00A319F7" w:rsidRDefault="00087DB0">
            <w:pPr>
              <w:rPr>
                <w:rFonts w:eastAsia="SimSun"/>
                <w:lang w:val="en-US"/>
              </w:rPr>
            </w:pPr>
            <w:r>
              <w:rPr>
                <w:rFonts w:eastAsia="SimSun" w:hint="eastAsia"/>
                <w:lang w:val="en-US"/>
              </w:rPr>
              <w:t>yes</w:t>
            </w:r>
          </w:p>
        </w:tc>
        <w:tc>
          <w:tcPr>
            <w:tcW w:w="6480" w:type="dxa"/>
          </w:tcPr>
          <w:p w14:paraId="66DFA5CD" w14:textId="77777777" w:rsidR="00A319F7" w:rsidRDefault="00087DB0">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w:t>
            </w:r>
            <w:r>
              <w:rPr>
                <w:rFonts w:ascii="Times New Roman" w:eastAsia="SimSun" w:hAnsi="Times New Roman" w:hint="eastAsia"/>
                <w:sz w:val="22"/>
                <w:szCs w:val="22"/>
                <w:lang w:val="en-US"/>
              </w:rPr>
              <w:t>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w:t>
            </w:r>
            <w:proofErr w:type="gramStart"/>
            <w:r>
              <w:rPr>
                <w:rFonts w:ascii="Times New Roman" w:eastAsia="SimSun" w:hAnsi="Times New Roman" w:hint="eastAsia"/>
                <w:sz w:val="22"/>
                <w:szCs w:val="22"/>
                <w:lang w:val="en-US"/>
              </w:rPr>
              <w:t>enabled</w:t>
            </w:r>
            <w:proofErr w:type="gramEnd"/>
            <w:r>
              <w:rPr>
                <w:rFonts w:ascii="Times New Roman" w:eastAsia="SimSun" w:hAnsi="Times New Roman" w:hint="eastAsia"/>
                <w:sz w:val="22"/>
                <w:szCs w:val="22"/>
                <w:lang w:val="en-US"/>
              </w:rPr>
              <w:t xml:space="preserve">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D21CA" w14:paraId="428CE8DF" w14:textId="77777777">
        <w:tc>
          <w:tcPr>
            <w:tcW w:w="1496" w:type="dxa"/>
          </w:tcPr>
          <w:p w14:paraId="70E55001" w14:textId="59C8C8C9" w:rsidR="001D21CA" w:rsidRDefault="001D21CA" w:rsidP="001D21CA">
            <w:pPr>
              <w:rPr>
                <w:lang w:eastAsia="sv-SE"/>
              </w:rPr>
            </w:pPr>
            <w:r>
              <w:rPr>
                <w:rFonts w:hint="eastAsia"/>
                <w:lang w:eastAsia="sv-SE"/>
              </w:rPr>
              <w:t>A</w:t>
            </w:r>
            <w:r>
              <w:rPr>
                <w:lang w:eastAsia="sv-SE"/>
              </w:rPr>
              <w:t>PT</w:t>
            </w:r>
          </w:p>
        </w:tc>
        <w:tc>
          <w:tcPr>
            <w:tcW w:w="1739" w:type="dxa"/>
          </w:tcPr>
          <w:p w14:paraId="283B3452" w14:textId="06CBBAF0" w:rsidR="001D21CA" w:rsidRDefault="001D21CA" w:rsidP="001D21CA">
            <w:pPr>
              <w:rPr>
                <w:lang w:eastAsia="sv-SE"/>
              </w:rPr>
            </w:pPr>
            <w:r>
              <w:rPr>
                <w:lang w:eastAsia="sv-SE"/>
              </w:rPr>
              <w:t>Agree, but</w:t>
            </w:r>
          </w:p>
        </w:tc>
        <w:tc>
          <w:tcPr>
            <w:tcW w:w="6480" w:type="dxa"/>
          </w:tcPr>
          <w:p w14:paraId="50CF3C96" w14:textId="77777777" w:rsidR="001D21CA" w:rsidRDefault="001D21CA" w:rsidP="001D21CA">
            <w:pPr>
              <w:rPr>
                <w:lang w:val="en-US" w:eastAsia="zh-TW"/>
              </w:rPr>
            </w:pPr>
            <w:proofErr w:type="spellStart"/>
            <w:r w:rsidRPr="00805498">
              <w:rPr>
                <w:rFonts w:cs="Arial"/>
              </w:rPr>
              <w:t>allowedCG</w:t>
            </w:r>
            <w:proofErr w:type="spellEnd"/>
            <w:r w:rsidRPr="00805498">
              <w:rPr>
                <w:rFonts w:cs="Arial"/>
              </w:rPr>
              <w:t>-List</w:t>
            </w:r>
            <w:r>
              <w:rPr>
                <w:rFonts w:cs="Arial"/>
              </w:rPr>
              <w:t xml:space="preserve">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sidRPr="0008095F">
              <w:rPr>
                <w:i/>
                <w:iCs/>
                <w:lang w:val="en-US" w:eastAsia="sv-SE"/>
              </w:rPr>
              <w:t>nrofHARQ</w:t>
            </w:r>
            <w:proofErr w:type="spellEnd"/>
            <w:r w:rsidRPr="0008095F">
              <w:rPr>
                <w:i/>
                <w:iCs/>
                <w:lang w:val="en-US" w:eastAsia="sv-SE"/>
              </w:rPr>
              <w:t>-Processes</w:t>
            </w:r>
            <w:r>
              <w:rPr>
                <w:i/>
                <w:iCs/>
                <w:lang w:val="en-US" w:eastAsia="sv-SE"/>
              </w:rPr>
              <w:t xml:space="preserve"> </w:t>
            </w:r>
            <w:r w:rsidRPr="0008095F">
              <w:rPr>
                <w:lang w:val="en-US" w:eastAsia="sv-SE"/>
              </w:rPr>
              <w:t>and</w:t>
            </w:r>
            <w:r>
              <w:rPr>
                <w:i/>
                <w:iCs/>
                <w:lang w:val="en-US" w:eastAsia="sv-SE"/>
              </w:rPr>
              <w:t xml:space="preserve"> </w:t>
            </w:r>
            <w:proofErr w:type="spellStart"/>
            <w:r w:rsidRPr="0008095F">
              <w:rPr>
                <w:i/>
                <w:iCs/>
                <w:lang w:val="en-US" w:eastAsia="sv-SE"/>
              </w:rPr>
              <w:t>harq</w:t>
            </w:r>
            <w:proofErr w:type="spellEnd"/>
            <w:r w:rsidRPr="0008095F">
              <w:rPr>
                <w:i/>
                <w:iCs/>
                <w:lang w:val="en-US" w:eastAsia="sv-SE"/>
              </w:rPr>
              <w:t>-</w:t>
            </w:r>
            <w:proofErr w:type="spellStart"/>
            <w:r w:rsidRPr="0008095F">
              <w:rPr>
                <w:i/>
                <w:iCs/>
                <w:lang w:val="en-US" w:eastAsia="sv-SE"/>
              </w:rPr>
              <w:t>ProcID</w:t>
            </w:r>
            <w:proofErr w:type="spellEnd"/>
            <w:r w:rsidRPr="0008095F">
              <w:rPr>
                <w:i/>
                <w:iCs/>
                <w:lang w:val="en-US" w:eastAsia="sv-SE"/>
              </w:rPr>
              <w:t>-Offset</w:t>
            </w:r>
            <w:r>
              <w:rPr>
                <w:i/>
                <w:iCs/>
                <w:lang w:val="en-US" w:eastAsia="sv-SE"/>
              </w:rPr>
              <w:t xml:space="preserve">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0252EE4E" w14:textId="3954378F" w:rsidR="001D21CA" w:rsidRDefault="001D21CA" w:rsidP="001D21CA">
            <w:pPr>
              <w:rPr>
                <w:rFonts w:eastAsiaTheme="minorEastAsia"/>
              </w:rPr>
            </w:pPr>
            <w:r>
              <w:rPr>
                <w:lang w:eastAsia="sv-SE"/>
              </w:rPr>
              <w:t xml:space="preserve">It is noted that the HARQ process ID for the UL transmission of CG is derived from the equation. If the </w:t>
            </w:r>
            <w:r w:rsidRPr="00464B29">
              <w:rPr>
                <w:lang w:eastAsia="sv-SE"/>
              </w:rPr>
              <w:t>indication of HARQ retransmission scheme</w:t>
            </w:r>
            <w:r>
              <w:rPr>
                <w:lang w:eastAsia="sv-SE"/>
              </w:rPr>
              <w:t xml:space="preserve"> for a HARQ process (in Q4) can be supported, the indication can also be used on the equation for determining the HARQ process ID for CG transmission.</w:t>
            </w:r>
          </w:p>
        </w:tc>
      </w:tr>
      <w:tr w:rsidR="001D21CA" w14:paraId="35AEE71D" w14:textId="77777777">
        <w:tc>
          <w:tcPr>
            <w:tcW w:w="1496" w:type="dxa"/>
          </w:tcPr>
          <w:p w14:paraId="32CE983E" w14:textId="77777777" w:rsidR="001D21CA" w:rsidRDefault="001D21CA" w:rsidP="001D21CA">
            <w:pPr>
              <w:rPr>
                <w:lang w:eastAsia="sv-SE"/>
              </w:rPr>
            </w:pPr>
          </w:p>
        </w:tc>
        <w:tc>
          <w:tcPr>
            <w:tcW w:w="1739" w:type="dxa"/>
          </w:tcPr>
          <w:p w14:paraId="3AB35C37" w14:textId="77777777" w:rsidR="001D21CA" w:rsidRDefault="001D21CA" w:rsidP="001D21CA">
            <w:pPr>
              <w:rPr>
                <w:lang w:eastAsia="sv-SE"/>
              </w:rPr>
            </w:pPr>
          </w:p>
        </w:tc>
        <w:tc>
          <w:tcPr>
            <w:tcW w:w="6480" w:type="dxa"/>
          </w:tcPr>
          <w:p w14:paraId="0DE56DB8" w14:textId="77777777" w:rsidR="001D21CA" w:rsidRDefault="001D21CA" w:rsidP="001D21CA">
            <w:pPr>
              <w:rPr>
                <w:lang w:eastAsia="sv-SE"/>
              </w:rPr>
            </w:pPr>
          </w:p>
        </w:tc>
      </w:tr>
      <w:tr w:rsidR="001D21CA" w14:paraId="448A1D05" w14:textId="77777777">
        <w:tc>
          <w:tcPr>
            <w:tcW w:w="1496" w:type="dxa"/>
          </w:tcPr>
          <w:p w14:paraId="11E51104" w14:textId="77777777" w:rsidR="001D21CA" w:rsidRDefault="001D21CA" w:rsidP="001D21CA">
            <w:pPr>
              <w:rPr>
                <w:lang w:eastAsia="sv-SE"/>
              </w:rPr>
            </w:pPr>
          </w:p>
        </w:tc>
        <w:tc>
          <w:tcPr>
            <w:tcW w:w="1739" w:type="dxa"/>
          </w:tcPr>
          <w:p w14:paraId="1BCA72E3" w14:textId="77777777" w:rsidR="001D21CA" w:rsidRDefault="001D21CA" w:rsidP="001D21CA">
            <w:pPr>
              <w:rPr>
                <w:rFonts w:eastAsia="DengXian"/>
              </w:rPr>
            </w:pPr>
          </w:p>
        </w:tc>
        <w:tc>
          <w:tcPr>
            <w:tcW w:w="6480" w:type="dxa"/>
          </w:tcPr>
          <w:p w14:paraId="40A63D4A" w14:textId="77777777" w:rsidR="001D21CA" w:rsidRDefault="001D21CA" w:rsidP="001D21CA">
            <w:pPr>
              <w:rPr>
                <w:rFonts w:eastAsia="DengXian"/>
              </w:rPr>
            </w:pPr>
          </w:p>
        </w:tc>
      </w:tr>
      <w:tr w:rsidR="001D21CA" w14:paraId="34B1CD6F" w14:textId="77777777">
        <w:tc>
          <w:tcPr>
            <w:tcW w:w="1496" w:type="dxa"/>
          </w:tcPr>
          <w:p w14:paraId="01881A31" w14:textId="77777777" w:rsidR="001D21CA" w:rsidRDefault="001D21CA" w:rsidP="001D21CA">
            <w:pPr>
              <w:rPr>
                <w:lang w:eastAsia="sv-SE"/>
              </w:rPr>
            </w:pPr>
          </w:p>
        </w:tc>
        <w:tc>
          <w:tcPr>
            <w:tcW w:w="1739" w:type="dxa"/>
          </w:tcPr>
          <w:p w14:paraId="5D618751" w14:textId="77777777" w:rsidR="001D21CA" w:rsidRDefault="001D21CA" w:rsidP="001D21CA">
            <w:pPr>
              <w:rPr>
                <w:lang w:eastAsia="sv-SE"/>
              </w:rPr>
            </w:pPr>
          </w:p>
        </w:tc>
        <w:tc>
          <w:tcPr>
            <w:tcW w:w="6480" w:type="dxa"/>
          </w:tcPr>
          <w:p w14:paraId="01910D24" w14:textId="77777777" w:rsidR="001D21CA" w:rsidRDefault="001D21CA" w:rsidP="001D21CA">
            <w:pPr>
              <w:rPr>
                <w:lang w:eastAsia="sv-SE"/>
              </w:rPr>
            </w:pPr>
          </w:p>
        </w:tc>
      </w:tr>
      <w:tr w:rsidR="001D21CA" w14:paraId="2C3ABEAA" w14:textId="77777777">
        <w:tc>
          <w:tcPr>
            <w:tcW w:w="1496" w:type="dxa"/>
          </w:tcPr>
          <w:p w14:paraId="2422ED60" w14:textId="77777777" w:rsidR="001D21CA" w:rsidRDefault="001D21CA" w:rsidP="001D21CA">
            <w:pPr>
              <w:rPr>
                <w:rFonts w:eastAsia="DengXian"/>
              </w:rPr>
            </w:pPr>
          </w:p>
        </w:tc>
        <w:tc>
          <w:tcPr>
            <w:tcW w:w="1739" w:type="dxa"/>
          </w:tcPr>
          <w:p w14:paraId="6AF936E1" w14:textId="77777777" w:rsidR="001D21CA" w:rsidRDefault="001D21CA" w:rsidP="001D21CA">
            <w:pPr>
              <w:rPr>
                <w:rFonts w:eastAsia="DengXian"/>
              </w:rPr>
            </w:pPr>
          </w:p>
        </w:tc>
        <w:tc>
          <w:tcPr>
            <w:tcW w:w="6480" w:type="dxa"/>
          </w:tcPr>
          <w:p w14:paraId="75BB445E" w14:textId="77777777" w:rsidR="001D21CA" w:rsidRDefault="001D21CA" w:rsidP="001D21CA">
            <w:pPr>
              <w:rPr>
                <w:rFonts w:eastAsia="DengXian"/>
              </w:rPr>
            </w:pPr>
          </w:p>
        </w:tc>
      </w:tr>
      <w:tr w:rsidR="001D21CA" w14:paraId="4546CAE4" w14:textId="77777777">
        <w:tc>
          <w:tcPr>
            <w:tcW w:w="1496" w:type="dxa"/>
          </w:tcPr>
          <w:p w14:paraId="64B1449D" w14:textId="77777777" w:rsidR="001D21CA" w:rsidRDefault="001D21CA" w:rsidP="001D21CA">
            <w:pPr>
              <w:rPr>
                <w:rFonts w:eastAsiaTheme="minorEastAsia"/>
              </w:rPr>
            </w:pPr>
          </w:p>
        </w:tc>
        <w:tc>
          <w:tcPr>
            <w:tcW w:w="1739" w:type="dxa"/>
          </w:tcPr>
          <w:p w14:paraId="7FA23876" w14:textId="77777777" w:rsidR="001D21CA" w:rsidRDefault="001D21CA" w:rsidP="001D21CA">
            <w:pPr>
              <w:rPr>
                <w:rFonts w:eastAsiaTheme="minorEastAsia"/>
              </w:rPr>
            </w:pPr>
          </w:p>
        </w:tc>
        <w:tc>
          <w:tcPr>
            <w:tcW w:w="6480" w:type="dxa"/>
          </w:tcPr>
          <w:p w14:paraId="0D5D099F" w14:textId="77777777" w:rsidR="001D21CA" w:rsidRDefault="001D21CA" w:rsidP="001D21CA">
            <w:pPr>
              <w:rPr>
                <w:rFonts w:eastAsiaTheme="minorEastAsia"/>
              </w:rPr>
            </w:pPr>
          </w:p>
        </w:tc>
      </w:tr>
      <w:tr w:rsidR="001D21CA" w14:paraId="121E72DC" w14:textId="77777777">
        <w:tc>
          <w:tcPr>
            <w:tcW w:w="1496" w:type="dxa"/>
          </w:tcPr>
          <w:p w14:paraId="47E25429" w14:textId="77777777" w:rsidR="001D21CA" w:rsidRDefault="001D21CA" w:rsidP="001D21CA">
            <w:pPr>
              <w:rPr>
                <w:rFonts w:eastAsiaTheme="minorEastAsia"/>
              </w:rPr>
            </w:pPr>
          </w:p>
        </w:tc>
        <w:tc>
          <w:tcPr>
            <w:tcW w:w="1739" w:type="dxa"/>
          </w:tcPr>
          <w:p w14:paraId="50C37FBC" w14:textId="77777777" w:rsidR="001D21CA" w:rsidRDefault="001D21CA" w:rsidP="001D21CA">
            <w:pPr>
              <w:rPr>
                <w:rFonts w:eastAsiaTheme="minorEastAsia"/>
              </w:rPr>
            </w:pPr>
          </w:p>
        </w:tc>
        <w:tc>
          <w:tcPr>
            <w:tcW w:w="6480" w:type="dxa"/>
          </w:tcPr>
          <w:p w14:paraId="77083D24" w14:textId="77777777" w:rsidR="001D21CA" w:rsidRDefault="001D21CA" w:rsidP="001D21CA">
            <w:pPr>
              <w:rPr>
                <w:rFonts w:eastAsiaTheme="minorEastAsia"/>
              </w:rPr>
            </w:pPr>
          </w:p>
        </w:tc>
      </w:tr>
      <w:tr w:rsidR="001D21CA" w14:paraId="6CDDD6A1" w14:textId="77777777">
        <w:tc>
          <w:tcPr>
            <w:tcW w:w="1496" w:type="dxa"/>
          </w:tcPr>
          <w:p w14:paraId="3529213D" w14:textId="77777777" w:rsidR="001D21CA" w:rsidRDefault="001D21CA" w:rsidP="001D21CA">
            <w:pPr>
              <w:rPr>
                <w:rFonts w:eastAsiaTheme="minorEastAsia"/>
              </w:rPr>
            </w:pPr>
          </w:p>
        </w:tc>
        <w:tc>
          <w:tcPr>
            <w:tcW w:w="1739" w:type="dxa"/>
          </w:tcPr>
          <w:p w14:paraId="05ECE74C" w14:textId="77777777" w:rsidR="001D21CA" w:rsidRDefault="001D21CA" w:rsidP="001D21CA">
            <w:pPr>
              <w:rPr>
                <w:rFonts w:eastAsiaTheme="minorEastAsia"/>
              </w:rPr>
            </w:pPr>
          </w:p>
        </w:tc>
        <w:tc>
          <w:tcPr>
            <w:tcW w:w="6480" w:type="dxa"/>
          </w:tcPr>
          <w:p w14:paraId="6C7202AF" w14:textId="77777777" w:rsidR="001D21CA" w:rsidRDefault="001D21CA" w:rsidP="001D21CA">
            <w:pPr>
              <w:rPr>
                <w:rFonts w:eastAsiaTheme="minorEastAsia"/>
              </w:rPr>
            </w:pPr>
          </w:p>
        </w:tc>
      </w:tr>
      <w:tr w:rsidR="001D21CA" w14:paraId="35752CEC" w14:textId="77777777">
        <w:tc>
          <w:tcPr>
            <w:tcW w:w="1496" w:type="dxa"/>
          </w:tcPr>
          <w:p w14:paraId="157FBD6D" w14:textId="77777777" w:rsidR="001D21CA" w:rsidRDefault="001D21CA" w:rsidP="001D21CA">
            <w:pPr>
              <w:rPr>
                <w:rFonts w:eastAsia="Malgun Gothic"/>
                <w:lang w:eastAsia="ko-KR"/>
              </w:rPr>
            </w:pPr>
          </w:p>
        </w:tc>
        <w:tc>
          <w:tcPr>
            <w:tcW w:w="1739" w:type="dxa"/>
          </w:tcPr>
          <w:p w14:paraId="6092B777" w14:textId="77777777" w:rsidR="001D21CA" w:rsidRDefault="001D21CA" w:rsidP="001D21CA">
            <w:pPr>
              <w:rPr>
                <w:rFonts w:eastAsiaTheme="minorEastAsia"/>
              </w:rPr>
            </w:pPr>
          </w:p>
        </w:tc>
        <w:tc>
          <w:tcPr>
            <w:tcW w:w="6480" w:type="dxa"/>
          </w:tcPr>
          <w:p w14:paraId="77954B42" w14:textId="77777777" w:rsidR="001D21CA" w:rsidRDefault="001D21CA" w:rsidP="001D21CA">
            <w:pPr>
              <w:rPr>
                <w:rFonts w:eastAsiaTheme="minorEastAsia"/>
              </w:rPr>
            </w:pPr>
          </w:p>
        </w:tc>
      </w:tr>
      <w:tr w:rsidR="001D21CA" w14:paraId="13D73781" w14:textId="77777777">
        <w:tc>
          <w:tcPr>
            <w:tcW w:w="1496" w:type="dxa"/>
          </w:tcPr>
          <w:p w14:paraId="6B491CA5" w14:textId="77777777" w:rsidR="001D21CA" w:rsidRDefault="001D21CA" w:rsidP="001D21CA">
            <w:pPr>
              <w:rPr>
                <w:rFonts w:eastAsia="Malgun Gothic"/>
                <w:lang w:eastAsia="ko-KR"/>
              </w:rPr>
            </w:pPr>
          </w:p>
        </w:tc>
        <w:tc>
          <w:tcPr>
            <w:tcW w:w="1739" w:type="dxa"/>
          </w:tcPr>
          <w:p w14:paraId="6EDCC7A5" w14:textId="77777777" w:rsidR="001D21CA" w:rsidRDefault="001D21CA" w:rsidP="001D21CA">
            <w:pPr>
              <w:rPr>
                <w:rFonts w:eastAsia="Malgun Gothic"/>
                <w:lang w:eastAsia="ko-KR"/>
              </w:rPr>
            </w:pPr>
          </w:p>
        </w:tc>
        <w:tc>
          <w:tcPr>
            <w:tcW w:w="6480" w:type="dxa"/>
          </w:tcPr>
          <w:p w14:paraId="26E3FFC0" w14:textId="77777777" w:rsidR="001D21CA" w:rsidRDefault="001D21CA" w:rsidP="001D21CA"/>
        </w:tc>
      </w:tr>
      <w:tr w:rsidR="001D21CA" w14:paraId="603FEA5D" w14:textId="77777777">
        <w:tc>
          <w:tcPr>
            <w:tcW w:w="1496" w:type="dxa"/>
          </w:tcPr>
          <w:p w14:paraId="4278FFAB" w14:textId="77777777" w:rsidR="001D21CA" w:rsidRDefault="001D21CA" w:rsidP="001D21CA">
            <w:pPr>
              <w:rPr>
                <w:rFonts w:eastAsiaTheme="minorEastAsia"/>
              </w:rPr>
            </w:pPr>
          </w:p>
        </w:tc>
        <w:tc>
          <w:tcPr>
            <w:tcW w:w="1739" w:type="dxa"/>
          </w:tcPr>
          <w:p w14:paraId="36F5189D" w14:textId="77777777" w:rsidR="001D21CA" w:rsidRDefault="001D21CA" w:rsidP="001D21CA">
            <w:pPr>
              <w:rPr>
                <w:lang w:eastAsia="sv-SE"/>
              </w:rPr>
            </w:pPr>
          </w:p>
        </w:tc>
        <w:tc>
          <w:tcPr>
            <w:tcW w:w="6480" w:type="dxa"/>
          </w:tcPr>
          <w:p w14:paraId="73BE2289" w14:textId="77777777" w:rsidR="001D21CA" w:rsidRDefault="001D21CA" w:rsidP="001D21CA">
            <w:pPr>
              <w:rPr>
                <w:lang w:eastAsia="sv-SE"/>
              </w:rPr>
            </w:pPr>
          </w:p>
        </w:tc>
      </w:tr>
      <w:tr w:rsidR="001D21CA" w14:paraId="65B18383" w14:textId="77777777">
        <w:tc>
          <w:tcPr>
            <w:tcW w:w="1496" w:type="dxa"/>
          </w:tcPr>
          <w:p w14:paraId="0F0ED0B9" w14:textId="77777777" w:rsidR="001D21CA" w:rsidRDefault="001D21CA" w:rsidP="001D21CA">
            <w:pPr>
              <w:rPr>
                <w:rFonts w:eastAsia="SimSun"/>
                <w:lang w:val="en-US"/>
              </w:rPr>
            </w:pPr>
          </w:p>
        </w:tc>
        <w:tc>
          <w:tcPr>
            <w:tcW w:w="1739" w:type="dxa"/>
          </w:tcPr>
          <w:p w14:paraId="466A0201" w14:textId="77777777" w:rsidR="001D21CA" w:rsidRDefault="001D21CA" w:rsidP="001D21CA">
            <w:pPr>
              <w:rPr>
                <w:rFonts w:eastAsia="SimSun"/>
                <w:lang w:val="en-US"/>
              </w:rPr>
            </w:pPr>
          </w:p>
        </w:tc>
        <w:tc>
          <w:tcPr>
            <w:tcW w:w="6480" w:type="dxa"/>
          </w:tcPr>
          <w:p w14:paraId="6BDBAE10" w14:textId="77777777" w:rsidR="001D21CA" w:rsidRDefault="001D21CA" w:rsidP="001D21CA">
            <w:pPr>
              <w:rPr>
                <w:rFonts w:eastAsiaTheme="minorEastAsia"/>
              </w:rPr>
            </w:pPr>
          </w:p>
        </w:tc>
      </w:tr>
    </w:tbl>
    <w:p w14:paraId="660F216A" w14:textId="77777777" w:rsidR="00A319F7" w:rsidRDefault="00087DB0">
      <w:pPr>
        <w:pStyle w:val="3"/>
      </w:pPr>
      <w:r>
        <w:t xml:space="preserve">LCP </w:t>
      </w:r>
      <w:r>
        <w:t>restrictions for dynamic grant</w:t>
      </w:r>
    </w:p>
    <w:p w14:paraId="6D81BDC4" w14:textId="77777777" w:rsidR="00A319F7" w:rsidRDefault="00087DB0">
      <w:pPr>
        <w:rPr>
          <w:rFonts w:eastAsiaTheme="minorEastAsia" w:cs="Arial"/>
        </w:rPr>
      </w:pPr>
      <w:r>
        <w:rPr>
          <w:rFonts w:cs="Arial"/>
        </w:rPr>
        <w:t xml:space="preserve">As previously </w:t>
      </w:r>
      <w:proofErr w:type="gramStart"/>
      <w:r>
        <w:rPr>
          <w:rFonts w:cs="Arial"/>
        </w:rPr>
        <w:t>mentioned</w:t>
      </w:r>
      <w:proofErr w:type="gramEnd"/>
      <w:r>
        <w:rPr>
          <w:rFonts w:cs="Arial"/>
        </w:rPr>
        <w:t xml:space="preserve">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w:t>
      </w:r>
      <w:r>
        <w:t xml:space="preserv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w:t>
      </w:r>
      <w:r>
        <w:rPr>
          <w:rFonts w:cs="Arial"/>
        </w:rPr>
        <w:t>dification.</w:t>
      </w:r>
    </w:p>
    <w:p w14:paraId="2559F560" w14:textId="77777777" w:rsidR="00A319F7" w:rsidRDefault="00087DB0">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w:t>
      </w:r>
      <w:proofErr w:type="gramStart"/>
      <w:r>
        <w:rPr>
          <w:rFonts w:cs="Arial"/>
        </w:rPr>
        <w:t>i.e.</w:t>
      </w:r>
      <w:proofErr w:type="gramEnd"/>
      <w:r>
        <w:rPr>
          <w:rFonts w:cs="Arial"/>
        </w:rPr>
        <w:t xml:space="preserve"> mainly time-sensiti</w:t>
      </w:r>
      <w:r>
        <w:rPr>
          <w:rFonts w:cs="Arial"/>
        </w:rPr>
        <w:t xml:space="preserve">ve) data is mapped to an appropriate UL grant. </w:t>
      </w:r>
      <w:proofErr w:type="spellStart"/>
      <w:r>
        <w:rPr>
          <w:rFonts w:cs="Arial"/>
        </w:rPr>
        <w:t>gNB</w:t>
      </w:r>
      <w:proofErr w:type="spellEnd"/>
      <w:r>
        <w:rPr>
          <w:rFonts w:cs="Arial"/>
        </w:rPr>
        <w:t xml:space="preserve"> may configure LCHs with less important data to use PHY priority index p0 and p1, while important LCHs are configured to only use priority index p1. </w:t>
      </w:r>
      <w:proofErr w:type="spellStart"/>
      <w:r>
        <w:rPr>
          <w:rFonts w:cs="Arial"/>
        </w:rPr>
        <w:t>gNB</w:t>
      </w:r>
      <w:proofErr w:type="spellEnd"/>
      <w:r>
        <w:rPr>
          <w:rFonts w:cs="Arial"/>
        </w:rPr>
        <w:t xml:space="preserve"> can distinguish between SR for low priority data and </w:t>
      </w:r>
      <w:r>
        <w:rPr>
          <w:rFonts w:cs="Arial"/>
        </w:rPr>
        <w:t xml:space="preserve">SRs for high priority data via separate PUCCH SR resources, and </w:t>
      </w:r>
      <w:proofErr w:type="spellStart"/>
      <w:r>
        <w:rPr>
          <w:rFonts w:cs="Arial"/>
        </w:rPr>
        <w:t>gNB</w:t>
      </w:r>
      <w:proofErr w:type="spellEnd"/>
      <w:r>
        <w:rPr>
          <w:rFonts w:cs="Arial"/>
        </w:rPr>
        <w:t xml:space="preserve"> may dynamically decide which PHY index (p0 or p1) to use for each grant.</w:t>
      </w:r>
    </w:p>
    <w:p w14:paraId="07273061" w14:textId="77777777" w:rsidR="00A319F7" w:rsidRDefault="00087DB0">
      <w:pPr>
        <w:pStyle w:val="a5"/>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577BE2D" w14:textId="77777777" w:rsidR="00A319F7" w:rsidRDefault="00087DB0">
      <w:pPr>
        <w:pStyle w:val="af8"/>
        <w:numPr>
          <w:ilvl w:val="0"/>
          <w:numId w:val="10"/>
        </w:numPr>
        <w:rPr>
          <w:rFonts w:ascii="Arial" w:hAnsi="Arial" w:cs="Arial"/>
          <w:sz w:val="20"/>
          <w:szCs w:val="20"/>
        </w:rPr>
      </w:pPr>
      <w:proofErr w:type="spellStart"/>
      <w:r>
        <w:rPr>
          <w:rFonts w:ascii="Arial" w:hAnsi="Arial" w:cs="Arial" w:hint="eastAsia"/>
          <w:b/>
          <w:bCs/>
          <w:i/>
          <w:iCs/>
          <w:sz w:val="20"/>
          <w:szCs w:val="20"/>
        </w:rPr>
        <w:lastRenderedPageBreak/>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5DC77C05" w14:textId="77777777" w:rsidR="00A319F7" w:rsidRDefault="00087DB0">
      <w:pPr>
        <w:pStyle w:val="af8"/>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w:t>
      </w:r>
      <w:r>
        <w:rPr>
          <w:rFonts w:ascii="Arial" w:hAnsi="Arial" w:cs="Arial"/>
          <w:b/>
          <w:bCs/>
          <w:sz w:val="20"/>
          <w:szCs w:val="20"/>
        </w:rPr>
        <w:t xml:space="preserve">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w:t>
      </w:r>
      <w:r>
        <w:rPr>
          <w:rFonts w:ascii="Arial" w:hAnsi="Arial" w:cs="Arial"/>
          <w:sz w:val="20"/>
          <w:szCs w:val="20"/>
        </w:rPr>
        <w:t xml:space="preserve">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48EDA415" w14:textId="77777777" w:rsidR="00A319F7" w:rsidRDefault="00087DB0">
      <w:pPr>
        <w:pStyle w:val="af8"/>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5FBC926B" w14:textId="77777777" w:rsidR="00A319F7" w:rsidRDefault="00087DB0">
      <w:pPr>
        <w:pStyle w:val="a5"/>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w:t>
      </w:r>
      <w:r>
        <w:rPr>
          <w:rFonts w:ascii="Arial" w:eastAsiaTheme="minorEastAsia" w:hAnsi="Arial" w:cs="Arial"/>
          <w:lang w:val="en-GB" w:eastAsia="zh-CN"/>
        </w:rPr>
        <w:t>g introduction of a new LCP restriction for UL HARQ process in NTN.</w:t>
      </w:r>
    </w:p>
    <w:p w14:paraId="6049F613" w14:textId="77777777" w:rsidR="00A319F7" w:rsidRDefault="00087DB0">
      <w:pPr>
        <w:rPr>
          <w:b/>
          <w:bCs/>
        </w:rPr>
      </w:pPr>
      <w:r>
        <w:rPr>
          <w:b/>
          <w:bCs/>
        </w:rPr>
        <w:t>Support for new restriction:</w:t>
      </w:r>
    </w:p>
    <w:p w14:paraId="107223A0" w14:textId="77777777" w:rsidR="00A319F7" w:rsidRDefault="00087DB0">
      <w:pPr>
        <w:tabs>
          <w:tab w:val="left" w:pos="1305"/>
        </w:tabs>
      </w:pPr>
      <w:r>
        <w:t>Supporting companies argue that uplink traffic is generally differentiated by mapping QoS flows to logical channels (LCHs). The UE should be able to route cert</w:t>
      </w:r>
      <w:r>
        <w:t>ain traffic (</w:t>
      </w:r>
      <w:proofErr w:type="gramStart"/>
      <w:r>
        <w:t>e.g.</w:t>
      </w:r>
      <w:proofErr w:type="gramEnd"/>
      <w:r>
        <w:t xml:space="preserve"> requiring high reliability) using the HARQ processes for which HARQ UL retransmission is enabled, and other traffic (e.g. requiring high throughput) using the HARQ processes for which HARQ UL retransmission is disabled. </w:t>
      </w:r>
    </w:p>
    <w:p w14:paraId="05CD7A1C" w14:textId="77777777" w:rsidR="00A319F7" w:rsidRDefault="00087DB0">
      <w:pPr>
        <w:tabs>
          <w:tab w:val="left" w:pos="1305"/>
        </w:tabs>
      </w:pPr>
      <w:r>
        <w:t xml:space="preserve">Unless a mapping </w:t>
      </w:r>
      <w:r>
        <w:t>between LCHs and UL HARQ processes is introduced, a</w:t>
      </w:r>
      <w:r>
        <w:t>t the time of initial transmission of PUSCH, UE will have no idea whether network intends to disable HARQ retransmission or not. UE therefore risks multiplexing data from a logical channel that is unsuitab</w:t>
      </w:r>
      <w:r>
        <w:t>le for the UL retransmission scheme (</w:t>
      </w:r>
      <w:proofErr w:type="gramStart"/>
      <w:r>
        <w:t>i.e.</w:t>
      </w:r>
      <w:proofErr w:type="gramEnd"/>
      <w:r>
        <w:t xml:space="preserve"> HARQ enabled/disabled). In case of HARQ transmission loss, RLC retransmission mechanism to recover the data could be too costly in terms of latency impact, UE power consumption and network resources (if RLC retrans</w:t>
      </w:r>
      <w:r>
        <w:t xml:space="preserve">mission is even configured). </w:t>
      </w:r>
    </w:p>
    <w:p w14:paraId="36D23480" w14:textId="77777777" w:rsidR="00A319F7" w:rsidRDefault="00087DB0">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w:t>
      </w:r>
      <w:r>
        <w:rPr>
          <w:rFonts w:eastAsia="DengXian"/>
        </w:rPr>
        <w:t xml:space="preserve">, may impact future standardization work in IoT over NTN, affect intra-UE prioritization (which would have to be evaluated by RAN1), and cannot cover the configured grant case. </w:t>
      </w:r>
    </w:p>
    <w:p w14:paraId="3934F269" w14:textId="77777777" w:rsidR="00A319F7" w:rsidRDefault="00087DB0">
      <w:r>
        <w:rPr>
          <w:b/>
          <w:bCs/>
        </w:rPr>
        <w:t>Not introduced</w:t>
      </w:r>
    </w:p>
    <w:p w14:paraId="3F446CCD" w14:textId="77777777" w:rsidR="00A319F7" w:rsidRDefault="00087DB0">
      <w:r>
        <w:t>Companies not in favour of introducing further LCP restrictions</w:t>
      </w:r>
      <w:r>
        <w:t xml:space="preserve"> note that are already several mechanisms to ensure transmission reliability (</w:t>
      </w:r>
      <w:proofErr w:type="gramStart"/>
      <w:r>
        <w:t>e.g.</w:t>
      </w:r>
      <w:proofErr w:type="gramEnd"/>
      <w:r>
        <w:t xml:space="preserve"> BSR MAC CE have </w:t>
      </w:r>
      <w:proofErr w:type="spellStart"/>
      <w:r>
        <w:t>retxBSR</w:t>
      </w:r>
      <w:proofErr w:type="spellEnd"/>
      <w:r>
        <w:t>-Timer, RRC messages can have RLC retransmissions).</w:t>
      </w:r>
    </w:p>
    <w:p w14:paraId="3F0ED954" w14:textId="77777777" w:rsidR="00A319F7" w:rsidRDefault="00087DB0">
      <w:r>
        <w:t xml:space="preserve">Considering </w:t>
      </w:r>
      <w:proofErr w:type="spellStart"/>
      <w:r>
        <w:t>gNB</w:t>
      </w:r>
      <w:proofErr w:type="spellEnd"/>
      <w:r>
        <w:t xml:space="preserve"> is aware of the decoded data and failed decoding, it can adapt the scheduling and/</w:t>
      </w:r>
      <w:r>
        <w:t xml:space="preserve">or link adaptation and/or the </w:t>
      </w:r>
      <w:proofErr w:type="spellStart"/>
      <w:r>
        <w:t>gNB</w:t>
      </w:r>
      <w:proofErr w:type="spellEnd"/>
      <w:r>
        <w:t xml:space="preserve"> estimation algorithm for UE buffer status. For example, the </w:t>
      </w:r>
      <w:proofErr w:type="spellStart"/>
      <w:r>
        <w:t>gNB</w:t>
      </w:r>
      <w:proofErr w:type="spellEnd"/>
      <w:r>
        <w:t xml:space="preserve"> can estimate the UE buffer content from BSRs, SRs, and previously decoded TBs so can schedule accordingly. Furthermore, link adaptation in NTNs will most like</w:t>
      </w:r>
      <w:r>
        <w:t>ly aim at a lower block error rate (</w:t>
      </w:r>
      <w:proofErr w:type="gramStart"/>
      <w:r>
        <w:t>i.e.</w:t>
      </w:r>
      <w:proofErr w:type="gramEnd"/>
      <w:r>
        <w:t xml:space="preserve"> possibly 1% BLER) because the pathloss differences are smaller over a cell and the long RTT has severe drawbacks as retransmissions are delayed for long. </w:t>
      </w:r>
    </w:p>
    <w:p w14:paraId="37B431B9" w14:textId="77777777" w:rsidR="00A319F7" w:rsidRDefault="00087DB0">
      <w:r>
        <w:t xml:space="preserve">Splitting HARQ processes into groups based on if retransmissions are enabled or disabled will require new management algorithms, and if there are available resources in the </w:t>
      </w:r>
      <w:proofErr w:type="spellStart"/>
      <w:r>
        <w:t>gNB</w:t>
      </w:r>
      <w:proofErr w:type="spellEnd"/>
      <w:r>
        <w:t xml:space="preserve"> at the end of a data burst, the </w:t>
      </w:r>
      <w:proofErr w:type="spellStart"/>
      <w:r>
        <w:t>gNB</w:t>
      </w:r>
      <w:proofErr w:type="spellEnd"/>
      <w:r>
        <w:t xml:space="preserve"> may not be able to schedule a retransmissio</w:t>
      </w:r>
      <w:r>
        <w:t xml:space="preserve">n because the HARQ process was configured </w:t>
      </w:r>
      <w:proofErr w:type="gramStart"/>
      <w:r>
        <w:t>with ”disable</w:t>
      </w:r>
      <w:proofErr w:type="gramEnd"/>
      <w:r>
        <w:t xml:space="preserve"> uplink HARQ retransmissions” leading to added delay at the burst end. </w:t>
      </w:r>
    </w:p>
    <w:p w14:paraId="16E4679E" w14:textId="77777777" w:rsidR="00A319F7" w:rsidRDefault="00087DB0">
      <w:r>
        <w:t>Legacy parameters (</w:t>
      </w:r>
      <w:proofErr w:type="gramStart"/>
      <w:r>
        <w:t>e.g.</w:t>
      </w:r>
      <w:proofErr w:type="gramEnd"/>
      <w:r>
        <w:t xml:space="preserve">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w:t>
      </w:r>
      <w:r>
        <w:t xml:space="preserve"> each LCH. If </w:t>
      </w:r>
      <w:proofErr w:type="spellStart"/>
      <w:r>
        <w:rPr>
          <w:i/>
          <w:iCs/>
        </w:rPr>
        <w:t>allowedPHY-PriorityIndex</w:t>
      </w:r>
      <w:proofErr w:type="spellEnd"/>
      <w:r>
        <w:t xml:space="preserve"> is configured for a logical channel and the dynamic grant has a priority index, e.g., </w:t>
      </w:r>
      <w:proofErr w:type="gramStart"/>
      <w:r>
        <w:t>high</w:t>
      </w:r>
      <w:proofErr w:type="gramEnd"/>
      <w:r>
        <w:t xml:space="preserve"> or low, the MAC SDUs from the logical channel is only mapped to the dynamic grant indicating the priority index equal to the v</w:t>
      </w:r>
      <w:r>
        <w:t xml:space="preserve">alues. </w:t>
      </w:r>
    </w:p>
    <w:p w14:paraId="5367D0F8" w14:textId="77777777" w:rsidR="00A319F7" w:rsidRDefault="00087DB0">
      <w:pPr>
        <w:pStyle w:val="3"/>
      </w:pPr>
      <w:r>
        <w:t>Details of enhancements to LCP</w:t>
      </w:r>
    </w:p>
    <w:p w14:paraId="50C89941" w14:textId="77777777" w:rsidR="00A319F7" w:rsidRDefault="00087DB0">
      <w:r>
        <w:t>The following options were captured in the pre-meeting summary regarding LCP in NTN:</w:t>
      </w:r>
    </w:p>
    <w:p w14:paraId="3AAC2051" w14:textId="77777777" w:rsidR="00A319F7" w:rsidRDefault="00087DB0">
      <w:pPr>
        <w:pStyle w:val="af8"/>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w:t>
      </w:r>
      <w:r>
        <w:rPr>
          <w:rFonts w:ascii="Arial" w:hAnsi="Arial" w:cs="Arial"/>
          <w:sz w:val="20"/>
          <w:szCs w:val="20"/>
        </w:rPr>
        <w:t>ry LCH via RRC) to indicate whether LCH could be transmitted via HARQ process with or without feedback. The second performs mapping between HARQ process ID and HARQ process type, with mapping indicated via RRC message.</w:t>
      </w:r>
    </w:p>
    <w:p w14:paraId="786084C3" w14:textId="77777777" w:rsidR="00A319F7" w:rsidRDefault="00087DB0">
      <w:pPr>
        <w:pStyle w:val="af8"/>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w:t>
      </w:r>
      <w:r>
        <w:rPr>
          <w:rFonts w:ascii="Arial" w:eastAsia="Malgun Gothic" w:hAnsi="Arial" w:cs="Arial"/>
          <w:bCs/>
          <w:sz w:val="20"/>
          <w:szCs w:val="20"/>
          <w:lang w:eastAsia="ko-KR"/>
        </w:rPr>
        <w:t>es suitable mapping between an LCH and one or more HARQ processes.</w:t>
      </w:r>
    </w:p>
    <w:p w14:paraId="29D215AB" w14:textId="77777777" w:rsidR="00A319F7" w:rsidRDefault="00087DB0">
      <w:pPr>
        <w:pStyle w:val="af8"/>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7B95F917" w14:textId="77777777" w:rsidR="00A319F7" w:rsidRDefault="00087DB0">
      <w:pPr>
        <w:pStyle w:val="af8"/>
        <w:numPr>
          <w:ilvl w:val="0"/>
          <w:numId w:val="11"/>
        </w:numPr>
        <w:rPr>
          <w:rFonts w:ascii="Arial" w:hAnsi="Arial" w:cs="Arial"/>
          <w:sz w:val="20"/>
          <w:szCs w:val="20"/>
        </w:rPr>
      </w:pPr>
      <w:r>
        <w:rPr>
          <w:rFonts w:ascii="Arial" w:eastAsia="DengXian" w:hAnsi="Arial" w:cs="Arial"/>
          <w:sz w:val="20"/>
          <w:szCs w:val="20"/>
        </w:rPr>
        <w:lastRenderedPageBreak/>
        <w:t>enabled HARQ UL retransmission is further differentiated into retransmission based on PUSCH decoding, or blin</w:t>
      </w:r>
      <w:r>
        <w:rPr>
          <w:rFonts w:ascii="Arial" w:eastAsia="DengXian" w:hAnsi="Arial" w:cs="Arial"/>
          <w:sz w:val="20"/>
          <w:szCs w:val="20"/>
        </w:rPr>
        <w:t>d retransmission. I</w:t>
      </w:r>
      <w:r>
        <w:rPr>
          <w:rFonts w:ascii="Arial" w:hAnsi="Arial" w:cs="Arial"/>
          <w:color w:val="000000" w:themeColor="text1"/>
          <w:sz w:val="20"/>
          <w:szCs w:val="20"/>
        </w:rPr>
        <w:t>f two kinds of services are multiplexed into one MAC PDU, one service (</w:t>
      </w:r>
      <w:proofErr w:type="gramStart"/>
      <w:r>
        <w:rPr>
          <w:rFonts w:ascii="Arial" w:hAnsi="Arial" w:cs="Arial"/>
          <w:color w:val="000000" w:themeColor="text1"/>
          <w:sz w:val="20"/>
          <w:szCs w:val="20"/>
        </w:rPr>
        <w:t>e.g,LCH</w:t>
      </w:r>
      <w:proofErr w:type="gramEnd"/>
      <w:r>
        <w:rPr>
          <w:rFonts w:ascii="Arial" w:hAnsi="Arial" w:cs="Arial"/>
          <w:color w:val="000000" w:themeColor="text1"/>
          <w:sz w:val="20"/>
          <w:szCs w:val="20"/>
        </w:rPr>
        <w:t>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should adopt the blind retr</w:t>
      </w:r>
      <w:r>
        <w:rPr>
          <w:rFonts w:ascii="Arial" w:hAnsi="Arial" w:cs="Arial"/>
          <w:color w:val="000000" w:themeColor="text1"/>
          <w:sz w:val="20"/>
          <w:szCs w:val="20"/>
        </w:rPr>
        <w:t xml:space="preserve">ansmission to meet the QoS of LCH1. LCH2 is not necessary to use this retransmission scheme, which cause the waste of system resources for blind retransmission. It is proposed </w:t>
      </w:r>
      <w:r>
        <w:rPr>
          <w:rFonts w:ascii="Arial" w:hAnsi="Arial" w:cs="Arial"/>
          <w:sz w:val="20"/>
          <w:szCs w:val="20"/>
        </w:rPr>
        <w:t>LCH with different QoS requirement can be mapped to HARQ processes with correspo</w:t>
      </w:r>
      <w:r>
        <w:rPr>
          <w:rFonts w:ascii="Arial" w:hAnsi="Arial" w:cs="Arial"/>
          <w:sz w:val="20"/>
          <w:szCs w:val="20"/>
        </w:rPr>
        <w:t xml:space="preserve">nding retransmission scheme. To let </w:t>
      </w:r>
      <w:proofErr w:type="gramStart"/>
      <w:r>
        <w:rPr>
          <w:rFonts w:ascii="Arial" w:hAnsi="Arial" w:cs="Arial"/>
          <w:sz w:val="20"/>
          <w:szCs w:val="20"/>
        </w:rPr>
        <w:t>UE</w:t>
      </w:r>
      <w:proofErr w:type="gramEnd"/>
      <w:r>
        <w:rPr>
          <w:rFonts w:ascii="Arial" w:hAnsi="Arial" w:cs="Arial"/>
          <w:sz w:val="20"/>
          <w:szCs w:val="20"/>
        </w:rPr>
        <w:t xml:space="preserv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4381DB7F" w14:textId="77777777" w:rsidR="00A319F7" w:rsidRDefault="00087DB0">
      <w:pPr>
        <w:pStyle w:val="af8"/>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w:t>
      </w:r>
      <w:r>
        <w:rPr>
          <w:rFonts w:ascii="Arial" w:hAnsi="Arial" w:cs="Arial"/>
          <w:sz w:val="20"/>
          <w:szCs w:val="20"/>
        </w:rPr>
        <w:t xml:space="preserve">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w:t>
      </w:r>
      <w:r>
        <w:rPr>
          <w:rFonts w:ascii="Arial" w:eastAsia="DengXian" w:hAnsi="Arial" w:cs="Arial"/>
          <w:sz w:val="20"/>
          <w:szCs w:val="20"/>
        </w:rPr>
        <w:t xml:space="preserve">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w:t>
      </w:r>
      <w:proofErr w:type="gramStart"/>
      <w:r>
        <w:rPr>
          <w:rFonts w:ascii="Arial" w:eastAsia="DengXian" w:hAnsi="Arial" w:cs="Arial"/>
          <w:sz w:val="20"/>
          <w:szCs w:val="20"/>
        </w:rPr>
        <w:t>bits, or</w:t>
      </w:r>
      <w:proofErr w:type="gramEnd"/>
      <w:r>
        <w:rPr>
          <w:rFonts w:ascii="Arial" w:eastAsia="DengXian" w:hAnsi="Arial" w:cs="Arial"/>
          <w:sz w:val="20"/>
          <w:szCs w:val="20"/>
        </w:rPr>
        <w:t xml:space="preserve"> grouping HARQ processes with different priority together to decide which LCHs can be mapped to UL grant linked to HARQ process, how</w:t>
      </w:r>
      <w:r>
        <w:rPr>
          <w:rFonts w:ascii="Arial" w:eastAsia="DengXian" w:hAnsi="Arial" w:cs="Arial"/>
          <w:sz w:val="20"/>
          <w:szCs w:val="20"/>
        </w:rPr>
        <w:t xml:space="preserve">ever NW can still configure UE with one or more transmission schemes for each HARQ process based on </w:t>
      </w:r>
      <w:proofErr w:type="spellStart"/>
      <w:r>
        <w:rPr>
          <w:rFonts w:ascii="Arial" w:eastAsia="DengXian" w:hAnsi="Arial" w:cs="Arial"/>
          <w:sz w:val="20"/>
          <w:szCs w:val="20"/>
        </w:rPr>
        <w:t>it's</w:t>
      </w:r>
      <w:proofErr w:type="spellEnd"/>
      <w:r>
        <w:rPr>
          <w:rFonts w:ascii="Arial" w:eastAsia="DengXian" w:hAnsi="Arial" w:cs="Arial"/>
          <w:sz w:val="20"/>
          <w:szCs w:val="20"/>
        </w:rPr>
        <w:t xml:space="preserve"> implementation. To reduce complexity in NW implementation for some NTN scenarios, this may be optionally configurable.</w:t>
      </w:r>
    </w:p>
    <w:p w14:paraId="67CE5F97" w14:textId="77777777" w:rsidR="00A319F7" w:rsidRDefault="00087DB0">
      <w:pPr>
        <w:rPr>
          <w:bCs/>
          <w:lang w:eastAsia="sv-SE"/>
        </w:rPr>
      </w:pPr>
      <w:r>
        <w:rPr>
          <w:bCs/>
          <w:lang w:eastAsia="sv-SE"/>
        </w:rPr>
        <w:t xml:space="preserve">It is noted that </w:t>
      </w:r>
      <w:r>
        <w:rPr>
          <w:bCs/>
          <w:lang w:eastAsia="sv-SE"/>
        </w:rPr>
        <w:t xml:space="preserve">conclusion on a particular method this meeting is unlikely. Companies are therefore invited to select one or more options they would like to further study </w:t>
      </w:r>
      <w:proofErr w:type="gramStart"/>
      <w:r>
        <w:rPr>
          <w:bCs/>
          <w:lang w:eastAsia="sv-SE"/>
        </w:rPr>
        <w:t>in an attempt to</w:t>
      </w:r>
      <w:proofErr w:type="gramEnd"/>
      <w:r>
        <w:rPr>
          <w:bCs/>
          <w:lang w:eastAsia="sv-SE"/>
        </w:rPr>
        <w:t xml:space="preserve"> down-select between possible options.</w:t>
      </w:r>
    </w:p>
    <w:p w14:paraId="7336167E" w14:textId="77777777" w:rsidR="00A319F7" w:rsidRDefault="00087DB0">
      <w:pPr>
        <w:ind w:left="1440" w:hanging="1440"/>
        <w:rPr>
          <w:b/>
          <w:bCs/>
        </w:rPr>
      </w:pPr>
      <w:r>
        <w:rPr>
          <w:b/>
          <w:lang w:eastAsia="sv-SE"/>
        </w:rPr>
        <w:t>Question 7)</w:t>
      </w:r>
      <w:r>
        <w:tab/>
      </w:r>
      <w:r>
        <w:rPr>
          <w:b/>
          <w:bCs/>
        </w:rPr>
        <w:t>Which of the following options for</w:t>
      </w:r>
      <w:r>
        <w:rPr>
          <w:b/>
          <w:bCs/>
        </w:rPr>
        <w:t xml:space="preserve"> LCP in NTN do you support for further study:</w:t>
      </w:r>
    </w:p>
    <w:p w14:paraId="7D09DC87" w14:textId="77777777" w:rsidR="00A319F7" w:rsidRDefault="00087DB0">
      <w:pPr>
        <w:pStyle w:val="af8"/>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w:t>
      </w:r>
      <w:proofErr w:type="gramStart"/>
      <w:r>
        <w:rPr>
          <w:rFonts w:ascii="Arial" w:eastAsia="DengXian" w:hAnsi="Arial" w:cs="Arial"/>
          <w:b/>
          <w:sz w:val="20"/>
          <w:szCs w:val="20"/>
        </w:rPr>
        <w:t>used;</w:t>
      </w:r>
      <w:proofErr w:type="gramEnd"/>
    </w:p>
    <w:p w14:paraId="7E5E1183" w14:textId="77777777" w:rsidR="00A319F7" w:rsidRDefault="00087DB0">
      <w:pPr>
        <w:pStyle w:val="af8"/>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w:t>
      </w:r>
      <w:proofErr w:type="gramStart"/>
      <w:r>
        <w:rPr>
          <w:rFonts w:ascii="Arial" w:eastAsia="DengXian" w:hAnsi="Arial" w:cs="Arial"/>
          <w:b/>
          <w:sz w:val="20"/>
          <w:szCs w:val="20"/>
        </w:rPr>
        <w:t>extended;</w:t>
      </w:r>
      <w:proofErr w:type="gramEnd"/>
    </w:p>
    <w:p w14:paraId="79D2D323" w14:textId="77777777" w:rsidR="00A319F7" w:rsidRDefault="00087DB0">
      <w:pPr>
        <w:pStyle w:val="af8"/>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or “disabled”;</w:t>
      </w:r>
    </w:p>
    <w:p w14:paraId="27FACBFE" w14:textId="77777777" w:rsidR="00A319F7" w:rsidRDefault="00087DB0">
      <w:pPr>
        <w:pStyle w:val="af8"/>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w:t>
      </w:r>
      <w:r>
        <w:rPr>
          <w:rFonts w:ascii="Arial" w:eastAsia="DengXian" w:hAnsi="Arial" w:cs="Arial"/>
          <w:b/>
          <w:sz w:val="20"/>
          <w:szCs w:val="20"/>
        </w:rPr>
        <w:t>ssion” or “disabled”.</w:t>
      </w:r>
    </w:p>
    <w:p w14:paraId="5B70A6DD" w14:textId="77777777" w:rsidR="00A319F7" w:rsidRDefault="00087DB0">
      <w:pPr>
        <w:pStyle w:val="af8"/>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af2"/>
        <w:tblW w:w="9715" w:type="dxa"/>
        <w:tblLayout w:type="fixed"/>
        <w:tblLook w:val="04A0" w:firstRow="1" w:lastRow="0" w:firstColumn="1" w:lastColumn="0" w:noHBand="0" w:noVBand="1"/>
      </w:tblPr>
      <w:tblGrid>
        <w:gridCol w:w="1496"/>
        <w:gridCol w:w="2189"/>
        <w:gridCol w:w="6030"/>
      </w:tblGrid>
      <w:tr w:rsidR="00A319F7" w14:paraId="3E9FCD4E" w14:textId="77777777">
        <w:tc>
          <w:tcPr>
            <w:tcW w:w="1496" w:type="dxa"/>
            <w:shd w:val="clear" w:color="auto" w:fill="E7E6E6" w:themeFill="background2"/>
            <w:vAlign w:val="center"/>
          </w:tcPr>
          <w:p w14:paraId="0BBE5317" w14:textId="77777777" w:rsidR="00A319F7" w:rsidRDefault="00087DB0">
            <w:pPr>
              <w:jc w:val="center"/>
              <w:rPr>
                <w:b/>
                <w:lang w:eastAsia="sv-SE"/>
              </w:rPr>
            </w:pPr>
            <w:r>
              <w:rPr>
                <w:b/>
                <w:lang w:eastAsia="sv-SE"/>
              </w:rPr>
              <w:t>Company</w:t>
            </w:r>
          </w:p>
        </w:tc>
        <w:tc>
          <w:tcPr>
            <w:tcW w:w="2189" w:type="dxa"/>
            <w:shd w:val="clear" w:color="auto" w:fill="E7E6E6" w:themeFill="background2"/>
            <w:vAlign w:val="center"/>
          </w:tcPr>
          <w:p w14:paraId="1F8654ED" w14:textId="77777777" w:rsidR="00A319F7" w:rsidRDefault="00087DB0">
            <w:pPr>
              <w:jc w:val="center"/>
              <w:rPr>
                <w:b/>
                <w:lang w:eastAsia="sv-SE"/>
              </w:rPr>
            </w:pPr>
            <w:r>
              <w:rPr>
                <w:b/>
                <w:lang w:eastAsia="sv-SE"/>
              </w:rPr>
              <w:t>Supported option(s)</w:t>
            </w:r>
          </w:p>
        </w:tc>
        <w:tc>
          <w:tcPr>
            <w:tcW w:w="6030" w:type="dxa"/>
            <w:shd w:val="clear" w:color="auto" w:fill="E7E6E6" w:themeFill="background2"/>
            <w:vAlign w:val="center"/>
          </w:tcPr>
          <w:p w14:paraId="7F74CB14" w14:textId="77777777" w:rsidR="00A319F7" w:rsidRDefault="00087DB0">
            <w:pPr>
              <w:jc w:val="center"/>
              <w:rPr>
                <w:b/>
                <w:lang w:eastAsia="sv-SE"/>
              </w:rPr>
            </w:pPr>
            <w:r>
              <w:rPr>
                <w:b/>
                <w:lang w:eastAsia="sv-SE"/>
              </w:rPr>
              <w:t>Additional</w:t>
            </w:r>
            <w:r>
              <w:rPr>
                <w:b/>
                <w:lang w:eastAsia="sv-SE"/>
              </w:rPr>
              <w:t xml:space="preserve"> comments</w:t>
            </w:r>
          </w:p>
        </w:tc>
      </w:tr>
      <w:tr w:rsidR="001D21CA" w14:paraId="7513F9ED" w14:textId="77777777">
        <w:tc>
          <w:tcPr>
            <w:tcW w:w="1496" w:type="dxa"/>
          </w:tcPr>
          <w:p w14:paraId="1393F9BD" w14:textId="7C63E60B" w:rsidR="001D21CA" w:rsidRDefault="001D21CA" w:rsidP="001D21CA">
            <w:pPr>
              <w:rPr>
                <w:lang w:eastAsia="sv-SE"/>
              </w:rPr>
            </w:pPr>
            <w:r w:rsidRPr="00990617">
              <w:rPr>
                <w:lang w:eastAsia="sv-SE"/>
              </w:rPr>
              <w:t>APT</w:t>
            </w:r>
          </w:p>
        </w:tc>
        <w:tc>
          <w:tcPr>
            <w:tcW w:w="2189" w:type="dxa"/>
          </w:tcPr>
          <w:p w14:paraId="2EE07751" w14:textId="1F7D37A6" w:rsidR="001D21CA" w:rsidRDefault="001D21CA" w:rsidP="001D21CA">
            <w:pPr>
              <w:rPr>
                <w:lang w:eastAsia="sv-SE"/>
              </w:rPr>
            </w:pPr>
            <w:r>
              <w:rPr>
                <w:lang w:eastAsia="sv-SE"/>
              </w:rPr>
              <w:t>4</w:t>
            </w:r>
          </w:p>
        </w:tc>
        <w:tc>
          <w:tcPr>
            <w:tcW w:w="6030" w:type="dxa"/>
          </w:tcPr>
          <w:p w14:paraId="744E25FB" w14:textId="21CCAB41" w:rsidR="001D21CA" w:rsidRDefault="001D21CA" w:rsidP="001D21CA">
            <w:pPr>
              <w:rPr>
                <w:lang w:eastAsia="sv-SE"/>
              </w:rPr>
            </w:pPr>
            <w:r>
              <w:rPr>
                <w:lang w:eastAsia="sv-SE"/>
              </w:rPr>
              <w:t>New LCP restriction can be used for mapping the LCH(s) to all kinds of different scheduling strategies, which reflect the different requirements on UL (re-)transmission.</w:t>
            </w:r>
          </w:p>
        </w:tc>
      </w:tr>
      <w:tr w:rsidR="001D21CA" w14:paraId="70B74114" w14:textId="77777777">
        <w:tc>
          <w:tcPr>
            <w:tcW w:w="1496" w:type="dxa"/>
          </w:tcPr>
          <w:p w14:paraId="1A680118" w14:textId="77777777" w:rsidR="001D21CA" w:rsidRDefault="001D21CA" w:rsidP="001D21CA">
            <w:pPr>
              <w:rPr>
                <w:lang w:eastAsia="sv-SE"/>
              </w:rPr>
            </w:pPr>
          </w:p>
        </w:tc>
        <w:tc>
          <w:tcPr>
            <w:tcW w:w="2189" w:type="dxa"/>
          </w:tcPr>
          <w:p w14:paraId="22FEC346" w14:textId="77777777" w:rsidR="001D21CA" w:rsidRDefault="001D21CA" w:rsidP="001D21CA">
            <w:pPr>
              <w:rPr>
                <w:lang w:eastAsia="sv-SE"/>
              </w:rPr>
            </w:pPr>
          </w:p>
        </w:tc>
        <w:tc>
          <w:tcPr>
            <w:tcW w:w="6030" w:type="dxa"/>
          </w:tcPr>
          <w:p w14:paraId="229607D5" w14:textId="77777777" w:rsidR="001D21CA" w:rsidRDefault="001D21CA" w:rsidP="001D21CA">
            <w:pPr>
              <w:rPr>
                <w:rFonts w:eastAsiaTheme="minorEastAsia"/>
              </w:rPr>
            </w:pPr>
          </w:p>
        </w:tc>
      </w:tr>
      <w:tr w:rsidR="001D21CA" w14:paraId="0F5963E2" w14:textId="77777777">
        <w:tc>
          <w:tcPr>
            <w:tcW w:w="1496" w:type="dxa"/>
          </w:tcPr>
          <w:p w14:paraId="4148A024" w14:textId="77777777" w:rsidR="001D21CA" w:rsidRDefault="001D21CA" w:rsidP="001D21CA">
            <w:pPr>
              <w:rPr>
                <w:lang w:eastAsia="sv-SE"/>
              </w:rPr>
            </w:pPr>
          </w:p>
        </w:tc>
        <w:tc>
          <w:tcPr>
            <w:tcW w:w="2189" w:type="dxa"/>
          </w:tcPr>
          <w:p w14:paraId="1A3452EE" w14:textId="77777777" w:rsidR="001D21CA" w:rsidRDefault="001D21CA" w:rsidP="001D21CA">
            <w:pPr>
              <w:rPr>
                <w:lang w:eastAsia="sv-SE"/>
              </w:rPr>
            </w:pPr>
          </w:p>
        </w:tc>
        <w:tc>
          <w:tcPr>
            <w:tcW w:w="6030" w:type="dxa"/>
          </w:tcPr>
          <w:p w14:paraId="645E43BC" w14:textId="77777777" w:rsidR="001D21CA" w:rsidRDefault="001D21CA" w:rsidP="001D21CA">
            <w:pPr>
              <w:rPr>
                <w:lang w:eastAsia="sv-SE"/>
              </w:rPr>
            </w:pPr>
          </w:p>
        </w:tc>
      </w:tr>
      <w:tr w:rsidR="001D21CA" w14:paraId="6F31045A" w14:textId="77777777">
        <w:tc>
          <w:tcPr>
            <w:tcW w:w="1496" w:type="dxa"/>
          </w:tcPr>
          <w:p w14:paraId="73598DBF" w14:textId="77777777" w:rsidR="001D21CA" w:rsidRDefault="001D21CA" w:rsidP="001D21CA">
            <w:pPr>
              <w:rPr>
                <w:lang w:eastAsia="sv-SE"/>
              </w:rPr>
            </w:pPr>
          </w:p>
        </w:tc>
        <w:tc>
          <w:tcPr>
            <w:tcW w:w="2189" w:type="dxa"/>
          </w:tcPr>
          <w:p w14:paraId="4D9FBE83" w14:textId="77777777" w:rsidR="001D21CA" w:rsidRDefault="001D21CA" w:rsidP="001D21CA">
            <w:pPr>
              <w:rPr>
                <w:rFonts w:eastAsia="DengXian"/>
              </w:rPr>
            </w:pPr>
          </w:p>
        </w:tc>
        <w:tc>
          <w:tcPr>
            <w:tcW w:w="6030" w:type="dxa"/>
          </w:tcPr>
          <w:p w14:paraId="045C979D" w14:textId="77777777" w:rsidR="001D21CA" w:rsidRDefault="001D21CA" w:rsidP="001D21CA">
            <w:pPr>
              <w:rPr>
                <w:rFonts w:eastAsia="DengXian"/>
              </w:rPr>
            </w:pPr>
          </w:p>
        </w:tc>
      </w:tr>
      <w:tr w:rsidR="001D21CA" w14:paraId="61545609" w14:textId="77777777">
        <w:tc>
          <w:tcPr>
            <w:tcW w:w="1496" w:type="dxa"/>
          </w:tcPr>
          <w:p w14:paraId="4680D1E1" w14:textId="77777777" w:rsidR="001D21CA" w:rsidRDefault="001D21CA" w:rsidP="001D21CA">
            <w:pPr>
              <w:rPr>
                <w:lang w:eastAsia="sv-SE"/>
              </w:rPr>
            </w:pPr>
          </w:p>
        </w:tc>
        <w:tc>
          <w:tcPr>
            <w:tcW w:w="2189" w:type="dxa"/>
          </w:tcPr>
          <w:p w14:paraId="57006ED7" w14:textId="77777777" w:rsidR="001D21CA" w:rsidRDefault="001D21CA" w:rsidP="001D21CA">
            <w:pPr>
              <w:rPr>
                <w:lang w:eastAsia="sv-SE"/>
              </w:rPr>
            </w:pPr>
          </w:p>
        </w:tc>
        <w:tc>
          <w:tcPr>
            <w:tcW w:w="6030" w:type="dxa"/>
          </w:tcPr>
          <w:p w14:paraId="46A92099" w14:textId="77777777" w:rsidR="001D21CA" w:rsidRDefault="001D21CA" w:rsidP="001D21CA">
            <w:pPr>
              <w:rPr>
                <w:lang w:eastAsia="sv-SE"/>
              </w:rPr>
            </w:pPr>
          </w:p>
        </w:tc>
      </w:tr>
      <w:tr w:rsidR="001D21CA" w14:paraId="4D98E422" w14:textId="77777777">
        <w:tc>
          <w:tcPr>
            <w:tcW w:w="1496" w:type="dxa"/>
          </w:tcPr>
          <w:p w14:paraId="7B7589E8" w14:textId="77777777" w:rsidR="001D21CA" w:rsidRDefault="001D21CA" w:rsidP="001D21CA">
            <w:pPr>
              <w:rPr>
                <w:rFonts w:eastAsia="DengXian"/>
              </w:rPr>
            </w:pPr>
          </w:p>
        </w:tc>
        <w:tc>
          <w:tcPr>
            <w:tcW w:w="2189" w:type="dxa"/>
          </w:tcPr>
          <w:p w14:paraId="67388609" w14:textId="77777777" w:rsidR="001D21CA" w:rsidRDefault="001D21CA" w:rsidP="001D21CA">
            <w:pPr>
              <w:rPr>
                <w:rFonts w:eastAsia="DengXian"/>
              </w:rPr>
            </w:pPr>
          </w:p>
        </w:tc>
        <w:tc>
          <w:tcPr>
            <w:tcW w:w="6030" w:type="dxa"/>
          </w:tcPr>
          <w:p w14:paraId="7E7AF1BD" w14:textId="77777777" w:rsidR="001D21CA" w:rsidRDefault="001D21CA" w:rsidP="001D21CA">
            <w:pPr>
              <w:rPr>
                <w:rFonts w:eastAsia="DengXian"/>
              </w:rPr>
            </w:pPr>
          </w:p>
        </w:tc>
      </w:tr>
      <w:tr w:rsidR="001D21CA" w14:paraId="182AB0E7" w14:textId="77777777">
        <w:tc>
          <w:tcPr>
            <w:tcW w:w="1496" w:type="dxa"/>
          </w:tcPr>
          <w:p w14:paraId="7D74CB95" w14:textId="77777777" w:rsidR="001D21CA" w:rsidRDefault="001D21CA" w:rsidP="001D21CA">
            <w:pPr>
              <w:rPr>
                <w:rFonts w:eastAsiaTheme="minorEastAsia"/>
              </w:rPr>
            </w:pPr>
          </w:p>
        </w:tc>
        <w:tc>
          <w:tcPr>
            <w:tcW w:w="2189" w:type="dxa"/>
          </w:tcPr>
          <w:p w14:paraId="04B30E2A" w14:textId="77777777" w:rsidR="001D21CA" w:rsidRDefault="001D21CA" w:rsidP="001D21CA">
            <w:pPr>
              <w:rPr>
                <w:rFonts w:eastAsiaTheme="minorEastAsia"/>
              </w:rPr>
            </w:pPr>
          </w:p>
        </w:tc>
        <w:tc>
          <w:tcPr>
            <w:tcW w:w="6030" w:type="dxa"/>
          </w:tcPr>
          <w:p w14:paraId="64331E9F" w14:textId="77777777" w:rsidR="001D21CA" w:rsidRDefault="001D21CA" w:rsidP="001D21CA">
            <w:pPr>
              <w:rPr>
                <w:rFonts w:eastAsiaTheme="minorEastAsia"/>
              </w:rPr>
            </w:pPr>
          </w:p>
        </w:tc>
      </w:tr>
      <w:tr w:rsidR="001D21CA" w14:paraId="4C62B6B4" w14:textId="77777777">
        <w:tc>
          <w:tcPr>
            <w:tcW w:w="1496" w:type="dxa"/>
          </w:tcPr>
          <w:p w14:paraId="38D13A0D" w14:textId="77777777" w:rsidR="001D21CA" w:rsidRDefault="001D21CA" w:rsidP="001D21CA">
            <w:pPr>
              <w:rPr>
                <w:rFonts w:eastAsiaTheme="minorEastAsia"/>
              </w:rPr>
            </w:pPr>
          </w:p>
        </w:tc>
        <w:tc>
          <w:tcPr>
            <w:tcW w:w="2189" w:type="dxa"/>
          </w:tcPr>
          <w:p w14:paraId="4DACDE09" w14:textId="77777777" w:rsidR="001D21CA" w:rsidRDefault="001D21CA" w:rsidP="001D21CA">
            <w:pPr>
              <w:rPr>
                <w:rFonts w:eastAsiaTheme="minorEastAsia"/>
              </w:rPr>
            </w:pPr>
          </w:p>
        </w:tc>
        <w:tc>
          <w:tcPr>
            <w:tcW w:w="6030" w:type="dxa"/>
          </w:tcPr>
          <w:p w14:paraId="7BCEECE3" w14:textId="77777777" w:rsidR="001D21CA" w:rsidRDefault="001D21CA" w:rsidP="001D21CA">
            <w:pPr>
              <w:rPr>
                <w:rFonts w:eastAsiaTheme="minorEastAsia"/>
              </w:rPr>
            </w:pPr>
          </w:p>
        </w:tc>
      </w:tr>
      <w:tr w:rsidR="001D21CA" w14:paraId="40613AA0" w14:textId="77777777">
        <w:tc>
          <w:tcPr>
            <w:tcW w:w="1496" w:type="dxa"/>
          </w:tcPr>
          <w:p w14:paraId="0207E326" w14:textId="77777777" w:rsidR="001D21CA" w:rsidRDefault="001D21CA" w:rsidP="001D21CA">
            <w:pPr>
              <w:rPr>
                <w:rFonts w:eastAsiaTheme="minorEastAsia"/>
              </w:rPr>
            </w:pPr>
          </w:p>
        </w:tc>
        <w:tc>
          <w:tcPr>
            <w:tcW w:w="2189" w:type="dxa"/>
          </w:tcPr>
          <w:p w14:paraId="03A1CE6C" w14:textId="77777777" w:rsidR="001D21CA" w:rsidRDefault="001D21CA" w:rsidP="001D21CA">
            <w:pPr>
              <w:rPr>
                <w:rFonts w:eastAsiaTheme="minorEastAsia"/>
              </w:rPr>
            </w:pPr>
          </w:p>
        </w:tc>
        <w:tc>
          <w:tcPr>
            <w:tcW w:w="6030" w:type="dxa"/>
          </w:tcPr>
          <w:p w14:paraId="7178BFC1" w14:textId="77777777" w:rsidR="001D21CA" w:rsidRDefault="001D21CA" w:rsidP="001D21CA">
            <w:pPr>
              <w:rPr>
                <w:rFonts w:eastAsiaTheme="minorEastAsia"/>
              </w:rPr>
            </w:pPr>
          </w:p>
        </w:tc>
      </w:tr>
      <w:tr w:rsidR="001D21CA" w14:paraId="0D28CBEF" w14:textId="77777777">
        <w:tc>
          <w:tcPr>
            <w:tcW w:w="1496" w:type="dxa"/>
          </w:tcPr>
          <w:p w14:paraId="6D12EFDA" w14:textId="77777777" w:rsidR="001D21CA" w:rsidRDefault="001D21CA" w:rsidP="001D21CA">
            <w:pPr>
              <w:rPr>
                <w:rFonts w:eastAsia="Malgun Gothic"/>
                <w:lang w:eastAsia="ko-KR"/>
              </w:rPr>
            </w:pPr>
          </w:p>
        </w:tc>
        <w:tc>
          <w:tcPr>
            <w:tcW w:w="2189" w:type="dxa"/>
          </w:tcPr>
          <w:p w14:paraId="0A887556" w14:textId="77777777" w:rsidR="001D21CA" w:rsidRDefault="001D21CA" w:rsidP="001D21CA">
            <w:pPr>
              <w:rPr>
                <w:rFonts w:eastAsiaTheme="minorEastAsia"/>
              </w:rPr>
            </w:pPr>
          </w:p>
        </w:tc>
        <w:tc>
          <w:tcPr>
            <w:tcW w:w="6030" w:type="dxa"/>
          </w:tcPr>
          <w:p w14:paraId="300A1087" w14:textId="77777777" w:rsidR="001D21CA" w:rsidRDefault="001D21CA" w:rsidP="001D21CA">
            <w:pPr>
              <w:rPr>
                <w:rFonts w:eastAsiaTheme="minorEastAsia"/>
              </w:rPr>
            </w:pPr>
          </w:p>
        </w:tc>
      </w:tr>
      <w:tr w:rsidR="001D21CA" w14:paraId="70D5F354" w14:textId="77777777">
        <w:tc>
          <w:tcPr>
            <w:tcW w:w="1496" w:type="dxa"/>
          </w:tcPr>
          <w:p w14:paraId="71244ED6" w14:textId="77777777" w:rsidR="001D21CA" w:rsidRDefault="001D21CA" w:rsidP="001D21CA">
            <w:pPr>
              <w:rPr>
                <w:rFonts w:eastAsia="Malgun Gothic"/>
                <w:lang w:eastAsia="ko-KR"/>
              </w:rPr>
            </w:pPr>
          </w:p>
        </w:tc>
        <w:tc>
          <w:tcPr>
            <w:tcW w:w="2189" w:type="dxa"/>
          </w:tcPr>
          <w:p w14:paraId="18F15EBB" w14:textId="77777777" w:rsidR="001D21CA" w:rsidRDefault="001D21CA" w:rsidP="001D21CA">
            <w:pPr>
              <w:rPr>
                <w:rFonts w:eastAsia="Malgun Gothic"/>
                <w:lang w:eastAsia="ko-KR"/>
              </w:rPr>
            </w:pPr>
          </w:p>
        </w:tc>
        <w:tc>
          <w:tcPr>
            <w:tcW w:w="6030" w:type="dxa"/>
          </w:tcPr>
          <w:p w14:paraId="7ECBF07D" w14:textId="77777777" w:rsidR="001D21CA" w:rsidRDefault="001D21CA" w:rsidP="001D21CA"/>
        </w:tc>
      </w:tr>
      <w:tr w:rsidR="001D21CA" w14:paraId="6A7B862D" w14:textId="77777777">
        <w:tc>
          <w:tcPr>
            <w:tcW w:w="1496" w:type="dxa"/>
          </w:tcPr>
          <w:p w14:paraId="5AE4CA89" w14:textId="77777777" w:rsidR="001D21CA" w:rsidRDefault="001D21CA" w:rsidP="001D21CA">
            <w:pPr>
              <w:rPr>
                <w:rFonts w:eastAsiaTheme="minorEastAsia"/>
              </w:rPr>
            </w:pPr>
          </w:p>
        </w:tc>
        <w:tc>
          <w:tcPr>
            <w:tcW w:w="2189" w:type="dxa"/>
          </w:tcPr>
          <w:p w14:paraId="163ACEB3" w14:textId="77777777" w:rsidR="001D21CA" w:rsidRDefault="001D21CA" w:rsidP="001D21CA">
            <w:pPr>
              <w:rPr>
                <w:lang w:eastAsia="sv-SE"/>
              </w:rPr>
            </w:pPr>
          </w:p>
        </w:tc>
        <w:tc>
          <w:tcPr>
            <w:tcW w:w="6030" w:type="dxa"/>
          </w:tcPr>
          <w:p w14:paraId="69187634" w14:textId="77777777" w:rsidR="001D21CA" w:rsidRDefault="001D21CA" w:rsidP="001D21CA">
            <w:pPr>
              <w:rPr>
                <w:lang w:eastAsia="sv-SE"/>
              </w:rPr>
            </w:pPr>
          </w:p>
        </w:tc>
      </w:tr>
      <w:tr w:rsidR="001D21CA" w14:paraId="2E89F957" w14:textId="77777777">
        <w:tc>
          <w:tcPr>
            <w:tcW w:w="1496" w:type="dxa"/>
          </w:tcPr>
          <w:p w14:paraId="1FD74BA9" w14:textId="77777777" w:rsidR="001D21CA" w:rsidRDefault="001D21CA" w:rsidP="001D21CA">
            <w:pPr>
              <w:rPr>
                <w:rFonts w:eastAsia="SimSun"/>
                <w:lang w:val="en-US"/>
              </w:rPr>
            </w:pPr>
          </w:p>
        </w:tc>
        <w:tc>
          <w:tcPr>
            <w:tcW w:w="2189" w:type="dxa"/>
          </w:tcPr>
          <w:p w14:paraId="217E47AC" w14:textId="77777777" w:rsidR="001D21CA" w:rsidRDefault="001D21CA" w:rsidP="001D21CA">
            <w:pPr>
              <w:rPr>
                <w:rFonts w:eastAsia="SimSun"/>
                <w:lang w:val="en-US"/>
              </w:rPr>
            </w:pPr>
          </w:p>
        </w:tc>
        <w:tc>
          <w:tcPr>
            <w:tcW w:w="6030" w:type="dxa"/>
          </w:tcPr>
          <w:p w14:paraId="04904A95" w14:textId="77777777" w:rsidR="001D21CA" w:rsidRDefault="001D21CA" w:rsidP="001D21CA">
            <w:pPr>
              <w:rPr>
                <w:rFonts w:eastAsiaTheme="minorEastAsia"/>
              </w:rPr>
            </w:pPr>
          </w:p>
        </w:tc>
      </w:tr>
    </w:tbl>
    <w:p w14:paraId="7E2F55D2" w14:textId="77777777" w:rsidR="00A319F7" w:rsidRDefault="00A319F7">
      <w:pPr>
        <w:rPr>
          <w:rFonts w:cs="Arial"/>
          <w:b/>
          <w:bCs/>
          <w:lang w:val="en-US"/>
        </w:rPr>
      </w:pPr>
    </w:p>
    <w:p w14:paraId="78FC439C" w14:textId="77777777" w:rsidR="00A319F7" w:rsidRDefault="00087DB0">
      <w:pPr>
        <w:rPr>
          <w:rFonts w:eastAsia="DengXian"/>
        </w:rPr>
      </w:pPr>
      <w:r>
        <w:lastRenderedPageBreak/>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w:t>
      </w:r>
      <w:r>
        <w:t>the MAC CE can be transmitted in both the grant with P0 and the grant with P1). The MAC CE which requires high reliability (</w:t>
      </w:r>
      <w:proofErr w:type="gramStart"/>
      <w:r>
        <w:t>e.g.</w:t>
      </w:r>
      <w:proofErr w:type="gramEnd"/>
      <w:r>
        <w:t xml:space="preserve"> Configured Grant Confirmation for the CG deactivation/activation) maybe transmitted in grant without retransmission instead of </w:t>
      </w:r>
      <w:r>
        <w:t>other retransmission schemes with retransmissions for high reliability. As a counter, it is noted in that lack of reliability can be overcome by blind retransmission.</w:t>
      </w:r>
    </w:p>
    <w:p w14:paraId="00BAAE4A" w14:textId="77777777" w:rsidR="00A319F7" w:rsidRDefault="00087DB0">
      <w:pPr>
        <w:rPr>
          <w:rFonts w:cs="Arial"/>
          <w:b/>
          <w:bCs/>
        </w:rPr>
      </w:pPr>
      <w:r>
        <w:rPr>
          <w:rFonts w:cs="Arial"/>
          <w:b/>
          <w:bCs/>
        </w:rPr>
        <w:t>Question 8)</w:t>
      </w:r>
      <w:r>
        <w:rPr>
          <w:rFonts w:cs="Arial"/>
          <w:b/>
          <w:bCs/>
        </w:rPr>
        <w:tab/>
        <w:t>If a new LCP restriction is introduced for NTN, should it also apply to MAC C</w:t>
      </w:r>
      <w:r>
        <w:rPr>
          <w:rFonts w:cs="Arial"/>
          <w:b/>
          <w:bCs/>
        </w:rPr>
        <w:t>Es?</w:t>
      </w:r>
    </w:p>
    <w:tbl>
      <w:tblPr>
        <w:tblStyle w:val="af2"/>
        <w:tblW w:w="9715" w:type="dxa"/>
        <w:tblLayout w:type="fixed"/>
        <w:tblLook w:val="04A0" w:firstRow="1" w:lastRow="0" w:firstColumn="1" w:lastColumn="0" w:noHBand="0" w:noVBand="1"/>
      </w:tblPr>
      <w:tblGrid>
        <w:gridCol w:w="1496"/>
        <w:gridCol w:w="1739"/>
        <w:gridCol w:w="6480"/>
      </w:tblGrid>
      <w:tr w:rsidR="00A319F7" w14:paraId="795969B0" w14:textId="77777777">
        <w:tc>
          <w:tcPr>
            <w:tcW w:w="1496" w:type="dxa"/>
            <w:shd w:val="clear" w:color="auto" w:fill="E7E6E6" w:themeFill="background2"/>
          </w:tcPr>
          <w:p w14:paraId="14BCEEAE"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2F1D399E"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0F382E6B" w14:textId="77777777" w:rsidR="00A319F7" w:rsidRDefault="00087DB0">
            <w:pPr>
              <w:jc w:val="center"/>
              <w:rPr>
                <w:b/>
                <w:lang w:eastAsia="sv-SE"/>
              </w:rPr>
            </w:pPr>
            <w:r>
              <w:rPr>
                <w:b/>
                <w:lang w:eastAsia="sv-SE"/>
              </w:rPr>
              <w:t>Additional comments</w:t>
            </w:r>
          </w:p>
        </w:tc>
      </w:tr>
      <w:tr w:rsidR="00A319F7" w14:paraId="7A5BCE3E" w14:textId="77777777">
        <w:tc>
          <w:tcPr>
            <w:tcW w:w="1496" w:type="dxa"/>
          </w:tcPr>
          <w:p w14:paraId="763890F0" w14:textId="77777777" w:rsidR="00A319F7" w:rsidRDefault="00087DB0">
            <w:pPr>
              <w:rPr>
                <w:rFonts w:eastAsia="SimSun"/>
                <w:lang w:val="en-US"/>
              </w:rPr>
            </w:pPr>
            <w:r>
              <w:rPr>
                <w:rFonts w:eastAsia="SimSun" w:hint="eastAsia"/>
                <w:lang w:val="en-US"/>
              </w:rPr>
              <w:t>Xiaomi</w:t>
            </w:r>
          </w:p>
        </w:tc>
        <w:tc>
          <w:tcPr>
            <w:tcW w:w="1739" w:type="dxa"/>
          </w:tcPr>
          <w:p w14:paraId="731D437E" w14:textId="77777777" w:rsidR="00A319F7" w:rsidRDefault="00087DB0">
            <w:pPr>
              <w:rPr>
                <w:rFonts w:eastAsia="SimSun"/>
                <w:lang w:val="en-US"/>
              </w:rPr>
            </w:pPr>
            <w:r>
              <w:rPr>
                <w:rFonts w:eastAsia="SimSun" w:hint="eastAsia"/>
                <w:lang w:val="en-US"/>
              </w:rPr>
              <w:t>Disagree</w:t>
            </w:r>
          </w:p>
        </w:tc>
        <w:tc>
          <w:tcPr>
            <w:tcW w:w="6480" w:type="dxa"/>
          </w:tcPr>
          <w:p w14:paraId="44B31FCD" w14:textId="77777777" w:rsidR="00A319F7" w:rsidRDefault="00087DB0">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w:t>
            </w:r>
            <w:r>
              <w:rPr>
                <w:rFonts w:eastAsia="SimSun" w:hint="eastAsia"/>
                <w:lang w:val="en-US"/>
              </w:rPr>
              <w:t xml:space="preserve">liability of blind retransmission and HARQ retransmission is the same. </w:t>
            </w:r>
          </w:p>
          <w:p w14:paraId="26D7CC06" w14:textId="77777777" w:rsidR="00A319F7" w:rsidRDefault="00087DB0">
            <w:pPr>
              <w:rPr>
                <w:rFonts w:eastAsia="SimSun"/>
                <w:lang w:val="en-US"/>
              </w:rPr>
            </w:pPr>
            <w:r>
              <w:rPr>
                <w:rFonts w:eastAsia="SimSun" w:hint="eastAsia"/>
                <w:lang w:val="en-US"/>
              </w:rPr>
              <w:t>In addition, we think UE do not need to know whether a HARQ will be blindly scheduled or not if HARQ retransmission disabled. Network can decide by implementation whether to schedule b</w:t>
            </w:r>
            <w:r>
              <w:rPr>
                <w:rFonts w:eastAsia="SimSun" w:hint="eastAsia"/>
                <w:lang w:val="en-US"/>
              </w:rPr>
              <w:t xml:space="preserve">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w:t>
            </w:r>
            <w:r>
              <w:rPr>
                <w:rFonts w:eastAsia="SimSun" w:hint="eastAsia"/>
                <w:lang w:val="en-US"/>
              </w:rPr>
              <w:t xml:space="preserve">enhancement for this is not justified. </w:t>
            </w:r>
          </w:p>
          <w:p w14:paraId="3FBABFC5" w14:textId="77777777" w:rsidR="00A319F7" w:rsidRDefault="00087DB0">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D21CA" w14:paraId="48BAC9E8" w14:textId="77777777">
        <w:tc>
          <w:tcPr>
            <w:tcW w:w="1496" w:type="dxa"/>
          </w:tcPr>
          <w:p w14:paraId="2F040D05" w14:textId="344F4AEB" w:rsidR="001D21CA" w:rsidRDefault="001D21CA" w:rsidP="001D21CA">
            <w:pPr>
              <w:rPr>
                <w:lang w:eastAsia="sv-SE"/>
              </w:rPr>
            </w:pPr>
            <w:r>
              <w:rPr>
                <w:rFonts w:hint="eastAsia"/>
                <w:lang w:eastAsia="sv-SE"/>
              </w:rPr>
              <w:t>A</w:t>
            </w:r>
            <w:r>
              <w:rPr>
                <w:lang w:eastAsia="sv-SE"/>
              </w:rPr>
              <w:t>PT</w:t>
            </w:r>
          </w:p>
        </w:tc>
        <w:tc>
          <w:tcPr>
            <w:tcW w:w="1739" w:type="dxa"/>
          </w:tcPr>
          <w:p w14:paraId="49745341" w14:textId="60F9FB4D" w:rsidR="001D21CA" w:rsidRDefault="001D21CA" w:rsidP="001D21CA">
            <w:pPr>
              <w:rPr>
                <w:lang w:eastAsia="sv-SE"/>
              </w:rPr>
            </w:pPr>
            <w:r>
              <w:rPr>
                <w:rFonts w:hint="eastAsia"/>
                <w:lang w:eastAsia="sv-SE"/>
              </w:rPr>
              <w:t>A</w:t>
            </w:r>
            <w:r>
              <w:rPr>
                <w:lang w:eastAsia="sv-SE"/>
              </w:rPr>
              <w:t>gree</w:t>
            </w:r>
          </w:p>
        </w:tc>
        <w:tc>
          <w:tcPr>
            <w:tcW w:w="6480" w:type="dxa"/>
          </w:tcPr>
          <w:p w14:paraId="0EAAC7AC" w14:textId="712AA252" w:rsidR="001D21CA" w:rsidRDefault="001D21CA" w:rsidP="001D21CA">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D21CA" w14:paraId="05459BE4" w14:textId="77777777">
        <w:tc>
          <w:tcPr>
            <w:tcW w:w="1496" w:type="dxa"/>
          </w:tcPr>
          <w:p w14:paraId="40E09A81" w14:textId="77777777" w:rsidR="001D21CA" w:rsidRDefault="001D21CA" w:rsidP="001D21CA">
            <w:pPr>
              <w:rPr>
                <w:lang w:eastAsia="sv-SE"/>
              </w:rPr>
            </w:pPr>
          </w:p>
        </w:tc>
        <w:tc>
          <w:tcPr>
            <w:tcW w:w="1739" w:type="dxa"/>
          </w:tcPr>
          <w:p w14:paraId="03941CCF" w14:textId="77777777" w:rsidR="001D21CA" w:rsidRDefault="001D21CA" w:rsidP="001D21CA">
            <w:pPr>
              <w:rPr>
                <w:lang w:eastAsia="sv-SE"/>
              </w:rPr>
            </w:pPr>
          </w:p>
        </w:tc>
        <w:tc>
          <w:tcPr>
            <w:tcW w:w="6480" w:type="dxa"/>
          </w:tcPr>
          <w:p w14:paraId="6421F1C9" w14:textId="77777777" w:rsidR="001D21CA" w:rsidRDefault="001D21CA" w:rsidP="001D21CA">
            <w:pPr>
              <w:rPr>
                <w:lang w:eastAsia="sv-SE"/>
              </w:rPr>
            </w:pPr>
          </w:p>
        </w:tc>
      </w:tr>
      <w:tr w:rsidR="001D21CA" w14:paraId="4D2971CB" w14:textId="77777777">
        <w:tc>
          <w:tcPr>
            <w:tcW w:w="1496" w:type="dxa"/>
          </w:tcPr>
          <w:p w14:paraId="5A7A3492" w14:textId="77777777" w:rsidR="001D21CA" w:rsidRDefault="001D21CA" w:rsidP="001D21CA">
            <w:pPr>
              <w:rPr>
                <w:lang w:eastAsia="sv-SE"/>
              </w:rPr>
            </w:pPr>
          </w:p>
        </w:tc>
        <w:tc>
          <w:tcPr>
            <w:tcW w:w="1739" w:type="dxa"/>
          </w:tcPr>
          <w:p w14:paraId="1D3FAE77" w14:textId="77777777" w:rsidR="001D21CA" w:rsidRDefault="001D21CA" w:rsidP="001D21CA">
            <w:pPr>
              <w:rPr>
                <w:rFonts w:eastAsia="DengXian"/>
              </w:rPr>
            </w:pPr>
          </w:p>
        </w:tc>
        <w:tc>
          <w:tcPr>
            <w:tcW w:w="6480" w:type="dxa"/>
          </w:tcPr>
          <w:p w14:paraId="2F14D483" w14:textId="77777777" w:rsidR="001D21CA" w:rsidRDefault="001D21CA" w:rsidP="001D21CA">
            <w:pPr>
              <w:rPr>
                <w:rFonts w:eastAsia="DengXian"/>
              </w:rPr>
            </w:pPr>
          </w:p>
        </w:tc>
      </w:tr>
      <w:tr w:rsidR="001D21CA" w14:paraId="0FE17C59" w14:textId="77777777">
        <w:tc>
          <w:tcPr>
            <w:tcW w:w="1496" w:type="dxa"/>
          </w:tcPr>
          <w:p w14:paraId="49FF482B" w14:textId="77777777" w:rsidR="001D21CA" w:rsidRDefault="001D21CA" w:rsidP="001D21CA">
            <w:pPr>
              <w:rPr>
                <w:lang w:eastAsia="sv-SE"/>
              </w:rPr>
            </w:pPr>
          </w:p>
        </w:tc>
        <w:tc>
          <w:tcPr>
            <w:tcW w:w="1739" w:type="dxa"/>
          </w:tcPr>
          <w:p w14:paraId="61808823" w14:textId="77777777" w:rsidR="001D21CA" w:rsidRDefault="001D21CA" w:rsidP="001D21CA">
            <w:pPr>
              <w:rPr>
                <w:lang w:eastAsia="sv-SE"/>
              </w:rPr>
            </w:pPr>
          </w:p>
        </w:tc>
        <w:tc>
          <w:tcPr>
            <w:tcW w:w="6480" w:type="dxa"/>
          </w:tcPr>
          <w:p w14:paraId="1AF3A3D9" w14:textId="77777777" w:rsidR="001D21CA" w:rsidRDefault="001D21CA" w:rsidP="001D21CA">
            <w:pPr>
              <w:rPr>
                <w:lang w:eastAsia="sv-SE"/>
              </w:rPr>
            </w:pPr>
          </w:p>
        </w:tc>
      </w:tr>
      <w:tr w:rsidR="001D21CA" w14:paraId="45DB5966" w14:textId="77777777">
        <w:tc>
          <w:tcPr>
            <w:tcW w:w="1496" w:type="dxa"/>
          </w:tcPr>
          <w:p w14:paraId="586C24DE" w14:textId="77777777" w:rsidR="001D21CA" w:rsidRDefault="001D21CA" w:rsidP="001D21CA">
            <w:pPr>
              <w:rPr>
                <w:rFonts w:eastAsia="DengXian"/>
              </w:rPr>
            </w:pPr>
          </w:p>
        </w:tc>
        <w:tc>
          <w:tcPr>
            <w:tcW w:w="1739" w:type="dxa"/>
          </w:tcPr>
          <w:p w14:paraId="47CF3DE0" w14:textId="77777777" w:rsidR="001D21CA" w:rsidRDefault="001D21CA" w:rsidP="001D21CA">
            <w:pPr>
              <w:rPr>
                <w:rFonts w:eastAsia="DengXian"/>
              </w:rPr>
            </w:pPr>
          </w:p>
        </w:tc>
        <w:tc>
          <w:tcPr>
            <w:tcW w:w="6480" w:type="dxa"/>
          </w:tcPr>
          <w:p w14:paraId="7485A36C" w14:textId="77777777" w:rsidR="001D21CA" w:rsidRDefault="001D21CA" w:rsidP="001D21CA">
            <w:pPr>
              <w:rPr>
                <w:rFonts w:eastAsia="DengXian"/>
              </w:rPr>
            </w:pPr>
          </w:p>
        </w:tc>
      </w:tr>
      <w:tr w:rsidR="001D21CA" w14:paraId="76A3EE21" w14:textId="77777777">
        <w:tc>
          <w:tcPr>
            <w:tcW w:w="1496" w:type="dxa"/>
          </w:tcPr>
          <w:p w14:paraId="0B017EF1" w14:textId="77777777" w:rsidR="001D21CA" w:rsidRDefault="001D21CA" w:rsidP="001D21CA">
            <w:pPr>
              <w:rPr>
                <w:rFonts w:eastAsiaTheme="minorEastAsia"/>
              </w:rPr>
            </w:pPr>
          </w:p>
        </w:tc>
        <w:tc>
          <w:tcPr>
            <w:tcW w:w="1739" w:type="dxa"/>
          </w:tcPr>
          <w:p w14:paraId="536F91B5" w14:textId="77777777" w:rsidR="001D21CA" w:rsidRDefault="001D21CA" w:rsidP="001D21CA">
            <w:pPr>
              <w:rPr>
                <w:rFonts w:eastAsiaTheme="minorEastAsia"/>
              </w:rPr>
            </w:pPr>
          </w:p>
        </w:tc>
        <w:tc>
          <w:tcPr>
            <w:tcW w:w="6480" w:type="dxa"/>
          </w:tcPr>
          <w:p w14:paraId="7A35A265" w14:textId="77777777" w:rsidR="001D21CA" w:rsidRDefault="001D21CA" w:rsidP="001D21CA">
            <w:pPr>
              <w:rPr>
                <w:rFonts w:eastAsiaTheme="minorEastAsia"/>
              </w:rPr>
            </w:pPr>
          </w:p>
        </w:tc>
      </w:tr>
      <w:tr w:rsidR="001D21CA" w14:paraId="592F3742" w14:textId="77777777">
        <w:tc>
          <w:tcPr>
            <w:tcW w:w="1496" w:type="dxa"/>
          </w:tcPr>
          <w:p w14:paraId="09F3687E" w14:textId="77777777" w:rsidR="001D21CA" w:rsidRDefault="001D21CA" w:rsidP="001D21CA">
            <w:pPr>
              <w:rPr>
                <w:rFonts w:eastAsiaTheme="minorEastAsia"/>
              </w:rPr>
            </w:pPr>
          </w:p>
        </w:tc>
        <w:tc>
          <w:tcPr>
            <w:tcW w:w="1739" w:type="dxa"/>
          </w:tcPr>
          <w:p w14:paraId="59FC7107" w14:textId="77777777" w:rsidR="001D21CA" w:rsidRDefault="001D21CA" w:rsidP="001D21CA">
            <w:pPr>
              <w:rPr>
                <w:rFonts w:eastAsiaTheme="minorEastAsia"/>
              </w:rPr>
            </w:pPr>
          </w:p>
        </w:tc>
        <w:tc>
          <w:tcPr>
            <w:tcW w:w="6480" w:type="dxa"/>
          </w:tcPr>
          <w:p w14:paraId="44890FC8" w14:textId="77777777" w:rsidR="001D21CA" w:rsidRDefault="001D21CA" w:rsidP="001D21CA">
            <w:pPr>
              <w:rPr>
                <w:rFonts w:eastAsiaTheme="minorEastAsia"/>
              </w:rPr>
            </w:pPr>
          </w:p>
        </w:tc>
      </w:tr>
      <w:tr w:rsidR="001D21CA" w14:paraId="60E24C45" w14:textId="77777777">
        <w:tc>
          <w:tcPr>
            <w:tcW w:w="1496" w:type="dxa"/>
          </w:tcPr>
          <w:p w14:paraId="0367C362" w14:textId="77777777" w:rsidR="001D21CA" w:rsidRDefault="001D21CA" w:rsidP="001D21CA">
            <w:pPr>
              <w:rPr>
                <w:rFonts w:eastAsiaTheme="minorEastAsia"/>
              </w:rPr>
            </w:pPr>
          </w:p>
        </w:tc>
        <w:tc>
          <w:tcPr>
            <w:tcW w:w="1739" w:type="dxa"/>
          </w:tcPr>
          <w:p w14:paraId="3EBF495D" w14:textId="77777777" w:rsidR="001D21CA" w:rsidRDefault="001D21CA" w:rsidP="001D21CA">
            <w:pPr>
              <w:rPr>
                <w:rFonts w:eastAsiaTheme="minorEastAsia"/>
              </w:rPr>
            </w:pPr>
          </w:p>
        </w:tc>
        <w:tc>
          <w:tcPr>
            <w:tcW w:w="6480" w:type="dxa"/>
          </w:tcPr>
          <w:p w14:paraId="4B6E488E" w14:textId="77777777" w:rsidR="001D21CA" w:rsidRDefault="001D21CA" w:rsidP="001D21CA">
            <w:pPr>
              <w:rPr>
                <w:rFonts w:eastAsiaTheme="minorEastAsia"/>
              </w:rPr>
            </w:pPr>
          </w:p>
        </w:tc>
      </w:tr>
      <w:tr w:rsidR="001D21CA" w14:paraId="5C9D13B5" w14:textId="77777777">
        <w:tc>
          <w:tcPr>
            <w:tcW w:w="1496" w:type="dxa"/>
          </w:tcPr>
          <w:p w14:paraId="6494E75A" w14:textId="77777777" w:rsidR="001D21CA" w:rsidRDefault="001D21CA" w:rsidP="001D21CA">
            <w:pPr>
              <w:rPr>
                <w:rFonts w:eastAsia="Malgun Gothic"/>
                <w:lang w:eastAsia="ko-KR"/>
              </w:rPr>
            </w:pPr>
          </w:p>
        </w:tc>
        <w:tc>
          <w:tcPr>
            <w:tcW w:w="1739" w:type="dxa"/>
          </w:tcPr>
          <w:p w14:paraId="3F7C644D" w14:textId="77777777" w:rsidR="001D21CA" w:rsidRDefault="001D21CA" w:rsidP="001D21CA">
            <w:pPr>
              <w:rPr>
                <w:rFonts w:eastAsiaTheme="minorEastAsia"/>
              </w:rPr>
            </w:pPr>
          </w:p>
        </w:tc>
        <w:tc>
          <w:tcPr>
            <w:tcW w:w="6480" w:type="dxa"/>
          </w:tcPr>
          <w:p w14:paraId="2220BA70" w14:textId="77777777" w:rsidR="001D21CA" w:rsidRDefault="001D21CA" w:rsidP="001D21CA">
            <w:pPr>
              <w:rPr>
                <w:rFonts w:eastAsiaTheme="minorEastAsia"/>
              </w:rPr>
            </w:pPr>
          </w:p>
        </w:tc>
      </w:tr>
      <w:tr w:rsidR="001D21CA" w14:paraId="21FE064B" w14:textId="77777777">
        <w:tc>
          <w:tcPr>
            <w:tcW w:w="1496" w:type="dxa"/>
          </w:tcPr>
          <w:p w14:paraId="1109E95D" w14:textId="77777777" w:rsidR="001D21CA" w:rsidRDefault="001D21CA" w:rsidP="001D21CA">
            <w:pPr>
              <w:rPr>
                <w:rFonts w:eastAsia="Malgun Gothic"/>
                <w:lang w:eastAsia="ko-KR"/>
              </w:rPr>
            </w:pPr>
          </w:p>
        </w:tc>
        <w:tc>
          <w:tcPr>
            <w:tcW w:w="1739" w:type="dxa"/>
          </w:tcPr>
          <w:p w14:paraId="444A49C2" w14:textId="77777777" w:rsidR="001D21CA" w:rsidRDefault="001D21CA" w:rsidP="001D21CA">
            <w:pPr>
              <w:rPr>
                <w:rFonts w:eastAsia="Malgun Gothic"/>
                <w:lang w:eastAsia="ko-KR"/>
              </w:rPr>
            </w:pPr>
          </w:p>
        </w:tc>
        <w:tc>
          <w:tcPr>
            <w:tcW w:w="6480" w:type="dxa"/>
          </w:tcPr>
          <w:p w14:paraId="70FC816C" w14:textId="77777777" w:rsidR="001D21CA" w:rsidRDefault="001D21CA" w:rsidP="001D21CA"/>
        </w:tc>
      </w:tr>
      <w:tr w:rsidR="001D21CA" w14:paraId="4184DA15" w14:textId="77777777">
        <w:tc>
          <w:tcPr>
            <w:tcW w:w="1496" w:type="dxa"/>
          </w:tcPr>
          <w:p w14:paraId="2944410A" w14:textId="77777777" w:rsidR="001D21CA" w:rsidRDefault="001D21CA" w:rsidP="001D21CA">
            <w:pPr>
              <w:rPr>
                <w:rFonts w:eastAsiaTheme="minorEastAsia"/>
              </w:rPr>
            </w:pPr>
          </w:p>
        </w:tc>
        <w:tc>
          <w:tcPr>
            <w:tcW w:w="1739" w:type="dxa"/>
          </w:tcPr>
          <w:p w14:paraId="3A7FF5A6" w14:textId="77777777" w:rsidR="001D21CA" w:rsidRDefault="001D21CA" w:rsidP="001D21CA">
            <w:pPr>
              <w:rPr>
                <w:lang w:eastAsia="sv-SE"/>
              </w:rPr>
            </w:pPr>
          </w:p>
        </w:tc>
        <w:tc>
          <w:tcPr>
            <w:tcW w:w="6480" w:type="dxa"/>
          </w:tcPr>
          <w:p w14:paraId="59FFB30D" w14:textId="77777777" w:rsidR="001D21CA" w:rsidRDefault="001D21CA" w:rsidP="001D21CA">
            <w:pPr>
              <w:rPr>
                <w:lang w:eastAsia="sv-SE"/>
              </w:rPr>
            </w:pPr>
          </w:p>
        </w:tc>
      </w:tr>
      <w:tr w:rsidR="001D21CA" w14:paraId="098D2871" w14:textId="77777777">
        <w:tc>
          <w:tcPr>
            <w:tcW w:w="1496" w:type="dxa"/>
          </w:tcPr>
          <w:p w14:paraId="20AF21BC" w14:textId="77777777" w:rsidR="001D21CA" w:rsidRDefault="001D21CA" w:rsidP="001D21CA">
            <w:pPr>
              <w:rPr>
                <w:rFonts w:eastAsia="SimSun"/>
                <w:lang w:val="en-US"/>
              </w:rPr>
            </w:pPr>
          </w:p>
        </w:tc>
        <w:tc>
          <w:tcPr>
            <w:tcW w:w="1739" w:type="dxa"/>
          </w:tcPr>
          <w:p w14:paraId="79ADF56C" w14:textId="77777777" w:rsidR="001D21CA" w:rsidRDefault="001D21CA" w:rsidP="001D21CA">
            <w:pPr>
              <w:rPr>
                <w:rFonts w:eastAsia="SimSun"/>
                <w:lang w:val="en-US"/>
              </w:rPr>
            </w:pPr>
          </w:p>
        </w:tc>
        <w:tc>
          <w:tcPr>
            <w:tcW w:w="6480" w:type="dxa"/>
          </w:tcPr>
          <w:p w14:paraId="21AD1F0E" w14:textId="77777777" w:rsidR="001D21CA" w:rsidRDefault="001D21CA" w:rsidP="001D21CA">
            <w:pPr>
              <w:rPr>
                <w:rFonts w:eastAsiaTheme="minorEastAsia"/>
              </w:rPr>
            </w:pPr>
          </w:p>
        </w:tc>
      </w:tr>
    </w:tbl>
    <w:p w14:paraId="07552E0D" w14:textId="77777777" w:rsidR="00A319F7" w:rsidRDefault="00087DB0">
      <w:pPr>
        <w:pStyle w:val="1"/>
      </w:pPr>
      <w:r>
        <w:t>Other Timers</w:t>
      </w:r>
    </w:p>
    <w:p w14:paraId="69D468A2" w14:textId="77777777" w:rsidR="00A319F7" w:rsidRDefault="00087DB0">
      <w:r>
        <w:t xml:space="preserve">In addition to aspects covered by the pre-meeting summary, the following timers are also to be considered. Companies are encouraged to refer to the contributions listed below for motivation why a </w:t>
      </w:r>
      <w:r>
        <w:t>specific solution is necessary.</w:t>
      </w:r>
    </w:p>
    <w:p w14:paraId="14BF0CBC" w14:textId="77777777" w:rsidR="00A319F7" w:rsidRDefault="00087DB0">
      <w:pPr>
        <w:pStyle w:val="3"/>
      </w:pPr>
      <w:proofErr w:type="spellStart"/>
      <w:r>
        <w:lastRenderedPageBreak/>
        <w:t>Drx-RetransmissionTimerDL</w:t>
      </w:r>
      <w:proofErr w:type="spellEnd"/>
    </w:p>
    <w:p w14:paraId="005841C5" w14:textId="77777777" w:rsidR="00A319F7" w:rsidRDefault="00087DB0">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w:t>
      </w:r>
      <w:r>
        <w:t xml:space="preserve">ot be started as well. The following contributions discuss possible modification to the </w:t>
      </w:r>
      <w:proofErr w:type="spellStart"/>
      <w:r>
        <w:rPr>
          <w:i/>
          <w:iCs/>
        </w:rPr>
        <w:t>drx-RetransmissionTimer</w:t>
      </w:r>
      <w:proofErr w:type="spellEnd"/>
      <w:r>
        <w:t xml:space="preserve"> </w:t>
      </w:r>
      <w:proofErr w:type="gramStart"/>
      <w:r>
        <w:t>e.g.</w:t>
      </w:r>
      <w:proofErr w:type="gramEnd"/>
      <w:r>
        <w:t xml:space="preserve"> whether a new start condition is necessary to support blind retransmission.</w:t>
      </w:r>
    </w:p>
    <w:tbl>
      <w:tblPr>
        <w:tblStyle w:val="af2"/>
        <w:tblW w:w="0" w:type="auto"/>
        <w:tblLook w:val="04A0" w:firstRow="1" w:lastRow="0" w:firstColumn="1" w:lastColumn="0" w:noHBand="0" w:noVBand="1"/>
      </w:tblPr>
      <w:tblGrid>
        <w:gridCol w:w="1615"/>
        <w:gridCol w:w="6660"/>
        <w:gridCol w:w="1354"/>
      </w:tblGrid>
      <w:tr w:rsidR="00A319F7" w14:paraId="6894FA08" w14:textId="77777777">
        <w:tc>
          <w:tcPr>
            <w:tcW w:w="1615" w:type="dxa"/>
          </w:tcPr>
          <w:p w14:paraId="54DFE241" w14:textId="77777777" w:rsidR="00A319F7" w:rsidRDefault="00087DB0">
            <w:pPr>
              <w:rPr>
                <w:b/>
                <w:bCs/>
                <w:sz w:val="18"/>
                <w:szCs w:val="18"/>
              </w:rPr>
            </w:pPr>
            <w:r>
              <w:rPr>
                <w:b/>
                <w:bCs/>
                <w:sz w:val="18"/>
                <w:szCs w:val="18"/>
              </w:rPr>
              <w:t>Contribution</w:t>
            </w:r>
          </w:p>
        </w:tc>
        <w:tc>
          <w:tcPr>
            <w:tcW w:w="6660" w:type="dxa"/>
          </w:tcPr>
          <w:p w14:paraId="2BF7C097" w14:textId="77777777" w:rsidR="00A319F7" w:rsidRDefault="00087DB0">
            <w:pPr>
              <w:pStyle w:val="Doc-text2"/>
              <w:ind w:left="0" w:firstLine="0"/>
              <w:rPr>
                <w:b/>
                <w:bCs/>
                <w:sz w:val="18"/>
                <w:szCs w:val="22"/>
              </w:rPr>
            </w:pPr>
            <w:r>
              <w:rPr>
                <w:b/>
                <w:bCs/>
                <w:sz w:val="18"/>
                <w:szCs w:val="22"/>
              </w:rPr>
              <w:t>Relevant proposal(s)</w:t>
            </w:r>
          </w:p>
        </w:tc>
        <w:tc>
          <w:tcPr>
            <w:tcW w:w="1354" w:type="dxa"/>
          </w:tcPr>
          <w:p w14:paraId="5AA43513" w14:textId="77777777" w:rsidR="00A319F7" w:rsidRDefault="00087DB0">
            <w:pPr>
              <w:pStyle w:val="af7"/>
              <w:rPr>
                <w:b/>
                <w:bCs/>
                <w:sz w:val="18"/>
                <w:szCs w:val="18"/>
              </w:rPr>
            </w:pPr>
            <w:r>
              <w:rPr>
                <w:b/>
                <w:bCs/>
                <w:sz w:val="18"/>
                <w:szCs w:val="18"/>
              </w:rPr>
              <w:t>Company</w:t>
            </w:r>
          </w:p>
        </w:tc>
      </w:tr>
      <w:tr w:rsidR="00A319F7" w14:paraId="3CF3180B" w14:textId="77777777">
        <w:tc>
          <w:tcPr>
            <w:tcW w:w="1615" w:type="dxa"/>
          </w:tcPr>
          <w:p w14:paraId="364906D5" w14:textId="77777777" w:rsidR="00A319F7" w:rsidRDefault="00087DB0">
            <w:pPr>
              <w:rPr>
                <w:sz w:val="18"/>
                <w:szCs w:val="18"/>
              </w:rPr>
            </w:pPr>
            <w:hyperlink r:id="rId12" w:history="1">
              <w:r>
                <w:rPr>
                  <w:rStyle w:val="af5"/>
                  <w:sz w:val="18"/>
                  <w:szCs w:val="18"/>
                </w:rPr>
                <w:t>R2-2104851</w:t>
              </w:r>
            </w:hyperlink>
          </w:p>
        </w:tc>
        <w:tc>
          <w:tcPr>
            <w:tcW w:w="6660" w:type="dxa"/>
          </w:tcPr>
          <w:p w14:paraId="2A97F1DF" w14:textId="77777777" w:rsidR="00A319F7" w:rsidRDefault="00087DB0">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w:t>
            </w:r>
            <w:r>
              <w:rPr>
                <w:sz w:val="18"/>
                <w:szCs w:val="22"/>
              </w:rPr>
              <w:t xml:space="preserve"> transmission when a DRX group is in Active Time. </w:t>
            </w:r>
          </w:p>
          <w:p w14:paraId="2226BF58" w14:textId="77777777" w:rsidR="00A319F7" w:rsidRDefault="00087DB0">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w:t>
            </w:r>
            <w:proofErr w:type="gramStart"/>
            <w:r>
              <w:rPr>
                <w:sz w:val="18"/>
                <w:szCs w:val="22"/>
              </w:rPr>
              <w:t>RetransmissionTimerUL</w:t>
            </w:r>
            <w:proofErr w:type="spellEnd"/>
            <w:r>
              <w:rPr>
                <w:sz w:val="18"/>
                <w:szCs w:val="22"/>
              </w:rPr>
              <w:t>(</w:t>
            </w:r>
            <w:proofErr w:type="gramEnd"/>
            <w:r>
              <w:rPr>
                <w:sz w:val="18"/>
                <w:szCs w:val="22"/>
              </w:rPr>
              <w:t>DL) can be offset by UE-specific RTD (UE-</w:t>
            </w:r>
            <w:proofErr w:type="spellStart"/>
            <w:r>
              <w:rPr>
                <w:sz w:val="18"/>
                <w:szCs w:val="22"/>
              </w:rPr>
              <w:t>gNB</w:t>
            </w:r>
            <w:proofErr w:type="spellEnd"/>
            <w:r>
              <w:rPr>
                <w:sz w:val="18"/>
                <w:szCs w:val="22"/>
              </w:rPr>
              <w:t xml:space="preserve">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 xml:space="preserve">(DL) only when HARQ feedback is disabled and the blind </w:t>
            </w:r>
            <w:r>
              <w:rPr>
                <w:sz w:val="18"/>
                <w:szCs w:val="22"/>
              </w:rPr>
              <w:t>retransmission is configured.</w:t>
            </w:r>
          </w:p>
        </w:tc>
        <w:tc>
          <w:tcPr>
            <w:tcW w:w="1354" w:type="dxa"/>
          </w:tcPr>
          <w:p w14:paraId="438769D0" w14:textId="77777777" w:rsidR="00A319F7" w:rsidRDefault="00087DB0">
            <w:pPr>
              <w:pStyle w:val="af7"/>
              <w:rPr>
                <w:sz w:val="18"/>
                <w:szCs w:val="18"/>
              </w:rPr>
            </w:pPr>
            <w:r>
              <w:rPr>
                <w:sz w:val="18"/>
                <w:szCs w:val="18"/>
              </w:rPr>
              <w:t>CATT</w:t>
            </w:r>
          </w:p>
        </w:tc>
      </w:tr>
      <w:tr w:rsidR="00A319F7" w14:paraId="095B4063" w14:textId="77777777">
        <w:tc>
          <w:tcPr>
            <w:tcW w:w="1615" w:type="dxa"/>
          </w:tcPr>
          <w:p w14:paraId="54EE42C6" w14:textId="77777777" w:rsidR="00A319F7" w:rsidRDefault="00087DB0">
            <w:pPr>
              <w:rPr>
                <w:sz w:val="18"/>
                <w:szCs w:val="18"/>
              </w:rPr>
            </w:pPr>
            <w:hyperlink r:id="rId13" w:history="1">
              <w:r>
                <w:rPr>
                  <w:rStyle w:val="af5"/>
                  <w:sz w:val="18"/>
                  <w:szCs w:val="18"/>
                </w:rPr>
                <w:t>R2-2104967</w:t>
              </w:r>
            </w:hyperlink>
          </w:p>
        </w:tc>
        <w:tc>
          <w:tcPr>
            <w:tcW w:w="6660" w:type="dxa"/>
          </w:tcPr>
          <w:p w14:paraId="53848B88" w14:textId="77777777" w:rsidR="00A319F7" w:rsidRDefault="00087DB0">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w:t>
            </w:r>
            <w:r>
              <w:rPr>
                <w:sz w:val="18"/>
                <w:szCs w:val="22"/>
              </w:rPr>
              <w:t>ssionTimerDL</w:t>
            </w:r>
            <w:proofErr w:type="spellEnd"/>
            <w:r>
              <w:rPr>
                <w:sz w:val="18"/>
                <w:szCs w:val="22"/>
              </w:rPr>
              <w:t xml:space="preserve">. </w:t>
            </w:r>
          </w:p>
        </w:tc>
        <w:tc>
          <w:tcPr>
            <w:tcW w:w="1354" w:type="dxa"/>
          </w:tcPr>
          <w:p w14:paraId="1EE9C5F0" w14:textId="77777777" w:rsidR="00A319F7" w:rsidRDefault="00087DB0">
            <w:pPr>
              <w:pStyle w:val="af7"/>
              <w:rPr>
                <w:sz w:val="18"/>
                <w:szCs w:val="18"/>
              </w:rPr>
            </w:pPr>
            <w:r>
              <w:rPr>
                <w:sz w:val="18"/>
                <w:szCs w:val="18"/>
              </w:rPr>
              <w:t>Asia Pacific Telecom, FGI</w:t>
            </w:r>
          </w:p>
        </w:tc>
      </w:tr>
      <w:tr w:rsidR="00A319F7" w14:paraId="54A66ABC" w14:textId="77777777">
        <w:tc>
          <w:tcPr>
            <w:tcW w:w="1615" w:type="dxa"/>
          </w:tcPr>
          <w:p w14:paraId="0CC1D249" w14:textId="77777777" w:rsidR="00A319F7" w:rsidRDefault="00087DB0">
            <w:pPr>
              <w:rPr>
                <w:sz w:val="18"/>
                <w:szCs w:val="18"/>
              </w:rPr>
            </w:pPr>
            <w:hyperlink r:id="rId14" w:history="1">
              <w:r>
                <w:rPr>
                  <w:rStyle w:val="af5"/>
                  <w:sz w:val="18"/>
                  <w:szCs w:val="18"/>
                </w:rPr>
                <w:t>R2-2105490</w:t>
              </w:r>
            </w:hyperlink>
          </w:p>
        </w:tc>
        <w:tc>
          <w:tcPr>
            <w:tcW w:w="6660" w:type="dxa"/>
          </w:tcPr>
          <w:p w14:paraId="02ACF677" w14:textId="77777777" w:rsidR="00A319F7" w:rsidRDefault="00087DB0">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w:t>
            </w:r>
            <w:r>
              <w:rPr>
                <w:sz w:val="18"/>
                <w:szCs w:val="22"/>
              </w:rPr>
              <w:t xml:space="preserve"> HARQ feedback is disabled and not start </w:t>
            </w:r>
            <w:proofErr w:type="spellStart"/>
            <w:r>
              <w:rPr>
                <w:sz w:val="18"/>
                <w:szCs w:val="22"/>
              </w:rPr>
              <w:t>drx-RetrasnmissionTimerDL</w:t>
            </w:r>
            <w:proofErr w:type="spellEnd"/>
            <w:r>
              <w:rPr>
                <w:sz w:val="18"/>
                <w:szCs w:val="22"/>
              </w:rPr>
              <w:t>.</w:t>
            </w:r>
          </w:p>
        </w:tc>
        <w:tc>
          <w:tcPr>
            <w:tcW w:w="1354" w:type="dxa"/>
          </w:tcPr>
          <w:p w14:paraId="4077F2B2" w14:textId="77777777" w:rsidR="00A319F7" w:rsidRDefault="00087DB0">
            <w:pPr>
              <w:pStyle w:val="af7"/>
              <w:rPr>
                <w:sz w:val="18"/>
                <w:szCs w:val="18"/>
              </w:rPr>
            </w:pPr>
            <w:proofErr w:type="spellStart"/>
            <w:r>
              <w:rPr>
                <w:sz w:val="18"/>
                <w:szCs w:val="18"/>
              </w:rPr>
              <w:t>Pansonic</w:t>
            </w:r>
            <w:proofErr w:type="spellEnd"/>
          </w:p>
        </w:tc>
      </w:tr>
      <w:tr w:rsidR="00A319F7" w14:paraId="5AE4BEA8" w14:textId="77777777">
        <w:tc>
          <w:tcPr>
            <w:tcW w:w="1615" w:type="dxa"/>
          </w:tcPr>
          <w:p w14:paraId="0F599780" w14:textId="77777777" w:rsidR="00A319F7" w:rsidRDefault="00087DB0">
            <w:pPr>
              <w:rPr>
                <w:sz w:val="18"/>
                <w:szCs w:val="18"/>
              </w:rPr>
            </w:pPr>
            <w:hyperlink r:id="rId15" w:history="1">
              <w:r>
                <w:rPr>
                  <w:rStyle w:val="af5"/>
                  <w:sz w:val="18"/>
                  <w:szCs w:val="18"/>
                </w:rPr>
                <w:t>R2-2106089</w:t>
              </w:r>
            </w:hyperlink>
          </w:p>
        </w:tc>
        <w:tc>
          <w:tcPr>
            <w:tcW w:w="6660" w:type="dxa"/>
          </w:tcPr>
          <w:p w14:paraId="7B15BDDF" w14:textId="77777777" w:rsidR="00A319F7" w:rsidRDefault="00087DB0">
            <w:pPr>
              <w:pStyle w:val="Doc-text2"/>
              <w:ind w:left="0" w:firstLine="0"/>
              <w:rPr>
                <w:sz w:val="18"/>
                <w:szCs w:val="22"/>
              </w:rPr>
            </w:pPr>
            <w:r>
              <w:rPr>
                <w:b/>
                <w:bCs/>
                <w:sz w:val="18"/>
                <w:szCs w:val="22"/>
              </w:rPr>
              <w:t>P4:</w:t>
            </w:r>
            <w:r>
              <w:rPr>
                <w:sz w:val="18"/>
                <w:szCs w:val="22"/>
              </w:rPr>
              <w:t xml:space="preserve"> For HARQ processes with disabled HARQ feedback, there is no need to change</w:t>
            </w:r>
            <w:r>
              <w:rPr>
                <w:sz w:val="18"/>
                <w:szCs w:val="22"/>
              </w:rPr>
              <w:t xml:space="preserve"> the start of </w:t>
            </w:r>
            <w:proofErr w:type="spellStart"/>
            <w:r>
              <w:rPr>
                <w:sz w:val="18"/>
                <w:szCs w:val="22"/>
              </w:rPr>
              <w:t>drx-RetransmissionTimerDL</w:t>
            </w:r>
            <w:proofErr w:type="spellEnd"/>
            <w:r>
              <w:rPr>
                <w:sz w:val="18"/>
                <w:szCs w:val="22"/>
              </w:rPr>
              <w:t>.</w:t>
            </w:r>
          </w:p>
          <w:p w14:paraId="0C2212F2" w14:textId="77777777" w:rsidR="00A319F7" w:rsidRDefault="00087DB0">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123D7601" w14:textId="77777777" w:rsidR="00A319F7" w:rsidRDefault="00087DB0">
            <w:pPr>
              <w:pStyle w:val="af7"/>
              <w:rPr>
                <w:sz w:val="18"/>
                <w:szCs w:val="18"/>
              </w:rPr>
            </w:pPr>
            <w:r>
              <w:rPr>
                <w:sz w:val="18"/>
                <w:szCs w:val="18"/>
              </w:rPr>
              <w:t>Ericsson</w:t>
            </w:r>
          </w:p>
        </w:tc>
      </w:tr>
    </w:tbl>
    <w:p w14:paraId="14731903" w14:textId="77777777" w:rsidR="00A319F7" w:rsidRDefault="00A319F7"/>
    <w:p w14:paraId="1E9343BC" w14:textId="77777777" w:rsidR="00A319F7" w:rsidRDefault="00087DB0">
      <w:pPr>
        <w:ind w:left="1440" w:hanging="1440"/>
        <w:rPr>
          <w:rFonts w:cs="Arial"/>
          <w:b/>
          <w:bCs/>
        </w:rPr>
      </w:pPr>
      <w:r>
        <w:rPr>
          <w:rFonts w:cs="Arial"/>
          <w:b/>
          <w:bCs/>
        </w:rPr>
        <w:t>Question 9)</w:t>
      </w:r>
      <w:r>
        <w:rPr>
          <w:rFonts w:cs="Arial"/>
          <w:b/>
          <w:bCs/>
        </w:rPr>
        <w:tab/>
      </w:r>
      <w:r>
        <w:rPr>
          <w:rFonts w:cs="Arial"/>
          <w:b/>
          <w:bCs/>
        </w:rPr>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129A4D41" w14:textId="77777777" w:rsidR="00A319F7" w:rsidRDefault="00087DB0">
      <w:pPr>
        <w:pStyle w:val="af8"/>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w:t>
      </w:r>
      <w:proofErr w:type="spellStart"/>
      <w:r>
        <w:rPr>
          <w:rFonts w:ascii="Arial" w:hAnsi="Arial" w:cs="Arial"/>
          <w:b/>
          <w:bCs/>
          <w:sz w:val="20"/>
          <w:szCs w:val="20"/>
        </w:rPr>
        <w:t>gNB</w:t>
      </w:r>
      <w:proofErr w:type="spellEnd"/>
      <w:r>
        <w:rPr>
          <w:rFonts w:ascii="Arial" w:hAnsi="Arial" w:cs="Arial"/>
          <w:b/>
          <w:bCs/>
          <w:sz w:val="20"/>
          <w:szCs w:val="20"/>
        </w:rPr>
        <w:t xml:space="preserve"> delay) in LEO/GEO adding t</w:t>
      </w:r>
      <w:r>
        <w:rPr>
          <w:rFonts w:ascii="Arial" w:hAnsi="Arial" w:cs="Arial"/>
          <w:b/>
          <w:bCs/>
          <w:sz w:val="20"/>
          <w:szCs w:val="20"/>
        </w:rPr>
        <w:t xml:space="preserve">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proofErr w:type="gramStart"/>
      <w:r>
        <w:rPr>
          <w:rFonts w:ascii="Arial" w:hAnsi="Arial" w:cs="Arial"/>
          <w:b/>
          <w:bCs/>
          <w:sz w:val="20"/>
          <w:szCs w:val="20"/>
        </w:rPr>
        <w:t>TimerUL</w:t>
      </w:r>
      <w:proofErr w:type="spellEnd"/>
      <w:r>
        <w:rPr>
          <w:rFonts w:ascii="Arial" w:hAnsi="Arial" w:cs="Arial"/>
          <w:b/>
          <w:bCs/>
          <w:sz w:val="20"/>
          <w:szCs w:val="20"/>
        </w:rPr>
        <w:t>(</w:t>
      </w:r>
      <w:proofErr w:type="gramEnd"/>
      <w:r>
        <w:rPr>
          <w:rFonts w:ascii="Arial" w:hAnsi="Arial" w:cs="Arial"/>
          <w:b/>
          <w:bCs/>
          <w:sz w:val="20"/>
          <w:szCs w:val="20"/>
        </w:rPr>
        <w:t>DL) only when HARQ feedback is disabled and the blind retransmission is configured.</w:t>
      </w:r>
    </w:p>
    <w:p w14:paraId="449274CE" w14:textId="77777777" w:rsidR="00A319F7" w:rsidRDefault="00087DB0">
      <w:pPr>
        <w:pStyle w:val="af8"/>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after the end of the PDSCH re</w:t>
      </w:r>
      <w:r>
        <w:rPr>
          <w:rFonts w:ascii="Arial" w:hAnsi="Arial" w:cs="Arial"/>
          <w:b/>
          <w:bCs/>
          <w:sz w:val="20"/>
          <w:szCs w:val="20"/>
        </w:rPr>
        <w:t xml:space="preserv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4197D389" w14:textId="77777777" w:rsidR="00A319F7" w:rsidRDefault="00087DB0">
      <w:pPr>
        <w:pStyle w:val="af8"/>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w:t>
      </w:r>
      <w:proofErr w:type="gramStart"/>
      <w:r>
        <w:rPr>
          <w:rFonts w:ascii="Arial" w:hAnsi="Arial" w:cs="Arial"/>
          <w:b/>
          <w:bCs/>
          <w:sz w:val="20"/>
          <w:szCs w:val="20"/>
        </w:rPr>
        <w:t>i.e.</w:t>
      </w:r>
      <w:proofErr w:type="gramEnd"/>
      <w:r>
        <w:rPr>
          <w:rFonts w:ascii="Arial" w:hAnsi="Arial" w:cs="Arial"/>
          <w:b/>
          <w:bCs/>
          <w:sz w:val="20"/>
          <w:szCs w:val="20"/>
        </w:rPr>
        <w:t xml:space="preserv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w:t>
      </w:r>
      <w:r>
        <w:rPr>
          <w:rFonts w:ascii="Arial" w:hAnsi="Arial" w:cs="Arial"/>
          <w:b/>
          <w:bCs/>
          <w:sz w:val="20"/>
          <w:szCs w:val="20"/>
        </w:rPr>
        <w:t xml:space="preserve">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f2"/>
        <w:tblW w:w="9715" w:type="dxa"/>
        <w:tblLayout w:type="fixed"/>
        <w:tblLook w:val="04A0" w:firstRow="1" w:lastRow="0" w:firstColumn="1" w:lastColumn="0" w:noHBand="0" w:noVBand="1"/>
      </w:tblPr>
      <w:tblGrid>
        <w:gridCol w:w="1496"/>
        <w:gridCol w:w="1739"/>
        <w:gridCol w:w="6480"/>
      </w:tblGrid>
      <w:tr w:rsidR="00A319F7" w14:paraId="42954FDD" w14:textId="77777777">
        <w:tc>
          <w:tcPr>
            <w:tcW w:w="1496" w:type="dxa"/>
            <w:shd w:val="clear" w:color="auto" w:fill="E7E6E6" w:themeFill="background2"/>
          </w:tcPr>
          <w:p w14:paraId="789AFA4B"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6C81130B" w14:textId="77777777" w:rsidR="00A319F7" w:rsidRDefault="00087DB0">
            <w:pPr>
              <w:jc w:val="center"/>
              <w:rPr>
                <w:b/>
                <w:lang w:eastAsia="sv-SE"/>
              </w:rPr>
            </w:pPr>
            <w:r>
              <w:rPr>
                <w:b/>
                <w:lang w:eastAsia="sv-SE"/>
              </w:rPr>
              <w:t>Supported statement(s)</w:t>
            </w:r>
          </w:p>
        </w:tc>
        <w:tc>
          <w:tcPr>
            <w:tcW w:w="6480" w:type="dxa"/>
            <w:shd w:val="clear" w:color="auto" w:fill="E7E6E6" w:themeFill="background2"/>
          </w:tcPr>
          <w:p w14:paraId="2EC47A51" w14:textId="77777777" w:rsidR="00A319F7" w:rsidRDefault="00087DB0">
            <w:pPr>
              <w:jc w:val="center"/>
              <w:rPr>
                <w:b/>
                <w:lang w:eastAsia="sv-SE"/>
              </w:rPr>
            </w:pPr>
            <w:r>
              <w:rPr>
                <w:b/>
                <w:lang w:eastAsia="sv-SE"/>
              </w:rPr>
              <w:t>Additional comments</w:t>
            </w:r>
          </w:p>
        </w:tc>
      </w:tr>
      <w:tr w:rsidR="00A319F7" w14:paraId="37155753" w14:textId="77777777">
        <w:tc>
          <w:tcPr>
            <w:tcW w:w="1496" w:type="dxa"/>
          </w:tcPr>
          <w:p w14:paraId="7525B456" w14:textId="77777777" w:rsidR="00A319F7" w:rsidRDefault="00087DB0">
            <w:pPr>
              <w:rPr>
                <w:rFonts w:eastAsia="SimSun"/>
                <w:lang w:val="en-US"/>
              </w:rPr>
            </w:pPr>
            <w:r>
              <w:rPr>
                <w:rFonts w:eastAsia="SimSun" w:hint="eastAsia"/>
                <w:lang w:val="en-US"/>
              </w:rPr>
              <w:t>Xiaomi</w:t>
            </w:r>
          </w:p>
        </w:tc>
        <w:tc>
          <w:tcPr>
            <w:tcW w:w="1739" w:type="dxa"/>
          </w:tcPr>
          <w:p w14:paraId="42844C64" w14:textId="77777777" w:rsidR="00A319F7" w:rsidRDefault="00087DB0">
            <w:pPr>
              <w:rPr>
                <w:rFonts w:eastAsia="SimSun"/>
                <w:lang w:val="en-US"/>
              </w:rPr>
            </w:pPr>
            <w:r>
              <w:rPr>
                <w:rFonts w:eastAsia="SimSun" w:hint="eastAsia"/>
                <w:lang w:val="en-US"/>
              </w:rPr>
              <w:t>None</w:t>
            </w:r>
          </w:p>
        </w:tc>
        <w:tc>
          <w:tcPr>
            <w:tcW w:w="6480" w:type="dxa"/>
          </w:tcPr>
          <w:p w14:paraId="687369A0" w14:textId="77777777" w:rsidR="00A319F7" w:rsidRDefault="00087DB0">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w:t>
            </w:r>
            <w:r>
              <w:rPr>
                <w:rFonts w:eastAsia="SimSun" w:hint="eastAsia"/>
                <w:lang w:val="en-US"/>
              </w:rPr>
              <w:t>decide the exact timing during next meeting.</w:t>
            </w:r>
          </w:p>
          <w:p w14:paraId="2EA7FC0A" w14:textId="77777777" w:rsidR="00A319F7" w:rsidRDefault="00087DB0">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7D7CC819" w14:textId="77777777" w:rsidR="00A319F7" w:rsidRDefault="00A319F7">
            <w:pPr>
              <w:rPr>
                <w:rFonts w:eastAsia="SimSun"/>
                <w:lang w:val="en-US"/>
              </w:rPr>
            </w:pPr>
          </w:p>
        </w:tc>
      </w:tr>
      <w:tr w:rsidR="001D21CA" w14:paraId="1DC16F1B" w14:textId="77777777">
        <w:tc>
          <w:tcPr>
            <w:tcW w:w="1496" w:type="dxa"/>
          </w:tcPr>
          <w:p w14:paraId="48C3E8E3" w14:textId="7FEBEDAF" w:rsidR="001D21CA" w:rsidRDefault="001D21CA" w:rsidP="001D21CA">
            <w:pPr>
              <w:rPr>
                <w:lang w:eastAsia="sv-SE"/>
              </w:rPr>
            </w:pPr>
            <w:bookmarkStart w:id="7" w:name="OLE_LINK43"/>
            <w:bookmarkStart w:id="8" w:name="OLE_LINK44"/>
            <w:r>
              <w:rPr>
                <w:rFonts w:hint="eastAsia"/>
                <w:lang w:eastAsia="sv-SE"/>
              </w:rPr>
              <w:t>A</w:t>
            </w:r>
            <w:r>
              <w:rPr>
                <w:lang w:eastAsia="sv-SE"/>
              </w:rPr>
              <w:t>PT</w:t>
            </w:r>
            <w:bookmarkEnd w:id="7"/>
            <w:bookmarkEnd w:id="8"/>
          </w:p>
        </w:tc>
        <w:tc>
          <w:tcPr>
            <w:tcW w:w="1739" w:type="dxa"/>
          </w:tcPr>
          <w:p w14:paraId="1ECA2F39" w14:textId="190A595F" w:rsidR="001D21CA" w:rsidRDefault="001D21CA" w:rsidP="001D21CA">
            <w:pPr>
              <w:rPr>
                <w:lang w:eastAsia="sv-SE"/>
              </w:rPr>
            </w:pPr>
            <w:r>
              <w:rPr>
                <w:rFonts w:hint="eastAsia"/>
                <w:lang w:eastAsia="sv-SE"/>
              </w:rPr>
              <w:t>2</w:t>
            </w:r>
          </w:p>
        </w:tc>
        <w:tc>
          <w:tcPr>
            <w:tcW w:w="6480" w:type="dxa"/>
          </w:tcPr>
          <w:p w14:paraId="3D1362A9" w14:textId="77777777" w:rsidR="001D21CA" w:rsidRDefault="001D21CA" w:rsidP="001D21CA">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9" w:name="OLE_LINK5"/>
            <w:bookmarkStart w:id="10" w:name="OLE_LINK6"/>
            <w:r>
              <w:rPr>
                <w:lang w:eastAsia="zh-TW"/>
              </w:rPr>
              <w:t>DL blind retransmission scheduling</w:t>
            </w:r>
            <w:bookmarkEnd w:id="9"/>
            <w:bookmarkEnd w:id="10"/>
            <w:r>
              <w:rPr>
                <w:lang w:eastAsia="zh-TW"/>
              </w:rPr>
              <w:t>. Since we have agreed that the UE does not start</w:t>
            </w:r>
            <w:r w:rsidRPr="005248F7">
              <w:rPr>
                <w:b/>
                <w:bCs/>
                <w:i/>
                <w:iCs/>
              </w:rPr>
              <w:t xml:space="preserve"> </w:t>
            </w:r>
            <w:bookmarkStart w:id="11" w:name="OLE_LINK3"/>
            <w:bookmarkStart w:id="12" w:name="OLE_LINK4"/>
            <w:proofErr w:type="spellStart"/>
            <w:r w:rsidRPr="005248F7">
              <w:rPr>
                <w:i/>
                <w:iCs/>
                <w:lang w:eastAsia="zh-TW"/>
              </w:rPr>
              <w:t>drx</w:t>
            </w:r>
            <w:proofErr w:type="spellEnd"/>
            <w:r w:rsidRPr="005248F7">
              <w:rPr>
                <w:i/>
                <w:iCs/>
                <w:lang w:eastAsia="zh-TW"/>
              </w:rPr>
              <w:t>-HARQ-RTT-</w:t>
            </w:r>
            <w:proofErr w:type="spellStart"/>
            <w:r w:rsidRPr="005248F7">
              <w:rPr>
                <w:i/>
                <w:iCs/>
                <w:lang w:eastAsia="zh-TW"/>
              </w:rPr>
              <w:t>TimerD</w:t>
            </w:r>
            <w:r w:rsidRPr="005248F7">
              <w:rPr>
                <w:i/>
                <w:iCs/>
              </w:rPr>
              <w:t>L</w:t>
            </w:r>
            <w:bookmarkEnd w:id="11"/>
            <w:bookmarkEnd w:id="12"/>
            <w:proofErr w:type="spellEnd"/>
            <w:r>
              <w:rPr>
                <w:lang w:eastAsia="zh-TW"/>
              </w:rPr>
              <w:t xml:space="preserve"> in HARQ feedback disabling case, i.e., the </w:t>
            </w:r>
            <w:proofErr w:type="spellStart"/>
            <w:r w:rsidRPr="00D32507">
              <w:rPr>
                <w:i/>
                <w:iCs/>
                <w:lang w:eastAsia="zh-TW"/>
              </w:rPr>
              <w:t>drx-RetransmissionTimerD</w:t>
            </w:r>
            <w:r>
              <w:rPr>
                <w:i/>
                <w:iCs/>
                <w:lang w:eastAsia="zh-TW"/>
              </w:rPr>
              <w:t>L</w:t>
            </w:r>
            <w:proofErr w:type="spellEnd"/>
            <w:r>
              <w:rPr>
                <w:i/>
                <w:iCs/>
                <w:lang w:eastAsia="zh-TW"/>
              </w:rPr>
              <w:t xml:space="preserve"> </w:t>
            </w:r>
            <w:r w:rsidRPr="00D20132">
              <w:rPr>
                <w:lang w:eastAsia="zh-TW"/>
              </w:rPr>
              <w:t>cannot be triggered by</w:t>
            </w:r>
            <w:r w:rsidRPr="005248F7">
              <w:rPr>
                <w:i/>
                <w:iCs/>
                <w:lang w:eastAsia="zh-TW"/>
              </w:rPr>
              <w:t xml:space="preserve"> </w:t>
            </w:r>
            <w:proofErr w:type="spellStart"/>
            <w:r w:rsidRPr="005248F7">
              <w:rPr>
                <w:i/>
                <w:iCs/>
                <w:lang w:eastAsia="zh-TW"/>
              </w:rPr>
              <w:t>drx</w:t>
            </w:r>
            <w:proofErr w:type="spellEnd"/>
            <w:r w:rsidRPr="005248F7">
              <w:rPr>
                <w:i/>
                <w:iCs/>
                <w:lang w:eastAsia="zh-TW"/>
              </w:rPr>
              <w:t>-HARQ-RTT-</w:t>
            </w:r>
            <w:proofErr w:type="spellStart"/>
            <w:r w:rsidRPr="005248F7">
              <w:rPr>
                <w:i/>
                <w:iCs/>
                <w:lang w:eastAsia="zh-TW"/>
              </w:rPr>
              <w:t>TimerD</w:t>
            </w:r>
            <w:r w:rsidRPr="005248F7">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3" w:name="OLE_LINK1"/>
            <w:bookmarkStart w:id="14" w:name="OLE_LINK2"/>
            <w:bookmarkStart w:id="15" w:name="OLE_LINK971"/>
            <w:bookmarkStart w:id="16" w:name="OLE_LINK972"/>
            <w:proofErr w:type="spellStart"/>
            <w:r w:rsidRPr="00D32507">
              <w:rPr>
                <w:i/>
                <w:iCs/>
                <w:lang w:eastAsia="zh-TW"/>
              </w:rPr>
              <w:t>drx-RetransmissionTimerD</w:t>
            </w:r>
            <w:bookmarkEnd w:id="13"/>
            <w:bookmarkEnd w:id="14"/>
            <w:r>
              <w:rPr>
                <w:i/>
                <w:iCs/>
                <w:lang w:eastAsia="zh-TW"/>
              </w:rPr>
              <w:t>L</w:t>
            </w:r>
            <w:bookmarkEnd w:id="15"/>
            <w:bookmarkEnd w:id="16"/>
            <w:proofErr w:type="spellEnd"/>
            <w:r>
              <w:rPr>
                <w:lang w:eastAsia="zh-TW"/>
              </w:rPr>
              <w:t xml:space="preserve"> is necessary, or the UE may loss some chances to monitor the DL blind retransmission scheduling. </w:t>
            </w:r>
          </w:p>
          <w:p w14:paraId="4D82609E" w14:textId="2BBCBC5F" w:rsidR="001D21CA" w:rsidRDefault="001D21CA" w:rsidP="001D21CA">
            <w:pPr>
              <w:rPr>
                <w:rFonts w:eastAsiaTheme="minorEastAsia"/>
              </w:rPr>
            </w:pPr>
            <w:r>
              <w:rPr>
                <w:lang w:eastAsia="zh-TW"/>
              </w:rPr>
              <w:t xml:space="preserve">Comparing to </w:t>
            </w:r>
            <w:bookmarkStart w:id="17" w:name="OLE_LINK952"/>
            <w:bookmarkStart w:id="18" w:name="OLE_LINK953"/>
            <w:proofErr w:type="spellStart"/>
            <w:r w:rsidRPr="00D32507">
              <w:rPr>
                <w:i/>
                <w:iCs/>
                <w:lang w:eastAsia="zh-TW"/>
              </w:rPr>
              <w:t>drx-InactivityTimer</w:t>
            </w:r>
            <w:proofErr w:type="spellEnd"/>
            <w:r>
              <w:rPr>
                <w:lang w:eastAsia="zh-TW"/>
              </w:rPr>
              <w:t xml:space="preserve"> </w:t>
            </w:r>
            <w:bookmarkEnd w:id="17"/>
            <w:bookmarkEnd w:id="18"/>
            <w:r>
              <w:rPr>
                <w:lang w:eastAsia="zh-TW"/>
              </w:rPr>
              <w:t xml:space="preserve">and </w:t>
            </w:r>
            <w:bookmarkStart w:id="19" w:name="OLE_LINK954"/>
            <w:bookmarkStart w:id="20" w:name="OLE_LINK955"/>
            <w:proofErr w:type="spellStart"/>
            <w:r w:rsidRPr="00D32507">
              <w:rPr>
                <w:i/>
                <w:iCs/>
                <w:lang w:eastAsia="zh-TW"/>
              </w:rPr>
              <w:t>drx-RetransmissionTimerD</w:t>
            </w:r>
            <w:bookmarkEnd w:id="19"/>
            <w:bookmarkEnd w:id="20"/>
            <w:r>
              <w:rPr>
                <w:i/>
                <w:iCs/>
                <w:lang w:eastAsia="zh-TW"/>
              </w:rPr>
              <w:t>L</w:t>
            </w:r>
            <w:proofErr w:type="spellEnd"/>
            <w:r>
              <w:rPr>
                <w:lang w:eastAsia="zh-TW"/>
              </w:rPr>
              <w:t>,</w:t>
            </w:r>
            <w:r>
              <w:rPr>
                <w:i/>
                <w:iCs/>
                <w:lang w:eastAsia="zh-TW"/>
              </w:rPr>
              <w:t xml:space="preserve"> </w:t>
            </w:r>
            <w:bookmarkStart w:id="21" w:name="OLE_LINK45"/>
            <w:bookmarkStart w:id="22" w:name="OLE_LINK48"/>
            <w:bookmarkStart w:id="23" w:name="OLE_LINK49"/>
            <w:r>
              <w:rPr>
                <w:lang w:eastAsia="zh-TW"/>
              </w:rPr>
              <w:t>t</w:t>
            </w:r>
            <w:r w:rsidRPr="00F7319D">
              <w:rPr>
                <w:lang w:eastAsia="zh-TW"/>
              </w:rPr>
              <w:t xml:space="preserve">he </w:t>
            </w:r>
            <w:r>
              <w:rPr>
                <w:lang w:eastAsia="zh-TW"/>
              </w:rPr>
              <w:t xml:space="preserve">main difference is that the </w:t>
            </w:r>
            <w:proofErr w:type="spellStart"/>
            <w:r w:rsidRPr="00D32507">
              <w:rPr>
                <w:i/>
                <w:iCs/>
                <w:lang w:eastAsia="zh-TW"/>
              </w:rPr>
              <w:t>drx-InactivityTimer</w:t>
            </w:r>
            <w:proofErr w:type="spellEnd"/>
            <w:r>
              <w:rPr>
                <w:i/>
                <w:iCs/>
                <w:lang w:eastAsia="zh-TW"/>
              </w:rPr>
              <w:t xml:space="preserve"> </w:t>
            </w:r>
            <w:r w:rsidRPr="004458A6">
              <w:rPr>
                <w:lang w:eastAsia="zh-TW"/>
              </w:rPr>
              <w:t xml:space="preserve">is </w:t>
            </w:r>
            <w:r>
              <w:rPr>
                <w:lang w:eastAsia="zh-TW"/>
              </w:rPr>
              <w:t xml:space="preserve">applied per DRX group/MAC entity while the </w:t>
            </w:r>
            <w:bookmarkStart w:id="24" w:name="OLE_LINK956"/>
            <w:bookmarkStart w:id="25" w:name="OLE_LINK957"/>
            <w:bookmarkStart w:id="26" w:name="OLE_LINK958"/>
            <w:proofErr w:type="spellStart"/>
            <w:r w:rsidRPr="00D32507">
              <w:rPr>
                <w:i/>
                <w:iCs/>
                <w:lang w:eastAsia="zh-TW"/>
              </w:rPr>
              <w:t>drx-RetransmissionTimerD</w:t>
            </w:r>
            <w:r>
              <w:rPr>
                <w:i/>
                <w:iCs/>
                <w:lang w:eastAsia="zh-TW"/>
              </w:rPr>
              <w:t>L</w:t>
            </w:r>
            <w:bookmarkEnd w:id="24"/>
            <w:bookmarkEnd w:id="25"/>
            <w:bookmarkEnd w:id="26"/>
            <w:proofErr w:type="spellEnd"/>
            <w:r>
              <w:rPr>
                <w:lang w:eastAsia="zh-TW"/>
              </w:rPr>
              <w:t xml:space="preserve"> is applied per HARQ process. Since the transmission is associated with a HARQ </w:t>
            </w:r>
            <w:r>
              <w:rPr>
                <w:lang w:eastAsia="zh-TW"/>
              </w:rPr>
              <w:lastRenderedPageBreak/>
              <w:t xml:space="preserve">process, the corresponding blind retransmission should also be expected to receive for that HARQ process. Therefore, </w:t>
            </w:r>
            <w:proofErr w:type="spellStart"/>
            <w:r w:rsidRPr="00D32507">
              <w:rPr>
                <w:i/>
                <w:iCs/>
                <w:lang w:eastAsia="zh-TW"/>
              </w:rPr>
              <w:t>drx-RetransmissionTimerD</w:t>
            </w:r>
            <w:r>
              <w:rPr>
                <w:i/>
                <w:iCs/>
                <w:lang w:eastAsia="zh-TW"/>
              </w:rPr>
              <w:t>L</w:t>
            </w:r>
            <w:proofErr w:type="spellEnd"/>
            <w:r>
              <w:rPr>
                <w:lang w:eastAsia="zh-TW"/>
              </w:rPr>
              <w:t xml:space="preserve"> is preferred to be applied for DL blind retransmission. </w:t>
            </w:r>
            <w:bookmarkEnd w:id="21"/>
            <w:bookmarkEnd w:id="22"/>
            <w:bookmarkEnd w:id="23"/>
          </w:p>
        </w:tc>
      </w:tr>
      <w:tr w:rsidR="001D21CA" w14:paraId="31DB7852" w14:textId="77777777">
        <w:tc>
          <w:tcPr>
            <w:tcW w:w="1496" w:type="dxa"/>
          </w:tcPr>
          <w:p w14:paraId="20D03341" w14:textId="77777777" w:rsidR="001D21CA" w:rsidRDefault="001D21CA" w:rsidP="001D21CA">
            <w:pPr>
              <w:rPr>
                <w:lang w:eastAsia="sv-SE"/>
              </w:rPr>
            </w:pPr>
          </w:p>
        </w:tc>
        <w:tc>
          <w:tcPr>
            <w:tcW w:w="1739" w:type="dxa"/>
          </w:tcPr>
          <w:p w14:paraId="6E4B1349" w14:textId="77777777" w:rsidR="001D21CA" w:rsidRDefault="001D21CA" w:rsidP="001D21CA">
            <w:pPr>
              <w:rPr>
                <w:lang w:eastAsia="sv-SE"/>
              </w:rPr>
            </w:pPr>
          </w:p>
        </w:tc>
        <w:tc>
          <w:tcPr>
            <w:tcW w:w="6480" w:type="dxa"/>
          </w:tcPr>
          <w:p w14:paraId="512FCD15" w14:textId="77777777" w:rsidR="001D21CA" w:rsidRDefault="001D21CA" w:rsidP="001D21CA">
            <w:pPr>
              <w:rPr>
                <w:lang w:eastAsia="sv-SE"/>
              </w:rPr>
            </w:pPr>
          </w:p>
        </w:tc>
      </w:tr>
      <w:tr w:rsidR="001D21CA" w14:paraId="1FB841EE" w14:textId="77777777">
        <w:tc>
          <w:tcPr>
            <w:tcW w:w="1496" w:type="dxa"/>
          </w:tcPr>
          <w:p w14:paraId="4BA3A586" w14:textId="77777777" w:rsidR="001D21CA" w:rsidRDefault="001D21CA" w:rsidP="001D21CA">
            <w:pPr>
              <w:rPr>
                <w:lang w:eastAsia="sv-SE"/>
              </w:rPr>
            </w:pPr>
          </w:p>
        </w:tc>
        <w:tc>
          <w:tcPr>
            <w:tcW w:w="1739" w:type="dxa"/>
          </w:tcPr>
          <w:p w14:paraId="6011E74F" w14:textId="77777777" w:rsidR="001D21CA" w:rsidRDefault="001D21CA" w:rsidP="001D21CA">
            <w:pPr>
              <w:rPr>
                <w:rFonts w:eastAsia="DengXian"/>
              </w:rPr>
            </w:pPr>
          </w:p>
        </w:tc>
        <w:tc>
          <w:tcPr>
            <w:tcW w:w="6480" w:type="dxa"/>
          </w:tcPr>
          <w:p w14:paraId="29E3B58A" w14:textId="77777777" w:rsidR="001D21CA" w:rsidRDefault="001D21CA" w:rsidP="001D21CA">
            <w:pPr>
              <w:rPr>
                <w:rFonts w:eastAsia="DengXian"/>
              </w:rPr>
            </w:pPr>
          </w:p>
        </w:tc>
      </w:tr>
      <w:tr w:rsidR="001D21CA" w14:paraId="2FB7DC2B" w14:textId="77777777">
        <w:tc>
          <w:tcPr>
            <w:tcW w:w="1496" w:type="dxa"/>
          </w:tcPr>
          <w:p w14:paraId="7AC61648" w14:textId="77777777" w:rsidR="001D21CA" w:rsidRDefault="001D21CA" w:rsidP="001D21CA">
            <w:pPr>
              <w:rPr>
                <w:lang w:eastAsia="sv-SE"/>
              </w:rPr>
            </w:pPr>
          </w:p>
        </w:tc>
        <w:tc>
          <w:tcPr>
            <w:tcW w:w="1739" w:type="dxa"/>
          </w:tcPr>
          <w:p w14:paraId="1C51CBA8" w14:textId="77777777" w:rsidR="001D21CA" w:rsidRDefault="001D21CA" w:rsidP="001D21CA">
            <w:pPr>
              <w:rPr>
                <w:lang w:eastAsia="sv-SE"/>
              </w:rPr>
            </w:pPr>
          </w:p>
        </w:tc>
        <w:tc>
          <w:tcPr>
            <w:tcW w:w="6480" w:type="dxa"/>
          </w:tcPr>
          <w:p w14:paraId="08FEBD7B" w14:textId="77777777" w:rsidR="001D21CA" w:rsidRDefault="001D21CA" w:rsidP="001D21CA">
            <w:pPr>
              <w:rPr>
                <w:lang w:eastAsia="sv-SE"/>
              </w:rPr>
            </w:pPr>
          </w:p>
        </w:tc>
      </w:tr>
      <w:tr w:rsidR="001D21CA" w14:paraId="3A5DA2EF" w14:textId="77777777">
        <w:tc>
          <w:tcPr>
            <w:tcW w:w="1496" w:type="dxa"/>
          </w:tcPr>
          <w:p w14:paraId="3B863836" w14:textId="77777777" w:rsidR="001D21CA" w:rsidRDefault="001D21CA" w:rsidP="001D21CA">
            <w:pPr>
              <w:rPr>
                <w:rFonts w:eastAsia="DengXian"/>
              </w:rPr>
            </w:pPr>
          </w:p>
        </w:tc>
        <w:tc>
          <w:tcPr>
            <w:tcW w:w="1739" w:type="dxa"/>
          </w:tcPr>
          <w:p w14:paraId="27273A3F" w14:textId="77777777" w:rsidR="001D21CA" w:rsidRDefault="001D21CA" w:rsidP="001D21CA">
            <w:pPr>
              <w:rPr>
                <w:rFonts w:eastAsia="DengXian"/>
              </w:rPr>
            </w:pPr>
          </w:p>
        </w:tc>
        <w:tc>
          <w:tcPr>
            <w:tcW w:w="6480" w:type="dxa"/>
          </w:tcPr>
          <w:p w14:paraId="26F2596E" w14:textId="77777777" w:rsidR="001D21CA" w:rsidRDefault="001D21CA" w:rsidP="001D21CA">
            <w:pPr>
              <w:rPr>
                <w:rFonts w:eastAsia="DengXian"/>
              </w:rPr>
            </w:pPr>
          </w:p>
        </w:tc>
      </w:tr>
      <w:tr w:rsidR="001D21CA" w14:paraId="36ACE551" w14:textId="77777777">
        <w:tc>
          <w:tcPr>
            <w:tcW w:w="1496" w:type="dxa"/>
          </w:tcPr>
          <w:p w14:paraId="354079BA" w14:textId="77777777" w:rsidR="001D21CA" w:rsidRDefault="001D21CA" w:rsidP="001D21CA">
            <w:pPr>
              <w:rPr>
                <w:rFonts w:eastAsiaTheme="minorEastAsia"/>
              </w:rPr>
            </w:pPr>
          </w:p>
        </w:tc>
        <w:tc>
          <w:tcPr>
            <w:tcW w:w="1739" w:type="dxa"/>
          </w:tcPr>
          <w:p w14:paraId="058A9251" w14:textId="77777777" w:rsidR="001D21CA" w:rsidRDefault="001D21CA" w:rsidP="001D21CA">
            <w:pPr>
              <w:rPr>
                <w:rFonts w:eastAsiaTheme="minorEastAsia"/>
              </w:rPr>
            </w:pPr>
          </w:p>
        </w:tc>
        <w:tc>
          <w:tcPr>
            <w:tcW w:w="6480" w:type="dxa"/>
          </w:tcPr>
          <w:p w14:paraId="301BD451" w14:textId="77777777" w:rsidR="001D21CA" w:rsidRDefault="001D21CA" w:rsidP="001D21CA">
            <w:pPr>
              <w:rPr>
                <w:rFonts w:eastAsiaTheme="minorEastAsia"/>
              </w:rPr>
            </w:pPr>
          </w:p>
        </w:tc>
      </w:tr>
      <w:tr w:rsidR="001D21CA" w14:paraId="613AE694" w14:textId="77777777">
        <w:tc>
          <w:tcPr>
            <w:tcW w:w="1496" w:type="dxa"/>
          </w:tcPr>
          <w:p w14:paraId="21E62F9E" w14:textId="77777777" w:rsidR="001D21CA" w:rsidRDefault="001D21CA" w:rsidP="001D21CA">
            <w:pPr>
              <w:rPr>
                <w:rFonts w:eastAsiaTheme="minorEastAsia"/>
              </w:rPr>
            </w:pPr>
          </w:p>
        </w:tc>
        <w:tc>
          <w:tcPr>
            <w:tcW w:w="1739" w:type="dxa"/>
          </w:tcPr>
          <w:p w14:paraId="16BD760D" w14:textId="77777777" w:rsidR="001D21CA" w:rsidRDefault="001D21CA" w:rsidP="001D21CA">
            <w:pPr>
              <w:rPr>
                <w:rFonts w:eastAsiaTheme="minorEastAsia"/>
              </w:rPr>
            </w:pPr>
          </w:p>
        </w:tc>
        <w:tc>
          <w:tcPr>
            <w:tcW w:w="6480" w:type="dxa"/>
          </w:tcPr>
          <w:p w14:paraId="7D66864B" w14:textId="77777777" w:rsidR="001D21CA" w:rsidRDefault="001D21CA" w:rsidP="001D21CA">
            <w:pPr>
              <w:rPr>
                <w:rFonts w:eastAsiaTheme="minorEastAsia"/>
              </w:rPr>
            </w:pPr>
          </w:p>
        </w:tc>
      </w:tr>
      <w:tr w:rsidR="001D21CA" w14:paraId="7DCBBE00" w14:textId="77777777">
        <w:tc>
          <w:tcPr>
            <w:tcW w:w="1496" w:type="dxa"/>
          </w:tcPr>
          <w:p w14:paraId="2BAC9502" w14:textId="77777777" w:rsidR="001D21CA" w:rsidRDefault="001D21CA" w:rsidP="001D21CA">
            <w:pPr>
              <w:rPr>
                <w:rFonts w:eastAsiaTheme="minorEastAsia"/>
              </w:rPr>
            </w:pPr>
          </w:p>
        </w:tc>
        <w:tc>
          <w:tcPr>
            <w:tcW w:w="1739" w:type="dxa"/>
          </w:tcPr>
          <w:p w14:paraId="16DD2E05" w14:textId="77777777" w:rsidR="001D21CA" w:rsidRDefault="001D21CA" w:rsidP="001D21CA">
            <w:pPr>
              <w:rPr>
                <w:rFonts w:eastAsiaTheme="minorEastAsia"/>
              </w:rPr>
            </w:pPr>
          </w:p>
        </w:tc>
        <w:tc>
          <w:tcPr>
            <w:tcW w:w="6480" w:type="dxa"/>
          </w:tcPr>
          <w:p w14:paraId="3E3B2373" w14:textId="77777777" w:rsidR="001D21CA" w:rsidRDefault="001D21CA" w:rsidP="001D21CA">
            <w:pPr>
              <w:rPr>
                <w:rFonts w:eastAsiaTheme="minorEastAsia"/>
              </w:rPr>
            </w:pPr>
          </w:p>
        </w:tc>
      </w:tr>
      <w:tr w:rsidR="001D21CA" w14:paraId="678C4AA0" w14:textId="77777777">
        <w:tc>
          <w:tcPr>
            <w:tcW w:w="1496" w:type="dxa"/>
          </w:tcPr>
          <w:p w14:paraId="0C45144B" w14:textId="77777777" w:rsidR="001D21CA" w:rsidRDefault="001D21CA" w:rsidP="001D21CA">
            <w:pPr>
              <w:rPr>
                <w:rFonts w:eastAsia="Malgun Gothic"/>
                <w:lang w:eastAsia="ko-KR"/>
              </w:rPr>
            </w:pPr>
          </w:p>
        </w:tc>
        <w:tc>
          <w:tcPr>
            <w:tcW w:w="1739" w:type="dxa"/>
          </w:tcPr>
          <w:p w14:paraId="51283253" w14:textId="77777777" w:rsidR="001D21CA" w:rsidRDefault="001D21CA" w:rsidP="001D21CA">
            <w:pPr>
              <w:rPr>
                <w:rFonts w:eastAsiaTheme="minorEastAsia"/>
              </w:rPr>
            </w:pPr>
          </w:p>
        </w:tc>
        <w:tc>
          <w:tcPr>
            <w:tcW w:w="6480" w:type="dxa"/>
          </w:tcPr>
          <w:p w14:paraId="0E1F7305" w14:textId="77777777" w:rsidR="001D21CA" w:rsidRDefault="001D21CA" w:rsidP="001D21CA">
            <w:pPr>
              <w:rPr>
                <w:rFonts w:eastAsiaTheme="minorEastAsia"/>
              </w:rPr>
            </w:pPr>
          </w:p>
        </w:tc>
      </w:tr>
      <w:tr w:rsidR="001D21CA" w14:paraId="311B795F" w14:textId="77777777">
        <w:tc>
          <w:tcPr>
            <w:tcW w:w="1496" w:type="dxa"/>
          </w:tcPr>
          <w:p w14:paraId="0C17C4BA" w14:textId="77777777" w:rsidR="001D21CA" w:rsidRDefault="001D21CA" w:rsidP="001D21CA">
            <w:pPr>
              <w:rPr>
                <w:rFonts w:eastAsia="Malgun Gothic"/>
                <w:lang w:eastAsia="ko-KR"/>
              </w:rPr>
            </w:pPr>
          </w:p>
        </w:tc>
        <w:tc>
          <w:tcPr>
            <w:tcW w:w="1739" w:type="dxa"/>
          </w:tcPr>
          <w:p w14:paraId="06E2DCEE" w14:textId="77777777" w:rsidR="001D21CA" w:rsidRDefault="001D21CA" w:rsidP="001D21CA">
            <w:pPr>
              <w:rPr>
                <w:rFonts w:eastAsia="Malgun Gothic"/>
                <w:lang w:eastAsia="ko-KR"/>
              </w:rPr>
            </w:pPr>
          </w:p>
        </w:tc>
        <w:tc>
          <w:tcPr>
            <w:tcW w:w="6480" w:type="dxa"/>
          </w:tcPr>
          <w:p w14:paraId="48424345" w14:textId="77777777" w:rsidR="001D21CA" w:rsidRDefault="001D21CA" w:rsidP="001D21CA"/>
        </w:tc>
      </w:tr>
      <w:tr w:rsidR="001D21CA" w14:paraId="76996584" w14:textId="77777777">
        <w:tc>
          <w:tcPr>
            <w:tcW w:w="1496" w:type="dxa"/>
          </w:tcPr>
          <w:p w14:paraId="060BFA0C" w14:textId="77777777" w:rsidR="001D21CA" w:rsidRDefault="001D21CA" w:rsidP="001D21CA">
            <w:pPr>
              <w:rPr>
                <w:rFonts w:eastAsiaTheme="minorEastAsia"/>
              </w:rPr>
            </w:pPr>
          </w:p>
        </w:tc>
        <w:tc>
          <w:tcPr>
            <w:tcW w:w="1739" w:type="dxa"/>
          </w:tcPr>
          <w:p w14:paraId="14844B3F" w14:textId="77777777" w:rsidR="001D21CA" w:rsidRDefault="001D21CA" w:rsidP="001D21CA">
            <w:pPr>
              <w:rPr>
                <w:lang w:eastAsia="sv-SE"/>
              </w:rPr>
            </w:pPr>
          </w:p>
        </w:tc>
        <w:tc>
          <w:tcPr>
            <w:tcW w:w="6480" w:type="dxa"/>
          </w:tcPr>
          <w:p w14:paraId="32475BCC" w14:textId="77777777" w:rsidR="001D21CA" w:rsidRDefault="001D21CA" w:rsidP="001D21CA">
            <w:pPr>
              <w:rPr>
                <w:lang w:eastAsia="sv-SE"/>
              </w:rPr>
            </w:pPr>
          </w:p>
        </w:tc>
      </w:tr>
      <w:tr w:rsidR="001D21CA" w14:paraId="6C4BB86C" w14:textId="77777777">
        <w:tc>
          <w:tcPr>
            <w:tcW w:w="1496" w:type="dxa"/>
          </w:tcPr>
          <w:p w14:paraId="75D872EF" w14:textId="77777777" w:rsidR="001D21CA" w:rsidRDefault="001D21CA" w:rsidP="001D21CA">
            <w:pPr>
              <w:rPr>
                <w:rFonts w:eastAsia="SimSun"/>
                <w:lang w:val="en-US"/>
              </w:rPr>
            </w:pPr>
          </w:p>
        </w:tc>
        <w:tc>
          <w:tcPr>
            <w:tcW w:w="1739" w:type="dxa"/>
          </w:tcPr>
          <w:p w14:paraId="0BBE2FF1" w14:textId="77777777" w:rsidR="001D21CA" w:rsidRDefault="001D21CA" w:rsidP="001D21CA">
            <w:pPr>
              <w:rPr>
                <w:rFonts w:eastAsia="SimSun"/>
                <w:lang w:val="en-US"/>
              </w:rPr>
            </w:pPr>
          </w:p>
        </w:tc>
        <w:tc>
          <w:tcPr>
            <w:tcW w:w="6480" w:type="dxa"/>
          </w:tcPr>
          <w:p w14:paraId="1A41E06F" w14:textId="77777777" w:rsidR="001D21CA" w:rsidRDefault="001D21CA" w:rsidP="001D21CA">
            <w:pPr>
              <w:rPr>
                <w:rFonts w:eastAsiaTheme="minorEastAsia"/>
              </w:rPr>
            </w:pPr>
          </w:p>
        </w:tc>
      </w:tr>
    </w:tbl>
    <w:p w14:paraId="2FEEE69F" w14:textId="77777777" w:rsidR="00A319F7" w:rsidRDefault="00A319F7"/>
    <w:p w14:paraId="7B121E13" w14:textId="77777777" w:rsidR="00A319F7" w:rsidRDefault="00087DB0">
      <w:pPr>
        <w:ind w:left="1440" w:hanging="1440"/>
        <w:rPr>
          <w:rFonts w:cs="Arial"/>
          <w:b/>
          <w:bCs/>
        </w:rPr>
      </w:pPr>
      <w:r>
        <w:rPr>
          <w:rFonts w:cs="Arial"/>
          <w:b/>
          <w:bCs/>
        </w:rPr>
        <w:t>Question 10)</w:t>
      </w:r>
      <w:r>
        <w:rPr>
          <w:rFonts w:cs="Arial"/>
          <w:b/>
          <w:bCs/>
        </w:rPr>
        <w:tab/>
      </w:r>
      <w:r>
        <w:rPr>
          <w:rFonts w:cs="Arial"/>
          <w:b/>
          <w:bCs/>
        </w:rPr>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f2"/>
        <w:tblW w:w="9715" w:type="dxa"/>
        <w:tblLayout w:type="fixed"/>
        <w:tblLook w:val="04A0" w:firstRow="1" w:lastRow="0" w:firstColumn="1" w:lastColumn="0" w:noHBand="0" w:noVBand="1"/>
      </w:tblPr>
      <w:tblGrid>
        <w:gridCol w:w="1496"/>
        <w:gridCol w:w="1739"/>
        <w:gridCol w:w="6480"/>
      </w:tblGrid>
      <w:tr w:rsidR="00A319F7" w14:paraId="6CE6818A" w14:textId="77777777">
        <w:tc>
          <w:tcPr>
            <w:tcW w:w="1496" w:type="dxa"/>
            <w:shd w:val="clear" w:color="auto" w:fill="E7E6E6" w:themeFill="background2"/>
          </w:tcPr>
          <w:p w14:paraId="0118C793"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2EAD11DE" w14:textId="77777777" w:rsidR="00A319F7" w:rsidRDefault="00087DB0">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409345B8" w14:textId="77777777" w:rsidR="00A319F7" w:rsidRDefault="00087DB0">
            <w:pPr>
              <w:jc w:val="center"/>
              <w:rPr>
                <w:b/>
                <w:lang w:eastAsia="sv-SE"/>
              </w:rPr>
            </w:pPr>
            <w:r>
              <w:rPr>
                <w:b/>
                <w:lang w:eastAsia="sv-SE"/>
              </w:rPr>
              <w:t>Additional comm</w:t>
            </w:r>
            <w:r>
              <w:rPr>
                <w:b/>
                <w:lang w:eastAsia="sv-SE"/>
              </w:rPr>
              <w:t>ents</w:t>
            </w:r>
          </w:p>
        </w:tc>
      </w:tr>
      <w:tr w:rsidR="00A319F7" w14:paraId="5173CF2C" w14:textId="77777777">
        <w:tc>
          <w:tcPr>
            <w:tcW w:w="1496" w:type="dxa"/>
          </w:tcPr>
          <w:p w14:paraId="62047D9F" w14:textId="77777777" w:rsidR="00A319F7" w:rsidRDefault="00087DB0">
            <w:pPr>
              <w:rPr>
                <w:rFonts w:eastAsia="SimSun"/>
                <w:lang w:val="en-US"/>
              </w:rPr>
            </w:pPr>
            <w:r>
              <w:rPr>
                <w:rFonts w:eastAsia="SimSun" w:hint="eastAsia"/>
                <w:lang w:val="en-US"/>
              </w:rPr>
              <w:t>Xiaomi</w:t>
            </w:r>
          </w:p>
        </w:tc>
        <w:tc>
          <w:tcPr>
            <w:tcW w:w="1739" w:type="dxa"/>
          </w:tcPr>
          <w:p w14:paraId="61542B94" w14:textId="77777777" w:rsidR="00A319F7" w:rsidRDefault="00087DB0">
            <w:pPr>
              <w:rPr>
                <w:rFonts w:eastAsia="SimSun"/>
                <w:lang w:val="en-US"/>
              </w:rPr>
            </w:pPr>
            <w:r>
              <w:rPr>
                <w:rFonts w:eastAsia="SimSun" w:hint="eastAsia"/>
                <w:lang w:val="en-US"/>
              </w:rPr>
              <w:t>Disagree</w:t>
            </w:r>
          </w:p>
        </w:tc>
        <w:tc>
          <w:tcPr>
            <w:tcW w:w="6480" w:type="dxa"/>
          </w:tcPr>
          <w:p w14:paraId="7518BF67" w14:textId="77777777" w:rsidR="00A319F7" w:rsidRDefault="00087DB0">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D21CA" w14:paraId="1766D8BD" w14:textId="77777777">
        <w:tc>
          <w:tcPr>
            <w:tcW w:w="1496" w:type="dxa"/>
          </w:tcPr>
          <w:p w14:paraId="62DFB575" w14:textId="764FD241" w:rsidR="001D21CA" w:rsidRDefault="001D21CA" w:rsidP="001D21CA">
            <w:pPr>
              <w:rPr>
                <w:lang w:eastAsia="sv-SE"/>
              </w:rPr>
            </w:pPr>
            <w:bookmarkStart w:id="27" w:name="OLE_LINK64"/>
            <w:bookmarkStart w:id="28" w:name="OLE_LINK65"/>
            <w:r>
              <w:rPr>
                <w:rFonts w:hint="eastAsia"/>
                <w:lang w:eastAsia="sv-SE"/>
              </w:rPr>
              <w:t>A</w:t>
            </w:r>
            <w:r>
              <w:rPr>
                <w:lang w:eastAsia="sv-SE"/>
              </w:rPr>
              <w:t>PT</w:t>
            </w:r>
            <w:bookmarkEnd w:id="27"/>
            <w:bookmarkEnd w:id="28"/>
          </w:p>
        </w:tc>
        <w:tc>
          <w:tcPr>
            <w:tcW w:w="1739" w:type="dxa"/>
          </w:tcPr>
          <w:p w14:paraId="3B41279D" w14:textId="6F420198" w:rsidR="001D21CA" w:rsidRDefault="001D21CA" w:rsidP="001D21CA">
            <w:pPr>
              <w:rPr>
                <w:lang w:eastAsia="sv-SE"/>
              </w:rPr>
            </w:pPr>
            <w:r>
              <w:rPr>
                <w:lang w:eastAsia="sv-SE"/>
              </w:rPr>
              <w:t>FFS</w:t>
            </w:r>
          </w:p>
        </w:tc>
        <w:tc>
          <w:tcPr>
            <w:tcW w:w="6480" w:type="dxa"/>
          </w:tcPr>
          <w:p w14:paraId="4D999145" w14:textId="52441955" w:rsidR="001D21CA" w:rsidRDefault="001D21CA" w:rsidP="001D21CA">
            <w:pPr>
              <w:rPr>
                <w:rFonts w:eastAsiaTheme="minorEastAsia"/>
              </w:rPr>
            </w:pPr>
            <w:r>
              <w:rPr>
                <w:lang w:eastAsia="zh-TW"/>
              </w:rPr>
              <w:t>In RAN1#104, there is an agreement shows that t</w:t>
            </w:r>
            <w:bookmarkStart w:id="29" w:name="OLE_LINK969"/>
            <w:bookmarkStart w:id="30" w:name="OLE_LINK970"/>
            <w:r>
              <w:rPr>
                <w:lang w:eastAsia="zh-TW"/>
              </w:rPr>
              <w:t xml:space="preserve">he UE </w:t>
            </w:r>
            <w:r w:rsidRPr="00DB03CF">
              <w:rPr>
                <w:lang w:eastAsia="zh-TW"/>
              </w:rPr>
              <w:t>is not expected to receive another PDSCH scheduled for the given HARQ process that starts unti</w:t>
            </w:r>
            <w:r w:rsidRPr="00A25BFE">
              <w:rPr>
                <w:lang w:eastAsia="zh-TW"/>
              </w:rPr>
              <w:t xml:space="preserve">l </w:t>
            </w:r>
            <w:r w:rsidRPr="00A33453">
              <w:rPr>
                <w:lang w:eastAsia="zh-TW"/>
              </w:rPr>
              <w:t>X</w:t>
            </w:r>
            <w:r>
              <w:rPr>
                <w:lang w:eastAsia="zh-TW"/>
              </w:rPr>
              <w:t xml:space="preserve"> </w:t>
            </w:r>
            <w:bookmarkStart w:id="31" w:name="OLE_LINK1060"/>
            <w:bookmarkStart w:id="32" w:name="OLE_LINK1061"/>
            <w:r w:rsidRPr="00DB03CF">
              <w:rPr>
                <w:lang w:eastAsia="zh-TW"/>
              </w:rPr>
              <w:t xml:space="preserve">after the end of the </w:t>
            </w:r>
            <w:bookmarkEnd w:id="31"/>
            <w:bookmarkEnd w:id="32"/>
            <w:r w:rsidRPr="00DB03CF">
              <w:rPr>
                <w:lang w:eastAsia="zh-TW"/>
              </w:rPr>
              <w:t>reception of the last PDSCH for that HARQ process.</w:t>
            </w:r>
            <w:bookmarkEnd w:id="29"/>
            <w:bookmarkEnd w:id="30"/>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sidRPr="00D32507">
              <w:rPr>
                <w:i/>
                <w:iCs/>
                <w:lang w:eastAsia="zh-TW"/>
              </w:rPr>
              <w:t>drx-RetransmissionTimerD</w:t>
            </w:r>
            <w:r>
              <w:rPr>
                <w:i/>
                <w:iCs/>
                <w:lang w:eastAsia="zh-TW"/>
              </w:rPr>
              <w:t>L</w:t>
            </w:r>
            <w:proofErr w:type="spellEnd"/>
            <w:r>
              <w:rPr>
                <w:lang w:eastAsia="zh-TW"/>
              </w:rPr>
              <w:t>, e.g., whether an offset for scheduling restriction is needed.</w:t>
            </w:r>
          </w:p>
        </w:tc>
      </w:tr>
      <w:tr w:rsidR="001D21CA" w14:paraId="463DC4A5" w14:textId="77777777">
        <w:tc>
          <w:tcPr>
            <w:tcW w:w="1496" w:type="dxa"/>
          </w:tcPr>
          <w:p w14:paraId="5F9587E0" w14:textId="77777777" w:rsidR="001D21CA" w:rsidRDefault="001D21CA" w:rsidP="001D21CA">
            <w:pPr>
              <w:rPr>
                <w:lang w:eastAsia="sv-SE"/>
              </w:rPr>
            </w:pPr>
          </w:p>
        </w:tc>
        <w:tc>
          <w:tcPr>
            <w:tcW w:w="1739" w:type="dxa"/>
          </w:tcPr>
          <w:p w14:paraId="068A8594" w14:textId="77777777" w:rsidR="001D21CA" w:rsidRDefault="001D21CA" w:rsidP="001D21CA">
            <w:pPr>
              <w:rPr>
                <w:lang w:eastAsia="sv-SE"/>
              </w:rPr>
            </w:pPr>
          </w:p>
        </w:tc>
        <w:tc>
          <w:tcPr>
            <w:tcW w:w="6480" w:type="dxa"/>
          </w:tcPr>
          <w:p w14:paraId="0B333325" w14:textId="77777777" w:rsidR="001D21CA" w:rsidRDefault="001D21CA" w:rsidP="001D21CA">
            <w:pPr>
              <w:rPr>
                <w:lang w:eastAsia="sv-SE"/>
              </w:rPr>
            </w:pPr>
          </w:p>
        </w:tc>
      </w:tr>
      <w:tr w:rsidR="001D21CA" w14:paraId="1D962348" w14:textId="77777777">
        <w:tc>
          <w:tcPr>
            <w:tcW w:w="1496" w:type="dxa"/>
          </w:tcPr>
          <w:p w14:paraId="4AADBC3E" w14:textId="77777777" w:rsidR="001D21CA" w:rsidRDefault="001D21CA" w:rsidP="001D21CA">
            <w:pPr>
              <w:rPr>
                <w:lang w:eastAsia="sv-SE"/>
              </w:rPr>
            </w:pPr>
          </w:p>
        </w:tc>
        <w:tc>
          <w:tcPr>
            <w:tcW w:w="1739" w:type="dxa"/>
          </w:tcPr>
          <w:p w14:paraId="061B6940" w14:textId="77777777" w:rsidR="001D21CA" w:rsidRDefault="001D21CA" w:rsidP="001D21CA">
            <w:pPr>
              <w:rPr>
                <w:rFonts w:eastAsia="DengXian"/>
              </w:rPr>
            </w:pPr>
          </w:p>
        </w:tc>
        <w:tc>
          <w:tcPr>
            <w:tcW w:w="6480" w:type="dxa"/>
          </w:tcPr>
          <w:p w14:paraId="64A15DBE" w14:textId="77777777" w:rsidR="001D21CA" w:rsidRDefault="001D21CA" w:rsidP="001D21CA">
            <w:pPr>
              <w:rPr>
                <w:rFonts w:eastAsia="DengXian"/>
              </w:rPr>
            </w:pPr>
          </w:p>
        </w:tc>
      </w:tr>
      <w:tr w:rsidR="001D21CA" w14:paraId="5F6A42A7" w14:textId="77777777">
        <w:tc>
          <w:tcPr>
            <w:tcW w:w="1496" w:type="dxa"/>
          </w:tcPr>
          <w:p w14:paraId="23D45228" w14:textId="77777777" w:rsidR="001D21CA" w:rsidRDefault="001D21CA" w:rsidP="001D21CA">
            <w:pPr>
              <w:rPr>
                <w:lang w:eastAsia="sv-SE"/>
              </w:rPr>
            </w:pPr>
          </w:p>
        </w:tc>
        <w:tc>
          <w:tcPr>
            <w:tcW w:w="1739" w:type="dxa"/>
          </w:tcPr>
          <w:p w14:paraId="23608992" w14:textId="77777777" w:rsidR="001D21CA" w:rsidRDefault="001D21CA" w:rsidP="001D21CA">
            <w:pPr>
              <w:rPr>
                <w:lang w:eastAsia="sv-SE"/>
              </w:rPr>
            </w:pPr>
          </w:p>
        </w:tc>
        <w:tc>
          <w:tcPr>
            <w:tcW w:w="6480" w:type="dxa"/>
          </w:tcPr>
          <w:p w14:paraId="498A72FD" w14:textId="77777777" w:rsidR="001D21CA" w:rsidRDefault="001D21CA" w:rsidP="001D21CA">
            <w:pPr>
              <w:rPr>
                <w:lang w:eastAsia="sv-SE"/>
              </w:rPr>
            </w:pPr>
          </w:p>
        </w:tc>
      </w:tr>
      <w:tr w:rsidR="001D21CA" w14:paraId="0FB6A067" w14:textId="77777777">
        <w:tc>
          <w:tcPr>
            <w:tcW w:w="1496" w:type="dxa"/>
          </w:tcPr>
          <w:p w14:paraId="0A8BEC58" w14:textId="77777777" w:rsidR="001D21CA" w:rsidRDefault="001D21CA" w:rsidP="001D21CA">
            <w:pPr>
              <w:rPr>
                <w:rFonts w:eastAsia="DengXian"/>
              </w:rPr>
            </w:pPr>
          </w:p>
        </w:tc>
        <w:tc>
          <w:tcPr>
            <w:tcW w:w="1739" w:type="dxa"/>
          </w:tcPr>
          <w:p w14:paraId="34F6A01F" w14:textId="77777777" w:rsidR="001D21CA" w:rsidRDefault="001D21CA" w:rsidP="001D21CA">
            <w:pPr>
              <w:rPr>
                <w:rFonts w:eastAsia="DengXian"/>
              </w:rPr>
            </w:pPr>
          </w:p>
        </w:tc>
        <w:tc>
          <w:tcPr>
            <w:tcW w:w="6480" w:type="dxa"/>
          </w:tcPr>
          <w:p w14:paraId="746988EB" w14:textId="77777777" w:rsidR="001D21CA" w:rsidRDefault="001D21CA" w:rsidP="001D21CA">
            <w:pPr>
              <w:rPr>
                <w:rFonts w:eastAsia="DengXian"/>
              </w:rPr>
            </w:pPr>
          </w:p>
        </w:tc>
      </w:tr>
      <w:tr w:rsidR="001D21CA" w14:paraId="42085BEA" w14:textId="77777777">
        <w:tc>
          <w:tcPr>
            <w:tcW w:w="1496" w:type="dxa"/>
          </w:tcPr>
          <w:p w14:paraId="6C343ACD" w14:textId="77777777" w:rsidR="001D21CA" w:rsidRDefault="001D21CA" w:rsidP="001D21CA">
            <w:pPr>
              <w:rPr>
                <w:rFonts w:eastAsiaTheme="minorEastAsia"/>
              </w:rPr>
            </w:pPr>
          </w:p>
        </w:tc>
        <w:tc>
          <w:tcPr>
            <w:tcW w:w="1739" w:type="dxa"/>
          </w:tcPr>
          <w:p w14:paraId="2AC0AAD5" w14:textId="77777777" w:rsidR="001D21CA" w:rsidRDefault="001D21CA" w:rsidP="001D21CA">
            <w:pPr>
              <w:rPr>
                <w:rFonts w:eastAsiaTheme="minorEastAsia"/>
              </w:rPr>
            </w:pPr>
          </w:p>
        </w:tc>
        <w:tc>
          <w:tcPr>
            <w:tcW w:w="6480" w:type="dxa"/>
          </w:tcPr>
          <w:p w14:paraId="3C6677A2" w14:textId="77777777" w:rsidR="001D21CA" w:rsidRDefault="001D21CA" w:rsidP="001D21CA">
            <w:pPr>
              <w:rPr>
                <w:rFonts w:eastAsiaTheme="minorEastAsia"/>
              </w:rPr>
            </w:pPr>
          </w:p>
        </w:tc>
      </w:tr>
      <w:tr w:rsidR="001D21CA" w14:paraId="608DE74F" w14:textId="77777777">
        <w:tc>
          <w:tcPr>
            <w:tcW w:w="1496" w:type="dxa"/>
          </w:tcPr>
          <w:p w14:paraId="55BB0695" w14:textId="77777777" w:rsidR="001D21CA" w:rsidRDefault="001D21CA" w:rsidP="001D21CA">
            <w:pPr>
              <w:rPr>
                <w:rFonts w:eastAsiaTheme="minorEastAsia"/>
              </w:rPr>
            </w:pPr>
          </w:p>
        </w:tc>
        <w:tc>
          <w:tcPr>
            <w:tcW w:w="1739" w:type="dxa"/>
          </w:tcPr>
          <w:p w14:paraId="02F87586" w14:textId="77777777" w:rsidR="001D21CA" w:rsidRDefault="001D21CA" w:rsidP="001D21CA">
            <w:pPr>
              <w:rPr>
                <w:rFonts w:eastAsiaTheme="minorEastAsia"/>
              </w:rPr>
            </w:pPr>
          </w:p>
        </w:tc>
        <w:tc>
          <w:tcPr>
            <w:tcW w:w="6480" w:type="dxa"/>
          </w:tcPr>
          <w:p w14:paraId="10C13EAB" w14:textId="77777777" w:rsidR="001D21CA" w:rsidRDefault="001D21CA" w:rsidP="001D21CA">
            <w:pPr>
              <w:rPr>
                <w:rFonts w:eastAsiaTheme="minorEastAsia"/>
              </w:rPr>
            </w:pPr>
          </w:p>
        </w:tc>
      </w:tr>
      <w:tr w:rsidR="001D21CA" w14:paraId="0FCDA663" w14:textId="77777777">
        <w:tc>
          <w:tcPr>
            <w:tcW w:w="1496" w:type="dxa"/>
          </w:tcPr>
          <w:p w14:paraId="3EEFB397" w14:textId="77777777" w:rsidR="001D21CA" w:rsidRDefault="001D21CA" w:rsidP="001D21CA">
            <w:pPr>
              <w:rPr>
                <w:rFonts w:eastAsiaTheme="minorEastAsia"/>
              </w:rPr>
            </w:pPr>
          </w:p>
        </w:tc>
        <w:tc>
          <w:tcPr>
            <w:tcW w:w="1739" w:type="dxa"/>
          </w:tcPr>
          <w:p w14:paraId="0CC9854B" w14:textId="77777777" w:rsidR="001D21CA" w:rsidRDefault="001D21CA" w:rsidP="001D21CA">
            <w:pPr>
              <w:rPr>
                <w:rFonts w:eastAsiaTheme="minorEastAsia"/>
              </w:rPr>
            </w:pPr>
          </w:p>
        </w:tc>
        <w:tc>
          <w:tcPr>
            <w:tcW w:w="6480" w:type="dxa"/>
          </w:tcPr>
          <w:p w14:paraId="2A0B5521" w14:textId="77777777" w:rsidR="001D21CA" w:rsidRDefault="001D21CA" w:rsidP="001D21CA">
            <w:pPr>
              <w:rPr>
                <w:rFonts w:eastAsiaTheme="minorEastAsia"/>
              </w:rPr>
            </w:pPr>
          </w:p>
        </w:tc>
      </w:tr>
      <w:tr w:rsidR="001D21CA" w14:paraId="723F5A0A" w14:textId="77777777">
        <w:tc>
          <w:tcPr>
            <w:tcW w:w="1496" w:type="dxa"/>
          </w:tcPr>
          <w:p w14:paraId="5F74DDCF" w14:textId="77777777" w:rsidR="001D21CA" w:rsidRDefault="001D21CA" w:rsidP="001D21CA">
            <w:pPr>
              <w:rPr>
                <w:rFonts w:eastAsia="Malgun Gothic"/>
                <w:lang w:eastAsia="ko-KR"/>
              </w:rPr>
            </w:pPr>
          </w:p>
        </w:tc>
        <w:tc>
          <w:tcPr>
            <w:tcW w:w="1739" w:type="dxa"/>
          </w:tcPr>
          <w:p w14:paraId="216E30BB" w14:textId="77777777" w:rsidR="001D21CA" w:rsidRDefault="001D21CA" w:rsidP="001D21CA">
            <w:pPr>
              <w:rPr>
                <w:rFonts w:eastAsiaTheme="minorEastAsia"/>
              </w:rPr>
            </w:pPr>
          </w:p>
        </w:tc>
        <w:tc>
          <w:tcPr>
            <w:tcW w:w="6480" w:type="dxa"/>
          </w:tcPr>
          <w:p w14:paraId="1B504A4E" w14:textId="77777777" w:rsidR="001D21CA" w:rsidRDefault="001D21CA" w:rsidP="001D21CA">
            <w:pPr>
              <w:rPr>
                <w:rFonts w:eastAsiaTheme="minorEastAsia"/>
              </w:rPr>
            </w:pPr>
          </w:p>
        </w:tc>
      </w:tr>
      <w:tr w:rsidR="001D21CA" w14:paraId="7AB62323" w14:textId="77777777">
        <w:tc>
          <w:tcPr>
            <w:tcW w:w="1496" w:type="dxa"/>
          </w:tcPr>
          <w:p w14:paraId="036E2B52" w14:textId="77777777" w:rsidR="001D21CA" w:rsidRDefault="001D21CA" w:rsidP="001D21CA">
            <w:pPr>
              <w:rPr>
                <w:rFonts w:eastAsia="Malgun Gothic"/>
                <w:lang w:eastAsia="ko-KR"/>
              </w:rPr>
            </w:pPr>
          </w:p>
        </w:tc>
        <w:tc>
          <w:tcPr>
            <w:tcW w:w="1739" w:type="dxa"/>
          </w:tcPr>
          <w:p w14:paraId="34809BAB" w14:textId="77777777" w:rsidR="001D21CA" w:rsidRDefault="001D21CA" w:rsidP="001D21CA">
            <w:pPr>
              <w:rPr>
                <w:rFonts w:eastAsia="Malgun Gothic"/>
                <w:lang w:eastAsia="ko-KR"/>
              </w:rPr>
            </w:pPr>
          </w:p>
        </w:tc>
        <w:tc>
          <w:tcPr>
            <w:tcW w:w="6480" w:type="dxa"/>
          </w:tcPr>
          <w:p w14:paraId="44E0AF69" w14:textId="77777777" w:rsidR="001D21CA" w:rsidRDefault="001D21CA" w:rsidP="001D21CA"/>
        </w:tc>
      </w:tr>
      <w:tr w:rsidR="001D21CA" w14:paraId="520789A6" w14:textId="77777777">
        <w:tc>
          <w:tcPr>
            <w:tcW w:w="1496" w:type="dxa"/>
          </w:tcPr>
          <w:p w14:paraId="386EE74F" w14:textId="77777777" w:rsidR="001D21CA" w:rsidRDefault="001D21CA" w:rsidP="001D21CA">
            <w:pPr>
              <w:rPr>
                <w:rFonts w:eastAsiaTheme="minorEastAsia"/>
              </w:rPr>
            </w:pPr>
          </w:p>
        </w:tc>
        <w:tc>
          <w:tcPr>
            <w:tcW w:w="1739" w:type="dxa"/>
          </w:tcPr>
          <w:p w14:paraId="11AC8344" w14:textId="77777777" w:rsidR="001D21CA" w:rsidRDefault="001D21CA" w:rsidP="001D21CA">
            <w:pPr>
              <w:rPr>
                <w:lang w:eastAsia="sv-SE"/>
              </w:rPr>
            </w:pPr>
          </w:p>
        </w:tc>
        <w:tc>
          <w:tcPr>
            <w:tcW w:w="6480" w:type="dxa"/>
          </w:tcPr>
          <w:p w14:paraId="223478B5" w14:textId="77777777" w:rsidR="001D21CA" w:rsidRDefault="001D21CA" w:rsidP="001D21CA">
            <w:pPr>
              <w:rPr>
                <w:lang w:eastAsia="sv-SE"/>
              </w:rPr>
            </w:pPr>
          </w:p>
        </w:tc>
      </w:tr>
      <w:tr w:rsidR="001D21CA" w14:paraId="247D26AE" w14:textId="77777777">
        <w:tc>
          <w:tcPr>
            <w:tcW w:w="1496" w:type="dxa"/>
          </w:tcPr>
          <w:p w14:paraId="0638939A" w14:textId="77777777" w:rsidR="001D21CA" w:rsidRDefault="001D21CA" w:rsidP="001D21CA">
            <w:pPr>
              <w:rPr>
                <w:rFonts w:eastAsia="SimSun"/>
                <w:lang w:val="en-US"/>
              </w:rPr>
            </w:pPr>
          </w:p>
        </w:tc>
        <w:tc>
          <w:tcPr>
            <w:tcW w:w="1739" w:type="dxa"/>
          </w:tcPr>
          <w:p w14:paraId="43833CCF" w14:textId="77777777" w:rsidR="001D21CA" w:rsidRDefault="001D21CA" w:rsidP="001D21CA">
            <w:pPr>
              <w:rPr>
                <w:rFonts w:eastAsia="SimSun"/>
                <w:lang w:val="en-US"/>
              </w:rPr>
            </w:pPr>
          </w:p>
        </w:tc>
        <w:tc>
          <w:tcPr>
            <w:tcW w:w="6480" w:type="dxa"/>
          </w:tcPr>
          <w:p w14:paraId="1CC09E14" w14:textId="77777777" w:rsidR="001D21CA" w:rsidRDefault="001D21CA" w:rsidP="001D21CA">
            <w:pPr>
              <w:rPr>
                <w:rFonts w:eastAsiaTheme="minorEastAsia"/>
              </w:rPr>
            </w:pPr>
          </w:p>
        </w:tc>
      </w:tr>
    </w:tbl>
    <w:p w14:paraId="7041AAA3" w14:textId="77777777" w:rsidR="00A319F7" w:rsidRDefault="00A319F7">
      <w:pPr>
        <w:ind w:left="1440" w:hanging="1440"/>
        <w:rPr>
          <w:rFonts w:cs="Arial"/>
          <w:b/>
          <w:bCs/>
        </w:rPr>
      </w:pPr>
    </w:p>
    <w:p w14:paraId="223C2FB8" w14:textId="77777777" w:rsidR="00A319F7" w:rsidRDefault="00087DB0">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f2"/>
        <w:tblW w:w="9715" w:type="dxa"/>
        <w:tblLayout w:type="fixed"/>
        <w:tblLook w:val="04A0" w:firstRow="1" w:lastRow="0" w:firstColumn="1" w:lastColumn="0" w:noHBand="0" w:noVBand="1"/>
      </w:tblPr>
      <w:tblGrid>
        <w:gridCol w:w="1496"/>
        <w:gridCol w:w="1739"/>
        <w:gridCol w:w="6480"/>
      </w:tblGrid>
      <w:tr w:rsidR="00A319F7" w14:paraId="13407F7A" w14:textId="77777777">
        <w:tc>
          <w:tcPr>
            <w:tcW w:w="1496" w:type="dxa"/>
            <w:shd w:val="clear" w:color="auto" w:fill="E7E6E6" w:themeFill="background2"/>
          </w:tcPr>
          <w:p w14:paraId="79FF6D19" w14:textId="77777777" w:rsidR="00A319F7" w:rsidRDefault="00087DB0">
            <w:pPr>
              <w:jc w:val="center"/>
              <w:rPr>
                <w:b/>
                <w:lang w:eastAsia="sv-SE"/>
              </w:rPr>
            </w:pPr>
            <w:r>
              <w:rPr>
                <w:b/>
                <w:lang w:eastAsia="sv-SE"/>
              </w:rPr>
              <w:lastRenderedPageBreak/>
              <w:t>Company</w:t>
            </w:r>
          </w:p>
        </w:tc>
        <w:tc>
          <w:tcPr>
            <w:tcW w:w="1739" w:type="dxa"/>
            <w:shd w:val="clear" w:color="auto" w:fill="E7E6E6" w:themeFill="background2"/>
          </w:tcPr>
          <w:p w14:paraId="57094E51"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1B0E6B8B" w14:textId="77777777" w:rsidR="00A319F7" w:rsidRDefault="00087DB0">
            <w:pPr>
              <w:jc w:val="center"/>
              <w:rPr>
                <w:b/>
                <w:lang w:eastAsia="sv-SE"/>
              </w:rPr>
            </w:pPr>
            <w:r>
              <w:rPr>
                <w:b/>
                <w:lang w:eastAsia="sv-SE"/>
              </w:rPr>
              <w:t>Additional comments</w:t>
            </w:r>
          </w:p>
        </w:tc>
      </w:tr>
      <w:tr w:rsidR="00A319F7" w14:paraId="6C69A8A4" w14:textId="77777777">
        <w:tc>
          <w:tcPr>
            <w:tcW w:w="1496" w:type="dxa"/>
          </w:tcPr>
          <w:p w14:paraId="2C6725D7" w14:textId="77777777" w:rsidR="00A319F7" w:rsidRDefault="00087DB0">
            <w:pPr>
              <w:rPr>
                <w:rFonts w:eastAsia="SimSun"/>
                <w:lang w:val="en-US"/>
              </w:rPr>
            </w:pPr>
            <w:r>
              <w:rPr>
                <w:rFonts w:eastAsia="SimSun" w:hint="eastAsia"/>
                <w:lang w:val="en-US"/>
              </w:rPr>
              <w:t>Xiaomi</w:t>
            </w:r>
          </w:p>
        </w:tc>
        <w:tc>
          <w:tcPr>
            <w:tcW w:w="1739" w:type="dxa"/>
          </w:tcPr>
          <w:p w14:paraId="0C237DA1" w14:textId="77777777" w:rsidR="00A319F7" w:rsidRDefault="00087DB0">
            <w:pPr>
              <w:rPr>
                <w:rFonts w:eastAsia="SimSun"/>
                <w:lang w:val="en-US"/>
              </w:rPr>
            </w:pPr>
            <w:r>
              <w:rPr>
                <w:rFonts w:eastAsia="SimSun" w:hint="eastAsia"/>
                <w:lang w:val="en-US"/>
              </w:rPr>
              <w:t>Agree</w:t>
            </w:r>
          </w:p>
        </w:tc>
        <w:tc>
          <w:tcPr>
            <w:tcW w:w="6480" w:type="dxa"/>
          </w:tcPr>
          <w:p w14:paraId="489738C5" w14:textId="77777777" w:rsidR="00A319F7" w:rsidRDefault="00A319F7">
            <w:pPr>
              <w:rPr>
                <w:lang w:eastAsia="sv-SE"/>
              </w:rPr>
            </w:pPr>
          </w:p>
        </w:tc>
      </w:tr>
      <w:tr w:rsidR="001D21CA" w14:paraId="60EE90CD" w14:textId="77777777">
        <w:tc>
          <w:tcPr>
            <w:tcW w:w="1496" w:type="dxa"/>
          </w:tcPr>
          <w:p w14:paraId="2C779BEF" w14:textId="02A761BF" w:rsidR="001D21CA" w:rsidRDefault="001D21CA" w:rsidP="001D21CA">
            <w:pPr>
              <w:rPr>
                <w:lang w:eastAsia="sv-SE"/>
              </w:rPr>
            </w:pPr>
            <w:r>
              <w:rPr>
                <w:rFonts w:hint="eastAsia"/>
                <w:lang w:eastAsia="sv-SE"/>
              </w:rPr>
              <w:t>A</w:t>
            </w:r>
            <w:r>
              <w:rPr>
                <w:lang w:eastAsia="sv-SE"/>
              </w:rPr>
              <w:t>PT</w:t>
            </w:r>
          </w:p>
        </w:tc>
        <w:tc>
          <w:tcPr>
            <w:tcW w:w="1739" w:type="dxa"/>
          </w:tcPr>
          <w:p w14:paraId="03A5D926" w14:textId="6A5D8179" w:rsidR="001D21CA" w:rsidRDefault="001D21CA" w:rsidP="001D21CA">
            <w:pPr>
              <w:rPr>
                <w:lang w:eastAsia="sv-SE"/>
              </w:rPr>
            </w:pPr>
            <w:r>
              <w:rPr>
                <w:rFonts w:hint="eastAsia"/>
                <w:lang w:eastAsia="sv-SE"/>
              </w:rPr>
              <w:t>D</w:t>
            </w:r>
            <w:r>
              <w:rPr>
                <w:lang w:eastAsia="sv-SE"/>
              </w:rPr>
              <w:t>isagree</w:t>
            </w:r>
          </w:p>
        </w:tc>
        <w:tc>
          <w:tcPr>
            <w:tcW w:w="6480" w:type="dxa"/>
          </w:tcPr>
          <w:p w14:paraId="203CFBCB" w14:textId="77777777" w:rsidR="001D21CA" w:rsidRDefault="001D21CA" w:rsidP="001D21CA">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sidRPr="00501042">
              <w:rPr>
                <w:lang w:eastAsia="sv-SE"/>
              </w:rPr>
              <w:t>drx-RetransmissionTimerDL</w:t>
            </w:r>
            <w:proofErr w:type="spellEnd"/>
            <w:r w:rsidRPr="00501042">
              <w:rPr>
                <w:lang w:eastAsia="sv-SE"/>
              </w:rPr>
              <w:t>.</w:t>
            </w:r>
          </w:p>
          <w:p w14:paraId="0C88388F" w14:textId="5E945663" w:rsidR="001D21CA" w:rsidRDefault="001D21CA" w:rsidP="001D21CA">
            <w:pPr>
              <w:rPr>
                <w:rFonts w:eastAsiaTheme="minorEastAsia"/>
              </w:rPr>
            </w:pPr>
            <w:r>
              <w:rPr>
                <w:lang w:eastAsia="sv-SE"/>
              </w:rPr>
              <w:t xml:space="preserve">If it means the latter case, without introducing a new start condition for the </w:t>
            </w:r>
            <w:proofErr w:type="spellStart"/>
            <w:r w:rsidRPr="0057487E">
              <w:rPr>
                <w:lang w:eastAsia="sv-SE"/>
              </w:rPr>
              <w:t>drx-RetransmissionTimerDL</w:t>
            </w:r>
            <w:proofErr w:type="spellEnd"/>
            <w:r w:rsidRPr="0057487E">
              <w:rPr>
                <w:lang w:eastAsia="sv-SE"/>
              </w:rPr>
              <w:t xml:space="preserve">, the UE </w:t>
            </w:r>
            <w:r>
              <w:rPr>
                <w:lang w:eastAsia="sv-SE"/>
              </w:rPr>
              <w:t>will</w:t>
            </w:r>
            <w:r w:rsidRPr="0057487E">
              <w:rPr>
                <w:lang w:eastAsia="sv-SE"/>
              </w:rPr>
              <w:t xml:space="preserve"> </w:t>
            </w:r>
            <w:proofErr w:type="spellStart"/>
            <w:r w:rsidRPr="0057487E">
              <w:rPr>
                <w:lang w:eastAsia="sv-SE"/>
              </w:rPr>
              <w:t>loss</w:t>
            </w:r>
            <w:proofErr w:type="spellEnd"/>
            <w:r w:rsidRPr="0057487E">
              <w:rPr>
                <w:lang w:eastAsia="sv-SE"/>
              </w:rPr>
              <w:t xml:space="preserve"> some chances to monitor the blind retransmission scheduling.</w:t>
            </w:r>
          </w:p>
        </w:tc>
      </w:tr>
      <w:tr w:rsidR="001D21CA" w14:paraId="6606C6D0" w14:textId="77777777">
        <w:tc>
          <w:tcPr>
            <w:tcW w:w="1496" w:type="dxa"/>
          </w:tcPr>
          <w:p w14:paraId="3B35F3EC" w14:textId="77777777" w:rsidR="001D21CA" w:rsidRDefault="001D21CA" w:rsidP="001D21CA">
            <w:pPr>
              <w:rPr>
                <w:lang w:eastAsia="sv-SE"/>
              </w:rPr>
            </w:pPr>
          </w:p>
        </w:tc>
        <w:tc>
          <w:tcPr>
            <w:tcW w:w="1739" w:type="dxa"/>
          </w:tcPr>
          <w:p w14:paraId="1FDB6A58" w14:textId="77777777" w:rsidR="001D21CA" w:rsidRDefault="001D21CA" w:rsidP="001D21CA">
            <w:pPr>
              <w:rPr>
                <w:lang w:eastAsia="sv-SE"/>
              </w:rPr>
            </w:pPr>
          </w:p>
        </w:tc>
        <w:tc>
          <w:tcPr>
            <w:tcW w:w="6480" w:type="dxa"/>
          </w:tcPr>
          <w:p w14:paraId="3F8B81FE" w14:textId="77777777" w:rsidR="001D21CA" w:rsidRDefault="001D21CA" w:rsidP="001D21CA">
            <w:pPr>
              <w:rPr>
                <w:lang w:eastAsia="sv-SE"/>
              </w:rPr>
            </w:pPr>
          </w:p>
        </w:tc>
      </w:tr>
      <w:tr w:rsidR="001D21CA" w14:paraId="35962AE6" w14:textId="77777777">
        <w:tc>
          <w:tcPr>
            <w:tcW w:w="1496" w:type="dxa"/>
          </w:tcPr>
          <w:p w14:paraId="2D05F5BA" w14:textId="77777777" w:rsidR="001D21CA" w:rsidRDefault="001D21CA" w:rsidP="001D21CA">
            <w:pPr>
              <w:rPr>
                <w:lang w:eastAsia="sv-SE"/>
              </w:rPr>
            </w:pPr>
          </w:p>
        </w:tc>
        <w:tc>
          <w:tcPr>
            <w:tcW w:w="1739" w:type="dxa"/>
          </w:tcPr>
          <w:p w14:paraId="58B0A414" w14:textId="77777777" w:rsidR="001D21CA" w:rsidRDefault="001D21CA" w:rsidP="001D21CA">
            <w:pPr>
              <w:rPr>
                <w:rFonts w:eastAsia="DengXian"/>
              </w:rPr>
            </w:pPr>
          </w:p>
        </w:tc>
        <w:tc>
          <w:tcPr>
            <w:tcW w:w="6480" w:type="dxa"/>
          </w:tcPr>
          <w:p w14:paraId="0B93865C" w14:textId="77777777" w:rsidR="001D21CA" w:rsidRDefault="001D21CA" w:rsidP="001D21CA">
            <w:pPr>
              <w:rPr>
                <w:rFonts w:eastAsia="DengXian"/>
              </w:rPr>
            </w:pPr>
          </w:p>
        </w:tc>
      </w:tr>
      <w:tr w:rsidR="001D21CA" w14:paraId="2AEFDE79" w14:textId="77777777">
        <w:tc>
          <w:tcPr>
            <w:tcW w:w="1496" w:type="dxa"/>
          </w:tcPr>
          <w:p w14:paraId="5CF88B3A" w14:textId="77777777" w:rsidR="001D21CA" w:rsidRDefault="001D21CA" w:rsidP="001D21CA">
            <w:pPr>
              <w:rPr>
                <w:lang w:eastAsia="sv-SE"/>
              </w:rPr>
            </w:pPr>
          </w:p>
        </w:tc>
        <w:tc>
          <w:tcPr>
            <w:tcW w:w="1739" w:type="dxa"/>
          </w:tcPr>
          <w:p w14:paraId="46020976" w14:textId="77777777" w:rsidR="001D21CA" w:rsidRDefault="001D21CA" w:rsidP="001D21CA">
            <w:pPr>
              <w:rPr>
                <w:lang w:eastAsia="sv-SE"/>
              </w:rPr>
            </w:pPr>
          </w:p>
        </w:tc>
        <w:tc>
          <w:tcPr>
            <w:tcW w:w="6480" w:type="dxa"/>
          </w:tcPr>
          <w:p w14:paraId="5731C217" w14:textId="77777777" w:rsidR="001D21CA" w:rsidRDefault="001D21CA" w:rsidP="001D21CA">
            <w:pPr>
              <w:rPr>
                <w:lang w:eastAsia="sv-SE"/>
              </w:rPr>
            </w:pPr>
          </w:p>
        </w:tc>
      </w:tr>
      <w:tr w:rsidR="001D21CA" w14:paraId="19A3CF13" w14:textId="77777777">
        <w:tc>
          <w:tcPr>
            <w:tcW w:w="1496" w:type="dxa"/>
          </w:tcPr>
          <w:p w14:paraId="4F3693EF" w14:textId="77777777" w:rsidR="001D21CA" w:rsidRDefault="001D21CA" w:rsidP="001D21CA">
            <w:pPr>
              <w:rPr>
                <w:rFonts w:eastAsia="DengXian"/>
              </w:rPr>
            </w:pPr>
          </w:p>
        </w:tc>
        <w:tc>
          <w:tcPr>
            <w:tcW w:w="1739" w:type="dxa"/>
          </w:tcPr>
          <w:p w14:paraId="7BD618B4" w14:textId="77777777" w:rsidR="001D21CA" w:rsidRDefault="001D21CA" w:rsidP="001D21CA">
            <w:pPr>
              <w:rPr>
                <w:rFonts w:eastAsia="DengXian"/>
              </w:rPr>
            </w:pPr>
          </w:p>
        </w:tc>
        <w:tc>
          <w:tcPr>
            <w:tcW w:w="6480" w:type="dxa"/>
          </w:tcPr>
          <w:p w14:paraId="5F7EAC45" w14:textId="77777777" w:rsidR="001D21CA" w:rsidRDefault="001D21CA" w:rsidP="001D21CA">
            <w:pPr>
              <w:rPr>
                <w:rFonts w:eastAsia="DengXian"/>
              </w:rPr>
            </w:pPr>
          </w:p>
        </w:tc>
      </w:tr>
      <w:tr w:rsidR="001D21CA" w14:paraId="0905705F" w14:textId="77777777">
        <w:tc>
          <w:tcPr>
            <w:tcW w:w="1496" w:type="dxa"/>
          </w:tcPr>
          <w:p w14:paraId="3C4BD6FB" w14:textId="77777777" w:rsidR="001D21CA" w:rsidRDefault="001D21CA" w:rsidP="001D21CA">
            <w:pPr>
              <w:rPr>
                <w:rFonts w:eastAsiaTheme="minorEastAsia"/>
              </w:rPr>
            </w:pPr>
          </w:p>
        </w:tc>
        <w:tc>
          <w:tcPr>
            <w:tcW w:w="1739" w:type="dxa"/>
          </w:tcPr>
          <w:p w14:paraId="4483352C" w14:textId="77777777" w:rsidR="001D21CA" w:rsidRDefault="001D21CA" w:rsidP="001D21CA">
            <w:pPr>
              <w:rPr>
                <w:rFonts w:eastAsiaTheme="minorEastAsia"/>
              </w:rPr>
            </w:pPr>
          </w:p>
        </w:tc>
        <w:tc>
          <w:tcPr>
            <w:tcW w:w="6480" w:type="dxa"/>
          </w:tcPr>
          <w:p w14:paraId="789BB897" w14:textId="77777777" w:rsidR="001D21CA" w:rsidRDefault="001D21CA" w:rsidP="001D21CA">
            <w:pPr>
              <w:rPr>
                <w:rFonts w:eastAsiaTheme="minorEastAsia"/>
              </w:rPr>
            </w:pPr>
          </w:p>
        </w:tc>
      </w:tr>
      <w:tr w:rsidR="001D21CA" w14:paraId="454BE658" w14:textId="77777777">
        <w:tc>
          <w:tcPr>
            <w:tcW w:w="1496" w:type="dxa"/>
          </w:tcPr>
          <w:p w14:paraId="30B49533" w14:textId="77777777" w:rsidR="001D21CA" w:rsidRDefault="001D21CA" w:rsidP="001D21CA">
            <w:pPr>
              <w:rPr>
                <w:rFonts w:eastAsiaTheme="minorEastAsia"/>
              </w:rPr>
            </w:pPr>
          </w:p>
        </w:tc>
        <w:tc>
          <w:tcPr>
            <w:tcW w:w="1739" w:type="dxa"/>
          </w:tcPr>
          <w:p w14:paraId="1ACC9135" w14:textId="77777777" w:rsidR="001D21CA" w:rsidRDefault="001D21CA" w:rsidP="001D21CA">
            <w:pPr>
              <w:rPr>
                <w:rFonts w:eastAsiaTheme="minorEastAsia"/>
              </w:rPr>
            </w:pPr>
          </w:p>
        </w:tc>
        <w:tc>
          <w:tcPr>
            <w:tcW w:w="6480" w:type="dxa"/>
          </w:tcPr>
          <w:p w14:paraId="34EB6344" w14:textId="77777777" w:rsidR="001D21CA" w:rsidRDefault="001D21CA" w:rsidP="001D21CA">
            <w:pPr>
              <w:rPr>
                <w:rFonts w:eastAsiaTheme="minorEastAsia"/>
              </w:rPr>
            </w:pPr>
          </w:p>
        </w:tc>
      </w:tr>
      <w:tr w:rsidR="001D21CA" w14:paraId="60CF1B3B" w14:textId="77777777">
        <w:tc>
          <w:tcPr>
            <w:tcW w:w="1496" w:type="dxa"/>
          </w:tcPr>
          <w:p w14:paraId="0BD0921E" w14:textId="77777777" w:rsidR="001D21CA" w:rsidRDefault="001D21CA" w:rsidP="001D21CA">
            <w:pPr>
              <w:rPr>
                <w:rFonts w:eastAsiaTheme="minorEastAsia"/>
              </w:rPr>
            </w:pPr>
          </w:p>
        </w:tc>
        <w:tc>
          <w:tcPr>
            <w:tcW w:w="1739" w:type="dxa"/>
          </w:tcPr>
          <w:p w14:paraId="5B823BB3" w14:textId="77777777" w:rsidR="001D21CA" w:rsidRDefault="001D21CA" w:rsidP="001D21CA">
            <w:pPr>
              <w:rPr>
                <w:rFonts w:eastAsiaTheme="minorEastAsia"/>
              </w:rPr>
            </w:pPr>
          </w:p>
        </w:tc>
        <w:tc>
          <w:tcPr>
            <w:tcW w:w="6480" w:type="dxa"/>
          </w:tcPr>
          <w:p w14:paraId="2E3921B6" w14:textId="77777777" w:rsidR="001D21CA" w:rsidRDefault="001D21CA" w:rsidP="001D21CA">
            <w:pPr>
              <w:rPr>
                <w:rFonts w:eastAsiaTheme="minorEastAsia"/>
              </w:rPr>
            </w:pPr>
          </w:p>
        </w:tc>
      </w:tr>
      <w:tr w:rsidR="001D21CA" w14:paraId="76BE2C3A" w14:textId="77777777">
        <w:tc>
          <w:tcPr>
            <w:tcW w:w="1496" w:type="dxa"/>
          </w:tcPr>
          <w:p w14:paraId="045497A7" w14:textId="77777777" w:rsidR="001D21CA" w:rsidRDefault="001D21CA" w:rsidP="001D21CA">
            <w:pPr>
              <w:rPr>
                <w:rFonts w:eastAsia="Malgun Gothic"/>
                <w:lang w:eastAsia="ko-KR"/>
              </w:rPr>
            </w:pPr>
          </w:p>
        </w:tc>
        <w:tc>
          <w:tcPr>
            <w:tcW w:w="1739" w:type="dxa"/>
          </w:tcPr>
          <w:p w14:paraId="3C4AA6C1" w14:textId="77777777" w:rsidR="001D21CA" w:rsidRDefault="001D21CA" w:rsidP="001D21CA">
            <w:pPr>
              <w:rPr>
                <w:rFonts w:eastAsiaTheme="minorEastAsia"/>
              </w:rPr>
            </w:pPr>
          </w:p>
        </w:tc>
        <w:tc>
          <w:tcPr>
            <w:tcW w:w="6480" w:type="dxa"/>
          </w:tcPr>
          <w:p w14:paraId="16EBFFB9" w14:textId="77777777" w:rsidR="001D21CA" w:rsidRDefault="001D21CA" w:rsidP="001D21CA">
            <w:pPr>
              <w:rPr>
                <w:rFonts w:eastAsiaTheme="minorEastAsia"/>
              </w:rPr>
            </w:pPr>
          </w:p>
        </w:tc>
      </w:tr>
      <w:tr w:rsidR="001D21CA" w14:paraId="0AD856EC" w14:textId="77777777">
        <w:tc>
          <w:tcPr>
            <w:tcW w:w="1496" w:type="dxa"/>
          </w:tcPr>
          <w:p w14:paraId="78B3ACF8" w14:textId="77777777" w:rsidR="001D21CA" w:rsidRDefault="001D21CA" w:rsidP="001D21CA">
            <w:pPr>
              <w:rPr>
                <w:rFonts w:eastAsia="Malgun Gothic"/>
                <w:lang w:eastAsia="ko-KR"/>
              </w:rPr>
            </w:pPr>
          </w:p>
        </w:tc>
        <w:tc>
          <w:tcPr>
            <w:tcW w:w="1739" w:type="dxa"/>
          </w:tcPr>
          <w:p w14:paraId="1FFFA8B2" w14:textId="77777777" w:rsidR="001D21CA" w:rsidRDefault="001D21CA" w:rsidP="001D21CA">
            <w:pPr>
              <w:rPr>
                <w:rFonts w:eastAsia="Malgun Gothic"/>
                <w:lang w:eastAsia="ko-KR"/>
              </w:rPr>
            </w:pPr>
          </w:p>
        </w:tc>
        <w:tc>
          <w:tcPr>
            <w:tcW w:w="6480" w:type="dxa"/>
          </w:tcPr>
          <w:p w14:paraId="2DF77F38" w14:textId="77777777" w:rsidR="001D21CA" w:rsidRDefault="001D21CA" w:rsidP="001D21CA"/>
        </w:tc>
      </w:tr>
      <w:tr w:rsidR="001D21CA" w14:paraId="23624D85" w14:textId="77777777">
        <w:tc>
          <w:tcPr>
            <w:tcW w:w="1496" w:type="dxa"/>
          </w:tcPr>
          <w:p w14:paraId="288B4B77" w14:textId="77777777" w:rsidR="001D21CA" w:rsidRDefault="001D21CA" w:rsidP="001D21CA">
            <w:pPr>
              <w:rPr>
                <w:rFonts w:eastAsiaTheme="minorEastAsia"/>
              </w:rPr>
            </w:pPr>
          </w:p>
        </w:tc>
        <w:tc>
          <w:tcPr>
            <w:tcW w:w="1739" w:type="dxa"/>
          </w:tcPr>
          <w:p w14:paraId="02DAE2C2" w14:textId="77777777" w:rsidR="001D21CA" w:rsidRDefault="001D21CA" w:rsidP="001D21CA">
            <w:pPr>
              <w:rPr>
                <w:lang w:eastAsia="sv-SE"/>
              </w:rPr>
            </w:pPr>
          </w:p>
        </w:tc>
        <w:tc>
          <w:tcPr>
            <w:tcW w:w="6480" w:type="dxa"/>
          </w:tcPr>
          <w:p w14:paraId="2239EDBE" w14:textId="77777777" w:rsidR="001D21CA" w:rsidRDefault="001D21CA" w:rsidP="001D21CA">
            <w:pPr>
              <w:rPr>
                <w:lang w:eastAsia="sv-SE"/>
              </w:rPr>
            </w:pPr>
          </w:p>
        </w:tc>
      </w:tr>
      <w:tr w:rsidR="001D21CA" w14:paraId="3743BEEE" w14:textId="77777777">
        <w:tc>
          <w:tcPr>
            <w:tcW w:w="1496" w:type="dxa"/>
          </w:tcPr>
          <w:p w14:paraId="0D44BA57" w14:textId="77777777" w:rsidR="001D21CA" w:rsidRDefault="001D21CA" w:rsidP="001D21CA">
            <w:pPr>
              <w:rPr>
                <w:rFonts w:eastAsia="SimSun"/>
                <w:lang w:val="en-US"/>
              </w:rPr>
            </w:pPr>
          </w:p>
        </w:tc>
        <w:tc>
          <w:tcPr>
            <w:tcW w:w="1739" w:type="dxa"/>
          </w:tcPr>
          <w:p w14:paraId="20AD58F9" w14:textId="77777777" w:rsidR="001D21CA" w:rsidRDefault="001D21CA" w:rsidP="001D21CA">
            <w:pPr>
              <w:rPr>
                <w:rFonts w:eastAsia="SimSun"/>
                <w:lang w:val="en-US"/>
              </w:rPr>
            </w:pPr>
          </w:p>
        </w:tc>
        <w:tc>
          <w:tcPr>
            <w:tcW w:w="6480" w:type="dxa"/>
          </w:tcPr>
          <w:p w14:paraId="353B193B" w14:textId="77777777" w:rsidR="001D21CA" w:rsidRDefault="001D21CA" w:rsidP="001D21CA">
            <w:pPr>
              <w:rPr>
                <w:rFonts w:eastAsiaTheme="minorEastAsia"/>
              </w:rPr>
            </w:pPr>
          </w:p>
        </w:tc>
      </w:tr>
    </w:tbl>
    <w:p w14:paraId="3D0089C7" w14:textId="77777777" w:rsidR="00A319F7" w:rsidRDefault="00087DB0">
      <w:pPr>
        <w:pStyle w:val="3"/>
      </w:pPr>
      <w:r>
        <w:t>SR Prohibit Timer</w:t>
      </w:r>
    </w:p>
    <w:p w14:paraId="58B25E8C" w14:textId="77777777" w:rsidR="00A319F7" w:rsidRDefault="00087DB0">
      <w:r>
        <w:t xml:space="preserve">In RAN2#113bise it was agreed to extend the </w:t>
      </w:r>
      <w:r>
        <w:t xml:space="preserve">timer length of </w:t>
      </w:r>
      <w:proofErr w:type="spellStart"/>
      <w:r>
        <w:t>sr-ProhibitTimer</w:t>
      </w:r>
      <w:proofErr w:type="spellEnd"/>
      <w:r>
        <w:t>, with details FFS. This is addressed by the following contributions:</w:t>
      </w:r>
    </w:p>
    <w:tbl>
      <w:tblPr>
        <w:tblStyle w:val="af2"/>
        <w:tblW w:w="0" w:type="auto"/>
        <w:tblLook w:val="04A0" w:firstRow="1" w:lastRow="0" w:firstColumn="1" w:lastColumn="0" w:noHBand="0" w:noVBand="1"/>
      </w:tblPr>
      <w:tblGrid>
        <w:gridCol w:w="1615"/>
        <w:gridCol w:w="6660"/>
        <w:gridCol w:w="1354"/>
      </w:tblGrid>
      <w:tr w:rsidR="00A319F7" w14:paraId="4EF6B5F2" w14:textId="77777777">
        <w:tc>
          <w:tcPr>
            <w:tcW w:w="1615" w:type="dxa"/>
          </w:tcPr>
          <w:p w14:paraId="4DE21718" w14:textId="77777777" w:rsidR="00A319F7" w:rsidRDefault="00087DB0">
            <w:pPr>
              <w:rPr>
                <w:b/>
                <w:bCs/>
                <w:sz w:val="18"/>
                <w:szCs w:val="18"/>
              </w:rPr>
            </w:pPr>
            <w:r>
              <w:rPr>
                <w:b/>
                <w:bCs/>
                <w:sz w:val="18"/>
                <w:szCs w:val="18"/>
              </w:rPr>
              <w:t>Contribution</w:t>
            </w:r>
          </w:p>
        </w:tc>
        <w:tc>
          <w:tcPr>
            <w:tcW w:w="6660" w:type="dxa"/>
          </w:tcPr>
          <w:p w14:paraId="759CE5AF" w14:textId="77777777" w:rsidR="00A319F7" w:rsidRDefault="00087DB0">
            <w:pPr>
              <w:pStyle w:val="Doc-text2"/>
              <w:ind w:left="0" w:firstLine="0"/>
              <w:rPr>
                <w:b/>
                <w:bCs/>
                <w:sz w:val="18"/>
                <w:szCs w:val="22"/>
              </w:rPr>
            </w:pPr>
            <w:r>
              <w:rPr>
                <w:b/>
                <w:bCs/>
                <w:sz w:val="18"/>
                <w:szCs w:val="22"/>
              </w:rPr>
              <w:t>Relevant proposal(s)</w:t>
            </w:r>
          </w:p>
        </w:tc>
        <w:tc>
          <w:tcPr>
            <w:tcW w:w="1354" w:type="dxa"/>
          </w:tcPr>
          <w:p w14:paraId="1F244EFB" w14:textId="77777777" w:rsidR="00A319F7" w:rsidRDefault="00087DB0">
            <w:pPr>
              <w:pStyle w:val="af7"/>
              <w:rPr>
                <w:b/>
                <w:bCs/>
                <w:sz w:val="18"/>
                <w:szCs w:val="18"/>
              </w:rPr>
            </w:pPr>
            <w:r>
              <w:rPr>
                <w:b/>
                <w:bCs/>
                <w:sz w:val="18"/>
                <w:szCs w:val="18"/>
              </w:rPr>
              <w:t>Company</w:t>
            </w:r>
          </w:p>
        </w:tc>
      </w:tr>
      <w:tr w:rsidR="00A319F7" w14:paraId="1E8BFCF3" w14:textId="77777777">
        <w:tc>
          <w:tcPr>
            <w:tcW w:w="1615" w:type="dxa"/>
          </w:tcPr>
          <w:p w14:paraId="69AED8AF" w14:textId="77777777" w:rsidR="00A319F7" w:rsidRDefault="00087DB0">
            <w:pPr>
              <w:rPr>
                <w:sz w:val="18"/>
                <w:szCs w:val="18"/>
              </w:rPr>
            </w:pPr>
            <w:r>
              <w:rPr>
                <w:sz w:val="18"/>
                <w:szCs w:val="18"/>
              </w:rPr>
              <w:t xml:space="preserve">[14] </w:t>
            </w:r>
            <w:hyperlink r:id="rId16" w:history="1">
              <w:r>
                <w:rPr>
                  <w:rStyle w:val="af5"/>
                  <w:sz w:val="18"/>
                  <w:szCs w:val="18"/>
                </w:rPr>
                <w:t>R2-2105529</w:t>
              </w:r>
            </w:hyperlink>
          </w:p>
        </w:tc>
        <w:tc>
          <w:tcPr>
            <w:tcW w:w="6660" w:type="dxa"/>
          </w:tcPr>
          <w:p w14:paraId="73BB8E42" w14:textId="77777777" w:rsidR="00A319F7" w:rsidRDefault="00087DB0">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7D4D6E43" w14:textId="77777777" w:rsidR="00A319F7" w:rsidRDefault="00087DB0">
            <w:pPr>
              <w:pStyle w:val="af7"/>
              <w:rPr>
                <w:sz w:val="18"/>
                <w:szCs w:val="18"/>
              </w:rPr>
            </w:pPr>
            <w:proofErr w:type="spellStart"/>
            <w:r>
              <w:rPr>
                <w:sz w:val="18"/>
                <w:szCs w:val="18"/>
              </w:rPr>
              <w:t>Spreadtrum</w:t>
            </w:r>
            <w:proofErr w:type="spellEnd"/>
          </w:p>
        </w:tc>
      </w:tr>
      <w:tr w:rsidR="00A319F7" w14:paraId="08E25B6A" w14:textId="77777777">
        <w:tc>
          <w:tcPr>
            <w:tcW w:w="1615" w:type="dxa"/>
          </w:tcPr>
          <w:p w14:paraId="7B73AC72" w14:textId="77777777" w:rsidR="00A319F7" w:rsidRDefault="00087DB0">
            <w:pPr>
              <w:rPr>
                <w:sz w:val="18"/>
                <w:szCs w:val="18"/>
              </w:rPr>
            </w:pPr>
            <w:r>
              <w:rPr>
                <w:sz w:val="18"/>
                <w:szCs w:val="18"/>
              </w:rPr>
              <w:t xml:space="preserve">[20] </w:t>
            </w:r>
            <w:hyperlink r:id="rId17" w:history="1">
              <w:r>
                <w:rPr>
                  <w:rStyle w:val="af5"/>
                  <w:sz w:val="18"/>
                  <w:szCs w:val="18"/>
                </w:rPr>
                <w:t>R2-21</w:t>
              </w:r>
              <w:r>
                <w:rPr>
                  <w:rStyle w:val="af5"/>
                  <w:sz w:val="18"/>
                  <w:szCs w:val="18"/>
                </w:rPr>
                <w:t>06089</w:t>
              </w:r>
            </w:hyperlink>
          </w:p>
        </w:tc>
        <w:tc>
          <w:tcPr>
            <w:tcW w:w="6660" w:type="dxa"/>
          </w:tcPr>
          <w:p w14:paraId="1FAB9E22" w14:textId="77777777" w:rsidR="00A319F7" w:rsidRDefault="00087DB0">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15DE36A0" w14:textId="77777777" w:rsidR="00A319F7" w:rsidRDefault="00087DB0">
            <w:pPr>
              <w:pStyle w:val="af7"/>
              <w:rPr>
                <w:sz w:val="18"/>
                <w:szCs w:val="18"/>
              </w:rPr>
            </w:pPr>
            <w:r>
              <w:rPr>
                <w:sz w:val="18"/>
                <w:szCs w:val="18"/>
              </w:rPr>
              <w:t>Ericsson</w:t>
            </w:r>
          </w:p>
        </w:tc>
      </w:tr>
    </w:tbl>
    <w:p w14:paraId="6ED9A954" w14:textId="77777777" w:rsidR="00A319F7" w:rsidRDefault="00A319F7"/>
    <w:p w14:paraId="2F41E1B8" w14:textId="77777777" w:rsidR="00A319F7" w:rsidRDefault="00087DB0">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f2"/>
        <w:tblW w:w="9715" w:type="dxa"/>
        <w:tblLayout w:type="fixed"/>
        <w:tblLook w:val="04A0" w:firstRow="1" w:lastRow="0" w:firstColumn="1" w:lastColumn="0" w:noHBand="0" w:noVBand="1"/>
      </w:tblPr>
      <w:tblGrid>
        <w:gridCol w:w="1496"/>
        <w:gridCol w:w="1739"/>
        <w:gridCol w:w="6480"/>
      </w:tblGrid>
      <w:tr w:rsidR="00A319F7" w14:paraId="5875EAE0" w14:textId="77777777">
        <w:tc>
          <w:tcPr>
            <w:tcW w:w="1496" w:type="dxa"/>
            <w:shd w:val="clear" w:color="auto" w:fill="E7E6E6" w:themeFill="background2"/>
          </w:tcPr>
          <w:p w14:paraId="0D7D2065"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14508049"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6F562FD5" w14:textId="77777777" w:rsidR="00A319F7" w:rsidRDefault="00087DB0">
            <w:pPr>
              <w:jc w:val="center"/>
              <w:rPr>
                <w:b/>
                <w:lang w:eastAsia="sv-SE"/>
              </w:rPr>
            </w:pPr>
            <w:r>
              <w:rPr>
                <w:b/>
                <w:lang w:eastAsia="sv-SE"/>
              </w:rPr>
              <w:t xml:space="preserve">Additional </w:t>
            </w:r>
            <w:r>
              <w:rPr>
                <w:b/>
                <w:lang w:eastAsia="sv-SE"/>
              </w:rPr>
              <w:t>comments</w:t>
            </w:r>
          </w:p>
        </w:tc>
      </w:tr>
      <w:tr w:rsidR="00A319F7" w14:paraId="17F9D760" w14:textId="77777777">
        <w:tc>
          <w:tcPr>
            <w:tcW w:w="1496" w:type="dxa"/>
          </w:tcPr>
          <w:p w14:paraId="3EC06DD0" w14:textId="77777777" w:rsidR="00A319F7" w:rsidRDefault="00087DB0">
            <w:pPr>
              <w:rPr>
                <w:rFonts w:eastAsia="SimSun"/>
                <w:lang w:val="en-US"/>
              </w:rPr>
            </w:pPr>
            <w:r>
              <w:rPr>
                <w:rFonts w:eastAsia="SimSun" w:hint="eastAsia"/>
                <w:lang w:val="en-US"/>
              </w:rPr>
              <w:t>Xiaomi</w:t>
            </w:r>
          </w:p>
        </w:tc>
        <w:tc>
          <w:tcPr>
            <w:tcW w:w="1739" w:type="dxa"/>
          </w:tcPr>
          <w:p w14:paraId="7741A79D" w14:textId="77777777" w:rsidR="00A319F7" w:rsidRDefault="00087DB0">
            <w:pPr>
              <w:rPr>
                <w:rFonts w:eastAsia="SimSun"/>
                <w:lang w:val="en-US"/>
              </w:rPr>
            </w:pPr>
            <w:r>
              <w:rPr>
                <w:rFonts w:eastAsia="SimSun" w:hint="eastAsia"/>
                <w:lang w:val="en-US"/>
              </w:rPr>
              <w:t>Agree</w:t>
            </w:r>
          </w:p>
        </w:tc>
        <w:tc>
          <w:tcPr>
            <w:tcW w:w="6480" w:type="dxa"/>
          </w:tcPr>
          <w:p w14:paraId="2CC8372F" w14:textId="77777777" w:rsidR="00A319F7" w:rsidRDefault="00A319F7">
            <w:pPr>
              <w:rPr>
                <w:lang w:eastAsia="sv-SE"/>
              </w:rPr>
            </w:pPr>
          </w:p>
        </w:tc>
      </w:tr>
      <w:tr w:rsidR="001D21CA" w14:paraId="2B0B5AAC" w14:textId="77777777">
        <w:tc>
          <w:tcPr>
            <w:tcW w:w="1496" w:type="dxa"/>
          </w:tcPr>
          <w:p w14:paraId="66C8346C" w14:textId="7BDAF0CE" w:rsidR="001D21CA" w:rsidRDefault="001D21CA" w:rsidP="001D21CA">
            <w:pPr>
              <w:rPr>
                <w:lang w:eastAsia="sv-SE"/>
              </w:rPr>
            </w:pPr>
            <w:bookmarkStart w:id="33" w:name="OLE_LINK71"/>
            <w:bookmarkStart w:id="34" w:name="OLE_LINK72"/>
            <w:r>
              <w:rPr>
                <w:rFonts w:hint="eastAsia"/>
                <w:lang w:eastAsia="sv-SE"/>
              </w:rPr>
              <w:t>A</w:t>
            </w:r>
            <w:r>
              <w:rPr>
                <w:lang w:eastAsia="sv-SE"/>
              </w:rPr>
              <w:t>PT</w:t>
            </w:r>
            <w:bookmarkEnd w:id="33"/>
            <w:bookmarkEnd w:id="34"/>
          </w:p>
        </w:tc>
        <w:tc>
          <w:tcPr>
            <w:tcW w:w="1739" w:type="dxa"/>
          </w:tcPr>
          <w:p w14:paraId="298FF611" w14:textId="19551064" w:rsidR="001D21CA" w:rsidRDefault="001D21CA" w:rsidP="001D21CA">
            <w:pPr>
              <w:rPr>
                <w:lang w:eastAsia="sv-SE"/>
              </w:rPr>
            </w:pPr>
            <w:r>
              <w:rPr>
                <w:rFonts w:hint="eastAsia"/>
                <w:lang w:eastAsia="sv-SE"/>
              </w:rPr>
              <w:t>A</w:t>
            </w:r>
            <w:r>
              <w:rPr>
                <w:lang w:eastAsia="sv-SE"/>
              </w:rPr>
              <w:t>gree</w:t>
            </w:r>
          </w:p>
        </w:tc>
        <w:tc>
          <w:tcPr>
            <w:tcW w:w="6480" w:type="dxa"/>
          </w:tcPr>
          <w:p w14:paraId="12DFB40F" w14:textId="77777777" w:rsidR="001D21CA" w:rsidRDefault="001D21CA" w:rsidP="001D21CA">
            <w:pPr>
              <w:rPr>
                <w:rFonts w:eastAsiaTheme="minorEastAsia"/>
              </w:rPr>
            </w:pPr>
          </w:p>
        </w:tc>
      </w:tr>
      <w:tr w:rsidR="001D21CA" w14:paraId="2C1C9182" w14:textId="77777777">
        <w:tc>
          <w:tcPr>
            <w:tcW w:w="1496" w:type="dxa"/>
          </w:tcPr>
          <w:p w14:paraId="6DA24D4D" w14:textId="77777777" w:rsidR="001D21CA" w:rsidRDefault="001D21CA" w:rsidP="001D21CA">
            <w:pPr>
              <w:rPr>
                <w:lang w:eastAsia="sv-SE"/>
              </w:rPr>
            </w:pPr>
          </w:p>
        </w:tc>
        <w:tc>
          <w:tcPr>
            <w:tcW w:w="1739" w:type="dxa"/>
          </w:tcPr>
          <w:p w14:paraId="067C747E" w14:textId="77777777" w:rsidR="001D21CA" w:rsidRDefault="001D21CA" w:rsidP="001D21CA">
            <w:pPr>
              <w:rPr>
                <w:lang w:eastAsia="sv-SE"/>
              </w:rPr>
            </w:pPr>
          </w:p>
        </w:tc>
        <w:tc>
          <w:tcPr>
            <w:tcW w:w="6480" w:type="dxa"/>
          </w:tcPr>
          <w:p w14:paraId="6F8DC071" w14:textId="77777777" w:rsidR="001D21CA" w:rsidRDefault="001D21CA" w:rsidP="001D21CA">
            <w:pPr>
              <w:rPr>
                <w:lang w:eastAsia="sv-SE"/>
              </w:rPr>
            </w:pPr>
          </w:p>
        </w:tc>
      </w:tr>
      <w:tr w:rsidR="001D21CA" w14:paraId="0E0D2CAF" w14:textId="77777777">
        <w:tc>
          <w:tcPr>
            <w:tcW w:w="1496" w:type="dxa"/>
          </w:tcPr>
          <w:p w14:paraId="5F06F5C7" w14:textId="77777777" w:rsidR="001D21CA" w:rsidRDefault="001D21CA" w:rsidP="001D21CA">
            <w:pPr>
              <w:rPr>
                <w:lang w:eastAsia="sv-SE"/>
              </w:rPr>
            </w:pPr>
          </w:p>
        </w:tc>
        <w:tc>
          <w:tcPr>
            <w:tcW w:w="1739" w:type="dxa"/>
          </w:tcPr>
          <w:p w14:paraId="290FAD0F" w14:textId="77777777" w:rsidR="001D21CA" w:rsidRDefault="001D21CA" w:rsidP="001D21CA">
            <w:pPr>
              <w:rPr>
                <w:rFonts w:eastAsia="DengXian"/>
              </w:rPr>
            </w:pPr>
          </w:p>
        </w:tc>
        <w:tc>
          <w:tcPr>
            <w:tcW w:w="6480" w:type="dxa"/>
          </w:tcPr>
          <w:p w14:paraId="596EE327" w14:textId="77777777" w:rsidR="001D21CA" w:rsidRDefault="001D21CA" w:rsidP="001D21CA">
            <w:pPr>
              <w:rPr>
                <w:rFonts w:eastAsia="DengXian"/>
              </w:rPr>
            </w:pPr>
          </w:p>
        </w:tc>
      </w:tr>
      <w:tr w:rsidR="001D21CA" w14:paraId="7A9BD068" w14:textId="77777777">
        <w:tc>
          <w:tcPr>
            <w:tcW w:w="1496" w:type="dxa"/>
          </w:tcPr>
          <w:p w14:paraId="2A77DD10" w14:textId="77777777" w:rsidR="001D21CA" w:rsidRDefault="001D21CA" w:rsidP="001D21CA">
            <w:pPr>
              <w:rPr>
                <w:lang w:eastAsia="sv-SE"/>
              </w:rPr>
            </w:pPr>
          </w:p>
        </w:tc>
        <w:tc>
          <w:tcPr>
            <w:tcW w:w="1739" w:type="dxa"/>
          </w:tcPr>
          <w:p w14:paraId="53687E16" w14:textId="77777777" w:rsidR="001D21CA" w:rsidRDefault="001D21CA" w:rsidP="001D21CA">
            <w:pPr>
              <w:rPr>
                <w:lang w:eastAsia="sv-SE"/>
              </w:rPr>
            </w:pPr>
          </w:p>
        </w:tc>
        <w:tc>
          <w:tcPr>
            <w:tcW w:w="6480" w:type="dxa"/>
          </w:tcPr>
          <w:p w14:paraId="6AB9F293" w14:textId="77777777" w:rsidR="001D21CA" w:rsidRDefault="001D21CA" w:rsidP="001D21CA">
            <w:pPr>
              <w:rPr>
                <w:lang w:eastAsia="sv-SE"/>
              </w:rPr>
            </w:pPr>
          </w:p>
        </w:tc>
      </w:tr>
      <w:tr w:rsidR="001D21CA" w14:paraId="76ABA4AA" w14:textId="77777777">
        <w:tc>
          <w:tcPr>
            <w:tcW w:w="1496" w:type="dxa"/>
          </w:tcPr>
          <w:p w14:paraId="46973246" w14:textId="77777777" w:rsidR="001D21CA" w:rsidRDefault="001D21CA" w:rsidP="001D21CA">
            <w:pPr>
              <w:rPr>
                <w:rFonts w:eastAsia="DengXian"/>
              </w:rPr>
            </w:pPr>
          </w:p>
        </w:tc>
        <w:tc>
          <w:tcPr>
            <w:tcW w:w="1739" w:type="dxa"/>
          </w:tcPr>
          <w:p w14:paraId="31707116" w14:textId="77777777" w:rsidR="001D21CA" w:rsidRDefault="001D21CA" w:rsidP="001D21CA">
            <w:pPr>
              <w:rPr>
                <w:rFonts w:eastAsia="DengXian"/>
              </w:rPr>
            </w:pPr>
          </w:p>
        </w:tc>
        <w:tc>
          <w:tcPr>
            <w:tcW w:w="6480" w:type="dxa"/>
          </w:tcPr>
          <w:p w14:paraId="41AF21AC" w14:textId="77777777" w:rsidR="001D21CA" w:rsidRDefault="001D21CA" w:rsidP="001D21CA">
            <w:pPr>
              <w:rPr>
                <w:rFonts w:eastAsia="DengXian"/>
              </w:rPr>
            </w:pPr>
          </w:p>
        </w:tc>
      </w:tr>
      <w:tr w:rsidR="001D21CA" w14:paraId="342E96C6" w14:textId="77777777">
        <w:tc>
          <w:tcPr>
            <w:tcW w:w="1496" w:type="dxa"/>
          </w:tcPr>
          <w:p w14:paraId="31D8FE27" w14:textId="77777777" w:rsidR="001D21CA" w:rsidRDefault="001D21CA" w:rsidP="001D21CA">
            <w:pPr>
              <w:rPr>
                <w:rFonts w:eastAsiaTheme="minorEastAsia"/>
              </w:rPr>
            </w:pPr>
          </w:p>
        </w:tc>
        <w:tc>
          <w:tcPr>
            <w:tcW w:w="1739" w:type="dxa"/>
          </w:tcPr>
          <w:p w14:paraId="6C9AE353" w14:textId="77777777" w:rsidR="001D21CA" w:rsidRDefault="001D21CA" w:rsidP="001D21CA">
            <w:pPr>
              <w:rPr>
                <w:rFonts w:eastAsiaTheme="minorEastAsia"/>
              </w:rPr>
            </w:pPr>
          </w:p>
        </w:tc>
        <w:tc>
          <w:tcPr>
            <w:tcW w:w="6480" w:type="dxa"/>
          </w:tcPr>
          <w:p w14:paraId="0D0FDA19" w14:textId="77777777" w:rsidR="001D21CA" w:rsidRDefault="001D21CA" w:rsidP="001D21CA">
            <w:pPr>
              <w:rPr>
                <w:rFonts w:eastAsiaTheme="minorEastAsia"/>
              </w:rPr>
            </w:pPr>
          </w:p>
        </w:tc>
      </w:tr>
      <w:tr w:rsidR="001D21CA" w14:paraId="7C66446B" w14:textId="77777777">
        <w:tc>
          <w:tcPr>
            <w:tcW w:w="1496" w:type="dxa"/>
          </w:tcPr>
          <w:p w14:paraId="7A5AEB6A" w14:textId="77777777" w:rsidR="001D21CA" w:rsidRDefault="001D21CA" w:rsidP="001D21CA">
            <w:pPr>
              <w:rPr>
                <w:rFonts w:eastAsiaTheme="minorEastAsia"/>
              </w:rPr>
            </w:pPr>
          </w:p>
        </w:tc>
        <w:tc>
          <w:tcPr>
            <w:tcW w:w="1739" w:type="dxa"/>
          </w:tcPr>
          <w:p w14:paraId="0D063846" w14:textId="77777777" w:rsidR="001D21CA" w:rsidRDefault="001D21CA" w:rsidP="001D21CA">
            <w:pPr>
              <w:rPr>
                <w:rFonts w:eastAsiaTheme="minorEastAsia"/>
              </w:rPr>
            </w:pPr>
          </w:p>
        </w:tc>
        <w:tc>
          <w:tcPr>
            <w:tcW w:w="6480" w:type="dxa"/>
          </w:tcPr>
          <w:p w14:paraId="42A98529" w14:textId="77777777" w:rsidR="001D21CA" w:rsidRDefault="001D21CA" w:rsidP="001D21CA">
            <w:pPr>
              <w:rPr>
                <w:rFonts w:eastAsiaTheme="minorEastAsia"/>
              </w:rPr>
            </w:pPr>
          </w:p>
        </w:tc>
      </w:tr>
      <w:tr w:rsidR="001D21CA" w14:paraId="54DA4C39" w14:textId="77777777">
        <w:tc>
          <w:tcPr>
            <w:tcW w:w="1496" w:type="dxa"/>
          </w:tcPr>
          <w:p w14:paraId="7A5BA47E" w14:textId="77777777" w:rsidR="001D21CA" w:rsidRDefault="001D21CA" w:rsidP="001D21CA">
            <w:pPr>
              <w:rPr>
                <w:rFonts w:eastAsiaTheme="minorEastAsia"/>
              </w:rPr>
            </w:pPr>
          </w:p>
        </w:tc>
        <w:tc>
          <w:tcPr>
            <w:tcW w:w="1739" w:type="dxa"/>
          </w:tcPr>
          <w:p w14:paraId="28C27E12" w14:textId="77777777" w:rsidR="001D21CA" w:rsidRDefault="001D21CA" w:rsidP="001D21CA">
            <w:pPr>
              <w:rPr>
                <w:rFonts w:eastAsiaTheme="minorEastAsia"/>
              </w:rPr>
            </w:pPr>
          </w:p>
        </w:tc>
        <w:tc>
          <w:tcPr>
            <w:tcW w:w="6480" w:type="dxa"/>
          </w:tcPr>
          <w:p w14:paraId="486B3B9A" w14:textId="77777777" w:rsidR="001D21CA" w:rsidRDefault="001D21CA" w:rsidP="001D21CA">
            <w:pPr>
              <w:rPr>
                <w:rFonts w:eastAsiaTheme="minorEastAsia"/>
              </w:rPr>
            </w:pPr>
          </w:p>
        </w:tc>
      </w:tr>
      <w:tr w:rsidR="001D21CA" w14:paraId="5EB5013F" w14:textId="77777777">
        <w:tc>
          <w:tcPr>
            <w:tcW w:w="1496" w:type="dxa"/>
          </w:tcPr>
          <w:p w14:paraId="55AB1945" w14:textId="77777777" w:rsidR="001D21CA" w:rsidRDefault="001D21CA" w:rsidP="001D21CA">
            <w:pPr>
              <w:rPr>
                <w:rFonts w:eastAsia="Malgun Gothic"/>
                <w:lang w:eastAsia="ko-KR"/>
              </w:rPr>
            </w:pPr>
          </w:p>
        </w:tc>
        <w:tc>
          <w:tcPr>
            <w:tcW w:w="1739" w:type="dxa"/>
          </w:tcPr>
          <w:p w14:paraId="1FF561DB" w14:textId="77777777" w:rsidR="001D21CA" w:rsidRDefault="001D21CA" w:rsidP="001D21CA">
            <w:pPr>
              <w:rPr>
                <w:rFonts w:eastAsiaTheme="minorEastAsia"/>
              </w:rPr>
            </w:pPr>
          </w:p>
        </w:tc>
        <w:tc>
          <w:tcPr>
            <w:tcW w:w="6480" w:type="dxa"/>
          </w:tcPr>
          <w:p w14:paraId="23B7D6B7" w14:textId="77777777" w:rsidR="001D21CA" w:rsidRDefault="001D21CA" w:rsidP="001D21CA">
            <w:pPr>
              <w:rPr>
                <w:rFonts w:eastAsiaTheme="minorEastAsia"/>
              </w:rPr>
            </w:pPr>
          </w:p>
        </w:tc>
      </w:tr>
      <w:tr w:rsidR="001D21CA" w14:paraId="1A575585" w14:textId="77777777">
        <w:tc>
          <w:tcPr>
            <w:tcW w:w="1496" w:type="dxa"/>
          </w:tcPr>
          <w:p w14:paraId="60FDB4C3" w14:textId="77777777" w:rsidR="001D21CA" w:rsidRDefault="001D21CA" w:rsidP="001D21CA">
            <w:pPr>
              <w:rPr>
                <w:rFonts w:eastAsia="Malgun Gothic"/>
                <w:lang w:eastAsia="ko-KR"/>
              </w:rPr>
            </w:pPr>
          </w:p>
        </w:tc>
        <w:tc>
          <w:tcPr>
            <w:tcW w:w="1739" w:type="dxa"/>
          </w:tcPr>
          <w:p w14:paraId="000C85BE" w14:textId="77777777" w:rsidR="001D21CA" w:rsidRDefault="001D21CA" w:rsidP="001D21CA">
            <w:pPr>
              <w:rPr>
                <w:rFonts w:eastAsia="Malgun Gothic"/>
                <w:lang w:eastAsia="ko-KR"/>
              </w:rPr>
            </w:pPr>
          </w:p>
        </w:tc>
        <w:tc>
          <w:tcPr>
            <w:tcW w:w="6480" w:type="dxa"/>
          </w:tcPr>
          <w:p w14:paraId="7B7388E3" w14:textId="77777777" w:rsidR="001D21CA" w:rsidRDefault="001D21CA" w:rsidP="001D21CA"/>
        </w:tc>
      </w:tr>
      <w:tr w:rsidR="001D21CA" w14:paraId="20028398" w14:textId="77777777">
        <w:tc>
          <w:tcPr>
            <w:tcW w:w="1496" w:type="dxa"/>
          </w:tcPr>
          <w:p w14:paraId="2378838B" w14:textId="77777777" w:rsidR="001D21CA" w:rsidRDefault="001D21CA" w:rsidP="001D21CA">
            <w:pPr>
              <w:rPr>
                <w:rFonts w:eastAsiaTheme="minorEastAsia"/>
              </w:rPr>
            </w:pPr>
          </w:p>
        </w:tc>
        <w:tc>
          <w:tcPr>
            <w:tcW w:w="1739" w:type="dxa"/>
          </w:tcPr>
          <w:p w14:paraId="615B361F" w14:textId="77777777" w:rsidR="001D21CA" w:rsidRDefault="001D21CA" w:rsidP="001D21CA">
            <w:pPr>
              <w:rPr>
                <w:lang w:eastAsia="sv-SE"/>
              </w:rPr>
            </w:pPr>
          </w:p>
        </w:tc>
        <w:tc>
          <w:tcPr>
            <w:tcW w:w="6480" w:type="dxa"/>
          </w:tcPr>
          <w:p w14:paraId="0338402C" w14:textId="77777777" w:rsidR="001D21CA" w:rsidRDefault="001D21CA" w:rsidP="001D21CA">
            <w:pPr>
              <w:rPr>
                <w:lang w:eastAsia="sv-SE"/>
              </w:rPr>
            </w:pPr>
          </w:p>
        </w:tc>
      </w:tr>
      <w:tr w:rsidR="001D21CA" w14:paraId="08BD4AE0" w14:textId="77777777">
        <w:tc>
          <w:tcPr>
            <w:tcW w:w="1496" w:type="dxa"/>
          </w:tcPr>
          <w:p w14:paraId="1B7F2D20" w14:textId="77777777" w:rsidR="001D21CA" w:rsidRDefault="001D21CA" w:rsidP="001D21CA">
            <w:pPr>
              <w:rPr>
                <w:rFonts w:eastAsia="SimSun"/>
                <w:lang w:val="en-US"/>
              </w:rPr>
            </w:pPr>
          </w:p>
        </w:tc>
        <w:tc>
          <w:tcPr>
            <w:tcW w:w="1739" w:type="dxa"/>
          </w:tcPr>
          <w:p w14:paraId="78F2D301" w14:textId="77777777" w:rsidR="001D21CA" w:rsidRDefault="001D21CA" w:rsidP="001D21CA">
            <w:pPr>
              <w:rPr>
                <w:rFonts w:eastAsia="SimSun"/>
                <w:lang w:val="en-US"/>
              </w:rPr>
            </w:pPr>
          </w:p>
        </w:tc>
        <w:tc>
          <w:tcPr>
            <w:tcW w:w="6480" w:type="dxa"/>
          </w:tcPr>
          <w:p w14:paraId="1695B7EA" w14:textId="77777777" w:rsidR="001D21CA" w:rsidRDefault="001D21CA" w:rsidP="001D21CA">
            <w:pPr>
              <w:rPr>
                <w:rFonts w:eastAsiaTheme="minorEastAsia"/>
              </w:rPr>
            </w:pPr>
          </w:p>
        </w:tc>
      </w:tr>
    </w:tbl>
    <w:p w14:paraId="60EE360F" w14:textId="77777777" w:rsidR="00A319F7" w:rsidRDefault="00A319F7">
      <w:pPr>
        <w:tabs>
          <w:tab w:val="left" w:pos="3349"/>
        </w:tabs>
      </w:pPr>
    </w:p>
    <w:p w14:paraId="2D9CD09E" w14:textId="77777777" w:rsidR="00A319F7" w:rsidRDefault="00087DB0">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f2"/>
        <w:tblW w:w="9715" w:type="dxa"/>
        <w:tblLayout w:type="fixed"/>
        <w:tblLook w:val="04A0" w:firstRow="1" w:lastRow="0" w:firstColumn="1" w:lastColumn="0" w:noHBand="0" w:noVBand="1"/>
      </w:tblPr>
      <w:tblGrid>
        <w:gridCol w:w="1496"/>
        <w:gridCol w:w="1739"/>
        <w:gridCol w:w="6480"/>
      </w:tblGrid>
      <w:tr w:rsidR="00A319F7" w14:paraId="29A3F2B4" w14:textId="77777777">
        <w:tc>
          <w:tcPr>
            <w:tcW w:w="1496" w:type="dxa"/>
            <w:shd w:val="clear" w:color="auto" w:fill="E7E6E6" w:themeFill="background2"/>
          </w:tcPr>
          <w:p w14:paraId="73FBF7D7"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245FE706"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0E2E84A9" w14:textId="77777777" w:rsidR="00A319F7" w:rsidRDefault="00087DB0">
            <w:pPr>
              <w:jc w:val="center"/>
              <w:rPr>
                <w:b/>
                <w:lang w:eastAsia="sv-SE"/>
              </w:rPr>
            </w:pPr>
            <w:r>
              <w:rPr>
                <w:b/>
                <w:lang w:eastAsia="sv-SE"/>
              </w:rPr>
              <w:t>Additional comments</w:t>
            </w:r>
          </w:p>
        </w:tc>
      </w:tr>
      <w:tr w:rsidR="00A319F7" w14:paraId="7A082488" w14:textId="77777777">
        <w:tc>
          <w:tcPr>
            <w:tcW w:w="1496" w:type="dxa"/>
          </w:tcPr>
          <w:p w14:paraId="11A2BCC9" w14:textId="77777777" w:rsidR="00A319F7" w:rsidRDefault="00087DB0">
            <w:pPr>
              <w:rPr>
                <w:rFonts w:eastAsia="SimSun"/>
                <w:lang w:val="en-US"/>
              </w:rPr>
            </w:pPr>
            <w:r>
              <w:rPr>
                <w:rFonts w:eastAsia="SimSun" w:hint="eastAsia"/>
                <w:lang w:val="en-US"/>
              </w:rPr>
              <w:t>Xiaomi</w:t>
            </w:r>
          </w:p>
        </w:tc>
        <w:tc>
          <w:tcPr>
            <w:tcW w:w="1739" w:type="dxa"/>
          </w:tcPr>
          <w:p w14:paraId="2B3112E2" w14:textId="77777777" w:rsidR="00A319F7" w:rsidRDefault="00087DB0">
            <w:pPr>
              <w:rPr>
                <w:rFonts w:eastAsia="SimSun"/>
                <w:lang w:val="en-US"/>
              </w:rPr>
            </w:pPr>
            <w:r>
              <w:rPr>
                <w:rFonts w:eastAsia="SimSun" w:hint="eastAsia"/>
                <w:lang w:val="en-US"/>
              </w:rPr>
              <w:t>Disagree</w:t>
            </w:r>
          </w:p>
        </w:tc>
        <w:tc>
          <w:tcPr>
            <w:tcW w:w="6480" w:type="dxa"/>
          </w:tcPr>
          <w:p w14:paraId="14AE33DB" w14:textId="77777777" w:rsidR="00A319F7" w:rsidRDefault="00087DB0">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w:t>
            </w:r>
            <w:r>
              <w:rPr>
                <w:rFonts w:eastAsia="SimSun" w:hint="eastAsia"/>
                <w:lang w:val="en-US"/>
              </w:rPr>
              <w:t>on is an issue, we think RAN1 can solve the issue.</w:t>
            </w:r>
          </w:p>
        </w:tc>
      </w:tr>
      <w:tr w:rsidR="001D21CA" w14:paraId="41174499" w14:textId="77777777">
        <w:tc>
          <w:tcPr>
            <w:tcW w:w="1496" w:type="dxa"/>
          </w:tcPr>
          <w:p w14:paraId="256E7CA7" w14:textId="4CDE6E2C" w:rsidR="001D21CA" w:rsidRDefault="001D21CA" w:rsidP="001D21CA">
            <w:pPr>
              <w:rPr>
                <w:lang w:eastAsia="sv-SE"/>
              </w:rPr>
            </w:pPr>
            <w:r>
              <w:rPr>
                <w:rFonts w:hint="eastAsia"/>
                <w:lang w:eastAsia="sv-SE"/>
              </w:rPr>
              <w:t>A</w:t>
            </w:r>
            <w:r>
              <w:rPr>
                <w:lang w:eastAsia="sv-SE"/>
              </w:rPr>
              <w:t>PT</w:t>
            </w:r>
          </w:p>
        </w:tc>
        <w:tc>
          <w:tcPr>
            <w:tcW w:w="1739" w:type="dxa"/>
          </w:tcPr>
          <w:p w14:paraId="1AB0E744" w14:textId="77777777" w:rsidR="001D21CA" w:rsidRDefault="001D21CA" w:rsidP="001D21CA">
            <w:pPr>
              <w:rPr>
                <w:lang w:eastAsia="sv-SE"/>
              </w:rPr>
            </w:pPr>
          </w:p>
        </w:tc>
        <w:tc>
          <w:tcPr>
            <w:tcW w:w="6480" w:type="dxa"/>
          </w:tcPr>
          <w:p w14:paraId="0FA4D1F4" w14:textId="0C355937" w:rsidR="001D21CA" w:rsidRDefault="001D21CA" w:rsidP="001D21CA">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D21CA" w14:paraId="57213621" w14:textId="77777777">
        <w:tc>
          <w:tcPr>
            <w:tcW w:w="1496" w:type="dxa"/>
          </w:tcPr>
          <w:p w14:paraId="34AF7BF2" w14:textId="77777777" w:rsidR="001D21CA" w:rsidRDefault="001D21CA" w:rsidP="001D21CA">
            <w:pPr>
              <w:rPr>
                <w:lang w:eastAsia="sv-SE"/>
              </w:rPr>
            </w:pPr>
          </w:p>
        </w:tc>
        <w:tc>
          <w:tcPr>
            <w:tcW w:w="1739" w:type="dxa"/>
          </w:tcPr>
          <w:p w14:paraId="4B32CF00" w14:textId="77777777" w:rsidR="001D21CA" w:rsidRDefault="001D21CA" w:rsidP="001D21CA">
            <w:pPr>
              <w:rPr>
                <w:lang w:eastAsia="sv-SE"/>
              </w:rPr>
            </w:pPr>
          </w:p>
        </w:tc>
        <w:tc>
          <w:tcPr>
            <w:tcW w:w="6480" w:type="dxa"/>
          </w:tcPr>
          <w:p w14:paraId="773C15E7" w14:textId="77777777" w:rsidR="001D21CA" w:rsidRDefault="001D21CA" w:rsidP="001D21CA">
            <w:pPr>
              <w:rPr>
                <w:lang w:eastAsia="sv-SE"/>
              </w:rPr>
            </w:pPr>
          </w:p>
        </w:tc>
      </w:tr>
      <w:tr w:rsidR="001D21CA" w14:paraId="6625ABED" w14:textId="77777777">
        <w:tc>
          <w:tcPr>
            <w:tcW w:w="1496" w:type="dxa"/>
          </w:tcPr>
          <w:p w14:paraId="30266987" w14:textId="77777777" w:rsidR="001D21CA" w:rsidRDefault="001D21CA" w:rsidP="001D21CA">
            <w:pPr>
              <w:rPr>
                <w:lang w:eastAsia="sv-SE"/>
              </w:rPr>
            </w:pPr>
          </w:p>
        </w:tc>
        <w:tc>
          <w:tcPr>
            <w:tcW w:w="1739" w:type="dxa"/>
          </w:tcPr>
          <w:p w14:paraId="4CAB3C34" w14:textId="77777777" w:rsidR="001D21CA" w:rsidRDefault="001D21CA" w:rsidP="001D21CA">
            <w:pPr>
              <w:rPr>
                <w:rFonts w:eastAsia="DengXian"/>
              </w:rPr>
            </w:pPr>
          </w:p>
        </w:tc>
        <w:tc>
          <w:tcPr>
            <w:tcW w:w="6480" w:type="dxa"/>
          </w:tcPr>
          <w:p w14:paraId="603180C3" w14:textId="77777777" w:rsidR="001D21CA" w:rsidRDefault="001D21CA" w:rsidP="001D21CA">
            <w:pPr>
              <w:rPr>
                <w:rFonts w:eastAsia="DengXian"/>
              </w:rPr>
            </w:pPr>
          </w:p>
        </w:tc>
      </w:tr>
      <w:tr w:rsidR="001D21CA" w14:paraId="5980941A" w14:textId="77777777">
        <w:tc>
          <w:tcPr>
            <w:tcW w:w="1496" w:type="dxa"/>
          </w:tcPr>
          <w:p w14:paraId="4E41A34D" w14:textId="77777777" w:rsidR="001D21CA" w:rsidRDefault="001D21CA" w:rsidP="001D21CA">
            <w:pPr>
              <w:rPr>
                <w:lang w:eastAsia="sv-SE"/>
              </w:rPr>
            </w:pPr>
          </w:p>
        </w:tc>
        <w:tc>
          <w:tcPr>
            <w:tcW w:w="1739" w:type="dxa"/>
          </w:tcPr>
          <w:p w14:paraId="472292A5" w14:textId="77777777" w:rsidR="001D21CA" w:rsidRDefault="001D21CA" w:rsidP="001D21CA">
            <w:pPr>
              <w:rPr>
                <w:lang w:eastAsia="sv-SE"/>
              </w:rPr>
            </w:pPr>
          </w:p>
        </w:tc>
        <w:tc>
          <w:tcPr>
            <w:tcW w:w="6480" w:type="dxa"/>
          </w:tcPr>
          <w:p w14:paraId="14609D55" w14:textId="77777777" w:rsidR="001D21CA" w:rsidRDefault="001D21CA" w:rsidP="001D21CA">
            <w:pPr>
              <w:rPr>
                <w:lang w:eastAsia="sv-SE"/>
              </w:rPr>
            </w:pPr>
          </w:p>
        </w:tc>
      </w:tr>
      <w:tr w:rsidR="001D21CA" w14:paraId="023755BA" w14:textId="77777777">
        <w:tc>
          <w:tcPr>
            <w:tcW w:w="1496" w:type="dxa"/>
          </w:tcPr>
          <w:p w14:paraId="34BE9B90" w14:textId="77777777" w:rsidR="001D21CA" w:rsidRDefault="001D21CA" w:rsidP="001D21CA">
            <w:pPr>
              <w:rPr>
                <w:rFonts w:eastAsia="DengXian"/>
              </w:rPr>
            </w:pPr>
          </w:p>
        </w:tc>
        <w:tc>
          <w:tcPr>
            <w:tcW w:w="1739" w:type="dxa"/>
          </w:tcPr>
          <w:p w14:paraId="0F62AF4B" w14:textId="77777777" w:rsidR="001D21CA" w:rsidRDefault="001D21CA" w:rsidP="001D21CA">
            <w:pPr>
              <w:rPr>
                <w:rFonts w:eastAsia="DengXian"/>
              </w:rPr>
            </w:pPr>
          </w:p>
        </w:tc>
        <w:tc>
          <w:tcPr>
            <w:tcW w:w="6480" w:type="dxa"/>
          </w:tcPr>
          <w:p w14:paraId="57EB8AC4" w14:textId="77777777" w:rsidR="001D21CA" w:rsidRDefault="001D21CA" w:rsidP="001D21CA">
            <w:pPr>
              <w:rPr>
                <w:rFonts w:eastAsia="DengXian"/>
              </w:rPr>
            </w:pPr>
          </w:p>
        </w:tc>
      </w:tr>
      <w:tr w:rsidR="001D21CA" w14:paraId="50DDCCC7" w14:textId="77777777">
        <w:tc>
          <w:tcPr>
            <w:tcW w:w="1496" w:type="dxa"/>
          </w:tcPr>
          <w:p w14:paraId="1FE06FDA" w14:textId="77777777" w:rsidR="001D21CA" w:rsidRDefault="001D21CA" w:rsidP="001D21CA">
            <w:pPr>
              <w:rPr>
                <w:rFonts w:eastAsiaTheme="minorEastAsia"/>
              </w:rPr>
            </w:pPr>
          </w:p>
        </w:tc>
        <w:tc>
          <w:tcPr>
            <w:tcW w:w="1739" w:type="dxa"/>
          </w:tcPr>
          <w:p w14:paraId="002FC948" w14:textId="77777777" w:rsidR="001D21CA" w:rsidRDefault="001D21CA" w:rsidP="001D21CA">
            <w:pPr>
              <w:rPr>
                <w:rFonts w:eastAsiaTheme="minorEastAsia"/>
              </w:rPr>
            </w:pPr>
          </w:p>
        </w:tc>
        <w:tc>
          <w:tcPr>
            <w:tcW w:w="6480" w:type="dxa"/>
          </w:tcPr>
          <w:p w14:paraId="4449736C" w14:textId="77777777" w:rsidR="001D21CA" w:rsidRDefault="001D21CA" w:rsidP="001D21CA">
            <w:pPr>
              <w:rPr>
                <w:rFonts w:eastAsiaTheme="minorEastAsia"/>
              </w:rPr>
            </w:pPr>
          </w:p>
        </w:tc>
      </w:tr>
      <w:tr w:rsidR="001D21CA" w14:paraId="0D99F5E9" w14:textId="77777777">
        <w:tc>
          <w:tcPr>
            <w:tcW w:w="1496" w:type="dxa"/>
          </w:tcPr>
          <w:p w14:paraId="6805CEA6" w14:textId="77777777" w:rsidR="001D21CA" w:rsidRDefault="001D21CA" w:rsidP="001D21CA">
            <w:pPr>
              <w:rPr>
                <w:rFonts w:eastAsiaTheme="minorEastAsia"/>
              </w:rPr>
            </w:pPr>
          </w:p>
        </w:tc>
        <w:tc>
          <w:tcPr>
            <w:tcW w:w="1739" w:type="dxa"/>
          </w:tcPr>
          <w:p w14:paraId="41D5A6C6" w14:textId="77777777" w:rsidR="001D21CA" w:rsidRDefault="001D21CA" w:rsidP="001D21CA">
            <w:pPr>
              <w:rPr>
                <w:rFonts w:eastAsiaTheme="minorEastAsia"/>
              </w:rPr>
            </w:pPr>
          </w:p>
        </w:tc>
        <w:tc>
          <w:tcPr>
            <w:tcW w:w="6480" w:type="dxa"/>
          </w:tcPr>
          <w:p w14:paraId="3C6BC60F" w14:textId="77777777" w:rsidR="001D21CA" w:rsidRDefault="001D21CA" w:rsidP="001D21CA">
            <w:pPr>
              <w:rPr>
                <w:rFonts w:eastAsiaTheme="minorEastAsia"/>
              </w:rPr>
            </w:pPr>
          </w:p>
        </w:tc>
      </w:tr>
      <w:tr w:rsidR="001D21CA" w14:paraId="307FDA82" w14:textId="77777777">
        <w:tc>
          <w:tcPr>
            <w:tcW w:w="1496" w:type="dxa"/>
          </w:tcPr>
          <w:p w14:paraId="667B918E" w14:textId="77777777" w:rsidR="001D21CA" w:rsidRDefault="001D21CA" w:rsidP="001D21CA">
            <w:pPr>
              <w:rPr>
                <w:rFonts w:eastAsiaTheme="minorEastAsia"/>
              </w:rPr>
            </w:pPr>
          </w:p>
        </w:tc>
        <w:tc>
          <w:tcPr>
            <w:tcW w:w="1739" w:type="dxa"/>
          </w:tcPr>
          <w:p w14:paraId="2D8BF158" w14:textId="77777777" w:rsidR="001D21CA" w:rsidRDefault="001D21CA" w:rsidP="001D21CA">
            <w:pPr>
              <w:rPr>
                <w:rFonts w:eastAsiaTheme="minorEastAsia"/>
              </w:rPr>
            </w:pPr>
          </w:p>
        </w:tc>
        <w:tc>
          <w:tcPr>
            <w:tcW w:w="6480" w:type="dxa"/>
          </w:tcPr>
          <w:p w14:paraId="6CB68100" w14:textId="77777777" w:rsidR="001D21CA" w:rsidRDefault="001D21CA" w:rsidP="001D21CA">
            <w:pPr>
              <w:rPr>
                <w:rFonts w:eastAsiaTheme="minorEastAsia"/>
              </w:rPr>
            </w:pPr>
          </w:p>
        </w:tc>
      </w:tr>
      <w:tr w:rsidR="001D21CA" w14:paraId="5FE5D911" w14:textId="77777777">
        <w:tc>
          <w:tcPr>
            <w:tcW w:w="1496" w:type="dxa"/>
          </w:tcPr>
          <w:p w14:paraId="33EE6A4B" w14:textId="77777777" w:rsidR="001D21CA" w:rsidRDefault="001D21CA" w:rsidP="001D21CA">
            <w:pPr>
              <w:rPr>
                <w:rFonts w:eastAsia="Malgun Gothic"/>
                <w:lang w:eastAsia="ko-KR"/>
              </w:rPr>
            </w:pPr>
          </w:p>
        </w:tc>
        <w:tc>
          <w:tcPr>
            <w:tcW w:w="1739" w:type="dxa"/>
          </w:tcPr>
          <w:p w14:paraId="5C709A82" w14:textId="77777777" w:rsidR="001D21CA" w:rsidRDefault="001D21CA" w:rsidP="001D21CA">
            <w:pPr>
              <w:rPr>
                <w:rFonts w:eastAsiaTheme="minorEastAsia"/>
              </w:rPr>
            </w:pPr>
          </w:p>
        </w:tc>
        <w:tc>
          <w:tcPr>
            <w:tcW w:w="6480" w:type="dxa"/>
          </w:tcPr>
          <w:p w14:paraId="66E45034" w14:textId="77777777" w:rsidR="001D21CA" w:rsidRDefault="001D21CA" w:rsidP="001D21CA">
            <w:pPr>
              <w:rPr>
                <w:rFonts w:eastAsiaTheme="minorEastAsia"/>
              </w:rPr>
            </w:pPr>
          </w:p>
        </w:tc>
      </w:tr>
      <w:tr w:rsidR="001D21CA" w14:paraId="622C1E54" w14:textId="77777777">
        <w:tc>
          <w:tcPr>
            <w:tcW w:w="1496" w:type="dxa"/>
          </w:tcPr>
          <w:p w14:paraId="0FC55CE3" w14:textId="77777777" w:rsidR="001D21CA" w:rsidRDefault="001D21CA" w:rsidP="001D21CA">
            <w:pPr>
              <w:rPr>
                <w:rFonts w:eastAsia="Malgun Gothic"/>
                <w:lang w:eastAsia="ko-KR"/>
              </w:rPr>
            </w:pPr>
          </w:p>
        </w:tc>
        <w:tc>
          <w:tcPr>
            <w:tcW w:w="1739" w:type="dxa"/>
          </w:tcPr>
          <w:p w14:paraId="21891FAC" w14:textId="77777777" w:rsidR="001D21CA" w:rsidRDefault="001D21CA" w:rsidP="001D21CA">
            <w:pPr>
              <w:rPr>
                <w:rFonts w:eastAsia="Malgun Gothic"/>
                <w:lang w:eastAsia="ko-KR"/>
              </w:rPr>
            </w:pPr>
          </w:p>
        </w:tc>
        <w:tc>
          <w:tcPr>
            <w:tcW w:w="6480" w:type="dxa"/>
          </w:tcPr>
          <w:p w14:paraId="2490CD99" w14:textId="77777777" w:rsidR="001D21CA" w:rsidRDefault="001D21CA" w:rsidP="001D21CA"/>
        </w:tc>
      </w:tr>
      <w:tr w:rsidR="001D21CA" w14:paraId="300191FA" w14:textId="77777777">
        <w:tc>
          <w:tcPr>
            <w:tcW w:w="1496" w:type="dxa"/>
          </w:tcPr>
          <w:p w14:paraId="51945BC0" w14:textId="77777777" w:rsidR="001D21CA" w:rsidRDefault="001D21CA" w:rsidP="001D21CA">
            <w:pPr>
              <w:rPr>
                <w:rFonts w:eastAsiaTheme="minorEastAsia"/>
              </w:rPr>
            </w:pPr>
          </w:p>
        </w:tc>
        <w:tc>
          <w:tcPr>
            <w:tcW w:w="1739" w:type="dxa"/>
          </w:tcPr>
          <w:p w14:paraId="4390A96B" w14:textId="77777777" w:rsidR="001D21CA" w:rsidRDefault="001D21CA" w:rsidP="001D21CA">
            <w:pPr>
              <w:rPr>
                <w:lang w:eastAsia="sv-SE"/>
              </w:rPr>
            </w:pPr>
          </w:p>
        </w:tc>
        <w:tc>
          <w:tcPr>
            <w:tcW w:w="6480" w:type="dxa"/>
          </w:tcPr>
          <w:p w14:paraId="1FC05174" w14:textId="77777777" w:rsidR="001D21CA" w:rsidRDefault="001D21CA" w:rsidP="001D21CA">
            <w:pPr>
              <w:rPr>
                <w:lang w:eastAsia="sv-SE"/>
              </w:rPr>
            </w:pPr>
          </w:p>
        </w:tc>
      </w:tr>
      <w:tr w:rsidR="001D21CA" w14:paraId="2EA9FA69" w14:textId="77777777">
        <w:tc>
          <w:tcPr>
            <w:tcW w:w="1496" w:type="dxa"/>
          </w:tcPr>
          <w:p w14:paraId="4749FE8F" w14:textId="77777777" w:rsidR="001D21CA" w:rsidRDefault="001D21CA" w:rsidP="001D21CA">
            <w:pPr>
              <w:rPr>
                <w:rFonts w:eastAsia="SimSun"/>
                <w:lang w:val="en-US"/>
              </w:rPr>
            </w:pPr>
          </w:p>
        </w:tc>
        <w:tc>
          <w:tcPr>
            <w:tcW w:w="1739" w:type="dxa"/>
          </w:tcPr>
          <w:p w14:paraId="7CB78C83" w14:textId="77777777" w:rsidR="001D21CA" w:rsidRDefault="001D21CA" w:rsidP="001D21CA">
            <w:pPr>
              <w:rPr>
                <w:rFonts w:eastAsia="SimSun"/>
                <w:lang w:val="en-US"/>
              </w:rPr>
            </w:pPr>
          </w:p>
        </w:tc>
        <w:tc>
          <w:tcPr>
            <w:tcW w:w="6480" w:type="dxa"/>
          </w:tcPr>
          <w:p w14:paraId="28967241" w14:textId="77777777" w:rsidR="001D21CA" w:rsidRDefault="001D21CA" w:rsidP="001D21CA">
            <w:pPr>
              <w:rPr>
                <w:rFonts w:eastAsiaTheme="minorEastAsia"/>
              </w:rPr>
            </w:pPr>
          </w:p>
        </w:tc>
      </w:tr>
    </w:tbl>
    <w:p w14:paraId="49F85CF8" w14:textId="77777777" w:rsidR="00A319F7" w:rsidRDefault="00087DB0">
      <w:pPr>
        <w:pStyle w:val="3"/>
      </w:pPr>
      <w:r>
        <w:t>CGT/CGRT</w:t>
      </w:r>
    </w:p>
    <w:tbl>
      <w:tblPr>
        <w:tblStyle w:val="af2"/>
        <w:tblW w:w="0" w:type="auto"/>
        <w:tblLook w:val="04A0" w:firstRow="1" w:lastRow="0" w:firstColumn="1" w:lastColumn="0" w:noHBand="0" w:noVBand="1"/>
      </w:tblPr>
      <w:tblGrid>
        <w:gridCol w:w="1615"/>
        <w:gridCol w:w="6660"/>
        <w:gridCol w:w="1354"/>
      </w:tblGrid>
      <w:tr w:rsidR="00A319F7" w14:paraId="451BEC44" w14:textId="77777777">
        <w:tc>
          <w:tcPr>
            <w:tcW w:w="1615" w:type="dxa"/>
          </w:tcPr>
          <w:p w14:paraId="5813733A" w14:textId="77777777" w:rsidR="00A319F7" w:rsidRDefault="00087DB0">
            <w:pPr>
              <w:rPr>
                <w:b/>
                <w:bCs/>
                <w:sz w:val="18"/>
                <w:szCs w:val="18"/>
              </w:rPr>
            </w:pPr>
            <w:r>
              <w:rPr>
                <w:b/>
                <w:bCs/>
                <w:sz w:val="18"/>
                <w:szCs w:val="18"/>
              </w:rPr>
              <w:t>Contribution</w:t>
            </w:r>
          </w:p>
        </w:tc>
        <w:tc>
          <w:tcPr>
            <w:tcW w:w="6660" w:type="dxa"/>
          </w:tcPr>
          <w:p w14:paraId="7D386FCD" w14:textId="77777777" w:rsidR="00A319F7" w:rsidRDefault="00087DB0">
            <w:pPr>
              <w:pStyle w:val="Doc-text2"/>
              <w:ind w:left="0" w:firstLine="0"/>
              <w:rPr>
                <w:b/>
                <w:bCs/>
                <w:sz w:val="18"/>
                <w:szCs w:val="22"/>
              </w:rPr>
            </w:pPr>
            <w:r>
              <w:rPr>
                <w:b/>
                <w:bCs/>
                <w:sz w:val="18"/>
                <w:szCs w:val="22"/>
              </w:rPr>
              <w:t>Relevant proposal(s)</w:t>
            </w:r>
          </w:p>
        </w:tc>
        <w:tc>
          <w:tcPr>
            <w:tcW w:w="1354" w:type="dxa"/>
          </w:tcPr>
          <w:p w14:paraId="792615B6" w14:textId="77777777" w:rsidR="00A319F7" w:rsidRDefault="00087DB0">
            <w:pPr>
              <w:pStyle w:val="af7"/>
              <w:rPr>
                <w:b/>
                <w:bCs/>
                <w:sz w:val="18"/>
                <w:szCs w:val="18"/>
              </w:rPr>
            </w:pPr>
            <w:r>
              <w:rPr>
                <w:b/>
                <w:bCs/>
                <w:sz w:val="18"/>
                <w:szCs w:val="18"/>
              </w:rPr>
              <w:t>Company</w:t>
            </w:r>
          </w:p>
        </w:tc>
      </w:tr>
      <w:tr w:rsidR="00A319F7" w14:paraId="4231FD33" w14:textId="77777777">
        <w:tc>
          <w:tcPr>
            <w:tcW w:w="1615" w:type="dxa"/>
          </w:tcPr>
          <w:p w14:paraId="5B43BE00" w14:textId="77777777" w:rsidR="00A319F7" w:rsidRDefault="00087DB0">
            <w:pPr>
              <w:rPr>
                <w:sz w:val="18"/>
                <w:szCs w:val="18"/>
              </w:rPr>
            </w:pPr>
            <w:r>
              <w:rPr>
                <w:sz w:val="18"/>
                <w:szCs w:val="18"/>
              </w:rPr>
              <w:t xml:space="preserve">[6] </w:t>
            </w:r>
            <w:hyperlink r:id="rId18" w:history="1">
              <w:r>
                <w:rPr>
                  <w:rStyle w:val="af5"/>
                  <w:sz w:val="18"/>
                  <w:szCs w:val="18"/>
                </w:rPr>
                <w:t>R2-2105249</w:t>
              </w:r>
            </w:hyperlink>
          </w:p>
        </w:tc>
        <w:tc>
          <w:tcPr>
            <w:tcW w:w="6660" w:type="dxa"/>
          </w:tcPr>
          <w:p w14:paraId="50DCE2E9" w14:textId="77777777" w:rsidR="00A319F7" w:rsidRDefault="00087DB0">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w:t>
            </w:r>
            <w:proofErr w:type="gramStart"/>
            <w:r>
              <w:rPr>
                <w:sz w:val="18"/>
                <w:szCs w:val="22"/>
              </w:rPr>
              <w:t>i.e.</w:t>
            </w:r>
            <w:proofErr w:type="gramEnd"/>
            <w:r>
              <w:rPr>
                <w:sz w:val="18"/>
                <w:szCs w:val="22"/>
              </w:rPr>
              <w:t xml:space="preserve"> the configured CGT/CGRT value is extended</w:t>
            </w:r>
            <w:r>
              <w:rPr>
                <w:sz w:val="18"/>
                <w:szCs w:val="22"/>
              </w:rPr>
              <w:t xml:space="preserve"> by UE-specific RTD. </w:t>
            </w:r>
          </w:p>
        </w:tc>
        <w:tc>
          <w:tcPr>
            <w:tcW w:w="1354" w:type="dxa"/>
          </w:tcPr>
          <w:p w14:paraId="44F9E77A" w14:textId="77777777" w:rsidR="00A319F7" w:rsidRDefault="00087DB0">
            <w:pPr>
              <w:pStyle w:val="af7"/>
              <w:rPr>
                <w:sz w:val="18"/>
                <w:szCs w:val="18"/>
              </w:rPr>
            </w:pPr>
            <w:r>
              <w:rPr>
                <w:sz w:val="18"/>
                <w:szCs w:val="18"/>
              </w:rPr>
              <w:t>MediaTek</w:t>
            </w:r>
          </w:p>
        </w:tc>
      </w:tr>
    </w:tbl>
    <w:p w14:paraId="12CB6B1E" w14:textId="77777777" w:rsidR="00A319F7" w:rsidRDefault="00A319F7"/>
    <w:p w14:paraId="20D90C5B" w14:textId="77777777" w:rsidR="00A319F7" w:rsidRDefault="00087DB0">
      <w:pPr>
        <w:ind w:left="1440" w:hanging="1440"/>
        <w:rPr>
          <w:rFonts w:cs="Arial"/>
          <w:b/>
          <w:bCs/>
        </w:rPr>
      </w:pPr>
      <w:r>
        <w:rPr>
          <w:rFonts w:cs="Arial"/>
          <w:b/>
          <w:bCs/>
        </w:rPr>
        <w:t>Question 14)</w:t>
      </w:r>
      <w:r>
        <w:rPr>
          <w:rFonts w:cs="Arial"/>
          <w:b/>
          <w:bCs/>
        </w:rPr>
        <w:tab/>
        <w:t xml:space="preserve">Do you agree UE specific pre-compensation offset for round trip delay (RTD) is applied to CGT and CGRT (if configured), </w:t>
      </w:r>
      <w:proofErr w:type="gramStart"/>
      <w:r>
        <w:rPr>
          <w:rFonts w:cs="Arial"/>
          <w:b/>
          <w:bCs/>
        </w:rPr>
        <w:t>i.e.</w:t>
      </w:r>
      <w:proofErr w:type="gramEnd"/>
      <w:r>
        <w:rPr>
          <w:rFonts w:cs="Arial"/>
          <w:b/>
          <w:bCs/>
        </w:rPr>
        <w:t xml:space="preserve"> the configured CGT/CGRT value is extended by UE-specific RTD?</w:t>
      </w:r>
    </w:p>
    <w:tbl>
      <w:tblPr>
        <w:tblStyle w:val="af2"/>
        <w:tblW w:w="9715" w:type="dxa"/>
        <w:tblLayout w:type="fixed"/>
        <w:tblLook w:val="04A0" w:firstRow="1" w:lastRow="0" w:firstColumn="1" w:lastColumn="0" w:noHBand="0" w:noVBand="1"/>
      </w:tblPr>
      <w:tblGrid>
        <w:gridCol w:w="1496"/>
        <w:gridCol w:w="1739"/>
        <w:gridCol w:w="6480"/>
      </w:tblGrid>
      <w:tr w:rsidR="00A319F7" w14:paraId="6770C059" w14:textId="77777777">
        <w:tc>
          <w:tcPr>
            <w:tcW w:w="1496" w:type="dxa"/>
            <w:shd w:val="clear" w:color="auto" w:fill="E7E6E6" w:themeFill="background2"/>
          </w:tcPr>
          <w:p w14:paraId="41BBCA36" w14:textId="77777777" w:rsidR="00A319F7" w:rsidRDefault="00087DB0">
            <w:pPr>
              <w:jc w:val="center"/>
              <w:rPr>
                <w:b/>
                <w:lang w:eastAsia="sv-SE"/>
              </w:rPr>
            </w:pPr>
            <w:r>
              <w:rPr>
                <w:b/>
                <w:lang w:eastAsia="sv-SE"/>
              </w:rPr>
              <w:t>Company</w:t>
            </w:r>
          </w:p>
        </w:tc>
        <w:tc>
          <w:tcPr>
            <w:tcW w:w="1739" w:type="dxa"/>
            <w:shd w:val="clear" w:color="auto" w:fill="E7E6E6" w:themeFill="background2"/>
          </w:tcPr>
          <w:p w14:paraId="5C495A93" w14:textId="77777777" w:rsidR="00A319F7" w:rsidRDefault="00087DB0">
            <w:pPr>
              <w:jc w:val="center"/>
              <w:rPr>
                <w:b/>
                <w:lang w:eastAsia="sv-SE"/>
              </w:rPr>
            </w:pPr>
            <w:r>
              <w:rPr>
                <w:b/>
                <w:lang w:eastAsia="sv-SE"/>
              </w:rPr>
              <w:t>Agree/Disagree</w:t>
            </w:r>
          </w:p>
        </w:tc>
        <w:tc>
          <w:tcPr>
            <w:tcW w:w="6480" w:type="dxa"/>
            <w:shd w:val="clear" w:color="auto" w:fill="E7E6E6" w:themeFill="background2"/>
          </w:tcPr>
          <w:p w14:paraId="052494E5" w14:textId="77777777" w:rsidR="00A319F7" w:rsidRDefault="00087DB0">
            <w:pPr>
              <w:jc w:val="center"/>
              <w:rPr>
                <w:b/>
                <w:lang w:eastAsia="sv-SE"/>
              </w:rPr>
            </w:pPr>
            <w:r>
              <w:rPr>
                <w:b/>
                <w:lang w:eastAsia="sv-SE"/>
              </w:rPr>
              <w:t>Additional comments</w:t>
            </w:r>
          </w:p>
        </w:tc>
      </w:tr>
      <w:tr w:rsidR="00A319F7" w14:paraId="074D4D17" w14:textId="77777777">
        <w:tc>
          <w:tcPr>
            <w:tcW w:w="1496" w:type="dxa"/>
          </w:tcPr>
          <w:p w14:paraId="6B900825" w14:textId="77777777" w:rsidR="00A319F7" w:rsidRDefault="00087DB0">
            <w:pPr>
              <w:rPr>
                <w:rFonts w:eastAsia="SimSun"/>
                <w:lang w:val="en-US"/>
              </w:rPr>
            </w:pPr>
            <w:r>
              <w:rPr>
                <w:rFonts w:eastAsia="SimSun" w:hint="eastAsia"/>
                <w:lang w:val="en-US"/>
              </w:rPr>
              <w:t>Xiaomi</w:t>
            </w:r>
          </w:p>
        </w:tc>
        <w:tc>
          <w:tcPr>
            <w:tcW w:w="1739" w:type="dxa"/>
          </w:tcPr>
          <w:p w14:paraId="0F957046" w14:textId="77777777" w:rsidR="00A319F7" w:rsidRDefault="00087DB0">
            <w:pPr>
              <w:rPr>
                <w:rFonts w:eastAsia="SimSun"/>
                <w:lang w:val="en-US"/>
              </w:rPr>
            </w:pPr>
            <w:r>
              <w:rPr>
                <w:rFonts w:eastAsia="SimSun" w:hint="eastAsia"/>
                <w:lang w:val="en-US"/>
              </w:rPr>
              <w:t>Agree for CGT, not agree for CGRT</w:t>
            </w:r>
          </w:p>
        </w:tc>
        <w:tc>
          <w:tcPr>
            <w:tcW w:w="6480" w:type="dxa"/>
          </w:tcPr>
          <w:p w14:paraId="7300F894" w14:textId="77777777" w:rsidR="00A319F7" w:rsidRDefault="00087DB0">
            <w:pPr>
              <w:rPr>
                <w:rFonts w:eastAsia="SimSun"/>
                <w:lang w:val="en-US"/>
              </w:rPr>
            </w:pPr>
            <w:r>
              <w:rPr>
                <w:rFonts w:eastAsia="SimSun" w:hint="eastAsia"/>
                <w:lang w:val="en-US"/>
              </w:rPr>
              <w:t>CGRT is introduced for AUL of NR-U. Since NR-U is not applied to NTN, there is no need to change the behavior of CGRT.</w:t>
            </w:r>
          </w:p>
        </w:tc>
      </w:tr>
      <w:tr w:rsidR="001D21CA" w14:paraId="24D9C2A1" w14:textId="77777777">
        <w:tc>
          <w:tcPr>
            <w:tcW w:w="1496" w:type="dxa"/>
          </w:tcPr>
          <w:p w14:paraId="3B9320A1" w14:textId="364933E6" w:rsidR="001D21CA" w:rsidRDefault="001D21CA" w:rsidP="001D21CA">
            <w:pPr>
              <w:rPr>
                <w:lang w:eastAsia="sv-SE"/>
              </w:rPr>
            </w:pPr>
            <w:r>
              <w:rPr>
                <w:rFonts w:hint="eastAsia"/>
                <w:lang w:eastAsia="sv-SE"/>
              </w:rPr>
              <w:t>A</w:t>
            </w:r>
            <w:r>
              <w:rPr>
                <w:lang w:eastAsia="sv-SE"/>
              </w:rPr>
              <w:t>PT</w:t>
            </w:r>
          </w:p>
        </w:tc>
        <w:tc>
          <w:tcPr>
            <w:tcW w:w="1739" w:type="dxa"/>
          </w:tcPr>
          <w:p w14:paraId="16579FF3" w14:textId="3158DDB7" w:rsidR="001D21CA" w:rsidRDefault="001D21CA" w:rsidP="001D21CA">
            <w:pPr>
              <w:rPr>
                <w:lang w:eastAsia="sv-SE"/>
              </w:rPr>
            </w:pPr>
            <w:r>
              <w:rPr>
                <w:rFonts w:hint="eastAsia"/>
                <w:lang w:eastAsia="sv-SE"/>
              </w:rPr>
              <w:t>D</w:t>
            </w:r>
            <w:r>
              <w:rPr>
                <w:lang w:eastAsia="sv-SE"/>
              </w:rPr>
              <w:t>isagree</w:t>
            </w:r>
          </w:p>
        </w:tc>
        <w:tc>
          <w:tcPr>
            <w:tcW w:w="6480" w:type="dxa"/>
          </w:tcPr>
          <w:p w14:paraId="393E832F" w14:textId="77777777" w:rsidR="001D21CA" w:rsidRDefault="001D21CA" w:rsidP="001D21CA">
            <w:pPr>
              <w:rPr>
                <w:lang w:eastAsia="sv-SE"/>
              </w:rPr>
            </w:pPr>
            <w:r>
              <w:rPr>
                <w:lang w:eastAsia="sv-SE"/>
              </w:rPr>
              <w:t xml:space="preserve">For CGT, the value is configured as </w:t>
            </w:r>
            <w:r w:rsidRPr="004C2498">
              <w:rPr>
                <w:u w:val="single"/>
                <w:lang w:eastAsia="sv-SE"/>
              </w:rPr>
              <w:t>multiples of periodicity</w:t>
            </w:r>
            <w:r>
              <w:rPr>
                <w:lang w:eastAsia="sv-SE"/>
              </w:rPr>
              <w:t xml:space="preserve"> of the CG, and the number of the multiples can be up to 64, which is enough to cover the RTD with smart NW implementation. </w:t>
            </w:r>
          </w:p>
          <w:p w14:paraId="2E3B636A" w14:textId="77777777" w:rsidR="001D21CA" w:rsidRDefault="001D21CA" w:rsidP="001D21CA">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37619BF8" w14:textId="77777777" w:rsidR="001D21CA" w:rsidRDefault="001D21CA" w:rsidP="001D21CA">
            <w:pPr>
              <w:pStyle w:val="TAL"/>
              <w:rPr>
                <w:lang w:val="en-US" w:eastAsia="zh-TW"/>
              </w:rPr>
            </w:pPr>
            <w:r>
              <w:rPr>
                <w:rFonts w:cs="Arial"/>
                <w:b/>
                <w:bCs/>
                <w:i/>
                <w:iCs/>
              </w:rPr>
              <w:t>cg-</w:t>
            </w:r>
            <w:proofErr w:type="spellStart"/>
            <w:r>
              <w:rPr>
                <w:rFonts w:cs="Arial"/>
                <w:b/>
                <w:bCs/>
                <w:i/>
                <w:iCs/>
              </w:rPr>
              <w:t>RetransmissionTimer</w:t>
            </w:r>
            <w:proofErr w:type="spellEnd"/>
          </w:p>
          <w:p w14:paraId="3A9FF07D" w14:textId="36A9575B" w:rsidR="001D21CA" w:rsidRDefault="001D21CA" w:rsidP="001D21CA">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lastRenderedPageBreak/>
              <w:t>configuredGrantTimer</w:t>
            </w:r>
            <w:proofErr w:type="spellEnd"/>
            <w:r w:rsidRPr="00941827">
              <w:rPr>
                <w:rFonts w:cs="Arial"/>
                <w:i/>
                <w:iCs/>
                <w:highlight w:val="yellow"/>
              </w:rPr>
              <w:t>.</w:t>
            </w:r>
            <w:r w:rsidRPr="00941827">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sidRPr="00CF4746">
              <w:rPr>
                <w:highlight w:val="yellow"/>
              </w:rPr>
              <w:t>This field is not configured for operation in licensed spectrum</w:t>
            </w:r>
            <w:r>
              <w:t xml:space="preserve"> or simultaneously with </w:t>
            </w:r>
            <w:r>
              <w:rPr>
                <w:i/>
                <w:iCs/>
              </w:rPr>
              <w:t>harq-ProcID-Offset2.</w:t>
            </w:r>
          </w:p>
        </w:tc>
      </w:tr>
      <w:tr w:rsidR="001D21CA" w14:paraId="347DA609" w14:textId="77777777">
        <w:tc>
          <w:tcPr>
            <w:tcW w:w="1496" w:type="dxa"/>
          </w:tcPr>
          <w:p w14:paraId="510C5E73" w14:textId="77777777" w:rsidR="001D21CA" w:rsidRDefault="001D21CA" w:rsidP="001D21CA">
            <w:pPr>
              <w:rPr>
                <w:lang w:eastAsia="sv-SE"/>
              </w:rPr>
            </w:pPr>
          </w:p>
        </w:tc>
        <w:tc>
          <w:tcPr>
            <w:tcW w:w="1739" w:type="dxa"/>
          </w:tcPr>
          <w:p w14:paraId="629031F3" w14:textId="77777777" w:rsidR="001D21CA" w:rsidRDefault="001D21CA" w:rsidP="001D21CA">
            <w:pPr>
              <w:rPr>
                <w:lang w:eastAsia="sv-SE"/>
              </w:rPr>
            </w:pPr>
          </w:p>
        </w:tc>
        <w:tc>
          <w:tcPr>
            <w:tcW w:w="6480" w:type="dxa"/>
          </w:tcPr>
          <w:p w14:paraId="50D91EC1" w14:textId="77777777" w:rsidR="001D21CA" w:rsidRDefault="001D21CA" w:rsidP="001D21CA">
            <w:pPr>
              <w:rPr>
                <w:lang w:eastAsia="sv-SE"/>
              </w:rPr>
            </w:pPr>
          </w:p>
        </w:tc>
      </w:tr>
      <w:tr w:rsidR="001D21CA" w14:paraId="57FA66C0" w14:textId="77777777">
        <w:tc>
          <w:tcPr>
            <w:tcW w:w="1496" w:type="dxa"/>
          </w:tcPr>
          <w:p w14:paraId="53576B87" w14:textId="77777777" w:rsidR="001D21CA" w:rsidRDefault="001D21CA" w:rsidP="001D21CA">
            <w:pPr>
              <w:rPr>
                <w:lang w:eastAsia="sv-SE"/>
              </w:rPr>
            </w:pPr>
          </w:p>
        </w:tc>
        <w:tc>
          <w:tcPr>
            <w:tcW w:w="1739" w:type="dxa"/>
          </w:tcPr>
          <w:p w14:paraId="5BC50617" w14:textId="77777777" w:rsidR="001D21CA" w:rsidRDefault="001D21CA" w:rsidP="001D21CA">
            <w:pPr>
              <w:rPr>
                <w:rFonts w:eastAsia="DengXian"/>
              </w:rPr>
            </w:pPr>
          </w:p>
        </w:tc>
        <w:tc>
          <w:tcPr>
            <w:tcW w:w="6480" w:type="dxa"/>
          </w:tcPr>
          <w:p w14:paraId="30877759" w14:textId="77777777" w:rsidR="001D21CA" w:rsidRDefault="001D21CA" w:rsidP="001D21CA">
            <w:pPr>
              <w:rPr>
                <w:rFonts w:eastAsia="DengXian"/>
              </w:rPr>
            </w:pPr>
          </w:p>
        </w:tc>
      </w:tr>
      <w:tr w:rsidR="001D21CA" w14:paraId="4952DED9" w14:textId="77777777">
        <w:tc>
          <w:tcPr>
            <w:tcW w:w="1496" w:type="dxa"/>
          </w:tcPr>
          <w:p w14:paraId="3C44B049" w14:textId="77777777" w:rsidR="001D21CA" w:rsidRDefault="001D21CA" w:rsidP="001D21CA">
            <w:pPr>
              <w:rPr>
                <w:lang w:eastAsia="sv-SE"/>
              </w:rPr>
            </w:pPr>
          </w:p>
        </w:tc>
        <w:tc>
          <w:tcPr>
            <w:tcW w:w="1739" w:type="dxa"/>
          </w:tcPr>
          <w:p w14:paraId="322BC6DF" w14:textId="77777777" w:rsidR="001D21CA" w:rsidRDefault="001D21CA" w:rsidP="001D21CA">
            <w:pPr>
              <w:rPr>
                <w:lang w:eastAsia="sv-SE"/>
              </w:rPr>
            </w:pPr>
          </w:p>
        </w:tc>
        <w:tc>
          <w:tcPr>
            <w:tcW w:w="6480" w:type="dxa"/>
          </w:tcPr>
          <w:p w14:paraId="5479377F" w14:textId="77777777" w:rsidR="001D21CA" w:rsidRDefault="001D21CA" w:rsidP="001D21CA">
            <w:pPr>
              <w:rPr>
                <w:lang w:eastAsia="sv-SE"/>
              </w:rPr>
            </w:pPr>
          </w:p>
        </w:tc>
      </w:tr>
      <w:tr w:rsidR="001D21CA" w14:paraId="05D85507" w14:textId="77777777">
        <w:tc>
          <w:tcPr>
            <w:tcW w:w="1496" w:type="dxa"/>
          </w:tcPr>
          <w:p w14:paraId="0B3C1143" w14:textId="77777777" w:rsidR="001D21CA" w:rsidRDefault="001D21CA" w:rsidP="001D21CA">
            <w:pPr>
              <w:rPr>
                <w:rFonts w:eastAsia="DengXian"/>
              </w:rPr>
            </w:pPr>
          </w:p>
        </w:tc>
        <w:tc>
          <w:tcPr>
            <w:tcW w:w="1739" w:type="dxa"/>
          </w:tcPr>
          <w:p w14:paraId="1A6EF66F" w14:textId="77777777" w:rsidR="001D21CA" w:rsidRDefault="001D21CA" w:rsidP="001D21CA">
            <w:pPr>
              <w:rPr>
                <w:rFonts w:eastAsia="DengXian"/>
              </w:rPr>
            </w:pPr>
          </w:p>
        </w:tc>
        <w:tc>
          <w:tcPr>
            <w:tcW w:w="6480" w:type="dxa"/>
          </w:tcPr>
          <w:p w14:paraId="2DF0B18E" w14:textId="77777777" w:rsidR="001D21CA" w:rsidRDefault="001D21CA" w:rsidP="001D21CA">
            <w:pPr>
              <w:rPr>
                <w:rFonts w:eastAsia="DengXian"/>
              </w:rPr>
            </w:pPr>
          </w:p>
        </w:tc>
      </w:tr>
      <w:tr w:rsidR="001D21CA" w14:paraId="6F971E98" w14:textId="77777777">
        <w:tc>
          <w:tcPr>
            <w:tcW w:w="1496" w:type="dxa"/>
          </w:tcPr>
          <w:p w14:paraId="5742A91C" w14:textId="77777777" w:rsidR="001D21CA" w:rsidRDefault="001D21CA" w:rsidP="001D21CA">
            <w:pPr>
              <w:rPr>
                <w:rFonts w:eastAsiaTheme="minorEastAsia"/>
              </w:rPr>
            </w:pPr>
          </w:p>
        </w:tc>
        <w:tc>
          <w:tcPr>
            <w:tcW w:w="1739" w:type="dxa"/>
          </w:tcPr>
          <w:p w14:paraId="335E8086" w14:textId="77777777" w:rsidR="001D21CA" w:rsidRDefault="001D21CA" w:rsidP="001D21CA">
            <w:pPr>
              <w:rPr>
                <w:rFonts w:eastAsiaTheme="minorEastAsia"/>
              </w:rPr>
            </w:pPr>
          </w:p>
        </w:tc>
        <w:tc>
          <w:tcPr>
            <w:tcW w:w="6480" w:type="dxa"/>
          </w:tcPr>
          <w:p w14:paraId="4B7556FE" w14:textId="77777777" w:rsidR="001D21CA" w:rsidRDefault="001D21CA" w:rsidP="001D21CA">
            <w:pPr>
              <w:rPr>
                <w:rFonts w:eastAsiaTheme="minorEastAsia"/>
              </w:rPr>
            </w:pPr>
          </w:p>
        </w:tc>
      </w:tr>
      <w:tr w:rsidR="001D21CA" w14:paraId="7A7B4B66" w14:textId="77777777">
        <w:tc>
          <w:tcPr>
            <w:tcW w:w="1496" w:type="dxa"/>
          </w:tcPr>
          <w:p w14:paraId="137DA2A2" w14:textId="77777777" w:rsidR="001D21CA" w:rsidRDefault="001D21CA" w:rsidP="001D21CA">
            <w:pPr>
              <w:rPr>
                <w:rFonts w:eastAsiaTheme="minorEastAsia"/>
              </w:rPr>
            </w:pPr>
          </w:p>
        </w:tc>
        <w:tc>
          <w:tcPr>
            <w:tcW w:w="1739" w:type="dxa"/>
          </w:tcPr>
          <w:p w14:paraId="55D4EC9A" w14:textId="77777777" w:rsidR="001D21CA" w:rsidRDefault="001D21CA" w:rsidP="001D21CA">
            <w:pPr>
              <w:rPr>
                <w:rFonts w:eastAsiaTheme="minorEastAsia"/>
              </w:rPr>
            </w:pPr>
          </w:p>
        </w:tc>
        <w:tc>
          <w:tcPr>
            <w:tcW w:w="6480" w:type="dxa"/>
          </w:tcPr>
          <w:p w14:paraId="6485C249" w14:textId="77777777" w:rsidR="001D21CA" w:rsidRDefault="001D21CA" w:rsidP="001D21CA">
            <w:pPr>
              <w:rPr>
                <w:rFonts w:eastAsiaTheme="minorEastAsia"/>
              </w:rPr>
            </w:pPr>
          </w:p>
        </w:tc>
      </w:tr>
      <w:tr w:rsidR="001D21CA" w14:paraId="0007367F" w14:textId="77777777">
        <w:tc>
          <w:tcPr>
            <w:tcW w:w="1496" w:type="dxa"/>
          </w:tcPr>
          <w:p w14:paraId="670882EF" w14:textId="77777777" w:rsidR="001D21CA" w:rsidRDefault="001D21CA" w:rsidP="001D21CA">
            <w:pPr>
              <w:rPr>
                <w:rFonts w:eastAsiaTheme="minorEastAsia"/>
              </w:rPr>
            </w:pPr>
          </w:p>
        </w:tc>
        <w:tc>
          <w:tcPr>
            <w:tcW w:w="1739" w:type="dxa"/>
          </w:tcPr>
          <w:p w14:paraId="4C9406D5" w14:textId="77777777" w:rsidR="001D21CA" w:rsidRDefault="001D21CA" w:rsidP="001D21CA">
            <w:pPr>
              <w:rPr>
                <w:rFonts w:eastAsiaTheme="minorEastAsia"/>
              </w:rPr>
            </w:pPr>
          </w:p>
        </w:tc>
        <w:tc>
          <w:tcPr>
            <w:tcW w:w="6480" w:type="dxa"/>
          </w:tcPr>
          <w:p w14:paraId="65D6E474" w14:textId="77777777" w:rsidR="001D21CA" w:rsidRDefault="001D21CA" w:rsidP="001D21CA">
            <w:pPr>
              <w:rPr>
                <w:rFonts w:eastAsiaTheme="minorEastAsia"/>
              </w:rPr>
            </w:pPr>
          </w:p>
        </w:tc>
      </w:tr>
      <w:tr w:rsidR="001D21CA" w14:paraId="5361EBBE" w14:textId="77777777">
        <w:tc>
          <w:tcPr>
            <w:tcW w:w="1496" w:type="dxa"/>
          </w:tcPr>
          <w:p w14:paraId="2FC25F62" w14:textId="77777777" w:rsidR="001D21CA" w:rsidRDefault="001D21CA" w:rsidP="001D21CA">
            <w:pPr>
              <w:rPr>
                <w:rFonts w:eastAsia="Malgun Gothic"/>
                <w:lang w:eastAsia="ko-KR"/>
              </w:rPr>
            </w:pPr>
          </w:p>
        </w:tc>
        <w:tc>
          <w:tcPr>
            <w:tcW w:w="1739" w:type="dxa"/>
          </w:tcPr>
          <w:p w14:paraId="4ED203C0" w14:textId="77777777" w:rsidR="001D21CA" w:rsidRDefault="001D21CA" w:rsidP="001D21CA">
            <w:pPr>
              <w:rPr>
                <w:rFonts w:eastAsiaTheme="minorEastAsia"/>
              </w:rPr>
            </w:pPr>
          </w:p>
        </w:tc>
        <w:tc>
          <w:tcPr>
            <w:tcW w:w="6480" w:type="dxa"/>
          </w:tcPr>
          <w:p w14:paraId="69E6B95C" w14:textId="77777777" w:rsidR="001D21CA" w:rsidRDefault="001D21CA" w:rsidP="001D21CA">
            <w:pPr>
              <w:rPr>
                <w:rFonts w:eastAsiaTheme="minorEastAsia"/>
              </w:rPr>
            </w:pPr>
          </w:p>
        </w:tc>
      </w:tr>
      <w:tr w:rsidR="001D21CA" w14:paraId="3E766E35" w14:textId="77777777">
        <w:tc>
          <w:tcPr>
            <w:tcW w:w="1496" w:type="dxa"/>
          </w:tcPr>
          <w:p w14:paraId="6E9DB262" w14:textId="77777777" w:rsidR="001D21CA" w:rsidRDefault="001D21CA" w:rsidP="001D21CA">
            <w:pPr>
              <w:rPr>
                <w:rFonts w:eastAsia="Malgun Gothic"/>
                <w:lang w:eastAsia="ko-KR"/>
              </w:rPr>
            </w:pPr>
          </w:p>
        </w:tc>
        <w:tc>
          <w:tcPr>
            <w:tcW w:w="1739" w:type="dxa"/>
          </w:tcPr>
          <w:p w14:paraId="32D15C0E" w14:textId="77777777" w:rsidR="001D21CA" w:rsidRDefault="001D21CA" w:rsidP="001D21CA">
            <w:pPr>
              <w:rPr>
                <w:rFonts w:eastAsia="Malgun Gothic"/>
                <w:lang w:eastAsia="ko-KR"/>
              </w:rPr>
            </w:pPr>
          </w:p>
        </w:tc>
        <w:tc>
          <w:tcPr>
            <w:tcW w:w="6480" w:type="dxa"/>
          </w:tcPr>
          <w:p w14:paraId="24C541B4" w14:textId="77777777" w:rsidR="001D21CA" w:rsidRDefault="001D21CA" w:rsidP="001D21CA"/>
        </w:tc>
      </w:tr>
      <w:tr w:rsidR="001D21CA" w14:paraId="4016F4E7" w14:textId="77777777">
        <w:tc>
          <w:tcPr>
            <w:tcW w:w="1496" w:type="dxa"/>
          </w:tcPr>
          <w:p w14:paraId="606EBC98" w14:textId="77777777" w:rsidR="001D21CA" w:rsidRDefault="001D21CA" w:rsidP="001D21CA">
            <w:pPr>
              <w:rPr>
                <w:rFonts w:eastAsiaTheme="minorEastAsia"/>
              </w:rPr>
            </w:pPr>
          </w:p>
        </w:tc>
        <w:tc>
          <w:tcPr>
            <w:tcW w:w="1739" w:type="dxa"/>
          </w:tcPr>
          <w:p w14:paraId="13460F27" w14:textId="77777777" w:rsidR="001D21CA" w:rsidRDefault="001D21CA" w:rsidP="001D21CA">
            <w:pPr>
              <w:rPr>
                <w:lang w:eastAsia="sv-SE"/>
              </w:rPr>
            </w:pPr>
          </w:p>
        </w:tc>
        <w:tc>
          <w:tcPr>
            <w:tcW w:w="6480" w:type="dxa"/>
          </w:tcPr>
          <w:p w14:paraId="01C00F48" w14:textId="77777777" w:rsidR="001D21CA" w:rsidRDefault="001D21CA" w:rsidP="001D21CA">
            <w:pPr>
              <w:rPr>
                <w:lang w:eastAsia="sv-SE"/>
              </w:rPr>
            </w:pPr>
          </w:p>
        </w:tc>
      </w:tr>
      <w:tr w:rsidR="001D21CA" w14:paraId="7B60E16B" w14:textId="77777777">
        <w:tc>
          <w:tcPr>
            <w:tcW w:w="1496" w:type="dxa"/>
          </w:tcPr>
          <w:p w14:paraId="4BBE2127" w14:textId="77777777" w:rsidR="001D21CA" w:rsidRDefault="001D21CA" w:rsidP="001D21CA">
            <w:pPr>
              <w:rPr>
                <w:rFonts w:eastAsia="SimSun"/>
                <w:lang w:val="en-US"/>
              </w:rPr>
            </w:pPr>
          </w:p>
        </w:tc>
        <w:tc>
          <w:tcPr>
            <w:tcW w:w="1739" w:type="dxa"/>
          </w:tcPr>
          <w:p w14:paraId="580AC0D7" w14:textId="77777777" w:rsidR="001D21CA" w:rsidRDefault="001D21CA" w:rsidP="001D21CA">
            <w:pPr>
              <w:rPr>
                <w:rFonts w:eastAsia="SimSun"/>
                <w:lang w:val="en-US"/>
              </w:rPr>
            </w:pPr>
          </w:p>
        </w:tc>
        <w:tc>
          <w:tcPr>
            <w:tcW w:w="6480" w:type="dxa"/>
          </w:tcPr>
          <w:p w14:paraId="2F94D29F" w14:textId="77777777" w:rsidR="001D21CA" w:rsidRDefault="001D21CA" w:rsidP="001D21CA">
            <w:pPr>
              <w:rPr>
                <w:rFonts w:eastAsiaTheme="minorEastAsia"/>
              </w:rPr>
            </w:pPr>
          </w:p>
        </w:tc>
      </w:tr>
    </w:tbl>
    <w:p w14:paraId="4EB4C6E6" w14:textId="77777777" w:rsidR="00A319F7" w:rsidRDefault="00A319F7">
      <w:pPr>
        <w:tabs>
          <w:tab w:val="left" w:pos="3349"/>
        </w:tabs>
      </w:pPr>
    </w:p>
    <w:p w14:paraId="083F374E" w14:textId="77777777" w:rsidR="00A319F7" w:rsidRDefault="00A319F7"/>
    <w:p w14:paraId="7C396554" w14:textId="77777777" w:rsidR="00A319F7" w:rsidRDefault="00A319F7"/>
    <w:p w14:paraId="40F137FC" w14:textId="77777777" w:rsidR="00A319F7" w:rsidRDefault="00087DB0">
      <w:pPr>
        <w:pStyle w:val="1"/>
      </w:pPr>
      <w:r>
        <w:t>Summary</w:t>
      </w:r>
    </w:p>
    <w:p w14:paraId="00FD8AC1" w14:textId="77777777" w:rsidR="00A319F7" w:rsidRDefault="00087DB0">
      <w:pPr>
        <w:ind w:left="1440" w:hanging="1440"/>
        <w:jc w:val="center"/>
        <w:rPr>
          <w:rFonts w:cs="Arial"/>
        </w:rPr>
      </w:pPr>
      <w:r>
        <w:rPr>
          <w:rFonts w:cs="Arial"/>
          <w:highlight w:val="yellow"/>
        </w:rPr>
        <w:t xml:space="preserve">&lt;to be </w:t>
      </w:r>
      <w:r>
        <w:rPr>
          <w:rFonts w:cs="Arial"/>
          <w:highlight w:val="yellow"/>
        </w:rPr>
        <w:t>generated pending company feedback&gt;</w:t>
      </w:r>
    </w:p>
    <w:p w14:paraId="19C0B72D" w14:textId="77777777" w:rsidR="00A319F7" w:rsidRDefault="00087DB0">
      <w:pPr>
        <w:pStyle w:val="1"/>
      </w:pPr>
      <w:r>
        <w:t>Conclusion</w:t>
      </w:r>
    </w:p>
    <w:p w14:paraId="11400182" w14:textId="77777777" w:rsidR="00A319F7" w:rsidRDefault="00087DB0">
      <w:pPr>
        <w:ind w:left="1440" w:hanging="1440"/>
        <w:jc w:val="center"/>
        <w:rPr>
          <w:rFonts w:cs="Arial"/>
        </w:rPr>
      </w:pPr>
      <w:r>
        <w:rPr>
          <w:rFonts w:cs="Arial"/>
          <w:highlight w:val="yellow"/>
        </w:rPr>
        <w:t>&lt;to be generated pending company feedback&gt;</w:t>
      </w:r>
    </w:p>
    <w:p w14:paraId="5F869421" w14:textId="77777777" w:rsidR="00A319F7" w:rsidRDefault="00087DB0">
      <w:pPr>
        <w:pStyle w:val="1"/>
      </w:pPr>
      <w:r>
        <w:t>References</w:t>
      </w:r>
    </w:p>
    <w:p w14:paraId="48EDAB83" w14:textId="77777777" w:rsidR="00A319F7" w:rsidRDefault="00087DB0">
      <w:pPr>
        <w:pStyle w:val="Reference"/>
      </w:pPr>
      <w:r>
        <w:t>R2-2106488 [Pre114-e][</w:t>
      </w:r>
      <w:proofErr w:type="gramStart"/>
      <w:r>
        <w:t>103][</w:t>
      </w:r>
      <w:proofErr w:type="gramEnd"/>
      <w:r>
        <w:t>NTN] Summary 8.10.2.2 - Other MAC aspects (</w:t>
      </w:r>
      <w:proofErr w:type="spellStart"/>
      <w:r>
        <w:t>InterDigital</w:t>
      </w:r>
      <w:proofErr w:type="spellEnd"/>
      <w:r>
        <w:t>)</w:t>
      </w:r>
    </w:p>
    <w:p w14:paraId="60D9A9F0" w14:textId="77777777" w:rsidR="00A319F7" w:rsidRDefault="00087DB0">
      <w:pPr>
        <w:pStyle w:val="Reference"/>
        <w:rPr>
          <w:lang w:val="en-US"/>
        </w:rPr>
      </w:pPr>
      <w:r>
        <w:rPr>
          <w:lang w:val="en-US"/>
        </w:rPr>
        <w:t xml:space="preserve">RAN2-114e – R17 NTN-REDCAP_2021_05_19_1425 (Vice Chair session </w:t>
      </w:r>
      <w:r>
        <w:rPr>
          <w:lang w:val="en-US"/>
        </w:rPr>
        <w:t>notes)</w:t>
      </w:r>
    </w:p>
    <w:sectPr w:rsidR="00A319F7">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5F74D" w14:textId="77777777" w:rsidR="00087DB0" w:rsidRDefault="00087DB0">
      <w:r>
        <w:separator/>
      </w:r>
    </w:p>
  </w:endnote>
  <w:endnote w:type="continuationSeparator" w:id="0">
    <w:p w14:paraId="2019BFD5" w14:textId="77777777" w:rsidR="00087DB0" w:rsidRDefault="000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B314" w14:textId="77777777" w:rsidR="00A319F7" w:rsidRDefault="00087DB0">
    <w:pPr>
      <w:pStyle w:val="a9"/>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0EC6" w14:textId="77777777" w:rsidR="00087DB0" w:rsidRDefault="00087DB0">
      <w:pPr>
        <w:spacing w:after="0"/>
      </w:pPr>
      <w:r>
        <w:separator/>
      </w:r>
    </w:p>
  </w:footnote>
  <w:footnote w:type="continuationSeparator" w:id="0">
    <w:p w14:paraId="1AC0C96B" w14:textId="77777777" w:rsidR="00087DB0" w:rsidRDefault="00087D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0"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9"/>
  </w:num>
  <w:num w:numId="4">
    <w:abstractNumId w:val="8"/>
  </w:num>
  <w:num w:numId="5">
    <w:abstractNumId w:val="9"/>
  </w:num>
  <w:num w:numId="6">
    <w:abstractNumId w:val="4"/>
  </w:num>
  <w:num w:numId="7">
    <w:abstractNumId w:val="5"/>
  </w:num>
  <w:num w:numId="8">
    <w:abstractNumId w:val="7"/>
  </w:num>
  <w:num w:numId="9">
    <w:abstractNumId w:val="1"/>
  </w:num>
  <w:num w:numId="10">
    <w:abstractNumId w:val="1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31D03E73"/>
    <w:rsid w:val="3AE43A09"/>
    <w:rsid w:val="46D50FF5"/>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7C80FA"/>
  <w15:docId w15:val="{31F0BFAA-1146-B64B-9408-B700446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細明體"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e">
    <w:name w:val="Title"/>
    <w:basedOn w:val="a"/>
    <w:next w:val="a"/>
    <w:link w:val="af"/>
    <w:uiPriority w:val="10"/>
    <w:qFormat/>
    <w:pPr>
      <w:spacing w:after="0"/>
      <w:contextualSpacing/>
    </w:pPr>
    <w:rPr>
      <w:rFonts w:asciiTheme="majorHAnsi" w:eastAsiaTheme="majorEastAsia" w:hAnsiTheme="majorHAnsi" w:cstheme="majorBidi"/>
      <w:spacing w:val="-10"/>
      <w:kern w:val="28"/>
      <w:sz w:val="56"/>
      <w:szCs w:val="56"/>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b">
    <w:name w:val="頁尾 字元"/>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ac">
    <w:name w:val="頁首 字元"/>
    <w:basedOn w:val="a0"/>
    <w:link w:val="aa"/>
    <w:uiPriority w:val="99"/>
    <w:qFormat/>
    <w:rPr>
      <w:rFonts w:ascii="Arial" w:eastAsia="Times New Roman" w:hAnsi="Arial" w:cs="Times New Roman"/>
      <w:sz w:val="20"/>
      <w:szCs w:val="20"/>
      <w:lang w:val="en-GB" w:eastAsia="zh-CN"/>
    </w:rPr>
  </w:style>
  <w:style w:type="paragraph" w:styleId="af8">
    <w:name w:val="List Paragraph"/>
    <w:basedOn w:val="a"/>
    <w:link w:val="af9"/>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9">
    <w:name w:val="清單段落 字元"/>
    <w:link w:val="af8"/>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註解文字 字元"/>
    <w:basedOn w:val="a0"/>
    <w:link w:val="a3"/>
    <w:uiPriority w:val="99"/>
    <w:qFormat/>
    <w:rPr>
      <w:rFonts w:ascii="Arial" w:eastAsia="Times New Roman" w:hAnsi="Arial" w:cs="Times New Roman"/>
      <w:sz w:val="20"/>
      <w:szCs w:val="20"/>
      <w:lang w:val="en-GB" w:eastAsia="zh-CN"/>
    </w:rPr>
  </w:style>
  <w:style w:type="character" w:customStyle="1" w:styleId="af1">
    <w:name w:val="註解主旨 字元"/>
    <w:basedOn w:val="a4"/>
    <w:link w:val="af0"/>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
    <w:name w:val="標題 字元"/>
    <w:basedOn w:val="a0"/>
    <w:link w:val="ae"/>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解析的提及1"/>
    <w:basedOn w:val="a0"/>
    <w:uiPriority w:val="99"/>
    <w:semiHidden/>
    <w:unhideWhenUsed/>
    <w:qFormat/>
    <w:rPr>
      <w:color w:val="605E5C"/>
      <w:shd w:val="clear" w:color="auto" w:fill="E1DFDD"/>
    </w:rPr>
  </w:style>
  <w:style w:type="character" w:customStyle="1" w:styleId="a6">
    <w:name w:val="本文 字元"/>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5515</Words>
  <Characters>31438</Characters>
  <Application>Microsoft Office Word</Application>
  <DocSecurity>0</DocSecurity>
  <Lines>261</Lines>
  <Paragraphs>73</Paragraphs>
  <ScaleCrop>false</ScaleCrop>
  <Company>InterDigital</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Hsin-Hsi Tsai</cp:lastModifiedBy>
  <cp:revision>187</cp:revision>
  <dcterms:created xsi:type="dcterms:W3CDTF">2021-05-19T17:37:00Z</dcterms:created>
  <dcterms:modified xsi:type="dcterms:W3CDTF">2021-05-20T09:46:00Z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