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9EDBC" w14:textId="56BCAEB0" w:rsidR="006001FA" w:rsidRDefault="00CF2E49" w:rsidP="006001FA">
      <w:pPr>
        <w:pStyle w:val="CRCoverPage"/>
        <w:tabs>
          <w:tab w:val="right" w:pos="9639"/>
        </w:tabs>
        <w:spacing w:before="120" w:after="0"/>
        <w:rPr>
          <w:rFonts w:ascii="Arial" w:eastAsia="Calibri Light" w:hAnsi="Arial" w:cs="Calibri"/>
          <w:b/>
          <w:noProof/>
          <w:sz w:val="24"/>
        </w:rPr>
      </w:pPr>
      <w:bookmarkStart w:id="0" w:name="_Toc193024528"/>
      <w:r w:rsidRPr="0081684B">
        <w:rPr>
          <w:rFonts w:ascii="Arial" w:eastAsia="Calibri Light" w:hAnsi="Arial" w:cs="Calibri"/>
          <w:b/>
          <w:noProof/>
          <w:sz w:val="24"/>
        </w:rPr>
        <w:t>3GPP TSG-</w:t>
      </w:r>
      <w:r w:rsidRPr="0081684B">
        <w:rPr>
          <w:rFonts w:ascii="Arial" w:eastAsia="Calibri Light" w:hAnsi="Arial" w:cs="Calibri" w:hint="eastAsia"/>
          <w:b/>
          <w:noProof/>
          <w:sz w:val="24"/>
        </w:rPr>
        <w:t>RAN WG2</w:t>
      </w:r>
      <w:r w:rsidRPr="0081684B">
        <w:rPr>
          <w:rFonts w:ascii="Arial" w:eastAsia="Calibri Light" w:hAnsi="Arial" w:cs="Calibri"/>
          <w:b/>
          <w:noProof/>
          <w:sz w:val="24"/>
        </w:rPr>
        <w:t xml:space="preserve"> Meeting #</w:t>
      </w:r>
      <w:r w:rsidR="00A47E4C" w:rsidRPr="0081684B">
        <w:rPr>
          <w:rFonts w:ascii="Arial" w:eastAsia="Calibri Light" w:hAnsi="Arial" w:cs="Calibri" w:hint="eastAsia"/>
          <w:b/>
          <w:noProof/>
          <w:sz w:val="24"/>
        </w:rPr>
        <w:t>1</w:t>
      </w:r>
      <w:r w:rsidR="00A47E4C">
        <w:rPr>
          <w:rFonts w:ascii="Arial" w:eastAsia="Calibri Light" w:hAnsi="Arial" w:cs="Calibri"/>
          <w:b/>
          <w:noProof/>
          <w:sz w:val="24"/>
        </w:rPr>
        <w:t>1</w:t>
      </w:r>
      <w:r w:rsidR="00953AAA">
        <w:rPr>
          <w:rFonts w:ascii="Arial" w:eastAsia="Calibri Light" w:hAnsi="Arial" w:cs="Calibri"/>
          <w:b/>
          <w:noProof/>
          <w:sz w:val="24"/>
        </w:rPr>
        <w:t>3</w:t>
      </w:r>
      <w:r w:rsidR="002A54A6">
        <w:rPr>
          <w:rFonts w:ascii="Arial" w:eastAsia="Calibri Light" w:hAnsi="Arial" w:cs="Calibri"/>
          <w:b/>
          <w:noProof/>
          <w:sz w:val="24"/>
        </w:rPr>
        <w:t>bis</w:t>
      </w:r>
      <w:r w:rsidR="00650C60">
        <w:rPr>
          <w:rFonts w:ascii="Arial" w:eastAsiaTheme="minorEastAsia" w:hAnsi="Arial" w:cs="Calibri"/>
          <w:b/>
          <w:noProof/>
          <w:sz w:val="24"/>
          <w:lang w:eastAsia="zh-CN"/>
        </w:rPr>
        <w:t>-e</w:t>
      </w:r>
      <w:r w:rsidR="00261E98">
        <w:rPr>
          <w:rFonts w:ascii="Arial" w:hAnsi="Arial" w:cs="Arial"/>
          <w:b/>
          <w:color w:val="000000"/>
          <w:kern w:val="2"/>
          <w:sz w:val="24"/>
          <w:lang w:val="en-US" w:eastAsia="zh-CN"/>
        </w:rPr>
        <w:tab/>
      </w:r>
      <w:bookmarkStart w:id="1" w:name="_GoBack"/>
      <w:r w:rsidR="00D95CFA" w:rsidRPr="00D95CFA">
        <w:rPr>
          <w:rFonts w:ascii="Arial" w:hAnsi="Arial" w:cs="Arial"/>
          <w:b/>
          <w:color w:val="000000"/>
          <w:kern w:val="2"/>
          <w:sz w:val="24"/>
          <w:lang w:val="en-US" w:eastAsia="zh-CN"/>
        </w:rPr>
        <w:t>R2-2104132</w:t>
      </w:r>
      <w:bookmarkEnd w:id="1"/>
      <w:r w:rsidR="0038569D" w:rsidRPr="0038569D" w:rsidDel="0038569D">
        <w:rPr>
          <w:rFonts w:ascii="Arial" w:hAnsi="Arial" w:cs="Arial"/>
          <w:b/>
          <w:color w:val="000000"/>
          <w:kern w:val="2"/>
          <w:sz w:val="24"/>
          <w:lang w:val="en-US" w:eastAsia="zh-CN"/>
        </w:rPr>
        <w:t xml:space="preserve"> </w:t>
      </w:r>
    </w:p>
    <w:p w14:paraId="36E87E6C" w14:textId="1B3C6A68" w:rsidR="002A54A6" w:rsidRPr="00D14EEA" w:rsidRDefault="00650C60" w:rsidP="002A54A6">
      <w:pPr>
        <w:pStyle w:val="CRCoverPage"/>
        <w:tabs>
          <w:tab w:val="right" w:pos="9639"/>
        </w:tabs>
        <w:spacing w:before="120" w:after="0"/>
        <w:rPr>
          <w:rFonts w:ascii="Arial" w:hAnsi="Arial" w:cs="Arial"/>
          <w:i/>
          <w:color w:val="000000"/>
          <w:kern w:val="2"/>
          <w:sz w:val="24"/>
          <w:lang w:eastAsia="zh-CN"/>
        </w:rPr>
      </w:pPr>
      <w:r>
        <w:rPr>
          <w:rFonts w:ascii="Arial" w:hAnsi="Arial"/>
          <w:b/>
          <w:noProof/>
          <w:sz w:val="24"/>
        </w:rPr>
        <w:t xml:space="preserve">Electronic, </w:t>
      </w:r>
      <w:r w:rsidR="002A54A6">
        <w:rPr>
          <w:rFonts w:ascii="Arial" w:hAnsi="Arial" w:cs="Times New Roman"/>
          <w:b/>
          <w:noProof/>
          <w:sz w:val="24"/>
        </w:rPr>
        <w:t>12</w:t>
      </w:r>
      <w:r w:rsidR="002A54A6">
        <w:rPr>
          <w:rFonts w:ascii="Arial" w:hAnsi="Arial" w:cs="Times New Roman"/>
          <w:b/>
          <w:noProof/>
          <w:sz w:val="24"/>
          <w:vertAlign w:val="superscript"/>
        </w:rPr>
        <w:t>th</w:t>
      </w:r>
      <w:r w:rsidR="002A54A6">
        <w:rPr>
          <w:rFonts w:ascii="Arial" w:hAnsi="Arial" w:cs="Times New Roman"/>
          <w:b/>
          <w:noProof/>
          <w:sz w:val="24"/>
        </w:rPr>
        <w:t xml:space="preserve"> Apr – 20</w:t>
      </w:r>
      <w:r w:rsidR="002A54A6">
        <w:rPr>
          <w:rFonts w:ascii="Arial" w:hAnsi="Arial" w:cs="Times New Roman"/>
          <w:b/>
          <w:noProof/>
          <w:sz w:val="24"/>
          <w:vertAlign w:val="superscript"/>
        </w:rPr>
        <w:t>th</w:t>
      </w:r>
      <w:r w:rsidR="002A54A6">
        <w:rPr>
          <w:rFonts w:ascii="Arial" w:hAnsi="Arial" w:cs="Times New Roman"/>
          <w:b/>
          <w:noProof/>
          <w:sz w:val="24"/>
        </w:rPr>
        <w:t xml:space="preserve"> Apr</w:t>
      </w:r>
      <w:r w:rsidR="0038569D">
        <w:rPr>
          <w:rFonts w:ascii="Arial" w:hAnsi="Arial"/>
          <w:b/>
          <w:noProof/>
          <w:sz w:val="24"/>
        </w:rPr>
        <w:t>, 2021</w:t>
      </w:r>
      <w:r w:rsidR="002A54A6">
        <w:rPr>
          <w:rFonts w:ascii="Arial" w:hAnsi="Arial"/>
          <w:b/>
          <w:noProof/>
          <w:sz w:val="24"/>
        </w:rPr>
        <w:t xml:space="preserve">                                          </w:t>
      </w:r>
      <w:r w:rsidR="00D14EEA">
        <w:rPr>
          <w:rFonts w:ascii="Arial" w:hAnsi="Arial"/>
          <w:b/>
          <w:noProof/>
          <w:sz w:val="24"/>
        </w:rPr>
        <w:t xml:space="preserve">                                           </w:t>
      </w:r>
    </w:p>
    <w:p w14:paraId="0B61F0E0" w14:textId="77777777" w:rsidR="006261AE" w:rsidRPr="00D24D50" w:rsidRDefault="006261AE" w:rsidP="00381BA9">
      <w:pPr>
        <w:pStyle w:val="a6"/>
        <w:spacing w:before="120"/>
        <w:rPr>
          <w:rFonts w:ascii="Times New Roman" w:hAnsi="Times New Roman" w:cs="Times New Roman"/>
          <w:bCs/>
          <w:noProof w:val="0"/>
          <w:sz w:val="24"/>
          <w:lang w:eastAsia="zh-CN"/>
        </w:rPr>
      </w:pPr>
    </w:p>
    <w:p w14:paraId="47628748" w14:textId="405A2AF2"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2" w:name="Source"/>
      <w:bookmarkEnd w:id="2"/>
      <w:r w:rsidR="00067F0A">
        <w:rPr>
          <w:rFonts w:ascii="Arial" w:eastAsiaTheme="minorEastAsia" w:hAnsi="Arial" w:cs="Arial"/>
          <w:b/>
          <w:sz w:val="24"/>
          <w:lang w:val="en-US" w:eastAsia="zh-CN"/>
        </w:rPr>
        <w:t>8</w:t>
      </w:r>
      <w:r w:rsidR="00945E10">
        <w:rPr>
          <w:rFonts w:ascii="Arial" w:eastAsiaTheme="minorEastAsia" w:hAnsi="Arial" w:cs="Arial"/>
          <w:b/>
          <w:sz w:val="24"/>
          <w:lang w:val="en-US" w:eastAsia="zh-CN"/>
        </w:rPr>
        <w:t>.</w:t>
      </w:r>
      <w:r w:rsidR="00067F0A">
        <w:rPr>
          <w:rFonts w:ascii="Arial" w:eastAsiaTheme="minorEastAsia" w:hAnsi="Arial" w:cs="Arial"/>
          <w:b/>
          <w:sz w:val="24"/>
          <w:lang w:val="en-US" w:eastAsia="zh-CN"/>
        </w:rPr>
        <w:t>7.2</w:t>
      </w:r>
      <w:r w:rsidR="00945E10">
        <w:rPr>
          <w:rFonts w:ascii="Arial" w:eastAsiaTheme="minorEastAsia" w:hAnsi="Arial" w:cs="Arial"/>
          <w:b/>
          <w:sz w:val="24"/>
          <w:lang w:val="en-US" w:eastAsia="zh-CN"/>
        </w:rPr>
        <w:t>.</w:t>
      </w:r>
      <w:r w:rsidR="00067F0A">
        <w:rPr>
          <w:rFonts w:ascii="Arial" w:eastAsiaTheme="minorEastAsia" w:hAnsi="Arial" w:cs="Arial"/>
          <w:b/>
          <w:sz w:val="24"/>
          <w:lang w:val="en-US" w:eastAsia="zh-CN"/>
        </w:rPr>
        <w:t>1</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2358E201"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D14EEA">
        <w:rPr>
          <w:rFonts w:ascii="Arial" w:eastAsia="宋体" w:hAnsi="Arial" w:cs="Arial" w:hint="eastAsia"/>
          <w:b/>
          <w:sz w:val="24"/>
          <w:lang w:val="en-US" w:eastAsia="zh-CN"/>
        </w:rPr>
        <w:t>Discussion</w:t>
      </w:r>
      <w:r w:rsidR="00D14EEA">
        <w:rPr>
          <w:rFonts w:ascii="Arial" w:eastAsia="宋体" w:hAnsi="Arial" w:cs="Arial"/>
          <w:b/>
          <w:sz w:val="24"/>
          <w:lang w:val="en-US" w:eastAsia="zh-CN"/>
        </w:rPr>
        <w:t xml:space="preserve"> on path switch for L2 UE to NW R</w:t>
      </w:r>
      <w:r w:rsidR="00D53636">
        <w:rPr>
          <w:rFonts w:ascii="Arial" w:eastAsia="宋体" w:hAnsi="Arial" w:cs="Arial"/>
          <w:b/>
          <w:sz w:val="24"/>
          <w:lang w:val="en-US" w:eastAsia="zh-CN"/>
        </w:rPr>
        <w:t>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3" w:name="DocumentFor"/>
      <w:bookmarkEnd w:id="3"/>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CA641E">
      <w:pPr>
        <w:pStyle w:val="1"/>
        <w:numPr>
          <w:ilvl w:val="0"/>
          <w:numId w:val="2"/>
        </w:numPr>
        <w:tabs>
          <w:tab w:val="clear" w:pos="432"/>
        </w:tabs>
        <w:ind w:left="567" w:hanging="567"/>
        <w:rPr>
          <w:rFonts w:ascii="Arial" w:eastAsia="Calibri Light" w:hAnsi="Arial" w:cs="Times New Roman"/>
        </w:rPr>
      </w:pPr>
      <w:r w:rsidRPr="00CA641E">
        <w:rPr>
          <w:rFonts w:ascii="Arial" w:eastAsia="MS Mincho" w:hAnsi="Arial" w:cs="Times New Roman"/>
          <w:lang w:eastAsia="zh-CN"/>
        </w:rPr>
        <w:t>Introduction</w:t>
      </w:r>
      <w:bookmarkStart w:id="4" w:name="OLE_LINK20"/>
      <w:bookmarkStart w:id="5" w:name="OLE_LINK21"/>
      <w:bookmarkStart w:id="6" w:name="OLE_LINK175"/>
      <w:bookmarkStart w:id="7" w:name="OLE_LINK176"/>
      <w:bookmarkEnd w:id="0"/>
    </w:p>
    <w:p w14:paraId="5FEAE55E" w14:textId="615D4714" w:rsidR="00282F6D" w:rsidRDefault="00953AAA" w:rsidP="00CF2E49">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As per the latest revised </w:t>
      </w:r>
      <w:r w:rsidR="0091404F">
        <w:rPr>
          <w:rFonts w:ascii="Times New Roman" w:eastAsia="宋体" w:hAnsi="Times New Roman" w:cs="Times New Roman" w:hint="eastAsia"/>
          <w:sz w:val="21"/>
          <w:szCs w:val="21"/>
          <w:lang w:val="en-US" w:eastAsia="zh-CN"/>
        </w:rPr>
        <w:t>WID</w:t>
      </w:r>
      <w:r w:rsidR="00486822">
        <w:rPr>
          <w:rFonts w:ascii="Times New Roman" w:eastAsia="宋体" w:hAnsi="Times New Roman" w:cs="Times New Roman"/>
          <w:sz w:val="21"/>
          <w:szCs w:val="21"/>
          <w:lang w:val="en-US" w:eastAsia="zh-CN"/>
        </w:rPr>
        <w:t xml:space="preserve"> for </w:t>
      </w:r>
      <w:r w:rsidR="00D53636">
        <w:rPr>
          <w:rFonts w:ascii="Times New Roman" w:eastAsia="宋体" w:hAnsi="Times New Roman" w:cs="Times New Roman"/>
          <w:sz w:val="21"/>
          <w:szCs w:val="21"/>
          <w:lang w:val="en-US" w:eastAsia="zh-CN"/>
        </w:rPr>
        <w:t>NR Sidelink Relay</w:t>
      </w:r>
      <w:r>
        <w:rPr>
          <w:rFonts w:ascii="Times New Roman" w:eastAsia="宋体" w:hAnsi="Times New Roman" w:cs="Times New Roman"/>
          <w:sz w:val="21"/>
          <w:szCs w:val="21"/>
          <w:lang w:val="en-US" w:eastAsia="zh-CN"/>
        </w:rPr>
        <w:t xml:space="preserve">, </w:t>
      </w:r>
      <w:r w:rsidR="004F576D">
        <w:rPr>
          <w:rFonts w:ascii="Times New Roman" w:eastAsia="宋体" w:hAnsi="Times New Roman" w:cs="Times New Roman" w:hint="eastAsia"/>
          <w:sz w:val="21"/>
          <w:szCs w:val="21"/>
          <w:lang w:val="en-US" w:eastAsia="zh-CN"/>
        </w:rPr>
        <w:t>RAN2</w:t>
      </w:r>
      <w:r w:rsidR="004F576D">
        <w:rPr>
          <w:rFonts w:ascii="Times New Roman" w:eastAsia="宋体" w:hAnsi="Times New Roman" w:cs="Times New Roman"/>
          <w:sz w:val="21"/>
          <w:szCs w:val="21"/>
          <w:lang w:val="en-US" w:eastAsia="zh-CN"/>
        </w:rPr>
        <w:t xml:space="preserve"> needs to specify mechanism for service continuity</w:t>
      </w:r>
      <w:r w:rsidR="006218B3">
        <w:rPr>
          <w:rFonts w:ascii="Times New Roman" w:eastAsia="宋体" w:hAnsi="Times New Roman" w:cs="Times New Roman"/>
          <w:sz w:val="21"/>
          <w:szCs w:val="21"/>
          <w:lang w:val="en-US" w:eastAsia="zh-CN"/>
        </w:rPr>
        <w:t xml:space="preserve"> [1]</w:t>
      </w:r>
      <w:r w:rsidR="00282F6D">
        <w:rPr>
          <w:rFonts w:ascii="Times New Roman" w:eastAsia="宋体" w:hAnsi="Times New Roman" w:cs="Times New Roman"/>
          <w:sz w:val="21"/>
          <w:szCs w:val="21"/>
          <w:lang w:val="en-US" w:eastAsia="zh-CN"/>
        </w:rPr>
        <w:t>:</w:t>
      </w:r>
    </w:p>
    <w:tbl>
      <w:tblPr>
        <w:tblStyle w:val="af2"/>
        <w:tblW w:w="0" w:type="auto"/>
        <w:tblLook w:val="04A0" w:firstRow="1" w:lastRow="0" w:firstColumn="1" w:lastColumn="0" w:noHBand="0" w:noVBand="1"/>
      </w:tblPr>
      <w:tblGrid>
        <w:gridCol w:w="9629"/>
      </w:tblGrid>
      <w:tr w:rsidR="00282F6D" w14:paraId="61F023D8" w14:textId="77777777" w:rsidTr="00282F6D">
        <w:tc>
          <w:tcPr>
            <w:tcW w:w="9629" w:type="dxa"/>
          </w:tcPr>
          <w:p w14:paraId="523DA06C" w14:textId="77777777" w:rsidR="00D53636" w:rsidRPr="00D53636" w:rsidRDefault="00D53636" w:rsidP="00D53636">
            <w:pPr>
              <w:spacing w:before="120" w:after="0" w:line="280" w:lineRule="atLeast"/>
              <w:jc w:val="both"/>
              <w:rPr>
                <w:rFonts w:ascii="Times New Roman" w:eastAsia="等线" w:hAnsi="Times New Roman" w:cs="Times New Roman"/>
                <w:sz w:val="20"/>
                <w:lang w:eastAsia="en-GB"/>
              </w:rPr>
            </w:pPr>
            <w:r w:rsidRPr="00D53636">
              <w:rPr>
                <w:rFonts w:ascii="Times New Roman" w:hAnsi="Times New Roman" w:cs="Times New Roman"/>
              </w:rPr>
              <w:t xml:space="preserve">The objective of this work item is to specify solutions to enable single-hop, sidelink-based, L2 and L3 based UE-to-Network (U2N) relaying. </w:t>
            </w:r>
          </w:p>
          <w:p w14:paraId="214021E2" w14:textId="77777777" w:rsidR="00D53636" w:rsidRPr="00D53636" w:rsidRDefault="00D53636" w:rsidP="00D53636">
            <w:pPr>
              <w:spacing w:before="120" w:after="0" w:line="280" w:lineRule="atLeast"/>
              <w:jc w:val="both"/>
              <w:rPr>
                <w:rFonts w:ascii="Times New Roman" w:hAnsi="Times New Roman" w:cs="Times New Roman"/>
              </w:rPr>
            </w:pPr>
            <w:bookmarkStart w:id="8" w:name="_Hlk67323386"/>
            <w:r w:rsidRPr="00D53636">
              <w:rPr>
                <w:rFonts w:ascii="Times New Roman" w:hAnsi="Times New Roman" w:cs="Times New Roman"/>
              </w:rPr>
              <w:t>Work Item objectives on aspects common to both L2 and L3:</w:t>
            </w:r>
          </w:p>
          <w:bookmarkEnd w:id="8"/>
          <w:p w14:paraId="34609BFE" w14:textId="77777777" w:rsidR="00D53636" w:rsidRPr="00D53636" w:rsidRDefault="00D53636" w:rsidP="00D53636">
            <w:pPr>
              <w:pStyle w:val="afff"/>
              <w:numPr>
                <w:ilvl w:val="0"/>
                <w:numId w:val="14"/>
              </w:numPr>
              <w:overflowPunct w:val="0"/>
              <w:autoSpaceDE w:val="0"/>
              <w:autoSpaceDN w:val="0"/>
              <w:adjustRightInd w:val="0"/>
              <w:spacing w:before="120" w:after="0" w:line="280" w:lineRule="atLeast"/>
              <w:ind w:right="220" w:firstLineChars="0"/>
              <w:contextualSpacing/>
              <w:jc w:val="both"/>
              <w:rPr>
                <w:rFonts w:ascii="Times New Roman" w:hAnsi="Times New Roman" w:cs="Times New Roman"/>
                <w:color w:val="auto"/>
              </w:rPr>
            </w:pPr>
            <w:r w:rsidRPr="00D53636">
              <w:rPr>
                <w:rFonts w:ascii="Times New Roman" w:hAnsi="Times New Roman" w:cs="Times New Roman"/>
                <w:color w:val="auto"/>
              </w:rPr>
              <w:t xml:space="preserve">Specify mechanisms for U2N </w:t>
            </w:r>
            <w:r w:rsidRPr="00D53636">
              <w:rPr>
                <w:rFonts w:ascii="Times New Roman" w:hAnsi="Times New Roman" w:cs="Times New Roman"/>
                <w:b/>
                <w:bCs/>
                <w:color w:val="auto"/>
              </w:rPr>
              <w:t>relay discovery and (re)selection</w:t>
            </w:r>
            <w:r w:rsidRPr="00D53636">
              <w:rPr>
                <w:rFonts w:ascii="Times New Roman" w:hAnsi="Times New Roman" w:cs="Times New Roman"/>
                <w:color w:val="auto"/>
              </w:rPr>
              <w:t xml:space="preserve"> for L3 and L2 relaying [RAN2, RAN4]</w:t>
            </w:r>
          </w:p>
          <w:p w14:paraId="794D1E49" w14:textId="77777777" w:rsidR="00D53636" w:rsidRPr="00D53636" w:rsidRDefault="00D53636" w:rsidP="00D53636">
            <w:pPr>
              <w:pStyle w:val="afff"/>
              <w:numPr>
                <w:ilvl w:val="1"/>
                <w:numId w:val="14"/>
              </w:numPr>
              <w:overflowPunct w:val="0"/>
              <w:autoSpaceDE w:val="0"/>
              <w:autoSpaceDN w:val="0"/>
              <w:adjustRightInd w:val="0"/>
              <w:spacing w:before="120" w:after="0" w:line="280" w:lineRule="atLeast"/>
              <w:ind w:right="220" w:firstLineChars="0"/>
              <w:contextualSpacing/>
              <w:jc w:val="both"/>
              <w:rPr>
                <w:rFonts w:ascii="Times New Roman" w:hAnsi="Times New Roman" w:cs="Times New Roman"/>
                <w:color w:val="auto"/>
              </w:rPr>
            </w:pPr>
            <w:r w:rsidRPr="00D53636">
              <w:rPr>
                <w:rFonts w:ascii="Times New Roman" w:hAnsi="Times New Roman" w:cs="Times New Roman"/>
                <w:color w:val="auto"/>
              </w:rPr>
              <w:t xml:space="preserve">Re-use LTE relay discovery and </w:t>
            </w:r>
            <w:r w:rsidRPr="00D53636">
              <w:rPr>
                <w:rFonts w:ascii="Times New Roman" w:hAnsi="Times New Roman" w:cs="Times New Roman"/>
                <w:color w:val="auto"/>
                <w:lang w:val="aa-ET"/>
              </w:rPr>
              <w:t>(re)</w:t>
            </w:r>
            <w:r w:rsidRPr="00D53636">
              <w:rPr>
                <w:rFonts w:ascii="Times New Roman" w:hAnsi="Times New Roman" w:cs="Times New Roman"/>
                <w:color w:val="auto"/>
              </w:rPr>
              <w:t>selection as baseline</w:t>
            </w:r>
          </w:p>
          <w:p w14:paraId="1E8FCD82" w14:textId="77777777" w:rsidR="00D53636" w:rsidRPr="00D53636" w:rsidRDefault="00D53636" w:rsidP="00D53636">
            <w:pPr>
              <w:pStyle w:val="afff"/>
              <w:numPr>
                <w:ilvl w:val="0"/>
                <w:numId w:val="14"/>
              </w:numPr>
              <w:overflowPunct w:val="0"/>
              <w:autoSpaceDE w:val="0"/>
              <w:autoSpaceDN w:val="0"/>
              <w:adjustRightInd w:val="0"/>
              <w:spacing w:before="120" w:after="0" w:line="280" w:lineRule="atLeast"/>
              <w:ind w:right="220" w:firstLineChars="0"/>
              <w:contextualSpacing/>
              <w:jc w:val="both"/>
              <w:rPr>
                <w:rFonts w:ascii="Times New Roman" w:hAnsi="Times New Roman" w:cs="Times New Roman"/>
                <w:color w:val="auto"/>
              </w:rPr>
            </w:pPr>
            <w:r w:rsidRPr="00D53636">
              <w:rPr>
                <w:rFonts w:ascii="Times New Roman" w:hAnsi="Times New Roman" w:cs="Times New Roman"/>
                <w:color w:val="auto"/>
              </w:rPr>
              <w:t xml:space="preserve">Specify mechanisms for </w:t>
            </w:r>
            <w:r w:rsidRPr="00D53636">
              <w:rPr>
                <w:rFonts w:ascii="Times New Roman" w:hAnsi="Times New Roman" w:cs="Times New Roman"/>
                <w:b/>
                <w:bCs/>
                <w:color w:val="auto"/>
              </w:rPr>
              <w:t>Relay and Remote UE authorization</w:t>
            </w:r>
            <w:r w:rsidRPr="00D53636">
              <w:rPr>
                <w:rFonts w:ascii="Times New Roman" w:hAnsi="Times New Roman" w:cs="Times New Roman"/>
                <w:color w:val="auto"/>
              </w:rPr>
              <w:t xml:space="preserve"> for L3 and L2 relaying [RAN3]</w:t>
            </w:r>
          </w:p>
          <w:p w14:paraId="0DCBB8CA" w14:textId="77777777" w:rsidR="00D53636" w:rsidRPr="00D53636" w:rsidRDefault="00D53636" w:rsidP="00D53636">
            <w:pPr>
              <w:pStyle w:val="afff"/>
              <w:numPr>
                <w:ilvl w:val="1"/>
                <w:numId w:val="14"/>
              </w:numPr>
              <w:overflowPunct w:val="0"/>
              <w:autoSpaceDE w:val="0"/>
              <w:autoSpaceDN w:val="0"/>
              <w:adjustRightInd w:val="0"/>
              <w:spacing w:before="120" w:after="0" w:line="280" w:lineRule="atLeast"/>
              <w:ind w:right="220" w:firstLineChars="0"/>
              <w:contextualSpacing/>
              <w:jc w:val="both"/>
              <w:rPr>
                <w:rFonts w:ascii="Times New Roman" w:hAnsi="Times New Roman" w:cs="Times New Roman"/>
                <w:color w:val="auto"/>
              </w:rPr>
            </w:pPr>
            <w:r w:rsidRPr="00D53636">
              <w:rPr>
                <w:rFonts w:ascii="Times New Roman" w:hAnsi="Times New Roman" w:cs="Times New Roman"/>
                <w:color w:val="auto"/>
              </w:rPr>
              <w:t>Re-use LTE as baseline</w:t>
            </w:r>
          </w:p>
          <w:p w14:paraId="5B7CD893" w14:textId="77777777" w:rsidR="00D53636" w:rsidRPr="00D53636" w:rsidRDefault="00D53636" w:rsidP="00D53636">
            <w:pPr>
              <w:spacing w:before="120" w:after="0" w:line="280" w:lineRule="atLeast"/>
              <w:jc w:val="both"/>
              <w:rPr>
                <w:rFonts w:ascii="Times New Roman" w:hAnsi="Times New Roman" w:cs="Times New Roman"/>
              </w:rPr>
            </w:pPr>
            <w:r w:rsidRPr="00D53636">
              <w:rPr>
                <w:rFonts w:ascii="Times New Roman" w:hAnsi="Times New Roman" w:cs="Times New Roman"/>
              </w:rPr>
              <w:t>Work Item objectives specific to Layer-2 (L2) relaying:</w:t>
            </w:r>
          </w:p>
          <w:p w14:paraId="5F8D6C46" w14:textId="77777777" w:rsidR="00D53636" w:rsidRPr="00D53636" w:rsidRDefault="00D53636" w:rsidP="00D53636">
            <w:pPr>
              <w:pStyle w:val="afff"/>
              <w:numPr>
                <w:ilvl w:val="0"/>
                <w:numId w:val="14"/>
              </w:numPr>
              <w:overflowPunct w:val="0"/>
              <w:autoSpaceDE w:val="0"/>
              <w:autoSpaceDN w:val="0"/>
              <w:adjustRightInd w:val="0"/>
              <w:spacing w:before="120" w:after="0" w:line="280" w:lineRule="atLeast"/>
              <w:ind w:right="220" w:firstLineChars="0"/>
              <w:contextualSpacing/>
              <w:jc w:val="both"/>
              <w:rPr>
                <w:rFonts w:ascii="Times New Roman" w:hAnsi="Times New Roman" w:cs="Times New Roman"/>
                <w:color w:val="auto"/>
              </w:rPr>
            </w:pPr>
            <w:r w:rsidRPr="00D53636">
              <w:rPr>
                <w:rFonts w:ascii="Times New Roman" w:hAnsi="Times New Roman" w:cs="Times New Roman"/>
                <w:color w:val="auto"/>
              </w:rPr>
              <w:t>Specify mechanisms for E2E</w:t>
            </w:r>
            <w:r w:rsidRPr="00D53636">
              <w:rPr>
                <w:rFonts w:ascii="Times New Roman" w:hAnsi="Times New Roman" w:cs="Times New Roman"/>
                <w:color w:val="auto"/>
                <w:lang w:val="aa-ET"/>
              </w:rPr>
              <w:t xml:space="preserve">, i.e. PC5 and Uu, </w:t>
            </w:r>
            <w:r w:rsidRPr="00D53636">
              <w:rPr>
                <w:rFonts w:ascii="Times New Roman" w:hAnsi="Times New Roman" w:cs="Times New Roman"/>
                <w:b/>
                <w:bCs/>
                <w:color w:val="auto"/>
              </w:rPr>
              <w:t>QoS management</w:t>
            </w:r>
            <w:r w:rsidRPr="00D53636">
              <w:rPr>
                <w:rFonts w:ascii="Times New Roman" w:hAnsi="Times New Roman" w:cs="Times New Roman"/>
                <w:color w:val="auto"/>
              </w:rPr>
              <w:t xml:space="preserve"> [RAN2]:</w:t>
            </w:r>
          </w:p>
          <w:p w14:paraId="4F7F9059" w14:textId="77777777" w:rsidR="00D53636" w:rsidRPr="00D53636" w:rsidRDefault="00D53636" w:rsidP="00D53636">
            <w:pPr>
              <w:pStyle w:val="afff"/>
              <w:numPr>
                <w:ilvl w:val="0"/>
                <w:numId w:val="14"/>
              </w:numPr>
              <w:overflowPunct w:val="0"/>
              <w:autoSpaceDE w:val="0"/>
              <w:autoSpaceDN w:val="0"/>
              <w:adjustRightInd w:val="0"/>
              <w:spacing w:before="120" w:after="0" w:line="280" w:lineRule="atLeast"/>
              <w:ind w:right="220" w:firstLineChars="0"/>
              <w:contextualSpacing/>
              <w:jc w:val="both"/>
              <w:rPr>
                <w:rFonts w:ascii="Times New Roman" w:hAnsi="Times New Roman" w:cs="Times New Roman"/>
                <w:color w:val="auto"/>
                <w:highlight w:val="yellow"/>
              </w:rPr>
            </w:pPr>
            <w:r w:rsidRPr="00D53636">
              <w:rPr>
                <w:rFonts w:ascii="Times New Roman" w:hAnsi="Times New Roman" w:cs="Times New Roman"/>
                <w:color w:val="auto"/>
                <w:highlight w:val="yellow"/>
              </w:rPr>
              <w:t xml:space="preserve">Specify mechanisms for </w:t>
            </w:r>
            <w:r w:rsidRPr="00D53636">
              <w:rPr>
                <w:rFonts w:ascii="Times New Roman" w:hAnsi="Times New Roman" w:cs="Times New Roman"/>
                <w:b/>
                <w:bCs/>
                <w:color w:val="auto"/>
                <w:highlight w:val="yellow"/>
              </w:rPr>
              <w:t>service continuity</w:t>
            </w:r>
            <w:r w:rsidRPr="00D53636">
              <w:rPr>
                <w:rFonts w:ascii="Times New Roman" w:hAnsi="Times New Roman" w:cs="Times New Roman"/>
                <w:color w:val="auto"/>
                <w:highlight w:val="yellow"/>
              </w:rPr>
              <w:t xml:space="preserve"> </w:t>
            </w:r>
          </w:p>
          <w:p w14:paraId="6BD174C8" w14:textId="77777777" w:rsidR="00D53636" w:rsidRPr="00D53636" w:rsidRDefault="00D53636" w:rsidP="00D53636">
            <w:pPr>
              <w:pStyle w:val="afff"/>
              <w:numPr>
                <w:ilvl w:val="1"/>
                <w:numId w:val="14"/>
              </w:numPr>
              <w:overflowPunct w:val="0"/>
              <w:autoSpaceDE w:val="0"/>
              <w:autoSpaceDN w:val="0"/>
              <w:adjustRightInd w:val="0"/>
              <w:spacing w:before="120" w:after="0" w:line="280" w:lineRule="atLeast"/>
              <w:ind w:right="220" w:firstLineChars="0"/>
              <w:contextualSpacing/>
              <w:jc w:val="both"/>
              <w:rPr>
                <w:rFonts w:ascii="Times New Roman" w:hAnsi="Times New Roman" w:cs="Times New Roman"/>
                <w:color w:val="auto"/>
                <w:highlight w:val="yellow"/>
              </w:rPr>
            </w:pPr>
            <w:r w:rsidRPr="00D53636">
              <w:rPr>
                <w:rFonts w:ascii="Times New Roman" w:hAnsi="Times New Roman" w:cs="Times New Roman"/>
                <w:color w:val="auto"/>
                <w:highlight w:val="yellow"/>
              </w:rPr>
              <w:t>Limited to intra-gNB cases [RAN2]</w:t>
            </w:r>
          </w:p>
          <w:p w14:paraId="5D79FD50" w14:textId="77777777" w:rsidR="00D53636" w:rsidRPr="00D53636" w:rsidRDefault="00D53636" w:rsidP="00D53636">
            <w:pPr>
              <w:pStyle w:val="afff"/>
              <w:numPr>
                <w:ilvl w:val="0"/>
                <w:numId w:val="14"/>
              </w:numPr>
              <w:overflowPunct w:val="0"/>
              <w:autoSpaceDE w:val="0"/>
              <w:autoSpaceDN w:val="0"/>
              <w:adjustRightInd w:val="0"/>
              <w:spacing w:before="120" w:after="0" w:line="280" w:lineRule="atLeast"/>
              <w:ind w:right="220" w:firstLineChars="0"/>
              <w:contextualSpacing/>
              <w:jc w:val="both"/>
              <w:rPr>
                <w:rFonts w:ascii="Times New Roman" w:hAnsi="Times New Roman" w:cs="Times New Roman"/>
                <w:color w:val="auto"/>
              </w:rPr>
            </w:pPr>
            <w:r w:rsidRPr="00D53636">
              <w:rPr>
                <w:rFonts w:ascii="Times New Roman" w:hAnsi="Times New Roman" w:cs="Times New Roman"/>
                <w:color w:val="auto"/>
              </w:rPr>
              <w:t xml:space="preserve">Specify mechanisms for U2N </w:t>
            </w:r>
            <w:r w:rsidRPr="00D53636">
              <w:rPr>
                <w:rFonts w:ascii="Times New Roman" w:hAnsi="Times New Roman" w:cs="Times New Roman"/>
                <w:b/>
                <w:bCs/>
                <w:color w:val="auto"/>
              </w:rPr>
              <w:t>Adaptation layer design</w:t>
            </w:r>
            <w:r w:rsidRPr="00D53636">
              <w:rPr>
                <w:rFonts w:ascii="Times New Roman" w:hAnsi="Times New Roman" w:cs="Times New Roman"/>
                <w:color w:val="auto"/>
              </w:rPr>
              <w:t xml:space="preserve"> [RAN2]</w:t>
            </w:r>
          </w:p>
          <w:p w14:paraId="2BF7CC31" w14:textId="77777777" w:rsidR="00D53636" w:rsidRPr="00D53636" w:rsidRDefault="00D53636" w:rsidP="00D53636">
            <w:pPr>
              <w:pStyle w:val="afff"/>
              <w:numPr>
                <w:ilvl w:val="1"/>
                <w:numId w:val="14"/>
              </w:numPr>
              <w:overflowPunct w:val="0"/>
              <w:autoSpaceDE w:val="0"/>
              <w:autoSpaceDN w:val="0"/>
              <w:adjustRightInd w:val="0"/>
              <w:spacing w:before="120" w:after="0" w:line="280" w:lineRule="atLeast"/>
              <w:ind w:right="220" w:firstLineChars="0"/>
              <w:contextualSpacing/>
              <w:jc w:val="both"/>
              <w:rPr>
                <w:rFonts w:ascii="Times New Roman" w:hAnsi="Times New Roman" w:cs="Times New Roman"/>
                <w:color w:val="auto"/>
              </w:rPr>
            </w:pPr>
            <w:r w:rsidRPr="00D53636">
              <w:rPr>
                <w:rFonts w:ascii="Times New Roman" w:hAnsi="Times New Roman" w:cs="Times New Roman"/>
                <w:color w:val="auto"/>
              </w:rPr>
              <w:t>For bearer mapping and Remote UE identification, incl. RAN related security aspects</w:t>
            </w:r>
            <w:r w:rsidRPr="00D53636">
              <w:rPr>
                <w:rFonts w:ascii="Times New Roman" w:hAnsi="Times New Roman" w:cs="Times New Roman"/>
                <w:color w:val="auto"/>
                <w:lang w:val="aa-ET"/>
              </w:rPr>
              <w:t xml:space="preserve"> if any</w:t>
            </w:r>
          </w:p>
          <w:p w14:paraId="2B046053" w14:textId="681AC5CF" w:rsidR="00282F6D" w:rsidRPr="00486822" w:rsidRDefault="00D53636" w:rsidP="00D53636">
            <w:pPr>
              <w:pStyle w:val="afff"/>
              <w:numPr>
                <w:ilvl w:val="0"/>
                <w:numId w:val="14"/>
              </w:numPr>
              <w:overflowPunct w:val="0"/>
              <w:autoSpaceDE w:val="0"/>
              <w:autoSpaceDN w:val="0"/>
              <w:adjustRightInd w:val="0"/>
              <w:spacing w:before="120" w:after="0" w:line="280" w:lineRule="atLeast"/>
              <w:ind w:right="220" w:firstLineChars="0"/>
              <w:contextualSpacing/>
              <w:jc w:val="both"/>
            </w:pPr>
            <w:r w:rsidRPr="00D53636">
              <w:rPr>
                <w:rFonts w:ascii="Times New Roman" w:hAnsi="Times New Roman" w:cs="Times New Roman"/>
                <w:color w:val="auto"/>
              </w:rPr>
              <w:t xml:space="preserve">Specify </w:t>
            </w:r>
            <w:r w:rsidRPr="00D53636">
              <w:rPr>
                <w:rFonts w:ascii="Times New Roman" w:hAnsi="Times New Roman" w:cs="Times New Roman"/>
                <w:b/>
                <w:bCs/>
                <w:color w:val="auto"/>
              </w:rPr>
              <w:t>Control Plane procedure</w:t>
            </w:r>
            <w:r w:rsidRPr="00D53636">
              <w:rPr>
                <w:rFonts w:ascii="Times New Roman" w:hAnsi="Times New Roman" w:cs="Times New Roman"/>
                <w:b/>
                <w:bCs/>
                <w:color w:val="auto"/>
                <w:lang w:val="aa-ET"/>
              </w:rPr>
              <w:t>s</w:t>
            </w:r>
            <w:r w:rsidRPr="00D53636">
              <w:rPr>
                <w:rFonts w:ascii="Times New Roman" w:hAnsi="Times New Roman" w:cs="Times New Roman"/>
                <w:color w:val="auto"/>
                <w:lang w:val="aa-ET"/>
              </w:rPr>
              <w:t xml:space="preserve"> </w:t>
            </w:r>
            <w:r w:rsidRPr="00D53636">
              <w:rPr>
                <w:rFonts w:ascii="Times New Roman" w:hAnsi="Times New Roman" w:cs="Times New Roman"/>
                <w:color w:val="auto"/>
              </w:rPr>
              <w:t>for U2N, including RRC connection management, system information delivery, paging mechanism and access control for Remote UE [RAN2, RAN3]</w:t>
            </w:r>
          </w:p>
        </w:tc>
      </w:tr>
    </w:tbl>
    <w:p w14:paraId="48932C05" w14:textId="4CE5B4F2" w:rsidR="00CF2E49" w:rsidRPr="00282F6D" w:rsidRDefault="00282F6D" w:rsidP="00CF2E49">
      <w:pPr>
        <w:spacing w:before="180"/>
        <w:rPr>
          <w:rFonts w:ascii="Times New Roman" w:eastAsia="宋体" w:hAnsi="Times New Roman" w:cs="Times New Roman"/>
          <w:sz w:val="21"/>
          <w:szCs w:val="21"/>
          <w:lang w:val="en-US" w:eastAsia="zh-CN"/>
        </w:rPr>
      </w:pPr>
      <w:r>
        <w:rPr>
          <w:rFonts w:ascii="Times New Roman" w:eastAsia="宋体" w:hAnsi="Times New Roman" w:cs="Times New Roman" w:hint="eastAsia"/>
          <w:sz w:val="21"/>
          <w:szCs w:val="21"/>
          <w:lang w:val="en-US" w:eastAsia="zh-CN"/>
        </w:rPr>
        <w:t>I</w:t>
      </w:r>
      <w:r w:rsidR="00486822">
        <w:rPr>
          <w:rFonts w:ascii="Times New Roman" w:eastAsia="宋体" w:hAnsi="Times New Roman" w:cs="Times New Roman"/>
          <w:sz w:val="21"/>
          <w:szCs w:val="21"/>
          <w:lang w:val="en-US" w:eastAsia="zh-CN"/>
        </w:rPr>
        <w:t xml:space="preserve">n this paper, we </w:t>
      </w:r>
      <w:r w:rsidR="002C1CC8">
        <w:rPr>
          <w:rFonts w:ascii="Times New Roman" w:eastAsia="宋体" w:hAnsi="Times New Roman" w:cs="Times New Roman"/>
          <w:sz w:val="21"/>
          <w:szCs w:val="21"/>
          <w:lang w:val="en-US" w:eastAsia="zh-CN"/>
        </w:rPr>
        <w:t>will provide some</w:t>
      </w:r>
      <w:r w:rsidR="00A46905">
        <w:rPr>
          <w:rFonts w:ascii="Times New Roman" w:eastAsia="宋体" w:hAnsi="Times New Roman" w:cs="Times New Roman"/>
          <w:sz w:val="21"/>
          <w:szCs w:val="21"/>
          <w:lang w:val="en-US" w:eastAsia="zh-CN"/>
        </w:rPr>
        <w:t xml:space="preserve"> discussio</w:t>
      </w:r>
      <w:r w:rsidR="002C1CC8">
        <w:rPr>
          <w:rFonts w:ascii="Times New Roman" w:eastAsia="宋体" w:hAnsi="Times New Roman" w:cs="Times New Roman"/>
          <w:sz w:val="21"/>
          <w:szCs w:val="21"/>
          <w:lang w:val="en-US" w:eastAsia="zh-CN"/>
        </w:rPr>
        <w:t>ns</w:t>
      </w:r>
      <w:r w:rsidR="00A46905">
        <w:rPr>
          <w:rFonts w:ascii="Times New Roman" w:eastAsia="宋体" w:hAnsi="Times New Roman" w:cs="Times New Roman"/>
          <w:sz w:val="21"/>
          <w:szCs w:val="21"/>
          <w:lang w:val="en-US" w:eastAsia="zh-CN"/>
        </w:rPr>
        <w:t xml:space="preserve"> </w:t>
      </w:r>
      <w:r w:rsidR="00486822">
        <w:rPr>
          <w:rFonts w:ascii="Times New Roman" w:eastAsia="宋体" w:hAnsi="Times New Roman" w:cs="Times New Roman"/>
          <w:sz w:val="21"/>
          <w:szCs w:val="21"/>
          <w:lang w:val="en-US" w:eastAsia="zh-CN"/>
        </w:rPr>
        <w:t xml:space="preserve">on </w:t>
      </w:r>
      <w:r w:rsidR="002C1CC8">
        <w:rPr>
          <w:rFonts w:ascii="Times New Roman" w:eastAsia="宋体" w:hAnsi="Times New Roman" w:cs="Times New Roman"/>
          <w:sz w:val="21"/>
          <w:szCs w:val="21"/>
          <w:lang w:val="en-US" w:eastAsia="zh-CN"/>
        </w:rPr>
        <w:t>path switch for L2 UE to NW Relay</w:t>
      </w:r>
      <w:r w:rsidR="002F4D6B">
        <w:rPr>
          <w:rFonts w:ascii="Times New Roman" w:eastAsia="宋体" w:hAnsi="Times New Roman" w:cs="Times New Roman"/>
          <w:sz w:val="21"/>
          <w:szCs w:val="21"/>
          <w:lang w:val="en-US" w:eastAsia="zh-CN"/>
        </w:rPr>
        <w:t xml:space="preserve">, including </w:t>
      </w:r>
      <w:r w:rsidR="00915A33">
        <w:rPr>
          <w:rFonts w:ascii="Times New Roman" w:eastAsia="宋体" w:hAnsi="Times New Roman" w:cs="Times New Roman"/>
          <w:sz w:val="21"/>
          <w:szCs w:val="21"/>
          <w:lang w:val="en-US" w:eastAsia="zh-CN"/>
        </w:rPr>
        <w:t xml:space="preserve">measurement configuration and reporting, </w:t>
      </w:r>
      <w:r w:rsidR="002C1CC8">
        <w:rPr>
          <w:rFonts w:ascii="Times New Roman" w:eastAsia="宋体" w:hAnsi="Times New Roman" w:cs="Times New Roman"/>
          <w:sz w:val="21"/>
          <w:szCs w:val="21"/>
          <w:lang w:val="en-US" w:eastAsia="zh-CN"/>
        </w:rPr>
        <w:t>RRC status of Relay UE</w:t>
      </w:r>
      <w:r w:rsidR="00915A33">
        <w:rPr>
          <w:rFonts w:ascii="Times New Roman" w:eastAsia="宋体" w:hAnsi="Times New Roman" w:cs="Times New Roman"/>
          <w:sz w:val="21"/>
          <w:szCs w:val="21"/>
          <w:lang w:val="en-US" w:eastAsia="zh-CN"/>
        </w:rPr>
        <w:t>, and preparation of Relay UE</w:t>
      </w:r>
      <w:r>
        <w:rPr>
          <w:rFonts w:ascii="Times New Roman" w:eastAsia="宋体" w:hAnsi="Times New Roman" w:cs="Times New Roman"/>
          <w:sz w:val="21"/>
          <w:szCs w:val="21"/>
          <w:lang w:val="en-US" w:eastAsia="zh-CN"/>
        </w:rPr>
        <w:t>.</w:t>
      </w:r>
    </w:p>
    <w:bookmarkEnd w:id="4"/>
    <w:bookmarkEnd w:id="5"/>
    <w:bookmarkEnd w:id="6"/>
    <w:bookmarkEnd w:id="7"/>
    <w:p w14:paraId="3C84774C" w14:textId="22B6DD6A" w:rsidR="0027799B" w:rsidRDefault="002C1CC8" w:rsidP="00EA6418">
      <w:pPr>
        <w:pStyle w:val="1"/>
        <w:numPr>
          <w:ilvl w:val="0"/>
          <w:numId w:val="2"/>
        </w:numPr>
        <w:tabs>
          <w:tab w:val="clear" w:pos="432"/>
        </w:tabs>
        <w:ind w:left="567" w:hanging="567"/>
        <w:rPr>
          <w:rFonts w:ascii="Arial" w:eastAsia="MS Mincho" w:hAnsi="Arial" w:cs="Times New Roman"/>
          <w:lang w:eastAsia="zh-CN"/>
        </w:rPr>
      </w:pPr>
      <w:r>
        <w:rPr>
          <w:rFonts w:ascii="Arial" w:eastAsia="MS Mincho" w:hAnsi="Arial" w:cs="Times New Roman"/>
          <w:lang w:eastAsia="zh-CN"/>
        </w:rPr>
        <w:t>Discussion</w:t>
      </w:r>
    </w:p>
    <w:p w14:paraId="57FD328B" w14:textId="57C0E6F9" w:rsidR="00A46905" w:rsidRDefault="004F576D" w:rsidP="00A46905">
      <w:pPr>
        <w:rPr>
          <w:rFonts w:ascii="Times New Roman" w:eastAsiaTheme="minorEastAsia" w:hAnsi="Times New Roman" w:cs="Times New Roman"/>
          <w:lang w:eastAsia="zh-CN"/>
        </w:rPr>
      </w:pPr>
      <w:r>
        <w:rPr>
          <w:rFonts w:ascii="Times New Roman" w:eastAsiaTheme="minorEastAsia" w:hAnsi="Times New Roman" w:cs="Times New Roman"/>
          <w:lang w:eastAsia="zh-CN"/>
        </w:rPr>
        <w:t>According to the objectives of</w:t>
      </w:r>
      <w:r w:rsidR="007B4F1C">
        <w:rPr>
          <w:rFonts w:ascii="Times New Roman" w:eastAsiaTheme="minorEastAsia" w:hAnsi="Times New Roman" w:cs="Times New Roman"/>
          <w:lang w:eastAsia="zh-CN"/>
        </w:rPr>
        <w:t xml:space="preserve"> new</w:t>
      </w:r>
      <w:r>
        <w:rPr>
          <w:rFonts w:ascii="Times New Roman" w:eastAsiaTheme="minorEastAsia" w:hAnsi="Times New Roman" w:cs="Times New Roman"/>
          <w:lang w:eastAsia="zh-CN"/>
        </w:rPr>
        <w:t xml:space="preserve"> </w:t>
      </w:r>
      <w:r w:rsidR="00660B2E">
        <w:rPr>
          <w:rFonts w:ascii="Times New Roman" w:eastAsiaTheme="minorEastAsia" w:hAnsi="Times New Roman" w:cs="Times New Roman"/>
          <w:lang w:eastAsia="zh-CN"/>
        </w:rPr>
        <w:t xml:space="preserve">WID for NR Sidelink Relay, the </w:t>
      </w:r>
      <w:r>
        <w:rPr>
          <w:rFonts w:ascii="Times New Roman" w:eastAsiaTheme="minorEastAsia" w:hAnsi="Times New Roman" w:cs="Times New Roman"/>
          <w:lang w:eastAsia="zh-CN"/>
        </w:rPr>
        <w:t>service continuity will be limited to intra-gNB cases [1]. Currently, the general procedure for path swit</w:t>
      </w:r>
      <w:r w:rsidR="007B4F1C">
        <w:rPr>
          <w:rFonts w:ascii="Times New Roman" w:eastAsiaTheme="minorEastAsia" w:hAnsi="Times New Roman" w:cs="Times New Roman"/>
          <w:lang w:eastAsia="zh-CN"/>
        </w:rPr>
        <w:t xml:space="preserve">ch from indirect to direct </w:t>
      </w:r>
      <w:r>
        <w:rPr>
          <w:rFonts w:ascii="Times New Roman" w:eastAsiaTheme="minorEastAsia" w:hAnsi="Times New Roman" w:cs="Times New Roman"/>
          <w:lang w:eastAsia="zh-CN"/>
        </w:rPr>
        <w:t>and the procedure for path switch</w:t>
      </w:r>
      <w:r w:rsidR="007B4F1C">
        <w:rPr>
          <w:rFonts w:ascii="Times New Roman" w:eastAsiaTheme="minorEastAsia" w:hAnsi="Times New Roman" w:cs="Times New Roman"/>
          <w:lang w:eastAsia="zh-CN"/>
        </w:rPr>
        <w:t xml:space="preserve"> from direct to indirect </w:t>
      </w:r>
      <w:r>
        <w:rPr>
          <w:rFonts w:ascii="Times New Roman" w:eastAsiaTheme="minorEastAsia" w:hAnsi="Times New Roman" w:cs="Times New Roman"/>
          <w:lang w:eastAsia="zh-CN"/>
        </w:rPr>
        <w:t xml:space="preserve">are </w:t>
      </w:r>
      <w:r w:rsidR="007B4F1C">
        <w:rPr>
          <w:rFonts w:ascii="Times New Roman" w:eastAsiaTheme="minorEastAsia" w:hAnsi="Times New Roman" w:cs="Times New Roman"/>
          <w:lang w:eastAsia="zh-CN"/>
        </w:rPr>
        <w:t>captured</w:t>
      </w:r>
      <w:r>
        <w:rPr>
          <w:rFonts w:ascii="Times New Roman" w:eastAsiaTheme="minorEastAsia" w:hAnsi="Times New Roman" w:cs="Times New Roman"/>
          <w:lang w:eastAsia="zh-CN"/>
        </w:rPr>
        <w:t xml:space="preserve"> in TR 38.836 [2]</w:t>
      </w:r>
      <w:r w:rsidR="00232FB9">
        <w:rPr>
          <w:rFonts w:ascii="Times New Roman" w:eastAsiaTheme="minorEastAsia" w:hAnsi="Times New Roman" w:cs="Times New Roman"/>
          <w:lang w:eastAsia="zh-CN"/>
        </w:rPr>
        <w:t>, which are shown separately in Fig.1 and Fig 2</w:t>
      </w:r>
      <w:r>
        <w:rPr>
          <w:rFonts w:ascii="Times New Roman" w:eastAsiaTheme="minorEastAsia" w:hAnsi="Times New Roman" w:cs="Times New Roman"/>
          <w:lang w:eastAsia="zh-CN"/>
        </w:rPr>
        <w:t xml:space="preserve">. However, there are still some </w:t>
      </w:r>
      <w:r w:rsidR="007B4F1C">
        <w:rPr>
          <w:rFonts w:ascii="Times New Roman" w:eastAsiaTheme="minorEastAsia" w:hAnsi="Times New Roman" w:cs="Times New Roman"/>
          <w:lang w:eastAsia="zh-CN"/>
        </w:rPr>
        <w:t>r</w:t>
      </w:r>
      <w:r>
        <w:rPr>
          <w:rFonts w:ascii="Times New Roman" w:eastAsiaTheme="minorEastAsia" w:hAnsi="Times New Roman" w:cs="Times New Roman"/>
          <w:lang w:eastAsia="zh-CN"/>
        </w:rPr>
        <w:t>emaining issues on path sw</w:t>
      </w:r>
      <w:r w:rsidR="00F36F7A">
        <w:rPr>
          <w:rFonts w:ascii="Times New Roman" w:eastAsiaTheme="minorEastAsia" w:hAnsi="Times New Roman" w:cs="Times New Roman"/>
          <w:lang w:eastAsia="zh-CN"/>
        </w:rPr>
        <w:t>itch, and we will discuss these issues in this contribution.</w:t>
      </w:r>
    </w:p>
    <w:p w14:paraId="50E8D92D" w14:textId="77777777" w:rsidR="00232FB9" w:rsidRDefault="00232FB9" w:rsidP="00232FB9">
      <w:pPr>
        <w:spacing w:beforeLines="50" w:before="120" w:after="0"/>
        <w:jc w:val="center"/>
        <w:rPr>
          <w:rFonts w:ascii="Times New Roman" w:eastAsia="宋体" w:hAnsi="Times New Roman" w:cs="Times New Roman"/>
          <w:kern w:val="2"/>
          <w:sz w:val="21"/>
          <w:szCs w:val="22"/>
          <w:lang w:val="en-US" w:eastAsia="zh-CN"/>
        </w:rPr>
      </w:pPr>
      <w:r>
        <w:rPr>
          <w:rFonts w:ascii="Times New Roman" w:eastAsiaTheme="minorEastAsia" w:hAnsi="Times New Roman" w:cs="Times New Roman"/>
          <w:sz w:val="20"/>
        </w:rPr>
        <w:object w:dxaOrig="5820" w:dyaOrig="4965" w14:anchorId="6D7F8A48">
          <v:shape id="_x0000_i1025" type="#_x0000_t75" style="width:290.9pt;height:248.25pt" o:ole="">
            <v:imagedata r:id="rId8" o:title=""/>
          </v:shape>
          <o:OLEObject Type="Embed" ProgID="Visio.Drawing.15" ShapeID="_x0000_i1025" DrawAspect="Content" ObjectID="_1678877682" r:id="rId9"/>
        </w:object>
      </w:r>
    </w:p>
    <w:p w14:paraId="0FE07848" w14:textId="77777777" w:rsidR="00232FB9" w:rsidRPr="00BE69FF" w:rsidRDefault="00232FB9" w:rsidP="00232FB9">
      <w:pPr>
        <w:keepLines/>
        <w:spacing w:beforeLines="50" w:before="120" w:after="240"/>
        <w:jc w:val="center"/>
        <w:rPr>
          <w:rFonts w:ascii="Arial" w:eastAsia="宋体" w:hAnsi="Arial" w:cs="Arial"/>
          <w:b/>
          <w:color w:val="000000"/>
          <w:sz w:val="18"/>
        </w:rPr>
      </w:pPr>
      <w:r w:rsidRPr="008D73E8">
        <w:rPr>
          <w:rFonts w:ascii="Arial" w:eastAsia="宋体" w:hAnsi="Arial" w:cs="Arial"/>
          <w:b/>
          <w:color w:val="000000"/>
          <w:sz w:val="18"/>
        </w:rPr>
        <w:t xml:space="preserve">Figure </w:t>
      </w:r>
      <w:r>
        <w:rPr>
          <w:rFonts w:ascii="Arial" w:eastAsia="宋体" w:hAnsi="Arial" w:cs="Arial"/>
          <w:b/>
          <w:color w:val="000000"/>
          <w:sz w:val="18"/>
        </w:rPr>
        <w:t>1</w:t>
      </w:r>
      <w:r w:rsidRPr="008D73E8">
        <w:rPr>
          <w:rFonts w:ascii="Arial" w:eastAsia="宋体" w:hAnsi="Arial" w:cs="Arial"/>
          <w:b/>
          <w:color w:val="000000"/>
          <w:sz w:val="18"/>
        </w:rPr>
        <w:t xml:space="preserve">: </w:t>
      </w:r>
      <w:r>
        <w:rPr>
          <w:rFonts w:ascii="Arial" w:eastAsia="宋体" w:hAnsi="Arial" w:cs="Arial"/>
          <w:b/>
          <w:color w:val="000000"/>
          <w:sz w:val="18"/>
        </w:rPr>
        <w:t>Procedure for Remote UE switching to direct Uu cell</w:t>
      </w:r>
    </w:p>
    <w:p w14:paraId="220EF899" w14:textId="36905E26" w:rsidR="00232FB9" w:rsidRDefault="00232FB9" w:rsidP="00232FB9">
      <w:pPr>
        <w:spacing w:beforeLines="50" w:before="120" w:after="0"/>
        <w:jc w:val="center"/>
        <w:rPr>
          <w:rFonts w:ascii="Times New Roman" w:eastAsia="宋体" w:hAnsi="Times New Roman" w:cs="Times New Roman"/>
          <w:kern w:val="2"/>
          <w:sz w:val="21"/>
          <w:szCs w:val="22"/>
          <w:lang w:val="en-US" w:eastAsia="zh-CN"/>
        </w:rPr>
      </w:pPr>
      <w:r>
        <w:rPr>
          <w:rFonts w:ascii="Times New Roman" w:eastAsiaTheme="minorEastAsia" w:hAnsi="Times New Roman" w:cs="Times New Roman"/>
          <w:sz w:val="20"/>
        </w:rPr>
        <w:object w:dxaOrig="6135" w:dyaOrig="4815" w14:anchorId="09950FEB">
          <v:shape id="_x0000_i1026" type="#_x0000_t75" style="width:307pt;height:241.35pt" o:ole="">
            <v:imagedata r:id="rId10" o:title=""/>
          </v:shape>
          <o:OLEObject Type="Embed" ProgID="Visio.Drawing.15" ShapeID="_x0000_i1026" DrawAspect="Content" ObjectID="_1678877683" r:id="rId11"/>
        </w:object>
      </w:r>
    </w:p>
    <w:p w14:paraId="243EE7F4" w14:textId="261FE414" w:rsidR="00232FB9" w:rsidRPr="00232FB9" w:rsidRDefault="00232FB9" w:rsidP="00232FB9">
      <w:pPr>
        <w:keepLines/>
        <w:spacing w:beforeLines="50" w:before="120" w:after="240"/>
        <w:jc w:val="center"/>
        <w:rPr>
          <w:rFonts w:ascii="Arial" w:eastAsia="宋体" w:hAnsi="Arial" w:cs="Arial"/>
          <w:b/>
          <w:color w:val="000000"/>
          <w:sz w:val="18"/>
        </w:rPr>
      </w:pPr>
      <w:r w:rsidRPr="008D73E8">
        <w:rPr>
          <w:rFonts w:ascii="Arial" w:eastAsia="宋体" w:hAnsi="Arial" w:cs="Arial"/>
          <w:b/>
          <w:color w:val="000000"/>
          <w:sz w:val="18"/>
        </w:rPr>
        <w:t xml:space="preserve">Figure </w:t>
      </w:r>
      <w:r>
        <w:rPr>
          <w:rFonts w:ascii="Arial" w:eastAsia="宋体" w:hAnsi="Arial" w:cs="Arial"/>
          <w:b/>
          <w:color w:val="000000"/>
          <w:sz w:val="18"/>
        </w:rPr>
        <w:t>2</w:t>
      </w:r>
      <w:r w:rsidRPr="008D73E8">
        <w:rPr>
          <w:rFonts w:ascii="Arial" w:eastAsia="宋体" w:hAnsi="Arial" w:cs="Arial"/>
          <w:b/>
          <w:color w:val="000000"/>
          <w:sz w:val="18"/>
        </w:rPr>
        <w:t xml:space="preserve">: </w:t>
      </w:r>
      <w:r>
        <w:rPr>
          <w:rFonts w:ascii="Arial" w:eastAsia="宋体" w:hAnsi="Arial" w:cs="Arial"/>
          <w:b/>
          <w:color w:val="000000"/>
          <w:sz w:val="18"/>
        </w:rPr>
        <w:t>Procedure for Remote UE switching to indirect Relay UE</w:t>
      </w:r>
    </w:p>
    <w:p w14:paraId="2055DD77" w14:textId="1ACA9092" w:rsidR="00232FB9" w:rsidRPr="00441E56" w:rsidRDefault="00232FB9" w:rsidP="00232FB9">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t>Measurement configuration and reporting</w:t>
      </w:r>
    </w:p>
    <w:p w14:paraId="0EA3227F" w14:textId="65597BFC" w:rsidR="00036217" w:rsidRDefault="003D170A" w:rsidP="00232FB9">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Based on the discussion in SI and the service continuity procedures captured in TR, the measurement configuration and reporting will be performed for path switch between direct link and indirect link. </w:t>
      </w:r>
      <w:r w:rsidR="00F36F7A">
        <w:rPr>
          <w:rFonts w:ascii="Times New Roman" w:eastAsiaTheme="minorEastAsia" w:hAnsi="Times New Roman" w:cs="Times New Roman"/>
          <w:lang w:eastAsia="zh-CN"/>
        </w:rPr>
        <w:t xml:space="preserve">As the measurement configuration and reporting can be different for </w:t>
      </w:r>
      <w:r w:rsidR="00FD4865">
        <w:rPr>
          <w:rFonts w:ascii="Times New Roman" w:eastAsiaTheme="minorEastAsia" w:hAnsi="Times New Roman" w:cs="Times New Roman"/>
          <w:lang w:eastAsia="zh-CN"/>
        </w:rPr>
        <w:t xml:space="preserve">the </w:t>
      </w:r>
      <w:r w:rsidR="00E955CC">
        <w:rPr>
          <w:rFonts w:ascii="Times New Roman" w:eastAsiaTheme="minorEastAsia" w:hAnsi="Times New Roman" w:cs="Times New Roman"/>
          <w:lang w:eastAsia="zh-CN"/>
        </w:rPr>
        <w:t xml:space="preserve">two </w:t>
      </w:r>
      <w:r>
        <w:rPr>
          <w:rFonts w:ascii="Times New Roman" w:eastAsiaTheme="minorEastAsia" w:hAnsi="Times New Roman" w:cs="Times New Roman"/>
          <w:lang w:eastAsia="zh-CN"/>
        </w:rPr>
        <w:t>directions</w:t>
      </w:r>
      <w:r w:rsidR="00F36F7A">
        <w:rPr>
          <w:rFonts w:ascii="Times New Roman" w:eastAsiaTheme="minorEastAsia" w:hAnsi="Times New Roman" w:cs="Times New Roman"/>
          <w:lang w:eastAsia="zh-CN"/>
        </w:rPr>
        <w:t xml:space="preserve"> (</w:t>
      </w:r>
      <w:r w:rsidR="00E955CC">
        <w:rPr>
          <w:rFonts w:ascii="Times New Roman" w:eastAsiaTheme="minorEastAsia" w:hAnsi="Times New Roman" w:cs="Times New Roman"/>
          <w:lang w:eastAsia="zh-CN"/>
        </w:rPr>
        <w:t>i.e</w:t>
      </w:r>
      <w:r w:rsidR="00F36F7A">
        <w:rPr>
          <w:rFonts w:ascii="Times New Roman" w:eastAsiaTheme="minorEastAsia" w:hAnsi="Times New Roman" w:cs="Times New Roman"/>
          <w:lang w:eastAsia="zh-CN"/>
        </w:rPr>
        <w:t>. indirect to direct</w:t>
      </w:r>
      <w:r w:rsidR="00E955CC">
        <w:rPr>
          <w:rFonts w:ascii="Times New Roman" w:eastAsiaTheme="minorEastAsia" w:hAnsi="Times New Roman" w:cs="Times New Roman"/>
          <w:lang w:eastAsia="zh-CN"/>
        </w:rPr>
        <w:t xml:space="preserve"> and</w:t>
      </w:r>
      <w:r w:rsidR="00F36F7A">
        <w:rPr>
          <w:rFonts w:ascii="Times New Roman" w:eastAsiaTheme="minorEastAsia" w:hAnsi="Times New Roman" w:cs="Times New Roman"/>
          <w:lang w:eastAsia="zh-CN"/>
        </w:rPr>
        <w:t xml:space="preserve">. direct to indirect), we will </w:t>
      </w:r>
      <w:r w:rsidR="007B4F1C">
        <w:rPr>
          <w:rFonts w:ascii="Times New Roman" w:eastAsiaTheme="minorEastAsia" w:hAnsi="Times New Roman" w:cs="Times New Roman"/>
          <w:lang w:eastAsia="zh-CN"/>
        </w:rPr>
        <w:t>analyse</w:t>
      </w:r>
      <w:r w:rsidR="00F36F7A">
        <w:rPr>
          <w:rFonts w:ascii="Times New Roman" w:eastAsiaTheme="minorEastAsia" w:hAnsi="Times New Roman" w:cs="Times New Roman"/>
          <w:lang w:eastAsia="zh-CN"/>
        </w:rPr>
        <w:t xml:space="preserve"> them case by case in the following discussions. </w:t>
      </w:r>
    </w:p>
    <w:p w14:paraId="096BE590" w14:textId="5A547FFE" w:rsidR="006F50DB" w:rsidRDefault="00C15930" w:rsidP="006F50DB">
      <w:pPr>
        <w:rPr>
          <w:rFonts w:ascii="Times New Roman" w:eastAsiaTheme="minorEastAsia" w:hAnsi="Times New Roman" w:cs="Times New Roman"/>
          <w:lang w:eastAsia="zh-CN"/>
        </w:rPr>
      </w:pPr>
      <w:bookmarkStart w:id="9" w:name="OLE_LINK56"/>
      <w:bookmarkStart w:id="10" w:name="OLE_LINK57"/>
      <w:r>
        <w:rPr>
          <w:rFonts w:ascii="Times New Roman" w:eastAsiaTheme="minorEastAsia" w:hAnsi="Times New Roman" w:cs="Times New Roman"/>
          <w:lang w:eastAsia="zh-CN"/>
        </w:rPr>
        <w:t>For</w:t>
      </w:r>
      <w:r w:rsidR="00F36F7A">
        <w:rPr>
          <w:rFonts w:ascii="Times New Roman" w:eastAsiaTheme="minorEastAsia" w:hAnsi="Times New Roman" w:cs="Times New Roman"/>
          <w:lang w:eastAsia="zh-CN"/>
        </w:rPr>
        <w:t xml:space="preserve"> path swi</w:t>
      </w:r>
      <w:r w:rsidR="007B4F1C">
        <w:rPr>
          <w:rFonts w:ascii="Times New Roman" w:eastAsiaTheme="minorEastAsia" w:hAnsi="Times New Roman" w:cs="Times New Roman"/>
          <w:lang w:eastAsia="zh-CN"/>
        </w:rPr>
        <w:t>tch from indirect to direct</w:t>
      </w:r>
      <w:r w:rsidR="00F36F7A">
        <w:rPr>
          <w:rFonts w:ascii="Times New Roman" w:eastAsiaTheme="minorEastAsia" w:hAnsi="Times New Roman" w:cs="Times New Roman"/>
          <w:lang w:eastAsia="zh-CN"/>
        </w:rPr>
        <w:t xml:space="preserve">, </w:t>
      </w:r>
      <w:r w:rsidR="00232FB9">
        <w:rPr>
          <w:rFonts w:ascii="Times New Roman" w:eastAsiaTheme="minorEastAsia" w:hAnsi="Times New Roman" w:cs="Times New Roman"/>
          <w:lang w:eastAsia="zh-CN"/>
        </w:rPr>
        <w:t xml:space="preserve">the procedure is shown in Fig.1. The target </w:t>
      </w:r>
      <w:r w:rsidR="006C7990">
        <w:rPr>
          <w:rFonts w:ascii="Times New Roman" w:eastAsiaTheme="minorEastAsia" w:hAnsi="Times New Roman" w:cs="Times New Roman"/>
          <w:lang w:eastAsia="zh-CN"/>
        </w:rPr>
        <w:t xml:space="preserve">path </w:t>
      </w:r>
      <w:r w:rsidR="00232FB9">
        <w:rPr>
          <w:rFonts w:ascii="Times New Roman" w:eastAsiaTheme="minorEastAsia" w:hAnsi="Times New Roman" w:cs="Times New Roman"/>
          <w:lang w:eastAsia="zh-CN"/>
        </w:rPr>
        <w:t xml:space="preserve">is </w:t>
      </w:r>
      <w:r w:rsidR="00F507AB">
        <w:rPr>
          <w:rFonts w:ascii="Times New Roman" w:eastAsiaTheme="minorEastAsia" w:hAnsi="Times New Roman" w:cs="Times New Roman"/>
          <w:lang w:eastAsia="zh-CN"/>
        </w:rPr>
        <w:t xml:space="preserve">via </w:t>
      </w:r>
      <w:r w:rsidR="00232FB9">
        <w:rPr>
          <w:rFonts w:ascii="Times New Roman" w:eastAsiaTheme="minorEastAsia" w:hAnsi="Times New Roman" w:cs="Times New Roman"/>
          <w:lang w:eastAsia="zh-CN"/>
        </w:rPr>
        <w:t xml:space="preserve">the Uu </w:t>
      </w:r>
      <w:r w:rsidR="006C7990">
        <w:rPr>
          <w:rFonts w:ascii="Times New Roman" w:eastAsiaTheme="minorEastAsia" w:hAnsi="Times New Roman" w:cs="Times New Roman"/>
          <w:lang w:eastAsia="zh-CN"/>
        </w:rPr>
        <w:t>interface</w:t>
      </w:r>
      <w:r w:rsidR="00232FB9">
        <w:rPr>
          <w:rFonts w:ascii="Times New Roman" w:eastAsiaTheme="minorEastAsia" w:hAnsi="Times New Roman" w:cs="Times New Roman"/>
          <w:lang w:eastAsia="zh-CN"/>
        </w:rPr>
        <w:t>, therefore the measurement object can use the legacy me</w:t>
      </w:r>
      <w:r w:rsidR="00036217">
        <w:rPr>
          <w:rFonts w:ascii="Times New Roman" w:eastAsiaTheme="minorEastAsia" w:hAnsi="Times New Roman" w:cs="Times New Roman"/>
          <w:lang w:eastAsia="zh-CN"/>
        </w:rPr>
        <w:t xml:space="preserve">asurement object </w:t>
      </w:r>
      <w:r w:rsidR="006C7990">
        <w:rPr>
          <w:rFonts w:ascii="Times New Roman" w:eastAsiaTheme="minorEastAsia" w:hAnsi="Times New Roman" w:cs="Times New Roman"/>
          <w:lang w:eastAsia="zh-CN"/>
        </w:rPr>
        <w:t xml:space="preserve">used </w:t>
      </w:r>
      <w:r w:rsidR="00036217">
        <w:rPr>
          <w:rFonts w:ascii="Times New Roman" w:eastAsiaTheme="minorEastAsia" w:hAnsi="Times New Roman" w:cs="Times New Roman"/>
          <w:lang w:eastAsia="zh-CN"/>
        </w:rPr>
        <w:t xml:space="preserve">in Uu Handover (e,g, using cell ID as the measurement object). </w:t>
      </w:r>
      <w:bookmarkStart w:id="11" w:name="OLE_LINK62"/>
      <w:bookmarkStart w:id="12" w:name="OLE_LINK63"/>
      <w:r w:rsidR="00036217">
        <w:rPr>
          <w:rFonts w:ascii="Times New Roman" w:eastAsiaTheme="minorEastAsia" w:hAnsi="Times New Roman" w:cs="Times New Roman"/>
          <w:lang w:eastAsia="zh-CN"/>
        </w:rPr>
        <w:t xml:space="preserve">For measurement </w:t>
      </w:r>
      <w:r w:rsidR="00E6228B">
        <w:rPr>
          <w:rFonts w:ascii="Times New Roman" w:eastAsiaTheme="minorEastAsia" w:hAnsi="Times New Roman" w:cs="Times New Roman"/>
          <w:lang w:eastAsia="zh-CN"/>
        </w:rPr>
        <w:t>quantity</w:t>
      </w:r>
      <w:r w:rsidR="00036217">
        <w:rPr>
          <w:rFonts w:ascii="Times New Roman" w:eastAsiaTheme="minorEastAsia" w:hAnsi="Times New Roman" w:cs="Times New Roman"/>
          <w:lang w:eastAsia="zh-CN"/>
        </w:rPr>
        <w:t xml:space="preserve">, </w:t>
      </w:r>
      <w:r w:rsidR="00F507AB">
        <w:rPr>
          <w:rFonts w:ascii="Times New Roman" w:eastAsiaTheme="minorEastAsia" w:hAnsi="Times New Roman" w:cs="Times New Roman"/>
          <w:lang w:eastAsia="zh-CN"/>
        </w:rPr>
        <w:t xml:space="preserve">the </w:t>
      </w:r>
      <w:r w:rsidR="00036217">
        <w:rPr>
          <w:rFonts w:ascii="Times New Roman" w:eastAsiaTheme="minorEastAsia" w:hAnsi="Times New Roman" w:cs="Times New Roman"/>
          <w:lang w:eastAsia="zh-CN"/>
        </w:rPr>
        <w:t>following</w:t>
      </w:r>
      <w:r w:rsidR="006C7990">
        <w:rPr>
          <w:rFonts w:ascii="Times New Roman" w:eastAsiaTheme="minorEastAsia" w:hAnsi="Times New Roman" w:cs="Times New Roman"/>
          <w:lang w:eastAsia="zh-CN"/>
        </w:rPr>
        <w:t xml:space="preserve"> similar principles as the</w:t>
      </w:r>
      <w:r w:rsidR="00036217">
        <w:rPr>
          <w:rFonts w:ascii="Times New Roman" w:eastAsiaTheme="minorEastAsia" w:hAnsi="Times New Roman" w:cs="Times New Roman"/>
          <w:lang w:eastAsia="zh-CN"/>
        </w:rPr>
        <w:t xml:space="preserve"> legacy </w:t>
      </w:r>
      <w:r w:rsidR="007B4F1C">
        <w:rPr>
          <w:rFonts w:ascii="Times New Roman" w:eastAsiaTheme="minorEastAsia" w:hAnsi="Times New Roman" w:cs="Times New Roman"/>
          <w:lang w:eastAsia="zh-CN"/>
        </w:rPr>
        <w:t xml:space="preserve">measurement </w:t>
      </w:r>
      <w:r w:rsidR="006C7990">
        <w:rPr>
          <w:rFonts w:ascii="Times New Roman" w:eastAsiaTheme="minorEastAsia" w:hAnsi="Times New Roman" w:cs="Times New Roman"/>
          <w:lang w:eastAsia="zh-CN"/>
        </w:rPr>
        <w:t xml:space="preserve">quantities used </w:t>
      </w:r>
      <w:r w:rsidR="007B4F1C">
        <w:rPr>
          <w:rFonts w:ascii="Times New Roman" w:eastAsiaTheme="minorEastAsia" w:hAnsi="Times New Roman" w:cs="Times New Roman"/>
          <w:lang w:eastAsia="zh-CN"/>
        </w:rPr>
        <w:t xml:space="preserve">in </w:t>
      </w:r>
      <w:r w:rsidR="00036217">
        <w:rPr>
          <w:rFonts w:ascii="Times New Roman" w:eastAsiaTheme="minorEastAsia" w:hAnsi="Times New Roman" w:cs="Times New Roman"/>
          <w:lang w:eastAsia="zh-CN"/>
        </w:rPr>
        <w:t>Uu handover, S</w:t>
      </w:r>
      <w:r w:rsidR="007962EC">
        <w:rPr>
          <w:rFonts w:ascii="Times New Roman" w:eastAsiaTheme="minorEastAsia" w:hAnsi="Times New Roman" w:cs="Times New Roman"/>
          <w:lang w:eastAsia="zh-CN"/>
        </w:rPr>
        <w:t>idelink</w:t>
      </w:r>
      <w:r w:rsidR="00036217">
        <w:rPr>
          <w:rFonts w:ascii="Times New Roman" w:eastAsiaTheme="minorEastAsia" w:hAnsi="Times New Roman" w:cs="Times New Roman"/>
          <w:lang w:eastAsia="zh-CN"/>
        </w:rPr>
        <w:t>-RSRP of source Relay UE and</w:t>
      </w:r>
      <w:r w:rsidR="00036217">
        <w:rPr>
          <w:rFonts w:ascii="Times New Roman" w:eastAsiaTheme="minorEastAsia" w:hAnsi="Times New Roman" w:cs="Times New Roman" w:hint="eastAsia"/>
          <w:lang w:eastAsia="zh-CN"/>
        </w:rPr>
        <w:t>/</w:t>
      </w:r>
      <w:r w:rsidR="00036217">
        <w:rPr>
          <w:rFonts w:ascii="Times New Roman" w:eastAsiaTheme="minorEastAsia" w:hAnsi="Times New Roman" w:cs="Times New Roman"/>
          <w:lang w:eastAsia="zh-CN"/>
        </w:rPr>
        <w:t>or Uu-RSRP of target Uu cell can be considered</w:t>
      </w:r>
      <w:r w:rsidR="00F819B9">
        <w:rPr>
          <w:rFonts w:ascii="Times New Roman" w:eastAsiaTheme="minorEastAsia" w:hAnsi="Times New Roman" w:cs="Times New Roman"/>
          <w:lang w:eastAsia="zh-CN"/>
        </w:rPr>
        <w:t xml:space="preserve">. </w:t>
      </w:r>
      <w:r w:rsidR="00DE5D5D">
        <w:rPr>
          <w:rFonts w:ascii="Times New Roman" w:eastAsiaTheme="minorEastAsia" w:hAnsi="Times New Roman" w:cs="Times New Roman"/>
          <w:lang w:eastAsia="zh-CN"/>
        </w:rPr>
        <w:t xml:space="preserve">In Uu interface, </w:t>
      </w:r>
      <w:r w:rsidR="00666DE1" w:rsidRPr="00666DE1">
        <w:rPr>
          <w:rFonts w:ascii="Times New Roman" w:eastAsiaTheme="minorEastAsia" w:hAnsi="Times New Roman" w:cs="Times New Roman"/>
          <w:lang w:eastAsia="zh-CN"/>
        </w:rPr>
        <w:t>event triggered reporting, periodic reporting and event triggered periodic reporting</w:t>
      </w:r>
      <w:r w:rsidR="00DE5D5D">
        <w:rPr>
          <w:rFonts w:ascii="Times New Roman" w:eastAsiaTheme="minorEastAsia" w:hAnsi="Times New Roman" w:cs="Times New Roman"/>
          <w:lang w:eastAsia="zh-CN"/>
        </w:rPr>
        <w:t xml:space="preserve">. For L2 U2N relay, we feel </w:t>
      </w:r>
      <w:r w:rsidR="00666DE1">
        <w:rPr>
          <w:rFonts w:ascii="Times New Roman" w:eastAsiaTheme="minorEastAsia" w:hAnsi="Times New Roman" w:cs="Times New Roman"/>
          <w:lang w:eastAsia="zh-CN"/>
        </w:rPr>
        <w:t>all the three</w:t>
      </w:r>
      <w:r w:rsidR="00DE5D5D">
        <w:rPr>
          <w:rFonts w:ascii="Times New Roman" w:eastAsiaTheme="minorEastAsia" w:hAnsi="Times New Roman" w:cs="Times New Roman"/>
          <w:lang w:eastAsia="zh-CN"/>
        </w:rPr>
        <w:t xml:space="preserve"> ways could be supported</w:t>
      </w:r>
      <w:r w:rsidR="00666DE1">
        <w:rPr>
          <w:rFonts w:ascii="Times New Roman" w:eastAsiaTheme="minorEastAsia" w:hAnsi="Times New Roman" w:cs="Times New Roman"/>
          <w:lang w:eastAsia="zh-CN"/>
        </w:rPr>
        <w:t xml:space="preserve">, and the </w:t>
      </w:r>
      <w:r w:rsidR="00666DE1">
        <w:rPr>
          <w:rFonts w:ascii="Times New Roman" w:eastAsiaTheme="minorEastAsia" w:hAnsi="Times New Roman" w:cs="Times New Roman"/>
          <w:lang w:eastAsia="zh-CN"/>
        </w:rPr>
        <w:lastRenderedPageBreak/>
        <w:t>event triggered reporting could be start with first, considering</w:t>
      </w:r>
      <w:r w:rsidR="00DE5D5D">
        <w:rPr>
          <w:rFonts w:ascii="Times New Roman" w:eastAsiaTheme="minorEastAsia" w:hAnsi="Times New Roman" w:cs="Times New Roman"/>
          <w:lang w:eastAsia="zh-CN"/>
        </w:rPr>
        <w:t xml:space="preserve"> the configuration for periodical reporting is quite similar as legacy Uu measurement reporting. While for event </w:t>
      </w:r>
      <w:r w:rsidR="00666DE1">
        <w:rPr>
          <w:rFonts w:ascii="Times New Roman" w:eastAsiaTheme="minorEastAsia" w:hAnsi="Times New Roman" w:cs="Times New Roman"/>
          <w:lang w:eastAsia="zh-CN"/>
        </w:rPr>
        <w:t>triggered</w:t>
      </w:r>
      <w:r w:rsidR="00DE5D5D">
        <w:rPr>
          <w:rFonts w:ascii="Times New Roman" w:eastAsiaTheme="minorEastAsia" w:hAnsi="Times New Roman" w:cs="Times New Roman"/>
          <w:lang w:eastAsia="zh-CN"/>
        </w:rPr>
        <w:t xml:space="preserve"> reporting, the similar logic could be reused, and the detailed configuration needs some adjustments. For instance the</w:t>
      </w:r>
      <w:r w:rsidR="00F819B9">
        <w:rPr>
          <w:rFonts w:ascii="Times New Roman" w:eastAsiaTheme="minorEastAsia" w:hAnsi="Times New Roman" w:cs="Times New Roman"/>
          <w:lang w:eastAsia="zh-CN"/>
        </w:rPr>
        <w:t xml:space="preserve"> </w:t>
      </w:r>
      <w:r w:rsidR="00DE5D5D">
        <w:rPr>
          <w:rFonts w:ascii="Times New Roman" w:eastAsiaTheme="minorEastAsia" w:hAnsi="Times New Roman" w:cs="Times New Roman"/>
          <w:lang w:eastAsia="zh-CN"/>
        </w:rPr>
        <w:t>following m</w:t>
      </w:r>
      <w:r w:rsidR="00F819B9">
        <w:rPr>
          <w:rFonts w:ascii="Times New Roman" w:eastAsiaTheme="minorEastAsia" w:hAnsi="Times New Roman" w:cs="Times New Roman"/>
          <w:lang w:eastAsia="zh-CN"/>
        </w:rPr>
        <w:t>easurements events</w:t>
      </w:r>
      <w:r w:rsidR="001E45A7">
        <w:rPr>
          <w:rFonts w:ascii="Times New Roman" w:eastAsiaTheme="minorEastAsia" w:hAnsi="Times New Roman" w:cs="Times New Roman"/>
          <w:lang w:eastAsia="zh-CN"/>
        </w:rPr>
        <w:t xml:space="preserve"> e.g. when the </w:t>
      </w:r>
      <w:r w:rsidR="007962EC">
        <w:rPr>
          <w:rFonts w:ascii="Times New Roman" w:eastAsiaTheme="minorEastAsia" w:hAnsi="Times New Roman" w:cs="Times New Roman"/>
          <w:lang w:eastAsia="zh-CN"/>
        </w:rPr>
        <w:t>Sidelink</w:t>
      </w:r>
      <w:r w:rsidR="001E45A7">
        <w:rPr>
          <w:rFonts w:ascii="Times New Roman" w:eastAsiaTheme="minorEastAsia" w:hAnsi="Times New Roman" w:cs="Times New Roman"/>
          <w:lang w:eastAsia="zh-CN"/>
        </w:rPr>
        <w:t xml:space="preserve">-RSRP of source Relay UE is worse than threshold1 and </w:t>
      </w:r>
      <w:r w:rsidR="005064A0">
        <w:rPr>
          <w:rFonts w:ascii="Times New Roman" w:eastAsiaTheme="minorEastAsia" w:hAnsi="Times New Roman" w:cs="Times New Roman"/>
          <w:lang w:eastAsia="zh-CN"/>
        </w:rPr>
        <w:t xml:space="preserve">the </w:t>
      </w:r>
      <w:r w:rsidR="001E45A7">
        <w:rPr>
          <w:rFonts w:ascii="Times New Roman" w:eastAsiaTheme="minorEastAsia" w:hAnsi="Times New Roman" w:cs="Times New Roman"/>
          <w:lang w:eastAsia="zh-CN"/>
        </w:rPr>
        <w:t>Uu-RSRP of target Uu cell is better that thereshold2</w:t>
      </w:r>
      <w:r w:rsidR="00F819B9">
        <w:rPr>
          <w:rFonts w:ascii="Times New Roman" w:eastAsiaTheme="minorEastAsia" w:hAnsi="Times New Roman" w:cs="Times New Roman"/>
          <w:lang w:eastAsia="zh-CN"/>
        </w:rPr>
        <w:t xml:space="preserve"> can be defined</w:t>
      </w:r>
      <w:r w:rsidR="001E45A7">
        <w:rPr>
          <w:rFonts w:ascii="Times New Roman" w:eastAsiaTheme="minorEastAsia" w:hAnsi="Times New Roman" w:cs="Times New Roman"/>
          <w:lang w:eastAsia="zh-CN"/>
        </w:rPr>
        <w:t>.</w:t>
      </w:r>
      <w:r w:rsidR="006F50DB" w:rsidRPr="006F50DB">
        <w:rPr>
          <w:rFonts w:ascii="Times New Roman" w:eastAsiaTheme="minorEastAsia" w:hAnsi="Times New Roman" w:cs="Times New Roman"/>
          <w:lang w:eastAsia="zh-CN"/>
        </w:rPr>
        <w:t xml:space="preserve"> </w:t>
      </w:r>
      <w:r w:rsidR="006F50DB">
        <w:rPr>
          <w:rFonts w:ascii="Times New Roman" w:eastAsiaTheme="minorEastAsia" w:hAnsi="Times New Roman" w:cs="Times New Roman"/>
          <w:lang w:eastAsia="zh-CN"/>
        </w:rPr>
        <w:t xml:space="preserve">It </w:t>
      </w:r>
      <w:r w:rsidR="00F819B9">
        <w:rPr>
          <w:rFonts w:ascii="Times New Roman" w:eastAsiaTheme="minorEastAsia" w:hAnsi="Times New Roman" w:cs="Times New Roman"/>
          <w:lang w:eastAsia="zh-CN"/>
        </w:rPr>
        <w:t xml:space="preserve">must be </w:t>
      </w:r>
      <w:r w:rsidR="006F50DB">
        <w:rPr>
          <w:rFonts w:ascii="Times New Roman" w:eastAsiaTheme="minorEastAsia" w:hAnsi="Times New Roman" w:cs="Times New Roman"/>
          <w:lang w:eastAsia="zh-CN"/>
        </w:rPr>
        <w:t>note</w:t>
      </w:r>
      <w:r w:rsidR="00F819B9">
        <w:rPr>
          <w:rFonts w:ascii="Times New Roman" w:eastAsiaTheme="minorEastAsia" w:hAnsi="Times New Roman" w:cs="Times New Roman"/>
          <w:lang w:eastAsia="zh-CN"/>
        </w:rPr>
        <w:t>d</w:t>
      </w:r>
      <w:r w:rsidR="006F50DB">
        <w:rPr>
          <w:rFonts w:ascii="Times New Roman" w:eastAsiaTheme="minorEastAsia" w:hAnsi="Times New Roman" w:cs="Times New Roman"/>
          <w:lang w:eastAsia="zh-CN"/>
        </w:rPr>
        <w:t xml:space="preserve"> that here the </w:t>
      </w:r>
      <w:r w:rsidR="007962EC">
        <w:rPr>
          <w:rFonts w:ascii="Times New Roman" w:eastAsiaTheme="minorEastAsia" w:hAnsi="Times New Roman" w:cs="Times New Roman"/>
          <w:lang w:eastAsia="zh-CN"/>
        </w:rPr>
        <w:t>Sidelink</w:t>
      </w:r>
      <w:r w:rsidR="006F50DB">
        <w:rPr>
          <w:rFonts w:ascii="Times New Roman" w:eastAsiaTheme="minorEastAsia" w:hAnsi="Times New Roman" w:cs="Times New Roman"/>
          <w:lang w:eastAsia="zh-CN"/>
        </w:rPr>
        <w:t xml:space="preserve">-RSRP of </w:t>
      </w:r>
      <w:r w:rsidR="003D170A">
        <w:rPr>
          <w:rFonts w:ascii="Times New Roman" w:eastAsiaTheme="minorEastAsia" w:hAnsi="Times New Roman" w:cs="Times New Roman"/>
          <w:lang w:eastAsia="zh-CN"/>
        </w:rPr>
        <w:t xml:space="preserve">source </w:t>
      </w:r>
      <w:r w:rsidR="006F50DB">
        <w:rPr>
          <w:rFonts w:ascii="Times New Roman" w:eastAsiaTheme="minorEastAsia" w:hAnsi="Times New Roman" w:cs="Times New Roman"/>
          <w:lang w:eastAsia="zh-CN"/>
        </w:rPr>
        <w:t xml:space="preserve">Relay UE </w:t>
      </w:r>
      <w:r w:rsidR="007B4F1C">
        <w:rPr>
          <w:rFonts w:ascii="Times New Roman" w:eastAsiaTheme="minorEastAsia" w:hAnsi="Times New Roman" w:cs="Times New Roman"/>
          <w:lang w:eastAsia="zh-CN"/>
        </w:rPr>
        <w:t>can refer</w:t>
      </w:r>
      <w:r w:rsidR="006F50DB">
        <w:rPr>
          <w:rFonts w:ascii="Times New Roman" w:eastAsiaTheme="minorEastAsia" w:hAnsi="Times New Roman" w:cs="Times New Roman"/>
          <w:lang w:eastAsia="zh-CN"/>
        </w:rPr>
        <w:t xml:space="preserve"> to </w:t>
      </w:r>
      <w:r w:rsidR="003D170A">
        <w:rPr>
          <w:rFonts w:ascii="Times New Roman" w:eastAsiaTheme="minorEastAsia" w:hAnsi="Times New Roman" w:cs="Times New Roman"/>
          <w:lang w:eastAsia="zh-CN"/>
        </w:rPr>
        <w:t xml:space="preserve">both of </w:t>
      </w:r>
      <w:r w:rsidR="006F50DB">
        <w:rPr>
          <w:rFonts w:ascii="Times New Roman" w:eastAsiaTheme="minorEastAsia" w:hAnsi="Times New Roman" w:cs="Times New Roman"/>
          <w:lang w:eastAsia="zh-CN"/>
        </w:rPr>
        <w:t>the SL discovery message RSRP or the SL data transmission RSRP.</w:t>
      </w:r>
      <w:r w:rsidR="003D170A">
        <w:rPr>
          <w:rFonts w:ascii="Times New Roman" w:eastAsiaTheme="minorEastAsia" w:hAnsi="Times New Roman" w:cs="Times New Roman"/>
          <w:lang w:eastAsia="zh-CN"/>
        </w:rPr>
        <w:t xml:space="preserve"> Whether </w:t>
      </w:r>
      <w:r w:rsidR="007962EC">
        <w:rPr>
          <w:rFonts w:ascii="Times New Roman" w:eastAsiaTheme="minorEastAsia" w:hAnsi="Times New Roman" w:cs="Times New Roman"/>
          <w:lang w:eastAsia="zh-CN"/>
        </w:rPr>
        <w:t xml:space="preserve">both or only one from </w:t>
      </w:r>
      <w:r w:rsidR="003D170A">
        <w:rPr>
          <w:rFonts w:ascii="Times New Roman" w:eastAsiaTheme="minorEastAsia" w:hAnsi="Times New Roman" w:cs="Times New Roman"/>
          <w:lang w:eastAsia="zh-CN"/>
        </w:rPr>
        <w:t>the two kind</w:t>
      </w:r>
      <w:r w:rsidR="007962EC">
        <w:rPr>
          <w:rFonts w:ascii="Times New Roman" w:eastAsiaTheme="minorEastAsia" w:hAnsi="Times New Roman" w:cs="Times New Roman"/>
          <w:lang w:eastAsia="zh-CN"/>
        </w:rPr>
        <w:t>s</w:t>
      </w:r>
      <w:r w:rsidR="003D170A">
        <w:rPr>
          <w:rFonts w:ascii="Times New Roman" w:eastAsiaTheme="minorEastAsia" w:hAnsi="Times New Roman" w:cs="Times New Roman"/>
          <w:lang w:eastAsia="zh-CN"/>
        </w:rPr>
        <w:t xml:space="preserve"> of RSRP</w:t>
      </w:r>
      <w:r w:rsidR="007962EC">
        <w:rPr>
          <w:rFonts w:ascii="Times New Roman" w:eastAsiaTheme="minorEastAsia" w:hAnsi="Times New Roman" w:cs="Times New Roman"/>
          <w:lang w:eastAsia="zh-CN"/>
        </w:rPr>
        <w:t xml:space="preserve"> to be used for source relay link quality evaluation could align to the conclusion of relay (re)selection discussion.</w:t>
      </w:r>
    </w:p>
    <w:p w14:paraId="0677CE37" w14:textId="38457551" w:rsidR="00EE7CC8" w:rsidRDefault="00EE7CC8" w:rsidP="00EE7CC8">
      <w:pPr>
        <w:spacing w:beforeLines="50" w:before="120" w:after="0"/>
        <w:rPr>
          <w:rFonts w:ascii="Times New Roman" w:eastAsia="宋体" w:hAnsi="Times New Roman" w:cs="Times New Roman"/>
          <w:b/>
          <w:kern w:val="2"/>
          <w:sz w:val="21"/>
          <w:szCs w:val="21"/>
          <w:lang w:val="en-US" w:eastAsia="zh-CN"/>
        </w:rPr>
      </w:pPr>
      <w:bookmarkStart w:id="13" w:name="OLE_LINK58"/>
      <w:bookmarkStart w:id="14" w:name="OLE_LINK59"/>
      <w:bookmarkEnd w:id="9"/>
      <w:bookmarkEnd w:id="10"/>
      <w:bookmarkEnd w:id="11"/>
      <w:bookmarkEnd w:id="12"/>
      <w:r w:rsidRPr="00D81AAB">
        <w:rPr>
          <w:rFonts w:ascii="Times New Roman" w:eastAsia="宋体" w:hAnsi="Times New Roman" w:cs="Times New Roman"/>
          <w:b/>
          <w:kern w:val="2"/>
          <w:sz w:val="21"/>
          <w:szCs w:val="21"/>
          <w:lang w:val="en-US" w:eastAsia="zh-CN"/>
        </w:rPr>
        <w:t xml:space="preserve">Proposal </w:t>
      </w:r>
      <w:r w:rsidR="007962EC">
        <w:rPr>
          <w:rFonts w:ascii="Times New Roman" w:eastAsia="宋体" w:hAnsi="Times New Roman" w:cs="Times New Roman"/>
          <w:b/>
          <w:kern w:val="2"/>
          <w:sz w:val="21"/>
          <w:szCs w:val="21"/>
          <w:lang w:val="en-US" w:eastAsia="zh-CN"/>
        </w:rPr>
        <w:t>1</w:t>
      </w:r>
      <w:r w:rsidRPr="00D81AAB">
        <w:rPr>
          <w:rFonts w:ascii="Times New Roman" w:eastAsia="宋体" w:hAnsi="Times New Roman" w:cs="Times New Roman"/>
          <w:b/>
          <w:kern w:val="2"/>
          <w:sz w:val="21"/>
          <w:szCs w:val="21"/>
          <w:lang w:val="en-US" w:eastAsia="zh-CN"/>
        </w:rPr>
        <w:t xml:space="preserve">: </w:t>
      </w:r>
      <w:r w:rsidR="007962EC">
        <w:rPr>
          <w:rFonts w:ascii="Times New Roman" w:eastAsia="宋体" w:hAnsi="Times New Roman" w:cs="Times New Roman"/>
          <w:b/>
          <w:kern w:val="2"/>
          <w:sz w:val="21"/>
          <w:szCs w:val="21"/>
          <w:lang w:val="en-US" w:eastAsia="zh-CN"/>
        </w:rPr>
        <w:t>In L2 U2N relay, t</w:t>
      </w:r>
      <w:r w:rsidR="00301A7E">
        <w:rPr>
          <w:rFonts w:ascii="Times New Roman" w:eastAsia="宋体" w:hAnsi="Times New Roman" w:cs="Times New Roman"/>
          <w:b/>
          <w:kern w:val="2"/>
          <w:sz w:val="21"/>
          <w:szCs w:val="21"/>
          <w:lang w:val="en-US" w:eastAsia="zh-CN"/>
        </w:rPr>
        <w:t xml:space="preserve">he </w:t>
      </w:r>
      <w:r>
        <w:rPr>
          <w:rFonts w:ascii="Times New Roman" w:eastAsia="宋体" w:hAnsi="Times New Roman" w:cs="Times New Roman"/>
          <w:b/>
          <w:kern w:val="2"/>
          <w:sz w:val="21"/>
          <w:szCs w:val="21"/>
          <w:lang w:val="en-US" w:eastAsia="zh-CN"/>
        </w:rPr>
        <w:t xml:space="preserve">legacy measurement object </w:t>
      </w:r>
      <w:r w:rsidR="007962EC">
        <w:rPr>
          <w:rFonts w:ascii="Times New Roman" w:eastAsia="宋体" w:hAnsi="Times New Roman" w:cs="Times New Roman"/>
          <w:b/>
          <w:kern w:val="2"/>
          <w:sz w:val="21"/>
          <w:szCs w:val="21"/>
          <w:lang w:val="en-US" w:eastAsia="zh-CN"/>
        </w:rPr>
        <w:t>of NR Uu interface could</w:t>
      </w:r>
      <w:r w:rsidR="00301A7E">
        <w:rPr>
          <w:rFonts w:ascii="Times New Roman" w:eastAsia="宋体" w:hAnsi="Times New Roman" w:cs="Times New Roman"/>
          <w:b/>
          <w:kern w:val="2"/>
          <w:sz w:val="21"/>
          <w:szCs w:val="21"/>
          <w:lang w:val="en-US" w:eastAsia="zh-CN"/>
        </w:rPr>
        <w:t xml:space="preserve"> be </w:t>
      </w:r>
      <w:r w:rsidR="007962EC">
        <w:rPr>
          <w:rFonts w:ascii="Times New Roman" w:eastAsia="宋体" w:hAnsi="Times New Roman" w:cs="Times New Roman"/>
          <w:b/>
          <w:kern w:val="2"/>
          <w:sz w:val="21"/>
          <w:szCs w:val="21"/>
          <w:lang w:val="en-US" w:eastAsia="zh-CN"/>
        </w:rPr>
        <w:t>re</w:t>
      </w:r>
      <w:r w:rsidR="00301A7E">
        <w:rPr>
          <w:rFonts w:ascii="Times New Roman" w:eastAsia="宋体" w:hAnsi="Times New Roman" w:cs="Times New Roman"/>
          <w:b/>
          <w:kern w:val="2"/>
          <w:sz w:val="21"/>
          <w:szCs w:val="21"/>
          <w:lang w:val="en-US" w:eastAsia="zh-CN"/>
        </w:rPr>
        <w:t xml:space="preserve">used </w:t>
      </w:r>
      <w:r w:rsidR="007962EC">
        <w:rPr>
          <w:rFonts w:ascii="Times New Roman" w:eastAsia="宋体" w:hAnsi="Times New Roman" w:cs="Times New Roman"/>
          <w:b/>
          <w:kern w:val="2"/>
          <w:sz w:val="21"/>
          <w:szCs w:val="21"/>
          <w:lang w:val="en-US" w:eastAsia="zh-CN"/>
        </w:rPr>
        <w:t xml:space="preserve">and configured to remote UE </w:t>
      </w:r>
      <w:r w:rsidR="00301A7E">
        <w:rPr>
          <w:rFonts w:ascii="Times New Roman" w:eastAsia="宋体" w:hAnsi="Times New Roman" w:cs="Times New Roman"/>
          <w:b/>
          <w:kern w:val="2"/>
          <w:sz w:val="21"/>
          <w:szCs w:val="21"/>
          <w:lang w:val="en-US" w:eastAsia="zh-CN"/>
        </w:rPr>
        <w:t xml:space="preserve">for </w:t>
      </w:r>
      <w:r w:rsidR="00EF7D59">
        <w:rPr>
          <w:rFonts w:ascii="Times New Roman" w:eastAsia="宋体" w:hAnsi="Times New Roman" w:cs="Times New Roman"/>
          <w:b/>
          <w:kern w:val="2"/>
          <w:sz w:val="21"/>
          <w:szCs w:val="21"/>
          <w:lang w:val="en-US" w:eastAsia="zh-CN"/>
        </w:rPr>
        <w:t xml:space="preserve">path </w:t>
      </w:r>
      <w:r w:rsidR="00301A7E">
        <w:rPr>
          <w:rFonts w:ascii="Times New Roman" w:eastAsia="宋体" w:hAnsi="Times New Roman" w:cs="Times New Roman"/>
          <w:b/>
          <w:kern w:val="2"/>
          <w:sz w:val="21"/>
          <w:szCs w:val="21"/>
          <w:lang w:val="en-US" w:eastAsia="zh-CN"/>
        </w:rPr>
        <w:t xml:space="preserve">switch </w:t>
      </w:r>
      <w:r>
        <w:rPr>
          <w:rFonts w:ascii="Times New Roman" w:eastAsia="宋体" w:hAnsi="Times New Roman" w:cs="Times New Roman"/>
          <w:b/>
          <w:kern w:val="2"/>
          <w:sz w:val="21"/>
          <w:szCs w:val="21"/>
          <w:lang w:val="en-US" w:eastAsia="zh-CN"/>
        </w:rPr>
        <w:t>from indirect to direct.</w:t>
      </w:r>
    </w:p>
    <w:p w14:paraId="29E649B3" w14:textId="01335FCE" w:rsidR="0058356E" w:rsidRDefault="00EE7CC8" w:rsidP="00EE7CC8">
      <w:pPr>
        <w:spacing w:beforeLines="50" w:before="120" w:after="0"/>
        <w:rPr>
          <w:rFonts w:ascii="Times New Roman" w:eastAsia="宋体" w:hAnsi="Times New Roman" w:cs="Times New Roman"/>
          <w:b/>
          <w:kern w:val="2"/>
          <w:sz w:val="21"/>
          <w:szCs w:val="21"/>
          <w:lang w:val="en-US" w:eastAsia="zh-CN"/>
        </w:rPr>
      </w:pPr>
      <w:bookmarkStart w:id="15" w:name="OLE_LINK74"/>
      <w:bookmarkStart w:id="16" w:name="OLE_LINK75"/>
      <w:bookmarkEnd w:id="13"/>
      <w:bookmarkEnd w:id="14"/>
      <w:r w:rsidRPr="00D81AAB">
        <w:rPr>
          <w:rFonts w:ascii="Times New Roman" w:eastAsia="宋体" w:hAnsi="Times New Roman" w:cs="Times New Roman"/>
          <w:b/>
          <w:kern w:val="2"/>
          <w:sz w:val="21"/>
          <w:szCs w:val="21"/>
          <w:lang w:val="en-US" w:eastAsia="zh-CN"/>
        </w:rPr>
        <w:t xml:space="preserve">Proposal </w:t>
      </w:r>
      <w:r w:rsidR="00DE5D5D">
        <w:rPr>
          <w:rFonts w:ascii="Times New Roman" w:eastAsia="宋体" w:hAnsi="Times New Roman" w:cs="Times New Roman"/>
          <w:b/>
          <w:kern w:val="2"/>
          <w:sz w:val="21"/>
          <w:szCs w:val="21"/>
          <w:lang w:val="en-US" w:eastAsia="zh-CN"/>
        </w:rPr>
        <w:t>2</w:t>
      </w:r>
      <w:r w:rsidRPr="00D81AAB">
        <w:rPr>
          <w:rFonts w:ascii="Times New Roman" w:eastAsia="宋体" w:hAnsi="Times New Roman" w:cs="Times New Roman"/>
          <w:b/>
          <w:kern w:val="2"/>
          <w:sz w:val="21"/>
          <w:szCs w:val="21"/>
          <w:lang w:val="en-US" w:eastAsia="zh-CN"/>
        </w:rPr>
        <w:t xml:space="preserve">: </w:t>
      </w:r>
      <w:r w:rsidR="00666DE1">
        <w:rPr>
          <w:rFonts w:ascii="Times New Roman" w:eastAsia="宋体" w:hAnsi="Times New Roman" w:cs="Times New Roman"/>
          <w:b/>
          <w:kern w:val="2"/>
          <w:sz w:val="21"/>
          <w:szCs w:val="21"/>
          <w:lang w:val="en-US" w:eastAsia="zh-CN"/>
        </w:rPr>
        <w:t>E</w:t>
      </w:r>
      <w:r w:rsidR="00666DE1" w:rsidRPr="00666DE1">
        <w:rPr>
          <w:rFonts w:ascii="Times New Roman" w:eastAsia="宋体" w:hAnsi="Times New Roman" w:cs="Times New Roman"/>
          <w:b/>
          <w:kern w:val="2"/>
          <w:sz w:val="21"/>
          <w:szCs w:val="21"/>
          <w:lang w:val="en-US" w:eastAsia="zh-CN"/>
        </w:rPr>
        <w:t>vent triggered reporting, periodic reporting and event triggered periodic reporting</w:t>
      </w:r>
      <w:r w:rsidR="00DE5D5D">
        <w:rPr>
          <w:rFonts w:ascii="Times New Roman" w:eastAsia="宋体" w:hAnsi="Times New Roman" w:cs="Times New Roman"/>
          <w:b/>
          <w:kern w:val="2"/>
          <w:sz w:val="21"/>
          <w:szCs w:val="21"/>
          <w:lang w:val="en-US" w:eastAsia="zh-CN"/>
        </w:rPr>
        <w:t xml:space="preserve"> </w:t>
      </w:r>
      <w:r w:rsidR="00666DE1">
        <w:rPr>
          <w:rFonts w:ascii="Times New Roman" w:eastAsia="宋体" w:hAnsi="Times New Roman" w:cs="Times New Roman"/>
          <w:b/>
          <w:kern w:val="2"/>
          <w:sz w:val="21"/>
          <w:szCs w:val="21"/>
          <w:lang w:val="en-US" w:eastAsia="zh-CN"/>
        </w:rPr>
        <w:t>are</w:t>
      </w:r>
      <w:r w:rsidR="00DE5D5D">
        <w:rPr>
          <w:rFonts w:ascii="Times New Roman" w:eastAsia="宋体" w:hAnsi="Times New Roman" w:cs="Times New Roman"/>
          <w:b/>
          <w:kern w:val="2"/>
          <w:sz w:val="21"/>
          <w:szCs w:val="21"/>
          <w:lang w:val="en-US" w:eastAsia="zh-CN"/>
        </w:rPr>
        <w:t xml:space="preserve"> supported for L2 U2N relay.</w:t>
      </w:r>
    </w:p>
    <w:p w14:paraId="714A0914" w14:textId="2201782A" w:rsidR="00EE7CC8" w:rsidRDefault="0058356E" w:rsidP="00EE7CC8">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3</w:t>
      </w:r>
      <w:r w:rsidRPr="00D81AAB">
        <w:rPr>
          <w:rFonts w:ascii="Times New Roman" w:eastAsia="宋体" w:hAnsi="Times New Roman" w:cs="Times New Roman"/>
          <w:b/>
          <w:kern w:val="2"/>
          <w:sz w:val="21"/>
          <w:szCs w:val="21"/>
          <w:lang w:val="en-US" w:eastAsia="zh-CN"/>
        </w:rPr>
        <w:t xml:space="preserve">: </w:t>
      </w:r>
      <w:r w:rsidR="007962EC" w:rsidRPr="007962EC">
        <w:rPr>
          <w:rFonts w:ascii="Times New Roman" w:eastAsia="宋体" w:hAnsi="Times New Roman" w:cs="Times New Roman"/>
          <w:b/>
          <w:kern w:val="2"/>
          <w:sz w:val="21"/>
          <w:szCs w:val="21"/>
          <w:lang w:val="en-US" w:eastAsia="zh-CN"/>
        </w:rPr>
        <w:t>Sidelink</w:t>
      </w:r>
      <w:r w:rsidR="00EE7CC8">
        <w:rPr>
          <w:rFonts w:ascii="Times New Roman" w:eastAsia="宋体" w:hAnsi="Times New Roman" w:cs="Times New Roman"/>
          <w:b/>
          <w:kern w:val="2"/>
          <w:sz w:val="21"/>
          <w:szCs w:val="21"/>
          <w:lang w:val="en-US" w:eastAsia="zh-CN"/>
        </w:rPr>
        <w:t>-RSRP of source Relay UE and</w:t>
      </w:r>
      <w:r w:rsidR="00EE7CC8">
        <w:rPr>
          <w:rFonts w:ascii="Times New Roman" w:eastAsia="宋体" w:hAnsi="Times New Roman" w:cs="Times New Roman" w:hint="eastAsia"/>
          <w:b/>
          <w:kern w:val="2"/>
          <w:sz w:val="21"/>
          <w:szCs w:val="21"/>
          <w:lang w:val="en-US" w:eastAsia="zh-CN"/>
        </w:rPr>
        <w:t>/</w:t>
      </w:r>
      <w:r w:rsidR="00EE7CC8">
        <w:rPr>
          <w:rFonts w:ascii="Times New Roman" w:eastAsia="宋体" w:hAnsi="Times New Roman" w:cs="Times New Roman"/>
          <w:b/>
          <w:kern w:val="2"/>
          <w:sz w:val="21"/>
          <w:szCs w:val="21"/>
          <w:lang w:val="en-US" w:eastAsia="zh-CN"/>
        </w:rPr>
        <w:t xml:space="preserve">or Uu-RSRP of target cell </w:t>
      </w:r>
      <w:r w:rsidR="00E66CCC">
        <w:rPr>
          <w:rFonts w:ascii="Times New Roman" w:eastAsia="宋体" w:hAnsi="Times New Roman" w:cs="Times New Roman"/>
          <w:b/>
          <w:kern w:val="2"/>
          <w:sz w:val="21"/>
          <w:szCs w:val="21"/>
          <w:lang w:val="en-US" w:eastAsia="zh-CN"/>
        </w:rPr>
        <w:t xml:space="preserve">shall </w:t>
      </w:r>
      <w:r w:rsidR="00EE7CC8">
        <w:rPr>
          <w:rFonts w:ascii="Times New Roman" w:eastAsia="宋体" w:hAnsi="Times New Roman" w:cs="Times New Roman"/>
          <w:b/>
          <w:kern w:val="2"/>
          <w:sz w:val="21"/>
          <w:szCs w:val="21"/>
          <w:lang w:val="en-US" w:eastAsia="zh-CN"/>
        </w:rPr>
        <w:t xml:space="preserve">be considered </w:t>
      </w:r>
      <w:r w:rsidR="00E66CCC">
        <w:rPr>
          <w:rFonts w:ascii="Times New Roman" w:eastAsia="宋体" w:hAnsi="Times New Roman" w:cs="Times New Roman"/>
          <w:b/>
          <w:kern w:val="2"/>
          <w:sz w:val="21"/>
          <w:szCs w:val="21"/>
          <w:lang w:val="en-US" w:eastAsia="zh-CN"/>
        </w:rPr>
        <w:t xml:space="preserve">as the measurement quantities </w:t>
      </w:r>
      <w:r w:rsidR="00EE7CC8">
        <w:rPr>
          <w:rFonts w:ascii="Times New Roman" w:eastAsia="宋体" w:hAnsi="Times New Roman" w:cs="Times New Roman"/>
          <w:b/>
          <w:kern w:val="2"/>
          <w:sz w:val="21"/>
          <w:szCs w:val="21"/>
          <w:lang w:val="en-US" w:eastAsia="zh-CN"/>
        </w:rPr>
        <w:t>in the measurement event</w:t>
      </w:r>
      <w:r w:rsidR="00E66CCC">
        <w:rPr>
          <w:rFonts w:ascii="Times New Roman" w:eastAsia="宋体" w:hAnsi="Times New Roman" w:cs="Times New Roman"/>
          <w:b/>
          <w:kern w:val="2"/>
          <w:sz w:val="21"/>
          <w:szCs w:val="21"/>
          <w:lang w:val="en-US" w:eastAsia="zh-CN"/>
        </w:rPr>
        <w:t>s listed below</w:t>
      </w:r>
      <w:r w:rsidR="00EE7CC8">
        <w:rPr>
          <w:rFonts w:ascii="Times New Roman" w:eastAsia="宋体" w:hAnsi="Times New Roman" w:cs="Times New Roman"/>
          <w:b/>
          <w:kern w:val="2"/>
          <w:sz w:val="21"/>
          <w:szCs w:val="21"/>
          <w:lang w:val="en-US" w:eastAsia="zh-CN"/>
        </w:rPr>
        <w:t xml:space="preserve"> for </w:t>
      </w:r>
      <w:r w:rsidR="007176AE">
        <w:rPr>
          <w:rFonts w:ascii="Times New Roman" w:eastAsia="宋体" w:hAnsi="Times New Roman" w:cs="Times New Roman"/>
          <w:b/>
          <w:kern w:val="2"/>
          <w:sz w:val="21"/>
          <w:szCs w:val="21"/>
          <w:lang w:val="en-US" w:eastAsia="zh-CN"/>
        </w:rPr>
        <w:t xml:space="preserve">path </w:t>
      </w:r>
      <w:r w:rsidR="00EE7CC8">
        <w:rPr>
          <w:rFonts w:ascii="Times New Roman" w:eastAsia="宋体" w:hAnsi="Times New Roman" w:cs="Times New Roman"/>
          <w:b/>
          <w:kern w:val="2"/>
          <w:sz w:val="21"/>
          <w:szCs w:val="21"/>
          <w:lang w:val="en-US" w:eastAsia="zh-CN"/>
        </w:rPr>
        <w:t>switch</w:t>
      </w:r>
      <w:r w:rsidR="00E66CCC">
        <w:rPr>
          <w:rFonts w:ascii="Times New Roman" w:eastAsia="宋体" w:hAnsi="Times New Roman" w:cs="Times New Roman"/>
          <w:b/>
          <w:kern w:val="2"/>
          <w:sz w:val="21"/>
          <w:szCs w:val="21"/>
          <w:lang w:val="en-US" w:eastAsia="zh-CN"/>
        </w:rPr>
        <w:t>ing</w:t>
      </w:r>
      <w:r w:rsidR="00EE7CC8">
        <w:rPr>
          <w:rFonts w:ascii="Times New Roman" w:eastAsia="宋体" w:hAnsi="Times New Roman" w:cs="Times New Roman"/>
          <w:b/>
          <w:kern w:val="2"/>
          <w:sz w:val="21"/>
          <w:szCs w:val="21"/>
          <w:lang w:val="en-US" w:eastAsia="zh-CN"/>
        </w:rPr>
        <w:t xml:space="preserve"> from indirect to direct</w:t>
      </w:r>
      <w:r w:rsidR="007176AE">
        <w:rPr>
          <w:rFonts w:ascii="Times New Roman" w:eastAsia="宋体" w:hAnsi="Times New Roman" w:cs="Times New Roman"/>
          <w:b/>
          <w:kern w:val="2"/>
          <w:sz w:val="21"/>
          <w:szCs w:val="21"/>
          <w:lang w:val="en-US" w:eastAsia="zh-CN"/>
        </w:rPr>
        <w:t>:</w:t>
      </w:r>
    </w:p>
    <w:p w14:paraId="13DAD275" w14:textId="2D6BB382" w:rsidR="001E5784" w:rsidRPr="001E5784" w:rsidRDefault="001E5784" w:rsidP="007962EC">
      <w:pPr>
        <w:pStyle w:val="afff"/>
        <w:numPr>
          <w:ilvl w:val="0"/>
          <w:numId w:val="38"/>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1</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007962EC"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-RSRP of source Relay UE</w:t>
      </w:r>
      <w:r>
        <w:rPr>
          <w:rFonts w:ascii="Times New Roman" w:eastAsia="宋体" w:hAnsi="Times New Roman" w:cs="Times New Roman"/>
          <w:b/>
          <w:color w:val="auto"/>
          <w:sz w:val="21"/>
          <w:szCs w:val="21"/>
          <w:lang w:val="en-US" w:eastAsia="zh-CN"/>
        </w:rPr>
        <w:t xml:space="preserve"> is worse than </w:t>
      </w:r>
      <w:r w:rsidR="00F507AB">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506F63B8" w14:textId="00A165F5" w:rsidR="001E45A7" w:rsidRDefault="001E45A7" w:rsidP="002512B1">
      <w:pPr>
        <w:pStyle w:val="afff"/>
        <w:numPr>
          <w:ilvl w:val="0"/>
          <w:numId w:val="38"/>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sidR="001E5784">
        <w:rPr>
          <w:rFonts w:ascii="Times New Roman" w:eastAsia="宋体" w:hAnsi="Times New Roman" w:cs="Times New Roman"/>
          <w:b/>
          <w:color w:val="auto"/>
          <w:sz w:val="21"/>
          <w:szCs w:val="21"/>
          <w:lang w:val="en-US" w:eastAsia="zh-CN"/>
        </w:rPr>
        <w:t>2</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002512B1" w:rsidRPr="002512B1">
        <w:rPr>
          <w:rFonts w:ascii="Times New Roman" w:eastAsia="宋体" w:hAnsi="Times New Roman" w:cs="Times New Roman"/>
          <w:b/>
          <w:color w:val="auto"/>
          <w:sz w:val="21"/>
          <w:szCs w:val="21"/>
          <w:lang w:val="en-US" w:eastAsia="zh-CN"/>
        </w:rPr>
        <w:t>Uu-RSRP of target cell</w:t>
      </w:r>
      <w:r w:rsidR="002512B1">
        <w:rPr>
          <w:rFonts w:ascii="Times New Roman" w:eastAsia="宋体" w:hAnsi="Times New Roman" w:cs="Times New Roman"/>
          <w:b/>
          <w:color w:val="auto"/>
          <w:sz w:val="21"/>
          <w:szCs w:val="21"/>
          <w:lang w:val="en-US" w:eastAsia="zh-CN"/>
        </w:rPr>
        <w:t xml:space="preserve"> is better than </w:t>
      </w:r>
      <w:r w:rsidR="00F507AB">
        <w:rPr>
          <w:rFonts w:ascii="Times New Roman" w:eastAsia="宋体" w:hAnsi="Times New Roman" w:cs="Times New Roman"/>
          <w:b/>
          <w:color w:val="auto"/>
          <w:sz w:val="21"/>
          <w:szCs w:val="21"/>
          <w:lang w:val="en-US" w:eastAsia="zh-CN"/>
        </w:rPr>
        <w:t xml:space="preserve">a </w:t>
      </w:r>
      <w:r w:rsidR="002512B1">
        <w:rPr>
          <w:rFonts w:ascii="Times New Roman" w:eastAsia="宋体" w:hAnsi="Times New Roman" w:cs="Times New Roman"/>
          <w:b/>
          <w:color w:val="auto"/>
          <w:sz w:val="21"/>
          <w:szCs w:val="21"/>
          <w:lang w:val="en-US" w:eastAsia="zh-CN"/>
        </w:rPr>
        <w:t>threshold</w:t>
      </w:r>
    </w:p>
    <w:p w14:paraId="22DD55B6" w14:textId="17D24A4F" w:rsidR="001E5784" w:rsidRDefault="002512B1" w:rsidP="007962EC">
      <w:pPr>
        <w:pStyle w:val="afff"/>
        <w:numPr>
          <w:ilvl w:val="0"/>
          <w:numId w:val="38"/>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sidR="001E5784">
        <w:rPr>
          <w:rFonts w:ascii="Times New Roman" w:eastAsia="宋体" w:hAnsi="Times New Roman" w:cs="Times New Roman"/>
          <w:b/>
          <w:color w:val="auto"/>
          <w:sz w:val="21"/>
          <w:szCs w:val="21"/>
          <w:lang w:val="en-US" w:eastAsia="zh-CN"/>
        </w:rPr>
        <w:t>3</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007962EC"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-RSRP of source Relay UE</w:t>
      </w:r>
      <w:r>
        <w:rPr>
          <w:rFonts w:ascii="Times New Roman" w:eastAsia="宋体" w:hAnsi="Times New Roman" w:cs="Times New Roman"/>
          <w:b/>
          <w:color w:val="auto"/>
          <w:sz w:val="21"/>
          <w:szCs w:val="21"/>
          <w:lang w:val="en-US" w:eastAsia="zh-CN"/>
        </w:rPr>
        <w:t xml:space="preserve"> is worse than threshold</w:t>
      </w:r>
      <w:r w:rsidR="001E5784">
        <w:rPr>
          <w:rFonts w:ascii="Times New Roman" w:eastAsia="宋体" w:hAnsi="Times New Roman" w:cs="Times New Roman"/>
          <w:b/>
          <w:color w:val="auto"/>
          <w:sz w:val="21"/>
          <w:szCs w:val="21"/>
          <w:lang w:val="en-US" w:eastAsia="zh-CN"/>
        </w:rPr>
        <w:t xml:space="preserve">1 and </w:t>
      </w:r>
      <w:r w:rsidR="001E5784" w:rsidRPr="002512B1">
        <w:rPr>
          <w:rFonts w:ascii="Times New Roman" w:eastAsia="宋体" w:hAnsi="Times New Roman" w:cs="Times New Roman"/>
          <w:b/>
          <w:color w:val="auto"/>
          <w:sz w:val="21"/>
          <w:szCs w:val="21"/>
          <w:lang w:val="en-US" w:eastAsia="zh-CN"/>
        </w:rPr>
        <w:t>Uu-RSRP of target cell</w:t>
      </w:r>
      <w:r w:rsidR="001E5784">
        <w:rPr>
          <w:rFonts w:ascii="Times New Roman" w:eastAsia="宋体" w:hAnsi="Times New Roman" w:cs="Times New Roman"/>
          <w:b/>
          <w:color w:val="auto"/>
          <w:sz w:val="21"/>
          <w:szCs w:val="21"/>
          <w:lang w:val="en-US" w:eastAsia="zh-CN"/>
        </w:rPr>
        <w:t xml:space="preserve"> is better than threshold2</w:t>
      </w:r>
    </w:p>
    <w:p w14:paraId="014D1DAB" w14:textId="45930FE0" w:rsidR="00EE7CC8" w:rsidRPr="00C15930" w:rsidRDefault="001E5784" w:rsidP="007962EC">
      <w:pPr>
        <w:pStyle w:val="afff"/>
        <w:numPr>
          <w:ilvl w:val="0"/>
          <w:numId w:val="38"/>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4</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007962EC">
        <w:rPr>
          <w:rFonts w:ascii="Times New Roman" w:eastAsia="宋体" w:hAnsi="Times New Roman" w:cs="Times New Roman"/>
          <w:b/>
          <w:color w:val="auto"/>
          <w:sz w:val="21"/>
          <w:szCs w:val="21"/>
          <w:lang w:val="en-US" w:eastAsia="zh-CN"/>
        </w:rPr>
        <w:t>Uu</w:t>
      </w:r>
      <w:r w:rsidRPr="002512B1">
        <w:rPr>
          <w:rFonts w:ascii="Times New Roman" w:eastAsia="宋体" w:hAnsi="Times New Roman" w:cs="Times New Roman"/>
          <w:b/>
          <w:color w:val="auto"/>
          <w:sz w:val="21"/>
          <w:szCs w:val="21"/>
          <w:lang w:val="en-US" w:eastAsia="zh-CN"/>
        </w:rPr>
        <w:t>-RSRP of target cell</w:t>
      </w:r>
      <w:r>
        <w:rPr>
          <w:rFonts w:ascii="Times New Roman" w:eastAsia="宋体" w:hAnsi="Times New Roman" w:cs="Times New Roman"/>
          <w:b/>
          <w:color w:val="auto"/>
          <w:sz w:val="21"/>
          <w:szCs w:val="21"/>
          <w:lang w:val="en-US" w:eastAsia="zh-CN"/>
        </w:rPr>
        <w:t xml:space="preserve"> is better than </w:t>
      </w:r>
      <w:r w:rsidR="007962EC"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-RSRP of source Relay UE</w:t>
      </w:r>
      <w:r>
        <w:rPr>
          <w:rFonts w:ascii="Times New Roman" w:eastAsia="宋体" w:hAnsi="Times New Roman" w:cs="Times New Roman"/>
          <w:b/>
          <w:color w:val="auto"/>
          <w:sz w:val="21"/>
          <w:szCs w:val="21"/>
          <w:lang w:val="en-US" w:eastAsia="zh-CN"/>
        </w:rPr>
        <w:t xml:space="preserve"> </w:t>
      </w:r>
      <w:r w:rsidR="00F507AB">
        <w:rPr>
          <w:rFonts w:ascii="Times New Roman" w:eastAsia="宋体" w:hAnsi="Times New Roman" w:cs="Times New Roman"/>
          <w:b/>
          <w:color w:val="auto"/>
          <w:sz w:val="21"/>
          <w:szCs w:val="21"/>
          <w:lang w:val="en-US" w:eastAsia="zh-CN"/>
        </w:rPr>
        <w:t xml:space="preserve">by an </w:t>
      </w:r>
      <w:r>
        <w:rPr>
          <w:rFonts w:ascii="Times New Roman" w:eastAsia="宋体" w:hAnsi="Times New Roman" w:cs="Times New Roman"/>
          <w:b/>
          <w:color w:val="auto"/>
          <w:sz w:val="21"/>
          <w:szCs w:val="21"/>
          <w:lang w:val="en-US" w:eastAsia="zh-CN"/>
        </w:rPr>
        <w:t>offset</w:t>
      </w:r>
    </w:p>
    <w:p w14:paraId="49B373BC" w14:textId="77777777" w:rsidR="00E66CCC" w:rsidRDefault="00E66CCC" w:rsidP="00C15930">
      <w:pPr>
        <w:rPr>
          <w:rFonts w:ascii="Times New Roman" w:eastAsiaTheme="minorEastAsia" w:hAnsi="Times New Roman" w:cs="Times New Roman"/>
          <w:lang w:eastAsia="zh-CN"/>
        </w:rPr>
      </w:pPr>
      <w:bookmarkStart w:id="17" w:name="OLE_LINK77"/>
      <w:bookmarkStart w:id="18" w:name="OLE_LINK78"/>
      <w:bookmarkEnd w:id="15"/>
      <w:bookmarkEnd w:id="16"/>
    </w:p>
    <w:p w14:paraId="146B32F7" w14:textId="4E7E1474" w:rsidR="00EA0EBF" w:rsidRDefault="00C15930" w:rsidP="00C15930">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path switch from direct to indirect, the procedure is shown in Fig.2. The target </w:t>
      </w:r>
      <w:r w:rsidR="002F5270">
        <w:rPr>
          <w:rFonts w:ascii="Times New Roman" w:eastAsiaTheme="minorEastAsia" w:hAnsi="Times New Roman" w:cs="Times New Roman"/>
          <w:lang w:eastAsia="zh-CN"/>
        </w:rPr>
        <w:t xml:space="preserve">path </w:t>
      </w:r>
      <w:r>
        <w:rPr>
          <w:rFonts w:ascii="Times New Roman" w:eastAsiaTheme="minorEastAsia" w:hAnsi="Times New Roman" w:cs="Times New Roman"/>
          <w:lang w:eastAsia="zh-CN"/>
        </w:rPr>
        <w:t xml:space="preserve">is </w:t>
      </w:r>
      <w:r w:rsidR="00A437F0">
        <w:rPr>
          <w:rFonts w:ascii="Times New Roman" w:eastAsiaTheme="minorEastAsia" w:hAnsi="Times New Roman" w:cs="Times New Roman"/>
          <w:lang w:eastAsia="zh-CN"/>
        </w:rPr>
        <w:t xml:space="preserve">via </w:t>
      </w:r>
      <w:r>
        <w:rPr>
          <w:rFonts w:ascii="Times New Roman" w:eastAsiaTheme="minorEastAsia" w:hAnsi="Times New Roman" w:cs="Times New Roman"/>
          <w:lang w:eastAsia="zh-CN"/>
        </w:rPr>
        <w:t>the Relay UE</w:t>
      </w:r>
      <w:r w:rsidR="00A437F0">
        <w:rPr>
          <w:rFonts w:ascii="Times New Roman" w:eastAsiaTheme="minorEastAsia" w:hAnsi="Times New Roman" w:cs="Times New Roman"/>
          <w:lang w:eastAsia="zh-CN"/>
        </w:rPr>
        <w:t>. I</w:t>
      </w:r>
      <w:r w:rsidR="007B4F1C">
        <w:rPr>
          <w:rFonts w:ascii="Times New Roman" w:eastAsiaTheme="minorEastAsia" w:hAnsi="Times New Roman" w:cs="Times New Roman"/>
          <w:lang w:eastAsia="zh-CN"/>
        </w:rPr>
        <w:t>n our</w:t>
      </w:r>
      <w:r w:rsidR="002F5270">
        <w:rPr>
          <w:rFonts w:ascii="Times New Roman" w:eastAsiaTheme="minorEastAsia" w:hAnsi="Times New Roman" w:cs="Times New Roman"/>
          <w:lang w:eastAsia="zh-CN"/>
        </w:rPr>
        <w:t xml:space="preserve"> view</w:t>
      </w:r>
      <w:r w:rsidR="007B4F1C">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 xml:space="preserve">two options for measurement object </w:t>
      </w:r>
      <w:r w:rsidR="007B4F1C">
        <w:rPr>
          <w:rFonts w:ascii="Times New Roman" w:eastAsiaTheme="minorEastAsia" w:hAnsi="Times New Roman" w:cs="Times New Roman"/>
          <w:lang w:eastAsia="zh-CN"/>
        </w:rPr>
        <w:t>can be considered</w:t>
      </w:r>
      <w:r w:rsidR="00A437F0">
        <w:rPr>
          <w:rFonts w:ascii="Times New Roman" w:eastAsiaTheme="minorEastAsia" w:hAnsi="Times New Roman" w:cs="Times New Roman"/>
          <w:lang w:eastAsia="zh-CN"/>
        </w:rPr>
        <w:t xml:space="preserve"> for this case</w:t>
      </w:r>
      <w:r>
        <w:rPr>
          <w:rFonts w:ascii="Times New Roman" w:eastAsiaTheme="minorEastAsia" w:hAnsi="Times New Roman" w:cs="Times New Roman"/>
          <w:lang w:eastAsia="zh-CN"/>
        </w:rPr>
        <w:t xml:space="preserve">. Regarding option1, </w:t>
      </w:r>
      <w:bookmarkStart w:id="19" w:name="OLE_LINK79"/>
      <w:bookmarkStart w:id="20" w:name="OLE_LINK80"/>
      <w:r w:rsidR="000843BC">
        <w:rPr>
          <w:rFonts w:ascii="Times New Roman" w:eastAsiaTheme="minorEastAsia" w:hAnsi="Times New Roman" w:cs="Times New Roman"/>
          <w:lang w:eastAsia="zh-CN"/>
        </w:rPr>
        <w:t xml:space="preserve">no </w:t>
      </w:r>
      <w:r w:rsidR="00EA0EBF">
        <w:rPr>
          <w:rFonts w:ascii="Times New Roman" w:eastAsiaTheme="minorEastAsia" w:hAnsi="Times New Roman" w:cs="Times New Roman"/>
          <w:lang w:eastAsia="zh-CN"/>
        </w:rPr>
        <w:t xml:space="preserve">measurement object </w:t>
      </w:r>
      <w:r w:rsidR="000843BC">
        <w:rPr>
          <w:rFonts w:ascii="Times New Roman" w:eastAsiaTheme="minorEastAsia" w:hAnsi="Times New Roman" w:cs="Times New Roman"/>
          <w:lang w:eastAsia="zh-CN"/>
        </w:rPr>
        <w:t>is</w:t>
      </w:r>
      <w:r w:rsidR="00EA0EBF">
        <w:rPr>
          <w:rFonts w:ascii="Times New Roman" w:eastAsiaTheme="minorEastAsia" w:hAnsi="Times New Roman" w:cs="Times New Roman"/>
          <w:lang w:eastAsia="zh-CN"/>
        </w:rPr>
        <w:t xml:space="preserve"> provided, the Remote UE can discovery all Relay UEs </w:t>
      </w:r>
      <w:r w:rsidR="002F5270">
        <w:rPr>
          <w:rFonts w:ascii="Times New Roman" w:eastAsiaTheme="minorEastAsia" w:hAnsi="Times New Roman" w:cs="Times New Roman"/>
          <w:lang w:eastAsia="zh-CN"/>
        </w:rPr>
        <w:t xml:space="preserve">in its vicinity </w:t>
      </w:r>
      <w:r w:rsidR="00EA0EBF">
        <w:rPr>
          <w:rFonts w:ascii="Times New Roman" w:eastAsiaTheme="minorEastAsia" w:hAnsi="Times New Roman" w:cs="Times New Roman"/>
          <w:lang w:eastAsia="zh-CN"/>
        </w:rPr>
        <w:t>and report them to the serving gNB when the measurement event is satisfied. Regarding option2, the measurement object can be</w:t>
      </w:r>
      <w:r w:rsidR="000843BC">
        <w:rPr>
          <w:rFonts w:ascii="Times New Roman" w:eastAsiaTheme="minorEastAsia" w:hAnsi="Times New Roman" w:cs="Times New Roman"/>
          <w:lang w:eastAsia="zh-CN"/>
        </w:rPr>
        <w:t xml:space="preserve"> provided in terms</w:t>
      </w:r>
      <w:r w:rsidR="00EA0EBF">
        <w:rPr>
          <w:rFonts w:ascii="Times New Roman" w:eastAsiaTheme="minorEastAsia" w:hAnsi="Times New Roman" w:cs="Times New Roman"/>
          <w:lang w:eastAsia="zh-CN"/>
        </w:rPr>
        <w:t xml:space="preserve"> </w:t>
      </w:r>
      <w:r w:rsidR="00287910">
        <w:rPr>
          <w:rFonts w:ascii="Times New Roman" w:eastAsiaTheme="minorEastAsia" w:hAnsi="Times New Roman" w:cs="Times New Roman"/>
          <w:lang w:eastAsia="zh-CN"/>
        </w:rPr>
        <w:t xml:space="preserve">of </w:t>
      </w:r>
      <w:r w:rsidR="00EA0EBF">
        <w:rPr>
          <w:rFonts w:ascii="Times New Roman" w:eastAsiaTheme="minorEastAsia" w:hAnsi="Times New Roman" w:cs="Times New Roman"/>
          <w:lang w:eastAsia="zh-CN"/>
        </w:rPr>
        <w:t>identification info of target Relay UE, e.g. the C</w:t>
      </w:r>
      <w:r w:rsidR="00EA0EBF">
        <w:rPr>
          <w:rFonts w:ascii="Times New Roman" w:eastAsiaTheme="minorEastAsia" w:hAnsi="Times New Roman" w:cs="Times New Roman" w:hint="eastAsia"/>
          <w:lang w:eastAsia="zh-CN"/>
        </w:rPr>
        <w:t>-</w:t>
      </w:r>
      <w:r w:rsidR="00EA0EBF">
        <w:rPr>
          <w:rFonts w:ascii="Times New Roman" w:eastAsiaTheme="minorEastAsia" w:hAnsi="Times New Roman" w:cs="Times New Roman"/>
          <w:lang w:eastAsia="zh-CN"/>
        </w:rPr>
        <w:t>RNTI or L2 ID</w:t>
      </w:r>
      <w:r w:rsidR="009229A6">
        <w:rPr>
          <w:rFonts w:ascii="Times New Roman" w:eastAsiaTheme="minorEastAsia" w:hAnsi="Times New Roman" w:cs="Times New Roman"/>
          <w:lang w:eastAsia="zh-CN"/>
        </w:rPr>
        <w:t>, then t</w:t>
      </w:r>
      <w:r w:rsidR="008E3224" w:rsidRPr="008E3224">
        <w:rPr>
          <w:rFonts w:ascii="Times New Roman" w:eastAsiaTheme="minorEastAsia" w:hAnsi="Times New Roman" w:cs="Times New Roman"/>
          <w:lang w:eastAsia="zh-CN"/>
        </w:rPr>
        <w:t>he remote UE only discover</w:t>
      </w:r>
      <w:r w:rsidR="000843BC">
        <w:rPr>
          <w:rFonts w:ascii="Times New Roman" w:eastAsiaTheme="minorEastAsia" w:hAnsi="Times New Roman" w:cs="Times New Roman"/>
          <w:lang w:eastAsia="zh-CN"/>
        </w:rPr>
        <w:t>s</w:t>
      </w:r>
      <w:r w:rsidR="008E3224" w:rsidRPr="008E3224">
        <w:rPr>
          <w:rFonts w:ascii="Times New Roman" w:eastAsiaTheme="minorEastAsia" w:hAnsi="Times New Roman" w:cs="Times New Roman"/>
          <w:lang w:eastAsia="zh-CN"/>
        </w:rPr>
        <w:t xml:space="preserve"> </w:t>
      </w:r>
      <w:r w:rsidR="000843BC">
        <w:rPr>
          <w:rFonts w:ascii="Times New Roman" w:eastAsiaTheme="minorEastAsia" w:hAnsi="Times New Roman" w:cs="Times New Roman"/>
          <w:lang w:eastAsia="zh-CN"/>
        </w:rPr>
        <w:t xml:space="preserve">the </w:t>
      </w:r>
      <w:r w:rsidR="008E3224" w:rsidRPr="008E3224">
        <w:rPr>
          <w:rFonts w:ascii="Times New Roman" w:eastAsiaTheme="minorEastAsia" w:hAnsi="Times New Roman" w:cs="Times New Roman"/>
          <w:lang w:eastAsia="zh-CN"/>
        </w:rPr>
        <w:t>Relay UE</w:t>
      </w:r>
      <w:r w:rsidR="00287910">
        <w:rPr>
          <w:rFonts w:ascii="Times New Roman" w:eastAsiaTheme="minorEastAsia" w:hAnsi="Times New Roman" w:cs="Times New Roman"/>
          <w:lang w:eastAsia="zh-CN"/>
        </w:rPr>
        <w:t xml:space="preserve"> satisfying </w:t>
      </w:r>
      <w:r w:rsidR="008E3224" w:rsidRPr="008E3224">
        <w:rPr>
          <w:rFonts w:ascii="Times New Roman" w:eastAsiaTheme="minorEastAsia" w:hAnsi="Times New Roman" w:cs="Times New Roman"/>
          <w:lang w:eastAsia="zh-CN"/>
        </w:rPr>
        <w:t>the measurement object</w:t>
      </w:r>
      <w:bookmarkEnd w:id="19"/>
      <w:bookmarkEnd w:id="20"/>
      <w:r w:rsidR="007B4F1C">
        <w:rPr>
          <w:rFonts w:ascii="Times New Roman" w:eastAsiaTheme="minorEastAsia" w:hAnsi="Times New Roman" w:cs="Times New Roman"/>
          <w:lang w:eastAsia="zh-CN"/>
        </w:rPr>
        <w:t xml:space="preserve">. </w:t>
      </w:r>
      <w:r w:rsidR="000843BC">
        <w:rPr>
          <w:rFonts w:ascii="Times New Roman" w:eastAsiaTheme="minorEastAsia" w:hAnsi="Times New Roman" w:cs="Times New Roman"/>
          <w:lang w:eastAsia="zh-CN"/>
        </w:rPr>
        <w:t xml:space="preserve">For </w:t>
      </w:r>
      <w:r w:rsidR="007B4F1C">
        <w:rPr>
          <w:rFonts w:ascii="Times New Roman" w:eastAsiaTheme="minorEastAsia" w:hAnsi="Times New Roman" w:cs="Times New Roman"/>
          <w:lang w:eastAsia="zh-CN"/>
        </w:rPr>
        <w:t>example</w:t>
      </w:r>
      <w:r w:rsidR="000843BC">
        <w:rPr>
          <w:rFonts w:ascii="Times New Roman" w:eastAsiaTheme="minorEastAsia" w:hAnsi="Times New Roman" w:cs="Times New Roman"/>
          <w:lang w:eastAsia="zh-CN"/>
        </w:rPr>
        <w:t xml:space="preserve"> in this case</w:t>
      </w:r>
      <w:r w:rsidR="007B4F1C">
        <w:rPr>
          <w:rFonts w:ascii="Times New Roman" w:eastAsiaTheme="minorEastAsia" w:hAnsi="Times New Roman" w:cs="Times New Roman"/>
          <w:lang w:eastAsia="zh-CN"/>
        </w:rPr>
        <w:t>,</w:t>
      </w:r>
      <w:r w:rsidR="009229A6">
        <w:rPr>
          <w:rFonts w:ascii="Times New Roman" w:eastAsiaTheme="minorEastAsia" w:hAnsi="Times New Roman" w:cs="Times New Roman"/>
          <w:lang w:eastAsia="zh-CN"/>
        </w:rPr>
        <w:t xml:space="preserve"> the Remote UE </w:t>
      </w:r>
      <w:r w:rsidR="000843BC">
        <w:rPr>
          <w:rFonts w:ascii="Times New Roman" w:eastAsiaTheme="minorEastAsia" w:hAnsi="Times New Roman" w:cs="Times New Roman"/>
          <w:lang w:eastAsia="zh-CN"/>
        </w:rPr>
        <w:t xml:space="preserve">may </w:t>
      </w:r>
      <w:r w:rsidR="009229A6">
        <w:rPr>
          <w:rFonts w:ascii="Times New Roman" w:eastAsiaTheme="minorEastAsia" w:hAnsi="Times New Roman" w:cs="Times New Roman"/>
          <w:lang w:eastAsia="zh-CN"/>
        </w:rPr>
        <w:t xml:space="preserve">only receive the announcement message corresponding to the measurement object or the Remote UE </w:t>
      </w:r>
      <w:r w:rsidR="000843BC">
        <w:rPr>
          <w:rFonts w:ascii="Times New Roman" w:eastAsiaTheme="minorEastAsia" w:hAnsi="Times New Roman" w:cs="Times New Roman"/>
          <w:lang w:eastAsia="zh-CN"/>
        </w:rPr>
        <w:t xml:space="preserve">may </w:t>
      </w:r>
      <w:r w:rsidR="009229A6">
        <w:rPr>
          <w:rFonts w:ascii="Times New Roman" w:eastAsiaTheme="minorEastAsia" w:hAnsi="Times New Roman" w:cs="Times New Roman"/>
          <w:lang w:eastAsia="zh-CN"/>
        </w:rPr>
        <w:t xml:space="preserve">transmit solicitation message </w:t>
      </w:r>
      <w:r w:rsidR="007B4F1C">
        <w:rPr>
          <w:rFonts w:ascii="Times New Roman" w:eastAsiaTheme="minorEastAsia" w:hAnsi="Times New Roman" w:cs="Times New Roman"/>
          <w:lang w:eastAsia="zh-CN"/>
        </w:rPr>
        <w:t>which includes</w:t>
      </w:r>
      <w:r w:rsidR="009229A6">
        <w:rPr>
          <w:rFonts w:ascii="Times New Roman" w:eastAsiaTheme="minorEastAsia" w:hAnsi="Times New Roman" w:cs="Times New Roman"/>
          <w:lang w:eastAsia="zh-CN"/>
        </w:rPr>
        <w:t xml:space="preserve"> the measurement object info.</w:t>
      </w:r>
    </w:p>
    <w:p w14:paraId="79390957" w14:textId="1535A066" w:rsidR="00EA0EBF" w:rsidRDefault="00EA0EBF" w:rsidP="00EA0EBF">
      <w:pPr>
        <w:spacing w:beforeLines="50" w:before="120" w:after="0"/>
        <w:rPr>
          <w:rFonts w:ascii="Times New Roman" w:eastAsia="宋体" w:hAnsi="Times New Roman" w:cs="Times New Roman"/>
          <w:b/>
          <w:kern w:val="2"/>
          <w:sz w:val="21"/>
          <w:szCs w:val="21"/>
          <w:lang w:val="en-US" w:eastAsia="zh-CN"/>
        </w:rPr>
      </w:pPr>
      <w:bookmarkStart w:id="21" w:name="OLE_LINK82"/>
      <w:bookmarkStart w:id="22" w:name="OLE_LINK83"/>
      <w:bookmarkEnd w:id="17"/>
      <w:bookmarkEnd w:id="18"/>
      <w:r w:rsidRPr="00D81AAB">
        <w:rPr>
          <w:rFonts w:ascii="Times New Roman" w:eastAsia="宋体" w:hAnsi="Times New Roman" w:cs="Times New Roman"/>
          <w:b/>
          <w:kern w:val="2"/>
          <w:sz w:val="21"/>
          <w:szCs w:val="21"/>
          <w:lang w:val="en-US" w:eastAsia="zh-CN"/>
        </w:rPr>
        <w:t xml:space="preserve">Proposal </w:t>
      </w:r>
      <w:r w:rsidR="00607488">
        <w:rPr>
          <w:rFonts w:ascii="Times New Roman" w:eastAsia="宋体" w:hAnsi="Times New Roman" w:cs="Times New Roman"/>
          <w:b/>
          <w:kern w:val="2"/>
          <w:sz w:val="21"/>
          <w:szCs w:val="21"/>
          <w:lang w:val="en-US" w:eastAsia="zh-CN"/>
        </w:rPr>
        <w:t>4</w:t>
      </w:r>
      <w:r w:rsidRPr="00D81AAB">
        <w:rPr>
          <w:rFonts w:ascii="Times New Roman" w:eastAsia="宋体" w:hAnsi="Times New Roman" w:cs="Times New Roman"/>
          <w:b/>
          <w:kern w:val="2"/>
          <w:sz w:val="21"/>
          <w:szCs w:val="21"/>
          <w:lang w:val="en-US" w:eastAsia="zh-CN"/>
        </w:rPr>
        <w:t xml:space="preserve">: </w:t>
      </w:r>
      <w:r w:rsidR="009229A6">
        <w:rPr>
          <w:rFonts w:ascii="Times New Roman" w:eastAsia="宋体" w:hAnsi="Times New Roman" w:cs="Times New Roman"/>
          <w:b/>
          <w:kern w:val="2"/>
          <w:sz w:val="21"/>
          <w:szCs w:val="21"/>
          <w:lang w:val="en-US" w:eastAsia="zh-CN"/>
        </w:rPr>
        <w:t>F</w:t>
      </w:r>
      <w:r>
        <w:rPr>
          <w:rFonts w:ascii="Times New Roman" w:eastAsia="宋体" w:hAnsi="Times New Roman" w:cs="Times New Roman"/>
          <w:b/>
          <w:kern w:val="2"/>
          <w:sz w:val="21"/>
          <w:szCs w:val="21"/>
          <w:lang w:val="en-US" w:eastAsia="zh-CN"/>
        </w:rPr>
        <w:t>or path</w:t>
      </w:r>
      <w:r w:rsidR="009229A6">
        <w:rPr>
          <w:rFonts w:ascii="Times New Roman" w:eastAsia="宋体" w:hAnsi="Times New Roman" w:cs="Times New Roman"/>
          <w:b/>
          <w:kern w:val="2"/>
          <w:sz w:val="21"/>
          <w:szCs w:val="21"/>
          <w:lang w:val="en-US" w:eastAsia="zh-CN"/>
        </w:rPr>
        <w:t xml:space="preserve"> switch from indirect to direct, two options </w:t>
      </w:r>
      <w:r w:rsidR="007962EC">
        <w:rPr>
          <w:rFonts w:ascii="Times New Roman" w:eastAsia="宋体" w:hAnsi="Times New Roman" w:cs="Times New Roman"/>
          <w:b/>
          <w:kern w:val="2"/>
          <w:sz w:val="21"/>
          <w:szCs w:val="21"/>
          <w:lang w:val="en-US" w:eastAsia="zh-CN"/>
        </w:rPr>
        <w:t>of measurement object</w:t>
      </w:r>
      <w:r w:rsidR="00DE5D5D">
        <w:rPr>
          <w:rFonts w:ascii="Times New Roman" w:eastAsia="宋体" w:hAnsi="Times New Roman" w:cs="Times New Roman"/>
          <w:b/>
          <w:kern w:val="2"/>
          <w:sz w:val="21"/>
          <w:szCs w:val="21"/>
          <w:lang w:val="en-US" w:eastAsia="zh-CN"/>
        </w:rPr>
        <w:t xml:space="preserve"> configuration </w:t>
      </w:r>
      <w:r w:rsidR="009229A6">
        <w:rPr>
          <w:rFonts w:ascii="Times New Roman" w:eastAsia="宋体" w:hAnsi="Times New Roman" w:cs="Times New Roman"/>
          <w:b/>
          <w:kern w:val="2"/>
          <w:sz w:val="21"/>
          <w:szCs w:val="21"/>
          <w:lang w:val="en-US" w:eastAsia="zh-CN"/>
        </w:rPr>
        <w:t>can be considered:</w:t>
      </w:r>
    </w:p>
    <w:p w14:paraId="1742E555" w14:textId="45572F30" w:rsidR="009229A6" w:rsidRPr="009229A6" w:rsidRDefault="009229A6" w:rsidP="009229A6">
      <w:pPr>
        <w:pStyle w:val="afff"/>
        <w:numPr>
          <w:ilvl w:val="0"/>
          <w:numId w:val="40"/>
        </w:numPr>
        <w:spacing w:beforeLines="50" w:before="120" w:after="0"/>
        <w:ind w:firstLineChars="0"/>
        <w:rPr>
          <w:rFonts w:ascii="Times New Roman" w:eastAsia="宋体" w:hAnsi="Times New Roman" w:cs="Times New Roman"/>
          <w:b/>
          <w:color w:val="auto"/>
          <w:sz w:val="21"/>
          <w:szCs w:val="21"/>
          <w:lang w:val="en-US" w:eastAsia="zh-CN"/>
        </w:rPr>
      </w:pPr>
      <w:r w:rsidRPr="009229A6">
        <w:rPr>
          <w:rFonts w:ascii="Times New Roman" w:eastAsia="宋体" w:hAnsi="Times New Roman" w:cs="Times New Roman" w:hint="eastAsia"/>
          <w:b/>
          <w:color w:val="auto"/>
          <w:sz w:val="21"/>
          <w:szCs w:val="21"/>
          <w:lang w:val="en-US" w:eastAsia="zh-CN"/>
        </w:rPr>
        <w:t>O</w:t>
      </w:r>
      <w:r w:rsidRPr="009229A6">
        <w:rPr>
          <w:rFonts w:ascii="Times New Roman" w:eastAsia="宋体" w:hAnsi="Times New Roman" w:cs="Times New Roman"/>
          <w:b/>
          <w:color w:val="auto"/>
          <w:sz w:val="21"/>
          <w:szCs w:val="21"/>
          <w:lang w:val="en-US" w:eastAsia="zh-CN"/>
        </w:rPr>
        <w:t xml:space="preserve">ption1: Serving gNB does not provide </w:t>
      </w:r>
      <w:r w:rsidR="00D92A38">
        <w:rPr>
          <w:rFonts w:ascii="Times New Roman" w:eastAsia="宋体" w:hAnsi="Times New Roman" w:cs="Times New Roman"/>
          <w:b/>
          <w:color w:val="auto"/>
          <w:sz w:val="21"/>
          <w:szCs w:val="21"/>
          <w:lang w:val="en-US" w:eastAsia="zh-CN"/>
        </w:rPr>
        <w:t xml:space="preserve">a </w:t>
      </w:r>
      <w:r w:rsidRPr="009229A6">
        <w:rPr>
          <w:rFonts w:ascii="Times New Roman" w:eastAsia="宋体" w:hAnsi="Times New Roman" w:cs="Times New Roman"/>
          <w:b/>
          <w:color w:val="auto"/>
          <w:sz w:val="21"/>
          <w:szCs w:val="21"/>
          <w:lang w:val="en-US" w:eastAsia="zh-CN"/>
        </w:rPr>
        <w:t xml:space="preserve">measurement object, remote UE </w:t>
      </w:r>
      <w:r w:rsidR="00DE5D5D" w:rsidRPr="009229A6">
        <w:rPr>
          <w:rFonts w:ascii="Times New Roman" w:eastAsia="宋体" w:hAnsi="Times New Roman" w:cs="Times New Roman"/>
          <w:b/>
          <w:color w:val="auto"/>
          <w:sz w:val="21"/>
          <w:szCs w:val="21"/>
          <w:lang w:val="en-US" w:eastAsia="zh-CN"/>
        </w:rPr>
        <w:t>discover</w:t>
      </w:r>
      <w:r w:rsidR="00DE5D5D">
        <w:rPr>
          <w:rFonts w:ascii="Times New Roman" w:eastAsia="宋体" w:hAnsi="Times New Roman" w:cs="Times New Roman"/>
          <w:b/>
          <w:color w:val="auto"/>
          <w:sz w:val="21"/>
          <w:szCs w:val="21"/>
          <w:lang w:val="en-US" w:eastAsia="zh-CN"/>
        </w:rPr>
        <w:t>s</w:t>
      </w:r>
      <w:r w:rsidR="00DE5D5D" w:rsidRPr="009229A6">
        <w:rPr>
          <w:rFonts w:ascii="Times New Roman" w:eastAsia="宋体" w:hAnsi="Times New Roman" w:cs="Times New Roman"/>
          <w:b/>
          <w:color w:val="auto"/>
          <w:sz w:val="21"/>
          <w:szCs w:val="21"/>
          <w:lang w:val="en-US" w:eastAsia="zh-CN"/>
        </w:rPr>
        <w:t xml:space="preserve"> </w:t>
      </w:r>
      <w:r w:rsidRPr="009229A6">
        <w:rPr>
          <w:rFonts w:ascii="Times New Roman" w:eastAsia="宋体" w:hAnsi="Times New Roman" w:cs="Times New Roman"/>
          <w:b/>
          <w:color w:val="auto"/>
          <w:sz w:val="21"/>
          <w:szCs w:val="21"/>
          <w:lang w:val="en-US" w:eastAsia="zh-CN"/>
        </w:rPr>
        <w:t>all possible target Relay UE</w:t>
      </w:r>
      <w:r w:rsidR="000843BC">
        <w:rPr>
          <w:rFonts w:ascii="Times New Roman" w:eastAsia="宋体" w:hAnsi="Times New Roman" w:cs="Times New Roman"/>
          <w:b/>
          <w:color w:val="auto"/>
          <w:sz w:val="21"/>
          <w:szCs w:val="21"/>
          <w:lang w:val="en-US" w:eastAsia="zh-CN"/>
        </w:rPr>
        <w:t xml:space="preserve"> in its vicinity</w:t>
      </w:r>
    </w:p>
    <w:p w14:paraId="626FE1DF" w14:textId="4B3F5A6E" w:rsidR="00EA0EBF" w:rsidRPr="005064A0" w:rsidRDefault="009229A6" w:rsidP="00C15930">
      <w:pPr>
        <w:pStyle w:val="afff"/>
        <w:numPr>
          <w:ilvl w:val="0"/>
          <w:numId w:val="40"/>
        </w:numPr>
        <w:spacing w:beforeLines="50" w:before="120" w:after="0"/>
        <w:ind w:firstLineChars="0"/>
        <w:rPr>
          <w:rFonts w:ascii="Times New Roman" w:eastAsia="宋体" w:hAnsi="Times New Roman" w:cs="Times New Roman"/>
          <w:b/>
          <w:color w:val="auto"/>
          <w:sz w:val="21"/>
          <w:szCs w:val="21"/>
          <w:lang w:val="en-US" w:eastAsia="zh-CN"/>
        </w:rPr>
      </w:pPr>
      <w:r w:rsidRPr="009229A6">
        <w:rPr>
          <w:rFonts w:ascii="Times New Roman" w:eastAsia="宋体" w:hAnsi="Times New Roman" w:cs="Times New Roman" w:hint="eastAsia"/>
          <w:b/>
          <w:color w:val="auto"/>
          <w:sz w:val="21"/>
          <w:szCs w:val="21"/>
          <w:lang w:val="en-US" w:eastAsia="zh-CN"/>
        </w:rPr>
        <w:t>O</w:t>
      </w:r>
      <w:r w:rsidRPr="009229A6">
        <w:rPr>
          <w:rFonts w:ascii="Times New Roman" w:eastAsia="宋体" w:hAnsi="Times New Roman" w:cs="Times New Roman"/>
          <w:b/>
          <w:color w:val="auto"/>
          <w:sz w:val="21"/>
          <w:szCs w:val="21"/>
          <w:lang w:val="en-US" w:eastAsia="zh-CN"/>
        </w:rPr>
        <w:t xml:space="preserve">ption2: Using identification info of target Relay UE as the measurement object, e.g. the C-RNTI or L2 ID, </w:t>
      </w:r>
      <w:bookmarkStart w:id="23" w:name="OLE_LINK72"/>
      <w:bookmarkStart w:id="24" w:name="OLE_LINK73"/>
      <w:bookmarkStart w:id="25" w:name="OLE_LINK60"/>
      <w:bookmarkStart w:id="26" w:name="OLE_LINK61"/>
      <w:r>
        <w:rPr>
          <w:rFonts w:ascii="Times New Roman" w:eastAsia="宋体" w:hAnsi="Times New Roman" w:cs="Times New Roman"/>
          <w:b/>
          <w:color w:val="auto"/>
          <w:sz w:val="21"/>
          <w:szCs w:val="21"/>
          <w:lang w:val="en-US" w:eastAsia="zh-CN"/>
        </w:rPr>
        <w:t xml:space="preserve">the </w:t>
      </w:r>
      <w:r w:rsidRPr="009229A6">
        <w:rPr>
          <w:rFonts w:ascii="Times New Roman" w:eastAsia="宋体" w:hAnsi="Times New Roman" w:cs="Times New Roman"/>
          <w:b/>
          <w:color w:val="auto"/>
          <w:sz w:val="21"/>
          <w:szCs w:val="21"/>
          <w:lang w:val="en-US" w:eastAsia="zh-CN"/>
        </w:rPr>
        <w:t xml:space="preserve">remote UE </w:t>
      </w:r>
      <w:r w:rsidR="008E3224">
        <w:rPr>
          <w:rFonts w:ascii="Times New Roman" w:eastAsia="宋体" w:hAnsi="Times New Roman" w:cs="Times New Roman"/>
          <w:b/>
          <w:color w:val="auto"/>
          <w:sz w:val="21"/>
          <w:szCs w:val="21"/>
          <w:lang w:val="en-US" w:eastAsia="zh-CN"/>
        </w:rPr>
        <w:t xml:space="preserve">only </w:t>
      </w:r>
      <w:r w:rsidR="00E6228B" w:rsidRPr="009229A6">
        <w:rPr>
          <w:rFonts w:ascii="Times New Roman" w:eastAsia="宋体" w:hAnsi="Times New Roman" w:cs="Times New Roman"/>
          <w:b/>
          <w:color w:val="auto"/>
          <w:sz w:val="21"/>
          <w:szCs w:val="21"/>
          <w:lang w:val="en-US" w:eastAsia="zh-CN"/>
        </w:rPr>
        <w:t>discover</w:t>
      </w:r>
      <w:r w:rsidR="00E6228B">
        <w:rPr>
          <w:rFonts w:ascii="Times New Roman" w:eastAsia="宋体" w:hAnsi="Times New Roman" w:cs="Times New Roman"/>
          <w:b/>
          <w:color w:val="auto"/>
          <w:sz w:val="21"/>
          <w:szCs w:val="21"/>
          <w:lang w:val="en-US" w:eastAsia="zh-CN"/>
        </w:rPr>
        <w:t>s</w:t>
      </w:r>
      <w:r w:rsidR="00E6228B" w:rsidRPr="009229A6">
        <w:rPr>
          <w:rFonts w:ascii="Times New Roman" w:eastAsia="宋体" w:hAnsi="Times New Roman" w:cs="Times New Roman"/>
          <w:b/>
          <w:color w:val="auto"/>
          <w:sz w:val="21"/>
          <w:szCs w:val="21"/>
          <w:lang w:val="en-US" w:eastAsia="zh-CN"/>
        </w:rPr>
        <w:t xml:space="preserve"> </w:t>
      </w:r>
      <w:r w:rsidR="00E6228B">
        <w:rPr>
          <w:rFonts w:ascii="Times New Roman" w:eastAsia="宋体" w:hAnsi="Times New Roman" w:cs="Times New Roman"/>
          <w:b/>
          <w:color w:val="auto"/>
          <w:sz w:val="21"/>
          <w:szCs w:val="21"/>
          <w:lang w:val="en-US" w:eastAsia="zh-CN"/>
        </w:rPr>
        <w:t xml:space="preserve">the </w:t>
      </w:r>
      <w:r w:rsidRPr="009229A6">
        <w:rPr>
          <w:rFonts w:ascii="Times New Roman" w:eastAsia="宋体" w:hAnsi="Times New Roman" w:cs="Times New Roman"/>
          <w:b/>
          <w:color w:val="auto"/>
          <w:sz w:val="21"/>
          <w:szCs w:val="21"/>
          <w:lang w:val="en-US" w:eastAsia="zh-CN"/>
        </w:rPr>
        <w:t xml:space="preserve">Relay UE </w:t>
      </w:r>
      <w:r w:rsidR="00287910">
        <w:rPr>
          <w:rFonts w:ascii="Times New Roman" w:eastAsia="宋体" w:hAnsi="Times New Roman" w:cs="Times New Roman"/>
          <w:b/>
          <w:color w:val="auto"/>
          <w:sz w:val="21"/>
          <w:szCs w:val="21"/>
          <w:lang w:val="en-US" w:eastAsia="zh-CN"/>
        </w:rPr>
        <w:t xml:space="preserve">matching </w:t>
      </w:r>
      <w:r w:rsidRPr="009229A6">
        <w:rPr>
          <w:rFonts w:ascii="Times New Roman" w:eastAsia="宋体" w:hAnsi="Times New Roman" w:cs="Times New Roman"/>
          <w:b/>
          <w:color w:val="auto"/>
          <w:sz w:val="21"/>
          <w:szCs w:val="21"/>
          <w:lang w:val="en-US" w:eastAsia="zh-CN"/>
        </w:rPr>
        <w:t>the measurement object</w:t>
      </w:r>
      <w:bookmarkEnd w:id="23"/>
      <w:bookmarkEnd w:id="24"/>
      <w:bookmarkEnd w:id="25"/>
      <w:bookmarkEnd w:id="26"/>
      <w:r w:rsidRPr="009229A6">
        <w:rPr>
          <w:rFonts w:ascii="Times New Roman" w:eastAsia="宋体" w:hAnsi="Times New Roman" w:cs="Times New Roman"/>
          <w:b/>
          <w:color w:val="auto"/>
          <w:sz w:val="21"/>
          <w:szCs w:val="21"/>
          <w:lang w:val="en-US" w:eastAsia="zh-CN"/>
        </w:rPr>
        <w:t>.</w:t>
      </w:r>
    </w:p>
    <w:p w14:paraId="1F13C2A3" w14:textId="77777777" w:rsidR="00E6228B" w:rsidRDefault="00E6228B" w:rsidP="009229A6">
      <w:pPr>
        <w:rPr>
          <w:rFonts w:ascii="Times New Roman" w:eastAsiaTheme="minorEastAsia" w:hAnsi="Times New Roman" w:cs="Times New Roman"/>
          <w:lang w:eastAsia="zh-CN"/>
        </w:rPr>
      </w:pPr>
      <w:bookmarkStart w:id="27" w:name="OLE_LINK81"/>
      <w:bookmarkEnd w:id="21"/>
      <w:bookmarkEnd w:id="22"/>
    </w:p>
    <w:p w14:paraId="08B77EDC" w14:textId="0B39E576" w:rsidR="009229A6" w:rsidRDefault="007B4F1C" w:rsidP="009229A6">
      <w:pPr>
        <w:rPr>
          <w:rFonts w:ascii="Times New Roman" w:eastAsiaTheme="minorEastAsia" w:hAnsi="Times New Roman" w:cs="Times New Roman"/>
          <w:lang w:eastAsia="zh-CN"/>
        </w:rPr>
      </w:pPr>
      <w:r>
        <w:rPr>
          <w:rFonts w:ascii="Times New Roman" w:eastAsiaTheme="minorEastAsia" w:hAnsi="Times New Roman" w:cs="Times New Roman"/>
          <w:lang w:eastAsia="zh-CN"/>
        </w:rPr>
        <w:t>Regarding</w:t>
      </w:r>
      <w:r w:rsidR="009229A6">
        <w:rPr>
          <w:rFonts w:ascii="Times New Roman" w:eastAsiaTheme="minorEastAsia" w:hAnsi="Times New Roman" w:cs="Times New Roman"/>
          <w:lang w:eastAsia="zh-CN"/>
        </w:rPr>
        <w:t xml:space="preserve"> measurement </w:t>
      </w:r>
      <w:r w:rsidR="00E6228B">
        <w:rPr>
          <w:rFonts w:ascii="Times New Roman" w:eastAsiaTheme="minorEastAsia" w:hAnsi="Times New Roman" w:cs="Times New Roman"/>
          <w:lang w:eastAsia="zh-CN"/>
        </w:rPr>
        <w:t xml:space="preserve">quantity </w:t>
      </w:r>
      <w:r>
        <w:rPr>
          <w:rFonts w:ascii="Times New Roman" w:eastAsiaTheme="minorEastAsia" w:hAnsi="Times New Roman" w:cs="Times New Roman"/>
          <w:lang w:eastAsia="zh-CN"/>
        </w:rPr>
        <w:t xml:space="preserve">for path switch </w:t>
      </w:r>
      <w:r w:rsidR="004349B2">
        <w:rPr>
          <w:rFonts w:ascii="Times New Roman" w:eastAsiaTheme="minorEastAsia" w:hAnsi="Times New Roman" w:cs="Times New Roman"/>
          <w:lang w:eastAsia="zh-CN"/>
        </w:rPr>
        <w:t xml:space="preserve">from </w:t>
      </w:r>
      <w:r>
        <w:rPr>
          <w:rFonts w:ascii="Times New Roman" w:eastAsiaTheme="minorEastAsia" w:hAnsi="Times New Roman" w:cs="Times New Roman"/>
          <w:lang w:eastAsia="zh-CN"/>
        </w:rPr>
        <w:t>direct to indirect</w:t>
      </w:r>
      <w:r w:rsidR="009229A6">
        <w:rPr>
          <w:rFonts w:ascii="Times New Roman" w:eastAsiaTheme="minorEastAsia" w:hAnsi="Times New Roman" w:cs="Times New Roman"/>
          <w:lang w:eastAsia="zh-CN"/>
        </w:rPr>
        <w:t>, similar logic can be considered, where Uu-RSRP of source cell and</w:t>
      </w:r>
      <w:r w:rsidR="009229A6">
        <w:rPr>
          <w:rFonts w:ascii="Times New Roman" w:eastAsiaTheme="minorEastAsia" w:hAnsi="Times New Roman" w:cs="Times New Roman" w:hint="eastAsia"/>
          <w:lang w:eastAsia="zh-CN"/>
        </w:rPr>
        <w:t>/</w:t>
      </w:r>
      <w:r w:rsidR="009229A6">
        <w:rPr>
          <w:rFonts w:ascii="Times New Roman" w:eastAsiaTheme="minorEastAsia" w:hAnsi="Times New Roman" w:cs="Times New Roman"/>
          <w:lang w:eastAsia="zh-CN"/>
        </w:rPr>
        <w:t>or S</w:t>
      </w:r>
      <w:r w:rsidR="00DE5D5D">
        <w:rPr>
          <w:rFonts w:ascii="Times New Roman" w:eastAsiaTheme="minorEastAsia" w:hAnsi="Times New Roman" w:cs="Times New Roman"/>
          <w:lang w:eastAsia="zh-CN"/>
        </w:rPr>
        <w:t>idelink</w:t>
      </w:r>
      <w:r w:rsidR="009229A6">
        <w:rPr>
          <w:rFonts w:ascii="Times New Roman" w:eastAsiaTheme="minorEastAsia" w:hAnsi="Times New Roman" w:cs="Times New Roman"/>
          <w:lang w:eastAsia="zh-CN"/>
        </w:rPr>
        <w:t>-RSRP of target Relay UE can be considered</w:t>
      </w:r>
      <w:r w:rsidR="00E6228B">
        <w:rPr>
          <w:rFonts w:ascii="Times New Roman" w:eastAsiaTheme="minorEastAsia" w:hAnsi="Times New Roman" w:cs="Times New Roman"/>
          <w:lang w:eastAsia="zh-CN"/>
        </w:rPr>
        <w:t xml:space="preserve">. </w:t>
      </w:r>
      <w:bookmarkEnd w:id="27"/>
      <w:r w:rsidR="00E6228B">
        <w:rPr>
          <w:rFonts w:ascii="Times New Roman" w:eastAsiaTheme="minorEastAsia" w:hAnsi="Times New Roman" w:cs="Times New Roman"/>
          <w:lang w:eastAsia="zh-CN"/>
        </w:rPr>
        <w:t xml:space="preserve">Similarly corresponding measurements events </w:t>
      </w:r>
      <w:r w:rsidR="009229A6">
        <w:rPr>
          <w:rFonts w:ascii="Times New Roman" w:eastAsiaTheme="minorEastAsia" w:hAnsi="Times New Roman" w:cs="Times New Roman"/>
          <w:lang w:eastAsia="zh-CN"/>
        </w:rPr>
        <w:t xml:space="preserve">e.g. when the Uu-RSRP of source cell is worse than threshold1 and </w:t>
      </w:r>
      <w:r w:rsidR="005064A0">
        <w:rPr>
          <w:rFonts w:ascii="Times New Roman" w:eastAsiaTheme="minorEastAsia" w:hAnsi="Times New Roman" w:cs="Times New Roman"/>
          <w:lang w:eastAsia="zh-CN"/>
        </w:rPr>
        <w:t xml:space="preserve">the </w:t>
      </w:r>
      <w:r w:rsidR="009229A6">
        <w:rPr>
          <w:rFonts w:ascii="Times New Roman" w:eastAsiaTheme="minorEastAsia" w:hAnsi="Times New Roman" w:cs="Times New Roman"/>
          <w:lang w:eastAsia="zh-CN"/>
        </w:rPr>
        <w:t>S</w:t>
      </w:r>
      <w:r w:rsidR="00DE5D5D">
        <w:rPr>
          <w:rFonts w:ascii="Times New Roman" w:eastAsiaTheme="minorEastAsia" w:hAnsi="Times New Roman" w:cs="Times New Roman"/>
          <w:lang w:eastAsia="zh-CN"/>
        </w:rPr>
        <w:t>idelink</w:t>
      </w:r>
      <w:r w:rsidR="009229A6">
        <w:rPr>
          <w:rFonts w:ascii="Times New Roman" w:eastAsiaTheme="minorEastAsia" w:hAnsi="Times New Roman" w:cs="Times New Roman"/>
          <w:lang w:eastAsia="zh-CN"/>
        </w:rPr>
        <w:t>-RSRP of target Relay UE is better that thereshold2</w:t>
      </w:r>
      <w:r w:rsidR="00E6228B">
        <w:rPr>
          <w:rFonts w:ascii="Times New Roman" w:eastAsiaTheme="minorEastAsia" w:hAnsi="Times New Roman" w:cs="Times New Roman"/>
          <w:lang w:eastAsia="zh-CN"/>
        </w:rPr>
        <w:t xml:space="preserve"> can be defined</w:t>
      </w:r>
      <w:r w:rsidR="009229A6">
        <w:rPr>
          <w:rFonts w:ascii="Times New Roman" w:eastAsiaTheme="minorEastAsia" w:hAnsi="Times New Roman" w:cs="Times New Roman"/>
          <w:lang w:eastAsia="zh-CN"/>
        </w:rPr>
        <w:t>.</w:t>
      </w:r>
      <w:r w:rsidR="005064A0">
        <w:rPr>
          <w:rFonts w:ascii="Times New Roman" w:eastAsiaTheme="minorEastAsia" w:hAnsi="Times New Roman" w:cs="Times New Roman"/>
          <w:lang w:eastAsia="zh-CN"/>
        </w:rPr>
        <w:t xml:space="preserve"> </w:t>
      </w:r>
    </w:p>
    <w:p w14:paraId="1DDE5594" w14:textId="1E480754" w:rsidR="005064A0" w:rsidRDefault="005064A0" w:rsidP="005064A0">
      <w:pPr>
        <w:spacing w:beforeLines="50" w:before="120" w:after="0"/>
        <w:rPr>
          <w:rFonts w:ascii="Times New Roman" w:eastAsia="宋体" w:hAnsi="Times New Roman" w:cs="Times New Roman"/>
          <w:b/>
          <w:kern w:val="2"/>
          <w:sz w:val="21"/>
          <w:szCs w:val="21"/>
          <w:lang w:val="en-US" w:eastAsia="zh-CN"/>
        </w:rPr>
      </w:pPr>
      <w:bookmarkStart w:id="28" w:name="OLE_LINK84"/>
      <w:bookmarkStart w:id="29" w:name="OLE_LINK85"/>
      <w:r w:rsidRPr="00D81AAB">
        <w:rPr>
          <w:rFonts w:ascii="Times New Roman" w:eastAsia="宋体" w:hAnsi="Times New Roman" w:cs="Times New Roman"/>
          <w:b/>
          <w:kern w:val="2"/>
          <w:sz w:val="21"/>
          <w:szCs w:val="21"/>
          <w:lang w:val="en-US" w:eastAsia="zh-CN"/>
        </w:rPr>
        <w:t xml:space="preserve">Proposal </w:t>
      </w:r>
      <w:r w:rsidR="00607488">
        <w:rPr>
          <w:rFonts w:ascii="Times New Roman" w:eastAsia="宋体" w:hAnsi="Times New Roman" w:cs="Times New Roman"/>
          <w:b/>
          <w:kern w:val="2"/>
          <w:sz w:val="21"/>
          <w:szCs w:val="21"/>
          <w:lang w:val="en-US" w:eastAsia="zh-CN"/>
        </w:rPr>
        <w:t>5</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Uu-RSRP of source cell and</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 xml:space="preserve">or </w:t>
      </w:r>
      <w:r w:rsidR="00DE5D5D" w:rsidRPr="007962EC">
        <w:rPr>
          <w:rFonts w:ascii="Times New Roman" w:eastAsia="宋体" w:hAnsi="Times New Roman" w:cs="Times New Roman"/>
          <w:b/>
          <w:sz w:val="21"/>
          <w:szCs w:val="21"/>
          <w:lang w:val="en-US" w:eastAsia="zh-CN"/>
        </w:rPr>
        <w:t>Sidelink</w:t>
      </w:r>
      <w:r>
        <w:rPr>
          <w:rFonts w:ascii="Times New Roman" w:eastAsia="宋体" w:hAnsi="Times New Roman" w:cs="Times New Roman"/>
          <w:b/>
          <w:kern w:val="2"/>
          <w:sz w:val="21"/>
          <w:szCs w:val="21"/>
          <w:lang w:val="en-US" w:eastAsia="zh-CN"/>
        </w:rPr>
        <w:t xml:space="preserve">-RSRP of target Relay UE </w:t>
      </w:r>
      <w:r w:rsidR="00E6228B">
        <w:rPr>
          <w:rFonts w:ascii="Times New Roman" w:eastAsia="宋体" w:hAnsi="Times New Roman" w:cs="Times New Roman"/>
          <w:b/>
          <w:kern w:val="2"/>
          <w:sz w:val="21"/>
          <w:szCs w:val="21"/>
          <w:lang w:val="en-US" w:eastAsia="zh-CN"/>
        </w:rPr>
        <w:t xml:space="preserve">shall </w:t>
      </w:r>
      <w:r>
        <w:rPr>
          <w:rFonts w:ascii="Times New Roman" w:eastAsia="宋体" w:hAnsi="Times New Roman" w:cs="Times New Roman"/>
          <w:b/>
          <w:kern w:val="2"/>
          <w:sz w:val="21"/>
          <w:szCs w:val="21"/>
          <w:lang w:val="en-US" w:eastAsia="zh-CN"/>
        </w:rPr>
        <w:t>be considered</w:t>
      </w:r>
      <w:r w:rsidR="00E6228B">
        <w:rPr>
          <w:rFonts w:ascii="Times New Roman" w:eastAsia="宋体" w:hAnsi="Times New Roman" w:cs="Times New Roman"/>
          <w:b/>
          <w:kern w:val="2"/>
          <w:sz w:val="21"/>
          <w:szCs w:val="21"/>
          <w:lang w:val="en-US" w:eastAsia="zh-CN"/>
        </w:rPr>
        <w:t xml:space="preserve"> as the measurement quantities</w:t>
      </w:r>
      <w:r>
        <w:rPr>
          <w:rFonts w:ascii="Times New Roman" w:eastAsia="宋体" w:hAnsi="Times New Roman" w:cs="Times New Roman"/>
          <w:b/>
          <w:kern w:val="2"/>
          <w:sz w:val="21"/>
          <w:szCs w:val="21"/>
          <w:lang w:val="en-US" w:eastAsia="zh-CN"/>
        </w:rPr>
        <w:t xml:space="preserve"> in the measurement event for </w:t>
      </w:r>
      <w:r w:rsidR="00EF7D59">
        <w:rPr>
          <w:rFonts w:ascii="Times New Roman" w:eastAsia="宋体" w:hAnsi="Times New Roman" w:cs="Times New Roman"/>
          <w:b/>
          <w:kern w:val="2"/>
          <w:sz w:val="21"/>
          <w:szCs w:val="21"/>
          <w:lang w:val="en-US" w:eastAsia="zh-CN"/>
        </w:rPr>
        <w:t xml:space="preserve">path </w:t>
      </w:r>
      <w:r>
        <w:rPr>
          <w:rFonts w:ascii="Times New Roman" w:eastAsia="宋体" w:hAnsi="Times New Roman" w:cs="Times New Roman"/>
          <w:b/>
          <w:kern w:val="2"/>
          <w:sz w:val="21"/>
          <w:szCs w:val="21"/>
          <w:lang w:val="en-US" w:eastAsia="zh-CN"/>
        </w:rPr>
        <w:t>switch</w:t>
      </w:r>
      <w:r w:rsidR="00E6228B">
        <w:rPr>
          <w:rFonts w:ascii="Times New Roman" w:eastAsia="宋体" w:hAnsi="Times New Roman" w:cs="Times New Roman"/>
          <w:b/>
          <w:kern w:val="2"/>
          <w:sz w:val="21"/>
          <w:szCs w:val="21"/>
          <w:lang w:val="en-US" w:eastAsia="zh-CN"/>
        </w:rPr>
        <w:t>ing</w:t>
      </w:r>
      <w:r>
        <w:rPr>
          <w:rFonts w:ascii="Times New Roman" w:eastAsia="宋体" w:hAnsi="Times New Roman" w:cs="Times New Roman"/>
          <w:b/>
          <w:kern w:val="2"/>
          <w:sz w:val="21"/>
          <w:szCs w:val="21"/>
          <w:lang w:val="en-US" w:eastAsia="zh-CN"/>
        </w:rPr>
        <w:t xml:space="preserve"> from direct to </w:t>
      </w:r>
      <w:r w:rsidR="00E6228B">
        <w:rPr>
          <w:rFonts w:ascii="Times New Roman" w:eastAsia="宋体" w:hAnsi="Times New Roman" w:cs="Times New Roman"/>
          <w:b/>
          <w:kern w:val="2"/>
          <w:sz w:val="21"/>
          <w:szCs w:val="21"/>
          <w:lang w:val="en-US" w:eastAsia="zh-CN"/>
        </w:rPr>
        <w:t>in</w:t>
      </w:r>
      <w:r>
        <w:rPr>
          <w:rFonts w:ascii="Times New Roman" w:eastAsia="宋体" w:hAnsi="Times New Roman" w:cs="Times New Roman"/>
          <w:b/>
          <w:kern w:val="2"/>
          <w:sz w:val="21"/>
          <w:szCs w:val="21"/>
          <w:lang w:val="en-US" w:eastAsia="zh-CN"/>
        </w:rPr>
        <w:t>direct</w:t>
      </w:r>
      <w:r w:rsidR="007176AE">
        <w:rPr>
          <w:rFonts w:ascii="Times New Roman" w:eastAsia="宋体" w:hAnsi="Times New Roman" w:cs="Times New Roman" w:hint="eastAsia"/>
          <w:b/>
          <w:kern w:val="2"/>
          <w:sz w:val="21"/>
          <w:szCs w:val="21"/>
          <w:lang w:val="en-US" w:eastAsia="zh-CN"/>
        </w:rPr>
        <w:t>:</w:t>
      </w:r>
    </w:p>
    <w:p w14:paraId="7585D2F3" w14:textId="5FC36208" w:rsidR="005064A0" w:rsidRPr="001E5784" w:rsidRDefault="005064A0" w:rsidP="005064A0">
      <w:pPr>
        <w:pStyle w:val="afff"/>
        <w:numPr>
          <w:ilvl w:val="0"/>
          <w:numId w:val="38"/>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1</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Uu</w:t>
      </w:r>
      <w:r w:rsidRPr="002512B1">
        <w:rPr>
          <w:rFonts w:ascii="Times New Roman" w:eastAsia="宋体" w:hAnsi="Times New Roman" w:cs="Times New Roman"/>
          <w:b/>
          <w:color w:val="auto"/>
          <w:sz w:val="21"/>
          <w:szCs w:val="21"/>
          <w:lang w:val="en-US" w:eastAsia="zh-CN"/>
        </w:rPr>
        <w:t xml:space="preserve">-RSRP of source </w:t>
      </w:r>
      <w:r w:rsidR="00F66A34">
        <w:rPr>
          <w:rFonts w:ascii="Times New Roman" w:eastAsia="宋体" w:hAnsi="Times New Roman" w:cs="Times New Roman"/>
          <w:b/>
          <w:color w:val="auto"/>
          <w:sz w:val="21"/>
          <w:szCs w:val="21"/>
          <w:lang w:val="en-US" w:eastAsia="zh-CN"/>
        </w:rPr>
        <w:t>cell</w:t>
      </w:r>
      <w:r>
        <w:rPr>
          <w:rFonts w:ascii="Times New Roman" w:eastAsia="宋体" w:hAnsi="Times New Roman" w:cs="Times New Roman"/>
          <w:b/>
          <w:color w:val="auto"/>
          <w:sz w:val="21"/>
          <w:szCs w:val="21"/>
          <w:lang w:val="en-US" w:eastAsia="zh-CN"/>
        </w:rPr>
        <w:t xml:space="preserve"> is worse than </w:t>
      </w:r>
      <w:r w:rsidR="00EF7D59">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29FA995B" w14:textId="4C4DD1EB" w:rsidR="005064A0" w:rsidRDefault="005064A0" w:rsidP="005064A0">
      <w:pPr>
        <w:pStyle w:val="afff"/>
        <w:numPr>
          <w:ilvl w:val="0"/>
          <w:numId w:val="38"/>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2</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00DE5D5D"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 xml:space="preserve">-RSRP of target </w:t>
      </w:r>
      <w:r w:rsidR="00F66A34">
        <w:rPr>
          <w:rFonts w:ascii="Times New Roman" w:eastAsia="宋体" w:hAnsi="Times New Roman" w:cs="Times New Roman"/>
          <w:b/>
          <w:color w:val="auto"/>
          <w:sz w:val="21"/>
          <w:szCs w:val="21"/>
          <w:lang w:val="en-US" w:eastAsia="zh-CN"/>
        </w:rPr>
        <w:t>Relay UE</w:t>
      </w:r>
      <w:r>
        <w:rPr>
          <w:rFonts w:ascii="Times New Roman" w:eastAsia="宋体" w:hAnsi="Times New Roman" w:cs="Times New Roman"/>
          <w:b/>
          <w:color w:val="auto"/>
          <w:sz w:val="21"/>
          <w:szCs w:val="21"/>
          <w:lang w:val="en-US" w:eastAsia="zh-CN"/>
        </w:rPr>
        <w:t xml:space="preserve"> is better than </w:t>
      </w:r>
      <w:r w:rsidR="00EF7D59">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0DDA1340" w14:textId="607B0B3F" w:rsidR="005064A0" w:rsidRDefault="005064A0" w:rsidP="005064A0">
      <w:pPr>
        <w:pStyle w:val="afff"/>
        <w:numPr>
          <w:ilvl w:val="0"/>
          <w:numId w:val="38"/>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3</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bookmarkStart w:id="30" w:name="OLE_LINK76"/>
      <w:r w:rsidR="00F66A34">
        <w:rPr>
          <w:rFonts w:ascii="Times New Roman" w:eastAsia="宋体" w:hAnsi="Times New Roman" w:cs="Times New Roman"/>
          <w:b/>
          <w:color w:val="auto"/>
          <w:sz w:val="21"/>
          <w:szCs w:val="21"/>
          <w:lang w:val="en-US" w:eastAsia="zh-CN"/>
        </w:rPr>
        <w:t>Uu</w:t>
      </w:r>
      <w:r w:rsidRPr="002512B1">
        <w:rPr>
          <w:rFonts w:ascii="Times New Roman" w:eastAsia="宋体" w:hAnsi="Times New Roman" w:cs="Times New Roman"/>
          <w:b/>
          <w:color w:val="auto"/>
          <w:sz w:val="21"/>
          <w:szCs w:val="21"/>
          <w:lang w:val="en-US" w:eastAsia="zh-CN"/>
        </w:rPr>
        <w:t xml:space="preserve">-RSRP of source </w:t>
      </w:r>
      <w:r w:rsidR="00F66A34">
        <w:rPr>
          <w:rFonts w:ascii="Times New Roman" w:eastAsia="宋体" w:hAnsi="Times New Roman" w:cs="Times New Roman"/>
          <w:b/>
          <w:color w:val="auto"/>
          <w:sz w:val="21"/>
          <w:szCs w:val="21"/>
          <w:lang w:val="en-US" w:eastAsia="zh-CN"/>
        </w:rPr>
        <w:t>cell</w:t>
      </w:r>
      <w:r>
        <w:rPr>
          <w:rFonts w:ascii="Times New Roman" w:eastAsia="宋体" w:hAnsi="Times New Roman" w:cs="Times New Roman"/>
          <w:b/>
          <w:color w:val="auto"/>
          <w:sz w:val="21"/>
          <w:szCs w:val="21"/>
          <w:lang w:val="en-US" w:eastAsia="zh-CN"/>
        </w:rPr>
        <w:t xml:space="preserve"> is worse than threshold1 and </w:t>
      </w:r>
      <w:r w:rsidR="00DE5D5D"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 xml:space="preserve">-RSRP of target </w:t>
      </w:r>
      <w:r w:rsidR="00F66A34">
        <w:rPr>
          <w:rFonts w:ascii="Times New Roman" w:eastAsia="宋体" w:hAnsi="Times New Roman" w:cs="Times New Roman"/>
          <w:b/>
          <w:color w:val="auto"/>
          <w:sz w:val="21"/>
          <w:szCs w:val="21"/>
          <w:lang w:val="en-US" w:eastAsia="zh-CN"/>
        </w:rPr>
        <w:t>Relay UE</w:t>
      </w:r>
      <w:r>
        <w:rPr>
          <w:rFonts w:ascii="Times New Roman" w:eastAsia="宋体" w:hAnsi="Times New Roman" w:cs="Times New Roman"/>
          <w:b/>
          <w:color w:val="auto"/>
          <w:sz w:val="21"/>
          <w:szCs w:val="21"/>
          <w:lang w:val="en-US" w:eastAsia="zh-CN"/>
        </w:rPr>
        <w:t xml:space="preserve"> is better than threshold2</w:t>
      </w:r>
      <w:bookmarkEnd w:id="30"/>
    </w:p>
    <w:p w14:paraId="1396513E" w14:textId="1039FC40" w:rsidR="009229A6" w:rsidRPr="00EC350D" w:rsidRDefault="005064A0" w:rsidP="00C15930">
      <w:pPr>
        <w:pStyle w:val="afff"/>
        <w:numPr>
          <w:ilvl w:val="0"/>
          <w:numId w:val="38"/>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4</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00DE5D5D"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 xml:space="preserve">-RSRP of target </w:t>
      </w:r>
      <w:r w:rsidR="00B441F8">
        <w:rPr>
          <w:rFonts w:ascii="Times New Roman" w:eastAsia="宋体" w:hAnsi="Times New Roman" w:cs="Times New Roman"/>
          <w:b/>
          <w:color w:val="auto"/>
          <w:sz w:val="21"/>
          <w:szCs w:val="21"/>
          <w:lang w:val="en-US" w:eastAsia="zh-CN"/>
        </w:rPr>
        <w:t>Relay UE</w:t>
      </w:r>
      <w:r>
        <w:rPr>
          <w:rFonts w:ascii="Times New Roman" w:eastAsia="宋体" w:hAnsi="Times New Roman" w:cs="Times New Roman"/>
          <w:b/>
          <w:color w:val="auto"/>
          <w:sz w:val="21"/>
          <w:szCs w:val="21"/>
          <w:lang w:val="en-US" w:eastAsia="zh-CN"/>
        </w:rPr>
        <w:t xml:space="preserve"> is better than </w:t>
      </w:r>
      <w:r w:rsidR="00B441F8">
        <w:rPr>
          <w:rFonts w:ascii="Times New Roman" w:eastAsia="宋体" w:hAnsi="Times New Roman" w:cs="Times New Roman"/>
          <w:b/>
          <w:color w:val="auto"/>
          <w:sz w:val="21"/>
          <w:szCs w:val="21"/>
          <w:lang w:val="en-US" w:eastAsia="zh-CN"/>
        </w:rPr>
        <w:t>Uu</w:t>
      </w:r>
      <w:r w:rsidRPr="002512B1">
        <w:rPr>
          <w:rFonts w:ascii="Times New Roman" w:eastAsia="宋体" w:hAnsi="Times New Roman" w:cs="Times New Roman"/>
          <w:b/>
          <w:color w:val="auto"/>
          <w:sz w:val="21"/>
          <w:szCs w:val="21"/>
          <w:lang w:val="en-US" w:eastAsia="zh-CN"/>
        </w:rPr>
        <w:t xml:space="preserve">-RSRP of source </w:t>
      </w:r>
      <w:r w:rsidR="00B441F8">
        <w:rPr>
          <w:rFonts w:ascii="Times New Roman" w:eastAsia="宋体" w:hAnsi="Times New Roman" w:cs="Times New Roman"/>
          <w:b/>
          <w:color w:val="auto"/>
          <w:sz w:val="21"/>
          <w:szCs w:val="21"/>
          <w:lang w:val="en-US" w:eastAsia="zh-CN"/>
        </w:rPr>
        <w:t>cell</w:t>
      </w:r>
      <w:r>
        <w:rPr>
          <w:rFonts w:ascii="Times New Roman" w:eastAsia="宋体" w:hAnsi="Times New Roman" w:cs="Times New Roman"/>
          <w:b/>
          <w:color w:val="auto"/>
          <w:sz w:val="21"/>
          <w:szCs w:val="21"/>
          <w:lang w:val="en-US" w:eastAsia="zh-CN"/>
        </w:rPr>
        <w:t xml:space="preserve"> </w:t>
      </w:r>
      <w:r w:rsidR="00EF7D59">
        <w:rPr>
          <w:rFonts w:ascii="Times New Roman" w:eastAsia="宋体" w:hAnsi="Times New Roman" w:cs="Times New Roman"/>
          <w:b/>
          <w:color w:val="auto"/>
          <w:sz w:val="21"/>
          <w:szCs w:val="21"/>
          <w:lang w:val="en-US" w:eastAsia="zh-CN"/>
        </w:rPr>
        <w:t xml:space="preserve">by an </w:t>
      </w:r>
      <w:r>
        <w:rPr>
          <w:rFonts w:ascii="Times New Roman" w:eastAsia="宋体" w:hAnsi="Times New Roman" w:cs="Times New Roman"/>
          <w:b/>
          <w:color w:val="auto"/>
          <w:sz w:val="21"/>
          <w:szCs w:val="21"/>
          <w:lang w:val="en-US" w:eastAsia="zh-CN"/>
        </w:rPr>
        <w:t>offset</w:t>
      </w:r>
    </w:p>
    <w:bookmarkEnd w:id="28"/>
    <w:bookmarkEnd w:id="29"/>
    <w:p w14:paraId="174F8633" w14:textId="2E57FF91" w:rsidR="00E6228B" w:rsidRDefault="00E6228B" w:rsidP="00EC350D">
      <w:pPr>
        <w:rPr>
          <w:rFonts w:ascii="Times New Roman" w:eastAsiaTheme="minorEastAsia" w:hAnsi="Times New Roman" w:cs="Times New Roman"/>
          <w:lang w:eastAsia="zh-CN"/>
        </w:rPr>
      </w:pPr>
    </w:p>
    <w:p w14:paraId="00F41A26" w14:textId="1FCFE69B" w:rsidR="00DE5D5D" w:rsidRDefault="00DE5D5D" w:rsidP="00EC350D">
      <w:pPr>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The measurement reporting should in similar way as the legacy NR Uu measurement reporting, which is the remote UE reports the measurement results based on measurement configuration provided by the network periodically or upon the event is triggered.</w:t>
      </w:r>
    </w:p>
    <w:p w14:paraId="151C8F3E" w14:textId="1F747F06" w:rsidR="0058356E" w:rsidRDefault="0058356E" w:rsidP="00EC350D">
      <w:pPr>
        <w:rPr>
          <w:rFonts w:ascii="Times New Roman" w:eastAsiaTheme="minorEastAsia" w:hAnsi="Times New Roman" w:cs="Times New Roman"/>
          <w:lang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6</w:t>
      </w:r>
      <w:r w:rsidRPr="00D81AAB">
        <w:rPr>
          <w:rFonts w:ascii="Times New Roman" w:eastAsia="宋体" w:hAnsi="Times New Roman" w:cs="Times New Roman"/>
          <w:b/>
          <w:kern w:val="2"/>
          <w:sz w:val="21"/>
          <w:szCs w:val="21"/>
          <w:lang w:val="en-US" w:eastAsia="zh-CN"/>
        </w:rPr>
        <w:t>:</w:t>
      </w:r>
      <w:r>
        <w:rPr>
          <w:rFonts w:ascii="Times New Roman" w:eastAsia="宋体" w:hAnsi="Times New Roman" w:cs="Times New Roman"/>
          <w:b/>
          <w:kern w:val="2"/>
          <w:sz w:val="21"/>
          <w:szCs w:val="21"/>
          <w:lang w:val="en-US" w:eastAsia="zh-CN"/>
        </w:rPr>
        <w:t xml:space="preserve"> In L2 U2N relay, the measurement reporting by remote UE follows the measurement configuration from network in a similar way as Uu measurement configuration and reporting.</w:t>
      </w:r>
    </w:p>
    <w:p w14:paraId="1D658C59" w14:textId="22D51F68" w:rsidR="0056666E" w:rsidRPr="004C47CB" w:rsidRDefault="000A12A1" w:rsidP="004C47CB">
      <w:pPr>
        <w:pStyle w:val="2"/>
        <w:tabs>
          <w:tab w:val="clear" w:pos="2693"/>
          <w:tab w:val="num" w:pos="567"/>
        </w:tabs>
        <w:adjustRightInd w:val="0"/>
        <w:ind w:left="0"/>
        <w:rPr>
          <w:rFonts w:ascii="Arial" w:hAnsi="Arial" w:cs="Arial"/>
          <w:lang w:val="en-US" w:eastAsia="zh-CN"/>
        </w:rPr>
      </w:pPr>
      <w:bookmarkStart w:id="31" w:name="OLE_LINK95"/>
      <w:bookmarkStart w:id="32" w:name="OLE_LINK96"/>
      <w:r>
        <w:rPr>
          <w:rFonts w:ascii="Arial" w:hAnsi="Arial" w:cs="Arial" w:hint="eastAsia"/>
          <w:lang w:val="en-US" w:eastAsia="zh-CN"/>
        </w:rPr>
        <w:t>RRC</w:t>
      </w:r>
      <w:r>
        <w:rPr>
          <w:rFonts w:ascii="Arial" w:hAnsi="Arial" w:cs="Arial"/>
          <w:lang w:val="en-US" w:eastAsia="zh-CN"/>
        </w:rPr>
        <w:t xml:space="preserve"> status of Relay UE for path switch</w:t>
      </w:r>
    </w:p>
    <w:bookmarkEnd w:id="31"/>
    <w:bookmarkEnd w:id="32"/>
    <w:p w14:paraId="7F732378" w14:textId="31BF4C5B" w:rsidR="009E0E4F" w:rsidRDefault="00727E01" w:rsidP="007176AE">
      <w:pPr>
        <w:spacing w:before="180"/>
        <w:rPr>
          <w:rFonts w:ascii="Times New Roman" w:eastAsiaTheme="minorEastAsia" w:hAnsi="Times New Roman" w:cs="Times New Roman"/>
          <w:lang w:eastAsia="zh-CN"/>
        </w:rPr>
      </w:pPr>
      <w:r>
        <w:rPr>
          <w:rFonts w:ascii="Times New Roman" w:eastAsiaTheme="minorEastAsia" w:hAnsi="Times New Roman" w:cs="Times New Roman"/>
          <w:lang w:eastAsia="zh-CN"/>
        </w:rPr>
        <w:t>It is clear that RRC_CONNECTED Relay UE can be supported for L2 UE to NW Relay path switch, whereas the Remote UE find the candidate Relay UE via discovery procedure and then establish unicast link with</w:t>
      </w:r>
      <w:r w:rsidR="00084454">
        <w:rPr>
          <w:rFonts w:ascii="Times New Roman" w:eastAsiaTheme="minorEastAsia" w:hAnsi="Times New Roman" w:cs="Times New Roman"/>
          <w:lang w:eastAsia="zh-CN"/>
        </w:rPr>
        <w:t xml:space="preserve"> the</w:t>
      </w:r>
      <w:r>
        <w:rPr>
          <w:rFonts w:ascii="Times New Roman" w:eastAsiaTheme="minorEastAsia" w:hAnsi="Times New Roman" w:cs="Times New Roman"/>
          <w:lang w:eastAsia="zh-CN"/>
        </w:rPr>
        <w:t xml:space="preserve"> target Relay UE according to NW config</w:t>
      </w:r>
      <w:r w:rsidR="00D02EA4">
        <w:rPr>
          <w:rFonts w:ascii="Times New Roman" w:eastAsiaTheme="minorEastAsia" w:hAnsi="Times New Roman" w:cs="Times New Roman"/>
          <w:lang w:eastAsia="zh-CN"/>
        </w:rPr>
        <w:t>uration</w:t>
      </w:r>
      <w:r>
        <w:rPr>
          <w:rFonts w:ascii="Times New Roman" w:eastAsiaTheme="minorEastAsia" w:hAnsi="Times New Roman" w:cs="Times New Roman"/>
          <w:lang w:eastAsia="zh-CN"/>
        </w:rPr>
        <w:t xml:space="preserve"> to establish RRC connection with NW subsequently</w:t>
      </w:r>
      <w:r w:rsidR="00A46905" w:rsidRPr="00381868">
        <w:rPr>
          <w:rFonts w:ascii="Times New Roman" w:eastAsiaTheme="minorEastAsia" w:hAnsi="Times New Roman" w:cs="Times New Roman"/>
          <w:lang w:eastAsia="zh-CN"/>
        </w:rPr>
        <w:t>.</w:t>
      </w:r>
      <w:r>
        <w:rPr>
          <w:rFonts w:ascii="Times New Roman" w:eastAsiaTheme="minorEastAsia" w:hAnsi="Times New Roman" w:cs="Times New Roman"/>
          <w:lang w:eastAsia="zh-CN"/>
        </w:rPr>
        <w:t xml:space="preserve"> However, it is not clear whether to support path switch to </w:t>
      </w:r>
      <w:bookmarkStart w:id="33" w:name="OLE_LINK86"/>
      <w:bookmarkStart w:id="34" w:name="OLE_LINK87"/>
      <w:bookmarkStart w:id="35" w:name="OLE_LINK91"/>
      <w:bookmarkStart w:id="36" w:name="OLE_LINK88"/>
      <w:bookmarkStart w:id="37" w:name="OLE_LINK89"/>
      <w:r>
        <w:rPr>
          <w:rFonts w:ascii="Times New Roman" w:eastAsiaTheme="minorEastAsia" w:hAnsi="Times New Roman" w:cs="Times New Roman"/>
          <w:lang w:eastAsia="zh-CN"/>
        </w:rPr>
        <w:t>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RRC_IDLE</w:t>
      </w:r>
      <w:bookmarkEnd w:id="33"/>
      <w:bookmarkEnd w:id="34"/>
      <w:bookmarkEnd w:id="35"/>
      <w:r>
        <w:rPr>
          <w:rFonts w:ascii="Times New Roman" w:eastAsiaTheme="minorEastAsia" w:hAnsi="Times New Roman" w:cs="Times New Roman"/>
          <w:lang w:eastAsia="zh-CN"/>
        </w:rPr>
        <w:t xml:space="preserve"> Relay UE</w:t>
      </w:r>
      <w:bookmarkEnd w:id="36"/>
      <w:bookmarkEnd w:id="37"/>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w:t>
      </w:r>
      <w:r w:rsidR="00084454">
        <w:rPr>
          <w:rFonts w:ascii="Times New Roman" w:eastAsiaTheme="minorEastAsia" w:hAnsi="Times New Roman" w:cs="Times New Roman"/>
          <w:lang w:eastAsia="zh-CN"/>
        </w:rPr>
        <w:t>In our</w:t>
      </w:r>
      <w:r w:rsidR="00E44D55">
        <w:rPr>
          <w:rFonts w:ascii="Times New Roman" w:eastAsiaTheme="minorEastAsia" w:hAnsi="Times New Roman" w:cs="Times New Roman"/>
          <w:lang w:eastAsia="zh-CN"/>
        </w:rPr>
        <w:t xml:space="preserve"> view</w:t>
      </w:r>
      <w:r w:rsidR="00084454">
        <w:rPr>
          <w:rFonts w:ascii="Times New Roman" w:eastAsiaTheme="minorEastAsia" w:hAnsi="Times New Roman" w:cs="Times New Roman"/>
          <w:lang w:eastAsia="zh-CN"/>
        </w:rPr>
        <w:t>,</w:t>
      </w:r>
      <w:r w:rsidR="00084454">
        <w:rPr>
          <w:rFonts w:ascii="Times New Roman" w:eastAsiaTheme="minorEastAsia" w:hAnsi="Times New Roman" w:cs="Times New Roman" w:hint="eastAsia"/>
          <w:lang w:eastAsia="zh-CN"/>
        </w:rPr>
        <w:t xml:space="preserve"> </w:t>
      </w:r>
      <w:r w:rsidR="00084454">
        <w:rPr>
          <w:rFonts w:ascii="Times New Roman" w:eastAsiaTheme="minorEastAsia" w:hAnsi="Times New Roman" w:cs="Times New Roman"/>
          <w:lang w:eastAsia="zh-CN"/>
        </w:rPr>
        <w:t>i</w:t>
      </w:r>
      <w:r>
        <w:rPr>
          <w:rFonts w:ascii="Times New Roman" w:eastAsiaTheme="minorEastAsia" w:hAnsi="Times New Roman" w:cs="Times New Roman"/>
          <w:lang w:eastAsia="zh-CN"/>
        </w:rPr>
        <w:t>n order to save power consumption, a candidate Relay UE can be in 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RRC_IDLE status, e.g. </w:t>
      </w:r>
      <w:r w:rsidR="00D02EA4">
        <w:rPr>
          <w:rFonts w:ascii="Times New Roman" w:eastAsiaTheme="minorEastAsia" w:hAnsi="Times New Roman" w:cs="Times New Roman"/>
          <w:lang w:eastAsia="zh-CN"/>
        </w:rPr>
        <w:t xml:space="preserve">when </w:t>
      </w:r>
      <w:r>
        <w:rPr>
          <w:rFonts w:ascii="Times New Roman" w:eastAsiaTheme="minorEastAsia" w:hAnsi="Times New Roman" w:cs="Times New Roman"/>
          <w:lang w:eastAsia="zh-CN"/>
        </w:rPr>
        <w:t>no Remote UE is connected with this Relay UE or the Relay UE has no data transmission requirement in Uu.</w:t>
      </w:r>
      <w:bookmarkStart w:id="38" w:name="OLE_LINK97"/>
      <w:bookmarkStart w:id="39" w:name="OLE_LINK98"/>
      <w:r w:rsidR="007176AE">
        <w:rPr>
          <w:rFonts w:ascii="Times New Roman" w:eastAsiaTheme="minorEastAsia" w:hAnsi="Times New Roman" w:cs="Times New Roman"/>
          <w:lang w:eastAsia="zh-CN"/>
        </w:rPr>
        <w:t xml:space="preserve"> </w:t>
      </w:r>
      <w:r w:rsidR="00D02EA4">
        <w:rPr>
          <w:rFonts w:ascii="Times New Roman" w:eastAsiaTheme="minorEastAsia" w:hAnsi="Times New Roman" w:cs="Times New Roman"/>
          <w:lang w:eastAsia="zh-CN"/>
        </w:rPr>
        <w:t>I</w:t>
      </w:r>
      <w:r w:rsidR="00084454">
        <w:rPr>
          <w:rFonts w:ascii="Times New Roman" w:eastAsiaTheme="minorEastAsia" w:hAnsi="Times New Roman" w:cs="Times New Roman"/>
          <w:lang w:eastAsia="zh-CN"/>
        </w:rPr>
        <w:t xml:space="preserve">n </w:t>
      </w:r>
      <w:r w:rsidR="00E44D55">
        <w:rPr>
          <w:rFonts w:ascii="Times New Roman" w:eastAsiaTheme="minorEastAsia" w:hAnsi="Times New Roman" w:cs="Times New Roman"/>
          <w:lang w:eastAsia="zh-CN"/>
        </w:rPr>
        <w:t>other words</w:t>
      </w:r>
      <w:r w:rsidR="00084454">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these 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RRC_IDLE Relay UE </w:t>
      </w:r>
      <w:r w:rsidR="00084454">
        <w:rPr>
          <w:rFonts w:ascii="Times New Roman" w:eastAsiaTheme="minorEastAsia" w:hAnsi="Times New Roman" w:cs="Times New Roman"/>
          <w:lang w:eastAsia="zh-CN"/>
        </w:rPr>
        <w:t>may</w:t>
      </w:r>
      <w:r>
        <w:rPr>
          <w:rFonts w:ascii="Times New Roman" w:eastAsiaTheme="minorEastAsia" w:hAnsi="Times New Roman" w:cs="Times New Roman"/>
          <w:lang w:eastAsia="zh-CN"/>
        </w:rPr>
        <w:t xml:space="preserve"> </w:t>
      </w:r>
      <w:r w:rsidR="00E44D55">
        <w:rPr>
          <w:rFonts w:ascii="Times New Roman" w:eastAsiaTheme="minorEastAsia" w:hAnsi="Times New Roman" w:cs="Times New Roman"/>
          <w:lang w:eastAsia="zh-CN"/>
        </w:rPr>
        <w:t>be able to conserve power and be able</w:t>
      </w:r>
      <w:r>
        <w:rPr>
          <w:rFonts w:ascii="Times New Roman" w:eastAsiaTheme="minorEastAsia" w:hAnsi="Times New Roman" w:cs="Times New Roman"/>
          <w:lang w:eastAsia="zh-CN"/>
        </w:rPr>
        <w:t xml:space="preserve"> to serve the Remote UE </w:t>
      </w:r>
      <w:r w:rsidR="00E44D55">
        <w:rPr>
          <w:rFonts w:ascii="Times New Roman" w:eastAsiaTheme="minorEastAsia" w:hAnsi="Times New Roman" w:cs="Times New Roman"/>
          <w:lang w:eastAsia="zh-CN"/>
        </w:rPr>
        <w:t xml:space="preserve">later on when required </w:t>
      </w:r>
      <w:r>
        <w:rPr>
          <w:rFonts w:ascii="Times New Roman" w:eastAsiaTheme="minorEastAsia" w:hAnsi="Times New Roman" w:cs="Times New Roman"/>
          <w:lang w:eastAsia="zh-CN"/>
        </w:rPr>
        <w:t xml:space="preserve">as </w:t>
      </w:r>
      <w:r w:rsidR="009E0E4F">
        <w:rPr>
          <w:rFonts w:ascii="Times New Roman" w:eastAsiaTheme="minorEastAsia" w:hAnsi="Times New Roman" w:cs="Times New Roman"/>
          <w:lang w:eastAsia="zh-CN"/>
        </w:rPr>
        <w:t xml:space="preserve">whereas </w:t>
      </w:r>
      <w:r>
        <w:rPr>
          <w:rFonts w:ascii="Times New Roman" w:eastAsiaTheme="minorEastAsia" w:hAnsi="Times New Roman" w:cs="Times New Roman"/>
          <w:lang w:eastAsia="zh-CN"/>
        </w:rPr>
        <w:t>no services are required from other Remote UEs and the Relay UE itself</w:t>
      </w:r>
      <w:r w:rsidR="009E0E4F">
        <w:rPr>
          <w:rFonts w:ascii="Times New Roman" w:eastAsiaTheme="minorEastAsia" w:hAnsi="Times New Roman" w:cs="Times New Roman"/>
          <w:lang w:eastAsia="zh-CN"/>
        </w:rPr>
        <w:t xml:space="preserve"> currently</w:t>
      </w:r>
      <w:r>
        <w:rPr>
          <w:rFonts w:ascii="Times New Roman" w:eastAsiaTheme="minorEastAsia" w:hAnsi="Times New Roman" w:cs="Times New Roman"/>
          <w:lang w:eastAsia="zh-CN"/>
        </w:rPr>
        <w:t xml:space="preserve">. Therefore, it is suggested to support path switch </w:t>
      </w:r>
      <w:r w:rsidR="009F3FF7">
        <w:rPr>
          <w:rFonts w:ascii="Times New Roman" w:eastAsiaTheme="minorEastAsia" w:hAnsi="Times New Roman" w:cs="Times New Roman"/>
          <w:lang w:eastAsia="zh-CN"/>
        </w:rPr>
        <w:t xml:space="preserve">for the </w:t>
      </w:r>
      <w:bookmarkStart w:id="40" w:name="OLE_LINK99"/>
      <w:bookmarkStart w:id="41" w:name="OLE_LINK100"/>
      <w:bookmarkStart w:id="42" w:name="OLE_LINK94"/>
      <w:r w:rsidR="009F3FF7">
        <w:rPr>
          <w:rFonts w:ascii="Times New Roman" w:eastAsiaTheme="minorEastAsia" w:hAnsi="Times New Roman" w:cs="Times New Roman"/>
          <w:lang w:eastAsia="zh-CN"/>
        </w:rPr>
        <w:t>RRC_INACTIVE</w:t>
      </w:r>
      <w:r w:rsidR="009F3FF7">
        <w:rPr>
          <w:rFonts w:ascii="Times New Roman" w:eastAsiaTheme="minorEastAsia" w:hAnsi="Times New Roman" w:cs="Times New Roman" w:hint="eastAsia"/>
          <w:lang w:eastAsia="zh-CN"/>
        </w:rPr>
        <w:t>/</w:t>
      </w:r>
      <w:r w:rsidR="009F3FF7">
        <w:rPr>
          <w:rFonts w:ascii="Times New Roman" w:eastAsiaTheme="minorEastAsia" w:hAnsi="Times New Roman" w:cs="Times New Roman"/>
          <w:lang w:eastAsia="zh-CN"/>
        </w:rPr>
        <w:t>RRC_IDLE</w:t>
      </w:r>
      <w:bookmarkEnd w:id="40"/>
      <w:bookmarkEnd w:id="41"/>
      <w:r w:rsidR="009F3FF7">
        <w:rPr>
          <w:rFonts w:ascii="Times New Roman" w:eastAsiaTheme="minorEastAsia" w:hAnsi="Times New Roman" w:cs="Times New Roman"/>
          <w:lang w:eastAsia="zh-CN"/>
        </w:rPr>
        <w:t xml:space="preserve"> Relay UE</w:t>
      </w:r>
      <w:bookmarkEnd w:id="42"/>
      <w:r w:rsidR="008928A2">
        <w:rPr>
          <w:rFonts w:ascii="Times New Roman" w:eastAsiaTheme="minorEastAsia" w:hAnsi="Times New Roman" w:cs="Times New Roman"/>
          <w:lang w:eastAsia="zh-CN"/>
        </w:rPr>
        <w:t xml:space="preserve"> which are discovered by the Remote UE as this will enhance the possibility for providing better coverage extension using </w:t>
      </w:r>
      <w:r w:rsidR="009F3FF7">
        <w:rPr>
          <w:rFonts w:ascii="Times New Roman" w:eastAsiaTheme="minorEastAsia" w:hAnsi="Times New Roman" w:cs="Times New Roman"/>
          <w:lang w:eastAsia="zh-CN"/>
        </w:rPr>
        <w:t xml:space="preserve">L2 UE to NW Relay </w:t>
      </w:r>
      <w:bookmarkEnd w:id="38"/>
      <w:bookmarkEnd w:id="39"/>
    </w:p>
    <w:p w14:paraId="0632BFDB" w14:textId="052546F2" w:rsidR="009F3FF7" w:rsidRDefault="009F3FF7" w:rsidP="00D95CFA">
      <w:pPr>
        <w:spacing w:before="180"/>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Observation</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1: A candidate Relay UE can be in </w:t>
      </w:r>
      <w:r w:rsidRPr="009F3FF7">
        <w:rPr>
          <w:rFonts w:ascii="Times New Roman" w:eastAsia="宋体" w:hAnsi="Times New Roman" w:cs="Times New Roman"/>
          <w:b/>
          <w:kern w:val="2"/>
          <w:sz w:val="21"/>
          <w:szCs w:val="21"/>
          <w:lang w:val="en-US" w:eastAsia="zh-CN"/>
        </w:rPr>
        <w:t>RRC_INACTIVE/RRC_IDLE</w:t>
      </w:r>
      <w:r>
        <w:rPr>
          <w:rFonts w:ascii="Times New Roman" w:eastAsia="宋体" w:hAnsi="Times New Roman" w:cs="Times New Roman"/>
          <w:b/>
          <w:kern w:val="2"/>
          <w:sz w:val="21"/>
          <w:szCs w:val="21"/>
          <w:lang w:val="en-US" w:eastAsia="zh-CN"/>
        </w:rPr>
        <w:t xml:space="preserve"> to save power consumption, </w:t>
      </w:r>
      <w:r w:rsidR="008928A2">
        <w:rPr>
          <w:rFonts w:ascii="Times New Roman" w:eastAsia="宋体" w:hAnsi="Times New Roman" w:cs="Times New Roman"/>
          <w:b/>
          <w:kern w:val="2"/>
          <w:sz w:val="21"/>
          <w:szCs w:val="21"/>
          <w:lang w:val="en-US" w:eastAsia="zh-CN"/>
        </w:rPr>
        <w:t xml:space="preserve">such Relay UEs </w:t>
      </w:r>
      <w:r>
        <w:rPr>
          <w:rFonts w:ascii="Times New Roman" w:eastAsia="宋体" w:hAnsi="Times New Roman" w:cs="Times New Roman"/>
          <w:b/>
          <w:kern w:val="2"/>
          <w:sz w:val="21"/>
          <w:szCs w:val="21"/>
          <w:lang w:val="en-US" w:eastAsia="zh-CN"/>
        </w:rPr>
        <w:t xml:space="preserve">may </w:t>
      </w:r>
      <w:r w:rsidR="00B84428">
        <w:rPr>
          <w:rFonts w:ascii="Times New Roman" w:eastAsia="宋体" w:hAnsi="Times New Roman" w:cs="Times New Roman"/>
          <w:b/>
          <w:kern w:val="2"/>
          <w:sz w:val="21"/>
          <w:szCs w:val="21"/>
          <w:lang w:val="en-US" w:eastAsia="zh-CN"/>
        </w:rPr>
        <w:t xml:space="preserve">provide </w:t>
      </w:r>
      <w:r>
        <w:rPr>
          <w:rFonts w:ascii="Times New Roman" w:eastAsia="宋体" w:hAnsi="Times New Roman" w:cs="Times New Roman"/>
          <w:b/>
          <w:kern w:val="2"/>
          <w:sz w:val="21"/>
          <w:szCs w:val="21"/>
          <w:lang w:val="en-US" w:eastAsia="zh-CN"/>
        </w:rPr>
        <w:t>possibilities to provide better L2 UE to NW Relay service</w:t>
      </w:r>
      <w:r w:rsidR="00B84428">
        <w:rPr>
          <w:rFonts w:ascii="Times New Roman" w:eastAsia="宋体" w:hAnsi="Times New Roman" w:cs="Times New Roman"/>
          <w:b/>
          <w:kern w:val="2"/>
          <w:sz w:val="21"/>
          <w:szCs w:val="21"/>
          <w:lang w:val="en-US" w:eastAsia="zh-CN"/>
        </w:rPr>
        <w:t xml:space="preserve"> when needed</w:t>
      </w:r>
      <w:r>
        <w:rPr>
          <w:rFonts w:ascii="Times New Roman" w:eastAsia="宋体" w:hAnsi="Times New Roman" w:cs="Times New Roman"/>
          <w:b/>
          <w:kern w:val="2"/>
          <w:sz w:val="21"/>
          <w:szCs w:val="21"/>
          <w:lang w:val="en-US" w:eastAsia="zh-CN"/>
        </w:rPr>
        <w:t>.</w:t>
      </w:r>
    </w:p>
    <w:p w14:paraId="3D2772C0" w14:textId="40B29CF5" w:rsidR="009F3FF7" w:rsidRDefault="009F3FF7" w:rsidP="009F3FF7">
      <w:pPr>
        <w:spacing w:beforeLines="50" w:before="120" w:after="0"/>
        <w:rPr>
          <w:rFonts w:ascii="Times New Roman" w:eastAsia="宋体" w:hAnsi="Times New Roman" w:cs="Times New Roman"/>
          <w:b/>
          <w:kern w:val="2"/>
          <w:sz w:val="21"/>
          <w:szCs w:val="21"/>
          <w:lang w:val="en-US" w:eastAsia="zh-CN"/>
        </w:rPr>
      </w:pPr>
      <w:bookmarkStart w:id="43" w:name="OLE_LINK102"/>
      <w:bookmarkStart w:id="44" w:name="OLE_LINK103"/>
      <w:r w:rsidRPr="00D81AAB">
        <w:rPr>
          <w:rFonts w:ascii="Times New Roman" w:eastAsia="宋体" w:hAnsi="Times New Roman" w:cs="Times New Roman"/>
          <w:b/>
          <w:kern w:val="2"/>
          <w:sz w:val="21"/>
          <w:szCs w:val="21"/>
          <w:lang w:val="en-US" w:eastAsia="zh-CN"/>
        </w:rPr>
        <w:t xml:space="preserve">Proposal </w:t>
      </w:r>
      <w:r w:rsidR="0058356E">
        <w:rPr>
          <w:rFonts w:ascii="Times New Roman" w:eastAsia="宋体" w:hAnsi="Times New Roman" w:cs="Times New Roman"/>
          <w:b/>
          <w:kern w:val="2"/>
          <w:sz w:val="21"/>
          <w:szCs w:val="21"/>
          <w:lang w:val="en-US" w:eastAsia="zh-CN"/>
        </w:rPr>
        <w:t>7</w:t>
      </w:r>
      <w:r w:rsidRPr="00D81AAB">
        <w:rPr>
          <w:rFonts w:ascii="Times New Roman" w:eastAsia="宋体" w:hAnsi="Times New Roman" w:cs="Times New Roman"/>
          <w:b/>
          <w:kern w:val="2"/>
          <w:sz w:val="21"/>
          <w:szCs w:val="21"/>
          <w:lang w:val="en-US" w:eastAsia="zh-CN"/>
        </w:rPr>
        <w:t xml:space="preserve">: </w:t>
      </w:r>
      <w:r w:rsidR="0058356E">
        <w:rPr>
          <w:rFonts w:ascii="Times New Roman" w:eastAsia="宋体" w:hAnsi="Times New Roman" w:cs="Times New Roman"/>
          <w:b/>
          <w:kern w:val="2"/>
          <w:sz w:val="21"/>
          <w:szCs w:val="21"/>
          <w:lang w:val="en-US" w:eastAsia="zh-CN"/>
        </w:rPr>
        <w:t>A relay UE in</w:t>
      </w:r>
      <w:r>
        <w:rPr>
          <w:rFonts w:ascii="Times New Roman" w:eastAsia="宋体" w:hAnsi="Times New Roman" w:cs="Times New Roman"/>
          <w:b/>
          <w:kern w:val="2"/>
          <w:sz w:val="21"/>
          <w:szCs w:val="21"/>
          <w:lang w:val="en-US" w:eastAsia="zh-CN"/>
        </w:rPr>
        <w:t xml:space="preserve"> </w:t>
      </w:r>
      <w:r w:rsidRPr="009F3FF7">
        <w:rPr>
          <w:rFonts w:ascii="Times New Roman" w:eastAsia="宋体" w:hAnsi="Times New Roman" w:cs="Times New Roman"/>
          <w:b/>
          <w:kern w:val="2"/>
          <w:sz w:val="21"/>
          <w:szCs w:val="21"/>
          <w:lang w:val="en-US" w:eastAsia="zh-CN"/>
        </w:rPr>
        <w:t>RRC_INACTIVE/RRC_IDLE</w:t>
      </w:r>
      <w:r w:rsidR="0058356E">
        <w:rPr>
          <w:rFonts w:ascii="Times New Roman" w:eastAsia="宋体" w:hAnsi="Times New Roman" w:cs="Times New Roman"/>
          <w:b/>
          <w:kern w:val="2"/>
          <w:sz w:val="21"/>
          <w:szCs w:val="21"/>
          <w:lang w:val="en-US" w:eastAsia="zh-CN"/>
        </w:rPr>
        <w:t xml:space="preserve"> can be chosen </w:t>
      </w:r>
      <w:r>
        <w:rPr>
          <w:rFonts w:ascii="Times New Roman" w:eastAsia="宋体" w:hAnsi="Times New Roman" w:cs="Times New Roman"/>
          <w:b/>
          <w:kern w:val="2"/>
          <w:sz w:val="21"/>
          <w:szCs w:val="21"/>
          <w:lang w:val="en-US" w:eastAsia="zh-CN"/>
        </w:rPr>
        <w:t xml:space="preserve">as </w:t>
      </w:r>
      <w:r w:rsidR="0058356E">
        <w:rPr>
          <w:rFonts w:ascii="Times New Roman" w:eastAsia="宋体" w:hAnsi="Times New Roman" w:cs="Times New Roman"/>
          <w:b/>
          <w:kern w:val="2"/>
          <w:sz w:val="21"/>
          <w:szCs w:val="21"/>
          <w:lang w:val="en-US" w:eastAsia="zh-CN"/>
        </w:rPr>
        <w:t>a target by network in</w:t>
      </w:r>
      <w:r>
        <w:rPr>
          <w:rFonts w:ascii="Times New Roman" w:eastAsia="宋体" w:hAnsi="Times New Roman" w:cs="Times New Roman"/>
          <w:b/>
          <w:kern w:val="2"/>
          <w:sz w:val="21"/>
          <w:szCs w:val="21"/>
          <w:lang w:val="en-US" w:eastAsia="zh-CN"/>
        </w:rPr>
        <w:t xml:space="preserve"> L2 UE to NW Relay path switch</w:t>
      </w:r>
      <w:r w:rsidR="00B84428">
        <w:rPr>
          <w:rFonts w:ascii="Times New Roman" w:eastAsia="宋体" w:hAnsi="Times New Roman" w:cs="Times New Roman"/>
          <w:b/>
          <w:kern w:val="2"/>
          <w:sz w:val="21"/>
          <w:szCs w:val="21"/>
          <w:lang w:val="en-US" w:eastAsia="zh-CN"/>
        </w:rPr>
        <w:t xml:space="preserve"> procedure</w:t>
      </w:r>
      <w:r>
        <w:rPr>
          <w:rFonts w:ascii="Times New Roman" w:eastAsia="宋体" w:hAnsi="Times New Roman" w:cs="Times New Roman"/>
          <w:b/>
          <w:kern w:val="2"/>
          <w:sz w:val="21"/>
          <w:szCs w:val="21"/>
          <w:lang w:val="en-US" w:eastAsia="zh-CN"/>
        </w:rPr>
        <w:t>.</w:t>
      </w:r>
    </w:p>
    <w:p w14:paraId="4982AC0B" w14:textId="450659BF" w:rsidR="009F3FF7" w:rsidRDefault="009F3FF7" w:rsidP="009F3FF7">
      <w:pPr>
        <w:spacing w:beforeLines="50" w:before="120" w:after="0"/>
        <w:rPr>
          <w:rFonts w:ascii="Times New Roman" w:eastAsiaTheme="minorEastAsia" w:hAnsi="Times New Roman" w:cs="Times New Roman"/>
          <w:lang w:eastAsia="zh-CN"/>
        </w:rPr>
      </w:pPr>
      <w:bookmarkStart w:id="45" w:name="OLE_LINK106"/>
      <w:bookmarkEnd w:id="43"/>
      <w:bookmarkEnd w:id="44"/>
      <w:r>
        <w:rPr>
          <w:rFonts w:ascii="Times New Roman" w:eastAsiaTheme="minorEastAsia" w:hAnsi="Times New Roman" w:cs="Times New Roman"/>
          <w:lang w:eastAsia="zh-CN"/>
        </w:rPr>
        <w:t xml:space="preserve">As the Relay UE </w:t>
      </w:r>
      <w:r w:rsidR="00084454">
        <w:rPr>
          <w:rFonts w:ascii="Times New Roman" w:eastAsiaTheme="minorEastAsia" w:hAnsi="Times New Roman" w:cs="Times New Roman"/>
          <w:lang w:eastAsia="zh-CN"/>
        </w:rPr>
        <w:t>may</w:t>
      </w:r>
      <w:r>
        <w:rPr>
          <w:rFonts w:ascii="Times New Roman" w:eastAsiaTheme="minorEastAsia" w:hAnsi="Times New Roman" w:cs="Times New Roman"/>
          <w:lang w:eastAsia="zh-CN"/>
        </w:rPr>
        <w:t xml:space="preserve"> be in </w:t>
      </w:r>
      <w:bookmarkStart w:id="46" w:name="OLE_LINK101"/>
      <w:r>
        <w:rPr>
          <w:rFonts w:ascii="Times New Roman" w:eastAsiaTheme="minorEastAsia" w:hAnsi="Times New Roman" w:cs="Times New Roman"/>
          <w:lang w:eastAsia="zh-CN"/>
        </w:rPr>
        <w:t>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RRC_IDLE</w:t>
      </w:r>
      <w:bookmarkEnd w:id="46"/>
      <w:r w:rsidR="00B84428">
        <w:rPr>
          <w:rFonts w:ascii="Times New Roman" w:eastAsiaTheme="minorEastAsia" w:hAnsi="Times New Roman" w:cs="Times New Roman"/>
          <w:lang w:eastAsia="zh-CN"/>
        </w:rPr>
        <w:t xml:space="preserve"> state</w:t>
      </w:r>
      <w:r>
        <w:rPr>
          <w:rFonts w:ascii="Times New Roman" w:eastAsiaTheme="minorEastAsia" w:hAnsi="Times New Roman" w:cs="Times New Roman"/>
          <w:lang w:eastAsia="zh-CN"/>
        </w:rPr>
        <w:t>, in order to establish</w:t>
      </w:r>
      <w:r w:rsidR="009E28F0">
        <w:rPr>
          <w:rFonts w:ascii="Times New Roman" w:eastAsiaTheme="minorEastAsia" w:hAnsi="Times New Roman" w:cs="Times New Roman"/>
          <w:lang w:eastAsia="zh-CN"/>
        </w:rPr>
        <w:t>/resume</w:t>
      </w:r>
      <w:r>
        <w:rPr>
          <w:rFonts w:ascii="Times New Roman" w:eastAsiaTheme="minorEastAsia" w:hAnsi="Times New Roman" w:cs="Times New Roman"/>
          <w:lang w:eastAsia="zh-CN"/>
        </w:rPr>
        <w:t xml:space="preserve"> RRC connection between the Remote UE and the NW, it is necessary to ensure </w:t>
      </w:r>
      <w:r w:rsidR="00B84428">
        <w:rPr>
          <w:rFonts w:ascii="Times New Roman" w:eastAsiaTheme="minorEastAsia" w:hAnsi="Times New Roman" w:cs="Times New Roman"/>
          <w:lang w:eastAsia="zh-CN"/>
        </w:rPr>
        <w:t xml:space="preserve">that </w:t>
      </w:r>
      <w:r>
        <w:rPr>
          <w:rFonts w:ascii="Times New Roman" w:eastAsiaTheme="minorEastAsia" w:hAnsi="Times New Roman" w:cs="Times New Roman"/>
          <w:lang w:eastAsia="zh-CN"/>
        </w:rPr>
        <w:t xml:space="preserve">the Relay UE </w:t>
      </w:r>
      <w:r w:rsidR="00B84428">
        <w:rPr>
          <w:rFonts w:ascii="Times New Roman" w:eastAsiaTheme="minorEastAsia" w:hAnsi="Times New Roman" w:cs="Times New Roman"/>
          <w:lang w:eastAsia="zh-CN"/>
        </w:rPr>
        <w:t xml:space="preserve">transitions to </w:t>
      </w:r>
      <w:r>
        <w:rPr>
          <w:rFonts w:ascii="Times New Roman" w:eastAsiaTheme="minorEastAsia" w:hAnsi="Times New Roman" w:cs="Times New Roman"/>
          <w:lang w:eastAsia="zh-CN"/>
        </w:rPr>
        <w:t xml:space="preserve">RRC_CONNECTED </w:t>
      </w:r>
      <w:r w:rsidR="00B84428">
        <w:rPr>
          <w:rFonts w:ascii="Times New Roman" w:eastAsiaTheme="minorEastAsia" w:hAnsi="Times New Roman" w:cs="Times New Roman"/>
          <w:lang w:eastAsia="zh-CN"/>
        </w:rPr>
        <w:t xml:space="preserve">state first and then </w:t>
      </w:r>
      <w:r>
        <w:rPr>
          <w:rFonts w:ascii="Times New Roman" w:eastAsiaTheme="minorEastAsia" w:hAnsi="Times New Roman" w:cs="Times New Roman"/>
          <w:lang w:eastAsia="zh-CN"/>
        </w:rPr>
        <w:t xml:space="preserve">the Relay UE can help the Remote UE </w:t>
      </w:r>
      <w:r w:rsidR="00084454">
        <w:rPr>
          <w:rFonts w:ascii="Times New Roman" w:eastAsiaTheme="minorEastAsia" w:hAnsi="Times New Roman" w:cs="Times New Roman"/>
          <w:lang w:eastAsia="zh-CN"/>
        </w:rPr>
        <w:t xml:space="preserve">to </w:t>
      </w:r>
      <w:r>
        <w:rPr>
          <w:rFonts w:ascii="Times New Roman" w:eastAsiaTheme="minorEastAsia" w:hAnsi="Times New Roman" w:cs="Times New Roman"/>
          <w:lang w:eastAsia="zh-CN"/>
        </w:rPr>
        <w:t>forward RRC connection setup request message</w:t>
      </w:r>
      <w:r w:rsidR="00084454">
        <w:rPr>
          <w:rFonts w:ascii="Times New Roman" w:eastAsiaTheme="minorEastAsia" w:hAnsi="Times New Roman" w:cs="Times New Roman"/>
          <w:lang w:eastAsia="zh-CN"/>
        </w:rPr>
        <w:t xml:space="preserve"> to the gNB</w:t>
      </w:r>
      <w:r>
        <w:rPr>
          <w:rFonts w:ascii="Times New Roman" w:eastAsiaTheme="minorEastAsia" w:hAnsi="Times New Roman" w:cs="Times New Roman"/>
          <w:lang w:eastAsia="zh-CN"/>
        </w:rPr>
        <w:t>. In our</w:t>
      </w:r>
      <w:r w:rsidR="004349B2">
        <w:rPr>
          <w:rFonts w:ascii="Times New Roman" w:eastAsiaTheme="minorEastAsia" w:hAnsi="Times New Roman" w:cs="Times New Roman"/>
          <w:lang w:eastAsia="zh-CN"/>
        </w:rPr>
        <w:t xml:space="preserve"> </w:t>
      </w:r>
      <w:r w:rsidR="00B84428">
        <w:rPr>
          <w:rFonts w:ascii="Times New Roman" w:eastAsiaTheme="minorEastAsia" w:hAnsi="Times New Roman" w:cs="Times New Roman"/>
          <w:lang w:eastAsia="zh-CN"/>
        </w:rPr>
        <w:t>view</w:t>
      </w:r>
      <w:r>
        <w:rPr>
          <w:rFonts w:ascii="Times New Roman" w:eastAsiaTheme="minorEastAsia" w:hAnsi="Times New Roman" w:cs="Times New Roman"/>
          <w:lang w:eastAsia="zh-CN"/>
        </w:rPr>
        <w:t xml:space="preserve">, two </w:t>
      </w:r>
      <w:r w:rsidR="00B576DA">
        <w:rPr>
          <w:rFonts w:ascii="Times New Roman" w:eastAsiaTheme="minorEastAsia" w:hAnsi="Times New Roman" w:cs="Times New Roman"/>
          <w:lang w:eastAsia="zh-CN"/>
        </w:rPr>
        <w:t xml:space="preserve">main </w:t>
      </w:r>
      <w:r w:rsidR="00B84428">
        <w:rPr>
          <w:rFonts w:ascii="Times New Roman" w:eastAsiaTheme="minorEastAsia" w:hAnsi="Times New Roman" w:cs="Times New Roman"/>
          <w:lang w:eastAsia="zh-CN"/>
        </w:rPr>
        <w:t xml:space="preserve">options </w:t>
      </w:r>
      <w:r w:rsidR="00B576DA">
        <w:rPr>
          <w:rFonts w:ascii="Times New Roman" w:eastAsiaTheme="minorEastAsia" w:hAnsi="Times New Roman" w:cs="Times New Roman"/>
          <w:lang w:eastAsia="zh-CN"/>
        </w:rPr>
        <w:t xml:space="preserve">can be considered to trigger </w:t>
      </w:r>
      <w:r w:rsidR="00B84428">
        <w:rPr>
          <w:rFonts w:ascii="Times New Roman" w:eastAsiaTheme="minorEastAsia" w:hAnsi="Times New Roman" w:cs="Times New Roman"/>
          <w:lang w:eastAsia="zh-CN"/>
        </w:rPr>
        <w:t xml:space="preserve">transition from </w:t>
      </w:r>
      <w:r w:rsidR="00B576DA">
        <w:rPr>
          <w:rFonts w:ascii="Times New Roman" w:eastAsiaTheme="minorEastAsia" w:hAnsi="Times New Roman" w:cs="Times New Roman"/>
          <w:lang w:eastAsia="zh-CN"/>
        </w:rPr>
        <w:t>RRC_INACTIVE</w:t>
      </w:r>
      <w:r w:rsidR="00B576DA">
        <w:rPr>
          <w:rFonts w:ascii="Times New Roman" w:eastAsiaTheme="minorEastAsia" w:hAnsi="Times New Roman" w:cs="Times New Roman" w:hint="eastAsia"/>
          <w:lang w:eastAsia="zh-CN"/>
        </w:rPr>
        <w:t>/</w:t>
      </w:r>
      <w:r w:rsidR="00B576DA">
        <w:rPr>
          <w:rFonts w:ascii="Times New Roman" w:eastAsiaTheme="minorEastAsia" w:hAnsi="Times New Roman" w:cs="Times New Roman"/>
          <w:lang w:eastAsia="zh-CN"/>
        </w:rPr>
        <w:t xml:space="preserve">RRC_IDLE </w:t>
      </w:r>
      <w:r w:rsidR="00B84428">
        <w:rPr>
          <w:rFonts w:ascii="Times New Roman" w:eastAsiaTheme="minorEastAsia" w:hAnsi="Times New Roman" w:cs="Times New Roman"/>
          <w:lang w:eastAsia="zh-CN"/>
        </w:rPr>
        <w:t xml:space="preserve">state </w:t>
      </w:r>
      <w:r w:rsidR="00B576DA">
        <w:rPr>
          <w:rFonts w:ascii="Times New Roman" w:eastAsiaTheme="minorEastAsia" w:hAnsi="Times New Roman" w:cs="Times New Roman"/>
          <w:lang w:eastAsia="zh-CN"/>
        </w:rPr>
        <w:t xml:space="preserve">into RRC_CONNECTED </w:t>
      </w:r>
      <w:r w:rsidR="00B84428">
        <w:rPr>
          <w:rFonts w:ascii="Times New Roman" w:eastAsiaTheme="minorEastAsia" w:hAnsi="Times New Roman" w:cs="Times New Roman"/>
          <w:lang w:eastAsia="zh-CN"/>
        </w:rPr>
        <w:t>state</w:t>
      </w:r>
      <w:r w:rsidR="00B576DA">
        <w:rPr>
          <w:rFonts w:ascii="Times New Roman" w:eastAsiaTheme="minorEastAsia" w:hAnsi="Times New Roman" w:cs="Times New Roman"/>
          <w:lang w:eastAsia="zh-CN"/>
        </w:rPr>
        <w:t xml:space="preserve">. Option1 is the NW triggering, where a paging like mechanism can be supported </w:t>
      </w:r>
      <w:r w:rsidR="00084454">
        <w:rPr>
          <w:rFonts w:ascii="Times New Roman" w:eastAsiaTheme="minorEastAsia" w:hAnsi="Times New Roman" w:cs="Times New Roman"/>
          <w:lang w:eastAsia="zh-CN"/>
        </w:rPr>
        <w:t xml:space="preserve">when receiving </w:t>
      </w:r>
      <w:r w:rsidR="00B576DA">
        <w:rPr>
          <w:rFonts w:ascii="Times New Roman" w:eastAsiaTheme="minorEastAsia" w:hAnsi="Times New Roman" w:cs="Times New Roman"/>
          <w:lang w:eastAsia="zh-CN"/>
        </w:rPr>
        <w:t xml:space="preserve">request from Remote UE’s gNB. Option2 is the UE triggering, the Remote UE can request the Relay UE to enter </w:t>
      </w:r>
      <w:r w:rsidR="00084454">
        <w:rPr>
          <w:rFonts w:ascii="Times New Roman" w:eastAsiaTheme="minorEastAsia" w:hAnsi="Times New Roman" w:cs="Times New Roman"/>
          <w:lang w:eastAsia="zh-CN"/>
        </w:rPr>
        <w:t>in</w:t>
      </w:r>
      <w:r w:rsidR="00B576DA">
        <w:rPr>
          <w:rFonts w:ascii="Times New Roman" w:eastAsiaTheme="minorEastAsia" w:hAnsi="Times New Roman" w:cs="Times New Roman"/>
          <w:lang w:eastAsia="zh-CN"/>
        </w:rPr>
        <w:t>to RRC_CONNECTED.</w:t>
      </w:r>
    </w:p>
    <w:bookmarkEnd w:id="45"/>
    <w:p w14:paraId="3E64ED49" w14:textId="15B9DC86" w:rsidR="00B576DA" w:rsidRDefault="00B576DA" w:rsidP="00B576DA">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58356E">
        <w:rPr>
          <w:rFonts w:ascii="Times New Roman" w:eastAsia="宋体" w:hAnsi="Times New Roman" w:cs="Times New Roman"/>
          <w:b/>
          <w:kern w:val="2"/>
          <w:sz w:val="21"/>
          <w:szCs w:val="21"/>
          <w:lang w:val="en-US" w:eastAsia="zh-CN"/>
        </w:rPr>
        <w:t>8</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RAN2 </w:t>
      </w:r>
      <w:r w:rsidR="0058356E">
        <w:rPr>
          <w:rFonts w:ascii="Times New Roman" w:eastAsia="宋体" w:hAnsi="Times New Roman" w:cs="Times New Roman"/>
          <w:b/>
          <w:kern w:val="2"/>
          <w:sz w:val="21"/>
          <w:szCs w:val="21"/>
          <w:lang w:val="en-US" w:eastAsia="zh-CN"/>
        </w:rPr>
        <w:t xml:space="preserve">to </w:t>
      </w:r>
      <w:r w:rsidR="00666DE1">
        <w:rPr>
          <w:rFonts w:ascii="Times New Roman" w:eastAsia="宋体" w:hAnsi="Times New Roman" w:cs="Times New Roman"/>
          <w:b/>
          <w:kern w:val="2"/>
          <w:sz w:val="21"/>
          <w:szCs w:val="21"/>
          <w:lang w:val="en-US" w:eastAsia="zh-CN"/>
        </w:rPr>
        <w:t>discuss</w:t>
      </w:r>
      <w:r>
        <w:rPr>
          <w:rFonts w:ascii="Times New Roman" w:eastAsia="宋体" w:hAnsi="Times New Roman" w:cs="Times New Roman"/>
          <w:b/>
          <w:kern w:val="2"/>
          <w:sz w:val="21"/>
          <w:szCs w:val="21"/>
          <w:lang w:val="en-US" w:eastAsia="zh-CN"/>
        </w:rPr>
        <w:t xml:space="preserve"> how to trigger the Relay UE </w:t>
      </w:r>
      <w:r w:rsidR="0058356E">
        <w:rPr>
          <w:rFonts w:ascii="Times New Roman" w:eastAsia="宋体" w:hAnsi="Times New Roman" w:cs="Times New Roman"/>
          <w:b/>
          <w:kern w:val="2"/>
          <w:sz w:val="21"/>
          <w:szCs w:val="21"/>
          <w:lang w:val="en-US" w:eastAsia="zh-CN"/>
        </w:rPr>
        <w:t xml:space="preserve">in RRC_IDLE/INACTIVE state </w:t>
      </w:r>
      <w:r>
        <w:rPr>
          <w:rFonts w:ascii="Times New Roman" w:eastAsia="宋体" w:hAnsi="Times New Roman" w:cs="Times New Roman"/>
          <w:b/>
          <w:kern w:val="2"/>
          <w:sz w:val="21"/>
          <w:szCs w:val="21"/>
          <w:lang w:val="en-US" w:eastAsia="zh-CN"/>
        </w:rPr>
        <w:t xml:space="preserve">into RRC_CONNECTDE </w:t>
      </w:r>
      <w:r w:rsidR="00B84428">
        <w:rPr>
          <w:rFonts w:ascii="Times New Roman" w:eastAsia="宋体" w:hAnsi="Times New Roman" w:cs="Times New Roman"/>
          <w:b/>
          <w:kern w:val="2"/>
          <w:sz w:val="21"/>
          <w:szCs w:val="21"/>
          <w:lang w:val="en-US" w:eastAsia="zh-CN"/>
        </w:rPr>
        <w:t xml:space="preserve">state </w:t>
      </w:r>
      <w:r>
        <w:rPr>
          <w:rFonts w:ascii="Times New Roman" w:eastAsia="宋体" w:hAnsi="Times New Roman" w:cs="Times New Roman"/>
          <w:b/>
          <w:kern w:val="2"/>
          <w:sz w:val="21"/>
          <w:szCs w:val="21"/>
          <w:lang w:val="en-US" w:eastAsia="zh-CN"/>
        </w:rPr>
        <w:t>by considering the following two options:</w:t>
      </w:r>
    </w:p>
    <w:p w14:paraId="2E8757E8" w14:textId="29793DFF" w:rsidR="00B576DA" w:rsidRPr="009229A6" w:rsidRDefault="00B576DA" w:rsidP="00B576DA">
      <w:pPr>
        <w:pStyle w:val="afff"/>
        <w:numPr>
          <w:ilvl w:val="0"/>
          <w:numId w:val="40"/>
        </w:numPr>
        <w:spacing w:beforeLines="50" w:before="120" w:after="0"/>
        <w:ind w:firstLineChars="0"/>
        <w:rPr>
          <w:rFonts w:ascii="Times New Roman" w:eastAsia="宋体" w:hAnsi="Times New Roman" w:cs="Times New Roman"/>
          <w:b/>
          <w:color w:val="auto"/>
          <w:sz w:val="21"/>
          <w:szCs w:val="21"/>
          <w:lang w:val="en-US" w:eastAsia="zh-CN"/>
        </w:rPr>
      </w:pPr>
      <w:r w:rsidRPr="009229A6">
        <w:rPr>
          <w:rFonts w:ascii="Times New Roman" w:eastAsia="宋体" w:hAnsi="Times New Roman" w:cs="Times New Roman" w:hint="eastAsia"/>
          <w:b/>
          <w:color w:val="auto"/>
          <w:sz w:val="21"/>
          <w:szCs w:val="21"/>
          <w:lang w:val="en-US" w:eastAsia="zh-CN"/>
        </w:rPr>
        <w:t>O</w:t>
      </w:r>
      <w:r w:rsidRPr="009229A6">
        <w:rPr>
          <w:rFonts w:ascii="Times New Roman" w:eastAsia="宋体" w:hAnsi="Times New Roman" w:cs="Times New Roman"/>
          <w:b/>
          <w:color w:val="auto"/>
          <w:sz w:val="21"/>
          <w:szCs w:val="21"/>
          <w:lang w:val="en-US" w:eastAsia="zh-CN"/>
        </w:rPr>
        <w:t xml:space="preserve">ption1: </w:t>
      </w:r>
      <w:r>
        <w:rPr>
          <w:rFonts w:ascii="Times New Roman" w:eastAsia="宋体" w:hAnsi="Times New Roman" w:cs="Times New Roman"/>
          <w:b/>
          <w:color w:val="auto"/>
          <w:sz w:val="21"/>
          <w:szCs w:val="21"/>
          <w:lang w:val="en-US" w:eastAsia="zh-CN"/>
        </w:rPr>
        <w:t>NW triggering</w:t>
      </w:r>
      <w:r w:rsidR="0058356E">
        <w:rPr>
          <w:rFonts w:ascii="Times New Roman" w:eastAsia="宋体" w:hAnsi="Times New Roman" w:cs="Times New Roman"/>
          <w:b/>
          <w:color w:val="auto"/>
          <w:sz w:val="21"/>
          <w:szCs w:val="21"/>
          <w:lang w:val="en-US" w:eastAsia="zh-CN"/>
        </w:rPr>
        <w:t xml:space="preserve"> method, i.e.</w:t>
      </w:r>
      <w:r>
        <w:rPr>
          <w:rFonts w:ascii="Times New Roman" w:eastAsia="宋体" w:hAnsi="Times New Roman" w:cs="Times New Roman"/>
          <w:b/>
          <w:color w:val="auto"/>
          <w:sz w:val="21"/>
          <w:szCs w:val="21"/>
          <w:lang w:val="en-US" w:eastAsia="zh-CN"/>
        </w:rPr>
        <w:t xml:space="preserve"> a paging like </w:t>
      </w:r>
      <w:r w:rsidR="0058356E">
        <w:rPr>
          <w:rFonts w:ascii="Times New Roman" w:eastAsia="宋体" w:hAnsi="Times New Roman" w:cs="Times New Roman"/>
          <w:b/>
          <w:color w:val="auto"/>
          <w:sz w:val="21"/>
          <w:szCs w:val="21"/>
          <w:lang w:val="en-US" w:eastAsia="zh-CN"/>
        </w:rPr>
        <w:t>message sent to relay UE from network</w:t>
      </w:r>
      <w:r>
        <w:rPr>
          <w:rFonts w:ascii="Times New Roman" w:eastAsia="宋体" w:hAnsi="Times New Roman" w:cs="Times New Roman"/>
          <w:b/>
          <w:color w:val="auto"/>
          <w:sz w:val="21"/>
          <w:szCs w:val="21"/>
          <w:lang w:val="en-US" w:eastAsia="zh-CN"/>
        </w:rPr>
        <w:t xml:space="preserve"> to trigger the Relay UE into RRC_CONNECTED status.</w:t>
      </w:r>
    </w:p>
    <w:p w14:paraId="4F445810" w14:textId="14E2F094" w:rsidR="00B576DA" w:rsidRPr="00B576DA" w:rsidRDefault="00B576DA" w:rsidP="009F3FF7">
      <w:pPr>
        <w:pStyle w:val="afff"/>
        <w:numPr>
          <w:ilvl w:val="0"/>
          <w:numId w:val="40"/>
        </w:numPr>
        <w:spacing w:beforeLines="50" w:before="120" w:after="0"/>
        <w:ind w:firstLineChars="0"/>
        <w:rPr>
          <w:rFonts w:ascii="Times New Roman" w:eastAsia="宋体" w:hAnsi="Times New Roman" w:cs="Times New Roman"/>
          <w:b/>
          <w:color w:val="auto"/>
          <w:sz w:val="21"/>
          <w:szCs w:val="21"/>
          <w:lang w:val="en-US" w:eastAsia="zh-CN"/>
        </w:rPr>
      </w:pPr>
      <w:r w:rsidRPr="009229A6">
        <w:rPr>
          <w:rFonts w:ascii="Times New Roman" w:eastAsia="宋体" w:hAnsi="Times New Roman" w:cs="Times New Roman" w:hint="eastAsia"/>
          <w:b/>
          <w:color w:val="auto"/>
          <w:sz w:val="21"/>
          <w:szCs w:val="21"/>
          <w:lang w:val="en-US" w:eastAsia="zh-CN"/>
        </w:rPr>
        <w:t>O</w:t>
      </w:r>
      <w:r w:rsidRPr="009229A6">
        <w:rPr>
          <w:rFonts w:ascii="Times New Roman" w:eastAsia="宋体" w:hAnsi="Times New Roman" w:cs="Times New Roman"/>
          <w:b/>
          <w:color w:val="auto"/>
          <w:sz w:val="21"/>
          <w:szCs w:val="21"/>
          <w:lang w:val="en-US" w:eastAsia="zh-CN"/>
        </w:rPr>
        <w:t xml:space="preserve">ption2: </w:t>
      </w:r>
      <w:r>
        <w:rPr>
          <w:rFonts w:ascii="Times New Roman" w:eastAsia="宋体" w:hAnsi="Times New Roman" w:cs="Times New Roman"/>
          <w:b/>
          <w:color w:val="auto"/>
          <w:sz w:val="21"/>
          <w:szCs w:val="21"/>
          <w:lang w:val="en-US" w:eastAsia="zh-CN"/>
        </w:rPr>
        <w:t>UE triggering</w:t>
      </w:r>
      <w:r w:rsidR="0058356E">
        <w:rPr>
          <w:rFonts w:ascii="Times New Roman" w:eastAsia="宋体" w:hAnsi="Times New Roman" w:cs="Times New Roman"/>
          <w:b/>
          <w:color w:val="auto"/>
          <w:sz w:val="21"/>
          <w:szCs w:val="21"/>
          <w:lang w:val="en-US" w:eastAsia="zh-CN"/>
        </w:rPr>
        <w:t xml:space="preserve"> method</w:t>
      </w:r>
      <w:r>
        <w:rPr>
          <w:rFonts w:ascii="Times New Roman" w:eastAsia="宋体" w:hAnsi="Times New Roman" w:cs="Times New Roman"/>
          <w:b/>
          <w:color w:val="auto"/>
          <w:sz w:val="21"/>
          <w:szCs w:val="21"/>
          <w:lang w:val="en-US" w:eastAsia="zh-CN"/>
        </w:rPr>
        <w:t>,</w:t>
      </w:r>
      <w:r w:rsidR="0058356E">
        <w:rPr>
          <w:rFonts w:ascii="Times New Roman" w:eastAsia="宋体" w:hAnsi="Times New Roman" w:cs="Times New Roman"/>
          <w:b/>
          <w:color w:val="auto"/>
          <w:sz w:val="21"/>
          <w:szCs w:val="21"/>
          <w:lang w:val="en-US" w:eastAsia="zh-CN"/>
        </w:rPr>
        <w:t xml:space="preserve"> i.e.</w:t>
      </w:r>
      <w:r>
        <w:rPr>
          <w:rFonts w:ascii="Times New Roman" w:eastAsia="宋体" w:hAnsi="Times New Roman" w:cs="Times New Roman"/>
          <w:b/>
          <w:color w:val="auto"/>
          <w:sz w:val="21"/>
          <w:szCs w:val="21"/>
          <w:lang w:val="en-US" w:eastAsia="zh-CN"/>
        </w:rPr>
        <w:t xml:space="preserve"> the Remote UE sends a request to trigger the Relay UE into RRC_CONNECTED status.</w:t>
      </w:r>
    </w:p>
    <w:p w14:paraId="398F4CD0" w14:textId="00E9B20F" w:rsidR="009F3FF7" w:rsidRPr="004C47CB" w:rsidRDefault="00362FFD" w:rsidP="009F3FF7">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t>Preparation for Relay UE</w:t>
      </w:r>
    </w:p>
    <w:p w14:paraId="22DA2988" w14:textId="651410FD" w:rsidR="00362FFD" w:rsidRDefault="00362FFD" w:rsidP="00362FFD">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In fig.1 and fig.2, we can see that there are some interactions between </w:t>
      </w:r>
      <w:r w:rsidR="00084454">
        <w:rPr>
          <w:rFonts w:ascii="Times New Roman" w:eastAsiaTheme="minorEastAsia" w:hAnsi="Times New Roman" w:cs="Times New Roman"/>
          <w:lang w:eastAsia="zh-CN"/>
        </w:rPr>
        <w:t xml:space="preserve">the </w:t>
      </w:r>
      <w:r>
        <w:rPr>
          <w:rFonts w:ascii="Times New Roman" w:eastAsiaTheme="minorEastAsia" w:hAnsi="Times New Roman" w:cs="Times New Roman"/>
          <w:lang w:eastAsia="zh-CN"/>
        </w:rPr>
        <w:t xml:space="preserve">gNB and </w:t>
      </w:r>
      <w:r w:rsidR="00084454">
        <w:rPr>
          <w:rFonts w:ascii="Times New Roman" w:eastAsiaTheme="minorEastAsia" w:hAnsi="Times New Roman" w:cs="Times New Roman"/>
          <w:lang w:eastAsia="zh-CN"/>
        </w:rPr>
        <w:t xml:space="preserve">the </w:t>
      </w:r>
      <w:r>
        <w:rPr>
          <w:rFonts w:ascii="Times New Roman" w:eastAsiaTheme="minorEastAsia" w:hAnsi="Times New Roman" w:cs="Times New Roman"/>
          <w:lang w:eastAsia="zh-CN"/>
        </w:rPr>
        <w:t xml:space="preserve">Relay UE, which are RRC Reconfiguration and RRC Reconfiguration Complete message. In our thinking, </w:t>
      </w:r>
      <w:r w:rsidR="004D180A">
        <w:rPr>
          <w:rFonts w:ascii="Times New Roman" w:eastAsiaTheme="minorEastAsia" w:hAnsi="Times New Roman" w:cs="Times New Roman"/>
          <w:lang w:eastAsia="zh-CN"/>
        </w:rPr>
        <w:t xml:space="preserve">the HO preparation </w:t>
      </w:r>
      <w:r>
        <w:rPr>
          <w:rFonts w:ascii="Times New Roman" w:eastAsiaTheme="minorEastAsia" w:hAnsi="Times New Roman" w:cs="Times New Roman"/>
          <w:lang w:eastAsia="zh-CN"/>
        </w:rPr>
        <w:t xml:space="preserve">procedure </w:t>
      </w:r>
      <w:r w:rsidR="004D180A">
        <w:rPr>
          <w:rFonts w:ascii="Times New Roman" w:eastAsiaTheme="minorEastAsia" w:hAnsi="Times New Roman" w:cs="Times New Roman"/>
          <w:lang w:eastAsia="zh-CN"/>
        </w:rPr>
        <w:t xml:space="preserve">is </w:t>
      </w:r>
      <w:r w:rsidR="00084454">
        <w:rPr>
          <w:rFonts w:ascii="Times New Roman" w:eastAsiaTheme="minorEastAsia" w:hAnsi="Times New Roman" w:cs="Times New Roman"/>
          <w:lang w:eastAsia="zh-CN"/>
        </w:rPr>
        <w:t xml:space="preserve">also needed </w:t>
      </w:r>
      <w:r w:rsidR="004D180A">
        <w:rPr>
          <w:rFonts w:ascii="Times New Roman" w:eastAsiaTheme="minorEastAsia" w:hAnsi="Times New Roman" w:cs="Times New Roman"/>
          <w:lang w:eastAsia="zh-CN"/>
        </w:rPr>
        <w:t>prepare the RLC bearers and some essential configurations for the remote UE in target side to enable fast resumption of data transmission upon the remote UE switches to the target. In addition, if the relay UE is prepared in advance, the remote UE accessing would be admitted with higher priority compared to other initial accessing UE.</w:t>
      </w:r>
      <w:r w:rsidR="000216F6">
        <w:rPr>
          <w:rFonts w:ascii="Times New Roman" w:eastAsiaTheme="minorEastAsia" w:hAnsi="Times New Roman" w:cs="Times New Roman"/>
          <w:lang w:eastAsia="zh-CN"/>
        </w:rPr>
        <w:t xml:space="preserve"> In order to reduce unnecessary procedure and to ensure high quality service </w:t>
      </w:r>
      <w:r w:rsidR="001F5ABF">
        <w:rPr>
          <w:rFonts w:ascii="Times New Roman" w:eastAsiaTheme="minorEastAsia" w:hAnsi="Times New Roman" w:cs="Times New Roman"/>
          <w:lang w:eastAsia="zh-CN"/>
        </w:rPr>
        <w:t>continuity</w:t>
      </w:r>
      <w:r w:rsidR="000216F6">
        <w:rPr>
          <w:rFonts w:ascii="Times New Roman" w:eastAsiaTheme="minorEastAsia" w:hAnsi="Times New Roman" w:cs="Times New Roman"/>
          <w:lang w:eastAsia="zh-CN"/>
        </w:rPr>
        <w:t xml:space="preserve"> for path switch, it is needed to study how to </w:t>
      </w:r>
      <w:r w:rsidR="001F5ABF">
        <w:rPr>
          <w:rFonts w:ascii="Times New Roman" w:eastAsiaTheme="minorEastAsia" w:hAnsi="Times New Roman" w:cs="Times New Roman"/>
          <w:lang w:eastAsia="zh-CN"/>
        </w:rPr>
        <w:t xml:space="preserve">support Relay UE’s </w:t>
      </w:r>
      <w:r w:rsidR="004D180A">
        <w:rPr>
          <w:rFonts w:ascii="Times New Roman" w:eastAsiaTheme="minorEastAsia" w:hAnsi="Times New Roman" w:cs="Times New Roman"/>
          <w:lang w:eastAsia="zh-CN"/>
        </w:rPr>
        <w:t>preparation</w:t>
      </w:r>
      <w:r w:rsidR="001F5ABF">
        <w:rPr>
          <w:rFonts w:ascii="Times New Roman" w:eastAsiaTheme="minorEastAsia" w:hAnsi="Times New Roman" w:cs="Times New Roman"/>
          <w:lang w:eastAsia="zh-CN"/>
        </w:rPr>
        <w:t xml:space="preserve"> procedure for L2 UE to NW path switch. AS an example, in fig.1 and fig.2</w:t>
      </w:r>
      <w:r>
        <w:rPr>
          <w:rFonts w:ascii="Times New Roman" w:eastAsiaTheme="minorEastAsia" w:hAnsi="Times New Roman" w:cs="Times New Roman"/>
          <w:lang w:eastAsia="zh-CN"/>
        </w:rPr>
        <w:t xml:space="preserve">, the RRC Reconfiguration message can be </w:t>
      </w:r>
      <w:r w:rsidR="00B84428">
        <w:rPr>
          <w:rFonts w:ascii="Times New Roman" w:eastAsiaTheme="minorEastAsia" w:hAnsi="Times New Roman" w:cs="Times New Roman"/>
          <w:lang w:eastAsia="zh-CN"/>
        </w:rPr>
        <w:t xml:space="preserve">used as </w:t>
      </w:r>
      <w:r>
        <w:rPr>
          <w:rFonts w:ascii="Times New Roman" w:eastAsiaTheme="minorEastAsia" w:hAnsi="Times New Roman" w:cs="Times New Roman"/>
          <w:lang w:eastAsia="zh-CN"/>
        </w:rPr>
        <w:t>the request message to ask whether the Relay UE can permit the Remote UE to obtain L2 UE to NW Relay service, and the RRC Reconfiguration Complete message can be the response message to</w:t>
      </w:r>
      <w:r w:rsidR="000216F6">
        <w:rPr>
          <w:rFonts w:ascii="Times New Roman" w:eastAsiaTheme="minorEastAsia" w:hAnsi="Times New Roman" w:cs="Times New Roman"/>
          <w:lang w:eastAsia="zh-CN"/>
        </w:rPr>
        <w:t xml:space="preserve"> rely NW that the Relay can permit the Remote UE to obtain L2 UE to NW Relay service via itself.</w:t>
      </w:r>
    </w:p>
    <w:p w14:paraId="652296BF" w14:textId="524EE016" w:rsidR="004C47CB" w:rsidRDefault="001F5ABF" w:rsidP="001F5ABF">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4D180A">
        <w:rPr>
          <w:rFonts w:ascii="Times New Roman" w:eastAsia="宋体" w:hAnsi="Times New Roman" w:cs="Times New Roman"/>
          <w:b/>
          <w:kern w:val="2"/>
          <w:sz w:val="21"/>
          <w:szCs w:val="21"/>
          <w:lang w:val="en-US" w:eastAsia="zh-CN"/>
        </w:rPr>
        <w:t>9</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RAN2 to </w:t>
      </w:r>
      <w:r w:rsidR="00666DE1">
        <w:rPr>
          <w:rFonts w:ascii="Times New Roman" w:eastAsia="宋体" w:hAnsi="Times New Roman" w:cs="Times New Roman"/>
          <w:b/>
          <w:kern w:val="2"/>
          <w:sz w:val="21"/>
          <w:szCs w:val="21"/>
          <w:lang w:val="en-US" w:eastAsia="zh-CN"/>
        </w:rPr>
        <w:t>discuss</w:t>
      </w:r>
      <w:r>
        <w:rPr>
          <w:rFonts w:ascii="Times New Roman" w:eastAsia="宋体" w:hAnsi="Times New Roman" w:cs="Times New Roman"/>
          <w:b/>
          <w:kern w:val="2"/>
          <w:sz w:val="21"/>
          <w:szCs w:val="21"/>
          <w:lang w:val="en-US" w:eastAsia="zh-CN"/>
        </w:rPr>
        <w:t xml:space="preserve"> how to support the Relay UE’s </w:t>
      </w:r>
      <w:r w:rsidR="004D180A" w:rsidRPr="004D180A">
        <w:rPr>
          <w:rFonts w:ascii="Times New Roman" w:eastAsia="宋体" w:hAnsi="Times New Roman" w:cs="Times New Roman"/>
          <w:b/>
          <w:kern w:val="2"/>
          <w:sz w:val="21"/>
          <w:szCs w:val="21"/>
          <w:lang w:val="en-US" w:eastAsia="zh-CN"/>
        </w:rPr>
        <w:t>preparation</w:t>
      </w:r>
      <w:r>
        <w:rPr>
          <w:rFonts w:ascii="Times New Roman" w:eastAsia="宋体" w:hAnsi="Times New Roman" w:cs="Times New Roman"/>
          <w:b/>
          <w:kern w:val="2"/>
          <w:sz w:val="21"/>
          <w:szCs w:val="21"/>
          <w:lang w:val="en-US" w:eastAsia="zh-CN"/>
        </w:rPr>
        <w:t xml:space="preserve"> procedure during path switch</w:t>
      </w:r>
      <w:r w:rsidR="004D180A">
        <w:rPr>
          <w:rFonts w:ascii="Times New Roman" w:eastAsia="宋体" w:hAnsi="Times New Roman" w:cs="Times New Roman"/>
          <w:b/>
          <w:kern w:val="2"/>
          <w:sz w:val="21"/>
          <w:szCs w:val="21"/>
          <w:lang w:val="en-US" w:eastAsia="zh-CN"/>
        </w:rPr>
        <w:t xml:space="preserve"> to enable relay UE performing admission and configuration for remote UE</w:t>
      </w:r>
      <w:r>
        <w:rPr>
          <w:rFonts w:ascii="Times New Roman" w:eastAsia="宋体" w:hAnsi="Times New Roman" w:cs="Times New Roman"/>
          <w:b/>
          <w:kern w:val="2"/>
          <w:sz w:val="21"/>
          <w:szCs w:val="21"/>
          <w:lang w:val="en-US" w:eastAsia="zh-CN"/>
        </w:rPr>
        <w:t>.</w:t>
      </w:r>
    </w:p>
    <w:p w14:paraId="1907AD5C" w14:textId="330E1BFB" w:rsidR="00607488" w:rsidRPr="004C47CB" w:rsidRDefault="00607488" w:rsidP="00607488">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lastRenderedPageBreak/>
        <w:t>O</w:t>
      </w:r>
      <w:r>
        <w:rPr>
          <w:rFonts w:ascii="Arial" w:hAnsi="Arial" w:cs="Arial" w:hint="eastAsia"/>
          <w:lang w:val="en-US" w:eastAsia="zh-CN"/>
        </w:rPr>
        <w:t>ther</w:t>
      </w:r>
      <w:r>
        <w:rPr>
          <w:rFonts w:ascii="Arial" w:hAnsi="Arial" w:cs="Arial"/>
          <w:lang w:val="en-US" w:eastAsia="zh-CN"/>
        </w:rPr>
        <w:t xml:space="preserve"> remaining issues</w:t>
      </w:r>
    </w:p>
    <w:p w14:paraId="57815E33" w14:textId="10AAC715" w:rsidR="00607488" w:rsidRDefault="00F84F19" w:rsidP="00607488">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According to current TR 38.836, there are some remaining notes for indirect to direct path switch procedure and direct to indirect path switch procedure as shown in fig.1 and fig.2</w:t>
      </w:r>
      <w:r w:rsidR="00907277">
        <w:rPr>
          <w:rFonts w:ascii="Times New Roman" w:eastAsiaTheme="minorEastAsia" w:hAnsi="Times New Roman" w:cs="Times New Roman"/>
          <w:lang w:eastAsia="zh-CN"/>
        </w:rPr>
        <w:t>, which should be further discussed in WI phase</w:t>
      </w:r>
      <w:r>
        <w:rPr>
          <w:rFonts w:ascii="Times New Roman" w:eastAsiaTheme="minorEastAsia" w:hAnsi="Times New Roman" w:cs="Times New Roman"/>
          <w:lang w:eastAsia="zh-CN"/>
        </w:rPr>
        <w:t>:</w:t>
      </w:r>
    </w:p>
    <w:tbl>
      <w:tblPr>
        <w:tblStyle w:val="2f2"/>
        <w:tblW w:w="0" w:type="auto"/>
        <w:tblInd w:w="0" w:type="dxa"/>
        <w:tblLook w:val="04A0" w:firstRow="1" w:lastRow="0" w:firstColumn="1" w:lastColumn="0" w:noHBand="0" w:noVBand="1"/>
      </w:tblPr>
      <w:tblGrid>
        <w:gridCol w:w="9629"/>
      </w:tblGrid>
      <w:tr w:rsidR="00F84F19" w:rsidRPr="008D73E8" w14:paraId="7ECB595B" w14:textId="77777777" w:rsidTr="0053501A">
        <w:tc>
          <w:tcPr>
            <w:tcW w:w="9629" w:type="dxa"/>
            <w:tcBorders>
              <w:top w:val="single" w:sz="4" w:space="0" w:color="auto"/>
              <w:left w:val="single" w:sz="4" w:space="0" w:color="auto"/>
              <w:bottom w:val="single" w:sz="4" w:space="0" w:color="auto"/>
              <w:right w:val="single" w:sz="4" w:space="0" w:color="auto"/>
            </w:tcBorders>
            <w:hideMark/>
          </w:tcPr>
          <w:p w14:paraId="321D12DA" w14:textId="3E6E728C" w:rsidR="00F84F19" w:rsidRPr="008D73E8" w:rsidRDefault="00F84F19" w:rsidP="0053501A">
            <w:pPr>
              <w:overflowPunct w:val="0"/>
              <w:autoSpaceDE w:val="0"/>
              <w:autoSpaceDN w:val="0"/>
              <w:adjustRightInd w:val="0"/>
              <w:rPr>
                <w:rFonts w:ascii="Times New Roman" w:eastAsia="Malgun Gothic" w:hAnsi="Times New Roman"/>
                <w:sz w:val="20"/>
                <w:lang w:eastAsia="ko-KR"/>
              </w:rPr>
            </w:pPr>
            <w:bookmarkStart w:id="47" w:name="OLE_LINK31"/>
            <w:bookmarkStart w:id="48" w:name="OLE_LINK32"/>
            <w:r>
              <w:rPr>
                <w:rFonts w:ascii="Times New Roman" w:eastAsia="Malgun Gothic" w:hAnsi="Times New Roman"/>
                <w:sz w:val="20"/>
                <w:lang w:eastAsia="ko-KR"/>
              </w:rPr>
              <w:t>1</w:t>
            </w:r>
            <w:r w:rsidRPr="008D73E8">
              <w:rPr>
                <w:rFonts w:ascii="Times New Roman" w:eastAsia="Malgun Gothic" w:hAnsi="Times New Roman"/>
                <w:sz w:val="20"/>
                <w:lang w:eastAsia="ko-KR"/>
              </w:rPr>
              <w:t xml:space="preserve">. </w:t>
            </w:r>
            <w:r>
              <w:rPr>
                <w:rFonts w:ascii="Times New Roman" w:eastAsia="Malgun Gothic" w:hAnsi="Times New Roman"/>
                <w:sz w:val="20"/>
                <w:lang w:eastAsia="ko-KR"/>
              </w:rPr>
              <w:t>switching from indirect to direct</w:t>
            </w:r>
          </w:p>
          <w:p w14:paraId="3AEA1A85" w14:textId="77777777" w:rsidR="00F84F19" w:rsidRDefault="00F84F19" w:rsidP="00F84F19">
            <w:pPr>
              <w:pStyle w:val="NO"/>
              <w:rPr>
                <w:rFonts w:eastAsiaTheme="minorEastAsia"/>
                <w:lang w:eastAsia="zh-CN"/>
              </w:rPr>
            </w:pPr>
            <w:bookmarkStart w:id="49" w:name="_Hlk59519088"/>
            <w:bookmarkEnd w:id="47"/>
            <w:bookmarkEnd w:id="48"/>
            <w:r>
              <w:rPr>
                <w:lang w:eastAsia="zh-CN"/>
              </w:rPr>
              <w:t>NOTE:</w:t>
            </w:r>
            <w:r>
              <w:rPr>
                <w:lang w:eastAsia="zh-CN"/>
              </w:rPr>
              <w:tab/>
              <w:t xml:space="preserve">The order of step 6/7/8 is not restricted. Following are further discussed in WI phase, including: </w:t>
            </w:r>
            <w:r>
              <w:rPr>
                <w:lang w:eastAsia="zh-CN"/>
              </w:rPr>
              <w:br/>
              <w:t>-</w:t>
            </w:r>
            <w:r>
              <w:rPr>
                <w:lang w:eastAsia="zh-CN"/>
              </w:rPr>
              <w:tab/>
              <w:t xml:space="preserve">Whether Remote UE suspends data transmission via relay link after step 3; </w:t>
            </w:r>
            <w:r>
              <w:rPr>
                <w:lang w:eastAsia="zh-CN"/>
              </w:rPr>
              <w:br/>
              <w:t>-</w:t>
            </w:r>
            <w:r>
              <w:rPr>
                <w:lang w:eastAsia="zh-CN"/>
              </w:rPr>
              <w:tab/>
              <w:t xml:space="preserve">Whether Step 6 can </w:t>
            </w:r>
            <w:r w:rsidRPr="00F84F19">
              <w:rPr>
                <w:lang w:eastAsia="zh-CN"/>
              </w:rPr>
              <w:t>be before or after ste</w:t>
            </w:r>
            <w:r>
              <w:rPr>
                <w:lang w:eastAsia="zh-CN"/>
              </w:rPr>
              <w:t xml:space="preserve">p 3 and its necessity; </w:t>
            </w:r>
            <w:r>
              <w:rPr>
                <w:lang w:eastAsia="zh-CN"/>
              </w:rPr>
              <w:br/>
              <w:t>-</w:t>
            </w:r>
            <w:r>
              <w:rPr>
                <w:lang w:eastAsia="zh-CN"/>
              </w:rPr>
              <w:tab/>
              <w:t xml:space="preserve">Whether Step 7 can be after step 3 or step 5, and its necessity/replaced by PC5 reconfiguration; </w:t>
            </w:r>
            <w:r>
              <w:rPr>
                <w:lang w:eastAsia="zh-CN"/>
              </w:rPr>
              <w:br/>
              <w:t>-</w:t>
            </w:r>
            <w:r>
              <w:rPr>
                <w:lang w:eastAsia="zh-CN"/>
              </w:rPr>
              <w:tab/>
              <w:t>Whether Step 8 can be after step 5.</w:t>
            </w:r>
            <w:bookmarkEnd w:id="49"/>
          </w:p>
          <w:p w14:paraId="23B7EE83" w14:textId="53803352" w:rsidR="00F84F19" w:rsidRPr="008D73E8" w:rsidRDefault="00907277" w:rsidP="00F84F19">
            <w:pPr>
              <w:overflowPunct w:val="0"/>
              <w:autoSpaceDE w:val="0"/>
              <w:autoSpaceDN w:val="0"/>
              <w:adjustRightInd w:val="0"/>
              <w:rPr>
                <w:rFonts w:ascii="Times New Roman" w:eastAsia="Malgun Gothic" w:hAnsi="Times New Roman"/>
                <w:sz w:val="20"/>
                <w:lang w:eastAsia="ko-KR"/>
              </w:rPr>
            </w:pPr>
            <w:r>
              <w:rPr>
                <w:rFonts w:ascii="Times New Roman" w:eastAsia="Malgun Gothic" w:hAnsi="Times New Roman"/>
                <w:sz w:val="20"/>
                <w:lang w:eastAsia="ko-KR"/>
              </w:rPr>
              <w:t>2</w:t>
            </w:r>
            <w:r w:rsidR="00F84F19" w:rsidRPr="008D73E8">
              <w:rPr>
                <w:rFonts w:ascii="Times New Roman" w:eastAsia="Malgun Gothic" w:hAnsi="Times New Roman"/>
                <w:sz w:val="20"/>
                <w:lang w:eastAsia="ko-KR"/>
              </w:rPr>
              <w:t xml:space="preserve">. </w:t>
            </w:r>
            <w:r w:rsidR="00F84F19">
              <w:rPr>
                <w:rFonts w:ascii="Times New Roman" w:eastAsia="Malgun Gothic" w:hAnsi="Times New Roman"/>
                <w:sz w:val="20"/>
                <w:lang w:eastAsia="ko-KR"/>
              </w:rPr>
              <w:t>switching from direct to indirect</w:t>
            </w:r>
          </w:p>
          <w:p w14:paraId="13FA2788" w14:textId="7C8A04C0" w:rsidR="00F84F19" w:rsidRPr="00907277" w:rsidRDefault="00F84F19" w:rsidP="00907277">
            <w:pPr>
              <w:pStyle w:val="NO"/>
              <w:rPr>
                <w:rFonts w:eastAsiaTheme="minorEastAsia"/>
                <w:lang w:eastAsia="zh-CN"/>
              </w:rPr>
            </w:pPr>
            <w:bookmarkStart w:id="50" w:name="_Hlk59519116"/>
            <w:r>
              <w:rPr>
                <w:lang w:eastAsia="zh-CN"/>
              </w:rPr>
              <w:t>NOTE:</w:t>
            </w:r>
            <w:r>
              <w:rPr>
                <w:lang w:eastAsia="zh-CN"/>
              </w:rPr>
              <w:tab/>
              <w:t xml:space="preserve">Following are further discussed in WI phase, including: </w:t>
            </w:r>
            <w:r>
              <w:rPr>
                <w:lang w:eastAsia="zh-CN"/>
              </w:rPr>
              <w:br/>
              <w:t>-</w:t>
            </w:r>
            <w:r>
              <w:rPr>
                <w:lang w:eastAsia="zh-CN"/>
              </w:rPr>
              <w:tab/>
              <w:t>Whether Step 2 should be after Relay UE connects to the gNB (e.g. after step 4), if not yet before;</w:t>
            </w:r>
            <w:r>
              <w:rPr>
                <w:lang w:eastAsia="zh-CN"/>
              </w:rPr>
              <w:br/>
              <w:t>-</w:t>
            </w:r>
            <w:r>
              <w:rPr>
                <w:lang w:eastAsia="zh-CN"/>
              </w:rPr>
              <w:tab/>
              <w:t>Whether Step 4 can be before step 2/3.</w:t>
            </w:r>
            <w:bookmarkEnd w:id="50"/>
          </w:p>
        </w:tc>
      </w:tr>
    </w:tbl>
    <w:p w14:paraId="6F321BF0" w14:textId="63F11801" w:rsidR="009F3AC1" w:rsidRPr="009F3AC1" w:rsidRDefault="009F3AC1" w:rsidP="009F3AC1">
      <w:pPr>
        <w:pStyle w:val="30"/>
        <w:ind w:right="220"/>
        <w:rPr>
          <w:rFonts w:ascii="Arial" w:hAnsi="Arial" w:cs="Arial"/>
          <w:lang w:val="en-US" w:eastAsia="zh-CN"/>
        </w:rPr>
      </w:pPr>
      <w:r>
        <w:rPr>
          <w:rFonts w:ascii="Arial" w:hAnsi="Arial" w:cs="Arial"/>
          <w:lang w:val="en-US" w:eastAsia="zh-CN"/>
        </w:rPr>
        <w:t>Path switch from indirect to direct</w:t>
      </w:r>
    </w:p>
    <w:p w14:paraId="740F5768" w14:textId="55AABDAA" w:rsidR="00907277" w:rsidRDefault="004104BF" w:rsidP="00607488">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First we discuss the remaining issues for path switch from indirect to direct</w:t>
      </w:r>
      <w:r w:rsidR="00907277">
        <w:rPr>
          <w:rFonts w:ascii="Times New Roman" w:eastAsiaTheme="minorEastAsia" w:hAnsi="Times New Roman" w:cs="Times New Roman"/>
          <w:lang w:eastAsia="zh-CN"/>
        </w:rPr>
        <w:t xml:space="preserve">. Regarding whether Remote UE </w:t>
      </w:r>
      <w:r w:rsidR="00907277" w:rsidRPr="00907277">
        <w:rPr>
          <w:rFonts w:ascii="Times New Roman" w:eastAsiaTheme="minorEastAsia" w:hAnsi="Times New Roman" w:cs="Times New Roman"/>
          <w:lang w:eastAsia="zh-CN"/>
        </w:rPr>
        <w:t>suspends data transmission via relay link after step 3</w:t>
      </w:r>
      <w:r w:rsidR="00907277">
        <w:rPr>
          <w:rFonts w:ascii="Times New Roman" w:eastAsiaTheme="minorEastAsia" w:hAnsi="Times New Roman" w:cs="Times New Roman"/>
          <w:lang w:eastAsia="zh-CN"/>
        </w:rPr>
        <w:t xml:space="preserve"> (RRC Reconfiguration message to Remote UE), in our views, when the gNB sends RRC Reconfiguration message to the Remote UE, it means that the gNB ask the Remote UE to switch from indirect to direct, whereas the gNB may not willing to receive any UL data from source Relay UE any longer (</w:t>
      </w:r>
      <w:r w:rsidR="0053501A">
        <w:rPr>
          <w:rFonts w:ascii="Times New Roman" w:eastAsiaTheme="minorEastAsia" w:hAnsi="Times New Roman" w:cs="Times New Roman"/>
          <w:lang w:eastAsia="zh-CN"/>
        </w:rPr>
        <w:t>e.g. the gNB may release corresponding radio bears to receive UL data from the Relay UE based on implementation)</w:t>
      </w:r>
      <w:r w:rsidR="00907277">
        <w:rPr>
          <w:rFonts w:ascii="Times New Roman" w:eastAsiaTheme="minorEastAsia" w:hAnsi="Times New Roman" w:cs="Times New Roman"/>
          <w:lang w:eastAsia="zh-CN"/>
        </w:rPr>
        <w:t xml:space="preserve">. Therefore, the Remote UE </w:t>
      </w:r>
      <w:r w:rsidR="0053501A">
        <w:rPr>
          <w:rFonts w:ascii="Times New Roman" w:eastAsiaTheme="minorEastAsia" w:hAnsi="Times New Roman" w:cs="Times New Roman"/>
          <w:lang w:eastAsia="zh-CN"/>
        </w:rPr>
        <w:t>should suspends data transmission via Relay link after the gNB sending RRC Reconfiguration message to Remote UE.</w:t>
      </w:r>
    </w:p>
    <w:p w14:paraId="5FD9617B" w14:textId="7D456065" w:rsidR="0053501A" w:rsidRPr="0053501A" w:rsidRDefault="0053501A" w:rsidP="00607488">
      <w:pPr>
        <w:spacing w:beforeLines="50" w:before="120" w:after="0"/>
        <w:rPr>
          <w:rFonts w:ascii="Times New Roman" w:eastAsia="宋体" w:hAnsi="Times New Roman" w:cs="Times New Roman"/>
          <w:b/>
          <w:kern w:val="2"/>
          <w:sz w:val="21"/>
          <w:szCs w:val="21"/>
          <w:lang w:eastAsia="zh-CN"/>
        </w:rPr>
      </w:pPr>
      <w:r w:rsidRPr="00D81AAB">
        <w:rPr>
          <w:rFonts w:ascii="Times New Roman" w:eastAsia="宋体" w:hAnsi="Times New Roman" w:cs="Times New Roman"/>
          <w:b/>
          <w:kern w:val="2"/>
          <w:sz w:val="21"/>
          <w:szCs w:val="21"/>
          <w:lang w:val="en-US" w:eastAsia="zh-CN"/>
        </w:rPr>
        <w:t xml:space="preserve">Proposal </w:t>
      </w:r>
      <w:r w:rsidR="0049104D">
        <w:rPr>
          <w:rFonts w:ascii="Times New Roman" w:eastAsia="宋体" w:hAnsi="Times New Roman" w:cs="Times New Roman"/>
          <w:b/>
          <w:kern w:val="2"/>
          <w:sz w:val="21"/>
          <w:szCs w:val="21"/>
          <w:lang w:val="en-US" w:eastAsia="zh-CN"/>
        </w:rPr>
        <w:t>10</w:t>
      </w:r>
      <w:r w:rsidRPr="00D81AAB">
        <w:rPr>
          <w:rFonts w:ascii="Times New Roman" w:eastAsia="宋体" w:hAnsi="Times New Roman" w:cs="Times New Roman"/>
          <w:b/>
          <w:kern w:val="2"/>
          <w:sz w:val="21"/>
          <w:szCs w:val="21"/>
          <w:lang w:val="en-US" w:eastAsia="zh-CN"/>
        </w:rPr>
        <w:t xml:space="preserve">: </w:t>
      </w:r>
      <w:r w:rsidR="004104BF">
        <w:rPr>
          <w:rFonts w:ascii="Times New Roman" w:eastAsia="宋体" w:hAnsi="Times New Roman" w:cs="Times New Roman"/>
          <w:b/>
          <w:kern w:val="2"/>
          <w:sz w:val="21"/>
          <w:szCs w:val="21"/>
          <w:lang w:val="en-US" w:eastAsia="zh-CN"/>
        </w:rPr>
        <w:t>For path switch from indirect to direct, R</w:t>
      </w:r>
      <w:r w:rsidRPr="0053501A">
        <w:rPr>
          <w:rFonts w:ascii="Times New Roman" w:eastAsia="宋体" w:hAnsi="Times New Roman" w:cs="Times New Roman"/>
          <w:b/>
          <w:kern w:val="2"/>
          <w:sz w:val="21"/>
          <w:szCs w:val="21"/>
          <w:lang w:val="en-US" w:eastAsia="zh-CN"/>
        </w:rPr>
        <w:t>emote UE should suspends data transmission via Relay link af</w:t>
      </w:r>
      <w:r>
        <w:rPr>
          <w:rFonts w:ascii="Times New Roman" w:eastAsia="宋体" w:hAnsi="Times New Roman" w:cs="Times New Roman"/>
          <w:b/>
          <w:kern w:val="2"/>
          <w:sz w:val="21"/>
          <w:szCs w:val="21"/>
          <w:lang w:val="en-US" w:eastAsia="zh-CN"/>
        </w:rPr>
        <w:t>t</w:t>
      </w:r>
      <w:r w:rsidRPr="0053501A">
        <w:rPr>
          <w:rFonts w:ascii="Times New Roman" w:eastAsia="宋体" w:hAnsi="Times New Roman" w:cs="Times New Roman"/>
          <w:b/>
          <w:kern w:val="2"/>
          <w:sz w:val="21"/>
          <w:szCs w:val="21"/>
          <w:lang w:val="en-US" w:eastAsia="zh-CN"/>
        </w:rPr>
        <w:t>er the gNB sending RRC Reconfiguration message to Remote UE.</w:t>
      </w:r>
    </w:p>
    <w:p w14:paraId="24E63935" w14:textId="773D8F3F" w:rsidR="0053501A" w:rsidRDefault="0053501A" w:rsidP="00607488">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egarding w</w:t>
      </w:r>
      <w:r w:rsidRPr="0053501A">
        <w:rPr>
          <w:rFonts w:ascii="Times New Roman" w:eastAsiaTheme="minorEastAsia" w:hAnsi="Times New Roman" w:cs="Times New Roman"/>
          <w:lang w:eastAsia="zh-CN"/>
        </w:rPr>
        <w:t xml:space="preserve">hether </w:t>
      </w:r>
      <w:r>
        <w:rPr>
          <w:rFonts w:ascii="Times New Roman" w:eastAsiaTheme="minorEastAsia" w:hAnsi="Times New Roman" w:cs="Times New Roman"/>
          <w:lang w:eastAsia="zh-CN"/>
        </w:rPr>
        <w:t>s</w:t>
      </w:r>
      <w:r w:rsidRPr="0053501A">
        <w:rPr>
          <w:rFonts w:ascii="Times New Roman" w:eastAsiaTheme="minorEastAsia" w:hAnsi="Times New Roman" w:cs="Times New Roman"/>
          <w:lang w:eastAsia="zh-CN"/>
        </w:rPr>
        <w:t>tep 6</w:t>
      </w:r>
      <w:r>
        <w:rPr>
          <w:rFonts w:ascii="Times New Roman" w:eastAsiaTheme="minorEastAsia" w:hAnsi="Times New Roman" w:cs="Times New Roman"/>
          <w:lang w:eastAsia="zh-CN"/>
        </w:rPr>
        <w:t xml:space="preserve"> (RRC reconfiguration to Relay UE)</w:t>
      </w:r>
      <w:r w:rsidRPr="0053501A">
        <w:rPr>
          <w:rFonts w:ascii="Times New Roman" w:eastAsiaTheme="minorEastAsia" w:hAnsi="Times New Roman" w:cs="Times New Roman"/>
          <w:lang w:eastAsia="zh-CN"/>
        </w:rPr>
        <w:t xml:space="preserve"> can be before or after step 3 </w:t>
      </w:r>
      <w:r>
        <w:rPr>
          <w:rFonts w:ascii="Times New Roman" w:eastAsiaTheme="minorEastAsia" w:hAnsi="Times New Roman" w:cs="Times New Roman"/>
          <w:lang w:eastAsia="zh-CN"/>
        </w:rPr>
        <w:t xml:space="preserve">(RRC Reconfiguration message to Remote UE) </w:t>
      </w:r>
      <w:r w:rsidRPr="0053501A">
        <w:rPr>
          <w:rFonts w:ascii="Times New Roman" w:eastAsiaTheme="minorEastAsia" w:hAnsi="Times New Roman" w:cs="Times New Roman"/>
          <w:lang w:eastAsia="zh-CN"/>
        </w:rPr>
        <w:t>and its necessity</w:t>
      </w:r>
      <w:r>
        <w:rPr>
          <w:rFonts w:ascii="Times New Roman" w:eastAsiaTheme="minorEastAsia" w:hAnsi="Times New Roman" w:cs="Times New Roman"/>
          <w:lang w:eastAsia="zh-CN"/>
        </w:rPr>
        <w:t xml:space="preserve">. </w:t>
      </w:r>
      <w:r w:rsidR="004104BF">
        <w:rPr>
          <w:rFonts w:ascii="Times New Roman" w:eastAsiaTheme="minorEastAsia" w:hAnsi="Times New Roman" w:cs="Times New Roman"/>
          <w:lang w:eastAsia="zh-CN"/>
        </w:rPr>
        <w:t xml:space="preserve"> It is necessary to have step 6, s</w:t>
      </w:r>
      <w:r>
        <w:rPr>
          <w:rFonts w:ascii="Times New Roman" w:eastAsiaTheme="minorEastAsia" w:hAnsi="Times New Roman" w:cs="Times New Roman"/>
          <w:lang w:eastAsia="zh-CN"/>
        </w:rPr>
        <w:t xml:space="preserve">ince it is the path switch from indirect to direct, </w:t>
      </w:r>
      <w:r w:rsidR="004104BF">
        <w:rPr>
          <w:rFonts w:ascii="Times New Roman" w:eastAsiaTheme="minorEastAsia" w:hAnsi="Times New Roman" w:cs="Times New Roman"/>
          <w:lang w:eastAsia="zh-CN"/>
        </w:rPr>
        <w:t xml:space="preserve">although </w:t>
      </w:r>
      <w:r>
        <w:rPr>
          <w:rFonts w:ascii="Times New Roman" w:eastAsiaTheme="minorEastAsia" w:hAnsi="Times New Roman" w:cs="Times New Roman"/>
          <w:lang w:eastAsia="zh-CN"/>
        </w:rPr>
        <w:t>the Remote will not send UL data to Relay UE anymore when receiving the</w:t>
      </w:r>
      <w:r w:rsidRPr="0053501A">
        <w:rPr>
          <w:rFonts w:ascii="Times New Roman" w:eastAsiaTheme="minorEastAsia" w:hAnsi="Times New Roman" w:cs="Times New Roman"/>
          <w:lang w:eastAsia="zh-CN"/>
        </w:rPr>
        <w:t xml:space="preserve"> </w:t>
      </w:r>
      <w:r w:rsidR="004104BF">
        <w:rPr>
          <w:rFonts w:ascii="Times New Roman" w:eastAsiaTheme="minorEastAsia" w:hAnsi="Times New Roman" w:cs="Times New Roman"/>
          <w:lang w:eastAsia="zh-CN"/>
        </w:rPr>
        <w:t>Reconfiguration message, however there are may still some DL data cached in source Relay UE which is not received by the Remote UE yet, and the Relay UE may transmit these cached data to the Remote UE. After this, the Relay UE not serve the Remote UE anymore, and the corresponding configuration and radio bears for transmitting Remote UE’s UL and DL data should be released, which is complete by step 6. Moreover,</w:t>
      </w:r>
      <w:r>
        <w:rPr>
          <w:rFonts w:ascii="Times New Roman" w:eastAsiaTheme="minorEastAsia" w:hAnsi="Times New Roman" w:cs="Times New Roman"/>
          <w:lang w:eastAsia="zh-CN"/>
        </w:rPr>
        <w:t xml:space="preserve"> the Relay UE does not need to do anything before step 3. Therefore, </w:t>
      </w:r>
      <w:r w:rsidR="009F3AC1">
        <w:rPr>
          <w:rFonts w:ascii="Times New Roman" w:eastAsiaTheme="minorEastAsia" w:hAnsi="Times New Roman" w:cs="Times New Roman"/>
          <w:lang w:eastAsia="zh-CN"/>
        </w:rPr>
        <w:t>s</w:t>
      </w:r>
      <w:r w:rsidR="009F3AC1" w:rsidRPr="0053501A">
        <w:rPr>
          <w:rFonts w:ascii="Times New Roman" w:eastAsiaTheme="minorEastAsia" w:hAnsi="Times New Roman" w:cs="Times New Roman"/>
          <w:lang w:eastAsia="zh-CN"/>
        </w:rPr>
        <w:t>tep 6</w:t>
      </w:r>
      <w:r w:rsidR="009F3AC1">
        <w:rPr>
          <w:rFonts w:ascii="Times New Roman" w:eastAsiaTheme="minorEastAsia" w:hAnsi="Times New Roman" w:cs="Times New Roman"/>
          <w:lang w:eastAsia="zh-CN"/>
        </w:rPr>
        <w:t xml:space="preserve"> (RRC reconfiguration to Relay UE)</w:t>
      </w:r>
      <w:r>
        <w:rPr>
          <w:rFonts w:ascii="Times New Roman" w:eastAsiaTheme="minorEastAsia" w:hAnsi="Times New Roman" w:cs="Times New Roman"/>
          <w:lang w:eastAsia="zh-CN"/>
        </w:rPr>
        <w:t xml:space="preserve"> should be after </w:t>
      </w:r>
      <w:r w:rsidR="009F3AC1" w:rsidRPr="0053501A">
        <w:rPr>
          <w:rFonts w:ascii="Times New Roman" w:eastAsiaTheme="minorEastAsia" w:hAnsi="Times New Roman" w:cs="Times New Roman"/>
          <w:lang w:eastAsia="zh-CN"/>
        </w:rPr>
        <w:t xml:space="preserve">step 3 </w:t>
      </w:r>
      <w:r w:rsidR="009F3AC1">
        <w:rPr>
          <w:rFonts w:ascii="Times New Roman" w:eastAsiaTheme="minorEastAsia" w:hAnsi="Times New Roman" w:cs="Times New Roman"/>
          <w:lang w:eastAsia="zh-CN"/>
        </w:rPr>
        <w:t>(RRC Reconfiguration message to Remote UE)</w:t>
      </w:r>
      <w:r w:rsidR="004104BF">
        <w:rPr>
          <w:rFonts w:ascii="Times New Roman" w:eastAsiaTheme="minorEastAsia" w:hAnsi="Times New Roman" w:cs="Times New Roman"/>
          <w:lang w:eastAsia="zh-CN"/>
        </w:rPr>
        <w:t>.</w:t>
      </w:r>
    </w:p>
    <w:p w14:paraId="3F483C5D" w14:textId="698FED50" w:rsidR="004104BF" w:rsidRPr="0053501A" w:rsidRDefault="004104BF" w:rsidP="004104BF">
      <w:pPr>
        <w:spacing w:beforeLines="50" w:before="120" w:after="0"/>
        <w:rPr>
          <w:rFonts w:ascii="Times New Roman" w:eastAsia="宋体" w:hAnsi="Times New Roman" w:cs="Times New Roman"/>
          <w:b/>
          <w:kern w:val="2"/>
          <w:sz w:val="21"/>
          <w:szCs w:val="21"/>
          <w:lang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w:t>
      </w:r>
      <w:r w:rsidR="0049104D">
        <w:rPr>
          <w:rFonts w:ascii="Times New Roman" w:eastAsia="宋体" w:hAnsi="Times New Roman" w:cs="Times New Roman"/>
          <w:b/>
          <w:kern w:val="2"/>
          <w:sz w:val="21"/>
          <w:szCs w:val="21"/>
          <w:lang w:val="en-US" w:eastAsia="zh-CN"/>
        </w:rPr>
        <w:t>1</w:t>
      </w:r>
      <w:r w:rsidRPr="00D81AAB">
        <w:rPr>
          <w:rFonts w:ascii="Times New Roman" w:eastAsia="宋体" w:hAnsi="Times New Roman" w:cs="Times New Roman"/>
          <w:b/>
          <w:kern w:val="2"/>
          <w:sz w:val="21"/>
          <w:szCs w:val="21"/>
          <w:lang w:val="en-US" w:eastAsia="zh-CN"/>
        </w:rPr>
        <w:t xml:space="preserve">: </w:t>
      </w:r>
      <w:r w:rsidR="0048055B">
        <w:rPr>
          <w:rFonts w:ascii="Times New Roman" w:eastAsia="宋体" w:hAnsi="Times New Roman" w:cs="Times New Roman"/>
          <w:b/>
          <w:kern w:val="2"/>
          <w:sz w:val="21"/>
          <w:szCs w:val="21"/>
          <w:lang w:val="en-US" w:eastAsia="zh-CN"/>
        </w:rPr>
        <w:t xml:space="preserve">For path switch from indirect to direct, </w:t>
      </w:r>
      <w:r w:rsidR="009F3AC1">
        <w:rPr>
          <w:rFonts w:ascii="Times New Roman" w:eastAsia="宋体" w:hAnsi="Times New Roman" w:cs="Times New Roman"/>
          <w:b/>
          <w:kern w:val="2"/>
          <w:sz w:val="21"/>
          <w:szCs w:val="21"/>
          <w:lang w:val="en-US" w:eastAsia="zh-CN"/>
        </w:rPr>
        <w:t xml:space="preserve">the </w:t>
      </w:r>
      <w:r w:rsidR="009F3AC1" w:rsidRPr="009F3AC1">
        <w:rPr>
          <w:rFonts w:ascii="Times New Roman" w:eastAsia="宋体" w:hAnsi="Times New Roman" w:cs="Times New Roman"/>
          <w:b/>
          <w:kern w:val="2"/>
          <w:sz w:val="21"/>
          <w:szCs w:val="21"/>
          <w:lang w:val="en-US" w:eastAsia="zh-CN"/>
        </w:rPr>
        <w:t>RRC Reconfiguration to Re</w:t>
      </w:r>
      <w:r w:rsidR="009F3AC1">
        <w:rPr>
          <w:rFonts w:ascii="Times New Roman" w:eastAsia="宋体" w:hAnsi="Times New Roman" w:cs="Times New Roman"/>
          <w:b/>
          <w:kern w:val="2"/>
          <w:sz w:val="21"/>
          <w:szCs w:val="21"/>
          <w:lang w:val="en-US" w:eastAsia="zh-CN"/>
        </w:rPr>
        <w:t>lay</w:t>
      </w:r>
      <w:r w:rsidR="009F3AC1" w:rsidRPr="009F3AC1">
        <w:rPr>
          <w:rFonts w:ascii="Times New Roman" w:eastAsia="宋体" w:hAnsi="Times New Roman" w:cs="Times New Roman"/>
          <w:b/>
          <w:kern w:val="2"/>
          <w:sz w:val="21"/>
          <w:szCs w:val="21"/>
          <w:lang w:val="en-US" w:eastAsia="zh-CN"/>
        </w:rPr>
        <w:t xml:space="preserve"> UE</w:t>
      </w:r>
      <w:r w:rsidR="009F3AC1">
        <w:rPr>
          <w:rFonts w:ascii="Times New Roman" w:eastAsia="宋体" w:hAnsi="Times New Roman" w:cs="Times New Roman"/>
          <w:b/>
          <w:kern w:val="2"/>
          <w:sz w:val="21"/>
          <w:szCs w:val="21"/>
          <w:lang w:val="en-US" w:eastAsia="zh-CN"/>
        </w:rPr>
        <w:t xml:space="preserve"> should be after the </w:t>
      </w:r>
      <w:r w:rsidR="009F3AC1" w:rsidRPr="009F3AC1">
        <w:rPr>
          <w:rFonts w:ascii="Times New Roman" w:eastAsia="宋体" w:hAnsi="Times New Roman" w:cs="Times New Roman"/>
          <w:b/>
          <w:kern w:val="2"/>
          <w:sz w:val="21"/>
          <w:szCs w:val="21"/>
          <w:lang w:val="en-US" w:eastAsia="zh-CN"/>
        </w:rPr>
        <w:t>RRC Reconfiguration message to Remote UE</w:t>
      </w:r>
      <w:r w:rsidRPr="0053501A">
        <w:rPr>
          <w:rFonts w:ascii="Times New Roman" w:eastAsia="宋体" w:hAnsi="Times New Roman" w:cs="Times New Roman"/>
          <w:b/>
          <w:kern w:val="2"/>
          <w:sz w:val="21"/>
          <w:szCs w:val="21"/>
          <w:lang w:val="en-US" w:eastAsia="zh-CN"/>
        </w:rPr>
        <w:t>.</w:t>
      </w:r>
    </w:p>
    <w:p w14:paraId="6B4B354A" w14:textId="3B16091B" w:rsidR="004104BF" w:rsidRDefault="004104BF" w:rsidP="00607488">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w:t>
      </w:r>
      <w:r w:rsidR="003B0A5A">
        <w:rPr>
          <w:rFonts w:ascii="Times New Roman" w:eastAsiaTheme="minorEastAsia" w:hAnsi="Times New Roman" w:cs="Times New Roman"/>
          <w:lang w:eastAsia="zh-CN"/>
        </w:rPr>
        <w:t>w</w:t>
      </w:r>
      <w:r w:rsidRPr="004104BF">
        <w:rPr>
          <w:rFonts w:ascii="Times New Roman" w:eastAsiaTheme="minorEastAsia" w:hAnsi="Times New Roman" w:cs="Times New Roman"/>
          <w:lang w:eastAsia="zh-CN"/>
        </w:rPr>
        <w:t>hether Step 7</w:t>
      </w:r>
      <w:r w:rsidR="003B0A5A">
        <w:rPr>
          <w:rFonts w:ascii="Times New Roman" w:eastAsiaTheme="minorEastAsia" w:hAnsi="Times New Roman" w:cs="Times New Roman"/>
          <w:lang w:eastAsia="zh-CN"/>
        </w:rPr>
        <w:t xml:space="preserve"> (</w:t>
      </w:r>
      <w:r w:rsidR="003B0A5A" w:rsidRPr="003B0A5A">
        <w:rPr>
          <w:rFonts w:ascii="Times New Roman" w:eastAsiaTheme="minorEastAsia" w:hAnsi="Times New Roman" w:cs="Times New Roman"/>
          <w:lang w:eastAsia="zh-CN"/>
        </w:rPr>
        <w:t>The PC5 link is released between Remote UE and the Relay UE</w:t>
      </w:r>
      <w:r w:rsidR="003B0A5A">
        <w:rPr>
          <w:rFonts w:ascii="Times New Roman" w:eastAsiaTheme="minorEastAsia" w:hAnsi="Times New Roman" w:cs="Times New Roman"/>
          <w:lang w:eastAsia="zh-CN"/>
        </w:rPr>
        <w:t>)</w:t>
      </w:r>
      <w:r w:rsidRPr="004104BF">
        <w:rPr>
          <w:rFonts w:ascii="Times New Roman" w:eastAsiaTheme="minorEastAsia" w:hAnsi="Times New Roman" w:cs="Times New Roman"/>
          <w:lang w:eastAsia="zh-CN"/>
        </w:rPr>
        <w:t xml:space="preserve"> can be after step 3</w:t>
      </w:r>
      <w:r w:rsidR="003B0A5A">
        <w:rPr>
          <w:rFonts w:ascii="Times New Roman" w:eastAsiaTheme="minorEastAsia" w:hAnsi="Times New Roman" w:cs="Times New Roman"/>
          <w:lang w:eastAsia="zh-CN"/>
        </w:rPr>
        <w:t xml:space="preserve"> (RRC Reconfiguration message to Remote UE) </w:t>
      </w:r>
      <w:r w:rsidRPr="004104BF">
        <w:rPr>
          <w:rFonts w:ascii="Times New Roman" w:eastAsiaTheme="minorEastAsia" w:hAnsi="Times New Roman" w:cs="Times New Roman"/>
          <w:lang w:eastAsia="zh-CN"/>
        </w:rPr>
        <w:t>or step 5</w:t>
      </w:r>
      <w:r w:rsidR="003B0A5A">
        <w:rPr>
          <w:rFonts w:ascii="Times New Roman" w:eastAsiaTheme="minorEastAsia" w:hAnsi="Times New Roman" w:cs="Times New Roman"/>
          <w:lang w:eastAsia="zh-CN"/>
        </w:rPr>
        <w:t xml:space="preserve"> (Remote UE feedback the RRCReconfigurationcomplete to gNB)</w:t>
      </w:r>
      <w:r w:rsidRPr="004104BF">
        <w:rPr>
          <w:rFonts w:ascii="Times New Roman" w:eastAsiaTheme="minorEastAsia" w:hAnsi="Times New Roman" w:cs="Times New Roman"/>
          <w:lang w:eastAsia="zh-CN"/>
        </w:rPr>
        <w:t>, and its necessity/replaced by PC5 reconfiguration</w:t>
      </w:r>
      <w:r w:rsidR="003B0A5A">
        <w:rPr>
          <w:rFonts w:ascii="Times New Roman" w:eastAsiaTheme="minorEastAsia" w:hAnsi="Times New Roman" w:cs="Times New Roman"/>
          <w:lang w:eastAsia="zh-CN"/>
        </w:rPr>
        <w:t>. As the Relay does not need to serve the Remote UE anymore after all cached DL data are received by the Remote UE, thus the unicast link between the Remote UE and the Relay UE can be released. However, since it is hard to specify when the cached DL data are received by the Remote UE completely, it is suggested to up to UE implementation to release the unicast link between the Remote UE and the Relay UE.</w:t>
      </w:r>
    </w:p>
    <w:p w14:paraId="424BE9FF" w14:textId="5190022F" w:rsidR="003B0A5A" w:rsidRPr="0053501A" w:rsidRDefault="003B0A5A" w:rsidP="003B0A5A">
      <w:pPr>
        <w:spacing w:beforeLines="50" w:before="120" w:after="0"/>
        <w:rPr>
          <w:rFonts w:ascii="Times New Roman" w:eastAsia="宋体" w:hAnsi="Times New Roman" w:cs="Times New Roman"/>
          <w:b/>
          <w:kern w:val="2"/>
          <w:sz w:val="21"/>
          <w:szCs w:val="21"/>
          <w:lang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w:t>
      </w:r>
      <w:r w:rsidR="0049104D">
        <w:rPr>
          <w:rFonts w:ascii="Times New Roman" w:eastAsia="宋体" w:hAnsi="Times New Roman" w:cs="Times New Roman"/>
          <w:b/>
          <w:kern w:val="2"/>
          <w:sz w:val="21"/>
          <w:szCs w:val="21"/>
          <w:lang w:val="en-US" w:eastAsia="zh-CN"/>
        </w:rPr>
        <w:t>2</w:t>
      </w:r>
      <w:r w:rsidRPr="00D81AAB">
        <w:rPr>
          <w:rFonts w:ascii="Times New Roman" w:eastAsia="宋体" w:hAnsi="Times New Roman" w:cs="Times New Roman"/>
          <w:b/>
          <w:kern w:val="2"/>
          <w:sz w:val="21"/>
          <w:szCs w:val="21"/>
          <w:lang w:val="en-US" w:eastAsia="zh-CN"/>
        </w:rPr>
        <w:t xml:space="preserve">: </w:t>
      </w:r>
      <w:r w:rsidR="0048055B">
        <w:rPr>
          <w:rFonts w:ascii="Times New Roman" w:eastAsia="宋体" w:hAnsi="Times New Roman" w:cs="Times New Roman"/>
          <w:b/>
          <w:kern w:val="2"/>
          <w:sz w:val="21"/>
          <w:szCs w:val="21"/>
          <w:lang w:val="en-US" w:eastAsia="zh-CN"/>
        </w:rPr>
        <w:t>For path switch from indirect to direct, i</w:t>
      </w:r>
      <w:r>
        <w:rPr>
          <w:rFonts w:ascii="Times New Roman" w:eastAsia="宋体" w:hAnsi="Times New Roman" w:cs="Times New Roman"/>
          <w:b/>
          <w:kern w:val="2"/>
          <w:sz w:val="21"/>
          <w:szCs w:val="21"/>
          <w:lang w:val="en-US" w:eastAsia="zh-CN"/>
        </w:rPr>
        <w:t>t is up to UE implementation to</w:t>
      </w:r>
      <w:r w:rsidRPr="003B0A5A">
        <w:t xml:space="preserve"> </w:t>
      </w:r>
      <w:r w:rsidRPr="003B0A5A">
        <w:rPr>
          <w:rFonts w:ascii="Times New Roman" w:eastAsia="宋体" w:hAnsi="Times New Roman" w:cs="Times New Roman"/>
          <w:b/>
          <w:kern w:val="2"/>
          <w:sz w:val="21"/>
          <w:szCs w:val="21"/>
          <w:lang w:val="en-US" w:eastAsia="zh-CN"/>
        </w:rPr>
        <w:t>release the unicast link between the Remote UE and the Relay UE</w:t>
      </w:r>
      <w:r w:rsidRPr="0053501A">
        <w:rPr>
          <w:rFonts w:ascii="Times New Roman" w:eastAsia="宋体" w:hAnsi="Times New Roman" w:cs="Times New Roman"/>
          <w:b/>
          <w:kern w:val="2"/>
          <w:sz w:val="21"/>
          <w:szCs w:val="21"/>
          <w:lang w:val="en-US" w:eastAsia="zh-CN"/>
        </w:rPr>
        <w:t>.</w:t>
      </w:r>
    </w:p>
    <w:p w14:paraId="764C9567" w14:textId="77141371" w:rsidR="003B0A5A" w:rsidRDefault="003B0A5A" w:rsidP="00607488">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F</w:t>
      </w:r>
      <w:r>
        <w:rPr>
          <w:rFonts w:ascii="Times New Roman" w:eastAsiaTheme="minorEastAsia" w:hAnsi="Times New Roman" w:cs="Times New Roman"/>
          <w:lang w:eastAsia="zh-CN"/>
        </w:rPr>
        <w:t xml:space="preserve">or whether step 8 (the data path switching) can be after step 5 (Remote UE feedback the RRCReconfigurationcomplete to gNB). In our views, it is </w:t>
      </w:r>
      <w:r w:rsidRPr="003B0A5A">
        <w:rPr>
          <w:rFonts w:ascii="Times New Roman" w:eastAsiaTheme="minorEastAsia" w:hAnsi="Times New Roman" w:cs="Times New Roman"/>
          <w:lang w:eastAsia="zh-CN"/>
        </w:rPr>
        <w:t>straightforward</w:t>
      </w:r>
      <w:r>
        <w:rPr>
          <w:rFonts w:ascii="Times New Roman" w:eastAsiaTheme="minorEastAsia" w:hAnsi="Times New Roman" w:cs="Times New Roman"/>
          <w:lang w:eastAsia="zh-CN"/>
        </w:rPr>
        <w:t xml:space="preserve"> that we should support this</w:t>
      </w:r>
      <w:r w:rsidR="0048055B">
        <w:rPr>
          <w:rFonts w:ascii="Times New Roman" w:eastAsiaTheme="minorEastAsia" w:hAnsi="Times New Roman" w:cs="Times New Roman"/>
          <w:lang w:eastAsia="zh-CN"/>
        </w:rPr>
        <w:t>,</w:t>
      </w:r>
      <w:r>
        <w:rPr>
          <w:rFonts w:ascii="Times New Roman" w:eastAsiaTheme="minorEastAsia" w:hAnsi="Times New Roman" w:cs="Times New Roman"/>
          <w:lang w:eastAsia="zh-CN"/>
        </w:rPr>
        <w:t xml:space="preserve"> </w:t>
      </w:r>
      <w:r w:rsidR="0048055B">
        <w:rPr>
          <w:rFonts w:ascii="Times New Roman" w:eastAsiaTheme="minorEastAsia" w:hAnsi="Times New Roman" w:cs="Times New Roman"/>
          <w:lang w:eastAsia="zh-CN"/>
        </w:rPr>
        <w:t>a</w:t>
      </w:r>
      <w:r>
        <w:rPr>
          <w:rFonts w:ascii="Times New Roman" w:eastAsiaTheme="minorEastAsia" w:hAnsi="Times New Roman" w:cs="Times New Roman"/>
          <w:lang w:eastAsia="zh-CN"/>
        </w:rPr>
        <w:t>s the UL</w:t>
      </w:r>
      <w:r>
        <w:rPr>
          <w:rFonts w:ascii="Times New Roman" w:eastAsiaTheme="minorEastAsia" w:hAnsi="Times New Roman" w:cs="Times New Roman" w:hint="eastAsia"/>
          <w:lang w:eastAsia="zh-CN"/>
        </w:rPr>
        <w:t>/</w:t>
      </w:r>
      <w:r w:rsidR="0048055B">
        <w:rPr>
          <w:rFonts w:ascii="Times New Roman" w:eastAsiaTheme="minorEastAsia" w:hAnsi="Times New Roman" w:cs="Times New Roman"/>
          <w:lang w:eastAsia="zh-CN"/>
        </w:rPr>
        <w:t>DL data should be transmitted after the Remote UE establishing RRC connection with the gNB (i.e. Remote UE feedback the RRCReconfigurationcomplete to gNB).</w:t>
      </w:r>
    </w:p>
    <w:p w14:paraId="46EBA2FC" w14:textId="1CB0A309" w:rsidR="0048055B" w:rsidRPr="0053501A" w:rsidRDefault="0048055B" w:rsidP="0048055B">
      <w:pPr>
        <w:spacing w:beforeLines="50" w:before="120" w:after="0"/>
        <w:rPr>
          <w:rFonts w:ascii="Times New Roman" w:eastAsia="宋体" w:hAnsi="Times New Roman" w:cs="Times New Roman"/>
          <w:b/>
          <w:kern w:val="2"/>
          <w:sz w:val="21"/>
          <w:szCs w:val="21"/>
          <w:lang w:eastAsia="zh-CN"/>
        </w:rPr>
      </w:pPr>
      <w:r w:rsidRPr="00D81AAB">
        <w:rPr>
          <w:rFonts w:ascii="Times New Roman" w:eastAsia="宋体" w:hAnsi="Times New Roman" w:cs="Times New Roman"/>
          <w:b/>
          <w:kern w:val="2"/>
          <w:sz w:val="21"/>
          <w:szCs w:val="21"/>
          <w:lang w:val="en-US" w:eastAsia="zh-CN"/>
        </w:rPr>
        <w:lastRenderedPageBreak/>
        <w:t xml:space="preserve">Proposal </w:t>
      </w:r>
      <w:r>
        <w:rPr>
          <w:rFonts w:ascii="Times New Roman" w:eastAsia="宋体" w:hAnsi="Times New Roman" w:cs="Times New Roman"/>
          <w:b/>
          <w:kern w:val="2"/>
          <w:sz w:val="21"/>
          <w:szCs w:val="21"/>
          <w:lang w:val="en-US" w:eastAsia="zh-CN"/>
        </w:rPr>
        <w:t>1</w:t>
      </w:r>
      <w:r w:rsidR="0049104D">
        <w:rPr>
          <w:rFonts w:ascii="Times New Roman" w:eastAsia="宋体" w:hAnsi="Times New Roman" w:cs="Times New Roman"/>
          <w:b/>
          <w:kern w:val="2"/>
          <w:sz w:val="21"/>
          <w:szCs w:val="21"/>
          <w:lang w:val="en-US" w:eastAsia="zh-CN"/>
        </w:rPr>
        <w:t>3</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 from indirect to direct, the UL/DL data path switching should be after the Remote UE feedback the RRCReconfigurationcomplete to gNB</w:t>
      </w:r>
      <w:r w:rsidRPr="0053501A">
        <w:rPr>
          <w:rFonts w:ascii="Times New Roman" w:eastAsia="宋体" w:hAnsi="Times New Roman" w:cs="Times New Roman"/>
          <w:b/>
          <w:kern w:val="2"/>
          <w:sz w:val="21"/>
          <w:szCs w:val="21"/>
          <w:lang w:val="en-US" w:eastAsia="zh-CN"/>
        </w:rPr>
        <w:t>.</w:t>
      </w:r>
    </w:p>
    <w:p w14:paraId="407D3EC3" w14:textId="64A79F26" w:rsidR="009F3AC1" w:rsidRPr="009F3AC1" w:rsidRDefault="009F3AC1" w:rsidP="009F3AC1">
      <w:pPr>
        <w:pStyle w:val="30"/>
        <w:ind w:right="220"/>
        <w:rPr>
          <w:rFonts w:ascii="Arial" w:hAnsi="Arial" w:cs="Arial"/>
          <w:lang w:val="en-US" w:eastAsia="zh-CN"/>
        </w:rPr>
      </w:pPr>
      <w:r>
        <w:rPr>
          <w:rFonts w:ascii="Arial" w:hAnsi="Arial" w:cs="Arial"/>
          <w:lang w:val="en-US" w:eastAsia="zh-CN"/>
        </w:rPr>
        <w:t>Path switch from direct to indirect</w:t>
      </w:r>
    </w:p>
    <w:p w14:paraId="0130E71F" w14:textId="359738E3" w:rsidR="0048055B" w:rsidRDefault="0048055B" w:rsidP="00607488">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Next</w:t>
      </w:r>
      <w:r w:rsidRPr="0048055B">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we discuss the remaining issues for path switch from direct to indirect.</w:t>
      </w:r>
      <w:r w:rsidRPr="0048055B">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Regarding w</w:t>
      </w:r>
      <w:r w:rsidRPr="0048055B">
        <w:rPr>
          <w:rFonts w:ascii="Times New Roman" w:eastAsiaTheme="minorEastAsia" w:hAnsi="Times New Roman" w:cs="Times New Roman"/>
          <w:lang w:eastAsia="zh-CN"/>
        </w:rPr>
        <w:t xml:space="preserve">hether Step 2 </w:t>
      </w:r>
      <w:r>
        <w:rPr>
          <w:rFonts w:ascii="Times New Roman" w:eastAsiaTheme="minorEastAsia" w:hAnsi="Times New Roman" w:cs="Times New Roman"/>
          <w:lang w:eastAsia="zh-CN"/>
        </w:rPr>
        <w:t xml:space="preserve">(Decision of switching to a target Relay UE by gNB, and target (re)configuration is sent to Relay UE optionally) </w:t>
      </w:r>
      <w:r w:rsidRPr="0048055B">
        <w:rPr>
          <w:rFonts w:ascii="Times New Roman" w:eastAsiaTheme="minorEastAsia" w:hAnsi="Times New Roman" w:cs="Times New Roman"/>
          <w:lang w:eastAsia="zh-CN"/>
        </w:rPr>
        <w:t>should be after Relay UE connects to the gNB (e.g. after step 4</w:t>
      </w:r>
      <w:r>
        <w:rPr>
          <w:rFonts w:ascii="Times New Roman" w:eastAsiaTheme="minorEastAsia" w:hAnsi="Times New Roman" w:cs="Times New Roman"/>
          <w:lang w:eastAsia="zh-CN"/>
        </w:rPr>
        <w:t xml:space="preserve"> (Remote UE establishes PC5 connection with target Relay UE, if the connection has not been setup yet) </w:t>
      </w:r>
      <w:r w:rsidRPr="0048055B">
        <w:rPr>
          <w:rFonts w:ascii="Times New Roman" w:eastAsiaTheme="minorEastAsia" w:hAnsi="Times New Roman" w:cs="Times New Roman"/>
          <w:lang w:eastAsia="zh-CN"/>
        </w:rPr>
        <w:t>), if not yet before</w:t>
      </w:r>
      <w:r>
        <w:rPr>
          <w:rFonts w:ascii="Times New Roman" w:eastAsiaTheme="minorEastAsia" w:hAnsi="Times New Roman" w:cs="Times New Roman"/>
          <w:lang w:eastAsia="zh-CN"/>
        </w:rPr>
        <w:t xml:space="preserve">. </w:t>
      </w:r>
      <w:r w:rsidR="009E28F0">
        <w:rPr>
          <w:rFonts w:ascii="Times New Roman" w:eastAsiaTheme="minorEastAsia" w:hAnsi="Times New Roman" w:cs="Times New Roman"/>
          <w:lang w:eastAsia="zh-CN"/>
        </w:rPr>
        <w:t>For path switch from direct to indirect, s</w:t>
      </w:r>
      <w:r>
        <w:rPr>
          <w:rFonts w:ascii="Times New Roman" w:eastAsiaTheme="minorEastAsia" w:hAnsi="Times New Roman" w:cs="Times New Roman"/>
          <w:lang w:eastAsia="zh-CN"/>
        </w:rPr>
        <w:t>ince we may support</w:t>
      </w:r>
      <w:r w:rsidR="009E28F0">
        <w:rPr>
          <w:rFonts w:ascii="Times New Roman" w:eastAsiaTheme="minorEastAsia" w:hAnsi="Times New Roman" w:cs="Times New Roman"/>
          <w:lang w:eastAsia="zh-CN"/>
        </w:rPr>
        <w:t xml:space="preserve"> both RRC_CONNECTED Relay UE and RRC_INACTIVE</w:t>
      </w:r>
      <w:r w:rsidR="009E28F0">
        <w:rPr>
          <w:rFonts w:ascii="Times New Roman" w:eastAsiaTheme="minorEastAsia" w:hAnsi="Times New Roman" w:cs="Times New Roman" w:hint="eastAsia"/>
          <w:lang w:eastAsia="zh-CN"/>
        </w:rPr>
        <w:t>/</w:t>
      </w:r>
      <w:r w:rsidR="009E28F0">
        <w:rPr>
          <w:rFonts w:ascii="Times New Roman" w:eastAsiaTheme="minorEastAsia" w:hAnsi="Times New Roman" w:cs="Times New Roman"/>
          <w:lang w:eastAsia="zh-CN"/>
        </w:rPr>
        <w:t>RRC_IDLE Relay UE, this issue may have different solutions for different RRC state Relay UE.</w:t>
      </w:r>
    </w:p>
    <w:p w14:paraId="6A77722F" w14:textId="3A53A9FE" w:rsidR="009E28F0" w:rsidRDefault="009E28F0" w:rsidP="00607488">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For RRC_CONNECTED Relay UE</w:t>
      </w:r>
      <w:r w:rsidR="0048055B">
        <w:rPr>
          <w:rFonts w:ascii="Times New Roman" w:eastAsiaTheme="minorEastAsia" w:hAnsi="Times New Roman" w:cs="Times New Roman"/>
          <w:lang w:eastAsia="zh-CN"/>
        </w:rPr>
        <w:t>,</w:t>
      </w:r>
      <w:r>
        <w:rPr>
          <w:rFonts w:ascii="Times New Roman" w:eastAsiaTheme="minorEastAsia" w:hAnsi="Times New Roman" w:cs="Times New Roman"/>
          <w:lang w:eastAsia="zh-CN"/>
        </w:rPr>
        <w:t xml:space="preserve"> in order to serve the Remote UE fast, gNB can send </w:t>
      </w:r>
      <w:r w:rsidRPr="009E28F0">
        <w:rPr>
          <w:rFonts w:ascii="Times New Roman" w:eastAsiaTheme="minorEastAsia" w:hAnsi="Times New Roman" w:cs="Times New Roman"/>
          <w:lang w:eastAsia="zh-CN"/>
        </w:rPr>
        <w:t>target (re)configuration</w:t>
      </w:r>
      <w:r>
        <w:rPr>
          <w:rFonts w:ascii="Times New Roman" w:eastAsiaTheme="minorEastAsia" w:hAnsi="Times New Roman" w:cs="Times New Roman"/>
          <w:lang w:eastAsia="zh-CN"/>
        </w:rPr>
        <w:t xml:space="preserve"> (e.g. radio bearer configuration) to the Relay UE in advance. Thus, the step 2 can be before step 4. However, for 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RRC_IDLE Relay UE, the first thing is to establish/resume RRC connection between the Remote UE and the NW, which is before step 2. Moreover, it can be the Remote UE’s request to trigger transition from 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RRC_IDLE state into RRC_CONNECTED state, </w:t>
      </w:r>
      <w:r w:rsidR="007D5BA8">
        <w:rPr>
          <w:rFonts w:ascii="Times New Roman" w:eastAsiaTheme="minorEastAsia" w:hAnsi="Times New Roman" w:cs="Times New Roman"/>
          <w:lang w:eastAsia="zh-CN"/>
        </w:rPr>
        <w:t>whereas</w:t>
      </w:r>
      <w:r>
        <w:rPr>
          <w:rFonts w:ascii="Times New Roman" w:eastAsiaTheme="minorEastAsia" w:hAnsi="Times New Roman" w:cs="Times New Roman"/>
          <w:lang w:eastAsia="zh-CN"/>
        </w:rPr>
        <w:t xml:space="preserve"> the request can be associated with step 4 or after step 4, thus in this case step 2 should be after step 4.</w:t>
      </w:r>
    </w:p>
    <w:p w14:paraId="568E460A" w14:textId="3F6B6191" w:rsidR="009E28F0" w:rsidRPr="0053501A" w:rsidRDefault="009E28F0" w:rsidP="009E28F0">
      <w:pPr>
        <w:spacing w:beforeLines="50" w:before="120" w:after="0"/>
        <w:rPr>
          <w:rFonts w:ascii="Times New Roman" w:eastAsia="宋体" w:hAnsi="Times New Roman" w:cs="Times New Roman"/>
          <w:b/>
          <w:kern w:val="2"/>
          <w:sz w:val="21"/>
          <w:szCs w:val="21"/>
          <w:lang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w:t>
      </w:r>
      <w:r w:rsidR="0049104D">
        <w:rPr>
          <w:rFonts w:ascii="Times New Roman" w:eastAsia="宋体" w:hAnsi="Times New Roman" w:cs="Times New Roman"/>
          <w:b/>
          <w:kern w:val="2"/>
          <w:sz w:val="21"/>
          <w:szCs w:val="21"/>
          <w:lang w:val="en-US" w:eastAsia="zh-CN"/>
        </w:rPr>
        <w:t>4</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RRC_CONNECTED Relay UE in path switch from direct to indirect, </w:t>
      </w:r>
      <w:r w:rsidR="0003225D">
        <w:rPr>
          <w:rFonts w:ascii="Times New Roman" w:eastAsia="宋体" w:hAnsi="Times New Roman" w:cs="Times New Roman"/>
          <w:b/>
          <w:kern w:val="2"/>
          <w:sz w:val="21"/>
          <w:szCs w:val="21"/>
          <w:lang w:val="en-US" w:eastAsia="zh-CN"/>
        </w:rPr>
        <w:t>PC5 connection establishment between the Remote UE and the Relay UE should be after the d</w:t>
      </w:r>
      <w:r w:rsidR="0003225D" w:rsidRPr="009E28F0">
        <w:rPr>
          <w:rFonts w:ascii="Times New Roman" w:eastAsia="宋体" w:hAnsi="Times New Roman" w:cs="Times New Roman"/>
          <w:b/>
          <w:kern w:val="2"/>
          <w:sz w:val="21"/>
          <w:szCs w:val="21"/>
          <w:lang w:val="en-US" w:eastAsia="zh-CN"/>
        </w:rPr>
        <w:t>ecision of switching to a target Relay UE by gNB</w:t>
      </w:r>
      <w:r w:rsidR="0003225D">
        <w:rPr>
          <w:rFonts w:ascii="Times New Roman" w:eastAsia="宋体" w:hAnsi="Times New Roman" w:cs="Times New Roman"/>
          <w:b/>
          <w:kern w:val="2"/>
          <w:sz w:val="21"/>
          <w:szCs w:val="21"/>
          <w:lang w:val="en-US" w:eastAsia="zh-CN"/>
        </w:rPr>
        <w:t xml:space="preserve"> and target (re)configuration sending</w:t>
      </w:r>
      <w:r w:rsidR="0003225D" w:rsidRPr="009E28F0">
        <w:rPr>
          <w:rFonts w:ascii="Times New Roman" w:eastAsia="宋体" w:hAnsi="Times New Roman" w:cs="Times New Roman"/>
          <w:b/>
          <w:kern w:val="2"/>
          <w:sz w:val="21"/>
          <w:szCs w:val="21"/>
          <w:lang w:val="en-US" w:eastAsia="zh-CN"/>
        </w:rPr>
        <w:t xml:space="preserve"> to Relay UE</w:t>
      </w:r>
      <w:r w:rsidR="0003225D">
        <w:rPr>
          <w:rFonts w:ascii="Times New Roman" w:eastAsia="宋体" w:hAnsi="Times New Roman" w:cs="Times New Roman"/>
          <w:b/>
          <w:kern w:val="2"/>
          <w:sz w:val="21"/>
          <w:szCs w:val="21"/>
          <w:lang w:val="en-US" w:eastAsia="zh-CN"/>
        </w:rPr>
        <w:t>.</w:t>
      </w:r>
    </w:p>
    <w:p w14:paraId="6A8CD294" w14:textId="158AD497" w:rsidR="0003225D" w:rsidRPr="0053501A" w:rsidRDefault="0003225D" w:rsidP="0003225D">
      <w:pPr>
        <w:spacing w:beforeLines="50" w:before="120" w:after="0"/>
        <w:rPr>
          <w:rFonts w:ascii="Times New Roman" w:eastAsia="宋体" w:hAnsi="Times New Roman" w:cs="Times New Roman"/>
          <w:b/>
          <w:kern w:val="2"/>
          <w:sz w:val="21"/>
          <w:szCs w:val="21"/>
          <w:lang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w:t>
      </w:r>
      <w:r w:rsidR="0049104D">
        <w:rPr>
          <w:rFonts w:ascii="Times New Roman" w:eastAsia="宋体" w:hAnsi="Times New Roman" w:cs="Times New Roman"/>
          <w:b/>
          <w:kern w:val="2"/>
          <w:sz w:val="21"/>
          <w:szCs w:val="21"/>
          <w:lang w:val="en-US" w:eastAsia="zh-CN"/>
        </w:rPr>
        <w:t>5</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w:t>
      </w:r>
      <w:r w:rsidRPr="0003225D">
        <w:rPr>
          <w:rFonts w:ascii="Times New Roman" w:eastAsia="宋体" w:hAnsi="Times New Roman" w:cs="Times New Roman"/>
          <w:b/>
          <w:kern w:val="2"/>
          <w:sz w:val="21"/>
          <w:szCs w:val="21"/>
          <w:lang w:val="en-US" w:eastAsia="zh-CN"/>
        </w:rPr>
        <w:t>RRC_INACTIVE/RRC_IDLE</w:t>
      </w:r>
      <w:r>
        <w:rPr>
          <w:rFonts w:ascii="Times New Roman" w:eastAsia="宋体" w:hAnsi="Times New Roman" w:cs="Times New Roman"/>
          <w:b/>
          <w:kern w:val="2"/>
          <w:sz w:val="21"/>
          <w:szCs w:val="21"/>
          <w:lang w:val="en-US" w:eastAsia="zh-CN"/>
        </w:rPr>
        <w:t xml:space="preserve"> Relay UE in path switch from direct to indirect, PC5 connection establishment between the Remote UE and the Relay UE may be before the d</w:t>
      </w:r>
      <w:r w:rsidRPr="009E28F0">
        <w:rPr>
          <w:rFonts w:ascii="Times New Roman" w:eastAsia="宋体" w:hAnsi="Times New Roman" w:cs="Times New Roman"/>
          <w:b/>
          <w:kern w:val="2"/>
          <w:sz w:val="21"/>
          <w:szCs w:val="21"/>
          <w:lang w:val="en-US" w:eastAsia="zh-CN"/>
        </w:rPr>
        <w:t>ecision of switching to a target Relay UE by gNB</w:t>
      </w:r>
      <w:r>
        <w:rPr>
          <w:rFonts w:ascii="Times New Roman" w:eastAsia="宋体" w:hAnsi="Times New Roman" w:cs="Times New Roman"/>
          <w:b/>
          <w:kern w:val="2"/>
          <w:sz w:val="21"/>
          <w:szCs w:val="21"/>
          <w:lang w:val="en-US" w:eastAsia="zh-CN"/>
        </w:rPr>
        <w:t xml:space="preserve"> and target (re)configuration sending</w:t>
      </w:r>
      <w:r w:rsidRPr="009E28F0">
        <w:rPr>
          <w:rFonts w:ascii="Times New Roman" w:eastAsia="宋体" w:hAnsi="Times New Roman" w:cs="Times New Roman"/>
          <w:b/>
          <w:kern w:val="2"/>
          <w:sz w:val="21"/>
          <w:szCs w:val="21"/>
          <w:lang w:val="en-US" w:eastAsia="zh-CN"/>
        </w:rPr>
        <w:t xml:space="preserve"> to Relay UE</w:t>
      </w:r>
      <w:r>
        <w:rPr>
          <w:rFonts w:ascii="Times New Roman" w:eastAsia="宋体" w:hAnsi="Times New Roman" w:cs="Times New Roman"/>
          <w:b/>
          <w:kern w:val="2"/>
          <w:sz w:val="21"/>
          <w:szCs w:val="21"/>
          <w:lang w:val="en-US" w:eastAsia="zh-CN"/>
        </w:rPr>
        <w:t>.</w:t>
      </w:r>
    </w:p>
    <w:p w14:paraId="630B6341" w14:textId="75A391A2" w:rsidR="0048055B" w:rsidRPr="0003225D" w:rsidRDefault="0003225D" w:rsidP="00607488">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Regarding whether step 4 can be before step 2/3. In our views, there is no clear motivation to establish PC5 connection between the Remote UE and the Relay UE before gNB ask the Remote UE to switch to the Relay UE. If the Remote UE establish the PC5 connection in advance with a Relay UE, the gNB may not decide to switch to this Relay UE finally. Therefore, it may cause unnecessary PC5 connection establishment</w:t>
      </w:r>
      <w:r w:rsidR="004E24CB">
        <w:rPr>
          <w:rFonts w:ascii="Times New Roman" w:eastAsiaTheme="minorEastAsia" w:hAnsi="Times New Roman" w:cs="Times New Roman"/>
          <w:lang w:eastAsia="zh-CN"/>
        </w:rPr>
        <w:t xml:space="preserve"> if we support to establish PC5 connection between the Remote UE and the Relay UE before gNB decides the Remote UE to switch to the Relay UE, which is not good for Remote UE power consumption and resource utilization.</w:t>
      </w:r>
    </w:p>
    <w:p w14:paraId="77DF4A51" w14:textId="0A0A6154" w:rsidR="00F84F19" w:rsidRPr="004E24CB" w:rsidRDefault="004E24CB" w:rsidP="00607488">
      <w:pPr>
        <w:spacing w:beforeLines="50" w:before="120" w:after="0"/>
        <w:rPr>
          <w:rFonts w:ascii="Times New Roman" w:eastAsia="宋体" w:hAnsi="Times New Roman" w:cs="Times New Roman"/>
          <w:b/>
          <w:kern w:val="2"/>
          <w:sz w:val="21"/>
          <w:szCs w:val="21"/>
          <w:lang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w:t>
      </w:r>
      <w:r w:rsidR="0049104D">
        <w:rPr>
          <w:rFonts w:ascii="Times New Roman" w:eastAsia="宋体" w:hAnsi="Times New Roman" w:cs="Times New Roman"/>
          <w:b/>
          <w:kern w:val="2"/>
          <w:sz w:val="21"/>
          <w:szCs w:val="21"/>
          <w:lang w:val="en-US" w:eastAsia="zh-CN"/>
        </w:rPr>
        <w:t>6</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path switch from direct to indirect, the Remote UE should not </w:t>
      </w:r>
      <w:r w:rsidRPr="004E24CB">
        <w:rPr>
          <w:rFonts w:ascii="Times New Roman" w:eastAsia="宋体" w:hAnsi="Times New Roman" w:cs="Times New Roman"/>
          <w:b/>
          <w:kern w:val="2"/>
          <w:sz w:val="21"/>
          <w:szCs w:val="21"/>
          <w:lang w:val="en-US" w:eastAsia="zh-CN"/>
        </w:rPr>
        <w:t>establish PC5 connection between the Remote UE and the Relay UE before gNB decides the Remote UE to switch to the Relay UE</w:t>
      </w:r>
      <w:r>
        <w:rPr>
          <w:rFonts w:ascii="Times New Roman" w:eastAsia="宋体" w:hAnsi="Times New Roman" w:cs="Times New Roman"/>
          <w:b/>
          <w:kern w:val="2"/>
          <w:sz w:val="21"/>
          <w:szCs w:val="21"/>
          <w:lang w:val="en-US" w:eastAsia="zh-CN"/>
        </w:rPr>
        <w:t>.</w:t>
      </w:r>
    </w:p>
    <w:p w14:paraId="2A9077C0" w14:textId="77777777" w:rsidR="00E005DF" w:rsidRDefault="00E005DF" w:rsidP="00CA641E">
      <w:pPr>
        <w:pStyle w:val="1"/>
        <w:numPr>
          <w:ilvl w:val="0"/>
          <w:numId w:val="2"/>
        </w:numPr>
        <w:tabs>
          <w:tab w:val="clear" w:pos="432"/>
        </w:tabs>
        <w:ind w:left="567" w:hanging="567"/>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3A15442B" w14:textId="076A6CAC" w:rsidR="00781D9B" w:rsidRDefault="00781D9B" w:rsidP="00781D9B">
      <w:pPr>
        <w:spacing w:before="180"/>
        <w:rPr>
          <w:rFonts w:ascii="Times New Roman" w:eastAsia="宋体" w:hAnsi="Times New Roman" w:cs="Times New Roman"/>
          <w:kern w:val="2"/>
          <w:szCs w:val="22"/>
          <w:lang w:eastAsia="zh-CN"/>
        </w:rPr>
      </w:pPr>
      <w:bookmarkStart w:id="51" w:name="OLE_LINK6"/>
      <w:r w:rsidRPr="007A120D">
        <w:rPr>
          <w:rFonts w:ascii="Times New Roman" w:eastAsia="宋体" w:hAnsi="Times New Roman" w:cs="Times New Roman" w:hint="eastAsia"/>
          <w:kern w:val="2"/>
          <w:szCs w:val="22"/>
          <w:lang w:eastAsia="zh-CN"/>
        </w:rPr>
        <w:t xml:space="preserve">This </w:t>
      </w:r>
      <w:r w:rsidRPr="007A120D">
        <w:rPr>
          <w:rFonts w:ascii="Times New Roman" w:eastAsia="宋体" w:hAnsi="Times New Roman" w:cs="Times New Roman"/>
          <w:kern w:val="2"/>
          <w:szCs w:val="22"/>
          <w:lang w:eastAsia="zh-CN"/>
        </w:rPr>
        <w:t xml:space="preserve">contribution </w:t>
      </w:r>
      <w:r w:rsidR="001F5ABF">
        <w:rPr>
          <w:rFonts w:ascii="Times New Roman" w:eastAsia="宋体" w:hAnsi="Times New Roman" w:cs="Times New Roman"/>
          <w:kern w:val="2"/>
          <w:szCs w:val="22"/>
          <w:lang w:eastAsia="zh-CN"/>
        </w:rPr>
        <w:t>discussion path switch for L2 UE to NW Relay</w:t>
      </w:r>
      <w:r>
        <w:rPr>
          <w:rFonts w:ascii="Times New Roman" w:eastAsia="宋体" w:hAnsi="Times New Roman" w:cs="Times New Roman"/>
          <w:kern w:val="2"/>
          <w:szCs w:val="22"/>
          <w:lang w:eastAsia="zh-CN"/>
        </w:rPr>
        <w:t xml:space="preserve">. </w:t>
      </w:r>
      <w:r>
        <w:rPr>
          <w:rFonts w:ascii="Times New Roman" w:eastAsia="宋体" w:hAnsi="Times New Roman" w:cs="Times New Roman" w:hint="eastAsia"/>
          <w:kern w:val="2"/>
          <w:szCs w:val="22"/>
          <w:lang w:eastAsia="zh-CN"/>
        </w:rPr>
        <w:t>T</w:t>
      </w:r>
      <w:r>
        <w:rPr>
          <w:rFonts w:ascii="Times New Roman" w:eastAsia="宋体" w:hAnsi="Times New Roman" w:cs="Times New Roman"/>
          <w:kern w:val="2"/>
          <w:szCs w:val="22"/>
          <w:lang w:eastAsia="zh-CN"/>
        </w:rPr>
        <w:t xml:space="preserve">he </w:t>
      </w:r>
      <w:r w:rsidR="003316C1">
        <w:rPr>
          <w:rFonts w:ascii="Times New Roman" w:eastAsia="宋体" w:hAnsi="Times New Roman" w:cs="Times New Roman"/>
          <w:kern w:val="2"/>
          <w:szCs w:val="22"/>
          <w:lang w:eastAsia="zh-CN"/>
        </w:rPr>
        <w:t xml:space="preserve">observation and </w:t>
      </w:r>
      <w:r>
        <w:rPr>
          <w:rFonts w:ascii="Times New Roman" w:eastAsia="宋体" w:hAnsi="Times New Roman" w:cs="Times New Roman"/>
          <w:kern w:val="2"/>
          <w:szCs w:val="22"/>
          <w:lang w:eastAsia="zh-CN"/>
        </w:rPr>
        <w:t>proposals are</w:t>
      </w:r>
      <w:r>
        <w:rPr>
          <w:rFonts w:ascii="Times New Roman" w:eastAsia="宋体" w:hAnsi="Times New Roman" w:cs="Times New Roman" w:hint="eastAsia"/>
          <w:kern w:val="2"/>
          <w:szCs w:val="22"/>
          <w:lang w:eastAsia="zh-CN"/>
        </w:rPr>
        <w:t xml:space="preserve"> as follows</w:t>
      </w:r>
      <w:r>
        <w:rPr>
          <w:rFonts w:ascii="Times New Roman" w:eastAsia="宋体" w:hAnsi="Times New Roman" w:cs="Times New Roman"/>
          <w:kern w:val="2"/>
          <w:szCs w:val="22"/>
          <w:lang w:eastAsia="zh-CN"/>
        </w:rPr>
        <w:t>:</w:t>
      </w:r>
    </w:p>
    <w:p w14:paraId="0F6CE8A6" w14:textId="77777777" w:rsidR="0049104D" w:rsidRDefault="0049104D" w:rsidP="00D95CFA">
      <w:pPr>
        <w:rPr>
          <w:rFonts w:ascii="Times New Roman" w:eastAsia="宋体" w:hAnsi="Times New Roman" w:cs="Times New Roman"/>
          <w:b/>
          <w:kern w:val="2"/>
          <w:sz w:val="21"/>
          <w:szCs w:val="21"/>
          <w:lang w:val="en-US" w:eastAsia="zh-CN"/>
        </w:rPr>
      </w:pPr>
      <w:bookmarkStart w:id="52" w:name="OLE_LINK92"/>
      <w:bookmarkStart w:id="53" w:name="OLE_LINK93"/>
      <w:bookmarkEnd w:id="51"/>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In L2 U2N relay, the legacy measurement object of NR Uu interface could be reused and configured to remote UE for path switch from indirect to direct.</w:t>
      </w:r>
    </w:p>
    <w:p w14:paraId="47FD29A6" w14:textId="77777777" w:rsidR="00666DE1" w:rsidRDefault="00666DE1" w:rsidP="00666DE1">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2</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E</w:t>
      </w:r>
      <w:r w:rsidRPr="00666DE1">
        <w:rPr>
          <w:rFonts w:ascii="Times New Roman" w:eastAsia="宋体" w:hAnsi="Times New Roman" w:cs="Times New Roman"/>
          <w:b/>
          <w:kern w:val="2"/>
          <w:sz w:val="21"/>
          <w:szCs w:val="21"/>
          <w:lang w:val="en-US" w:eastAsia="zh-CN"/>
        </w:rPr>
        <w:t>vent triggered reporting, periodic reporting and event triggered periodic reporting</w:t>
      </w:r>
      <w:r>
        <w:rPr>
          <w:rFonts w:ascii="Times New Roman" w:eastAsia="宋体" w:hAnsi="Times New Roman" w:cs="Times New Roman"/>
          <w:b/>
          <w:kern w:val="2"/>
          <w:sz w:val="21"/>
          <w:szCs w:val="21"/>
          <w:lang w:val="en-US" w:eastAsia="zh-CN"/>
        </w:rPr>
        <w:t xml:space="preserve"> are supported for L2 U2N relay.</w:t>
      </w:r>
    </w:p>
    <w:p w14:paraId="1037FE9E" w14:textId="77777777" w:rsidR="0049104D" w:rsidRDefault="0049104D" w:rsidP="0049104D">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3</w:t>
      </w:r>
      <w:r w:rsidRPr="00D81AAB">
        <w:rPr>
          <w:rFonts w:ascii="Times New Roman" w:eastAsia="宋体" w:hAnsi="Times New Roman" w:cs="Times New Roman"/>
          <w:b/>
          <w:kern w:val="2"/>
          <w:sz w:val="21"/>
          <w:szCs w:val="21"/>
          <w:lang w:val="en-US" w:eastAsia="zh-CN"/>
        </w:rPr>
        <w:t xml:space="preserve">: </w:t>
      </w:r>
      <w:r w:rsidRPr="007962EC">
        <w:rPr>
          <w:rFonts w:ascii="Times New Roman" w:eastAsia="宋体" w:hAnsi="Times New Roman" w:cs="Times New Roman"/>
          <w:b/>
          <w:kern w:val="2"/>
          <w:sz w:val="21"/>
          <w:szCs w:val="21"/>
          <w:lang w:val="en-US" w:eastAsia="zh-CN"/>
        </w:rPr>
        <w:t>Sidelink</w:t>
      </w:r>
      <w:r>
        <w:rPr>
          <w:rFonts w:ascii="Times New Roman" w:eastAsia="宋体" w:hAnsi="Times New Roman" w:cs="Times New Roman"/>
          <w:b/>
          <w:kern w:val="2"/>
          <w:sz w:val="21"/>
          <w:szCs w:val="21"/>
          <w:lang w:val="en-US" w:eastAsia="zh-CN"/>
        </w:rPr>
        <w:t>-RSRP of source Relay UE and</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or Uu-RSRP of target cell shall be considered as the measurement quantities in the measurement events listed below for path switching from indirect to direct:</w:t>
      </w:r>
    </w:p>
    <w:p w14:paraId="4F2F9E68" w14:textId="77777777" w:rsidR="0049104D" w:rsidRPr="001E5784" w:rsidRDefault="0049104D" w:rsidP="0049104D">
      <w:pPr>
        <w:pStyle w:val="afff"/>
        <w:numPr>
          <w:ilvl w:val="0"/>
          <w:numId w:val="38"/>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1</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-RSRP of source Relay UE</w:t>
      </w:r>
      <w:r>
        <w:rPr>
          <w:rFonts w:ascii="Times New Roman" w:eastAsia="宋体" w:hAnsi="Times New Roman" w:cs="Times New Roman"/>
          <w:b/>
          <w:color w:val="auto"/>
          <w:sz w:val="21"/>
          <w:szCs w:val="21"/>
          <w:lang w:val="en-US" w:eastAsia="zh-CN"/>
        </w:rPr>
        <w:t xml:space="preserve"> is worse than a threshold</w:t>
      </w:r>
    </w:p>
    <w:p w14:paraId="70DCDFA8" w14:textId="77777777" w:rsidR="0049104D" w:rsidRDefault="0049104D" w:rsidP="0049104D">
      <w:pPr>
        <w:pStyle w:val="afff"/>
        <w:numPr>
          <w:ilvl w:val="0"/>
          <w:numId w:val="38"/>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2</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Pr="002512B1">
        <w:rPr>
          <w:rFonts w:ascii="Times New Roman" w:eastAsia="宋体" w:hAnsi="Times New Roman" w:cs="Times New Roman"/>
          <w:b/>
          <w:color w:val="auto"/>
          <w:sz w:val="21"/>
          <w:szCs w:val="21"/>
          <w:lang w:val="en-US" w:eastAsia="zh-CN"/>
        </w:rPr>
        <w:t>Uu-RSRP of target cell</w:t>
      </w:r>
      <w:r>
        <w:rPr>
          <w:rFonts w:ascii="Times New Roman" w:eastAsia="宋体" w:hAnsi="Times New Roman" w:cs="Times New Roman"/>
          <w:b/>
          <w:color w:val="auto"/>
          <w:sz w:val="21"/>
          <w:szCs w:val="21"/>
          <w:lang w:val="en-US" w:eastAsia="zh-CN"/>
        </w:rPr>
        <w:t xml:space="preserve"> is better than a threshold</w:t>
      </w:r>
    </w:p>
    <w:p w14:paraId="647D351A" w14:textId="77777777" w:rsidR="0049104D" w:rsidRDefault="0049104D" w:rsidP="0049104D">
      <w:pPr>
        <w:pStyle w:val="afff"/>
        <w:numPr>
          <w:ilvl w:val="0"/>
          <w:numId w:val="38"/>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3</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-RSRP of source Relay UE</w:t>
      </w:r>
      <w:r>
        <w:rPr>
          <w:rFonts w:ascii="Times New Roman" w:eastAsia="宋体" w:hAnsi="Times New Roman" w:cs="Times New Roman"/>
          <w:b/>
          <w:color w:val="auto"/>
          <w:sz w:val="21"/>
          <w:szCs w:val="21"/>
          <w:lang w:val="en-US" w:eastAsia="zh-CN"/>
        </w:rPr>
        <w:t xml:space="preserve"> is worse than threshold1 and </w:t>
      </w:r>
      <w:r w:rsidRPr="002512B1">
        <w:rPr>
          <w:rFonts w:ascii="Times New Roman" w:eastAsia="宋体" w:hAnsi="Times New Roman" w:cs="Times New Roman"/>
          <w:b/>
          <w:color w:val="auto"/>
          <w:sz w:val="21"/>
          <w:szCs w:val="21"/>
          <w:lang w:val="en-US" w:eastAsia="zh-CN"/>
        </w:rPr>
        <w:t>Uu-RSRP of target cell</w:t>
      </w:r>
      <w:r>
        <w:rPr>
          <w:rFonts w:ascii="Times New Roman" w:eastAsia="宋体" w:hAnsi="Times New Roman" w:cs="Times New Roman"/>
          <w:b/>
          <w:color w:val="auto"/>
          <w:sz w:val="21"/>
          <w:szCs w:val="21"/>
          <w:lang w:val="en-US" w:eastAsia="zh-CN"/>
        </w:rPr>
        <w:t xml:space="preserve"> is better than threshold2</w:t>
      </w:r>
    </w:p>
    <w:p w14:paraId="15D17613" w14:textId="2FE83351" w:rsidR="00084454" w:rsidRPr="00C15930" w:rsidRDefault="0049104D" w:rsidP="00084454">
      <w:pPr>
        <w:pStyle w:val="afff"/>
        <w:numPr>
          <w:ilvl w:val="0"/>
          <w:numId w:val="38"/>
        </w:numPr>
        <w:spacing w:beforeLines="50" w:before="120" w:after="0"/>
        <w:ind w:firstLineChars="0"/>
        <w:rPr>
          <w:rFonts w:ascii="Times New Roman" w:eastAsia="宋体" w:hAnsi="Times New Roman" w:cs="Times New Roman"/>
          <w:b/>
          <w:color w:val="auto"/>
          <w:sz w:val="21"/>
          <w:szCs w:val="21"/>
          <w:lang w:val="en-US" w:eastAsia="zh-CN"/>
        </w:rPr>
      </w:pPr>
      <w:r w:rsidRPr="0007555B">
        <w:rPr>
          <w:rFonts w:ascii="Times New Roman" w:eastAsia="宋体" w:hAnsi="Times New Roman" w:cs="Times New Roman"/>
          <w:b/>
          <w:color w:val="auto"/>
          <w:sz w:val="21"/>
          <w:szCs w:val="21"/>
          <w:lang w:val="en-US" w:eastAsia="zh-CN"/>
        </w:rPr>
        <w:t>Event4: Uu-RSRP of target cell is better than Sidelink-RSRP of source Relay UE by an offset</w:t>
      </w:r>
    </w:p>
    <w:p w14:paraId="33C3C4D3" w14:textId="77777777" w:rsidR="0049104D" w:rsidRDefault="0049104D" w:rsidP="0049104D">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lastRenderedPageBreak/>
        <w:t xml:space="preserve">Proposal </w:t>
      </w:r>
      <w:r>
        <w:rPr>
          <w:rFonts w:ascii="Times New Roman" w:eastAsia="宋体" w:hAnsi="Times New Roman" w:cs="Times New Roman"/>
          <w:b/>
          <w:kern w:val="2"/>
          <w:sz w:val="21"/>
          <w:szCs w:val="21"/>
          <w:lang w:val="en-US" w:eastAsia="zh-CN"/>
        </w:rPr>
        <w:t>4</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 from indirect to direct, two options of measurement object configuration can be considered:</w:t>
      </w:r>
    </w:p>
    <w:p w14:paraId="7862ABBD" w14:textId="77777777" w:rsidR="0049104D" w:rsidRPr="009229A6" w:rsidRDefault="0049104D" w:rsidP="0049104D">
      <w:pPr>
        <w:pStyle w:val="afff"/>
        <w:numPr>
          <w:ilvl w:val="0"/>
          <w:numId w:val="40"/>
        </w:numPr>
        <w:spacing w:beforeLines="50" w:before="120" w:after="0"/>
        <w:ind w:firstLineChars="0"/>
        <w:rPr>
          <w:rFonts w:ascii="Times New Roman" w:eastAsia="宋体" w:hAnsi="Times New Roman" w:cs="Times New Roman"/>
          <w:b/>
          <w:color w:val="auto"/>
          <w:sz w:val="21"/>
          <w:szCs w:val="21"/>
          <w:lang w:val="en-US" w:eastAsia="zh-CN"/>
        </w:rPr>
      </w:pPr>
      <w:r w:rsidRPr="009229A6">
        <w:rPr>
          <w:rFonts w:ascii="Times New Roman" w:eastAsia="宋体" w:hAnsi="Times New Roman" w:cs="Times New Roman" w:hint="eastAsia"/>
          <w:b/>
          <w:color w:val="auto"/>
          <w:sz w:val="21"/>
          <w:szCs w:val="21"/>
          <w:lang w:val="en-US" w:eastAsia="zh-CN"/>
        </w:rPr>
        <w:t>O</w:t>
      </w:r>
      <w:r w:rsidRPr="009229A6">
        <w:rPr>
          <w:rFonts w:ascii="Times New Roman" w:eastAsia="宋体" w:hAnsi="Times New Roman" w:cs="Times New Roman"/>
          <w:b/>
          <w:color w:val="auto"/>
          <w:sz w:val="21"/>
          <w:szCs w:val="21"/>
          <w:lang w:val="en-US" w:eastAsia="zh-CN"/>
        </w:rPr>
        <w:t xml:space="preserve">ption1: Serving gNB does not provide </w:t>
      </w:r>
      <w:r>
        <w:rPr>
          <w:rFonts w:ascii="Times New Roman" w:eastAsia="宋体" w:hAnsi="Times New Roman" w:cs="Times New Roman"/>
          <w:b/>
          <w:color w:val="auto"/>
          <w:sz w:val="21"/>
          <w:szCs w:val="21"/>
          <w:lang w:val="en-US" w:eastAsia="zh-CN"/>
        </w:rPr>
        <w:t xml:space="preserve">a </w:t>
      </w:r>
      <w:r w:rsidRPr="009229A6">
        <w:rPr>
          <w:rFonts w:ascii="Times New Roman" w:eastAsia="宋体" w:hAnsi="Times New Roman" w:cs="Times New Roman"/>
          <w:b/>
          <w:color w:val="auto"/>
          <w:sz w:val="21"/>
          <w:szCs w:val="21"/>
          <w:lang w:val="en-US" w:eastAsia="zh-CN"/>
        </w:rPr>
        <w:t>measurement object, remote UE discover</w:t>
      </w:r>
      <w:r>
        <w:rPr>
          <w:rFonts w:ascii="Times New Roman" w:eastAsia="宋体" w:hAnsi="Times New Roman" w:cs="Times New Roman"/>
          <w:b/>
          <w:color w:val="auto"/>
          <w:sz w:val="21"/>
          <w:szCs w:val="21"/>
          <w:lang w:val="en-US" w:eastAsia="zh-CN"/>
        </w:rPr>
        <w:t>s</w:t>
      </w:r>
      <w:r w:rsidRPr="009229A6">
        <w:rPr>
          <w:rFonts w:ascii="Times New Roman" w:eastAsia="宋体" w:hAnsi="Times New Roman" w:cs="Times New Roman"/>
          <w:b/>
          <w:color w:val="auto"/>
          <w:sz w:val="21"/>
          <w:szCs w:val="21"/>
          <w:lang w:val="en-US" w:eastAsia="zh-CN"/>
        </w:rPr>
        <w:t xml:space="preserve"> all possible target Relay UE</w:t>
      </w:r>
      <w:r>
        <w:rPr>
          <w:rFonts w:ascii="Times New Roman" w:eastAsia="宋体" w:hAnsi="Times New Roman" w:cs="Times New Roman"/>
          <w:b/>
          <w:color w:val="auto"/>
          <w:sz w:val="21"/>
          <w:szCs w:val="21"/>
          <w:lang w:val="en-US" w:eastAsia="zh-CN"/>
        </w:rPr>
        <w:t xml:space="preserve"> in its vicinity</w:t>
      </w:r>
    </w:p>
    <w:p w14:paraId="798A205C" w14:textId="45FC8001" w:rsidR="00084454" w:rsidRPr="005064A0" w:rsidRDefault="0049104D" w:rsidP="0007555B">
      <w:pPr>
        <w:pStyle w:val="afff"/>
        <w:numPr>
          <w:ilvl w:val="0"/>
          <w:numId w:val="38"/>
        </w:numPr>
        <w:spacing w:beforeLines="50" w:before="120" w:after="0"/>
        <w:ind w:firstLineChars="0"/>
        <w:rPr>
          <w:rFonts w:ascii="Times New Roman" w:eastAsia="宋体" w:hAnsi="Times New Roman" w:cs="Times New Roman"/>
          <w:b/>
          <w:color w:val="auto"/>
          <w:sz w:val="21"/>
          <w:szCs w:val="21"/>
          <w:lang w:val="en-US" w:eastAsia="zh-CN"/>
        </w:rPr>
      </w:pPr>
      <w:r w:rsidRPr="0007555B">
        <w:rPr>
          <w:rFonts w:ascii="Times New Roman" w:eastAsia="宋体" w:hAnsi="Times New Roman" w:cs="Times New Roman" w:hint="eastAsia"/>
          <w:b/>
          <w:color w:val="auto"/>
          <w:sz w:val="21"/>
          <w:szCs w:val="21"/>
          <w:lang w:val="en-US" w:eastAsia="zh-CN"/>
        </w:rPr>
        <w:t>O</w:t>
      </w:r>
      <w:r w:rsidRPr="0007555B">
        <w:rPr>
          <w:rFonts w:ascii="Times New Roman" w:eastAsia="宋体" w:hAnsi="Times New Roman" w:cs="Times New Roman"/>
          <w:b/>
          <w:color w:val="auto"/>
          <w:sz w:val="21"/>
          <w:szCs w:val="21"/>
          <w:lang w:val="en-US" w:eastAsia="zh-CN"/>
        </w:rPr>
        <w:t>ption2: Using identification info of target Relay UE as the measurement object, e.g. the C-RNTI or L2 ID, the remote UE only discovers the Relay UE matching the measurement object.</w:t>
      </w:r>
    </w:p>
    <w:p w14:paraId="043C32B6" w14:textId="77777777" w:rsidR="0049104D" w:rsidRDefault="0049104D" w:rsidP="0049104D">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5</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Uu-RSRP of source cell and</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 xml:space="preserve">or </w:t>
      </w:r>
      <w:r w:rsidRPr="007962EC">
        <w:rPr>
          <w:rFonts w:ascii="Times New Roman" w:eastAsia="宋体" w:hAnsi="Times New Roman" w:cs="Times New Roman"/>
          <w:b/>
          <w:sz w:val="21"/>
          <w:szCs w:val="21"/>
          <w:lang w:val="en-US" w:eastAsia="zh-CN"/>
        </w:rPr>
        <w:t>Sidelink</w:t>
      </w:r>
      <w:r>
        <w:rPr>
          <w:rFonts w:ascii="Times New Roman" w:eastAsia="宋体" w:hAnsi="Times New Roman" w:cs="Times New Roman"/>
          <w:b/>
          <w:kern w:val="2"/>
          <w:sz w:val="21"/>
          <w:szCs w:val="21"/>
          <w:lang w:val="en-US" w:eastAsia="zh-CN"/>
        </w:rPr>
        <w:t>-RSRP of target Relay UE shall be considered as the measurement quantities in the measurement event for path switching from direct to indirect</w:t>
      </w:r>
      <w:r>
        <w:rPr>
          <w:rFonts w:ascii="Times New Roman" w:eastAsia="宋体" w:hAnsi="Times New Roman" w:cs="Times New Roman" w:hint="eastAsia"/>
          <w:b/>
          <w:kern w:val="2"/>
          <w:sz w:val="21"/>
          <w:szCs w:val="21"/>
          <w:lang w:val="en-US" w:eastAsia="zh-CN"/>
        </w:rPr>
        <w:t>:</w:t>
      </w:r>
    </w:p>
    <w:p w14:paraId="14721236" w14:textId="77777777" w:rsidR="0049104D" w:rsidRPr="001E5784" w:rsidRDefault="0049104D" w:rsidP="0049104D">
      <w:pPr>
        <w:pStyle w:val="afff"/>
        <w:numPr>
          <w:ilvl w:val="0"/>
          <w:numId w:val="38"/>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1</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Uu</w:t>
      </w:r>
      <w:r w:rsidRPr="002512B1">
        <w:rPr>
          <w:rFonts w:ascii="Times New Roman" w:eastAsia="宋体" w:hAnsi="Times New Roman" w:cs="Times New Roman"/>
          <w:b/>
          <w:color w:val="auto"/>
          <w:sz w:val="21"/>
          <w:szCs w:val="21"/>
          <w:lang w:val="en-US" w:eastAsia="zh-CN"/>
        </w:rPr>
        <w:t xml:space="preserve">-RSRP of source </w:t>
      </w:r>
      <w:r>
        <w:rPr>
          <w:rFonts w:ascii="Times New Roman" w:eastAsia="宋体" w:hAnsi="Times New Roman" w:cs="Times New Roman"/>
          <w:b/>
          <w:color w:val="auto"/>
          <w:sz w:val="21"/>
          <w:szCs w:val="21"/>
          <w:lang w:val="en-US" w:eastAsia="zh-CN"/>
        </w:rPr>
        <w:t>cell is worse than a threshold</w:t>
      </w:r>
    </w:p>
    <w:p w14:paraId="77316DE4" w14:textId="77777777" w:rsidR="0049104D" w:rsidRDefault="0049104D" w:rsidP="0049104D">
      <w:pPr>
        <w:pStyle w:val="afff"/>
        <w:numPr>
          <w:ilvl w:val="0"/>
          <w:numId w:val="38"/>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2</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 xml:space="preserve">-RSRP of target </w:t>
      </w:r>
      <w:r>
        <w:rPr>
          <w:rFonts w:ascii="Times New Roman" w:eastAsia="宋体" w:hAnsi="Times New Roman" w:cs="Times New Roman"/>
          <w:b/>
          <w:color w:val="auto"/>
          <w:sz w:val="21"/>
          <w:szCs w:val="21"/>
          <w:lang w:val="en-US" w:eastAsia="zh-CN"/>
        </w:rPr>
        <w:t>Relay UE is better than a threshold</w:t>
      </w:r>
    </w:p>
    <w:p w14:paraId="3E51C096" w14:textId="77777777" w:rsidR="0049104D" w:rsidRDefault="0049104D" w:rsidP="0049104D">
      <w:pPr>
        <w:pStyle w:val="afff"/>
        <w:numPr>
          <w:ilvl w:val="0"/>
          <w:numId w:val="38"/>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3</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Uu</w:t>
      </w:r>
      <w:r w:rsidRPr="002512B1">
        <w:rPr>
          <w:rFonts w:ascii="Times New Roman" w:eastAsia="宋体" w:hAnsi="Times New Roman" w:cs="Times New Roman"/>
          <w:b/>
          <w:color w:val="auto"/>
          <w:sz w:val="21"/>
          <w:szCs w:val="21"/>
          <w:lang w:val="en-US" w:eastAsia="zh-CN"/>
        </w:rPr>
        <w:t xml:space="preserve">-RSRP of source </w:t>
      </w:r>
      <w:r>
        <w:rPr>
          <w:rFonts w:ascii="Times New Roman" w:eastAsia="宋体" w:hAnsi="Times New Roman" w:cs="Times New Roman"/>
          <w:b/>
          <w:color w:val="auto"/>
          <w:sz w:val="21"/>
          <w:szCs w:val="21"/>
          <w:lang w:val="en-US" w:eastAsia="zh-CN"/>
        </w:rPr>
        <w:t xml:space="preserve">cell is worse than threshold1 and </w:t>
      </w:r>
      <w:r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 xml:space="preserve">-RSRP of target </w:t>
      </w:r>
      <w:r>
        <w:rPr>
          <w:rFonts w:ascii="Times New Roman" w:eastAsia="宋体" w:hAnsi="Times New Roman" w:cs="Times New Roman"/>
          <w:b/>
          <w:color w:val="auto"/>
          <w:sz w:val="21"/>
          <w:szCs w:val="21"/>
          <w:lang w:val="en-US" w:eastAsia="zh-CN"/>
        </w:rPr>
        <w:t>Relay UE is better than threshold2</w:t>
      </w:r>
    </w:p>
    <w:p w14:paraId="20EF2120" w14:textId="0D5A79D9" w:rsidR="00084454" w:rsidRPr="005064A0" w:rsidRDefault="0049104D" w:rsidP="00084454">
      <w:pPr>
        <w:pStyle w:val="afff"/>
        <w:numPr>
          <w:ilvl w:val="0"/>
          <w:numId w:val="40"/>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4</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 xml:space="preserve">-RSRP of target </w:t>
      </w:r>
      <w:r>
        <w:rPr>
          <w:rFonts w:ascii="Times New Roman" w:eastAsia="宋体" w:hAnsi="Times New Roman" w:cs="Times New Roman"/>
          <w:b/>
          <w:color w:val="auto"/>
          <w:sz w:val="21"/>
          <w:szCs w:val="21"/>
          <w:lang w:val="en-US" w:eastAsia="zh-CN"/>
        </w:rPr>
        <w:t>Relay UE is better than Uu</w:t>
      </w:r>
      <w:r w:rsidRPr="002512B1">
        <w:rPr>
          <w:rFonts w:ascii="Times New Roman" w:eastAsia="宋体" w:hAnsi="Times New Roman" w:cs="Times New Roman"/>
          <w:b/>
          <w:color w:val="auto"/>
          <w:sz w:val="21"/>
          <w:szCs w:val="21"/>
          <w:lang w:val="en-US" w:eastAsia="zh-CN"/>
        </w:rPr>
        <w:t xml:space="preserve">-RSRP of source </w:t>
      </w:r>
      <w:r>
        <w:rPr>
          <w:rFonts w:ascii="Times New Roman" w:eastAsia="宋体" w:hAnsi="Times New Roman" w:cs="Times New Roman"/>
          <w:b/>
          <w:color w:val="auto"/>
          <w:sz w:val="21"/>
          <w:szCs w:val="21"/>
          <w:lang w:val="en-US" w:eastAsia="zh-CN"/>
        </w:rPr>
        <w:t>cell by an offset</w:t>
      </w:r>
    </w:p>
    <w:p w14:paraId="0CF244CB" w14:textId="4545CF8D" w:rsidR="0049104D" w:rsidRDefault="0049104D" w:rsidP="00084454">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6</w:t>
      </w:r>
      <w:r w:rsidRPr="00D81AAB">
        <w:rPr>
          <w:rFonts w:ascii="Times New Roman" w:eastAsia="宋体" w:hAnsi="Times New Roman" w:cs="Times New Roman"/>
          <w:b/>
          <w:kern w:val="2"/>
          <w:sz w:val="21"/>
          <w:szCs w:val="21"/>
          <w:lang w:val="en-US" w:eastAsia="zh-CN"/>
        </w:rPr>
        <w:t>:</w:t>
      </w:r>
      <w:r>
        <w:rPr>
          <w:rFonts w:ascii="Times New Roman" w:eastAsia="宋体" w:hAnsi="Times New Roman" w:cs="Times New Roman"/>
          <w:b/>
          <w:kern w:val="2"/>
          <w:sz w:val="21"/>
          <w:szCs w:val="21"/>
          <w:lang w:val="en-US" w:eastAsia="zh-CN"/>
        </w:rPr>
        <w:t xml:space="preserve"> In L2 U2N relay, the measurement reporting by remote UE follows the measurement configuration from network in a similar way as Uu measurement configuration and reporting.</w:t>
      </w:r>
    </w:p>
    <w:p w14:paraId="17591F74" w14:textId="37CFF9E5" w:rsidR="00084454" w:rsidRPr="0049104D" w:rsidRDefault="0049104D" w:rsidP="00D95CFA">
      <w:pPr>
        <w:spacing w:beforeLines="50" w:before="120" w:after="0"/>
        <w:rPr>
          <w:rFonts w:ascii="Times New Roman" w:eastAsia="宋体" w:hAnsi="Times New Roman" w:cs="Times New Roman"/>
          <w:b/>
          <w:sz w:val="21"/>
          <w:szCs w:val="21"/>
          <w:lang w:val="en-US" w:eastAsia="zh-CN"/>
        </w:rPr>
      </w:pPr>
      <w:r w:rsidRPr="00D95CFA">
        <w:rPr>
          <w:rFonts w:ascii="Times New Roman" w:eastAsia="宋体" w:hAnsi="Times New Roman" w:cs="Times New Roman"/>
          <w:b/>
          <w:kern w:val="2"/>
          <w:sz w:val="21"/>
          <w:szCs w:val="21"/>
          <w:lang w:val="en-US" w:eastAsia="zh-CN"/>
        </w:rPr>
        <w:t>Proposal 7: A relay UE in RRC_INACTIVE/RRC_IDLE can be chosen as a target by network in L2 UE to NW Relay path switch procedure</w:t>
      </w:r>
      <w:r>
        <w:rPr>
          <w:rFonts w:ascii="Times New Roman" w:eastAsia="宋体" w:hAnsi="Times New Roman" w:cs="Times New Roman"/>
          <w:b/>
          <w:kern w:val="2"/>
          <w:sz w:val="21"/>
          <w:szCs w:val="21"/>
          <w:lang w:val="en-US" w:eastAsia="zh-CN"/>
        </w:rPr>
        <w:t>.</w:t>
      </w:r>
    </w:p>
    <w:bookmarkEnd w:id="52"/>
    <w:bookmarkEnd w:id="53"/>
    <w:p w14:paraId="317FBDBC" w14:textId="10A67285" w:rsidR="0049104D" w:rsidRDefault="0049104D" w:rsidP="0049104D">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8</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RAN2 to </w:t>
      </w:r>
      <w:r w:rsidR="00666DE1">
        <w:rPr>
          <w:rFonts w:ascii="Times New Roman" w:eastAsia="宋体" w:hAnsi="Times New Roman" w:cs="Times New Roman"/>
          <w:b/>
          <w:kern w:val="2"/>
          <w:sz w:val="21"/>
          <w:szCs w:val="21"/>
          <w:lang w:val="en-US" w:eastAsia="zh-CN"/>
        </w:rPr>
        <w:t>discuss</w:t>
      </w:r>
      <w:r>
        <w:rPr>
          <w:rFonts w:ascii="Times New Roman" w:eastAsia="宋体" w:hAnsi="Times New Roman" w:cs="Times New Roman"/>
          <w:b/>
          <w:kern w:val="2"/>
          <w:sz w:val="21"/>
          <w:szCs w:val="21"/>
          <w:lang w:val="en-US" w:eastAsia="zh-CN"/>
        </w:rPr>
        <w:t xml:space="preserve"> how to trigger the Relay UE in RRC_IDLE/INACTIVE state into RRC_CONNECTDE state by considering the following two options:</w:t>
      </w:r>
    </w:p>
    <w:p w14:paraId="0C9EB37C" w14:textId="77777777" w:rsidR="0049104D" w:rsidRPr="009229A6" w:rsidRDefault="0049104D" w:rsidP="0049104D">
      <w:pPr>
        <w:pStyle w:val="afff"/>
        <w:numPr>
          <w:ilvl w:val="0"/>
          <w:numId w:val="40"/>
        </w:numPr>
        <w:spacing w:beforeLines="50" w:before="120" w:after="0"/>
        <w:ind w:firstLineChars="0"/>
        <w:rPr>
          <w:rFonts w:ascii="Times New Roman" w:eastAsia="宋体" w:hAnsi="Times New Roman" w:cs="Times New Roman"/>
          <w:b/>
          <w:color w:val="auto"/>
          <w:sz w:val="21"/>
          <w:szCs w:val="21"/>
          <w:lang w:val="en-US" w:eastAsia="zh-CN"/>
        </w:rPr>
      </w:pPr>
      <w:r w:rsidRPr="009229A6">
        <w:rPr>
          <w:rFonts w:ascii="Times New Roman" w:eastAsia="宋体" w:hAnsi="Times New Roman" w:cs="Times New Roman" w:hint="eastAsia"/>
          <w:b/>
          <w:color w:val="auto"/>
          <w:sz w:val="21"/>
          <w:szCs w:val="21"/>
          <w:lang w:val="en-US" w:eastAsia="zh-CN"/>
        </w:rPr>
        <w:t>O</w:t>
      </w:r>
      <w:r w:rsidRPr="009229A6">
        <w:rPr>
          <w:rFonts w:ascii="Times New Roman" w:eastAsia="宋体" w:hAnsi="Times New Roman" w:cs="Times New Roman"/>
          <w:b/>
          <w:color w:val="auto"/>
          <w:sz w:val="21"/>
          <w:szCs w:val="21"/>
          <w:lang w:val="en-US" w:eastAsia="zh-CN"/>
        </w:rPr>
        <w:t xml:space="preserve">ption1: </w:t>
      </w:r>
      <w:r>
        <w:rPr>
          <w:rFonts w:ascii="Times New Roman" w:eastAsia="宋体" w:hAnsi="Times New Roman" w:cs="Times New Roman"/>
          <w:b/>
          <w:color w:val="auto"/>
          <w:sz w:val="21"/>
          <w:szCs w:val="21"/>
          <w:lang w:val="en-US" w:eastAsia="zh-CN"/>
        </w:rPr>
        <w:t>NW triggering method, i.e. a paging like message sent to relay UE from network to trigger the Relay UE into RRC_CONNECTED status.</w:t>
      </w:r>
    </w:p>
    <w:p w14:paraId="47DDEE91" w14:textId="024456F5" w:rsidR="00084454" w:rsidRPr="00084454" w:rsidRDefault="0049104D" w:rsidP="0007555B">
      <w:pPr>
        <w:pStyle w:val="afff"/>
        <w:numPr>
          <w:ilvl w:val="0"/>
          <w:numId w:val="38"/>
        </w:numPr>
        <w:spacing w:beforeLines="50" w:before="120" w:after="0"/>
        <w:ind w:firstLineChars="0"/>
        <w:rPr>
          <w:rFonts w:ascii="Times New Roman" w:eastAsia="宋体" w:hAnsi="Times New Roman" w:cs="Times New Roman"/>
          <w:b/>
          <w:color w:val="auto"/>
          <w:sz w:val="21"/>
          <w:szCs w:val="21"/>
          <w:lang w:val="en-US" w:eastAsia="zh-CN"/>
        </w:rPr>
      </w:pPr>
      <w:r w:rsidRPr="0007555B">
        <w:rPr>
          <w:rFonts w:ascii="Times New Roman" w:eastAsia="宋体" w:hAnsi="Times New Roman" w:cs="Times New Roman" w:hint="eastAsia"/>
          <w:b/>
          <w:color w:val="auto"/>
          <w:sz w:val="21"/>
          <w:szCs w:val="21"/>
          <w:lang w:val="en-US" w:eastAsia="zh-CN"/>
        </w:rPr>
        <w:t>O</w:t>
      </w:r>
      <w:r w:rsidRPr="0007555B">
        <w:rPr>
          <w:rFonts w:ascii="Times New Roman" w:eastAsia="宋体" w:hAnsi="Times New Roman" w:cs="Times New Roman"/>
          <w:b/>
          <w:color w:val="auto"/>
          <w:sz w:val="21"/>
          <w:szCs w:val="21"/>
          <w:lang w:val="en-US" w:eastAsia="zh-CN"/>
        </w:rPr>
        <w:t>ption2: UE triggering method, i.e. the Remote UE sends a request to trigger the Relay UE into RRC_CONNECTED status.</w:t>
      </w:r>
    </w:p>
    <w:p w14:paraId="2C4E3DFB" w14:textId="06DBC2E2" w:rsidR="00C52AE4" w:rsidRDefault="00C52AE4" w:rsidP="00473620">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9</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RAN2 to </w:t>
      </w:r>
      <w:r w:rsidR="00666DE1">
        <w:rPr>
          <w:rFonts w:ascii="Times New Roman" w:eastAsia="宋体" w:hAnsi="Times New Roman" w:cs="Times New Roman"/>
          <w:b/>
          <w:kern w:val="2"/>
          <w:sz w:val="21"/>
          <w:szCs w:val="21"/>
          <w:lang w:val="en-US" w:eastAsia="zh-CN"/>
        </w:rPr>
        <w:t>discuss</w:t>
      </w:r>
      <w:r>
        <w:rPr>
          <w:rFonts w:ascii="Times New Roman" w:eastAsia="宋体" w:hAnsi="Times New Roman" w:cs="Times New Roman"/>
          <w:b/>
          <w:kern w:val="2"/>
          <w:sz w:val="21"/>
          <w:szCs w:val="21"/>
          <w:lang w:val="en-US" w:eastAsia="zh-CN"/>
        </w:rPr>
        <w:t xml:space="preserve"> how to support the Relay UE’s </w:t>
      </w:r>
      <w:r w:rsidRPr="004D180A">
        <w:rPr>
          <w:rFonts w:ascii="Times New Roman" w:eastAsia="宋体" w:hAnsi="Times New Roman" w:cs="Times New Roman"/>
          <w:b/>
          <w:kern w:val="2"/>
          <w:sz w:val="21"/>
          <w:szCs w:val="21"/>
          <w:lang w:val="en-US" w:eastAsia="zh-CN"/>
        </w:rPr>
        <w:t>preparation</w:t>
      </w:r>
      <w:r>
        <w:rPr>
          <w:rFonts w:ascii="Times New Roman" w:eastAsia="宋体" w:hAnsi="Times New Roman" w:cs="Times New Roman"/>
          <w:b/>
          <w:kern w:val="2"/>
          <w:sz w:val="21"/>
          <w:szCs w:val="21"/>
          <w:lang w:val="en-US" w:eastAsia="zh-CN"/>
        </w:rPr>
        <w:t xml:space="preserve"> procedure during path switch to enable relay UE performing admission and configuration for remote UE.</w:t>
      </w:r>
    </w:p>
    <w:p w14:paraId="6B156E54" w14:textId="1F3C49E2" w:rsidR="0049104D" w:rsidRDefault="00C52AE4" w:rsidP="00473620">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10</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 from indirect to direct, R</w:t>
      </w:r>
      <w:r w:rsidRPr="0053501A">
        <w:rPr>
          <w:rFonts w:ascii="Times New Roman" w:eastAsia="宋体" w:hAnsi="Times New Roman" w:cs="Times New Roman"/>
          <w:b/>
          <w:kern w:val="2"/>
          <w:sz w:val="21"/>
          <w:szCs w:val="21"/>
          <w:lang w:val="en-US" w:eastAsia="zh-CN"/>
        </w:rPr>
        <w:t>emote UE should suspend data transmission via Relay link af</w:t>
      </w:r>
      <w:r>
        <w:rPr>
          <w:rFonts w:ascii="Times New Roman" w:eastAsia="宋体" w:hAnsi="Times New Roman" w:cs="Times New Roman"/>
          <w:b/>
          <w:kern w:val="2"/>
          <w:sz w:val="21"/>
          <w:szCs w:val="21"/>
          <w:lang w:val="en-US" w:eastAsia="zh-CN"/>
        </w:rPr>
        <w:t>t</w:t>
      </w:r>
      <w:r w:rsidRPr="0053501A">
        <w:rPr>
          <w:rFonts w:ascii="Times New Roman" w:eastAsia="宋体" w:hAnsi="Times New Roman" w:cs="Times New Roman"/>
          <w:b/>
          <w:kern w:val="2"/>
          <w:sz w:val="21"/>
          <w:szCs w:val="21"/>
          <w:lang w:val="en-US" w:eastAsia="zh-CN"/>
        </w:rPr>
        <w:t>er the gNB sending RRC Reconfiguration message to Remote UE.</w:t>
      </w:r>
    </w:p>
    <w:p w14:paraId="0953F07D" w14:textId="0035304A" w:rsidR="00C52AE4" w:rsidRPr="0053501A" w:rsidRDefault="00C52AE4" w:rsidP="00C52AE4">
      <w:pPr>
        <w:spacing w:beforeLines="50" w:before="120" w:after="0"/>
        <w:rPr>
          <w:rFonts w:ascii="Times New Roman" w:eastAsia="宋体" w:hAnsi="Times New Roman" w:cs="Times New Roman"/>
          <w:b/>
          <w:kern w:val="2"/>
          <w:sz w:val="21"/>
          <w:szCs w:val="21"/>
          <w:lang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11</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path switch from indirect to direct, the </w:t>
      </w:r>
      <w:r w:rsidRPr="009F3AC1">
        <w:rPr>
          <w:rFonts w:ascii="Times New Roman" w:eastAsia="宋体" w:hAnsi="Times New Roman" w:cs="Times New Roman"/>
          <w:b/>
          <w:kern w:val="2"/>
          <w:sz w:val="21"/>
          <w:szCs w:val="21"/>
          <w:lang w:val="en-US" w:eastAsia="zh-CN"/>
        </w:rPr>
        <w:t>RRC Reconfiguration to Re</w:t>
      </w:r>
      <w:r>
        <w:rPr>
          <w:rFonts w:ascii="Times New Roman" w:eastAsia="宋体" w:hAnsi="Times New Roman" w:cs="Times New Roman"/>
          <w:b/>
          <w:kern w:val="2"/>
          <w:sz w:val="21"/>
          <w:szCs w:val="21"/>
          <w:lang w:val="en-US" w:eastAsia="zh-CN"/>
        </w:rPr>
        <w:t>lay</w:t>
      </w:r>
      <w:r w:rsidRPr="009F3AC1">
        <w:rPr>
          <w:rFonts w:ascii="Times New Roman" w:eastAsia="宋体" w:hAnsi="Times New Roman" w:cs="Times New Roman"/>
          <w:b/>
          <w:kern w:val="2"/>
          <w:sz w:val="21"/>
          <w:szCs w:val="21"/>
          <w:lang w:val="en-US" w:eastAsia="zh-CN"/>
        </w:rPr>
        <w:t xml:space="preserve"> UE</w:t>
      </w:r>
      <w:r>
        <w:rPr>
          <w:rFonts w:ascii="Times New Roman" w:eastAsia="宋体" w:hAnsi="Times New Roman" w:cs="Times New Roman"/>
          <w:b/>
          <w:kern w:val="2"/>
          <w:sz w:val="21"/>
          <w:szCs w:val="21"/>
          <w:lang w:val="en-US" w:eastAsia="zh-CN"/>
        </w:rPr>
        <w:t xml:space="preserve"> should be after the </w:t>
      </w:r>
      <w:r w:rsidRPr="009F3AC1">
        <w:rPr>
          <w:rFonts w:ascii="Times New Roman" w:eastAsia="宋体" w:hAnsi="Times New Roman" w:cs="Times New Roman"/>
          <w:b/>
          <w:kern w:val="2"/>
          <w:sz w:val="21"/>
          <w:szCs w:val="21"/>
          <w:lang w:val="en-US" w:eastAsia="zh-CN"/>
        </w:rPr>
        <w:t>RRC Reconfiguration message to Remote UE</w:t>
      </w:r>
      <w:r w:rsidRPr="0053501A">
        <w:rPr>
          <w:rFonts w:ascii="Times New Roman" w:eastAsia="宋体" w:hAnsi="Times New Roman" w:cs="Times New Roman"/>
          <w:b/>
          <w:kern w:val="2"/>
          <w:sz w:val="21"/>
          <w:szCs w:val="21"/>
          <w:lang w:val="en-US" w:eastAsia="zh-CN"/>
        </w:rPr>
        <w:t>.</w:t>
      </w:r>
    </w:p>
    <w:p w14:paraId="55DEA50A" w14:textId="5C660B93" w:rsidR="0049104D" w:rsidRDefault="00C52AE4" w:rsidP="00473620">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12</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 from indirect to direct, it is up to UE implementation to</w:t>
      </w:r>
      <w:r w:rsidRPr="003B0A5A">
        <w:t xml:space="preserve"> </w:t>
      </w:r>
      <w:r w:rsidRPr="003B0A5A">
        <w:rPr>
          <w:rFonts w:ascii="Times New Roman" w:eastAsia="宋体" w:hAnsi="Times New Roman" w:cs="Times New Roman"/>
          <w:b/>
          <w:kern w:val="2"/>
          <w:sz w:val="21"/>
          <w:szCs w:val="21"/>
          <w:lang w:val="en-US" w:eastAsia="zh-CN"/>
        </w:rPr>
        <w:t>release the unicast link between the Remote UE and the Relay UE</w:t>
      </w:r>
      <w:r w:rsidRPr="0053501A">
        <w:rPr>
          <w:rFonts w:ascii="Times New Roman" w:eastAsia="宋体" w:hAnsi="Times New Roman" w:cs="Times New Roman"/>
          <w:b/>
          <w:kern w:val="2"/>
          <w:sz w:val="21"/>
          <w:szCs w:val="21"/>
          <w:lang w:val="en-US" w:eastAsia="zh-CN"/>
        </w:rPr>
        <w:t>.</w:t>
      </w:r>
    </w:p>
    <w:p w14:paraId="51D6EA81" w14:textId="06522377" w:rsidR="00C52AE4" w:rsidRDefault="00C52AE4" w:rsidP="00473620">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13</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 from indirect to direct, the UL/DL data path switching should be after the Remote UE feedback the RRCReconfigurationcomplete to gNB</w:t>
      </w:r>
      <w:r w:rsidRPr="0053501A">
        <w:rPr>
          <w:rFonts w:ascii="Times New Roman" w:eastAsia="宋体" w:hAnsi="Times New Roman" w:cs="Times New Roman"/>
          <w:b/>
          <w:kern w:val="2"/>
          <w:sz w:val="21"/>
          <w:szCs w:val="21"/>
          <w:lang w:val="en-US" w:eastAsia="zh-CN"/>
        </w:rPr>
        <w:t>.</w:t>
      </w:r>
    </w:p>
    <w:p w14:paraId="7A823E81" w14:textId="77777777" w:rsidR="00C52AE4" w:rsidRPr="0053501A" w:rsidRDefault="00C52AE4" w:rsidP="00C52AE4">
      <w:pPr>
        <w:spacing w:beforeLines="50" w:before="120" w:after="0"/>
        <w:rPr>
          <w:rFonts w:ascii="Times New Roman" w:eastAsia="宋体" w:hAnsi="Times New Roman" w:cs="Times New Roman"/>
          <w:b/>
          <w:kern w:val="2"/>
          <w:sz w:val="21"/>
          <w:szCs w:val="21"/>
          <w:lang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14</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RRC_CONNECTED Relay UE in path switch from direct to indirect, PC5 connection establishment between the Remote UE and the Relay UE should be after the d</w:t>
      </w:r>
      <w:r w:rsidRPr="009E28F0">
        <w:rPr>
          <w:rFonts w:ascii="Times New Roman" w:eastAsia="宋体" w:hAnsi="Times New Roman" w:cs="Times New Roman"/>
          <w:b/>
          <w:kern w:val="2"/>
          <w:sz w:val="21"/>
          <w:szCs w:val="21"/>
          <w:lang w:val="en-US" w:eastAsia="zh-CN"/>
        </w:rPr>
        <w:t>ecision of switching to a target Relay UE by gNB</w:t>
      </w:r>
      <w:r>
        <w:rPr>
          <w:rFonts w:ascii="Times New Roman" w:eastAsia="宋体" w:hAnsi="Times New Roman" w:cs="Times New Roman"/>
          <w:b/>
          <w:kern w:val="2"/>
          <w:sz w:val="21"/>
          <w:szCs w:val="21"/>
          <w:lang w:val="en-US" w:eastAsia="zh-CN"/>
        </w:rPr>
        <w:t xml:space="preserve"> and target (re)configuration sending</w:t>
      </w:r>
      <w:r w:rsidRPr="009E28F0">
        <w:rPr>
          <w:rFonts w:ascii="Times New Roman" w:eastAsia="宋体" w:hAnsi="Times New Roman" w:cs="Times New Roman"/>
          <w:b/>
          <w:kern w:val="2"/>
          <w:sz w:val="21"/>
          <w:szCs w:val="21"/>
          <w:lang w:val="en-US" w:eastAsia="zh-CN"/>
        </w:rPr>
        <w:t xml:space="preserve"> to Relay UE</w:t>
      </w:r>
      <w:r>
        <w:rPr>
          <w:rFonts w:ascii="Times New Roman" w:eastAsia="宋体" w:hAnsi="Times New Roman" w:cs="Times New Roman"/>
          <w:b/>
          <w:kern w:val="2"/>
          <w:sz w:val="21"/>
          <w:szCs w:val="21"/>
          <w:lang w:val="en-US" w:eastAsia="zh-CN"/>
        </w:rPr>
        <w:t>.</w:t>
      </w:r>
    </w:p>
    <w:p w14:paraId="3CEF4A7A" w14:textId="71A4CF60" w:rsidR="00C52AE4" w:rsidRDefault="00C52AE4" w:rsidP="00C52AE4">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15</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w:t>
      </w:r>
      <w:r w:rsidRPr="0003225D">
        <w:rPr>
          <w:rFonts w:ascii="Times New Roman" w:eastAsia="宋体" w:hAnsi="Times New Roman" w:cs="Times New Roman"/>
          <w:b/>
          <w:kern w:val="2"/>
          <w:sz w:val="21"/>
          <w:szCs w:val="21"/>
          <w:lang w:val="en-US" w:eastAsia="zh-CN"/>
        </w:rPr>
        <w:t>RRC_INACTIVE/RRC_IDLE</w:t>
      </w:r>
      <w:r>
        <w:rPr>
          <w:rFonts w:ascii="Times New Roman" w:eastAsia="宋体" w:hAnsi="Times New Roman" w:cs="Times New Roman"/>
          <w:b/>
          <w:kern w:val="2"/>
          <w:sz w:val="21"/>
          <w:szCs w:val="21"/>
          <w:lang w:val="en-US" w:eastAsia="zh-CN"/>
        </w:rPr>
        <w:t xml:space="preserve"> Relay UE in path switch from direct to indirect, PC5 connection establishment between the Remote UE and the Relay UE may be before the d</w:t>
      </w:r>
      <w:r w:rsidRPr="009E28F0">
        <w:rPr>
          <w:rFonts w:ascii="Times New Roman" w:eastAsia="宋体" w:hAnsi="Times New Roman" w:cs="Times New Roman"/>
          <w:b/>
          <w:kern w:val="2"/>
          <w:sz w:val="21"/>
          <w:szCs w:val="21"/>
          <w:lang w:val="en-US" w:eastAsia="zh-CN"/>
        </w:rPr>
        <w:t>ecision of switching to a target Relay UE by gNB</w:t>
      </w:r>
      <w:r>
        <w:rPr>
          <w:rFonts w:ascii="Times New Roman" w:eastAsia="宋体" w:hAnsi="Times New Roman" w:cs="Times New Roman"/>
          <w:b/>
          <w:kern w:val="2"/>
          <w:sz w:val="21"/>
          <w:szCs w:val="21"/>
          <w:lang w:val="en-US" w:eastAsia="zh-CN"/>
        </w:rPr>
        <w:t xml:space="preserve"> and target (re)configuration sending</w:t>
      </w:r>
      <w:r w:rsidRPr="009E28F0">
        <w:rPr>
          <w:rFonts w:ascii="Times New Roman" w:eastAsia="宋体" w:hAnsi="Times New Roman" w:cs="Times New Roman"/>
          <w:b/>
          <w:kern w:val="2"/>
          <w:sz w:val="21"/>
          <w:szCs w:val="21"/>
          <w:lang w:val="en-US" w:eastAsia="zh-CN"/>
        </w:rPr>
        <w:t xml:space="preserve"> to Relay UE</w:t>
      </w:r>
      <w:r>
        <w:rPr>
          <w:rFonts w:ascii="Times New Roman" w:eastAsia="宋体" w:hAnsi="Times New Roman" w:cs="Times New Roman"/>
          <w:b/>
          <w:kern w:val="2"/>
          <w:sz w:val="21"/>
          <w:szCs w:val="21"/>
          <w:lang w:val="en-US" w:eastAsia="zh-CN"/>
        </w:rPr>
        <w:t>.</w:t>
      </w:r>
    </w:p>
    <w:p w14:paraId="470A151E" w14:textId="6F142373" w:rsidR="00084454" w:rsidRPr="00084454" w:rsidRDefault="00C52AE4" w:rsidP="00C52AE4">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16</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path switch from direct to indirect, the Remote UE should not </w:t>
      </w:r>
      <w:r w:rsidRPr="004E24CB">
        <w:rPr>
          <w:rFonts w:ascii="Times New Roman" w:eastAsia="宋体" w:hAnsi="Times New Roman" w:cs="Times New Roman"/>
          <w:b/>
          <w:kern w:val="2"/>
          <w:sz w:val="21"/>
          <w:szCs w:val="21"/>
          <w:lang w:val="en-US" w:eastAsia="zh-CN"/>
        </w:rPr>
        <w:t>establish PC5 connection between the Remote UE and the Relay UE before gNB decides the Remote UE to switch to the Relay UE</w:t>
      </w:r>
      <w:r>
        <w:rPr>
          <w:rFonts w:ascii="Times New Roman" w:eastAsia="宋体" w:hAnsi="Times New Roman" w:cs="Times New Roman"/>
          <w:b/>
          <w:kern w:val="2"/>
          <w:sz w:val="21"/>
          <w:szCs w:val="21"/>
          <w:lang w:val="en-US" w:eastAsia="zh-CN"/>
        </w:rPr>
        <w:t>.</w:t>
      </w:r>
    </w:p>
    <w:p w14:paraId="21035831" w14:textId="79DD4517" w:rsidR="00486822" w:rsidRPr="00486822" w:rsidRDefault="006726B0" w:rsidP="00CA641E">
      <w:pPr>
        <w:pStyle w:val="1"/>
        <w:numPr>
          <w:ilvl w:val="0"/>
          <w:numId w:val="2"/>
        </w:numPr>
        <w:tabs>
          <w:tab w:val="clear" w:pos="432"/>
        </w:tabs>
        <w:ind w:left="567" w:hanging="567"/>
        <w:rPr>
          <w:rFonts w:ascii="Arial" w:eastAsiaTheme="minorEastAsia" w:hAnsi="Arial" w:cs="Times New Roman"/>
          <w:lang w:eastAsia="zh-CN"/>
        </w:rPr>
      </w:pPr>
      <w:r w:rsidRPr="00CA641E">
        <w:rPr>
          <w:rFonts w:ascii="Arial" w:eastAsia="MS Mincho" w:hAnsi="Arial" w:cs="Times New Roman" w:hint="eastAsia"/>
          <w:lang w:eastAsia="zh-CN"/>
        </w:rPr>
        <w:t>R</w:t>
      </w:r>
      <w:r w:rsidRPr="00CA641E">
        <w:rPr>
          <w:rFonts w:ascii="Arial" w:eastAsia="MS Mincho" w:hAnsi="Arial" w:cs="Times New Roman"/>
          <w:lang w:eastAsia="zh-CN"/>
        </w:rPr>
        <w:t>eference</w:t>
      </w:r>
    </w:p>
    <w:p w14:paraId="566145A7" w14:textId="4FD77C71" w:rsidR="00486822" w:rsidRDefault="00953AAA" w:rsidP="009220A3">
      <w:pPr>
        <w:pStyle w:val="References"/>
        <w:numPr>
          <w:ilvl w:val="0"/>
          <w:numId w:val="13"/>
        </w:numPr>
        <w:tabs>
          <w:tab w:val="left" w:pos="420"/>
        </w:tabs>
        <w:ind w:right="220"/>
        <w:rPr>
          <w:kern w:val="2"/>
          <w:sz w:val="22"/>
          <w:szCs w:val="22"/>
          <w:lang w:eastAsia="zh-CN"/>
        </w:rPr>
      </w:pPr>
      <w:r w:rsidRPr="00953AAA">
        <w:rPr>
          <w:kern w:val="2"/>
          <w:sz w:val="22"/>
          <w:szCs w:val="22"/>
          <w:lang w:eastAsia="zh-CN"/>
        </w:rPr>
        <w:t>RP-</w:t>
      </w:r>
      <w:r w:rsidR="009220A3">
        <w:rPr>
          <w:kern w:val="2"/>
          <w:sz w:val="22"/>
          <w:szCs w:val="22"/>
          <w:lang w:eastAsia="zh-CN"/>
        </w:rPr>
        <w:t>210904</w:t>
      </w:r>
      <w:r w:rsidR="00486822" w:rsidRPr="006218B3">
        <w:rPr>
          <w:kern w:val="2"/>
          <w:sz w:val="22"/>
          <w:szCs w:val="22"/>
          <w:lang w:eastAsia="zh-CN"/>
        </w:rPr>
        <w:t>, “</w:t>
      </w:r>
      <w:r w:rsidR="009220A3">
        <w:rPr>
          <w:kern w:val="2"/>
          <w:sz w:val="22"/>
          <w:szCs w:val="22"/>
          <w:lang w:eastAsia="zh-CN"/>
        </w:rPr>
        <w:t>New WID on NR Sidelink Relay</w:t>
      </w:r>
      <w:r w:rsidR="00486822" w:rsidRPr="006218B3">
        <w:rPr>
          <w:kern w:val="2"/>
          <w:sz w:val="22"/>
          <w:szCs w:val="22"/>
          <w:lang w:eastAsia="zh-CN"/>
        </w:rPr>
        <w:t xml:space="preserve">”, </w:t>
      </w:r>
      <w:r w:rsidR="009220A3" w:rsidRPr="009220A3">
        <w:rPr>
          <w:kern w:val="2"/>
          <w:sz w:val="22"/>
          <w:szCs w:val="22"/>
          <w:lang w:eastAsia="zh-CN"/>
        </w:rPr>
        <w:t>Ericsson (Moderator), OPPO (rapporteur)</w:t>
      </w:r>
      <w:r w:rsidR="00486822" w:rsidRPr="006218B3">
        <w:rPr>
          <w:kern w:val="2"/>
          <w:sz w:val="22"/>
          <w:szCs w:val="22"/>
          <w:lang w:eastAsia="zh-CN"/>
        </w:rPr>
        <w:t>, RAN#</w:t>
      </w:r>
      <w:r>
        <w:rPr>
          <w:kern w:val="2"/>
          <w:sz w:val="22"/>
          <w:szCs w:val="22"/>
          <w:lang w:eastAsia="zh-CN"/>
        </w:rPr>
        <w:t>9</w:t>
      </w:r>
      <w:r w:rsidR="009220A3">
        <w:rPr>
          <w:kern w:val="2"/>
          <w:sz w:val="22"/>
          <w:szCs w:val="22"/>
          <w:lang w:eastAsia="zh-CN"/>
        </w:rPr>
        <w:t>1</w:t>
      </w:r>
      <w:r w:rsidRPr="006218B3">
        <w:rPr>
          <w:kern w:val="2"/>
          <w:sz w:val="22"/>
          <w:szCs w:val="22"/>
          <w:lang w:eastAsia="zh-CN"/>
        </w:rPr>
        <w:t>e</w:t>
      </w:r>
      <w:r w:rsidR="00486822" w:rsidRPr="006218B3">
        <w:rPr>
          <w:kern w:val="2"/>
          <w:sz w:val="22"/>
          <w:szCs w:val="22"/>
          <w:lang w:eastAsia="zh-CN"/>
        </w:rPr>
        <w:t xml:space="preserve">, </w:t>
      </w:r>
      <w:r w:rsidR="009220A3">
        <w:rPr>
          <w:kern w:val="2"/>
          <w:sz w:val="22"/>
          <w:szCs w:val="22"/>
          <w:lang w:eastAsia="zh-CN"/>
        </w:rPr>
        <w:t>March</w:t>
      </w:r>
      <w:r w:rsidRPr="00953AAA">
        <w:rPr>
          <w:kern w:val="2"/>
          <w:sz w:val="22"/>
          <w:szCs w:val="22"/>
          <w:lang w:eastAsia="zh-CN"/>
        </w:rPr>
        <w:t xml:space="preserve"> </w:t>
      </w:r>
      <w:r w:rsidR="009220A3">
        <w:rPr>
          <w:kern w:val="2"/>
          <w:sz w:val="22"/>
          <w:szCs w:val="22"/>
          <w:lang w:eastAsia="zh-CN"/>
        </w:rPr>
        <w:t>16</w:t>
      </w:r>
      <w:r w:rsidRPr="00953AAA">
        <w:rPr>
          <w:kern w:val="2"/>
          <w:sz w:val="22"/>
          <w:szCs w:val="22"/>
          <w:lang w:eastAsia="zh-CN"/>
        </w:rPr>
        <w:t>-</w:t>
      </w:r>
      <w:r w:rsidR="009220A3">
        <w:rPr>
          <w:kern w:val="2"/>
          <w:sz w:val="22"/>
          <w:szCs w:val="22"/>
          <w:lang w:eastAsia="zh-CN"/>
        </w:rPr>
        <w:t>26</w:t>
      </w:r>
      <w:r w:rsidRPr="00953AAA">
        <w:rPr>
          <w:kern w:val="2"/>
          <w:sz w:val="22"/>
          <w:szCs w:val="22"/>
          <w:lang w:eastAsia="zh-CN"/>
        </w:rPr>
        <w:t>, 202</w:t>
      </w:r>
      <w:r w:rsidR="009220A3">
        <w:rPr>
          <w:kern w:val="2"/>
          <w:sz w:val="22"/>
          <w:szCs w:val="22"/>
          <w:lang w:eastAsia="zh-CN"/>
        </w:rPr>
        <w:t>1</w:t>
      </w:r>
    </w:p>
    <w:p w14:paraId="62DF8533" w14:textId="71B15E26" w:rsidR="00A46905" w:rsidRPr="00660B2E" w:rsidRDefault="00660B2E" w:rsidP="00660B2E">
      <w:pPr>
        <w:numPr>
          <w:ilvl w:val="0"/>
          <w:numId w:val="13"/>
        </w:numPr>
        <w:rPr>
          <w:rFonts w:ascii="Times New Roman" w:eastAsia="宋体" w:hAnsi="Times New Roman" w:cs="Times New Roman"/>
          <w:kern w:val="2"/>
          <w:szCs w:val="22"/>
          <w:lang w:eastAsia="zh-CN"/>
        </w:rPr>
      </w:pPr>
      <w:r w:rsidRPr="008756A8">
        <w:rPr>
          <w:rFonts w:ascii="Times New Roman" w:eastAsia="宋体" w:hAnsi="Times New Roman" w:cs="Times New Roman"/>
          <w:kern w:val="2"/>
          <w:szCs w:val="22"/>
          <w:lang w:eastAsia="zh-CN"/>
        </w:rPr>
        <w:lastRenderedPageBreak/>
        <w:t>3GPP T</w:t>
      </w:r>
      <w:r>
        <w:rPr>
          <w:rFonts w:ascii="Times New Roman" w:eastAsia="宋体" w:hAnsi="Times New Roman" w:cs="Times New Roman"/>
          <w:kern w:val="2"/>
          <w:szCs w:val="22"/>
          <w:lang w:eastAsia="zh-CN"/>
        </w:rPr>
        <w:t>R</w:t>
      </w:r>
      <w:r w:rsidRPr="008756A8">
        <w:rPr>
          <w:rFonts w:ascii="Times New Roman" w:eastAsia="宋体" w:hAnsi="Times New Roman" w:cs="Times New Roman"/>
          <w:kern w:val="2"/>
          <w:szCs w:val="22"/>
          <w:lang w:eastAsia="zh-CN"/>
        </w:rPr>
        <w:t xml:space="preserve"> </w:t>
      </w:r>
      <w:r>
        <w:rPr>
          <w:rFonts w:ascii="Times New Roman" w:eastAsia="宋体" w:hAnsi="Times New Roman" w:cs="Times New Roman"/>
          <w:kern w:val="2"/>
          <w:szCs w:val="22"/>
          <w:lang w:eastAsia="zh-CN"/>
        </w:rPr>
        <w:t>38.836</w:t>
      </w:r>
      <w:r w:rsidRPr="008756A8">
        <w:rPr>
          <w:rFonts w:ascii="Times New Roman" w:eastAsia="宋体" w:hAnsi="Times New Roman" w:cs="Times New Roman"/>
          <w:kern w:val="2"/>
          <w:szCs w:val="22"/>
          <w:lang w:eastAsia="zh-CN"/>
        </w:rPr>
        <w:t xml:space="preserve"> V</w:t>
      </w:r>
      <w:r>
        <w:rPr>
          <w:rFonts w:ascii="Times New Roman" w:eastAsia="宋体" w:hAnsi="Times New Roman" w:cs="Times New Roman"/>
          <w:kern w:val="2"/>
          <w:szCs w:val="22"/>
          <w:lang w:eastAsia="zh-CN"/>
        </w:rPr>
        <w:t>2</w:t>
      </w:r>
      <w:r w:rsidRPr="008756A8">
        <w:rPr>
          <w:rFonts w:ascii="Times New Roman" w:eastAsia="宋体" w:hAnsi="Times New Roman" w:cs="Times New Roman"/>
          <w:kern w:val="2"/>
          <w:szCs w:val="22"/>
          <w:lang w:eastAsia="zh-CN"/>
        </w:rPr>
        <w:t>.</w:t>
      </w:r>
      <w:r>
        <w:rPr>
          <w:rFonts w:ascii="Times New Roman" w:eastAsia="宋体" w:hAnsi="Times New Roman" w:cs="Times New Roman"/>
          <w:kern w:val="2"/>
          <w:szCs w:val="22"/>
          <w:lang w:eastAsia="zh-CN"/>
        </w:rPr>
        <w:t>0</w:t>
      </w:r>
      <w:r w:rsidRPr="008756A8">
        <w:rPr>
          <w:rFonts w:ascii="Times New Roman" w:eastAsia="宋体" w:hAnsi="Times New Roman" w:cs="Times New Roman"/>
          <w:kern w:val="2"/>
          <w:szCs w:val="22"/>
          <w:lang w:eastAsia="zh-CN"/>
        </w:rPr>
        <w:t>.0 (20</w:t>
      </w:r>
      <w:r>
        <w:rPr>
          <w:rFonts w:ascii="Times New Roman" w:eastAsia="宋体" w:hAnsi="Times New Roman" w:cs="Times New Roman"/>
          <w:kern w:val="2"/>
          <w:szCs w:val="22"/>
          <w:lang w:eastAsia="zh-CN"/>
        </w:rPr>
        <w:t>21-03</w:t>
      </w:r>
      <w:r w:rsidRPr="008756A8">
        <w:rPr>
          <w:rFonts w:ascii="Times New Roman" w:eastAsia="宋体" w:hAnsi="Times New Roman" w:cs="Times New Roman"/>
          <w:kern w:val="2"/>
          <w:szCs w:val="22"/>
          <w:lang w:eastAsia="zh-CN"/>
        </w:rPr>
        <w:t xml:space="preserve">); 3rd Generation Partnership Project; Technical Specification Group </w:t>
      </w:r>
      <w:r>
        <w:rPr>
          <w:rFonts w:ascii="Times New Roman" w:eastAsia="宋体" w:hAnsi="Times New Roman" w:cs="Times New Roman"/>
          <w:kern w:val="2"/>
          <w:szCs w:val="22"/>
          <w:lang w:eastAsia="zh-CN"/>
        </w:rPr>
        <w:t>Radio Access Network</w:t>
      </w:r>
      <w:r w:rsidRPr="008756A8">
        <w:rPr>
          <w:rFonts w:ascii="Times New Roman" w:eastAsia="宋体" w:hAnsi="Times New Roman" w:cs="Times New Roman"/>
          <w:kern w:val="2"/>
          <w:szCs w:val="22"/>
          <w:lang w:eastAsia="zh-CN"/>
        </w:rPr>
        <w:t xml:space="preserve">; </w:t>
      </w:r>
      <w:r>
        <w:rPr>
          <w:rFonts w:ascii="Times New Roman" w:eastAsia="宋体" w:hAnsi="Times New Roman" w:cs="Times New Roman"/>
          <w:kern w:val="2"/>
          <w:szCs w:val="22"/>
          <w:lang w:eastAsia="zh-CN"/>
        </w:rPr>
        <w:t>Study on NR sidelink Relay;</w:t>
      </w:r>
      <w:r w:rsidRPr="008756A8">
        <w:rPr>
          <w:rFonts w:ascii="Times New Roman" w:eastAsia="宋体" w:hAnsi="Times New Roman" w:cs="Times New Roman"/>
          <w:kern w:val="2"/>
          <w:szCs w:val="22"/>
          <w:lang w:eastAsia="zh-CN"/>
        </w:rPr>
        <w:t xml:space="preserve"> (Release 1</w:t>
      </w:r>
      <w:r>
        <w:rPr>
          <w:rFonts w:ascii="Times New Roman" w:eastAsia="宋体" w:hAnsi="Times New Roman" w:cs="Times New Roman"/>
          <w:kern w:val="2"/>
          <w:szCs w:val="22"/>
          <w:lang w:eastAsia="zh-CN"/>
        </w:rPr>
        <w:t>7</w:t>
      </w:r>
      <w:r w:rsidRPr="008756A8">
        <w:rPr>
          <w:rFonts w:ascii="Times New Roman" w:eastAsia="宋体" w:hAnsi="Times New Roman" w:cs="Times New Roman"/>
          <w:kern w:val="2"/>
          <w:szCs w:val="22"/>
          <w:lang w:eastAsia="zh-CN"/>
        </w:rPr>
        <w:t>)</w:t>
      </w:r>
    </w:p>
    <w:p w14:paraId="60BC67F4" w14:textId="6C2CD4B9" w:rsidR="00FD56A1" w:rsidRPr="00FD56A1" w:rsidRDefault="00FD56A1" w:rsidP="006726B0">
      <w:pPr>
        <w:rPr>
          <w:rFonts w:ascii="Times New Roman" w:eastAsia="宋体" w:hAnsi="Times New Roman" w:cs="Times New Roman"/>
          <w:kern w:val="2"/>
          <w:szCs w:val="22"/>
          <w:lang w:val="en-US" w:eastAsia="zh-CN"/>
        </w:rPr>
      </w:pPr>
    </w:p>
    <w:sectPr w:rsidR="00FD56A1" w:rsidRPr="00FD56A1" w:rsidSect="006915AD">
      <w:footerReference w:type="default" r:id="rId12"/>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60BA1" w14:textId="77777777" w:rsidR="00567FBB" w:rsidRDefault="00567FBB">
      <w:r>
        <w:separator/>
      </w:r>
    </w:p>
  </w:endnote>
  <w:endnote w:type="continuationSeparator" w:id="0">
    <w:p w14:paraId="6EBCB0D3" w14:textId="77777777" w:rsidR="00567FBB" w:rsidRDefault="00567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Ericsson Capital TT">
    <w:altName w:val="Corbel"/>
    <w:charset w:val="00"/>
    <w:family w:val="auto"/>
    <w:pitch w:val="variable"/>
    <w:sig w:usb0="800002A5"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58356E" w:rsidRDefault="0058356E">
    <w:pPr>
      <w:pStyle w:val="aa"/>
    </w:pPr>
    <w:r w:rsidRPr="00B75678">
      <w:tab/>
      <w:t xml:space="preserve"> </w:t>
    </w:r>
    <w:r>
      <w:fldChar w:fldCharType="begin"/>
    </w:r>
    <w:r>
      <w:instrText xml:space="preserve"> PAGE </w:instrText>
    </w:r>
    <w:r>
      <w:fldChar w:fldCharType="separate"/>
    </w:r>
    <w:r w:rsidR="002B34E2">
      <w:t>1</w:t>
    </w:r>
    <w:r>
      <w:fldChar w:fldCharType="end"/>
    </w:r>
    <w:r>
      <w:rPr>
        <w:rFonts w:hint="eastAsia"/>
        <w:lang w:eastAsia="zh-CN"/>
      </w:rPr>
      <w:t>/</w:t>
    </w:r>
    <w:r>
      <w:fldChar w:fldCharType="begin"/>
    </w:r>
    <w:r>
      <w:instrText xml:space="preserve"> NUMPAGES </w:instrText>
    </w:r>
    <w:r>
      <w:fldChar w:fldCharType="separate"/>
    </w:r>
    <w:r w:rsidR="002B34E2">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A3A98" w14:textId="77777777" w:rsidR="00567FBB" w:rsidRDefault="00567FBB">
      <w:r>
        <w:separator/>
      </w:r>
    </w:p>
  </w:footnote>
  <w:footnote w:type="continuationSeparator" w:id="0">
    <w:p w14:paraId="4E2BD9D1" w14:textId="77777777" w:rsidR="00567FBB" w:rsidRDefault="00567F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1.5pt;height:11.5pt" o:bullet="t">
        <v:imagedata r:id="rId1" o:title="mso8CDC"/>
      </v:shape>
    </w:pict>
  </w:numPicBullet>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5FE1D4B"/>
    <w:multiLevelType w:val="hybridMultilevel"/>
    <w:tmpl w:val="DF0A1E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E2D02"/>
    <w:multiLevelType w:val="hybridMultilevel"/>
    <w:tmpl w:val="B0B833EC"/>
    <w:lvl w:ilvl="0" w:tplc="A80C6476">
      <w:start w:val="1"/>
      <w:numFmt w:val="bullet"/>
      <w:lvlText w:val="−"/>
      <w:lvlJc w:val="left"/>
      <w:pPr>
        <w:ind w:left="420" w:hanging="420"/>
      </w:pPr>
      <w:rPr>
        <w:rFonts w:ascii="Calibri" w:hAnsi="Calibri"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15084894"/>
    <w:lvl w:ilvl="0" w:tplc="AA98F31C">
      <w:start w:val="1"/>
      <w:numFmt w:val="bullet"/>
      <w:lvlText w:val=""/>
      <w:lvlJc w:val="left"/>
      <w:pPr>
        <w:ind w:left="800" w:hanging="400"/>
      </w:pPr>
      <w:rPr>
        <w:rFonts w:ascii="Wingdings" w:hAnsi="Wingdings" w:hint="default"/>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4A875C9"/>
    <w:multiLevelType w:val="multilevel"/>
    <w:tmpl w:val="FE826B0A"/>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2693"/>
        </w:tabs>
        <w:ind w:left="2693" w:firstLine="0"/>
      </w:pPr>
      <w:rPr>
        <w:rFonts w:ascii="Arial" w:hAnsi="Arial" w:cs="Arial" w:hint="default"/>
        <w:sz w:val="28"/>
      </w:rPr>
    </w:lvl>
    <w:lvl w:ilvl="2">
      <w:start w:val="1"/>
      <w:numFmt w:val="decimal"/>
      <w:pStyle w:val="30"/>
      <w:lvlText w:val="%1.%2.%3"/>
      <w:lvlJc w:val="left"/>
      <w:pPr>
        <w:tabs>
          <w:tab w:val="num" w:pos="0"/>
        </w:tabs>
        <w:ind w:left="0" w:firstLine="0"/>
      </w:pPr>
      <w:rPr>
        <w:rFonts w:ascii="Times New Roman" w:hAnsi="Times New Roman" w:cs="Times New Roman"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2BFF7ECB"/>
    <w:multiLevelType w:val="hybridMultilevel"/>
    <w:tmpl w:val="09160740"/>
    <w:lvl w:ilvl="0" w:tplc="84EA73A2">
      <w:start w:val="1"/>
      <w:numFmt w:val="bullet"/>
      <w:lvlText w:val=""/>
      <w:lvlJc w:val="left"/>
      <w:pPr>
        <w:ind w:left="640" w:hanging="420"/>
      </w:pPr>
      <w:rPr>
        <w:rFonts w:ascii="Wingdings" w:hAnsi="Wingdings" w:hint="default"/>
        <w:color w:val="auto"/>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4" w15:restartNumberingAfterBreak="0">
    <w:nsid w:val="3785223E"/>
    <w:multiLevelType w:val="hybridMultilevel"/>
    <w:tmpl w:val="B5CE2A0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15:restartNumberingAfterBreak="0">
    <w:nsid w:val="3AA928BF"/>
    <w:multiLevelType w:val="hybridMultilevel"/>
    <w:tmpl w:val="7AB6FAC2"/>
    <w:lvl w:ilvl="0" w:tplc="04090001">
      <w:start w:val="1"/>
      <w:numFmt w:val="bullet"/>
      <w:lvlText w:val=""/>
      <w:lvlJc w:val="left"/>
      <w:pPr>
        <w:ind w:left="420" w:hanging="420"/>
      </w:pPr>
      <w:rPr>
        <w:rFonts w:ascii="Wingdings" w:hAnsi="Wingdings" w:hint="default"/>
      </w:rPr>
    </w:lvl>
    <w:lvl w:ilvl="1" w:tplc="AA7CD75C">
      <w:numFmt w:val="bullet"/>
      <w:lvlText w:val="•"/>
      <w:lvlJc w:val="left"/>
      <w:pPr>
        <w:ind w:left="780" w:hanging="36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5C183B"/>
    <w:multiLevelType w:val="hybridMultilevel"/>
    <w:tmpl w:val="6ED678FE"/>
    <w:lvl w:ilvl="0" w:tplc="24786E02">
      <w:start w:val="1"/>
      <w:numFmt w:val="bullet"/>
      <w:lvlText w:val=""/>
      <w:lvlJc w:val="left"/>
      <w:pPr>
        <w:ind w:left="640" w:hanging="420"/>
      </w:pPr>
      <w:rPr>
        <w:rFonts w:ascii="Wingdings" w:hAnsi="Wingdings" w:hint="default"/>
        <w:color w:val="auto"/>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1" w15:restartNumberingAfterBreak="0">
    <w:nsid w:val="57442196"/>
    <w:multiLevelType w:val="hybridMultilevel"/>
    <w:tmpl w:val="C5A6009C"/>
    <w:lvl w:ilvl="0" w:tplc="BAC82B42">
      <w:start w:val="1"/>
      <w:numFmt w:val="bullet"/>
      <w:lvlText w:val=""/>
      <w:lvlJc w:val="left"/>
      <w:pPr>
        <w:ind w:left="800" w:hanging="400"/>
      </w:pPr>
      <w:rPr>
        <w:rFonts w:ascii="Wingdings" w:hAnsi="Wingdings" w:hint="default"/>
        <w:color w:val="auto"/>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D1C4F02"/>
    <w:multiLevelType w:val="hybridMultilevel"/>
    <w:tmpl w:val="8C2046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60D17029"/>
    <w:multiLevelType w:val="hybridMultilevel"/>
    <w:tmpl w:val="270AFB6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15:restartNumberingAfterBreak="0">
    <w:nsid w:val="7C633E20"/>
    <w:multiLevelType w:val="hybridMultilevel"/>
    <w:tmpl w:val="35B02EF4"/>
    <w:lvl w:ilvl="0" w:tplc="0409000F">
      <w:start w:val="1"/>
      <w:numFmt w:val="decimal"/>
      <w:lvlText w:val="%1."/>
      <w:lvlJc w:val="left"/>
      <w:pPr>
        <w:ind w:left="640" w:hanging="420"/>
      </w:p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3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11"/>
  </w:num>
  <w:num w:numId="3">
    <w:abstractNumId w:val="26"/>
  </w:num>
  <w:num w:numId="4">
    <w:abstractNumId w:val="2"/>
  </w:num>
  <w:num w:numId="5">
    <w:abstractNumId w:val="1"/>
  </w:num>
  <w:num w:numId="6">
    <w:abstractNumId w:val="0"/>
  </w:num>
  <w:num w:numId="7">
    <w:abstractNumId w:val="13"/>
  </w:num>
  <w:num w:numId="8">
    <w:abstractNumId w:val="28"/>
  </w:num>
  <w:num w:numId="9">
    <w:abstractNumId w:val="20"/>
  </w:num>
  <w:num w:numId="10">
    <w:abstractNumId w:val="10"/>
  </w:num>
  <w:num w:numId="11">
    <w:abstractNumId w:val="15"/>
  </w:num>
  <w:num w:numId="1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7"/>
  </w:num>
  <w:num w:numId="15">
    <w:abstractNumId w:val="3"/>
  </w:num>
  <w:num w:numId="16">
    <w:abstractNumId w:val="16"/>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4"/>
  </w:num>
  <w:num w:numId="25">
    <w:abstractNumId w:val="15"/>
  </w:num>
  <w:num w:numId="26">
    <w:abstractNumId w:val="27"/>
  </w:num>
  <w:num w:numId="27">
    <w:abstractNumId w:val="6"/>
  </w:num>
  <w:num w:numId="28">
    <w:abstractNumId w:val="9"/>
  </w:num>
  <w:num w:numId="29">
    <w:abstractNumId w:val="24"/>
  </w:num>
  <w:num w:numId="30">
    <w:abstractNumId w:val="31"/>
  </w:num>
  <w:num w:numId="31">
    <w:abstractNumId w:val="18"/>
  </w:num>
  <w:num w:numId="32">
    <w:abstractNumId w:val="8"/>
  </w:num>
  <w:num w:numId="33">
    <w:abstractNumId w:val="4"/>
  </w:num>
  <w:num w:numId="34">
    <w:abstractNumId w:val="5"/>
  </w:num>
  <w:num w:numId="35">
    <w:abstractNumId w:val="21"/>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7"/>
  </w:num>
  <w:num w:numId="39">
    <w:abstractNumId w:val="30"/>
  </w:num>
  <w:num w:numId="40">
    <w:abstractNumId w:val="12"/>
  </w:num>
  <w:num w:numId="41">
    <w:abstractNumId w:val="23"/>
  </w:num>
  <w:num w:numId="42">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en-AU"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6F6"/>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133"/>
    <w:rsid w:val="00024A88"/>
    <w:rsid w:val="00024E31"/>
    <w:rsid w:val="00024ECC"/>
    <w:rsid w:val="00024ED2"/>
    <w:rsid w:val="00024FF5"/>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25D"/>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8B3"/>
    <w:rsid w:val="00034B15"/>
    <w:rsid w:val="00034C6C"/>
    <w:rsid w:val="00034DE3"/>
    <w:rsid w:val="00034EF9"/>
    <w:rsid w:val="00035095"/>
    <w:rsid w:val="000351A9"/>
    <w:rsid w:val="00035411"/>
    <w:rsid w:val="000357AB"/>
    <w:rsid w:val="0003590E"/>
    <w:rsid w:val="00035CEB"/>
    <w:rsid w:val="00035D6E"/>
    <w:rsid w:val="00036217"/>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1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DD4"/>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67F0A"/>
    <w:rsid w:val="0007000C"/>
    <w:rsid w:val="00070131"/>
    <w:rsid w:val="0007035E"/>
    <w:rsid w:val="000704CF"/>
    <w:rsid w:val="00070F92"/>
    <w:rsid w:val="0007109B"/>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55B"/>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2EDD"/>
    <w:rsid w:val="00083024"/>
    <w:rsid w:val="000832DE"/>
    <w:rsid w:val="0008342B"/>
    <w:rsid w:val="000834D0"/>
    <w:rsid w:val="00083842"/>
    <w:rsid w:val="00083CA4"/>
    <w:rsid w:val="00083D29"/>
    <w:rsid w:val="00083EA0"/>
    <w:rsid w:val="00083F4D"/>
    <w:rsid w:val="00083F8F"/>
    <w:rsid w:val="00084228"/>
    <w:rsid w:val="000843BC"/>
    <w:rsid w:val="00084454"/>
    <w:rsid w:val="0008447C"/>
    <w:rsid w:val="00084520"/>
    <w:rsid w:val="0008455E"/>
    <w:rsid w:val="00084B53"/>
    <w:rsid w:val="00084BC6"/>
    <w:rsid w:val="00084BF3"/>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B1C"/>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3FD3"/>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D0"/>
    <w:rsid w:val="000972ED"/>
    <w:rsid w:val="000973D9"/>
    <w:rsid w:val="00097964"/>
    <w:rsid w:val="00097992"/>
    <w:rsid w:val="00097C09"/>
    <w:rsid w:val="00097D54"/>
    <w:rsid w:val="000A0882"/>
    <w:rsid w:val="000A099A"/>
    <w:rsid w:val="000A0C54"/>
    <w:rsid w:val="000A1299"/>
    <w:rsid w:val="000A12A1"/>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896"/>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364"/>
    <w:rsid w:val="000E7394"/>
    <w:rsid w:val="000E770B"/>
    <w:rsid w:val="000E7B6C"/>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36D"/>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4FD0"/>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54B"/>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446"/>
    <w:rsid w:val="0015562B"/>
    <w:rsid w:val="0015568D"/>
    <w:rsid w:val="0015587D"/>
    <w:rsid w:val="00155DA3"/>
    <w:rsid w:val="00156315"/>
    <w:rsid w:val="001565D2"/>
    <w:rsid w:val="0015677C"/>
    <w:rsid w:val="00156B68"/>
    <w:rsid w:val="00156D23"/>
    <w:rsid w:val="00156E3B"/>
    <w:rsid w:val="00156E98"/>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89"/>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394"/>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4BF"/>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10"/>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A4"/>
    <w:rsid w:val="001A22F2"/>
    <w:rsid w:val="001A2382"/>
    <w:rsid w:val="001A275E"/>
    <w:rsid w:val="001A2BC6"/>
    <w:rsid w:val="001A2C90"/>
    <w:rsid w:val="001A2DC4"/>
    <w:rsid w:val="001A2F96"/>
    <w:rsid w:val="001A2FC7"/>
    <w:rsid w:val="001A38C1"/>
    <w:rsid w:val="001A3904"/>
    <w:rsid w:val="001A3A1C"/>
    <w:rsid w:val="001A3A5A"/>
    <w:rsid w:val="001A3D56"/>
    <w:rsid w:val="001A498D"/>
    <w:rsid w:val="001A4AD0"/>
    <w:rsid w:val="001A4C0C"/>
    <w:rsid w:val="001A4C63"/>
    <w:rsid w:val="001A4D1D"/>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12"/>
    <w:rsid w:val="001E44E1"/>
    <w:rsid w:val="001E45A7"/>
    <w:rsid w:val="001E45F1"/>
    <w:rsid w:val="001E4899"/>
    <w:rsid w:val="001E492B"/>
    <w:rsid w:val="001E4AA3"/>
    <w:rsid w:val="001E4D3E"/>
    <w:rsid w:val="001E4EF9"/>
    <w:rsid w:val="001E50E0"/>
    <w:rsid w:val="001E50E2"/>
    <w:rsid w:val="001E5475"/>
    <w:rsid w:val="001E56A4"/>
    <w:rsid w:val="001E5784"/>
    <w:rsid w:val="001E5A45"/>
    <w:rsid w:val="001E5C04"/>
    <w:rsid w:val="001E5C0D"/>
    <w:rsid w:val="001E5FFC"/>
    <w:rsid w:val="001E6243"/>
    <w:rsid w:val="001E6394"/>
    <w:rsid w:val="001E656C"/>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4E9"/>
    <w:rsid w:val="001F3648"/>
    <w:rsid w:val="001F3C46"/>
    <w:rsid w:val="001F3FD4"/>
    <w:rsid w:val="001F433D"/>
    <w:rsid w:val="001F47A5"/>
    <w:rsid w:val="001F489E"/>
    <w:rsid w:val="001F5016"/>
    <w:rsid w:val="001F50BE"/>
    <w:rsid w:val="001F52DA"/>
    <w:rsid w:val="001F5790"/>
    <w:rsid w:val="001F5ABF"/>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398D"/>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BD4"/>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46C"/>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2B1"/>
    <w:rsid w:val="002513D3"/>
    <w:rsid w:val="002516F2"/>
    <w:rsid w:val="002517BA"/>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9E"/>
    <w:rsid w:val="002772A0"/>
    <w:rsid w:val="0027799B"/>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76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4AC"/>
    <w:rsid w:val="002845DF"/>
    <w:rsid w:val="00284641"/>
    <w:rsid w:val="00284663"/>
    <w:rsid w:val="002846DE"/>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910"/>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941"/>
    <w:rsid w:val="002A39B8"/>
    <w:rsid w:val="002A3A71"/>
    <w:rsid w:val="002A3D78"/>
    <w:rsid w:val="002A48C8"/>
    <w:rsid w:val="002A48D6"/>
    <w:rsid w:val="002A4B3A"/>
    <w:rsid w:val="002A54A6"/>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F8"/>
    <w:rsid w:val="002B190F"/>
    <w:rsid w:val="002B191E"/>
    <w:rsid w:val="002B1DD5"/>
    <w:rsid w:val="002B2228"/>
    <w:rsid w:val="002B2243"/>
    <w:rsid w:val="002B2320"/>
    <w:rsid w:val="002B2C60"/>
    <w:rsid w:val="002B2F09"/>
    <w:rsid w:val="002B3076"/>
    <w:rsid w:val="002B31F2"/>
    <w:rsid w:val="002B34E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892"/>
    <w:rsid w:val="002C0EFD"/>
    <w:rsid w:val="002C1390"/>
    <w:rsid w:val="002C14A7"/>
    <w:rsid w:val="002C185E"/>
    <w:rsid w:val="002C19D0"/>
    <w:rsid w:val="002C19E6"/>
    <w:rsid w:val="002C1ACB"/>
    <w:rsid w:val="002C1CC8"/>
    <w:rsid w:val="002C1DAA"/>
    <w:rsid w:val="002C2009"/>
    <w:rsid w:val="002C26B9"/>
    <w:rsid w:val="002C2735"/>
    <w:rsid w:val="002C2738"/>
    <w:rsid w:val="002C28CD"/>
    <w:rsid w:val="002C2954"/>
    <w:rsid w:val="002C29CE"/>
    <w:rsid w:val="002C2B04"/>
    <w:rsid w:val="002C32DE"/>
    <w:rsid w:val="002C342D"/>
    <w:rsid w:val="002C34B8"/>
    <w:rsid w:val="002C3D13"/>
    <w:rsid w:val="002C3DDE"/>
    <w:rsid w:val="002C414B"/>
    <w:rsid w:val="002C41D9"/>
    <w:rsid w:val="002C437F"/>
    <w:rsid w:val="002C4ACD"/>
    <w:rsid w:val="002C4D5C"/>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6CA"/>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854"/>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74B9"/>
    <w:rsid w:val="002E7794"/>
    <w:rsid w:val="002E7879"/>
    <w:rsid w:val="002E7908"/>
    <w:rsid w:val="002E7965"/>
    <w:rsid w:val="002E7AC5"/>
    <w:rsid w:val="002E7B8A"/>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4D6B"/>
    <w:rsid w:val="002F4E79"/>
    <w:rsid w:val="002F50BF"/>
    <w:rsid w:val="002F5270"/>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A7E"/>
    <w:rsid w:val="00301B3B"/>
    <w:rsid w:val="00301BB7"/>
    <w:rsid w:val="00301F17"/>
    <w:rsid w:val="0030213D"/>
    <w:rsid w:val="003025D4"/>
    <w:rsid w:val="0030264F"/>
    <w:rsid w:val="00302D6F"/>
    <w:rsid w:val="00302D96"/>
    <w:rsid w:val="00302DF4"/>
    <w:rsid w:val="00303212"/>
    <w:rsid w:val="00303217"/>
    <w:rsid w:val="0030366F"/>
    <w:rsid w:val="00303BA4"/>
    <w:rsid w:val="00303F2E"/>
    <w:rsid w:val="003041D2"/>
    <w:rsid w:val="0030427C"/>
    <w:rsid w:val="00304683"/>
    <w:rsid w:val="00304705"/>
    <w:rsid w:val="00304AF7"/>
    <w:rsid w:val="00304D0B"/>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17F68"/>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C93"/>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6C1"/>
    <w:rsid w:val="00331725"/>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CF4"/>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99B"/>
    <w:rsid w:val="00346B7A"/>
    <w:rsid w:val="00346C84"/>
    <w:rsid w:val="0034730E"/>
    <w:rsid w:val="00347514"/>
    <w:rsid w:val="00347699"/>
    <w:rsid w:val="00347988"/>
    <w:rsid w:val="00347990"/>
    <w:rsid w:val="00347B61"/>
    <w:rsid w:val="00347DCC"/>
    <w:rsid w:val="00347EE1"/>
    <w:rsid w:val="0035000B"/>
    <w:rsid w:val="0035040A"/>
    <w:rsid w:val="003509A9"/>
    <w:rsid w:val="00350A36"/>
    <w:rsid w:val="00350AB7"/>
    <w:rsid w:val="00350BE5"/>
    <w:rsid w:val="00350C1F"/>
    <w:rsid w:val="00351156"/>
    <w:rsid w:val="00351285"/>
    <w:rsid w:val="00351368"/>
    <w:rsid w:val="003513E7"/>
    <w:rsid w:val="0035180E"/>
    <w:rsid w:val="00351D3F"/>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BD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2FFD"/>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6B"/>
    <w:rsid w:val="003736ED"/>
    <w:rsid w:val="0037398A"/>
    <w:rsid w:val="0037427C"/>
    <w:rsid w:val="003744A0"/>
    <w:rsid w:val="00374646"/>
    <w:rsid w:val="0037479C"/>
    <w:rsid w:val="003748F9"/>
    <w:rsid w:val="00374C32"/>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5FD"/>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68"/>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26D"/>
    <w:rsid w:val="00384A18"/>
    <w:rsid w:val="00384A5F"/>
    <w:rsid w:val="00384DA6"/>
    <w:rsid w:val="00384E8B"/>
    <w:rsid w:val="00384EAF"/>
    <w:rsid w:val="00384EED"/>
    <w:rsid w:val="00384F1E"/>
    <w:rsid w:val="003851B0"/>
    <w:rsid w:val="00385660"/>
    <w:rsid w:val="0038569D"/>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285"/>
    <w:rsid w:val="003A06C7"/>
    <w:rsid w:val="003A09FD"/>
    <w:rsid w:val="003A0AB9"/>
    <w:rsid w:val="003A0C90"/>
    <w:rsid w:val="003A11CA"/>
    <w:rsid w:val="003A1446"/>
    <w:rsid w:val="003A14B7"/>
    <w:rsid w:val="003A24AB"/>
    <w:rsid w:val="003A28D2"/>
    <w:rsid w:val="003A2D23"/>
    <w:rsid w:val="003A33CE"/>
    <w:rsid w:val="003A3871"/>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5A"/>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C7900"/>
    <w:rsid w:val="003D039A"/>
    <w:rsid w:val="003D0473"/>
    <w:rsid w:val="003D04BD"/>
    <w:rsid w:val="003D0C01"/>
    <w:rsid w:val="003D0FDB"/>
    <w:rsid w:val="003D0FFC"/>
    <w:rsid w:val="003D101F"/>
    <w:rsid w:val="003D1197"/>
    <w:rsid w:val="003D138A"/>
    <w:rsid w:val="003D1500"/>
    <w:rsid w:val="003D170A"/>
    <w:rsid w:val="003D181E"/>
    <w:rsid w:val="003D1A37"/>
    <w:rsid w:val="003D1C38"/>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820"/>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AA4"/>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3AA2"/>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4BF"/>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6DF"/>
    <w:rsid w:val="00434796"/>
    <w:rsid w:val="004349A4"/>
    <w:rsid w:val="004349B2"/>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E56"/>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72B"/>
    <w:rsid w:val="0046098E"/>
    <w:rsid w:val="00460AA7"/>
    <w:rsid w:val="00460B6F"/>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02A"/>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20"/>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55B"/>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822"/>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04D"/>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1C1"/>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66"/>
    <w:rsid w:val="004A225E"/>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CB"/>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0A"/>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4CB"/>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76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4A0"/>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144"/>
    <w:rsid w:val="005111B4"/>
    <w:rsid w:val="005112B1"/>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421"/>
    <w:rsid w:val="00515E59"/>
    <w:rsid w:val="005160AA"/>
    <w:rsid w:val="0051671D"/>
    <w:rsid w:val="00516808"/>
    <w:rsid w:val="00516A13"/>
    <w:rsid w:val="00516C90"/>
    <w:rsid w:val="00516E93"/>
    <w:rsid w:val="00517114"/>
    <w:rsid w:val="0051717A"/>
    <w:rsid w:val="005173D2"/>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7F0"/>
    <w:rsid w:val="005338C2"/>
    <w:rsid w:val="00533BCD"/>
    <w:rsid w:val="005343C7"/>
    <w:rsid w:val="00534BF1"/>
    <w:rsid w:val="00534CA2"/>
    <w:rsid w:val="00534D4B"/>
    <w:rsid w:val="0053501A"/>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9F9"/>
    <w:rsid w:val="00540BA2"/>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70"/>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66E"/>
    <w:rsid w:val="00566E95"/>
    <w:rsid w:val="0056725E"/>
    <w:rsid w:val="005673C1"/>
    <w:rsid w:val="00567441"/>
    <w:rsid w:val="00567636"/>
    <w:rsid w:val="005678F7"/>
    <w:rsid w:val="0056791E"/>
    <w:rsid w:val="00567C17"/>
    <w:rsid w:val="00567EB3"/>
    <w:rsid w:val="00567FBB"/>
    <w:rsid w:val="00570595"/>
    <w:rsid w:val="0057077F"/>
    <w:rsid w:val="0057081B"/>
    <w:rsid w:val="00570A28"/>
    <w:rsid w:val="00570AAE"/>
    <w:rsid w:val="00570AD5"/>
    <w:rsid w:val="00570C00"/>
    <w:rsid w:val="00570C0C"/>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534"/>
    <w:rsid w:val="00576703"/>
    <w:rsid w:val="0057692C"/>
    <w:rsid w:val="00576A46"/>
    <w:rsid w:val="00576E9D"/>
    <w:rsid w:val="00576F1E"/>
    <w:rsid w:val="00577483"/>
    <w:rsid w:val="005774BE"/>
    <w:rsid w:val="00577593"/>
    <w:rsid w:val="00577608"/>
    <w:rsid w:val="005777D1"/>
    <w:rsid w:val="00577E82"/>
    <w:rsid w:val="00580104"/>
    <w:rsid w:val="00580141"/>
    <w:rsid w:val="005802A2"/>
    <w:rsid w:val="00580407"/>
    <w:rsid w:val="00580B6A"/>
    <w:rsid w:val="00580CD5"/>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A4"/>
    <w:rsid w:val="00582F0F"/>
    <w:rsid w:val="00582F24"/>
    <w:rsid w:val="00583127"/>
    <w:rsid w:val="00583385"/>
    <w:rsid w:val="0058338C"/>
    <w:rsid w:val="0058356E"/>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87F"/>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A0"/>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09D"/>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A38"/>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866"/>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1C5"/>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799"/>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ECB"/>
    <w:rsid w:val="0060335E"/>
    <w:rsid w:val="006033F1"/>
    <w:rsid w:val="0060344D"/>
    <w:rsid w:val="0060360B"/>
    <w:rsid w:val="006036EC"/>
    <w:rsid w:val="006038CF"/>
    <w:rsid w:val="00603C69"/>
    <w:rsid w:val="00603E1F"/>
    <w:rsid w:val="006041BC"/>
    <w:rsid w:val="006049B0"/>
    <w:rsid w:val="00604BFF"/>
    <w:rsid w:val="006050F8"/>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488"/>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B3"/>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6770"/>
    <w:rsid w:val="00626B80"/>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0C6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B2E"/>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367"/>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DE1"/>
    <w:rsid w:val="00666F34"/>
    <w:rsid w:val="0066706B"/>
    <w:rsid w:val="0066784D"/>
    <w:rsid w:val="006679BD"/>
    <w:rsid w:val="00667C21"/>
    <w:rsid w:val="00667CBC"/>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881"/>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0E"/>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A2"/>
    <w:rsid w:val="006A5A23"/>
    <w:rsid w:val="006A5C01"/>
    <w:rsid w:val="006A6668"/>
    <w:rsid w:val="006A68C0"/>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7E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1C5"/>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99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9A2"/>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459"/>
    <w:rsid w:val="006E74E7"/>
    <w:rsid w:val="006E7776"/>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0DB"/>
    <w:rsid w:val="006F514A"/>
    <w:rsid w:val="006F51E2"/>
    <w:rsid w:val="006F5552"/>
    <w:rsid w:val="006F577F"/>
    <w:rsid w:val="006F57AE"/>
    <w:rsid w:val="006F58B4"/>
    <w:rsid w:val="006F5A46"/>
    <w:rsid w:val="006F5A67"/>
    <w:rsid w:val="006F5BCD"/>
    <w:rsid w:val="006F5CE5"/>
    <w:rsid w:val="006F6061"/>
    <w:rsid w:val="006F62C6"/>
    <w:rsid w:val="006F67F4"/>
    <w:rsid w:val="006F6ABE"/>
    <w:rsid w:val="006F6B80"/>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61"/>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41E"/>
    <w:rsid w:val="007124CF"/>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AE"/>
    <w:rsid w:val="007176F1"/>
    <w:rsid w:val="00717753"/>
    <w:rsid w:val="007177E1"/>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5DC6"/>
    <w:rsid w:val="007262F0"/>
    <w:rsid w:val="0072648E"/>
    <w:rsid w:val="007266AC"/>
    <w:rsid w:val="00726BA0"/>
    <w:rsid w:val="00726BAC"/>
    <w:rsid w:val="00726D6F"/>
    <w:rsid w:val="0072710C"/>
    <w:rsid w:val="0072746B"/>
    <w:rsid w:val="0072755B"/>
    <w:rsid w:val="0072783B"/>
    <w:rsid w:val="00727A53"/>
    <w:rsid w:val="00727D66"/>
    <w:rsid w:val="00727E01"/>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A6E"/>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CB9"/>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D9B"/>
    <w:rsid w:val="00781EAE"/>
    <w:rsid w:val="00781EF5"/>
    <w:rsid w:val="00781FB7"/>
    <w:rsid w:val="00782504"/>
    <w:rsid w:val="007825CC"/>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46"/>
    <w:rsid w:val="00793A5C"/>
    <w:rsid w:val="00793A63"/>
    <w:rsid w:val="00793AC7"/>
    <w:rsid w:val="00793DEF"/>
    <w:rsid w:val="00793F13"/>
    <w:rsid w:val="00793FFB"/>
    <w:rsid w:val="007940B8"/>
    <w:rsid w:val="00794321"/>
    <w:rsid w:val="0079442D"/>
    <w:rsid w:val="00794441"/>
    <w:rsid w:val="00794AA2"/>
    <w:rsid w:val="00794E7F"/>
    <w:rsid w:val="0079571C"/>
    <w:rsid w:val="00795878"/>
    <w:rsid w:val="00795A39"/>
    <w:rsid w:val="00795D4E"/>
    <w:rsid w:val="00795E38"/>
    <w:rsid w:val="0079617F"/>
    <w:rsid w:val="007962E5"/>
    <w:rsid w:val="007962EC"/>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D2E"/>
    <w:rsid w:val="007B4F1C"/>
    <w:rsid w:val="007B4F98"/>
    <w:rsid w:val="007B512A"/>
    <w:rsid w:val="007B550D"/>
    <w:rsid w:val="007B57D0"/>
    <w:rsid w:val="007B5AAD"/>
    <w:rsid w:val="007B5CFE"/>
    <w:rsid w:val="007B5D35"/>
    <w:rsid w:val="007B5DAC"/>
    <w:rsid w:val="007B5E0C"/>
    <w:rsid w:val="007B5E97"/>
    <w:rsid w:val="007B5EFA"/>
    <w:rsid w:val="007B6158"/>
    <w:rsid w:val="007B62BB"/>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C4"/>
    <w:rsid w:val="007C50BC"/>
    <w:rsid w:val="007C57DF"/>
    <w:rsid w:val="007C5CAB"/>
    <w:rsid w:val="007C5CB6"/>
    <w:rsid w:val="007C5EC8"/>
    <w:rsid w:val="007C60AC"/>
    <w:rsid w:val="007C6408"/>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7A7"/>
    <w:rsid w:val="007D58C0"/>
    <w:rsid w:val="007D5933"/>
    <w:rsid w:val="007D5BA8"/>
    <w:rsid w:val="007D5BB7"/>
    <w:rsid w:val="007D5EF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648"/>
    <w:rsid w:val="007F670E"/>
    <w:rsid w:val="007F67CC"/>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866"/>
    <w:rsid w:val="00802D50"/>
    <w:rsid w:val="00802ED6"/>
    <w:rsid w:val="00802FA1"/>
    <w:rsid w:val="008030DC"/>
    <w:rsid w:val="00803242"/>
    <w:rsid w:val="008032DF"/>
    <w:rsid w:val="00803314"/>
    <w:rsid w:val="0080339A"/>
    <w:rsid w:val="00803671"/>
    <w:rsid w:val="008036A0"/>
    <w:rsid w:val="008036F1"/>
    <w:rsid w:val="00803729"/>
    <w:rsid w:val="0080380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499"/>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A01"/>
    <w:rsid w:val="00826A80"/>
    <w:rsid w:val="008270B6"/>
    <w:rsid w:val="00827BE8"/>
    <w:rsid w:val="00827E56"/>
    <w:rsid w:val="0083056B"/>
    <w:rsid w:val="00830A03"/>
    <w:rsid w:val="00830C07"/>
    <w:rsid w:val="00830CC3"/>
    <w:rsid w:val="00830D12"/>
    <w:rsid w:val="00831017"/>
    <w:rsid w:val="008310DD"/>
    <w:rsid w:val="00831145"/>
    <w:rsid w:val="00831216"/>
    <w:rsid w:val="00831547"/>
    <w:rsid w:val="00831562"/>
    <w:rsid w:val="008315DE"/>
    <w:rsid w:val="008316E1"/>
    <w:rsid w:val="0083170F"/>
    <w:rsid w:val="00831953"/>
    <w:rsid w:val="0083195C"/>
    <w:rsid w:val="00832017"/>
    <w:rsid w:val="00832531"/>
    <w:rsid w:val="00832583"/>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0B"/>
    <w:rsid w:val="008620EE"/>
    <w:rsid w:val="0086269E"/>
    <w:rsid w:val="008629DE"/>
    <w:rsid w:val="00862A67"/>
    <w:rsid w:val="00862C20"/>
    <w:rsid w:val="00862D0A"/>
    <w:rsid w:val="00863079"/>
    <w:rsid w:val="0086351A"/>
    <w:rsid w:val="008635D5"/>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BA7"/>
    <w:rsid w:val="00877BEB"/>
    <w:rsid w:val="00877DA5"/>
    <w:rsid w:val="00877EE3"/>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532"/>
    <w:rsid w:val="0088179C"/>
    <w:rsid w:val="0088199E"/>
    <w:rsid w:val="00881B47"/>
    <w:rsid w:val="00881BC8"/>
    <w:rsid w:val="00881BCF"/>
    <w:rsid w:val="00881CE9"/>
    <w:rsid w:val="00882015"/>
    <w:rsid w:val="008827F1"/>
    <w:rsid w:val="00882A29"/>
    <w:rsid w:val="00882A81"/>
    <w:rsid w:val="00882BB8"/>
    <w:rsid w:val="00882CBB"/>
    <w:rsid w:val="00882F8F"/>
    <w:rsid w:val="00882FE9"/>
    <w:rsid w:val="008837CB"/>
    <w:rsid w:val="008838A3"/>
    <w:rsid w:val="00883DA2"/>
    <w:rsid w:val="00883E0B"/>
    <w:rsid w:val="00883F2E"/>
    <w:rsid w:val="00884149"/>
    <w:rsid w:val="0088423C"/>
    <w:rsid w:val="00884E52"/>
    <w:rsid w:val="00885448"/>
    <w:rsid w:val="008855A2"/>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C13"/>
    <w:rsid w:val="00891CCA"/>
    <w:rsid w:val="0089206E"/>
    <w:rsid w:val="00892172"/>
    <w:rsid w:val="008921DD"/>
    <w:rsid w:val="0089222B"/>
    <w:rsid w:val="00892294"/>
    <w:rsid w:val="00892396"/>
    <w:rsid w:val="008924F8"/>
    <w:rsid w:val="00892701"/>
    <w:rsid w:val="008928A2"/>
    <w:rsid w:val="00892D1E"/>
    <w:rsid w:val="00892EC8"/>
    <w:rsid w:val="00893426"/>
    <w:rsid w:val="008935E8"/>
    <w:rsid w:val="00893741"/>
    <w:rsid w:val="008938F7"/>
    <w:rsid w:val="00893980"/>
    <w:rsid w:val="0089398D"/>
    <w:rsid w:val="00893D5A"/>
    <w:rsid w:val="00893E4F"/>
    <w:rsid w:val="00893EDD"/>
    <w:rsid w:val="008943B8"/>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6A"/>
    <w:rsid w:val="008A0DCD"/>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24"/>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19"/>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6FD2"/>
    <w:rsid w:val="009070F5"/>
    <w:rsid w:val="0090710A"/>
    <w:rsid w:val="00907277"/>
    <w:rsid w:val="009074F2"/>
    <w:rsid w:val="009074FD"/>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404F"/>
    <w:rsid w:val="009140ED"/>
    <w:rsid w:val="009143B8"/>
    <w:rsid w:val="009145CD"/>
    <w:rsid w:val="00914812"/>
    <w:rsid w:val="009149D9"/>
    <w:rsid w:val="00914B4F"/>
    <w:rsid w:val="00915129"/>
    <w:rsid w:val="00915139"/>
    <w:rsid w:val="009151E1"/>
    <w:rsid w:val="0091533E"/>
    <w:rsid w:val="009155E3"/>
    <w:rsid w:val="0091572D"/>
    <w:rsid w:val="009159F3"/>
    <w:rsid w:val="00915A3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0A3"/>
    <w:rsid w:val="009221C9"/>
    <w:rsid w:val="0092252B"/>
    <w:rsid w:val="009225E3"/>
    <w:rsid w:val="009229A6"/>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70A"/>
    <w:rsid w:val="009367F4"/>
    <w:rsid w:val="00936AD5"/>
    <w:rsid w:val="00936C9E"/>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4D"/>
    <w:rsid w:val="00942494"/>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E10"/>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B1F"/>
    <w:rsid w:val="00951BC5"/>
    <w:rsid w:val="00951E00"/>
    <w:rsid w:val="009520D9"/>
    <w:rsid w:val="0095212A"/>
    <w:rsid w:val="00952205"/>
    <w:rsid w:val="0095261D"/>
    <w:rsid w:val="00952718"/>
    <w:rsid w:val="0095278C"/>
    <w:rsid w:val="009528D1"/>
    <w:rsid w:val="009529F5"/>
    <w:rsid w:val="00952A9D"/>
    <w:rsid w:val="00952AA5"/>
    <w:rsid w:val="00952DE3"/>
    <w:rsid w:val="00952EF0"/>
    <w:rsid w:val="009539E1"/>
    <w:rsid w:val="00953AAA"/>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57FA2"/>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73"/>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8D9"/>
    <w:rsid w:val="00967932"/>
    <w:rsid w:val="00967A6E"/>
    <w:rsid w:val="00967B70"/>
    <w:rsid w:val="0097027B"/>
    <w:rsid w:val="00970521"/>
    <w:rsid w:val="00970800"/>
    <w:rsid w:val="00970A9A"/>
    <w:rsid w:val="00970B5A"/>
    <w:rsid w:val="00970B66"/>
    <w:rsid w:val="00970B7D"/>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08F"/>
    <w:rsid w:val="00994957"/>
    <w:rsid w:val="009949D2"/>
    <w:rsid w:val="00994CC4"/>
    <w:rsid w:val="00994E57"/>
    <w:rsid w:val="009953DA"/>
    <w:rsid w:val="009954FB"/>
    <w:rsid w:val="009955C5"/>
    <w:rsid w:val="009955DD"/>
    <w:rsid w:val="0099570D"/>
    <w:rsid w:val="0099598E"/>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E2C"/>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69D"/>
    <w:rsid w:val="009C57CC"/>
    <w:rsid w:val="009C5D22"/>
    <w:rsid w:val="009C5DA7"/>
    <w:rsid w:val="009C5E0F"/>
    <w:rsid w:val="009C6374"/>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0E4F"/>
    <w:rsid w:val="009E145E"/>
    <w:rsid w:val="009E14EA"/>
    <w:rsid w:val="009E1572"/>
    <w:rsid w:val="009E1821"/>
    <w:rsid w:val="009E199D"/>
    <w:rsid w:val="009E1AC6"/>
    <w:rsid w:val="009E1E2D"/>
    <w:rsid w:val="009E1ED9"/>
    <w:rsid w:val="009E1FD6"/>
    <w:rsid w:val="009E209E"/>
    <w:rsid w:val="009E28F0"/>
    <w:rsid w:val="009E2A90"/>
    <w:rsid w:val="009E2ABB"/>
    <w:rsid w:val="009E2B5A"/>
    <w:rsid w:val="009E2DEF"/>
    <w:rsid w:val="009E33B1"/>
    <w:rsid w:val="009E3624"/>
    <w:rsid w:val="009E38F7"/>
    <w:rsid w:val="009E3B67"/>
    <w:rsid w:val="009E3BA8"/>
    <w:rsid w:val="009E3C0E"/>
    <w:rsid w:val="009E444A"/>
    <w:rsid w:val="009E46D1"/>
    <w:rsid w:val="009E4B61"/>
    <w:rsid w:val="009E4FCE"/>
    <w:rsid w:val="009E5035"/>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E7C6A"/>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3AC1"/>
    <w:rsid w:val="009F3FF7"/>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0CEB"/>
    <w:rsid w:val="00A01430"/>
    <w:rsid w:val="00A0194B"/>
    <w:rsid w:val="00A01A34"/>
    <w:rsid w:val="00A01B3E"/>
    <w:rsid w:val="00A021D4"/>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2F7"/>
    <w:rsid w:val="00A12464"/>
    <w:rsid w:val="00A125AD"/>
    <w:rsid w:val="00A1268E"/>
    <w:rsid w:val="00A12D61"/>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AAE"/>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909"/>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7D5"/>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7ED"/>
    <w:rsid w:val="00A437F0"/>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6"/>
    <w:rsid w:val="00A45B0B"/>
    <w:rsid w:val="00A45C87"/>
    <w:rsid w:val="00A45EA2"/>
    <w:rsid w:val="00A463AA"/>
    <w:rsid w:val="00A4665F"/>
    <w:rsid w:val="00A46905"/>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6D"/>
    <w:rsid w:val="00A70C88"/>
    <w:rsid w:val="00A70DA3"/>
    <w:rsid w:val="00A71060"/>
    <w:rsid w:val="00A713E5"/>
    <w:rsid w:val="00A714AE"/>
    <w:rsid w:val="00A7178C"/>
    <w:rsid w:val="00A717C2"/>
    <w:rsid w:val="00A719BB"/>
    <w:rsid w:val="00A71BB4"/>
    <w:rsid w:val="00A71FE2"/>
    <w:rsid w:val="00A71FEA"/>
    <w:rsid w:val="00A72073"/>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2E9"/>
    <w:rsid w:val="00A81481"/>
    <w:rsid w:val="00A81A01"/>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F4F"/>
    <w:rsid w:val="00AA5257"/>
    <w:rsid w:val="00AA5334"/>
    <w:rsid w:val="00AA5632"/>
    <w:rsid w:val="00AA57D6"/>
    <w:rsid w:val="00AA59CE"/>
    <w:rsid w:val="00AA5A10"/>
    <w:rsid w:val="00AA5FB0"/>
    <w:rsid w:val="00AA604B"/>
    <w:rsid w:val="00AA62E3"/>
    <w:rsid w:val="00AA6309"/>
    <w:rsid w:val="00AA6468"/>
    <w:rsid w:val="00AA6E42"/>
    <w:rsid w:val="00AA6E4E"/>
    <w:rsid w:val="00AA6F17"/>
    <w:rsid w:val="00AA71BC"/>
    <w:rsid w:val="00AA7526"/>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AD5"/>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5E9"/>
    <w:rsid w:val="00AE680C"/>
    <w:rsid w:val="00AE6815"/>
    <w:rsid w:val="00AE6983"/>
    <w:rsid w:val="00AE6D8E"/>
    <w:rsid w:val="00AE6DC4"/>
    <w:rsid w:val="00AE6ED8"/>
    <w:rsid w:val="00AE6F35"/>
    <w:rsid w:val="00AE70D4"/>
    <w:rsid w:val="00AE7541"/>
    <w:rsid w:val="00AE7DDD"/>
    <w:rsid w:val="00AE7DEC"/>
    <w:rsid w:val="00AE7E68"/>
    <w:rsid w:val="00AE7F89"/>
    <w:rsid w:val="00AF0211"/>
    <w:rsid w:val="00AF033F"/>
    <w:rsid w:val="00AF047F"/>
    <w:rsid w:val="00AF0536"/>
    <w:rsid w:val="00AF0C16"/>
    <w:rsid w:val="00AF0DCB"/>
    <w:rsid w:val="00AF1174"/>
    <w:rsid w:val="00AF1327"/>
    <w:rsid w:val="00AF161F"/>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9F6"/>
    <w:rsid w:val="00AF5AEC"/>
    <w:rsid w:val="00AF5D98"/>
    <w:rsid w:val="00AF6104"/>
    <w:rsid w:val="00AF664F"/>
    <w:rsid w:val="00AF66CF"/>
    <w:rsid w:val="00AF689B"/>
    <w:rsid w:val="00AF746F"/>
    <w:rsid w:val="00AF7515"/>
    <w:rsid w:val="00AF7754"/>
    <w:rsid w:val="00AF77A3"/>
    <w:rsid w:val="00AF7A96"/>
    <w:rsid w:val="00AF7FDB"/>
    <w:rsid w:val="00B0024F"/>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5D4"/>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2DE"/>
    <w:rsid w:val="00B233C8"/>
    <w:rsid w:val="00B2359E"/>
    <w:rsid w:val="00B2379E"/>
    <w:rsid w:val="00B23860"/>
    <w:rsid w:val="00B23A16"/>
    <w:rsid w:val="00B23A5C"/>
    <w:rsid w:val="00B23EED"/>
    <w:rsid w:val="00B24253"/>
    <w:rsid w:val="00B24468"/>
    <w:rsid w:val="00B24750"/>
    <w:rsid w:val="00B24969"/>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C85"/>
    <w:rsid w:val="00B42DF0"/>
    <w:rsid w:val="00B43415"/>
    <w:rsid w:val="00B43A30"/>
    <w:rsid w:val="00B43CB4"/>
    <w:rsid w:val="00B43D50"/>
    <w:rsid w:val="00B43EC2"/>
    <w:rsid w:val="00B44132"/>
    <w:rsid w:val="00B441F8"/>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3AE"/>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8E1"/>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6DA"/>
    <w:rsid w:val="00B5775B"/>
    <w:rsid w:val="00B578C7"/>
    <w:rsid w:val="00B57B3C"/>
    <w:rsid w:val="00B57BD6"/>
    <w:rsid w:val="00B57E1E"/>
    <w:rsid w:val="00B57EA5"/>
    <w:rsid w:val="00B57EBC"/>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6F1"/>
    <w:rsid w:val="00B6296B"/>
    <w:rsid w:val="00B62C4B"/>
    <w:rsid w:val="00B62D13"/>
    <w:rsid w:val="00B63064"/>
    <w:rsid w:val="00B63157"/>
    <w:rsid w:val="00B6318C"/>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28"/>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2E2"/>
    <w:rsid w:val="00BA43A4"/>
    <w:rsid w:val="00BA4BE1"/>
    <w:rsid w:val="00BA4C7D"/>
    <w:rsid w:val="00BA4EBD"/>
    <w:rsid w:val="00BA57C1"/>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25"/>
    <w:rsid w:val="00BB5EC5"/>
    <w:rsid w:val="00BB603E"/>
    <w:rsid w:val="00BB6244"/>
    <w:rsid w:val="00BB6298"/>
    <w:rsid w:val="00BB649E"/>
    <w:rsid w:val="00BB65E6"/>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542"/>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C2B"/>
    <w:rsid w:val="00BD5C4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4F0"/>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930"/>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CFC"/>
    <w:rsid w:val="00C22E54"/>
    <w:rsid w:val="00C22EE8"/>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A9C"/>
    <w:rsid w:val="00C25D11"/>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30F3E"/>
    <w:rsid w:val="00C3146D"/>
    <w:rsid w:val="00C316A5"/>
    <w:rsid w:val="00C31B87"/>
    <w:rsid w:val="00C31D10"/>
    <w:rsid w:val="00C32268"/>
    <w:rsid w:val="00C32DCA"/>
    <w:rsid w:val="00C32F65"/>
    <w:rsid w:val="00C33072"/>
    <w:rsid w:val="00C33305"/>
    <w:rsid w:val="00C33521"/>
    <w:rsid w:val="00C335DE"/>
    <w:rsid w:val="00C338EF"/>
    <w:rsid w:val="00C3390D"/>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5DD"/>
    <w:rsid w:val="00C376BC"/>
    <w:rsid w:val="00C37948"/>
    <w:rsid w:val="00C37CD1"/>
    <w:rsid w:val="00C37D77"/>
    <w:rsid w:val="00C37E59"/>
    <w:rsid w:val="00C37F83"/>
    <w:rsid w:val="00C404AD"/>
    <w:rsid w:val="00C406B6"/>
    <w:rsid w:val="00C40897"/>
    <w:rsid w:val="00C40D4F"/>
    <w:rsid w:val="00C41063"/>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9FD"/>
    <w:rsid w:val="00C51DAF"/>
    <w:rsid w:val="00C51FA3"/>
    <w:rsid w:val="00C5203B"/>
    <w:rsid w:val="00C52090"/>
    <w:rsid w:val="00C52193"/>
    <w:rsid w:val="00C5246E"/>
    <w:rsid w:val="00C52672"/>
    <w:rsid w:val="00C526EA"/>
    <w:rsid w:val="00C52735"/>
    <w:rsid w:val="00C5275D"/>
    <w:rsid w:val="00C5290D"/>
    <w:rsid w:val="00C52A77"/>
    <w:rsid w:val="00C52AE4"/>
    <w:rsid w:val="00C52BCA"/>
    <w:rsid w:val="00C52C7E"/>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4E57"/>
    <w:rsid w:val="00C85065"/>
    <w:rsid w:val="00C851B5"/>
    <w:rsid w:val="00C8529D"/>
    <w:rsid w:val="00C85890"/>
    <w:rsid w:val="00C85EB0"/>
    <w:rsid w:val="00C860CA"/>
    <w:rsid w:val="00C8653D"/>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37F"/>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D65"/>
    <w:rsid w:val="00CA1F15"/>
    <w:rsid w:val="00CA200C"/>
    <w:rsid w:val="00CA24DC"/>
    <w:rsid w:val="00CA2621"/>
    <w:rsid w:val="00CA2627"/>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1E"/>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C3E"/>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433"/>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6AD"/>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0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1A"/>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4DA8"/>
    <w:rsid w:val="00CF4FF4"/>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8CE"/>
    <w:rsid w:val="00D00970"/>
    <w:rsid w:val="00D00CF7"/>
    <w:rsid w:val="00D00E1D"/>
    <w:rsid w:val="00D015B7"/>
    <w:rsid w:val="00D019C1"/>
    <w:rsid w:val="00D01BF7"/>
    <w:rsid w:val="00D0238F"/>
    <w:rsid w:val="00D0291E"/>
    <w:rsid w:val="00D02D25"/>
    <w:rsid w:val="00D02EA4"/>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7C6"/>
    <w:rsid w:val="00D11886"/>
    <w:rsid w:val="00D118BE"/>
    <w:rsid w:val="00D11D2F"/>
    <w:rsid w:val="00D1228A"/>
    <w:rsid w:val="00D12496"/>
    <w:rsid w:val="00D12684"/>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4EEA"/>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74F"/>
    <w:rsid w:val="00D2281B"/>
    <w:rsid w:val="00D22845"/>
    <w:rsid w:val="00D229D0"/>
    <w:rsid w:val="00D22AEF"/>
    <w:rsid w:val="00D22B1F"/>
    <w:rsid w:val="00D22DB6"/>
    <w:rsid w:val="00D22DE3"/>
    <w:rsid w:val="00D23039"/>
    <w:rsid w:val="00D2303E"/>
    <w:rsid w:val="00D230E9"/>
    <w:rsid w:val="00D231F6"/>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6EAF"/>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5C4"/>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6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545"/>
    <w:rsid w:val="00D467F2"/>
    <w:rsid w:val="00D46A07"/>
    <w:rsid w:val="00D46CAE"/>
    <w:rsid w:val="00D46F13"/>
    <w:rsid w:val="00D4712D"/>
    <w:rsid w:val="00D473A7"/>
    <w:rsid w:val="00D4742E"/>
    <w:rsid w:val="00D47709"/>
    <w:rsid w:val="00D47ABC"/>
    <w:rsid w:val="00D47AF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636"/>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AA"/>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CE3"/>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3EF"/>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A38"/>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CFA"/>
    <w:rsid w:val="00D95DAF"/>
    <w:rsid w:val="00D95F2E"/>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042"/>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28"/>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32"/>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D61"/>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5D5D"/>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19DC"/>
    <w:rsid w:val="00E11A3A"/>
    <w:rsid w:val="00E11BDC"/>
    <w:rsid w:val="00E11E77"/>
    <w:rsid w:val="00E12224"/>
    <w:rsid w:val="00E122EC"/>
    <w:rsid w:val="00E123FE"/>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340"/>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B89"/>
    <w:rsid w:val="00E25E0F"/>
    <w:rsid w:val="00E2607E"/>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57D"/>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A83"/>
    <w:rsid w:val="00E34B17"/>
    <w:rsid w:val="00E34E19"/>
    <w:rsid w:val="00E35047"/>
    <w:rsid w:val="00E351AC"/>
    <w:rsid w:val="00E3526B"/>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DE"/>
    <w:rsid w:val="00E440FA"/>
    <w:rsid w:val="00E44AD6"/>
    <w:rsid w:val="00E44D55"/>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8B"/>
    <w:rsid w:val="00E622B3"/>
    <w:rsid w:val="00E628AB"/>
    <w:rsid w:val="00E629F9"/>
    <w:rsid w:val="00E62B46"/>
    <w:rsid w:val="00E62BD6"/>
    <w:rsid w:val="00E63044"/>
    <w:rsid w:val="00E630D0"/>
    <w:rsid w:val="00E637E9"/>
    <w:rsid w:val="00E63822"/>
    <w:rsid w:val="00E63BAD"/>
    <w:rsid w:val="00E63DFC"/>
    <w:rsid w:val="00E63F09"/>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CCC"/>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AF2"/>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5CC"/>
    <w:rsid w:val="00E9571E"/>
    <w:rsid w:val="00E95762"/>
    <w:rsid w:val="00E958CB"/>
    <w:rsid w:val="00E95C5D"/>
    <w:rsid w:val="00E95CB7"/>
    <w:rsid w:val="00E95F17"/>
    <w:rsid w:val="00E9638F"/>
    <w:rsid w:val="00E96655"/>
    <w:rsid w:val="00E9684F"/>
    <w:rsid w:val="00E96900"/>
    <w:rsid w:val="00E96CE8"/>
    <w:rsid w:val="00E96DEC"/>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EBF"/>
    <w:rsid w:val="00EA0F20"/>
    <w:rsid w:val="00EA1186"/>
    <w:rsid w:val="00EA11FD"/>
    <w:rsid w:val="00EA15D7"/>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418"/>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250"/>
    <w:rsid w:val="00EB63D8"/>
    <w:rsid w:val="00EB65B4"/>
    <w:rsid w:val="00EB67FC"/>
    <w:rsid w:val="00EB6996"/>
    <w:rsid w:val="00EB7123"/>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825"/>
    <w:rsid w:val="00EC2FEC"/>
    <w:rsid w:val="00EC3290"/>
    <w:rsid w:val="00EC3360"/>
    <w:rsid w:val="00EC3416"/>
    <w:rsid w:val="00EC34B1"/>
    <w:rsid w:val="00EC350D"/>
    <w:rsid w:val="00EC383A"/>
    <w:rsid w:val="00EC3CC8"/>
    <w:rsid w:val="00EC3D64"/>
    <w:rsid w:val="00EC47F0"/>
    <w:rsid w:val="00EC487B"/>
    <w:rsid w:val="00EC4ADF"/>
    <w:rsid w:val="00EC5384"/>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BA"/>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CC8"/>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1F"/>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D59"/>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193"/>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38F"/>
    <w:rsid w:val="00F36421"/>
    <w:rsid w:val="00F36423"/>
    <w:rsid w:val="00F36BA4"/>
    <w:rsid w:val="00F36F7A"/>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7AB"/>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2C0"/>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4C2"/>
    <w:rsid w:val="00F6576F"/>
    <w:rsid w:val="00F65AC6"/>
    <w:rsid w:val="00F65B2F"/>
    <w:rsid w:val="00F65B60"/>
    <w:rsid w:val="00F65D4E"/>
    <w:rsid w:val="00F65FAD"/>
    <w:rsid w:val="00F66168"/>
    <w:rsid w:val="00F66447"/>
    <w:rsid w:val="00F66495"/>
    <w:rsid w:val="00F66549"/>
    <w:rsid w:val="00F6690C"/>
    <w:rsid w:val="00F66A34"/>
    <w:rsid w:val="00F67389"/>
    <w:rsid w:val="00F67778"/>
    <w:rsid w:val="00F677E9"/>
    <w:rsid w:val="00F67AA6"/>
    <w:rsid w:val="00F67D1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03"/>
    <w:rsid w:val="00F7691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9B9"/>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4F19"/>
    <w:rsid w:val="00F85007"/>
    <w:rsid w:val="00F85082"/>
    <w:rsid w:val="00F850CF"/>
    <w:rsid w:val="00F8519D"/>
    <w:rsid w:val="00F85263"/>
    <w:rsid w:val="00F85274"/>
    <w:rsid w:val="00F85336"/>
    <w:rsid w:val="00F854DE"/>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D4D"/>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167"/>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9C4"/>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865"/>
    <w:rsid w:val="00FD4A14"/>
    <w:rsid w:val="00FD4B2F"/>
    <w:rsid w:val="00FD4BCF"/>
    <w:rsid w:val="00FD4CC1"/>
    <w:rsid w:val="00FD524C"/>
    <w:rsid w:val="00FD56A1"/>
    <w:rsid w:val="00FD59CA"/>
    <w:rsid w:val="00FD5B49"/>
    <w:rsid w:val="00FD5DEF"/>
    <w:rsid w:val="00FD6237"/>
    <w:rsid w:val="00FD6383"/>
    <w:rsid w:val="00FD642F"/>
    <w:rsid w:val="00FD64E1"/>
    <w:rsid w:val="00FD6B96"/>
    <w:rsid w:val="00FD6E4D"/>
    <w:rsid w:val="00FD71C2"/>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4F00"/>
    <w:rsid w:val="00FF5035"/>
    <w:rsid w:val="00FF513C"/>
    <w:rsid w:val="00FF51CB"/>
    <w:rsid w:val="00FF52D6"/>
    <w:rsid w:val="00FF5376"/>
    <w:rsid w:val="00FF538D"/>
    <w:rsid w:val="00FF5543"/>
    <w:rsid w:val="00FF558F"/>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666E"/>
    <w:pPr>
      <w:spacing w:after="180"/>
    </w:pPr>
    <w:rPr>
      <w:rFonts w:eastAsia="Calibri Light"/>
      <w:sz w:val="22"/>
      <w:lang w:val="en-GB" w:eastAsia="en-US"/>
    </w:rPr>
  </w:style>
  <w:style w:type="paragraph" w:styleId="1">
    <w:name w:val="heading 1"/>
    <w:aliases w:val="H1"/>
    <w:next w:val="a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numPr>
        <w:ilvl w:val="1"/>
        <w:numId w:val="2"/>
      </w:num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864"/>
      </w:tabs>
      <w:outlineLvl w:val="4"/>
    </w:pPr>
    <w:rPr>
      <w:sz w:val="22"/>
    </w:rPr>
  </w:style>
  <w:style w:type="paragraph" w:styleId="6">
    <w:name w:val="heading 6"/>
    <w:basedOn w:val="H6"/>
    <w:next w:val="a0"/>
    <w:qFormat/>
    <w:rsid w:val="00090454"/>
    <w:pPr>
      <w:numPr>
        <w:ilvl w:val="5"/>
        <w:numId w:val="2"/>
      </w:numPr>
      <w:outlineLvl w:val="5"/>
    </w:pPr>
  </w:style>
  <w:style w:type="paragraph" w:styleId="7">
    <w:name w:val="heading 7"/>
    <w:basedOn w:val="H6"/>
    <w:next w:val="a0"/>
    <w:qFormat/>
    <w:rsid w:val="00090454"/>
    <w:pPr>
      <w:numPr>
        <w:ilvl w:val="6"/>
        <w:numId w:val="2"/>
      </w:numPr>
      <w:outlineLvl w:val="6"/>
    </w:pPr>
  </w:style>
  <w:style w:type="paragraph" w:styleId="8">
    <w:name w:val="heading 8"/>
    <w:basedOn w:val="1"/>
    <w:next w:val="a0"/>
    <w:qFormat/>
    <w:rsid w:val="00090454"/>
    <w:pPr>
      <w:numPr>
        <w:ilvl w:val="7"/>
        <w:numId w:val="2"/>
      </w:num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Id w:val="0"/>
      </w:numPr>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listparagraph">
    <w:name w:val="x_xmsolistparagraph"/>
    <w:basedOn w:val="a0"/>
    <w:rsid w:val="00E96DEC"/>
    <w:pPr>
      <w:spacing w:before="100" w:beforeAutospacing="1" w:after="100" w:afterAutospacing="1"/>
    </w:pPr>
    <w:rPr>
      <w:rFonts w:ascii="Calibri" w:eastAsia="Calibri" w:hAnsi="Calibri" w:cs="Calibri"/>
      <w:szCs w:val="22"/>
      <w:lang w:val="en-US"/>
    </w:rPr>
  </w:style>
  <w:style w:type="table" w:customStyle="1" w:styleId="2f2">
    <w:name w:val="网格型2"/>
    <w:basedOn w:val="a2"/>
    <w:next w:val="af2"/>
    <w:rsid w:val="00F84F19"/>
    <w:rPr>
      <w:rFonts w:ascii="CG Times (WN)" w:hAnsi="CG Times (W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8264936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99245202">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398333061">
      <w:bodyDiv w:val="1"/>
      <w:marLeft w:val="0"/>
      <w:marRight w:val="0"/>
      <w:marTop w:val="0"/>
      <w:marBottom w:val="0"/>
      <w:divBdr>
        <w:top w:val="none" w:sz="0" w:space="0" w:color="auto"/>
        <w:left w:val="none" w:sz="0" w:space="0" w:color="auto"/>
        <w:bottom w:val="none" w:sz="0" w:space="0" w:color="auto"/>
        <w:right w:val="none" w:sz="0" w:space="0" w:color="auto"/>
      </w:divBdr>
    </w:div>
    <w:div w:id="413205994">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3177308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519646">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36325220">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24754681">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367557742">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27135166">
      <w:bodyDiv w:val="1"/>
      <w:marLeft w:val="0"/>
      <w:marRight w:val="0"/>
      <w:marTop w:val="0"/>
      <w:marBottom w:val="0"/>
      <w:divBdr>
        <w:top w:val="none" w:sz="0" w:space="0" w:color="auto"/>
        <w:left w:val="none" w:sz="0" w:space="0" w:color="auto"/>
        <w:bottom w:val="none" w:sz="0" w:space="0" w:color="auto"/>
        <w:right w:val="none" w:sz="0" w:space="0" w:color="auto"/>
      </w:divBdr>
    </w:div>
    <w:div w:id="1550266859">
      <w:bodyDiv w:val="1"/>
      <w:marLeft w:val="0"/>
      <w:marRight w:val="0"/>
      <w:marTop w:val="0"/>
      <w:marBottom w:val="0"/>
      <w:divBdr>
        <w:top w:val="none" w:sz="0" w:space="0" w:color="auto"/>
        <w:left w:val="none" w:sz="0" w:space="0" w:color="auto"/>
        <w:bottom w:val="none" w:sz="0" w:space="0" w:color="auto"/>
        <w:right w:val="none" w:sz="0" w:space="0" w:color="auto"/>
      </w:divBdr>
    </w:div>
    <w:div w:id="1578594094">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19282380">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50419318">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4597753">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74534">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50813525">
      <w:bodyDiv w:val="1"/>
      <w:marLeft w:val="0"/>
      <w:marRight w:val="0"/>
      <w:marTop w:val="0"/>
      <w:marBottom w:val="0"/>
      <w:divBdr>
        <w:top w:val="none" w:sz="0" w:space="0" w:color="auto"/>
        <w:left w:val="none" w:sz="0" w:space="0" w:color="auto"/>
        <w:bottom w:val="none" w:sz="0" w:space="0" w:color="auto"/>
        <w:right w:val="none" w:sz="0" w:space="0" w:color="auto"/>
      </w:divBdr>
    </w:div>
    <w:div w:id="1979603871">
      <w:bodyDiv w:val="1"/>
      <w:marLeft w:val="0"/>
      <w:marRight w:val="0"/>
      <w:marTop w:val="0"/>
      <w:marBottom w:val="0"/>
      <w:divBdr>
        <w:top w:val="none" w:sz="0" w:space="0" w:color="auto"/>
        <w:left w:val="none" w:sz="0" w:space="0" w:color="auto"/>
        <w:bottom w:val="none" w:sz="0" w:space="0" w:color="auto"/>
        <w:right w:val="none" w:sz="0" w:space="0" w:color="auto"/>
      </w:divBdr>
    </w:div>
    <w:div w:id="1979989042">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2.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Drawing1111.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FDAEA-B8F4-45AB-BB09-AEC002C7E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8</Pages>
  <Words>3395</Words>
  <Characters>19355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22705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Huawei_Rui Wang</cp:lastModifiedBy>
  <cp:revision>2</cp:revision>
  <cp:lastPrinted>2016-05-09T11:19:00Z</cp:lastPrinted>
  <dcterms:created xsi:type="dcterms:W3CDTF">2021-04-02T06:05:00Z</dcterms:created>
  <dcterms:modified xsi:type="dcterms:W3CDTF">2021-04-02T06:05:00Z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(3)wl4+R4bF0ZcZIYy/RJ3leF9Tial8Rlh9RlOFH7JKorEoMpJcUffv2Mc+yFo64x3KUscCbFIW
p2bSJ6IdWmnFTXaj0/hEU39ObdM6y+ZHdatoZoatAZmKfJj6Utf0MNPEuy67a5jGlnMIHHNz
CYieeqpqwJjJbaRU2rtk1fVJB5UsvC9RjvJ6UKPDsMe7z30kOpnazQ3FdrydytsWroMzkzNg
rPOTSLEgWOAinpjNcP</vt:lpwstr>
  </property>
  <property fmtid="{D5CDD505-2E9C-101B-9397-08002B2CF9AE}" pid="32" name="_2015_ms_pID_725343_00">
    <vt:lpwstr>_2015_ms_pID_725343</vt:lpwstr>
  </property>
  <property fmtid="{D5CDD505-2E9C-101B-9397-08002B2CF9AE}" pid="33" name="_2015_ms_pID_7253431">
    <vt:lpwstr>MMrIsbhN3G3oIJMAaoet7cEOKOQcvxae4uoVwGNbB7/IZ/S2J1QMvT
V3fXBqamV6ISII/URjru6k4G6IBKA82In5Mm87TE6vcHXLEtGGqST+oLTLQ+zZB3ltip+btz
P7cttOoagLAl+k/I7Tb9J3rWZi+HBUTVBBIE0d07lG3pFkBUE5dyChmfI4cX4aftmOwGeRm4
TvZHasU+Xtv5fDJxHpvaCdxeSuAQ6l6yk6wh</vt:lpwstr>
  </property>
  <property fmtid="{D5CDD505-2E9C-101B-9397-08002B2CF9AE}" pid="34" name="_2015_ms_pID_7253431_00">
    <vt:lpwstr>_2015_ms_pID_7253431</vt:lpwstr>
  </property>
  <property fmtid="{D5CDD505-2E9C-101B-9397-08002B2CF9AE}" pid="35" name="_2015_ms_pID_7253432">
    <vt:lpwstr>P4kWlpW1G6/EjGhTDzhp2dTUmOGm3qN71cBV
uDGObLdxGXZYcg0ThvI8BWb8OEcK4TnSF/37Yh+6K6lT8LdBqlM=</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1616385808</vt:lpwstr>
  </property>
</Properties>
</file>