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51E15B48"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B12E60">
        <w:rPr>
          <w:rFonts w:eastAsiaTheme="minorEastAsia" w:hint="eastAsia"/>
          <w:sz w:val="22"/>
          <w:szCs w:val="22"/>
          <w:lang w:val="en-GB" w:eastAsia="zh-CN"/>
        </w:rPr>
        <w:t>3</w:t>
      </w:r>
      <w:r w:rsidR="007D774B">
        <w:rPr>
          <w:rFonts w:eastAsiaTheme="minorEastAsia" w:hint="eastAsia"/>
          <w:sz w:val="22"/>
          <w:szCs w:val="22"/>
          <w:lang w:val="en-GB" w:eastAsia="zh-CN"/>
        </w:rPr>
        <w:t>bis</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7D774B">
        <w:rPr>
          <w:sz w:val="22"/>
          <w:szCs w:val="22"/>
          <w:lang w:val="en-GB"/>
        </w:rPr>
        <w:t>                           </w:t>
      </w:r>
      <w:r w:rsidR="008E51D4" w:rsidRPr="004D2495">
        <w:rPr>
          <w:sz w:val="22"/>
          <w:szCs w:val="22"/>
          <w:lang w:val="en-GB"/>
        </w:rPr>
        <w:t>      </w:t>
      </w:r>
      <w:r w:rsidR="008B1584" w:rsidRPr="008B1584">
        <w:rPr>
          <w:rFonts w:eastAsia="宋体"/>
          <w:sz w:val="22"/>
          <w:szCs w:val="22"/>
          <w:lang w:val="en-GB" w:eastAsia="zh-CN"/>
        </w:rPr>
        <w:t>R2-2103108</w:t>
      </w:r>
    </w:p>
    <w:p w14:paraId="2D01C4AB" w14:textId="5585098B" w:rsidR="00A9402C" w:rsidRPr="003333BD" w:rsidRDefault="007D774B" w:rsidP="003333BD">
      <w:pPr>
        <w:pStyle w:val="a4"/>
        <w:rPr>
          <w:lang w:val="en-GB"/>
        </w:rPr>
      </w:pPr>
      <w:r>
        <w:rPr>
          <w:rFonts w:eastAsiaTheme="minorEastAsia"/>
          <w:sz w:val="22"/>
          <w:szCs w:val="22"/>
          <w:lang w:val="en-GB" w:eastAsia="zh-CN"/>
        </w:rPr>
        <w:t xml:space="preserve">Online, </w:t>
      </w:r>
      <w:r w:rsidR="004104AD">
        <w:rPr>
          <w:rFonts w:eastAsiaTheme="minorEastAsia" w:hint="eastAsia"/>
          <w:sz w:val="22"/>
          <w:szCs w:val="22"/>
          <w:lang w:val="en-GB" w:eastAsia="zh-CN"/>
        </w:rPr>
        <w:t>April</w:t>
      </w:r>
      <w:r>
        <w:rPr>
          <w:rFonts w:eastAsiaTheme="minorEastAsia"/>
          <w:sz w:val="22"/>
          <w:szCs w:val="22"/>
          <w:lang w:val="en-GB" w:eastAsia="zh-CN"/>
        </w:rPr>
        <w:t xml:space="preserve"> </w:t>
      </w:r>
      <w:r>
        <w:rPr>
          <w:rFonts w:eastAsiaTheme="minorEastAsia" w:hint="eastAsia"/>
          <w:sz w:val="22"/>
          <w:szCs w:val="22"/>
          <w:lang w:val="en-GB" w:eastAsia="zh-CN"/>
        </w:rPr>
        <w:t>12</w:t>
      </w:r>
      <w:r>
        <w:rPr>
          <w:rFonts w:eastAsiaTheme="minorEastAsia"/>
          <w:sz w:val="22"/>
          <w:szCs w:val="22"/>
          <w:lang w:val="en-GB" w:eastAsia="zh-CN"/>
        </w:rPr>
        <w:t xml:space="preserve"> – </w:t>
      </w:r>
      <w:r w:rsidR="004104AD">
        <w:rPr>
          <w:rFonts w:eastAsiaTheme="minorEastAsia" w:hint="eastAsia"/>
          <w:sz w:val="22"/>
          <w:szCs w:val="22"/>
          <w:lang w:val="en-GB" w:eastAsia="zh-CN"/>
        </w:rPr>
        <w:t>April</w:t>
      </w:r>
      <w:r>
        <w:rPr>
          <w:rFonts w:eastAsiaTheme="minorEastAsia"/>
          <w:sz w:val="22"/>
          <w:szCs w:val="22"/>
          <w:lang w:val="en-GB" w:eastAsia="zh-CN"/>
        </w:rPr>
        <w:t xml:space="preserve"> </w:t>
      </w:r>
      <w:r>
        <w:rPr>
          <w:rFonts w:eastAsiaTheme="minorEastAsia" w:hint="eastAsia"/>
          <w:sz w:val="22"/>
          <w:szCs w:val="22"/>
          <w:lang w:val="en-GB" w:eastAsia="zh-CN"/>
        </w:rPr>
        <w:t>20</w:t>
      </w:r>
      <w:r w:rsidR="00B12E60"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24CED32E" w:rsidR="00A9402C" w:rsidRPr="00B21F5C"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B1584" w:rsidRPr="008B1584">
        <w:t>Considerations on Activation of Deactivated SCG</w:t>
      </w:r>
    </w:p>
    <w:p w14:paraId="109664C3" w14:textId="4555E842"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A708B0">
        <w:rPr>
          <w:rFonts w:eastAsiaTheme="minorEastAsia" w:cs="Arial" w:hint="eastAsia"/>
          <w:sz w:val="22"/>
          <w:szCs w:val="22"/>
          <w:lang w:eastAsia="zh-CN"/>
        </w:rPr>
        <w:t>.</w:t>
      </w:r>
      <w:r w:rsidR="008913EE">
        <w:rPr>
          <w:rFonts w:eastAsiaTheme="minorEastAsia" w:cs="Arial" w:hint="eastAsia"/>
          <w:sz w:val="22"/>
          <w:szCs w:val="22"/>
          <w:lang w:eastAsia="zh-CN"/>
        </w:rPr>
        <w:t>3</w:t>
      </w:r>
    </w:p>
    <w:p w14:paraId="74A44D0D" w14:textId="2621D95F"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r w:rsidR="001F72FD">
        <w:rPr>
          <w:rFonts w:eastAsia="宋体" w:cs="Arial" w:hint="eastAsia"/>
          <w:sz w:val="22"/>
          <w:szCs w:val="22"/>
          <w:lang w:eastAsia="zh-CN"/>
        </w:rPr>
        <w:t xml:space="preserve"> </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45CD21D2"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391806">
        <w:rPr>
          <w:rFonts w:eastAsiaTheme="minorEastAsia" w:hint="eastAsia"/>
          <w:lang w:val="en-GB" w:eastAsia="zh-CN"/>
        </w:rPr>
        <w:t>RAN2#113</w:t>
      </w:r>
      <w:r>
        <w:rPr>
          <w:rFonts w:eastAsiaTheme="minorEastAsia" w:hint="eastAsia"/>
          <w:lang w:val="en-GB" w:eastAsia="zh-CN"/>
        </w:rPr>
        <w:t xml:space="preserve">e meeting, the </w:t>
      </w:r>
      <w:r w:rsidR="00B21F5C">
        <w:rPr>
          <w:rFonts w:eastAsiaTheme="minorEastAsia" w:hint="eastAsia"/>
          <w:lang w:val="en-GB" w:eastAsia="zh-CN"/>
        </w:rPr>
        <w:t xml:space="preserve">SCG activation and deactivation </w:t>
      </w:r>
      <w:r>
        <w:rPr>
          <w:rFonts w:eastAsiaTheme="minorEastAsia" w:hint="eastAsia"/>
          <w:lang w:val="en-GB" w:eastAsia="zh-CN"/>
        </w:rPr>
        <w:t>has been discussed, the following agreements were made</w:t>
      </w:r>
      <w:r w:rsidR="00EE086C">
        <w:rPr>
          <w:rFonts w:eastAsiaTheme="minorEastAsia" w:hint="eastAsia"/>
          <w:lang w:val="en-GB" w:eastAsia="zh-CN"/>
        </w:rPr>
        <w:t xml:space="preserve"> </w:t>
      </w:r>
      <w:r w:rsidR="005674C9">
        <w:rPr>
          <w:rFonts w:eastAsiaTheme="minorEastAsia" w:hint="eastAsia"/>
          <w:lang w:val="en-GB" w:eastAsia="zh-CN"/>
        </w:rPr>
        <w:t>[1]</w:t>
      </w:r>
      <w:r>
        <w:rPr>
          <w:rFonts w:eastAsiaTheme="minorEastAsia" w:hint="eastAsia"/>
          <w:lang w:val="en-GB" w:eastAsia="zh-CN"/>
        </w:rPr>
        <w:t>:</w:t>
      </w:r>
    </w:p>
    <w:p w14:paraId="6809E4A3" w14:textId="77777777" w:rsidR="00B21F5C" w:rsidRPr="00F62AE6"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14:paraId="1CFBCE91"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a</w:t>
      </w:r>
      <w:r w:rsidRPr="00287BE1">
        <w:t xml:space="preserve"> </w:t>
      </w:r>
      <w:r>
        <w:tab/>
      </w:r>
      <w:r w:rsidRPr="00287BE1">
        <w:t xml:space="preserve">SCG activation can be </w:t>
      </w:r>
      <w:r w:rsidRPr="00F62AE6">
        <w:t>requested</w:t>
      </w:r>
      <w:r w:rsidRPr="00287BE1">
        <w:t xml:space="preserve"> by MN/SN/UE.</w:t>
      </w:r>
      <w:r>
        <w:t xml:space="preserve"> </w:t>
      </w:r>
      <w:r w:rsidRPr="00F62AE6">
        <w:t>FFS on how to accept/reject the procedure</w:t>
      </w:r>
      <w:r>
        <w:t xml:space="preserve">. </w:t>
      </w:r>
      <w:r w:rsidRPr="00F62AE6">
        <w:t>FFS which signalling is used.</w:t>
      </w:r>
    </w:p>
    <w:p w14:paraId="0330485A"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b</w:t>
      </w:r>
      <w:r w:rsidRPr="00287BE1">
        <w:t xml:space="preserve"> </w:t>
      </w:r>
      <w:r>
        <w:tab/>
      </w:r>
      <w:r w:rsidRPr="00287BE1">
        <w:t xml:space="preserve">SCG </w:t>
      </w:r>
      <w:r>
        <w:t>de</w:t>
      </w:r>
      <w:r w:rsidRPr="00287BE1">
        <w:t xml:space="preserve">activation can be </w:t>
      </w:r>
      <w:r w:rsidRPr="00F62AE6">
        <w:t>requested</w:t>
      </w:r>
      <w:r w:rsidRPr="00287BE1">
        <w:t xml:space="preserve"> by MN/SN.</w:t>
      </w:r>
      <w:r>
        <w:t xml:space="preserve"> </w:t>
      </w:r>
      <w:r w:rsidRPr="00F62AE6">
        <w:t>FFS whether UE can request deactivation.</w:t>
      </w:r>
      <w:r>
        <w:t xml:space="preserve"> </w:t>
      </w:r>
      <w:r w:rsidRPr="00F62AE6">
        <w:t>FFS on how to accept/reject the procedure</w:t>
      </w:r>
      <w:r>
        <w:t xml:space="preserve">. </w:t>
      </w:r>
      <w:r w:rsidRPr="00F62AE6">
        <w:t>FFS which signalling is used.</w:t>
      </w:r>
    </w:p>
    <w:p w14:paraId="6E545698"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bookmarkStart w:id="3" w:name="OLE_LINK22"/>
      <w:bookmarkStart w:id="4" w:name="OLE_LINK23"/>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bookmarkEnd w:id="3"/>
      <w:bookmarkEnd w:id="4"/>
      <w:r>
        <w:t xml:space="preserve"> </w:t>
      </w:r>
      <w:r w:rsidRPr="00F62AE6">
        <w:t>FFS if lower-layer signalling is needed.</w:t>
      </w:r>
    </w:p>
    <w:p w14:paraId="1563B456" w14:textId="77777777" w:rsidR="0050548E" w:rsidRDefault="0050548E" w:rsidP="0050548E">
      <w:pPr>
        <w:rPr>
          <w:rFonts w:eastAsiaTheme="minorEastAsia"/>
          <w:lang w:val="en-GB" w:eastAsia="zh-CN"/>
        </w:rPr>
      </w:pPr>
    </w:p>
    <w:p w14:paraId="6019AA1B" w14:textId="77777777" w:rsidR="00B21F5C" w:rsidRPr="00AB2FFF"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313F8DCD" w14:textId="77777777" w:rsidR="00B21F5C" w:rsidRPr="00907EFD"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1</w:t>
      </w:r>
      <w:r>
        <w:tab/>
      </w:r>
      <w:r w:rsidRPr="00AB2FFF">
        <w:rPr>
          <w:highlight w:val="yellow"/>
        </w:rPr>
        <w:t>NW-triggered</w:t>
      </w:r>
      <w:r>
        <w:t xml:space="preserve"> </w:t>
      </w:r>
      <w:r w:rsidRPr="00907EFD">
        <w:t>SCG activation is indicated to the UE via the MCG.</w:t>
      </w:r>
    </w:p>
    <w:p w14:paraId="6E2FBDE6" w14:textId="77777777" w:rsidR="00B21F5C" w:rsidRPr="00907EFD"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9</w:t>
      </w:r>
      <w:r>
        <w:tab/>
      </w:r>
      <w:r w:rsidRPr="00AB2FFF">
        <w:rPr>
          <w:highlight w:val="yellow"/>
        </w:rPr>
        <w:t>NW-triggered</w:t>
      </w:r>
      <w:r>
        <w:t xml:space="preserve"> </w:t>
      </w:r>
      <w:r w:rsidRPr="00907EFD">
        <w:t>SCG deactivation can be indicated to the UE via the MCG.</w:t>
      </w:r>
      <w:r>
        <w:t xml:space="preserve"> </w:t>
      </w:r>
      <w:r w:rsidRPr="00AB2FFF">
        <w:rPr>
          <w:highlight w:val="yellow"/>
        </w:rPr>
        <w:t>FFS via SCG.</w:t>
      </w:r>
    </w:p>
    <w:p w14:paraId="122ADE3E" w14:textId="1533F295" w:rsidR="00D102EA" w:rsidRDefault="00D102EA" w:rsidP="0050548E">
      <w:pPr>
        <w:rPr>
          <w:rFonts w:eastAsiaTheme="minorEastAsia"/>
          <w:lang w:val="en-GB" w:eastAsia="zh-CN"/>
        </w:rPr>
      </w:pPr>
    </w:p>
    <w:p w14:paraId="39B35DF4" w14:textId="19D5DCA9"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2</w:t>
      </w:r>
      <w:r>
        <w:tab/>
      </w:r>
      <w:r w:rsidRPr="001312BF">
        <w:t>The UE behaviour when the SCG activation is indicated to the UE via the MCG is one or more of the following options:</w:t>
      </w:r>
    </w:p>
    <w:p w14:paraId="312821B9"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option 1)</w:t>
      </w:r>
      <w:r w:rsidRPr="001312BF">
        <w:tab/>
        <w:t xml:space="preserve">similar to reconfiguration with sync, i.e. the UE always initiates random access to the </w:t>
      </w:r>
      <w:proofErr w:type="spellStart"/>
      <w:r w:rsidRPr="001312BF">
        <w:t>PSCell</w:t>
      </w:r>
      <w:proofErr w:type="spellEnd"/>
      <w:r w:rsidRPr="001312BF">
        <w:t>.</w:t>
      </w:r>
    </w:p>
    <w:p w14:paraId="6BA28601"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option 2)</w:t>
      </w:r>
      <w:r w:rsidRPr="001312BF">
        <w:tab/>
        <w:t>in certain cases:</w:t>
      </w:r>
    </w:p>
    <w:p w14:paraId="54FBBF5C"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w:t>
      </w:r>
      <w:r w:rsidRPr="001312BF">
        <w:tab/>
        <w:t xml:space="preserve">the UE does not initiate random access and monitors PDCCH on the </w:t>
      </w:r>
      <w:proofErr w:type="spellStart"/>
      <w:r w:rsidRPr="001312BF">
        <w:t>PSCell</w:t>
      </w:r>
      <w:proofErr w:type="spellEnd"/>
      <w:r w:rsidRPr="001312BF">
        <w:t xml:space="preserve"> (at the latest after the specified processing time).</w:t>
      </w:r>
    </w:p>
    <w:p w14:paraId="58E914F2"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w:t>
      </w:r>
      <w:r w:rsidRPr="001312BF">
        <w:tab/>
        <w:t>the SCG can schedule data transmission on the PDCCH</w:t>
      </w:r>
    </w:p>
    <w:p w14:paraId="00D570AB"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The UE decides not to perform random access (one option to be selected):</w:t>
      </w:r>
    </w:p>
    <w:p w14:paraId="1750010D"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 xml:space="preserve">option 2a) if the TA timer is still running and possibly other conditions </w:t>
      </w:r>
      <w:r w:rsidRPr="00C50AE6">
        <w:rPr>
          <w:highlight w:val="yellow"/>
        </w:rPr>
        <w:t>(FFS how TAT starts)</w:t>
      </w:r>
    </w:p>
    <w:p w14:paraId="73451AA6"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option 2b) based on the contents of the SCG activation indication</w:t>
      </w:r>
    </w:p>
    <w:p w14:paraId="3D1C5039"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FFS for option 2a): in the SCG deactivated state, the UE monitors some DL beams (FFS if the same as BFD or RLM) and, if the UE sees that the beams are not good enough (details FFS), the UE either (one of the options to be selected):</w:t>
      </w:r>
    </w:p>
    <w:p w14:paraId="023E6AF6"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w:t>
      </w:r>
      <w:r w:rsidRPr="001312BF">
        <w:tab/>
        <w:t>will perform random access upon reception of the next SCG activation indication from the MCG</w:t>
      </w:r>
    </w:p>
    <w:p w14:paraId="2F9A0116"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w:t>
      </w:r>
      <w:r w:rsidRPr="001312BF">
        <w:tab/>
        <w:t>reports measurement results (details FFS) via the MCG and wait for reconfiguration.</w:t>
      </w:r>
    </w:p>
    <w:p w14:paraId="04EE0145" w14:textId="77777777" w:rsidR="005C5239" w:rsidRPr="005C5239" w:rsidRDefault="005C5239" w:rsidP="0050548E">
      <w:pPr>
        <w:rPr>
          <w:rFonts w:eastAsiaTheme="minorEastAsia"/>
          <w:lang w:val="en-GB" w:eastAsia="zh-CN"/>
        </w:rPr>
      </w:pPr>
    </w:p>
    <w:p w14:paraId="78A15F50" w14:textId="021F3C1B" w:rsidR="003167A6" w:rsidRDefault="00810A9D" w:rsidP="003167A6">
      <w:pPr>
        <w:pStyle w:val="a0"/>
        <w:rPr>
          <w:rFonts w:eastAsiaTheme="minorEastAsia"/>
          <w:lang w:val="en-GB" w:eastAsia="zh-CN"/>
        </w:rPr>
      </w:pPr>
      <w:r>
        <w:rPr>
          <w:rFonts w:eastAsiaTheme="minorEastAsia" w:hint="eastAsia"/>
          <w:lang w:val="en-GB" w:eastAsia="zh-CN"/>
        </w:rPr>
        <w:t>In this contribution</w:t>
      </w:r>
      <w:r>
        <w:rPr>
          <w:rFonts w:eastAsiaTheme="minorEastAsia"/>
          <w:lang w:val="en-GB" w:eastAsia="zh-CN"/>
        </w:rPr>
        <w:t>,</w:t>
      </w:r>
      <w:r w:rsidR="005C6CFB">
        <w:rPr>
          <w:rFonts w:eastAsiaTheme="minorEastAsia" w:hint="eastAsia"/>
          <w:lang w:val="en-GB" w:eastAsia="zh-CN"/>
        </w:rPr>
        <w:t xml:space="preserve"> we will discuss on SCG </w:t>
      </w:r>
      <w:r>
        <w:rPr>
          <w:rFonts w:eastAsiaTheme="minorEastAsia" w:hint="eastAsia"/>
          <w:lang w:val="en-GB" w:eastAsia="zh-CN"/>
        </w:rPr>
        <w:t xml:space="preserve">activation in detail including </w:t>
      </w:r>
      <w:r w:rsidR="005C6CFB">
        <w:t xml:space="preserve">how MN/SN request for SCG </w:t>
      </w:r>
      <w:r>
        <w:t>activation works and whether the request can be rejected</w:t>
      </w:r>
      <w:r w:rsidR="003167A6">
        <w:rPr>
          <w:rFonts w:eastAsiaTheme="minorEastAsia" w:hint="eastAsia"/>
          <w:lang w:val="en-GB" w:eastAsia="zh-CN"/>
        </w:rPr>
        <w:t>.</w:t>
      </w:r>
    </w:p>
    <w:p w14:paraId="188BBF10" w14:textId="3BAEAE32" w:rsidR="0072690E" w:rsidRDefault="00B81B31" w:rsidP="0072690E">
      <w:pPr>
        <w:pStyle w:val="1"/>
        <w:jc w:val="both"/>
      </w:pPr>
      <w:r w:rsidRPr="00AA54B6">
        <w:rPr>
          <w:rFonts w:hint="eastAsia"/>
        </w:rPr>
        <w:lastRenderedPageBreak/>
        <w:t>Discussion</w:t>
      </w:r>
    </w:p>
    <w:p w14:paraId="6196A3B6" w14:textId="24D64D4E" w:rsidR="001E3BC5" w:rsidRPr="00703C12" w:rsidRDefault="001E3BC5" w:rsidP="001E3BC5">
      <w:pPr>
        <w:pStyle w:val="a0"/>
        <w:rPr>
          <w:rFonts w:eastAsiaTheme="minorEastAsia"/>
          <w:lang w:eastAsia="zh-CN"/>
        </w:rPr>
      </w:pPr>
      <w:r>
        <w:rPr>
          <w:rFonts w:eastAsiaTheme="minorEastAsia" w:hint="eastAsia"/>
          <w:lang w:eastAsia="zh-CN"/>
        </w:rPr>
        <w:t>In RAN2#113e meeting, the agreements</w:t>
      </w:r>
      <w:r w:rsidRPr="00940E0B">
        <w:rPr>
          <w:rFonts w:eastAsiaTheme="minorEastAsia"/>
          <w:lang w:eastAsia="zh-CN"/>
        </w:rPr>
        <w:t xml:space="preserve"> </w:t>
      </w:r>
      <w:r>
        <w:rPr>
          <w:rFonts w:eastAsiaTheme="minorEastAsia" w:hint="eastAsia"/>
          <w:lang w:eastAsia="zh-CN"/>
        </w:rPr>
        <w:t xml:space="preserve">were made that </w:t>
      </w:r>
      <w:r w:rsidRPr="00287BE1">
        <w:t xml:space="preserve">SCG activation can be </w:t>
      </w:r>
      <w:r w:rsidRPr="00F62AE6">
        <w:t>requested</w:t>
      </w:r>
      <w:r w:rsidRPr="00287BE1">
        <w:t xml:space="preserve"> by MN/SN</w:t>
      </w:r>
      <w:r w:rsidR="00A8322E">
        <w:rPr>
          <w:rFonts w:eastAsiaTheme="minorEastAsia" w:hint="eastAsia"/>
          <w:lang w:eastAsia="zh-CN"/>
        </w:rPr>
        <w:t>/UE</w:t>
      </w:r>
      <w:r>
        <w:rPr>
          <w:rFonts w:eastAsiaTheme="minorEastAsia" w:hint="eastAsia"/>
          <w:lang w:eastAsia="zh-CN"/>
        </w:rPr>
        <w:t xml:space="preserve"> and </w:t>
      </w:r>
      <w:r>
        <w:t>RRC signal</w:t>
      </w:r>
      <w:r w:rsidRPr="00287BE1">
        <w:t xml:space="preserve">ing is </w:t>
      </w:r>
      <w:r w:rsidRPr="00F62AE6">
        <w:t>defined</w:t>
      </w:r>
      <w:r>
        <w:t xml:space="preserve"> </w:t>
      </w:r>
      <w:r w:rsidRPr="00287BE1">
        <w:t>for the interaction between UE</w:t>
      </w:r>
      <w:r>
        <w:t xml:space="preserve">/MN and </w:t>
      </w:r>
      <w:r w:rsidRPr="00287BE1">
        <w:t>MN</w:t>
      </w:r>
      <w:r>
        <w:t>/</w:t>
      </w:r>
      <w:r w:rsidR="00A8322E">
        <w:t xml:space="preserve">SN in SCG </w:t>
      </w:r>
      <w:r w:rsidRPr="00287BE1">
        <w:t>activation.</w:t>
      </w:r>
      <w:r w:rsidR="00955290">
        <w:rPr>
          <w:rFonts w:eastAsiaTheme="minorEastAsia" w:hint="eastAsia"/>
          <w:lang w:eastAsia="zh-CN"/>
        </w:rPr>
        <w:t xml:space="preserve"> </w:t>
      </w:r>
      <w:r w:rsidR="00D75053">
        <w:rPr>
          <w:rFonts w:eastAsiaTheme="minorEastAsia" w:hint="eastAsia"/>
          <w:lang w:eastAsia="zh-CN"/>
        </w:rPr>
        <w:t>That is t</w:t>
      </w:r>
      <w:r w:rsidR="00A8322E">
        <w:rPr>
          <w:rFonts w:eastAsiaTheme="minorEastAsia" w:hint="eastAsia"/>
          <w:lang w:eastAsia="zh-CN"/>
        </w:rPr>
        <w:t xml:space="preserve">he SCG </w:t>
      </w:r>
      <w:r w:rsidR="00F43704">
        <w:rPr>
          <w:rFonts w:eastAsiaTheme="minorEastAsia" w:hint="eastAsia"/>
          <w:lang w:eastAsia="zh-CN"/>
        </w:rPr>
        <w:t xml:space="preserve">activation command can be indicated to the UE via the MCG. </w:t>
      </w:r>
      <w:r w:rsidR="00CD4F05">
        <w:rPr>
          <w:rFonts w:eastAsiaTheme="minorEastAsia" w:hint="eastAsia"/>
          <w:lang w:eastAsia="zh-CN"/>
        </w:rPr>
        <w:t xml:space="preserve">However, the </w:t>
      </w:r>
      <w:r w:rsidR="00A8322E">
        <w:rPr>
          <w:rFonts w:eastAsiaTheme="minorEastAsia" w:hint="eastAsia"/>
          <w:lang w:eastAsia="zh-CN"/>
        </w:rPr>
        <w:t xml:space="preserve">details of the SCG </w:t>
      </w:r>
      <w:r w:rsidR="005535E5">
        <w:rPr>
          <w:rFonts w:eastAsiaTheme="minorEastAsia" w:hint="eastAsia"/>
          <w:lang w:eastAsia="zh-CN"/>
        </w:rPr>
        <w:t xml:space="preserve">activation </w:t>
      </w:r>
      <w:r w:rsidR="00CD4F05">
        <w:rPr>
          <w:rFonts w:eastAsiaTheme="minorEastAsia" w:hint="eastAsia"/>
          <w:lang w:eastAsia="zh-CN"/>
        </w:rPr>
        <w:t xml:space="preserve">procedure </w:t>
      </w:r>
      <w:r w:rsidR="005535E5">
        <w:rPr>
          <w:rFonts w:eastAsiaTheme="minorEastAsia" w:hint="eastAsia"/>
          <w:lang w:eastAsia="zh-CN"/>
        </w:rPr>
        <w:t>have</w:t>
      </w:r>
      <w:r w:rsidR="00CD4F05">
        <w:rPr>
          <w:rFonts w:eastAsiaTheme="minorEastAsia" w:hint="eastAsia"/>
          <w:lang w:eastAsia="zh-CN"/>
        </w:rPr>
        <w:t xml:space="preserve"> not been discussed. </w:t>
      </w:r>
      <w:r w:rsidR="00D75053">
        <w:rPr>
          <w:rFonts w:eastAsiaTheme="minorEastAsia" w:hint="eastAsia"/>
          <w:lang w:eastAsia="zh-CN"/>
        </w:rPr>
        <w:t xml:space="preserve">It was agreed the SCG state can be set to be </w:t>
      </w:r>
      <w:r w:rsidR="00D75053" w:rsidRPr="00257816">
        <w:rPr>
          <w:rFonts w:eastAsiaTheme="minorEastAsia"/>
          <w:lang w:eastAsia="zh-CN"/>
        </w:rPr>
        <w:t>activated/deactivated</w:t>
      </w:r>
      <w:r w:rsidR="00D75053">
        <w:rPr>
          <w:rFonts w:eastAsiaTheme="minorEastAsia" w:hint="eastAsia"/>
          <w:lang w:eastAsia="zh-CN"/>
        </w:rPr>
        <w:t xml:space="preserve"> at the </w:t>
      </w:r>
      <w:proofErr w:type="spellStart"/>
      <w:r w:rsidR="00D75053">
        <w:rPr>
          <w:rFonts w:eastAsiaTheme="minorEastAsia" w:hint="eastAsia"/>
          <w:lang w:eastAsia="zh-CN"/>
        </w:rPr>
        <w:t>PSCell</w:t>
      </w:r>
      <w:proofErr w:type="spellEnd"/>
      <w:r w:rsidR="00D75053">
        <w:rPr>
          <w:rFonts w:eastAsiaTheme="minorEastAsia" w:hint="eastAsia"/>
          <w:lang w:eastAsia="zh-CN"/>
        </w:rPr>
        <w:t xml:space="preserve"> addition/change, RRC resume and HO, h</w:t>
      </w:r>
      <w:r w:rsidR="00A8322E">
        <w:rPr>
          <w:rFonts w:eastAsiaTheme="minorEastAsia" w:hint="eastAsia"/>
          <w:lang w:eastAsia="zh-CN"/>
        </w:rPr>
        <w:t xml:space="preserve">ow MN, SN and UE request the SCG </w:t>
      </w:r>
      <w:r w:rsidR="00955290">
        <w:rPr>
          <w:rFonts w:eastAsiaTheme="minorEastAsia" w:hint="eastAsia"/>
          <w:lang w:eastAsia="zh-CN"/>
        </w:rPr>
        <w:t>activation</w:t>
      </w:r>
      <w:r w:rsidR="008D1EC6">
        <w:rPr>
          <w:rFonts w:eastAsiaTheme="minorEastAsia" w:hint="eastAsia"/>
          <w:lang w:eastAsia="zh-CN"/>
        </w:rPr>
        <w:t xml:space="preserve"> should be discussed based on the procedure</w:t>
      </w:r>
      <w:r w:rsidR="008C0E96">
        <w:rPr>
          <w:rFonts w:eastAsiaTheme="minorEastAsia" w:hint="eastAsia"/>
          <w:lang w:eastAsia="zh-CN"/>
        </w:rPr>
        <w:t>s</w:t>
      </w:r>
      <w:r w:rsidR="00C00BFF">
        <w:rPr>
          <w:rFonts w:eastAsiaTheme="minorEastAsia" w:hint="eastAsia"/>
          <w:lang w:eastAsia="zh-CN"/>
        </w:rPr>
        <w:t>,</w:t>
      </w:r>
      <w:r w:rsidR="00955290">
        <w:rPr>
          <w:rFonts w:eastAsiaTheme="minorEastAsia" w:hint="eastAsia"/>
          <w:lang w:eastAsia="zh-CN"/>
        </w:rPr>
        <w:t xml:space="preserve"> and</w:t>
      </w:r>
      <w:r w:rsidR="00A8322E">
        <w:rPr>
          <w:rFonts w:eastAsiaTheme="minorEastAsia" w:hint="eastAsia"/>
          <w:lang w:eastAsia="zh-CN"/>
        </w:rPr>
        <w:t xml:space="preserve"> </w:t>
      </w:r>
      <w:r w:rsidR="008D1EC6">
        <w:rPr>
          <w:rFonts w:eastAsiaTheme="minorEastAsia" w:hint="eastAsia"/>
          <w:lang w:eastAsia="zh-CN"/>
        </w:rPr>
        <w:t xml:space="preserve">furthermore </w:t>
      </w:r>
      <w:r w:rsidR="00A8322E">
        <w:rPr>
          <w:rFonts w:eastAsiaTheme="minorEastAsia" w:hint="eastAsia"/>
          <w:lang w:eastAsia="zh-CN"/>
        </w:rPr>
        <w:t xml:space="preserve">whether </w:t>
      </w:r>
      <w:r w:rsidR="002A5B94">
        <w:rPr>
          <w:rFonts w:eastAsiaTheme="minorEastAsia" w:hint="eastAsia"/>
          <w:lang w:eastAsia="zh-CN"/>
        </w:rPr>
        <w:t>the UE will</w:t>
      </w:r>
      <w:r w:rsidR="00B549A6">
        <w:rPr>
          <w:rFonts w:eastAsiaTheme="minorEastAsia" w:hint="eastAsia"/>
          <w:lang w:eastAsia="zh-CN"/>
        </w:rPr>
        <w:t xml:space="preserve"> </w:t>
      </w:r>
      <w:r w:rsidR="00A8322E">
        <w:rPr>
          <w:rFonts w:eastAsiaTheme="minorEastAsia" w:hint="eastAsia"/>
          <w:lang w:eastAsia="zh-CN"/>
        </w:rPr>
        <w:t xml:space="preserve">perform the RACH procedure </w:t>
      </w:r>
      <w:r w:rsidR="008C0E96">
        <w:rPr>
          <w:rFonts w:eastAsiaTheme="minorEastAsia" w:hint="eastAsia"/>
          <w:lang w:eastAsia="zh-CN"/>
        </w:rPr>
        <w:t>upon</w:t>
      </w:r>
      <w:r w:rsidR="002A5B94">
        <w:rPr>
          <w:rFonts w:eastAsiaTheme="minorEastAsia" w:hint="eastAsia"/>
          <w:lang w:eastAsia="zh-CN"/>
        </w:rPr>
        <w:t xml:space="preserve"> SCG activation </w:t>
      </w:r>
      <w:r w:rsidR="008D1EC6">
        <w:rPr>
          <w:rFonts w:eastAsiaTheme="minorEastAsia" w:hint="eastAsia"/>
          <w:lang w:eastAsia="zh-CN"/>
        </w:rPr>
        <w:t xml:space="preserve">is also </w:t>
      </w:r>
      <w:r w:rsidR="00B549A6">
        <w:rPr>
          <w:rFonts w:eastAsiaTheme="minorEastAsia" w:hint="eastAsia"/>
          <w:lang w:eastAsia="zh-CN"/>
        </w:rPr>
        <w:t>discussed</w:t>
      </w:r>
      <w:r w:rsidR="00B4257F">
        <w:rPr>
          <w:rFonts w:eastAsiaTheme="minorEastAsia" w:hint="eastAsia"/>
          <w:lang w:eastAsia="zh-CN"/>
        </w:rPr>
        <w:t xml:space="preserve">. </w:t>
      </w:r>
    </w:p>
    <w:p w14:paraId="6FF8F8CB" w14:textId="3D3DFF3D" w:rsidR="009E3A29" w:rsidRPr="00A06828" w:rsidRDefault="009E3A29" w:rsidP="002248CA">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sidRPr="00A06828">
        <w:rPr>
          <w:rFonts w:eastAsiaTheme="minorEastAsia" w:cs="Times New Roman" w:hint="eastAsia"/>
          <w:b w:val="0"/>
          <w:bCs w:val="0"/>
          <w:iCs w:val="0"/>
          <w:sz w:val="21"/>
          <w:szCs w:val="20"/>
          <w:lang w:val="en-GB" w:eastAsia="ja-JP"/>
        </w:rPr>
        <w:t>2.1</w:t>
      </w:r>
      <w:r w:rsidR="0072690E" w:rsidRPr="00A06828">
        <w:rPr>
          <w:rFonts w:eastAsiaTheme="minorEastAsia" w:cs="Times New Roman" w:hint="eastAsia"/>
          <w:b w:val="0"/>
          <w:bCs w:val="0"/>
          <w:iCs w:val="0"/>
          <w:sz w:val="21"/>
          <w:szCs w:val="20"/>
          <w:lang w:val="en-GB" w:eastAsia="ja-JP"/>
        </w:rPr>
        <w:t xml:space="preserve"> </w:t>
      </w:r>
      <w:r w:rsidR="007E79D6" w:rsidRPr="00A06828">
        <w:rPr>
          <w:rFonts w:eastAsiaTheme="minorEastAsia" w:cs="Times New Roman" w:hint="eastAsia"/>
          <w:b w:val="0"/>
          <w:bCs w:val="0"/>
          <w:iCs w:val="0"/>
          <w:sz w:val="21"/>
          <w:szCs w:val="20"/>
          <w:lang w:val="en-GB" w:eastAsia="ja-JP"/>
        </w:rPr>
        <w:t>MN/SN request</w:t>
      </w:r>
      <w:r w:rsidR="00C61D52">
        <w:rPr>
          <w:rFonts w:eastAsiaTheme="minorEastAsia" w:cs="Times New Roman" w:hint="eastAsia"/>
          <w:b w:val="0"/>
          <w:bCs w:val="0"/>
          <w:iCs w:val="0"/>
          <w:sz w:val="21"/>
          <w:szCs w:val="20"/>
          <w:lang w:val="en-GB"/>
        </w:rPr>
        <w:t>s</w:t>
      </w:r>
      <w:r w:rsidR="007E79D6" w:rsidRPr="00A06828">
        <w:rPr>
          <w:rFonts w:eastAsiaTheme="minorEastAsia" w:cs="Times New Roman" w:hint="eastAsia"/>
          <w:b w:val="0"/>
          <w:bCs w:val="0"/>
          <w:iCs w:val="0"/>
          <w:sz w:val="21"/>
          <w:szCs w:val="20"/>
          <w:lang w:val="en-GB" w:eastAsia="ja-JP"/>
        </w:rPr>
        <w:t xml:space="preserve"> </w:t>
      </w:r>
      <w:r w:rsidR="0072690E" w:rsidRPr="00A06828">
        <w:rPr>
          <w:rFonts w:eastAsiaTheme="minorEastAsia" w:cs="Times New Roman" w:hint="eastAsia"/>
          <w:b w:val="0"/>
          <w:bCs w:val="0"/>
          <w:iCs w:val="0"/>
          <w:sz w:val="21"/>
          <w:szCs w:val="20"/>
          <w:lang w:val="en-GB" w:eastAsia="ja-JP"/>
        </w:rPr>
        <w:t xml:space="preserve">for </w:t>
      </w:r>
      <w:r w:rsidR="00CC4DCF">
        <w:rPr>
          <w:rFonts w:eastAsiaTheme="minorEastAsia" w:cs="Times New Roman"/>
          <w:b w:val="0"/>
          <w:bCs w:val="0"/>
          <w:iCs w:val="0"/>
          <w:sz w:val="21"/>
          <w:szCs w:val="20"/>
          <w:lang w:val="en-GB" w:eastAsia="ja-JP"/>
        </w:rPr>
        <w:t xml:space="preserve">SCG </w:t>
      </w:r>
      <w:r w:rsidR="0072690E" w:rsidRPr="00A06828">
        <w:rPr>
          <w:rFonts w:eastAsiaTheme="minorEastAsia" w:cs="Times New Roman"/>
          <w:b w:val="0"/>
          <w:bCs w:val="0"/>
          <w:iCs w:val="0"/>
          <w:sz w:val="21"/>
          <w:szCs w:val="20"/>
          <w:lang w:val="en-GB" w:eastAsia="ja-JP"/>
        </w:rPr>
        <w:t>activation</w:t>
      </w:r>
      <w:r w:rsidR="007E79D6" w:rsidRPr="00A06828">
        <w:rPr>
          <w:rFonts w:eastAsiaTheme="minorEastAsia" w:cs="Times New Roman" w:hint="eastAsia"/>
          <w:b w:val="0"/>
          <w:bCs w:val="0"/>
          <w:iCs w:val="0"/>
          <w:sz w:val="21"/>
          <w:szCs w:val="20"/>
          <w:lang w:val="en-GB" w:eastAsia="ja-JP"/>
        </w:rPr>
        <w:t xml:space="preserve"> </w:t>
      </w:r>
    </w:p>
    <w:p w14:paraId="5AC76E92" w14:textId="452DCE66" w:rsidR="00A959F7" w:rsidRDefault="008A71B1" w:rsidP="00A959F7">
      <w:pPr>
        <w:pStyle w:val="a0"/>
        <w:numPr>
          <w:ilvl w:val="0"/>
          <w:numId w:val="27"/>
        </w:numPr>
        <w:rPr>
          <w:rFonts w:eastAsiaTheme="minorEastAsia"/>
          <w:b/>
          <w:bCs/>
          <w:u w:val="single"/>
          <w:lang w:val="en-GB" w:eastAsia="zh-CN"/>
        </w:rPr>
      </w:pPr>
      <w:r>
        <w:rPr>
          <w:rFonts w:eastAsiaTheme="minorEastAsia" w:hint="eastAsia"/>
          <w:b/>
          <w:bCs/>
          <w:u w:val="single"/>
          <w:lang w:val="en-GB" w:eastAsia="zh-CN"/>
        </w:rPr>
        <w:t>MN request</w:t>
      </w:r>
      <w:r w:rsidR="005A6805">
        <w:rPr>
          <w:rFonts w:eastAsiaTheme="minorEastAsia" w:hint="eastAsia"/>
          <w:b/>
          <w:bCs/>
          <w:u w:val="single"/>
          <w:lang w:val="en-GB" w:eastAsia="zh-CN"/>
        </w:rPr>
        <w:t>s</w:t>
      </w:r>
      <w:r>
        <w:rPr>
          <w:rFonts w:eastAsiaTheme="minorEastAsia" w:hint="eastAsia"/>
          <w:b/>
          <w:bCs/>
          <w:u w:val="single"/>
          <w:lang w:val="en-GB" w:eastAsia="zh-CN"/>
        </w:rPr>
        <w:t xml:space="preserve"> SCG </w:t>
      </w:r>
      <w:r>
        <w:rPr>
          <w:rFonts w:eastAsiaTheme="minorEastAsia"/>
          <w:b/>
          <w:bCs/>
          <w:u w:val="single"/>
          <w:lang w:val="en-GB" w:eastAsia="zh-CN"/>
        </w:rPr>
        <w:t>activation</w:t>
      </w:r>
      <w:r w:rsidR="001A3058">
        <w:rPr>
          <w:rFonts w:eastAsiaTheme="minorEastAsia" w:hint="eastAsia"/>
          <w:b/>
          <w:bCs/>
          <w:u w:val="single"/>
          <w:lang w:val="en-GB" w:eastAsia="zh-CN"/>
        </w:rPr>
        <w:t xml:space="preserve"> </w:t>
      </w:r>
      <w:r w:rsidR="00D75053">
        <w:rPr>
          <w:rFonts w:eastAsiaTheme="minorEastAsia" w:hint="eastAsia"/>
          <w:b/>
          <w:bCs/>
          <w:u w:val="single"/>
          <w:lang w:val="en-GB" w:eastAsia="zh-CN"/>
        </w:rPr>
        <w:t>during SN addition</w:t>
      </w:r>
      <w:r w:rsidR="004C619A">
        <w:rPr>
          <w:rFonts w:eastAsiaTheme="minorEastAsia" w:hint="eastAsia"/>
          <w:b/>
          <w:bCs/>
          <w:u w:val="single"/>
          <w:lang w:val="en-GB" w:eastAsia="zh-CN"/>
        </w:rPr>
        <w:t>/SN change</w:t>
      </w:r>
      <w:r w:rsidR="00D75053">
        <w:rPr>
          <w:rFonts w:eastAsiaTheme="minorEastAsia" w:hint="eastAsia"/>
          <w:b/>
          <w:bCs/>
          <w:u w:val="single"/>
          <w:lang w:val="en-GB" w:eastAsia="zh-CN"/>
        </w:rPr>
        <w:t xml:space="preserve"> </w:t>
      </w:r>
      <w:r w:rsidR="001A3058">
        <w:rPr>
          <w:rFonts w:eastAsiaTheme="minorEastAsia" w:hint="eastAsia"/>
          <w:b/>
          <w:bCs/>
          <w:u w:val="single"/>
          <w:lang w:val="en-GB" w:eastAsia="zh-CN"/>
        </w:rPr>
        <w:t>procedure</w:t>
      </w:r>
    </w:p>
    <w:p w14:paraId="19259464" w14:textId="1C640721" w:rsidR="0071710F" w:rsidRDefault="004C619A" w:rsidP="0071710F">
      <w:pPr>
        <w:pStyle w:val="a0"/>
        <w:rPr>
          <w:rFonts w:eastAsiaTheme="minorEastAsia"/>
          <w:lang w:eastAsia="zh-CN"/>
        </w:rPr>
      </w:pPr>
      <w:r>
        <w:rPr>
          <w:rFonts w:eastAsiaTheme="minorEastAsia"/>
          <w:lang w:eastAsia="zh-CN"/>
        </w:rPr>
        <w:t>F</w:t>
      </w:r>
      <w:r>
        <w:rPr>
          <w:rFonts w:eastAsiaTheme="minorEastAsia" w:hint="eastAsia"/>
          <w:lang w:eastAsia="zh-CN"/>
        </w:rPr>
        <w:t>or SN addition procedure, c</w:t>
      </w:r>
      <w:r w:rsidR="00E30534">
        <w:rPr>
          <w:rFonts w:eastAsiaTheme="minorEastAsia" w:hint="eastAsia"/>
          <w:lang w:eastAsia="zh-CN"/>
        </w:rPr>
        <w:t xml:space="preserve">urrently, </w:t>
      </w:r>
      <w:r w:rsidR="00E30534">
        <w:rPr>
          <w:rFonts w:eastAsiaTheme="minorEastAsia"/>
          <w:lang w:eastAsia="zh-CN"/>
        </w:rPr>
        <w:t>when</w:t>
      </w:r>
      <w:r w:rsidR="00E30534">
        <w:rPr>
          <w:rFonts w:eastAsiaTheme="minorEastAsia" w:hint="eastAsia"/>
          <w:lang w:eastAsia="zh-CN"/>
        </w:rPr>
        <w:t xml:space="preserve"> MN adds a s</w:t>
      </w:r>
      <w:r w:rsidR="00E30534" w:rsidRPr="00345401">
        <w:rPr>
          <w:rFonts w:eastAsiaTheme="minorEastAsia"/>
          <w:lang w:eastAsia="zh-CN"/>
        </w:rPr>
        <w:t xml:space="preserve">econdary </w:t>
      </w:r>
      <w:r w:rsidR="00E30534">
        <w:rPr>
          <w:rFonts w:eastAsiaTheme="minorEastAsia" w:hint="eastAsia"/>
          <w:lang w:eastAsia="zh-CN"/>
        </w:rPr>
        <w:t>n</w:t>
      </w:r>
      <w:r w:rsidR="00E30534" w:rsidRPr="00345401">
        <w:rPr>
          <w:rFonts w:eastAsiaTheme="minorEastAsia"/>
          <w:lang w:eastAsia="zh-CN"/>
        </w:rPr>
        <w:t>ode</w:t>
      </w:r>
      <w:r w:rsidR="00E30534">
        <w:rPr>
          <w:rFonts w:eastAsiaTheme="minorEastAsia" w:hint="eastAsia"/>
          <w:lang w:eastAsia="zh-CN"/>
        </w:rPr>
        <w:t>, the legacy state</w:t>
      </w:r>
      <w:r w:rsidR="00E30534">
        <w:rPr>
          <w:rFonts w:eastAsiaTheme="minorEastAsia"/>
          <w:lang w:eastAsia="zh-CN"/>
        </w:rPr>
        <w:t xml:space="preserve"> </w:t>
      </w:r>
      <w:r w:rsidR="00E30534">
        <w:rPr>
          <w:rFonts w:eastAsiaTheme="minorEastAsia" w:hint="eastAsia"/>
          <w:lang w:eastAsia="zh-CN"/>
        </w:rPr>
        <w:t>of the new added SCG is activate</w:t>
      </w:r>
      <w:r w:rsidR="00E30534">
        <w:rPr>
          <w:rFonts w:eastAsiaTheme="minorEastAsia"/>
          <w:lang w:eastAsia="zh-CN"/>
        </w:rPr>
        <w:t>d</w:t>
      </w:r>
      <w:r w:rsidR="00E30534">
        <w:rPr>
          <w:rFonts w:eastAsiaTheme="minorEastAsia" w:hint="eastAsia"/>
          <w:lang w:eastAsia="zh-CN"/>
        </w:rPr>
        <w:t xml:space="preserve"> state. </w:t>
      </w:r>
      <w:r w:rsidR="008D1EC6">
        <w:rPr>
          <w:rFonts w:eastAsiaTheme="minorEastAsia" w:hint="eastAsia"/>
          <w:lang w:eastAsia="zh-CN"/>
        </w:rPr>
        <w:t xml:space="preserve">The SN can accept </w:t>
      </w:r>
      <w:r w:rsidR="009071C2">
        <w:rPr>
          <w:rFonts w:eastAsiaTheme="minorEastAsia" w:hint="eastAsia"/>
          <w:lang w:eastAsia="zh-CN"/>
        </w:rPr>
        <w:t xml:space="preserve">or reject </w:t>
      </w:r>
      <w:r w:rsidR="008D1EC6">
        <w:rPr>
          <w:rFonts w:eastAsiaTheme="minorEastAsia" w:hint="eastAsia"/>
          <w:lang w:eastAsia="zh-CN"/>
        </w:rPr>
        <w:t>the SN addition request</w:t>
      </w:r>
      <w:r w:rsidR="009071C2">
        <w:rPr>
          <w:rFonts w:eastAsiaTheme="minorEastAsia" w:hint="eastAsia"/>
          <w:lang w:eastAsia="zh-CN"/>
        </w:rPr>
        <w:t xml:space="preserve">. </w:t>
      </w:r>
      <w:r w:rsidR="009071C2">
        <w:rPr>
          <w:rFonts w:eastAsiaTheme="minorEastAsia"/>
          <w:lang w:eastAsia="zh-CN"/>
        </w:rPr>
        <w:t>S</w:t>
      </w:r>
      <w:r w:rsidR="009071C2">
        <w:rPr>
          <w:rFonts w:eastAsiaTheme="minorEastAsia" w:hint="eastAsia"/>
          <w:lang w:eastAsia="zh-CN"/>
        </w:rPr>
        <w:t>o it</w:t>
      </w:r>
      <w:r w:rsidR="008D1EC6">
        <w:rPr>
          <w:rFonts w:eastAsiaTheme="minorEastAsia" w:hint="eastAsia"/>
          <w:lang w:eastAsia="zh-CN"/>
        </w:rPr>
        <w:t xml:space="preserve"> is legacy procedure to </w:t>
      </w:r>
      <w:r w:rsidR="008D1EC6">
        <w:rPr>
          <w:rFonts w:eastAsiaTheme="minorEastAsia"/>
          <w:lang w:eastAsia="zh-CN"/>
        </w:rPr>
        <w:t>accept</w:t>
      </w:r>
      <w:r w:rsidR="008D1EC6">
        <w:rPr>
          <w:rFonts w:eastAsiaTheme="minorEastAsia" w:hint="eastAsia"/>
          <w:lang w:eastAsia="zh-CN"/>
        </w:rPr>
        <w:t xml:space="preserve"> </w:t>
      </w:r>
      <w:r w:rsidR="009071C2">
        <w:rPr>
          <w:rFonts w:eastAsiaTheme="minorEastAsia" w:hint="eastAsia"/>
          <w:lang w:eastAsia="zh-CN"/>
        </w:rPr>
        <w:t>or</w:t>
      </w:r>
      <w:r w:rsidR="009071C2" w:rsidRPr="009071C2">
        <w:rPr>
          <w:rFonts w:eastAsiaTheme="minorEastAsia" w:hint="eastAsia"/>
          <w:lang w:eastAsia="zh-CN"/>
        </w:rPr>
        <w:t xml:space="preserve"> </w:t>
      </w:r>
      <w:r w:rsidR="009071C2">
        <w:rPr>
          <w:rFonts w:eastAsiaTheme="minorEastAsia" w:hint="eastAsia"/>
          <w:lang w:eastAsia="zh-CN"/>
        </w:rPr>
        <w:t xml:space="preserve">reject </w:t>
      </w:r>
      <w:r w:rsidR="008D1EC6">
        <w:rPr>
          <w:rFonts w:eastAsiaTheme="minorEastAsia" w:hint="eastAsia"/>
          <w:lang w:eastAsia="zh-CN"/>
        </w:rPr>
        <w:t>the activated SCG addition</w:t>
      </w:r>
      <w:r w:rsidR="008C0E96">
        <w:rPr>
          <w:rFonts w:eastAsiaTheme="minorEastAsia" w:hint="eastAsia"/>
          <w:lang w:eastAsia="zh-CN"/>
        </w:rPr>
        <w:t xml:space="preserve"> request</w:t>
      </w:r>
      <w:r w:rsidR="008D1EC6">
        <w:rPr>
          <w:rFonts w:eastAsiaTheme="minorEastAsia" w:hint="eastAsia"/>
          <w:lang w:eastAsia="zh-CN"/>
        </w:rPr>
        <w:t xml:space="preserve">. </w:t>
      </w:r>
      <w:r w:rsidR="003B4A99">
        <w:rPr>
          <w:rFonts w:eastAsiaTheme="minorEastAsia" w:hint="eastAsia"/>
          <w:lang w:eastAsia="zh-CN"/>
        </w:rPr>
        <w:t>W</w:t>
      </w:r>
      <w:r w:rsidR="008D1EC6">
        <w:rPr>
          <w:rFonts w:eastAsiaTheme="minorEastAsia" w:hint="eastAsia"/>
          <w:lang w:eastAsia="zh-CN"/>
        </w:rPr>
        <w:t>e don</w:t>
      </w:r>
      <w:r w:rsidR="008D1EC6">
        <w:rPr>
          <w:rFonts w:eastAsiaTheme="minorEastAsia"/>
          <w:lang w:eastAsia="zh-CN"/>
        </w:rPr>
        <w:t>’</w:t>
      </w:r>
      <w:r w:rsidR="008D1EC6">
        <w:rPr>
          <w:rFonts w:eastAsiaTheme="minorEastAsia" w:hint="eastAsia"/>
          <w:lang w:eastAsia="zh-CN"/>
        </w:rPr>
        <w:t xml:space="preserve">t think it is needed to </w:t>
      </w:r>
      <w:r w:rsidR="008D1EC6">
        <w:rPr>
          <w:rFonts w:eastAsiaTheme="minorEastAsia"/>
          <w:lang w:eastAsia="zh-CN"/>
        </w:rPr>
        <w:t>introduce</w:t>
      </w:r>
      <w:r w:rsidR="008D1EC6">
        <w:rPr>
          <w:rFonts w:eastAsiaTheme="minorEastAsia" w:hint="eastAsia"/>
          <w:lang w:eastAsia="zh-CN"/>
        </w:rPr>
        <w:t xml:space="preserve"> one specific field </w:t>
      </w:r>
      <w:r w:rsidR="009071C2">
        <w:rPr>
          <w:rFonts w:eastAsiaTheme="minorEastAsia" w:hint="eastAsia"/>
          <w:lang w:eastAsia="zh-CN"/>
        </w:rPr>
        <w:t>to</w:t>
      </w:r>
      <w:r w:rsidR="008D1EC6">
        <w:rPr>
          <w:rFonts w:eastAsiaTheme="minorEastAsia" w:hint="eastAsia"/>
          <w:lang w:eastAsia="zh-CN"/>
        </w:rPr>
        <w:t xml:space="preserve"> only reject the state of the SCG, but accept the SCG addition request. </w:t>
      </w:r>
      <w:r w:rsidR="008D1EC6">
        <w:rPr>
          <w:rFonts w:eastAsiaTheme="minorEastAsia"/>
          <w:lang w:eastAsia="zh-CN"/>
        </w:rPr>
        <w:t>A</w:t>
      </w:r>
      <w:r w:rsidR="008D1EC6">
        <w:rPr>
          <w:rFonts w:eastAsiaTheme="minorEastAsia" w:hint="eastAsia"/>
          <w:lang w:eastAsia="zh-CN"/>
        </w:rPr>
        <w:t xml:space="preserve">fter all </w:t>
      </w:r>
      <w:r w:rsidR="008D1EC6">
        <w:rPr>
          <w:rFonts w:eastAsiaTheme="minorEastAsia"/>
          <w:lang w:eastAsia="zh-CN"/>
        </w:rPr>
        <w:t>ac</w:t>
      </w:r>
      <w:r w:rsidR="008D1EC6">
        <w:rPr>
          <w:rFonts w:eastAsiaTheme="minorEastAsia" w:hint="eastAsia"/>
          <w:lang w:eastAsia="zh-CN"/>
        </w:rPr>
        <w:t xml:space="preserve">cept the activated SCG is legacy </w:t>
      </w:r>
      <w:r w:rsidR="009071C2">
        <w:rPr>
          <w:rFonts w:eastAsiaTheme="minorEastAsia" w:hint="eastAsia"/>
          <w:lang w:eastAsia="zh-CN"/>
        </w:rPr>
        <w:t>behavior, it seems no use case to support reject the activated state for SCG.</w:t>
      </w:r>
    </w:p>
    <w:p w14:paraId="3852D3F9" w14:textId="69FE7E55" w:rsidR="004C619A" w:rsidRDefault="004E281C" w:rsidP="00D75053">
      <w:pPr>
        <w:pStyle w:val="a0"/>
        <w:rPr>
          <w:rFonts w:eastAsiaTheme="minorEastAsia"/>
          <w:lang w:eastAsia="zh-CN"/>
        </w:rPr>
      </w:pPr>
      <w:r w:rsidRPr="002363B7">
        <w:rPr>
          <w:rFonts w:eastAsiaTheme="minorEastAsia" w:hint="eastAsia"/>
          <w:lang w:eastAsia="zh-CN"/>
        </w:rPr>
        <w:t xml:space="preserve">Similar as </w:t>
      </w:r>
      <w:r w:rsidR="00B8648C">
        <w:rPr>
          <w:rFonts w:eastAsiaTheme="minorEastAsia" w:hint="eastAsia"/>
          <w:lang w:eastAsia="zh-CN"/>
        </w:rPr>
        <w:t>SN addition</w:t>
      </w:r>
      <w:r w:rsidR="002363B7">
        <w:rPr>
          <w:rFonts w:eastAsiaTheme="minorEastAsia" w:hint="eastAsia"/>
          <w:lang w:eastAsia="zh-CN"/>
        </w:rPr>
        <w:t xml:space="preserve"> procedure, </w:t>
      </w:r>
      <w:r w:rsidR="00B8648C">
        <w:rPr>
          <w:rFonts w:eastAsiaTheme="minorEastAsia" w:hint="eastAsia"/>
          <w:lang w:eastAsia="zh-CN"/>
        </w:rPr>
        <w:t xml:space="preserve">the MN </w:t>
      </w:r>
      <w:r w:rsidR="009071C2">
        <w:rPr>
          <w:rFonts w:eastAsiaTheme="minorEastAsia" w:hint="eastAsia"/>
          <w:lang w:eastAsia="zh-CN"/>
        </w:rPr>
        <w:t>could</w:t>
      </w:r>
      <w:r w:rsidR="00B8648C">
        <w:rPr>
          <w:rFonts w:eastAsiaTheme="minorEastAsia" w:hint="eastAsia"/>
          <w:lang w:eastAsia="zh-CN"/>
        </w:rPr>
        <w:t xml:space="preserve"> send the SN addition request message to target SN </w:t>
      </w:r>
      <w:r w:rsidR="000E100F">
        <w:rPr>
          <w:rFonts w:eastAsiaTheme="minorEastAsia" w:hint="eastAsia"/>
          <w:lang w:eastAsia="zh-CN"/>
        </w:rPr>
        <w:t>during</w:t>
      </w:r>
      <w:r w:rsidR="00B8648C">
        <w:rPr>
          <w:rFonts w:eastAsiaTheme="minorEastAsia" w:hint="eastAsia"/>
          <w:lang w:eastAsia="zh-CN"/>
        </w:rPr>
        <w:t xml:space="preserve"> SN change procedure</w:t>
      </w:r>
      <w:r w:rsidR="004C619A">
        <w:rPr>
          <w:rFonts w:eastAsiaTheme="minorEastAsia" w:hint="eastAsia"/>
          <w:lang w:eastAsia="zh-CN"/>
        </w:rPr>
        <w:t xml:space="preserve"> where the target SCG is set to be activated state. </w:t>
      </w:r>
      <w:r w:rsidR="004C619A">
        <w:rPr>
          <w:rFonts w:eastAsiaTheme="minorEastAsia"/>
          <w:lang w:eastAsia="zh-CN"/>
        </w:rPr>
        <w:t>A</w:t>
      </w:r>
      <w:r w:rsidR="004C619A">
        <w:rPr>
          <w:rFonts w:eastAsiaTheme="minorEastAsia" w:hint="eastAsia"/>
          <w:lang w:eastAsia="zh-CN"/>
        </w:rPr>
        <w:t xml:space="preserve">s discussed above, the target MN can accept or reject the SN addition request as legacy. </w:t>
      </w:r>
      <w:r w:rsidR="004C619A">
        <w:rPr>
          <w:rFonts w:eastAsiaTheme="minorEastAsia"/>
          <w:lang w:eastAsia="zh-CN"/>
        </w:rPr>
        <w:t xml:space="preserve">It </w:t>
      </w:r>
      <w:r w:rsidR="004C619A">
        <w:rPr>
          <w:rFonts w:eastAsiaTheme="minorEastAsia" w:hint="eastAsia"/>
          <w:lang w:eastAsia="zh-CN"/>
        </w:rPr>
        <w:t>is not reasonable to allow the target SN to accept the SN addition request but reject the activation state of the SCG</w:t>
      </w:r>
      <w:r w:rsidR="007B6E55">
        <w:rPr>
          <w:rFonts w:eastAsiaTheme="minorEastAsia" w:hint="eastAsia"/>
          <w:lang w:eastAsia="zh-CN"/>
        </w:rPr>
        <w:t>,</w:t>
      </w:r>
      <w:r w:rsidR="004C619A">
        <w:rPr>
          <w:rFonts w:eastAsiaTheme="minorEastAsia" w:hint="eastAsia"/>
          <w:lang w:eastAsia="zh-CN"/>
        </w:rPr>
        <w:t xml:space="preserve"> </w:t>
      </w:r>
      <w:r w:rsidR="007B6E55">
        <w:rPr>
          <w:rFonts w:eastAsiaTheme="minorEastAsia"/>
          <w:lang w:eastAsia="zh-CN"/>
        </w:rPr>
        <w:t>no matter what SCG state is configured for the source SCG</w:t>
      </w:r>
      <w:r w:rsidR="007B6E55">
        <w:rPr>
          <w:rFonts w:eastAsiaTheme="minorEastAsia" w:hint="eastAsia"/>
          <w:lang w:eastAsia="zh-CN"/>
        </w:rPr>
        <w:t>. A</w:t>
      </w:r>
      <w:r w:rsidR="004C619A">
        <w:rPr>
          <w:rFonts w:eastAsiaTheme="minorEastAsia" w:hint="eastAsia"/>
          <w:lang w:eastAsia="zh-CN"/>
        </w:rPr>
        <w:t>s for the case that there is no ongoing data transmission on the target SN side</w:t>
      </w:r>
      <w:r w:rsidR="007B6E55">
        <w:rPr>
          <w:rFonts w:eastAsiaTheme="minorEastAsia" w:hint="eastAsia"/>
          <w:lang w:eastAsia="zh-CN"/>
        </w:rPr>
        <w:t xml:space="preserve"> e.g</w:t>
      </w:r>
      <w:r w:rsidR="00AB67A5">
        <w:rPr>
          <w:rFonts w:eastAsiaTheme="minorEastAsia" w:hint="eastAsia"/>
          <w:lang w:eastAsia="zh-CN"/>
        </w:rPr>
        <w:t>.</w:t>
      </w:r>
      <w:r w:rsidR="007B6E55">
        <w:rPr>
          <w:rFonts w:eastAsiaTheme="minorEastAsia" w:hint="eastAsia"/>
          <w:lang w:eastAsia="zh-CN"/>
        </w:rPr>
        <w:t xml:space="preserve"> the source SCG is deactivated state</w:t>
      </w:r>
      <w:r w:rsidR="004C619A">
        <w:rPr>
          <w:rFonts w:eastAsiaTheme="minorEastAsia" w:hint="eastAsia"/>
          <w:lang w:eastAsia="zh-CN"/>
        </w:rPr>
        <w:t>, the SN can request to trigger SCG deactivation after the complet</w:t>
      </w:r>
      <w:r w:rsidR="00A46B51">
        <w:rPr>
          <w:rFonts w:eastAsiaTheme="minorEastAsia" w:hint="eastAsia"/>
          <w:lang w:eastAsia="zh-CN"/>
        </w:rPr>
        <w:t>ion</w:t>
      </w:r>
      <w:r w:rsidR="004C619A">
        <w:rPr>
          <w:rFonts w:eastAsiaTheme="minorEastAsia" w:hint="eastAsia"/>
          <w:lang w:eastAsia="zh-CN"/>
        </w:rPr>
        <w:t xml:space="preserve"> </w:t>
      </w:r>
      <w:r w:rsidR="00AB67A5">
        <w:rPr>
          <w:rFonts w:eastAsiaTheme="minorEastAsia" w:hint="eastAsia"/>
          <w:lang w:eastAsia="zh-CN"/>
        </w:rPr>
        <w:t xml:space="preserve">of </w:t>
      </w:r>
      <w:r w:rsidR="004C619A">
        <w:rPr>
          <w:rFonts w:eastAsiaTheme="minorEastAsia" w:hint="eastAsia"/>
          <w:lang w:eastAsia="zh-CN"/>
        </w:rPr>
        <w:t>the SN change procedure.</w:t>
      </w:r>
    </w:p>
    <w:p w14:paraId="04018124" w14:textId="634180D5" w:rsidR="007B6E55" w:rsidRPr="007B6E55" w:rsidRDefault="007B6E55" w:rsidP="00D75053">
      <w:pPr>
        <w:pStyle w:val="a0"/>
        <w:rPr>
          <w:rFonts w:eastAsiaTheme="minorEastAsia"/>
          <w:b/>
          <w:lang w:eastAsia="zh-CN"/>
        </w:rPr>
      </w:pPr>
      <w:r w:rsidRPr="007B6E55">
        <w:rPr>
          <w:rFonts w:eastAsiaTheme="minorEastAsia"/>
          <w:b/>
          <w:lang w:eastAsia="zh-CN"/>
        </w:rPr>
        <w:t>O</w:t>
      </w:r>
      <w:r w:rsidRPr="007B6E55">
        <w:rPr>
          <w:rFonts w:eastAsiaTheme="minorEastAsia" w:hint="eastAsia"/>
          <w:b/>
          <w:lang w:eastAsia="zh-CN"/>
        </w:rPr>
        <w:t>bservation 1:</w:t>
      </w:r>
      <w:r w:rsidRPr="007B6E55">
        <w:rPr>
          <w:rFonts w:eastAsiaTheme="minorEastAsia"/>
          <w:b/>
          <w:lang w:eastAsia="zh-CN"/>
        </w:rPr>
        <w:t xml:space="preserve"> </w:t>
      </w:r>
      <w:r w:rsidRPr="007B6E55">
        <w:rPr>
          <w:rFonts w:eastAsiaTheme="minorEastAsia" w:hint="eastAsia"/>
          <w:b/>
          <w:lang w:eastAsia="zh-CN"/>
        </w:rPr>
        <w:t>SN can trigger</w:t>
      </w:r>
      <w:r w:rsidR="00DC3C6D">
        <w:rPr>
          <w:rFonts w:eastAsiaTheme="minorEastAsia" w:hint="eastAsia"/>
          <w:b/>
          <w:lang w:eastAsia="zh-CN"/>
        </w:rPr>
        <w:t xml:space="preserve"> to deactivate the SCG </w:t>
      </w:r>
      <w:r w:rsidRPr="007B6E55">
        <w:rPr>
          <w:rFonts w:eastAsiaTheme="minorEastAsia" w:hint="eastAsia"/>
          <w:b/>
          <w:lang w:eastAsia="zh-CN"/>
        </w:rPr>
        <w:t xml:space="preserve">after </w:t>
      </w:r>
      <w:r w:rsidRPr="007B6E55">
        <w:rPr>
          <w:rFonts w:eastAsiaTheme="minorEastAsia"/>
          <w:b/>
          <w:lang w:eastAsia="zh-CN"/>
        </w:rPr>
        <w:t>the</w:t>
      </w:r>
      <w:r w:rsidRPr="007B6E55">
        <w:rPr>
          <w:rFonts w:eastAsiaTheme="minorEastAsia" w:hint="eastAsia"/>
          <w:b/>
          <w:lang w:eastAsia="zh-CN"/>
        </w:rPr>
        <w:t xml:space="preserve"> completion of the SN </w:t>
      </w:r>
      <w:r w:rsidR="00A46B51" w:rsidRPr="007B6E55">
        <w:rPr>
          <w:rFonts w:eastAsiaTheme="minorEastAsia" w:hint="eastAsia"/>
          <w:b/>
          <w:lang w:eastAsia="zh-CN"/>
        </w:rPr>
        <w:t xml:space="preserve">addition/ </w:t>
      </w:r>
      <w:r w:rsidRPr="007B6E55">
        <w:rPr>
          <w:rFonts w:eastAsiaTheme="minorEastAsia" w:hint="eastAsia"/>
          <w:b/>
          <w:lang w:eastAsia="zh-CN"/>
        </w:rPr>
        <w:t>change procedure if no data transmission on SN side.</w:t>
      </w:r>
    </w:p>
    <w:p w14:paraId="3759C4F1" w14:textId="22D488C6" w:rsidR="004C619A" w:rsidRDefault="004C619A" w:rsidP="00D75053">
      <w:pPr>
        <w:pStyle w:val="a0"/>
        <w:rPr>
          <w:rFonts w:eastAsiaTheme="minorEastAsia"/>
          <w:lang w:eastAsia="zh-CN"/>
        </w:rPr>
      </w:pPr>
      <w:r>
        <w:rPr>
          <w:rFonts w:eastAsiaTheme="minorEastAsia" w:hint="eastAsia"/>
          <w:b/>
          <w:bCs/>
          <w:lang w:val="en-GB" w:eastAsia="zh-CN"/>
        </w:rPr>
        <w:t>Proposal 1</w:t>
      </w:r>
      <w:r w:rsidRPr="00183A37">
        <w:rPr>
          <w:rFonts w:eastAsiaTheme="minorEastAsia" w:hint="eastAsia"/>
          <w:b/>
          <w:bCs/>
          <w:lang w:val="en-GB" w:eastAsia="zh-CN"/>
        </w:rPr>
        <w:t>:</w:t>
      </w:r>
      <w:r>
        <w:rPr>
          <w:rFonts w:eastAsiaTheme="minorEastAsia" w:hint="eastAsia"/>
          <w:b/>
          <w:bCs/>
          <w:lang w:val="en-GB" w:eastAsia="zh-CN"/>
        </w:rPr>
        <w:t xml:space="preserve"> SN can accept or reject an activated SCG</w:t>
      </w:r>
      <w:r>
        <w:rPr>
          <w:rFonts w:eastAsiaTheme="minorEastAsia"/>
          <w:b/>
          <w:bCs/>
          <w:lang w:val="en-GB" w:eastAsia="zh-CN"/>
        </w:rPr>
        <w:t xml:space="preserve"> </w:t>
      </w:r>
      <w:r w:rsidR="00DC3C6D">
        <w:rPr>
          <w:rFonts w:eastAsiaTheme="minorEastAsia" w:hint="eastAsia"/>
          <w:b/>
          <w:bCs/>
          <w:lang w:val="en-GB" w:eastAsia="zh-CN"/>
        </w:rPr>
        <w:t xml:space="preserve">addition request as legacy, </w:t>
      </w:r>
      <w:r>
        <w:rPr>
          <w:rFonts w:eastAsiaTheme="minorEastAsia" w:hint="eastAsia"/>
          <w:b/>
          <w:bCs/>
          <w:lang w:val="en-GB" w:eastAsia="zh-CN"/>
        </w:rPr>
        <w:t>no specific filed is needed to support the SN accept the SN addition procedure but reje</w:t>
      </w:r>
      <w:r w:rsidR="00DC3C6D">
        <w:rPr>
          <w:rFonts w:eastAsiaTheme="minorEastAsia" w:hint="eastAsia"/>
          <w:b/>
          <w:bCs/>
          <w:lang w:val="en-GB" w:eastAsia="zh-CN"/>
        </w:rPr>
        <w:t>ct the activation state of SCG.</w:t>
      </w:r>
    </w:p>
    <w:p w14:paraId="56CE6658" w14:textId="16E2D8B1" w:rsidR="006A0A80" w:rsidRPr="00CD5D59" w:rsidRDefault="00F6608F" w:rsidP="00D75053">
      <w:pPr>
        <w:pStyle w:val="a0"/>
        <w:numPr>
          <w:ilvl w:val="0"/>
          <w:numId w:val="27"/>
        </w:numPr>
        <w:rPr>
          <w:rFonts w:eastAsiaTheme="minorEastAsia"/>
          <w:b/>
          <w:bCs/>
          <w:u w:val="single"/>
          <w:lang w:val="en-GB" w:eastAsia="zh-CN"/>
        </w:rPr>
      </w:pPr>
      <w:r>
        <w:rPr>
          <w:rFonts w:eastAsiaTheme="minorEastAsia" w:hint="eastAsia"/>
          <w:b/>
          <w:bCs/>
          <w:u w:val="single"/>
          <w:lang w:val="en-GB" w:eastAsia="zh-CN"/>
        </w:rPr>
        <w:t xml:space="preserve">MN requests SCG </w:t>
      </w:r>
      <w:r>
        <w:rPr>
          <w:rFonts w:eastAsiaTheme="minorEastAsia"/>
          <w:b/>
          <w:bCs/>
          <w:u w:val="single"/>
          <w:lang w:val="en-GB" w:eastAsia="zh-CN"/>
        </w:rPr>
        <w:t>activation</w:t>
      </w:r>
      <w:r>
        <w:rPr>
          <w:rFonts w:eastAsiaTheme="minorEastAsia" w:hint="eastAsia"/>
          <w:b/>
          <w:bCs/>
          <w:u w:val="single"/>
          <w:lang w:val="en-GB" w:eastAsia="zh-CN"/>
        </w:rPr>
        <w:t xml:space="preserve"> without SN addition/change</w:t>
      </w:r>
    </w:p>
    <w:p w14:paraId="32A62769" w14:textId="491472F5" w:rsidR="009C08F4" w:rsidRPr="002716AD" w:rsidRDefault="002716AD" w:rsidP="002716AD">
      <w:pPr>
        <w:pStyle w:val="a0"/>
        <w:rPr>
          <w:rFonts w:eastAsiaTheme="minorEastAsia"/>
          <w:lang w:eastAsia="zh-CN"/>
        </w:rPr>
      </w:pPr>
      <w:r w:rsidRPr="002716AD">
        <w:rPr>
          <w:rFonts w:eastAsiaTheme="minorEastAsia" w:hint="eastAsia"/>
          <w:lang w:eastAsia="zh-CN"/>
        </w:rPr>
        <w:t xml:space="preserve">If a UE configured with MR-DC and the SCG </w:t>
      </w:r>
      <w:r>
        <w:rPr>
          <w:rFonts w:eastAsiaTheme="minorEastAsia" w:hint="eastAsia"/>
          <w:lang w:eastAsia="zh-CN"/>
        </w:rPr>
        <w:t>is deactivated SCG, when</w:t>
      </w:r>
      <w:r w:rsidR="00975CD9">
        <w:rPr>
          <w:rFonts w:eastAsiaTheme="minorEastAsia" w:hint="eastAsia"/>
          <w:lang w:eastAsia="zh-CN"/>
        </w:rPr>
        <w:t xml:space="preserve"> </w:t>
      </w:r>
      <w:r w:rsidR="007B6E55">
        <w:rPr>
          <w:rFonts w:eastAsiaTheme="minorEastAsia" w:hint="eastAsia"/>
          <w:lang w:eastAsia="zh-CN"/>
        </w:rPr>
        <w:t xml:space="preserve">data transmission is arrival on MN PDCP with SCG RLC bearer or the MN decides to offload </w:t>
      </w:r>
      <w:r w:rsidR="003B4A99">
        <w:rPr>
          <w:rFonts w:eastAsiaTheme="minorEastAsia" w:hint="eastAsia"/>
          <w:lang w:eastAsia="zh-CN"/>
        </w:rPr>
        <w:t xml:space="preserve">data transmission </w:t>
      </w:r>
      <w:r w:rsidR="007B6E55">
        <w:rPr>
          <w:rFonts w:eastAsiaTheme="minorEastAsia" w:hint="eastAsia"/>
          <w:lang w:eastAsia="zh-CN"/>
        </w:rPr>
        <w:t>to SN</w:t>
      </w:r>
      <w:r w:rsidR="00812DFD">
        <w:rPr>
          <w:rFonts w:eastAsiaTheme="minorEastAsia" w:hint="eastAsia"/>
          <w:lang w:eastAsia="zh-CN"/>
        </w:rPr>
        <w:t>, the MN can request to activate the deactivation SCG for fast data transmiss</w:t>
      </w:r>
      <w:r w:rsidR="001F313B">
        <w:rPr>
          <w:rFonts w:eastAsiaTheme="minorEastAsia" w:hint="eastAsia"/>
          <w:lang w:eastAsia="zh-CN"/>
        </w:rPr>
        <w:t>ion.</w:t>
      </w:r>
      <w:r w:rsidR="00661196">
        <w:rPr>
          <w:rFonts w:eastAsiaTheme="minorEastAsia" w:hint="eastAsia"/>
          <w:lang w:eastAsia="zh-CN"/>
        </w:rPr>
        <w:t xml:space="preserve"> </w:t>
      </w:r>
      <w:r w:rsidR="00661196">
        <w:rPr>
          <w:rFonts w:eastAsiaTheme="minorEastAsia"/>
          <w:lang w:eastAsia="zh-CN"/>
        </w:rPr>
        <w:t xml:space="preserve">For </w:t>
      </w:r>
      <w:r w:rsidR="00661196">
        <w:rPr>
          <w:rFonts w:eastAsiaTheme="minorEastAsia" w:hint="eastAsia"/>
          <w:lang w:eastAsia="zh-CN"/>
        </w:rPr>
        <w:t xml:space="preserve">this case, the SN </w:t>
      </w:r>
      <w:r w:rsidR="00661196">
        <w:rPr>
          <w:rFonts w:eastAsiaTheme="minorEastAsia"/>
          <w:lang w:eastAsia="zh-CN"/>
        </w:rPr>
        <w:t>modification</w:t>
      </w:r>
      <w:r w:rsidR="00661196">
        <w:rPr>
          <w:rFonts w:eastAsiaTheme="minorEastAsia" w:hint="eastAsia"/>
          <w:lang w:eastAsia="zh-CN"/>
        </w:rPr>
        <w:t xml:space="preserve"> initiated by MN procedure will be used.</w:t>
      </w:r>
      <w:r w:rsidR="001F313B">
        <w:rPr>
          <w:rFonts w:eastAsiaTheme="minorEastAsia" w:hint="eastAsia"/>
          <w:lang w:eastAsia="zh-CN"/>
        </w:rPr>
        <w:t xml:space="preserve"> </w:t>
      </w:r>
      <w:r w:rsidR="007B6E55">
        <w:rPr>
          <w:rFonts w:eastAsiaTheme="minorEastAsia"/>
          <w:lang w:eastAsia="zh-CN"/>
        </w:rPr>
        <w:t xml:space="preserve">If </w:t>
      </w:r>
      <w:r w:rsidR="007B6E55">
        <w:rPr>
          <w:rFonts w:eastAsiaTheme="minorEastAsia" w:hint="eastAsia"/>
          <w:lang w:eastAsia="zh-CN"/>
        </w:rPr>
        <w:t xml:space="preserve">the radio </w:t>
      </w:r>
      <w:r w:rsidR="007B6E55">
        <w:rPr>
          <w:rFonts w:eastAsiaTheme="minorEastAsia"/>
          <w:lang w:eastAsia="zh-CN"/>
        </w:rPr>
        <w:t>resource</w:t>
      </w:r>
      <w:r w:rsidR="007B6E55">
        <w:rPr>
          <w:rFonts w:eastAsiaTheme="minorEastAsia" w:hint="eastAsia"/>
          <w:lang w:eastAsia="zh-CN"/>
        </w:rPr>
        <w:t xml:space="preserve"> is allowed, </w:t>
      </w:r>
      <w:r w:rsidR="001652EE">
        <w:rPr>
          <w:rFonts w:eastAsiaTheme="minorEastAsia" w:hint="eastAsia"/>
          <w:lang w:eastAsia="zh-CN"/>
        </w:rPr>
        <w:t xml:space="preserve">it seems no </w:t>
      </w:r>
      <w:r w:rsidR="001652EE">
        <w:rPr>
          <w:rFonts w:eastAsiaTheme="minorEastAsia"/>
          <w:lang w:eastAsia="zh-CN"/>
        </w:rPr>
        <w:t>reason</w:t>
      </w:r>
      <w:r w:rsidR="001652EE">
        <w:rPr>
          <w:rFonts w:eastAsiaTheme="minorEastAsia" w:hint="eastAsia"/>
          <w:lang w:eastAsia="zh-CN"/>
        </w:rPr>
        <w:t xml:space="preserve"> for SN</w:t>
      </w:r>
      <w:r w:rsidR="001F313B">
        <w:rPr>
          <w:rFonts w:eastAsiaTheme="minorEastAsia" w:hint="eastAsia"/>
          <w:lang w:eastAsia="zh-CN"/>
        </w:rPr>
        <w:t xml:space="preserve"> </w:t>
      </w:r>
      <w:r w:rsidR="005A6805">
        <w:rPr>
          <w:rFonts w:eastAsiaTheme="minorEastAsia" w:hint="eastAsia"/>
          <w:lang w:eastAsia="zh-CN"/>
        </w:rPr>
        <w:t xml:space="preserve">to </w:t>
      </w:r>
      <w:r w:rsidR="001F313B">
        <w:rPr>
          <w:rFonts w:eastAsiaTheme="minorEastAsia" w:hint="eastAsia"/>
          <w:lang w:eastAsia="zh-CN"/>
        </w:rPr>
        <w:t>reject the activation request</w:t>
      </w:r>
      <w:r w:rsidR="00D40408">
        <w:rPr>
          <w:rFonts w:eastAsiaTheme="minorEastAsia"/>
          <w:lang w:eastAsia="zh-CN"/>
        </w:rPr>
        <w:t>.</w:t>
      </w:r>
      <w:r w:rsidR="0071710F">
        <w:rPr>
          <w:rFonts w:eastAsiaTheme="minorEastAsia" w:hint="eastAsia"/>
          <w:lang w:eastAsia="zh-CN"/>
        </w:rPr>
        <w:t xml:space="preserve"> </w:t>
      </w:r>
      <w:r w:rsidR="007B6E55">
        <w:rPr>
          <w:rFonts w:eastAsiaTheme="minorEastAsia"/>
          <w:lang w:eastAsia="zh-CN"/>
        </w:rPr>
        <w:t>I</w:t>
      </w:r>
      <w:r w:rsidR="007B6E55">
        <w:rPr>
          <w:rFonts w:eastAsiaTheme="minorEastAsia" w:hint="eastAsia"/>
          <w:lang w:eastAsia="zh-CN"/>
        </w:rPr>
        <w:t>f SN can</w:t>
      </w:r>
      <w:r w:rsidR="007B6E55">
        <w:rPr>
          <w:rFonts w:eastAsiaTheme="minorEastAsia"/>
          <w:lang w:eastAsia="zh-CN"/>
        </w:rPr>
        <w:t>’</w:t>
      </w:r>
      <w:r w:rsidR="007B6E55">
        <w:rPr>
          <w:rFonts w:eastAsiaTheme="minorEastAsia" w:hint="eastAsia"/>
          <w:lang w:eastAsia="zh-CN"/>
        </w:rPr>
        <w:t xml:space="preserve">t accept the activation request due to e.g. radio </w:t>
      </w:r>
      <w:r w:rsidR="007B6E55">
        <w:rPr>
          <w:rFonts w:eastAsiaTheme="minorEastAsia"/>
          <w:lang w:eastAsia="zh-CN"/>
        </w:rPr>
        <w:t>resource</w:t>
      </w:r>
      <w:r w:rsidR="007B6E55">
        <w:rPr>
          <w:rFonts w:eastAsiaTheme="minorEastAsia" w:hint="eastAsia"/>
          <w:lang w:eastAsia="zh-CN"/>
        </w:rPr>
        <w:t xml:space="preserve"> to support the data transmission, or the SN can</w:t>
      </w:r>
      <w:r w:rsidR="007B6E55">
        <w:rPr>
          <w:rFonts w:eastAsiaTheme="minorEastAsia"/>
          <w:lang w:eastAsia="zh-CN"/>
        </w:rPr>
        <w:t>’</w:t>
      </w:r>
      <w:r w:rsidR="007B6E55">
        <w:rPr>
          <w:rFonts w:eastAsiaTheme="minorEastAsia" w:hint="eastAsia"/>
          <w:lang w:eastAsia="zh-CN"/>
        </w:rPr>
        <w:t xml:space="preserve">t accept the new radio bearer </w:t>
      </w:r>
      <w:r w:rsidR="00661196">
        <w:rPr>
          <w:rFonts w:eastAsiaTheme="minorEastAsia" w:hint="eastAsia"/>
          <w:lang w:eastAsia="zh-CN"/>
        </w:rPr>
        <w:t xml:space="preserve">configured </w:t>
      </w:r>
      <w:r w:rsidR="003B4A99">
        <w:rPr>
          <w:rFonts w:eastAsiaTheme="minorEastAsia" w:hint="eastAsia"/>
          <w:lang w:eastAsia="zh-CN"/>
        </w:rPr>
        <w:t xml:space="preserve">together </w:t>
      </w:r>
      <w:r w:rsidR="00661196">
        <w:rPr>
          <w:rFonts w:eastAsiaTheme="minorEastAsia" w:hint="eastAsia"/>
          <w:lang w:eastAsia="zh-CN"/>
        </w:rPr>
        <w:t>with the SCG activation command (in the SN modification request message)</w:t>
      </w:r>
      <w:r w:rsidR="007B6E55">
        <w:rPr>
          <w:rFonts w:eastAsiaTheme="minorEastAsia" w:hint="eastAsia"/>
          <w:lang w:eastAsia="zh-CN"/>
        </w:rPr>
        <w:t>,</w:t>
      </w:r>
      <w:r w:rsidR="00661196">
        <w:rPr>
          <w:rFonts w:eastAsiaTheme="minorEastAsia" w:hint="eastAsia"/>
          <w:lang w:eastAsia="zh-CN"/>
        </w:rPr>
        <w:t xml:space="preserve"> the SN can choose to </w:t>
      </w:r>
      <w:r w:rsidR="00661196">
        <w:rPr>
          <w:rFonts w:eastAsiaTheme="minorEastAsia"/>
          <w:lang w:eastAsia="zh-CN"/>
        </w:rPr>
        <w:t>reject</w:t>
      </w:r>
      <w:r w:rsidR="00661196">
        <w:rPr>
          <w:rFonts w:eastAsiaTheme="minorEastAsia" w:hint="eastAsia"/>
          <w:lang w:eastAsia="zh-CN"/>
        </w:rPr>
        <w:t xml:space="preserve"> the </w:t>
      </w:r>
      <w:r w:rsidR="00975CD9">
        <w:rPr>
          <w:rFonts w:eastAsiaTheme="minorEastAsia" w:hint="eastAsia"/>
          <w:lang w:eastAsia="zh-CN"/>
        </w:rPr>
        <w:t>M</w:t>
      </w:r>
      <w:r w:rsidR="00661196">
        <w:rPr>
          <w:rFonts w:eastAsiaTheme="minorEastAsia" w:hint="eastAsia"/>
          <w:lang w:eastAsia="zh-CN"/>
        </w:rPr>
        <w:t xml:space="preserve">N as legacy, considering other configuration may also transmitted to SN </w:t>
      </w:r>
      <w:r w:rsidR="003B4A99">
        <w:rPr>
          <w:rFonts w:eastAsiaTheme="minorEastAsia" w:hint="eastAsia"/>
          <w:lang w:eastAsia="zh-CN"/>
        </w:rPr>
        <w:t xml:space="preserve">together </w:t>
      </w:r>
      <w:r w:rsidR="00661196">
        <w:rPr>
          <w:rFonts w:eastAsiaTheme="minorEastAsia" w:hint="eastAsia"/>
          <w:lang w:eastAsia="zh-CN"/>
        </w:rPr>
        <w:t xml:space="preserve">with the activation SCG </w:t>
      </w:r>
      <w:r w:rsidR="00661196">
        <w:rPr>
          <w:rFonts w:eastAsiaTheme="minorEastAsia"/>
          <w:lang w:eastAsia="zh-CN"/>
        </w:rPr>
        <w:t>indication</w:t>
      </w:r>
      <w:r w:rsidR="00661196">
        <w:rPr>
          <w:rFonts w:eastAsiaTheme="minorEastAsia" w:hint="eastAsia"/>
          <w:lang w:eastAsia="zh-CN"/>
        </w:rPr>
        <w:t xml:space="preserve">, there is no need to support the SN </w:t>
      </w:r>
      <w:r w:rsidR="00661196">
        <w:rPr>
          <w:rFonts w:eastAsiaTheme="minorEastAsia"/>
          <w:lang w:eastAsia="zh-CN"/>
        </w:rPr>
        <w:t>accept</w:t>
      </w:r>
      <w:r w:rsidR="00661196">
        <w:rPr>
          <w:rFonts w:eastAsiaTheme="minorEastAsia" w:hint="eastAsia"/>
          <w:lang w:eastAsia="zh-CN"/>
        </w:rPr>
        <w:t xml:space="preserve"> part of the request message but only reject the activation state of the SCG. SN can reject the SN modification request, and the MN can make further decision.</w:t>
      </w:r>
    </w:p>
    <w:p w14:paraId="5438BB86" w14:textId="49A80752" w:rsidR="00661196" w:rsidRDefault="00661196" w:rsidP="00661196">
      <w:pPr>
        <w:pStyle w:val="a0"/>
        <w:rPr>
          <w:rFonts w:eastAsiaTheme="minorEastAsia"/>
          <w:b/>
          <w:bCs/>
          <w:lang w:val="en-GB" w:eastAsia="zh-CN"/>
        </w:rPr>
      </w:pPr>
      <w:r>
        <w:rPr>
          <w:rFonts w:eastAsiaTheme="minorEastAsia" w:hint="eastAsia"/>
          <w:b/>
          <w:bCs/>
          <w:lang w:val="en-GB" w:eastAsia="zh-CN"/>
        </w:rPr>
        <w:t xml:space="preserve">Proposal </w:t>
      </w:r>
      <w:r w:rsidR="00975CD9">
        <w:rPr>
          <w:rFonts w:eastAsiaTheme="minorEastAsia" w:hint="eastAsia"/>
          <w:b/>
          <w:bCs/>
          <w:lang w:val="en-GB" w:eastAsia="zh-CN"/>
        </w:rPr>
        <w:t>2</w:t>
      </w:r>
      <w:r w:rsidRPr="00183A37">
        <w:rPr>
          <w:rFonts w:eastAsiaTheme="minorEastAsia" w:hint="eastAsia"/>
          <w:b/>
          <w:bCs/>
          <w:lang w:val="en-GB" w:eastAsia="zh-CN"/>
        </w:rPr>
        <w:t>:</w:t>
      </w:r>
      <w:r>
        <w:rPr>
          <w:rFonts w:eastAsiaTheme="minorEastAsia" w:hint="eastAsia"/>
          <w:b/>
          <w:bCs/>
          <w:lang w:val="en-GB" w:eastAsia="zh-CN"/>
        </w:rPr>
        <w:t xml:space="preserve"> SN can accept or reject the SN modification request </w:t>
      </w:r>
      <w:r w:rsidR="003B4A99">
        <w:rPr>
          <w:rFonts w:eastAsiaTheme="minorEastAsia" w:hint="eastAsia"/>
          <w:b/>
          <w:bCs/>
          <w:lang w:val="en-GB" w:eastAsia="zh-CN"/>
        </w:rPr>
        <w:t>(</w:t>
      </w:r>
      <w:r w:rsidR="003B4A99">
        <w:rPr>
          <w:rFonts w:eastAsiaTheme="minorEastAsia"/>
          <w:b/>
          <w:bCs/>
          <w:lang w:val="en-GB" w:eastAsia="zh-CN"/>
        </w:rPr>
        <w:t>includ</w:t>
      </w:r>
      <w:r w:rsidR="003B4A99">
        <w:rPr>
          <w:rFonts w:eastAsiaTheme="minorEastAsia" w:hint="eastAsia"/>
          <w:b/>
          <w:bCs/>
          <w:lang w:val="en-GB" w:eastAsia="zh-CN"/>
        </w:rPr>
        <w:t>ing</w:t>
      </w:r>
      <w:r w:rsidR="003B4A99">
        <w:rPr>
          <w:rFonts w:eastAsiaTheme="minorEastAsia" w:hint="eastAsia"/>
          <w:b/>
          <w:bCs/>
          <w:lang w:val="en-GB" w:eastAsia="zh-CN"/>
        </w:rPr>
        <w:t xml:space="preserve"> the SCG activation indication</w:t>
      </w:r>
      <w:r w:rsidR="003B4A99">
        <w:rPr>
          <w:rFonts w:eastAsiaTheme="minorEastAsia" w:hint="eastAsia"/>
          <w:b/>
          <w:bCs/>
          <w:lang w:val="en-GB" w:eastAsia="zh-CN"/>
        </w:rPr>
        <w:t xml:space="preserve">) </w:t>
      </w:r>
      <w:r>
        <w:rPr>
          <w:rFonts w:eastAsiaTheme="minorEastAsia" w:hint="eastAsia"/>
          <w:b/>
          <w:bCs/>
          <w:lang w:val="en-GB" w:eastAsia="zh-CN"/>
        </w:rPr>
        <w:t>as legacy, no specific filed is needed to support the SN accept the SN modification procedure but reje</w:t>
      </w:r>
      <w:r w:rsidR="00DC3C6D">
        <w:rPr>
          <w:rFonts w:eastAsiaTheme="minorEastAsia" w:hint="eastAsia"/>
          <w:b/>
          <w:bCs/>
          <w:lang w:val="en-GB" w:eastAsia="zh-CN"/>
        </w:rPr>
        <w:t>ct the activation state of SCG.</w:t>
      </w:r>
    </w:p>
    <w:p w14:paraId="71956417" w14:textId="41D59D1E" w:rsidR="00CA5E03" w:rsidRDefault="00414481" w:rsidP="008B00D5">
      <w:pPr>
        <w:pStyle w:val="a0"/>
        <w:numPr>
          <w:ilvl w:val="0"/>
          <w:numId w:val="27"/>
        </w:numPr>
        <w:rPr>
          <w:rFonts w:eastAsiaTheme="minorEastAsia"/>
          <w:b/>
          <w:bCs/>
          <w:u w:val="single"/>
          <w:lang w:val="en-GB" w:eastAsia="zh-CN"/>
        </w:rPr>
      </w:pPr>
      <w:r>
        <w:rPr>
          <w:rFonts w:eastAsiaTheme="minorEastAsia"/>
          <w:b/>
          <w:bCs/>
          <w:u w:val="single"/>
          <w:lang w:val="en-GB" w:eastAsia="zh-CN"/>
        </w:rPr>
        <w:t>S</w:t>
      </w:r>
      <w:r w:rsidR="00CA5E03">
        <w:rPr>
          <w:rFonts w:eastAsiaTheme="minorEastAsia" w:hint="eastAsia"/>
          <w:b/>
          <w:bCs/>
          <w:u w:val="single"/>
          <w:lang w:val="en-GB" w:eastAsia="zh-CN"/>
        </w:rPr>
        <w:t>N reques</w:t>
      </w:r>
      <w:r w:rsidR="00CB0EF3">
        <w:rPr>
          <w:rFonts w:eastAsiaTheme="minorEastAsia" w:hint="eastAsia"/>
          <w:b/>
          <w:bCs/>
          <w:u w:val="single"/>
          <w:lang w:val="en-GB" w:eastAsia="zh-CN"/>
        </w:rPr>
        <w:t>ts</w:t>
      </w:r>
      <w:r w:rsidR="00CA5E03">
        <w:rPr>
          <w:rFonts w:eastAsiaTheme="minorEastAsia" w:hint="eastAsia"/>
          <w:b/>
          <w:bCs/>
          <w:u w:val="single"/>
          <w:lang w:val="en-GB" w:eastAsia="zh-CN"/>
        </w:rPr>
        <w:t xml:space="preserve"> SCG </w:t>
      </w:r>
      <w:r w:rsidR="00CA5E03">
        <w:rPr>
          <w:rFonts w:eastAsiaTheme="minorEastAsia"/>
          <w:b/>
          <w:bCs/>
          <w:u w:val="single"/>
          <w:lang w:val="en-GB" w:eastAsia="zh-CN"/>
        </w:rPr>
        <w:t>activation</w:t>
      </w:r>
      <w:r w:rsidR="00CA5E03">
        <w:rPr>
          <w:rFonts w:eastAsiaTheme="minorEastAsia" w:hint="eastAsia"/>
          <w:b/>
          <w:bCs/>
          <w:u w:val="single"/>
          <w:lang w:val="en-GB" w:eastAsia="zh-CN"/>
        </w:rPr>
        <w:t xml:space="preserve"> </w:t>
      </w:r>
      <w:r>
        <w:rPr>
          <w:rFonts w:eastAsiaTheme="minorEastAsia"/>
          <w:b/>
          <w:bCs/>
          <w:u w:val="single"/>
          <w:lang w:val="en-GB" w:eastAsia="zh-CN"/>
        </w:rPr>
        <w:t>procedure</w:t>
      </w:r>
      <w:r w:rsidR="00165B16">
        <w:rPr>
          <w:rFonts w:eastAsiaTheme="minorEastAsia" w:hint="eastAsia"/>
          <w:b/>
          <w:bCs/>
          <w:u w:val="single"/>
          <w:lang w:val="en-GB" w:eastAsia="zh-CN"/>
        </w:rPr>
        <w:t xml:space="preserve"> without SN addition/change</w:t>
      </w:r>
    </w:p>
    <w:p w14:paraId="3D9393F8" w14:textId="5F6F536D" w:rsidR="006E5FE9" w:rsidRDefault="0051797C" w:rsidP="00323187">
      <w:pPr>
        <w:pStyle w:val="a0"/>
        <w:jc w:val="left"/>
        <w:rPr>
          <w:rFonts w:eastAsiaTheme="minorEastAsia"/>
          <w:lang w:eastAsia="zh-CN"/>
        </w:rPr>
      </w:pPr>
      <w:r>
        <w:rPr>
          <w:rFonts w:eastAsiaTheme="minorEastAsia"/>
          <w:lang w:eastAsia="zh-CN"/>
        </w:rPr>
        <w:t xml:space="preserve">When </w:t>
      </w:r>
      <w:r w:rsidR="003B296E">
        <w:rPr>
          <w:rFonts w:eastAsiaTheme="minorEastAsia" w:hint="eastAsia"/>
          <w:lang w:eastAsia="zh-CN"/>
        </w:rPr>
        <w:t xml:space="preserve">SCG bearer is configured and </w:t>
      </w:r>
      <w:r>
        <w:rPr>
          <w:rFonts w:eastAsiaTheme="minorEastAsia"/>
          <w:lang w:eastAsia="zh-CN"/>
        </w:rPr>
        <w:t>the data arri</w:t>
      </w:r>
      <w:r w:rsidR="00EB2520">
        <w:rPr>
          <w:rFonts w:eastAsiaTheme="minorEastAsia"/>
          <w:lang w:eastAsia="zh-CN"/>
        </w:rPr>
        <w:t>v</w:t>
      </w:r>
      <w:r w:rsidR="00EB2520">
        <w:rPr>
          <w:rFonts w:eastAsiaTheme="minorEastAsia" w:hint="eastAsia"/>
          <w:lang w:eastAsia="zh-CN"/>
        </w:rPr>
        <w:t>es</w:t>
      </w:r>
      <w:r>
        <w:rPr>
          <w:rFonts w:eastAsiaTheme="minorEastAsia"/>
          <w:lang w:eastAsia="zh-CN"/>
        </w:rPr>
        <w:t xml:space="preserve"> </w:t>
      </w:r>
      <w:r w:rsidR="002A5994">
        <w:rPr>
          <w:rFonts w:eastAsiaTheme="minorEastAsia" w:hint="eastAsia"/>
          <w:lang w:eastAsia="zh-CN"/>
        </w:rPr>
        <w:t xml:space="preserve">at </w:t>
      </w:r>
      <w:r>
        <w:rPr>
          <w:rFonts w:eastAsiaTheme="minorEastAsia"/>
          <w:lang w:eastAsia="zh-CN"/>
        </w:rPr>
        <w:t xml:space="preserve">the SCG bearer for transmission, the SN can send the SCG activation request to MN. </w:t>
      </w:r>
      <w:r>
        <w:rPr>
          <w:rFonts w:eastAsiaTheme="minorEastAsia" w:hint="eastAsia"/>
          <w:lang w:eastAsia="zh-CN"/>
        </w:rPr>
        <w:t>MN makes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decision</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activate the deactivation SCG</w:t>
      </w:r>
      <w:r w:rsidR="00661196">
        <w:rPr>
          <w:rFonts w:eastAsiaTheme="minorEastAsia" w:hint="eastAsia"/>
          <w:lang w:eastAsia="zh-CN"/>
        </w:rPr>
        <w:t xml:space="preserve"> or reconfigure the radio bearer and keep the SCG to </w:t>
      </w:r>
      <w:r w:rsidR="00AC294F">
        <w:rPr>
          <w:rFonts w:eastAsiaTheme="minorEastAsia" w:hint="eastAsia"/>
          <w:lang w:eastAsia="zh-CN"/>
        </w:rPr>
        <w:t xml:space="preserve">be </w:t>
      </w:r>
      <w:r w:rsidR="00661196">
        <w:rPr>
          <w:rFonts w:eastAsiaTheme="minorEastAsia" w:hint="eastAsia"/>
          <w:lang w:eastAsia="zh-CN"/>
        </w:rPr>
        <w:t xml:space="preserve">deactivation </w:t>
      </w:r>
      <w:r w:rsidR="004D2C31">
        <w:rPr>
          <w:rFonts w:eastAsiaTheme="minorEastAsia" w:hint="eastAsia"/>
          <w:lang w:eastAsia="zh-CN"/>
        </w:rPr>
        <w:t>considering</w:t>
      </w:r>
      <w:r w:rsidR="00661196">
        <w:rPr>
          <w:rFonts w:eastAsiaTheme="minorEastAsia" w:hint="eastAsia"/>
          <w:lang w:eastAsia="zh-CN"/>
        </w:rPr>
        <w:t xml:space="preserve"> the MN </w:t>
      </w:r>
      <w:r w:rsidR="004D2C31">
        <w:rPr>
          <w:rFonts w:eastAsiaTheme="minorEastAsia" w:hint="eastAsia"/>
          <w:lang w:eastAsia="zh-CN"/>
        </w:rPr>
        <w:t xml:space="preserve">may </w:t>
      </w:r>
      <w:r w:rsidR="00AC294F">
        <w:rPr>
          <w:rFonts w:eastAsiaTheme="minorEastAsia" w:hint="eastAsia"/>
          <w:lang w:eastAsia="zh-CN"/>
        </w:rPr>
        <w:t xml:space="preserve">also </w:t>
      </w:r>
      <w:r w:rsidR="00661196">
        <w:rPr>
          <w:rFonts w:eastAsiaTheme="minorEastAsia" w:hint="eastAsia"/>
          <w:lang w:eastAsia="zh-CN"/>
        </w:rPr>
        <w:t xml:space="preserve">take other </w:t>
      </w:r>
      <w:r w:rsidR="004D2C31">
        <w:rPr>
          <w:rFonts w:eastAsiaTheme="minorEastAsia" w:hint="eastAsia"/>
          <w:lang w:eastAsia="zh-CN"/>
        </w:rPr>
        <w:t>factor</w:t>
      </w:r>
      <w:r w:rsidR="00661196">
        <w:rPr>
          <w:rFonts w:eastAsiaTheme="minorEastAsia" w:hint="eastAsia"/>
          <w:lang w:eastAsia="zh-CN"/>
        </w:rPr>
        <w:t xml:space="preserve"> into </w:t>
      </w:r>
      <w:r w:rsidR="004D2C31">
        <w:rPr>
          <w:rFonts w:eastAsiaTheme="minorEastAsia" w:hint="eastAsia"/>
          <w:lang w:eastAsia="zh-CN"/>
        </w:rPr>
        <w:t>account</w:t>
      </w:r>
      <w:r w:rsidR="00AC294F">
        <w:rPr>
          <w:rFonts w:eastAsiaTheme="minorEastAsia" w:hint="eastAsia"/>
          <w:lang w:eastAsia="zh-CN"/>
        </w:rPr>
        <w:t xml:space="preserve"> e.g. power saving</w:t>
      </w:r>
      <w:r>
        <w:rPr>
          <w:rFonts w:eastAsiaTheme="minorEastAsia"/>
          <w:lang w:eastAsia="zh-CN"/>
        </w:rPr>
        <w:t>.</w:t>
      </w:r>
      <w:r w:rsidR="00661196">
        <w:rPr>
          <w:rFonts w:eastAsiaTheme="minorEastAsia" w:hint="eastAsia"/>
          <w:lang w:eastAsia="zh-CN"/>
        </w:rPr>
        <w:t xml:space="preserve"> </w:t>
      </w:r>
    </w:p>
    <w:p w14:paraId="1108EC31" w14:textId="41052EDA" w:rsidR="005436F7" w:rsidRDefault="005436F7" w:rsidP="005436F7">
      <w:pPr>
        <w:pStyle w:val="a0"/>
        <w:jc w:val="left"/>
        <w:rPr>
          <w:rFonts w:eastAsiaTheme="minorEastAsia"/>
          <w:b/>
          <w:bCs/>
          <w:lang w:val="en-GB" w:eastAsia="zh-CN"/>
        </w:rPr>
      </w:pPr>
      <w:r>
        <w:rPr>
          <w:rFonts w:eastAsiaTheme="minorEastAsia" w:hint="eastAsia"/>
          <w:b/>
          <w:bCs/>
          <w:lang w:val="en-GB" w:eastAsia="zh-CN"/>
        </w:rPr>
        <w:t xml:space="preserve">Proposal </w:t>
      </w:r>
      <w:r w:rsidR="00975CD9">
        <w:rPr>
          <w:rFonts w:eastAsiaTheme="minorEastAsia" w:hint="eastAsia"/>
          <w:b/>
          <w:bCs/>
          <w:lang w:val="en-GB" w:eastAsia="zh-CN"/>
        </w:rPr>
        <w:t>3</w:t>
      </w:r>
      <w:r w:rsidRPr="00183A37">
        <w:rPr>
          <w:rFonts w:eastAsiaTheme="minorEastAsia" w:hint="eastAsia"/>
          <w:b/>
          <w:bCs/>
          <w:lang w:val="en-GB" w:eastAsia="zh-CN"/>
        </w:rPr>
        <w:t>:</w:t>
      </w:r>
      <w:r>
        <w:rPr>
          <w:rFonts w:eastAsiaTheme="minorEastAsia" w:hint="eastAsia"/>
          <w:b/>
          <w:bCs/>
          <w:lang w:val="en-GB" w:eastAsia="zh-CN"/>
        </w:rPr>
        <w:t xml:space="preserve"> MN </w:t>
      </w:r>
      <w:r>
        <w:rPr>
          <w:rFonts w:eastAsiaTheme="minorEastAsia"/>
          <w:b/>
          <w:bCs/>
          <w:lang w:val="en-GB" w:eastAsia="zh-CN"/>
        </w:rPr>
        <w:t>make</w:t>
      </w:r>
      <w:r w:rsidR="00DF7046">
        <w:rPr>
          <w:rFonts w:eastAsiaTheme="minorEastAsia" w:hint="eastAsia"/>
          <w:b/>
          <w:bCs/>
          <w:lang w:val="en-GB" w:eastAsia="zh-CN"/>
        </w:rPr>
        <w:t>s</w:t>
      </w:r>
      <w:r>
        <w:rPr>
          <w:rFonts w:eastAsiaTheme="minorEastAsia"/>
          <w:b/>
          <w:bCs/>
          <w:lang w:val="en-GB" w:eastAsia="zh-CN"/>
        </w:rPr>
        <w:t xml:space="preserve"> the decision whether activate the deactivated SCG when SN request</w:t>
      </w:r>
      <w:r w:rsidR="00DF7046">
        <w:rPr>
          <w:rFonts w:eastAsiaTheme="minorEastAsia" w:hint="eastAsia"/>
          <w:b/>
          <w:bCs/>
          <w:lang w:val="en-GB" w:eastAsia="zh-CN"/>
        </w:rPr>
        <w:t>s</w:t>
      </w:r>
      <w:r>
        <w:rPr>
          <w:rFonts w:eastAsiaTheme="minorEastAsia"/>
          <w:b/>
          <w:bCs/>
          <w:lang w:val="en-GB" w:eastAsia="zh-CN"/>
        </w:rPr>
        <w:t xml:space="preserve"> </w:t>
      </w:r>
      <w:r w:rsidR="00AC294F">
        <w:rPr>
          <w:rFonts w:eastAsiaTheme="minorEastAsia" w:hint="eastAsia"/>
          <w:b/>
          <w:bCs/>
          <w:lang w:val="en-GB" w:eastAsia="zh-CN"/>
        </w:rPr>
        <w:t xml:space="preserve">to active the deactivation </w:t>
      </w:r>
      <w:r>
        <w:rPr>
          <w:rFonts w:eastAsiaTheme="minorEastAsia"/>
          <w:b/>
          <w:bCs/>
          <w:lang w:val="en-GB" w:eastAsia="zh-CN"/>
        </w:rPr>
        <w:t>SCG</w:t>
      </w:r>
      <w:r w:rsidR="00DC3C6D">
        <w:rPr>
          <w:rFonts w:eastAsiaTheme="minorEastAsia" w:hint="eastAsia"/>
          <w:b/>
          <w:bCs/>
          <w:lang w:val="en-GB" w:eastAsia="zh-CN"/>
        </w:rPr>
        <w:t>.</w:t>
      </w:r>
    </w:p>
    <w:p w14:paraId="22D2CA09" w14:textId="0E9A678E" w:rsidR="001960FB" w:rsidRPr="001960FB" w:rsidRDefault="000548B2" w:rsidP="001960FB">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sidRPr="001960FB">
        <w:rPr>
          <w:rFonts w:eastAsiaTheme="minorEastAsia" w:cs="Times New Roman" w:hint="eastAsia"/>
          <w:b w:val="0"/>
          <w:bCs w:val="0"/>
          <w:iCs w:val="0"/>
          <w:sz w:val="21"/>
          <w:szCs w:val="20"/>
          <w:lang w:val="en-GB" w:eastAsia="ja-JP"/>
        </w:rPr>
        <w:t>2</w:t>
      </w:r>
      <w:r w:rsidRPr="001960FB">
        <w:rPr>
          <w:rFonts w:eastAsiaTheme="minorEastAsia" w:cs="Times New Roman"/>
          <w:b w:val="0"/>
          <w:bCs w:val="0"/>
          <w:iCs w:val="0"/>
          <w:sz w:val="21"/>
          <w:szCs w:val="20"/>
          <w:lang w:val="en-GB" w:eastAsia="ja-JP"/>
        </w:rPr>
        <w:t>.2</w:t>
      </w:r>
      <w:r w:rsidR="001960FB" w:rsidRPr="001960FB">
        <w:rPr>
          <w:rFonts w:eastAsiaTheme="minorEastAsia" w:cs="Times New Roman" w:hint="eastAsia"/>
          <w:b w:val="0"/>
          <w:bCs w:val="0"/>
          <w:iCs w:val="0"/>
          <w:sz w:val="21"/>
          <w:szCs w:val="20"/>
          <w:lang w:val="en-GB" w:eastAsia="ja-JP"/>
        </w:rPr>
        <w:t xml:space="preserve"> Whether the UE performs RACH </w:t>
      </w:r>
      <w:r w:rsidR="001960FB" w:rsidRPr="001960FB">
        <w:rPr>
          <w:rFonts w:eastAsiaTheme="minorEastAsia" w:cs="Times New Roman"/>
          <w:b w:val="0"/>
          <w:bCs w:val="0"/>
          <w:iCs w:val="0"/>
          <w:sz w:val="21"/>
          <w:szCs w:val="20"/>
          <w:lang w:val="en-GB" w:eastAsia="ja-JP"/>
        </w:rPr>
        <w:t xml:space="preserve">while the SCG </w:t>
      </w:r>
      <w:r w:rsidR="001960FB" w:rsidRPr="001960FB">
        <w:rPr>
          <w:rFonts w:eastAsiaTheme="minorEastAsia" w:cs="Times New Roman" w:hint="eastAsia"/>
          <w:b w:val="0"/>
          <w:bCs w:val="0"/>
          <w:iCs w:val="0"/>
          <w:sz w:val="21"/>
          <w:szCs w:val="20"/>
          <w:lang w:val="en-GB" w:eastAsia="ja-JP"/>
        </w:rPr>
        <w:t>re</w:t>
      </w:r>
      <w:r w:rsidR="00AC294F">
        <w:rPr>
          <w:rFonts w:eastAsiaTheme="minorEastAsia" w:cs="Times New Roman" w:hint="eastAsia"/>
          <w:b w:val="0"/>
          <w:bCs w:val="0"/>
          <w:iCs w:val="0"/>
          <w:sz w:val="21"/>
          <w:szCs w:val="20"/>
          <w:lang w:val="en-GB"/>
        </w:rPr>
        <w:t>-</w:t>
      </w:r>
      <w:r w:rsidR="001960FB" w:rsidRPr="001960FB">
        <w:rPr>
          <w:rFonts w:eastAsiaTheme="minorEastAsia" w:cs="Times New Roman"/>
          <w:b w:val="0"/>
          <w:bCs w:val="0"/>
          <w:iCs w:val="0"/>
          <w:sz w:val="21"/>
          <w:szCs w:val="20"/>
          <w:lang w:val="en-GB" w:eastAsia="ja-JP"/>
        </w:rPr>
        <w:t>activation</w:t>
      </w:r>
    </w:p>
    <w:p w14:paraId="529886D5" w14:textId="2154BDBA" w:rsidR="00AC294F" w:rsidRDefault="001960FB" w:rsidP="001960FB">
      <w:pPr>
        <w:pStyle w:val="a0"/>
        <w:rPr>
          <w:rFonts w:eastAsiaTheme="minorEastAsia"/>
          <w:lang w:eastAsia="zh-CN"/>
        </w:rPr>
      </w:pPr>
      <w:r>
        <w:rPr>
          <w:rFonts w:eastAsiaTheme="minorEastAsia" w:hint="eastAsia"/>
          <w:lang w:eastAsia="zh-CN"/>
        </w:rPr>
        <w:t>In RAN2#113e meeting, it was discussed that whether the UE performs RACH while the SCG re</w:t>
      </w:r>
      <w:r w:rsidR="00AC294F">
        <w:rPr>
          <w:rFonts w:eastAsiaTheme="minorEastAsia" w:hint="eastAsia"/>
          <w:lang w:eastAsia="zh-CN"/>
        </w:rPr>
        <w:t>-</w:t>
      </w:r>
      <w:r>
        <w:rPr>
          <w:rFonts w:eastAsiaTheme="minorEastAsia" w:hint="eastAsia"/>
          <w:lang w:eastAsia="zh-CN"/>
        </w:rPr>
        <w:t>ac</w:t>
      </w:r>
      <w:r w:rsidR="00382B2A">
        <w:rPr>
          <w:rFonts w:eastAsiaTheme="minorEastAsia" w:hint="eastAsia"/>
          <w:lang w:eastAsia="zh-CN"/>
        </w:rPr>
        <w:t>tivation. There are two options</w:t>
      </w:r>
      <w:r w:rsidR="00AC294F">
        <w:rPr>
          <w:rFonts w:eastAsiaTheme="minorEastAsia" w:hint="eastAsia"/>
          <w:lang w:eastAsia="zh-CN"/>
        </w:rPr>
        <w:t>:</w:t>
      </w:r>
    </w:p>
    <w:p w14:paraId="24816972" w14:textId="77777777" w:rsidR="00AC294F" w:rsidRDefault="00AC294F" w:rsidP="00AC294F">
      <w:pPr>
        <w:pStyle w:val="a0"/>
        <w:numPr>
          <w:ilvl w:val="0"/>
          <w:numId w:val="33"/>
        </w:numPr>
        <w:rPr>
          <w:rFonts w:eastAsiaTheme="minorEastAsia"/>
          <w:lang w:eastAsia="zh-CN"/>
        </w:rPr>
      </w:pPr>
      <w:r>
        <w:rPr>
          <w:rFonts w:eastAsiaTheme="minorEastAsia"/>
          <w:lang w:eastAsia="zh-CN"/>
        </w:rPr>
        <w:t>O</w:t>
      </w:r>
      <w:r>
        <w:rPr>
          <w:rFonts w:eastAsiaTheme="minorEastAsia" w:hint="eastAsia"/>
          <w:lang w:eastAsia="zh-CN"/>
        </w:rPr>
        <w:t>ption 1:</w:t>
      </w:r>
      <w:r w:rsidR="001960FB">
        <w:rPr>
          <w:rFonts w:eastAsiaTheme="minorEastAsia" w:hint="eastAsia"/>
          <w:lang w:eastAsia="zh-CN"/>
        </w:rPr>
        <w:t xml:space="preserve"> </w:t>
      </w:r>
      <w:r w:rsidR="001960FB" w:rsidRPr="001312BF">
        <w:t xml:space="preserve">the UE always initiates random access to the </w:t>
      </w:r>
      <w:proofErr w:type="spellStart"/>
      <w:r w:rsidR="001960FB" w:rsidRPr="001312BF">
        <w:t>PSCell</w:t>
      </w:r>
      <w:proofErr w:type="spellEnd"/>
      <w:r w:rsidR="001960FB">
        <w:rPr>
          <w:rFonts w:eastAsiaTheme="minorEastAsia" w:hint="eastAsia"/>
          <w:lang w:eastAsia="zh-CN"/>
        </w:rPr>
        <w:t xml:space="preserve"> </w:t>
      </w:r>
      <w:r>
        <w:rPr>
          <w:rFonts w:eastAsiaTheme="minorEastAsia" w:hint="eastAsia"/>
          <w:lang w:eastAsia="zh-CN"/>
        </w:rPr>
        <w:t xml:space="preserve">upon </w:t>
      </w:r>
      <w:r>
        <w:rPr>
          <w:rFonts w:eastAsiaTheme="minorEastAsia"/>
          <w:lang w:eastAsia="zh-CN"/>
        </w:rPr>
        <w:t>reception</w:t>
      </w:r>
      <w:r>
        <w:rPr>
          <w:rFonts w:eastAsiaTheme="minorEastAsia" w:hint="eastAsia"/>
          <w:lang w:eastAsia="zh-CN"/>
        </w:rPr>
        <w:t xml:space="preserve"> of the SCG activation command</w:t>
      </w:r>
    </w:p>
    <w:p w14:paraId="27EC19A2" w14:textId="24A86ED9" w:rsidR="00AC294F" w:rsidRDefault="00AC294F" w:rsidP="00AC294F">
      <w:pPr>
        <w:pStyle w:val="a0"/>
        <w:numPr>
          <w:ilvl w:val="0"/>
          <w:numId w:val="33"/>
        </w:numPr>
        <w:rPr>
          <w:rFonts w:eastAsiaTheme="minorEastAsia"/>
          <w:lang w:eastAsia="zh-CN"/>
        </w:rPr>
      </w:pPr>
      <w:r>
        <w:rPr>
          <w:rFonts w:eastAsiaTheme="minorEastAsia"/>
          <w:lang w:eastAsia="zh-CN"/>
        </w:rPr>
        <w:lastRenderedPageBreak/>
        <w:t>O</w:t>
      </w:r>
      <w:r>
        <w:rPr>
          <w:rFonts w:eastAsiaTheme="minorEastAsia" w:hint="eastAsia"/>
          <w:lang w:eastAsia="zh-CN"/>
        </w:rPr>
        <w:t>ption 2:</w:t>
      </w:r>
      <w:r w:rsidR="00D94AE1">
        <w:rPr>
          <w:rFonts w:eastAsiaTheme="minorEastAsia" w:hint="eastAsia"/>
          <w:lang w:eastAsia="zh-CN"/>
        </w:rPr>
        <w:t xml:space="preserve"> </w:t>
      </w:r>
      <w:r w:rsidR="001960FB">
        <w:rPr>
          <w:rFonts w:eastAsiaTheme="minorEastAsia"/>
          <w:lang w:eastAsia="zh-CN"/>
        </w:rPr>
        <w:t>the</w:t>
      </w:r>
      <w:r w:rsidR="001960FB">
        <w:rPr>
          <w:rFonts w:eastAsiaTheme="minorEastAsia" w:hint="eastAsia"/>
          <w:lang w:eastAsia="zh-CN"/>
        </w:rPr>
        <w:t xml:space="preserve"> UE does not need to do RACH to the </w:t>
      </w:r>
      <w:proofErr w:type="spellStart"/>
      <w:r w:rsidR="001960FB">
        <w:rPr>
          <w:rFonts w:eastAsiaTheme="minorEastAsia" w:hint="eastAsia"/>
          <w:lang w:eastAsia="zh-CN"/>
        </w:rPr>
        <w:t>PSCell</w:t>
      </w:r>
      <w:proofErr w:type="spellEnd"/>
      <w:r w:rsidR="001960FB">
        <w:rPr>
          <w:rFonts w:eastAsiaTheme="minorEastAsia" w:hint="eastAsia"/>
          <w:lang w:eastAsia="zh-CN"/>
        </w:rPr>
        <w:t xml:space="preserve"> </w:t>
      </w:r>
      <w:r w:rsidRPr="001312BF">
        <w:t>in</w:t>
      </w:r>
      <w:r>
        <w:rPr>
          <w:rFonts w:eastAsiaTheme="minorEastAsia" w:hint="eastAsia"/>
          <w:lang w:eastAsia="zh-CN"/>
        </w:rPr>
        <w:t xml:space="preserve"> some</w:t>
      </w:r>
      <w:r w:rsidRPr="001312BF">
        <w:t xml:space="preserve"> certain cases</w:t>
      </w:r>
      <w:r>
        <w:rPr>
          <w:rFonts w:eastAsiaTheme="minorEastAsia" w:hint="eastAsia"/>
          <w:lang w:eastAsia="zh-CN"/>
        </w:rPr>
        <w:t xml:space="preserve"> </w:t>
      </w:r>
      <w:r w:rsidR="001960FB">
        <w:rPr>
          <w:rFonts w:eastAsiaTheme="minorEastAsia" w:hint="eastAsia"/>
          <w:lang w:eastAsia="zh-CN"/>
        </w:rPr>
        <w:t xml:space="preserve">such as </w:t>
      </w:r>
      <w:r w:rsidR="001960FB" w:rsidRPr="001312BF">
        <w:t>the TA timer is still running</w:t>
      </w:r>
      <w:r w:rsidR="001960FB">
        <w:rPr>
          <w:rFonts w:eastAsiaTheme="minorEastAsia" w:hint="eastAsia"/>
          <w:lang w:eastAsia="zh-CN"/>
        </w:rPr>
        <w:t xml:space="preserve"> and </w:t>
      </w:r>
      <w:r w:rsidR="001960FB" w:rsidRPr="001312BF">
        <w:t>possibly other conditions</w:t>
      </w:r>
      <w:r w:rsidR="001960FB">
        <w:rPr>
          <w:rFonts w:eastAsiaTheme="minorEastAsia" w:hint="eastAsia"/>
          <w:lang w:eastAsia="zh-CN"/>
        </w:rPr>
        <w:t xml:space="preserve"> or </w:t>
      </w:r>
      <w:r w:rsidR="001960FB" w:rsidRPr="001312BF">
        <w:t>based on the contents of the SCG activation indication.</w:t>
      </w:r>
      <w:r w:rsidR="001960FB">
        <w:rPr>
          <w:rFonts w:eastAsiaTheme="minorEastAsia" w:hint="eastAsia"/>
          <w:lang w:eastAsia="zh-CN"/>
        </w:rPr>
        <w:t xml:space="preserve"> </w:t>
      </w:r>
    </w:p>
    <w:p w14:paraId="0B9D9124" w14:textId="647BDFD6" w:rsidR="001960FB" w:rsidRPr="00AC294F" w:rsidRDefault="001960FB" w:rsidP="00AC294F">
      <w:pPr>
        <w:pStyle w:val="a0"/>
        <w:rPr>
          <w:rFonts w:eastAsiaTheme="minorEastAsia"/>
          <w:lang w:eastAsia="zh-CN"/>
        </w:rPr>
      </w:pPr>
      <w:r w:rsidRPr="00AC294F">
        <w:rPr>
          <w:rFonts w:eastAsiaTheme="minorEastAsia" w:hint="eastAsia"/>
          <w:lang w:eastAsia="zh-CN"/>
        </w:rPr>
        <w:t>First of all, we need to conf</w:t>
      </w:r>
      <w:r w:rsidR="00AC294F">
        <w:rPr>
          <w:rFonts w:eastAsiaTheme="minorEastAsia" w:hint="eastAsia"/>
          <w:lang w:eastAsia="zh-CN"/>
        </w:rPr>
        <w:t>i</w:t>
      </w:r>
      <w:r w:rsidRPr="00AC294F">
        <w:rPr>
          <w:rFonts w:eastAsiaTheme="minorEastAsia" w:hint="eastAsia"/>
          <w:lang w:eastAsia="zh-CN"/>
        </w:rPr>
        <w:t xml:space="preserve">rm </w:t>
      </w:r>
      <w:r w:rsidRPr="00AC294F">
        <w:rPr>
          <w:rFonts w:eastAsiaTheme="minorEastAsia"/>
          <w:lang w:eastAsia="zh-CN"/>
        </w:rPr>
        <w:t xml:space="preserve">in </w:t>
      </w:r>
      <w:r w:rsidR="00AC294F">
        <w:rPr>
          <w:rFonts w:eastAsiaTheme="minorEastAsia" w:hint="eastAsia"/>
          <w:lang w:eastAsia="zh-CN"/>
        </w:rPr>
        <w:t xml:space="preserve">the case of </w:t>
      </w:r>
      <w:r w:rsidRPr="00AC294F">
        <w:rPr>
          <w:rFonts w:eastAsiaTheme="minorEastAsia"/>
          <w:lang w:eastAsia="zh-CN"/>
        </w:rPr>
        <w:t xml:space="preserve">absence of PDCCH monitoring and UL transmission, </w:t>
      </w:r>
      <w:r w:rsidR="00AC294F">
        <w:rPr>
          <w:rFonts w:eastAsiaTheme="minorEastAsia" w:hint="eastAsia"/>
          <w:lang w:eastAsia="zh-CN"/>
        </w:rPr>
        <w:t xml:space="preserve">whether </w:t>
      </w:r>
      <w:r w:rsidRPr="00AC294F">
        <w:rPr>
          <w:rFonts w:eastAsiaTheme="minorEastAsia"/>
          <w:lang w:eastAsia="zh-CN"/>
        </w:rPr>
        <w:t>it is possible to assume that TA is valid when the TA timer has not expired.</w:t>
      </w:r>
      <w:r w:rsidRPr="00AC294F">
        <w:rPr>
          <w:rFonts w:eastAsiaTheme="minorEastAsia" w:hint="eastAsia"/>
          <w:lang w:eastAsia="zh-CN"/>
        </w:rPr>
        <w:t xml:space="preserve"> </w:t>
      </w:r>
      <w:r w:rsidRPr="00AC294F">
        <w:rPr>
          <w:rFonts w:eastAsiaTheme="minorEastAsia"/>
          <w:lang w:eastAsia="zh-CN"/>
        </w:rPr>
        <w:t>W</w:t>
      </w:r>
      <w:r w:rsidRPr="00AC294F">
        <w:rPr>
          <w:rFonts w:eastAsiaTheme="minorEastAsia" w:hint="eastAsia"/>
          <w:lang w:eastAsia="zh-CN"/>
        </w:rPr>
        <w:t xml:space="preserve">e think if the TA timer is still </w:t>
      </w:r>
      <w:proofErr w:type="gramStart"/>
      <w:r w:rsidRPr="00AC294F">
        <w:rPr>
          <w:rFonts w:eastAsiaTheme="minorEastAsia" w:hint="eastAsia"/>
          <w:lang w:eastAsia="zh-CN"/>
        </w:rPr>
        <w:t>running,</w:t>
      </w:r>
      <w:proofErr w:type="gramEnd"/>
      <w:r w:rsidRPr="00AC294F">
        <w:rPr>
          <w:rFonts w:eastAsiaTheme="minorEastAsia" w:hint="eastAsia"/>
          <w:lang w:eastAsia="zh-CN"/>
        </w:rPr>
        <w:t xml:space="preserve"> t</w:t>
      </w:r>
      <w:r w:rsidRPr="00AC294F">
        <w:rPr>
          <w:rFonts w:eastAsiaTheme="minorEastAsia"/>
          <w:lang w:eastAsia="zh-CN"/>
        </w:rPr>
        <w:t>here is a high probability that UE and network are synchronized</w:t>
      </w:r>
      <w:r w:rsidR="00AC294F">
        <w:rPr>
          <w:rFonts w:eastAsiaTheme="minorEastAsia" w:hint="eastAsia"/>
          <w:lang w:eastAsia="zh-CN"/>
        </w:rPr>
        <w:t xml:space="preserve"> for UL</w:t>
      </w:r>
      <w:r w:rsidR="004D2C31">
        <w:rPr>
          <w:rFonts w:eastAsiaTheme="minorEastAsia" w:hint="eastAsia"/>
          <w:lang w:eastAsia="zh-CN"/>
        </w:rPr>
        <w:t>. D</w:t>
      </w:r>
      <w:r w:rsidR="00AC294F">
        <w:rPr>
          <w:rFonts w:eastAsiaTheme="minorEastAsia" w:hint="eastAsia"/>
          <w:lang w:eastAsia="zh-CN"/>
        </w:rPr>
        <w:t xml:space="preserve">uring the activation SCG period, the NW can adjust the TA and TAT based on the SRS transmission, so it is </w:t>
      </w:r>
      <w:r w:rsidRPr="00AC294F">
        <w:rPr>
          <w:rFonts w:eastAsiaTheme="minorEastAsia" w:hint="eastAsia"/>
          <w:lang w:eastAsia="zh-CN"/>
        </w:rPr>
        <w:t xml:space="preserve">high probability </w:t>
      </w:r>
      <w:r w:rsidR="00AC294F">
        <w:rPr>
          <w:rFonts w:eastAsiaTheme="minorEastAsia" w:hint="eastAsia"/>
          <w:lang w:eastAsia="zh-CN"/>
        </w:rPr>
        <w:t>to ensure that the TA can be valid during the TAT running</w:t>
      </w:r>
      <w:r w:rsidR="004D2C31">
        <w:rPr>
          <w:rFonts w:eastAsiaTheme="minorEastAsia" w:hint="eastAsia"/>
          <w:lang w:eastAsia="zh-CN"/>
        </w:rPr>
        <w:t xml:space="preserve"> </w:t>
      </w:r>
      <w:r w:rsidR="004D2C31">
        <w:rPr>
          <w:rFonts w:eastAsiaTheme="minorEastAsia"/>
          <w:lang w:eastAsia="zh-CN"/>
        </w:rPr>
        <w:t>period</w:t>
      </w:r>
      <w:r w:rsidR="00AC294F">
        <w:rPr>
          <w:rFonts w:eastAsiaTheme="minorEastAsia" w:hint="eastAsia"/>
          <w:lang w:eastAsia="zh-CN"/>
        </w:rPr>
        <w:t xml:space="preserve"> </w:t>
      </w:r>
      <w:r w:rsidR="00AC294F">
        <w:rPr>
          <w:rFonts w:eastAsiaTheme="minorEastAsia"/>
          <w:lang w:eastAsia="zh-CN"/>
        </w:rPr>
        <w:t>considering</w:t>
      </w:r>
      <w:r w:rsidR="00AC294F">
        <w:rPr>
          <w:rFonts w:eastAsiaTheme="minorEastAsia" w:hint="eastAsia"/>
          <w:lang w:eastAsia="zh-CN"/>
        </w:rPr>
        <w:t xml:space="preserve"> the TAT is </w:t>
      </w:r>
      <w:r w:rsidR="00AC294F">
        <w:rPr>
          <w:rFonts w:eastAsiaTheme="minorEastAsia"/>
          <w:lang w:eastAsia="zh-CN"/>
        </w:rPr>
        <w:t>configured</w:t>
      </w:r>
      <w:r w:rsidR="00AC294F">
        <w:rPr>
          <w:rFonts w:eastAsiaTheme="minorEastAsia" w:hint="eastAsia"/>
          <w:lang w:eastAsia="zh-CN"/>
        </w:rPr>
        <w:t xml:space="preserve"> based on the UE mobility experience</w:t>
      </w:r>
      <w:r w:rsidR="00112A0E" w:rsidRPr="00AC294F">
        <w:rPr>
          <w:rFonts w:eastAsiaTheme="minorEastAsia" w:hint="eastAsia"/>
          <w:lang w:eastAsia="zh-CN"/>
        </w:rPr>
        <w:t>.</w:t>
      </w:r>
      <w:r w:rsidRPr="00AC294F">
        <w:rPr>
          <w:rFonts w:eastAsiaTheme="minorEastAsia" w:hint="eastAsia"/>
          <w:lang w:eastAsia="zh-CN"/>
        </w:rPr>
        <w:t xml:space="preserve"> </w:t>
      </w:r>
      <w:r w:rsidR="00AC294F" w:rsidRPr="00AC294F">
        <w:rPr>
          <w:rFonts w:eastAsiaTheme="minorEastAsia" w:hint="eastAsia"/>
          <w:lang w:eastAsia="zh-CN"/>
        </w:rPr>
        <w:t xml:space="preserve">Considering above, to </w:t>
      </w:r>
      <w:r w:rsidR="00AC294F" w:rsidRPr="00AC294F">
        <w:rPr>
          <w:rFonts w:eastAsiaTheme="minorEastAsia" w:hint="eastAsia"/>
          <w:bCs/>
          <w:lang w:val="en-GB" w:eastAsia="zh-CN"/>
        </w:rPr>
        <w:t xml:space="preserve">reduce the delay for </w:t>
      </w:r>
      <w:r w:rsidR="00AC294F">
        <w:rPr>
          <w:rFonts w:eastAsiaTheme="minorEastAsia" w:hint="eastAsia"/>
          <w:bCs/>
          <w:lang w:val="en-GB" w:eastAsia="zh-CN"/>
        </w:rPr>
        <w:t xml:space="preserve">active the </w:t>
      </w:r>
      <w:r w:rsidR="00AC294F" w:rsidRPr="00AC294F">
        <w:rPr>
          <w:rFonts w:eastAsiaTheme="minorEastAsia" w:hint="eastAsia"/>
          <w:bCs/>
          <w:lang w:val="en-GB" w:eastAsia="zh-CN"/>
        </w:rPr>
        <w:t>SCG, when the TA</w:t>
      </w:r>
      <w:r w:rsidR="00AC294F">
        <w:rPr>
          <w:rFonts w:eastAsiaTheme="minorEastAsia" w:hint="eastAsia"/>
          <w:bCs/>
          <w:lang w:val="en-GB" w:eastAsia="zh-CN"/>
        </w:rPr>
        <w:t>T</w:t>
      </w:r>
      <w:r w:rsidR="00AC294F" w:rsidRPr="00AC294F">
        <w:rPr>
          <w:rFonts w:eastAsiaTheme="minorEastAsia" w:hint="eastAsia"/>
          <w:bCs/>
          <w:lang w:val="en-GB" w:eastAsia="zh-CN"/>
        </w:rPr>
        <w:t xml:space="preserve"> is running, the UE do</w:t>
      </w:r>
      <w:r w:rsidR="00AC294F">
        <w:rPr>
          <w:rFonts w:eastAsiaTheme="minorEastAsia" w:hint="eastAsia"/>
          <w:bCs/>
          <w:lang w:val="en-GB" w:eastAsia="zh-CN"/>
        </w:rPr>
        <w:t>esn</w:t>
      </w:r>
      <w:r w:rsidR="00AC294F">
        <w:rPr>
          <w:rFonts w:eastAsiaTheme="minorEastAsia"/>
          <w:bCs/>
          <w:lang w:val="en-GB" w:eastAsia="zh-CN"/>
        </w:rPr>
        <w:t>’</w:t>
      </w:r>
      <w:r w:rsidR="00AC294F">
        <w:rPr>
          <w:rFonts w:eastAsiaTheme="minorEastAsia" w:hint="eastAsia"/>
          <w:bCs/>
          <w:lang w:val="en-GB" w:eastAsia="zh-CN"/>
        </w:rPr>
        <w:t>t need perform</w:t>
      </w:r>
      <w:r w:rsidR="00AC294F" w:rsidRPr="00AC294F">
        <w:rPr>
          <w:rFonts w:eastAsiaTheme="minorEastAsia" w:hint="eastAsia"/>
          <w:bCs/>
          <w:lang w:val="en-GB" w:eastAsia="zh-CN"/>
        </w:rPr>
        <w:t xml:space="preserve"> RACH to the </w:t>
      </w:r>
      <w:proofErr w:type="spellStart"/>
      <w:r w:rsidR="00AC294F" w:rsidRPr="00AC294F">
        <w:rPr>
          <w:rFonts w:eastAsiaTheme="minorEastAsia" w:hint="eastAsia"/>
          <w:bCs/>
          <w:lang w:val="en-GB" w:eastAsia="zh-CN"/>
        </w:rPr>
        <w:t>PSCell</w:t>
      </w:r>
      <w:proofErr w:type="spellEnd"/>
      <w:r w:rsidR="00AC294F" w:rsidRPr="00AC294F">
        <w:rPr>
          <w:rFonts w:eastAsiaTheme="minorEastAsia" w:hint="eastAsia"/>
          <w:bCs/>
          <w:lang w:val="en-GB" w:eastAsia="zh-CN"/>
        </w:rPr>
        <w:t>.</w:t>
      </w:r>
      <w:r w:rsidR="00AC294F" w:rsidRPr="00AC294F">
        <w:rPr>
          <w:rFonts w:eastAsiaTheme="minorEastAsia" w:hint="eastAsia"/>
          <w:lang w:eastAsia="zh-CN"/>
        </w:rPr>
        <w:t xml:space="preserve"> </w:t>
      </w:r>
    </w:p>
    <w:p w14:paraId="15EA13B3" w14:textId="771B5996" w:rsidR="00DD1BBC" w:rsidRDefault="00DD1BBC" w:rsidP="00DD1BBC">
      <w:pPr>
        <w:pStyle w:val="a0"/>
        <w:rPr>
          <w:rFonts w:eastAsiaTheme="minorEastAsia" w:hint="eastAsia"/>
          <w:b/>
          <w:bCs/>
          <w:lang w:val="en-GB" w:eastAsia="zh-CN"/>
        </w:rPr>
      </w:pPr>
      <w:bookmarkStart w:id="5" w:name="OLE_LINK1"/>
      <w:bookmarkStart w:id="6" w:name="OLE_LINK2"/>
      <w:r>
        <w:rPr>
          <w:rFonts w:eastAsiaTheme="minorEastAsia" w:hint="eastAsia"/>
          <w:b/>
          <w:bCs/>
          <w:lang w:val="en-GB" w:eastAsia="zh-CN"/>
        </w:rPr>
        <w:t xml:space="preserve">Proposal </w:t>
      </w:r>
      <w:r w:rsidR="00D94AE1">
        <w:rPr>
          <w:rFonts w:eastAsiaTheme="minorEastAsia" w:hint="eastAsia"/>
          <w:b/>
          <w:bCs/>
          <w:lang w:val="en-GB" w:eastAsia="zh-CN"/>
        </w:rPr>
        <w:t>4</w:t>
      </w:r>
      <w:r w:rsidRPr="00183A37">
        <w:rPr>
          <w:rFonts w:eastAsiaTheme="minorEastAsia" w:hint="eastAsia"/>
          <w:b/>
          <w:bCs/>
          <w:lang w:val="en-GB" w:eastAsia="zh-CN"/>
        </w:rPr>
        <w:t xml:space="preserve">: </w:t>
      </w:r>
      <w:r w:rsidRPr="00EC4A74">
        <w:rPr>
          <w:rFonts w:eastAsiaTheme="minorEastAsia" w:hint="eastAsia"/>
          <w:b/>
          <w:bCs/>
          <w:lang w:val="en-GB" w:eastAsia="zh-CN"/>
        </w:rPr>
        <w:t>When the TA</w:t>
      </w:r>
      <w:r w:rsidR="00F05EEE">
        <w:rPr>
          <w:rFonts w:eastAsiaTheme="minorEastAsia" w:hint="eastAsia"/>
          <w:b/>
          <w:bCs/>
          <w:lang w:val="en-GB" w:eastAsia="zh-CN"/>
        </w:rPr>
        <w:t>T</w:t>
      </w:r>
      <w:r w:rsidRPr="00EC4A74">
        <w:rPr>
          <w:rFonts w:eastAsiaTheme="minorEastAsia" w:hint="eastAsia"/>
          <w:b/>
          <w:bCs/>
          <w:lang w:val="en-GB" w:eastAsia="zh-CN"/>
        </w:rPr>
        <w:t xml:space="preserve"> is running, the UE </w:t>
      </w:r>
      <w:r w:rsidR="00F05EEE">
        <w:rPr>
          <w:rFonts w:eastAsiaTheme="minorEastAsia" w:hint="eastAsia"/>
          <w:b/>
          <w:bCs/>
          <w:lang w:val="en-GB" w:eastAsia="zh-CN"/>
        </w:rPr>
        <w:t>shouldn</w:t>
      </w:r>
      <w:r w:rsidR="00F05EEE">
        <w:rPr>
          <w:rFonts w:eastAsiaTheme="minorEastAsia"/>
          <w:b/>
          <w:bCs/>
          <w:lang w:val="en-GB" w:eastAsia="zh-CN"/>
        </w:rPr>
        <w:t>’</w:t>
      </w:r>
      <w:r w:rsidR="00F05EEE">
        <w:rPr>
          <w:rFonts w:eastAsiaTheme="minorEastAsia" w:hint="eastAsia"/>
          <w:b/>
          <w:bCs/>
          <w:lang w:val="en-GB" w:eastAsia="zh-CN"/>
        </w:rPr>
        <w:t xml:space="preserve">t perform </w:t>
      </w:r>
      <w:r w:rsidRPr="00EC4A74">
        <w:rPr>
          <w:rFonts w:eastAsiaTheme="minorEastAsia" w:hint="eastAsia"/>
          <w:b/>
          <w:bCs/>
          <w:lang w:val="en-GB" w:eastAsia="zh-CN"/>
        </w:rPr>
        <w:t xml:space="preserve">RACH to the </w:t>
      </w:r>
      <w:proofErr w:type="spellStart"/>
      <w:r w:rsidRPr="00EC4A74">
        <w:rPr>
          <w:rFonts w:eastAsiaTheme="minorEastAsia" w:hint="eastAsia"/>
          <w:b/>
          <w:bCs/>
          <w:lang w:val="en-GB" w:eastAsia="zh-CN"/>
        </w:rPr>
        <w:t>PSCell</w:t>
      </w:r>
      <w:proofErr w:type="spellEnd"/>
      <w:r w:rsidR="00F05EEE">
        <w:rPr>
          <w:rFonts w:eastAsiaTheme="minorEastAsia" w:hint="eastAsia"/>
          <w:b/>
          <w:bCs/>
          <w:lang w:val="en-GB" w:eastAsia="zh-CN"/>
        </w:rPr>
        <w:t xml:space="preserve"> upon reception of the activation SCG command.</w:t>
      </w:r>
    </w:p>
    <w:p w14:paraId="7F46F8FE" w14:textId="26FD684D" w:rsidR="004D2C31" w:rsidRPr="004D2C31" w:rsidRDefault="004D2C31" w:rsidP="00DD1BBC">
      <w:pPr>
        <w:pStyle w:val="a0"/>
        <w:rPr>
          <w:rFonts w:eastAsiaTheme="minorEastAsia"/>
          <w:lang w:eastAsia="zh-CN"/>
        </w:rPr>
      </w:pPr>
      <w:r w:rsidRPr="00AC294F">
        <w:rPr>
          <w:rFonts w:eastAsiaTheme="minorEastAsia" w:hint="eastAsia"/>
          <w:lang w:eastAsia="zh-CN"/>
        </w:rPr>
        <w:t xml:space="preserve">However, it is still possible that the UE and network </w:t>
      </w:r>
      <w:r w:rsidRPr="00AC294F">
        <w:rPr>
          <w:rFonts w:eastAsiaTheme="minorEastAsia"/>
          <w:lang w:eastAsia="zh-CN"/>
        </w:rPr>
        <w:t>out of</w:t>
      </w:r>
      <w:r w:rsidRPr="00AC294F">
        <w:rPr>
          <w:rFonts w:eastAsiaTheme="minorEastAsia" w:hint="eastAsia"/>
          <w:lang w:eastAsia="zh-CN"/>
        </w:rPr>
        <w:t xml:space="preserve"> sync due to the </w:t>
      </w:r>
      <w:r>
        <w:rPr>
          <w:rFonts w:eastAsiaTheme="minorEastAsia" w:hint="eastAsia"/>
          <w:lang w:eastAsia="zh-CN"/>
        </w:rPr>
        <w:t xml:space="preserve">un-expected </w:t>
      </w:r>
      <w:r w:rsidRPr="00AC294F">
        <w:rPr>
          <w:rFonts w:eastAsiaTheme="minorEastAsia"/>
          <w:lang w:eastAsia="zh-CN"/>
        </w:rPr>
        <w:t xml:space="preserve">movement </w:t>
      </w:r>
      <w:r w:rsidRPr="00AC294F">
        <w:rPr>
          <w:rFonts w:eastAsiaTheme="minorEastAsia" w:hint="eastAsia"/>
          <w:lang w:eastAsia="zh-CN"/>
        </w:rPr>
        <w:t xml:space="preserve">of UE. </w:t>
      </w:r>
      <w:r>
        <w:rPr>
          <w:rFonts w:eastAsiaTheme="minorEastAsia" w:hint="eastAsia"/>
          <w:lang w:eastAsia="zh-CN"/>
        </w:rPr>
        <w:t>I</w:t>
      </w:r>
      <w:r w:rsidRPr="00AC294F">
        <w:rPr>
          <w:rFonts w:eastAsiaTheme="minorEastAsia" w:hint="eastAsia"/>
          <w:lang w:eastAsia="zh-CN"/>
        </w:rPr>
        <w:t xml:space="preserve">n case of </w:t>
      </w:r>
      <w:r w:rsidRPr="00AC294F">
        <w:rPr>
          <w:rFonts w:eastAsiaTheme="minorEastAsia"/>
          <w:lang w:eastAsia="zh-CN"/>
        </w:rPr>
        <w:t>out of sync</w:t>
      </w:r>
      <w:r w:rsidRPr="00AC294F">
        <w:rPr>
          <w:rFonts w:eastAsiaTheme="minorEastAsia" w:hint="eastAsia"/>
          <w:lang w:eastAsia="zh-CN"/>
        </w:rPr>
        <w:t xml:space="preserve">, </w:t>
      </w:r>
      <w:r>
        <w:rPr>
          <w:rFonts w:eastAsiaTheme="minorEastAsia" w:hint="eastAsia"/>
          <w:lang w:eastAsia="zh-CN"/>
        </w:rPr>
        <w:t>a guard</w:t>
      </w:r>
      <w:r w:rsidRPr="00AC294F">
        <w:rPr>
          <w:rFonts w:eastAsiaTheme="minorEastAsia" w:hint="eastAsia"/>
          <w:lang w:eastAsia="zh-CN"/>
        </w:rPr>
        <w:t xml:space="preserve"> timer</w:t>
      </w:r>
      <w:r w:rsidR="001611E2">
        <w:rPr>
          <w:rFonts w:eastAsiaTheme="minorEastAsia" w:hint="eastAsia"/>
          <w:lang w:eastAsia="zh-CN"/>
        </w:rPr>
        <w:t xml:space="preserve"> can be introduced</w:t>
      </w:r>
      <w:r w:rsidRPr="00AC294F">
        <w:rPr>
          <w:rFonts w:eastAsiaTheme="minorEastAsia"/>
          <w:lang w:eastAsia="zh-CN"/>
        </w:rPr>
        <w:t xml:space="preserve"> to prevent UE unlimited waiting</w:t>
      </w:r>
      <w:r w:rsidRPr="00AC294F">
        <w:rPr>
          <w:rFonts w:eastAsiaTheme="minorEastAsia" w:hint="eastAsia"/>
          <w:lang w:eastAsia="zh-CN"/>
        </w:rPr>
        <w:t>.</w:t>
      </w:r>
      <w:r>
        <w:rPr>
          <w:rFonts w:eastAsiaTheme="minorEastAsia" w:hint="eastAsia"/>
          <w:lang w:eastAsia="zh-CN"/>
        </w:rPr>
        <w:t xml:space="preserve"> UE will perform RACH upon the expiry of the guard timer.</w:t>
      </w:r>
    </w:p>
    <w:p w14:paraId="3D594A0F" w14:textId="5771701E" w:rsidR="00F05EEE" w:rsidRDefault="00F05EEE" w:rsidP="00DD1BBC">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w:t>
      </w:r>
      <w:r w:rsidR="00D94AE1">
        <w:rPr>
          <w:rFonts w:eastAsiaTheme="minorEastAsia" w:hint="eastAsia"/>
          <w:b/>
          <w:bCs/>
          <w:lang w:val="en-GB" w:eastAsia="zh-CN"/>
        </w:rPr>
        <w:t>5</w:t>
      </w:r>
      <w:r>
        <w:rPr>
          <w:rFonts w:eastAsiaTheme="minorEastAsia" w:hint="eastAsia"/>
          <w:b/>
          <w:bCs/>
          <w:lang w:val="en-GB" w:eastAsia="zh-CN"/>
        </w:rPr>
        <w:t>: A guard timer should be introduced:</w:t>
      </w:r>
    </w:p>
    <w:p w14:paraId="36264162" w14:textId="5C533DEA" w:rsidR="00F05EEE" w:rsidRDefault="00F05EEE" w:rsidP="00382B2A">
      <w:pPr>
        <w:pStyle w:val="a0"/>
        <w:numPr>
          <w:ilvl w:val="0"/>
          <w:numId w:val="33"/>
        </w:numPr>
        <w:rPr>
          <w:rFonts w:eastAsiaTheme="minorEastAsia"/>
          <w:b/>
          <w:bCs/>
          <w:lang w:val="en-GB" w:eastAsia="zh-CN"/>
        </w:rPr>
      </w:pPr>
      <w:r>
        <w:rPr>
          <w:rFonts w:eastAsiaTheme="minorEastAsia" w:hint="eastAsia"/>
          <w:b/>
          <w:bCs/>
          <w:lang w:val="en-GB" w:eastAsia="zh-CN"/>
        </w:rPr>
        <w:t xml:space="preserve">Upon the </w:t>
      </w:r>
      <w:r>
        <w:rPr>
          <w:rFonts w:eastAsiaTheme="minorEastAsia"/>
          <w:b/>
          <w:bCs/>
          <w:lang w:val="en-GB" w:eastAsia="zh-CN"/>
        </w:rPr>
        <w:t>reception</w:t>
      </w:r>
      <w:r>
        <w:rPr>
          <w:rFonts w:eastAsiaTheme="minorEastAsia" w:hint="eastAsia"/>
          <w:b/>
          <w:bCs/>
          <w:lang w:val="en-GB" w:eastAsia="zh-CN"/>
        </w:rPr>
        <w:t xml:space="preserve"> of the SCG activation </w:t>
      </w:r>
      <w:r w:rsidR="001611E2">
        <w:rPr>
          <w:rFonts w:eastAsiaTheme="minorEastAsia" w:hint="eastAsia"/>
          <w:b/>
          <w:bCs/>
          <w:lang w:val="en-GB" w:eastAsia="zh-CN"/>
        </w:rPr>
        <w:t xml:space="preserve">command and </w:t>
      </w:r>
      <w:r>
        <w:rPr>
          <w:rFonts w:eastAsiaTheme="minorEastAsia" w:hint="eastAsia"/>
          <w:b/>
          <w:bCs/>
          <w:lang w:val="en-GB" w:eastAsia="zh-CN"/>
        </w:rPr>
        <w:t xml:space="preserve">if the TAT is running, the UE starts the </w:t>
      </w:r>
      <w:r>
        <w:rPr>
          <w:rFonts w:eastAsiaTheme="minorEastAsia"/>
          <w:b/>
          <w:bCs/>
          <w:lang w:val="en-GB" w:eastAsia="zh-CN"/>
        </w:rPr>
        <w:t>guard</w:t>
      </w:r>
      <w:r>
        <w:rPr>
          <w:rFonts w:eastAsiaTheme="minorEastAsia" w:hint="eastAsia"/>
          <w:b/>
          <w:bCs/>
          <w:lang w:val="en-GB" w:eastAsia="zh-CN"/>
        </w:rPr>
        <w:t xml:space="preserve"> timer</w:t>
      </w:r>
    </w:p>
    <w:p w14:paraId="02BB6507" w14:textId="77777777" w:rsidR="00F05EEE" w:rsidRDefault="00F05EEE" w:rsidP="00382B2A">
      <w:pPr>
        <w:pStyle w:val="a0"/>
        <w:numPr>
          <w:ilvl w:val="0"/>
          <w:numId w:val="33"/>
        </w:numPr>
        <w:rPr>
          <w:rFonts w:eastAsiaTheme="minorEastAsia"/>
          <w:b/>
          <w:bCs/>
          <w:lang w:val="en-GB" w:eastAsia="zh-CN"/>
        </w:rPr>
      </w:pPr>
      <w:r>
        <w:rPr>
          <w:rFonts w:eastAsiaTheme="minorEastAsia"/>
          <w:b/>
          <w:bCs/>
          <w:lang w:val="en-GB" w:eastAsia="zh-CN"/>
        </w:rPr>
        <w:t>T</w:t>
      </w:r>
      <w:r>
        <w:rPr>
          <w:rFonts w:eastAsiaTheme="minorEastAsia" w:hint="eastAsia"/>
          <w:b/>
          <w:bCs/>
          <w:lang w:val="en-GB" w:eastAsia="zh-CN"/>
        </w:rPr>
        <w:t>he UE stops the timer upon complete the SCG activation procedure</w:t>
      </w:r>
    </w:p>
    <w:p w14:paraId="73712A67" w14:textId="795D248B" w:rsidR="00F05EEE" w:rsidRPr="00EC4A74" w:rsidRDefault="00F05EEE" w:rsidP="00382B2A">
      <w:pPr>
        <w:pStyle w:val="a0"/>
        <w:numPr>
          <w:ilvl w:val="0"/>
          <w:numId w:val="33"/>
        </w:numPr>
        <w:rPr>
          <w:rFonts w:eastAsiaTheme="minorEastAsia"/>
          <w:b/>
          <w:bCs/>
          <w:lang w:val="en-GB" w:eastAsia="zh-CN"/>
        </w:rPr>
      </w:pPr>
      <w:r>
        <w:rPr>
          <w:rFonts w:eastAsiaTheme="minorEastAsia" w:hint="eastAsia"/>
          <w:b/>
          <w:bCs/>
          <w:lang w:val="en-GB" w:eastAsia="zh-CN"/>
        </w:rPr>
        <w:t xml:space="preserve">Upon the expiry of the guard timer, UE should trigger RACH to the </w:t>
      </w:r>
      <w:proofErr w:type="spellStart"/>
      <w:r>
        <w:rPr>
          <w:rFonts w:eastAsiaTheme="minorEastAsia" w:hint="eastAsia"/>
          <w:b/>
          <w:bCs/>
          <w:lang w:val="en-GB" w:eastAsia="zh-CN"/>
        </w:rPr>
        <w:t>PSCell</w:t>
      </w:r>
      <w:proofErr w:type="spellEnd"/>
    </w:p>
    <w:bookmarkEnd w:id="5"/>
    <w:bookmarkEnd w:id="6"/>
    <w:p w14:paraId="23F5EB7D" w14:textId="77777777" w:rsidR="00501010" w:rsidRDefault="00501010" w:rsidP="00501010">
      <w:pPr>
        <w:pStyle w:val="1"/>
        <w:jc w:val="both"/>
      </w:pPr>
      <w:r>
        <w:t>Conclusion</w:t>
      </w:r>
    </w:p>
    <w:p w14:paraId="2C57D47B" w14:textId="787EFFEB" w:rsidR="00501010" w:rsidRDefault="00501010" w:rsidP="00501010">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sidR="008913EE" w:rsidRPr="008913EE">
        <w:t xml:space="preserve"> </w:t>
      </w:r>
      <w:r w:rsidR="008913EE">
        <w:t xml:space="preserve">on activation of </w:t>
      </w:r>
      <w:r w:rsidR="008913EE">
        <w:rPr>
          <w:rFonts w:eastAsiaTheme="minorEastAsia"/>
          <w:lang w:eastAsia="zh-CN"/>
        </w:rPr>
        <w:t>d</w:t>
      </w:r>
      <w:r w:rsidR="008913EE">
        <w:t>eactivated SCG</w:t>
      </w:r>
      <w:r>
        <w:rPr>
          <w:rFonts w:eastAsia="宋体" w:hint="eastAsia"/>
          <w:lang w:eastAsia="zh-CN"/>
        </w:rPr>
        <w:t>, and propose:</w:t>
      </w:r>
    </w:p>
    <w:p w14:paraId="215059DD" w14:textId="77777777" w:rsidR="00D94AE1" w:rsidRPr="007B6E55" w:rsidRDefault="00D94AE1" w:rsidP="00D94AE1">
      <w:pPr>
        <w:pStyle w:val="a0"/>
        <w:rPr>
          <w:rFonts w:eastAsiaTheme="minorEastAsia"/>
          <w:b/>
          <w:lang w:eastAsia="zh-CN"/>
        </w:rPr>
      </w:pPr>
      <w:r w:rsidRPr="007B6E55">
        <w:rPr>
          <w:rFonts w:eastAsiaTheme="minorEastAsia"/>
          <w:b/>
          <w:lang w:eastAsia="zh-CN"/>
        </w:rPr>
        <w:t>O</w:t>
      </w:r>
      <w:r w:rsidRPr="007B6E55">
        <w:rPr>
          <w:rFonts w:eastAsiaTheme="minorEastAsia" w:hint="eastAsia"/>
          <w:b/>
          <w:lang w:eastAsia="zh-CN"/>
        </w:rPr>
        <w:t>bservation 1:</w:t>
      </w:r>
      <w:r w:rsidRPr="007B6E55">
        <w:rPr>
          <w:rFonts w:eastAsiaTheme="minorEastAsia"/>
          <w:b/>
          <w:lang w:eastAsia="zh-CN"/>
        </w:rPr>
        <w:t xml:space="preserve"> </w:t>
      </w:r>
      <w:r w:rsidRPr="007B6E55">
        <w:rPr>
          <w:rFonts w:eastAsiaTheme="minorEastAsia" w:hint="eastAsia"/>
          <w:b/>
          <w:lang w:eastAsia="zh-CN"/>
        </w:rPr>
        <w:t>SN can trigger</w:t>
      </w:r>
      <w:r>
        <w:rPr>
          <w:rFonts w:eastAsiaTheme="minorEastAsia" w:hint="eastAsia"/>
          <w:b/>
          <w:lang w:eastAsia="zh-CN"/>
        </w:rPr>
        <w:t xml:space="preserve"> to deactivate the SCG </w:t>
      </w:r>
      <w:r w:rsidRPr="007B6E55">
        <w:rPr>
          <w:rFonts w:eastAsiaTheme="minorEastAsia" w:hint="eastAsia"/>
          <w:b/>
          <w:lang w:eastAsia="zh-CN"/>
        </w:rPr>
        <w:t xml:space="preserve">after </w:t>
      </w:r>
      <w:r w:rsidRPr="007B6E55">
        <w:rPr>
          <w:rFonts w:eastAsiaTheme="minorEastAsia"/>
          <w:b/>
          <w:lang w:eastAsia="zh-CN"/>
        </w:rPr>
        <w:t>the</w:t>
      </w:r>
      <w:r w:rsidRPr="007B6E55">
        <w:rPr>
          <w:rFonts w:eastAsiaTheme="minorEastAsia" w:hint="eastAsia"/>
          <w:b/>
          <w:lang w:eastAsia="zh-CN"/>
        </w:rPr>
        <w:t xml:space="preserve"> completion of the SN addition/ change procedure if no data transmission on SN side.</w:t>
      </w:r>
    </w:p>
    <w:p w14:paraId="22942770" w14:textId="77777777" w:rsidR="00D94AE1" w:rsidRDefault="00D94AE1" w:rsidP="00D94AE1">
      <w:pPr>
        <w:pStyle w:val="a0"/>
        <w:rPr>
          <w:rFonts w:eastAsiaTheme="minorEastAsia"/>
          <w:lang w:eastAsia="zh-CN"/>
        </w:rPr>
      </w:pPr>
      <w:r>
        <w:rPr>
          <w:rFonts w:eastAsiaTheme="minorEastAsia" w:hint="eastAsia"/>
          <w:b/>
          <w:bCs/>
          <w:lang w:val="en-GB" w:eastAsia="zh-CN"/>
        </w:rPr>
        <w:t>Proposal 1</w:t>
      </w:r>
      <w:r w:rsidRPr="00183A37">
        <w:rPr>
          <w:rFonts w:eastAsiaTheme="minorEastAsia" w:hint="eastAsia"/>
          <w:b/>
          <w:bCs/>
          <w:lang w:val="en-GB" w:eastAsia="zh-CN"/>
        </w:rPr>
        <w:t>:</w:t>
      </w:r>
      <w:r>
        <w:rPr>
          <w:rFonts w:eastAsiaTheme="minorEastAsia" w:hint="eastAsia"/>
          <w:b/>
          <w:bCs/>
          <w:lang w:val="en-GB" w:eastAsia="zh-CN"/>
        </w:rPr>
        <w:t xml:space="preserve"> SN can accept or reject an activated SCG</w:t>
      </w:r>
      <w:r>
        <w:rPr>
          <w:rFonts w:eastAsiaTheme="minorEastAsia"/>
          <w:b/>
          <w:bCs/>
          <w:lang w:val="en-GB" w:eastAsia="zh-CN"/>
        </w:rPr>
        <w:t xml:space="preserve"> </w:t>
      </w:r>
      <w:r>
        <w:rPr>
          <w:rFonts w:eastAsiaTheme="minorEastAsia" w:hint="eastAsia"/>
          <w:b/>
          <w:bCs/>
          <w:lang w:val="en-GB" w:eastAsia="zh-CN"/>
        </w:rPr>
        <w:t>addition request as legacy, no specific filed is needed to support the SN accept the SN addition procedure but reject the activation state of SCG.</w:t>
      </w:r>
    </w:p>
    <w:p w14:paraId="6C08C18F" w14:textId="77777777" w:rsidR="003B4A99" w:rsidRDefault="003B4A99" w:rsidP="003B4A99">
      <w:pPr>
        <w:pStyle w:val="a0"/>
        <w:rPr>
          <w:rFonts w:eastAsiaTheme="minorEastAsia"/>
          <w:b/>
          <w:bCs/>
          <w:lang w:val="en-GB" w:eastAsia="zh-CN"/>
        </w:rPr>
      </w:pPr>
      <w:r>
        <w:rPr>
          <w:rFonts w:eastAsiaTheme="minorEastAsia" w:hint="eastAsia"/>
          <w:b/>
          <w:bCs/>
          <w:lang w:val="en-GB" w:eastAsia="zh-CN"/>
        </w:rPr>
        <w:t>Proposal 2</w:t>
      </w:r>
      <w:r w:rsidRPr="00183A37">
        <w:rPr>
          <w:rFonts w:eastAsiaTheme="minorEastAsia" w:hint="eastAsia"/>
          <w:b/>
          <w:bCs/>
          <w:lang w:val="en-GB" w:eastAsia="zh-CN"/>
        </w:rPr>
        <w:t>:</w:t>
      </w:r>
      <w:r>
        <w:rPr>
          <w:rFonts w:eastAsiaTheme="minorEastAsia" w:hint="eastAsia"/>
          <w:b/>
          <w:bCs/>
          <w:lang w:val="en-GB" w:eastAsia="zh-CN"/>
        </w:rPr>
        <w:t xml:space="preserve"> SN can accept or reject the SN modification request (</w:t>
      </w:r>
      <w:r>
        <w:rPr>
          <w:rFonts w:eastAsiaTheme="minorEastAsia"/>
          <w:b/>
          <w:bCs/>
          <w:lang w:val="en-GB" w:eastAsia="zh-CN"/>
        </w:rPr>
        <w:t>includ</w:t>
      </w:r>
      <w:r>
        <w:rPr>
          <w:rFonts w:eastAsiaTheme="minorEastAsia" w:hint="eastAsia"/>
          <w:b/>
          <w:bCs/>
          <w:lang w:val="en-GB" w:eastAsia="zh-CN"/>
        </w:rPr>
        <w:t>ing the SCG activation indication) as legacy, no specific filed is needed to support the SN accept the SN modification procedure but reject the activation state of SCG.</w:t>
      </w:r>
    </w:p>
    <w:p w14:paraId="39436DEF" w14:textId="77777777" w:rsidR="00D94AE1" w:rsidRDefault="00D94AE1" w:rsidP="00D94AE1">
      <w:pPr>
        <w:pStyle w:val="a0"/>
        <w:jc w:val="left"/>
        <w:rPr>
          <w:rFonts w:eastAsiaTheme="minorEastAsia"/>
          <w:b/>
          <w:bCs/>
          <w:lang w:val="en-GB" w:eastAsia="zh-CN"/>
        </w:rPr>
      </w:pPr>
      <w:r>
        <w:rPr>
          <w:rFonts w:eastAsiaTheme="minorEastAsia" w:hint="eastAsia"/>
          <w:b/>
          <w:bCs/>
          <w:lang w:val="en-GB" w:eastAsia="zh-CN"/>
        </w:rPr>
        <w:t>Proposal 3</w:t>
      </w:r>
      <w:r w:rsidRPr="00183A37">
        <w:rPr>
          <w:rFonts w:eastAsiaTheme="minorEastAsia" w:hint="eastAsia"/>
          <w:b/>
          <w:bCs/>
          <w:lang w:val="en-GB" w:eastAsia="zh-CN"/>
        </w:rPr>
        <w:t>:</w:t>
      </w:r>
      <w:r>
        <w:rPr>
          <w:rFonts w:eastAsiaTheme="minorEastAsia" w:hint="eastAsia"/>
          <w:b/>
          <w:bCs/>
          <w:lang w:val="en-GB" w:eastAsia="zh-CN"/>
        </w:rPr>
        <w:t xml:space="preserve"> MN </w:t>
      </w:r>
      <w:r>
        <w:rPr>
          <w:rFonts w:eastAsiaTheme="minorEastAsia"/>
          <w:b/>
          <w:bCs/>
          <w:lang w:val="en-GB" w:eastAsia="zh-CN"/>
        </w:rPr>
        <w:t>make</w:t>
      </w:r>
      <w:r>
        <w:rPr>
          <w:rFonts w:eastAsiaTheme="minorEastAsia" w:hint="eastAsia"/>
          <w:b/>
          <w:bCs/>
          <w:lang w:val="en-GB" w:eastAsia="zh-CN"/>
        </w:rPr>
        <w:t>s</w:t>
      </w:r>
      <w:r>
        <w:rPr>
          <w:rFonts w:eastAsiaTheme="minorEastAsia"/>
          <w:b/>
          <w:bCs/>
          <w:lang w:val="en-GB" w:eastAsia="zh-CN"/>
        </w:rPr>
        <w:t xml:space="preserve"> the decision whether activate the deactivated SCG when SN request</w:t>
      </w:r>
      <w:r>
        <w:rPr>
          <w:rFonts w:eastAsiaTheme="minorEastAsia" w:hint="eastAsia"/>
          <w:b/>
          <w:bCs/>
          <w:lang w:val="en-GB" w:eastAsia="zh-CN"/>
        </w:rPr>
        <w:t>s</w:t>
      </w:r>
      <w:r>
        <w:rPr>
          <w:rFonts w:eastAsiaTheme="minorEastAsia"/>
          <w:b/>
          <w:bCs/>
          <w:lang w:val="en-GB" w:eastAsia="zh-CN"/>
        </w:rPr>
        <w:t xml:space="preserve"> </w:t>
      </w:r>
      <w:r>
        <w:rPr>
          <w:rFonts w:eastAsiaTheme="minorEastAsia" w:hint="eastAsia"/>
          <w:b/>
          <w:bCs/>
          <w:lang w:val="en-GB" w:eastAsia="zh-CN"/>
        </w:rPr>
        <w:t xml:space="preserve">to active the deactivation </w:t>
      </w:r>
      <w:r>
        <w:rPr>
          <w:rFonts w:eastAsiaTheme="minorEastAsia"/>
          <w:b/>
          <w:bCs/>
          <w:lang w:val="en-GB" w:eastAsia="zh-CN"/>
        </w:rPr>
        <w:t>SCG</w:t>
      </w:r>
      <w:r>
        <w:rPr>
          <w:rFonts w:eastAsiaTheme="minorEastAsia" w:hint="eastAsia"/>
          <w:b/>
          <w:bCs/>
          <w:lang w:val="en-GB" w:eastAsia="zh-CN"/>
        </w:rPr>
        <w:t>.</w:t>
      </w:r>
    </w:p>
    <w:p w14:paraId="71D37AD5" w14:textId="77777777" w:rsidR="00D94AE1" w:rsidRDefault="00D94AE1" w:rsidP="00D94AE1">
      <w:pPr>
        <w:pStyle w:val="a0"/>
        <w:rPr>
          <w:rFonts w:eastAsiaTheme="minorEastAsia"/>
          <w:b/>
          <w:bCs/>
          <w:lang w:val="en-GB" w:eastAsia="zh-CN"/>
        </w:rPr>
      </w:pPr>
      <w:r>
        <w:rPr>
          <w:rFonts w:eastAsiaTheme="minorEastAsia" w:hint="eastAsia"/>
          <w:b/>
          <w:bCs/>
          <w:lang w:val="en-GB" w:eastAsia="zh-CN"/>
        </w:rPr>
        <w:t>Proposal 4</w:t>
      </w:r>
      <w:r w:rsidRPr="00183A37">
        <w:rPr>
          <w:rFonts w:eastAsiaTheme="minorEastAsia" w:hint="eastAsia"/>
          <w:b/>
          <w:bCs/>
          <w:lang w:val="en-GB" w:eastAsia="zh-CN"/>
        </w:rPr>
        <w:t xml:space="preserve">: </w:t>
      </w:r>
      <w:r w:rsidRPr="00EC4A74">
        <w:rPr>
          <w:rFonts w:eastAsiaTheme="minorEastAsia" w:hint="eastAsia"/>
          <w:b/>
          <w:bCs/>
          <w:lang w:val="en-GB" w:eastAsia="zh-CN"/>
        </w:rPr>
        <w:t>When the TA</w:t>
      </w:r>
      <w:r>
        <w:rPr>
          <w:rFonts w:eastAsiaTheme="minorEastAsia" w:hint="eastAsia"/>
          <w:b/>
          <w:bCs/>
          <w:lang w:val="en-GB" w:eastAsia="zh-CN"/>
        </w:rPr>
        <w:t>T</w:t>
      </w:r>
      <w:r w:rsidRPr="00EC4A74">
        <w:rPr>
          <w:rFonts w:eastAsiaTheme="minorEastAsia" w:hint="eastAsia"/>
          <w:b/>
          <w:bCs/>
          <w:lang w:val="en-GB" w:eastAsia="zh-CN"/>
        </w:rPr>
        <w:t xml:space="preserve"> is running, the UE </w:t>
      </w:r>
      <w:r>
        <w:rPr>
          <w:rFonts w:eastAsiaTheme="minorEastAsia" w:hint="eastAsia"/>
          <w:b/>
          <w:bCs/>
          <w:lang w:val="en-GB" w:eastAsia="zh-CN"/>
        </w:rPr>
        <w:t>shouldn</w:t>
      </w:r>
      <w:r>
        <w:rPr>
          <w:rFonts w:eastAsiaTheme="minorEastAsia"/>
          <w:b/>
          <w:bCs/>
          <w:lang w:val="en-GB" w:eastAsia="zh-CN"/>
        </w:rPr>
        <w:t>’</w:t>
      </w:r>
      <w:r>
        <w:rPr>
          <w:rFonts w:eastAsiaTheme="minorEastAsia" w:hint="eastAsia"/>
          <w:b/>
          <w:bCs/>
          <w:lang w:val="en-GB" w:eastAsia="zh-CN"/>
        </w:rPr>
        <w:t xml:space="preserve">t perform </w:t>
      </w:r>
      <w:r w:rsidRPr="00EC4A74">
        <w:rPr>
          <w:rFonts w:eastAsiaTheme="minorEastAsia" w:hint="eastAsia"/>
          <w:b/>
          <w:bCs/>
          <w:lang w:val="en-GB" w:eastAsia="zh-CN"/>
        </w:rPr>
        <w:t xml:space="preserve">RACH to the </w:t>
      </w:r>
      <w:proofErr w:type="spellStart"/>
      <w:r w:rsidRPr="00EC4A74">
        <w:rPr>
          <w:rFonts w:eastAsiaTheme="minorEastAsia" w:hint="eastAsia"/>
          <w:b/>
          <w:bCs/>
          <w:lang w:val="en-GB" w:eastAsia="zh-CN"/>
        </w:rPr>
        <w:t>PSCell</w:t>
      </w:r>
      <w:proofErr w:type="spellEnd"/>
      <w:r>
        <w:rPr>
          <w:rFonts w:eastAsiaTheme="minorEastAsia" w:hint="eastAsia"/>
          <w:b/>
          <w:bCs/>
          <w:lang w:val="en-GB" w:eastAsia="zh-CN"/>
        </w:rPr>
        <w:t xml:space="preserve"> upon reception of the activation SCG command.</w:t>
      </w:r>
    </w:p>
    <w:p w14:paraId="64EAC9A9" w14:textId="77777777" w:rsidR="001611E2" w:rsidRDefault="001611E2" w:rsidP="001611E2">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roposal 5: A guard timer should be introduced:</w:t>
      </w:r>
    </w:p>
    <w:p w14:paraId="1E473BC0" w14:textId="77777777" w:rsidR="001611E2" w:rsidRDefault="001611E2" w:rsidP="001611E2">
      <w:pPr>
        <w:pStyle w:val="a0"/>
        <w:numPr>
          <w:ilvl w:val="0"/>
          <w:numId w:val="33"/>
        </w:numPr>
        <w:rPr>
          <w:rFonts w:eastAsiaTheme="minorEastAsia"/>
          <w:b/>
          <w:bCs/>
          <w:lang w:val="en-GB" w:eastAsia="zh-CN"/>
        </w:rPr>
      </w:pPr>
      <w:r>
        <w:rPr>
          <w:rFonts w:eastAsiaTheme="minorEastAsia" w:hint="eastAsia"/>
          <w:b/>
          <w:bCs/>
          <w:lang w:val="en-GB" w:eastAsia="zh-CN"/>
        </w:rPr>
        <w:t xml:space="preserve">Upon the </w:t>
      </w:r>
      <w:r>
        <w:rPr>
          <w:rFonts w:eastAsiaTheme="minorEastAsia"/>
          <w:b/>
          <w:bCs/>
          <w:lang w:val="en-GB" w:eastAsia="zh-CN"/>
        </w:rPr>
        <w:t>reception</w:t>
      </w:r>
      <w:r>
        <w:rPr>
          <w:rFonts w:eastAsiaTheme="minorEastAsia" w:hint="eastAsia"/>
          <w:b/>
          <w:bCs/>
          <w:lang w:val="en-GB" w:eastAsia="zh-CN"/>
        </w:rPr>
        <w:t xml:space="preserve"> of the SCG activation command and if the TAT is running, the UE starts the </w:t>
      </w:r>
      <w:r>
        <w:rPr>
          <w:rFonts w:eastAsiaTheme="minorEastAsia"/>
          <w:b/>
          <w:bCs/>
          <w:lang w:val="en-GB" w:eastAsia="zh-CN"/>
        </w:rPr>
        <w:t>guard</w:t>
      </w:r>
      <w:r>
        <w:rPr>
          <w:rFonts w:eastAsiaTheme="minorEastAsia" w:hint="eastAsia"/>
          <w:b/>
          <w:bCs/>
          <w:lang w:val="en-GB" w:eastAsia="zh-CN"/>
        </w:rPr>
        <w:t xml:space="preserve"> timer</w:t>
      </w:r>
    </w:p>
    <w:p w14:paraId="2DCC090C" w14:textId="77777777" w:rsidR="001611E2" w:rsidRDefault="001611E2" w:rsidP="001611E2">
      <w:pPr>
        <w:pStyle w:val="a0"/>
        <w:numPr>
          <w:ilvl w:val="0"/>
          <w:numId w:val="33"/>
        </w:numPr>
        <w:rPr>
          <w:rFonts w:eastAsiaTheme="minorEastAsia"/>
          <w:b/>
          <w:bCs/>
          <w:lang w:val="en-GB" w:eastAsia="zh-CN"/>
        </w:rPr>
      </w:pPr>
      <w:r>
        <w:rPr>
          <w:rFonts w:eastAsiaTheme="minorEastAsia"/>
          <w:b/>
          <w:bCs/>
          <w:lang w:val="en-GB" w:eastAsia="zh-CN"/>
        </w:rPr>
        <w:t>T</w:t>
      </w:r>
      <w:r>
        <w:rPr>
          <w:rFonts w:eastAsiaTheme="minorEastAsia" w:hint="eastAsia"/>
          <w:b/>
          <w:bCs/>
          <w:lang w:val="en-GB" w:eastAsia="zh-CN"/>
        </w:rPr>
        <w:t>he UE stops the timer upon complete the SCG activation procedure</w:t>
      </w:r>
    </w:p>
    <w:p w14:paraId="0783D21A" w14:textId="77777777" w:rsidR="001611E2" w:rsidRPr="00EC4A74" w:rsidRDefault="001611E2" w:rsidP="001611E2">
      <w:pPr>
        <w:pStyle w:val="a0"/>
        <w:numPr>
          <w:ilvl w:val="0"/>
          <w:numId w:val="33"/>
        </w:numPr>
        <w:rPr>
          <w:rFonts w:eastAsiaTheme="minorEastAsia"/>
          <w:b/>
          <w:bCs/>
          <w:lang w:val="en-GB" w:eastAsia="zh-CN"/>
        </w:rPr>
      </w:pPr>
      <w:r>
        <w:rPr>
          <w:rFonts w:eastAsiaTheme="minorEastAsia" w:hint="eastAsia"/>
          <w:b/>
          <w:bCs/>
          <w:lang w:val="en-GB" w:eastAsia="zh-CN"/>
        </w:rPr>
        <w:t xml:space="preserve">Upon the expiry of the guard timer, UE should trigger RACH to the </w:t>
      </w:r>
      <w:proofErr w:type="spellStart"/>
      <w:r>
        <w:rPr>
          <w:rFonts w:eastAsiaTheme="minorEastAsia" w:hint="eastAsia"/>
          <w:b/>
          <w:bCs/>
          <w:lang w:val="en-GB" w:eastAsia="zh-CN"/>
        </w:rPr>
        <w:t>PSCell</w:t>
      </w:r>
      <w:proofErr w:type="spellEnd"/>
    </w:p>
    <w:p w14:paraId="61983302" w14:textId="77777777" w:rsidR="00242FA4" w:rsidRDefault="00242FA4" w:rsidP="00242FA4">
      <w:pPr>
        <w:pStyle w:val="1"/>
        <w:jc w:val="both"/>
      </w:pPr>
      <w:bookmarkStart w:id="7" w:name="_GoBack"/>
      <w:bookmarkEnd w:id="7"/>
      <w:r>
        <w:rPr>
          <w:rFonts w:hint="eastAsia"/>
        </w:rPr>
        <w:t>Reference</w:t>
      </w:r>
    </w:p>
    <w:p w14:paraId="2FD3099C" w14:textId="7DA06507" w:rsidR="0058673B" w:rsidRPr="005F32A4" w:rsidRDefault="0035155C" w:rsidP="0035155C">
      <w:pPr>
        <w:pStyle w:val="a0"/>
        <w:numPr>
          <w:ilvl w:val="0"/>
          <w:numId w:val="7"/>
        </w:numPr>
        <w:rPr>
          <w:rFonts w:eastAsiaTheme="minorEastAsia"/>
          <w:lang w:eastAsia="zh-CN"/>
        </w:rPr>
      </w:pPr>
      <w:r w:rsidRPr="0035155C">
        <w:rPr>
          <w:rFonts w:eastAsiaTheme="minorEastAsia"/>
          <w:lang w:eastAsia="zh-CN"/>
        </w:rPr>
        <w:t>RAN2-113e LTE DCCA Mobility RAN slicing and Multi-SIM (</w:t>
      </w:r>
      <w:proofErr w:type="spellStart"/>
      <w:r w:rsidRPr="0035155C">
        <w:rPr>
          <w:rFonts w:eastAsiaTheme="minorEastAsia"/>
          <w:lang w:eastAsia="zh-CN"/>
        </w:rPr>
        <w:t>Tero</w:t>
      </w:r>
      <w:proofErr w:type="spellEnd"/>
      <w:r w:rsidRPr="0035155C">
        <w:rPr>
          <w:rFonts w:eastAsiaTheme="minorEastAsia"/>
          <w:lang w:eastAsia="zh-CN"/>
        </w:rPr>
        <w:t>)_2021_02_05_EOM</w:t>
      </w:r>
      <w:r w:rsidR="005674C9">
        <w:rPr>
          <w:rFonts w:eastAsiaTheme="minorEastAsia" w:hint="eastAsia"/>
          <w:lang w:eastAsia="zh-CN"/>
        </w:rPr>
        <w:t>;</w:t>
      </w:r>
    </w:p>
    <w:p w14:paraId="5C509E9C" w14:textId="77777777" w:rsidR="00DB5FFE" w:rsidRPr="005F32A4" w:rsidRDefault="00DB5FFE" w:rsidP="00DB5FFE">
      <w:pPr>
        <w:pStyle w:val="a0"/>
        <w:ind w:left="420"/>
        <w:rPr>
          <w:rFonts w:eastAsiaTheme="minorEastAsia"/>
          <w:lang w:eastAsia="zh-CN"/>
        </w:rPr>
      </w:pPr>
    </w:p>
    <w:sectPr w:rsidR="00DB5FFE" w:rsidRPr="005F32A4"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88458" w14:textId="77777777" w:rsidR="000E5C25" w:rsidRDefault="000E5C25">
      <w:r>
        <w:separator/>
      </w:r>
    </w:p>
  </w:endnote>
  <w:endnote w:type="continuationSeparator" w:id="0">
    <w:p w14:paraId="29240760" w14:textId="77777777" w:rsidR="000E5C25" w:rsidRDefault="000E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010161D4" w:rsidR="00112A0E" w:rsidRPr="00933055" w:rsidRDefault="00112A0E">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w:t>
    </w:r>
    <w:r w:rsidR="008D1EC6">
      <w:rPr>
        <w:rFonts w:eastAsiaTheme="minorEastAsia" w:hint="eastAsia"/>
        <w:lang w:eastAsia="zh-CN"/>
      </w:rPr>
      <w:t>103108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6CC39" w14:textId="77777777" w:rsidR="000E5C25" w:rsidRDefault="000E5C25">
      <w:r>
        <w:separator/>
      </w:r>
    </w:p>
  </w:footnote>
  <w:footnote w:type="continuationSeparator" w:id="0">
    <w:p w14:paraId="204B3185" w14:textId="77777777" w:rsidR="000E5C25" w:rsidRDefault="000E5C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7210ED"/>
    <w:multiLevelType w:val="hybridMultilevel"/>
    <w:tmpl w:val="3A5084BC"/>
    <w:lvl w:ilvl="0" w:tplc="46CEB8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2">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4">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6"/>
  </w:num>
  <w:num w:numId="4">
    <w:abstractNumId w:val="17"/>
  </w:num>
  <w:num w:numId="5">
    <w:abstractNumId w:val="15"/>
  </w:num>
  <w:num w:numId="6">
    <w:abstractNumId w:val="27"/>
  </w:num>
  <w:num w:numId="7">
    <w:abstractNumId w:val="21"/>
  </w:num>
  <w:num w:numId="8">
    <w:abstractNumId w:val="27"/>
  </w:num>
  <w:num w:numId="9">
    <w:abstractNumId w:val="28"/>
  </w:num>
  <w:num w:numId="10">
    <w:abstractNumId w:val="13"/>
  </w:num>
  <w:num w:numId="11">
    <w:abstractNumId w:val="6"/>
  </w:num>
  <w:num w:numId="12">
    <w:abstractNumId w:val="20"/>
  </w:num>
  <w:num w:numId="13">
    <w:abstractNumId w:val="3"/>
  </w:num>
  <w:num w:numId="14">
    <w:abstractNumId w:val="9"/>
  </w:num>
  <w:num w:numId="15">
    <w:abstractNumId w:val="7"/>
  </w:num>
  <w:num w:numId="16">
    <w:abstractNumId w:val="10"/>
  </w:num>
  <w:num w:numId="17">
    <w:abstractNumId w:val="0"/>
  </w:num>
  <w:num w:numId="18">
    <w:abstractNumId w:val="25"/>
  </w:num>
  <w:num w:numId="19">
    <w:abstractNumId w:val="24"/>
  </w:num>
  <w:num w:numId="20">
    <w:abstractNumId w:val="5"/>
  </w:num>
  <w:num w:numId="21">
    <w:abstractNumId w:val="14"/>
  </w:num>
  <w:num w:numId="22">
    <w:abstractNumId w:val="19"/>
  </w:num>
  <w:num w:numId="23">
    <w:abstractNumId w:val="22"/>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2"/>
  </w:num>
  <w:num w:numId="31">
    <w:abstractNumId w:val="26"/>
  </w:num>
  <w:num w:numId="32">
    <w:abstractNumId w:val="11"/>
  </w:num>
  <w:num w:numId="3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4918"/>
    <w:rsid w:val="000056F3"/>
    <w:rsid w:val="00006646"/>
    <w:rsid w:val="000075D8"/>
    <w:rsid w:val="00010805"/>
    <w:rsid w:val="000110B8"/>
    <w:rsid w:val="00011514"/>
    <w:rsid w:val="000116A5"/>
    <w:rsid w:val="00011A5F"/>
    <w:rsid w:val="000124E8"/>
    <w:rsid w:val="00012F3B"/>
    <w:rsid w:val="00013159"/>
    <w:rsid w:val="00013867"/>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6E5"/>
    <w:rsid w:val="00031D97"/>
    <w:rsid w:val="00031EE3"/>
    <w:rsid w:val="000325C4"/>
    <w:rsid w:val="00033374"/>
    <w:rsid w:val="000340E8"/>
    <w:rsid w:val="00034619"/>
    <w:rsid w:val="00034856"/>
    <w:rsid w:val="000354A9"/>
    <w:rsid w:val="00035CE9"/>
    <w:rsid w:val="00036189"/>
    <w:rsid w:val="00036A45"/>
    <w:rsid w:val="000371BC"/>
    <w:rsid w:val="0003725F"/>
    <w:rsid w:val="00040597"/>
    <w:rsid w:val="00040ACE"/>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0FDC"/>
    <w:rsid w:val="0005106E"/>
    <w:rsid w:val="00051C46"/>
    <w:rsid w:val="00051E89"/>
    <w:rsid w:val="00052B80"/>
    <w:rsid w:val="00052CBE"/>
    <w:rsid w:val="00054597"/>
    <w:rsid w:val="000548B2"/>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3B5"/>
    <w:rsid w:val="00071B16"/>
    <w:rsid w:val="00071C1A"/>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C94"/>
    <w:rsid w:val="00076E3A"/>
    <w:rsid w:val="000778F2"/>
    <w:rsid w:val="00077DE6"/>
    <w:rsid w:val="00077F50"/>
    <w:rsid w:val="000805B5"/>
    <w:rsid w:val="00080663"/>
    <w:rsid w:val="00080B96"/>
    <w:rsid w:val="00080D0F"/>
    <w:rsid w:val="00080DB1"/>
    <w:rsid w:val="000813BA"/>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D56"/>
    <w:rsid w:val="000A7FF9"/>
    <w:rsid w:val="000B0AF2"/>
    <w:rsid w:val="000B0C8C"/>
    <w:rsid w:val="000B20C1"/>
    <w:rsid w:val="000B218E"/>
    <w:rsid w:val="000B2A4B"/>
    <w:rsid w:val="000B2F99"/>
    <w:rsid w:val="000B31A6"/>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4369"/>
    <w:rsid w:val="000C4465"/>
    <w:rsid w:val="000C53A4"/>
    <w:rsid w:val="000C646E"/>
    <w:rsid w:val="000C7282"/>
    <w:rsid w:val="000C75C2"/>
    <w:rsid w:val="000D0F73"/>
    <w:rsid w:val="000D12FA"/>
    <w:rsid w:val="000D1CA6"/>
    <w:rsid w:val="000D1FDF"/>
    <w:rsid w:val="000D2571"/>
    <w:rsid w:val="000D2630"/>
    <w:rsid w:val="000D2E66"/>
    <w:rsid w:val="000D49D1"/>
    <w:rsid w:val="000D5C4A"/>
    <w:rsid w:val="000D746F"/>
    <w:rsid w:val="000E006F"/>
    <w:rsid w:val="000E09A4"/>
    <w:rsid w:val="000E100F"/>
    <w:rsid w:val="000E115A"/>
    <w:rsid w:val="000E3462"/>
    <w:rsid w:val="000E384B"/>
    <w:rsid w:val="000E3AE2"/>
    <w:rsid w:val="000E3B1B"/>
    <w:rsid w:val="000E3EFB"/>
    <w:rsid w:val="000E44E5"/>
    <w:rsid w:val="000E484C"/>
    <w:rsid w:val="000E4C81"/>
    <w:rsid w:val="000E4E7C"/>
    <w:rsid w:val="000E557C"/>
    <w:rsid w:val="000E562D"/>
    <w:rsid w:val="000E57E0"/>
    <w:rsid w:val="000E58E1"/>
    <w:rsid w:val="000E5C25"/>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34FB"/>
    <w:rsid w:val="00104082"/>
    <w:rsid w:val="0010479A"/>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2A0E"/>
    <w:rsid w:val="00113AB3"/>
    <w:rsid w:val="00114951"/>
    <w:rsid w:val="00115673"/>
    <w:rsid w:val="00115CE3"/>
    <w:rsid w:val="00116625"/>
    <w:rsid w:val="00117906"/>
    <w:rsid w:val="0012190A"/>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3F5"/>
    <w:rsid w:val="00155E5C"/>
    <w:rsid w:val="001605FD"/>
    <w:rsid w:val="001611E2"/>
    <w:rsid w:val="0016134A"/>
    <w:rsid w:val="00161B06"/>
    <w:rsid w:val="001632A1"/>
    <w:rsid w:val="0016394D"/>
    <w:rsid w:val="0016407C"/>
    <w:rsid w:val="00164777"/>
    <w:rsid w:val="001647A7"/>
    <w:rsid w:val="00164894"/>
    <w:rsid w:val="001652EE"/>
    <w:rsid w:val="00165B16"/>
    <w:rsid w:val="00165B2B"/>
    <w:rsid w:val="00165D3C"/>
    <w:rsid w:val="001662D7"/>
    <w:rsid w:val="00166619"/>
    <w:rsid w:val="00166647"/>
    <w:rsid w:val="001668CF"/>
    <w:rsid w:val="00166CCA"/>
    <w:rsid w:val="0016738D"/>
    <w:rsid w:val="001673D8"/>
    <w:rsid w:val="0017068B"/>
    <w:rsid w:val="00170EF2"/>
    <w:rsid w:val="001712D4"/>
    <w:rsid w:val="001716D1"/>
    <w:rsid w:val="00171C39"/>
    <w:rsid w:val="00171E5B"/>
    <w:rsid w:val="00172CA2"/>
    <w:rsid w:val="0017308A"/>
    <w:rsid w:val="001731AD"/>
    <w:rsid w:val="00173451"/>
    <w:rsid w:val="00174977"/>
    <w:rsid w:val="0017538F"/>
    <w:rsid w:val="00175907"/>
    <w:rsid w:val="00175F2B"/>
    <w:rsid w:val="00176342"/>
    <w:rsid w:val="0018064B"/>
    <w:rsid w:val="00180986"/>
    <w:rsid w:val="00180E39"/>
    <w:rsid w:val="00181578"/>
    <w:rsid w:val="0018195C"/>
    <w:rsid w:val="001822CC"/>
    <w:rsid w:val="001824D3"/>
    <w:rsid w:val="0018252A"/>
    <w:rsid w:val="001826BA"/>
    <w:rsid w:val="00182843"/>
    <w:rsid w:val="00182C57"/>
    <w:rsid w:val="00183A37"/>
    <w:rsid w:val="00184B20"/>
    <w:rsid w:val="00186215"/>
    <w:rsid w:val="00186815"/>
    <w:rsid w:val="0018753B"/>
    <w:rsid w:val="0018773A"/>
    <w:rsid w:val="0019074A"/>
    <w:rsid w:val="001909D2"/>
    <w:rsid w:val="00191839"/>
    <w:rsid w:val="00192B01"/>
    <w:rsid w:val="00193206"/>
    <w:rsid w:val="00193DFC"/>
    <w:rsid w:val="00193E2B"/>
    <w:rsid w:val="00194738"/>
    <w:rsid w:val="00194CC8"/>
    <w:rsid w:val="00195D5C"/>
    <w:rsid w:val="001960FB"/>
    <w:rsid w:val="001969C4"/>
    <w:rsid w:val="001973B9"/>
    <w:rsid w:val="001A00D1"/>
    <w:rsid w:val="001A02FD"/>
    <w:rsid w:val="001A08B0"/>
    <w:rsid w:val="001A22CE"/>
    <w:rsid w:val="001A3058"/>
    <w:rsid w:val="001A31B3"/>
    <w:rsid w:val="001A3F69"/>
    <w:rsid w:val="001A6AD7"/>
    <w:rsid w:val="001A6E39"/>
    <w:rsid w:val="001A7029"/>
    <w:rsid w:val="001A76B9"/>
    <w:rsid w:val="001A7A2C"/>
    <w:rsid w:val="001A7CF7"/>
    <w:rsid w:val="001B1784"/>
    <w:rsid w:val="001B220B"/>
    <w:rsid w:val="001B2A57"/>
    <w:rsid w:val="001B3A35"/>
    <w:rsid w:val="001B3C20"/>
    <w:rsid w:val="001B520F"/>
    <w:rsid w:val="001B56BE"/>
    <w:rsid w:val="001B5A40"/>
    <w:rsid w:val="001B689A"/>
    <w:rsid w:val="001B69A7"/>
    <w:rsid w:val="001B7232"/>
    <w:rsid w:val="001C0661"/>
    <w:rsid w:val="001C0879"/>
    <w:rsid w:val="001C087D"/>
    <w:rsid w:val="001C1795"/>
    <w:rsid w:val="001C1AF1"/>
    <w:rsid w:val="001C1F65"/>
    <w:rsid w:val="001C2127"/>
    <w:rsid w:val="001C2710"/>
    <w:rsid w:val="001C29A5"/>
    <w:rsid w:val="001C2CA0"/>
    <w:rsid w:val="001C357F"/>
    <w:rsid w:val="001C3652"/>
    <w:rsid w:val="001C382F"/>
    <w:rsid w:val="001C455F"/>
    <w:rsid w:val="001C4D51"/>
    <w:rsid w:val="001C59A0"/>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C5"/>
    <w:rsid w:val="001E44AD"/>
    <w:rsid w:val="001E5720"/>
    <w:rsid w:val="001E6CC1"/>
    <w:rsid w:val="001E7EDF"/>
    <w:rsid w:val="001F11D7"/>
    <w:rsid w:val="001F1281"/>
    <w:rsid w:val="001F1AC5"/>
    <w:rsid w:val="001F2686"/>
    <w:rsid w:val="001F313B"/>
    <w:rsid w:val="001F32F6"/>
    <w:rsid w:val="001F3519"/>
    <w:rsid w:val="001F3687"/>
    <w:rsid w:val="001F395C"/>
    <w:rsid w:val="001F3B2D"/>
    <w:rsid w:val="001F4751"/>
    <w:rsid w:val="001F4796"/>
    <w:rsid w:val="001F510E"/>
    <w:rsid w:val="001F527E"/>
    <w:rsid w:val="001F5E2F"/>
    <w:rsid w:val="001F630F"/>
    <w:rsid w:val="001F6CD7"/>
    <w:rsid w:val="001F72FD"/>
    <w:rsid w:val="001F7C35"/>
    <w:rsid w:val="00200147"/>
    <w:rsid w:val="002002BB"/>
    <w:rsid w:val="00200F23"/>
    <w:rsid w:val="00201190"/>
    <w:rsid w:val="00202CD2"/>
    <w:rsid w:val="0020399E"/>
    <w:rsid w:val="00204504"/>
    <w:rsid w:val="002048B9"/>
    <w:rsid w:val="002051A8"/>
    <w:rsid w:val="0020540C"/>
    <w:rsid w:val="002065FF"/>
    <w:rsid w:val="0020799E"/>
    <w:rsid w:val="00207B3E"/>
    <w:rsid w:val="00207E32"/>
    <w:rsid w:val="00207F29"/>
    <w:rsid w:val="0021064D"/>
    <w:rsid w:val="00211163"/>
    <w:rsid w:val="002121C9"/>
    <w:rsid w:val="002134A5"/>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7C09"/>
    <w:rsid w:val="00227E6E"/>
    <w:rsid w:val="00231E3A"/>
    <w:rsid w:val="00232A82"/>
    <w:rsid w:val="00233084"/>
    <w:rsid w:val="002338C8"/>
    <w:rsid w:val="002347EE"/>
    <w:rsid w:val="00234846"/>
    <w:rsid w:val="00234DB0"/>
    <w:rsid w:val="002350B0"/>
    <w:rsid w:val="00235962"/>
    <w:rsid w:val="00235A4E"/>
    <w:rsid w:val="00235E03"/>
    <w:rsid w:val="002362AC"/>
    <w:rsid w:val="002363B7"/>
    <w:rsid w:val="00237DC5"/>
    <w:rsid w:val="00237FAE"/>
    <w:rsid w:val="0024144A"/>
    <w:rsid w:val="00241C61"/>
    <w:rsid w:val="0024272D"/>
    <w:rsid w:val="00242895"/>
    <w:rsid w:val="00242C64"/>
    <w:rsid w:val="00242FA4"/>
    <w:rsid w:val="00243CBC"/>
    <w:rsid w:val="0024432B"/>
    <w:rsid w:val="00245A6D"/>
    <w:rsid w:val="00245C97"/>
    <w:rsid w:val="0024686B"/>
    <w:rsid w:val="0024688D"/>
    <w:rsid w:val="00247A35"/>
    <w:rsid w:val="00247BC4"/>
    <w:rsid w:val="00247D86"/>
    <w:rsid w:val="00250974"/>
    <w:rsid w:val="00250C11"/>
    <w:rsid w:val="00250E0E"/>
    <w:rsid w:val="00251163"/>
    <w:rsid w:val="00251D94"/>
    <w:rsid w:val="00252057"/>
    <w:rsid w:val="002522BE"/>
    <w:rsid w:val="00252939"/>
    <w:rsid w:val="00253622"/>
    <w:rsid w:val="00254600"/>
    <w:rsid w:val="002561E9"/>
    <w:rsid w:val="00256744"/>
    <w:rsid w:val="00256FC0"/>
    <w:rsid w:val="00257C78"/>
    <w:rsid w:val="00257E49"/>
    <w:rsid w:val="00257F2E"/>
    <w:rsid w:val="002619D7"/>
    <w:rsid w:val="0026385B"/>
    <w:rsid w:val="002648B0"/>
    <w:rsid w:val="00264B14"/>
    <w:rsid w:val="00264D4A"/>
    <w:rsid w:val="00265586"/>
    <w:rsid w:val="00265D6C"/>
    <w:rsid w:val="002661BB"/>
    <w:rsid w:val="0026702C"/>
    <w:rsid w:val="00267C59"/>
    <w:rsid w:val="00267EDC"/>
    <w:rsid w:val="00270A10"/>
    <w:rsid w:val="00271001"/>
    <w:rsid w:val="002710F7"/>
    <w:rsid w:val="002716AD"/>
    <w:rsid w:val="002716B9"/>
    <w:rsid w:val="002716DB"/>
    <w:rsid w:val="002751F2"/>
    <w:rsid w:val="00275303"/>
    <w:rsid w:val="0027542B"/>
    <w:rsid w:val="0027564E"/>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938"/>
    <w:rsid w:val="002A0AC1"/>
    <w:rsid w:val="002A1177"/>
    <w:rsid w:val="002A1A1C"/>
    <w:rsid w:val="002A1CAD"/>
    <w:rsid w:val="002A2381"/>
    <w:rsid w:val="002A3A6B"/>
    <w:rsid w:val="002A3CA2"/>
    <w:rsid w:val="002A50CB"/>
    <w:rsid w:val="002A5994"/>
    <w:rsid w:val="002A5AF9"/>
    <w:rsid w:val="002A5B94"/>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2C4"/>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743F"/>
    <w:rsid w:val="002C7D3D"/>
    <w:rsid w:val="002D0613"/>
    <w:rsid w:val="002D30E0"/>
    <w:rsid w:val="002D3153"/>
    <w:rsid w:val="002D35B4"/>
    <w:rsid w:val="002D3B2E"/>
    <w:rsid w:val="002D3C62"/>
    <w:rsid w:val="002D4281"/>
    <w:rsid w:val="002D46C1"/>
    <w:rsid w:val="002D4C07"/>
    <w:rsid w:val="002D5030"/>
    <w:rsid w:val="002D5309"/>
    <w:rsid w:val="002D563C"/>
    <w:rsid w:val="002D6FF3"/>
    <w:rsid w:val="002D7451"/>
    <w:rsid w:val="002E050D"/>
    <w:rsid w:val="002E0F3E"/>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964"/>
    <w:rsid w:val="002F7FA7"/>
    <w:rsid w:val="00300156"/>
    <w:rsid w:val="003003F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67A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935"/>
    <w:rsid w:val="00327B89"/>
    <w:rsid w:val="00330F9C"/>
    <w:rsid w:val="00331FE5"/>
    <w:rsid w:val="0033249E"/>
    <w:rsid w:val="00332729"/>
    <w:rsid w:val="0033289C"/>
    <w:rsid w:val="00332DAC"/>
    <w:rsid w:val="003333BD"/>
    <w:rsid w:val="003334D6"/>
    <w:rsid w:val="0033432D"/>
    <w:rsid w:val="003349D9"/>
    <w:rsid w:val="00334ECA"/>
    <w:rsid w:val="00334ED0"/>
    <w:rsid w:val="00335842"/>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664"/>
    <w:rsid w:val="00344715"/>
    <w:rsid w:val="00345401"/>
    <w:rsid w:val="00345AAA"/>
    <w:rsid w:val="00345E23"/>
    <w:rsid w:val="0034608D"/>
    <w:rsid w:val="003460C5"/>
    <w:rsid w:val="00346666"/>
    <w:rsid w:val="00346C9B"/>
    <w:rsid w:val="00346CFA"/>
    <w:rsid w:val="003470E7"/>
    <w:rsid w:val="00350382"/>
    <w:rsid w:val="00350D7B"/>
    <w:rsid w:val="0035107F"/>
    <w:rsid w:val="0035155C"/>
    <w:rsid w:val="0035163C"/>
    <w:rsid w:val="003528EF"/>
    <w:rsid w:val="00352BA7"/>
    <w:rsid w:val="00354DC0"/>
    <w:rsid w:val="003558FA"/>
    <w:rsid w:val="003568AB"/>
    <w:rsid w:val="00357B31"/>
    <w:rsid w:val="003604E8"/>
    <w:rsid w:val="00360649"/>
    <w:rsid w:val="00361FD3"/>
    <w:rsid w:val="00363A8D"/>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627"/>
    <w:rsid w:val="00381308"/>
    <w:rsid w:val="00381ACD"/>
    <w:rsid w:val="00381DF9"/>
    <w:rsid w:val="003827B2"/>
    <w:rsid w:val="00382B2A"/>
    <w:rsid w:val="003832BA"/>
    <w:rsid w:val="0038372C"/>
    <w:rsid w:val="003838FE"/>
    <w:rsid w:val="00384384"/>
    <w:rsid w:val="00384C5F"/>
    <w:rsid w:val="00384F55"/>
    <w:rsid w:val="00386AFA"/>
    <w:rsid w:val="003870EF"/>
    <w:rsid w:val="003872D4"/>
    <w:rsid w:val="00387AEB"/>
    <w:rsid w:val="003912B0"/>
    <w:rsid w:val="003917C2"/>
    <w:rsid w:val="00391806"/>
    <w:rsid w:val="00391A86"/>
    <w:rsid w:val="0039280C"/>
    <w:rsid w:val="00392B98"/>
    <w:rsid w:val="00393474"/>
    <w:rsid w:val="003935A2"/>
    <w:rsid w:val="00393B83"/>
    <w:rsid w:val="003949ED"/>
    <w:rsid w:val="00395631"/>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296E"/>
    <w:rsid w:val="003B3C6B"/>
    <w:rsid w:val="003B4341"/>
    <w:rsid w:val="003B4583"/>
    <w:rsid w:val="003B4813"/>
    <w:rsid w:val="003B485A"/>
    <w:rsid w:val="003B4A99"/>
    <w:rsid w:val="003B5678"/>
    <w:rsid w:val="003B56E7"/>
    <w:rsid w:val="003B6C05"/>
    <w:rsid w:val="003B6C19"/>
    <w:rsid w:val="003B6D8C"/>
    <w:rsid w:val="003B7989"/>
    <w:rsid w:val="003B7D68"/>
    <w:rsid w:val="003C03E2"/>
    <w:rsid w:val="003C05E6"/>
    <w:rsid w:val="003C0638"/>
    <w:rsid w:val="003C0A65"/>
    <w:rsid w:val="003C2DDB"/>
    <w:rsid w:val="003C2EA1"/>
    <w:rsid w:val="003C370B"/>
    <w:rsid w:val="003C3F74"/>
    <w:rsid w:val="003C4D49"/>
    <w:rsid w:val="003C5336"/>
    <w:rsid w:val="003C5391"/>
    <w:rsid w:val="003C5991"/>
    <w:rsid w:val="003C5A80"/>
    <w:rsid w:val="003C5ECB"/>
    <w:rsid w:val="003C6215"/>
    <w:rsid w:val="003C720D"/>
    <w:rsid w:val="003C725A"/>
    <w:rsid w:val="003C7D60"/>
    <w:rsid w:val="003C7EE9"/>
    <w:rsid w:val="003D0068"/>
    <w:rsid w:val="003D0795"/>
    <w:rsid w:val="003D2353"/>
    <w:rsid w:val="003D2AEC"/>
    <w:rsid w:val="003D2BFD"/>
    <w:rsid w:val="003D351A"/>
    <w:rsid w:val="003D382B"/>
    <w:rsid w:val="003D4443"/>
    <w:rsid w:val="003D52EA"/>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4DE7"/>
    <w:rsid w:val="003F4E11"/>
    <w:rsid w:val="003F50F2"/>
    <w:rsid w:val="003F5711"/>
    <w:rsid w:val="003F579B"/>
    <w:rsid w:val="003F589D"/>
    <w:rsid w:val="003F6B85"/>
    <w:rsid w:val="003F71DC"/>
    <w:rsid w:val="003F7D64"/>
    <w:rsid w:val="003F7E4C"/>
    <w:rsid w:val="00400787"/>
    <w:rsid w:val="00400A96"/>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4AD"/>
    <w:rsid w:val="00410823"/>
    <w:rsid w:val="00410AFA"/>
    <w:rsid w:val="00410C5E"/>
    <w:rsid w:val="00410F20"/>
    <w:rsid w:val="00411065"/>
    <w:rsid w:val="00411D07"/>
    <w:rsid w:val="00412186"/>
    <w:rsid w:val="00412523"/>
    <w:rsid w:val="0041295E"/>
    <w:rsid w:val="00412B70"/>
    <w:rsid w:val="00412D29"/>
    <w:rsid w:val="00412E0F"/>
    <w:rsid w:val="00414481"/>
    <w:rsid w:val="00414A8B"/>
    <w:rsid w:val="00415E8E"/>
    <w:rsid w:val="0041681C"/>
    <w:rsid w:val="00416D95"/>
    <w:rsid w:val="00417786"/>
    <w:rsid w:val="004204A5"/>
    <w:rsid w:val="00420615"/>
    <w:rsid w:val="00420F17"/>
    <w:rsid w:val="004212FB"/>
    <w:rsid w:val="00421A18"/>
    <w:rsid w:val="00421EA4"/>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21BF"/>
    <w:rsid w:val="00433194"/>
    <w:rsid w:val="00434336"/>
    <w:rsid w:val="00434F18"/>
    <w:rsid w:val="004350B8"/>
    <w:rsid w:val="00435221"/>
    <w:rsid w:val="004353AB"/>
    <w:rsid w:val="00435762"/>
    <w:rsid w:val="00435C52"/>
    <w:rsid w:val="00437814"/>
    <w:rsid w:val="00437F90"/>
    <w:rsid w:val="00440EBF"/>
    <w:rsid w:val="00442D92"/>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731"/>
    <w:rsid w:val="00452B68"/>
    <w:rsid w:val="00452F24"/>
    <w:rsid w:val="00453F03"/>
    <w:rsid w:val="00454D32"/>
    <w:rsid w:val="004553E8"/>
    <w:rsid w:val="00455F53"/>
    <w:rsid w:val="00456699"/>
    <w:rsid w:val="00456CFC"/>
    <w:rsid w:val="00457213"/>
    <w:rsid w:val="004609B2"/>
    <w:rsid w:val="00460C15"/>
    <w:rsid w:val="004613D9"/>
    <w:rsid w:val="00462591"/>
    <w:rsid w:val="004629C0"/>
    <w:rsid w:val="0046324A"/>
    <w:rsid w:val="004642EA"/>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4807"/>
    <w:rsid w:val="00475930"/>
    <w:rsid w:val="0047596F"/>
    <w:rsid w:val="0047670A"/>
    <w:rsid w:val="0047727E"/>
    <w:rsid w:val="004776E6"/>
    <w:rsid w:val="00477997"/>
    <w:rsid w:val="00477E01"/>
    <w:rsid w:val="004809C8"/>
    <w:rsid w:val="00481BC1"/>
    <w:rsid w:val="0048221A"/>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3AD1"/>
    <w:rsid w:val="004941CE"/>
    <w:rsid w:val="00494281"/>
    <w:rsid w:val="00494422"/>
    <w:rsid w:val="00494718"/>
    <w:rsid w:val="00494916"/>
    <w:rsid w:val="00494992"/>
    <w:rsid w:val="004959AC"/>
    <w:rsid w:val="004A0793"/>
    <w:rsid w:val="004A11EF"/>
    <w:rsid w:val="004A252C"/>
    <w:rsid w:val="004A26C6"/>
    <w:rsid w:val="004A2A53"/>
    <w:rsid w:val="004A2F6C"/>
    <w:rsid w:val="004A3310"/>
    <w:rsid w:val="004A35B9"/>
    <w:rsid w:val="004A3AC1"/>
    <w:rsid w:val="004A3CFC"/>
    <w:rsid w:val="004A41A6"/>
    <w:rsid w:val="004A4A2F"/>
    <w:rsid w:val="004A4CAE"/>
    <w:rsid w:val="004A5F2B"/>
    <w:rsid w:val="004A6031"/>
    <w:rsid w:val="004A6C48"/>
    <w:rsid w:val="004A6CF2"/>
    <w:rsid w:val="004A7102"/>
    <w:rsid w:val="004A72D3"/>
    <w:rsid w:val="004A7B04"/>
    <w:rsid w:val="004B08A0"/>
    <w:rsid w:val="004B0F34"/>
    <w:rsid w:val="004B11B7"/>
    <w:rsid w:val="004B1381"/>
    <w:rsid w:val="004B1EA9"/>
    <w:rsid w:val="004B21A1"/>
    <w:rsid w:val="004B31C0"/>
    <w:rsid w:val="004B424A"/>
    <w:rsid w:val="004B50CD"/>
    <w:rsid w:val="004B533E"/>
    <w:rsid w:val="004B5344"/>
    <w:rsid w:val="004B571B"/>
    <w:rsid w:val="004B5E7E"/>
    <w:rsid w:val="004B64D6"/>
    <w:rsid w:val="004B6BEE"/>
    <w:rsid w:val="004C01B2"/>
    <w:rsid w:val="004C0341"/>
    <w:rsid w:val="004C0951"/>
    <w:rsid w:val="004C09FB"/>
    <w:rsid w:val="004C0C53"/>
    <w:rsid w:val="004C0F54"/>
    <w:rsid w:val="004C1F3A"/>
    <w:rsid w:val="004C25CF"/>
    <w:rsid w:val="004C326F"/>
    <w:rsid w:val="004C388A"/>
    <w:rsid w:val="004C3BD1"/>
    <w:rsid w:val="004C40FF"/>
    <w:rsid w:val="004C4876"/>
    <w:rsid w:val="004C4A37"/>
    <w:rsid w:val="004C54B1"/>
    <w:rsid w:val="004C54CA"/>
    <w:rsid w:val="004C583F"/>
    <w:rsid w:val="004C59EC"/>
    <w:rsid w:val="004C619A"/>
    <w:rsid w:val="004C6F5C"/>
    <w:rsid w:val="004C729C"/>
    <w:rsid w:val="004C7E71"/>
    <w:rsid w:val="004D1079"/>
    <w:rsid w:val="004D176A"/>
    <w:rsid w:val="004D2337"/>
    <w:rsid w:val="004D2463"/>
    <w:rsid w:val="004D2495"/>
    <w:rsid w:val="004D2C31"/>
    <w:rsid w:val="004D635E"/>
    <w:rsid w:val="004D74DA"/>
    <w:rsid w:val="004D7EBA"/>
    <w:rsid w:val="004D7F3B"/>
    <w:rsid w:val="004E011C"/>
    <w:rsid w:val="004E05EF"/>
    <w:rsid w:val="004E186D"/>
    <w:rsid w:val="004E1BC8"/>
    <w:rsid w:val="004E1C26"/>
    <w:rsid w:val="004E24FC"/>
    <w:rsid w:val="004E281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5A05"/>
    <w:rsid w:val="004F6CF8"/>
    <w:rsid w:val="004F7427"/>
    <w:rsid w:val="004F753A"/>
    <w:rsid w:val="004F77A0"/>
    <w:rsid w:val="004F78EE"/>
    <w:rsid w:val="004F7D9D"/>
    <w:rsid w:val="005000AB"/>
    <w:rsid w:val="00500272"/>
    <w:rsid w:val="00500837"/>
    <w:rsid w:val="00500E71"/>
    <w:rsid w:val="00501010"/>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C17"/>
    <w:rsid w:val="005135F6"/>
    <w:rsid w:val="00513E39"/>
    <w:rsid w:val="00514E40"/>
    <w:rsid w:val="00515BAF"/>
    <w:rsid w:val="00516189"/>
    <w:rsid w:val="00516A12"/>
    <w:rsid w:val="00516BEB"/>
    <w:rsid w:val="00516C9B"/>
    <w:rsid w:val="00516C9D"/>
    <w:rsid w:val="0051797C"/>
    <w:rsid w:val="0052027B"/>
    <w:rsid w:val="00520372"/>
    <w:rsid w:val="0052080B"/>
    <w:rsid w:val="00520D88"/>
    <w:rsid w:val="00521459"/>
    <w:rsid w:val="00521FE5"/>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980"/>
    <w:rsid w:val="00540F5E"/>
    <w:rsid w:val="005417FE"/>
    <w:rsid w:val="00542657"/>
    <w:rsid w:val="00542EE6"/>
    <w:rsid w:val="00543529"/>
    <w:rsid w:val="005436F7"/>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B5C"/>
    <w:rsid w:val="00552D8C"/>
    <w:rsid w:val="005535E5"/>
    <w:rsid w:val="00553C36"/>
    <w:rsid w:val="005542B2"/>
    <w:rsid w:val="00554AFA"/>
    <w:rsid w:val="00554D38"/>
    <w:rsid w:val="00555C52"/>
    <w:rsid w:val="005566D9"/>
    <w:rsid w:val="005568C7"/>
    <w:rsid w:val="00557093"/>
    <w:rsid w:val="00557488"/>
    <w:rsid w:val="00557619"/>
    <w:rsid w:val="00557CAE"/>
    <w:rsid w:val="005626D0"/>
    <w:rsid w:val="00562888"/>
    <w:rsid w:val="00563C8F"/>
    <w:rsid w:val="00563E43"/>
    <w:rsid w:val="0056401E"/>
    <w:rsid w:val="005658A9"/>
    <w:rsid w:val="005659CA"/>
    <w:rsid w:val="005674C9"/>
    <w:rsid w:val="00567683"/>
    <w:rsid w:val="005703CC"/>
    <w:rsid w:val="00570446"/>
    <w:rsid w:val="00570712"/>
    <w:rsid w:val="005708B6"/>
    <w:rsid w:val="00571DFE"/>
    <w:rsid w:val="0057340E"/>
    <w:rsid w:val="00573BAE"/>
    <w:rsid w:val="00573C40"/>
    <w:rsid w:val="00575043"/>
    <w:rsid w:val="005751AB"/>
    <w:rsid w:val="0057559F"/>
    <w:rsid w:val="0057599C"/>
    <w:rsid w:val="005762BC"/>
    <w:rsid w:val="005768B7"/>
    <w:rsid w:val="00576EF3"/>
    <w:rsid w:val="005770C1"/>
    <w:rsid w:val="005776FA"/>
    <w:rsid w:val="005805AA"/>
    <w:rsid w:val="00581734"/>
    <w:rsid w:val="005825F7"/>
    <w:rsid w:val="00582E9F"/>
    <w:rsid w:val="00584EA1"/>
    <w:rsid w:val="00585598"/>
    <w:rsid w:val="005860CF"/>
    <w:rsid w:val="0058673B"/>
    <w:rsid w:val="00586E03"/>
    <w:rsid w:val="00587478"/>
    <w:rsid w:val="00590057"/>
    <w:rsid w:val="0059019D"/>
    <w:rsid w:val="00590726"/>
    <w:rsid w:val="00590EDD"/>
    <w:rsid w:val="005924B0"/>
    <w:rsid w:val="005925D3"/>
    <w:rsid w:val="005937DB"/>
    <w:rsid w:val="00594F28"/>
    <w:rsid w:val="005964AE"/>
    <w:rsid w:val="0059708A"/>
    <w:rsid w:val="005A003C"/>
    <w:rsid w:val="005A1ED2"/>
    <w:rsid w:val="005A3032"/>
    <w:rsid w:val="005A37AA"/>
    <w:rsid w:val="005A3FB3"/>
    <w:rsid w:val="005A48F8"/>
    <w:rsid w:val="005A4E8D"/>
    <w:rsid w:val="005A5996"/>
    <w:rsid w:val="005A5E82"/>
    <w:rsid w:val="005A6805"/>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239"/>
    <w:rsid w:val="005C5ACE"/>
    <w:rsid w:val="005C5CDD"/>
    <w:rsid w:val="005C6358"/>
    <w:rsid w:val="005C6CC6"/>
    <w:rsid w:val="005C6CFB"/>
    <w:rsid w:val="005C760C"/>
    <w:rsid w:val="005D04C4"/>
    <w:rsid w:val="005D11E1"/>
    <w:rsid w:val="005D1364"/>
    <w:rsid w:val="005D23A1"/>
    <w:rsid w:val="005D2433"/>
    <w:rsid w:val="005D2546"/>
    <w:rsid w:val="005D2DC0"/>
    <w:rsid w:val="005D3FC9"/>
    <w:rsid w:val="005D44BB"/>
    <w:rsid w:val="005D4D63"/>
    <w:rsid w:val="005D56E8"/>
    <w:rsid w:val="005D5E2A"/>
    <w:rsid w:val="005D63A5"/>
    <w:rsid w:val="005D67E4"/>
    <w:rsid w:val="005D6DBE"/>
    <w:rsid w:val="005D6E78"/>
    <w:rsid w:val="005D7A9C"/>
    <w:rsid w:val="005E0C9D"/>
    <w:rsid w:val="005E1A38"/>
    <w:rsid w:val="005E251C"/>
    <w:rsid w:val="005E2AB1"/>
    <w:rsid w:val="005E307A"/>
    <w:rsid w:val="005E3192"/>
    <w:rsid w:val="005E37D7"/>
    <w:rsid w:val="005E39BE"/>
    <w:rsid w:val="005E3AE8"/>
    <w:rsid w:val="005E5425"/>
    <w:rsid w:val="005E608E"/>
    <w:rsid w:val="005E6DA7"/>
    <w:rsid w:val="005E6E28"/>
    <w:rsid w:val="005E7FF2"/>
    <w:rsid w:val="005F1154"/>
    <w:rsid w:val="005F1196"/>
    <w:rsid w:val="005F13D0"/>
    <w:rsid w:val="005F15BB"/>
    <w:rsid w:val="005F15F1"/>
    <w:rsid w:val="005F2211"/>
    <w:rsid w:val="005F2D82"/>
    <w:rsid w:val="005F32A4"/>
    <w:rsid w:val="005F342A"/>
    <w:rsid w:val="005F3C0D"/>
    <w:rsid w:val="005F4625"/>
    <w:rsid w:val="005F4664"/>
    <w:rsid w:val="005F4C3F"/>
    <w:rsid w:val="005F51EB"/>
    <w:rsid w:val="005F60B5"/>
    <w:rsid w:val="005F71A4"/>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105F8"/>
    <w:rsid w:val="00610A2E"/>
    <w:rsid w:val="00610F97"/>
    <w:rsid w:val="00612152"/>
    <w:rsid w:val="00613543"/>
    <w:rsid w:val="00613616"/>
    <w:rsid w:val="00613F3A"/>
    <w:rsid w:val="00614482"/>
    <w:rsid w:val="00615340"/>
    <w:rsid w:val="006157AC"/>
    <w:rsid w:val="006157CD"/>
    <w:rsid w:val="0061589A"/>
    <w:rsid w:val="00615CF4"/>
    <w:rsid w:val="0061687B"/>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59D9"/>
    <w:rsid w:val="006266CB"/>
    <w:rsid w:val="0062683F"/>
    <w:rsid w:val="00626E90"/>
    <w:rsid w:val="00627E56"/>
    <w:rsid w:val="006302B3"/>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3EA0"/>
    <w:rsid w:val="006443D1"/>
    <w:rsid w:val="006446B7"/>
    <w:rsid w:val="006452DA"/>
    <w:rsid w:val="006457D3"/>
    <w:rsid w:val="00645D4D"/>
    <w:rsid w:val="0064644E"/>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96"/>
    <w:rsid w:val="006611C8"/>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66D1"/>
    <w:rsid w:val="00696D81"/>
    <w:rsid w:val="006970B3"/>
    <w:rsid w:val="006A0339"/>
    <w:rsid w:val="006A0487"/>
    <w:rsid w:val="006A0A68"/>
    <w:rsid w:val="006A0A80"/>
    <w:rsid w:val="006A0DD9"/>
    <w:rsid w:val="006A0F8A"/>
    <w:rsid w:val="006A1411"/>
    <w:rsid w:val="006A1CE1"/>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981"/>
    <w:rsid w:val="006B6DDB"/>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130"/>
    <w:rsid w:val="006D743E"/>
    <w:rsid w:val="006D7B37"/>
    <w:rsid w:val="006E035F"/>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10F"/>
    <w:rsid w:val="0071731B"/>
    <w:rsid w:val="00717ADF"/>
    <w:rsid w:val="00717F05"/>
    <w:rsid w:val="007208A9"/>
    <w:rsid w:val="00720C9D"/>
    <w:rsid w:val="00720CA2"/>
    <w:rsid w:val="0072118B"/>
    <w:rsid w:val="0072156A"/>
    <w:rsid w:val="00721B42"/>
    <w:rsid w:val="0072233D"/>
    <w:rsid w:val="00722843"/>
    <w:rsid w:val="00723A87"/>
    <w:rsid w:val="0072460B"/>
    <w:rsid w:val="0072690E"/>
    <w:rsid w:val="00727844"/>
    <w:rsid w:val="0072795F"/>
    <w:rsid w:val="00727B75"/>
    <w:rsid w:val="00730802"/>
    <w:rsid w:val="00730B33"/>
    <w:rsid w:val="00731399"/>
    <w:rsid w:val="00731793"/>
    <w:rsid w:val="007317C5"/>
    <w:rsid w:val="007319DF"/>
    <w:rsid w:val="007320B8"/>
    <w:rsid w:val="007327C6"/>
    <w:rsid w:val="007332D7"/>
    <w:rsid w:val="007332FA"/>
    <w:rsid w:val="00733D6D"/>
    <w:rsid w:val="007346CA"/>
    <w:rsid w:val="007347B8"/>
    <w:rsid w:val="007352C1"/>
    <w:rsid w:val="00736097"/>
    <w:rsid w:val="007408F6"/>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5FDF"/>
    <w:rsid w:val="007561BD"/>
    <w:rsid w:val="00756513"/>
    <w:rsid w:val="007578DE"/>
    <w:rsid w:val="00761FF1"/>
    <w:rsid w:val="00763B3A"/>
    <w:rsid w:val="00763BBB"/>
    <w:rsid w:val="00763FC4"/>
    <w:rsid w:val="00764CF6"/>
    <w:rsid w:val="00764E7A"/>
    <w:rsid w:val="00764EA3"/>
    <w:rsid w:val="00765144"/>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3DC5"/>
    <w:rsid w:val="0078420F"/>
    <w:rsid w:val="007847D3"/>
    <w:rsid w:val="007848FD"/>
    <w:rsid w:val="00784F48"/>
    <w:rsid w:val="0078539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6E55"/>
    <w:rsid w:val="007B7D8E"/>
    <w:rsid w:val="007C00F8"/>
    <w:rsid w:val="007C0477"/>
    <w:rsid w:val="007C04FC"/>
    <w:rsid w:val="007C05C0"/>
    <w:rsid w:val="007C12F0"/>
    <w:rsid w:val="007C135C"/>
    <w:rsid w:val="007C2058"/>
    <w:rsid w:val="007C207E"/>
    <w:rsid w:val="007C2299"/>
    <w:rsid w:val="007C354B"/>
    <w:rsid w:val="007C369E"/>
    <w:rsid w:val="007C381A"/>
    <w:rsid w:val="007C3A0A"/>
    <w:rsid w:val="007C3DA8"/>
    <w:rsid w:val="007C483A"/>
    <w:rsid w:val="007C5130"/>
    <w:rsid w:val="007C5421"/>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5875"/>
    <w:rsid w:val="007E68DD"/>
    <w:rsid w:val="007E79D6"/>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F2"/>
    <w:rsid w:val="00806686"/>
    <w:rsid w:val="00807723"/>
    <w:rsid w:val="0081014C"/>
    <w:rsid w:val="00810461"/>
    <w:rsid w:val="00810632"/>
    <w:rsid w:val="00810A9D"/>
    <w:rsid w:val="0081165B"/>
    <w:rsid w:val="00812597"/>
    <w:rsid w:val="00812DFD"/>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F4E"/>
    <w:rsid w:val="008400AE"/>
    <w:rsid w:val="00840A2C"/>
    <w:rsid w:val="0084251D"/>
    <w:rsid w:val="008426C4"/>
    <w:rsid w:val="00842837"/>
    <w:rsid w:val="00843273"/>
    <w:rsid w:val="00843714"/>
    <w:rsid w:val="00843F3F"/>
    <w:rsid w:val="00844251"/>
    <w:rsid w:val="00844B6A"/>
    <w:rsid w:val="00845969"/>
    <w:rsid w:val="008459FC"/>
    <w:rsid w:val="00845E32"/>
    <w:rsid w:val="00846FCE"/>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2D49"/>
    <w:rsid w:val="0087371D"/>
    <w:rsid w:val="00873ADD"/>
    <w:rsid w:val="0087403B"/>
    <w:rsid w:val="008751AC"/>
    <w:rsid w:val="008755DF"/>
    <w:rsid w:val="00875852"/>
    <w:rsid w:val="00876701"/>
    <w:rsid w:val="00876F32"/>
    <w:rsid w:val="0088166B"/>
    <w:rsid w:val="008822D5"/>
    <w:rsid w:val="0088309F"/>
    <w:rsid w:val="0088329F"/>
    <w:rsid w:val="00883B2D"/>
    <w:rsid w:val="0088458A"/>
    <w:rsid w:val="00885C1F"/>
    <w:rsid w:val="00887C22"/>
    <w:rsid w:val="0089009A"/>
    <w:rsid w:val="00890DA5"/>
    <w:rsid w:val="008913EE"/>
    <w:rsid w:val="00891487"/>
    <w:rsid w:val="0089193D"/>
    <w:rsid w:val="008946B4"/>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584"/>
    <w:rsid w:val="008B18DC"/>
    <w:rsid w:val="008B193B"/>
    <w:rsid w:val="008B1E12"/>
    <w:rsid w:val="008B2904"/>
    <w:rsid w:val="008B2B6B"/>
    <w:rsid w:val="008B2DBD"/>
    <w:rsid w:val="008B339F"/>
    <w:rsid w:val="008B34C1"/>
    <w:rsid w:val="008B40E7"/>
    <w:rsid w:val="008B4218"/>
    <w:rsid w:val="008B48D4"/>
    <w:rsid w:val="008B4E95"/>
    <w:rsid w:val="008B5F42"/>
    <w:rsid w:val="008B6216"/>
    <w:rsid w:val="008B6744"/>
    <w:rsid w:val="008B7268"/>
    <w:rsid w:val="008B7583"/>
    <w:rsid w:val="008C015C"/>
    <w:rsid w:val="008C048A"/>
    <w:rsid w:val="008C072F"/>
    <w:rsid w:val="008C0E96"/>
    <w:rsid w:val="008C1807"/>
    <w:rsid w:val="008C1847"/>
    <w:rsid w:val="008C3225"/>
    <w:rsid w:val="008C3776"/>
    <w:rsid w:val="008C37C1"/>
    <w:rsid w:val="008C392B"/>
    <w:rsid w:val="008C3CAC"/>
    <w:rsid w:val="008C45B4"/>
    <w:rsid w:val="008C49A2"/>
    <w:rsid w:val="008C4F5C"/>
    <w:rsid w:val="008C5ABF"/>
    <w:rsid w:val="008C5D1B"/>
    <w:rsid w:val="008C637E"/>
    <w:rsid w:val="008C706E"/>
    <w:rsid w:val="008C7F4D"/>
    <w:rsid w:val="008D1E75"/>
    <w:rsid w:val="008D1EC6"/>
    <w:rsid w:val="008D332A"/>
    <w:rsid w:val="008D35A3"/>
    <w:rsid w:val="008D3E78"/>
    <w:rsid w:val="008D43CD"/>
    <w:rsid w:val="008D442C"/>
    <w:rsid w:val="008D5AFF"/>
    <w:rsid w:val="008D5B41"/>
    <w:rsid w:val="008D6920"/>
    <w:rsid w:val="008D70CB"/>
    <w:rsid w:val="008D749C"/>
    <w:rsid w:val="008D7709"/>
    <w:rsid w:val="008E074A"/>
    <w:rsid w:val="008E0CCE"/>
    <w:rsid w:val="008E12F8"/>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4DA"/>
    <w:rsid w:val="008F3B70"/>
    <w:rsid w:val="008F4550"/>
    <w:rsid w:val="008F4683"/>
    <w:rsid w:val="008F4DB9"/>
    <w:rsid w:val="008F53A0"/>
    <w:rsid w:val="008F5459"/>
    <w:rsid w:val="008F61C3"/>
    <w:rsid w:val="008F737F"/>
    <w:rsid w:val="009007B4"/>
    <w:rsid w:val="00900F29"/>
    <w:rsid w:val="0090183C"/>
    <w:rsid w:val="00902BA5"/>
    <w:rsid w:val="00903738"/>
    <w:rsid w:val="009038A5"/>
    <w:rsid w:val="0090446A"/>
    <w:rsid w:val="009048B6"/>
    <w:rsid w:val="009062E0"/>
    <w:rsid w:val="009064A3"/>
    <w:rsid w:val="00906647"/>
    <w:rsid w:val="00906791"/>
    <w:rsid w:val="0090696F"/>
    <w:rsid w:val="009071C2"/>
    <w:rsid w:val="009076A9"/>
    <w:rsid w:val="00907A93"/>
    <w:rsid w:val="00907D33"/>
    <w:rsid w:val="00907E73"/>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2105F"/>
    <w:rsid w:val="009213C5"/>
    <w:rsid w:val="00921B64"/>
    <w:rsid w:val="00921D17"/>
    <w:rsid w:val="009231BC"/>
    <w:rsid w:val="00923C74"/>
    <w:rsid w:val="009245EF"/>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0E0B"/>
    <w:rsid w:val="009410D8"/>
    <w:rsid w:val="0094167A"/>
    <w:rsid w:val="009423F0"/>
    <w:rsid w:val="009427EC"/>
    <w:rsid w:val="00942833"/>
    <w:rsid w:val="0094285C"/>
    <w:rsid w:val="00943658"/>
    <w:rsid w:val="00943712"/>
    <w:rsid w:val="00943F7B"/>
    <w:rsid w:val="00944D6E"/>
    <w:rsid w:val="00945B8E"/>
    <w:rsid w:val="00946274"/>
    <w:rsid w:val="009465CB"/>
    <w:rsid w:val="009466A1"/>
    <w:rsid w:val="009470F7"/>
    <w:rsid w:val="009501FB"/>
    <w:rsid w:val="00950CCB"/>
    <w:rsid w:val="009511D6"/>
    <w:rsid w:val="009521CB"/>
    <w:rsid w:val="00952AAE"/>
    <w:rsid w:val="009531A4"/>
    <w:rsid w:val="009531F0"/>
    <w:rsid w:val="00953570"/>
    <w:rsid w:val="00954226"/>
    <w:rsid w:val="00955290"/>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C12"/>
    <w:rsid w:val="00965DAF"/>
    <w:rsid w:val="00966C5F"/>
    <w:rsid w:val="00970094"/>
    <w:rsid w:val="00970C3B"/>
    <w:rsid w:val="00970C9D"/>
    <w:rsid w:val="009715D3"/>
    <w:rsid w:val="009726D4"/>
    <w:rsid w:val="00972ED8"/>
    <w:rsid w:val="009736B2"/>
    <w:rsid w:val="00975118"/>
    <w:rsid w:val="009759B0"/>
    <w:rsid w:val="00975A98"/>
    <w:rsid w:val="00975CD9"/>
    <w:rsid w:val="009770C1"/>
    <w:rsid w:val="0097772F"/>
    <w:rsid w:val="00977856"/>
    <w:rsid w:val="00977F1F"/>
    <w:rsid w:val="00981DDE"/>
    <w:rsid w:val="009822BA"/>
    <w:rsid w:val="0098299C"/>
    <w:rsid w:val="00982E3D"/>
    <w:rsid w:val="0098360B"/>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1B00"/>
    <w:rsid w:val="009B1BD3"/>
    <w:rsid w:val="009B1EDF"/>
    <w:rsid w:val="009B2204"/>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08F4"/>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986"/>
    <w:rsid w:val="009E0A4F"/>
    <w:rsid w:val="009E105D"/>
    <w:rsid w:val="009E26D9"/>
    <w:rsid w:val="009E28C5"/>
    <w:rsid w:val="009E28CA"/>
    <w:rsid w:val="009E33ED"/>
    <w:rsid w:val="009E372C"/>
    <w:rsid w:val="009E3850"/>
    <w:rsid w:val="009E3A29"/>
    <w:rsid w:val="009E3A4C"/>
    <w:rsid w:val="009E49DA"/>
    <w:rsid w:val="009E54E5"/>
    <w:rsid w:val="009E5635"/>
    <w:rsid w:val="009E6626"/>
    <w:rsid w:val="009E6705"/>
    <w:rsid w:val="009E68D3"/>
    <w:rsid w:val="009E6A9A"/>
    <w:rsid w:val="009E75C1"/>
    <w:rsid w:val="009E7975"/>
    <w:rsid w:val="009E7F11"/>
    <w:rsid w:val="009F015E"/>
    <w:rsid w:val="009F02D2"/>
    <w:rsid w:val="009F0688"/>
    <w:rsid w:val="009F0A0A"/>
    <w:rsid w:val="009F1B4A"/>
    <w:rsid w:val="009F1CDB"/>
    <w:rsid w:val="009F2345"/>
    <w:rsid w:val="009F2374"/>
    <w:rsid w:val="009F258E"/>
    <w:rsid w:val="009F2CE9"/>
    <w:rsid w:val="009F3A9E"/>
    <w:rsid w:val="009F5817"/>
    <w:rsid w:val="009F6B73"/>
    <w:rsid w:val="009F7983"/>
    <w:rsid w:val="009F7AE5"/>
    <w:rsid w:val="00A007D2"/>
    <w:rsid w:val="00A0092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B51"/>
    <w:rsid w:val="00A46D3C"/>
    <w:rsid w:val="00A504AE"/>
    <w:rsid w:val="00A50946"/>
    <w:rsid w:val="00A50E34"/>
    <w:rsid w:val="00A50EF9"/>
    <w:rsid w:val="00A5106C"/>
    <w:rsid w:val="00A516F5"/>
    <w:rsid w:val="00A52255"/>
    <w:rsid w:val="00A529DB"/>
    <w:rsid w:val="00A5378E"/>
    <w:rsid w:val="00A53957"/>
    <w:rsid w:val="00A53A90"/>
    <w:rsid w:val="00A53C9C"/>
    <w:rsid w:val="00A5477A"/>
    <w:rsid w:val="00A54EEF"/>
    <w:rsid w:val="00A55A86"/>
    <w:rsid w:val="00A5706D"/>
    <w:rsid w:val="00A5749E"/>
    <w:rsid w:val="00A6034B"/>
    <w:rsid w:val="00A6043D"/>
    <w:rsid w:val="00A615E0"/>
    <w:rsid w:val="00A617D2"/>
    <w:rsid w:val="00A62C75"/>
    <w:rsid w:val="00A643AE"/>
    <w:rsid w:val="00A6627F"/>
    <w:rsid w:val="00A66B20"/>
    <w:rsid w:val="00A67C79"/>
    <w:rsid w:val="00A67FE3"/>
    <w:rsid w:val="00A708B0"/>
    <w:rsid w:val="00A70F9E"/>
    <w:rsid w:val="00A72705"/>
    <w:rsid w:val="00A73A88"/>
    <w:rsid w:val="00A73E76"/>
    <w:rsid w:val="00A74094"/>
    <w:rsid w:val="00A74F1B"/>
    <w:rsid w:val="00A75C41"/>
    <w:rsid w:val="00A76ABF"/>
    <w:rsid w:val="00A779F7"/>
    <w:rsid w:val="00A80C64"/>
    <w:rsid w:val="00A80D73"/>
    <w:rsid w:val="00A81749"/>
    <w:rsid w:val="00A82DF2"/>
    <w:rsid w:val="00A82E12"/>
    <w:rsid w:val="00A8322E"/>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5981"/>
    <w:rsid w:val="00AA6C47"/>
    <w:rsid w:val="00AA7536"/>
    <w:rsid w:val="00AA75B8"/>
    <w:rsid w:val="00AA7654"/>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116"/>
    <w:rsid w:val="00AB67A5"/>
    <w:rsid w:val="00AB6A41"/>
    <w:rsid w:val="00AB6CBC"/>
    <w:rsid w:val="00AB6DF2"/>
    <w:rsid w:val="00AB767A"/>
    <w:rsid w:val="00AC04D8"/>
    <w:rsid w:val="00AC11A9"/>
    <w:rsid w:val="00AC1BD2"/>
    <w:rsid w:val="00AC1DC6"/>
    <w:rsid w:val="00AC1E50"/>
    <w:rsid w:val="00AC2363"/>
    <w:rsid w:val="00AC238C"/>
    <w:rsid w:val="00AC27CF"/>
    <w:rsid w:val="00AC294F"/>
    <w:rsid w:val="00AC3054"/>
    <w:rsid w:val="00AC3432"/>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F1"/>
    <w:rsid w:val="00AD7D15"/>
    <w:rsid w:val="00AE0042"/>
    <w:rsid w:val="00AE03FE"/>
    <w:rsid w:val="00AE04BC"/>
    <w:rsid w:val="00AE1FE4"/>
    <w:rsid w:val="00AE253E"/>
    <w:rsid w:val="00AE2781"/>
    <w:rsid w:val="00AE2A2A"/>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63BE"/>
    <w:rsid w:val="00AF6D08"/>
    <w:rsid w:val="00AF764A"/>
    <w:rsid w:val="00AF79C5"/>
    <w:rsid w:val="00AF7CC7"/>
    <w:rsid w:val="00B00212"/>
    <w:rsid w:val="00B007B0"/>
    <w:rsid w:val="00B01A41"/>
    <w:rsid w:val="00B020AF"/>
    <w:rsid w:val="00B022FC"/>
    <w:rsid w:val="00B02F15"/>
    <w:rsid w:val="00B03201"/>
    <w:rsid w:val="00B04F20"/>
    <w:rsid w:val="00B05034"/>
    <w:rsid w:val="00B05213"/>
    <w:rsid w:val="00B05377"/>
    <w:rsid w:val="00B05711"/>
    <w:rsid w:val="00B0646A"/>
    <w:rsid w:val="00B064F7"/>
    <w:rsid w:val="00B0726A"/>
    <w:rsid w:val="00B07552"/>
    <w:rsid w:val="00B07AB7"/>
    <w:rsid w:val="00B07C1A"/>
    <w:rsid w:val="00B10CD6"/>
    <w:rsid w:val="00B113DD"/>
    <w:rsid w:val="00B11875"/>
    <w:rsid w:val="00B11F75"/>
    <w:rsid w:val="00B12196"/>
    <w:rsid w:val="00B12436"/>
    <w:rsid w:val="00B1275D"/>
    <w:rsid w:val="00B12E60"/>
    <w:rsid w:val="00B133E9"/>
    <w:rsid w:val="00B13BF5"/>
    <w:rsid w:val="00B13D90"/>
    <w:rsid w:val="00B1412A"/>
    <w:rsid w:val="00B141AD"/>
    <w:rsid w:val="00B1449C"/>
    <w:rsid w:val="00B1471A"/>
    <w:rsid w:val="00B14855"/>
    <w:rsid w:val="00B1521D"/>
    <w:rsid w:val="00B1619F"/>
    <w:rsid w:val="00B166A4"/>
    <w:rsid w:val="00B16A8C"/>
    <w:rsid w:val="00B16B1E"/>
    <w:rsid w:val="00B16F65"/>
    <w:rsid w:val="00B17E61"/>
    <w:rsid w:val="00B21368"/>
    <w:rsid w:val="00B21F5C"/>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88A"/>
    <w:rsid w:val="00B33A3D"/>
    <w:rsid w:val="00B34845"/>
    <w:rsid w:val="00B3495B"/>
    <w:rsid w:val="00B350F7"/>
    <w:rsid w:val="00B351B6"/>
    <w:rsid w:val="00B35494"/>
    <w:rsid w:val="00B35B6B"/>
    <w:rsid w:val="00B36247"/>
    <w:rsid w:val="00B36B71"/>
    <w:rsid w:val="00B372F1"/>
    <w:rsid w:val="00B376C0"/>
    <w:rsid w:val="00B37E8F"/>
    <w:rsid w:val="00B401F3"/>
    <w:rsid w:val="00B407D3"/>
    <w:rsid w:val="00B4177A"/>
    <w:rsid w:val="00B41EE1"/>
    <w:rsid w:val="00B4257F"/>
    <w:rsid w:val="00B42ABC"/>
    <w:rsid w:val="00B42AF4"/>
    <w:rsid w:val="00B45D36"/>
    <w:rsid w:val="00B46084"/>
    <w:rsid w:val="00B46497"/>
    <w:rsid w:val="00B466A0"/>
    <w:rsid w:val="00B46B5D"/>
    <w:rsid w:val="00B471AA"/>
    <w:rsid w:val="00B474E4"/>
    <w:rsid w:val="00B479EB"/>
    <w:rsid w:val="00B47DFA"/>
    <w:rsid w:val="00B504AA"/>
    <w:rsid w:val="00B50FFF"/>
    <w:rsid w:val="00B511B0"/>
    <w:rsid w:val="00B5177D"/>
    <w:rsid w:val="00B519DE"/>
    <w:rsid w:val="00B51DA8"/>
    <w:rsid w:val="00B5273C"/>
    <w:rsid w:val="00B549A6"/>
    <w:rsid w:val="00B55720"/>
    <w:rsid w:val="00B55E70"/>
    <w:rsid w:val="00B6040B"/>
    <w:rsid w:val="00B60460"/>
    <w:rsid w:val="00B61815"/>
    <w:rsid w:val="00B61D29"/>
    <w:rsid w:val="00B62500"/>
    <w:rsid w:val="00B639DE"/>
    <w:rsid w:val="00B64B3F"/>
    <w:rsid w:val="00B652B3"/>
    <w:rsid w:val="00B65417"/>
    <w:rsid w:val="00B6571D"/>
    <w:rsid w:val="00B65FE4"/>
    <w:rsid w:val="00B66D7A"/>
    <w:rsid w:val="00B675A1"/>
    <w:rsid w:val="00B67A6B"/>
    <w:rsid w:val="00B7073D"/>
    <w:rsid w:val="00B70741"/>
    <w:rsid w:val="00B708E8"/>
    <w:rsid w:val="00B71183"/>
    <w:rsid w:val="00B724DA"/>
    <w:rsid w:val="00B728C2"/>
    <w:rsid w:val="00B72B94"/>
    <w:rsid w:val="00B7388B"/>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DCC"/>
    <w:rsid w:val="00B8648C"/>
    <w:rsid w:val="00B87FBC"/>
    <w:rsid w:val="00B91537"/>
    <w:rsid w:val="00B91932"/>
    <w:rsid w:val="00B922E0"/>
    <w:rsid w:val="00B92489"/>
    <w:rsid w:val="00B92FC7"/>
    <w:rsid w:val="00B93611"/>
    <w:rsid w:val="00B9478E"/>
    <w:rsid w:val="00B95A47"/>
    <w:rsid w:val="00B96B53"/>
    <w:rsid w:val="00B96C33"/>
    <w:rsid w:val="00B9722E"/>
    <w:rsid w:val="00BA1144"/>
    <w:rsid w:val="00BA1933"/>
    <w:rsid w:val="00BA25F4"/>
    <w:rsid w:val="00BA2947"/>
    <w:rsid w:val="00BA3020"/>
    <w:rsid w:val="00BA313E"/>
    <w:rsid w:val="00BA3649"/>
    <w:rsid w:val="00BA3F13"/>
    <w:rsid w:val="00BA46B9"/>
    <w:rsid w:val="00BA4AB6"/>
    <w:rsid w:val="00BA597B"/>
    <w:rsid w:val="00BA660F"/>
    <w:rsid w:val="00BA6E3B"/>
    <w:rsid w:val="00BA70D1"/>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3E7"/>
    <w:rsid w:val="00BC64C2"/>
    <w:rsid w:val="00BC6E7F"/>
    <w:rsid w:val="00BD13D7"/>
    <w:rsid w:val="00BD1924"/>
    <w:rsid w:val="00BD1BC0"/>
    <w:rsid w:val="00BD34CC"/>
    <w:rsid w:val="00BD38F7"/>
    <w:rsid w:val="00BD62AF"/>
    <w:rsid w:val="00BD659E"/>
    <w:rsid w:val="00BD65A5"/>
    <w:rsid w:val="00BD67E5"/>
    <w:rsid w:val="00BD6C56"/>
    <w:rsid w:val="00BD6CBD"/>
    <w:rsid w:val="00BD6D63"/>
    <w:rsid w:val="00BD71C7"/>
    <w:rsid w:val="00BD73F0"/>
    <w:rsid w:val="00BE1007"/>
    <w:rsid w:val="00BE205F"/>
    <w:rsid w:val="00BE2373"/>
    <w:rsid w:val="00BE2FBB"/>
    <w:rsid w:val="00BE3068"/>
    <w:rsid w:val="00BE375E"/>
    <w:rsid w:val="00BE38BD"/>
    <w:rsid w:val="00BE4E2A"/>
    <w:rsid w:val="00BE4EAF"/>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DD0"/>
    <w:rsid w:val="00C00BFF"/>
    <w:rsid w:val="00C0161D"/>
    <w:rsid w:val="00C017DC"/>
    <w:rsid w:val="00C02174"/>
    <w:rsid w:val="00C02EF1"/>
    <w:rsid w:val="00C03479"/>
    <w:rsid w:val="00C04E6E"/>
    <w:rsid w:val="00C06796"/>
    <w:rsid w:val="00C079F7"/>
    <w:rsid w:val="00C102BE"/>
    <w:rsid w:val="00C12BE8"/>
    <w:rsid w:val="00C14382"/>
    <w:rsid w:val="00C14494"/>
    <w:rsid w:val="00C146CE"/>
    <w:rsid w:val="00C156B9"/>
    <w:rsid w:val="00C158AE"/>
    <w:rsid w:val="00C16FAB"/>
    <w:rsid w:val="00C176A9"/>
    <w:rsid w:val="00C17938"/>
    <w:rsid w:val="00C22AE7"/>
    <w:rsid w:val="00C2374F"/>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174B"/>
    <w:rsid w:val="00C5190E"/>
    <w:rsid w:val="00C53DD8"/>
    <w:rsid w:val="00C54C35"/>
    <w:rsid w:val="00C55276"/>
    <w:rsid w:val="00C556D1"/>
    <w:rsid w:val="00C5592D"/>
    <w:rsid w:val="00C572E9"/>
    <w:rsid w:val="00C60A5E"/>
    <w:rsid w:val="00C60D31"/>
    <w:rsid w:val="00C6101E"/>
    <w:rsid w:val="00C61D52"/>
    <w:rsid w:val="00C61DEC"/>
    <w:rsid w:val="00C631C1"/>
    <w:rsid w:val="00C638B7"/>
    <w:rsid w:val="00C639DC"/>
    <w:rsid w:val="00C63F05"/>
    <w:rsid w:val="00C64490"/>
    <w:rsid w:val="00C64A92"/>
    <w:rsid w:val="00C64B0C"/>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CFA"/>
    <w:rsid w:val="00C91D67"/>
    <w:rsid w:val="00C91DA3"/>
    <w:rsid w:val="00C92B1A"/>
    <w:rsid w:val="00C92D0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56C"/>
    <w:rsid w:val="00CA5DE6"/>
    <w:rsid w:val="00CA5E03"/>
    <w:rsid w:val="00CA688A"/>
    <w:rsid w:val="00CA697D"/>
    <w:rsid w:val="00CA7A42"/>
    <w:rsid w:val="00CA7B93"/>
    <w:rsid w:val="00CB06C4"/>
    <w:rsid w:val="00CB0BAE"/>
    <w:rsid w:val="00CB0EF3"/>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DE1"/>
    <w:rsid w:val="00CC3EC6"/>
    <w:rsid w:val="00CC4131"/>
    <w:rsid w:val="00CC47CE"/>
    <w:rsid w:val="00CC4DCF"/>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46FE"/>
    <w:rsid w:val="00CD4F05"/>
    <w:rsid w:val="00CD55C6"/>
    <w:rsid w:val="00CD5C5E"/>
    <w:rsid w:val="00CD5D59"/>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2083"/>
    <w:rsid w:val="00CF23A1"/>
    <w:rsid w:val="00CF25FF"/>
    <w:rsid w:val="00CF3704"/>
    <w:rsid w:val="00CF459F"/>
    <w:rsid w:val="00CF5069"/>
    <w:rsid w:val="00CF553D"/>
    <w:rsid w:val="00CF5B68"/>
    <w:rsid w:val="00CF65F7"/>
    <w:rsid w:val="00CF68A2"/>
    <w:rsid w:val="00CF7004"/>
    <w:rsid w:val="00CF7D62"/>
    <w:rsid w:val="00D0007E"/>
    <w:rsid w:val="00D000BC"/>
    <w:rsid w:val="00D00A28"/>
    <w:rsid w:val="00D024B2"/>
    <w:rsid w:val="00D037EA"/>
    <w:rsid w:val="00D03A7A"/>
    <w:rsid w:val="00D03A8B"/>
    <w:rsid w:val="00D040BF"/>
    <w:rsid w:val="00D0433C"/>
    <w:rsid w:val="00D043D2"/>
    <w:rsid w:val="00D05548"/>
    <w:rsid w:val="00D0586E"/>
    <w:rsid w:val="00D05AEA"/>
    <w:rsid w:val="00D0652A"/>
    <w:rsid w:val="00D102EA"/>
    <w:rsid w:val="00D11482"/>
    <w:rsid w:val="00D128C4"/>
    <w:rsid w:val="00D12F00"/>
    <w:rsid w:val="00D12FA7"/>
    <w:rsid w:val="00D13109"/>
    <w:rsid w:val="00D13467"/>
    <w:rsid w:val="00D13858"/>
    <w:rsid w:val="00D1525B"/>
    <w:rsid w:val="00D15307"/>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C6F"/>
    <w:rsid w:val="00D36DE6"/>
    <w:rsid w:val="00D36E5C"/>
    <w:rsid w:val="00D37AD5"/>
    <w:rsid w:val="00D37BFE"/>
    <w:rsid w:val="00D40408"/>
    <w:rsid w:val="00D41233"/>
    <w:rsid w:val="00D41622"/>
    <w:rsid w:val="00D416F1"/>
    <w:rsid w:val="00D41A04"/>
    <w:rsid w:val="00D4328D"/>
    <w:rsid w:val="00D433BC"/>
    <w:rsid w:val="00D43CB6"/>
    <w:rsid w:val="00D4439C"/>
    <w:rsid w:val="00D4471C"/>
    <w:rsid w:val="00D45267"/>
    <w:rsid w:val="00D464F0"/>
    <w:rsid w:val="00D475F0"/>
    <w:rsid w:val="00D47F97"/>
    <w:rsid w:val="00D50110"/>
    <w:rsid w:val="00D50ED2"/>
    <w:rsid w:val="00D51C61"/>
    <w:rsid w:val="00D51DB4"/>
    <w:rsid w:val="00D523AC"/>
    <w:rsid w:val="00D5252A"/>
    <w:rsid w:val="00D526A8"/>
    <w:rsid w:val="00D53077"/>
    <w:rsid w:val="00D5344C"/>
    <w:rsid w:val="00D54570"/>
    <w:rsid w:val="00D54C2B"/>
    <w:rsid w:val="00D55291"/>
    <w:rsid w:val="00D554BF"/>
    <w:rsid w:val="00D559CC"/>
    <w:rsid w:val="00D55BDD"/>
    <w:rsid w:val="00D5648F"/>
    <w:rsid w:val="00D56D8B"/>
    <w:rsid w:val="00D571ED"/>
    <w:rsid w:val="00D625E5"/>
    <w:rsid w:val="00D62B7F"/>
    <w:rsid w:val="00D62F40"/>
    <w:rsid w:val="00D63E95"/>
    <w:rsid w:val="00D64938"/>
    <w:rsid w:val="00D64D4F"/>
    <w:rsid w:val="00D657A0"/>
    <w:rsid w:val="00D673BE"/>
    <w:rsid w:val="00D67DB1"/>
    <w:rsid w:val="00D706CC"/>
    <w:rsid w:val="00D7123E"/>
    <w:rsid w:val="00D71F3A"/>
    <w:rsid w:val="00D725F2"/>
    <w:rsid w:val="00D72B31"/>
    <w:rsid w:val="00D73689"/>
    <w:rsid w:val="00D73C6C"/>
    <w:rsid w:val="00D7452C"/>
    <w:rsid w:val="00D7454E"/>
    <w:rsid w:val="00D74E5E"/>
    <w:rsid w:val="00D74ED0"/>
    <w:rsid w:val="00D75053"/>
    <w:rsid w:val="00D756E1"/>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AE1"/>
    <w:rsid w:val="00D94B56"/>
    <w:rsid w:val="00D94FEA"/>
    <w:rsid w:val="00D9504E"/>
    <w:rsid w:val="00D9668E"/>
    <w:rsid w:val="00DA030D"/>
    <w:rsid w:val="00DA0A0A"/>
    <w:rsid w:val="00DA14FA"/>
    <w:rsid w:val="00DA3155"/>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AA0"/>
    <w:rsid w:val="00DB10C5"/>
    <w:rsid w:val="00DB1389"/>
    <w:rsid w:val="00DB342A"/>
    <w:rsid w:val="00DB398E"/>
    <w:rsid w:val="00DB39C7"/>
    <w:rsid w:val="00DB3A5C"/>
    <w:rsid w:val="00DB4817"/>
    <w:rsid w:val="00DB4827"/>
    <w:rsid w:val="00DB4A60"/>
    <w:rsid w:val="00DB4E81"/>
    <w:rsid w:val="00DB5C26"/>
    <w:rsid w:val="00DB5FFE"/>
    <w:rsid w:val="00DB62C4"/>
    <w:rsid w:val="00DB6FD0"/>
    <w:rsid w:val="00DB7960"/>
    <w:rsid w:val="00DB7E51"/>
    <w:rsid w:val="00DB7FD0"/>
    <w:rsid w:val="00DC043E"/>
    <w:rsid w:val="00DC068E"/>
    <w:rsid w:val="00DC114C"/>
    <w:rsid w:val="00DC36FB"/>
    <w:rsid w:val="00DC3AE1"/>
    <w:rsid w:val="00DC3BAE"/>
    <w:rsid w:val="00DC3C6D"/>
    <w:rsid w:val="00DC485C"/>
    <w:rsid w:val="00DC4E47"/>
    <w:rsid w:val="00DC5216"/>
    <w:rsid w:val="00DC665C"/>
    <w:rsid w:val="00DC6C57"/>
    <w:rsid w:val="00DC6D3F"/>
    <w:rsid w:val="00DC6F8D"/>
    <w:rsid w:val="00DC6FE7"/>
    <w:rsid w:val="00DC7205"/>
    <w:rsid w:val="00DC7F21"/>
    <w:rsid w:val="00DD0B06"/>
    <w:rsid w:val="00DD0DC4"/>
    <w:rsid w:val="00DD19F2"/>
    <w:rsid w:val="00DD1BBC"/>
    <w:rsid w:val="00DD2143"/>
    <w:rsid w:val="00DD26FA"/>
    <w:rsid w:val="00DD2FF7"/>
    <w:rsid w:val="00DD310B"/>
    <w:rsid w:val="00DD34B9"/>
    <w:rsid w:val="00DD3968"/>
    <w:rsid w:val="00DD485D"/>
    <w:rsid w:val="00DD58E3"/>
    <w:rsid w:val="00DD6AA6"/>
    <w:rsid w:val="00DD7E85"/>
    <w:rsid w:val="00DD7FC7"/>
    <w:rsid w:val="00DE0400"/>
    <w:rsid w:val="00DE3052"/>
    <w:rsid w:val="00DE3A9D"/>
    <w:rsid w:val="00DE4FBA"/>
    <w:rsid w:val="00DE5C16"/>
    <w:rsid w:val="00DE68F8"/>
    <w:rsid w:val="00DE6A4A"/>
    <w:rsid w:val="00DE6EC4"/>
    <w:rsid w:val="00DE6ECA"/>
    <w:rsid w:val="00DE6F54"/>
    <w:rsid w:val="00DE7391"/>
    <w:rsid w:val="00DE7806"/>
    <w:rsid w:val="00DF066F"/>
    <w:rsid w:val="00DF0754"/>
    <w:rsid w:val="00DF179D"/>
    <w:rsid w:val="00DF1DF9"/>
    <w:rsid w:val="00DF2324"/>
    <w:rsid w:val="00DF2379"/>
    <w:rsid w:val="00DF3FEF"/>
    <w:rsid w:val="00DF40B0"/>
    <w:rsid w:val="00DF44BD"/>
    <w:rsid w:val="00DF4E88"/>
    <w:rsid w:val="00DF5B21"/>
    <w:rsid w:val="00DF5BBD"/>
    <w:rsid w:val="00DF628C"/>
    <w:rsid w:val="00DF7046"/>
    <w:rsid w:val="00DF7E4A"/>
    <w:rsid w:val="00E01120"/>
    <w:rsid w:val="00E015B9"/>
    <w:rsid w:val="00E025C9"/>
    <w:rsid w:val="00E02A7B"/>
    <w:rsid w:val="00E03F38"/>
    <w:rsid w:val="00E0409E"/>
    <w:rsid w:val="00E044A2"/>
    <w:rsid w:val="00E0601A"/>
    <w:rsid w:val="00E074FA"/>
    <w:rsid w:val="00E0769D"/>
    <w:rsid w:val="00E07D98"/>
    <w:rsid w:val="00E10C2A"/>
    <w:rsid w:val="00E11A18"/>
    <w:rsid w:val="00E12028"/>
    <w:rsid w:val="00E1204D"/>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65A"/>
    <w:rsid w:val="00E20EF2"/>
    <w:rsid w:val="00E210EF"/>
    <w:rsid w:val="00E21102"/>
    <w:rsid w:val="00E21212"/>
    <w:rsid w:val="00E22986"/>
    <w:rsid w:val="00E229FA"/>
    <w:rsid w:val="00E22B9E"/>
    <w:rsid w:val="00E23840"/>
    <w:rsid w:val="00E244C9"/>
    <w:rsid w:val="00E245C9"/>
    <w:rsid w:val="00E24884"/>
    <w:rsid w:val="00E24B60"/>
    <w:rsid w:val="00E25273"/>
    <w:rsid w:val="00E2549C"/>
    <w:rsid w:val="00E25ACE"/>
    <w:rsid w:val="00E25CBE"/>
    <w:rsid w:val="00E304DD"/>
    <w:rsid w:val="00E30534"/>
    <w:rsid w:val="00E3061D"/>
    <w:rsid w:val="00E31873"/>
    <w:rsid w:val="00E320A7"/>
    <w:rsid w:val="00E331F9"/>
    <w:rsid w:val="00E332C0"/>
    <w:rsid w:val="00E334A5"/>
    <w:rsid w:val="00E33739"/>
    <w:rsid w:val="00E346C9"/>
    <w:rsid w:val="00E363E8"/>
    <w:rsid w:val="00E36734"/>
    <w:rsid w:val="00E3690D"/>
    <w:rsid w:val="00E37C58"/>
    <w:rsid w:val="00E4081C"/>
    <w:rsid w:val="00E40CFB"/>
    <w:rsid w:val="00E4178C"/>
    <w:rsid w:val="00E420A7"/>
    <w:rsid w:val="00E4398A"/>
    <w:rsid w:val="00E45901"/>
    <w:rsid w:val="00E45FD0"/>
    <w:rsid w:val="00E47144"/>
    <w:rsid w:val="00E47BD5"/>
    <w:rsid w:val="00E47F25"/>
    <w:rsid w:val="00E47FB2"/>
    <w:rsid w:val="00E504BA"/>
    <w:rsid w:val="00E50C8B"/>
    <w:rsid w:val="00E516DE"/>
    <w:rsid w:val="00E527C3"/>
    <w:rsid w:val="00E52F7D"/>
    <w:rsid w:val="00E530F2"/>
    <w:rsid w:val="00E5321F"/>
    <w:rsid w:val="00E53F3E"/>
    <w:rsid w:val="00E542F2"/>
    <w:rsid w:val="00E5493A"/>
    <w:rsid w:val="00E54AA8"/>
    <w:rsid w:val="00E54AE7"/>
    <w:rsid w:val="00E54B7C"/>
    <w:rsid w:val="00E55026"/>
    <w:rsid w:val="00E559CC"/>
    <w:rsid w:val="00E55AEC"/>
    <w:rsid w:val="00E55E30"/>
    <w:rsid w:val="00E5677A"/>
    <w:rsid w:val="00E5678A"/>
    <w:rsid w:val="00E573C9"/>
    <w:rsid w:val="00E606DC"/>
    <w:rsid w:val="00E6080E"/>
    <w:rsid w:val="00E61ABF"/>
    <w:rsid w:val="00E62296"/>
    <w:rsid w:val="00E62436"/>
    <w:rsid w:val="00E62D38"/>
    <w:rsid w:val="00E63308"/>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55D"/>
    <w:rsid w:val="00E838D8"/>
    <w:rsid w:val="00E8487B"/>
    <w:rsid w:val="00E8519F"/>
    <w:rsid w:val="00E859BD"/>
    <w:rsid w:val="00E8775E"/>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742E"/>
    <w:rsid w:val="00EA7435"/>
    <w:rsid w:val="00EA7AF6"/>
    <w:rsid w:val="00EA7AFC"/>
    <w:rsid w:val="00EB0E4C"/>
    <w:rsid w:val="00EB16A3"/>
    <w:rsid w:val="00EB23BF"/>
    <w:rsid w:val="00EB2520"/>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3FD"/>
    <w:rsid w:val="00EC45D4"/>
    <w:rsid w:val="00EC5629"/>
    <w:rsid w:val="00EC5D18"/>
    <w:rsid w:val="00EC5EE3"/>
    <w:rsid w:val="00EC6E3D"/>
    <w:rsid w:val="00EC7D29"/>
    <w:rsid w:val="00EC7D9F"/>
    <w:rsid w:val="00ED0667"/>
    <w:rsid w:val="00ED0DBA"/>
    <w:rsid w:val="00ED15C2"/>
    <w:rsid w:val="00ED1A27"/>
    <w:rsid w:val="00ED2763"/>
    <w:rsid w:val="00ED2AA2"/>
    <w:rsid w:val="00ED3521"/>
    <w:rsid w:val="00ED3EEE"/>
    <w:rsid w:val="00ED3FEB"/>
    <w:rsid w:val="00ED4699"/>
    <w:rsid w:val="00ED5045"/>
    <w:rsid w:val="00ED50D9"/>
    <w:rsid w:val="00ED71D4"/>
    <w:rsid w:val="00ED76CD"/>
    <w:rsid w:val="00EE0253"/>
    <w:rsid w:val="00EE086C"/>
    <w:rsid w:val="00EE09B0"/>
    <w:rsid w:val="00EE09B8"/>
    <w:rsid w:val="00EE0DD3"/>
    <w:rsid w:val="00EE1EDA"/>
    <w:rsid w:val="00EE2586"/>
    <w:rsid w:val="00EE2D9D"/>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3E2"/>
    <w:rsid w:val="00F04C1C"/>
    <w:rsid w:val="00F04EBC"/>
    <w:rsid w:val="00F04F1B"/>
    <w:rsid w:val="00F04F4E"/>
    <w:rsid w:val="00F05647"/>
    <w:rsid w:val="00F05C70"/>
    <w:rsid w:val="00F05EEE"/>
    <w:rsid w:val="00F066C8"/>
    <w:rsid w:val="00F07346"/>
    <w:rsid w:val="00F07370"/>
    <w:rsid w:val="00F07396"/>
    <w:rsid w:val="00F07D8E"/>
    <w:rsid w:val="00F07FB7"/>
    <w:rsid w:val="00F113B2"/>
    <w:rsid w:val="00F1203E"/>
    <w:rsid w:val="00F1311C"/>
    <w:rsid w:val="00F13322"/>
    <w:rsid w:val="00F13CDD"/>
    <w:rsid w:val="00F14815"/>
    <w:rsid w:val="00F14B91"/>
    <w:rsid w:val="00F17310"/>
    <w:rsid w:val="00F20E17"/>
    <w:rsid w:val="00F21019"/>
    <w:rsid w:val="00F2101E"/>
    <w:rsid w:val="00F2150E"/>
    <w:rsid w:val="00F21FE0"/>
    <w:rsid w:val="00F22F6F"/>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0DF8"/>
    <w:rsid w:val="00F414DC"/>
    <w:rsid w:val="00F41C1F"/>
    <w:rsid w:val="00F42C97"/>
    <w:rsid w:val="00F43450"/>
    <w:rsid w:val="00F43704"/>
    <w:rsid w:val="00F449B5"/>
    <w:rsid w:val="00F45DB1"/>
    <w:rsid w:val="00F45F63"/>
    <w:rsid w:val="00F46E2E"/>
    <w:rsid w:val="00F4716A"/>
    <w:rsid w:val="00F50A07"/>
    <w:rsid w:val="00F50BA4"/>
    <w:rsid w:val="00F50BAE"/>
    <w:rsid w:val="00F511E9"/>
    <w:rsid w:val="00F51267"/>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38F4"/>
    <w:rsid w:val="00F639BD"/>
    <w:rsid w:val="00F642A0"/>
    <w:rsid w:val="00F644AE"/>
    <w:rsid w:val="00F64A80"/>
    <w:rsid w:val="00F65E42"/>
    <w:rsid w:val="00F6608F"/>
    <w:rsid w:val="00F66585"/>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2520"/>
    <w:rsid w:val="00F82737"/>
    <w:rsid w:val="00F82A91"/>
    <w:rsid w:val="00F833AB"/>
    <w:rsid w:val="00F833D6"/>
    <w:rsid w:val="00F84CC7"/>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61FE"/>
    <w:rsid w:val="00FA7035"/>
    <w:rsid w:val="00FA75EF"/>
    <w:rsid w:val="00FA76D7"/>
    <w:rsid w:val="00FB02D2"/>
    <w:rsid w:val="00FB0855"/>
    <w:rsid w:val="00FB0A27"/>
    <w:rsid w:val="00FB1C12"/>
    <w:rsid w:val="00FB20DF"/>
    <w:rsid w:val="00FB254C"/>
    <w:rsid w:val="00FB25BB"/>
    <w:rsid w:val="00FB32F7"/>
    <w:rsid w:val="00FB3AEE"/>
    <w:rsid w:val="00FB3D98"/>
    <w:rsid w:val="00FB5000"/>
    <w:rsid w:val="00FB5FDF"/>
    <w:rsid w:val="00FB6BBE"/>
    <w:rsid w:val="00FB7D6C"/>
    <w:rsid w:val="00FC048F"/>
    <w:rsid w:val="00FC1352"/>
    <w:rsid w:val="00FC1DCC"/>
    <w:rsid w:val="00FC26BF"/>
    <w:rsid w:val="00FC2D0E"/>
    <w:rsid w:val="00FC30EA"/>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D6A"/>
    <w:rsid w:val="00FD3880"/>
    <w:rsid w:val="00FD3957"/>
    <w:rsid w:val="00FD4215"/>
    <w:rsid w:val="00FD4F19"/>
    <w:rsid w:val="00FD53FE"/>
    <w:rsid w:val="00FD6678"/>
    <w:rsid w:val="00FD69B1"/>
    <w:rsid w:val="00FD7465"/>
    <w:rsid w:val="00FD75B5"/>
    <w:rsid w:val="00FE049C"/>
    <w:rsid w:val="00FE05FB"/>
    <w:rsid w:val="00FE0926"/>
    <w:rsid w:val="00FE0D40"/>
    <w:rsid w:val="00FE0D6B"/>
    <w:rsid w:val="00FE1351"/>
    <w:rsid w:val="00FE13B0"/>
    <w:rsid w:val="00FE1A8B"/>
    <w:rsid w:val="00FE251F"/>
    <w:rsid w:val="00FE2B20"/>
    <w:rsid w:val="00FE2C73"/>
    <w:rsid w:val="00FE4B54"/>
    <w:rsid w:val="00FE528B"/>
    <w:rsid w:val="00FE573C"/>
    <w:rsid w:val="00FE5791"/>
    <w:rsid w:val="00FE5965"/>
    <w:rsid w:val="00FE6967"/>
    <w:rsid w:val="00FE69C9"/>
    <w:rsid w:val="00FE6BC7"/>
    <w:rsid w:val="00FF076E"/>
    <w:rsid w:val="00FF0770"/>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694157605">
      <w:bodyDiv w:val="1"/>
      <w:marLeft w:val="0"/>
      <w:marRight w:val="0"/>
      <w:marTop w:val="0"/>
      <w:marBottom w:val="0"/>
      <w:divBdr>
        <w:top w:val="none" w:sz="0" w:space="0" w:color="auto"/>
        <w:left w:val="none" w:sz="0" w:space="0" w:color="auto"/>
        <w:bottom w:val="none" w:sz="0" w:space="0" w:color="auto"/>
        <w:right w:val="none" w:sz="0" w:space="0" w:color="auto"/>
      </w:divBdr>
      <w:divsChild>
        <w:div w:id="1887835234">
          <w:marLeft w:val="0"/>
          <w:marRight w:val="0"/>
          <w:marTop w:val="0"/>
          <w:marBottom w:val="0"/>
          <w:divBdr>
            <w:top w:val="none" w:sz="0" w:space="0" w:color="auto"/>
            <w:left w:val="none" w:sz="0" w:space="0" w:color="auto"/>
            <w:bottom w:val="none" w:sz="0" w:space="0" w:color="auto"/>
            <w:right w:val="none" w:sz="0" w:space="0" w:color="auto"/>
          </w:divBdr>
          <w:divsChild>
            <w:div w:id="1103498604">
              <w:marLeft w:val="0"/>
              <w:marRight w:val="0"/>
              <w:marTop w:val="0"/>
              <w:marBottom w:val="0"/>
              <w:divBdr>
                <w:top w:val="single" w:sz="6" w:space="0" w:color="DEDEDE"/>
                <w:left w:val="single" w:sz="6" w:space="0" w:color="DEDEDE"/>
                <w:bottom w:val="single" w:sz="6" w:space="0" w:color="DEDEDE"/>
                <w:right w:val="single" w:sz="6" w:space="0" w:color="DEDEDE"/>
              </w:divBdr>
              <w:divsChild>
                <w:div w:id="1353801262">
                  <w:marLeft w:val="0"/>
                  <w:marRight w:val="0"/>
                  <w:marTop w:val="0"/>
                  <w:marBottom w:val="0"/>
                  <w:divBdr>
                    <w:top w:val="none" w:sz="0" w:space="0" w:color="auto"/>
                    <w:left w:val="none" w:sz="0" w:space="0" w:color="auto"/>
                    <w:bottom w:val="none" w:sz="0" w:space="0" w:color="auto"/>
                    <w:right w:val="none" w:sz="0" w:space="0" w:color="auto"/>
                  </w:divBdr>
                  <w:divsChild>
                    <w:div w:id="52043167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6498211">
          <w:marLeft w:val="0"/>
          <w:marRight w:val="0"/>
          <w:marTop w:val="0"/>
          <w:marBottom w:val="0"/>
          <w:divBdr>
            <w:top w:val="none" w:sz="0" w:space="0" w:color="auto"/>
            <w:left w:val="none" w:sz="0" w:space="0" w:color="auto"/>
            <w:bottom w:val="none" w:sz="0" w:space="0" w:color="auto"/>
            <w:right w:val="none" w:sz="0" w:space="0" w:color="auto"/>
          </w:divBdr>
          <w:divsChild>
            <w:div w:id="1880509742">
              <w:marLeft w:val="0"/>
              <w:marRight w:val="0"/>
              <w:marTop w:val="0"/>
              <w:marBottom w:val="0"/>
              <w:divBdr>
                <w:top w:val="none" w:sz="0" w:space="0" w:color="auto"/>
                <w:left w:val="none" w:sz="0" w:space="0" w:color="auto"/>
                <w:bottom w:val="none" w:sz="0" w:space="0" w:color="auto"/>
                <w:right w:val="none" w:sz="0" w:space="0" w:color="auto"/>
              </w:divBdr>
              <w:divsChild>
                <w:div w:id="949434785">
                  <w:marLeft w:val="0"/>
                  <w:marRight w:val="0"/>
                  <w:marTop w:val="0"/>
                  <w:marBottom w:val="0"/>
                  <w:divBdr>
                    <w:top w:val="single" w:sz="6" w:space="8" w:color="EEEEEE"/>
                    <w:left w:val="none" w:sz="0" w:space="8" w:color="auto"/>
                    <w:bottom w:val="single" w:sz="6" w:space="8" w:color="EEEEEE"/>
                    <w:right w:val="single" w:sz="6" w:space="8" w:color="EEEEEE"/>
                  </w:divBdr>
                  <w:divsChild>
                    <w:div w:id="1328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A5D7D-4364-41DF-95C3-490A17684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2021-04-02T04:39:00Z</dcterms:created>
  <dcterms:modified xsi:type="dcterms:W3CDTF">2021-04-02T04:49:00Z</dcterms:modified>
</cp:coreProperties>
</file>