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w:t>
      </w:r>
      <w:proofErr w:type="gramStart"/>
      <w:r w:rsidR="00336056" w:rsidRPr="00336056">
        <w:rPr>
          <w:rFonts w:ascii="Arial" w:hAnsi="Arial" w:cs="Arial"/>
          <w:b/>
          <w:bCs/>
          <w:sz w:val="24"/>
        </w:rPr>
        <w:t>][</w:t>
      </w:r>
      <w:proofErr w:type="gramEnd"/>
      <w:r w:rsidR="00336056" w:rsidRPr="00336056">
        <w:rPr>
          <w:rFonts w:ascii="Arial" w:hAnsi="Arial" w:cs="Arial"/>
          <w:b/>
          <w:bCs/>
          <w:sz w:val="24"/>
        </w:rPr>
        <w:t>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4" w:tooltip="D:Documents3GPPtsg_ranWG2TSGR2_113-eDocsR2-2101434.zip" w:history="1">
        <w:r w:rsidRPr="00987A1E">
          <w:rPr>
            <w:rStyle w:val="a5"/>
            <w:lang w:val="it-IT"/>
          </w:rPr>
          <w:t>R2-2101434</w:t>
        </w:r>
      </w:hyperlink>
      <w:r w:rsidRPr="00987A1E">
        <w:rPr>
          <w:lang w:val="it-IT"/>
        </w:rPr>
        <w:t xml:space="preserve">, </w:t>
      </w:r>
      <w:hyperlink r:id="rId15" w:tooltip="D:Documents3GPPtsg_ranWG2TSGR2_113-eDocsR2-2101346.zip" w:history="1">
        <w:r w:rsidRPr="00987A1E">
          <w:rPr>
            <w:rStyle w:val="a5"/>
            <w:lang w:val="it-IT"/>
          </w:rPr>
          <w:t>R2-2101346</w:t>
        </w:r>
      </w:hyperlink>
      <w:r w:rsidRPr="00987A1E">
        <w:rPr>
          <w:lang w:val="it-IT"/>
        </w:rPr>
        <w:t xml:space="preserve">, </w:t>
      </w:r>
      <w:hyperlink r:id="rId16" w:tooltip="D:Documents3GPPtsg_ranWG2TSGR2_113-eDocsR2-2101170.zip" w:history="1">
        <w:r w:rsidRPr="00987A1E">
          <w:rPr>
            <w:rStyle w:val="a5"/>
            <w:lang w:val="it-IT"/>
          </w:rPr>
          <w:t>R2-2101170</w:t>
        </w:r>
      </w:hyperlink>
      <w:r w:rsidRPr="00987A1E">
        <w:rPr>
          <w:lang w:val="it-IT"/>
        </w:rPr>
        <w:t xml:space="preserve">, </w:t>
      </w:r>
      <w:hyperlink r:id="rId17" w:tooltip="D:Documents3GPPtsg_ranWG2TSGR2_113-eDocsR2-2101656.zip" w:history="1">
        <w:r w:rsidRPr="00987A1E">
          <w:rPr>
            <w:rStyle w:val="a5"/>
            <w:lang w:val="it-IT"/>
          </w:rPr>
          <w:t>R2-2101656</w:t>
        </w:r>
      </w:hyperlink>
      <w:r w:rsidRPr="00987A1E">
        <w:rPr>
          <w:lang w:val="it-IT"/>
        </w:rPr>
        <w:t xml:space="preserve">, </w:t>
      </w:r>
      <w:hyperlink r:id="rId18" w:tooltip="D:Documents3GPPtsg_ranWG2TSGR2_113-eDocsR2-2100872.zip" w:history="1">
        <w:r w:rsidRPr="00987A1E">
          <w:rPr>
            <w:rStyle w:val="a5"/>
            <w:lang w:val="it-IT"/>
          </w:rPr>
          <w:t>R2-2100872</w:t>
        </w:r>
      </w:hyperlink>
      <w:r w:rsidRPr="00987A1E">
        <w:rPr>
          <w:lang w:val="it-IT"/>
        </w:rPr>
        <w:t xml:space="preserve">, </w:t>
      </w:r>
      <w:hyperlink r:id="rId19" w:tooltip="D:Documents3GPPtsg_ranWG2TSGR2_113-eDocsR2-2101356.zip" w:history="1">
        <w:r w:rsidRPr="00987A1E">
          <w:rPr>
            <w:rStyle w:val="a5"/>
            <w:lang w:val="it-IT"/>
          </w:rPr>
          <w:t>R2-2101356</w:t>
        </w:r>
      </w:hyperlink>
      <w:r w:rsidRPr="00987A1E">
        <w:rPr>
          <w:lang w:val="it-IT"/>
        </w:rPr>
        <w:t xml:space="preserve">, </w:t>
      </w:r>
      <w:hyperlink r:id="rId20" w:tooltip="D:Documents3GPPtsg_ranWG2TSGR2_113-eDocsR2-2101357.zip" w:history="1">
        <w:r w:rsidRPr="00987A1E">
          <w:rPr>
            <w:rStyle w:val="a5"/>
            <w:lang w:val="it-IT"/>
          </w:rPr>
          <w:t>R2-2101357</w:t>
        </w:r>
      </w:hyperlink>
      <w:r w:rsidRPr="00987A1E">
        <w:rPr>
          <w:lang w:val="it-IT"/>
        </w:rPr>
        <w:t xml:space="preserve">, </w:t>
      </w:r>
      <w:hyperlink r:id="rId21" w:tooltip="D:Documents3GPPtsg_ranWG2TSGR2_113-eDocsR2-2101358.zip" w:history="1">
        <w:r w:rsidRPr="00987A1E">
          <w:rPr>
            <w:rStyle w:val="a5"/>
            <w:lang w:val="it-IT"/>
          </w:rPr>
          <w:t>R2-2101358</w:t>
        </w:r>
      </w:hyperlink>
      <w:r w:rsidRPr="00987A1E">
        <w:rPr>
          <w:lang w:val="it-IT"/>
        </w:rPr>
        <w:t xml:space="preserve">, </w:t>
      </w:r>
      <w:hyperlink r:id="rId22" w:tooltip="D:Documents3GPPtsg_ranWG2TSGR2_113-eDocsR2-2101359.zip" w:history="1">
        <w:r w:rsidRPr="00987A1E">
          <w:rPr>
            <w:rStyle w:val="a5"/>
            <w:lang w:val="it-IT"/>
          </w:rPr>
          <w:t>R2-2101359</w:t>
        </w:r>
      </w:hyperlink>
      <w:r w:rsidRPr="00987A1E">
        <w:rPr>
          <w:lang w:val="it-IT"/>
        </w:rPr>
        <w:t xml:space="preserve">, </w:t>
      </w:r>
      <w:hyperlink r:id="rId23" w:tooltip="D:Documents3GPPtsg_ranWG2TSGR2_113-eDocsR2-2100979.zip" w:history="1">
        <w:r w:rsidRPr="00987A1E">
          <w:rPr>
            <w:rStyle w:val="a5"/>
            <w:lang w:val="it-IT"/>
          </w:rPr>
          <w:t>R2-2100979</w:t>
        </w:r>
      </w:hyperlink>
      <w:r w:rsidRPr="00987A1E">
        <w:rPr>
          <w:lang w:val="it-IT"/>
        </w:rPr>
        <w:t xml:space="preserve">, </w:t>
      </w:r>
      <w:hyperlink r:id="rId24" w:tooltip="D:Documents3GPPtsg_ranWG2TSGR2_113-eDocsR2-2101289.zip" w:history="1">
        <w:r w:rsidRPr="00987A1E">
          <w:rPr>
            <w:rStyle w:val="a5"/>
            <w:lang w:val="it-IT"/>
          </w:rPr>
          <w:t>R2-2101289</w:t>
        </w:r>
      </w:hyperlink>
      <w:r w:rsidRPr="00987A1E">
        <w:rPr>
          <w:lang w:val="it-IT"/>
        </w:rPr>
        <w:t xml:space="preserve">, </w:t>
      </w:r>
      <w:hyperlink r:id="rId25" w:tooltip="D:Documents3GPPtsg_ranWG2TSGR2_113-eDocsR2-2101290.zip" w:history="1">
        <w:r w:rsidRPr="00987A1E">
          <w:rPr>
            <w:rStyle w:val="a5"/>
            <w:lang w:val="it-IT"/>
          </w:rPr>
          <w:t>R2-2101290</w:t>
        </w:r>
      </w:hyperlink>
      <w:r w:rsidRPr="00987A1E">
        <w:rPr>
          <w:lang w:val="it-IT"/>
        </w:rPr>
        <w:t xml:space="preserve">, </w:t>
      </w:r>
      <w:hyperlink r:id="rId26" w:tooltip="D:Documents3GPPtsg_ranWG2TSGR2_113-eDocsR2-2101291.zip" w:history="1">
        <w:r w:rsidRPr="00987A1E">
          <w:rPr>
            <w:rStyle w:val="a5"/>
            <w:lang w:val="it-IT"/>
          </w:rPr>
          <w:t>R2-2101291</w:t>
        </w:r>
      </w:hyperlink>
      <w:r w:rsidRPr="00987A1E">
        <w:rPr>
          <w:lang w:val="it-IT"/>
        </w:rPr>
        <w:t xml:space="preserve">, </w:t>
      </w:r>
      <w:hyperlink r:id="rId27" w:tooltip="D:Documents3GPPtsg_ranWG2TSGR2_113-eDocsR2-2101292.zip" w:history="1">
        <w:r w:rsidRPr="00987A1E">
          <w:rPr>
            <w:rStyle w:val="a5"/>
            <w:lang w:val="it-IT"/>
          </w:rPr>
          <w:t>R2-2101292</w:t>
        </w:r>
      </w:hyperlink>
      <w:r w:rsidRPr="00987A1E">
        <w:rPr>
          <w:lang w:val="it-IT"/>
        </w:rPr>
        <w:t xml:space="preserve">, </w:t>
      </w:r>
      <w:hyperlink r:id="rId28" w:tooltip="D:Documents3GPPtsg_ranWG2TSGR2_113-eDocsR2-2101657.zip" w:history="1">
        <w:r w:rsidRPr="00987A1E">
          <w:rPr>
            <w:rStyle w:val="a5"/>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 xml:space="preserve">Phase </w:t>
      </w:r>
      <w:proofErr w:type="gramStart"/>
      <w:r>
        <w:t>1,</w:t>
      </w:r>
      <w:proofErr w:type="gramEnd"/>
      <w:r>
        <w:t xml:space="preserve">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 xml:space="preserve">Huawei, </w:t>
            </w:r>
            <w:proofErr w:type="spellStart"/>
            <w:r w:rsidRPr="00C7513D">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宋体" w:hint="eastAsia"/>
                <w:lang w:eastAsia="zh-CN"/>
              </w:rPr>
              <w:t>Yi</w:t>
            </w:r>
            <w:r>
              <w:rPr>
                <w:rFonts w:eastAsia="宋体"/>
                <w:lang w:eastAsia="zh-CN"/>
              </w:rPr>
              <w:t xml:space="preserve">ru </w:t>
            </w:r>
            <w:proofErr w:type="spellStart"/>
            <w:r>
              <w:rPr>
                <w:rFonts w:eastAsia="宋体"/>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宋体"/>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proofErr w:type="spellStart"/>
            <w:r>
              <w:rPr>
                <w:lang w:eastAsia="zh-CN"/>
              </w:rPr>
              <w:t>Himke</w:t>
            </w:r>
            <w:proofErr w:type="spellEnd"/>
            <w:r>
              <w:rPr>
                <w:lang w:eastAsia="zh-CN"/>
              </w:rPr>
              <w:t xml:space="preserve"> van der </w:t>
            </w:r>
            <w:proofErr w:type="spellStart"/>
            <w:r>
              <w:rPr>
                <w:lang w:eastAsia="zh-CN"/>
              </w:rPr>
              <w:t>Velde</w:t>
            </w:r>
            <w:proofErr w:type="spellEnd"/>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proofErr w:type="spellStart"/>
            <w:r>
              <w:rPr>
                <w:lang w:eastAsia="zh-CN"/>
              </w:rPr>
              <w:t>Antonino</w:t>
            </w:r>
            <w:proofErr w:type="spellEnd"/>
            <w:r>
              <w:rPr>
                <w:lang w:eastAsia="zh-CN"/>
              </w:rPr>
              <w:t xml:space="preserve"> </w:t>
            </w:r>
            <w:proofErr w:type="spellStart"/>
            <w:r>
              <w:rPr>
                <w:lang w:eastAsia="zh-CN"/>
              </w:rPr>
              <w:t>Orsino</w:t>
            </w:r>
            <w:proofErr w:type="spellEnd"/>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proofErr w:type="spellStart"/>
            <w:r>
              <w:rPr>
                <w:lang w:eastAsia="zh-CN"/>
              </w:rPr>
              <w:t>MediaTek</w:t>
            </w:r>
            <w:proofErr w:type="spellEnd"/>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proofErr w:type="spellStart"/>
            <w:r>
              <w:rPr>
                <w:lang w:eastAsia="zh-CN"/>
              </w:rPr>
              <w:t>Mouaffac</w:t>
            </w:r>
            <w:proofErr w:type="spellEnd"/>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4723EF" w:rsidP="00857110">
            <w:pPr>
              <w:pStyle w:val="TAC"/>
              <w:spacing w:before="20" w:after="20"/>
              <w:ind w:left="57" w:right="57"/>
              <w:jc w:val="left"/>
              <w:rPr>
                <w:lang w:eastAsia="zh-CN"/>
              </w:rPr>
            </w:pPr>
            <w:hyperlink r:id="rId29" w:history="1">
              <w:r w:rsidR="00857110" w:rsidRPr="00C41A6C">
                <w:rPr>
                  <w:rStyle w:val="a5"/>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proofErr w:type="spellStart"/>
            <w:r>
              <w:rPr>
                <w:lang w:eastAsia="zh-CN"/>
              </w:rPr>
              <w:t>Xiaomi</w:t>
            </w:r>
            <w:proofErr w:type="spellEnd"/>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宋体" w:hint="eastAsia"/>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宋体" w:hint="eastAsia"/>
                <w:lang w:eastAsia="zh-CN"/>
              </w:rPr>
            </w:pPr>
            <w:r>
              <w:rPr>
                <w:rFonts w:eastAsia="宋体"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宋体" w:hint="eastAsia"/>
                <w:lang w:eastAsia="zh-CN"/>
              </w:rPr>
            </w:pPr>
            <w:r>
              <w:rPr>
                <w:rFonts w:eastAsia="宋体" w:hint="eastAsia"/>
                <w:lang w:eastAsia="zh-CN"/>
              </w:rPr>
              <w:t>liangjing@catt.cn</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w:t>
      </w:r>
      <w:proofErr w:type="gramStart"/>
      <w:r w:rsidRPr="00CF2710">
        <w:t>][</w:t>
      </w:r>
      <w:proofErr w:type="gramEnd"/>
      <w:r w:rsidRPr="00CF2710">
        <w:t>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ac"/>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af0"/>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a5"/>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a5"/>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4723EF"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a5"/>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a5"/>
            <w:rFonts w:ascii="Times New Roman" w:hAnsi="Times New Roman"/>
            <w:noProof/>
            <w:color w:val="000000" w:themeColor="text1"/>
            <w:shd w:val="pct15" w:color="auto" w:fill="FFFFFF"/>
          </w:rPr>
          <w:t xml:space="preserve">RAN2 to confirm that for overheating in NR-DC, the field </w:t>
        </w:r>
        <w:r w:rsidR="008128AC" w:rsidRPr="005478A5">
          <w:rPr>
            <w:rStyle w:val="a5"/>
            <w:rFonts w:ascii="Times New Roman" w:hAnsi="Times New Roman"/>
            <w:i/>
            <w:iCs/>
            <w:noProof/>
            <w:color w:val="000000" w:themeColor="text1"/>
            <w:shd w:val="pct15" w:color="auto" w:fill="FFFFFF"/>
          </w:rPr>
          <w:t>allowedReducedConfigForOverheating</w:t>
        </w:r>
        <w:r w:rsidR="008128AC" w:rsidRPr="005478A5">
          <w:rPr>
            <w:rStyle w:val="a5"/>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a5"/>
            <w:rFonts w:ascii="Times New Roman" w:hAnsi="Times New Roman"/>
            <w:i/>
            <w:iCs/>
            <w:noProof/>
            <w:color w:val="000000" w:themeColor="text1"/>
            <w:shd w:val="pct15" w:color="auto" w:fill="FFFFFF"/>
          </w:rPr>
          <w:t>CG-ConfigInfo</w:t>
        </w:r>
        <w:r w:rsidR="008128AC" w:rsidRPr="005478A5">
          <w:rPr>
            <w:rStyle w:val="a5"/>
            <w:rFonts w:ascii="Times New Roman" w:hAnsi="Times New Roman"/>
            <w:noProof/>
            <w:color w:val="000000" w:themeColor="text1"/>
            <w:shd w:val="pct15" w:color="auto" w:fill="FFFFFF"/>
          </w:rPr>
          <w:t>&gt;</w:t>
        </w:r>
        <w:r w:rsidR="008128AC" w:rsidRPr="005478A5">
          <w:rPr>
            <w:rStyle w:val="a5"/>
            <w:rFonts w:ascii="Times New Roman" w:hAnsi="Times New Roman"/>
            <w:i/>
            <w:iCs/>
            <w:noProof/>
            <w:color w:val="000000" w:themeColor="text1"/>
            <w:shd w:val="pct15" w:color="auto" w:fill="FFFFFF"/>
          </w:rPr>
          <w:t>configRestrictInfo</w:t>
        </w:r>
        <w:r w:rsidR="008128AC" w:rsidRPr="005478A5">
          <w:rPr>
            <w:rStyle w:val="a5"/>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af1"/>
        <w:tabs>
          <w:tab w:val="right" w:leader="dot" w:pos="9629"/>
        </w:tabs>
        <w:rPr>
          <w:rStyle w:val="a5"/>
          <w:rFonts w:ascii="Times New Roman" w:hAnsi="Times New Roman"/>
          <w:noProof/>
          <w:color w:val="000000" w:themeColor="text1"/>
          <w:u w:val="none"/>
          <w:shd w:val="pct15" w:color="auto" w:fill="FFFFFF"/>
        </w:rPr>
      </w:pPr>
      <w:r w:rsidRPr="006F35E7">
        <w:rPr>
          <w:rStyle w:val="a5"/>
          <w:rFonts w:ascii="Times New Roman" w:hAnsi="Times New Roman"/>
          <w:noProof/>
          <w:color w:val="000000" w:themeColor="text1"/>
          <w:u w:val="none"/>
          <w:shd w:val="pct15" w:color="auto" w:fill="FFFFFF"/>
        </w:rPr>
        <w:t>Proposal</w:t>
      </w:r>
      <w:r w:rsidR="005D79FB">
        <w:rPr>
          <w:rStyle w:val="a5"/>
          <w:rFonts w:ascii="Times New Roman" w:hAnsi="Times New Roman"/>
          <w:noProof/>
          <w:color w:val="000000" w:themeColor="text1"/>
          <w:u w:val="none"/>
          <w:shd w:val="pct15" w:color="auto" w:fill="FFFFFF"/>
        </w:rPr>
        <w:t xml:space="preserve"> 2</w:t>
      </w:r>
      <w:r w:rsidRPr="006F35E7">
        <w:rPr>
          <w:rStyle w:val="a5"/>
          <w:rFonts w:ascii="Times New Roman" w:hAnsi="Times New Roman"/>
          <w:noProof/>
          <w:color w:val="000000" w:themeColor="text1"/>
          <w:u w:val="none"/>
          <w:shd w:val="pct15" w:color="auto" w:fill="FFFFFF"/>
        </w:rPr>
        <w:t xml:space="preserve">: </w:t>
      </w:r>
      <w:r>
        <w:rPr>
          <w:rStyle w:val="a5"/>
          <w:rFonts w:ascii="Times New Roman" w:hAnsi="Times New Roman"/>
          <w:noProof/>
          <w:color w:val="000000" w:themeColor="text1"/>
          <w:u w:val="none"/>
          <w:shd w:val="pct15" w:color="auto" w:fill="FFFFFF"/>
        </w:rPr>
        <w:tab/>
      </w:r>
      <w:r w:rsidRPr="006F35E7">
        <w:rPr>
          <w:rStyle w:val="a5"/>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ac"/>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宋体"/>
                <w:lang w:eastAsia="zh-CN"/>
              </w:rPr>
              <w:t xml:space="preserve">Huawei, </w:t>
            </w:r>
            <w:proofErr w:type="spellStart"/>
            <w:r>
              <w:rPr>
                <w:rFonts w:eastAsia="宋体"/>
                <w:lang w:eastAsia="zh-CN"/>
              </w:rPr>
              <w:t>HiSilicon</w:t>
            </w:r>
            <w:proofErr w:type="spellEnd"/>
          </w:p>
        </w:tc>
        <w:tc>
          <w:tcPr>
            <w:tcW w:w="1418" w:type="dxa"/>
          </w:tcPr>
          <w:p w14:paraId="3E9D1AF4" w14:textId="5BD78E81" w:rsidR="00E765CE" w:rsidRDefault="00E765CE" w:rsidP="00E765CE">
            <w:pPr>
              <w:rPr>
                <w:b/>
                <w:bCs/>
              </w:rPr>
            </w:pPr>
            <w:r w:rsidRPr="00E9292A">
              <w:rPr>
                <w:rFonts w:eastAsia="宋体"/>
                <w:lang w:eastAsia="zh-CN"/>
              </w:rPr>
              <w:t>Solution-2</w:t>
            </w:r>
            <w:r>
              <w:rPr>
                <w:rFonts w:eastAsia="宋体"/>
                <w:lang w:eastAsia="zh-CN"/>
              </w:rPr>
              <w:t xml:space="preserve"> (slightly)</w:t>
            </w:r>
          </w:p>
        </w:tc>
        <w:tc>
          <w:tcPr>
            <w:tcW w:w="6378" w:type="dxa"/>
          </w:tcPr>
          <w:p w14:paraId="7782C107" w14:textId="77777777" w:rsidR="00E765CE" w:rsidRPr="00E2036E" w:rsidRDefault="00E765CE" w:rsidP="00E765CE">
            <w:pPr>
              <w:pStyle w:val="TAL"/>
              <w:rPr>
                <w:rFonts w:eastAsia="宋体" w:cs="Arial"/>
                <w:lang w:eastAsia="zh-CN"/>
              </w:rPr>
            </w:pPr>
            <w:r>
              <w:rPr>
                <w:rFonts w:eastAsia="宋体"/>
                <w:lang w:eastAsia="zh-CN"/>
              </w:rPr>
              <w:t xml:space="preserve">We understand and agree the comments from </w:t>
            </w:r>
            <w:proofErr w:type="gramStart"/>
            <w:r>
              <w:rPr>
                <w:rFonts w:eastAsia="宋体"/>
                <w:lang w:eastAsia="zh-CN"/>
              </w:rPr>
              <w:t>Samsung(</w:t>
            </w:r>
            <w:proofErr w:type="gramEnd"/>
            <w:r w:rsidR="004723EF">
              <w:fldChar w:fldCharType="begin"/>
            </w:r>
            <w:r w:rsidR="004723EF">
              <w:instrText xml:space="preserve"> HYPERLINK "file:///D:\\Documents\\3GPP\\tsg_ran\\WG2\\TSGR2_113-e\\Docs\\R2-2101346.zip" \o "D:Documents3GPPtsg_ranWG2TSGR2_113-eDocsR2-2101346.zip" </w:instrText>
            </w:r>
            <w:r w:rsidR="004723EF">
              <w:fldChar w:fldCharType="separate"/>
            </w:r>
            <w:r w:rsidRPr="00F637D5">
              <w:rPr>
                <w:rStyle w:val="a5"/>
              </w:rPr>
              <w:t>R2-2101346</w:t>
            </w:r>
            <w:r w:rsidR="004723EF">
              <w:rPr>
                <w:rStyle w:val="a5"/>
              </w:rPr>
              <w:fldChar w:fldCharType="end"/>
            </w:r>
            <w:r>
              <w:rPr>
                <w:rFonts w:eastAsia="宋体"/>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proofErr w:type="spellStart"/>
            <w:r w:rsidRPr="00583FA0">
              <w:rPr>
                <w:i/>
              </w:rPr>
              <w:t>OverheatingAssistance</w:t>
            </w:r>
            <w:proofErr w:type="spellEnd"/>
            <w:r w:rsidRPr="00583FA0">
              <w:t xml:space="preserve"> IE;</w:t>
            </w:r>
          </w:p>
          <w:p w14:paraId="14362EB7" w14:textId="493B6255" w:rsidR="00E765CE" w:rsidRPr="00736801" w:rsidRDefault="00E765CE" w:rsidP="00E765CE">
            <w:pPr>
              <w:rPr>
                <w:b/>
                <w:bCs/>
              </w:rPr>
            </w:pPr>
            <w:r w:rsidRPr="00583FA0">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宋体"/>
                <w:bCs/>
                <w:lang w:eastAsia="zh-CN"/>
              </w:rPr>
            </w:pPr>
            <w:r w:rsidRPr="00D83D38">
              <w:rPr>
                <w:rFonts w:eastAsia="宋体"/>
                <w:bCs/>
                <w:lang w:eastAsia="zh-CN"/>
              </w:rPr>
              <w:t>The general principle is that UE includes all fields of a feature and that absence means previous value is cleared i.e. there is no delta signalling.</w:t>
            </w:r>
            <w:r>
              <w:rPr>
                <w:rFonts w:eastAsia="宋体"/>
                <w:bCs/>
                <w:lang w:eastAsia="zh-CN"/>
              </w:rPr>
              <w:t xml:space="preserve"> </w:t>
            </w:r>
            <w:r w:rsidRPr="00D83D38">
              <w:rPr>
                <w:rFonts w:eastAsia="宋体"/>
                <w:bCs/>
                <w:lang w:eastAsia="zh-CN"/>
              </w:rPr>
              <w:t>This means that whenever UE triggers reporting of overheating (</w:t>
            </w:r>
            <w:r>
              <w:rPr>
                <w:rFonts w:eastAsia="宋体"/>
                <w:bCs/>
                <w:lang w:eastAsia="zh-CN"/>
              </w:rPr>
              <w:t xml:space="preserve">i.e. </w:t>
            </w:r>
            <w:r w:rsidRPr="00D83D38">
              <w:rPr>
                <w:rFonts w:eastAsia="宋体"/>
                <w:bCs/>
                <w:lang w:eastAsia="zh-CN"/>
              </w:rPr>
              <w:t xml:space="preserve">initially and when </w:t>
            </w:r>
            <w:r>
              <w:rPr>
                <w:rFonts w:eastAsia="宋体"/>
                <w:bCs/>
                <w:lang w:eastAsia="zh-CN"/>
              </w:rPr>
              <w:t>preferences</w:t>
            </w:r>
            <w:r w:rsidRPr="00D83D38">
              <w:rPr>
                <w:rFonts w:eastAsia="宋体"/>
                <w:bCs/>
                <w:lang w:eastAsia="zh-CN"/>
              </w:rPr>
              <w:t xml:space="preserve"> change), the UE will provide the full picture.</w:t>
            </w:r>
            <w:r>
              <w:rPr>
                <w:rFonts w:eastAsia="宋体"/>
                <w:bCs/>
                <w:lang w:eastAsia="zh-CN"/>
              </w:rPr>
              <w:t xml:space="preserve"> </w:t>
            </w:r>
            <w:r w:rsidRPr="00D83D38">
              <w:rPr>
                <w:rFonts w:eastAsia="宋体"/>
                <w:bCs/>
                <w:lang w:eastAsia="zh-CN"/>
              </w:rPr>
              <w:t xml:space="preserve">I.e. </w:t>
            </w:r>
            <w:r>
              <w:rPr>
                <w:rFonts w:eastAsia="宋体"/>
                <w:bCs/>
                <w:lang w:eastAsia="zh-CN"/>
              </w:rPr>
              <w:t xml:space="preserve">according to current principles, </w:t>
            </w:r>
            <w:r w:rsidRPr="00D83D38">
              <w:rPr>
                <w:rFonts w:eastAsia="宋体"/>
                <w:bCs/>
                <w:lang w:eastAsia="zh-CN"/>
              </w:rPr>
              <w:t xml:space="preserve">delta signalling only applies when making this an independent </w:t>
            </w:r>
            <w:proofErr w:type="spellStart"/>
            <w:r w:rsidRPr="00D83D38">
              <w:rPr>
                <w:rFonts w:eastAsia="宋体"/>
                <w:bCs/>
                <w:lang w:eastAsia="zh-CN"/>
              </w:rPr>
              <w:t>subfeature</w:t>
            </w:r>
            <w:proofErr w:type="spellEnd"/>
            <w:r w:rsidRPr="00D83D38">
              <w:rPr>
                <w:rFonts w:eastAsia="宋体"/>
                <w:bCs/>
                <w:lang w:eastAsia="zh-CN"/>
              </w:rPr>
              <w:t>, with its own prohibit</w:t>
            </w:r>
            <w:proofErr w:type="gramStart"/>
            <w:r w:rsidRPr="00D83D38">
              <w:rPr>
                <w:rFonts w:eastAsia="宋体"/>
                <w:bCs/>
                <w:lang w:eastAsia="zh-CN"/>
              </w:rPr>
              <w:t>, ..</w:t>
            </w:r>
            <w:proofErr w:type="gramEnd"/>
            <w:r w:rsidRPr="00D83D38">
              <w:rPr>
                <w:rFonts w:eastAsia="宋体"/>
                <w:bCs/>
                <w:lang w:eastAsia="zh-CN"/>
              </w:rPr>
              <w:t xml:space="preserve"> </w:t>
            </w:r>
          </w:p>
          <w:p w14:paraId="5059885D" w14:textId="3F66A621" w:rsidR="00D83D38" w:rsidRPr="00D83D38" w:rsidRDefault="00D83D38" w:rsidP="00D83D38">
            <w:pPr>
              <w:rPr>
                <w:rFonts w:eastAsia="宋体"/>
                <w:bCs/>
                <w:lang w:eastAsia="zh-CN"/>
              </w:rPr>
            </w:pPr>
            <w:r w:rsidRPr="00D83D38">
              <w:rPr>
                <w:rFonts w:eastAsia="宋体"/>
                <w:bCs/>
                <w:lang w:eastAsia="zh-CN"/>
              </w:rPr>
              <w:t xml:space="preserve">We think there is no problem with existing specifications i.e. solution 2 is merely a minor enhancement. We </w:t>
            </w:r>
            <w:r>
              <w:rPr>
                <w:rFonts w:eastAsia="宋体"/>
                <w:bCs/>
                <w:lang w:eastAsia="zh-CN"/>
              </w:rPr>
              <w:t xml:space="preserve">think we should really avoid </w:t>
            </w:r>
            <w:r w:rsidRPr="00D83D38">
              <w:rPr>
                <w:rFonts w:eastAsia="宋体"/>
                <w:bCs/>
                <w:lang w:eastAsia="zh-CN"/>
              </w:rPr>
              <w:t>introduc</w:t>
            </w:r>
            <w:r>
              <w:rPr>
                <w:rFonts w:eastAsia="宋体"/>
                <w:bCs/>
                <w:lang w:eastAsia="zh-CN"/>
              </w:rPr>
              <w:t>ing</w:t>
            </w:r>
            <w:r w:rsidRPr="00D83D38">
              <w:rPr>
                <w:rFonts w:eastAsia="宋体"/>
                <w:bCs/>
                <w:lang w:eastAsia="zh-CN"/>
              </w:rPr>
              <w:t xml:space="preserve"> a new kind of UE assistance i.e. </w:t>
            </w:r>
            <w:r>
              <w:rPr>
                <w:rFonts w:eastAsia="宋体"/>
                <w:bCs/>
                <w:lang w:eastAsia="zh-CN"/>
              </w:rPr>
              <w:t>with different characteristics than apply for the two known cases of  a)‘</w:t>
            </w:r>
            <w:r w:rsidRPr="00D83D38">
              <w:rPr>
                <w:rFonts w:eastAsia="宋体"/>
                <w:bCs/>
                <w:lang w:eastAsia="zh-CN"/>
              </w:rPr>
              <w:t>one feature</w:t>
            </w:r>
            <w:r>
              <w:rPr>
                <w:rFonts w:eastAsia="宋体"/>
                <w:bCs/>
                <w:lang w:eastAsia="zh-CN"/>
              </w:rPr>
              <w:t>’</w:t>
            </w:r>
            <w:r w:rsidRPr="00D83D38">
              <w:rPr>
                <w:rFonts w:eastAsia="宋体"/>
                <w:bCs/>
                <w:lang w:eastAsia="zh-CN"/>
              </w:rPr>
              <w:t xml:space="preserve"> and</w:t>
            </w:r>
            <w:r>
              <w:rPr>
                <w:rFonts w:eastAsia="宋体"/>
                <w:bCs/>
                <w:lang w:eastAsia="zh-CN"/>
              </w:rPr>
              <w:t xml:space="preserve"> b)</w:t>
            </w:r>
            <w:r w:rsidRPr="00D83D38">
              <w:rPr>
                <w:rFonts w:eastAsia="宋体"/>
                <w:bCs/>
                <w:lang w:eastAsia="zh-CN"/>
              </w:rPr>
              <w:t xml:space="preserve"> </w:t>
            </w:r>
            <w:r>
              <w:rPr>
                <w:rFonts w:eastAsia="宋体"/>
                <w:bCs/>
                <w:lang w:eastAsia="zh-CN"/>
              </w:rPr>
              <w:t>‘</w:t>
            </w:r>
            <w:r w:rsidRPr="00D83D38">
              <w:rPr>
                <w:rFonts w:eastAsia="宋体"/>
                <w:bCs/>
                <w:lang w:eastAsia="zh-CN"/>
              </w:rPr>
              <w:t>independent sub-feature</w:t>
            </w:r>
            <w:r>
              <w:rPr>
                <w:rFonts w:eastAsia="宋体"/>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af1"/>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 xml:space="preserve">We share the understanding that </w:t>
            </w:r>
            <w:proofErr w:type="spellStart"/>
            <w:r w:rsidRPr="006D0A63">
              <w:rPr>
                <w:rFonts w:ascii="Times New Roman" w:eastAsia="Batang" w:hAnsi="Times New Roman"/>
                <w:b w:val="0"/>
                <w:lang w:eastAsia="en-US"/>
              </w:rPr>
              <w:t>allowedReducedConfigForOverheating</w:t>
            </w:r>
            <w:proofErr w:type="spellEnd"/>
            <w:r w:rsidRPr="006D0A63">
              <w:rPr>
                <w:rFonts w:ascii="Times New Roman" w:eastAsia="Batang" w:hAnsi="Times New Roman"/>
                <w:b w:val="0"/>
                <w:lang w:eastAsia="en-US"/>
              </w:rPr>
              <w:t xml:space="preserve"> should work in the same way as any other restrictions </w:t>
            </w:r>
            <w:proofErr w:type="spellStart"/>
            <w:r w:rsidRPr="006D0A63">
              <w:rPr>
                <w:rFonts w:ascii="Times New Roman" w:eastAsia="Batang" w:hAnsi="Times New Roman"/>
                <w:b w:val="0"/>
                <w:lang w:eastAsia="en-US"/>
              </w:rPr>
              <w:t>signaled</w:t>
            </w:r>
            <w:proofErr w:type="spellEnd"/>
            <w:r w:rsidRPr="006D0A63">
              <w:rPr>
                <w:rFonts w:ascii="Times New Roman" w:eastAsia="Batang" w:hAnsi="Times New Roman"/>
                <w:b w:val="0"/>
                <w:lang w:eastAsia="en-US"/>
              </w:rPr>
              <w:t xml:space="preserve"> within CG-</w:t>
            </w:r>
            <w:proofErr w:type="spellStart"/>
            <w:r w:rsidRPr="006D0A63">
              <w:rPr>
                <w:rFonts w:ascii="Times New Roman" w:eastAsia="Batang" w:hAnsi="Times New Roman"/>
                <w:b w:val="0"/>
                <w:lang w:eastAsia="en-US"/>
              </w:rPr>
              <w:t>ConfigInfo</w:t>
            </w:r>
            <w:proofErr w:type="spellEnd"/>
            <w:r w:rsidRPr="006D0A63">
              <w:rPr>
                <w:rFonts w:ascii="Times New Roman" w:eastAsia="Batang" w:hAnsi="Times New Roman"/>
                <w:b w:val="0"/>
                <w:lang w:eastAsia="en-US"/>
              </w:rPr>
              <w:t>&gt;</w:t>
            </w:r>
            <w:proofErr w:type="spellStart"/>
            <w:r w:rsidRPr="006D0A63">
              <w:rPr>
                <w:rFonts w:ascii="Times New Roman" w:eastAsia="Batang" w:hAnsi="Times New Roman"/>
                <w:b w:val="0"/>
                <w:lang w:eastAsia="en-US"/>
              </w:rPr>
              <w:t>configRestrictInfo</w:t>
            </w:r>
            <w:proofErr w:type="spellEnd"/>
            <w:r w:rsidRPr="006D0A63">
              <w:rPr>
                <w:rFonts w:ascii="Times New Roman" w:eastAsia="Batang" w:hAnsi="Times New Roman"/>
                <w:b w:val="0"/>
                <w:lang w:eastAsia="en-US"/>
              </w:rPr>
              <w:t>,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proofErr w:type="spellStart"/>
            <w:r>
              <w:rPr>
                <w:lang w:eastAsia="ko-KR"/>
              </w:rPr>
              <w:t>MediaTek</w:t>
            </w:r>
            <w:proofErr w:type="spellEnd"/>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proofErr w:type="spellStart"/>
            <w:r w:rsidRPr="00883C6A">
              <w:rPr>
                <w:rFonts w:ascii="Times New Roman" w:eastAsia="Batang" w:hAnsi="Times New Roman"/>
                <w:b w:val="0"/>
                <w:i/>
                <w:lang w:eastAsia="ko-KR"/>
              </w:rPr>
              <w:t>OverheatingAssistance</w:t>
            </w:r>
            <w:proofErr w:type="spellEnd"/>
            <w:r>
              <w:rPr>
                <w:rFonts w:ascii="Times New Roman" w:eastAsia="Batang" w:hAnsi="Times New Roman"/>
                <w:b w:val="0"/>
                <w:lang w:eastAsia="ko-KR"/>
              </w:rPr>
              <w:t xml:space="preserve"> and prefer to use same principle as for IE </w:t>
            </w:r>
            <w:proofErr w:type="spellStart"/>
            <w:r w:rsidRPr="00883C6A">
              <w:rPr>
                <w:rFonts w:ascii="Times New Roman" w:eastAsia="Batang" w:hAnsi="Times New Roman"/>
                <w:b w:val="0"/>
                <w:i/>
                <w:lang w:eastAsia="ko-KR"/>
              </w:rPr>
              <w:t>OverheatingAssistanceForSCG</w:t>
            </w:r>
            <w:proofErr w:type="spellEnd"/>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proofErr w:type="spellStart"/>
            <w:r>
              <w:rPr>
                <w:lang w:eastAsia="ko-KR"/>
              </w:rPr>
              <w:t>Xiaomi</w:t>
            </w:r>
            <w:proofErr w:type="spellEnd"/>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proofErr w:type="spellStart"/>
            <w:r w:rsidRPr="006D2A76">
              <w:rPr>
                <w:i/>
                <w:iCs/>
              </w:rPr>
              <w:t>overheatingAssistanceForSCG</w:t>
            </w:r>
            <w:proofErr w:type="spellEnd"/>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proofErr w:type="spellStart"/>
            <w:r w:rsidRPr="006D2A76">
              <w:rPr>
                <w:i/>
                <w:iCs/>
              </w:rPr>
              <w:t>overheatingAssistanceForSCG</w:t>
            </w:r>
            <w:proofErr w:type="spellEnd"/>
            <w:r w:rsidRPr="006D2A76">
              <w:t xml:space="preserve"> </w:t>
            </w:r>
            <w:r>
              <w:t xml:space="preserve">IE and the omitted </w:t>
            </w:r>
            <w:proofErr w:type="spellStart"/>
            <w:r w:rsidRPr="006D2A76">
              <w:rPr>
                <w:i/>
                <w:iCs/>
              </w:rPr>
              <w:t>overheatingAssistanceForSCG</w:t>
            </w:r>
            <w:proofErr w:type="spellEnd"/>
            <w:r>
              <w:t xml:space="preserve"> IE configuration (</w:t>
            </w:r>
            <w:proofErr w:type="spellStart"/>
            <w:r>
              <w:t>n.b.</w:t>
            </w:r>
            <w:proofErr w:type="spellEnd"/>
            <w:r>
              <w:t xml:space="preserve">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w:t>
            </w:r>
            <w:proofErr w:type="spellStart"/>
            <w:r>
              <w:t>OverheatingAssistance</w:t>
            </w:r>
            <w:proofErr w:type="spellEnd"/>
            <w:r>
              <w:t xml:space="preserve"> IE to the MN for onwards processing, this may be with or without the </w:t>
            </w:r>
            <w:proofErr w:type="spellStart"/>
            <w:r w:rsidRPr="006D2A76">
              <w:rPr>
                <w:i/>
                <w:iCs/>
              </w:rPr>
              <w:t>overheatingAssistanceForSCG</w:t>
            </w:r>
            <w:proofErr w:type="spellEnd"/>
            <w:r>
              <w:t xml:space="preserve"> IE. The SN on receiving the </w:t>
            </w:r>
            <w:proofErr w:type="spellStart"/>
            <w:r w:rsidRPr="0006423A">
              <w:rPr>
                <w:i/>
                <w:iCs/>
              </w:rPr>
              <w:t>overheatingAssistanceForSCG</w:t>
            </w:r>
            <w:proofErr w:type="spellEnd"/>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w:t>
            </w:r>
            <w:proofErr w:type="spellStart"/>
            <w:r>
              <w:t>ConfigInfo</w:t>
            </w:r>
            <w:proofErr w:type="spellEnd"/>
            <w:r>
              <w:t>.</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bl>
    <w:p w14:paraId="373ABF84" w14:textId="77777777" w:rsidR="00264C9E" w:rsidRDefault="00264C9E" w:rsidP="005E1AD0"/>
    <w:p w14:paraId="04F3D256" w14:textId="505120C9" w:rsidR="009A498D" w:rsidRDefault="009A498D" w:rsidP="009A498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af1"/>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ac"/>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宋体"/>
                <w:lang w:eastAsia="zh-CN"/>
              </w:rPr>
              <w:t xml:space="preserve">Huawei, </w:t>
            </w:r>
            <w:proofErr w:type="spellStart"/>
            <w:r>
              <w:rPr>
                <w:rFonts w:eastAsia="宋体"/>
                <w:lang w:eastAsia="zh-CN"/>
              </w:rPr>
              <w:t>HiSilicon</w:t>
            </w:r>
            <w:proofErr w:type="spellEnd"/>
          </w:p>
        </w:tc>
        <w:tc>
          <w:tcPr>
            <w:tcW w:w="1418" w:type="dxa"/>
          </w:tcPr>
          <w:p w14:paraId="0080F5B3" w14:textId="3AB0E5D3" w:rsidR="002C7967" w:rsidRDefault="00E765CE" w:rsidP="009B5D59">
            <w:pPr>
              <w:rPr>
                <w:b/>
                <w:bCs/>
              </w:rPr>
            </w:pPr>
            <w:r w:rsidRPr="00E765CE">
              <w:rPr>
                <w:rFonts w:eastAsia="宋体"/>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proofErr w:type="spellStart"/>
            <w:r>
              <w:rPr>
                <w:lang w:eastAsia="ko-KR"/>
              </w:rPr>
              <w:t>MediaTek</w:t>
            </w:r>
            <w:proofErr w:type="spellEnd"/>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proofErr w:type="spellStart"/>
            <w:r>
              <w:rPr>
                <w:lang w:eastAsia="ko-KR"/>
              </w:rPr>
              <w:t>Xiaomi</w:t>
            </w:r>
            <w:proofErr w:type="spellEnd"/>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宋体" w:hint="eastAsia"/>
                <w:lang w:eastAsia="zh-CN"/>
              </w:rPr>
            </w:pPr>
            <w:r>
              <w:rPr>
                <w:rFonts w:eastAsia="宋体"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bl>
    <w:p w14:paraId="45DEEA32" w14:textId="23B19251" w:rsidR="002C7967" w:rsidRDefault="002C7967" w:rsidP="002C7967"/>
    <w:p w14:paraId="340BA31A" w14:textId="3FE8E42D" w:rsidR="006F35E7" w:rsidRDefault="006F35E7" w:rsidP="006F35E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af1"/>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ac"/>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宋体"/>
                <w:lang w:eastAsia="zh-CN"/>
              </w:rPr>
              <w:t xml:space="preserve">Huawei, </w:t>
            </w:r>
            <w:proofErr w:type="spellStart"/>
            <w:r>
              <w:rPr>
                <w:rFonts w:eastAsia="宋体"/>
                <w:lang w:eastAsia="zh-CN"/>
              </w:rPr>
              <w:t>HiSilicon</w:t>
            </w:r>
            <w:proofErr w:type="spellEnd"/>
          </w:p>
        </w:tc>
        <w:tc>
          <w:tcPr>
            <w:tcW w:w="1418" w:type="dxa"/>
          </w:tcPr>
          <w:p w14:paraId="50EEEE68" w14:textId="498F4BD4" w:rsidR="00D05F25" w:rsidRPr="004445D0" w:rsidRDefault="004445D0" w:rsidP="004445D0">
            <w:pPr>
              <w:rPr>
                <w:rFonts w:eastAsia="宋体"/>
                <w:bCs/>
                <w:lang w:eastAsia="zh-CN"/>
              </w:rPr>
            </w:pPr>
            <w:r w:rsidRPr="004445D0">
              <w:rPr>
                <w:rFonts w:eastAsia="宋体"/>
                <w:bCs/>
                <w:lang w:eastAsia="zh-CN"/>
              </w:rPr>
              <w:t>Agree</w:t>
            </w:r>
            <w:r>
              <w:rPr>
                <w:rFonts w:eastAsia="宋体"/>
                <w:bCs/>
                <w:lang w:eastAsia="zh-CN"/>
              </w:rPr>
              <w:t xml:space="preserve"> (depend on Q1</w:t>
            </w:r>
            <w:r w:rsidR="00060995">
              <w:rPr>
                <w:rFonts w:eastAsia="宋体"/>
                <w:bCs/>
                <w:lang w:eastAsia="zh-CN"/>
              </w:rPr>
              <w:t>?</w:t>
            </w:r>
            <w:r>
              <w:rPr>
                <w:rFonts w:eastAsia="宋体"/>
                <w:bCs/>
                <w:lang w:eastAsia="zh-CN"/>
              </w:rPr>
              <w:t>)</w:t>
            </w:r>
          </w:p>
        </w:tc>
        <w:tc>
          <w:tcPr>
            <w:tcW w:w="6378" w:type="dxa"/>
          </w:tcPr>
          <w:p w14:paraId="793CEE16" w14:textId="750FACEE" w:rsidR="00D05F25" w:rsidRPr="00953C27" w:rsidRDefault="00953C27" w:rsidP="009B5D59">
            <w:pPr>
              <w:rPr>
                <w:rFonts w:eastAsia="宋体"/>
                <w:bCs/>
                <w:lang w:eastAsia="zh-CN"/>
              </w:rPr>
            </w:pPr>
            <w:r w:rsidRPr="00953C27">
              <w:rPr>
                <w:rFonts w:eastAsia="宋体"/>
                <w:bCs/>
                <w:lang w:eastAsia="zh-CN"/>
              </w:rPr>
              <w:t xml:space="preserve">It is related to the Q1, we understand </w:t>
            </w:r>
            <w:r w:rsidR="00677953">
              <w:rPr>
                <w:rFonts w:eastAsia="宋体"/>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宋体"/>
                <w:bCs/>
                <w:lang w:eastAsia="zh-CN"/>
              </w:rPr>
            </w:pPr>
            <w:r w:rsidRPr="00D12B6D">
              <w:rPr>
                <w:rFonts w:eastAsia="宋体"/>
                <w:bCs/>
                <w:lang w:eastAsia="zh-CN"/>
              </w:rPr>
              <w:t>See Q1</w:t>
            </w:r>
            <w:r w:rsidR="00D12B6D" w:rsidRPr="00D12B6D">
              <w:rPr>
                <w:rFonts w:eastAsia="宋体"/>
                <w:bCs/>
                <w:lang w:eastAsia="zh-CN"/>
              </w:rPr>
              <w:t>. W</w:t>
            </w:r>
            <w:r w:rsidRPr="00D12B6D">
              <w:rPr>
                <w:rFonts w:eastAsia="宋体"/>
                <w:bCs/>
                <w:lang w:eastAsia="zh-CN"/>
              </w:rPr>
              <w:t xml:space="preserve">e think this is a minor </w:t>
            </w:r>
            <w:r w:rsidR="00D12B6D" w:rsidRPr="00D12B6D">
              <w:rPr>
                <w:rFonts w:eastAsia="宋体"/>
                <w:bCs/>
                <w:lang w:eastAsia="zh-CN"/>
              </w:rPr>
              <w:t>optimisation of network signalling</w:t>
            </w:r>
            <w:r w:rsidR="00D12B6D">
              <w:rPr>
                <w:rFonts w:eastAsia="宋体"/>
                <w:bCs/>
                <w:lang w:eastAsia="zh-CN"/>
              </w:rPr>
              <w:t xml:space="preserve"> (see below)</w:t>
            </w:r>
            <w:r w:rsidR="00D12B6D" w:rsidRPr="00D12B6D">
              <w:rPr>
                <w:rFonts w:eastAsia="宋体"/>
                <w:bCs/>
                <w:lang w:eastAsia="zh-CN"/>
              </w:rPr>
              <w:t xml:space="preserve"> </w:t>
            </w:r>
            <w:r w:rsidR="00D12B6D">
              <w:rPr>
                <w:rFonts w:eastAsia="宋体"/>
                <w:bCs/>
                <w:lang w:eastAsia="zh-CN"/>
              </w:rPr>
              <w:t>i.e. there seems</w:t>
            </w:r>
            <w:r w:rsidR="00D12B6D" w:rsidRPr="00D12B6D">
              <w:rPr>
                <w:rFonts w:eastAsia="宋体"/>
                <w:bCs/>
                <w:lang w:eastAsia="zh-CN"/>
              </w:rPr>
              <w:t xml:space="preserve"> insufficient motivation to change UE behaviour</w:t>
            </w:r>
            <w:r w:rsidR="00D12B6D">
              <w:rPr>
                <w:rFonts w:eastAsia="宋体"/>
                <w:bCs/>
                <w:lang w:eastAsia="zh-CN"/>
              </w:rPr>
              <w:t xml:space="preserve"> and introduce a new type of UE assistance</w:t>
            </w:r>
            <w:r w:rsidR="00D12B6D" w:rsidRPr="00D12B6D">
              <w:rPr>
                <w:rFonts w:eastAsia="宋体"/>
                <w:bCs/>
                <w:lang w:eastAsia="zh-CN"/>
              </w:rPr>
              <w:t xml:space="preserve">. </w:t>
            </w:r>
          </w:p>
          <w:p w14:paraId="62143918" w14:textId="09EF5623" w:rsidR="00D12B6D" w:rsidRPr="00C654E1" w:rsidRDefault="00D12B6D" w:rsidP="00D12B6D">
            <w:pPr>
              <w:rPr>
                <w:b/>
                <w:bCs/>
              </w:rPr>
            </w:pPr>
            <w:r>
              <w:rPr>
                <w:rFonts w:eastAsia="宋体"/>
                <w:bCs/>
                <w:lang w:eastAsia="zh-CN"/>
              </w:rPr>
              <w:t>(W</w:t>
            </w:r>
            <w:r w:rsidRPr="00D12B6D">
              <w:rPr>
                <w:rFonts w:eastAsia="宋体"/>
                <w:bCs/>
                <w:lang w:eastAsia="zh-CN"/>
              </w:rPr>
              <w:t xml:space="preserve">e think that when UE indicates preferences regarding SCG overheating, SCG reconfiguration would be rather infrequent. Moreover, this is not the most size critical field for which we currently use full </w:t>
            </w:r>
            <w:proofErr w:type="spellStart"/>
            <w:r w:rsidRPr="00D12B6D">
              <w:rPr>
                <w:rFonts w:eastAsia="宋体"/>
                <w:bCs/>
                <w:lang w:eastAsia="zh-CN"/>
              </w:rPr>
              <w:t>signaling</w:t>
            </w:r>
            <w:proofErr w:type="spellEnd"/>
            <w:r w:rsidRPr="00D12B6D">
              <w:rPr>
                <w:rFonts w:eastAsia="宋体"/>
                <w:bCs/>
                <w:lang w:eastAsia="zh-CN"/>
              </w:rPr>
              <w:t>.</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lastRenderedPageBreak/>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宋体"/>
                <w:bCs/>
                <w:lang w:eastAsia="zh-CN"/>
              </w:rPr>
              <w:t xml:space="preserve">We </w:t>
            </w:r>
            <w:r>
              <w:rPr>
                <w:rFonts w:eastAsia="宋体"/>
                <w:bCs/>
                <w:lang w:eastAsia="zh-CN"/>
              </w:rPr>
              <w:t xml:space="preserve">also </w:t>
            </w:r>
            <w:r w:rsidRPr="00D12B6D">
              <w:rPr>
                <w:rFonts w:eastAsia="宋体"/>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proofErr w:type="spellStart"/>
            <w:r>
              <w:rPr>
                <w:lang w:eastAsia="ko-KR"/>
              </w:rPr>
              <w:t>MediaTek</w:t>
            </w:r>
            <w:proofErr w:type="spellEnd"/>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proofErr w:type="spellStart"/>
            <w:r>
              <w:rPr>
                <w:lang w:eastAsia="ko-KR"/>
              </w:rPr>
              <w:t>Xiaomi</w:t>
            </w:r>
            <w:proofErr w:type="spellEnd"/>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proofErr w:type="spellStart"/>
            <w:r w:rsidRPr="006D2A76">
              <w:rPr>
                <w:i/>
                <w:iCs/>
              </w:rPr>
              <w:t>overheatingAssistanceForSCG</w:t>
            </w:r>
            <w:proofErr w:type="spellEnd"/>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657FC28C" w14:textId="77777777" w:rsidR="00F90DB0" w:rsidRPr="00B01C07" w:rsidRDefault="00F90DB0" w:rsidP="00690497">
            <w:pPr>
              <w:rPr>
                <w:rFonts w:eastAsia="宋体"/>
                <w:lang w:eastAsia="zh-CN"/>
              </w:rPr>
            </w:pPr>
            <w:r>
              <w:rPr>
                <w:rFonts w:eastAsia="宋体" w:hint="eastAsia"/>
                <w:lang w:eastAsia="zh-CN"/>
              </w:rPr>
              <w:t>Depend on Q1</w:t>
            </w:r>
          </w:p>
        </w:tc>
        <w:tc>
          <w:tcPr>
            <w:tcW w:w="6378" w:type="dxa"/>
          </w:tcPr>
          <w:p w14:paraId="71575D02" w14:textId="77777777" w:rsidR="00F90DB0" w:rsidRPr="00B01C07" w:rsidRDefault="00F90DB0" w:rsidP="00690497">
            <w:pPr>
              <w:rPr>
                <w:rFonts w:eastAsia="宋体"/>
                <w:lang w:eastAsia="zh-CN"/>
              </w:rPr>
            </w:pPr>
            <w:r>
              <w:rPr>
                <w:rFonts w:eastAsia="宋体" w:hint="eastAsia"/>
                <w:lang w:eastAsia="zh-CN"/>
              </w:rPr>
              <w:t>If solution 2 in Q1 is adopted, the understanding is correct.</w:t>
            </w:r>
          </w:p>
        </w:tc>
      </w:tr>
      <w:tr w:rsidR="00F90DB0" w14:paraId="58159FC2" w14:textId="77777777" w:rsidTr="009B5D59">
        <w:tc>
          <w:tcPr>
            <w:tcW w:w="1838" w:type="dxa"/>
          </w:tcPr>
          <w:p w14:paraId="54FD5D58" w14:textId="77777777" w:rsidR="00F90DB0" w:rsidRPr="00F90DB0" w:rsidRDefault="00F90DB0" w:rsidP="00857110">
            <w:pPr>
              <w:rPr>
                <w:lang w:eastAsia="ko-KR"/>
              </w:rPr>
            </w:pPr>
          </w:p>
        </w:tc>
        <w:tc>
          <w:tcPr>
            <w:tcW w:w="1418" w:type="dxa"/>
          </w:tcPr>
          <w:p w14:paraId="16F2CF24" w14:textId="77777777" w:rsidR="00F90DB0" w:rsidRDefault="00F90DB0" w:rsidP="00857110">
            <w:pPr>
              <w:rPr>
                <w:lang w:eastAsia="ko-KR"/>
              </w:rPr>
            </w:pPr>
          </w:p>
        </w:tc>
        <w:tc>
          <w:tcPr>
            <w:tcW w:w="6378" w:type="dxa"/>
          </w:tcPr>
          <w:p w14:paraId="7C014734" w14:textId="77777777" w:rsidR="00F90DB0" w:rsidRDefault="00F90DB0" w:rsidP="00857110"/>
        </w:tc>
      </w:tr>
    </w:tbl>
    <w:p w14:paraId="6E46FAAD" w14:textId="77777777" w:rsidR="006F35E7" w:rsidRDefault="006F35E7" w:rsidP="002C7967"/>
    <w:p w14:paraId="2809B593" w14:textId="783F2060" w:rsidR="005822E2" w:rsidRDefault="005E1AD0" w:rsidP="000160CB">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w:t>
      </w:r>
      <w:proofErr w:type="gramStart"/>
      <w:r w:rsidR="005102EB" w:rsidRPr="00185083">
        <w:t>)EN</w:t>
      </w:r>
      <w:proofErr w:type="gramEnd"/>
      <w:r w:rsidR="005102EB" w:rsidRPr="00185083">
        <w:t>-DC.</w:t>
      </w:r>
    </w:p>
    <w:tbl>
      <w:tblPr>
        <w:tblStyle w:val="ac"/>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proofErr w:type="spellStart"/>
            <w:r w:rsidRPr="003B1682">
              <w:rPr>
                <w:rFonts w:ascii="Arial" w:eastAsia="Arial" w:hAnsi="Arial"/>
                <w:i/>
                <w:sz w:val="14"/>
                <w:szCs w:val="14"/>
              </w:rPr>
              <w:t>RRCConnectionResume</w:t>
            </w:r>
            <w:proofErr w:type="spellEnd"/>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宋体"/>
                <w:snapToGrid w:val="0"/>
                <w:color w:val="000000"/>
                <w:sz w:val="14"/>
                <w:szCs w:val="14"/>
                <w:lang w:eastAsia="ja-JP"/>
              </w:rPr>
            </w:pPr>
            <w:r w:rsidRPr="003B1682">
              <w:rPr>
                <w:rFonts w:eastAsia="宋体"/>
                <w:sz w:val="14"/>
                <w:szCs w:val="14"/>
              </w:rPr>
              <w:t>1&gt;</w:t>
            </w:r>
            <w:r w:rsidR="00D57BFC" w:rsidRPr="00B43E0E">
              <w:rPr>
                <w:rFonts w:eastAsia="宋体"/>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宋体"/>
                <w:sz w:val="14"/>
                <w:szCs w:val="14"/>
              </w:rPr>
            </w:pPr>
            <w:r w:rsidRPr="003B1682" w:rsidDel="004D49C1">
              <w:rPr>
                <w:rFonts w:eastAsia="宋体"/>
                <w:sz w:val="14"/>
                <w:szCs w:val="14"/>
              </w:rPr>
              <w:t>1&gt;</w:t>
            </w:r>
            <w:r w:rsidRPr="003B1682" w:rsidDel="004D49C1">
              <w:rPr>
                <w:rFonts w:eastAsia="宋体"/>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for NB-</w:t>
            </w:r>
            <w:proofErr w:type="spellStart"/>
            <w:r w:rsidRPr="003B1682">
              <w:rPr>
                <w:rFonts w:eastAsia="MS Mincho"/>
                <w:sz w:val="14"/>
                <w:szCs w:val="14"/>
              </w:rPr>
              <w:t>IoT</w:t>
            </w:r>
            <w:proofErr w:type="spellEnd"/>
            <w:r w:rsidRPr="003B1682">
              <w:rPr>
                <w:rFonts w:eastAsia="MS Mincho"/>
                <w:sz w:val="14"/>
                <w:szCs w:val="14"/>
              </w:rPr>
              <w:t xml:space="preserve">, if resuming an RRC connection from a suspended RRC connection in 5GC and </w:t>
            </w:r>
            <w:proofErr w:type="spellStart"/>
            <w:r w:rsidRPr="003B1682">
              <w:rPr>
                <w:rFonts w:eastAsia="MS Mincho"/>
                <w:i/>
                <w:sz w:val="14"/>
                <w:szCs w:val="14"/>
              </w:rPr>
              <w:t>fullConfig</w:t>
            </w:r>
            <w:proofErr w:type="spellEnd"/>
            <w:r w:rsidRPr="003B1682">
              <w:rPr>
                <w:rFonts w:eastAsia="MS Mincho"/>
                <w:sz w:val="14"/>
                <w:szCs w:val="14"/>
              </w:rPr>
              <w:t xml:space="preserve"> is not present in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00FB60F8" w:rsidRPr="00B43E0E">
              <w:rPr>
                <w:rFonts w:eastAsia="宋体"/>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iCs/>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宋体"/>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sidRPr="003B1682">
              <w:rPr>
                <w:rFonts w:eastAsia="宋体"/>
                <w:snapToGrid w:val="0"/>
                <w:color w:val="000000"/>
                <w:sz w:val="14"/>
                <w:szCs w:val="14"/>
                <w:lang w:eastAsia="ja-JP"/>
              </w:rPr>
              <w:t>3&gt;</w:t>
            </w:r>
            <w:proofErr w:type="gramStart"/>
            <w:r w:rsidRPr="003B1682">
              <w:rPr>
                <w:rFonts w:eastAsia="宋体"/>
                <w:snapToGrid w:val="0"/>
                <w:color w:val="000000"/>
                <w:sz w:val="14"/>
                <w:szCs w:val="14"/>
                <w:lang w:eastAsia="ja-JP"/>
              </w:rPr>
              <w:tab/>
            </w:r>
            <w:r w:rsidR="0054327E">
              <w:rPr>
                <w:rFonts w:eastAsia="宋体"/>
                <w:snapToGrid w:val="0"/>
                <w:color w:val="000000"/>
                <w:sz w:val="14"/>
                <w:szCs w:val="14"/>
                <w:lang w:val="en-US" w:eastAsia="ja-JP"/>
              </w:rPr>
              <w:t>..</w:t>
            </w:r>
            <w:proofErr w:type="gramEnd"/>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 includes the </w:t>
            </w:r>
            <w:proofErr w:type="spellStart"/>
            <w:r w:rsidRPr="003B1682">
              <w:rPr>
                <w:rFonts w:eastAsia="MS Mincho"/>
                <w:i/>
                <w:sz w:val="14"/>
                <w:szCs w:val="14"/>
              </w:rPr>
              <w:t>fullConfig</w:t>
            </w:r>
            <w:proofErr w:type="spellEnd"/>
            <w:r w:rsidRPr="003B1682">
              <w:rPr>
                <w:rFonts w:eastAsia="MS Mincho"/>
                <w:i/>
                <w:sz w:val="14"/>
                <w:szCs w:val="14"/>
              </w:rPr>
              <w:t xml:space="preserve">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49673F" w:rsidRPr="00B43E0E">
              <w:rPr>
                <w:rFonts w:eastAsia="宋体"/>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宋体"/>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proofErr w:type="spellStart"/>
            <w:r w:rsidRPr="00892660">
              <w:rPr>
                <w:rFonts w:ascii="Arial" w:eastAsia="Arial" w:hAnsi="Arial"/>
                <w:i/>
                <w:sz w:val="14"/>
                <w:szCs w:val="14"/>
              </w:rPr>
              <w:t>RRCConnectionReconfiguration</w:t>
            </w:r>
            <w:proofErr w:type="spellEnd"/>
            <w:r w:rsidRPr="00892660">
              <w:rPr>
                <w:rFonts w:ascii="Arial" w:eastAsia="Arial" w:hAnsi="Arial"/>
                <w:sz w:val="14"/>
                <w:szCs w:val="14"/>
              </w:rPr>
              <w:t xml:space="preserve"> not including the </w:t>
            </w:r>
            <w:proofErr w:type="spellStart"/>
            <w:r w:rsidRPr="00892660">
              <w:rPr>
                <w:rFonts w:ascii="Arial" w:eastAsia="Arial" w:hAnsi="Arial"/>
                <w:i/>
                <w:sz w:val="14"/>
                <w:szCs w:val="14"/>
              </w:rPr>
              <w:t>mobilityControlInfo</w:t>
            </w:r>
            <w:proofErr w:type="spellEnd"/>
            <w:r w:rsidRPr="00892660">
              <w:rPr>
                <w:rFonts w:ascii="Arial" w:eastAsia="Arial" w:hAnsi="Arial"/>
                <w:i/>
                <w:sz w:val="14"/>
                <w:szCs w:val="14"/>
              </w:rPr>
              <w:t xml:space="preserve">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proofErr w:type="spellStart"/>
            <w:r w:rsidRPr="00892660">
              <w:rPr>
                <w:rFonts w:eastAsia="宋体"/>
                <w:i/>
                <w:sz w:val="14"/>
                <w:szCs w:val="14"/>
              </w:rPr>
              <w:t>RRCConnectionReconfiguration</w:t>
            </w:r>
            <w:proofErr w:type="spellEnd"/>
            <w:r w:rsidRPr="00892660">
              <w:rPr>
                <w:rFonts w:eastAsia="宋体"/>
                <w:sz w:val="14"/>
                <w:szCs w:val="14"/>
              </w:rPr>
              <w:t xml:space="preserve"> includes </w:t>
            </w:r>
            <w:proofErr w:type="spellStart"/>
            <w:r w:rsidRPr="00892660">
              <w:rPr>
                <w:rFonts w:eastAsia="宋体"/>
                <w:i/>
                <w:sz w:val="14"/>
                <w:szCs w:val="14"/>
              </w:rPr>
              <w:t>endc-ReleaseAndAdd</w:t>
            </w:r>
            <w:proofErr w:type="spellEnd"/>
            <w:r w:rsidRPr="00892660">
              <w:rPr>
                <w:rFonts w:eastAsia="宋体"/>
                <w:i/>
                <w:sz w:val="14"/>
                <w:szCs w:val="14"/>
              </w:rPr>
              <w:t xml:space="preserve"> </w:t>
            </w:r>
            <w:r w:rsidRPr="00892660">
              <w:rPr>
                <w:rFonts w:eastAsia="宋体"/>
                <w:sz w:val="14"/>
                <w:szCs w:val="14"/>
              </w:rPr>
              <w:t xml:space="preserve">and it is set to </w:t>
            </w:r>
            <w:r w:rsidRPr="00892660">
              <w:rPr>
                <w:rFonts w:eastAsia="宋体"/>
                <w:i/>
                <w:sz w:val="14"/>
                <w:szCs w:val="14"/>
              </w:rPr>
              <w:t>TRUE</w:t>
            </w:r>
            <w:r w:rsidRPr="00892660">
              <w:rPr>
                <w:rFonts w:eastAsia="宋体"/>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proofErr w:type="spellStart"/>
            <w:r w:rsidRPr="00B43E0E">
              <w:rPr>
                <w:rFonts w:eastAsia="Arial"/>
                <w:i/>
                <w:sz w:val="14"/>
                <w:szCs w:val="14"/>
              </w:rPr>
              <w:t>RRCConnectionReconfiguration</w:t>
            </w:r>
            <w:proofErr w:type="spellEnd"/>
            <w:r w:rsidRPr="00B43E0E">
              <w:rPr>
                <w:rFonts w:eastAsia="Arial"/>
                <w:sz w:val="14"/>
                <w:szCs w:val="14"/>
              </w:rPr>
              <w:t xml:space="preserve"> including the </w:t>
            </w:r>
            <w:proofErr w:type="spellStart"/>
            <w:r w:rsidRPr="00B43E0E">
              <w:rPr>
                <w:rFonts w:eastAsia="Arial"/>
                <w:i/>
                <w:sz w:val="14"/>
                <w:szCs w:val="14"/>
              </w:rPr>
              <w:t>mobilityControlInfo</w:t>
            </w:r>
            <w:proofErr w:type="spellEnd"/>
            <w:r w:rsidRPr="00B43E0E">
              <w:rPr>
                <w:rFonts w:eastAsia="Arial"/>
                <w:i/>
                <w:sz w:val="14"/>
                <w:szCs w:val="14"/>
              </w:rPr>
              <w:t xml:space="preserve">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proofErr w:type="spellStart"/>
            <w:r w:rsidRPr="00892660">
              <w:rPr>
                <w:rFonts w:eastAsia="宋体"/>
                <w:i/>
                <w:sz w:val="14"/>
                <w:szCs w:val="14"/>
              </w:rPr>
              <w:t>RRCConnectionReconfiguration</w:t>
            </w:r>
            <w:proofErr w:type="spellEnd"/>
            <w:r w:rsidRPr="00892660">
              <w:rPr>
                <w:rFonts w:eastAsia="宋体"/>
                <w:sz w:val="14"/>
                <w:szCs w:val="14"/>
              </w:rPr>
              <w:t xml:space="preserve"> includes </w:t>
            </w:r>
            <w:proofErr w:type="spellStart"/>
            <w:r w:rsidRPr="00892660">
              <w:rPr>
                <w:rFonts w:eastAsia="宋体"/>
                <w:i/>
                <w:sz w:val="14"/>
                <w:szCs w:val="14"/>
              </w:rPr>
              <w:t>endc-ReleaseAndAdd</w:t>
            </w:r>
            <w:proofErr w:type="spellEnd"/>
            <w:r w:rsidRPr="00892660">
              <w:rPr>
                <w:rFonts w:eastAsia="宋体"/>
                <w:sz w:val="14"/>
                <w:szCs w:val="14"/>
              </w:rPr>
              <w:t xml:space="preserve"> and it is set to </w:t>
            </w:r>
            <w:r w:rsidRPr="00892660">
              <w:rPr>
                <w:rFonts w:eastAsia="宋体"/>
                <w:i/>
                <w:sz w:val="14"/>
                <w:szCs w:val="14"/>
              </w:rPr>
              <w:t>TRUE</w:t>
            </w:r>
            <w:r w:rsidRPr="00892660">
              <w:rPr>
                <w:rFonts w:eastAsia="宋体"/>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宋体"/>
                <w:lang w:eastAsia="zh-CN"/>
              </w:rPr>
              <w:lastRenderedPageBreak/>
              <w:t xml:space="preserve">Huawei, </w:t>
            </w:r>
            <w:proofErr w:type="spellStart"/>
            <w:r>
              <w:rPr>
                <w:rFonts w:eastAsia="宋体"/>
                <w:lang w:eastAsia="zh-CN"/>
              </w:rPr>
              <w:t>HiSilicon</w:t>
            </w:r>
            <w:proofErr w:type="spellEnd"/>
          </w:p>
        </w:tc>
        <w:tc>
          <w:tcPr>
            <w:tcW w:w="1418" w:type="dxa"/>
          </w:tcPr>
          <w:p w14:paraId="277DDF85" w14:textId="68576BB9" w:rsidR="00E52010" w:rsidRDefault="00E52010" w:rsidP="00E52010">
            <w:pPr>
              <w:rPr>
                <w:b/>
                <w:bCs/>
              </w:rPr>
            </w:pPr>
            <w:r>
              <w:rPr>
                <w:rFonts w:eastAsia="宋体"/>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 xml:space="preserve">It should be clear from referred 38.331 that entire SCG </w:t>
            </w:r>
            <w:proofErr w:type="spellStart"/>
            <w:r>
              <w:rPr>
                <w:lang w:eastAsia="en-GB"/>
              </w:rPr>
              <w:t>config</w:t>
            </w:r>
            <w:proofErr w:type="spellEnd"/>
            <w:r>
              <w:rPr>
                <w:lang w:eastAsia="en-GB"/>
              </w:rPr>
              <w:t xml:space="preserve">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proofErr w:type="spellStart"/>
            <w:r>
              <w:t>MediaTek</w:t>
            </w:r>
            <w:proofErr w:type="spellEnd"/>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proofErr w:type="spellStart"/>
            <w:r w:rsidR="004666A6" w:rsidRPr="004666A6">
              <w:rPr>
                <w:i/>
                <w:lang w:eastAsia="en-GB"/>
              </w:rPr>
              <w:t>overheatingAssistanceConfigForSCG</w:t>
            </w:r>
            <w:proofErr w:type="spellEnd"/>
            <w:r w:rsidR="004666A6" w:rsidRPr="004666A6">
              <w:rPr>
                <w:i/>
                <w:lang w:eastAsia="en-GB"/>
              </w:rPr>
              <w:t xml:space="preserve">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w:t>
            </w:r>
            <w:proofErr w:type="spellStart"/>
            <w:r w:rsidR="004666A6">
              <w:rPr>
                <w:lang w:eastAsia="en-GB"/>
              </w:rPr>
              <w:t>gNB</w:t>
            </w:r>
            <w:proofErr w:type="spellEnd"/>
            <w:r w:rsidR="004666A6">
              <w:rPr>
                <w:lang w:eastAsia="en-GB"/>
              </w:rPr>
              <w:t xml:space="preserve">?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proofErr w:type="spellStart"/>
            <w:r>
              <w:t>Xiaomi</w:t>
            </w:r>
            <w:proofErr w:type="spellEnd"/>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7D8E5032" w14:textId="77777777" w:rsidR="00F90DB0" w:rsidRPr="0015300E" w:rsidRDefault="00F90DB0" w:rsidP="00690497">
            <w:pPr>
              <w:rPr>
                <w:rFonts w:eastAsia="宋体"/>
                <w:lang w:eastAsia="zh-CN"/>
              </w:rPr>
            </w:pPr>
            <w:r>
              <w:rPr>
                <w:rFonts w:eastAsia="宋体" w:hint="eastAsia"/>
                <w:lang w:eastAsia="zh-CN"/>
              </w:rPr>
              <w:t>Agree</w:t>
            </w:r>
          </w:p>
        </w:tc>
        <w:tc>
          <w:tcPr>
            <w:tcW w:w="6378" w:type="dxa"/>
          </w:tcPr>
          <w:p w14:paraId="57A78C1E" w14:textId="77777777" w:rsidR="00F90DB0" w:rsidRPr="00B01C07" w:rsidRDefault="00F90DB0" w:rsidP="00690497">
            <w:pPr>
              <w:rPr>
                <w:rFonts w:eastAsia="宋体"/>
                <w:lang w:eastAsia="zh-CN"/>
              </w:rPr>
            </w:pPr>
          </w:p>
        </w:tc>
      </w:tr>
      <w:tr w:rsidR="00F90DB0" w14:paraId="003DD04A" w14:textId="77777777" w:rsidTr="009B5D59">
        <w:tc>
          <w:tcPr>
            <w:tcW w:w="1838" w:type="dxa"/>
          </w:tcPr>
          <w:p w14:paraId="32191D2D" w14:textId="77777777" w:rsidR="00F90DB0" w:rsidRDefault="00F90DB0" w:rsidP="00857110"/>
        </w:tc>
        <w:tc>
          <w:tcPr>
            <w:tcW w:w="1418" w:type="dxa"/>
          </w:tcPr>
          <w:p w14:paraId="08810C23" w14:textId="77777777" w:rsidR="00F90DB0" w:rsidRDefault="00F90DB0" w:rsidP="00857110"/>
        </w:tc>
        <w:tc>
          <w:tcPr>
            <w:tcW w:w="6378" w:type="dxa"/>
          </w:tcPr>
          <w:p w14:paraId="59BB4473" w14:textId="77777777" w:rsidR="00F90DB0" w:rsidRDefault="00F90DB0" w:rsidP="00857110">
            <w:pPr>
              <w:rPr>
                <w:lang w:eastAsia="en-GB"/>
              </w:rPr>
            </w:pPr>
          </w:p>
        </w:tc>
      </w:tr>
    </w:tbl>
    <w:p w14:paraId="14DB967A" w14:textId="0B86B25C" w:rsidR="000160CB" w:rsidRDefault="000160CB" w:rsidP="005822E2"/>
    <w:p w14:paraId="31A69198" w14:textId="09F3EDB6" w:rsidR="00165B1F" w:rsidRDefault="00165B1F" w:rsidP="00165B1F">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ac"/>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宋体" w:hAnsi="Arial"/>
                <w:sz w:val="14"/>
                <w:szCs w:val="14"/>
              </w:rPr>
            </w:pPr>
            <w:bookmarkStart w:id="53" w:name="_Toc60776968"/>
            <w:bookmarkStart w:id="54" w:name="_Toc60867749"/>
            <w:r w:rsidRPr="00282924">
              <w:rPr>
                <w:rFonts w:ascii="Arial" w:eastAsia="宋体" w:hAnsi="Arial"/>
                <w:sz w:val="14"/>
                <w:szCs w:val="14"/>
              </w:rPr>
              <w:t>5.</w:t>
            </w:r>
            <w:r w:rsidRPr="00282924">
              <w:rPr>
                <w:rFonts w:ascii="Arial" w:eastAsia="宋体" w:hAnsi="Arial"/>
                <w:sz w:val="14"/>
                <w:szCs w:val="14"/>
                <w:lang w:eastAsia="zh-CN"/>
              </w:rPr>
              <w:t>7</w:t>
            </w:r>
            <w:r w:rsidRPr="00282924">
              <w:rPr>
                <w:rFonts w:ascii="Arial" w:eastAsia="宋体" w:hAnsi="Arial"/>
                <w:sz w:val="14"/>
                <w:szCs w:val="14"/>
              </w:rPr>
              <w:t>.</w:t>
            </w:r>
            <w:r w:rsidRPr="00282924">
              <w:rPr>
                <w:rFonts w:ascii="Arial" w:eastAsia="宋体" w:hAnsi="Arial"/>
                <w:sz w:val="14"/>
                <w:szCs w:val="14"/>
                <w:lang w:eastAsia="zh-CN"/>
              </w:rPr>
              <w:t>4</w:t>
            </w:r>
            <w:r w:rsidRPr="00282924">
              <w:rPr>
                <w:rFonts w:ascii="Arial" w:eastAsia="宋体" w:hAnsi="Arial"/>
                <w:sz w:val="14"/>
                <w:szCs w:val="14"/>
              </w:rPr>
              <w:t>.3</w:t>
            </w:r>
            <w:r w:rsidRPr="00282924">
              <w:rPr>
                <w:rFonts w:ascii="Arial" w:eastAsia="宋体" w:hAnsi="Arial"/>
                <w:sz w:val="14"/>
                <w:szCs w:val="14"/>
              </w:rPr>
              <w:tab/>
              <w:t xml:space="preserve">Actions related to transmission of </w:t>
            </w:r>
            <w:proofErr w:type="spellStart"/>
            <w:r w:rsidRPr="00282924">
              <w:rPr>
                <w:rFonts w:ascii="Arial" w:eastAsia="宋体" w:hAnsi="Arial"/>
                <w:i/>
                <w:sz w:val="14"/>
                <w:szCs w:val="14"/>
              </w:rPr>
              <w:t>UEAssistanceInformation</w:t>
            </w:r>
            <w:proofErr w:type="spellEnd"/>
            <w:r w:rsidRPr="00282924">
              <w:rPr>
                <w:rFonts w:ascii="Arial" w:eastAsia="宋体"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E-UTRA MCG embedded in E-UTRA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NR MCG embedded in NR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宋体"/>
                <w:lang w:eastAsia="zh-CN"/>
              </w:rPr>
              <w:t xml:space="preserve">Huawei, </w:t>
            </w:r>
            <w:proofErr w:type="spellStart"/>
            <w:r>
              <w:rPr>
                <w:rFonts w:eastAsia="宋体"/>
                <w:lang w:eastAsia="zh-CN"/>
              </w:rPr>
              <w:t>HiSilicon</w:t>
            </w:r>
            <w:proofErr w:type="spellEnd"/>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宋体"/>
                <w:lang w:eastAsia="zh-CN"/>
              </w:rPr>
              <w:t xml:space="preserve">In our understanding, in 38.331 5.7.4.3, it describe how to set the contents of the </w:t>
            </w:r>
            <w:r w:rsidRPr="0016682A">
              <w:rPr>
                <w:rFonts w:eastAsia="宋体"/>
                <w:b/>
                <w:lang w:eastAsia="zh-CN"/>
              </w:rPr>
              <w:t>NR UAI message</w:t>
            </w:r>
            <w:r>
              <w:rPr>
                <w:rFonts w:eastAsia="宋体"/>
                <w:lang w:eastAsia="zh-CN"/>
              </w:rPr>
              <w:t xml:space="preserve"> and the information </w:t>
            </w:r>
            <w:r w:rsidRPr="0016682A">
              <w:rPr>
                <w:rFonts w:eastAsia="宋体"/>
                <w:lang w:eastAsia="zh-CN"/>
              </w:rPr>
              <w:t>associated with SCG</w:t>
            </w:r>
            <w:r>
              <w:rPr>
                <w:rFonts w:eastAsia="宋体"/>
                <w:lang w:eastAsia="zh-CN"/>
              </w:rPr>
              <w:t xml:space="preserve"> only includes the power saving UAI in DC case. The overheating assistance information </w:t>
            </w:r>
            <w:r w:rsidRPr="0016682A">
              <w:rPr>
                <w:rFonts w:eastAsia="宋体"/>
                <w:lang w:eastAsia="zh-CN"/>
              </w:rPr>
              <w:t>associated with SCG</w:t>
            </w:r>
            <w:r>
              <w:rPr>
                <w:rFonts w:eastAsia="宋体"/>
                <w:lang w:eastAsia="zh-CN"/>
              </w:rPr>
              <w:t xml:space="preserve"> is included in the</w:t>
            </w:r>
            <w:r w:rsidRPr="0016682A">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proofErr w:type="spellStart"/>
            <w:r>
              <w:t>MediaTek</w:t>
            </w:r>
            <w:proofErr w:type="spellEnd"/>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 xml:space="preserve">The modified part </w:t>
            </w:r>
            <w:proofErr w:type="gramStart"/>
            <w:r w:rsidRPr="009B5D59">
              <w:t>of 38.331 5.7.4.3</w:t>
            </w:r>
            <w:proofErr w:type="gramEnd"/>
            <w:r w:rsidRPr="009B5D59">
              <w:t xml:space="preserve">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proofErr w:type="spellStart"/>
            <w:r>
              <w:t>Xiaomi</w:t>
            </w:r>
            <w:proofErr w:type="spellEnd"/>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宋体"/>
                <w:lang w:eastAsia="zh-CN"/>
              </w:rPr>
            </w:pPr>
            <w:r>
              <w:rPr>
                <w:rFonts w:eastAsia="宋体" w:hint="eastAsia"/>
                <w:lang w:eastAsia="zh-CN"/>
              </w:rPr>
              <w:t>CATT</w:t>
            </w:r>
          </w:p>
        </w:tc>
        <w:tc>
          <w:tcPr>
            <w:tcW w:w="1418" w:type="dxa"/>
          </w:tcPr>
          <w:p w14:paraId="07E8EC71" w14:textId="77777777" w:rsidR="00F90DB0" w:rsidRPr="0015300E" w:rsidRDefault="00F90DB0" w:rsidP="00690497">
            <w:pPr>
              <w:rPr>
                <w:rFonts w:eastAsia="宋体"/>
                <w:lang w:eastAsia="zh-CN"/>
              </w:rPr>
            </w:pPr>
            <w:r>
              <w:rPr>
                <w:rFonts w:eastAsia="宋体" w:hint="eastAsia"/>
                <w:lang w:eastAsia="zh-CN"/>
              </w:rPr>
              <w:t>No</w:t>
            </w:r>
          </w:p>
        </w:tc>
        <w:tc>
          <w:tcPr>
            <w:tcW w:w="6378" w:type="dxa"/>
          </w:tcPr>
          <w:p w14:paraId="0DC356E3" w14:textId="77777777" w:rsidR="00F90DB0" w:rsidRPr="0015300E" w:rsidRDefault="00F90DB0" w:rsidP="00690497">
            <w:pPr>
              <w:rPr>
                <w:rFonts w:eastAsia="宋体"/>
                <w:lang w:eastAsia="zh-CN"/>
              </w:rPr>
            </w:pPr>
            <w:r>
              <w:rPr>
                <w:rFonts w:eastAsia="宋体" w:hint="eastAsia"/>
                <w:lang w:eastAsia="zh-CN"/>
              </w:rPr>
              <w:t xml:space="preserve">According to 38.331, </w:t>
            </w:r>
            <w:r>
              <w:rPr>
                <w:noProof/>
              </w:rPr>
              <w:t>the SCG UEAssistanceInformation for overheating</w:t>
            </w:r>
            <w:r>
              <w:rPr>
                <w:rFonts w:eastAsia="宋体"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宋体" w:hint="eastAsia"/>
                <w:lang w:eastAsia="zh-CN"/>
              </w:rPr>
              <w:t xml:space="preserve">. And the </w:t>
            </w:r>
            <w:r>
              <w:rPr>
                <w:noProof/>
              </w:rPr>
              <w:t>SCG UEAssistanceInformation for overheating</w:t>
            </w:r>
            <w:r>
              <w:rPr>
                <w:rFonts w:eastAsia="宋体" w:hint="eastAsia"/>
                <w:noProof/>
                <w:lang w:eastAsia="zh-CN"/>
              </w:rPr>
              <w:t xml:space="preserve"> is included in LTE </w:t>
            </w:r>
            <w:r>
              <w:rPr>
                <w:noProof/>
              </w:rPr>
              <w:t>UEAssistanceInformation</w:t>
            </w:r>
            <w:r>
              <w:rPr>
                <w:rFonts w:eastAsia="宋体" w:hint="eastAsia"/>
                <w:noProof/>
                <w:lang w:eastAsia="zh-CN"/>
              </w:rPr>
              <w:t xml:space="preserve"> message. We think no further clarification is needed.</w:t>
            </w:r>
          </w:p>
        </w:tc>
      </w:tr>
      <w:tr w:rsidR="00F90DB0" w14:paraId="24F6348B" w14:textId="77777777" w:rsidTr="009B5D59">
        <w:tc>
          <w:tcPr>
            <w:tcW w:w="1838" w:type="dxa"/>
          </w:tcPr>
          <w:p w14:paraId="7701DB03" w14:textId="77777777" w:rsidR="00F90DB0" w:rsidRDefault="00F90DB0" w:rsidP="00857110"/>
        </w:tc>
        <w:tc>
          <w:tcPr>
            <w:tcW w:w="1418" w:type="dxa"/>
          </w:tcPr>
          <w:p w14:paraId="1D3C07D7" w14:textId="77777777" w:rsidR="00F90DB0" w:rsidRDefault="00F90DB0" w:rsidP="00857110"/>
        </w:tc>
        <w:tc>
          <w:tcPr>
            <w:tcW w:w="6378" w:type="dxa"/>
          </w:tcPr>
          <w:p w14:paraId="23057F6D" w14:textId="77777777" w:rsidR="00F90DB0" w:rsidRDefault="00F90DB0" w:rsidP="00857110"/>
        </w:tc>
      </w:tr>
    </w:tbl>
    <w:p w14:paraId="75CFC48C" w14:textId="3EB425FF" w:rsidR="000160CB" w:rsidRDefault="000160CB" w:rsidP="005822E2"/>
    <w:p w14:paraId="78CECBBD" w14:textId="7BD4E593" w:rsidR="00984C10" w:rsidRDefault="00984C10" w:rsidP="00984C10">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w:t>
      </w:r>
      <w:proofErr w:type="gramStart"/>
      <w:r w:rsidRPr="007561B3">
        <w:rPr>
          <w:lang w:val="en-US" w:eastAsia="zh-CN"/>
        </w:rPr>
        <w:t>][</w:t>
      </w:r>
      <w:proofErr w:type="gramEnd"/>
      <w:r w:rsidRPr="007561B3">
        <w:rPr>
          <w:lang w:val="en-US" w:eastAsia="zh-CN"/>
        </w:rPr>
        <w:t>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1: </w:t>
      </w:r>
      <w:r w:rsidRPr="00CE4881">
        <w:rPr>
          <w:rStyle w:val="a5"/>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af1"/>
        <w:tabs>
          <w:tab w:val="right" w:leader="dot" w:pos="9629"/>
        </w:tabs>
        <w:rPr>
          <w:rStyle w:val="a5"/>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2: </w:t>
      </w:r>
      <w:r w:rsidRPr="00CE4881">
        <w:rPr>
          <w:rStyle w:val="a5"/>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3: </w:t>
      </w:r>
      <w:r w:rsidRPr="00CE4881">
        <w:rPr>
          <w:rStyle w:val="a5"/>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4: </w:t>
      </w:r>
      <w:r w:rsidRPr="00CE4881">
        <w:rPr>
          <w:rStyle w:val="a5"/>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w:t>
      </w:r>
      <w:proofErr w:type="gramStart"/>
      <w:r>
        <w:rPr>
          <w:rFonts w:ascii="Times New Roman" w:eastAsia="Times New Roman" w:hAnsi="Times New Roman"/>
          <w:b/>
          <w:sz w:val="20"/>
        </w:rPr>
        <w:t>,3,4</w:t>
      </w:r>
      <w:proofErr w:type="gramEnd"/>
      <w:r w:rsidRPr="00A84739">
        <w:rPr>
          <w:rFonts w:ascii="Times New Roman" w:eastAsia="Times New Roman" w:hAnsi="Times New Roman"/>
          <w:b/>
          <w:sz w:val="20"/>
        </w:rPr>
        <w:t xml:space="preserve">? </w:t>
      </w:r>
    </w:p>
    <w:p w14:paraId="4676C1B1"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lastRenderedPageBreak/>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ac"/>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 xml:space="preserve">Huawei, </w:t>
            </w:r>
            <w:proofErr w:type="spellStart"/>
            <w:r>
              <w:t>HiSilicon</w:t>
            </w:r>
            <w:proofErr w:type="spellEnd"/>
          </w:p>
        </w:tc>
        <w:tc>
          <w:tcPr>
            <w:tcW w:w="1418" w:type="dxa"/>
          </w:tcPr>
          <w:p w14:paraId="255622CB" w14:textId="407C7D01" w:rsidR="00E52010" w:rsidRPr="00E52010" w:rsidRDefault="00E52010" w:rsidP="00E52010">
            <w:pPr>
              <w:rPr>
                <w:rFonts w:eastAsia="宋体"/>
                <w:bCs/>
                <w:lang w:eastAsia="zh-CN"/>
              </w:rPr>
            </w:pPr>
            <w:r>
              <w:rPr>
                <w:rFonts w:eastAsia="宋体" w:hint="eastAsia"/>
                <w:bCs/>
                <w:lang w:eastAsia="zh-CN"/>
              </w:rPr>
              <w:t>Y</w:t>
            </w:r>
            <w:r>
              <w:rPr>
                <w:rFonts w:eastAsia="宋体"/>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proofErr w:type="spellStart"/>
            <w:r>
              <w:t>MediaTek</w:t>
            </w:r>
            <w:proofErr w:type="spellEnd"/>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proofErr w:type="spellStart"/>
            <w:r>
              <w:t>Xiaomi</w:t>
            </w:r>
            <w:proofErr w:type="spellEnd"/>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7B8D9887" w14:textId="77777777" w:rsidR="00F90DB0" w:rsidRPr="00C26763" w:rsidRDefault="00F90DB0" w:rsidP="00690497">
            <w:pPr>
              <w:rPr>
                <w:rFonts w:eastAsia="宋体"/>
                <w:lang w:eastAsia="zh-CN"/>
              </w:rPr>
            </w:pPr>
            <w:r>
              <w:rPr>
                <w:rFonts w:eastAsia="宋体" w:hint="eastAsia"/>
                <w:lang w:eastAsia="zh-CN"/>
              </w:rPr>
              <w:t>Yes</w:t>
            </w:r>
          </w:p>
        </w:tc>
        <w:tc>
          <w:tcPr>
            <w:tcW w:w="6378" w:type="dxa"/>
          </w:tcPr>
          <w:p w14:paraId="02217379" w14:textId="77777777" w:rsidR="00F90DB0" w:rsidRPr="009F0596" w:rsidRDefault="00F90DB0" w:rsidP="00690497"/>
        </w:tc>
      </w:tr>
      <w:tr w:rsidR="00F90DB0" w14:paraId="6E968FF2" w14:textId="77777777" w:rsidTr="009B5D59">
        <w:tc>
          <w:tcPr>
            <w:tcW w:w="1838" w:type="dxa"/>
          </w:tcPr>
          <w:p w14:paraId="42A8F387" w14:textId="77777777" w:rsidR="00F90DB0" w:rsidRDefault="00F90DB0" w:rsidP="00857110"/>
        </w:tc>
        <w:tc>
          <w:tcPr>
            <w:tcW w:w="1418" w:type="dxa"/>
          </w:tcPr>
          <w:p w14:paraId="669363AC" w14:textId="77777777" w:rsidR="00F90DB0" w:rsidRDefault="00F90DB0" w:rsidP="00857110"/>
        </w:tc>
        <w:tc>
          <w:tcPr>
            <w:tcW w:w="6378" w:type="dxa"/>
          </w:tcPr>
          <w:p w14:paraId="3F63B153" w14:textId="77777777" w:rsidR="00F90DB0" w:rsidRPr="009F0596" w:rsidRDefault="00F90DB0" w:rsidP="00857110"/>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a5"/>
          <w:color w:val="auto"/>
          <w:u w:val="none"/>
        </w:rPr>
      </w:pPr>
    </w:p>
    <w:p w14:paraId="682AC957" w14:textId="1A3A0CE8" w:rsidR="00136C80" w:rsidRDefault="00136C80" w:rsidP="00136C80">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af1"/>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4723EF" w:rsidP="00962D59">
      <w:pPr>
        <w:pStyle w:val="af1"/>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af1"/>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ac"/>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 xml:space="preserve">Huawei, </w:t>
            </w:r>
            <w:proofErr w:type="spellStart"/>
            <w:r>
              <w:t>HiSilicon</w:t>
            </w:r>
            <w:proofErr w:type="spellEnd"/>
          </w:p>
        </w:tc>
        <w:tc>
          <w:tcPr>
            <w:tcW w:w="1418" w:type="dxa"/>
          </w:tcPr>
          <w:p w14:paraId="57F45519" w14:textId="755FC661" w:rsidR="00136C80" w:rsidRPr="00BE71BF" w:rsidRDefault="00BE71BF" w:rsidP="009B5D59">
            <w:pPr>
              <w:rPr>
                <w:rFonts w:eastAsia="宋体"/>
                <w:bCs/>
                <w:lang w:eastAsia="zh-CN"/>
              </w:rPr>
            </w:pPr>
            <w:r>
              <w:rPr>
                <w:rFonts w:eastAsia="宋体" w:hint="eastAsia"/>
                <w:bCs/>
                <w:lang w:eastAsia="zh-CN"/>
              </w:rPr>
              <w:t>M</w:t>
            </w:r>
            <w:r>
              <w:rPr>
                <w:rFonts w:eastAsia="宋体"/>
                <w:bCs/>
                <w:lang w:eastAsia="zh-CN"/>
              </w:rPr>
              <w:t>aybe</w:t>
            </w:r>
          </w:p>
        </w:tc>
        <w:tc>
          <w:tcPr>
            <w:tcW w:w="6378" w:type="dxa"/>
          </w:tcPr>
          <w:p w14:paraId="53718DB4" w14:textId="486EC37F" w:rsidR="00136C80" w:rsidRPr="00736801" w:rsidRDefault="00326001" w:rsidP="009B5D59">
            <w:pPr>
              <w:rPr>
                <w:b/>
                <w:bCs/>
              </w:rPr>
            </w:pPr>
            <w:r>
              <w:rPr>
                <w:rFonts w:eastAsia="宋体"/>
                <w:lang w:eastAsia="zh-CN"/>
              </w:rPr>
              <w:t xml:space="preserve">The report via UE capability seems </w:t>
            </w:r>
            <w:proofErr w:type="gramStart"/>
            <w:r>
              <w:rPr>
                <w:rFonts w:eastAsia="宋体"/>
                <w:lang w:eastAsia="zh-CN"/>
              </w:rPr>
              <w:t>an overkill</w:t>
            </w:r>
            <w:proofErr w:type="gramEnd"/>
            <w:r>
              <w:rPr>
                <w:rFonts w:eastAsia="宋体"/>
                <w:lang w:eastAsia="zh-CN"/>
              </w:rPr>
              <w:t>. Nevertheless, if it is really difficult to converge on a value for X, the UE capability could be a compromise to consider. In that case for example 4 values like [4</w:t>
            </w:r>
            <w:proofErr w:type="gramStart"/>
            <w:r>
              <w:rPr>
                <w:rFonts w:eastAsia="宋体"/>
                <w:lang w:eastAsia="zh-CN"/>
              </w:rPr>
              <w:t>,8,12,16</w:t>
            </w:r>
            <w:proofErr w:type="gramEnd"/>
            <w:r>
              <w:rPr>
                <w:rFonts w:eastAsia="宋体"/>
                <w:lang w:eastAsia="zh-CN"/>
              </w:rPr>
              <w:t>]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proofErr w:type="spellStart"/>
            <w:r>
              <w:t>MediaTek</w:t>
            </w:r>
            <w:proofErr w:type="spellEnd"/>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a8"/>
              <w:numPr>
                <w:ilvl w:val="0"/>
                <w:numId w:val="40"/>
              </w:numPr>
            </w:pPr>
            <w:r>
              <w:t>1</w:t>
            </w:r>
            <w:r w:rsidRPr="00644F8E">
              <w:rPr>
                <w:vertAlign w:val="superscript"/>
              </w:rPr>
              <w:t>st</w:t>
            </w:r>
            <w:r>
              <w:t xml:space="preserve"> </w:t>
            </w:r>
            <w:proofErr w:type="gramStart"/>
            <w:r>
              <w:t>preference,</w:t>
            </w:r>
            <w:proofErr w:type="gramEnd"/>
            <w:r>
              <w:t xml:space="preserve"> is converging on a common value for X. </w:t>
            </w:r>
          </w:p>
          <w:p w14:paraId="60DB95E1" w14:textId="77777777" w:rsidR="00857110" w:rsidRDefault="00857110" w:rsidP="00857110">
            <w:pPr>
              <w:pStyle w:val="a8"/>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proofErr w:type="spellStart"/>
            <w:r>
              <w:lastRenderedPageBreak/>
              <w:t>Xiaomi</w:t>
            </w:r>
            <w:proofErr w:type="spellEnd"/>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516AC405" w14:textId="77777777" w:rsidR="00F90DB0" w:rsidRPr="00C26763" w:rsidRDefault="00F90DB0" w:rsidP="00690497">
            <w:pPr>
              <w:rPr>
                <w:rFonts w:eastAsia="宋体"/>
                <w:lang w:eastAsia="zh-CN"/>
              </w:rPr>
            </w:pPr>
            <w:r>
              <w:rPr>
                <w:rFonts w:eastAsia="宋体" w:hint="eastAsia"/>
                <w:lang w:eastAsia="zh-CN"/>
              </w:rPr>
              <w:t>No</w:t>
            </w:r>
          </w:p>
        </w:tc>
        <w:tc>
          <w:tcPr>
            <w:tcW w:w="6378" w:type="dxa"/>
          </w:tcPr>
          <w:p w14:paraId="07EED23B" w14:textId="77777777" w:rsidR="00F90DB0" w:rsidRPr="00C26763" w:rsidRDefault="00F90DB0" w:rsidP="00690497">
            <w:pPr>
              <w:rPr>
                <w:rFonts w:eastAsia="宋体"/>
                <w:lang w:eastAsia="zh-CN"/>
              </w:rPr>
            </w:pPr>
            <w:r>
              <w:rPr>
                <w:rFonts w:eastAsia="宋体"/>
                <w:lang w:eastAsia="zh-CN"/>
              </w:rPr>
              <w:t>W</w:t>
            </w:r>
            <w:r>
              <w:rPr>
                <w:rFonts w:eastAsia="宋体" w:hint="eastAsia"/>
                <w:lang w:eastAsia="zh-CN"/>
              </w:rPr>
              <w:t xml:space="preserve">e prefer to specify one fixed value for X, the X value depends on UE capability will introduce </w:t>
            </w:r>
            <w:r>
              <w:rPr>
                <w:rFonts w:eastAsia="宋体"/>
                <w:lang w:eastAsia="zh-CN"/>
              </w:rPr>
              <w:t>complexity</w:t>
            </w:r>
            <w:r>
              <w:rPr>
                <w:rFonts w:eastAsia="宋体" w:hint="eastAsia"/>
                <w:lang w:eastAsia="zh-CN"/>
              </w:rPr>
              <w:t xml:space="preserve"> </w:t>
            </w:r>
          </w:p>
        </w:tc>
      </w:tr>
      <w:tr w:rsidR="00F90DB0" w14:paraId="6FC355E9" w14:textId="77777777" w:rsidTr="009B5D59">
        <w:tc>
          <w:tcPr>
            <w:tcW w:w="1838" w:type="dxa"/>
          </w:tcPr>
          <w:p w14:paraId="66CD7E35" w14:textId="77777777" w:rsidR="00F90DB0" w:rsidRPr="00F90DB0" w:rsidRDefault="00F90DB0" w:rsidP="00857110"/>
        </w:tc>
        <w:tc>
          <w:tcPr>
            <w:tcW w:w="1418" w:type="dxa"/>
          </w:tcPr>
          <w:p w14:paraId="746F9DFA" w14:textId="77777777" w:rsidR="00F90DB0" w:rsidRDefault="00F90DB0" w:rsidP="00857110"/>
        </w:tc>
        <w:tc>
          <w:tcPr>
            <w:tcW w:w="6378" w:type="dxa"/>
          </w:tcPr>
          <w:p w14:paraId="790C8125" w14:textId="77777777" w:rsidR="00F90DB0" w:rsidRDefault="00F90DB0" w:rsidP="003871E4"/>
        </w:tc>
      </w:tr>
    </w:tbl>
    <w:p w14:paraId="51FD1A41" w14:textId="77777777" w:rsidR="00136C80" w:rsidRDefault="00136C80" w:rsidP="00136C80">
      <w:pPr>
        <w:rPr>
          <w:lang w:eastAsia="zh-CN"/>
        </w:rPr>
      </w:pPr>
    </w:p>
    <w:p w14:paraId="7BCC5CA3" w14:textId="2025751D" w:rsidR="00EA1219" w:rsidRPr="00A84739" w:rsidRDefault="00EA1219" w:rsidP="00EA121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w:t>
      </w:r>
      <w:proofErr w:type="gramStart"/>
      <w:r w:rsidR="00BB08D7">
        <w:rPr>
          <w:rFonts w:ascii="Times New Roman" w:eastAsia="Times New Roman" w:hAnsi="Times New Roman"/>
          <w:b/>
          <w:sz w:val="20"/>
        </w:rPr>
        <w:t>16ms</w:t>
      </w:r>
      <w:proofErr w:type="gramEnd"/>
      <w:r w:rsidR="00BB08D7">
        <w:rPr>
          <w:rFonts w:ascii="Times New Roman" w:eastAsia="Times New Roman" w:hAnsi="Times New Roman"/>
          <w:b/>
          <w:sz w:val="20"/>
        </w:rPr>
        <w:t>)</w:t>
      </w:r>
      <w:r w:rsidRPr="00EA1219">
        <w:rPr>
          <w:rFonts w:ascii="Times New Roman" w:eastAsia="Times New Roman" w:hAnsi="Times New Roman"/>
          <w:b/>
          <w:sz w:val="20"/>
        </w:rPr>
        <w:t>?</w:t>
      </w:r>
    </w:p>
    <w:tbl>
      <w:tblPr>
        <w:tblStyle w:val="ac"/>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 xml:space="preserve">Huawei, </w:t>
            </w:r>
            <w:proofErr w:type="spellStart"/>
            <w:r>
              <w:t>HiSilicon</w:t>
            </w:r>
            <w:proofErr w:type="spellEnd"/>
          </w:p>
        </w:tc>
        <w:tc>
          <w:tcPr>
            <w:tcW w:w="1418" w:type="dxa"/>
          </w:tcPr>
          <w:p w14:paraId="4A219C74" w14:textId="13E74A29" w:rsidR="00BB08D7" w:rsidRPr="00E52010" w:rsidRDefault="005431CC" w:rsidP="009B5D59">
            <w:pPr>
              <w:rPr>
                <w:bCs/>
              </w:rPr>
            </w:pPr>
            <w:r w:rsidRPr="005431CC">
              <w:rPr>
                <w:bCs/>
              </w:rPr>
              <w:t xml:space="preserve">Any value between 12 and 16 </w:t>
            </w:r>
            <w:proofErr w:type="spellStart"/>
            <w:r w:rsidRPr="005431CC">
              <w:rPr>
                <w:bCs/>
              </w:rPr>
              <w:t>ms</w:t>
            </w:r>
            <w:proofErr w:type="spellEnd"/>
            <w:r w:rsidRPr="005431CC">
              <w:rPr>
                <w:bCs/>
              </w:rPr>
              <w:t xml:space="preserve"> is fine for us</w:t>
            </w:r>
          </w:p>
        </w:tc>
        <w:tc>
          <w:tcPr>
            <w:tcW w:w="6378" w:type="dxa"/>
          </w:tcPr>
          <w:p w14:paraId="067BDA32" w14:textId="2FFB7AF6" w:rsidR="00BB08D7" w:rsidRPr="00736801" w:rsidRDefault="00326001" w:rsidP="009B5D59">
            <w:pPr>
              <w:rPr>
                <w:b/>
                <w:bCs/>
              </w:rPr>
            </w:pPr>
            <w:r>
              <w:rPr>
                <w:rFonts w:eastAsia="宋体"/>
                <w:lang w:eastAsia="zh-CN"/>
              </w:rPr>
              <w:t xml:space="preserve">A value for X in the range [12-16] should be able to accommodate all the UEs implementations. We believe that values = or &gt; 12 </w:t>
            </w:r>
            <w:proofErr w:type="spellStart"/>
            <w:r>
              <w:rPr>
                <w:rFonts w:eastAsia="宋体"/>
                <w:lang w:eastAsia="zh-CN"/>
              </w:rPr>
              <w:t>ms</w:t>
            </w:r>
            <w:proofErr w:type="spellEnd"/>
            <w:r>
              <w:rPr>
                <w:rFonts w:eastAsia="宋体"/>
                <w:lang w:eastAsia="zh-CN"/>
              </w:rPr>
              <w:t xml:space="preserve"> are not a problem on the network side. The network will wait for the UE to finish its operations and as long as this value is known to the network (either hardcoded or UE capability), there is no problem even for value X=16 </w:t>
            </w:r>
            <w:proofErr w:type="spellStart"/>
            <w:r>
              <w:rPr>
                <w:rFonts w:eastAsia="宋体"/>
                <w:lang w:eastAsia="zh-CN"/>
              </w:rPr>
              <w:t>ms.</w:t>
            </w:r>
            <w:proofErr w:type="spellEnd"/>
            <w:r>
              <w:rPr>
                <w:rFonts w:eastAsia="宋体"/>
                <w:lang w:eastAsia="zh-CN"/>
              </w:rPr>
              <w:t xml:space="preserve">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 xml:space="preserve">Between 2 </w:t>
            </w:r>
            <w:proofErr w:type="spellStart"/>
            <w:r w:rsidRPr="009A3B27">
              <w:t>ms</w:t>
            </w:r>
            <w:proofErr w:type="spellEnd"/>
            <w:r w:rsidRPr="009A3B27">
              <w:t xml:space="preserve"> and 9 </w:t>
            </w:r>
            <w:proofErr w:type="spellStart"/>
            <w:r w:rsidRPr="009A3B27">
              <w:t>ms</w:t>
            </w:r>
            <w:proofErr w:type="spellEnd"/>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proofErr w:type="spellStart"/>
            <w:r>
              <w:t>MediaTek</w:t>
            </w:r>
            <w:proofErr w:type="spellEnd"/>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w:t>
            </w:r>
            <w:proofErr w:type="spellStart"/>
            <w:r>
              <w:t>SCell</w:t>
            </w:r>
            <w:proofErr w:type="spellEnd"/>
            <w:r>
              <w:t xml:space="preserve">(s)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w:t>
            </w:r>
            <w:proofErr w:type="spellStart"/>
            <w:r w:rsidRPr="00BB00EF">
              <w:rPr>
                <w:bCs/>
              </w:rPr>
              <w:t>ms</w:t>
            </w:r>
            <w:proofErr w:type="spellEnd"/>
            <w:r w:rsidRPr="00BB00EF">
              <w:rPr>
                <w:bCs/>
              </w:rPr>
              <w:t xml:space="preserve"> to 12 </w:t>
            </w:r>
            <w:proofErr w:type="spellStart"/>
            <w:r w:rsidRPr="00BB00EF">
              <w:rPr>
                <w:bCs/>
              </w:rPr>
              <w:t>ms</w:t>
            </w:r>
            <w:proofErr w:type="spellEnd"/>
            <w:r w:rsidRPr="00BB00EF">
              <w:rPr>
                <w:bCs/>
              </w:rPr>
              <w:t xml:space="preserve">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F1902D7" w14:textId="77777777" w:rsidR="00F90DB0" w:rsidRPr="00B30AC9" w:rsidRDefault="00F90DB0" w:rsidP="00690497">
            <w:pPr>
              <w:rPr>
                <w:rFonts w:eastAsia="宋体"/>
                <w:lang w:eastAsia="zh-CN"/>
              </w:rPr>
            </w:pPr>
            <w:r w:rsidRPr="00B30AC9">
              <w:rPr>
                <w:rFonts w:eastAsia="宋体" w:hint="eastAsia"/>
                <w:lang w:eastAsia="zh-CN"/>
              </w:rPr>
              <w:t>2ms</w:t>
            </w:r>
          </w:p>
        </w:tc>
        <w:tc>
          <w:tcPr>
            <w:tcW w:w="6378" w:type="dxa"/>
          </w:tcPr>
          <w:p w14:paraId="6D8EBF5B" w14:textId="77777777" w:rsidR="00F90DB0" w:rsidRPr="00B30AC9" w:rsidRDefault="00F90DB0" w:rsidP="00690497">
            <w:pPr>
              <w:rPr>
                <w:rFonts w:eastAsia="宋体"/>
                <w:lang w:eastAsia="zh-CN"/>
              </w:rPr>
            </w:pPr>
            <w:r>
              <w:rPr>
                <w:rFonts w:eastAsia="宋体"/>
                <w:lang w:eastAsia="zh-CN"/>
              </w:rPr>
              <w:t>P</w:t>
            </w:r>
            <w:r>
              <w:rPr>
                <w:rFonts w:eastAsia="宋体" w:hint="eastAsia"/>
                <w:lang w:eastAsia="zh-CN"/>
              </w:rPr>
              <w:t xml:space="preserve">refer to lower value </w:t>
            </w:r>
          </w:p>
        </w:tc>
      </w:tr>
      <w:tr w:rsidR="00F90DB0" w14:paraId="70AEBA73" w14:textId="77777777" w:rsidTr="009B5D59">
        <w:tc>
          <w:tcPr>
            <w:tcW w:w="1838" w:type="dxa"/>
          </w:tcPr>
          <w:p w14:paraId="5F6C38B5" w14:textId="77777777" w:rsidR="00F90DB0" w:rsidRDefault="00F90DB0" w:rsidP="00857110"/>
        </w:tc>
        <w:tc>
          <w:tcPr>
            <w:tcW w:w="1418" w:type="dxa"/>
          </w:tcPr>
          <w:p w14:paraId="55C8521E" w14:textId="77777777" w:rsidR="00F90DB0" w:rsidRPr="00BB00EF" w:rsidRDefault="00F90DB0" w:rsidP="00857110">
            <w:pPr>
              <w:rPr>
                <w:bCs/>
              </w:rPr>
            </w:pPr>
          </w:p>
        </w:tc>
        <w:tc>
          <w:tcPr>
            <w:tcW w:w="6378" w:type="dxa"/>
          </w:tcPr>
          <w:p w14:paraId="010324FD" w14:textId="77777777" w:rsidR="00F90DB0" w:rsidRDefault="00F90DB0" w:rsidP="00857110"/>
        </w:tc>
      </w:tr>
    </w:tbl>
    <w:p w14:paraId="1FC8B8A8" w14:textId="162C35DA" w:rsidR="00BB08D7" w:rsidRDefault="00BB08D7" w:rsidP="00BB08D7">
      <w:pPr>
        <w:rPr>
          <w:lang w:eastAsia="zh-CN"/>
        </w:rPr>
      </w:pPr>
    </w:p>
    <w:p w14:paraId="510151E7" w14:textId="54C2D30E" w:rsidR="006019D2" w:rsidRDefault="006019D2" w:rsidP="006019D2">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4723EF"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4723EF"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4723EF"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4723EF"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w:t>
      </w:r>
      <w:proofErr w:type="gramStart"/>
      <w:r w:rsidRPr="00C00770">
        <w:t>][</w:t>
      </w:r>
      <w:proofErr w:type="gramEnd"/>
      <w:r w:rsidRPr="00C00770">
        <w:t xml:space="preserve">029][NR TEI16] </w:t>
      </w:r>
      <w:proofErr w:type="spellStart"/>
      <w:r w:rsidRPr="00C00770">
        <w:t>Misc</w:t>
      </w:r>
      <w:proofErr w:type="spellEnd"/>
      <w:r w:rsidRPr="00C00770">
        <w:t xml:space="preserve">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lastRenderedPageBreak/>
        <w:t xml:space="preserve">[029] </w:t>
      </w:r>
      <w:proofErr w:type="gramStart"/>
      <w:r>
        <w:t>For</w:t>
      </w:r>
      <w:proofErr w:type="gramEnd"/>
      <w:r>
        <w:t xml:space="preserve"> anchor change scenario, the current </w:t>
      </w:r>
      <w:proofErr w:type="spellStart"/>
      <w:r>
        <w:t>gNB</w:t>
      </w:r>
      <w:proofErr w:type="spellEnd"/>
      <w:r>
        <w:t xml:space="preserve">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proofErr w:type="gramStart"/>
      <w:r w:rsidR="00E03063">
        <w:t>propose</w:t>
      </w:r>
      <w:proofErr w:type="gramEnd"/>
      <w:r w:rsidR="00E03063">
        <w:t xml:space="preserve"> not to support it in R16, but </w:t>
      </w:r>
      <w:r w:rsidRPr="00DB7904">
        <w:t xml:space="preserve">R2-2101657 </w:t>
      </w:r>
      <w:r w:rsidR="00E03063">
        <w:t xml:space="preserve">propose to support it and provide the detailed mechanism. </w:t>
      </w:r>
    </w:p>
    <w:tbl>
      <w:tblPr>
        <w:tblStyle w:val="ac"/>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proofErr w:type="spellStart"/>
            <w:r>
              <w:rPr>
                <w:lang w:eastAsia="zh-CN"/>
              </w:rPr>
              <w:t>TDoc</w:t>
            </w:r>
            <w:proofErr w:type="spellEnd"/>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4723EF"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w:t>
            </w:r>
            <w:proofErr w:type="spellStart"/>
            <w:r w:rsidRPr="00262C20">
              <w:rPr>
                <w:rFonts w:ascii="Times New Roman" w:hAnsi="Times New Roman"/>
              </w:rPr>
              <w:t>gNB</w:t>
            </w:r>
            <w:proofErr w:type="spellEnd"/>
            <w:r w:rsidRPr="00262C20">
              <w:rPr>
                <w:rFonts w:ascii="Times New Roman" w:hAnsi="Times New Roman"/>
              </w:rPr>
              <w:t xml:space="preserve"> that the new serving </w:t>
            </w:r>
            <w:proofErr w:type="spellStart"/>
            <w:r w:rsidRPr="00262C20">
              <w:rPr>
                <w:rFonts w:ascii="Times New Roman" w:hAnsi="Times New Roman"/>
              </w:rPr>
              <w:t>gNB</w:t>
            </w:r>
            <w:proofErr w:type="spellEnd"/>
            <w:r w:rsidRPr="00262C20">
              <w:rPr>
                <w:rFonts w:ascii="Times New Roman" w:hAnsi="Times New Roman"/>
              </w:rPr>
              <w:t xml:space="preserve"> intends to redirect this UE and the anchor </w:t>
            </w:r>
            <w:proofErr w:type="spellStart"/>
            <w:r w:rsidRPr="00262C20">
              <w:rPr>
                <w:rFonts w:ascii="Times New Roman" w:hAnsi="Times New Roman"/>
              </w:rPr>
              <w:t>gNB</w:t>
            </w:r>
            <w:proofErr w:type="spellEnd"/>
            <w:r w:rsidRPr="00262C20">
              <w:rPr>
                <w:rFonts w:ascii="Times New Roman" w:hAnsi="Times New Roman"/>
              </w:rPr>
              <w:t xml:space="preserve">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 xml:space="preserve">In non-anchor-change scenario, the new serving </w:t>
            </w:r>
            <w:proofErr w:type="spellStart"/>
            <w:r w:rsidRPr="00262C20">
              <w:t>gNB</w:t>
            </w:r>
            <w:proofErr w:type="spellEnd"/>
            <w:r w:rsidRPr="00262C20">
              <w:t xml:space="preserve"> determines redirect configuration and sends it to the anchor </w:t>
            </w:r>
            <w:proofErr w:type="spellStart"/>
            <w:r w:rsidRPr="00262C20">
              <w:t>gNB</w:t>
            </w:r>
            <w:proofErr w:type="spellEnd"/>
            <w:r w:rsidRPr="00262C20">
              <w:t xml:space="preserve">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宋体"/>
                <w:lang w:eastAsia="zh-CN"/>
              </w:rPr>
              <w:t xml:space="preserve">Huawei, </w:t>
            </w:r>
            <w:proofErr w:type="spellStart"/>
            <w:r>
              <w:rPr>
                <w:rFonts w:eastAsia="宋体"/>
                <w:lang w:eastAsia="zh-CN"/>
              </w:rPr>
              <w:t>HiSilicon</w:t>
            </w:r>
            <w:proofErr w:type="spellEnd"/>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w:t>
            </w:r>
            <w:proofErr w:type="spellStart"/>
            <w:r w:rsidRPr="00FE2F6C">
              <w:rPr>
                <w:lang w:eastAsia="ko-KR"/>
              </w:rPr>
              <w:t>gNB</w:t>
            </w:r>
            <w:proofErr w:type="spellEnd"/>
            <w:r w:rsidRPr="00FE2F6C">
              <w:rPr>
                <w:lang w:eastAsia="ko-KR"/>
              </w:rPr>
              <w:t xml:space="preserve"> is too heavy or it couldn’t support this resume cause, the new serving </w:t>
            </w:r>
            <w:proofErr w:type="spellStart"/>
            <w:r w:rsidRPr="00FE2F6C">
              <w:rPr>
                <w:lang w:eastAsia="ko-KR"/>
              </w:rPr>
              <w:t>gNB</w:t>
            </w:r>
            <w:proofErr w:type="spellEnd"/>
            <w:r w:rsidRPr="00FE2F6C">
              <w:rPr>
                <w:lang w:eastAsia="ko-KR"/>
              </w:rPr>
              <w:t xml:space="preserve"> could decide release and redirect this UE. Then, it requests UE context from the last serving </w:t>
            </w:r>
            <w:proofErr w:type="spellStart"/>
            <w:r w:rsidRPr="00FE2F6C">
              <w:rPr>
                <w:lang w:eastAsia="ko-KR"/>
              </w:rPr>
              <w:t>gNB</w:t>
            </w:r>
            <w:proofErr w:type="spellEnd"/>
            <w:r w:rsidRPr="00FE2F6C">
              <w:rPr>
                <w:lang w:eastAsia="ko-KR"/>
              </w:rPr>
              <w:t xml:space="preserve">. After UE context is moved to the last serving </w:t>
            </w:r>
            <w:proofErr w:type="spellStart"/>
            <w:r w:rsidRPr="00FE2F6C">
              <w:rPr>
                <w:lang w:eastAsia="ko-KR"/>
              </w:rPr>
              <w:t>gNB</w:t>
            </w:r>
            <w:proofErr w:type="spellEnd"/>
            <w:r w:rsidRPr="00FE2F6C">
              <w:rPr>
                <w:lang w:eastAsia="ko-KR"/>
              </w:rPr>
              <w:t xml:space="preserve"> and Path swit</w:t>
            </w:r>
            <w:r>
              <w:rPr>
                <w:lang w:eastAsia="ko-KR"/>
              </w:rPr>
              <w:t>ch is made, the new serving gNB2</w:t>
            </w:r>
            <w:r w:rsidRPr="00FE2F6C">
              <w:rPr>
                <w:lang w:eastAsia="ko-KR"/>
              </w:rPr>
              <w:t xml:space="preserve"> will be anchor </w:t>
            </w:r>
            <w:proofErr w:type="spellStart"/>
            <w:r w:rsidRPr="00FE2F6C">
              <w:rPr>
                <w:lang w:eastAsia="ko-KR"/>
              </w:rPr>
              <w:t>gNB</w:t>
            </w:r>
            <w:proofErr w:type="spellEnd"/>
            <w:r w:rsidRPr="00FE2F6C">
              <w:rPr>
                <w:lang w:eastAsia="ko-KR"/>
              </w:rPr>
              <w:t xml:space="preserve">. RRC release message including redirection information could be created by gNB2 and be </w:t>
            </w:r>
            <w:proofErr w:type="gramStart"/>
            <w:r w:rsidRPr="00FE2F6C">
              <w:rPr>
                <w:lang w:eastAsia="ko-KR"/>
              </w:rPr>
              <w:t>send</w:t>
            </w:r>
            <w:proofErr w:type="gramEnd"/>
            <w:r w:rsidRPr="00FE2F6C">
              <w:rPr>
                <w:lang w:eastAsia="ko-KR"/>
              </w:rPr>
              <w:t xml:space="preserve">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 xml:space="preserve">anchor </w:t>
            </w:r>
            <w:proofErr w:type="spellStart"/>
            <w:r w:rsidRPr="00FE2F6C">
              <w:rPr>
                <w:lang w:eastAsia="ko-KR"/>
              </w:rPr>
              <w:t>gNB</w:t>
            </w:r>
            <w:proofErr w:type="spellEnd"/>
            <w:r w:rsidRPr="00FE2F6C">
              <w:rPr>
                <w:lang w:eastAsia="ko-KR"/>
              </w:rPr>
              <w:t xml:space="preserve">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proofErr w:type="spellStart"/>
            <w:r>
              <w:t>MediaTek</w:t>
            </w:r>
            <w:proofErr w:type="spellEnd"/>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w:t>
            </w:r>
            <w:proofErr w:type="spellStart"/>
            <w:r>
              <w:t>behavior</w:t>
            </w:r>
            <w:proofErr w:type="spellEnd"/>
            <w:r>
              <w:t xml:space="preserve">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19420E1" w14:textId="77777777" w:rsidR="00F90DB0" w:rsidRPr="00B30AC9" w:rsidRDefault="00F90DB0" w:rsidP="00690497">
            <w:pPr>
              <w:rPr>
                <w:rFonts w:eastAsia="宋体"/>
                <w:lang w:eastAsia="zh-CN"/>
              </w:rPr>
            </w:pPr>
            <w:r>
              <w:rPr>
                <w:rFonts w:eastAsia="宋体"/>
                <w:lang w:eastAsia="zh-CN"/>
              </w:rPr>
              <w:t>S</w:t>
            </w:r>
            <w:r>
              <w:rPr>
                <w:rFonts w:eastAsia="宋体" w:hint="eastAsia"/>
                <w:lang w:eastAsia="zh-CN"/>
              </w:rPr>
              <w:t>ee comments</w:t>
            </w:r>
          </w:p>
        </w:tc>
        <w:tc>
          <w:tcPr>
            <w:tcW w:w="6378" w:type="dxa"/>
          </w:tcPr>
          <w:p w14:paraId="4ABE11E2" w14:textId="77777777" w:rsidR="00F90DB0" w:rsidRPr="00B30AC9" w:rsidRDefault="00F90DB0" w:rsidP="00690497">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F90DB0" w14:paraId="30DFC8B2" w14:textId="77777777" w:rsidTr="009B5D59">
        <w:tc>
          <w:tcPr>
            <w:tcW w:w="1838" w:type="dxa"/>
          </w:tcPr>
          <w:p w14:paraId="089769FA" w14:textId="77777777" w:rsidR="00F90DB0" w:rsidRPr="00F90DB0" w:rsidRDefault="00F90DB0" w:rsidP="00857110">
            <w:bookmarkStart w:id="63" w:name="_GoBack"/>
            <w:bookmarkEnd w:id="63"/>
          </w:p>
        </w:tc>
        <w:tc>
          <w:tcPr>
            <w:tcW w:w="1418" w:type="dxa"/>
          </w:tcPr>
          <w:p w14:paraId="33C93E10" w14:textId="77777777" w:rsidR="00F90DB0" w:rsidRDefault="00F90DB0" w:rsidP="00857110"/>
        </w:tc>
        <w:tc>
          <w:tcPr>
            <w:tcW w:w="6378" w:type="dxa"/>
          </w:tcPr>
          <w:p w14:paraId="4A5EC607" w14:textId="77777777" w:rsidR="00F90DB0" w:rsidRDefault="00F90DB0" w:rsidP="00857110"/>
        </w:tc>
      </w:tr>
    </w:tbl>
    <w:p w14:paraId="3F42A458" w14:textId="04043C30" w:rsidR="00020D32" w:rsidRDefault="00020D32" w:rsidP="0076471E"/>
    <w:p w14:paraId="711A5017" w14:textId="42D20EA9" w:rsidR="00AF1299" w:rsidRDefault="00AF1299" w:rsidP="00AF1299">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1"/>
        <w:numPr>
          <w:ilvl w:val="0"/>
          <w:numId w:val="36"/>
        </w:numPr>
      </w:pPr>
      <w:r>
        <w:t>Conclusion</w:t>
      </w:r>
      <w:r w:rsidR="00086A67">
        <w:t>s</w:t>
      </w:r>
    </w:p>
    <w:p w14:paraId="4FD6265B" w14:textId="77777777" w:rsidR="00063671" w:rsidRPr="00063671" w:rsidRDefault="00063671" w:rsidP="00063671">
      <w:pPr>
        <w:pStyle w:val="a8"/>
        <w:ind w:left="440"/>
      </w:pPr>
    </w:p>
    <w:p w14:paraId="2B799749" w14:textId="298CD900" w:rsidR="00781CD2" w:rsidRPr="006E13D1" w:rsidRDefault="00781CD2" w:rsidP="00781CD2">
      <w:pPr>
        <w:pStyle w:val="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4723EF"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4723EF"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4723EF"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4723EF"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4723EF"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4723EF"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4723EF"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4723EF"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4723EF"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4723EF"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4723EF"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4723EF"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4723EF"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4723EF"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4723EF"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48312" w14:textId="77777777" w:rsidR="004723EF" w:rsidRDefault="004723EF">
      <w:r>
        <w:separator/>
      </w:r>
    </w:p>
  </w:endnote>
  <w:endnote w:type="continuationSeparator" w:id="0">
    <w:p w14:paraId="11B360A8" w14:textId="77777777" w:rsidR="004723EF" w:rsidRDefault="004723EF">
      <w:r>
        <w:continuationSeparator/>
      </w:r>
    </w:p>
  </w:endnote>
  <w:endnote w:type="continuationNotice" w:id="1">
    <w:p w14:paraId="0C31FD62" w14:textId="77777777" w:rsidR="004723EF" w:rsidRDefault="004723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11E05" w14:textId="77777777" w:rsidR="004723EF" w:rsidRDefault="004723EF">
      <w:r>
        <w:separator/>
      </w:r>
    </w:p>
  </w:footnote>
  <w:footnote w:type="continuationSeparator" w:id="0">
    <w:p w14:paraId="03BD0AF2" w14:textId="77777777" w:rsidR="004723EF" w:rsidRDefault="004723EF">
      <w:r>
        <w:continuationSeparator/>
      </w:r>
    </w:p>
  </w:footnote>
  <w:footnote w:type="continuationNotice" w:id="1">
    <w:p w14:paraId="36D71D92" w14:textId="77777777" w:rsidR="004723EF" w:rsidRDefault="004723EF">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4">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4B213AA"/>
    <w:multiLevelType w:val="hybridMultilevel"/>
    <w:tmpl w:val="0DD4018E"/>
    <w:lvl w:ilvl="0" w:tplc="15F47A94">
      <w:start w:val="2"/>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3"/>
  </w:num>
  <w:num w:numId="7">
    <w:abstractNumId w:val="24"/>
  </w:num>
  <w:num w:numId="8">
    <w:abstractNumId w:val="12"/>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num>
  <w:num w:numId="12">
    <w:abstractNumId w:val="33"/>
  </w:num>
  <w:num w:numId="13">
    <w:abstractNumId w:val="17"/>
  </w:num>
  <w:num w:numId="14">
    <w:abstractNumId w:val="6"/>
  </w:num>
  <w:num w:numId="15">
    <w:abstractNumId w:val="29"/>
  </w:num>
  <w:num w:numId="16">
    <w:abstractNumId w:val="11"/>
  </w:num>
  <w:num w:numId="17">
    <w:abstractNumId w:val="25"/>
  </w:num>
  <w:num w:numId="18">
    <w:abstractNumId w:val="22"/>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2"/>
  </w:num>
  <w:num w:numId="23">
    <w:abstractNumId w:val="35"/>
  </w:num>
  <w:num w:numId="24">
    <w:abstractNumId w:val="26"/>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8"/>
  </w:num>
  <w:num w:numId="36">
    <w:abstractNumId w:val="4"/>
  </w:num>
  <w:num w:numId="37">
    <w:abstractNumId w:val="30"/>
  </w:num>
  <w:num w:numId="38">
    <w:abstractNumId w:val="21"/>
  </w:num>
  <w:num w:numId="39">
    <w:abstractNumId w:val="21"/>
    <w:lvlOverride w:ilvl="0">
      <w:startOverride w:val="3"/>
    </w:lvlOverride>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批注文字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批注主题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qFormat/>
    <w:rsid w:val="00EA1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Malgun Gothic" w:hAnsi="Arial" w:cs="Arial"/>
      <w:color w:val="FF0000"/>
    </w:rPr>
  </w:style>
  <w:style w:type="character" w:customStyle="1" w:styleId="Char4">
    <w:name w:val="正文文本 Char"/>
    <w:basedOn w:val="a0"/>
    <w:link w:val="af0"/>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日期 Char"/>
    <w:basedOn w:val="a0"/>
    <w:link w:val="af2"/>
    <w:rsid w:val="0020033F"/>
    <w:rPr>
      <w:lang w:eastAsia="en-US"/>
    </w:rPr>
  </w:style>
  <w:style w:type="paragraph" w:customStyle="1" w:styleId="bullet1">
    <w:name w:val="bullet1"/>
    <w:basedOn w:val="a"/>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f0"/>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批注文字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批注主题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qFormat/>
    <w:rsid w:val="00EA1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Malgun Gothic" w:hAnsi="Arial" w:cs="Arial"/>
      <w:color w:val="FF0000"/>
    </w:rPr>
  </w:style>
  <w:style w:type="character" w:customStyle="1" w:styleId="Char4">
    <w:name w:val="正文文本 Char"/>
    <w:basedOn w:val="a0"/>
    <w:link w:val="af0"/>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日期 Char"/>
    <w:basedOn w:val="a0"/>
    <w:link w:val="af2"/>
    <w:rsid w:val="0020033F"/>
    <w:rPr>
      <w:lang w:eastAsia="en-US"/>
    </w:rPr>
  </w:style>
  <w:style w:type="paragraph" w:customStyle="1" w:styleId="bullet1">
    <w:name w:val="bullet1"/>
    <w:basedOn w:val="a"/>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f0"/>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3-e\Docs\R2-2100872.zip" TargetMode="External"/><Relationship Id="rId26" Type="http://schemas.openxmlformats.org/officeDocument/2006/relationships/hyperlink" Target="file:///D:\Documents\3GPP\tsg_ran\WG2\TSGR2_113-e\Docs\R2-2101291.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8.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D:\Documents\3GPP\tsg_ran\WG2\TSGR2_113-e\Docs\R2-2101656.zip" TargetMode="External"/><Relationship Id="rId25" Type="http://schemas.openxmlformats.org/officeDocument/2006/relationships/hyperlink" Target="file:///D:\Documents\3GPP\tsg_ran\WG2\TSGR2_113-e\Docs\R2-2101290.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170.zip" TargetMode="External"/><Relationship Id="rId20" Type="http://schemas.openxmlformats.org/officeDocument/2006/relationships/hyperlink" Target="file:///D:\Documents\3GPP\tsg_ran\WG2\TSGR2_113-e\Docs\R2-2101357.zip" TargetMode="External"/><Relationship Id="rId29" Type="http://schemas.openxmlformats.org/officeDocument/2006/relationships/hyperlink" Target="mailto:mambriss@qti.qualcomm.com"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3-e\Docs\R2-2101289.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346.zip" TargetMode="External"/><Relationship Id="rId23" Type="http://schemas.openxmlformats.org/officeDocument/2006/relationships/hyperlink" Target="file:///D:\Documents\3GPP\tsg_ran\WG2\TSGR2_113-e\Docs\R2-2100979.zip" TargetMode="External"/><Relationship Id="rId28" Type="http://schemas.openxmlformats.org/officeDocument/2006/relationships/hyperlink" Target="file:///D:\Documents\3GPP\tsg_ran\WG2\TSGR2_113-e\Docs\R2-2101657.zip"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 Id="rId10" Type="http://schemas.openxmlformats.org/officeDocument/2006/relationships/settings" Target="settings.xml"/><Relationship Id="rId19" Type="http://schemas.openxmlformats.org/officeDocument/2006/relationships/hyperlink" Target="file:///D:\Documents\3GPP\tsg_ran\WG2\TSGR2_113-e\Docs\R2-2101356.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file:///D:\Documents\3GPP\tsg_ran\WG2\TSGR2_113-e\Docs\R2-2101434.zip" TargetMode="External"/><Relationship Id="rId22" Type="http://schemas.openxmlformats.org/officeDocument/2006/relationships/hyperlink" Target="file:///D:\Documents\3GPP\tsg_ran\WG2\TSGR2_113-e\Docs\R2-2101359.zip" TargetMode="External"/><Relationship Id="rId27" Type="http://schemas.openxmlformats.org/officeDocument/2006/relationships/hyperlink" Target="file:///D:\Documents\3GPP\tsg_ran\WG2\TSGR2_113-e\Docs\R2-2101292.zip" TargetMode="External"/><Relationship Id="rId30" Type="http://schemas.openxmlformats.org/officeDocument/2006/relationships/image" Target="media/image1.png"/><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24DF5222-1CC2-4832-9953-BBE33056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0</TotalTime>
  <Pages>12</Pages>
  <Words>4913</Words>
  <Characters>28009</Characters>
  <Application>Microsoft Office Word</Application>
  <DocSecurity>0</DocSecurity>
  <Lines>233</Lines>
  <Paragraphs>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32857</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CATT</cp:lastModifiedBy>
  <cp:revision>5</cp:revision>
  <dcterms:created xsi:type="dcterms:W3CDTF">2021-01-27T19:43:00Z</dcterms:created>
  <dcterms:modified xsi:type="dcterms:W3CDTF">2021-01-28T03:32:00Z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