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3F086" w14:textId="20122BEA" w:rsidR="004A5F2C" w:rsidRDefault="004A5F2C" w:rsidP="004A5F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0425632"/>
      <w:bookmarkStart w:id="1" w:name="_Toc29321028"/>
      <w:bookmarkStart w:id="2" w:name="_Toc36756612"/>
      <w:bookmarkStart w:id="3" w:name="_Toc36836153"/>
      <w:bookmarkStart w:id="4" w:name="_Toc36843130"/>
      <w:bookmarkStart w:id="5" w:name="_Toc37067419"/>
      <w:r>
        <w:rPr>
          <w:b/>
          <w:noProof/>
          <w:sz w:val="24"/>
        </w:rPr>
        <w:t>3GPP TSG-</w:t>
      </w:r>
      <w:r w:rsidR="00DF080B">
        <w:fldChar w:fldCharType="begin"/>
      </w:r>
      <w:r w:rsidR="00DF080B">
        <w:instrText xml:space="preserve"> DOCPROPERTY  TSG/WGRef  \* MERGEFORMAT </w:instrText>
      </w:r>
      <w:r w:rsidR="00DF080B">
        <w:fldChar w:fldCharType="separate"/>
      </w:r>
      <w:r>
        <w:rPr>
          <w:b/>
          <w:noProof/>
          <w:sz w:val="24"/>
        </w:rPr>
        <w:t>RAN WG2</w:t>
      </w:r>
      <w:r w:rsidR="00DF080B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DF080B">
        <w:fldChar w:fldCharType="begin"/>
      </w:r>
      <w:r w:rsidR="00DF080B">
        <w:instrText xml:space="preserve"> DOCPROPERTY  MtgSeq  \* MERGEFORMAT </w:instrText>
      </w:r>
      <w:r w:rsidR="00DF080B">
        <w:fldChar w:fldCharType="separate"/>
      </w:r>
      <w:r>
        <w:rPr>
          <w:b/>
          <w:noProof/>
          <w:sz w:val="24"/>
        </w:rPr>
        <w:t>1</w:t>
      </w:r>
      <w:r w:rsidR="000B5CF9">
        <w:rPr>
          <w:b/>
          <w:noProof/>
          <w:sz w:val="24"/>
        </w:rPr>
        <w:t>10</w:t>
      </w:r>
      <w:r>
        <w:rPr>
          <w:b/>
          <w:noProof/>
          <w:sz w:val="24"/>
        </w:rPr>
        <w:t>-e</w:t>
      </w:r>
      <w:r w:rsidR="00DF080B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DF080B">
        <w:fldChar w:fldCharType="begin"/>
      </w:r>
      <w:r w:rsidR="00DF080B">
        <w:instrText xml:space="preserve"> DOCPROPERTY  Tdoc#  \* MERGEFORMAT </w:instrText>
      </w:r>
      <w:r w:rsidR="00DF080B">
        <w:fldChar w:fldCharType="separate"/>
      </w:r>
      <w:r>
        <w:rPr>
          <w:b/>
          <w:i/>
          <w:noProof/>
          <w:sz w:val="28"/>
        </w:rPr>
        <w:t>R2-20</w:t>
      </w:r>
      <w:r w:rsidRPr="00BF577F">
        <w:rPr>
          <w:b/>
          <w:i/>
          <w:noProof/>
          <w:sz w:val="28"/>
          <w:highlight w:val="green"/>
        </w:rPr>
        <w:t>xxxxx</w:t>
      </w:r>
      <w:r w:rsidR="00DF080B">
        <w:rPr>
          <w:b/>
          <w:i/>
          <w:noProof/>
          <w:sz w:val="28"/>
          <w:highlight w:val="green"/>
        </w:rPr>
        <w:fldChar w:fldCharType="end"/>
      </w:r>
    </w:p>
    <w:p w14:paraId="1E2F1AC6" w14:textId="560530D1" w:rsidR="004A5F2C" w:rsidRPr="004A5F2C" w:rsidRDefault="00BF577F" w:rsidP="004A5F2C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sz w:val="24"/>
          <w:lang w:val="de-DE" w:eastAsia="zh-CN"/>
        </w:rPr>
        <w:t>Electronic Meeting</w:t>
      </w:r>
      <w:r w:rsidR="000B5CF9" w:rsidRPr="000B5CF9">
        <w:rPr>
          <w:rFonts w:cs="Arial"/>
          <w:b/>
          <w:sz w:val="24"/>
          <w:lang w:val="de-DE" w:eastAsia="zh-CN"/>
        </w:rPr>
        <w:t xml:space="preserve">, </w:t>
      </w:r>
      <w:r>
        <w:rPr>
          <w:rFonts w:cs="Arial"/>
          <w:b/>
          <w:sz w:val="24"/>
          <w:lang w:val="de-DE" w:eastAsia="zh-CN"/>
        </w:rPr>
        <w:t>1st – 12th June 2020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4A5F2C" w14:paraId="26D605C5" w14:textId="77777777" w:rsidTr="004A5F2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22EC75" w14:textId="77777777" w:rsidR="004A5F2C" w:rsidRDefault="004A5F2C">
            <w:pPr>
              <w:pStyle w:val="CRCoverPage"/>
              <w:spacing w:after="0"/>
              <w:jc w:val="right"/>
              <w:rPr>
                <w:i/>
                <w:noProof/>
                <w:lang w:val="sv-SE"/>
              </w:rPr>
            </w:pPr>
            <w:r>
              <w:rPr>
                <w:i/>
                <w:noProof/>
                <w:sz w:val="14"/>
                <w:lang w:val="sv-SE"/>
              </w:rPr>
              <w:t>CR-Form-v12.0</w:t>
            </w:r>
          </w:p>
        </w:tc>
      </w:tr>
      <w:tr w:rsidR="004A5F2C" w14:paraId="79C9ABD4" w14:textId="77777777" w:rsidTr="004A5F2C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A8120E" w14:textId="77777777" w:rsidR="004A5F2C" w:rsidRDefault="004A5F2C">
            <w:pPr>
              <w:pStyle w:val="CRCoverPage"/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noProof/>
                <w:sz w:val="32"/>
                <w:lang w:val="sv-SE"/>
              </w:rPr>
              <w:t>CHANGE REQUEST</w:t>
            </w:r>
          </w:p>
        </w:tc>
      </w:tr>
      <w:tr w:rsidR="004A5F2C" w14:paraId="34476B75" w14:textId="77777777" w:rsidTr="004A5F2C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D1D0E3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0DC6D4E5" w14:textId="77777777" w:rsidTr="004A5F2C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F23CEC" w14:textId="77777777" w:rsidR="004A5F2C" w:rsidRDefault="004A5F2C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12180646" w14:textId="77777777" w:rsidR="004A5F2C" w:rsidRDefault="004A5F2C">
            <w:pPr>
              <w:pStyle w:val="CRCoverPage"/>
              <w:spacing w:after="0"/>
              <w:jc w:val="right"/>
              <w:rPr>
                <w:b/>
                <w:noProof/>
                <w:sz w:val="28"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Spec#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b/>
                <w:noProof/>
                <w:sz w:val="28"/>
                <w:lang w:val="sv-SE"/>
              </w:rPr>
              <w:t>38.331</w:t>
            </w:r>
            <w:r>
              <w:rPr>
                <w:b/>
                <w:noProof/>
                <w:sz w:val="28"/>
                <w:lang w:val="sv-SE"/>
              </w:rPr>
              <w:fldChar w:fldCharType="end"/>
            </w:r>
          </w:p>
        </w:tc>
        <w:tc>
          <w:tcPr>
            <w:tcW w:w="709" w:type="dxa"/>
            <w:hideMark/>
          </w:tcPr>
          <w:p w14:paraId="3EB56B6B" w14:textId="77777777" w:rsidR="004A5F2C" w:rsidRDefault="004A5F2C">
            <w:pPr>
              <w:pStyle w:val="CRCoverPage"/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noProof/>
                <w:sz w:val="28"/>
                <w:lang w:val="sv-SE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50E6C65B" w14:textId="6DED6B84" w:rsidR="004A5F2C" w:rsidRDefault="004A5F2C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Cr#  \* MERGEFORMAT </w:instrText>
            </w:r>
            <w:r>
              <w:rPr>
                <w:lang w:val="sv-SE"/>
              </w:rPr>
              <w:fldChar w:fldCharType="separate"/>
            </w:r>
            <w:r w:rsidR="00977256">
              <w:rPr>
                <w:b/>
                <w:noProof/>
                <w:sz w:val="28"/>
                <w:lang w:val="sv-SE"/>
              </w:rPr>
              <w:t>DraftCR</w:t>
            </w:r>
            <w:r>
              <w:rPr>
                <w:b/>
                <w:noProof/>
                <w:sz w:val="28"/>
                <w:lang w:val="sv-SE"/>
              </w:rPr>
              <w:fldChar w:fldCharType="end"/>
            </w:r>
          </w:p>
        </w:tc>
        <w:tc>
          <w:tcPr>
            <w:tcW w:w="709" w:type="dxa"/>
            <w:hideMark/>
          </w:tcPr>
          <w:p w14:paraId="40546CC5" w14:textId="77777777" w:rsidR="004A5F2C" w:rsidRDefault="004A5F2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bCs/>
                <w:noProof/>
                <w:sz w:val="28"/>
                <w:lang w:val="sv-SE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01DDA7FF" w14:textId="74F17D48" w:rsidR="004A5F2C" w:rsidRDefault="004A5F2C">
            <w:pPr>
              <w:pStyle w:val="CRCoverPage"/>
              <w:spacing w:after="0"/>
              <w:jc w:val="center"/>
              <w:rPr>
                <w:b/>
                <w:noProof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Revision  \* MERGEFORMAT </w:instrText>
            </w:r>
            <w:r>
              <w:rPr>
                <w:lang w:val="sv-SE"/>
              </w:rPr>
              <w:fldChar w:fldCharType="separate"/>
            </w:r>
            <w:r w:rsidR="00977256">
              <w:rPr>
                <w:b/>
                <w:noProof/>
                <w:sz w:val="28"/>
                <w:lang w:val="sv-SE"/>
              </w:rPr>
              <w:t>-</w:t>
            </w:r>
            <w:r>
              <w:rPr>
                <w:b/>
                <w:noProof/>
                <w:sz w:val="28"/>
                <w:lang w:val="sv-SE"/>
              </w:rPr>
              <w:fldChar w:fldCharType="end"/>
            </w:r>
          </w:p>
        </w:tc>
        <w:tc>
          <w:tcPr>
            <w:tcW w:w="2410" w:type="dxa"/>
            <w:hideMark/>
          </w:tcPr>
          <w:p w14:paraId="2F82A0BA" w14:textId="77777777" w:rsidR="004A5F2C" w:rsidRDefault="004A5F2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noProof/>
                <w:sz w:val="28"/>
                <w:szCs w:val="28"/>
                <w:lang w:val="sv-SE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415CD72A" w14:textId="7CC2B499" w:rsidR="004A5F2C" w:rsidRDefault="004A5F2C">
            <w:pPr>
              <w:pStyle w:val="CRCoverPage"/>
              <w:spacing w:after="0"/>
              <w:jc w:val="center"/>
              <w:rPr>
                <w:noProof/>
                <w:sz w:val="28"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Version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b/>
                <w:noProof/>
                <w:sz w:val="28"/>
                <w:lang w:val="sv-SE"/>
              </w:rPr>
              <w:t>16.0.0</w:t>
            </w:r>
            <w:r>
              <w:rPr>
                <w:b/>
                <w:noProof/>
                <w:sz w:val="28"/>
                <w:lang w:val="sv-SE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B73DB4" w14:textId="77777777" w:rsidR="004A5F2C" w:rsidRDefault="004A5F2C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</w:tr>
      <w:tr w:rsidR="004A5F2C" w14:paraId="3FE5FD9A" w14:textId="77777777" w:rsidTr="004A5F2C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21901" w14:textId="77777777" w:rsidR="004A5F2C" w:rsidRDefault="004A5F2C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</w:tr>
      <w:tr w:rsidR="004A5F2C" w14:paraId="044A4B26" w14:textId="77777777" w:rsidTr="004A5F2C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3EC64C" w14:textId="77777777" w:rsidR="004A5F2C" w:rsidRPr="00CA3804" w:rsidRDefault="004A5F2C">
            <w:pPr>
              <w:pStyle w:val="CRCoverPage"/>
              <w:spacing w:after="0"/>
              <w:jc w:val="center"/>
              <w:rPr>
                <w:rFonts w:cs="Arial"/>
                <w:i/>
                <w:noProof/>
                <w:lang w:val="en-US"/>
              </w:rPr>
            </w:pPr>
            <w:r w:rsidRPr="00CA3804">
              <w:rPr>
                <w:rFonts w:cs="Arial"/>
                <w:i/>
                <w:noProof/>
                <w:lang w:val="en-US"/>
              </w:rPr>
              <w:t xml:space="preserve">For </w:t>
            </w:r>
            <w:hyperlink r:id="rId11" w:anchor="_blank" w:history="1">
              <w:r w:rsidRPr="00CA3804">
                <w:rPr>
                  <w:rStyle w:val="Hyperlink"/>
                  <w:rFonts w:cs="Arial"/>
                  <w:b/>
                  <w:i/>
                  <w:noProof/>
                  <w:color w:val="FF0000"/>
                  <w:lang w:val="en-US"/>
                </w:rPr>
                <w:t>HE</w:t>
              </w:r>
              <w:bookmarkStart w:id="6" w:name="_Hlt497126619"/>
              <w:r w:rsidRPr="00CA3804">
                <w:rPr>
                  <w:rStyle w:val="Hyperlink"/>
                  <w:rFonts w:cs="Arial"/>
                  <w:b/>
                  <w:i/>
                  <w:noProof/>
                  <w:color w:val="FF0000"/>
                  <w:lang w:val="en-US"/>
                </w:rPr>
                <w:t>L</w:t>
              </w:r>
              <w:bookmarkEnd w:id="6"/>
              <w:r w:rsidRPr="00CA3804">
                <w:rPr>
                  <w:rStyle w:val="Hyperlink"/>
                  <w:rFonts w:cs="Arial"/>
                  <w:b/>
                  <w:i/>
                  <w:noProof/>
                  <w:color w:val="FF0000"/>
                  <w:lang w:val="en-US"/>
                </w:rPr>
                <w:t>P</w:t>
              </w:r>
            </w:hyperlink>
            <w:r w:rsidRPr="00CA3804">
              <w:rPr>
                <w:rFonts w:cs="Arial"/>
                <w:b/>
                <w:i/>
                <w:noProof/>
                <w:color w:val="FF0000"/>
                <w:lang w:val="en-US"/>
              </w:rPr>
              <w:t xml:space="preserve"> </w:t>
            </w:r>
            <w:r w:rsidRPr="00CA3804">
              <w:rPr>
                <w:rFonts w:cs="Arial"/>
                <w:i/>
                <w:noProof/>
                <w:lang w:val="en-US"/>
              </w:rPr>
              <w:t xml:space="preserve">on using this form: comprehensive instructions can be found at </w:t>
            </w:r>
            <w:r w:rsidRPr="00CA3804">
              <w:rPr>
                <w:rFonts w:cs="Arial"/>
                <w:i/>
                <w:noProof/>
                <w:lang w:val="en-US"/>
              </w:rPr>
              <w:br/>
            </w:r>
            <w:hyperlink r:id="rId12" w:history="1">
              <w:r w:rsidRPr="00CA3804">
                <w:rPr>
                  <w:rStyle w:val="Hyperlink"/>
                  <w:rFonts w:cs="Arial"/>
                  <w:i/>
                  <w:noProof/>
                  <w:lang w:val="en-US"/>
                </w:rPr>
                <w:t>http://www.3gpp.org/Change-Requests</w:t>
              </w:r>
            </w:hyperlink>
            <w:r w:rsidRPr="00CA3804">
              <w:rPr>
                <w:rFonts w:cs="Arial"/>
                <w:i/>
                <w:noProof/>
                <w:lang w:val="en-US"/>
              </w:rPr>
              <w:t>.</w:t>
            </w:r>
          </w:p>
        </w:tc>
      </w:tr>
      <w:tr w:rsidR="004A5F2C" w14:paraId="565048A8" w14:textId="77777777" w:rsidTr="004A5F2C">
        <w:tc>
          <w:tcPr>
            <w:tcW w:w="9641" w:type="dxa"/>
            <w:gridSpan w:val="9"/>
          </w:tcPr>
          <w:p w14:paraId="313195E5" w14:textId="77777777" w:rsidR="004A5F2C" w:rsidRPr="00CA3804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</w:tbl>
    <w:p w14:paraId="61004665" w14:textId="77777777" w:rsidR="004A5F2C" w:rsidRDefault="004A5F2C" w:rsidP="004A5F2C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4A5F2C" w14:paraId="1AB814B0" w14:textId="77777777" w:rsidTr="004A5F2C">
        <w:tc>
          <w:tcPr>
            <w:tcW w:w="2835" w:type="dxa"/>
            <w:hideMark/>
          </w:tcPr>
          <w:p w14:paraId="62998A13" w14:textId="77777777" w:rsidR="004A5F2C" w:rsidRDefault="004A5F2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3752DEA2" w14:textId="77777777" w:rsidR="004A5F2C" w:rsidRDefault="004A5F2C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133BDA1" w14:textId="77777777" w:rsidR="004A5F2C" w:rsidRDefault="004A5F2C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FE759F" w14:textId="77777777" w:rsidR="004A5F2C" w:rsidRDefault="004A5F2C">
            <w:pPr>
              <w:pStyle w:val="CRCoverPage"/>
              <w:spacing w:after="0"/>
              <w:jc w:val="right"/>
              <w:rPr>
                <w:noProof/>
                <w:u w:val="single"/>
                <w:lang w:val="sv-SE"/>
              </w:rPr>
            </w:pPr>
            <w:r>
              <w:rPr>
                <w:noProof/>
                <w:lang w:val="sv-SE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4F32E15" w14:textId="202EB612" w:rsidR="004A5F2C" w:rsidRDefault="00BF577F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2126" w:type="dxa"/>
            <w:hideMark/>
          </w:tcPr>
          <w:p w14:paraId="503B87FC" w14:textId="77777777" w:rsidR="004A5F2C" w:rsidRDefault="004A5F2C">
            <w:pPr>
              <w:pStyle w:val="CRCoverPage"/>
              <w:spacing w:after="0"/>
              <w:jc w:val="right"/>
              <w:rPr>
                <w:noProof/>
                <w:u w:val="single"/>
                <w:lang w:val="sv-SE"/>
              </w:rPr>
            </w:pPr>
            <w:r>
              <w:rPr>
                <w:noProof/>
                <w:lang w:val="sv-SE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6DCBCC5" w14:textId="3B0B897C" w:rsidR="004A5F2C" w:rsidRDefault="00BF577F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1418" w:type="dxa"/>
            <w:hideMark/>
          </w:tcPr>
          <w:p w14:paraId="2D428C76" w14:textId="77777777" w:rsidR="004A5F2C" w:rsidRDefault="004A5F2C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135BDD" w14:textId="77777777" w:rsidR="004A5F2C" w:rsidRDefault="004A5F2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val="sv-SE"/>
              </w:rPr>
            </w:pPr>
          </w:p>
        </w:tc>
      </w:tr>
    </w:tbl>
    <w:p w14:paraId="22FE70E4" w14:textId="77777777" w:rsidR="004A5F2C" w:rsidRDefault="004A5F2C" w:rsidP="004A5F2C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4A5F2C" w14:paraId="55AB13ED" w14:textId="77777777" w:rsidTr="004A5F2C">
        <w:tc>
          <w:tcPr>
            <w:tcW w:w="9640" w:type="dxa"/>
            <w:gridSpan w:val="11"/>
          </w:tcPr>
          <w:p w14:paraId="163DA336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06E19655" w14:textId="77777777" w:rsidTr="004A5F2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F28459D" w14:textId="77777777" w:rsidR="004A5F2C" w:rsidRDefault="004A5F2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Title:</w:t>
            </w:r>
            <w:r>
              <w:rPr>
                <w:b/>
                <w:i/>
                <w:noProof/>
                <w:lang w:val="sv-SE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7035BB1" w14:textId="30FD552C" w:rsidR="004A5F2C" w:rsidRDefault="004A5F2C" w:rsidP="004A5F2C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lang w:val="sv-SE"/>
              </w:rPr>
              <w:t xml:space="preserve"> </w:t>
            </w:r>
            <w:proofErr w:type="spellStart"/>
            <w:r w:rsidR="00977256" w:rsidRPr="00977256">
              <w:rPr>
                <w:lang w:val="sv-SE"/>
              </w:rPr>
              <w:t>Introduction</w:t>
            </w:r>
            <w:proofErr w:type="spellEnd"/>
            <w:r w:rsidR="00977256" w:rsidRPr="00977256">
              <w:rPr>
                <w:lang w:val="sv-SE"/>
              </w:rPr>
              <w:t xml:space="preserve"> </w:t>
            </w:r>
            <w:proofErr w:type="spellStart"/>
            <w:r w:rsidR="00977256" w:rsidRPr="00977256">
              <w:rPr>
                <w:lang w:val="sv-SE"/>
              </w:rPr>
              <w:t>of</w:t>
            </w:r>
            <w:proofErr w:type="spellEnd"/>
            <w:r w:rsidR="00977256" w:rsidRPr="00977256">
              <w:rPr>
                <w:lang w:val="sv-SE"/>
              </w:rPr>
              <w:t xml:space="preserve"> </w:t>
            </w:r>
            <w:proofErr w:type="spellStart"/>
            <w:r w:rsidR="00977256" w:rsidRPr="00977256">
              <w:rPr>
                <w:lang w:val="sv-SE"/>
              </w:rPr>
              <w:t>capability</w:t>
            </w:r>
            <w:proofErr w:type="spellEnd"/>
            <w:r w:rsidR="00977256" w:rsidRPr="00977256">
              <w:rPr>
                <w:lang w:val="sv-SE"/>
              </w:rPr>
              <w:t xml:space="preserve"> for on-</w:t>
            </w:r>
            <w:proofErr w:type="spellStart"/>
            <w:r w:rsidR="00977256" w:rsidRPr="00977256">
              <w:rPr>
                <w:lang w:val="sv-SE"/>
              </w:rPr>
              <w:t>demand</w:t>
            </w:r>
            <w:proofErr w:type="spellEnd"/>
            <w:r w:rsidR="00977256" w:rsidRPr="00977256">
              <w:rPr>
                <w:lang w:val="sv-SE"/>
              </w:rPr>
              <w:t xml:space="preserve"> SIB(s) </w:t>
            </w:r>
            <w:proofErr w:type="spellStart"/>
            <w:r w:rsidR="00977256" w:rsidRPr="00977256">
              <w:rPr>
                <w:lang w:val="sv-SE"/>
              </w:rPr>
              <w:t>procedure</w:t>
            </w:r>
            <w:proofErr w:type="spellEnd"/>
            <w:r w:rsidR="00977256" w:rsidRPr="00977256">
              <w:rPr>
                <w:lang w:val="sv-SE"/>
              </w:rPr>
              <w:t xml:space="preserve"> in CONNECTED</w:t>
            </w:r>
          </w:p>
        </w:tc>
      </w:tr>
      <w:tr w:rsidR="004A5F2C" w14:paraId="1EFC615A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50E61E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98B8F6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633CB38A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2F8513" w14:textId="77777777" w:rsidR="004A5F2C" w:rsidRDefault="004A5F2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110F966" w14:textId="4475B316" w:rsidR="000B5CF9" w:rsidRDefault="000B5CF9" w:rsidP="000B5CF9">
            <w:pPr>
              <w:pStyle w:val="CRCoverPage"/>
              <w:spacing w:after="0"/>
              <w:ind w:left="100"/>
              <w:rPr>
                <w:lang w:val="sv-SE"/>
              </w:rPr>
            </w:pPr>
            <w:r>
              <w:rPr>
                <w:lang w:val="sv-SE"/>
              </w:rPr>
              <w:t>Ericsson</w:t>
            </w:r>
            <w:r w:rsidR="00977256">
              <w:rPr>
                <w:lang w:val="sv-SE"/>
              </w:rPr>
              <w:t xml:space="preserve"> (Rapporteur)</w:t>
            </w:r>
          </w:p>
        </w:tc>
      </w:tr>
      <w:tr w:rsidR="004A5F2C" w14:paraId="4BC5B5E5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C0AE25" w14:textId="77777777" w:rsidR="004A5F2C" w:rsidRDefault="004A5F2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CE58254" w14:textId="77777777" w:rsidR="004A5F2C" w:rsidRDefault="004A5F2C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t>R2</w:t>
            </w:r>
          </w:p>
        </w:tc>
      </w:tr>
      <w:tr w:rsidR="004A5F2C" w14:paraId="6709E6AD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DFE2D0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0D307B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6A4E1A91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E36EC4" w14:textId="77777777" w:rsidR="004A5F2C" w:rsidRDefault="004A5F2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0D1D089B" w14:textId="730F75F1" w:rsidR="004A5F2C" w:rsidRDefault="00977256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 w:rsidRPr="00977256">
              <w:rPr>
                <w:lang w:val="sv-SE"/>
              </w:rPr>
              <w:t>5G_V2X_NRSL-Core</w:t>
            </w:r>
            <w:r>
              <w:rPr>
                <w:lang w:val="sv-SE"/>
              </w:rPr>
              <w:t>,</w:t>
            </w:r>
            <w:r>
              <w:rPr>
                <w:lang w:val="sv-SE"/>
              </w:rPr>
              <w:br/>
            </w:r>
            <w:r w:rsidRPr="00977256">
              <w:rPr>
                <w:noProof/>
                <w:lang w:val="sv-SE"/>
              </w:rPr>
              <w:t>NR_pos-Core</w:t>
            </w:r>
          </w:p>
        </w:tc>
        <w:tc>
          <w:tcPr>
            <w:tcW w:w="567" w:type="dxa"/>
          </w:tcPr>
          <w:p w14:paraId="2DDFED04" w14:textId="77777777" w:rsidR="004A5F2C" w:rsidRDefault="004A5F2C">
            <w:pPr>
              <w:pStyle w:val="CRCoverPage"/>
              <w:spacing w:after="0"/>
              <w:ind w:right="100"/>
              <w:rPr>
                <w:noProof/>
                <w:lang w:val="sv-SE"/>
              </w:rPr>
            </w:pPr>
          </w:p>
        </w:tc>
        <w:tc>
          <w:tcPr>
            <w:tcW w:w="1417" w:type="dxa"/>
            <w:gridSpan w:val="3"/>
            <w:hideMark/>
          </w:tcPr>
          <w:p w14:paraId="02948099" w14:textId="77777777" w:rsidR="004A5F2C" w:rsidRDefault="004A5F2C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616231F" w14:textId="5B475BCA" w:rsidR="004A5F2C" w:rsidRDefault="004A5F2C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ResDate  \* MERGEFORMAT </w:instrText>
            </w:r>
            <w:r>
              <w:rPr>
                <w:lang w:val="sv-SE"/>
              </w:rPr>
              <w:fldChar w:fldCharType="separate"/>
            </w:r>
            <w:r w:rsidR="007616C5">
              <w:rPr>
                <w:noProof/>
                <w:lang w:val="sv-SE"/>
              </w:rPr>
              <w:t>2020-05-21</w:t>
            </w:r>
            <w:r>
              <w:rPr>
                <w:noProof/>
                <w:lang w:val="sv-SE"/>
              </w:rPr>
              <w:fldChar w:fldCharType="end"/>
            </w:r>
          </w:p>
        </w:tc>
      </w:tr>
      <w:tr w:rsidR="004A5F2C" w14:paraId="0BF5689E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5E0BA6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1986" w:type="dxa"/>
            <w:gridSpan w:val="4"/>
          </w:tcPr>
          <w:p w14:paraId="1FF1AEBB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  <w:tc>
          <w:tcPr>
            <w:tcW w:w="2267" w:type="dxa"/>
            <w:gridSpan w:val="2"/>
          </w:tcPr>
          <w:p w14:paraId="15C90418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  <w:tc>
          <w:tcPr>
            <w:tcW w:w="1417" w:type="dxa"/>
            <w:gridSpan w:val="3"/>
          </w:tcPr>
          <w:p w14:paraId="5BAEBD1F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9A3523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019D062A" w14:textId="77777777" w:rsidTr="004A5F2C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BB3443" w14:textId="77777777" w:rsidR="004A5F2C" w:rsidRDefault="004A5F2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08D0D765" w14:textId="4E666B61" w:rsidR="004A5F2C" w:rsidRPr="00977256" w:rsidRDefault="00977256">
            <w:pPr>
              <w:pStyle w:val="CRCoverPage"/>
              <w:spacing w:after="0"/>
              <w:ind w:left="100" w:right="-609"/>
              <w:rPr>
                <w:b/>
                <w:bCs/>
                <w:noProof/>
                <w:lang w:val="sv-SE"/>
              </w:rPr>
            </w:pPr>
            <w:r w:rsidRPr="00977256">
              <w:rPr>
                <w:b/>
                <w:bCs/>
                <w:lang w:val="sv-SE"/>
              </w:rPr>
              <w:t>F</w:t>
            </w:r>
          </w:p>
        </w:tc>
        <w:tc>
          <w:tcPr>
            <w:tcW w:w="3402" w:type="dxa"/>
            <w:gridSpan w:val="5"/>
          </w:tcPr>
          <w:p w14:paraId="4EE3E421" w14:textId="77777777" w:rsidR="004A5F2C" w:rsidRDefault="004A5F2C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  <w:tc>
          <w:tcPr>
            <w:tcW w:w="1417" w:type="dxa"/>
            <w:gridSpan w:val="3"/>
            <w:hideMark/>
          </w:tcPr>
          <w:p w14:paraId="17B3A6CC" w14:textId="77777777" w:rsidR="004A5F2C" w:rsidRDefault="004A5F2C">
            <w:pPr>
              <w:pStyle w:val="CRCoverPage"/>
              <w:spacing w:after="0"/>
              <w:jc w:val="right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212ADA9" w14:textId="7B5749B9" w:rsidR="004A5F2C" w:rsidRDefault="004A5F2C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Release  \* MERGEFORMAT </w:instrText>
            </w:r>
            <w:r>
              <w:rPr>
                <w:lang w:val="sv-SE"/>
              </w:rPr>
              <w:fldChar w:fldCharType="separate"/>
            </w:r>
            <w:r w:rsidR="007616C5">
              <w:rPr>
                <w:noProof/>
                <w:lang w:val="sv-SE"/>
              </w:rPr>
              <w:t>Rel-16</w:t>
            </w:r>
            <w:r>
              <w:rPr>
                <w:noProof/>
                <w:lang w:val="sv-SE"/>
              </w:rPr>
              <w:fldChar w:fldCharType="end"/>
            </w:r>
          </w:p>
        </w:tc>
      </w:tr>
      <w:tr w:rsidR="004A5F2C" w14:paraId="78D3F96F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021D9A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365417" w14:textId="77777777" w:rsidR="004A5F2C" w:rsidRPr="00CA3804" w:rsidRDefault="004A5F2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  <w:lang w:val="en-US"/>
              </w:rPr>
            </w:pPr>
            <w:r w:rsidRPr="00CA3804">
              <w:rPr>
                <w:i/>
                <w:noProof/>
                <w:sz w:val="18"/>
                <w:lang w:val="en-US"/>
              </w:rPr>
              <w:t xml:space="preserve">Use </w:t>
            </w:r>
            <w:r w:rsidRPr="00CA3804">
              <w:rPr>
                <w:i/>
                <w:noProof/>
                <w:sz w:val="18"/>
                <w:u w:val="single"/>
                <w:lang w:val="en-US"/>
              </w:rPr>
              <w:t>one</w:t>
            </w:r>
            <w:r w:rsidRPr="00CA3804">
              <w:rPr>
                <w:i/>
                <w:noProof/>
                <w:sz w:val="18"/>
                <w:lang w:val="en-US"/>
              </w:rPr>
              <w:t xml:space="preserve"> of the following categories:</w:t>
            </w:r>
            <w:r w:rsidRPr="00CA3804">
              <w:rPr>
                <w:b/>
                <w:i/>
                <w:noProof/>
                <w:sz w:val="18"/>
                <w:lang w:val="en-US"/>
              </w:rPr>
              <w:br/>
              <w:t>F</w:t>
            </w:r>
            <w:r w:rsidRPr="00CA3804">
              <w:rPr>
                <w:i/>
                <w:noProof/>
                <w:sz w:val="18"/>
                <w:lang w:val="en-US"/>
              </w:rPr>
              <w:t xml:space="preserve">  (correction)</w:t>
            </w:r>
            <w:r w:rsidRPr="00CA3804">
              <w:rPr>
                <w:i/>
                <w:noProof/>
                <w:sz w:val="18"/>
                <w:lang w:val="en-US"/>
              </w:rPr>
              <w:br/>
            </w:r>
            <w:r w:rsidRPr="00CA3804">
              <w:rPr>
                <w:b/>
                <w:i/>
                <w:noProof/>
                <w:sz w:val="18"/>
                <w:lang w:val="en-US"/>
              </w:rPr>
              <w:t>A</w:t>
            </w:r>
            <w:r w:rsidRPr="00CA3804">
              <w:rPr>
                <w:i/>
                <w:noProof/>
                <w:sz w:val="18"/>
                <w:lang w:val="en-US"/>
              </w:rPr>
              <w:t xml:space="preserve">  (mirror corresponding to a change in an earlier release)</w:t>
            </w:r>
            <w:r w:rsidRPr="00CA3804">
              <w:rPr>
                <w:i/>
                <w:noProof/>
                <w:sz w:val="18"/>
                <w:lang w:val="en-US"/>
              </w:rPr>
              <w:br/>
            </w:r>
            <w:r w:rsidRPr="00CA3804">
              <w:rPr>
                <w:b/>
                <w:i/>
                <w:noProof/>
                <w:sz w:val="18"/>
                <w:lang w:val="en-US"/>
              </w:rPr>
              <w:t>B</w:t>
            </w:r>
            <w:r w:rsidRPr="00CA3804">
              <w:rPr>
                <w:i/>
                <w:noProof/>
                <w:sz w:val="18"/>
                <w:lang w:val="en-US"/>
              </w:rPr>
              <w:t xml:space="preserve">  (addition of feature), </w:t>
            </w:r>
            <w:r w:rsidRPr="00CA3804">
              <w:rPr>
                <w:i/>
                <w:noProof/>
                <w:sz w:val="18"/>
                <w:lang w:val="en-US"/>
              </w:rPr>
              <w:br/>
            </w:r>
            <w:r w:rsidRPr="00CA3804">
              <w:rPr>
                <w:b/>
                <w:i/>
                <w:noProof/>
                <w:sz w:val="18"/>
                <w:lang w:val="en-US"/>
              </w:rPr>
              <w:t>C</w:t>
            </w:r>
            <w:r w:rsidRPr="00CA3804">
              <w:rPr>
                <w:i/>
                <w:noProof/>
                <w:sz w:val="18"/>
                <w:lang w:val="en-US"/>
              </w:rPr>
              <w:t xml:space="preserve">  (functional modification of feature)</w:t>
            </w:r>
            <w:r w:rsidRPr="00CA3804">
              <w:rPr>
                <w:i/>
                <w:noProof/>
                <w:sz w:val="18"/>
                <w:lang w:val="en-US"/>
              </w:rPr>
              <w:br/>
            </w:r>
            <w:r w:rsidRPr="00CA3804">
              <w:rPr>
                <w:b/>
                <w:i/>
                <w:noProof/>
                <w:sz w:val="18"/>
                <w:lang w:val="en-US"/>
              </w:rPr>
              <w:t>D</w:t>
            </w:r>
            <w:r w:rsidRPr="00CA3804">
              <w:rPr>
                <w:i/>
                <w:noProof/>
                <w:sz w:val="18"/>
                <w:lang w:val="en-US"/>
              </w:rPr>
              <w:t xml:space="preserve">  (editorial modification)</w:t>
            </w:r>
          </w:p>
          <w:p w14:paraId="7B44F611" w14:textId="77777777" w:rsidR="004A5F2C" w:rsidRPr="00CA3804" w:rsidRDefault="004A5F2C">
            <w:pPr>
              <w:pStyle w:val="CRCoverPage"/>
              <w:rPr>
                <w:noProof/>
                <w:lang w:val="en-US"/>
              </w:rPr>
            </w:pPr>
            <w:r w:rsidRPr="00CA3804">
              <w:rPr>
                <w:noProof/>
                <w:sz w:val="18"/>
                <w:lang w:val="en-US"/>
              </w:rPr>
              <w:t>Detailed explanations of the above categories can</w:t>
            </w:r>
            <w:r w:rsidRPr="00CA3804">
              <w:rPr>
                <w:noProof/>
                <w:sz w:val="18"/>
                <w:lang w:val="en-US"/>
              </w:rPr>
              <w:br/>
              <w:t xml:space="preserve">be found in 3GPP </w:t>
            </w:r>
            <w:hyperlink r:id="rId13" w:history="1">
              <w:r w:rsidRPr="00CA3804">
                <w:rPr>
                  <w:rStyle w:val="Hyperlink"/>
                  <w:noProof/>
                  <w:sz w:val="18"/>
                  <w:lang w:val="en-US"/>
                </w:rPr>
                <w:t>TR 21.900</w:t>
              </w:r>
            </w:hyperlink>
            <w:r w:rsidRPr="00CA3804">
              <w:rPr>
                <w:noProof/>
                <w:sz w:val="18"/>
                <w:lang w:val="en-US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0D9E5" w14:textId="77777777" w:rsidR="004A5F2C" w:rsidRPr="00CA3804" w:rsidRDefault="004A5F2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  <w:lang w:val="en-US"/>
              </w:rPr>
            </w:pPr>
            <w:r w:rsidRPr="00CA3804">
              <w:rPr>
                <w:i/>
                <w:noProof/>
                <w:sz w:val="18"/>
                <w:lang w:val="en-US"/>
              </w:rPr>
              <w:t xml:space="preserve">Use </w:t>
            </w:r>
            <w:r w:rsidRPr="00CA3804">
              <w:rPr>
                <w:i/>
                <w:noProof/>
                <w:sz w:val="18"/>
                <w:u w:val="single"/>
                <w:lang w:val="en-US"/>
              </w:rPr>
              <w:t>one</w:t>
            </w:r>
            <w:r w:rsidRPr="00CA3804">
              <w:rPr>
                <w:i/>
                <w:noProof/>
                <w:sz w:val="18"/>
                <w:lang w:val="en-US"/>
              </w:rPr>
              <w:t xml:space="preserve"> of the following releases:</w:t>
            </w:r>
            <w:r w:rsidRPr="00CA3804">
              <w:rPr>
                <w:i/>
                <w:noProof/>
                <w:sz w:val="18"/>
                <w:lang w:val="en-US"/>
              </w:rPr>
              <w:br/>
              <w:t>Rel-8</w:t>
            </w:r>
            <w:r w:rsidRPr="00CA3804">
              <w:rPr>
                <w:i/>
                <w:noProof/>
                <w:sz w:val="18"/>
                <w:lang w:val="en-US"/>
              </w:rPr>
              <w:tab/>
              <w:t>(Release 8)</w:t>
            </w:r>
            <w:r w:rsidRPr="00CA3804">
              <w:rPr>
                <w:i/>
                <w:noProof/>
                <w:sz w:val="18"/>
                <w:lang w:val="en-US"/>
              </w:rPr>
              <w:br/>
              <w:t>Rel-9</w:t>
            </w:r>
            <w:r w:rsidRPr="00CA3804">
              <w:rPr>
                <w:i/>
                <w:noProof/>
                <w:sz w:val="18"/>
                <w:lang w:val="en-US"/>
              </w:rPr>
              <w:tab/>
              <w:t>(Release 9)</w:t>
            </w:r>
            <w:r w:rsidRPr="00CA3804">
              <w:rPr>
                <w:i/>
                <w:noProof/>
                <w:sz w:val="18"/>
                <w:lang w:val="en-US"/>
              </w:rPr>
              <w:br/>
              <w:t>Rel-10</w:t>
            </w:r>
            <w:r w:rsidRPr="00CA3804">
              <w:rPr>
                <w:i/>
                <w:noProof/>
                <w:sz w:val="18"/>
                <w:lang w:val="en-US"/>
              </w:rPr>
              <w:tab/>
              <w:t>(Release 10)</w:t>
            </w:r>
            <w:r w:rsidRPr="00CA3804">
              <w:rPr>
                <w:i/>
                <w:noProof/>
                <w:sz w:val="18"/>
                <w:lang w:val="en-US"/>
              </w:rPr>
              <w:br/>
              <w:t>Rel-11</w:t>
            </w:r>
            <w:r w:rsidRPr="00CA3804">
              <w:rPr>
                <w:i/>
                <w:noProof/>
                <w:sz w:val="18"/>
                <w:lang w:val="en-US"/>
              </w:rPr>
              <w:tab/>
              <w:t>(Release 11)</w:t>
            </w:r>
            <w:r w:rsidRPr="00CA3804">
              <w:rPr>
                <w:i/>
                <w:noProof/>
                <w:sz w:val="18"/>
                <w:lang w:val="en-US"/>
              </w:rPr>
              <w:br/>
              <w:t>Rel-12</w:t>
            </w:r>
            <w:r w:rsidRPr="00CA3804">
              <w:rPr>
                <w:i/>
                <w:noProof/>
                <w:sz w:val="18"/>
                <w:lang w:val="en-US"/>
              </w:rPr>
              <w:tab/>
              <w:t>(Release 12)</w:t>
            </w:r>
            <w:r w:rsidRPr="00CA3804">
              <w:rPr>
                <w:i/>
                <w:noProof/>
                <w:sz w:val="18"/>
                <w:lang w:val="en-US"/>
              </w:rPr>
              <w:br/>
            </w:r>
            <w:bookmarkStart w:id="7" w:name="OLE_LINK1"/>
            <w:r w:rsidRPr="00CA3804">
              <w:rPr>
                <w:i/>
                <w:noProof/>
                <w:sz w:val="18"/>
                <w:lang w:val="en-US"/>
              </w:rPr>
              <w:t>Rel-13</w:t>
            </w:r>
            <w:r w:rsidRPr="00CA3804">
              <w:rPr>
                <w:i/>
                <w:noProof/>
                <w:sz w:val="18"/>
                <w:lang w:val="en-US"/>
              </w:rPr>
              <w:tab/>
              <w:t>(Release 13)</w:t>
            </w:r>
            <w:bookmarkEnd w:id="7"/>
            <w:r w:rsidRPr="00CA3804">
              <w:rPr>
                <w:i/>
                <w:noProof/>
                <w:sz w:val="18"/>
                <w:lang w:val="en-US"/>
              </w:rPr>
              <w:br/>
              <w:t>Rel-14</w:t>
            </w:r>
            <w:r w:rsidRPr="00CA3804">
              <w:rPr>
                <w:i/>
                <w:noProof/>
                <w:sz w:val="18"/>
                <w:lang w:val="en-US"/>
              </w:rPr>
              <w:tab/>
              <w:t>(Release 14)</w:t>
            </w:r>
            <w:r w:rsidRPr="00CA3804">
              <w:rPr>
                <w:i/>
                <w:noProof/>
                <w:sz w:val="18"/>
                <w:lang w:val="en-US"/>
              </w:rPr>
              <w:br/>
              <w:t>Rel-15</w:t>
            </w:r>
            <w:r w:rsidRPr="00CA3804">
              <w:rPr>
                <w:i/>
                <w:noProof/>
                <w:sz w:val="18"/>
                <w:lang w:val="en-US"/>
              </w:rPr>
              <w:tab/>
              <w:t>(Release 15)</w:t>
            </w:r>
            <w:r w:rsidRPr="00CA3804">
              <w:rPr>
                <w:i/>
                <w:noProof/>
                <w:sz w:val="18"/>
                <w:lang w:val="en-US"/>
              </w:rPr>
              <w:br/>
              <w:t>Rel-16</w:t>
            </w:r>
            <w:r w:rsidRPr="00CA3804">
              <w:rPr>
                <w:i/>
                <w:noProof/>
                <w:sz w:val="18"/>
                <w:lang w:val="en-US"/>
              </w:rPr>
              <w:tab/>
              <w:t>(Release 16)</w:t>
            </w:r>
          </w:p>
        </w:tc>
      </w:tr>
      <w:tr w:rsidR="004A5F2C" w14:paraId="16B9A9BB" w14:textId="77777777" w:rsidTr="004A5F2C">
        <w:tc>
          <w:tcPr>
            <w:tcW w:w="1843" w:type="dxa"/>
          </w:tcPr>
          <w:p w14:paraId="77150FF5" w14:textId="77777777" w:rsidR="004A5F2C" w:rsidRPr="00CA3804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7797" w:type="dxa"/>
            <w:gridSpan w:val="10"/>
          </w:tcPr>
          <w:p w14:paraId="7E1214EC" w14:textId="77777777" w:rsidR="004A5F2C" w:rsidRPr="00CA3804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4A5F2C" w14:paraId="4C67E46A" w14:textId="77777777" w:rsidTr="004A5F2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BB1387B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4252211" w14:textId="77777777" w:rsidR="004A5F2C" w:rsidRDefault="00977256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In the RAN2#110-e meeting, the following agreements has been taken regarding the on-demand SIB framework for UEs in RRC_CONNECTED:</w:t>
            </w:r>
          </w:p>
          <w:p w14:paraId="2BE6AD69" w14:textId="77777777" w:rsidR="00977256" w:rsidRDefault="00977256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  <w:p w14:paraId="4B976218" w14:textId="77777777" w:rsidR="00977256" w:rsidRDefault="00977256" w:rsidP="00977256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1622"/>
                <w:tab w:val="left" w:pos="60"/>
              </w:tabs>
              <w:ind w:left="202" w:right="435" w:firstLine="0"/>
            </w:pPr>
            <w:r>
              <w:t>Agreements:</w:t>
            </w:r>
          </w:p>
          <w:p w14:paraId="099B2177" w14:textId="77777777" w:rsidR="00977256" w:rsidRDefault="00977256" w:rsidP="00977256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1622"/>
                <w:tab w:val="left" w:pos="60"/>
              </w:tabs>
              <w:ind w:left="202" w:right="435" w:firstLine="0"/>
            </w:pPr>
            <w:r>
              <w:t>The checking of the timer T350 is moved from section 5.2.2.4.2 to section 5.2.2.3.5 of TS 38.331.</w:t>
            </w:r>
          </w:p>
          <w:p w14:paraId="1F5F978B" w14:textId="77777777" w:rsidR="00977256" w:rsidRDefault="00977256" w:rsidP="00977256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1622"/>
                <w:tab w:val="left" w:pos="60"/>
              </w:tabs>
              <w:ind w:left="202" w:right="435" w:firstLine="0"/>
            </w:pPr>
            <w:r>
              <w:t>The value range of timer T350 is 3 bits.</w:t>
            </w:r>
          </w:p>
          <w:p w14:paraId="314563A6" w14:textId="77777777" w:rsidR="00977256" w:rsidRDefault="00977256" w:rsidP="00977256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1622"/>
                <w:tab w:val="left" w:pos="60"/>
              </w:tabs>
              <w:ind w:left="202" w:right="435" w:firstLine="0"/>
            </w:pPr>
            <w:r>
              <w:t>Delete the stopping of timer T350 from section 5.3.13.2 of TS 38.331.</w:t>
            </w:r>
          </w:p>
          <w:p w14:paraId="4E0C9AF7" w14:textId="77777777" w:rsidR="00977256" w:rsidRDefault="00977256" w:rsidP="00977256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1622"/>
                <w:tab w:val="left" w:pos="60"/>
              </w:tabs>
              <w:ind w:left="202" w:right="435" w:firstLine="0"/>
            </w:pPr>
            <w:r>
              <w:t>The UE should stop the timer T350 after the successful completion of the handover command, not immediately after receiving the handover command.</w:t>
            </w:r>
          </w:p>
          <w:p w14:paraId="54A1D065" w14:textId="77777777" w:rsidR="00977256" w:rsidRDefault="00977256" w:rsidP="00977256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1622"/>
                <w:tab w:val="left" w:pos="60"/>
              </w:tabs>
              <w:ind w:left="202" w:right="435" w:firstLine="0"/>
            </w:pPr>
            <w:r w:rsidRPr="00977256">
              <w:rPr>
                <w:highlight w:val="yellow"/>
              </w:rPr>
              <w:t>A non-mandatory capability for on-demand SI in RRC_CONNECTED is defined in TS 38.306.</w:t>
            </w:r>
          </w:p>
          <w:p w14:paraId="5EC48449" w14:textId="77777777" w:rsidR="00977256" w:rsidRDefault="00977256" w:rsidP="00977256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1622"/>
                <w:tab w:val="left" w:pos="60"/>
              </w:tabs>
              <w:ind w:left="202" w:right="435" w:firstLine="0"/>
            </w:pPr>
            <w:r>
              <w:t>UE shall not request SIB10 on-demand while in RRC_CONNECTED.</w:t>
            </w:r>
          </w:p>
          <w:p w14:paraId="3413DD4E" w14:textId="77777777" w:rsidR="00977256" w:rsidRPr="00260102" w:rsidRDefault="00977256" w:rsidP="00977256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1622"/>
                <w:tab w:val="left" w:pos="60"/>
              </w:tabs>
              <w:ind w:left="202" w:right="435" w:firstLine="0"/>
            </w:pPr>
            <w:r>
              <w:t>RAN2 to confirm that UE shall not request SIB9 on-demand while in RRC_CONNECTED.</w:t>
            </w:r>
          </w:p>
          <w:p w14:paraId="610AEEF1" w14:textId="77777777" w:rsidR="00977256" w:rsidRDefault="00977256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  <w:p w14:paraId="08D0C6D1" w14:textId="102C5A66" w:rsidR="00977256" w:rsidRDefault="00977256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This CR is to add the optional capability for the on-demand SIB in RRC_CONNECTED</w:t>
            </w:r>
          </w:p>
        </w:tc>
      </w:tr>
      <w:tr w:rsidR="004A5F2C" w14:paraId="68A3CC0E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B2A1F4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FBF99E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780A5E8F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D834FC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775AA12" w14:textId="0BD17367" w:rsidR="004A5F2C" w:rsidRDefault="00B71AB5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In the UE-NR-Capability IE an optional bit has been added in order for the UE to indicate whether it support the on-demand SIB in CONNECTED feature.</w:t>
            </w:r>
          </w:p>
        </w:tc>
      </w:tr>
      <w:tr w:rsidR="004A5F2C" w14:paraId="183C810E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DA950D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94EC5E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7171BB5B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2FC4AF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995C2C" w14:textId="31154C5C" w:rsidR="004A5F2C" w:rsidRDefault="00B71AB5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If not approved, the network may configure something that the UE is not supporting.</w:t>
            </w:r>
          </w:p>
        </w:tc>
      </w:tr>
      <w:tr w:rsidR="004A5F2C" w14:paraId="4E820B31" w14:textId="77777777" w:rsidTr="004A5F2C">
        <w:tc>
          <w:tcPr>
            <w:tcW w:w="2694" w:type="dxa"/>
            <w:gridSpan w:val="2"/>
          </w:tcPr>
          <w:p w14:paraId="332D74D1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</w:tcPr>
          <w:p w14:paraId="71E738FC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67515D78" w14:textId="77777777" w:rsidTr="004A5F2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DF42326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9F56C87" w14:textId="7E17FA1B" w:rsidR="004A5F2C" w:rsidRDefault="00B63743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6.3.3</w:t>
            </w:r>
          </w:p>
        </w:tc>
      </w:tr>
      <w:tr w:rsidR="004A5F2C" w14:paraId="4E4F0214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7BAA0C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3765F4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664D32E5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0F9B32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C1B684" w14:textId="77777777" w:rsidR="004A5F2C" w:rsidRDefault="004A5F2C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A844" w14:textId="77777777" w:rsidR="004A5F2C" w:rsidRDefault="004A5F2C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N</w:t>
            </w:r>
          </w:p>
        </w:tc>
        <w:tc>
          <w:tcPr>
            <w:tcW w:w="2977" w:type="dxa"/>
            <w:gridSpan w:val="4"/>
          </w:tcPr>
          <w:p w14:paraId="50DB0907" w14:textId="77777777" w:rsidR="004A5F2C" w:rsidRDefault="004A5F2C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sv-SE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F62097" w14:textId="77777777" w:rsidR="004A5F2C" w:rsidRDefault="004A5F2C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</w:p>
        </w:tc>
      </w:tr>
      <w:tr w:rsidR="004A5F2C" w14:paraId="61803B67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A666B7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1CBF470F" w14:textId="1094C4CA" w:rsidR="004A5F2C" w:rsidRDefault="00977256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15D659" w14:textId="77777777" w:rsidR="004A5F2C" w:rsidRDefault="004A5F2C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977" w:type="dxa"/>
            <w:gridSpan w:val="4"/>
            <w:hideMark/>
          </w:tcPr>
          <w:p w14:paraId="6DCD149B" w14:textId="77777777" w:rsidR="004A5F2C" w:rsidRDefault="004A5F2C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 Other core specifications</w:t>
            </w:r>
            <w:r>
              <w:rPr>
                <w:noProof/>
                <w:lang w:val="sv-SE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F9C7D4F" w14:textId="44EE4840" w:rsidR="004A5F2C" w:rsidRDefault="004A5F2C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TS </w:t>
            </w:r>
            <w:r w:rsidR="00977256">
              <w:rPr>
                <w:noProof/>
                <w:lang w:val="sv-SE"/>
              </w:rPr>
              <w:t>38.306</w:t>
            </w:r>
            <w:r>
              <w:rPr>
                <w:noProof/>
                <w:lang w:val="sv-SE"/>
              </w:rPr>
              <w:t xml:space="preserve"> CR ... </w:t>
            </w:r>
          </w:p>
        </w:tc>
      </w:tr>
      <w:tr w:rsidR="004A5F2C" w14:paraId="1BD12F72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73DA6D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A8F52AC" w14:textId="77777777" w:rsidR="004A5F2C" w:rsidRDefault="004A5F2C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6390D7" w14:textId="364E22AB" w:rsidR="004A5F2C" w:rsidRDefault="00977256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61B84159" w14:textId="77777777" w:rsidR="004A5F2C" w:rsidRDefault="004A5F2C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4AFEAD7" w14:textId="77777777" w:rsidR="004A5F2C" w:rsidRDefault="004A5F2C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TS/TR ... CR ... </w:t>
            </w:r>
          </w:p>
        </w:tc>
      </w:tr>
      <w:tr w:rsidR="004A5F2C" w14:paraId="7BB89960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15ED46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lastRenderedPageBreak/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B3C6D7F" w14:textId="77777777" w:rsidR="004A5F2C" w:rsidRDefault="004A5F2C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417D87" w14:textId="6E94D72E" w:rsidR="004A5F2C" w:rsidRDefault="00977256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23795619" w14:textId="77777777" w:rsidR="004A5F2C" w:rsidRDefault="004A5F2C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0E8BD73" w14:textId="77777777" w:rsidR="004A5F2C" w:rsidRDefault="004A5F2C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TS/TR ... CR ... </w:t>
            </w:r>
          </w:p>
        </w:tc>
      </w:tr>
      <w:tr w:rsidR="004A5F2C" w14:paraId="34843BF1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E0E558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CB54E3" w14:textId="77777777" w:rsidR="004A5F2C" w:rsidRDefault="004A5F2C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</w:tr>
      <w:tr w:rsidR="004A5F2C" w14:paraId="5F39AF4E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FFC5E39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B78A19" w14:textId="77777777" w:rsidR="004A5F2C" w:rsidRDefault="004A5F2C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</w:tc>
      </w:tr>
      <w:tr w:rsidR="004A5F2C" w14:paraId="6DA5B2C7" w14:textId="77777777" w:rsidTr="004A5F2C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073574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069A6F1F" w14:textId="77777777" w:rsidR="004A5F2C" w:rsidRDefault="004A5F2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0761B15B" w14:textId="77777777" w:rsidTr="004A5F2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C8772E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90CEFE" w14:textId="77777777" w:rsidR="004A5F2C" w:rsidRDefault="004A5F2C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</w:tc>
      </w:tr>
    </w:tbl>
    <w:p w14:paraId="49DDA3AF" w14:textId="01A5597D" w:rsidR="000B5CF9" w:rsidRDefault="000B5CF9" w:rsidP="004A5F2C">
      <w:pPr>
        <w:pStyle w:val="CRCoverPage"/>
        <w:spacing w:after="0"/>
        <w:rPr>
          <w:rFonts w:eastAsia="Times New Roman"/>
          <w:noProof/>
          <w:sz w:val="8"/>
          <w:szCs w:val="8"/>
        </w:rPr>
      </w:pPr>
    </w:p>
    <w:p w14:paraId="3F66C862" w14:textId="77777777" w:rsidR="000B5CF9" w:rsidRDefault="000B5CF9">
      <w:pPr>
        <w:overflowPunct/>
        <w:autoSpaceDE/>
        <w:autoSpaceDN/>
        <w:adjustRightInd/>
        <w:spacing w:after="0"/>
        <w:textAlignment w:val="auto"/>
        <w:rPr>
          <w:rFonts w:ascii="Arial" w:hAnsi="Arial"/>
          <w:noProof/>
          <w:sz w:val="8"/>
          <w:szCs w:val="8"/>
          <w:lang w:eastAsia="en-US"/>
        </w:rPr>
      </w:pPr>
      <w:r>
        <w:rPr>
          <w:noProof/>
          <w:sz w:val="8"/>
          <w:szCs w:val="8"/>
        </w:rPr>
        <w:br w:type="page"/>
      </w:r>
    </w:p>
    <w:p w14:paraId="7584C5CE" w14:textId="77777777" w:rsidR="004A5F2C" w:rsidRDefault="004A5F2C" w:rsidP="004A5F2C">
      <w:pPr>
        <w:pStyle w:val="CRCoverPage"/>
        <w:spacing w:after="0"/>
        <w:rPr>
          <w:rFonts w:eastAsia="Times New Roman"/>
          <w:noProof/>
          <w:sz w:val="8"/>
          <w:szCs w:val="8"/>
        </w:rPr>
      </w:pPr>
    </w:p>
    <w:bookmarkEnd w:id="0"/>
    <w:bookmarkEnd w:id="1"/>
    <w:bookmarkEnd w:id="2"/>
    <w:bookmarkEnd w:id="3"/>
    <w:bookmarkEnd w:id="4"/>
    <w:bookmarkEnd w:id="5"/>
    <w:p w14:paraId="56655AB7" w14:textId="77777777" w:rsidR="003574FE" w:rsidRDefault="003574FE" w:rsidP="00C65757">
      <w:pPr>
        <w:sectPr w:rsidR="003574FE" w:rsidSect="003574FE">
          <w:footerReference w:type="default" r:id="rId14"/>
          <w:footnotePr>
            <w:numRestart w:val="eachSect"/>
          </w:footnotePr>
          <w:pgSz w:w="11907" w:h="16840"/>
          <w:pgMar w:top="1133" w:right="1133" w:bottom="1416" w:left="1133" w:header="850" w:footer="340" w:gutter="0"/>
          <w:cols w:space="720"/>
          <w:formProt w:val="0"/>
          <w:docGrid w:linePitch="272"/>
        </w:sectPr>
      </w:pPr>
    </w:p>
    <w:p w14:paraId="5F5DE1B0" w14:textId="41AE4A4E" w:rsidR="00C65757" w:rsidRPr="003574FE" w:rsidRDefault="003574FE" w:rsidP="00357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r w:rsidRPr="003574FE">
        <w:rPr>
          <w:i/>
          <w:iCs/>
        </w:rPr>
        <w:lastRenderedPageBreak/>
        <w:t>START OF CHANGES</w:t>
      </w:r>
    </w:p>
    <w:p w14:paraId="79D420BD" w14:textId="2AF9A9CF" w:rsidR="00C65757" w:rsidRPr="00F537EB" w:rsidRDefault="00C65757" w:rsidP="003574FE">
      <w:pPr>
        <w:pStyle w:val="Heading3"/>
      </w:pPr>
      <w:bookmarkStart w:id="8" w:name="_Toc20426144"/>
      <w:bookmarkStart w:id="9" w:name="_Toc29321541"/>
      <w:bookmarkStart w:id="10" w:name="_Toc36757332"/>
      <w:bookmarkStart w:id="11" w:name="_Toc36836873"/>
      <w:bookmarkStart w:id="12" w:name="_Toc36843850"/>
      <w:bookmarkStart w:id="13" w:name="_Toc37068139"/>
      <w:r w:rsidRPr="00F537EB">
        <w:t>6.3.3</w:t>
      </w:r>
      <w:r w:rsidRPr="00F537EB">
        <w:tab/>
        <w:t>UE capability information elements</w:t>
      </w:r>
      <w:bookmarkEnd w:id="8"/>
      <w:bookmarkEnd w:id="9"/>
      <w:bookmarkEnd w:id="10"/>
      <w:bookmarkEnd w:id="11"/>
      <w:bookmarkEnd w:id="12"/>
      <w:bookmarkEnd w:id="13"/>
    </w:p>
    <w:p w14:paraId="59F8DC28" w14:textId="77777777" w:rsidR="00C65757" w:rsidRPr="00F537EB" w:rsidRDefault="00C65757" w:rsidP="00C65757">
      <w:pPr>
        <w:pStyle w:val="Heading4"/>
      </w:pPr>
      <w:bookmarkStart w:id="14" w:name="_Toc20426197"/>
      <w:bookmarkStart w:id="15" w:name="_Toc29321594"/>
      <w:bookmarkStart w:id="16" w:name="_Toc36757385"/>
      <w:bookmarkStart w:id="17" w:name="_Toc36836926"/>
      <w:bookmarkStart w:id="18" w:name="_Toc36843903"/>
      <w:bookmarkStart w:id="19" w:name="_Toc37068192"/>
      <w:r w:rsidRPr="00F537EB">
        <w:t>–</w:t>
      </w:r>
      <w:r w:rsidRPr="00F537EB">
        <w:tab/>
      </w:r>
      <w:bookmarkStart w:id="20" w:name="_Hlk726563"/>
      <w:r w:rsidRPr="00F537EB">
        <w:rPr>
          <w:i/>
          <w:noProof/>
        </w:rPr>
        <w:t>UE-NR-Capability</w:t>
      </w:r>
      <w:bookmarkEnd w:id="14"/>
      <w:bookmarkEnd w:id="15"/>
      <w:bookmarkEnd w:id="16"/>
      <w:bookmarkEnd w:id="17"/>
      <w:bookmarkEnd w:id="18"/>
      <w:bookmarkEnd w:id="19"/>
      <w:bookmarkEnd w:id="20"/>
    </w:p>
    <w:p w14:paraId="3B22E125" w14:textId="77777777" w:rsidR="00C65757" w:rsidRPr="00F537EB" w:rsidRDefault="00C65757" w:rsidP="00C65757">
      <w:pPr>
        <w:rPr>
          <w:iCs/>
        </w:rPr>
      </w:pPr>
      <w:r w:rsidRPr="00F537EB">
        <w:t xml:space="preserve">The IE </w:t>
      </w:r>
      <w:r w:rsidRPr="00F537EB">
        <w:rPr>
          <w:i/>
        </w:rPr>
        <w:t>UE-NR-Capability</w:t>
      </w:r>
      <w:r w:rsidRPr="00F537EB">
        <w:rPr>
          <w:iCs/>
        </w:rPr>
        <w:t xml:space="preserve"> is used to convey the NR UE Radio Access Capability Parameters, see TS 38.306 [26].</w:t>
      </w:r>
    </w:p>
    <w:p w14:paraId="44241086" w14:textId="77777777" w:rsidR="00C65757" w:rsidRPr="00F537EB" w:rsidRDefault="00C65757" w:rsidP="00C65757">
      <w:pPr>
        <w:pStyle w:val="TH"/>
      </w:pPr>
      <w:r w:rsidRPr="00F537EB">
        <w:rPr>
          <w:i/>
        </w:rPr>
        <w:t>UE-NR-Capability</w:t>
      </w:r>
      <w:r w:rsidRPr="00F537EB">
        <w:t xml:space="preserve"> information element</w:t>
      </w:r>
    </w:p>
    <w:p w14:paraId="369AB47B" w14:textId="77777777" w:rsidR="00C65757" w:rsidRPr="00F537EB" w:rsidRDefault="00C65757" w:rsidP="00C65757">
      <w:pPr>
        <w:pStyle w:val="PL"/>
      </w:pPr>
      <w:r w:rsidRPr="00F537EB">
        <w:t>-- ASN1START</w:t>
      </w:r>
    </w:p>
    <w:p w14:paraId="680A9751" w14:textId="77777777" w:rsidR="00C65757" w:rsidRPr="00F537EB" w:rsidRDefault="00C65757" w:rsidP="00C65757">
      <w:pPr>
        <w:pStyle w:val="PL"/>
      </w:pPr>
      <w:r w:rsidRPr="00F537EB">
        <w:t>-- TAG-UE-NR-CAPABILITY-START</w:t>
      </w:r>
    </w:p>
    <w:p w14:paraId="795BE6F3" w14:textId="77777777" w:rsidR="00C65757" w:rsidRPr="00F537EB" w:rsidRDefault="00C65757" w:rsidP="00C65757">
      <w:pPr>
        <w:pStyle w:val="PL"/>
      </w:pPr>
    </w:p>
    <w:p w14:paraId="55B7E107" w14:textId="77777777" w:rsidR="00C65757" w:rsidRPr="00F537EB" w:rsidRDefault="00C65757" w:rsidP="00C65757">
      <w:pPr>
        <w:pStyle w:val="PL"/>
      </w:pPr>
      <w:r w:rsidRPr="00F537EB">
        <w:t>UE-NR-Capability ::=            SEQUENCE {</w:t>
      </w:r>
    </w:p>
    <w:p w14:paraId="0A40A0FD" w14:textId="77777777" w:rsidR="00C65757" w:rsidRPr="00F537EB" w:rsidRDefault="00C65757" w:rsidP="00C65757">
      <w:pPr>
        <w:pStyle w:val="PL"/>
      </w:pPr>
      <w:r w:rsidRPr="00F537EB">
        <w:t xml:space="preserve">    accessStratumRelease            AccessStratumRelease,</w:t>
      </w:r>
    </w:p>
    <w:p w14:paraId="6C6CBC69" w14:textId="77777777" w:rsidR="00C65757" w:rsidRPr="00F537EB" w:rsidRDefault="00C65757" w:rsidP="00C65757">
      <w:pPr>
        <w:pStyle w:val="PL"/>
      </w:pPr>
      <w:r w:rsidRPr="00F537EB">
        <w:t xml:space="preserve">    pdcp-Parameters                 PDCP-Parameters,</w:t>
      </w:r>
    </w:p>
    <w:p w14:paraId="2284F252" w14:textId="77777777" w:rsidR="00C65757" w:rsidRPr="00F537EB" w:rsidRDefault="00C65757" w:rsidP="00C65757">
      <w:pPr>
        <w:pStyle w:val="PL"/>
      </w:pPr>
      <w:r w:rsidRPr="00F537EB">
        <w:t xml:space="preserve">    rlc-Parameters                  RLC-Parameters                                                        OPTIONAL,</w:t>
      </w:r>
    </w:p>
    <w:p w14:paraId="6150F619" w14:textId="77777777" w:rsidR="00C65757" w:rsidRPr="00F537EB" w:rsidRDefault="00C65757" w:rsidP="00C65757">
      <w:pPr>
        <w:pStyle w:val="PL"/>
      </w:pPr>
      <w:r w:rsidRPr="00F537EB">
        <w:t xml:space="preserve">    mac-Parameters                  MAC-Parameters                                                        OPTIONAL,</w:t>
      </w:r>
    </w:p>
    <w:p w14:paraId="79FE13C4" w14:textId="77777777" w:rsidR="00C65757" w:rsidRPr="00F537EB" w:rsidRDefault="00C65757" w:rsidP="00C65757">
      <w:pPr>
        <w:pStyle w:val="PL"/>
      </w:pPr>
      <w:r w:rsidRPr="00F537EB">
        <w:t xml:space="preserve">    phy-Parameters                  Phy-Parameters,</w:t>
      </w:r>
    </w:p>
    <w:p w14:paraId="23493B9E" w14:textId="77777777" w:rsidR="00C65757" w:rsidRPr="00F537EB" w:rsidRDefault="00C65757" w:rsidP="00C65757">
      <w:pPr>
        <w:pStyle w:val="PL"/>
      </w:pPr>
      <w:bookmarkStart w:id="21" w:name="_Hlk515667603"/>
      <w:r w:rsidRPr="00F537EB">
        <w:t xml:space="preserve">    rf-Parameters                   RF-Parameters,</w:t>
      </w:r>
    </w:p>
    <w:bookmarkEnd w:id="21"/>
    <w:p w14:paraId="4B80E827" w14:textId="77777777" w:rsidR="00C65757" w:rsidRPr="00F537EB" w:rsidRDefault="00C65757" w:rsidP="00C65757">
      <w:pPr>
        <w:pStyle w:val="PL"/>
      </w:pPr>
      <w:r w:rsidRPr="00F537EB">
        <w:t xml:space="preserve">    measAndMobParameters            MeasAndMobParameters                                                  OPTIONAL,</w:t>
      </w:r>
    </w:p>
    <w:p w14:paraId="2B56EC26" w14:textId="77777777" w:rsidR="00C65757" w:rsidRPr="00F537EB" w:rsidRDefault="00C65757" w:rsidP="00C65757">
      <w:pPr>
        <w:pStyle w:val="PL"/>
      </w:pPr>
      <w:r w:rsidRPr="00F537EB">
        <w:t xml:space="preserve">    fdd-Add-UE-NR-Capabilities      UE-NR-CapabilityAddXDD-Mode                                           OPTIONAL,</w:t>
      </w:r>
    </w:p>
    <w:p w14:paraId="40AE2853" w14:textId="77777777" w:rsidR="00C65757" w:rsidRPr="00F537EB" w:rsidRDefault="00C65757" w:rsidP="00C65757">
      <w:pPr>
        <w:pStyle w:val="PL"/>
      </w:pPr>
      <w:r w:rsidRPr="00F537EB">
        <w:t xml:space="preserve">    tdd-Add-UE-NR-Capabilities      UE-NR-CapabilityAddXDD-Mode                                           OPTIONAL,</w:t>
      </w:r>
    </w:p>
    <w:p w14:paraId="744DCCAB" w14:textId="77777777" w:rsidR="00C65757" w:rsidRPr="00F537EB" w:rsidRDefault="00C65757" w:rsidP="00C65757">
      <w:pPr>
        <w:pStyle w:val="PL"/>
      </w:pPr>
      <w:r w:rsidRPr="00F537EB">
        <w:t xml:space="preserve">    fr1-Add-UE-NR-Capabilities      UE-NR-CapabilityAddFRX-Mode                                           OPTIONAL,</w:t>
      </w:r>
    </w:p>
    <w:p w14:paraId="67B1B820" w14:textId="77777777" w:rsidR="00C65757" w:rsidRPr="00F537EB" w:rsidRDefault="00C65757" w:rsidP="00C65757">
      <w:pPr>
        <w:pStyle w:val="PL"/>
      </w:pPr>
      <w:r w:rsidRPr="00F537EB">
        <w:t xml:space="preserve">    fr2-Add-UE-NR-Capabilities      UE-NR-CapabilityAddFRX-Mode                                           OPTIONAL,</w:t>
      </w:r>
    </w:p>
    <w:p w14:paraId="27F19525" w14:textId="77777777" w:rsidR="00C65757" w:rsidRPr="00F537EB" w:rsidRDefault="00C65757" w:rsidP="00C65757">
      <w:pPr>
        <w:pStyle w:val="PL"/>
      </w:pPr>
      <w:r w:rsidRPr="00F537EB">
        <w:t xml:space="preserve">    featureSets                     FeatureSets                                                           OPTIONAL,</w:t>
      </w:r>
    </w:p>
    <w:p w14:paraId="79F36708" w14:textId="77777777" w:rsidR="00C65757" w:rsidRPr="00F537EB" w:rsidRDefault="00C65757" w:rsidP="00C65757">
      <w:pPr>
        <w:pStyle w:val="PL"/>
      </w:pPr>
      <w:r w:rsidRPr="00F537EB">
        <w:t xml:space="preserve">    featureSetCombinations          SEQUENCE (SIZE (1..maxFeatureSetCombinations)) OF FeatureSetCombination         OPTIONAL,</w:t>
      </w:r>
    </w:p>
    <w:p w14:paraId="09C49FC3" w14:textId="77777777" w:rsidR="00C65757" w:rsidRPr="00F537EB" w:rsidRDefault="00C65757" w:rsidP="00C65757">
      <w:pPr>
        <w:pStyle w:val="PL"/>
      </w:pPr>
    </w:p>
    <w:p w14:paraId="5731A713" w14:textId="77777777" w:rsidR="00C65757" w:rsidRPr="00F537EB" w:rsidRDefault="00C65757" w:rsidP="00C65757">
      <w:pPr>
        <w:pStyle w:val="PL"/>
      </w:pPr>
      <w:r w:rsidRPr="00F537EB">
        <w:t xml:space="preserve">    lateNonCriticalExtension        OCTET STRING                                                          OPTIONAL,</w:t>
      </w:r>
    </w:p>
    <w:p w14:paraId="26E35653" w14:textId="77777777" w:rsidR="00C65757" w:rsidRPr="00F537EB" w:rsidRDefault="00C65757" w:rsidP="00C65757">
      <w:pPr>
        <w:pStyle w:val="PL"/>
      </w:pPr>
      <w:r w:rsidRPr="00F537EB">
        <w:t xml:space="preserve">    nonCriticalExtension            UE-NR-Capability-v1530                                                OPTIONAL</w:t>
      </w:r>
    </w:p>
    <w:p w14:paraId="7A73807F" w14:textId="77777777" w:rsidR="00C65757" w:rsidRPr="00F537EB" w:rsidRDefault="00C65757" w:rsidP="00C65757">
      <w:pPr>
        <w:pStyle w:val="PL"/>
      </w:pPr>
      <w:r w:rsidRPr="00F537EB">
        <w:t>}</w:t>
      </w:r>
    </w:p>
    <w:p w14:paraId="3C1579E1" w14:textId="77777777" w:rsidR="00C65757" w:rsidRPr="00F537EB" w:rsidRDefault="00C65757" w:rsidP="00C65757">
      <w:pPr>
        <w:pStyle w:val="PL"/>
      </w:pPr>
    </w:p>
    <w:p w14:paraId="1EF17C64" w14:textId="77777777" w:rsidR="00C65757" w:rsidRPr="00F537EB" w:rsidRDefault="00C65757" w:rsidP="00C65757">
      <w:pPr>
        <w:pStyle w:val="PL"/>
      </w:pPr>
      <w:r w:rsidRPr="00F537EB">
        <w:t>UE-NR-Capability-v1530 ::=               SEQUENCE {</w:t>
      </w:r>
    </w:p>
    <w:p w14:paraId="313DBF07" w14:textId="77777777" w:rsidR="00C65757" w:rsidRPr="00F537EB" w:rsidRDefault="00C65757" w:rsidP="00C65757">
      <w:pPr>
        <w:pStyle w:val="PL"/>
      </w:pPr>
      <w:r w:rsidRPr="00F537EB">
        <w:t xml:space="preserve">    fdd-Add-UE-NR-Capabilities-v1530         UE-NR-CapabilityAddXDD-Mode-v1530                            OPTIONAL,</w:t>
      </w:r>
    </w:p>
    <w:p w14:paraId="28D639F3" w14:textId="77777777" w:rsidR="00C65757" w:rsidRPr="00F537EB" w:rsidRDefault="00C65757" w:rsidP="00C65757">
      <w:pPr>
        <w:pStyle w:val="PL"/>
      </w:pPr>
      <w:r w:rsidRPr="00F537EB">
        <w:t xml:space="preserve">    tdd-Add-UE-NR-Capabilities-v1530         UE-NR-CapabilityAddXDD-Mode-v1530                            OPTIONAL,</w:t>
      </w:r>
    </w:p>
    <w:p w14:paraId="3D79E0EA" w14:textId="77777777" w:rsidR="00C65757" w:rsidRPr="00F537EB" w:rsidRDefault="00C65757" w:rsidP="00C65757">
      <w:pPr>
        <w:pStyle w:val="PL"/>
      </w:pPr>
      <w:r w:rsidRPr="00F537EB">
        <w:t xml:space="preserve">    dummy                                    ENUMERATED {supported}                                       OPTIONAL,</w:t>
      </w:r>
    </w:p>
    <w:p w14:paraId="07B64F59" w14:textId="77777777" w:rsidR="00C65757" w:rsidRPr="00F537EB" w:rsidRDefault="00C65757" w:rsidP="00C65757">
      <w:pPr>
        <w:pStyle w:val="PL"/>
      </w:pPr>
      <w:r w:rsidRPr="00F537EB">
        <w:t xml:space="preserve">    interRAT-Parameters                      InterRAT-Parameters                                          OPTIONAL,</w:t>
      </w:r>
    </w:p>
    <w:p w14:paraId="780EB0BE" w14:textId="77777777" w:rsidR="00C65757" w:rsidRPr="00F537EB" w:rsidRDefault="00C65757" w:rsidP="00C65757">
      <w:pPr>
        <w:pStyle w:val="PL"/>
      </w:pPr>
      <w:r w:rsidRPr="00F537EB">
        <w:t xml:space="preserve">    inactiveState                            ENUMERATED {supported}                                       OPTIONAL,</w:t>
      </w:r>
    </w:p>
    <w:p w14:paraId="669F57B1" w14:textId="77777777" w:rsidR="00C65757" w:rsidRPr="00F537EB" w:rsidRDefault="00C65757" w:rsidP="00C65757">
      <w:pPr>
        <w:pStyle w:val="PL"/>
      </w:pPr>
      <w:r w:rsidRPr="00F537EB">
        <w:t xml:space="preserve">    delayBudgetReporting                     ENUMERATED {supported}                                       OPTIONAL,</w:t>
      </w:r>
    </w:p>
    <w:p w14:paraId="09F40615" w14:textId="77777777" w:rsidR="00C65757" w:rsidRPr="00F537EB" w:rsidRDefault="00C65757" w:rsidP="00C65757">
      <w:pPr>
        <w:pStyle w:val="PL"/>
      </w:pPr>
      <w:r w:rsidRPr="00F537EB">
        <w:t xml:space="preserve">    nonCriticalExtension                     UE-NR-Capability-v1540                                       OPTIONAL</w:t>
      </w:r>
    </w:p>
    <w:p w14:paraId="719A12DE" w14:textId="77777777" w:rsidR="00C65757" w:rsidRPr="00F537EB" w:rsidRDefault="00C65757" w:rsidP="00C65757">
      <w:pPr>
        <w:pStyle w:val="PL"/>
      </w:pPr>
      <w:r w:rsidRPr="00F537EB">
        <w:t>}</w:t>
      </w:r>
    </w:p>
    <w:p w14:paraId="3ED2B42D" w14:textId="77777777" w:rsidR="00C65757" w:rsidRPr="00F537EB" w:rsidRDefault="00C65757" w:rsidP="00C65757">
      <w:pPr>
        <w:pStyle w:val="PL"/>
      </w:pPr>
    </w:p>
    <w:p w14:paraId="345700FC" w14:textId="77777777" w:rsidR="00C65757" w:rsidRPr="00F537EB" w:rsidRDefault="00C65757" w:rsidP="00C65757">
      <w:pPr>
        <w:pStyle w:val="PL"/>
      </w:pPr>
      <w:bookmarkStart w:id="22" w:name="_Hlk726539"/>
      <w:r w:rsidRPr="00F537EB">
        <w:t xml:space="preserve">UE-NR-Capability-v1540 </w:t>
      </w:r>
      <w:bookmarkEnd w:id="22"/>
      <w:r w:rsidRPr="00F537EB">
        <w:t>::=              SEQUENCE {</w:t>
      </w:r>
    </w:p>
    <w:p w14:paraId="08CD86D6" w14:textId="77777777" w:rsidR="00C65757" w:rsidRPr="00F537EB" w:rsidRDefault="00C65757" w:rsidP="00C65757">
      <w:pPr>
        <w:pStyle w:val="PL"/>
      </w:pPr>
      <w:r w:rsidRPr="00F537EB">
        <w:t xml:space="preserve">    sdap-Parameters                         SDAP-Parameters                                               OPTIONAL,</w:t>
      </w:r>
    </w:p>
    <w:p w14:paraId="4FBA7790" w14:textId="77777777" w:rsidR="00C65757" w:rsidRPr="00F537EB" w:rsidRDefault="00C65757" w:rsidP="00C65757">
      <w:pPr>
        <w:pStyle w:val="PL"/>
      </w:pPr>
      <w:r w:rsidRPr="00F537EB">
        <w:t xml:space="preserve">    overheatingInd                          ENUMERATED {supported}                                        OPTIONAL,</w:t>
      </w:r>
    </w:p>
    <w:p w14:paraId="3F89B584" w14:textId="77777777" w:rsidR="00C65757" w:rsidRPr="00F537EB" w:rsidRDefault="00C65757" w:rsidP="00C65757">
      <w:pPr>
        <w:pStyle w:val="PL"/>
      </w:pPr>
      <w:r w:rsidRPr="00F537EB">
        <w:t xml:space="preserve">    ims-Parameters                          IMS-Parameters                                                OPTIONAL,</w:t>
      </w:r>
    </w:p>
    <w:p w14:paraId="21055981" w14:textId="77777777" w:rsidR="00C65757" w:rsidRPr="00F537EB" w:rsidRDefault="00C65757" w:rsidP="00C65757">
      <w:pPr>
        <w:pStyle w:val="PL"/>
      </w:pPr>
      <w:r w:rsidRPr="00F537EB">
        <w:t xml:space="preserve">    fr1-Add-UE-NR-Capabilities-v1540        UE-NR-CapabilityAddFRX-Mode-v1540                             OPTIONAL,</w:t>
      </w:r>
    </w:p>
    <w:p w14:paraId="65476774" w14:textId="77777777" w:rsidR="00C65757" w:rsidRPr="00F537EB" w:rsidRDefault="00C65757" w:rsidP="00C65757">
      <w:pPr>
        <w:pStyle w:val="PL"/>
      </w:pPr>
      <w:r w:rsidRPr="00F537EB">
        <w:t xml:space="preserve">    fr2-Add-UE-NR-Capabilities-v1540        UE-NR-CapabilityAddFRX-Mode-v1540                             OPTIONAL,</w:t>
      </w:r>
    </w:p>
    <w:p w14:paraId="7F58B2D1" w14:textId="77777777" w:rsidR="00C65757" w:rsidRPr="00F537EB" w:rsidRDefault="00C65757" w:rsidP="00C65757">
      <w:pPr>
        <w:pStyle w:val="PL"/>
      </w:pPr>
      <w:r w:rsidRPr="00F537EB">
        <w:lastRenderedPageBreak/>
        <w:t xml:space="preserve">    fr1-fr2-Add-UE-NR-Capabilities          UE-NR-CapabilityAddFRX-Mode                                   OPTIONAL,</w:t>
      </w:r>
    </w:p>
    <w:p w14:paraId="08D0E86D" w14:textId="77777777" w:rsidR="00C65757" w:rsidRPr="00F537EB" w:rsidRDefault="00C65757" w:rsidP="00C65757">
      <w:pPr>
        <w:pStyle w:val="PL"/>
      </w:pPr>
      <w:r w:rsidRPr="00F537EB">
        <w:t xml:space="preserve">    nonCriticalExtension                    UE-NR-Capability-v1550                                        OPTIONAL</w:t>
      </w:r>
    </w:p>
    <w:p w14:paraId="517151AC" w14:textId="77777777" w:rsidR="00C65757" w:rsidRPr="00F537EB" w:rsidRDefault="00C65757" w:rsidP="00C65757">
      <w:pPr>
        <w:pStyle w:val="PL"/>
      </w:pPr>
      <w:r w:rsidRPr="00F537EB">
        <w:t>}</w:t>
      </w:r>
    </w:p>
    <w:p w14:paraId="0357168B" w14:textId="77777777" w:rsidR="00C65757" w:rsidRPr="00F537EB" w:rsidRDefault="00C65757" w:rsidP="00C65757">
      <w:pPr>
        <w:pStyle w:val="PL"/>
      </w:pPr>
    </w:p>
    <w:p w14:paraId="3F088AEB" w14:textId="77777777" w:rsidR="00C65757" w:rsidRPr="00F537EB" w:rsidRDefault="00C65757" w:rsidP="00C65757">
      <w:pPr>
        <w:pStyle w:val="PL"/>
      </w:pPr>
      <w:r w:rsidRPr="00F537EB">
        <w:t>UE-NR-Capability-v1550 ::=               SEQUENCE {</w:t>
      </w:r>
    </w:p>
    <w:p w14:paraId="45C62A98" w14:textId="77777777" w:rsidR="00C65757" w:rsidRPr="00F537EB" w:rsidRDefault="00C65757" w:rsidP="00C65757">
      <w:pPr>
        <w:pStyle w:val="PL"/>
      </w:pPr>
      <w:r w:rsidRPr="00F537EB">
        <w:t xml:space="preserve">    reducedCP-Latency                        ENUMERATED {supported}                                       OPTIONAL,</w:t>
      </w:r>
    </w:p>
    <w:p w14:paraId="5E5CDF29" w14:textId="77777777" w:rsidR="00C65757" w:rsidRPr="00F537EB" w:rsidRDefault="00C65757" w:rsidP="00C65757">
      <w:pPr>
        <w:pStyle w:val="PL"/>
      </w:pPr>
      <w:r w:rsidRPr="00F537EB">
        <w:t xml:space="preserve">    nonCriticalExtension                     UE-NR-Capability-v1560                                       OPTIONAL</w:t>
      </w:r>
    </w:p>
    <w:p w14:paraId="2BEA0ED9" w14:textId="77777777" w:rsidR="00C65757" w:rsidRPr="00F537EB" w:rsidRDefault="00C65757" w:rsidP="00C65757">
      <w:pPr>
        <w:pStyle w:val="PL"/>
      </w:pPr>
      <w:r w:rsidRPr="00F537EB">
        <w:t>}</w:t>
      </w:r>
    </w:p>
    <w:p w14:paraId="4D486456" w14:textId="77777777" w:rsidR="00C65757" w:rsidRPr="00F537EB" w:rsidRDefault="00C65757" w:rsidP="00C65757">
      <w:pPr>
        <w:pStyle w:val="PL"/>
      </w:pPr>
    </w:p>
    <w:p w14:paraId="6D3E1859" w14:textId="77777777" w:rsidR="00C65757" w:rsidRPr="00F537EB" w:rsidRDefault="00C65757" w:rsidP="00C65757">
      <w:pPr>
        <w:pStyle w:val="PL"/>
      </w:pPr>
      <w:r w:rsidRPr="00F537EB">
        <w:t>UE-NR-Capability-v1560 ::=               SEQUENCE {</w:t>
      </w:r>
    </w:p>
    <w:p w14:paraId="0238F7C3" w14:textId="77777777" w:rsidR="00C65757" w:rsidRPr="00F537EB" w:rsidRDefault="00C65757" w:rsidP="00C65757">
      <w:pPr>
        <w:pStyle w:val="PL"/>
      </w:pPr>
      <w:r w:rsidRPr="00F537EB">
        <w:t xml:space="preserve">    nrdc-Parameters                         NRDC-Parameters                                               OPTIONAL,</w:t>
      </w:r>
    </w:p>
    <w:p w14:paraId="5E8596D4" w14:textId="77777777" w:rsidR="00C65757" w:rsidRPr="00F537EB" w:rsidRDefault="00C65757" w:rsidP="00C65757">
      <w:pPr>
        <w:pStyle w:val="PL"/>
      </w:pPr>
      <w:r w:rsidRPr="00F537EB">
        <w:t xml:space="preserve">    receivedFilters                         OCTET STRING (CONTAINING UECapabilityEnquiry-v1560-IEs)       OPTIONAL,</w:t>
      </w:r>
    </w:p>
    <w:p w14:paraId="45F83C8D" w14:textId="77777777" w:rsidR="00C65757" w:rsidRPr="00F537EB" w:rsidRDefault="00C65757" w:rsidP="00C65757">
      <w:pPr>
        <w:pStyle w:val="PL"/>
      </w:pPr>
      <w:r w:rsidRPr="00F537EB">
        <w:t xml:space="preserve">    nonCriticalExtension                    UE-NR-Capability-v1570                                        OPTIONAL</w:t>
      </w:r>
    </w:p>
    <w:p w14:paraId="5F37CF87" w14:textId="77777777" w:rsidR="00C65757" w:rsidRPr="00F537EB" w:rsidRDefault="00C65757" w:rsidP="00C65757">
      <w:pPr>
        <w:pStyle w:val="PL"/>
      </w:pPr>
      <w:r w:rsidRPr="00F537EB">
        <w:t>}</w:t>
      </w:r>
    </w:p>
    <w:p w14:paraId="7B2153DE" w14:textId="77777777" w:rsidR="00C65757" w:rsidRPr="00F537EB" w:rsidRDefault="00C65757" w:rsidP="00C65757">
      <w:pPr>
        <w:pStyle w:val="PL"/>
      </w:pPr>
    </w:p>
    <w:p w14:paraId="489B6615" w14:textId="77777777" w:rsidR="00C65757" w:rsidRPr="00F537EB" w:rsidRDefault="00C65757" w:rsidP="00C65757">
      <w:pPr>
        <w:pStyle w:val="PL"/>
      </w:pPr>
      <w:r w:rsidRPr="00F537EB">
        <w:t>UE-NR-Capability-v1570 ::=               SEQUENCE {</w:t>
      </w:r>
    </w:p>
    <w:p w14:paraId="0CA805FB" w14:textId="77777777" w:rsidR="00C65757" w:rsidRPr="00F537EB" w:rsidRDefault="00C65757" w:rsidP="00C65757">
      <w:pPr>
        <w:pStyle w:val="PL"/>
      </w:pPr>
      <w:r w:rsidRPr="00F537EB">
        <w:t xml:space="preserve">    nrdc-Parameters-v1570                   NRDC-Parameters-v1570                                         OPTIONAL,</w:t>
      </w:r>
    </w:p>
    <w:p w14:paraId="24FA1333" w14:textId="77777777" w:rsidR="00C65757" w:rsidRPr="00F537EB" w:rsidRDefault="00C65757" w:rsidP="00C65757">
      <w:pPr>
        <w:pStyle w:val="PL"/>
      </w:pPr>
      <w:r w:rsidRPr="00F537EB">
        <w:t xml:space="preserve">    nonCriticalExtension                    UE-NR-Capability-v16xy                                        OPTIONAL</w:t>
      </w:r>
    </w:p>
    <w:p w14:paraId="28BF5B07" w14:textId="77777777" w:rsidR="00C65757" w:rsidRPr="00F537EB" w:rsidRDefault="00C65757" w:rsidP="00C65757">
      <w:pPr>
        <w:pStyle w:val="PL"/>
      </w:pPr>
      <w:r w:rsidRPr="00F537EB">
        <w:t>}</w:t>
      </w:r>
    </w:p>
    <w:p w14:paraId="5013EAAB" w14:textId="77777777" w:rsidR="00C65757" w:rsidRPr="00F537EB" w:rsidRDefault="00C65757" w:rsidP="00C65757">
      <w:pPr>
        <w:pStyle w:val="PL"/>
      </w:pPr>
    </w:p>
    <w:p w14:paraId="271E74C5" w14:textId="77777777" w:rsidR="00C65757" w:rsidRPr="00F537EB" w:rsidRDefault="00C65757" w:rsidP="00C65757">
      <w:pPr>
        <w:pStyle w:val="PL"/>
      </w:pPr>
      <w:r w:rsidRPr="00F537EB">
        <w:t>UE-NR-Capability-v16xy ::=               SEQUENCE {</w:t>
      </w:r>
    </w:p>
    <w:p w14:paraId="56726A74" w14:textId="77777777" w:rsidR="00C65757" w:rsidRPr="00F537EB" w:rsidRDefault="00C65757" w:rsidP="00C65757">
      <w:pPr>
        <w:pStyle w:val="PL"/>
      </w:pPr>
      <w:r w:rsidRPr="00F537EB">
        <w:t xml:space="preserve">    inDeviceCoexInd-r16                     ENUMERATED {supported}                                        OPTIONAL,</w:t>
      </w:r>
    </w:p>
    <w:p w14:paraId="7E6AC984" w14:textId="77777777" w:rsidR="00C65757" w:rsidRPr="00F537EB" w:rsidRDefault="00C65757" w:rsidP="00C65757">
      <w:pPr>
        <w:pStyle w:val="PL"/>
      </w:pPr>
      <w:r w:rsidRPr="00F537EB">
        <w:t xml:space="preserve">    dl-DedicatedMessageSegmentation-r16     ENUMERATED {supported}                                        OPTIONAL,</w:t>
      </w:r>
    </w:p>
    <w:p w14:paraId="61C1C3F0" w14:textId="17F1C41C" w:rsidR="00C65757" w:rsidRDefault="00C65757" w:rsidP="00C65757">
      <w:pPr>
        <w:pStyle w:val="PL"/>
      </w:pPr>
      <w:r w:rsidRPr="00F537EB">
        <w:t xml:space="preserve">    nru-Parameters-r16                      NRU-Parameters-r16                                            OPTIONAL,</w:t>
      </w:r>
    </w:p>
    <w:p w14:paraId="03448EF1" w14:textId="73D78CEE" w:rsidR="008A141D" w:rsidRPr="00F537EB" w:rsidRDefault="008A141D" w:rsidP="008A141D">
      <w:pPr>
        <w:pStyle w:val="PL"/>
        <w:rPr>
          <w:ins w:id="23" w:author="OdSIB, NR_Positioning" w:date="2020-06-05T11:26:00Z"/>
        </w:rPr>
      </w:pPr>
      <w:ins w:id="24" w:author="OdSIB, NR_Positioning" w:date="2020-06-05T11:26:00Z">
        <w:r>
          <w:t xml:space="preserve">    onDemandSIB-Connected</w:t>
        </w:r>
      </w:ins>
      <w:ins w:id="25" w:author="OdSIB, NR_Positioning" w:date="2020-06-05T11:36:00Z">
        <w:r w:rsidR="00B63743">
          <w:t>-r16</w:t>
        </w:r>
      </w:ins>
      <w:ins w:id="26" w:author="OdSIB, NR_Positioning" w:date="2020-06-05T11:26:00Z">
        <w:r>
          <w:t xml:space="preserve">               </w:t>
        </w:r>
        <w:r w:rsidRPr="00F537EB">
          <w:t>ENUMERATED {supported}                                        OPTIONAL,</w:t>
        </w:r>
      </w:ins>
    </w:p>
    <w:p w14:paraId="6186B91C" w14:textId="77777777" w:rsidR="00C65757" w:rsidRPr="00F537EB" w:rsidRDefault="00C65757" w:rsidP="00C65757">
      <w:pPr>
        <w:pStyle w:val="PL"/>
      </w:pPr>
      <w:r w:rsidRPr="00F537EB">
        <w:t xml:space="preserve">    nonCriticalExtension                    SEQUENCE {}                                                   OPTIONAL</w:t>
      </w:r>
    </w:p>
    <w:p w14:paraId="087848BB" w14:textId="77777777" w:rsidR="00C65757" w:rsidRPr="00F537EB" w:rsidRDefault="00C65757" w:rsidP="00C65757">
      <w:pPr>
        <w:pStyle w:val="PL"/>
      </w:pPr>
      <w:r w:rsidRPr="00F537EB">
        <w:t>}</w:t>
      </w:r>
    </w:p>
    <w:p w14:paraId="098AF472" w14:textId="77777777" w:rsidR="00C65757" w:rsidRPr="00F537EB" w:rsidRDefault="00C65757" w:rsidP="00C65757">
      <w:pPr>
        <w:pStyle w:val="PL"/>
      </w:pPr>
    </w:p>
    <w:p w14:paraId="32D069F8" w14:textId="77777777" w:rsidR="00C65757" w:rsidRPr="00F537EB" w:rsidRDefault="00C65757" w:rsidP="00C65757">
      <w:pPr>
        <w:pStyle w:val="PL"/>
      </w:pPr>
      <w:r w:rsidRPr="00F537EB">
        <w:t>UE-NR-CapabilityAddXDD-Mode ::=         SEQUENCE {</w:t>
      </w:r>
    </w:p>
    <w:p w14:paraId="007E1D8C" w14:textId="77777777" w:rsidR="00C65757" w:rsidRPr="00F537EB" w:rsidRDefault="00C65757" w:rsidP="00C65757">
      <w:pPr>
        <w:pStyle w:val="PL"/>
      </w:pPr>
      <w:r w:rsidRPr="00F537EB">
        <w:t xml:space="preserve">    phy-ParametersXDD-Diff                  Phy-ParametersXDD-Diff                                        OPTIONAL,</w:t>
      </w:r>
    </w:p>
    <w:p w14:paraId="01403E28" w14:textId="77777777" w:rsidR="00C65757" w:rsidRPr="00F537EB" w:rsidRDefault="00C65757" w:rsidP="00C65757">
      <w:pPr>
        <w:pStyle w:val="PL"/>
      </w:pPr>
      <w:r w:rsidRPr="00F537EB">
        <w:t xml:space="preserve">    mac-ParametersXDD-Diff                  MAC-ParametersXDD-Diff                                        OPTIONAL,</w:t>
      </w:r>
    </w:p>
    <w:p w14:paraId="189D4426" w14:textId="77777777" w:rsidR="00C65757" w:rsidRPr="00F537EB" w:rsidRDefault="00C65757" w:rsidP="00C65757">
      <w:pPr>
        <w:pStyle w:val="PL"/>
      </w:pPr>
      <w:r w:rsidRPr="00F537EB">
        <w:t xml:space="preserve">    measAndMobParametersXDD-Diff            MeasAndMobParametersXDD-Diff                                  OPTIONAL</w:t>
      </w:r>
    </w:p>
    <w:p w14:paraId="644C2CF2" w14:textId="77777777" w:rsidR="00C65757" w:rsidRPr="00F537EB" w:rsidRDefault="00C65757" w:rsidP="00C65757">
      <w:pPr>
        <w:pStyle w:val="PL"/>
      </w:pPr>
      <w:r w:rsidRPr="00F537EB">
        <w:t>}</w:t>
      </w:r>
    </w:p>
    <w:p w14:paraId="596527E0" w14:textId="77777777" w:rsidR="00C65757" w:rsidRPr="00F537EB" w:rsidRDefault="00C65757" w:rsidP="00C65757">
      <w:pPr>
        <w:pStyle w:val="PL"/>
      </w:pPr>
    </w:p>
    <w:p w14:paraId="18B7AA5F" w14:textId="77777777" w:rsidR="00C65757" w:rsidRPr="00F537EB" w:rsidRDefault="00C65757" w:rsidP="00C65757">
      <w:pPr>
        <w:pStyle w:val="PL"/>
      </w:pPr>
      <w:r w:rsidRPr="00F537EB">
        <w:t>UE-NR-CapabilityAddXDD-Mode-v1530 ::=    SEQUENCE {</w:t>
      </w:r>
    </w:p>
    <w:p w14:paraId="590FCADD" w14:textId="77777777" w:rsidR="00C65757" w:rsidRPr="00F537EB" w:rsidRDefault="00C65757" w:rsidP="00C65757">
      <w:pPr>
        <w:pStyle w:val="PL"/>
      </w:pPr>
      <w:r w:rsidRPr="00F537EB">
        <w:t xml:space="preserve">    eutra-ParametersXDD-Diff                 EUTRA-ParametersXDD-Diff</w:t>
      </w:r>
    </w:p>
    <w:p w14:paraId="4DE65DA5" w14:textId="77777777" w:rsidR="00C65757" w:rsidRPr="00F537EB" w:rsidRDefault="00C65757" w:rsidP="00C65757">
      <w:pPr>
        <w:pStyle w:val="PL"/>
      </w:pPr>
      <w:r w:rsidRPr="00F537EB">
        <w:t>}</w:t>
      </w:r>
    </w:p>
    <w:p w14:paraId="19A36939" w14:textId="77777777" w:rsidR="00C65757" w:rsidRPr="00F537EB" w:rsidRDefault="00C65757" w:rsidP="00C65757">
      <w:pPr>
        <w:pStyle w:val="PL"/>
      </w:pPr>
    </w:p>
    <w:p w14:paraId="2D0860DD" w14:textId="77777777" w:rsidR="00C65757" w:rsidRPr="00F537EB" w:rsidRDefault="00C65757" w:rsidP="00C65757">
      <w:pPr>
        <w:pStyle w:val="PL"/>
      </w:pPr>
      <w:r w:rsidRPr="00F537EB">
        <w:t>UE-NR-CapabilityAddFRX-Mode ::= SEQUENCE {</w:t>
      </w:r>
    </w:p>
    <w:p w14:paraId="3578B7C2" w14:textId="77777777" w:rsidR="00C65757" w:rsidRPr="00F537EB" w:rsidRDefault="00C65757" w:rsidP="00C65757">
      <w:pPr>
        <w:pStyle w:val="PL"/>
      </w:pPr>
      <w:r w:rsidRPr="00F537EB">
        <w:t xml:space="preserve">    phy-ParametersFRX-Diff              Phy-ParametersFRX-Diff                                            OPTIONAL,</w:t>
      </w:r>
    </w:p>
    <w:p w14:paraId="732E4D2A" w14:textId="77777777" w:rsidR="00C65757" w:rsidRPr="00F537EB" w:rsidRDefault="00C65757" w:rsidP="00C65757">
      <w:pPr>
        <w:pStyle w:val="PL"/>
      </w:pPr>
      <w:r w:rsidRPr="00F537EB">
        <w:t xml:space="preserve">    measAndMobParametersFRX-Diff        MeasAndMobParametersFRX-Diff                                      OPTIONAL</w:t>
      </w:r>
    </w:p>
    <w:p w14:paraId="52532D3B" w14:textId="77777777" w:rsidR="00C65757" w:rsidRPr="00F537EB" w:rsidRDefault="00C65757" w:rsidP="00C65757">
      <w:pPr>
        <w:pStyle w:val="PL"/>
      </w:pPr>
      <w:r w:rsidRPr="00F537EB">
        <w:t>}</w:t>
      </w:r>
    </w:p>
    <w:p w14:paraId="5BFB1CB4" w14:textId="77777777" w:rsidR="00C65757" w:rsidRPr="00F537EB" w:rsidRDefault="00C65757" w:rsidP="00C65757">
      <w:pPr>
        <w:pStyle w:val="PL"/>
      </w:pPr>
    </w:p>
    <w:p w14:paraId="4B891149" w14:textId="77777777" w:rsidR="00C65757" w:rsidRPr="00F537EB" w:rsidRDefault="00C65757" w:rsidP="00C65757">
      <w:pPr>
        <w:pStyle w:val="PL"/>
      </w:pPr>
      <w:r w:rsidRPr="00F537EB">
        <w:t>UE-NR-CapabilityAddFRX-Mode-v1540 ::=    SEQUENCE {</w:t>
      </w:r>
    </w:p>
    <w:p w14:paraId="64690CF0" w14:textId="77777777" w:rsidR="00C65757" w:rsidRPr="00F537EB" w:rsidRDefault="00C65757" w:rsidP="00C65757">
      <w:pPr>
        <w:pStyle w:val="PL"/>
      </w:pPr>
      <w:r w:rsidRPr="00F537EB">
        <w:t xml:space="preserve">    ims-ParametersFRX-Diff                   IMS-ParametersFRX-Diff                                       OPTIONAL</w:t>
      </w:r>
    </w:p>
    <w:p w14:paraId="2D2230D9" w14:textId="77777777" w:rsidR="00C65757" w:rsidRPr="00F537EB" w:rsidRDefault="00C65757" w:rsidP="00C65757">
      <w:pPr>
        <w:pStyle w:val="PL"/>
      </w:pPr>
      <w:r w:rsidRPr="00F537EB">
        <w:t>}</w:t>
      </w:r>
    </w:p>
    <w:p w14:paraId="13B8D09F" w14:textId="77777777" w:rsidR="00C65757" w:rsidRPr="00F537EB" w:rsidRDefault="00C65757" w:rsidP="00C65757">
      <w:pPr>
        <w:pStyle w:val="PL"/>
      </w:pPr>
    </w:p>
    <w:p w14:paraId="34282ACB" w14:textId="77777777" w:rsidR="00C65757" w:rsidRPr="00F537EB" w:rsidRDefault="00C65757" w:rsidP="00C65757">
      <w:pPr>
        <w:pStyle w:val="PL"/>
      </w:pPr>
      <w:r w:rsidRPr="00F537EB">
        <w:t>NRU-Parameters-r16 ::=                   SEQUENCE {</w:t>
      </w:r>
    </w:p>
    <w:p w14:paraId="03FE8F15" w14:textId="77777777" w:rsidR="00C65757" w:rsidRPr="00F537EB" w:rsidRDefault="00C65757" w:rsidP="00C65757">
      <w:pPr>
        <w:pStyle w:val="PL"/>
      </w:pPr>
      <w:r w:rsidRPr="00F537EB">
        <w:t xml:space="preserve">    rssi-CO-Measurements-r16                 ENUMERATED {supported}                                       OPTIONAL</w:t>
      </w:r>
    </w:p>
    <w:p w14:paraId="57C3CA3B" w14:textId="77777777" w:rsidR="00C65757" w:rsidRPr="00F537EB" w:rsidRDefault="00C65757" w:rsidP="00C65757">
      <w:pPr>
        <w:pStyle w:val="PL"/>
      </w:pPr>
      <w:r w:rsidRPr="00F537EB">
        <w:t>}</w:t>
      </w:r>
    </w:p>
    <w:p w14:paraId="0D321CB8" w14:textId="77777777" w:rsidR="00C65757" w:rsidRPr="00F537EB" w:rsidRDefault="00C65757" w:rsidP="00C65757">
      <w:pPr>
        <w:pStyle w:val="PL"/>
      </w:pPr>
    </w:p>
    <w:p w14:paraId="568465CE" w14:textId="77777777" w:rsidR="00C65757" w:rsidRPr="00F537EB" w:rsidRDefault="00C65757" w:rsidP="00C65757">
      <w:pPr>
        <w:pStyle w:val="PL"/>
      </w:pPr>
      <w:r w:rsidRPr="00F537EB">
        <w:lastRenderedPageBreak/>
        <w:t>-- TAG-UE-NR-CAPABILITY-STOP</w:t>
      </w:r>
    </w:p>
    <w:p w14:paraId="30427B0F" w14:textId="77777777" w:rsidR="00C65757" w:rsidRPr="00F537EB" w:rsidRDefault="00C65757" w:rsidP="00C65757">
      <w:pPr>
        <w:pStyle w:val="PL"/>
        <w:rPr>
          <w:rFonts w:eastAsia="Malgun Gothic"/>
        </w:rPr>
      </w:pPr>
      <w:r w:rsidRPr="00F537EB">
        <w:t>-- ASN1STOP</w:t>
      </w:r>
    </w:p>
    <w:p w14:paraId="0177C585" w14:textId="77777777" w:rsidR="00C65757" w:rsidRPr="00F537EB" w:rsidRDefault="00C65757" w:rsidP="00C65757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C65757" w:rsidRPr="00F537EB" w14:paraId="5CC82305" w14:textId="77777777" w:rsidTr="003574F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3556" w14:textId="77777777" w:rsidR="00C65757" w:rsidRPr="00F537EB" w:rsidRDefault="00C65757" w:rsidP="003574FE">
            <w:pPr>
              <w:pStyle w:val="TAH"/>
              <w:rPr>
                <w:szCs w:val="22"/>
              </w:rPr>
            </w:pPr>
            <w:r w:rsidRPr="00F537EB">
              <w:rPr>
                <w:i/>
                <w:szCs w:val="22"/>
              </w:rPr>
              <w:t xml:space="preserve">UE-NR-Capability </w:t>
            </w:r>
            <w:r w:rsidRPr="00F537EB">
              <w:rPr>
                <w:szCs w:val="22"/>
              </w:rPr>
              <w:t>field descriptions</w:t>
            </w:r>
          </w:p>
        </w:tc>
      </w:tr>
      <w:tr w:rsidR="00C65757" w:rsidRPr="00F537EB" w14:paraId="7C36C122" w14:textId="77777777" w:rsidTr="003574F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6916" w14:textId="77777777" w:rsidR="00C65757" w:rsidRPr="00F537EB" w:rsidRDefault="00C65757" w:rsidP="003574FE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featureSetCombinations</w:t>
            </w:r>
            <w:proofErr w:type="spellEnd"/>
          </w:p>
          <w:p w14:paraId="2F70248B" w14:textId="77777777" w:rsidR="00C65757" w:rsidRPr="00F537EB" w:rsidRDefault="00C65757" w:rsidP="003574FE">
            <w:pPr>
              <w:pStyle w:val="TAL"/>
              <w:rPr>
                <w:szCs w:val="22"/>
              </w:rPr>
            </w:pPr>
            <w:r w:rsidRPr="00F537EB">
              <w:rPr>
                <w:szCs w:val="22"/>
              </w:rPr>
              <w:t xml:space="preserve">A list of </w:t>
            </w:r>
            <w:proofErr w:type="spellStart"/>
            <w:proofErr w:type="gramStart"/>
            <w:r w:rsidRPr="00F537EB">
              <w:rPr>
                <w:i/>
              </w:rPr>
              <w:t>FeatureSetCombination:s</w:t>
            </w:r>
            <w:proofErr w:type="spellEnd"/>
            <w:proofErr w:type="gramEnd"/>
            <w:r w:rsidRPr="00F537EB">
              <w:rPr>
                <w:szCs w:val="22"/>
              </w:rPr>
              <w:t xml:space="preserve"> for </w:t>
            </w:r>
            <w:proofErr w:type="spellStart"/>
            <w:r w:rsidRPr="00F537EB">
              <w:rPr>
                <w:i/>
                <w:szCs w:val="22"/>
              </w:rPr>
              <w:t>supportedBandCombinationList</w:t>
            </w:r>
            <w:proofErr w:type="spellEnd"/>
            <w:r w:rsidRPr="00F537EB">
              <w:rPr>
                <w:i/>
                <w:szCs w:val="22"/>
              </w:rPr>
              <w:t xml:space="preserve"> </w:t>
            </w:r>
            <w:r w:rsidRPr="00F537EB">
              <w:rPr>
                <w:szCs w:val="22"/>
              </w:rPr>
              <w:t xml:space="preserve">in </w:t>
            </w:r>
            <w:r w:rsidRPr="00F537EB">
              <w:rPr>
                <w:i/>
              </w:rPr>
              <w:t>UE-NR-Capability</w:t>
            </w:r>
            <w:r w:rsidRPr="00F537EB">
              <w:rPr>
                <w:szCs w:val="22"/>
              </w:rPr>
              <w:t xml:space="preserve">. The </w:t>
            </w:r>
            <w:proofErr w:type="spellStart"/>
            <w:proofErr w:type="gramStart"/>
            <w:r w:rsidRPr="00F537EB">
              <w:rPr>
                <w:i/>
              </w:rPr>
              <w:t>FeatureSetDownlink:s</w:t>
            </w:r>
            <w:proofErr w:type="spellEnd"/>
            <w:proofErr w:type="gramEnd"/>
            <w:r w:rsidRPr="00F537EB">
              <w:rPr>
                <w:szCs w:val="22"/>
              </w:rPr>
              <w:t xml:space="preserve"> and </w:t>
            </w:r>
            <w:proofErr w:type="spellStart"/>
            <w:r w:rsidRPr="00F537EB">
              <w:rPr>
                <w:i/>
              </w:rPr>
              <w:t>FeatureSetUplink:s</w:t>
            </w:r>
            <w:proofErr w:type="spellEnd"/>
            <w:r w:rsidRPr="00F537EB">
              <w:rPr>
                <w:szCs w:val="22"/>
              </w:rPr>
              <w:t xml:space="preserve"> referred to from these </w:t>
            </w:r>
            <w:proofErr w:type="spellStart"/>
            <w:r w:rsidRPr="00F537EB">
              <w:rPr>
                <w:i/>
              </w:rPr>
              <w:t>FeatureSetCombination:s</w:t>
            </w:r>
            <w:proofErr w:type="spellEnd"/>
            <w:r w:rsidRPr="00F537EB">
              <w:rPr>
                <w:szCs w:val="22"/>
              </w:rPr>
              <w:t xml:space="preserve"> are defined in the </w:t>
            </w:r>
            <w:proofErr w:type="spellStart"/>
            <w:r w:rsidRPr="00F537EB">
              <w:rPr>
                <w:i/>
              </w:rPr>
              <w:t>featureSets</w:t>
            </w:r>
            <w:proofErr w:type="spellEnd"/>
            <w:r w:rsidRPr="00F537EB">
              <w:rPr>
                <w:szCs w:val="22"/>
              </w:rPr>
              <w:t xml:space="preserve"> list in </w:t>
            </w:r>
            <w:r w:rsidRPr="00F537EB">
              <w:rPr>
                <w:i/>
              </w:rPr>
              <w:t>UE-NR-Capability</w:t>
            </w:r>
            <w:r w:rsidRPr="00F537EB">
              <w:rPr>
                <w:szCs w:val="22"/>
              </w:rPr>
              <w:t>.</w:t>
            </w:r>
          </w:p>
        </w:tc>
      </w:tr>
      <w:tr w:rsidR="00C65757" w:rsidRPr="00F537EB" w14:paraId="0B34F3C8" w14:textId="77777777" w:rsidTr="003574F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30FB" w14:textId="77777777" w:rsidR="00C65757" w:rsidRPr="00F537EB" w:rsidRDefault="00C65757" w:rsidP="003574FE">
            <w:pPr>
              <w:pStyle w:val="TAL"/>
              <w:rPr>
                <w:szCs w:val="22"/>
              </w:rPr>
            </w:pPr>
            <w:proofErr w:type="spellStart"/>
            <w:r w:rsidRPr="00F537EB">
              <w:rPr>
                <w:b/>
                <w:i/>
                <w:szCs w:val="22"/>
              </w:rPr>
              <w:t>rssi</w:t>
            </w:r>
            <w:proofErr w:type="spellEnd"/>
            <w:r w:rsidRPr="00F537EB">
              <w:rPr>
                <w:b/>
                <w:i/>
                <w:szCs w:val="22"/>
              </w:rPr>
              <w:t>-CO-Measurements</w:t>
            </w:r>
          </w:p>
          <w:p w14:paraId="1210024D" w14:textId="77777777" w:rsidR="00C65757" w:rsidRPr="00F537EB" w:rsidRDefault="00C65757" w:rsidP="003574FE">
            <w:pPr>
              <w:pStyle w:val="TAL"/>
              <w:rPr>
                <w:b/>
                <w:i/>
                <w:szCs w:val="22"/>
              </w:rPr>
            </w:pPr>
            <w:r w:rsidRPr="00F537EB">
              <w:rPr>
                <w:iCs/>
                <w:szCs w:val="22"/>
              </w:rPr>
              <w:t>Indicates whether the UE supports performing RSSI and Channel Occupancy (CO) measurements for operation with shared spectrum channel access.</w:t>
            </w:r>
          </w:p>
        </w:tc>
      </w:tr>
    </w:tbl>
    <w:p w14:paraId="0978EECA" w14:textId="77777777" w:rsidR="00C65757" w:rsidRPr="00F537EB" w:rsidRDefault="00C65757" w:rsidP="00C65757"/>
    <w:p w14:paraId="7F6D7885" w14:textId="438FFF6F" w:rsidR="00C65757" w:rsidRDefault="00C65757" w:rsidP="00C65757">
      <w:pPr>
        <w:pStyle w:val="EditorsNote"/>
        <w:rPr>
          <w:color w:val="auto"/>
          <w:lang w:eastAsia="x-none"/>
        </w:rPr>
      </w:pPr>
      <w:r w:rsidRPr="00F537EB">
        <w:rPr>
          <w:color w:val="auto"/>
          <w:lang w:eastAsia="x-none"/>
        </w:rPr>
        <w:t>Editor's Note: The structure for NR-U capabilities, e.g. whether they should all be in physical parameters, will be revisited after PHY related parameters and the applicability of NR-U features to licensed are decided</w:t>
      </w:r>
    </w:p>
    <w:p w14:paraId="6CEBCC25" w14:textId="17D104A6" w:rsidR="008A141D" w:rsidRPr="003574FE" w:rsidRDefault="008A141D" w:rsidP="008A1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r>
        <w:rPr>
          <w:i/>
          <w:iCs/>
        </w:rPr>
        <w:t>END</w:t>
      </w:r>
      <w:r w:rsidRPr="003574FE">
        <w:rPr>
          <w:i/>
          <w:iCs/>
        </w:rPr>
        <w:t xml:space="preserve"> OF CHANGES</w:t>
      </w:r>
    </w:p>
    <w:p w14:paraId="06472EFA" w14:textId="77777777" w:rsidR="008A141D" w:rsidRPr="00F537EB" w:rsidRDefault="008A141D" w:rsidP="00C65757">
      <w:pPr>
        <w:pStyle w:val="EditorsNote"/>
        <w:rPr>
          <w:color w:val="auto"/>
        </w:rPr>
      </w:pPr>
    </w:p>
    <w:sectPr w:rsidR="008A141D" w:rsidRPr="00F537EB" w:rsidSect="008A141D">
      <w:headerReference w:type="default" r:id="rId15"/>
      <w:footerReference w:type="default" r:id="rId16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9F888" w14:textId="77777777" w:rsidR="00DF080B" w:rsidRDefault="00DF080B">
      <w:pPr>
        <w:spacing w:after="0"/>
      </w:pPr>
      <w:r>
        <w:separator/>
      </w:r>
    </w:p>
  </w:endnote>
  <w:endnote w:type="continuationSeparator" w:id="0">
    <w:p w14:paraId="32F88696" w14:textId="77777777" w:rsidR="00DF080B" w:rsidRDefault="00DF080B">
      <w:pPr>
        <w:spacing w:after="0"/>
      </w:pPr>
      <w:r>
        <w:continuationSeparator/>
      </w:r>
    </w:p>
  </w:endnote>
  <w:endnote w:type="continuationNotice" w:id="1">
    <w:p w14:paraId="2CB0487F" w14:textId="77777777" w:rsidR="00DF080B" w:rsidRDefault="00DF080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EAFDB" w14:textId="77777777" w:rsidR="003574FE" w:rsidRDefault="003574FE">
    <w:pPr>
      <w:pStyle w:val="Footer"/>
    </w:pPr>
    <w:r>
      <w:t>3GPP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5843D" w14:textId="77777777" w:rsidR="003574FE" w:rsidRDefault="003574FE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A6DEB" w14:textId="77777777" w:rsidR="00DF080B" w:rsidRDefault="00DF080B">
      <w:pPr>
        <w:spacing w:after="0"/>
      </w:pPr>
      <w:r>
        <w:separator/>
      </w:r>
    </w:p>
  </w:footnote>
  <w:footnote w:type="continuationSeparator" w:id="0">
    <w:p w14:paraId="48FE512A" w14:textId="77777777" w:rsidR="00DF080B" w:rsidRDefault="00DF080B">
      <w:pPr>
        <w:spacing w:after="0"/>
      </w:pPr>
      <w:r>
        <w:continuationSeparator/>
      </w:r>
    </w:p>
  </w:footnote>
  <w:footnote w:type="continuationNotice" w:id="1">
    <w:p w14:paraId="4AA71E9E" w14:textId="77777777" w:rsidR="00DF080B" w:rsidRDefault="00DF080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11416" w14:textId="6E2ADC15" w:rsidR="003574FE" w:rsidRDefault="003574FE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3574FE" w:rsidRDefault="003574FE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7D4A0E3B" w:rsidR="003574FE" w:rsidRDefault="003574FE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3574FE" w:rsidRDefault="003574FE">
    <w:pPr>
      <w:pStyle w:val="Header"/>
    </w:pPr>
  </w:p>
  <w:p w14:paraId="31BBBCD6" w14:textId="77777777" w:rsidR="003574FE" w:rsidRDefault="003574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D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6E6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CF9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72B6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2AA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F5"/>
    <w:rsid w:val="00254797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111"/>
    <w:rsid w:val="002D34DD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651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C31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7082"/>
    <w:rsid w:val="003571CD"/>
    <w:rsid w:val="00357343"/>
    <w:rsid w:val="0035743E"/>
    <w:rsid w:val="003574E6"/>
    <w:rsid w:val="003574FE"/>
    <w:rsid w:val="0035783B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C7C"/>
    <w:rsid w:val="004A5D49"/>
    <w:rsid w:val="004A5F2C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E0A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08F6"/>
    <w:rsid w:val="00591390"/>
    <w:rsid w:val="005919FC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1D"/>
    <w:rsid w:val="005B176B"/>
    <w:rsid w:val="005B1853"/>
    <w:rsid w:val="005B1887"/>
    <w:rsid w:val="005B1A6E"/>
    <w:rsid w:val="005B2805"/>
    <w:rsid w:val="005B2868"/>
    <w:rsid w:val="005B2F9B"/>
    <w:rsid w:val="005B3090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7100"/>
    <w:rsid w:val="005E7324"/>
    <w:rsid w:val="005E795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30AEB"/>
    <w:rsid w:val="006310C0"/>
    <w:rsid w:val="00631453"/>
    <w:rsid w:val="00631567"/>
    <w:rsid w:val="006319D4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B3E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FCC"/>
    <w:rsid w:val="00726053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6C5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6EC9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2FD8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2D0"/>
    <w:rsid w:val="008776EB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41D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5266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56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F84"/>
    <w:rsid w:val="00A660FC"/>
    <w:rsid w:val="00A6666C"/>
    <w:rsid w:val="00A6687D"/>
    <w:rsid w:val="00A66ABB"/>
    <w:rsid w:val="00A701B8"/>
    <w:rsid w:val="00A7025A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6260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743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DD4"/>
    <w:rsid w:val="00B65E0A"/>
    <w:rsid w:val="00B65F70"/>
    <w:rsid w:val="00B65F94"/>
    <w:rsid w:val="00B665F8"/>
    <w:rsid w:val="00B66693"/>
    <w:rsid w:val="00B66717"/>
    <w:rsid w:val="00B66757"/>
    <w:rsid w:val="00B67480"/>
    <w:rsid w:val="00B67B97"/>
    <w:rsid w:val="00B67CF6"/>
    <w:rsid w:val="00B67CFF"/>
    <w:rsid w:val="00B702B9"/>
    <w:rsid w:val="00B70F83"/>
    <w:rsid w:val="00B71198"/>
    <w:rsid w:val="00B71AB5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76F"/>
    <w:rsid w:val="00B9028E"/>
    <w:rsid w:val="00B90517"/>
    <w:rsid w:val="00B90708"/>
    <w:rsid w:val="00B90930"/>
    <w:rsid w:val="00B90E19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7F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53E"/>
    <w:rsid w:val="00C557E0"/>
    <w:rsid w:val="00C5585D"/>
    <w:rsid w:val="00C558E2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757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47B"/>
    <w:rsid w:val="00C8180B"/>
    <w:rsid w:val="00C81E54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804"/>
    <w:rsid w:val="00CA3919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CEA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F0252"/>
    <w:rsid w:val="00DF080B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205C"/>
    <w:rsid w:val="00E120A8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CC2"/>
    <w:rsid w:val="00E6700D"/>
    <w:rsid w:val="00E670C7"/>
    <w:rsid w:val="00E6748B"/>
    <w:rsid w:val="00E676B0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E05BB"/>
    <w:rsid w:val="00EE08AB"/>
    <w:rsid w:val="00EE0C60"/>
    <w:rsid w:val="00EE0D2F"/>
    <w:rsid w:val="00EE17FD"/>
    <w:rsid w:val="00EE1A63"/>
    <w:rsid w:val="00EE1C5F"/>
    <w:rsid w:val="00EE1DB7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7210"/>
    <w:rsid w:val="00F97A0F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CF1"/>
    <w:rsid w:val="00FF153F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1A4F3B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1E632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1E632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1E6324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E6324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E632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E6324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E6324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E6324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E632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1E6324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1E6324"/>
    <w:pPr>
      <w:ind w:left="1418" w:hanging="1418"/>
    </w:pPr>
  </w:style>
  <w:style w:type="paragraph" w:styleId="TOC8">
    <w:name w:val="toc 8"/>
    <w:basedOn w:val="TOC1"/>
    <w:uiPriority w:val="39"/>
    <w:rsid w:val="001E6324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E632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1E632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E6324"/>
  </w:style>
  <w:style w:type="paragraph" w:styleId="Header">
    <w:name w:val="header"/>
    <w:link w:val="HeaderChar"/>
    <w:rsid w:val="001E632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1E632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1E6324"/>
    <w:pPr>
      <w:ind w:left="1701" w:hanging="1701"/>
    </w:pPr>
  </w:style>
  <w:style w:type="paragraph" w:styleId="TOC4">
    <w:name w:val="toc 4"/>
    <w:basedOn w:val="TOC3"/>
    <w:uiPriority w:val="39"/>
    <w:rsid w:val="001E6324"/>
    <w:pPr>
      <w:ind w:left="1418" w:hanging="1418"/>
    </w:pPr>
  </w:style>
  <w:style w:type="paragraph" w:styleId="TOC3">
    <w:name w:val="toc 3"/>
    <w:basedOn w:val="TOC2"/>
    <w:uiPriority w:val="39"/>
    <w:rsid w:val="001E6324"/>
    <w:pPr>
      <w:ind w:left="1134" w:hanging="1134"/>
    </w:pPr>
  </w:style>
  <w:style w:type="paragraph" w:styleId="TOC2">
    <w:name w:val="toc 2"/>
    <w:basedOn w:val="TOC1"/>
    <w:uiPriority w:val="39"/>
    <w:rsid w:val="001E6324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1E6324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1E6324"/>
    <w:pPr>
      <w:outlineLvl w:val="9"/>
    </w:pPr>
  </w:style>
  <w:style w:type="paragraph" w:customStyle="1" w:styleId="NO">
    <w:name w:val="NO"/>
    <w:basedOn w:val="Normal"/>
    <w:link w:val="NOChar"/>
    <w:qFormat/>
    <w:rsid w:val="001E6324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1E6324"/>
    <w:pPr>
      <w:jc w:val="right"/>
    </w:pPr>
  </w:style>
  <w:style w:type="paragraph" w:customStyle="1" w:styleId="TAL">
    <w:name w:val="TAL"/>
    <w:basedOn w:val="Normal"/>
    <w:link w:val="TALCar"/>
    <w:qFormat/>
    <w:rsid w:val="001E6324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1E6324"/>
    <w:rPr>
      <w:b/>
    </w:rPr>
  </w:style>
  <w:style w:type="paragraph" w:customStyle="1" w:styleId="TAC">
    <w:name w:val="TAC"/>
    <w:basedOn w:val="TAL"/>
    <w:link w:val="TACChar"/>
    <w:rsid w:val="001E6324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1E632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1E6324"/>
    <w:pPr>
      <w:keepLines/>
      <w:ind w:left="1702" w:hanging="1418"/>
    </w:pPr>
  </w:style>
  <w:style w:type="paragraph" w:customStyle="1" w:styleId="FP">
    <w:name w:val="FP"/>
    <w:basedOn w:val="Normal"/>
    <w:rsid w:val="001E6324"/>
    <w:pPr>
      <w:spacing w:after="0"/>
    </w:pPr>
  </w:style>
  <w:style w:type="paragraph" w:customStyle="1" w:styleId="EW">
    <w:name w:val="EW"/>
    <w:basedOn w:val="EX"/>
    <w:rsid w:val="001E6324"/>
    <w:pPr>
      <w:spacing w:after="0"/>
    </w:pPr>
  </w:style>
  <w:style w:type="paragraph" w:customStyle="1" w:styleId="B1">
    <w:name w:val="B1"/>
    <w:basedOn w:val="List"/>
    <w:link w:val="B1Char1"/>
    <w:qFormat/>
    <w:rsid w:val="001E6324"/>
  </w:style>
  <w:style w:type="paragraph" w:styleId="List">
    <w:name w:val="List"/>
    <w:basedOn w:val="Normal"/>
    <w:rsid w:val="001E6324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1E6324"/>
    <w:pPr>
      <w:ind w:left="1985" w:hanging="1985"/>
    </w:pPr>
  </w:style>
  <w:style w:type="paragraph" w:styleId="TOC7">
    <w:name w:val="toc 7"/>
    <w:basedOn w:val="TOC6"/>
    <w:next w:val="Normal"/>
    <w:uiPriority w:val="39"/>
    <w:rsid w:val="001E6324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E6324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1E632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1E632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E632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E632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1E632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1E6324"/>
    <w:pPr>
      <w:ind w:left="851" w:hanging="851"/>
    </w:pPr>
  </w:style>
  <w:style w:type="paragraph" w:customStyle="1" w:styleId="ZH">
    <w:name w:val="ZH"/>
    <w:rsid w:val="001E632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1E6324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E632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1E6324"/>
  </w:style>
  <w:style w:type="paragraph" w:styleId="List2">
    <w:name w:val="List 2"/>
    <w:basedOn w:val="List"/>
    <w:rsid w:val="001E6324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1E6324"/>
  </w:style>
  <w:style w:type="paragraph" w:styleId="List3">
    <w:name w:val="List 3"/>
    <w:basedOn w:val="List2"/>
    <w:rsid w:val="001E6324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1E6324"/>
  </w:style>
  <w:style w:type="paragraph" w:styleId="List4">
    <w:name w:val="List 4"/>
    <w:basedOn w:val="List3"/>
    <w:rsid w:val="001E6324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1E6324"/>
  </w:style>
  <w:style w:type="paragraph" w:styleId="List5">
    <w:name w:val="List 5"/>
    <w:basedOn w:val="List4"/>
    <w:rsid w:val="001E6324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1E6324"/>
    <w:pPr>
      <w:ind w:left="284"/>
    </w:pPr>
  </w:style>
  <w:style w:type="paragraph" w:styleId="Index1">
    <w:name w:val="index 1"/>
    <w:basedOn w:val="Normal"/>
    <w:rsid w:val="001E6324"/>
    <w:pPr>
      <w:keepLines/>
      <w:spacing w:after="0"/>
    </w:pPr>
  </w:style>
  <w:style w:type="paragraph" w:styleId="ListNumber2">
    <w:name w:val="List Number 2"/>
    <w:basedOn w:val="ListNumber"/>
    <w:rsid w:val="001E6324"/>
    <w:pPr>
      <w:ind w:left="851"/>
    </w:pPr>
  </w:style>
  <w:style w:type="paragraph" w:styleId="ListNumber">
    <w:name w:val="List Number"/>
    <w:basedOn w:val="List"/>
    <w:rsid w:val="001E6324"/>
  </w:style>
  <w:style w:type="character" w:styleId="FootnoteReference">
    <w:name w:val="footnote reference"/>
    <w:basedOn w:val="DefaultParagraphFont"/>
    <w:rsid w:val="001E6324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E6324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1E6324"/>
    <w:pPr>
      <w:ind w:left="851"/>
    </w:pPr>
  </w:style>
  <w:style w:type="paragraph" w:styleId="ListBullet">
    <w:name w:val="List Bullet"/>
    <w:basedOn w:val="List"/>
    <w:rsid w:val="001E6324"/>
  </w:style>
  <w:style w:type="paragraph" w:styleId="ListBullet3">
    <w:name w:val="List Bullet 3"/>
    <w:basedOn w:val="ListBullet2"/>
    <w:rsid w:val="001E6324"/>
    <w:pPr>
      <w:ind w:left="1135"/>
    </w:pPr>
  </w:style>
  <w:style w:type="paragraph" w:styleId="ListBullet4">
    <w:name w:val="List Bullet 4"/>
    <w:basedOn w:val="ListBullet3"/>
    <w:rsid w:val="001E6324"/>
    <w:pPr>
      <w:ind w:left="1418"/>
    </w:pPr>
  </w:style>
  <w:style w:type="paragraph" w:styleId="ListBullet5">
    <w:name w:val="List Bullet 5"/>
    <w:basedOn w:val="ListBullet4"/>
    <w:rsid w:val="001E6324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1E6324"/>
    <w:pPr>
      <w:spacing w:after="0"/>
    </w:pPr>
  </w:style>
  <w:style w:type="paragraph" w:customStyle="1" w:styleId="NF">
    <w:name w:val="NF"/>
    <w:basedOn w:val="NO"/>
    <w:rsid w:val="001E6324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E632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E6324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BalloonText">
    <w:name w:val="Balloon Text"/>
    <w:basedOn w:val="Normal"/>
    <w:link w:val="BalloonTextChar"/>
    <w:semiHidden/>
    <w:unhideWhenUsed/>
    <w:qFormat/>
    <w:rsid w:val="00212C3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12C36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rsid w:val="00333A90"/>
    <w:pPr>
      <w:spacing w:after="120"/>
    </w:pPr>
    <w:rPr>
      <w:rFonts w:ascii="Arial" w:eastAsia="SimSun" w:hAnsi="Arial"/>
      <w:lang w:val="en-GB" w:eastAsia="en-US"/>
    </w:r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paragraph" w:customStyle="1" w:styleId="tdoc-header">
    <w:name w:val="tdoc-header"/>
    <w:rsid w:val="00333A90"/>
    <w:rPr>
      <w:rFonts w:ascii="Arial" w:eastAsia="SimSun" w:hAnsi="Arial"/>
      <w:noProof/>
      <w:sz w:val="24"/>
      <w:lang w:val="en-GB" w:eastAsia="en-US"/>
    </w:rPr>
  </w:style>
  <w:style w:type="character" w:styleId="Hyperlink">
    <w:name w:val="Hyperlink"/>
    <w:rsid w:val="00333A90"/>
    <w:rPr>
      <w:color w:val="0000FF"/>
      <w:u w:val="single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character" w:styleId="CommentReference">
    <w:name w:val="annotation reference"/>
    <w:qFormat/>
    <w:rsid w:val="00333A90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333A90"/>
    <w:pPr>
      <w:overflowPunct/>
      <w:autoSpaceDE/>
      <w:autoSpaceDN/>
      <w:adjustRightInd/>
      <w:textAlignment w:val="auto"/>
    </w:pPr>
    <w:rPr>
      <w:rFonts w:eastAsia="SimSun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33A90"/>
    <w:rPr>
      <w:rFonts w:eastAsia="SimSun"/>
      <w:lang w:val="en-GB" w:eastAsia="en-US"/>
    </w:rPr>
  </w:style>
  <w:style w:type="character" w:styleId="FollowedHyperlink">
    <w:name w:val="FollowedHyperlink"/>
    <w:rsid w:val="00333A90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33A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3A90"/>
    <w:rPr>
      <w:rFonts w:eastAsia="SimSun"/>
      <w:b/>
      <w:bCs/>
      <w:lang w:val="en-GB" w:eastAsia="en-US"/>
    </w:rPr>
  </w:style>
  <w:style w:type="paragraph" w:styleId="DocumentMap">
    <w:name w:val="Document Map"/>
    <w:basedOn w:val="Normal"/>
    <w:link w:val="DocumentMapChar"/>
    <w:qFormat/>
    <w:rsid w:val="00333A90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SimSun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333A90"/>
    <w:rPr>
      <w:rFonts w:ascii="Tahoma" w:eastAsia="SimSun" w:hAnsi="Tahoma" w:cs="Tahoma"/>
      <w:shd w:val="clear" w:color="auto" w:fill="000080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333A90"/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333A90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numbering" w:customStyle="1" w:styleId="2">
    <w:name w:val="无列表2"/>
    <w:next w:val="NoList"/>
    <w:uiPriority w:val="99"/>
    <w:semiHidden/>
    <w:unhideWhenUsed/>
    <w:rsid w:val="00333A90"/>
  </w:style>
  <w:style w:type="numbering" w:customStyle="1" w:styleId="11">
    <w:name w:val="无列表11"/>
    <w:next w:val="NoList"/>
    <w:uiPriority w:val="99"/>
    <w:semiHidden/>
    <w:unhideWhenUsed/>
    <w:rsid w:val="00333A90"/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333A90"/>
    <w:rPr>
      <w:rFonts w:eastAsia="Times New Roman"/>
      <w:lang w:val="en-GB" w:eastAsia="en-US"/>
    </w:rPr>
  </w:style>
  <w:style w:type="numbering" w:customStyle="1" w:styleId="3">
    <w:name w:val="无列表3"/>
    <w:next w:val="NoList"/>
    <w:uiPriority w:val="99"/>
    <w:semiHidden/>
    <w:unhideWhenUsed/>
    <w:rsid w:val="00333A90"/>
  </w:style>
  <w:style w:type="numbering" w:customStyle="1" w:styleId="12">
    <w:name w:val="无列表12"/>
    <w:next w:val="NoList"/>
    <w:uiPriority w:val="99"/>
    <w:semiHidden/>
    <w:unhideWhenUsed/>
    <w:rsid w:val="00333A90"/>
  </w:style>
  <w:style w:type="numbering" w:customStyle="1" w:styleId="21">
    <w:name w:val="无列表21"/>
    <w:next w:val="NoList"/>
    <w:uiPriority w:val="99"/>
    <w:semiHidden/>
    <w:unhideWhenUsed/>
    <w:rsid w:val="00333A90"/>
  </w:style>
  <w:style w:type="numbering" w:customStyle="1" w:styleId="111">
    <w:name w:val="无列表111"/>
    <w:next w:val="NoList"/>
    <w:uiPriority w:val="99"/>
    <w:semiHidden/>
    <w:unhideWhenUsed/>
    <w:rsid w:val="00333A90"/>
  </w:style>
  <w:style w:type="character" w:customStyle="1" w:styleId="B2Car">
    <w:name w:val="B2 Car"/>
    <w:rsid w:val="00333A90"/>
    <w:rPr>
      <w:rFonts w:ascii="Times New Roman" w:hAnsi="Times New Roman"/>
      <w:lang w:val="en-GB" w:eastAsia="en-US"/>
    </w:rPr>
  </w:style>
  <w:style w:type="numbering" w:customStyle="1" w:styleId="4">
    <w:name w:val="无列表4"/>
    <w:next w:val="NoList"/>
    <w:uiPriority w:val="99"/>
    <w:semiHidden/>
    <w:unhideWhenUsed/>
    <w:rsid w:val="00333A90"/>
  </w:style>
  <w:style w:type="numbering" w:customStyle="1" w:styleId="13">
    <w:name w:val="无列表13"/>
    <w:next w:val="NoList"/>
    <w:uiPriority w:val="99"/>
    <w:semiHidden/>
    <w:unhideWhenUsed/>
    <w:rsid w:val="00333A90"/>
  </w:style>
  <w:style w:type="numbering" w:customStyle="1" w:styleId="22">
    <w:name w:val="无列表22"/>
    <w:next w:val="NoList"/>
    <w:uiPriority w:val="99"/>
    <w:semiHidden/>
    <w:unhideWhenUsed/>
    <w:rsid w:val="00333A90"/>
  </w:style>
  <w:style w:type="numbering" w:customStyle="1" w:styleId="112">
    <w:name w:val="无列表112"/>
    <w:next w:val="NoList"/>
    <w:uiPriority w:val="99"/>
    <w:semiHidden/>
    <w:unhideWhenUsed/>
    <w:rsid w:val="00333A90"/>
  </w:style>
  <w:style w:type="numbering" w:customStyle="1" w:styleId="5">
    <w:name w:val="无列表5"/>
    <w:next w:val="NoList"/>
    <w:uiPriority w:val="99"/>
    <w:semiHidden/>
    <w:unhideWhenUsed/>
    <w:rsid w:val="00333A90"/>
  </w:style>
  <w:style w:type="character" w:customStyle="1" w:styleId="B1Zchn">
    <w:name w:val="B1 Zchn"/>
    <w:rsid w:val="00333A90"/>
    <w:rPr>
      <w:rFonts w:ascii="Times New Roman" w:hAnsi="Times New Roman"/>
      <w:lang w:val="en-GB" w:eastAsia="en-US"/>
    </w:rPr>
  </w:style>
  <w:style w:type="numbering" w:customStyle="1" w:styleId="6">
    <w:name w:val="无列表6"/>
    <w:next w:val="NoList"/>
    <w:uiPriority w:val="99"/>
    <w:semiHidden/>
    <w:unhideWhenUsed/>
    <w:rsid w:val="00333A90"/>
  </w:style>
  <w:style w:type="paragraph" w:customStyle="1" w:styleId="Doc-text2">
    <w:name w:val="Doc-text2"/>
    <w:basedOn w:val="Normal"/>
    <w:link w:val="Doc-text2Char"/>
    <w:qFormat/>
    <w:rsid w:val="00333A9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333A90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39"/>
    <w:qFormat/>
    <w:rsid w:val="008F1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96B0C6-CE7B-4B5E-9B39-A037304A0A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00BC24-7BEC-493C-8D56-532D4A547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72D1C6-D69A-4EA6-A9CA-1E91B8161316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96AC663A-5EEA-48F1-8B7D-92F27016B6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C:\Users\korhonen\AppData\Roaming\Microsoft\Word\STARTUP\3gpp_70.dot</Template>
  <TotalTime>8</TotalTime>
  <Pages>6</Pages>
  <Words>1505</Words>
  <Characters>8580</Characters>
  <Application>Microsoft Office Word</Application>
  <DocSecurity>0</DocSecurity>
  <Lines>71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10065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OdSIB, NR_Positioning</cp:lastModifiedBy>
  <cp:revision>5</cp:revision>
  <cp:lastPrinted>2017-05-08T10:55:00Z</cp:lastPrinted>
  <dcterms:created xsi:type="dcterms:W3CDTF">2020-06-05T08:18:00Z</dcterms:created>
  <dcterms:modified xsi:type="dcterms:W3CDTF">2020-06-05T08:36:00Z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