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34A71441"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E05CD9">
        <w:rPr>
          <w:rFonts w:ascii="Arial" w:hAnsi="Arial" w:cs="Arial"/>
          <w:b/>
          <w:color w:val="000000"/>
          <w:kern w:val="2"/>
          <w:sz w:val="24"/>
          <w:lang w:val="en-US"/>
        </w:rPr>
        <w:t>110e</w:t>
      </w:r>
      <w:r w:rsidRPr="00474D76">
        <w:rPr>
          <w:rFonts w:ascii="Arial" w:hAnsi="Arial" w:cs="Arial"/>
          <w:b/>
          <w:color w:val="000000"/>
          <w:kern w:val="2"/>
          <w:sz w:val="24"/>
          <w:lang w:val="en-US"/>
        </w:rPr>
        <w:tab/>
      </w:r>
      <w:r w:rsidR="003B38BD" w:rsidRPr="003B38BD">
        <w:rPr>
          <w:rFonts w:ascii="Arial" w:hAnsi="Arial" w:cs="Arial"/>
          <w:b/>
          <w:bCs/>
          <w:color w:val="000000"/>
          <w:kern w:val="2"/>
          <w:sz w:val="24"/>
        </w:rPr>
        <w:t>R2-2004799</w:t>
      </w:r>
    </w:p>
    <w:p w14:paraId="1EA6616C" w14:textId="572A5E28" w:rsidR="00926394" w:rsidRPr="00474D76" w:rsidRDefault="00E05CD9"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1-12 June</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893E091"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E05CD9">
        <w:rPr>
          <w:rFonts w:ascii="Arial" w:eastAsia="MS Mincho" w:hAnsi="Arial" w:cs="Arial"/>
          <w:b/>
          <w:bCs/>
          <w:sz w:val="24"/>
        </w:rPr>
        <w:t>X.X</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B83374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05CD9">
        <w:rPr>
          <w:rFonts w:ascii="Arial" w:hAnsi="Arial" w:cs="Arial"/>
          <w:b/>
          <w:bCs/>
          <w:sz w:val="24"/>
          <w:lang w:val="en-US" w:eastAsia="en-US"/>
        </w:rPr>
        <w:t>[</w:t>
      </w:r>
      <w:r w:rsidR="00E05CD9" w:rsidRPr="00E05CD9">
        <w:rPr>
          <w:rFonts w:ascii="Arial" w:hAnsi="Arial" w:cs="Arial"/>
          <w:b/>
          <w:bCs/>
          <w:sz w:val="24"/>
          <w:lang w:eastAsia="en-US"/>
        </w:rPr>
        <w:t>Post109bis-e]</w:t>
      </w:r>
      <w:r w:rsidR="00E05CD9" w:rsidRPr="00E05CD9">
        <w:rPr>
          <w:rFonts w:ascii="Arial" w:hAnsi="Arial" w:cs="Arial"/>
          <w:b/>
          <w:bCs/>
          <w:sz w:val="24"/>
          <w:lang w:val="fr-FR" w:eastAsia="en-US"/>
        </w:rPr>
        <w:t>[</w:t>
      </w:r>
      <w:proofErr w:type="gramStart"/>
      <w:r w:rsidR="00E05CD9" w:rsidRPr="00E05CD9">
        <w:rPr>
          <w:rFonts w:ascii="Arial" w:hAnsi="Arial" w:cs="Arial"/>
          <w:b/>
          <w:bCs/>
          <w:sz w:val="24"/>
          <w:lang w:val="fr-FR" w:eastAsia="en-US"/>
        </w:rPr>
        <w:t>936]</w:t>
      </w:r>
      <w:r w:rsidR="00E05CD9" w:rsidRPr="00E05CD9">
        <w:rPr>
          <w:rFonts w:ascii="Arial" w:hAnsi="Arial" w:cs="Arial"/>
          <w:b/>
          <w:bCs/>
          <w:sz w:val="24"/>
          <w:lang w:eastAsia="en-US"/>
        </w:rPr>
        <w:t>[</w:t>
      </w:r>
      <w:proofErr w:type="gramEnd"/>
      <w:r w:rsidR="00E05CD9" w:rsidRPr="00E05CD9">
        <w:rPr>
          <w:rFonts w:ascii="Arial" w:hAnsi="Arial" w:cs="Arial"/>
          <w:b/>
          <w:bCs/>
          <w:sz w:val="24"/>
          <w:lang w:eastAsia="en-US"/>
        </w:rPr>
        <w:t>NR-U] RRC open issues (Qualcomm)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7A66D7C" w14:textId="71EBC135" w:rsidR="003E22C1" w:rsidRDefault="00970058" w:rsidP="00B45A76">
      <w:pPr>
        <w:spacing w:beforeLines="50" w:before="120" w:line="240" w:lineRule="auto"/>
        <w:jc w:val="left"/>
        <w:rPr>
          <w:sz w:val="20"/>
          <w:szCs w:val="18"/>
        </w:rPr>
      </w:pPr>
      <w:r>
        <w:rPr>
          <w:sz w:val="20"/>
          <w:szCs w:val="18"/>
        </w:rPr>
        <w:t>Th</w:t>
      </w:r>
      <w:r w:rsidR="003E22C1">
        <w:rPr>
          <w:sz w:val="20"/>
          <w:szCs w:val="18"/>
        </w:rPr>
        <w:t xml:space="preserve">is document </w:t>
      </w:r>
      <w:r w:rsidR="005169F2">
        <w:rPr>
          <w:sz w:val="20"/>
          <w:szCs w:val="18"/>
        </w:rPr>
        <w:t xml:space="preserve">will </w:t>
      </w:r>
      <w:r w:rsidR="003E22C1">
        <w:rPr>
          <w:sz w:val="20"/>
          <w:szCs w:val="18"/>
        </w:rPr>
        <w:t>capture the</w:t>
      </w:r>
      <w:r w:rsidR="005169F2">
        <w:rPr>
          <w:sz w:val="20"/>
          <w:szCs w:val="18"/>
        </w:rPr>
        <w:t xml:space="preserve"> open</w:t>
      </w:r>
      <w:r w:rsidR="003E22C1">
        <w:rPr>
          <w:sz w:val="20"/>
          <w:szCs w:val="18"/>
        </w:rPr>
        <w:t xml:space="preserve"> issues </w:t>
      </w:r>
      <w:r w:rsidR="005169F2">
        <w:rPr>
          <w:sz w:val="20"/>
          <w:szCs w:val="18"/>
        </w:rPr>
        <w:t xml:space="preserve">and suggested solutions </w:t>
      </w:r>
      <w:r w:rsidR="003E22C1">
        <w:rPr>
          <w:sz w:val="20"/>
          <w:szCs w:val="18"/>
        </w:rPr>
        <w:t xml:space="preserve">identified during the following email discussion: </w:t>
      </w:r>
    </w:p>
    <w:p w14:paraId="189D37B5" w14:textId="596C05F9" w:rsidR="00E05CD9" w:rsidRDefault="00E05CD9" w:rsidP="00E05CD9">
      <w:pPr>
        <w:pStyle w:val="EmailDiscussion"/>
        <w:rPr>
          <w:lang w:val="en-US"/>
        </w:rPr>
      </w:pPr>
      <w:r>
        <w:t>[</w:t>
      </w:r>
      <w:bookmarkStart w:id="1" w:name="_Hlk39921285"/>
      <w:r>
        <w:t>Post109bis-e]</w:t>
      </w:r>
      <w:r>
        <w:rPr>
          <w:lang w:val="fr-FR"/>
        </w:rPr>
        <w:t>[</w:t>
      </w:r>
      <w:proofErr w:type="gramStart"/>
      <w:r>
        <w:rPr>
          <w:lang w:val="fr-FR"/>
        </w:rPr>
        <w:t>936]</w:t>
      </w:r>
      <w:r>
        <w:t>[</w:t>
      </w:r>
      <w:proofErr w:type="gramEnd"/>
      <w:r>
        <w:t>NR-U] RRC open issues (Qualcomm)</w:t>
      </w:r>
      <w:bookmarkEnd w:id="1"/>
      <w:r>
        <w:t xml:space="preserve"> </w:t>
      </w:r>
    </w:p>
    <w:p w14:paraId="626EDAAA" w14:textId="77777777" w:rsidR="00E05CD9" w:rsidRDefault="00E05CD9" w:rsidP="00E05CD9">
      <w:pPr>
        <w:pStyle w:val="EmailDiscussion2"/>
      </w:pPr>
      <w:r>
        <w:tab/>
        <w:t xml:space="preserve">Address stage-3 remaining open issues. Capture identified NEW, if any, stage-3 corrections/issues from ASN.1 review.  Issues that have already been discussed and not pursued should not be brought up again.  </w:t>
      </w:r>
    </w:p>
    <w:p w14:paraId="51C7A9A3" w14:textId="77777777" w:rsidR="00E05CD9" w:rsidRDefault="00E05CD9" w:rsidP="00E05CD9">
      <w:pPr>
        <w:pStyle w:val="EmailDiscussion2"/>
      </w:pPr>
      <w:r w:rsidRPr="008E5A53">
        <w:rPr>
          <w:bCs/>
        </w:rPr>
        <w:t>      Intended outcome:</w:t>
      </w:r>
      <w:r w:rsidRPr="008E5A53">
        <w:t xml:space="preserve"> </w:t>
      </w:r>
      <w:proofErr w:type="spellStart"/>
      <w:r w:rsidRPr="008E5A53">
        <w:t>Agreable</w:t>
      </w:r>
      <w:proofErr w:type="spellEnd"/>
      <w:r w:rsidRPr="008E5A53">
        <w:t xml:space="preserve"> proposals</w:t>
      </w:r>
      <w:r>
        <w:t xml:space="preserve"> and CR for 38.331 addressing open issues </w:t>
      </w:r>
    </w:p>
    <w:p w14:paraId="73C3B20C" w14:textId="76D357D5" w:rsidR="00E05CD9" w:rsidRDefault="00E05CD9" w:rsidP="00E05CD9">
      <w:pPr>
        <w:pStyle w:val="EmailDiscussion2"/>
      </w:pPr>
      <w:r>
        <w:t>      Deadline: Next Meeting, ASN.1 review schedule</w:t>
      </w:r>
    </w:p>
    <w:p w14:paraId="24DD896E" w14:textId="77777777" w:rsidR="00E05CD9" w:rsidRDefault="00E05CD9" w:rsidP="00E05CD9">
      <w:pPr>
        <w:pStyle w:val="EmailDiscussion2"/>
      </w:pPr>
    </w:p>
    <w:p w14:paraId="3ABFFA80" w14:textId="1095357D" w:rsidR="00533BE8" w:rsidRDefault="00533BE8" w:rsidP="00C403F6">
      <w:pPr>
        <w:spacing w:beforeLines="50" w:before="120" w:line="240" w:lineRule="auto"/>
        <w:jc w:val="left"/>
        <w:rPr>
          <w:sz w:val="20"/>
          <w:szCs w:val="18"/>
        </w:rPr>
      </w:pPr>
      <w:r>
        <w:rPr>
          <w:sz w:val="20"/>
          <w:szCs w:val="18"/>
        </w:rPr>
        <w:t>The open issues in R2-200</w:t>
      </w:r>
      <w:r w:rsidR="00C403F6">
        <w:rPr>
          <w:sz w:val="20"/>
          <w:szCs w:val="18"/>
        </w:rPr>
        <w:t>3953 which were not concluded and proposed to be discussed further</w:t>
      </w:r>
      <w:r>
        <w:rPr>
          <w:sz w:val="20"/>
          <w:szCs w:val="18"/>
        </w:rPr>
        <w:t xml:space="preserve"> are copied</w:t>
      </w:r>
      <w:r w:rsidR="0016467F">
        <w:rPr>
          <w:sz w:val="20"/>
          <w:szCs w:val="18"/>
        </w:rPr>
        <w:t xml:space="preserve"> here with the comments provided during RAN2#109bis-e</w:t>
      </w:r>
      <w:r w:rsidR="00C403F6">
        <w:rPr>
          <w:sz w:val="20"/>
          <w:szCs w:val="18"/>
        </w:rPr>
        <w:t xml:space="preserve">. </w:t>
      </w:r>
    </w:p>
    <w:p w14:paraId="5D99F1A8" w14:textId="55AE720B" w:rsidR="002E31BB" w:rsidRDefault="003E22C1" w:rsidP="00970058">
      <w:pPr>
        <w:spacing w:beforeLines="50" w:before="120" w:line="240" w:lineRule="auto"/>
        <w:jc w:val="left"/>
        <w:rPr>
          <w:sz w:val="20"/>
          <w:szCs w:val="18"/>
          <w:lang w:val="en-US"/>
        </w:rPr>
      </w:pPr>
      <w:r>
        <w:rPr>
          <w:sz w:val="20"/>
          <w:szCs w:val="18"/>
          <w:lang w:val="en-US"/>
        </w:rPr>
        <w:t>A format similar to the one used in ASN.1 discussion was used to enable merging with the list in that discussion</w:t>
      </w:r>
      <w:r w:rsidR="005D529E">
        <w:rPr>
          <w:sz w:val="20"/>
          <w:szCs w:val="18"/>
          <w:lang w:val="en-US"/>
        </w:rPr>
        <w:t>.</w:t>
      </w:r>
      <w:r>
        <w:rPr>
          <w:sz w:val="20"/>
          <w:szCs w:val="18"/>
          <w:lang w:val="en-US"/>
        </w:rPr>
        <w:t xml:space="preserve"> The guidelines for reporting issues</w:t>
      </w:r>
      <w:r w:rsidR="002E31BB">
        <w:rPr>
          <w:sz w:val="20"/>
          <w:szCs w:val="18"/>
          <w:lang w:val="en-US"/>
        </w:rPr>
        <w:t xml:space="preserve"> are as follows:</w:t>
      </w:r>
    </w:p>
    <w:p w14:paraId="6500DFC2" w14:textId="28764A20" w:rsidR="002E31BB" w:rsidRPr="002E31BB" w:rsidRDefault="002E31BB" w:rsidP="002E31BB">
      <w:pPr>
        <w:pStyle w:val="CommentText"/>
        <w:rPr>
          <w:color w:val="FF0000"/>
          <w:szCs w:val="22"/>
        </w:rPr>
      </w:pPr>
      <w:r>
        <w:rPr>
          <w:b/>
          <w:bCs/>
          <w:szCs w:val="22"/>
        </w:rPr>
        <w:t>[Issue #]</w:t>
      </w:r>
      <w:r>
        <w:rPr>
          <w:szCs w:val="22"/>
        </w:rPr>
        <w:t xml:space="preserve">: </w:t>
      </w:r>
      <w:r w:rsidRPr="002E31BB">
        <w:rPr>
          <w:rFonts w:ascii="Calibri" w:hAnsi="Calibri" w:cs="Calibri"/>
          <w:szCs w:val="22"/>
        </w:rPr>
        <w:t xml:space="preserve">U + 3 digits </w:t>
      </w:r>
    </w:p>
    <w:p w14:paraId="786BCD49" w14:textId="7BB2B9D1" w:rsidR="002E31BB" w:rsidRDefault="002E31BB" w:rsidP="002E31BB">
      <w:pPr>
        <w:pStyle w:val="CommentText"/>
        <w:rPr>
          <w:szCs w:val="22"/>
        </w:rPr>
      </w:pPr>
      <w:r>
        <w:rPr>
          <w:b/>
          <w:bCs/>
          <w:szCs w:val="22"/>
        </w:rPr>
        <w:t>[Class]</w:t>
      </w:r>
      <w:r>
        <w:rPr>
          <w:szCs w:val="22"/>
        </w:rPr>
        <w:t>: Shall be set to value 2 or 3.</w:t>
      </w:r>
    </w:p>
    <w:p w14:paraId="5AAF6EE4" w14:textId="77777777" w:rsidR="002E31BB" w:rsidRDefault="002E31BB" w:rsidP="002E31BB">
      <w:pPr>
        <w:numPr>
          <w:ilvl w:val="0"/>
          <w:numId w:val="29"/>
        </w:numPr>
        <w:spacing w:line="240" w:lineRule="auto"/>
        <w:jc w:val="left"/>
        <w:textAlignment w:val="auto"/>
        <w:rPr>
          <w:rFonts w:ascii="Arial" w:hAnsi="Arial"/>
          <w:u w:val="single"/>
        </w:rPr>
      </w:pPr>
      <w:r>
        <w:rPr>
          <w:b/>
        </w:rPr>
        <w:t>Trivial</w:t>
      </w:r>
      <w:r>
        <w:t xml:space="preserve"> e.g. editorials, commas, colon, misspelling, missing/ double spaces, italics etc. </w:t>
      </w:r>
      <w:r>
        <w:br/>
        <w:t>See procedure for Class 0 and Class 1 issues below.</w:t>
      </w:r>
    </w:p>
    <w:p w14:paraId="173E06F5" w14:textId="77777777" w:rsidR="002E31BB" w:rsidRDefault="002E31BB" w:rsidP="002E31BB">
      <w:pPr>
        <w:numPr>
          <w:ilvl w:val="0"/>
          <w:numId w:val="29"/>
        </w:numPr>
        <w:spacing w:line="240" w:lineRule="auto"/>
        <w:jc w:val="left"/>
        <w:textAlignment w:val="auto"/>
        <w:rPr>
          <w:rFonts w:ascii="Arial" w:hAnsi="Arial"/>
          <w:u w:val="single"/>
        </w:rPr>
      </w:pPr>
      <w:r>
        <w:rPr>
          <w:b/>
        </w:rPr>
        <w:t>Minor</w:t>
      </w:r>
      <w:r>
        <w:t xml:space="preserve"> e.g. quite straightforward changes e.g. correction/ addition of specification references or sub-clauses.</w:t>
      </w:r>
      <w:r>
        <w:br/>
        <w:t>See procedure for Class 0 and Class 1 issues below.</w:t>
      </w:r>
    </w:p>
    <w:p w14:paraId="419DAE95" w14:textId="77777777" w:rsidR="002E31BB" w:rsidRDefault="002E31BB" w:rsidP="002E31BB">
      <w:pPr>
        <w:numPr>
          <w:ilvl w:val="0"/>
          <w:numId w:val="29"/>
        </w:numPr>
        <w:spacing w:line="240" w:lineRule="auto"/>
        <w:textAlignment w:val="auto"/>
      </w:pPr>
      <w:r>
        <w:rPr>
          <w:rFonts w:eastAsia="Times New Roman"/>
          <w:b/>
          <w:bCs/>
          <w:lang w:val="en-US"/>
        </w:rPr>
        <w:t>ASN.1 session</w:t>
      </w:r>
      <w:r>
        <w:rPr>
          <w:rFonts w:eastAsia="Times New Roman"/>
          <w:lang w:val="en-US"/>
        </w:rPr>
        <w:t xml:space="preserve"> </w:t>
      </w:r>
      <w:r>
        <w:rPr>
          <w:rFonts w:eastAsia="Times New Roman"/>
          <w:b/>
          <w:bCs/>
          <w:lang w:val="en-US"/>
        </w:rPr>
        <w:t>issue</w:t>
      </w:r>
      <w:r>
        <w:rPr>
          <w:rFonts w:eastAsia="Times New Roman"/>
          <w:lang w:val="en-US"/>
        </w:rPr>
        <w:t xml:space="preserve"> e.g. ASN.1 issue e.g. related to need codes, extensibility, alternative encoding, ASN.1/ guidelines, general protocol (consistency) issue or issue affecting more than one WI </w:t>
      </w:r>
    </w:p>
    <w:p w14:paraId="593F7234" w14:textId="77777777" w:rsidR="002E31BB" w:rsidRDefault="002E31BB" w:rsidP="002E31BB">
      <w:pPr>
        <w:numPr>
          <w:ilvl w:val="0"/>
          <w:numId w:val="29"/>
        </w:numPr>
        <w:spacing w:line="240" w:lineRule="auto"/>
        <w:textAlignment w:val="auto"/>
      </w:pPr>
      <w:r>
        <w:rPr>
          <w:b/>
        </w:rPr>
        <w:t>WI session issue i</w:t>
      </w:r>
      <w:r>
        <w:rPr>
          <w:bCs/>
        </w:rPr>
        <w:t xml:space="preserve">.e. an issue that is not purely ASN.1 but has some impact on functionality but only affecting a single WI. </w:t>
      </w:r>
    </w:p>
    <w:p w14:paraId="07E4864D" w14:textId="77777777" w:rsidR="002E31BB" w:rsidRDefault="002E31BB" w:rsidP="00970058">
      <w:pPr>
        <w:spacing w:beforeLines="50" w:before="120" w:line="240" w:lineRule="auto"/>
        <w:jc w:val="left"/>
        <w:rPr>
          <w:sz w:val="20"/>
          <w:szCs w:val="18"/>
          <w:lang w:val="en-US"/>
        </w:rPr>
      </w:pPr>
    </w:p>
    <w:p w14:paraId="25B3D55F" w14:textId="7F0D6C8F" w:rsidR="003E22C1" w:rsidRDefault="003E22C1">
      <w:pPr>
        <w:overflowPunct/>
        <w:autoSpaceDE/>
        <w:autoSpaceDN/>
        <w:adjustRightInd/>
        <w:spacing w:after="0" w:line="240" w:lineRule="auto"/>
        <w:jc w:val="left"/>
        <w:textAlignment w:val="auto"/>
        <w:rPr>
          <w:sz w:val="20"/>
          <w:szCs w:val="18"/>
          <w:lang w:val="en-US"/>
        </w:rPr>
      </w:pPr>
      <w:r>
        <w:rPr>
          <w:sz w:val="20"/>
          <w:szCs w:val="18"/>
          <w:lang w:val="en-US"/>
        </w:rPr>
        <w:br w:type="page"/>
      </w:r>
    </w:p>
    <w:p w14:paraId="26B88934" w14:textId="77777777" w:rsidR="003E22C1" w:rsidRDefault="003E22C1" w:rsidP="00970058">
      <w:pPr>
        <w:spacing w:beforeLines="50" w:before="120" w:line="240" w:lineRule="auto"/>
        <w:jc w:val="left"/>
        <w:rPr>
          <w:sz w:val="20"/>
          <w:szCs w:val="18"/>
          <w:lang w:val="en-US"/>
        </w:rPr>
        <w:sectPr w:rsidR="003E22C1" w:rsidSect="00AD2D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pPr>
    </w:p>
    <w:p w14:paraId="410A9BFE" w14:textId="6FABA3D1" w:rsidR="003E22C1" w:rsidRPr="00F7772A" w:rsidRDefault="003E22C1" w:rsidP="00970058">
      <w:pPr>
        <w:spacing w:beforeLines="50" w:before="120" w:line="240" w:lineRule="auto"/>
        <w:jc w:val="left"/>
        <w:rPr>
          <w:sz w:val="20"/>
          <w:szCs w:val="18"/>
          <w:lang w:val="en-US"/>
        </w:rPr>
      </w:pPr>
    </w:p>
    <w:p w14:paraId="73975FDE" w14:textId="47D25286" w:rsidR="00970058" w:rsidRDefault="003E22C1" w:rsidP="00B45A76">
      <w:pPr>
        <w:pStyle w:val="Heading1"/>
        <w:numPr>
          <w:ilvl w:val="0"/>
          <w:numId w:val="3"/>
        </w:numPr>
        <w:jc w:val="left"/>
      </w:pPr>
      <w:r>
        <w:t xml:space="preserve">Open issues for </w:t>
      </w:r>
      <w:r w:rsidR="00000D10">
        <w:t>NR RRC</w:t>
      </w:r>
      <w:r w:rsidR="00F84440">
        <w:t xml:space="preserve"> </w:t>
      </w:r>
    </w:p>
    <w:p w14:paraId="1065BC76" w14:textId="77777777" w:rsidR="003E22C1" w:rsidRDefault="003E22C1" w:rsidP="003E22C1"/>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28"/>
        <w:gridCol w:w="1168"/>
        <w:gridCol w:w="2251"/>
        <w:gridCol w:w="719"/>
        <w:gridCol w:w="3689"/>
        <w:gridCol w:w="4507"/>
      </w:tblGrid>
      <w:tr w:rsidR="00F2516C" w:rsidRPr="00322371" w14:paraId="778ACDB8" w14:textId="77777777" w:rsidTr="009D0058">
        <w:trPr>
          <w:tblHeader/>
        </w:trPr>
        <w:tc>
          <w:tcPr>
            <w:tcW w:w="308" w:type="pct"/>
            <w:tcBorders>
              <w:top w:val="single" w:sz="4" w:space="0" w:color="auto"/>
              <w:left w:val="single" w:sz="4" w:space="0" w:color="auto"/>
              <w:bottom w:val="single" w:sz="4" w:space="0" w:color="auto"/>
              <w:right w:val="single" w:sz="4" w:space="0" w:color="auto"/>
            </w:tcBorders>
            <w:shd w:val="clear" w:color="auto" w:fill="BFBFBF"/>
            <w:hideMark/>
          </w:tcPr>
          <w:p w14:paraId="29FBAC3F" w14:textId="77777777" w:rsidR="002E31BB" w:rsidRPr="00322371" w:rsidRDefault="002E31BB" w:rsidP="007B7DEA">
            <w:pPr>
              <w:spacing w:line="276" w:lineRule="auto"/>
              <w:jc w:val="left"/>
              <w:rPr>
                <w:b/>
                <w:sz w:val="20"/>
              </w:rPr>
            </w:pPr>
            <w:r w:rsidRPr="00322371">
              <w:rPr>
                <w:b/>
                <w:sz w:val="20"/>
              </w:rPr>
              <w:lastRenderedPageBreak/>
              <w:t>Issue number</w:t>
            </w:r>
          </w:p>
          <w:p w14:paraId="370BBB43" w14:textId="3ABA7DE5" w:rsidR="002E31BB" w:rsidRPr="00322371" w:rsidRDefault="002E31BB" w:rsidP="007B7DEA">
            <w:pPr>
              <w:spacing w:line="276" w:lineRule="auto"/>
              <w:jc w:val="left"/>
              <w:rPr>
                <w:b/>
                <w:sz w:val="20"/>
              </w:rPr>
            </w:pP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75B7E36" w14:textId="768F95DC" w:rsidR="002E31BB" w:rsidRPr="00322371" w:rsidRDefault="002E31BB" w:rsidP="006178D2">
            <w:pPr>
              <w:tabs>
                <w:tab w:val="left" w:pos="434"/>
              </w:tabs>
              <w:spacing w:line="276" w:lineRule="auto"/>
              <w:jc w:val="left"/>
              <w:rPr>
                <w:b/>
                <w:sz w:val="20"/>
              </w:rPr>
            </w:pPr>
            <w:r w:rsidRPr="00322371">
              <w:rPr>
                <w:b/>
                <w:sz w:val="20"/>
              </w:rPr>
              <w:t>Company</w:t>
            </w:r>
          </w:p>
        </w:tc>
        <w:tc>
          <w:tcPr>
            <w:tcW w:w="401" w:type="pct"/>
            <w:tcBorders>
              <w:top w:val="single" w:sz="4" w:space="0" w:color="auto"/>
              <w:left w:val="single" w:sz="4" w:space="0" w:color="auto"/>
              <w:bottom w:val="single" w:sz="4" w:space="0" w:color="auto"/>
              <w:right w:val="single" w:sz="4" w:space="0" w:color="auto"/>
            </w:tcBorders>
            <w:shd w:val="clear" w:color="auto" w:fill="BFBFBF"/>
          </w:tcPr>
          <w:p w14:paraId="5F5F3C32" w14:textId="650BF2A7" w:rsidR="002E31BB" w:rsidRPr="00322371" w:rsidRDefault="002E31BB" w:rsidP="007B7DEA">
            <w:pPr>
              <w:spacing w:line="276" w:lineRule="auto"/>
              <w:jc w:val="left"/>
              <w:rPr>
                <w:b/>
                <w:sz w:val="20"/>
              </w:rPr>
            </w:pPr>
            <w:r w:rsidRPr="00322371">
              <w:rPr>
                <w:b/>
                <w:sz w:val="20"/>
              </w:rPr>
              <w:t>Subclause</w:t>
            </w:r>
          </w:p>
        </w:tc>
        <w:tc>
          <w:tcPr>
            <w:tcW w:w="773" w:type="pct"/>
            <w:tcBorders>
              <w:top w:val="single" w:sz="4" w:space="0" w:color="auto"/>
              <w:left w:val="single" w:sz="4" w:space="0" w:color="auto"/>
              <w:bottom w:val="single" w:sz="4" w:space="0" w:color="auto"/>
              <w:right w:val="single" w:sz="4" w:space="0" w:color="auto"/>
            </w:tcBorders>
            <w:shd w:val="clear" w:color="auto" w:fill="BFBFBF"/>
          </w:tcPr>
          <w:p w14:paraId="1FA6FD80" w14:textId="5DC4BBA3" w:rsidR="002E31BB" w:rsidRPr="00322371" w:rsidRDefault="002E31BB" w:rsidP="007B7DEA">
            <w:pPr>
              <w:spacing w:line="276" w:lineRule="auto"/>
              <w:jc w:val="left"/>
              <w:rPr>
                <w:b/>
                <w:sz w:val="20"/>
              </w:rPr>
            </w:pPr>
            <w:r w:rsidRPr="00322371">
              <w:rPr>
                <w:b/>
                <w:sz w:val="20"/>
              </w:rPr>
              <w:t>IE name</w:t>
            </w:r>
          </w:p>
        </w:tc>
        <w:tc>
          <w:tcPr>
            <w:tcW w:w="247" w:type="pct"/>
            <w:tcBorders>
              <w:top w:val="single" w:sz="4" w:space="0" w:color="auto"/>
              <w:left w:val="single" w:sz="4" w:space="0" w:color="auto"/>
              <w:bottom w:val="single" w:sz="4" w:space="0" w:color="auto"/>
              <w:right w:val="single" w:sz="4" w:space="0" w:color="auto"/>
            </w:tcBorders>
            <w:shd w:val="clear" w:color="auto" w:fill="BFBFBF"/>
          </w:tcPr>
          <w:p w14:paraId="7E5F0D6B" w14:textId="5A769816" w:rsidR="002E31BB" w:rsidRPr="00322371" w:rsidRDefault="002E31BB" w:rsidP="007B7DEA">
            <w:pPr>
              <w:spacing w:line="276" w:lineRule="auto"/>
              <w:jc w:val="left"/>
              <w:rPr>
                <w:b/>
                <w:sz w:val="20"/>
              </w:rPr>
            </w:pPr>
            <w:r w:rsidRPr="00322371">
              <w:rPr>
                <w:b/>
                <w:sz w:val="20"/>
              </w:rPr>
              <w:t>Class</w:t>
            </w:r>
          </w:p>
        </w:tc>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7C05AB17" w14:textId="482995A7" w:rsidR="002E31BB" w:rsidRPr="00322371" w:rsidRDefault="002E31BB" w:rsidP="007B7DEA">
            <w:pPr>
              <w:spacing w:line="276" w:lineRule="auto"/>
              <w:jc w:val="left"/>
              <w:rPr>
                <w:b/>
                <w:sz w:val="20"/>
              </w:rPr>
            </w:pPr>
            <w:r w:rsidRPr="00322371">
              <w:rPr>
                <w:b/>
                <w:sz w:val="20"/>
              </w:rPr>
              <w:t>Description/</w:t>
            </w:r>
          </w:p>
          <w:p w14:paraId="00818A85" w14:textId="77777777" w:rsidR="002E31BB" w:rsidRPr="00322371" w:rsidRDefault="002E31BB" w:rsidP="007B7DEA">
            <w:pPr>
              <w:spacing w:line="276" w:lineRule="auto"/>
              <w:jc w:val="left"/>
              <w:rPr>
                <w:b/>
                <w:sz w:val="20"/>
              </w:rPr>
            </w:pPr>
            <w:r w:rsidRPr="00322371">
              <w:rPr>
                <w:b/>
                <w:sz w:val="20"/>
              </w:rPr>
              <w:t>correction</w:t>
            </w:r>
          </w:p>
        </w:tc>
        <w:tc>
          <w:tcPr>
            <w:tcW w:w="1548" w:type="pct"/>
            <w:tcBorders>
              <w:top w:val="single" w:sz="4" w:space="0" w:color="auto"/>
              <w:left w:val="single" w:sz="4" w:space="0" w:color="auto"/>
              <w:bottom w:val="single" w:sz="4" w:space="0" w:color="auto"/>
              <w:right w:val="single" w:sz="4" w:space="0" w:color="auto"/>
            </w:tcBorders>
            <w:shd w:val="clear" w:color="auto" w:fill="BFBFBF"/>
            <w:hideMark/>
          </w:tcPr>
          <w:p w14:paraId="4ADF674D" w14:textId="77777777" w:rsidR="002E31BB" w:rsidRPr="00322371" w:rsidRDefault="002E31BB" w:rsidP="007B7DEA">
            <w:pPr>
              <w:spacing w:line="276" w:lineRule="auto"/>
              <w:jc w:val="left"/>
              <w:rPr>
                <w:b/>
                <w:sz w:val="20"/>
              </w:rPr>
            </w:pPr>
            <w:r w:rsidRPr="00322371">
              <w:rPr>
                <w:b/>
                <w:sz w:val="20"/>
              </w:rPr>
              <w:t>Status</w:t>
            </w:r>
          </w:p>
        </w:tc>
      </w:tr>
      <w:tr w:rsidR="00C403F6" w:rsidRPr="00322371" w14:paraId="7160BED4"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5BF8012B" w14:textId="2611B9B4" w:rsidR="00C403F6" w:rsidRDefault="00C403F6" w:rsidP="00C403F6">
            <w:pPr>
              <w:spacing w:line="276" w:lineRule="auto"/>
              <w:jc w:val="left"/>
              <w:rPr>
                <w:sz w:val="20"/>
              </w:rPr>
            </w:pPr>
            <w:r w:rsidRPr="00322371">
              <w:rPr>
                <w:sz w:val="20"/>
              </w:rPr>
              <w:t>U540</w:t>
            </w:r>
          </w:p>
        </w:tc>
        <w:tc>
          <w:tcPr>
            <w:tcW w:w="456" w:type="pct"/>
            <w:tcBorders>
              <w:top w:val="single" w:sz="4" w:space="0" w:color="auto"/>
              <w:left w:val="single" w:sz="4" w:space="0" w:color="auto"/>
              <w:bottom w:val="single" w:sz="4" w:space="0" w:color="auto"/>
              <w:right w:val="single" w:sz="4" w:space="0" w:color="auto"/>
            </w:tcBorders>
          </w:tcPr>
          <w:p w14:paraId="5451B978" w14:textId="110E06CF" w:rsidR="00C403F6" w:rsidRDefault="00C403F6" w:rsidP="00C403F6">
            <w:pPr>
              <w:pStyle w:val="B2"/>
              <w:tabs>
                <w:tab w:val="left" w:pos="434"/>
              </w:tabs>
              <w:ind w:left="0" w:firstLine="0"/>
              <w:rPr>
                <w:lang w:eastAsia="en-GB"/>
              </w:rPr>
            </w:pPr>
            <w:r w:rsidRPr="00322371">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5E450B2E" w14:textId="6227F390" w:rsidR="00C403F6" w:rsidRDefault="00C403F6" w:rsidP="00C403F6">
            <w:pPr>
              <w:spacing w:line="276" w:lineRule="auto"/>
              <w:jc w:val="left"/>
              <w:rPr>
                <w:rFonts w:eastAsia="Times New Roman"/>
                <w:sz w:val="20"/>
                <w:lang w:val="en-US" w:eastAsia="ko-KR"/>
              </w:rPr>
            </w:pPr>
            <w:r w:rsidRPr="00322371">
              <w:rPr>
                <w:rFonts w:eastAsia="Times New Roman"/>
                <w:sz w:val="20"/>
                <w:lang w:val="en-US" w:eastAsia="ko-KR"/>
              </w:rPr>
              <w:t>5.5.1</w:t>
            </w:r>
          </w:p>
        </w:tc>
        <w:tc>
          <w:tcPr>
            <w:tcW w:w="773" w:type="pct"/>
            <w:tcBorders>
              <w:top w:val="single" w:sz="4" w:space="0" w:color="auto"/>
              <w:left w:val="single" w:sz="4" w:space="0" w:color="auto"/>
              <w:bottom w:val="single" w:sz="4" w:space="0" w:color="auto"/>
              <w:right w:val="single" w:sz="4" w:space="0" w:color="auto"/>
            </w:tcBorders>
          </w:tcPr>
          <w:p w14:paraId="19CAD4B5" w14:textId="31B7B647" w:rsidR="00C403F6" w:rsidRPr="00322371" w:rsidRDefault="00C403F6" w:rsidP="00C403F6">
            <w:pPr>
              <w:spacing w:line="276" w:lineRule="auto"/>
              <w:jc w:val="left"/>
              <w:rPr>
                <w:rFonts w:eastAsia="Arial Unicode MS"/>
                <w:i/>
                <w:sz w:val="20"/>
              </w:rPr>
            </w:pPr>
            <w:r w:rsidRPr="00322371">
              <w:rPr>
                <w:rFonts w:eastAsia="Arial Unicode MS"/>
                <w:sz w:val="20"/>
                <w:lang w:val="en-US"/>
              </w:rPr>
              <w:t>RSSI/CO reporting</w:t>
            </w:r>
          </w:p>
        </w:tc>
        <w:tc>
          <w:tcPr>
            <w:tcW w:w="247" w:type="pct"/>
            <w:tcBorders>
              <w:top w:val="single" w:sz="4" w:space="0" w:color="auto"/>
              <w:left w:val="single" w:sz="4" w:space="0" w:color="auto"/>
              <w:bottom w:val="single" w:sz="4" w:space="0" w:color="auto"/>
              <w:right w:val="single" w:sz="4" w:space="0" w:color="auto"/>
            </w:tcBorders>
          </w:tcPr>
          <w:p w14:paraId="154ED3F0" w14:textId="6FD888E6" w:rsidR="00C403F6" w:rsidRDefault="00C403F6" w:rsidP="00C403F6">
            <w:pPr>
              <w:spacing w:line="276" w:lineRule="auto"/>
              <w:jc w:val="left"/>
              <w:rPr>
                <w:rFonts w:eastAsia="Times New Roman"/>
                <w:sz w:val="20"/>
                <w:lang w:val="en-US" w:eastAsia="ko-KR"/>
              </w:rPr>
            </w:pPr>
            <w:r w:rsidRPr="0032237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6108C7DA" w14:textId="77777777" w:rsidR="00C403F6" w:rsidRPr="00AE6FC5" w:rsidRDefault="00C403F6" w:rsidP="00C403F6">
            <w:pPr>
              <w:keepNext/>
              <w:adjustRightInd/>
              <w:spacing w:after="0" w:line="240" w:lineRule="auto"/>
              <w:jc w:val="left"/>
              <w:textAlignment w:val="auto"/>
              <w:rPr>
                <w:rFonts w:eastAsia="Arial Unicode MS"/>
                <w:color w:val="FF0000"/>
                <w:sz w:val="20"/>
                <w:lang w:val="en-US"/>
              </w:rPr>
            </w:pPr>
            <w:r w:rsidRPr="00AE6FC5">
              <w:rPr>
                <w:rFonts w:eastAsia="Arial Unicode MS"/>
                <w:strike/>
                <w:color w:val="FF0000"/>
                <w:sz w:val="20"/>
                <w:lang w:val="en-US"/>
              </w:rPr>
              <w:t>Add</w:t>
            </w:r>
            <w:r>
              <w:rPr>
                <w:rFonts w:eastAsia="Arial Unicode MS"/>
                <w:strike/>
                <w:color w:val="FF0000"/>
                <w:sz w:val="20"/>
                <w:lang w:val="en-US"/>
              </w:rPr>
              <w:t xml:space="preserve"> </w:t>
            </w:r>
            <w:r w:rsidRPr="00AE6FC5">
              <w:rPr>
                <w:rFonts w:eastAsia="Arial Unicode MS"/>
                <w:color w:val="FF0000"/>
                <w:sz w:val="20"/>
                <w:lang w:val="en-US"/>
              </w:rPr>
              <w:t xml:space="preserve">Modify as follows: </w:t>
            </w:r>
          </w:p>
          <w:p w14:paraId="28E7F068" w14:textId="1E257AF8"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w:t>
            </w:r>
            <w:r w:rsidRPr="00322371">
              <w:rPr>
                <w:rFonts w:eastAsia="Arial Unicode MS"/>
                <w:sz w:val="20"/>
                <w:lang w:val="en-US"/>
              </w:rPr>
              <w:t xml:space="preserve">the UE measures and reports </w:t>
            </w:r>
            <w:r w:rsidRPr="00AE6FC5">
              <w:rPr>
                <w:rFonts w:eastAsia="Arial Unicode MS"/>
                <w:sz w:val="20"/>
                <w:lang w:val="en-US"/>
              </w:rPr>
              <w:t>on</w:t>
            </w:r>
            <w:r w:rsidRPr="00322371">
              <w:rPr>
                <w:rFonts w:eastAsia="Arial Unicode MS"/>
                <w:b/>
                <w:bCs/>
                <w:sz w:val="20"/>
                <w:lang w:val="en-US"/>
              </w:rPr>
              <w:t xml:space="preserve"> </w:t>
            </w:r>
            <w:r w:rsidRPr="00CF561D">
              <w:rPr>
                <w:rFonts w:eastAsia="Arial Unicode MS"/>
                <w:strike/>
                <w:color w:val="FF0000"/>
                <w:sz w:val="20"/>
                <w:lang w:val="en-US"/>
              </w:rPr>
              <w:t>any</w:t>
            </w:r>
            <w:r w:rsidR="000A70B2">
              <w:rPr>
                <w:rFonts w:eastAsia="Arial Unicode MS"/>
                <w:strike/>
                <w:color w:val="FF0000"/>
                <w:sz w:val="20"/>
                <w:lang w:val="en-US"/>
              </w:rPr>
              <w:t xml:space="preserve"> reception</w:t>
            </w:r>
            <w:r w:rsidRPr="00CF561D">
              <w:rPr>
                <w:rFonts w:eastAsia="Arial Unicode MS"/>
                <w:color w:val="FF0000"/>
                <w:sz w:val="20"/>
                <w:lang w:val="en-US"/>
              </w:rPr>
              <w:t xml:space="preserve"> the </w:t>
            </w:r>
            <w:r w:rsidRPr="00CF561D">
              <w:rPr>
                <w:rFonts w:eastAsia="Arial Unicode MS"/>
                <w:color w:val="FF0000"/>
                <w:sz w:val="20"/>
              </w:rPr>
              <w:t xml:space="preserve">defined measurement bandwidth and configured time domain </w:t>
            </w:r>
            <w:r w:rsidRPr="00CF561D">
              <w:rPr>
                <w:rFonts w:eastAsia="Arial Unicode MS"/>
                <w:color w:val="FF0000"/>
                <w:sz w:val="20"/>
                <w:lang w:val="en-US"/>
              </w:rPr>
              <w:t>measurement resources</w:t>
            </w:r>
            <w:r w:rsidRPr="00AE6FC5">
              <w:rPr>
                <w:rFonts w:eastAsia="Arial Unicode MS"/>
                <w:color w:val="FF0000"/>
                <w:sz w:val="20"/>
                <w:lang w:val="en-US"/>
              </w:rPr>
              <w:t xml:space="preserve"> </w:t>
            </w:r>
            <w:r w:rsidRPr="00322371">
              <w:rPr>
                <w:rFonts w:eastAsia="Arial Unicode MS"/>
                <w:sz w:val="20"/>
                <w:lang w:val="en-US"/>
              </w:rPr>
              <w:t>on the indicated frequency.</w:t>
            </w:r>
            <w:r>
              <w:rPr>
                <w:rFonts w:eastAsia="Arial Unicode MS"/>
                <w:sz w:val="20"/>
                <w:lang w:val="en-US"/>
              </w:rPr>
              <w:t>”</w:t>
            </w:r>
          </w:p>
          <w:p w14:paraId="64FE8312" w14:textId="77777777" w:rsidR="00C403F6" w:rsidRDefault="00C403F6" w:rsidP="00C403F6">
            <w:pPr>
              <w:keepNext/>
              <w:adjustRightInd/>
              <w:spacing w:after="0" w:line="240" w:lineRule="auto"/>
              <w:jc w:val="left"/>
              <w:textAlignment w:val="auto"/>
              <w:rPr>
                <w:rFonts w:eastAsia="Arial Unicode MS"/>
                <w:sz w:val="20"/>
                <w:lang w:val="en-US"/>
              </w:rPr>
            </w:pPr>
          </w:p>
          <w:p w14:paraId="12F739B6" w14:textId="77777777" w:rsidR="00C403F6" w:rsidRPr="00F326D6" w:rsidRDefault="00C403F6" w:rsidP="00C403F6">
            <w:pPr>
              <w:keepNext/>
              <w:adjustRightInd/>
              <w:spacing w:after="0" w:line="240" w:lineRule="auto"/>
              <w:jc w:val="left"/>
              <w:textAlignment w:val="auto"/>
              <w:rPr>
                <w:rFonts w:eastAsia="Arial Unicode MS"/>
                <w:color w:val="FF0000"/>
                <w:sz w:val="20"/>
                <w:lang w:val="en-US"/>
              </w:rPr>
            </w:pPr>
            <w:r w:rsidRPr="00F326D6">
              <w:rPr>
                <w:rFonts w:eastAsia="Arial Unicode MS"/>
                <w:color w:val="FF0000"/>
                <w:sz w:val="20"/>
                <w:lang w:val="en-US"/>
              </w:rPr>
              <w:t>Or at least</w:t>
            </w:r>
            <w:r>
              <w:rPr>
                <w:rFonts w:eastAsia="Arial Unicode MS"/>
                <w:color w:val="FF0000"/>
                <w:sz w:val="20"/>
                <w:lang w:val="en-US"/>
              </w:rPr>
              <w:t>:</w:t>
            </w:r>
            <w:r w:rsidRPr="00F326D6">
              <w:rPr>
                <w:rFonts w:eastAsia="Arial Unicode MS"/>
                <w:color w:val="FF0000"/>
                <w:sz w:val="20"/>
                <w:lang w:val="en-US"/>
              </w:rPr>
              <w:t xml:space="preserve"> </w:t>
            </w:r>
          </w:p>
          <w:p w14:paraId="316DAB5F" w14:textId="657CF0A9"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w:t>
            </w:r>
            <w:r w:rsidRPr="00322371">
              <w:rPr>
                <w:rFonts w:eastAsia="Arial Unicode MS"/>
                <w:sz w:val="20"/>
                <w:lang w:val="en-US"/>
              </w:rPr>
              <w:t xml:space="preserve">the UE measures and reports </w:t>
            </w:r>
            <w:r w:rsidRPr="00AE6FC5">
              <w:rPr>
                <w:rFonts w:eastAsia="Arial Unicode MS"/>
                <w:sz w:val="20"/>
                <w:lang w:val="en-US"/>
              </w:rPr>
              <w:t>on</w:t>
            </w:r>
            <w:r w:rsidRPr="00322371">
              <w:rPr>
                <w:rFonts w:eastAsia="Arial Unicode MS"/>
                <w:b/>
                <w:bCs/>
                <w:sz w:val="20"/>
                <w:lang w:val="en-US"/>
              </w:rPr>
              <w:t xml:space="preserve"> </w:t>
            </w:r>
            <w:r w:rsidRPr="00AE6FC5">
              <w:rPr>
                <w:rFonts w:eastAsia="Arial Unicode MS"/>
                <w:b/>
                <w:bCs/>
                <w:strike/>
                <w:color w:val="FF0000"/>
                <w:sz w:val="20"/>
                <w:lang w:val="en-US"/>
              </w:rPr>
              <w:t>any</w:t>
            </w:r>
            <w:r w:rsidR="000A70B2">
              <w:rPr>
                <w:rFonts w:eastAsia="Arial Unicode MS"/>
                <w:b/>
                <w:bCs/>
                <w:strike/>
                <w:color w:val="FF0000"/>
                <w:sz w:val="20"/>
                <w:lang w:val="en-US"/>
              </w:rPr>
              <w:t xml:space="preserve"> </w:t>
            </w:r>
            <w:proofErr w:type="spellStart"/>
            <w:r w:rsidR="000A70B2">
              <w:rPr>
                <w:rFonts w:eastAsia="Arial Unicode MS"/>
                <w:b/>
                <w:bCs/>
                <w:strike/>
                <w:color w:val="FF0000"/>
                <w:sz w:val="20"/>
                <w:lang w:val="en-US"/>
              </w:rPr>
              <w:t>recetion</w:t>
            </w:r>
            <w:proofErr w:type="spellEnd"/>
            <w:r w:rsidRPr="00AE6FC5">
              <w:rPr>
                <w:rFonts w:eastAsia="Arial Unicode MS"/>
                <w:b/>
                <w:bCs/>
                <w:color w:val="FF0000"/>
                <w:sz w:val="20"/>
                <w:lang w:val="en-US"/>
              </w:rPr>
              <w:t xml:space="preserve"> the </w:t>
            </w:r>
            <w:r w:rsidRPr="00AE6FC5">
              <w:rPr>
                <w:rFonts w:eastAsia="Arial Unicode MS"/>
                <w:b/>
                <w:bCs/>
                <w:color w:val="FF0000"/>
                <w:sz w:val="20"/>
              </w:rPr>
              <w:t>defined</w:t>
            </w:r>
            <w:r>
              <w:rPr>
                <w:rFonts w:eastAsia="Arial Unicode MS"/>
                <w:b/>
                <w:bCs/>
                <w:color w:val="FF0000"/>
                <w:sz w:val="20"/>
              </w:rPr>
              <w:t>/configured</w:t>
            </w:r>
            <w:r w:rsidRPr="00AE6FC5">
              <w:rPr>
                <w:rFonts w:eastAsia="Arial Unicode MS"/>
                <w:b/>
                <w:bCs/>
                <w:color w:val="FF0000"/>
                <w:sz w:val="20"/>
              </w:rPr>
              <w:t xml:space="preserve"> measurement </w:t>
            </w:r>
            <w:r w:rsidRPr="00AE6FC5">
              <w:rPr>
                <w:rFonts w:eastAsia="Arial Unicode MS"/>
                <w:b/>
                <w:bCs/>
                <w:color w:val="FF0000"/>
                <w:sz w:val="20"/>
                <w:lang w:val="en-US"/>
              </w:rPr>
              <w:t>resources</w:t>
            </w:r>
            <w:r w:rsidRPr="00AE6FC5">
              <w:rPr>
                <w:rFonts w:eastAsia="Arial Unicode MS"/>
                <w:color w:val="FF0000"/>
                <w:sz w:val="20"/>
                <w:lang w:val="en-US"/>
              </w:rPr>
              <w:t xml:space="preserve"> </w:t>
            </w:r>
            <w:r w:rsidRPr="00322371">
              <w:rPr>
                <w:rFonts w:eastAsia="Arial Unicode MS"/>
                <w:sz w:val="20"/>
                <w:lang w:val="en-US"/>
              </w:rPr>
              <w:t>on the indicated frequency.</w:t>
            </w:r>
            <w:r>
              <w:rPr>
                <w:rFonts w:eastAsia="Arial Unicode MS"/>
                <w:sz w:val="20"/>
                <w:lang w:val="en-US"/>
              </w:rPr>
              <w:t>”</w:t>
            </w:r>
          </w:p>
          <w:p w14:paraId="57543473" w14:textId="77777777" w:rsidR="00C403F6" w:rsidRDefault="00C403F6" w:rsidP="00C403F6">
            <w:pPr>
              <w:keepNext/>
              <w:adjustRightInd/>
              <w:spacing w:after="0" w:line="240" w:lineRule="auto"/>
              <w:jc w:val="left"/>
              <w:textAlignment w:val="auto"/>
              <w:rPr>
                <w:rFonts w:eastAsia="Arial Unicode MS"/>
                <w:sz w:val="20"/>
                <w:lang w:val="en-US"/>
              </w:rPr>
            </w:pPr>
          </w:p>
          <w:p w14:paraId="546D10EB" w14:textId="77777777" w:rsidR="00C403F6" w:rsidRPr="00F326D6" w:rsidRDefault="00C403F6" w:rsidP="00C403F6">
            <w:pPr>
              <w:keepNext/>
              <w:adjustRightInd/>
              <w:spacing w:after="0" w:line="240" w:lineRule="auto"/>
              <w:jc w:val="left"/>
              <w:textAlignment w:val="auto"/>
              <w:rPr>
                <w:color w:val="FF0000"/>
                <w:sz w:val="20"/>
                <w:szCs w:val="18"/>
              </w:rPr>
            </w:pPr>
            <w:r w:rsidRPr="00F326D6">
              <w:rPr>
                <w:color w:val="FF0000"/>
                <w:sz w:val="20"/>
                <w:szCs w:val="18"/>
              </w:rPr>
              <w:t xml:space="preserve">The current description is </w:t>
            </w:r>
            <w:r w:rsidRPr="00F326D6">
              <w:rPr>
                <w:b/>
                <w:bCs/>
                <w:color w:val="FF0000"/>
                <w:sz w:val="20"/>
                <w:szCs w:val="18"/>
              </w:rPr>
              <w:t>misleading and contradicts with Section 5.5.2.10a</w:t>
            </w:r>
            <w:r w:rsidRPr="00F326D6">
              <w:rPr>
                <w:color w:val="FF0000"/>
                <w:sz w:val="20"/>
                <w:szCs w:val="18"/>
              </w:rPr>
              <w:t xml:space="preserve"> and with </w:t>
            </w:r>
            <w:r>
              <w:rPr>
                <w:color w:val="FF0000"/>
                <w:sz w:val="20"/>
                <w:szCs w:val="18"/>
              </w:rPr>
              <w:t xml:space="preserve">TS </w:t>
            </w:r>
            <w:r w:rsidRPr="00F326D6">
              <w:rPr>
                <w:color w:val="FF0000"/>
                <w:sz w:val="20"/>
                <w:szCs w:val="18"/>
              </w:rPr>
              <w:t>38.215.</w:t>
            </w:r>
          </w:p>
          <w:p w14:paraId="772EEBD9" w14:textId="77777777" w:rsidR="00C403F6" w:rsidRPr="00F326D6" w:rsidRDefault="00C403F6" w:rsidP="00C403F6">
            <w:pPr>
              <w:keepNext/>
              <w:adjustRightInd/>
              <w:spacing w:after="0" w:line="240" w:lineRule="auto"/>
              <w:jc w:val="left"/>
              <w:textAlignment w:val="auto"/>
              <w:rPr>
                <w:color w:val="FF0000"/>
                <w:sz w:val="20"/>
                <w:szCs w:val="18"/>
              </w:rPr>
            </w:pPr>
          </w:p>
          <w:p w14:paraId="5E1AD3EC" w14:textId="77777777" w:rsidR="00C403F6" w:rsidRPr="00F326D6" w:rsidRDefault="00C403F6" w:rsidP="00C403F6">
            <w:pPr>
              <w:keepNext/>
              <w:adjustRightInd/>
              <w:spacing w:after="0" w:line="240" w:lineRule="auto"/>
              <w:jc w:val="left"/>
              <w:textAlignment w:val="auto"/>
              <w:rPr>
                <w:color w:val="FF0000"/>
                <w:sz w:val="20"/>
                <w:szCs w:val="18"/>
              </w:rPr>
            </w:pPr>
            <w:r w:rsidRPr="00F326D6">
              <w:rPr>
                <w:color w:val="FF0000"/>
                <w:sz w:val="20"/>
                <w:szCs w:val="18"/>
              </w:rPr>
              <w:t>The text should capture the intention and should be aligned/consistent with other parts of the specification</w:t>
            </w:r>
            <w:r>
              <w:rPr>
                <w:color w:val="FF0000"/>
                <w:sz w:val="20"/>
                <w:szCs w:val="18"/>
              </w:rPr>
              <w:t xml:space="preserve"> rather than stating something else</w:t>
            </w:r>
            <w:r w:rsidRPr="00F326D6">
              <w:rPr>
                <w:color w:val="FF0000"/>
                <w:sz w:val="20"/>
                <w:szCs w:val="18"/>
              </w:rPr>
              <w:t>.</w:t>
            </w:r>
          </w:p>
          <w:p w14:paraId="4640FABF" w14:textId="77777777" w:rsidR="00C403F6" w:rsidRPr="00F326D6" w:rsidRDefault="00C403F6" w:rsidP="00C403F6">
            <w:pPr>
              <w:keepNext/>
              <w:adjustRightInd/>
              <w:spacing w:after="0" w:line="240" w:lineRule="auto"/>
              <w:jc w:val="left"/>
              <w:textAlignment w:val="auto"/>
              <w:rPr>
                <w:color w:val="FF0000"/>
                <w:sz w:val="20"/>
                <w:szCs w:val="18"/>
              </w:rPr>
            </w:pPr>
          </w:p>
          <w:p w14:paraId="45E04E73" w14:textId="77777777" w:rsidR="00C403F6" w:rsidRPr="00F326D6" w:rsidRDefault="00C403F6" w:rsidP="00C403F6">
            <w:pPr>
              <w:keepNext/>
              <w:adjustRightInd/>
              <w:spacing w:after="0" w:line="240" w:lineRule="auto"/>
              <w:jc w:val="left"/>
              <w:textAlignment w:val="auto"/>
              <w:rPr>
                <w:color w:val="FF0000"/>
                <w:sz w:val="20"/>
                <w:szCs w:val="18"/>
              </w:rPr>
            </w:pPr>
            <w:r w:rsidRPr="00F326D6">
              <w:rPr>
                <w:color w:val="FF0000"/>
                <w:sz w:val="20"/>
                <w:szCs w:val="18"/>
              </w:rPr>
              <w:t>As we are writing a new spec, we can still improve specification text and just use LAA as a starting point</w:t>
            </w:r>
            <w:r>
              <w:rPr>
                <w:color w:val="FF0000"/>
                <w:sz w:val="20"/>
                <w:szCs w:val="18"/>
              </w:rPr>
              <w:t xml:space="preserve"> and </w:t>
            </w:r>
            <w:r>
              <w:rPr>
                <w:color w:val="FF0000"/>
                <w:sz w:val="20"/>
              </w:rPr>
              <w:t>correct if necessary.</w:t>
            </w:r>
          </w:p>
          <w:p w14:paraId="0C2549CD" w14:textId="77777777" w:rsidR="00C403F6" w:rsidRPr="00000D10" w:rsidRDefault="00C403F6" w:rsidP="00C403F6">
            <w:pPr>
              <w:keepNext/>
              <w:adjustRightInd/>
              <w:spacing w:after="0" w:line="240" w:lineRule="auto"/>
              <w:jc w:val="left"/>
              <w:textAlignment w:val="auto"/>
              <w:rPr>
                <w:rFonts w:eastAsia="Arial Unicode MS"/>
                <w:sz w:val="20"/>
              </w:rPr>
            </w:pPr>
          </w:p>
        </w:tc>
        <w:tc>
          <w:tcPr>
            <w:tcW w:w="1548" w:type="pct"/>
            <w:tcBorders>
              <w:top w:val="single" w:sz="4" w:space="0" w:color="auto"/>
              <w:left w:val="single" w:sz="4" w:space="0" w:color="auto"/>
              <w:bottom w:val="single" w:sz="4" w:space="0" w:color="auto"/>
              <w:right w:val="single" w:sz="4" w:space="0" w:color="auto"/>
            </w:tcBorders>
          </w:tcPr>
          <w:p w14:paraId="34F37C74" w14:textId="77777777" w:rsidR="00C403F6" w:rsidRDefault="00C403F6" w:rsidP="00C403F6">
            <w:pPr>
              <w:keepNext/>
              <w:adjustRightInd/>
              <w:spacing w:after="0" w:line="240" w:lineRule="auto"/>
              <w:jc w:val="left"/>
              <w:textAlignment w:val="auto"/>
              <w:rPr>
                <w:rFonts w:eastAsia="Arial Unicode MS"/>
                <w:sz w:val="20"/>
                <w:lang w:val="en-US"/>
              </w:rPr>
            </w:pPr>
          </w:p>
          <w:p w14:paraId="7BFA3BEA" w14:textId="77777777" w:rsidR="00C403F6" w:rsidRPr="00CF561D" w:rsidRDefault="00C403F6" w:rsidP="00C403F6">
            <w:pPr>
              <w:keepNext/>
              <w:adjustRightInd/>
              <w:spacing w:after="0" w:line="240" w:lineRule="auto"/>
              <w:jc w:val="left"/>
              <w:textAlignment w:val="auto"/>
              <w:rPr>
                <w:b/>
                <w:bCs/>
                <w:lang w:eastAsia="en-GB"/>
              </w:rPr>
            </w:pPr>
            <w:r w:rsidRPr="00CF561D">
              <w:rPr>
                <w:b/>
                <w:bCs/>
                <w:lang w:eastAsia="en-GB"/>
              </w:rPr>
              <w:t>Ericsson:</w:t>
            </w:r>
          </w:p>
          <w:p w14:paraId="49D96EAD" w14:textId="77777777" w:rsidR="00C403F6" w:rsidRDefault="00C403F6" w:rsidP="00C403F6">
            <w:pPr>
              <w:keepNext/>
              <w:adjustRightInd/>
              <w:spacing w:after="0" w:line="240" w:lineRule="auto"/>
              <w:jc w:val="left"/>
              <w:textAlignment w:val="auto"/>
              <w:rPr>
                <w:ins w:id="2" w:author="Ozcan Ozturk" w:date="2020-04-23T16:27:00Z"/>
                <w:rFonts w:eastAsia="Arial Unicode MS"/>
                <w:sz w:val="20"/>
              </w:rPr>
            </w:pPr>
            <w:r>
              <w:rPr>
                <w:rFonts w:eastAsia="Arial Unicode MS"/>
                <w:sz w:val="20"/>
              </w:rPr>
              <w:t xml:space="preserve">We would like to explain the issue together with the change proposal. See text in </w:t>
            </w:r>
            <w:proofErr w:type="gramStart"/>
            <w:r>
              <w:rPr>
                <w:rFonts w:eastAsia="Arial Unicode MS"/>
                <w:sz w:val="20"/>
              </w:rPr>
              <w:t>red..</w:t>
            </w:r>
            <w:proofErr w:type="gramEnd"/>
          </w:p>
          <w:p w14:paraId="3577C7A1" w14:textId="25F8563F" w:rsidR="00C403F6" w:rsidRDefault="000A70B2" w:rsidP="000A70B2">
            <w:pPr>
              <w:overflowPunct/>
              <w:spacing w:after="0" w:line="240" w:lineRule="auto"/>
              <w:jc w:val="left"/>
              <w:textAlignment w:val="auto"/>
              <w:rPr>
                <w:ins w:id="3" w:author="Ericsson" w:date="2020-05-20T16:21:00Z"/>
                <w:sz w:val="20"/>
                <w:lang w:val="en-US" w:eastAsia="en-US"/>
              </w:rPr>
            </w:pPr>
            <w:ins w:id="4" w:author="Ericsson" w:date="2020-05-20T16:09:00Z">
              <w:r>
                <w:rPr>
                  <w:rFonts w:eastAsia="Arial Unicode MS"/>
                  <w:sz w:val="20"/>
                </w:rPr>
                <w:t>Please note that the intention in LAA was to emphasize that meas</w:t>
              </w:r>
            </w:ins>
            <w:ins w:id="5" w:author="Ericsson" w:date="2020-05-20T16:10:00Z">
              <w:r>
                <w:rPr>
                  <w:rFonts w:eastAsia="Arial Unicode MS"/>
                  <w:sz w:val="20"/>
                </w:rPr>
                <w:t>urements</w:t>
              </w:r>
            </w:ins>
            <w:ins w:id="6" w:author="Ericsson" w:date="2020-05-20T16:17:00Z">
              <w:r>
                <w:rPr>
                  <w:rFonts w:eastAsia="Arial Unicode MS"/>
                  <w:sz w:val="20"/>
                </w:rPr>
                <w:t xml:space="preserve"> and reporting</w:t>
              </w:r>
            </w:ins>
            <w:ins w:id="7" w:author="Ericsson" w:date="2020-05-20T16:10:00Z">
              <w:r>
                <w:rPr>
                  <w:rFonts w:eastAsia="Arial Unicode MS"/>
                  <w:sz w:val="20"/>
                </w:rPr>
                <w:t xml:space="preserve"> are no</w:t>
              </w:r>
            </w:ins>
            <w:ins w:id="8" w:author="Ericsson" w:date="2020-05-20T16:17:00Z">
              <w:r>
                <w:rPr>
                  <w:rFonts w:eastAsia="Arial Unicode MS"/>
                  <w:sz w:val="20"/>
                </w:rPr>
                <w:t>t</w:t>
              </w:r>
            </w:ins>
            <w:ins w:id="9" w:author="Ericsson" w:date="2020-05-20T16:10:00Z">
              <w:r>
                <w:rPr>
                  <w:rFonts w:eastAsia="Arial Unicode MS"/>
                  <w:sz w:val="20"/>
                </w:rPr>
                <w:t xml:space="preserve"> performed on a specific cell</w:t>
              </w:r>
            </w:ins>
            <w:ins w:id="10" w:author="Ericsson" w:date="2020-05-20T16:17:00Z">
              <w:r>
                <w:rPr>
                  <w:rFonts w:eastAsia="Arial Unicode MS"/>
                  <w:sz w:val="20"/>
                </w:rPr>
                <w:t xml:space="preserve"> (“</w:t>
              </w:r>
              <w:r>
                <w:rPr>
                  <w:sz w:val="20"/>
                  <w:lang w:eastAsia="en-US"/>
                </w:rPr>
                <w:t>on the serving cell(s), listed cells, detected cells</w:t>
              </w:r>
              <w:r>
                <w:rPr>
                  <w:sz w:val="20"/>
                  <w:lang w:val="en-US" w:eastAsia="en-US"/>
                </w:rPr>
                <w:t>”</w:t>
              </w:r>
              <w:r>
                <w:rPr>
                  <w:rFonts w:eastAsia="Arial Unicode MS"/>
                  <w:sz w:val="20"/>
                </w:rPr>
                <w:t>)</w:t>
              </w:r>
            </w:ins>
            <w:ins w:id="11" w:author="Ericsson" w:date="2020-05-20T16:19:00Z">
              <w:r>
                <w:rPr>
                  <w:rFonts w:eastAsia="Arial Unicode MS"/>
                  <w:sz w:val="20"/>
                </w:rPr>
                <w:t>, but rather on “any reception</w:t>
              </w:r>
            </w:ins>
            <w:ins w:id="12" w:author="Ericsson" w:date="2020-05-20T16:20:00Z">
              <w:r>
                <w:rPr>
                  <w:rFonts w:eastAsia="Arial Unicode MS"/>
                  <w:sz w:val="20"/>
                </w:rPr>
                <w:t xml:space="preserve">” meaning that it is independent of cell measurements. For V2X, this was </w:t>
              </w:r>
            </w:ins>
            <w:ins w:id="13" w:author="Ericsson" w:date="2020-05-20T16:21:00Z">
              <w:r>
                <w:rPr>
                  <w:rFonts w:eastAsia="Arial Unicode MS"/>
                  <w:sz w:val="20"/>
                </w:rPr>
                <w:t>captured more accurately: “</w:t>
              </w:r>
              <w:r>
                <w:rPr>
                  <w:sz w:val="20"/>
                  <w:lang w:eastAsia="en-US"/>
                </w:rPr>
                <w:t>the UE measures</w:t>
              </w:r>
              <w:r>
                <w:rPr>
                  <w:sz w:val="20"/>
                  <w:lang w:val="en-US" w:eastAsia="en-US"/>
                </w:rPr>
                <w:t xml:space="preserve"> and reports on […] tr</w:t>
              </w:r>
              <w:proofErr w:type="spellStart"/>
              <w:r>
                <w:rPr>
                  <w:sz w:val="20"/>
                  <w:lang w:eastAsia="en-US"/>
                </w:rPr>
                <w:t>ansmission</w:t>
              </w:r>
              <w:proofErr w:type="spellEnd"/>
              <w:r>
                <w:rPr>
                  <w:sz w:val="20"/>
                  <w:lang w:eastAsia="en-US"/>
                </w:rPr>
                <w:t xml:space="preserve"> resource</w:t>
              </w:r>
              <w:r>
                <w:rPr>
                  <w:sz w:val="20"/>
                  <w:lang w:val="en-US" w:eastAsia="en-US"/>
                </w:rPr>
                <w:t xml:space="preserve"> </w:t>
              </w:r>
              <w:r>
                <w:rPr>
                  <w:sz w:val="20"/>
                  <w:lang w:eastAsia="en-US"/>
                </w:rPr>
                <w:t xml:space="preserve">pools for V2X </w:t>
              </w:r>
              <w:proofErr w:type="spellStart"/>
              <w:r>
                <w:rPr>
                  <w:sz w:val="20"/>
                  <w:lang w:eastAsia="en-US"/>
                </w:rPr>
                <w:t>sidelink</w:t>
              </w:r>
              <w:proofErr w:type="spellEnd"/>
              <w:r>
                <w:rPr>
                  <w:sz w:val="20"/>
                  <w:lang w:eastAsia="en-US"/>
                </w:rPr>
                <w:t xml:space="preserve"> communication</w:t>
              </w:r>
              <w:r>
                <w:rPr>
                  <w:sz w:val="20"/>
                  <w:lang w:val="en-US" w:eastAsia="en-US"/>
                </w:rPr>
                <w:t xml:space="preserve">.” </w:t>
              </w:r>
            </w:ins>
          </w:p>
          <w:p w14:paraId="431162AA" w14:textId="69C0866F" w:rsidR="000A70B2" w:rsidRDefault="000A70B2" w:rsidP="000A70B2">
            <w:pPr>
              <w:overflowPunct/>
              <w:spacing w:after="0" w:line="240" w:lineRule="auto"/>
              <w:jc w:val="left"/>
              <w:textAlignment w:val="auto"/>
              <w:rPr>
                <w:rFonts w:eastAsia="Arial Unicode MS"/>
                <w:sz w:val="20"/>
                <w:lang w:val="en-US"/>
              </w:rPr>
            </w:pPr>
            <w:ins w:id="14" w:author="Ericsson" w:date="2020-05-20T16:22:00Z">
              <w:r>
                <w:rPr>
                  <w:rFonts w:eastAsia="Arial Unicode MS"/>
                  <w:sz w:val="20"/>
                  <w:lang w:val="en-US"/>
                </w:rPr>
                <w:t>For NR-U, the description can also be more accurate and consistent with other parts of the spec.</w:t>
              </w:r>
            </w:ins>
          </w:p>
          <w:p w14:paraId="19F24D9B" w14:textId="7F9801C1" w:rsidR="005558E4" w:rsidRDefault="005558E4" w:rsidP="000A70B2">
            <w:pPr>
              <w:overflowPunct/>
              <w:spacing w:after="0" w:line="240" w:lineRule="auto"/>
              <w:jc w:val="left"/>
              <w:textAlignment w:val="auto"/>
              <w:rPr>
                <w:rFonts w:eastAsia="Arial Unicode MS"/>
                <w:sz w:val="20"/>
                <w:lang w:val="en-US"/>
              </w:rPr>
            </w:pPr>
          </w:p>
          <w:p w14:paraId="05885023" w14:textId="5C79218D" w:rsidR="005558E4" w:rsidRPr="005558E4" w:rsidRDefault="005558E4" w:rsidP="000A70B2">
            <w:pPr>
              <w:overflowPunct/>
              <w:spacing w:after="0" w:line="240" w:lineRule="auto"/>
              <w:jc w:val="left"/>
              <w:textAlignment w:val="auto"/>
              <w:rPr>
                <w:ins w:id="15" w:author="Ozcan Ozturk" w:date="2020-04-23T16:27:00Z"/>
                <w:rFonts w:eastAsia="Arial Unicode MS"/>
                <w:b/>
                <w:bCs/>
                <w:sz w:val="20"/>
                <w:lang w:val="en-US"/>
              </w:rPr>
            </w:pPr>
            <w:r w:rsidRPr="005558E4">
              <w:rPr>
                <w:rFonts w:eastAsia="Arial Unicode MS"/>
                <w:b/>
                <w:bCs/>
                <w:sz w:val="20"/>
                <w:lang w:val="en-US"/>
              </w:rPr>
              <w:t>Rapporteur:</w:t>
            </w:r>
            <w:r>
              <w:rPr>
                <w:rFonts w:eastAsia="Arial Unicode MS"/>
                <w:b/>
                <w:bCs/>
                <w:sz w:val="20"/>
                <w:lang w:val="en-US"/>
              </w:rPr>
              <w:t xml:space="preserve"> It seems companies are fine with the suggestion; will add </w:t>
            </w:r>
            <w:proofErr w:type="gramStart"/>
            <w:r>
              <w:rPr>
                <w:rFonts w:eastAsia="Arial Unicode MS"/>
                <w:b/>
                <w:bCs/>
                <w:sz w:val="20"/>
                <w:lang w:val="en-US"/>
              </w:rPr>
              <w:t>“..</w:t>
            </w:r>
            <w:proofErr w:type="gramEnd"/>
            <w:r>
              <w:rPr>
                <w:rFonts w:eastAsia="Arial Unicode MS"/>
                <w:b/>
                <w:bCs/>
                <w:sz w:val="20"/>
                <w:lang w:val="en-US"/>
              </w:rPr>
              <w:t>reports on the configured resources”.</w:t>
            </w:r>
          </w:p>
          <w:p w14:paraId="0D8CE603" w14:textId="647FE7D0" w:rsidR="00C403F6" w:rsidRDefault="00C403F6" w:rsidP="00C403F6">
            <w:pPr>
              <w:keepNext/>
              <w:adjustRightInd/>
              <w:spacing w:after="0" w:line="240" w:lineRule="auto"/>
              <w:jc w:val="left"/>
              <w:textAlignment w:val="auto"/>
              <w:rPr>
                <w:rFonts w:eastAsia="Arial Unicode MS"/>
                <w:sz w:val="20"/>
                <w:lang w:val="en-US"/>
              </w:rPr>
            </w:pPr>
          </w:p>
        </w:tc>
      </w:tr>
      <w:tr w:rsidR="00C403F6" w:rsidRPr="00322371" w14:paraId="505CD1F3"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7F2DCEE5" w14:textId="7D452001" w:rsidR="00C403F6" w:rsidRPr="00322371" w:rsidRDefault="00C403F6" w:rsidP="00C403F6">
            <w:pPr>
              <w:spacing w:line="276" w:lineRule="auto"/>
              <w:jc w:val="left"/>
              <w:rPr>
                <w:sz w:val="20"/>
              </w:rPr>
            </w:pPr>
            <w:r>
              <w:rPr>
                <w:sz w:val="20"/>
              </w:rPr>
              <w:lastRenderedPageBreak/>
              <w:t>U549</w:t>
            </w:r>
          </w:p>
        </w:tc>
        <w:tc>
          <w:tcPr>
            <w:tcW w:w="456" w:type="pct"/>
            <w:tcBorders>
              <w:top w:val="single" w:sz="4" w:space="0" w:color="auto"/>
              <w:left w:val="single" w:sz="4" w:space="0" w:color="auto"/>
              <w:bottom w:val="single" w:sz="4" w:space="0" w:color="auto"/>
              <w:right w:val="single" w:sz="4" w:space="0" w:color="auto"/>
            </w:tcBorders>
          </w:tcPr>
          <w:p w14:paraId="1B673482" w14:textId="5B85C42C" w:rsidR="00C403F6" w:rsidRPr="00322371" w:rsidRDefault="00C403F6" w:rsidP="00C403F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615628E1" w14:textId="49292535" w:rsidR="00C403F6" w:rsidRPr="00322371" w:rsidRDefault="00C403F6" w:rsidP="00C403F6">
            <w:pPr>
              <w:spacing w:line="276" w:lineRule="auto"/>
              <w:jc w:val="left"/>
              <w:rPr>
                <w:rFonts w:eastAsia="Times New Roman"/>
                <w:sz w:val="20"/>
                <w:lang w:val="en-US" w:eastAsia="ko-KR"/>
              </w:rPr>
            </w:pPr>
            <w:r>
              <w:rPr>
                <w:rFonts w:eastAsia="Times New Roman"/>
                <w:sz w:val="20"/>
                <w:lang w:val="en-US" w:eastAsia="ko-KR"/>
              </w:rPr>
              <w:t>5.5.4.1</w:t>
            </w:r>
          </w:p>
        </w:tc>
        <w:tc>
          <w:tcPr>
            <w:tcW w:w="773" w:type="pct"/>
            <w:tcBorders>
              <w:top w:val="single" w:sz="4" w:space="0" w:color="auto"/>
              <w:left w:val="single" w:sz="4" w:space="0" w:color="auto"/>
              <w:bottom w:val="single" w:sz="4" w:space="0" w:color="auto"/>
              <w:right w:val="single" w:sz="4" w:space="0" w:color="auto"/>
            </w:tcBorders>
          </w:tcPr>
          <w:p w14:paraId="416B2EC8" w14:textId="4A85392C" w:rsidR="00C403F6" w:rsidRPr="00322371" w:rsidRDefault="00C403F6" w:rsidP="00C403F6">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47EE8FD7" w14:textId="57E8BF4A" w:rsidR="00C403F6" w:rsidRPr="00322371" w:rsidRDefault="00C403F6" w:rsidP="00C403F6">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2610F523" w14:textId="44049ABF" w:rsidR="00C403F6" w:rsidRPr="00322371" w:rsidRDefault="00C403F6" w:rsidP="00C403F6">
            <w:pPr>
              <w:keepNext/>
              <w:adjustRightInd/>
              <w:spacing w:after="0" w:line="240" w:lineRule="auto"/>
              <w:jc w:val="left"/>
              <w:textAlignment w:val="auto"/>
              <w:rPr>
                <w:rFonts w:eastAsia="Arial Unicode MS"/>
                <w:sz w:val="20"/>
              </w:rPr>
            </w:pPr>
            <w:bookmarkStart w:id="16" w:name="_Hlk41339101"/>
            <w:r w:rsidRPr="00000D10">
              <w:rPr>
                <w:rFonts w:eastAsia="Arial Unicode MS"/>
                <w:sz w:val="20"/>
              </w:rPr>
              <w:t xml:space="preserve">Clarify that measurement report triggering </w:t>
            </w:r>
            <w:bookmarkStart w:id="17" w:name="_Hlk38547396"/>
            <w:r w:rsidRPr="003C7F99">
              <w:rPr>
                <w:rFonts w:eastAsia="Arial Unicode MS"/>
                <w:color w:val="FF0000"/>
                <w:sz w:val="20"/>
              </w:rPr>
              <w:t xml:space="preserve">when </w:t>
            </w:r>
            <w:r>
              <w:rPr>
                <w:rFonts w:eastAsia="Arial Unicode MS"/>
                <w:color w:val="FF0000"/>
                <w:sz w:val="20"/>
              </w:rPr>
              <w:t>a (</w:t>
            </w:r>
            <w:r w:rsidRPr="003C7F99">
              <w:rPr>
                <w:rFonts w:eastAsia="Arial Unicode MS"/>
                <w:color w:val="FF0000"/>
                <w:sz w:val="20"/>
              </w:rPr>
              <w:t>first</w:t>
            </w:r>
            <w:r>
              <w:rPr>
                <w:rFonts w:eastAsia="Arial Unicode MS"/>
                <w:color w:val="FF0000"/>
                <w:sz w:val="20"/>
              </w:rPr>
              <w:t>)</w:t>
            </w:r>
            <w:r w:rsidRPr="003C7F99">
              <w:rPr>
                <w:rFonts w:eastAsia="Arial Unicode MS"/>
                <w:color w:val="FF0000"/>
                <w:sz w:val="20"/>
              </w:rPr>
              <w:t xml:space="preserve"> measurement result is available</w:t>
            </w:r>
            <w:bookmarkEnd w:id="17"/>
            <w:r>
              <w:rPr>
                <w:rFonts w:eastAsia="Arial Unicode MS"/>
                <w:color w:val="FF0000"/>
                <w:sz w:val="20"/>
              </w:rPr>
              <w:t>,</w:t>
            </w:r>
            <w:r w:rsidRPr="00000D10">
              <w:rPr>
                <w:rFonts w:eastAsia="Arial Unicode MS"/>
                <w:sz w:val="20"/>
              </w:rPr>
              <w:t xml:space="preserve"> is only valid for </w:t>
            </w:r>
            <w:r w:rsidRPr="00000D10">
              <w:rPr>
                <w:rFonts w:eastAsia="Arial Unicode MS"/>
                <w:iCs/>
                <w:sz w:val="20"/>
              </w:rPr>
              <w:t>a</w:t>
            </w:r>
            <w:r w:rsidRPr="00000D10">
              <w:rPr>
                <w:rFonts w:eastAsia="Arial Unicode MS"/>
                <w:i/>
                <w:sz w:val="20"/>
              </w:rPr>
              <w:t xml:space="preserve"> </w:t>
            </w:r>
            <w:bookmarkStart w:id="18" w:name="_Hlk38547437"/>
            <w:proofErr w:type="spellStart"/>
            <w:r w:rsidRPr="00000D10">
              <w:rPr>
                <w:rFonts w:eastAsia="Arial Unicode MS"/>
                <w:i/>
                <w:iCs/>
                <w:sz w:val="20"/>
              </w:rPr>
              <w:t>reportType</w:t>
            </w:r>
            <w:proofErr w:type="spellEnd"/>
            <w:r w:rsidRPr="00000D10">
              <w:rPr>
                <w:rFonts w:eastAsia="Arial Unicode MS"/>
                <w:i/>
                <w:iCs/>
                <w:sz w:val="20"/>
                <w:lang w:val="en-US"/>
              </w:rPr>
              <w:t xml:space="preserve"> </w:t>
            </w:r>
            <w:r w:rsidRPr="00000D10">
              <w:rPr>
                <w:rFonts w:eastAsia="Arial Unicode MS"/>
                <w:sz w:val="20"/>
              </w:rPr>
              <w:t xml:space="preserve">set to </w:t>
            </w:r>
            <w:r w:rsidRPr="00000D10">
              <w:rPr>
                <w:rFonts w:eastAsia="Arial Unicode MS"/>
                <w:i/>
                <w:iCs/>
                <w:sz w:val="20"/>
              </w:rPr>
              <w:t>periodical</w:t>
            </w:r>
            <w:bookmarkEnd w:id="18"/>
            <w:r w:rsidRPr="00000D10">
              <w:rPr>
                <w:rFonts w:eastAsia="Arial Unicode MS"/>
                <w:iCs/>
                <w:sz w:val="20"/>
              </w:rPr>
              <w:t xml:space="preserve">. </w:t>
            </w:r>
            <w:bookmarkEnd w:id="16"/>
            <w:r w:rsidRPr="00000D10">
              <w:rPr>
                <w:rFonts w:eastAsia="Arial Unicode MS"/>
                <w:iCs/>
                <w:sz w:val="20"/>
              </w:rPr>
              <w:t>For event-triggered measurement reporting, the measurement report would otherwise be triggered even if none of the reporting conditions were fulfilled</w:t>
            </w:r>
          </w:p>
        </w:tc>
        <w:tc>
          <w:tcPr>
            <w:tcW w:w="1548" w:type="pct"/>
            <w:tcBorders>
              <w:top w:val="single" w:sz="4" w:space="0" w:color="auto"/>
              <w:left w:val="single" w:sz="4" w:space="0" w:color="auto"/>
              <w:bottom w:val="single" w:sz="4" w:space="0" w:color="auto"/>
              <w:right w:val="single" w:sz="4" w:space="0" w:color="auto"/>
            </w:tcBorders>
          </w:tcPr>
          <w:p w14:paraId="29E6AA78" w14:textId="77777777" w:rsidR="00067EA7" w:rsidRDefault="00067EA7" w:rsidP="00C403F6">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0D9B30E2" w14:textId="77777777" w:rsidR="00067EA7" w:rsidRDefault="00067EA7" w:rsidP="00C403F6">
            <w:pPr>
              <w:keepNext/>
              <w:adjustRightInd/>
              <w:spacing w:after="0" w:line="240" w:lineRule="auto"/>
              <w:jc w:val="left"/>
              <w:textAlignment w:val="auto"/>
              <w:rPr>
                <w:rFonts w:eastAsia="Arial Unicode MS"/>
                <w:sz w:val="20"/>
                <w:lang w:val="en-US"/>
              </w:rPr>
            </w:pPr>
          </w:p>
          <w:p w14:paraId="0042BFAF" w14:textId="112683CE" w:rsidR="00C403F6" w:rsidRDefault="00C403F6" w:rsidP="00C403F6">
            <w:pPr>
              <w:keepNext/>
              <w:adjustRightInd/>
              <w:spacing w:after="0" w:line="240" w:lineRule="auto"/>
              <w:jc w:val="left"/>
              <w:textAlignment w:val="auto"/>
              <w:rPr>
                <w:rFonts w:eastAsia="Arial Unicode MS"/>
                <w:sz w:val="20"/>
                <w:lang w:val="en-US"/>
              </w:rPr>
            </w:pPr>
            <w:ins w:id="19" w:author="Abhishek Roy" w:date="2020-04-20T20:43:00Z">
              <w:r>
                <w:rPr>
                  <w:rFonts w:eastAsia="Arial Unicode MS"/>
                  <w:sz w:val="20"/>
                  <w:lang w:val="en-US"/>
                </w:rPr>
                <w:t xml:space="preserve">[MTK]: </w:t>
              </w:r>
            </w:ins>
            <w:ins w:id="20" w:author="Abhishek Roy" w:date="2020-04-21T09:17:00Z">
              <w:r>
                <w:rPr>
                  <w:rFonts w:eastAsia="Arial Unicode MS"/>
                  <w:sz w:val="20"/>
                  <w:lang w:val="en-US"/>
                </w:rPr>
                <w:t>We don’t understand the problem</w:t>
              </w:r>
            </w:ins>
            <w:ins w:id="21" w:author="Abhishek Roy" w:date="2020-04-20T20:45:00Z">
              <w:r>
                <w:rPr>
                  <w:rFonts w:eastAsia="Arial Unicode MS"/>
                  <w:sz w:val="20"/>
                  <w:lang w:val="en-US"/>
                </w:rPr>
                <w:t>.</w:t>
              </w:r>
            </w:ins>
            <w:ins w:id="22" w:author="Abhishek Roy" w:date="2020-04-21T09:17:00Z">
              <w:r>
                <w:rPr>
                  <w:rFonts w:eastAsia="Arial Unicode MS"/>
                  <w:sz w:val="20"/>
                  <w:lang w:val="en-US"/>
                </w:rPr>
                <w:t xml:space="preserve"> Some more explanation might be useful.</w:t>
              </w:r>
            </w:ins>
            <w:ins w:id="23" w:author="Abhishek Roy" w:date="2020-04-21T09:41:00Z">
              <w:r>
                <w:rPr>
                  <w:rFonts w:eastAsia="Arial Unicode MS"/>
                  <w:sz w:val="20"/>
                  <w:lang w:val="en-US"/>
                </w:rPr>
                <w:t xml:space="preserve"> Existing RAN2 agreements should not be reverted.</w:t>
              </w:r>
            </w:ins>
          </w:p>
          <w:p w14:paraId="39AF6CB6" w14:textId="77777777" w:rsidR="00C403F6" w:rsidRDefault="00C403F6" w:rsidP="00C403F6">
            <w:pPr>
              <w:keepNext/>
              <w:adjustRightInd/>
              <w:spacing w:after="0" w:line="240" w:lineRule="auto"/>
              <w:jc w:val="left"/>
              <w:textAlignment w:val="auto"/>
              <w:rPr>
                <w:rFonts w:eastAsia="Arial Unicode MS"/>
                <w:sz w:val="20"/>
                <w:lang w:val="en-US"/>
              </w:rPr>
            </w:pPr>
          </w:p>
          <w:p w14:paraId="19EA4B06" w14:textId="77777777" w:rsidR="00C403F6" w:rsidRDefault="00C403F6" w:rsidP="00C403F6">
            <w:pPr>
              <w:keepNext/>
              <w:adjustRightInd/>
              <w:spacing w:after="0" w:line="240" w:lineRule="auto"/>
              <w:jc w:val="left"/>
              <w:textAlignment w:val="auto"/>
              <w:rPr>
                <w:rFonts w:eastAsia="Arial Unicode MS"/>
                <w:sz w:val="20"/>
                <w:lang w:val="en-US"/>
              </w:rPr>
            </w:pPr>
            <w:r w:rsidRPr="003C7F99">
              <w:rPr>
                <w:rFonts w:eastAsia="Arial Unicode MS"/>
                <w:b/>
                <w:bCs/>
                <w:sz w:val="20"/>
                <w:lang w:val="en-US"/>
              </w:rPr>
              <w:t>Ericsson</w:t>
            </w:r>
            <w:r>
              <w:rPr>
                <w:rFonts w:eastAsia="Arial Unicode MS"/>
                <w:sz w:val="20"/>
                <w:lang w:val="en-US"/>
              </w:rPr>
              <w:t>:</w:t>
            </w:r>
          </w:p>
          <w:p w14:paraId="4C4CF4E7" w14:textId="77777777"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 xml:space="preserve">Added the clarification in red. </w:t>
            </w:r>
          </w:p>
          <w:p w14:paraId="70D22574" w14:textId="01E7215B"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For event-triggered reporting, the reporting should only be started when a reporting condition is fulfilled and not whenever RSSI measurement results are available.</w:t>
            </w:r>
          </w:p>
          <w:p w14:paraId="1AF75808" w14:textId="1DF8F8B0" w:rsidR="005558E4" w:rsidRDefault="005558E4" w:rsidP="00C403F6">
            <w:pPr>
              <w:keepNext/>
              <w:adjustRightInd/>
              <w:spacing w:after="0" w:line="240" w:lineRule="auto"/>
              <w:jc w:val="left"/>
              <w:textAlignment w:val="auto"/>
              <w:rPr>
                <w:rFonts w:eastAsia="Arial Unicode MS"/>
                <w:sz w:val="20"/>
                <w:lang w:val="en-US"/>
              </w:rPr>
            </w:pPr>
          </w:p>
          <w:p w14:paraId="736930E1" w14:textId="4A99E538" w:rsidR="005558E4" w:rsidRPr="00D7737D" w:rsidRDefault="005558E4" w:rsidP="00C403F6">
            <w:pPr>
              <w:keepNext/>
              <w:adjustRightInd/>
              <w:spacing w:after="0" w:line="240" w:lineRule="auto"/>
              <w:jc w:val="left"/>
              <w:textAlignment w:val="auto"/>
              <w:rPr>
                <w:ins w:id="24" w:author="Ozcan Ozturk" w:date="2020-04-23T15:14:00Z"/>
                <w:rFonts w:eastAsia="Arial Unicode MS"/>
                <w:b/>
                <w:bCs/>
                <w:sz w:val="20"/>
                <w:lang w:val="en-US"/>
              </w:rPr>
            </w:pPr>
            <w:r w:rsidRPr="00D7737D">
              <w:rPr>
                <w:rFonts w:eastAsia="Arial Unicode MS"/>
                <w:b/>
                <w:bCs/>
                <w:sz w:val="20"/>
                <w:lang w:val="en-US"/>
              </w:rPr>
              <w:t>Rapporteur:</w:t>
            </w:r>
            <w:r w:rsidR="00D7737D">
              <w:rPr>
                <w:rFonts w:eastAsia="Arial Unicode MS"/>
                <w:b/>
                <w:bCs/>
                <w:sz w:val="20"/>
                <w:lang w:val="en-US"/>
              </w:rPr>
              <w:t xml:space="preserve"> After further checking, agree with Ericsson that the copied text from LAA is</w:t>
            </w:r>
            <w:r w:rsidR="001E3624">
              <w:rPr>
                <w:rFonts w:eastAsia="Arial Unicode MS"/>
                <w:b/>
                <w:bCs/>
                <w:sz w:val="20"/>
                <w:lang w:val="en-US"/>
              </w:rPr>
              <w:t xml:space="preserve"> </w:t>
            </w:r>
            <w:r w:rsidR="00D7737D">
              <w:rPr>
                <w:rFonts w:eastAsia="Arial Unicode MS"/>
                <w:b/>
                <w:bCs/>
                <w:sz w:val="20"/>
                <w:lang w:val="en-US"/>
              </w:rPr>
              <w:t xml:space="preserve">not sufficient since LAA only allowed </w:t>
            </w:r>
            <w:proofErr w:type="spellStart"/>
            <w:r w:rsidR="00D7737D">
              <w:rPr>
                <w:rFonts w:eastAsia="Arial Unicode MS"/>
                <w:b/>
                <w:bCs/>
                <w:sz w:val="20"/>
                <w:lang w:val="en-US"/>
              </w:rPr>
              <w:t>triggerType</w:t>
            </w:r>
            <w:proofErr w:type="spellEnd"/>
            <w:r w:rsidR="00D7737D">
              <w:rPr>
                <w:rFonts w:eastAsia="Arial Unicode MS"/>
                <w:b/>
                <w:bCs/>
                <w:sz w:val="20"/>
                <w:lang w:val="en-US"/>
              </w:rPr>
              <w:t xml:space="preserve"> set to periodical while we do allow </w:t>
            </w:r>
            <w:proofErr w:type="gramStart"/>
            <w:r w:rsidR="00D7737D">
              <w:rPr>
                <w:rFonts w:eastAsia="Arial Unicode MS"/>
                <w:b/>
                <w:bCs/>
                <w:sz w:val="20"/>
                <w:lang w:val="en-US"/>
              </w:rPr>
              <w:t>event</w:t>
            </w:r>
            <w:r w:rsidR="001E3624">
              <w:rPr>
                <w:rFonts w:eastAsia="Arial Unicode MS"/>
                <w:b/>
                <w:bCs/>
                <w:sz w:val="20"/>
                <w:lang w:val="en-US"/>
              </w:rPr>
              <w:t xml:space="preserve"> based</w:t>
            </w:r>
            <w:proofErr w:type="gramEnd"/>
            <w:r w:rsidR="001E3624">
              <w:rPr>
                <w:rFonts w:eastAsia="Arial Unicode MS"/>
                <w:b/>
                <w:bCs/>
                <w:sz w:val="20"/>
                <w:lang w:val="en-US"/>
              </w:rPr>
              <w:t xml:space="preserve"> trigger. </w:t>
            </w:r>
            <w:r w:rsidR="00035C40">
              <w:rPr>
                <w:rFonts w:eastAsia="Arial Unicode MS"/>
                <w:b/>
                <w:bCs/>
                <w:sz w:val="20"/>
                <w:lang w:val="en-US"/>
              </w:rPr>
              <w:t>Needs further discussion.</w:t>
            </w:r>
          </w:p>
          <w:p w14:paraId="4B89F987" w14:textId="77777777" w:rsidR="00C403F6" w:rsidRDefault="00C403F6" w:rsidP="00C403F6">
            <w:pPr>
              <w:keepNext/>
              <w:adjustRightInd/>
              <w:spacing w:after="0" w:line="240" w:lineRule="auto"/>
              <w:jc w:val="left"/>
              <w:textAlignment w:val="auto"/>
              <w:rPr>
                <w:ins w:id="25" w:author="Ozcan Ozturk" w:date="2020-04-23T15:14:00Z"/>
                <w:rFonts w:eastAsia="Arial Unicode MS"/>
                <w:sz w:val="20"/>
                <w:lang w:val="en-US"/>
              </w:rPr>
            </w:pPr>
          </w:p>
          <w:p w14:paraId="739904DF" w14:textId="19ED09E1" w:rsidR="00C403F6" w:rsidRPr="00322371" w:rsidRDefault="00C403F6" w:rsidP="00C403F6">
            <w:pPr>
              <w:keepNext/>
              <w:adjustRightInd/>
              <w:spacing w:after="0" w:line="240" w:lineRule="auto"/>
              <w:jc w:val="left"/>
              <w:textAlignment w:val="auto"/>
              <w:rPr>
                <w:rFonts w:eastAsia="Arial Unicode MS"/>
                <w:sz w:val="20"/>
                <w:lang w:val="en-US"/>
              </w:rPr>
            </w:pPr>
          </w:p>
        </w:tc>
      </w:tr>
      <w:tr w:rsidR="00C403F6" w:rsidRPr="00322371" w14:paraId="37CFAA3A"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51D2647B" w14:textId="1130B0FC" w:rsidR="00C403F6" w:rsidRDefault="00C403F6" w:rsidP="00C403F6">
            <w:pPr>
              <w:spacing w:line="276" w:lineRule="auto"/>
              <w:jc w:val="left"/>
              <w:rPr>
                <w:sz w:val="20"/>
              </w:rPr>
            </w:pPr>
            <w:r>
              <w:rPr>
                <w:sz w:val="20"/>
              </w:rPr>
              <w:t>U550</w:t>
            </w:r>
          </w:p>
        </w:tc>
        <w:tc>
          <w:tcPr>
            <w:tcW w:w="456" w:type="pct"/>
            <w:tcBorders>
              <w:top w:val="single" w:sz="4" w:space="0" w:color="auto"/>
              <w:left w:val="single" w:sz="4" w:space="0" w:color="auto"/>
              <w:bottom w:val="single" w:sz="4" w:space="0" w:color="auto"/>
              <w:right w:val="single" w:sz="4" w:space="0" w:color="auto"/>
            </w:tcBorders>
          </w:tcPr>
          <w:p w14:paraId="0F659914" w14:textId="058AFF02" w:rsidR="00C403F6" w:rsidRDefault="00C403F6" w:rsidP="00C403F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47AE584D" w14:textId="20D4BE72" w:rsidR="00C403F6" w:rsidRPr="00322371" w:rsidRDefault="00C403F6" w:rsidP="00C403F6">
            <w:pPr>
              <w:spacing w:line="276" w:lineRule="auto"/>
              <w:jc w:val="left"/>
              <w:rPr>
                <w:rFonts w:eastAsia="Times New Roman"/>
                <w:sz w:val="20"/>
                <w:lang w:val="en-US" w:eastAsia="ko-KR"/>
              </w:rPr>
            </w:pPr>
            <w:r>
              <w:rPr>
                <w:rFonts w:eastAsia="Times New Roman"/>
                <w:sz w:val="20"/>
                <w:lang w:val="en-US" w:eastAsia="ko-KR"/>
              </w:rPr>
              <w:t>5.5.4.1</w:t>
            </w:r>
          </w:p>
        </w:tc>
        <w:tc>
          <w:tcPr>
            <w:tcW w:w="773" w:type="pct"/>
            <w:tcBorders>
              <w:top w:val="single" w:sz="4" w:space="0" w:color="auto"/>
              <w:left w:val="single" w:sz="4" w:space="0" w:color="auto"/>
              <w:bottom w:val="single" w:sz="4" w:space="0" w:color="auto"/>
              <w:right w:val="single" w:sz="4" w:space="0" w:color="auto"/>
            </w:tcBorders>
          </w:tcPr>
          <w:p w14:paraId="067E591E" w14:textId="73EF1B6E" w:rsidR="00C403F6" w:rsidRPr="007F64DD" w:rsidRDefault="00C403F6" w:rsidP="00C403F6">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82D90E4" w14:textId="16FF63DF" w:rsidR="00C403F6" w:rsidRPr="00322371" w:rsidRDefault="00C403F6" w:rsidP="00C403F6">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73B1DC42" w14:textId="77777777" w:rsidR="00C403F6" w:rsidRPr="00000D10" w:rsidRDefault="00C403F6" w:rsidP="00C403F6">
            <w:pPr>
              <w:keepNext/>
              <w:adjustRightInd/>
              <w:spacing w:after="0" w:line="240" w:lineRule="auto"/>
              <w:jc w:val="left"/>
              <w:textAlignment w:val="auto"/>
              <w:rPr>
                <w:rFonts w:eastAsia="Arial Unicode MS"/>
                <w:sz w:val="20"/>
              </w:rPr>
            </w:pPr>
            <w:bookmarkStart w:id="26" w:name="_Toc37368411"/>
            <w:r w:rsidRPr="00000D10">
              <w:rPr>
                <w:rFonts w:eastAsia="Arial Unicode MS"/>
                <w:iCs/>
                <w:sz w:val="20"/>
              </w:rPr>
              <w:t xml:space="preserve">Clarify that the report is triggered after the “L1 measurement </w:t>
            </w:r>
            <w:r w:rsidRPr="00000D10">
              <w:rPr>
                <w:rFonts w:eastAsia="Arial Unicode MS"/>
                <w:i/>
                <w:sz w:val="20"/>
              </w:rPr>
              <w:t>period”</w:t>
            </w:r>
            <w:r w:rsidRPr="00000D10">
              <w:rPr>
                <w:rFonts w:eastAsia="Arial Unicode MS"/>
                <w:iCs/>
                <w:sz w:val="20"/>
              </w:rPr>
              <w:t xml:space="preserve"> (and not “L1 measurement </w:t>
            </w:r>
            <w:r w:rsidRPr="00000D10">
              <w:rPr>
                <w:rFonts w:eastAsia="Arial Unicode MS"/>
                <w:i/>
                <w:sz w:val="20"/>
              </w:rPr>
              <w:t>duration”</w:t>
            </w:r>
            <w:r w:rsidRPr="00000D10">
              <w:rPr>
                <w:rFonts w:eastAsia="Arial Unicode MS"/>
                <w:iCs/>
                <w:sz w:val="20"/>
              </w:rPr>
              <w:t xml:space="preserve"> which in TS 36.133 is defined by the </w:t>
            </w:r>
            <w:proofErr w:type="spellStart"/>
            <w:r w:rsidRPr="00000D10">
              <w:rPr>
                <w:rFonts w:eastAsia="Arial Unicode MS"/>
                <w:i/>
                <w:sz w:val="20"/>
              </w:rPr>
              <w:t>rmtc-MeasDuration</w:t>
            </w:r>
            <w:proofErr w:type="spellEnd"/>
            <w:r w:rsidRPr="00000D10">
              <w:rPr>
                <w:rFonts w:eastAsia="Arial Unicode MS"/>
                <w:iCs/>
                <w:sz w:val="20"/>
              </w:rPr>
              <w:t>).</w:t>
            </w:r>
            <w:bookmarkEnd w:id="26"/>
          </w:p>
          <w:p w14:paraId="471C4F1F" w14:textId="16847CBB" w:rsidR="00C403F6" w:rsidRPr="00000D10" w:rsidRDefault="00C403F6" w:rsidP="00C403F6">
            <w:pPr>
              <w:keepNext/>
              <w:adjustRightInd/>
              <w:spacing w:after="0" w:line="240" w:lineRule="auto"/>
              <w:jc w:val="left"/>
              <w:textAlignment w:val="auto"/>
              <w:rPr>
                <w:rFonts w:eastAsia="Arial Unicode MS"/>
                <w:sz w:val="20"/>
              </w:rPr>
            </w:pPr>
          </w:p>
        </w:tc>
        <w:tc>
          <w:tcPr>
            <w:tcW w:w="1548" w:type="pct"/>
            <w:tcBorders>
              <w:top w:val="single" w:sz="4" w:space="0" w:color="auto"/>
              <w:left w:val="single" w:sz="4" w:space="0" w:color="auto"/>
              <w:bottom w:val="single" w:sz="4" w:space="0" w:color="auto"/>
              <w:right w:val="single" w:sz="4" w:space="0" w:color="auto"/>
            </w:tcBorders>
          </w:tcPr>
          <w:p w14:paraId="70BCD1B7" w14:textId="77777777"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517CCAFB" w14:textId="77777777" w:rsidR="00C403F6" w:rsidRDefault="00C403F6" w:rsidP="00C403F6">
            <w:pPr>
              <w:keepNext/>
              <w:adjustRightInd/>
              <w:spacing w:after="0" w:line="240" w:lineRule="auto"/>
              <w:jc w:val="left"/>
              <w:textAlignment w:val="auto"/>
              <w:rPr>
                <w:rFonts w:eastAsia="Arial Unicode MS"/>
                <w:sz w:val="20"/>
                <w:lang w:val="en-US"/>
              </w:rPr>
            </w:pPr>
          </w:p>
          <w:p w14:paraId="3B83D55A" w14:textId="77777777" w:rsidR="00C403F6" w:rsidRPr="003C7F99" w:rsidRDefault="00C403F6" w:rsidP="00C403F6">
            <w:pPr>
              <w:keepNext/>
              <w:adjustRightInd/>
              <w:spacing w:after="0" w:line="240" w:lineRule="auto"/>
              <w:jc w:val="left"/>
              <w:textAlignment w:val="auto"/>
              <w:rPr>
                <w:rFonts w:eastAsia="Arial Unicode MS"/>
                <w:b/>
                <w:bCs/>
                <w:sz w:val="20"/>
                <w:lang w:val="en-US"/>
              </w:rPr>
            </w:pPr>
            <w:r w:rsidRPr="003C7F99">
              <w:rPr>
                <w:rFonts w:eastAsia="Arial Unicode MS"/>
                <w:b/>
                <w:bCs/>
                <w:sz w:val="20"/>
                <w:lang w:val="en-US"/>
              </w:rPr>
              <w:t xml:space="preserve">Ericsson: </w:t>
            </w:r>
          </w:p>
          <w:p w14:paraId="1B19A38F" w14:textId="5928FC09"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If not changed, this may cause confusion between the given parameters for triggering RSSI measurement reporting.</w:t>
            </w:r>
          </w:p>
          <w:p w14:paraId="1459CABA" w14:textId="77777777" w:rsidR="00035C40" w:rsidRDefault="00035C40" w:rsidP="00C403F6">
            <w:pPr>
              <w:keepNext/>
              <w:adjustRightInd/>
              <w:spacing w:after="0" w:line="240" w:lineRule="auto"/>
              <w:jc w:val="left"/>
              <w:textAlignment w:val="auto"/>
              <w:rPr>
                <w:rFonts w:eastAsia="Arial Unicode MS"/>
                <w:sz w:val="20"/>
                <w:lang w:val="en-US"/>
              </w:rPr>
            </w:pPr>
          </w:p>
          <w:p w14:paraId="41A45A4C" w14:textId="3001C8CE" w:rsidR="00035C40" w:rsidRPr="00D7737D" w:rsidRDefault="00035C40" w:rsidP="00035C40">
            <w:pPr>
              <w:keepNext/>
              <w:adjustRightInd/>
              <w:spacing w:after="0" w:line="240" w:lineRule="auto"/>
              <w:jc w:val="left"/>
              <w:textAlignment w:val="auto"/>
              <w:rPr>
                <w:ins w:id="27" w:author="Ozcan Ozturk" w:date="2020-04-23T15:14:00Z"/>
                <w:rFonts w:eastAsia="Arial Unicode MS"/>
                <w:b/>
                <w:bCs/>
                <w:sz w:val="20"/>
                <w:lang w:val="en-US"/>
              </w:rPr>
            </w:pPr>
            <w:r w:rsidRPr="00D7737D">
              <w:rPr>
                <w:rFonts w:eastAsia="Arial Unicode MS"/>
                <w:b/>
                <w:bCs/>
                <w:sz w:val="20"/>
                <w:lang w:val="en-US"/>
              </w:rPr>
              <w:t>Rapporteur:</w:t>
            </w:r>
            <w:r>
              <w:rPr>
                <w:rFonts w:eastAsia="Arial Unicode MS"/>
                <w:b/>
                <w:bCs/>
                <w:sz w:val="20"/>
                <w:lang w:val="en-US"/>
              </w:rPr>
              <w:t xml:space="preserve"> Needs further discussion</w:t>
            </w:r>
            <w:r>
              <w:rPr>
                <w:rFonts w:eastAsia="Arial Unicode MS"/>
                <w:b/>
                <w:bCs/>
                <w:sz w:val="20"/>
                <w:lang w:val="en-US"/>
              </w:rPr>
              <w:t xml:space="preserve"> since we don’t have the corresponding 38.133 text for NR-U yet</w:t>
            </w:r>
            <w:r>
              <w:rPr>
                <w:rFonts w:eastAsia="Arial Unicode MS"/>
                <w:b/>
                <w:bCs/>
                <w:sz w:val="20"/>
                <w:lang w:val="en-US"/>
              </w:rPr>
              <w:t>.</w:t>
            </w:r>
          </w:p>
          <w:p w14:paraId="24143F5D" w14:textId="1D2B243B" w:rsidR="00035C40" w:rsidRDefault="00035C40" w:rsidP="00C403F6">
            <w:pPr>
              <w:keepNext/>
              <w:adjustRightInd/>
              <w:spacing w:after="0" w:line="240" w:lineRule="auto"/>
              <w:jc w:val="left"/>
              <w:textAlignment w:val="auto"/>
              <w:rPr>
                <w:rFonts w:eastAsia="Arial Unicode MS"/>
                <w:sz w:val="20"/>
                <w:lang w:val="en-US"/>
              </w:rPr>
            </w:pPr>
          </w:p>
        </w:tc>
      </w:tr>
      <w:tr w:rsidR="00C403F6" w:rsidRPr="00322371" w14:paraId="4755DCD4"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3D63AF4D" w14:textId="0F226759" w:rsidR="00C403F6" w:rsidRDefault="00C403F6" w:rsidP="00C403F6">
            <w:pPr>
              <w:tabs>
                <w:tab w:val="left" w:pos="442"/>
              </w:tabs>
              <w:spacing w:line="276" w:lineRule="auto"/>
              <w:jc w:val="left"/>
              <w:rPr>
                <w:sz w:val="20"/>
              </w:rPr>
            </w:pPr>
            <w:r>
              <w:rPr>
                <w:sz w:val="20"/>
              </w:rPr>
              <w:lastRenderedPageBreak/>
              <w:t>U551</w:t>
            </w:r>
          </w:p>
        </w:tc>
        <w:tc>
          <w:tcPr>
            <w:tcW w:w="456" w:type="pct"/>
            <w:tcBorders>
              <w:top w:val="single" w:sz="4" w:space="0" w:color="auto"/>
              <w:left w:val="single" w:sz="4" w:space="0" w:color="auto"/>
              <w:bottom w:val="single" w:sz="4" w:space="0" w:color="auto"/>
              <w:right w:val="single" w:sz="4" w:space="0" w:color="auto"/>
            </w:tcBorders>
          </w:tcPr>
          <w:p w14:paraId="3448EC2C" w14:textId="0133D503" w:rsidR="00C403F6" w:rsidRDefault="00C403F6" w:rsidP="00C403F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6C992D99" w14:textId="779F7CEA" w:rsidR="00C403F6" w:rsidRDefault="00C403F6" w:rsidP="00C403F6">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B7729B6" w14:textId="77777777" w:rsidR="00C403F6" w:rsidRPr="007F64DD" w:rsidRDefault="00C403F6" w:rsidP="00C403F6">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58810F2" w14:textId="5EA7260C" w:rsidR="00C403F6" w:rsidRPr="00322371" w:rsidRDefault="00C403F6" w:rsidP="00C403F6">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81A0177" w14:textId="38300BB0" w:rsidR="00C403F6" w:rsidRDefault="00C403F6" w:rsidP="00C403F6">
            <w:pPr>
              <w:keepNext/>
              <w:adjustRightInd/>
              <w:spacing w:after="0" w:line="240" w:lineRule="auto"/>
              <w:jc w:val="left"/>
              <w:textAlignment w:val="auto"/>
              <w:rPr>
                <w:rFonts w:eastAsia="Arial Unicode MS"/>
                <w:i/>
                <w:iCs/>
                <w:sz w:val="20"/>
              </w:rPr>
            </w:pPr>
            <w:bookmarkStart w:id="28" w:name="_Hlk38548246"/>
            <w:r w:rsidRPr="00000D10">
              <w:rPr>
                <w:rFonts w:eastAsia="Arial Unicode MS"/>
                <w:sz w:val="20"/>
              </w:rPr>
              <w:t>Move</w:t>
            </w:r>
            <w:r>
              <w:rPr>
                <w:rFonts w:eastAsia="Arial Unicode MS"/>
                <w:i/>
                <w:iCs/>
                <w:sz w:val="20"/>
              </w:rPr>
              <w:t xml:space="preserve"> </w:t>
            </w:r>
            <w:proofErr w:type="spellStart"/>
            <w:r w:rsidRPr="00000D10">
              <w:rPr>
                <w:rFonts w:eastAsia="Arial Unicode MS"/>
                <w:i/>
                <w:iCs/>
                <w:sz w:val="20"/>
              </w:rPr>
              <w:t>ssb</w:t>
            </w:r>
            <w:proofErr w:type="spellEnd"/>
            <w:r w:rsidRPr="00000D10">
              <w:rPr>
                <w:rFonts w:eastAsia="Arial Unicode MS"/>
                <w:i/>
                <w:iCs/>
                <w:sz w:val="20"/>
              </w:rPr>
              <w:t>-</w:t>
            </w:r>
            <w:proofErr w:type="spellStart"/>
            <w:r w:rsidRPr="00000D10">
              <w:rPr>
                <w:rFonts w:eastAsia="Arial Unicode MS"/>
                <w:i/>
                <w:iCs/>
                <w:sz w:val="20"/>
              </w:rPr>
              <w:t>PositionQCL</w:t>
            </w:r>
            <w:proofErr w:type="spellEnd"/>
            <w:r w:rsidRPr="00000D10">
              <w:rPr>
                <w:rFonts w:eastAsia="Arial Unicode MS"/>
                <w:i/>
                <w:iCs/>
                <w:sz w:val="20"/>
              </w:rPr>
              <w:t xml:space="preserve">-Common </w:t>
            </w:r>
            <w:r w:rsidRPr="00000D10">
              <w:rPr>
                <w:rFonts w:eastAsia="Arial Unicode MS"/>
                <w:sz w:val="20"/>
              </w:rPr>
              <w:t>from</w:t>
            </w:r>
            <w:r>
              <w:rPr>
                <w:rFonts w:eastAsia="Arial Unicode MS"/>
                <w:i/>
                <w:iCs/>
                <w:sz w:val="20"/>
              </w:rPr>
              <w:t xml:space="preserve"> </w:t>
            </w:r>
            <w:proofErr w:type="spellStart"/>
            <w:r w:rsidRPr="00000D10">
              <w:rPr>
                <w:rFonts w:eastAsia="Arial Unicode MS"/>
                <w:i/>
                <w:iCs/>
                <w:sz w:val="20"/>
              </w:rPr>
              <w:t>MeasObjectNR</w:t>
            </w:r>
            <w:proofErr w:type="spellEnd"/>
            <w:r>
              <w:rPr>
                <w:rFonts w:eastAsia="Arial Unicode MS"/>
                <w:i/>
                <w:iCs/>
                <w:sz w:val="20"/>
              </w:rPr>
              <w:t xml:space="preserve"> </w:t>
            </w:r>
            <w:r w:rsidRPr="008A2CF2">
              <w:rPr>
                <w:rFonts w:eastAsia="Arial Unicode MS"/>
                <w:color w:val="FF0000"/>
                <w:sz w:val="20"/>
              </w:rPr>
              <w:t>to sub-element</w:t>
            </w:r>
            <w:r w:rsidRPr="008A2CF2">
              <w:rPr>
                <w:rFonts w:eastAsia="Arial Unicode MS"/>
                <w:iCs/>
                <w:color w:val="FF0000"/>
                <w:sz w:val="20"/>
              </w:rPr>
              <w:t xml:space="preserve"> </w:t>
            </w:r>
            <w:r w:rsidRPr="00000D10">
              <w:rPr>
                <w:rFonts w:eastAsia="Arial Unicode MS"/>
                <w:i/>
                <w:iCs/>
                <w:sz w:val="20"/>
              </w:rPr>
              <w:t>SSB-</w:t>
            </w:r>
            <w:proofErr w:type="spellStart"/>
            <w:r w:rsidRPr="00000D10">
              <w:rPr>
                <w:rFonts w:eastAsia="Arial Unicode MS"/>
                <w:i/>
                <w:iCs/>
                <w:sz w:val="20"/>
              </w:rPr>
              <w:t>ConfigMobility</w:t>
            </w:r>
            <w:proofErr w:type="spellEnd"/>
            <w:r w:rsidRPr="00000D10">
              <w:rPr>
                <w:rFonts w:eastAsia="Arial Unicode MS"/>
                <w:iCs/>
                <w:sz w:val="20"/>
              </w:rPr>
              <w:t xml:space="preserve"> </w:t>
            </w:r>
            <w:r>
              <w:rPr>
                <w:rFonts w:eastAsia="Arial Unicode MS"/>
                <w:color w:val="FF0000"/>
                <w:sz w:val="20"/>
              </w:rPr>
              <w:t xml:space="preserve">within </w:t>
            </w:r>
            <w:proofErr w:type="spellStart"/>
            <w:r w:rsidRPr="00000D10">
              <w:rPr>
                <w:rFonts w:eastAsia="Arial Unicode MS"/>
                <w:i/>
                <w:iCs/>
                <w:sz w:val="20"/>
              </w:rPr>
              <w:t>MeasObjectNR</w:t>
            </w:r>
            <w:bookmarkEnd w:id="28"/>
            <w:proofErr w:type="spellEnd"/>
            <w:r>
              <w:rPr>
                <w:rFonts w:eastAsia="Arial Unicode MS"/>
                <w:i/>
                <w:iCs/>
                <w:sz w:val="20"/>
              </w:rPr>
              <w:t xml:space="preserve">. </w:t>
            </w:r>
          </w:p>
          <w:p w14:paraId="263D26DF" w14:textId="0661CED7" w:rsidR="00C403F6" w:rsidRDefault="00C403F6" w:rsidP="00C403F6">
            <w:pPr>
              <w:keepNext/>
              <w:adjustRightInd/>
              <w:spacing w:after="0" w:line="240" w:lineRule="auto"/>
              <w:jc w:val="left"/>
              <w:textAlignment w:val="auto"/>
              <w:rPr>
                <w:rFonts w:eastAsia="Arial Unicode MS"/>
                <w:i/>
                <w:iCs/>
                <w:sz w:val="20"/>
              </w:rPr>
            </w:pPr>
          </w:p>
          <w:p w14:paraId="7148C76C" w14:textId="04823F80" w:rsidR="00C403F6" w:rsidRPr="000A1585" w:rsidRDefault="00C403F6" w:rsidP="00C403F6">
            <w:pPr>
              <w:keepNext/>
              <w:adjustRightInd/>
              <w:spacing w:after="0" w:line="240" w:lineRule="auto"/>
              <w:jc w:val="left"/>
              <w:textAlignment w:val="auto"/>
              <w:rPr>
                <w:rFonts w:eastAsia="Arial Unicode MS"/>
                <w:i/>
                <w:iCs/>
                <w:color w:val="FF0000"/>
                <w:sz w:val="20"/>
              </w:rPr>
            </w:pPr>
            <w:r w:rsidRPr="000A1585">
              <w:rPr>
                <w:rFonts w:eastAsia="Arial Unicode MS"/>
                <w:color w:val="FF0000"/>
                <w:sz w:val="20"/>
                <w:lang w:val="en-US"/>
              </w:rPr>
              <w:t xml:space="preserve">All SSB related configuration should be provided within </w:t>
            </w:r>
            <w:r w:rsidRPr="000A1585">
              <w:rPr>
                <w:rFonts w:eastAsia="Arial Unicode MS"/>
                <w:i/>
                <w:iCs/>
                <w:color w:val="FF0000"/>
                <w:sz w:val="20"/>
              </w:rPr>
              <w:t>SSB-</w:t>
            </w:r>
            <w:proofErr w:type="spellStart"/>
            <w:r w:rsidRPr="000A1585">
              <w:rPr>
                <w:rFonts w:eastAsia="Arial Unicode MS"/>
                <w:i/>
                <w:iCs/>
                <w:color w:val="FF0000"/>
                <w:sz w:val="20"/>
              </w:rPr>
              <w:t>ConfigMobility</w:t>
            </w:r>
            <w:proofErr w:type="spellEnd"/>
          </w:p>
          <w:p w14:paraId="6EE4DB53" w14:textId="77777777" w:rsidR="00C403F6" w:rsidRPr="000A1585" w:rsidRDefault="00C403F6" w:rsidP="00C403F6">
            <w:pPr>
              <w:keepNext/>
              <w:adjustRightInd/>
              <w:spacing w:after="0" w:line="240" w:lineRule="auto"/>
              <w:jc w:val="left"/>
              <w:textAlignment w:val="auto"/>
              <w:rPr>
                <w:rFonts w:eastAsia="Arial Unicode MS"/>
                <w:i/>
                <w:iCs/>
                <w:color w:val="FF0000"/>
                <w:sz w:val="20"/>
              </w:rPr>
            </w:pPr>
          </w:p>
          <w:p w14:paraId="3FFEE7FC" w14:textId="44A6DB4A" w:rsidR="00C403F6" w:rsidRPr="00000D10" w:rsidRDefault="00C403F6" w:rsidP="00C403F6">
            <w:pPr>
              <w:keepNext/>
              <w:adjustRightInd/>
              <w:spacing w:after="0" w:line="240" w:lineRule="auto"/>
              <w:jc w:val="left"/>
              <w:textAlignment w:val="auto"/>
              <w:rPr>
                <w:rFonts w:eastAsia="Arial Unicode MS"/>
                <w:iCs/>
                <w:sz w:val="20"/>
              </w:rPr>
            </w:pPr>
            <w:proofErr w:type="spellStart"/>
            <w:r w:rsidRPr="000A1585">
              <w:rPr>
                <w:rFonts w:eastAsia="Arial Unicode MS"/>
                <w:i/>
                <w:iCs/>
                <w:color w:val="FF0000"/>
                <w:sz w:val="20"/>
              </w:rPr>
              <w:t>ssb</w:t>
            </w:r>
            <w:proofErr w:type="spellEnd"/>
            <w:r w:rsidRPr="000A1585">
              <w:rPr>
                <w:rFonts w:eastAsia="Arial Unicode MS"/>
                <w:i/>
                <w:iCs/>
                <w:color w:val="FF0000"/>
                <w:sz w:val="20"/>
              </w:rPr>
              <w:t>-</w:t>
            </w:r>
            <w:proofErr w:type="spellStart"/>
            <w:r w:rsidRPr="000A1585">
              <w:rPr>
                <w:rFonts w:eastAsia="Arial Unicode MS"/>
                <w:i/>
                <w:iCs/>
                <w:color w:val="FF0000"/>
                <w:sz w:val="20"/>
              </w:rPr>
              <w:t>PositionQCL</w:t>
            </w:r>
            <w:proofErr w:type="spellEnd"/>
            <w:r w:rsidRPr="000A1585">
              <w:rPr>
                <w:rFonts w:eastAsia="Arial Unicode MS"/>
                <w:i/>
                <w:iCs/>
                <w:color w:val="FF0000"/>
                <w:sz w:val="20"/>
              </w:rPr>
              <w:t xml:space="preserve">-Common </w:t>
            </w:r>
            <w:r w:rsidRPr="000A1585">
              <w:rPr>
                <w:rFonts w:eastAsia="Arial Unicode MS"/>
                <w:color w:val="FF0000"/>
                <w:sz w:val="20"/>
              </w:rPr>
              <w:t>is only needed when corresponding SSB measurement configurations are configured (</w:t>
            </w:r>
            <w:proofErr w:type="spellStart"/>
            <w:r w:rsidRPr="000A1585">
              <w:rPr>
                <w:rFonts w:eastAsia="Arial Unicode MS"/>
                <w:i/>
                <w:iCs/>
                <w:color w:val="FF0000"/>
                <w:sz w:val="20"/>
                <w:lang w:val="en-US"/>
              </w:rPr>
              <w:t>ssb-ToMeasure</w:t>
            </w:r>
            <w:proofErr w:type="spellEnd"/>
            <w:r w:rsidRPr="000A1585">
              <w:rPr>
                <w:rFonts w:eastAsia="Arial Unicode MS"/>
                <w:color w:val="FF0000"/>
                <w:sz w:val="20"/>
              </w:rPr>
              <w:t>).</w:t>
            </w:r>
          </w:p>
        </w:tc>
        <w:tc>
          <w:tcPr>
            <w:tcW w:w="1548" w:type="pct"/>
            <w:tcBorders>
              <w:top w:val="single" w:sz="4" w:space="0" w:color="auto"/>
              <w:left w:val="single" w:sz="4" w:space="0" w:color="auto"/>
              <w:bottom w:val="single" w:sz="4" w:space="0" w:color="auto"/>
              <w:right w:val="single" w:sz="4" w:space="0" w:color="auto"/>
            </w:tcBorders>
          </w:tcPr>
          <w:p w14:paraId="45F8BFB3" w14:textId="77777777" w:rsidR="00C403F6" w:rsidRDefault="00C403F6" w:rsidP="00C403F6">
            <w:pPr>
              <w:keepNext/>
              <w:adjustRightInd/>
              <w:spacing w:after="0" w:line="240" w:lineRule="auto"/>
              <w:jc w:val="left"/>
              <w:textAlignment w:val="auto"/>
              <w:rPr>
                <w:ins w:id="29" w:author="Abhishek Roy" w:date="2020-04-20T20:42:00Z"/>
                <w:rFonts w:eastAsia="Arial Unicode MS"/>
                <w:i/>
                <w:iCs/>
                <w:sz w:val="20"/>
              </w:rPr>
            </w:pPr>
          </w:p>
          <w:p w14:paraId="748FB473" w14:textId="77777777" w:rsidR="00C403F6" w:rsidRDefault="00C403F6" w:rsidP="00C403F6">
            <w:pPr>
              <w:keepNext/>
              <w:adjustRightInd/>
              <w:spacing w:after="0" w:line="240" w:lineRule="auto"/>
              <w:jc w:val="left"/>
              <w:textAlignment w:val="auto"/>
              <w:rPr>
                <w:rFonts w:eastAsia="Arial Unicode MS"/>
                <w:iCs/>
                <w:sz w:val="20"/>
              </w:rPr>
            </w:pPr>
            <w:ins w:id="30" w:author="Abhishek Roy" w:date="2020-04-20T20:42:00Z">
              <w:r>
                <w:rPr>
                  <w:rFonts w:eastAsia="Arial Unicode MS"/>
                  <w:iCs/>
                  <w:sz w:val="20"/>
                </w:rPr>
                <w:t xml:space="preserve">[MTK]: </w:t>
              </w:r>
            </w:ins>
            <w:ins w:id="31" w:author="Abhishek Roy" w:date="2020-04-21T09:18:00Z">
              <w:r>
                <w:rPr>
                  <w:rFonts w:eastAsia="Arial Unicode MS"/>
                  <w:iCs/>
                  <w:sz w:val="20"/>
                </w:rPr>
                <w:t>We p</w:t>
              </w:r>
            </w:ins>
            <w:ins w:id="32" w:author="Abhishek Roy" w:date="2020-04-20T20:42:00Z">
              <w:r>
                <w:rPr>
                  <w:rFonts w:eastAsia="Arial Unicode MS"/>
                  <w:iCs/>
                  <w:sz w:val="20"/>
                </w:rPr>
                <w:t>refer to keep RAN1 agreement.</w:t>
              </w:r>
            </w:ins>
          </w:p>
          <w:p w14:paraId="5B464AE4" w14:textId="77777777" w:rsidR="00C403F6" w:rsidRDefault="00C403F6" w:rsidP="00C403F6">
            <w:pPr>
              <w:keepNext/>
              <w:adjustRightInd/>
              <w:spacing w:after="0" w:line="240" w:lineRule="auto"/>
              <w:jc w:val="left"/>
              <w:textAlignment w:val="auto"/>
              <w:rPr>
                <w:rFonts w:eastAsia="Arial Unicode MS"/>
                <w:iCs/>
                <w:sz w:val="20"/>
              </w:rPr>
            </w:pPr>
          </w:p>
          <w:p w14:paraId="32B3F7AD" w14:textId="77777777" w:rsidR="00C403F6" w:rsidRDefault="00C403F6" w:rsidP="00C403F6">
            <w:pPr>
              <w:keepNext/>
              <w:adjustRightInd/>
              <w:spacing w:after="0" w:line="240" w:lineRule="auto"/>
              <w:jc w:val="left"/>
              <w:textAlignment w:val="auto"/>
              <w:rPr>
                <w:rFonts w:eastAsia="Arial Unicode MS"/>
                <w:i/>
                <w:sz w:val="20"/>
              </w:rPr>
            </w:pPr>
          </w:p>
          <w:p w14:paraId="156644A3" w14:textId="77777777" w:rsidR="00C403F6" w:rsidRDefault="00C403F6" w:rsidP="00C403F6">
            <w:pPr>
              <w:keepNext/>
              <w:adjustRightInd/>
              <w:spacing w:after="0" w:line="240" w:lineRule="auto"/>
              <w:jc w:val="left"/>
              <w:textAlignment w:val="auto"/>
              <w:rPr>
                <w:bCs/>
                <w:iCs/>
                <w:sz w:val="20"/>
                <w:lang w:eastAsia="ja-JP"/>
              </w:rPr>
            </w:pPr>
            <w:r>
              <w:rPr>
                <w:b/>
                <w:iCs/>
                <w:sz w:val="20"/>
                <w:lang w:eastAsia="ja-JP"/>
              </w:rPr>
              <w:t xml:space="preserve">Nokia: </w:t>
            </w:r>
            <w:r w:rsidRPr="001532AC">
              <w:rPr>
                <w:bCs/>
                <w:iCs/>
                <w:sz w:val="20"/>
                <w:lang w:eastAsia="ja-JP"/>
              </w:rPr>
              <w:t xml:space="preserve">we are ok both ways. No behavioural change. </w:t>
            </w:r>
            <w:r>
              <w:rPr>
                <w:bCs/>
                <w:iCs/>
                <w:sz w:val="20"/>
                <w:lang w:eastAsia="ja-JP"/>
              </w:rPr>
              <w:t xml:space="preserve">But location proposed by </w:t>
            </w:r>
            <w:proofErr w:type="spellStart"/>
            <w:r>
              <w:rPr>
                <w:bCs/>
                <w:iCs/>
                <w:sz w:val="20"/>
                <w:lang w:eastAsia="ja-JP"/>
              </w:rPr>
              <w:t>ericsson</w:t>
            </w:r>
            <w:proofErr w:type="spellEnd"/>
            <w:r>
              <w:rPr>
                <w:bCs/>
                <w:iCs/>
                <w:sz w:val="20"/>
                <w:lang w:eastAsia="ja-JP"/>
              </w:rPr>
              <w:t xml:space="preserve"> makes sense</w:t>
            </w:r>
          </w:p>
          <w:p w14:paraId="57CD95E9" w14:textId="77777777" w:rsidR="00C403F6" w:rsidRDefault="00C403F6" w:rsidP="00C403F6">
            <w:pPr>
              <w:keepNext/>
              <w:adjustRightInd/>
              <w:spacing w:after="0" w:line="240" w:lineRule="auto"/>
              <w:jc w:val="left"/>
              <w:textAlignment w:val="auto"/>
              <w:rPr>
                <w:rFonts w:eastAsia="Arial Unicode MS"/>
                <w:iCs/>
                <w:sz w:val="20"/>
              </w:rPr>
            </w:pPr>
          </w:p>
          <w:p w14:paraId="0F63DC30" w14:textId="77777777" w:rsidR="00C403F6" w:rsidRDefault="00C403F6" w:rsidP="00C403F6">
            <w:pPr>
              <w:keepNext/>
              <w:adjustRightInd/>
              <w:spacing w:after="0" w:line="240" w:lineRule="auto"/>
              <w:jc w:val="left"/>
              <w:textAlignment w:val="auto"/>
              <w:rPr>
                <w:rFonts w:eastAsia="Arial Unicode MS"/>
                <w:iCs/>
                <w:sz w:val="20"/>
              </w:rPr>
            </w:pPr>
            <w:r>
              <w:rPr>
                <w:rFonts w:eastAsia="Arial Unicode MS"/>
                <w:iCs/>
                <w:sz w:val="20"/>
              </w:rPr>
              <w:t>[HW] SSB-</w:t>
            </w:r>
            <w:proofErr w:type="spellStart"/>
            <w:r>
              <w:rPr>
                <w:rFonts w:eastAsia="Arial Unicode MS"/>
                <w:iCs/>
                <w:sz w:val="20"/>
              </w:rPr>
              <w:t>ConfigMobility</w:t>
            </w:r>
            <w:proofErr w:type="spellEnd"/>
            <w:r>
              <w:rPr>
                <w:rFonts w:eastAsia="Arial Unicode MS"/>
                <w:iCs/>
                <w:sz w:val="20"/>
              </w:rPr>
              <w:t xml:space="preserve"> is within </w:t>
            </w:r>
            <w:proofErr w:type="spellStart"/>
            <w:r>
              <w:rPr>
                <w:rFonts w:eastAsia="Arial Unicode MS"/>
                <w:iCs/>
                <w:sz w:val="20"/>
              </w:rPr>
              <w:t>MeasObjectNR</w:t>
            </w:r>
            <w:proofErr w:type="spellEnd"/>
            <w:r>
              <w:rPr>
                <w:rFonts w:eastAsia="Arial Unicode MS"/>
                <w:iCs/>
                <w:sz w:val="20"/>
              </w:rPr>
              <w:t xml:space="preserve">? Not sure what is wrong. </w:t>
            </w:r>
          </w:p>
          <w:p w14:paraId="61F7868A" w14:textId="77777777" w:rsidR="00C403F6" w:rsidRDefault="00C403F6" w:rsidP="00C403F6">
            <w:pPr>
              <w:keepNext/>
              <w:adjustRightInd/>
              <w:spacing w:after="0" w:line="240" w:lineRule="auto"/>
              <w:jc w:val="left"/>
              <w:textAlignment w:val="auto"/>
              <w:rPr>
                <w:rFonts w:eastAsia="Arial Unicode MS"/>
                <w:iCs/>
                <w:sz w:val="20"/>
              </w:rPr>
            </w:pPr>
          </w:p>
          <w:p w14:paraId="6FF13F69" w14:textId="77777777" w:rsidR="00C403F6" w:rsidRDefault="00C403F6" w:rsidP="00C403F6">
            <w:pPr>
              <w:keepNext/>
              <w:adjustRightInd/>
              <w:spacing w:after="0" w:line="240" w:lineRule="auto"/>
              <w:jc w:val="left"/>
              <w:textAlignment w:val="auto"/>
              <w:rPr>
                <w:rFonts w:eastAsia="Arial Unicode MS"/>
                <w:i/>
                <w:iCs/>
                <w:sz w:val="20"/>
              </w:rPr>
            </w:pPr>
            <w:r w:rsidRPr="00E93CD5">
              <w:rPr>
                <w:rFonts w:eastAsia="Arial Unicode MS"/>
                <w:b/>
                <w:bCs/>
                <w:sz w:val="20"/>
                <w:lang w:val="en-US"/>
              </w:rPr>
              <w:t>Ericsson:</w:t>
            </w:r>
            <w:r>
              <w:rPr>
                <w:rFonts w:eastAsia="Arial Unicode MS"/>
                <w:sz w:val="20"/>
                <w:lang w:val="en-US"/>
              </w:rPr>
              <w:br/>
            </w:r>
            <w:r w:rsidRPr="00000D10">
              <w:rPr>
                <w:rFonts w:eastAsia="Arial Unicode MS"/>
                <w:i/>
                <w:iCs/>
                <w:sz w:val="20"/>
              </w:rPr>
              <w:t>SSB-</w:t>
            </w:r>
            <w:proofErr w:type="spellStart"/>
            <w:r w:rsidRPr="00000D10">
              <w:rPr>
                <w:rFonts w:eastAsia="Arial Unicode MS"/>
                <w:i/>
                <w:iCs/>
                <w:sz w:val="20"/>
              </w:rPr>
              <w:t>ConfigMobility</w:t>
            </w:r>
            <w:proofErr w:type="spellEnd"/>
            <w:r>
              <w:rPr>
                <w:rFonts w:eastAsia="Arial Unicode MS"/>
                <w:sz w:val="20"/>
                <w:lang w:val="en-US"/>
              </w:rPr>
              <w:t xml:space="preserve"> is signaled within </w:t>
            </w:r>
            <w:proofErr w:type="spellStart"/>
            <w:r w:rsidRPr="00E93CD5">
              <w:rPr>
                <w:rFonts w:eastAsia="Arial Unicode MS"/>
                <w:i/>
                <w:iCs/>
                <w:sz w:val="20"/>
                <w:lang w:val="en-US"/>
              </w:rPr>
              <w:t>MeasObjectNR</w:t>
            </w:r>
            <w:proofErr w:type="spellEnd"/>
            <w:r>
              <w:rPr>
                <w:rFonts w:eastAsia="Arial Unicode MS"/>
                <w:sz w:val="20"/>
                <w:lang w:val="en-US"/>
              </w:rPr>
              <w:t xml:space="preserve">, so </w:t>
            </w:r>
            <w:proofErr w:type="spellStart"/>
            <w:r w:rsidRPr="00000D10">
              <w:rPr>
                <w:rFonts w:eastAsia="Arial Unicode MS"/>
                <w:i/>
                <w:iCs/>
                <w:sz w:val="20"/>
              </w:rPr>
              <w:t>ssb</w:t>
            </w:r>
            <w:proofErr w:type="spellEnd"/>
            <w:r w:rsidRPr="00000D10">
              <w:rPr>
                <w:rFonts w:eastAsia="Arial Unicode MS"/>
                <w:i/>
                <w:iCs/>
                <w:sz w:val="20"/>
              </w:rPr>
              <w:t>-</w:t>
            </w:r>
            <w:proofErr w:type="spellStart"/>
            <w:r w:rsidRPr="00000D10">
              <w:rPr>
                <w:rFonts w:eastAsia="Arial Unicode MS"/>
                <w:i/>
                <w:iCs/>
                <w:sz w:val="20"/>
              </w:rPr>
              <w:t>PositionQCL</w:t>
            </w:r>
            <w:proofErr w:type="spellEnd"/>
            <w:r w:rsidRPr="00000D10">
              <w:rPr>
                <w:rFonts w:eastAsia="Arial Unicode MS"/>
                <w:i/>
                <w:iCs/>
                <w:sz w:val="20"/>
              </w:rPr>
              <w:t>-Common</w:t>
            </w:r>
            <w:r>
              <w:rPr>
                <w:rFonts w:eastAsia="Arial Unicode MS"/>
                <w:i/>
                <w:iCs/>
                <w:sz w:val="20"/>
              </w:rPr>
              <w:t xml:space="preserve"> </w:t>
            </w:r>
            <w:r w:rsidRPr="00E93CD5">
              <w:rPr>
                <w:rFonts w:eastAsia="Arial Unicode MS"/>
                <w:sz w:val="20"/>
              </w:rPr>
              <w:t>is still part of</w:t>
            </w:r>
            <w:r>
              <w:rPr>
                <w:rFonts w:eastAsia="Arial Unicode MS"/>
                <w:sz w:val="20"/>
              </w:rPr>
              <w:t xml:space="preserve"> </w:t>
            </w:r>
            <w:proofErr w:type="spellStart"/>
            <w:r w:rsidRPr="00E93CD5">
              <w:rPr>
                <w:rFonts w:eastAsia="Arial Unicode MS"/>
                <w:i/>
                <w:iCs/>
                <w:sz w:val="20"/>
                <w:lang w:val="en-US"/>
              </w:rPr>
              <w:t>MeasObjectNR</w:t>
            </w:r>
            <w:proofErr w:type="spellEnd"/>
            <w:r>
              <w:rPr>
                <w:rFonts w:eastAsia="Arial Unicode MS"/>
                <w:i/>
                <w:iCs/>
                <w:sz w:val="20"/>
                <w:lang w:val="en-US"/>
              </w:rPr>
              <w:t>.</w:t>
            </w:r>
            <w:r>
              <w:rPr>
                <w:rFonts w:eastAsia="Arial Unicode MS"/>
                <w:i/>
                <w:iCs/>
                <w:sz w:val="20"/>
              </w:rPr>
              <w:t xml:space="preserve"> </w:t>
            </w:r>
          </w:p>
          <w:p w14:paraId="151A92D6" w14:textId="77777777" w:rsidR="00C403F6" w:rsidRPr="009B4ACA" w:rsidRDefault="00C403F6" w:rsidP="00C403F6">
            <w:pPr>
              <w:keepNext/>
              <w:adjustRightInd/>
              <w:spacing w:after="0" w:line="240" w:lineRule="auto"/>
              <w:jc w:val="left"/>
              <w:textAlignment w:val="auto"/>
              <w:rPr>
                <w:rFonts w:eastAsia="Arial Unicode MS"/>
                <w:iCs/>
                <w:color w:val="FF0000"/>
                <w:sz w:val="20"/>
              </w:rPr>
            </w:pPr>
            <w:r w:rsidRPr="009B4ACA">
              <w:rPr>
                <w:rFonts w:eastAsia="Arial Unicode MS"/>
                <w:iCs/>
                <w:color w:val="FF0000"/>
                <w:sz w:val="20"/>
              </w:rPr>
              <w:t>Th</w:t>
            </w:r>
            <w:r>
              <w:rPr>
                <w:rFonts w:eastAsia="Arial Unicode MS"/>
                <w:iCs/>
                <w:color w:val="FF0000"/>
                <w:sz w:val="20"/>
              </w:rPr>
              <w:t>e change</w:t>
            </w:r>
            <w:r w:rsidRPr="009B4ACA">
              <w:rPr>
                <w:rFonts w:eastAsia="Arial Unicode MS"/>
                <w:iCs/>
                <w:color w:val="FF0000"/>
                <w:sz w:val="20"/>
              </w:rPr>
              <w:t xml:space="preserve"> is still compliant with RAN1 proposal/agreement.</w:t>
            </w:r>
          </w:p>
          <w:p w14:paraId="377FE09A" w14:textId="77777777" w:rsidR="00C403F6" w:rsidRPr="00C23743" w:rsidRDefault="00C403F6" w:rsidP="00C403F6">
            <w:pPr>
              <w:keepNext/>
              <w:adjustRightInd/>
              <w:spacing w:after="0" w:line="240" w:lineRule="auto"/>
              <w:jc w:val="left"/>
              <w:textAlignment w:val="auto"/>
              <w:rPr>
                <w:rFonts w:eastAsia="Arial Unicode MS"/>
                <w:sz w:val="20"/>
              </w:rPr>
            </w:pPr>
            <w:r>
              <w:rPr>
                <w:rFonts w:eastAsia="Arial Unicode MS"/>
                <w:sz w:val="20"/>
              </w:rPr>
              <w:t>RAN1 does not look into detailed RAN2 parameter structure.</w:t>
            </w:r>
          </w:p>
          <w:p w14:paraId="3FD84B03" w14:textId="77777777"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It is up to RAN2 to decide how to group the parameters.</w:t>
            </w:r>
          </w:p>
          <w:p w14:paraId="67C28E79" w14:textId="77777777"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 xml:space="preserve">We think that all SSB related configuration should be provided within </w:t>
            </w:r>
            <w:r w:rsidRPr="00000D10">
              <w:rPr>
                <w:rFonts w:eastAsia="Arial Unicode MS"/>
                <w:i/>
                <w:iCs/>
                <w:sz w:val="20"/>
              </w:rPr>
              <w:t>SSB-</w:t>
            </w:r>
            <w:proofErr w:type="spellStart"/>
            <w:r w:rsidRPr="00000D10">
              <w:rPr>
                <w:rFonts w:eastAsia="Arial Unicode MS"/>
                <w:i/>
                <w:iCs/>
                <w:sz w:val="20"/>
              </w:rPr>
              <w:t>ConfigMobility</w:t>
            </w:r>
            <w:proofErr w:type="spellEnd"/>
            <w:r>
              <w:rPr>
                <w:rFonts w:eastAsia="Arial Unicode MS"/>
                <w:i/>
                <w:iCs/>
                <w:sz w:val="20"/>
              </w:rPr>
              <w:t>.</w:t>
            </w:r>
          </w:p>
          <w:p w14:paraId="682D8396" w14:textId="77777777" w:rsidR="00C403F6" w:rsidRDefault="00C403F6" w:rsidP="00C403F6">
            <w:pPr>
              <w:keepNext/>
              <w:adjustRightInd/>
              <w:spacing w:after="0" w:line="240" w:lineRule="auto"/>
              <w:jc w:val="left"/>
              <w:textAlignment w:val="auto"/>
              <w:rPr>
                <w:rFonts w:eastAsia="Arial Unicode MS"/>
                <w:sz w:val="20"/>
                <w:lang w:val="en-US"/>
              </w:rPr>
            </w:pPr>
            <w:r>
              <w:rPr>
                <w:rFonts w:eastAsia="Arial Unicode MS"/>
                <w:sz w:val="20"/>
                <w:lang w:val="en-US"/>
              </w:rPr>
              <w:t xml:space="preserve">Furthermore, </w:t>
            </w:r>
            <w:proofErr w:type="spellStart"/>
            <w:r w:rsidRPr="00000D10">
              <w:rPr>
                <w:rFonts w:eastAsia="Arial Unicode MS"/>
                <w:i/>
                <w:iCs/>
                <w:sz w:val="20"/>
              </w:rPr>
              <w:t>ssb</w:t>
            </w:r>
            <w:proofErr w:type="spellEnd"/>
            <w:r w:rsidRPr="00000D10">
              <w:rPr>
                <w:rFonts w:eastAsia="Arial Unicode MS"/>
                <w:i/>
                <w:iCs/>
                <w:sz w:val="20"/>
              </w:rPr>
              <w:t>-</w:t>
            </w:r>
            <w:proofErr w:type="spellStart"/>
            <w:r w:rsidRPr="00000D10">
              <w:rPr>
                <w:rFonts w:eastAsia="Arial Unicode MS"/>
                <w:i/>
                <w:iCs/>
                <w:sz w:val="20"/>
              </w:rPr>
              <w:t>PositionQCL</w:t>
            </w:r>
            <w:proofErr w:type="spellEnd"/>
            <w:r w:rsidRPr="00000D10">
              <w:rPr>
                <w:rFonts w:eastAsia="Arial Unicode MS"/>
                <w:i/>
                <w:iCs/>
                <w:sz w:val="20"/>
              </w:rPr>
              <w:t>-Common</w:t>
            </w:r>
            <w:r>
              <w:rPr>
                <w:rFonts w:eastAsia="Arial Unicode MS"/>
                <w:i/>
                <w:iCs/>
                <w:sz w:val="20"/>
              </w:rPr>
              <w:t xml:space="preserve"> </w:t>
            </w:r>
            <w:r w:rsidRPr="00720222">
              <w:rPr>
                <w:rFonts w:eastAsia="Arial Unicode MS"/>
                <w:sz w:val="20"/>
              </w:rPr>
              <w:t xml:space="preserve">is </w:t>
            </w:r>
            <w:r>
              <w:rPr>
                <w:rFonts w:eastAsia="Arial Unicode MS"/>
                <w:sz w:val="20"/>
              </w:rPr>
              <w:t xml:space="preserve">clearly </w:t>
            </w:r>
            <w:r w:rsidRPr="00720222">
              <w:rPr>
                <w:rFonts w:eastAsia="Arial Unicode MS"/>
                <w:sz w:val="20"/>
              </w:rPr>
              <w:t>related to</w:t>
            </w:r>
            <w:r w:rsidRPr="00720222">
              <w:rPr>
                <w:rFonts w:eastAsia="Arial Unicode MS"/>
                <w:sz w:val="20"/>
                <w:lang w:val="en-US"/>
              </w:rPr>
              <w:t xml:space="preserve"> </w:t>
            </w:r>
            <w:proofErr w:type="spellStart"/>
            <w:r w:rsidRPr="00720222">
              <w:rPr>
                <w:rFonts w:eastAsia="Arial Unicode MS"/>
                <w:i/>
                <w:iCs/>
                <w:sz w:val="20"/>
                <w:lang w:val="en-US"/>
              </w:rPr>
              <w:t>ssb-ToMeasure</w:t>
            </w:r>
            <w:proofErr w:type="spellEnd"/>
            <w:r>
              <w:rPr>
                <w:rFonts w:eastAsia="Arial Unicode MS"/>
                <w:sz w:val="20"/>
                <w:lang w:val="en-US"/>
              </w:rPr>
              <w:t xml:space="preserve">, which is provided within </w:t>
            </w:r>
            <w:r w:rsidRPr="00000D10">
              <w:rPr>
                <w:rFonts w:eastAsia="Arial Unicode MS"/>
                <w:i/>
                <w:iCs/>
                <w:sz w:val="20"/>
              </w:rPr>
              <w:t>SSB-</w:t>
            </w:r>
            <w:proofErr w:type="spellStart"/>
            <w:r w:rsidRPr="00000D10">
              <w:rPr>
                <w:rFonts w:eastAsia="Arial Unicode MS"/>
                <w:i/>
                <w:iCs/>
                <w:sz w:val="20"/>
              </w:rPr>
              <w:t>ConfigMobility</w:t>
            </w:r>
            <w:proofErr w:type="spellEnd"/>
            <w:r>
              <w:rPr>
                <w:rFonts w:eastAsia="Arial Unicode MS"/>
                <w:i/>
                <w:iCs/>
                <w:sz w:val="20"/>
              </w:rPr>
              <w:t xml:space="preserve"> </w:t>
            </w:r>
            <w:r>
              <w:rPr>
                <w:rFonts w:eastAsia="Arial Unicode MS"/>
                <w:sz w:val="20"/>
                <w:lang w:val="en-US"/>
              </w:rPr>
              <w:t>and provides the corresponding bitmap for the SSB candidate positions.</w:t>
            </w:r>
          </w:p>
          <w:p w14:paraId="351DF54C" w14:textId="77777777" w:rsidR="00C403F6" w:rsidRDefault="00C403F6" w:rsidP="00C403F6">
            <w:pPr>
              <w:keepNext/>
              <w:adjustRightInd/>
              <w:spacing w:after="0" w:line="240" w:lineRule="auto"/>
              <w:jc w:val="left"/>
              <w:textAlignment w:val="auto"/>
              <w:rPr>
                <w:rFonts w:eastAsia="Arial Unicode MS"/>
                <w:sz w:val="20"/>
                <w:lang w:val="en-US"/>
              </w:rPr>
            </w:pPr>
          </w:p>
          <w:p w14:paraId="59583C59" w14:textId="77777777" w:rsidR="00C403F6" w:rsidRPr="00585D4C" w:rsidRDefault="00C403F6" w:rsidP="00C403F6">
            <w:pPr>
              <w:keepNext/>
              <w:adjustRightInd/>
              <w:spacing w:after="0" w:line="240" w:lineRule="auto"/>
              <w:jc w:val="left"/>
              <w:textAlignment w:val="auto"/>
              <w:rPr>
                <w:rFonts w:eastAsia="Arial Unicode MS"/>
                <w:b/>
                <w:sz w:val="20"/>
                <w:lang w:val="en-US"/>
              </w:rPr>
            </w:pPr>
            <w:r w:rsidRPr="00585D4C">
              <w:rPr>
                <w:rFonts w:eastAsia="Arial Unicode MS"/>
                <w:b/>
                <w:sz w:val="20"/>
                <w:lang w:val="en-US"/>
              </w:rPr>
              <w:t>LGE:</w:t>
            </w:r>
          </w:p>
          <w:p w14:paraId="4D8A44F8" w14:textId="77777777" w:rsidR="00C403F6" w:rsidRDefault="00C403F6" w:rsidP="00C403F6">
            <w:pPr>
              <w:keepNext/>
              <w:adjustRightInd/>
              <w:spacing w:after="0" w:line="240" w:lineRule="auto"/>
              <w:jc w:val="left"/>
              <w:textAlignment w:val="auto"/>
              <w:rPr>
                <w:ins w:id="33" w:author="Ozcan Ozturk" w:date="2020-04-23T15:29:00Z"/>
                <w:rFonts w:eastAsia="Arial Unicode MS"/>
                <w:iCs/>
                <w:sz w:val="20"/>
              </w:rPr>
            </w:pPr>
            <w:proofErr w:type="spellStart"/>
            <w:r w:rsidRPr="00642971">
              <w:rPr>
                <w:rFonts w:eastAsia="Arial Unicode MS"/>
                <w:i/>
                <w:iCs/>
                <w:sz w:val="20"/>
              </w:rPr>
              <w:t>ssb</w:t>
            </w:r>
            <w:proofErr w:type="spellEnd"/>
            <w:r w:rsidRPr="00642971">
              <w:rPr>
                <w:rFonts w:eastAsia="Arial Unicode MS"/>
                <w:i/>
                <w:iCs/>
                <w:sz w:val="20"/>
              </w:rPr>
              <w:t>-</w:t>
            </w:r>
            <w:proofErr w:type="spellStart"/>
            <w:r w:rsidRPr="00642971">
              <w:rPr>
                <w:rFonts w:eastAsia="Arial Unicode MS"/>
                <w:i/>
                <w:iCs/>
                <w:sz w:val="20"/>
              </w:rPr>
              <w:t>PositionQCL</w:t>
            </w:r>
            <w:proofErr w:type="spellEnd"/>
            <w:r w:rsidRPr="00642971">
              <w:rPr>
                <w:rFonts w:eastAsia="Arial Unicode MS"/>
                <w:i/>
                <w:iCs/>
                <w:sz w:val="20"/>
              </w:rPr>
              <w:t>-Common</w:t>
            </w:r>
            <w:r>
              <w:rPr>
                <w:rFonts w:eastAsia="Arial Unicode MS"/>
                <w:iCs/>
                <w:sz w:val="20"/>
              </w:rPr>
              <w:t xml:space="preserve"> is used to derive the SSB based cell quality. </w:t>
            </w:r>
            <w:proofErr w:type="gramStart"/>
            <w:r>
              <w:rPr>
                <w:rFonts w:eastAsia="Arial Unicode MS"/>
                <w:iCs/>
                <w:sz w:val="20"/>
              </w:rPr>
              <w:t>so</w:t>
            </w:r>
            <w:proofErr w:type="gramEnd"/>
            <w:r>
              <w:rPr>
                <w:rFonts w:eastAsia="Arial Unicode MS"/>
                <w:iCs/>
                <w:sz w:val="20"/>
              </w:rPr>
              <w:t xml:space="preserve"> we also think </w:t>
            </w:r>
            <w:r w:rsidRPr="00000D10">
              <w:rPr>
                <w:rFonts w:eastAsia="Arial Unicode MS"/>
                <w:i/>
                <w:iCs/>
                <w:sz w:val="20"/>
              </w:rPr>
              <w:t>SSB-</w:t>
            </w:r>
            <w:proofErr w:type="spellStart"/>
            <w:r w:rsidRPr="00000D10">
              <w:rPr>
                <w:rFonts w:eastAsia="Arial Unicode MS"/>
                <w:i/>
                <w:iCs/>
                <w:sz w:val="20"/>
              </w:rPr>
              <w:t>ConfigMobility</w:t>
            </w:r>
            <w:proofErr w:type="spellEnd"/>
            <w:r w:rsidRPr="00000D10">
              <w:rPr>
                <w:rFonts w:eastAsia="Arial Unicode MS"/>
                <w:iCs/>
                <w:sz w:val="20"/>
              </w:rPr>
              <w:t xml:space="preserve"> </w:t>
            </w:r>
            <w:r>
              <w:rPr>
                <w:rFonts w:eastAsia="Arial Unicode MS"/>
                <w:iCs/>
                <w:sz w:val="20"/>
              </w:rPr>
              <w:t>is a more proper location to include it.</w:t>
            </w:r>
          </w:p>
          <w:p w14:paraId="650F21A3" w14:textId="77777777" w:rsidR="001315B0" w:rsidRDefault="001315B0" w:rsidP="00C403F6">
            <w:pPr>
              <w:keepNext/>
              <w:adjustRightInd/>
              <w:spacing w:after="0" w:line="240" w:lineRule="auto"/>
              <w:jc w:val="left"/>
              <w:textAlignment w:val="auto"/>
              <w:rPr>
                <w:rFonts w:eastAsia="Arial Unicode MS"/>
                <w:iCs/>
                <w:sz w:val="20"/>
              </w:rPr>
            </w:pPr>
          </w:p>
          <w:p w14:paraId="1BFB4D34" w14:textId="6347332D" w:rsidR="00C403F6" w:rsidRPr="001315B0" w:rsidRDefault="001315B0" w:rsidP="00C403F6">
            <w:pPr>
              <w:keepNext/>
              <w:adjustRightInd/>
              <w:spacing w:after="0" w:line="240" w:lineRule="auto"/>
              <w:jc w:val="left"/>
              <w:textAlignment w:val="auto"/>
              <w:rPr>
                <w:ins w:id="34" w:author="Ozcan Ozturk" w:date="2020-04-23T15:29:00Z"/>
                <w:rFonts w:eastAsia="Arial Unicode MS"/>
                <w:b/>
                <w:bCs/>
                <w:sz w:val="20"/>
              </w:rPr>
            </w:pPr>
            <w:r w:rsidRPr="001315B0">
              <w:rPr>
                <w:rFonts w:eastAsia="Arial Unicode MS"/>
                <w:b/>
                <w:bCs/>
                <w:iCs/>
                <w:sz w:val="20"/>
              </w:rPr>
              <w:t>Rapporteur:</w:t>
            </w:r>
            <w:r>
              <w:rPr>
                <w:rFonts w:eastAsia="Arial Unicode MS"/>
                <w:b/>
                <w:bCs/>
                <w:iCs/>
                <w:sz w:val="20"/>
              </w:rPr>
              <w:t xml:space="preserve"> </w:t>
            </w:r>
            <w:bookmarkStart w:id="35" w:name="_Hlk41336328"/>
            <w:r>
              <w:rPr>
                <w:rFonts w:eastAsia="Arial Unicode MS"/>
                <w:b/>
                <w:bCs/>
                <w:iCs/>
                <w:sz w:val="20"/>
              </w:rPr>
              <w:t xml:space="preserve">Will move common Q to </w:t>
            </w:r>
            <w:r w:rsidRPr="001315B0">
              <w:rPr>
                <w:rFonts w:eastAsia="Arial Unicode MS"/>
                <w:b/>
                <w:bCs/>
                <w:i/>
                <w:iCs/>
                <w:sz w:val="20"/>
              </w:rPr>
              <w:t>SSB-</w:t>
            </w:r>
            <w:proofErr w:type="spellStart"/>
            <w:r w:rsidRPr="001315B0">
              <w:rPr>
                <w:rFonts w:eastAsia="Arial Unicode MS"/>
                <w:b/>
                <w:bCs/>
                <w:i/>
                <w:iCs/>
                <w:sz w:val="20"/>
              </w:rPr>
              <w:t>ConfigMobility</w:t>
            </w:r>
            <w:bookmarkEnd w:id="35"/>
            <w:proofErr w:type="spellEnd"/>
            <w:r>
              <w:rPr>
                <w:rFonts w:eastAsia="Arial Unicode MS"/>
                <w:b/>
                <w:bCs/>
                <w:i/>
                <w:iCs/>
                <w:sz w:val="20"/>
              </w:rPr>
              <w:t>.</w:t>
            </w:r>
          </w:p>
          <w:p w14:paraId="311680BF" w14:textId="35A0C51F" w:rsidR="00C403F6" w:rsidRPr="00DE72EA" w:rsidRDefault="00C403F6" w:rsidP="00C403F6">
            <w:pPr>
              <w:keepNext/>
              <w:adjustRightInd/>
              <w:spacing w:after="0" w:line="240" w:lineRule="auto"/>
              <w:jc w:val="left"/>
              <w:textAlignment w:val="auto"/>
              <w:rPr>
                <w:rFonts w:eastAsia="Arial Unicode MS"/>
                <w:sz w:val="20"/>
                <w:lang w:val="en-US"/>
              </w:rPr>
            </w:pPr>
          </w:p>
        </w:tc>
      </w:tr>
      <w:tr w:rsidR="00C403F6" w:rsidRPr="00281724" w14:paraId="37285519"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2B90462A" w14:textId="29101712" w:rsidR="00C403F6" w:rsidRPr="00281724" w:rsidRDefault="00C403F6" w:rsidP="00C403F6">
            <w:pPr>
              <w:spacing w:line="276" w:lineRule="auto"/>
              <w:jc w:val="left"/>
              <w:rPr>
                <w:sz w:val="20"/>
              </w:rPr>
            </w:pPr>
            <w:r w:rsidRPr="00281724">
              <w:rPr>
                <w:sz w:val="20"/>
              </w:rPr>
              <w:lastRenderedPageBreak/>
              <w:t>U552</w:t>
            </w:r>
          </w:p>
        </w:tc>
        <w:tc>
          <w:tcPr>
            <w:tcW w:w="456" w:type="pct"/>
            <w:tcBorders>
              <w:top w:val="single" w:sz="4" w:space="0" w:color="auto"/>
              <w:left w:val="single" w:sz="4" w:space="0" w:color="auto"/>
              <w:bottom w:val="single" w:sz="4" w:space="0" w:color="auto"/>
              <w:right w:val="single" w:sz="4" w:space="0" w:color="auto"/>
            </w:tcBorders>
          </w:tcPr>
          <w:p w14:paraId="58E08349" w14:textId="108ECED5" w:rsidR="00C403F6" w:rsidRPr="00281724" w:rsidRDefault="00C403F6" w:rsidP="00C403F6">
            <w:pPr>
              <w:pStyle w:val="B2"/>
              <w:tabs>
                <w:tab w:val="left" w:pos="434"/>
              </w:tabs>
              <w:ind w:left="0" w:firstLine="0"/>
              <w:rPr>
                <w:lang w:eastAsia="en-GB"/>
              </w:rPr>
            </w:pPr>
            <w:r w:rsidRPr="00281724">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3819730B" w14:textId="51A1759A" w:rsidR="00C403F6" w:rsidRPr="00281724" w:rsidRDefault="00C403F6" w:rsidP="00C403F6">
            <w:pPr>
              <w:spacing w:line="276" w:lineRule="auto"/>
              <w:jc w:val="left"/>
              <w:rPr>
                <w:rFonts w:eastAsia="Times New Roman"/>
                <w:sz w:val="20"/>
                <w:lang w:val="en-US" w:eastAsia="ko-KR"/>
              </w:rPr>
            </w:pPr>
            <w:r w:rsidRPr="00281724">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35F3993" w14:textId="77777777" w:rsidR="00C403F6" w:rsidRPr="00281724" w:rsidRDefault="00C403F6" w:rsidP="00C403F6">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730884E" w14:textId="66041EBA" w:rsidR="00C403F6" w:rsidRPr="00281724" w:rsidRDefault="00C403F6" w:rsidP="00C403F6">
            <w:pPr>
              <w:spacing w:line="276" w:lineRule="auto"/>
              <w:jc w:val="left"/>
              <w:rPr>
                <w:rFonts w:eastAsia="Times New Roman"/>
                <w:sz w:val="20"/>
                <w:lang w:val="en-US" w:eastAsia="ko-KR"/>
              </w:rPr>
            </w:pPr>
            <w:r w:rsidRPr="00281724">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5BE9F240" w14:textId="4BDBA826" w:rsidR="00C403F6" w:rsidRPr="00281724" w:rsidRDefault="00C403F6" w:rsidP="00C403F6">
            <w:pPr>
              <w:keepNext/>
              <w:adjustRightInd/>
              <w:spacing w:after="0" w:line="240" w:lineRule="auto"/>
              <w:jc w:val="left"/>
              <w:textAlignment w:val="auto"/>
              <w:rPr>
                <w:rFonts w:eastAsia="Arial Unicode MS"/>
                <w:iCs/>
                <w:sz w:val="20"/>
              </w:rPr>
            </w:pPr>
            <w:r w:rsidRPr="00281724">
              <w:rPr>
                <w:rFonts w:eastAsia="Arial Unicode MS"/>
                <w:sz w:val="20"/>
              </w:rPr>
              <w:t>Move cell specific Q</w:t>
            </w:r>
            <w:r w:rsidRPr="00281724">
              <w:rPr>
                <w:rFonts w:eastAsia="Arial Unicode MS"/>
                <w:i/>
                <w:iCs/>
                <w:sz w:val="20"/>
              </w:rPr>
              <w:t xml:space="preserve"> </w:t>
            </w:r>
            <w:r w:rsidRPr="00281724">
              <w:rPr>
                <w:rFonts w:eastAsia="Arial Unicode MS"/>
                <w:sz w:val="20"/>
              </w:rPr>
              <w:t>from</w:t>
            </w:r>
            <w:r w:rsidRPr="00281724">
              <w:rPr>
                <w:rFonts w:eastAsia="Arial Unicode MS"/>
                <w:i/>
                <w:iCs/>
                <w:sz w:val="20"/>
              </w:rPr>
              <w:t xml:space="preserve"> </w:t>
            </w:r>
            <w:proofErr w:type="spellStart"/>
            <w:r w:rsidRPr="00281724">
              <w:rPr>
                <w:rFonts w:eastAsia="Arial Unicode MS"/>
                <w:i/>
                <w:iCs/>
                <w:sz w:val="20"/>
              </w:rPr>
              <w:t>MeasObjectNR</w:t>
            </w:r>
            <w:proofErr w:type="spellEnd"/>
            <w:r w:rsidRPr="00281724">
              <w:rPr>
                <w:rFonts w:eastAsia="Arial Unicode MS"/>
                <w:i/>
                <w:iCs/>
                <w:sz w:val="20"/>
              </w:rPr>
              <w:t xml:space="preserve"> </w:t>
            </w:r>
            <w:r w:rsidRPr="00281724">
              <w:rPr>
                <w:rFonts w:eastAsia="Arial Unicode MS"/>
                <w:sz w:val="20"/>
              </w:rPr>
              <w:t>to</w:t>
            </w:r>
            <w:r w:rsidRPr="00281724">
              <w:rPr>
                <w:rFonts w:eastAsia="Arial Unicode MS"/>
                <w:iCs/>
                <w:sz w:val="20"/>
              </w:rPr>
              <w:t xml:space="preserve"> </w:t>
            </w:r>
            <w:r w:rsidRPr="00281724">
              <w:rPr>
                <w:rFonts w:eastAsia="Arial Unicode MS"/>
                <w:i/>
                <w:iCs/>
                <w:sz w:val="20"/>
              </w:rPr>
              <w:t>SSB-</w:t>
            </w:r>
            <w:proofErr w:type="spellStart"/>
            <w:r w:rsidRPr="00281724">
              <w:rPr>
                <w:rFonts w:eastAsia="Arial Unicode MS"/>
                <w:i/>
                <w:iCs/>
                <w:sz w:val="20"/>
              </w:rPr>
              <w:t>ConfigMobility</w:t>
            </w:r>
            <w:proofErr w:type="spellEnd"/>
            <w:r w:rsidRPr="00281724">
              <w:rPr>
                <w:rFonts w:eastAsia="Arial Unicode MS"/>
                <w:iCs/>
                <w:sz w:val="20"/>
              </w:rPr>
              <w:t xml:space="preserve"> and use a Setup/Release structure</w:t>
            </w:r>
          </w:p>
        </w:tc>
        <w:tc>
          <w:tcPr>
            <w:tcW w:w="1548" w:type="pct"/>
            <w:tcBorders>
              <w:top w:val="single" w:sz="4" w:space="0" w:color="auto"/>
              <w:left w:val="single" w:sz="4" w:space="0" w:color="auto"/>
              <w:bottom w:val="single" w:sz="4" w:space="0" w:color="auto"/>
              <w:right w:val="single" w:sz="4" w:space="0" w:color="auto"/>
            </w:tcBorders>
          </w:tcPr>
          <w:p w14:paraId="22E702F8" w14:textId="77777777" w:rsidR="00C403F6" w:rsidRPr="00281724" w:rsidRDefault="00C403F6" w:rsidP="00C403F6">
            <w:pPr>
              <w:keepNext/>
              <w:adjustRightInd/>
              <w:spacing w:after="0" w:line="240" w:lineRule="auto"/>
              <w:jc w:val="left"/>
              <w:textAlignment w:val="auto"/>
              <w:rPr>
                <w:ins w:id="36" w:author="Abhishek Roy" w:date="2020-04-20T20:42:00Z"/>
                <w:rFonts w:eastAsia="Arial Unicode MS"/>
                <w:i/>
                <w:iCs/>
                <w:sz w:val="20"/>
              </w:rPr>
            </w:pPr>
          </w:p>
          <w:p w14:paraId="2AD6E7A2" w14:textId="77777777" w:rsidR="00C403F6" w:rsidRPr="00281724" w:rsidRDefault="00C403F6" w:rsidP="00C403F6">
            <w:pPr>
              <w:keepNext/>
              <w:adjustRightInd/>
              <w:spacing w:after="0" w:line="240" w:lineRule="auto"/>
              <w:jc w:val="left"/>
              <w:textAlignment w:val="auto"/>
              <w:rPr>
                <w:rFonts w:eastAsia="Arial Unicode MS"/>
                <w:iCs/>
                <w:sz w:val="20"/>
              </w:rPr>
            </w:pPr>
            <w:ins w:id="37" w:author="Abhishek Roy" w:date="2020-04-20T20:42:00Z">
              <w:r w:rsidRPr="00281724">
                <w:rPr>
                  <w:rFonts w:eastAsia="Arial Unicode MS"/>
                  <w:iCs/>
                  <w:sz w:val="20"/>
                </w:rPr>
                <w:t xml:space="preserve">[MTK]: </w:t>
              </w:r>
            </w:ins>
            <w:ins w:id="38" w:author="Abhishek Roy" w:date="2020-04-21T09:18:00Z">
              <w:r w:rsidRPr="00281724">
                <w:rPr>
                  <w:rFonts w:eastAsia="Arial Unicode MS"/>
                  <w:iCs/>
                  <w:sz w:val="20"/>
                </w:rPr>
                <w:t>We p</w:t>
              </w:r>
            </w:ins>
            <w:ins w:id="39" w:author="Abhishek Roy" w:date="2020-04-20T20:42:00Z">
              <w:r w:rsidRPr="00281724">
                <w:rPr>
                  <w:rFonts w:eastAsia="Arial Unicode MS"/>
                  <w:iCs/>
                  <w:sz w:val="20"/>
                </w:rPr>
                <w:t>refer to keep RAN1 agreement</w:t>
              </w:r>
            </w:ins>
          </w:p>
          <w:p w14:paraId="19F8CD09" w14:textId="77777777" w:rsidR="00C403F6" w:rsidRPr="00281724" w:rsidRDefault="00C403F6" w:rsidP="00C403F6">
            <w:pPr>
              <w:keepNext/>
              <w:adjustRightInd/>
              <w:spacing w:after="0" w:line="240" w:lineRule="auto"/>
              <w:jc w:val="left"/>
              <w:textAlignment w:val="auto"/>
              <w:rPr>
                <w:rFonts w:eastAsia="Arial Unicode MS"/>
                <w:iCs/>
                <w:sz w:val="20"/>
              </w:rPr>
            </w:pPr>
          </w:p>
          <w:p w14:paraId="4274135F" w14:textId="77777777" w:rsidR="00C403F6" w:rsidRPr="00281724" w:rsidRDefault="00C403F6" w:rsidP="00C403F6">
            <w:pPr>
              <w:keepNext/>
              <w:adjustRightInd/>
              <w:spacing w:after="0" w:line="240" w:lineRule="auto"/>
              <w:jc w:val="left"/>
              <w:textAlignment w:val="auto"/>
              <w:rPr>
                <w:bCs/>
                <w:iCs/>
                <w:sz w:val="20"/>
                <w:lang w:eastAsia="ja-JP"/>
              </w:rPr>
            </w:pPr>
            <w:r w:rsidRPr="00281724">
              <w:rPr>
                <w:b/>
                <w:iCs/>
                <w:sz w:val="20"/>
                <w:lang w:eastAsia="ja-JP"/>
              </w:rPr>
              <w:t xml:space="preserve">Nokia: </w:t>
            </w:r>
            <w:r w:rsidRPr="00281724">
              <w:rPr>
                <w:bCs/>
                <w:iCs/>
                <w:sz w:val="20"/>
                <w:lang w:eastAsia="ja-JP"/>
              </w:rPr>
              <w:t xml:space="preserve">see U551 comment and additionally we think that existing </w:t>
            </w:r>
            <w:proofErr w:type="spellStart"/>
            <w:r w:rsidRPr="00281724">
              <w:rPr>
                <w:bCs/>
                <w:iCs/>
                <w:sz w:val="20"/>
                <w:lang w:eastAsia="ja-JP"/>
              </w:rPr>
              <w:t>addmod</w:t>
            </w:r>
            <w:proofErr w:type="spellEnd"/>
            <w:r w:rsidRPr="00281724">
              <w:rPr>
                <w:bCs/>
                <w:iCs/>
                <w:sz w:val="20"/>
                <w:lang w:eastAsia="ja-JP"/>
              </w:rPr>
              <w:t>/remove structure is corresponding with existing cell specific parameter configuration i.e. we do not need see for setup/release structure.</w:t>
            </w:r>
          </w:p>
          <w:p w14:paraId="7C70AAC6" w14:textId="77777777" w:rsidR="00C403F6" w:rsidRPr="00281724" w:rsidRDefault="00C403F6" w:rsidP="00C403F6">
            <w:pPr>
              <w:keepNext/>
              <w:adjustRightInd/>
              <w:spacing w:after="0" w:line="240" w:lineRule="auto"/>
              <w:jc w:val="left"/>
              <w:textAlignment w:val="auto"/>
              <w:rPr>
                <w:rFonts w:eastAsia="Arial Unicode MS"/>
                <w:iCs/>
                <w:sz w:val="20"/>
              </w:rPr>
            </w:pPr>
          </w:p>
          <w:p w14:paraId="7A17FCC0" w14:textId="50378185" w:rsidR="00C403F6" w:rsidRPr="00281724" w:rsidRDefault="00C403F6" w:rsidP="00C403F6">
            <w:pPr>
              <w:keepNext/>
              <w:adjustRightInd/>
              <w:spacing w:after="0" w:line="240" w:lineRule="auto"/>
              <w:jc w:val="left"/>
              <w:textAlignment w:val="auto"/>
              <w:rPr>
                <w:rFonts w:eastAsia="Arial Unicode MS"/>
                <w:iCs/>
                <w:sz w:val="20"/>
              </w:rPr>
            </w:pPr>
            <w:r w:rsidRPr="00281724">
              <w:rPr>
                <w:rFonts w:eastAsia="Arial Unicode MS"/>
                <w:iCs/>
                <w:sz w:val="20"/>
              </w:rPr>
              <w:t>[HW] SSB-</w:t>
            </w:r>
            <w:proofErr w:type="spellStart"/>
            <w:r w:rsidRPr="00281724">
              <w:rPr>
                <w:rFonts w:eastAsia="Arial Unicode MS"/>
                <w:iCs/>
                <w:sz w:val="20"/>
              </w:rPr>
              <w:t>ConfigMobility</w:t>
            </w:r>
            <w:proofErr w:type="spellEnd"/>
            <w:r w:rsidRPr="00281724">
              <w:rPr>
                <w:rFonts w:eastAsia="Arial Unicode MS"/>
                <w:iCs/>
                <w:sz w:val="20"/>
              </w:rPr>
              <w:t xml:space="preserve"> is within </w:t>
            </w:r>
            <w:proofErr w:type="spellStart"/>
            <w:r w:rsidRPr="00281724">
              <w:rPr>
                <w:rFonts w:eastAsia="Arial Unicode MS"/>
                <w:iCs/>
                <w:sz w:val="20"/>
              </w:rPr>
              <w:t>MeasObjectNR</w:t>
            </w:r>
            <w:proofErr w:type="spellEnd"/>
            <w:r w:rsidRPr="00281724">
              <w:rPr>
                <w:rFonts w:eastAsia="Arial Unicode MS"/>
                <w:iCs/>
                <w:sz w:val="20"/>
              </w:rPr>
              <w:t xml:space="preserve">? Not sure what is wrong. </w:t>
            </w:r>
          </w:p>
          <w:p w14:paraId="1422FDE7" w14:textId="77777777" w:rsidR="00C403F6" w:rsidRPr="00281724" w:rsidRDefault="00C403F6" w:rsidP="00C403F6">
            <w:pPr>
              <w:keepNext/>
              <w:adjustRightInd/>
              <w:spacing w:after="0" w:line="240" w:lineRule="auto"/>
              <w:jc w:val="left"/>
              <w:textAlignment w:val="auto"/>
              <w:rPr>
                <w:rFonts w:eastAsia="Arial Unicode MS"/>
                <w:iCs/>
                <w:sz w:val="20"/>
              </w:rPr>
            </w:pPr>
            <w:r w:rsidRPr="00281724">
              <w:rPr>
                <w:rFonts w:eastAsia="Arial Unicode MS"/>
                <w:iCs/>
                <w:sz w:val="20"/>
              </w:rPr>
              <w:t xml:space="preserve">About the </w:t>
            </w:r>
            <w:proofErr w:type="spellStart"/>
            <w:r w:rsidRPr="00281724">
              <w:rPr>
                <w:rFonts w:eastAsia="Arial Unicode MS"/>
                <w:iCs/>
                <w:sz w:val="20"/>
              </w:rPr>
              <w:t>setupRelease</w:t>
            </w:r>
            <w:proofErr w:type="spellEnd"/>
            <w:r w:rsidRPr="00281724">
              <w:rPr>
                <w:rFonts w:eastAsia="Arial Unicode MS"/>
                <w:iCs/>
                <w:sz w:val="20"/>
              </w:rPr>
              <w:t xml:space="preserve"> </w:t>
            </w:r>
            <w:proofErr w:type="spellStart"/>
            <w:r w:rsidRPr="00281724">
              <w:rPr>
                <w:rFonts w:eastAsia="Arial Unicode MS"/>
                <w:iCs/>
                <w:sz w:val="20"/>
              </w:rPr>
              <w:t>stuecutre</w:t>
            </w:r>
            <w:proofErr w:type="spellEnd"/>
            <w:r w:rsidRPr="00281724">
              <w:rPr>
                <w:rFonts w:eastAsia="Arial Unicode MS"/>
                <w:iCs/>
                <w:sz w:val="20"/>
              </w:rPr>
              <w:t>, we wonder why we need this</w:t>
            </w:r>
          </w:p>
          <w:p w14:paraId="6CA1B7AD" w14:textId="77777777" w:rsidR="00C403F6" w:rsidRPr="00281724" w:rsidRDefault="00C403F6" w:rsidP="00C403F6">
            <w:pPr>
              <w:keepNext/>
              <w:adjustRightInd/>
              <w:spacing w:after="0" w:line="240" w:lineRule="auto"/>
              <w:jc w:val="left"/>
              <w:textAlignment w:val="auto"/>
              <w:rPr>
                <w:rFonts w:eastAsia="Arial Unicode MS"/>
                <w:iCs/>
                <w:sz w:val="20"/>
              </w:rPr>
            </w:pPr>
          </w:p>
          <w:p w14:paraId="131049B5" w14:textId="77777777" w:rsidR="00C403F6" w:rsidRPr="00281724" w:rsidRDefault="00C403F6" w:rsidP="00C403F6">
            <w:pPr>
              <w:keepNext/>
              <w:adjustRightInd/>
              <w:spacing w:after="0" w:line="240" w:lineRule="auto"/>
              <w:jc w:val="left"/>
              <w:textAlignment w:val="auto"/>
              <w:rPr>
                <w:rFonts w:eastAsia="Arial Unicode MS"/>
                <w:b/>
                <w:bCs/>
                <w:sz w:val="20"/>
                <w:lang w:val="en-US"/>
              </w:rPr>
            </w:pPr>
            <w:r w:rsidRPr="00281724">
              <w:rPr>
                <w:rFonts w:eastAsia="Arial Unicode MS"/>
                <w:b/>
                <w:bCs/>
                <w:sz w:val="20"/>
                <w:lang w:val="en-US"/>
              </w:rPr>
              <w:t>Ericsson:</w:t>
            </w:r>
          </w:p>
          <w:p w14:paraId="72E860EB" w14:textId="77777777" w:rsidR="00C403F6" w:rsidRPr="00281724" w:rsidRDefault="00C403F6" w:rsidP="00C403F6">
            <w:pPr>
              <w:keepNext/>
              <w:adjustRightInd/>
              <w:spacing w:after="0" w:line="240" w:lineRule="auto"/>
              <w:jc w:val="left"/>
              <w:textAlignment w:val="auto"/>
              <w:rPr>
                <w:rFonts w:eastAsia="Arial Unicode MS"/>
                <w:i/>
                <w:iCs/>
                <w:sz w:val="20"/>
              </w:rPr>
            </w:pPr>
            <w:r w:rsidRPr="00281724">
              <w:rPr>
                <w:rFonts w:eastAsia="Arial Unicode MS"/>
                <w:sz w:val="20"/>
                <w:lang w:val="en-US"/>
              </w:rPr>
              <w:t xml:space="preserve">1) See argument above for moving information about the </w:t>
            </w:r>
            <w:r w:rsidRPr="00281724">
              <w:rPr>
                <w:rFonts w:eastAsia="Arial Unicode MS"/>
                <w:sz w:val="20"/>
              </w:rPr>
              <w:t xml:space="preserve">QCL </w:t>
            </w:r>
            <w:r w:rsidRPr="00281724">
              <w:rPr>
                <w:rFonts w:eastAsia="Arial Unicode MS"/>
                <w:sz w:val="20"/>
                <w:lang w:val="en-US"/>
              </w:rPr>
              <w:t xml:space="preserve">relationship between SSB </w:t>
            </w:r>
            <w:r w:rsidRPr="00281724">
              <w:rPr>
                <w:rFonts w:eastAsia="Arial Unicode MS"/>
                <w:sz w:val="20"/>
              </w:rPr>
              <w:t>positions</w:t>
            </w:r>
            <w:r w:rsidRPr="00281724">
              <w:rPr>
                <w:rFonts w:eastAsia="Arial Unicode MS"/>
                <w:sz w:val="20"/>
                <w:lang w:val="en-US"/>
              </w:rPr>
              <w:t xml:space="preserve"> to </w:t>
            </w:r>
            <w:r w:rsidRPr="00281724">
              <w:rPr>
                <w:rFonts w:eastAsia="Arial Unicode MS"/>
                <w:i/>
                <w:iCs/>
                <w:sz w:val="20"/>
              </w:rPr>
              <w:t>SSB-</w:t>
            </w:r>
            <w:proofErr w:type="spellStart"/>
            <w:r w:rsidRPr="00281724">
              <w:rPr>
                <w:rFonts w:eastAsia="Arial Unicode MS"/>
                <w:i/>
                <w:iCs/>
                <w:sz w:val="20"/>
              </w:rPr>
              <w:t>ConfigMobility</w:t>
            </w:r>
            <w:proofErr w:type="spellEnd"/>
            <w:r w:rsidRPr="00281724">
              <w:rPr>
                <w:rFonts w:eastAsia="Arial Unicode MS"/>
                <w:i/>
                <w:iCs/>
                <w:sz w:val="20"/>
              </w:rPr>
              <w:t>.</w:t>
            </w:r>
          </w:p>
          <w:p w14:paraId="57DB121A" w14:textId="77777777" w:rsidR="00C403F6" w:rsidRPr="00281724" w:rsidRDefault="00C403F6" w:rsidP="00C403F6">
            <w:pPr>
              <w:keepNext/>
              <w:adjustRightInd/>
              <w:spacing w:after="0" w:line="240" w:lineRule="auto"/>
              <w:jc w:val="left"/>
              <w:textAlignment w:val="auto"/>
              <w:rPr>
                <w:rFonts w:eastAsia="Arial Unicode MS"/>
                <w:iCs/>
                <w:color w:val="FF0000"/>
                <w:sz w:val="20"/>
              </w:rPr>
            </w:pPr>
            <w:r w:rsidRPr="00281724">
              <w:rPr>
                <w:rFonts w:eastAsia="Arial Unicode MS"/>
                <w:iCs/>
                <w:color w:val="FF0000"/>
                <w:sz w:val="20"/>
              </w:rPr>
              <w:t>The change is still compliant with RAN1 proposal/agreement.</w:t>
            </w:r>
          </w:p>
          <w:p w14:paraId="583BDFFE" w14:textId="77777777" w:rsidR="00C403F6" w:rsidRPr="00281724" w:rsidRDefault="00C403F6" w:rsidP="00C403F6">
            <w:pPr>
              <w:keepNext/>
              <w:adjustRightInd/>
              <w:spacing w:after="0" w:line="240" w:lineRule="auto"/>
              <w:jc w:val="left"/>
              <w:textAlignment w:val="auto"/>
              <w:rPr>
                <w:rFonts w:eastAsia="Arial Unicode MS"/>
                <w:sz w:val="20"/>
                <w:lang w:val="en-US"/>
              </w:rPr>
            </w:pPr>
            <w:r w:rsidRPr="00281724">
              <w:rPr>
                <w:rFonts w:eastAsia="Arial Unicode MS"/>
                <w:sz w:val="20"/>
                <w:lang w:val="en-US"/>
              </w:rPr>
              <w:t>2) Adding an element costs 10 (for the PCI) + 2 bits (Q value), removing an element costs 10 bits. There is almost no signaling gain with such a delta approach. It is easier to setup a new list than modifying a list.</w:t>
            </w:r>
          </w:p>
          <w:p w14:paraId="0C0CF06A" w14:textId="77777777" w:rsidR="00C403F6" w:rsidRPr="00281724" w:rsidRDefault="00C403F6" w:rsidP="00C403F6">
            <w:pPr>
              <w:keepNext/>
              <w:adjustRightInd/>
              <w:spacing w:after="0" w:line="240" w:lineRule="auto"/>
              <w:jc w:val="left"/>
              <w:textAlignment w:val="auto"/>
              <w:rPr>
                <w:rFonts w:eastAsia="Arial Unicode MS"/>
                <w:sz w:val="20"/>
                <w:lang w:val="en-US"/>
              </w:rPr>
            </w:pPr>
          </w:p>
          <w:p w14:paraId="676FBD84" w14:textId="77777777" w:rsidR="00C403F6" w:rsidRPr="00281724" w:rsidRDefault="00C403F6" w:rsidP="00C403F6">
            <w:pPr>
              <w:keepNext/>
              <w:adjustRightInd/>
              <w:spacing w:after="0" w:line="240" w:lineRule="auto"/>
              <w:jc w:val="left"/>
              <w:textAlignment w:val="auto"/>
              <w:rPr>
                <w:rFonts w:eastAsia="Arial Unicode MS"/>
                <w:b/>
                <w:sz w:val="20"/>
                <w:lang w:val="en-US"/>
              </w:rPr>
            </w:pPr>
            <w:r w:rsidRPr="00281724">
              <w:rPr>
                <w:rFonts w:eastAsia="Arial Unicode MS"/>
                <w:b/>
                <w:sz w:val="20"/>
                <w:lang w:val="en-US"/>
              </w:rPr>
              <w:t>LGE:</w:t>
            </w:r>
          </w:p>
          <w:p w14:paraId="43C5E9A5" w14:textId="77777777" w:rsidR="00C403F6" w:rsidRPr="00281724" w:rsidRDefault="00C403F6" w:rsidP="00C403F6">
            <w:pPr>
              <w:keepNext/>
              <w:adjustRightInd/>
              <w:spacing w:after="0" w:line="240" w:lineRule="auto"/>
              <w:jc w:val="left"/>
              <w:textAlignment w:val="auto"/>
              <w:rPr>
                <w:ins w:id="40" w:author="Ozcan Ozturk" w:date="2020-04-23T15:32:00Z"/>
                <w:rFonts w:eastAsia="Arial Unicode MS"/>
                <w:iCs/>
                <w:sz w:val="20"/>
              </w:rPr>
            </w:pPr>
            <w:r w:rsidRPr="00281724">
              <w:rPr>
                <w:rFonts w:eastAsia="Arial Unicode MS"/>
                <w:iCs/>
                <w:sz w:val="20"/>
              </w:rPr>
              <w:t xml:space="preserve">see U551. Agree to move cell specific Q </w:t>
            </w:r>
            <w:r w:rsidRPr="00281724">
              <w:rPr>
                <w:rFonts w:eastAsia="Arial Unicode MS"/>
                <w:sz w:val="20"/>
              </w:rPr>
              <w:t>to</w:t>
            </w:r>
            <w:r w:rsidRPr="00281724">
              <w:rPr>
                <w:rFonts w:eastAsia="Arial Unicode MS"/>
                <w:iCs/>
                <w:sz w:val="20"/>
              </w:rPr>
              <w:t xml:space="preserve"> </w:t>
            </w:r>
            <w:r w:rsidRPr="00281724">
              <w:rPr>
                <w:rFonts w:eastAsia="Arial Unicode MS"/>
                <w:i/>
                <w:iCs/>
                <w:sz w:val="20"/>
              </w:rPr>
              <w:t>SSB-</w:t>
            </w:r>
            <w:proofErr w:type="spellStart"/>
            <w:r w:rsidRPr="00281724">
              <w:rPr>
                <w:rFonts w:eastAsia="Arial Unicode MS"/>
                <w:i/>
                <w:iCs/>
                <w:sz w:val="20"/>
              </w:rPr>
              <w:t>ConfigMobility</w:t>
            </w:r>
            <w:proofErr w:type="spellEnd"/>
            <w:r w:rsidRPr="00281724">
              <w:rPr>
                <w:rFonts w:eastAsia="Arial Unicode MS"/>
                <w:i/>
                <w:iCs/>
                <w:sz w:val="20"/>
              </w:rPr>
              <w:t xml:space="preserve"> </w:t>
            </w:r>
            <w:r w:rsidRPr="00281724">
              <w:rPr>
                <w:rFonts w:eastAsia="Arial Unicode MS"/>
                <w:iCs/>
                <w:sz w:val="20"/>
              </w:rPr>
              <w:t>but the structure doesn’t need to be changed.</w:t>
            </w:r>
          </w:p>
          <w:p w14:paraId="19E506EF" w14:textId="77777777" w:rsidR="00C403F6" w:rsidRDefault="00C403F6" w:rsidP="00C403F6">
            <w:pPr>
              <w:keepNext/>
              <w:adjustRightInd/>
              <w:spacing w:after="0" w:line="240" w:lineRule="auto"/>
              <w:jc w:val="left"/>
              <w:textAlignment w:val="auto"/>
              <w:rPr>
                <w:rFonts w:eastAsia="Arial Unicode MS"/>
                <w:sz w:val="20"/>
                <w:lang w:val="en-US"/>
              </w:rPr>
            </w:pPr>
          </w:p>
          <w:p w14:paraId="0247C350" w14:textId="4C7BD149" w:rsidR="001315B0" w:rsidRPr="001315B0" w:rsidRDefault="001315B0" w:rsidP="001315B0">
            <w:pPr>
              <w:keepNext/>
              <w:adjustRightInd/>
              <w:spacing w:after="0" w:line="240" w:lineRule="auto"/>
              <w:jc w:val="left"/>
              <w:textAlignment w:val="auto"/>
              <w:rPr>
                <w:ins w:id="41" w:author="Ozcan Ozturk" w:date="2020-04-23T15:29:00Z"/>
                <w:rFonts w:eastAsia="Arial Unicode MS"/>
                <w:b/>
                <w:bCs/>
                <w:sz w:val="20"/>
              </w:rPr>
            </w:pPr>
            <w:r w:rsidRPr="001315B0">
              <w:rPr>
                <w:rFonts w:eastAsia="Arial Unicode MS"/>
                <w:b/>
                <w:bCs/>
                <w:iCs/>
                <w:sz w:val="20"/>
              </w:rPr>
              <w:t>Rapporteur:</w:t>
            </w:r>
            <w:r>
              <w:rPr>
                <w:rFonts w:eastAsia="Arial Unicode MS"/>
                <w:b/>
                <w:bCs/>
                <w:iCs/>
                <w:sz w:val="20"/>
              </w:rPr>
              <w:t xml:space="preserve"> Will cell specific Q to </w:t>
            </w:r>
            <w:r w:rsidRPr="001315B0">
              <w:rPr>
                <w:rFonts w:eastAsia="Arial Unicode MS"/>
                <w:b/>
                <w:bCs/>
                <w:i/>
                <w:iCs/>
                <w:sz w:val="20"/>
              </w:rPr>
              <w:t>SSB-</w:t>
            </w:r>
            <w:proofErr w:type="spellStart"/>
            <w:r w:rsidRPr="001315B0">
              <w:rPr>
                <w:rFonts w:eastAsia="Arial Unicode MS"/>
                <w:b/>
                <w:bCs/>
                <w:i/>
                <w:iCs/>
                <w:sz w:val="20"/>
              </w:rPr>
              <w:t>ConfigMobility</w:t>
            </w:r>
            <w:proofErr w:type="spellEnd"/>
            <w:r>
              <w:rPr>
                <w:rFonts w:eastAsia="Arial Unicode MS"/>
                <w:b/>
                <w:bCs/>
                <w:sz w:val="20"/>
              </w:rPr>
              <w:t xml:space="preserve"> but will keep the structure.</w:t>
            </w:r>
          </w:p>
          <w:p w14:paraId="38FF59E4" w14:textId="41133BAC" w:rsidR="001315B0" w:rsidRPr="00281724" w:rsidRDefault="001315B0" w:rsidP="00C403F6">
            <w:pPr>
              <w:keepNext/>
              <w:adjustRightInd/>
              <w:spacing w:after="0" w:line="240" w:lineRule="auto"/>
              <w:jc w:val="left"/>
              <w:textAlignment w:val="auto"/>
              <w:rPr>
                <w:rFonts w:eastAsia="Arial Unicode MS"/>
                <w:sz w:val="20"/>
                <w:lang w:val="en-US"/>
              </w:rPr>
            </w:pPr>
          </w:p>
        </w:tc>
      </w:tr>
    </w:tbl>
    <w:p w14:paraId="0D256D63" w14:textId="77777777" w:rsidR="006F5521" w:rsidRPr="00281724" w:rsidRDefault="006F5521">
      <w:pPr>
        <w:rPr>
          <w:ins w:id="42" w:author="Ozcan Ozturk" w:date="2020-04-23T15:33:00Z"/>
          <w:sz w:val="20"/>
        </w:rPr>
      </w:pPr>
      <w:ins w:id="43" w:author="Ozcan Ozturk" w:date="2020-04-23T15:33:00Z">
        <w:r w:rsidRPr="00281724">
          <w:rPr>
            <w:sz w:val="20"/>
          </w:rPr>
          <w:br w:type="page"/>
        </w:r>
      </w:ins>
    </w:p>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0"/>
        <w:gridCol w:w="1328"/>
        <w:gridCol w:w="1168"/>
        <w:gridCol w:w="2251"/>
        <w:gridCol w:w="719"/>
        <w:gridCol w:w="3689"/>
        <w:gridCol w:w="4507"/>
      </w:tblGrid>
      <w:tr w:rsidR="00A61719" w:rsidRPr="00281724" w14:paraId="1110641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9879A3A" w14:textId="6BA1AAFF" w:rsidR="00A61719" w:rsidRPr="00281724" w:rsidRDefault="00A61719" w:rsidP="00A61719">
            <w:pPr>
              <w:spacing w:line="276" w:lineRule="auto"/>
              <w:jc w:val="left"/>
              <w:rPr>
                <w:sz w:val="20"/>
              </w:rPr>
            </w:pPr>
            <w:bookmarkStart w:id="44" w:name="_Hlk38548517"/>
            <w:bookmarkStart w:id="45" w:name="_Hlk38449639"/>
            <w:r w:rsidRPr="00281724">
              <w:rPr>
                <w:sz w:val="20"/>
              </w:rPr>
              <w:lastRenderedPageBreak/>
              <w:t>U554</w:t>
            </w:r>
            <w:bookmarkEnd w:id="44"/>
          </w:p>
        </w:tc>
        <w:tc>
          <w:tcPr>
            <w:tcW w:w="456" w:type="pct"/>
            <w:tcBorders>
              <w:top w:val="single" w:sz="4" w:space="0" w:color="auto"/>
              <w:left w:val="single" w:sz="4" w:space="0" w:color="auto"/>
              <w:bottom w:val="single" w:sz="4" w:space="0" w:color="auto"/>
              <w:right w:val="single" w:sz="4" w:space="0" w:color="auto"/>
            </w:tcBorders>
          </w:tcPr>
          <w:p w14:paraId="22346A08" w14:textId="3429E090" w:rsidR="00A61719" w:rsidRPr="00281724" w:rsidRDefault="00A61719" w:rsidP="00A61719">
            <w:pPr>
              <w:pStyle w:val="B2"/>
              <w:tabs>
                <w:tab w:val="left" w:pos="434"/>
              </w:tabs>
              <w:ind w:left="0" w:firstLine="0"/>
              <w:rPr>
                <w:lang w:eastAsia="en-GB"/>
              </w:rPr>
            </w:pPr>
            <w:r w:rsidRPr="00281724">
              <w:rPr>
                <w:lang w:eastAsia="en-GB"/>
              </w:rPr>
              <w:t>Huawei</w:t>
            </w:r>
          </w:p>
        </w:tc>
        <w:tc>
          <w:tcPr>
            <w:tcW w:w="401" w:type="pct"/>
            <w:tcBorders>
              <w:top w:val="single" w:sz="4" w:space="0" w:color="auto"/>
              <w:left w:val="single" w:sz="4" w:space="0" w:color="auto"/>
              <w:bottom w:val="single" w:sz="4" w:space="0" w:color="auto"/>
              <w:right w:val="single" w:sz="4" w:space="0" w:color="auto"/>
            </w:tcBorders>
          </w:tcPr>
          <w:p w14:paraId="4FD468E8" w14:textId="4598CBC1" w:rsidR="00A61719" w:rsidRPr="00281724" w:rsidRDefault="00A61719" w:rsidP="00A61719">
            <w:pPr>
              <w:spacing w:line="276" w:lineRule="auto"/>
              <w:jc w:val="left"/>
              <w:rPr>
                <w:rFonts w:eastAsia="Times New Roman"/>
                <w:sz w:val="20"/>
                <w:lang w:val="en-US" w:eastAsia="ko-KR"/>
              </w:rPr>
            </w:pPr>
            <w:r w:rsidRPr="00281724">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22C9685F" w14:textId="11CD83FB" w:rsidR="00A61719" w:rsidRPr="00281724" w:rsidRDefault="00A61719" w:rsidP="00A61719">
            <w:pPr>
              <w:spacing w:line="276" w:lineRule="auto"/>
              <w:jc w:val="left"/>
              <w:rPr>
                <w:rFonts w:eastAsia="Arial Unicode MS"/>
                <w:i/>
                <w:sz w:val="20"/>
              </w:rPr>
            </w:pPr>
            <w:proofErr w:type="spellStart"/>
            <w:r w:rsidRPr="00281724">
              <w:rPr>
                <w:rFonts w:eastAsia="Arial Unicode MS"/>
                <w:i/>
                <w:sz w:val="20"/>
              </w:rPr>
              <w:t>ConfiguredGrantConfig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23B5C10E" w14:textId="144CF7FF" w:rsidR="00A61719" w:rsidRPr="00281724" w:rsidRDefault="00A61719" w:rsidP="00A61719">
            <w:pPr>
              <w:spacing w:line="276" w:lineRule="auto"/>
              <w:jc w:val="left"/>
              <w:rPr>
                <w:rFonts w:eastAsia="Times New Roman"/>
                <w:sz w:val="20"/>
                <w:lang w:val="en-US" w:eastAsia="ko-KR"/>
              </w:rPr>
            </w:pPr>
            <w:r w:rsidRPr="00281724">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EBC06F0" w14:textId="67D2B3DF" w:rsidR="00A61719" w:rsidRPr="00281724" w:rsidRDefault="00A61719" w:rsidP="00A61719">
            <w:pPr>
              <w:keepNext/>
              <w:adjustRightInd/>
              <w:spacing w:after="0" w:line="240" w:lineRule="auto"/>
              <w:jc w:val="left"/>
              <w:textAlignment w:val="auto"/>
              <w:rPr>
                <w:rFonts w:eastAsia="Arial Unicode MS"/>
                <w:sz w:val="20"/>
              </w:rPr>
            </w:pPr>
            <w:del w:id="46" w:author="YinghaoGuo" w:date="2020-04-08T19:33:00Z">
              <w:r w:rsidRPr="00281724" w:rsidDel="009F53DC">
                <w:rPr>
                  <w:rFonts w:eastAsia="Times New Roman"/>
                  <w:sz w:val="20"/>
                  <w:lang w:eastAsia="ja-JP"/>
                </w:rPr>
                <w:delText xml:space="preserve">Indicates the minimum duration (in unit of symbols) from the ending symbol of the </w:delText>
              </w:r>
            </w:del>
            <w:del w:id="47" w:author="YinghaoGuo" w:date="2020-04-08T19:29:00Z">
              <w:r w:rsidRPr="00281724" w:rsidDel="009F53DC">
                <w:rPr>
                  <w:rFonts w:eastAsia="Times New Roman"/>
                  <w:sz w:val="20"/>
                  <w:lang w:eastAsia="ja-JP"/>
                </w:rPr>
                <w:delText>CG-</w:delText>
              </w:r>
            </w:del>
            <w:del w:id="48" w:author="YinghaoGuo" w:date="2020-04-08T19:33:00Z">
              <w:r w:rsidRPr="00281724" w:rsidDel="009F53DC">
                <w:rPr>
                  <w:rFonts w:eastAsia="Times New Roman"/>
                  <w:sz w:val="20"/>
                  <w:lang w:eastAsia="ja-JP"/>
                </w:rPr>
                <w:delText xml:space="preserve">PUSCH to the starting symbol of the DFI carrying HARQ-ACK for that PUSCH. UE assumes HARQ-ACK is valid only for PUSCH transmissions ending before n-cg-DFIDelay-r16, where n is the time corresponding to the beginning of the start symbol of the DFI </w:delText>
              </w:r>
            </w:del>
            <w:ins w:id="49" w:author="YinghaoGuo" w:date="2020-04-08T19:33:00Z">
              <w:r w:rsidRPr="00281724">
                <w:rPr>
                  <w:rFonts w:eastAsia="Times New Roman"/>
                  <w:sz w:val="20"/>
                  <w:lang w:eastAsia="ja-JP"/>
                </w:rPr>
                <w:t xml:space="preserve"> For CG-PUSCH and DG-PUSCH without slot aggregation, HARQ-ACK for the associated TB is valid if a first symbol of the PDCCH reception is after a last symbol of the PUSCH transmission, or of any repetition of the PUSCH transmission, by a number of symbols provided by cg-minDFIDelay-r16. For DG with slot </w:t>
              </w:r>
            </w:ins>
            <w:ins w:id="50" w:author="YinghaoGuo" w:date="2020-04-08T19:34:00Z">
              <w:r w:rsidRPr="00281724">
                <w:rPr>
                  <w:rFonts w:eastAsia="Times New Roman"/>
                  <w:sz w:val="20"/>
                  <w:lang w:eastAsia="ja-JP"/>
                </w:rPr>
                <w:t>aggregation</w:t>
              </w:r>
            </w:ins>
            <w:ins w:id="51" w:author="YinghaoGuo" w:date="2020-04-08T19:33:00Z">
              <w:r w:rsidRPr="00281724">
                <w:rPr>
                  <w:rFonts w:eastAsia="Times New Roman"/>
                  <w:sz w:val="20"/>
                  <w:lang w:eastAsia="ja-JP"/>
                </w:rPr>
                <w:t xml:space="preserve">, </w:t>
              </w:r>
            </w:ins>
            <w:ins w:id="52" w:author="YinghaoGuo" w:date="2020-04-08T19:34:00Z">
              <w:r w:rsidRPr="00281724">
                <w:rPr>
                  <w:rFonts w:eastAsia="Times New Roman"/>
                  <w:sz w:val="20"/>
                  <w:lang w:eastAsia="ja-JP"/>
                </w:rPr>
                <w:t xml:space="preserve">HARQ-ACK is </w:t>
              </w:r>
            </w:ins>
            <w:ins w:id="53" w:author="YinghaoGuo" w:date="2020-04-08T19:35:00Z">
              <w:r w:rsidRPr="00281724">
                <w:rPr>
                  <w:rFonts w:eastAsia="Times New Roman"/>
                  <w:sz w:val="20"/>
                  <w:lang w:eastAsia="ja-JP"/>
                </w:rPr>
                <w:t xml:space="preserve">valid if </w:t>
              </w:r>
            </w:ins>
            <w:ins w:id="54" w:author="YinghaoGuo" w:date="2020-04-08T19:38:00Z">
              <w:r w:rsidRPr="00281724">
                <w:rPr>
                  <w:rFonts w:eastAsia="Times New Roman"/>
                  <w:sz w:val="20"/>
                  <w:lang w:eastAsia="ja-JP"/>
                </w:rPr>
                <w:t xml:space="preserve">first symbol of the PDCCH reception is </w:t>
              </w:r>
            </w:ins>
            <w:ins w:id="55" w:author="YinghaoGuo" w:date="2020-04-08T19:35:00Z">
              <w:r w:rsidRPr="00281724">
                <w:rPr>
                  <w:rFonts w:eastAsia="Times New Roman"/>
                  <w:sz w:val="20"/>
                  <w:lang w:eastAsia="ja-JP"/>
                </w:rPr>
                <w:t>after a last symbol of the PUSCH transmission in a first slot from the multiple slots by cg-</w:t>
              </w:r>
              <w:proofErr w:type="spellStart"/>
              <w:r w:rsidRPr="00281724">
                <w:rPr>
                  <w:rFonts w:eastAsia="Times New Roman"/>
                  <w:sz w:val="20"/>
                  <w:lang w:eastAsia="ja-JP"/>
                </w:rPr>
                <w:t>minDFI</w:t>
              </w:r>
              <w:proofErr w:type="spellEnd"/>
              <w:r w:rsidRPr="00281724">
                <w:rPr>
                  <w:rFonts w:eastAsia="Times New Roman"/>
                  <w:sz w:val="20"/>
                  <w:lang w:eastAsia="ja-JP"/>
                </w:rPr>
                <w:t xml:space="preserve">-Delay if </w:t>
              </w:r>
            </w:ins>
            <w:ins w:id="56" w:author="YinghaoGuo" w:date="2020-04-08T19:37:00Z">
              <w:r w:rsidRPr="00281724">
                <w:rPr>
                  <w:rFonts w:eastAsia="Times New Roman"/>
                  <w:sz w:val="20"/>
                  <w:lang w:eastAsia="ja-JP"/>
                </w:rPr>
                <w:t xml:space="preserve">the </w:t>
              </w:r>
            </w:ins>
            <w:ins w:id="57" w:author="YinghaoGuo" w:date="2020-04-08T19:35:00Z">
              <w:r w:rsidRPr="00281724">
                <w:rPr>
                  <w:rFonts w:eastAsia="Times New Roman"/>
                  <w:sz w:val="20"/>
                  <w:lang w:eastAsia="ja-JP"/>
                </w:rPr>
                <w:t>value of the HARQ-ACK information is ACK</w:t>
              </w:r>
            </w:ins>
            <w:ins w:id="58" w:author="YinghaoGuo" w:date="2020-04-08T19:38:00Z">
              <w:r w:rsidRPr="00281724">
                <w:rPr>
                  <w:rFonts w:eastAsia="Times New Roman"/>
                  <w:sz w:val="20"/>
                  <w:lang w:eastAsia="ja-JP"/>
                </w:rPr>
                <w:t xml:space="preserve"> and after a last symbol of the PUSCH transmission in a last slot from the multiple slots, if value of the HARQ-ACK information is NACK.</w:t>
              </w:r>
            </w:ins>
            <w:ins w:id="59" w:author="YinghaoGuo" w:date="2020-04-08T19:35:00Z">
              <w:r w:rsidRPr="00281724">
                <w:rPr>
                  <w:rFonts w:eastAsia="Times New Roman"/>
                  <w:sz w:val="20"/>
                  <w:lang w:eastAsia="ja-JP"/>
                </w:rPr>
                <w:t xml:space="preserve"> </w:t>
              </w:r>
            </w:ins>
            <w:r w:rsidRPr="00281724">
              <w:rPr>
                <w:rFonts w:eastAsia="Times New Roman"/>
                <w:sz w:val="20"/>
                <w:lang w:eastAsia="ja-JP"/>
              </w:rPr>
              <w:t>(see TS 38.213 [13], clause 10.3</w:t>
            </w:r>
            <w:proofErr w:type="gramStart"/>
            <w:r w:rsidRPr="00281724">
              <w:rPr>
                <w:rFonts w:eastAsia="Times New Roman"/>
                <w:sz w:val="20"/>
                <w:lang w:eastAsia="ja-JP"/>
              </w:rPr>
              <w:t>)..</w:t>
            </w:r>
            <w:proofErr w:type="gramEnd"/>
          </w:p>
        </w:tc>
        <w:tc>
          <w:tcPr>
            <w:tcW w:w="1548" w:type="pct"/>
            <w:tcBorders>
              <w:top w:val="single" w:sz="4" w:space="0" w:color="auto"/>
              <w:left w:val="single" w:sz="4" w:space="0" w:color="auto"/>
              <w:bottom w:val="single" w:sz="4" w:space="0" w:color="auto"/>
              <w:right w:val="single" w:sz="4" w:space="0" w:color="auto"/>
            </w:tcBorders>
          </w:tcPr>
          <w:p w14:paraId="6DE56F01" w14:textId="77777777" w:rsidR="000A1585" w:rsidRPr="00281724" w:rsidRDefault="000A1585" w:rsidP="000A1585">
            <w:pPr>
              <w:keepNext/>
              <w:adjustRightInd/>
              <w:spacing w:after="0" w:line="240" w:lineRule="auto"/>
              <w:jc w:val="left"/>
              <w:textAlignment w:val="auto"/>
              <w:rPr>
                <w:rFonts w:eastAsia="Arial Unicode MS"/>
                <w:b/>
                <w:bCs/>
                <w:sz w:val="20"/>
                <w:lang w:val="en-US"/>
              </w:rPr>
            </w:pPr>
            <w:r w:rsidRPr="00281724">
              <w:rPr>
                <w:rFonts w:eastAsia="Arial Unicode MS"/>
                <w:b/>
                <w:bCs/>
                <w:sz w:val="20"/>
                <w:lang w:val="en-US"/>
              </w:rPr>
              <w:t xml:space="preserve">Ericsson: </w:t>
            </w:r>
          </w:p>
          <w:p w14:paraId="5AD358FA" w14:textId="7EDAAC33" w:rsidR="00A61719" w:rsidRPr="00281724" w:rsidRDefault="00A61719" w:rsidP="00A61719">
            <w:pPr>
              <w:keepNext/>
              <w:adjustRightInd/>
              <w:spacing w:after="0" w:line="240" w:lineRule="auto"/>
              <w:jc w:val="left"/>
              <w:textAlignment w:val="auto"/>
              <w:rPr>
                <w:rFonts w:eastAsia="Arial Unicode MS"/>
                <w:sz w:val="20"/>
                <w:lang w:val="en-US"/>
              </w:rPr>
            </w:pPr>
          </w:p>
          <w:p w14:paraId="260D212E" w14:textId="048420A5" w:rsidR="000A1585" w:rsidRPr="00281724" w:rsidRDefault="000A1585" w:rsidP="00A61719">
            <w:pPr>
              <w:keepNext/>
              <w:adjustRightInd/>
              <w:spacing w:after="0" w:line="240" w:lineRule="auto"/>
              <w:jc w:val="left"/>
              <w:textAlignment w:val="auto"/>
              <w:rPr>
                <w:rFonts w:eastAsia="Arial Unicode MS"/>
                <w:sz w:val="20"/>
                <w:lang w:val="en-US"/>
              </w:rPr>
            </w:pPr>
            <w:r w:rsidRPr="00281724">
              <w:rPr>
                <w:rFonts w:eastAsia="Arial Unicode MS"/>
                <w:sz w:val="20"/>
                <w:lang w:val="en-US"/>
              </w:rPr>
              <w:t xml:space="preserve">We agree that some clarification in the field description is needed as the parameter applies for </w:t>
            </w:r>
            <w:proofErr w:type="spellStart"/>
            <w:r w:rsidRPr="00281724">
              <w:rPr>
                <w:rFonts w:eastAsia="Arial Unicode MS"/>
                <w:sz w:val="20"/>
                <w:lang w:val="en-US"/>
              </w:rPr>
              <w:t>for</w:t>
            </w:r>
            <w:proofErr w:type="spellEnd"/>
            <w:r w:rsidRPr="00281724">
              <w:rPr>
                <w:rFonts w:eastAsia="Arial Unicode MS"/>
                <w:sz w:val="20"/>
                <w:lang w:val="en-US"/>
              </w:rPr>
              <w:t xml:space="preserve"> both CG-PUSCH and dynamically scheduled PUSCH.</w:t>
            </w:r>
          </w:p>
          <w:p w14:paraId="5BE50181" w14:textId="7B77881A" w:rsidR="000A1585" w:rsidRPr="00281724" w:rsidRDefault="000A1585" w:rsidP="00A61719">
            <w:pPr>
              <w:keepNext/>
              <w:adjustRightInd/>
              <w:spacing w:after="0" w:line="240" w:lineRule="auto"/>
              <w:jc w:val="left"/>
              <w:textAlignment w:val="auto"/>
              <w:rPr>
                <w:rFonts w:eastAsia="Arial Unicode MS"/>
                <w:sz w:val="20"/>
                <w:lang w:val="en-US"/>
              </w:rPr>
            </w:pPr>
          </w:p>
          <w:p w14:paraId="33AD5045" w14:textId="49DA7CDB" w:rsidR="000A1585" w:rsidRPr="00281724" w:rsidRDefault="000A1585" w:rsidP="00A61719">
            <w:pPr>
              <w:keepNext/>
              <w:adjustRightInd/>
              <w:spacing w:after="0" w:line="240" w:lineRule="auto"/>
              <w:jc w:val="left"/>
              <w:textAlignment w:val="auto"/>
              <w:rPr>
                <w:rFonts w:eastAsia="Arial Unicode MS"/>
                <w:sz w:val="20"/>
                <w:lang w:val="en-US"/>
              </w:rPr>
            </w:pPr>
            <w:r w:rsidRPr="00281724">
              <w:rPr>
                <w:rFonts w:eastAsia="Arial Unicode MS"/>
                <w:sz w:val="20"/>
                <w:lang w:val="en-US"/>
              </w:rPr>
              <w:t>However</w:t>
            </w:r>
            <w:r w:rsidR="000F3627" w:rsidRPr="00281724">
              <w:rPr>
                <w:rFonts w:eastAsia="Arial Unicode MS"/>
                <w:sz w:val="20"/>
                <w:lang w:val="en-US"/>
              </w:rPr>
              <w:t>, we prefer not to copy the RAN1 specification text from 38.213 clause 10.3</w:t>
            </w:r>
            <w:r w:rsidR="000A1A46" w:rsidRPr="00281724">
              <w:rPr>
                <w:rFonts w:eastAsia="Arial Unicode MS"/>
                <w:sz w:val="20"/>
                <w:lang w:val="en-US"/>
              </w:rPr>
              <w:t xml:space="preserve"> about when the HARQ-ACK information is valid</w:t>
            </w:r>
            <w:r w:rsidR="000F3627" w:rsidRPr="00281724">
              <w:rPr>
                <w:rFonts w:eastAsia="Arial Unicode MS"/>
                <w:sz w:val="20"/>
                <w:lang w:val="en-US"/>
              </w:rPr>
              <w:t xml:space="preserve">: </w:t>
            </w:r>
          </w:p>
          <w:p w14:paraId="76B65039" w14:textId="77777777" w:rsidR="000A1585" w:rsidRPr="00281724" w:rsidRDefault="000A1585" w:rsidP="00A61719">
            <w:pPr>
              <w:keepNext/>
              <w:adjustRightInd/>
              <w:spacing w:after="0" w:line="240" w:lineRule="auto"/>
              <w:jc w:val="left"/>
              <w:textAlignment w:val="auto"/>
              <w:rPr>
                <w:rFonts w:eastAsia="Arial Unicode MS"/>
                <w:sz w:val="20"/>
                <w:lang w:val="en-US"/>
              </w:rPr>
            </w:pPr>
          </w:p>
          <w:p w14:paraId="4DE99E3E" w14:textId="0928D75C" w:rsidR="000A1585" w:rsidRPr="00281724" w:rsidRDefault="000A1585" w:rsidP="000A1585">
            <w:pPr>
              <w:spacing w:after="180"/>
              <w:rPr>
                <w:color w:val="2E74B5" w:themeColor="accent5" w:themeShade="BF"/>
                <w:sz w:val="20"/>
                <w:lang w:eastAsia="en-GB"/>
              </w:rPr>
            </w:pPr>
            <w:r w:rsidRPr="00281724">
              <w:rPr>
                <w:color w:val="2E74B5" w:themeColor="accent5" w:themeShade="BF"/>
                <w:sz w:val="20"/>
                <w:lang w:eastAsia="en-GB"/>
              </w:rPr>
              <w:t xml:space="preserve">[…]  is valid if a first symbol of the PDCCH reception is after a last symbol of the PUSCH transmission, or of any repetition of the PUSCH transmission, by a number of symbols provided by cg-minDFIDelay-r16. </w:t>
            </w:r>
          </w:p>
          <w:p w14:paraId="166896CE" w14:textId="77777777" w:rsidR="000A1585" w:rsidRPr="00281724" w:rsidRDefault="000A1585" w:rsidP="000A1585">
            <w:pPr>
              <w:spacing w:after="180"/>
              <w:rPr>
                <w:color w:val="2E74B5" w:themeColor="accent5" w:themeShade="BF"/>
                <w:sz w:val="20"/>
                <w:lang w:eastAsia="en-GB"/>
              </w:rPr>
            </w:pPr>
            <w:r w:rsidRPr="00281724">
              <w:rPr>
                <w:color w:val="2E74B5" w:themeColor="accent5" w:themeShade="BF"/>
                <w:sz w:val="20"/>
                <w:lang w:eastAsia="en-GB"/>
              </w:rPr>
              <w:t xml:space="preserve">For a PUSCH transmission </w:t>
            </w:r>
            <w:r w:rsidRPr="00281724">
              <w:rPr>
                <w:color w:val="2E74B5" w:themeColor="accent5" w:themeShade="BF"/>
                <w:sz w:val="20"/>
              </w:rPr>
              <w:t>scheduled by a DCI format</w:t>
            </w:r>
            <w:r w:rsidRPr="00281724">
              <w:rPr>
                <w:color w:val="2E74B5" w:themeColor="accent5" w:themeShade="BF"/>
                <w:sz w:val="20"/>
                <w:lang w:eastAsia="en-GB"/>
              </w:rPr>
              <w:t>, HARQ-ACK information for a transport block of a corresponding HARQ process number is valid if a first symbol of the PDCCH reception is after a last symbol of the PUSCH transmission or, if the PUSCH transmission is over multiple slots,</w:t>
            </w:r>
          </w:p>
          <w:p w14:paraId="456E0DFD" w14:textId="77777777" w:rsidR="000A1585" w:rsidRPr="00281724" w:rsidRDefault="000A1585" w:rsidP="000A1585">
            <w:pPr>
              <w:spacing w:after="180"/>
              <w:ind w:left="540" w:hanging="284"/>
              <w:rPr>
                <w:color w:val="2E74B5" w:themeColor="accent5" w:themeShade="BF"/>
                <w:sz w:val="20"/>
              </w:rPr>
            </w:pPr>
            <w:r w:rsidRPr="00281724">
              <w:rPr>
                <w:color w:val="2E74B5" w:themeColor="accent5" w:themeShade="BF"/>
                <w:sz w:val="20"/>
              </w:rPr>
              <w:t xml:space="preserve">-     after a last symbol of the PUSCH transmission in a first slot from the multiple slots by a number of symbols provided by </w:t>
            </w:r>
            <w:r w:rsidRPr="00281724">
              <w:rPr>
                <w:i/>
                <w:iCs/>
                <w:color w:val="2E74B5" w:themeColor="accent5" w:themeShade="BF"/>
                <w:sz w:val="20"/>
              </w:rPr>
              <w:t>cg-minDFIDelay-r16</w:t>
            </w:r>
            <w:r w:rsidRPr="00281724">
              <w:rPr>
                <w:color w:val="2E74B5" w:themeColor="accent5" w:themeShade="BF"/>
                <w:sz w:val="20"/>
              </w:rPr>
              <w:t>, if a value of the HARQ-ACK information is ACK.</w:t>
            </w:r>
          </w:p>
          <w:p w14:paraId="2A1B82BF" w14:textId="77777777" w:rsidR="000A1585" w:rsidRPr="00281724" w:rsidRDefault="000A1585" w:rsidP="000A1585">
            <w:pPr>
              <w:spacing w:after="180"/>
              <w:ind w:left="540" w:hanging="284"/>
              <w:rPr>
                <w:color w:val="2E74B5" w:themeColor="accent5" w:themeShade="BF"/>
                <w:sz w:val="20"/>
              </w:rPr>
            </w:pPr>
            <w:r w:rsidRPr="00281724">
              <w:rPr>
                <w:color w:val="2E74B5" w:themeColor="accent5" w:themeShade="BF"/>
                <w:sz w:val="20"/>
              </w:rPr>
              <w:t xml:space="preserve">-     after a last symbol of the PUSCH transmission in a last slot from the multiple slots by a number of symbols provided by </w:t>
            </w:r>
            <w:r w:rsidRPr="00281724">
              <w:rPr>
                <w:i/>
                <w:iCs/>
                <w:color w:val="2E74B5" w:themeColor="accent5" w:themeShade="BF"/>
                <w:sz w:val="20"/>
              </w:rPr>
              <w:t>cg-minDFIDelay-r16</w:t>
            </w:r>
            <w:r w:rsidRPr="00281724">
              <w:rPr>
                <w:color w:val="2E74B5" w:themeColor="accent5" w:themeShade="BF"/>
                <w:sz w:val="20"/>
              </w:rPr>
              <w:t>, if a value of the HARQ-ACK information is NACK.</w:t>
            </w:r>
          </w:p>
          <w:p w14:paraId="2CD4D31B" w14:textId="01F894E7" w:rsidR="000A1585" w:rsidRPr="00281724" w:rsidRDefault="000F3627" w:rsidP="00A61719">
            <w:pPr>
              <w:keepNext/>
              <w:adjustRightInd/>
              <w:spacing w:after="0" w:line="240" w:lineRule="auto"/>
              <w:jc w:val="left"/>
              <w:textAlignment w:val="auto"/>
              <w:rPr>
                <w:rFonts w:eastAsia="Arial Unicode MS"/>
                <w:sz w:val="20"/>
                <w:lang w:val="en-US"/>
              </w:rPr>
            </w:pPr>
            <w:r w:rsidRPr="00281724">
              <w:rPr>
                <w:rFonts w:eastAsia="Arial Unicode MS"/>
                <w:sz w:val="20"/>
                <w:lang w:val="en-US"/>
              </w:rPr>
              <w:t>Something as follows is sufficient</w:t>
            </w:r>
            <w:r w:rsidR="0045685E" w:rsidRPr="00281724">
              <w:rPr>
                <w:rFonts w:eastAsia="Arial Unicode MS"/>
                <w:sz w:val="20"/>
              </w:rPr>
              <w:t>, while more details are provided in the RAN1 spec</w:t>
            </w:r>
            <w:r w:rsidRPr="00281724">
              <w:rPr>
                <w:rFonts w:eastAsia="Arial Unicode MS"/>
                <w:sz w:val="20"/>
                <w:lang w:val="en-US"/>
              </w:rPr>
              <w:t>:</w:t>
            </w:r>
          </w:p>
          <w:p w14:paraId="172361AD" w14:textId="36BE4C4F" w:rsidR="000F3627" w:rsidRPr="00281724" w:rsidRDefault="000F3627" w:rsidP="00A61719">
            <w:pPr>
              <w:keepNext/>
              <w:adjustRightInd/>
              <w:spacing w:after="0" w:line="240" w:lineRule="auto"/>
              <w:jc w:val="left"/>
              <w:textAlignment w:val="auto"/>
              <w:rPr>
                <w:sz w:val="20"/>
              </w:rPr>
            </w:pPr>
            <w:r w:rsidRPr="00281724">
              <w:rPr>
                <w:sz w:val="20"/>
              </w:rPr>
              <w:lastRenderedPageBreak/>
              <w:t xml:space="preserve">“Indicates the minimum duration (in unit of symbols) from the ending symbol of the </w:t>
            </w:r>
            <w:r w:rsidRPr="00281724">
              <w:rPr>
                <w:strike/>
                <w:sz w:val="20"/>
              </w:rPr>
              <w:t xml:space="preserve">CG-PUSCH </w:t>
            </w:r>
            <w:r w:rsidRPr="00281724">
              <w:rPr>
                <w:strike/>
                <w:color w:val="FF0000"/>
                <w:sz w:val="20"/>
              </w:rPr>
              <w:t xml:space="preserve">or dynamically scheduled </w:t>
            </w:r>
            <w:r w:rsidRPr="00281724">
              <w:rPr>
                <w:color w:val="FF0000"/>
                <w:sz w:val="20"/>
              </w:rPr>
              <w:t xml:space="preserve">PUSCH </w:t>
            </w:r>
            <w:r w:rsidRPr="00281724">
              <w:rPr>
                <w:sz w:val="20"/>
              </w:rPr>
              <w:t xml:space="preserve">to the starting symbol of the </w:t>
            </w:r>
            <w:r w:rsidRPr="00281724">
              <w:rPr>
                <w:color w:val="FF0000"/>
                <w:sz w:val="20"/>
              </w:rPr>
              <w:t>PDCCH containing the downlink feedback indication (</w:t>
            </w:r>
            <w:r w:rsidRPr="00281724">
              <w:rPr>
                <w:sz w:val="20"/>
              </w:rPr>
              <w:t>DFI</w:t>
            </w:r>
            <w:r w:rsidRPr="00281724">
              <w:rPr>
                <w:color w:val="FF0000"/>
                <w:sz w:val="20"/>
              </w:rPr>
              <w:t xml:space="preserve">) </w:t>
            </w:r>
            <w:r w:rsidRPr="00281724">
              <w:rPr>
                <w:sz w:val="20"/>
              </w:rPr>
              <w:t>carrying HARQ-ACK for that PUSCH</w:t>
            </w:r>
            <w:r w:rsidR="000A1A46" w:rsidRPr="00281724">
              <w:rPr>
                <w:rFonts w:eastAsia="Times New Roman"/>
                <w:sz w:val="20"/>
                <w:lang w:eastAsia="ja-JP"/>
              </w:rPr>
              <w:t>.</w:t>
            </w:r>
            <w:r w:rsidR="000A1A46" w:rsidRPr="00281724">
              <w:rPr>
                <w:rFonts w:eastAsia="Times New Roman"/>
                <w:sz w:val="20"/>
              </w:rPr>
              <w:t xml:space="preserve"> </w:t>
            </w:r>
            <w:r w:rsidR="000A1A46" w:rsidRPr="00281724">
              <w:rPr>
                <w:rFonts w:eastAsia="Times New Roman"/>
                <w:color w:val="FF0000"/>
                <w:sz w:val="20"/>
              </w:rPr>
              <w:t xml:space="preserve">HARQ-ACK received before that minimum duration is not valid, see </w:t>
            </w:r>
            <w:r w:rsidR="000A1A46" w:rsidRPr="00281724">
              <w:rPr>
                <w:rFonts w:eastAsia="Times New Roman"/>
                <w:color w:val="FF0000"/>
                <w:sz w:val="20"/>
                <w:lang w:eastAsia="ja-JP"/>
              </w:rPr>
              <w:t>TS 38.213 [13], clause 10.3.</w:t>
            </w:r>
          </w:p>
          <w:p w14:paraId="4E02B724" w14:textId="5938B86B" w:rsidR="000F3627" w:rsidRPr="00281724" w:rsidRDefault="000F3627" w:rsidP="00A61719">
            <w:pPr>
              <w:keepNext/>
              <w:adjustRightInd/>
              <w:spacing w:after="0" w:line="240" w:lineRule="auto"/>
              <w:jc w:val="left"/>
              <w:textAlignment w:val="auto"/>
              <w:rPr>
                <w:rFonts w:eastAsia="Arial Unicode MS"/>
                <w:sz w:val="20"/>
              </w:rPr>
            </w:pPr>
          </w:p>
          <w:p w14:paraId="1AFB5CDA" w14:textId="0D92813C" w:rsidR="000F3627" w:rsidRPr="00281724" w:rsidRDefault="000F3627" w:rsidP="000F3627">
            <w:pPr>
              <w:pStyle w:val="ListParagraph"/>
              <w:keepNext/>
              <w:numPr>
                <w:ilvl w:val="0"/>
                <w:numId w:val="33"/>
              </w:numPr>
              <w:adjustRightInd/>
              <w:spacing w:after="0" w:line="240" w:lineRule="auto"/>
              <w:jc w:val="left"/>
              <w:textAlignment w:val="auto"/>
              <w:rPr>
                <w:rFonts w:eastAsia="Arial Unicode MS"/>
                <w:sz w:val="20"/>
              </w:rPr>
            </w:pPr>
            <w:r w:rsidRPr="00281724">
              <w:rPr>
                <w:rFonts w:eastAsia="Arial Unicode MS"/>
                <w:sz w:val="20"/>
              </w:rPr>
              <w:t>DG-PUSCH is not defined in RRC</w:t>
            </w:r>
            <w:r w:rsidR="000A1A46" w:rsidRPr="00281724">
              <w:rPr>
                <w:rFonts w:eastAsia="Arial Unicode MS"/>
                <w:sz w:val="20"/>
              </w:rPr>
              <w:t xml:space="preserve"> and we should use “dynamically scheduled PUSCH” instead</w:t>
            </w:r>
            <w:r w:rsidR="00135006" w:rsidRPr="00281724">
              <w:rPr>
                <w:rFonts w:eastAsia="Arial Unicode MS"/>
                <w:sz w:val="20"/>
              </w:rPr>
              <w:t xml:space="preserve"> or to keep it general, just refer to “PUSCH” instead of CG-PUSCH and dynamically scheduled grant</w:t>
            </w:r>
          </w:p>
          <w:p w14:paraId="7007C0A0" w14:textId="469F1F6C" w:rsidR="000F3627" w:rsidRPr="00281724" w:rsidRDefault="000F3627" w:rsidP="000F3627">
            <w:pPr>
              <w:pStyle w:val="ListParagraph"/>
              <w:keepNext/>
              <w:numPr>
                <w:ilvl w:val="0"/>
                <w:numId w:val="33"/>
              </w:numPr>
              <w:adjustRightInd/>
              <w:spacing w:after="0" w:line="240" w:lineRule="auto"/>
              <w:jc w:val="left"/>
              <w:textAlignment w:val="auto"/>
              <w:rPr>
                <w:rFonts w:eastAsia="Arial Unicode MS"/>
                <w:sz w:val="20"/>
              </w:rPr>
            </w:pPr>
            <w:r w:rsidRPr="00281724">
              <w:rPr>
                <w:rFonts w:eastAsia="Arial Unicode MS"/>
                <w:sz w:val="20"/>
              </w:rPr>
              <w:t xml:space="preserve">DFI </w:t>
            </w:r>
            <w:r w:rsidR="000A1A46" w:rsidRPr="00281724">
              <w:rPr>
                <w:rFonts w:eastAsia="Arial Unicode MS"/>
                <w:sz w:val="20"/>
              </w:rPr>
              <w:t>is not defined in RRC and should be spelled out.</w:t>
            </w:r>
          </w:p>
          <w:p w14:paraId="61855763" w14:textId="77AE34F3" w:rsidR="000A1A46" w:rsidRPr="00281724" w:rsidRDefault="000A1A46" w:rsidP="000F3627">
            <w:pPr>
              <w:pStyle w:val="ListParagraph"/>
              <w:keepNext/>
              <w:numPr>
                <w:ilvl w:val="0"/>
                <w:numId w:val="33"/>
              </w:numPr>
              <w:adjustRightInd/>
              <w:spacing w:after="0" w:line="240" w:lineRule="auto"/>
              <w:jc w:val="left"/>
              <w:textAlignment w:val="auto"/>
              <w:rPr>
                <w:rFonts w:eastAsia="Arial Unicode MS"/>
                <w:sz w:val="20"/>
              </w:rPr>
            </w:pPr>
            <w:r w:rsidRPr="00281724">
              <w:rPr>
                <w:rFonts w:eastAsia="Arial Unicode MS"/>
                <w:sz w:val="20"/>
              </w:rPr>
              <w:t>We propose to clarify that DFI is carried on PDCCH</w:t>
            </w:r>
          </w:p>
          <w:p w14:paraId="72F32DC6" w14:textId="57B56375" w:rsidR="000A1A46" w:rsidRPr="00281724" w:rsidRDefault="000A1A46" w:rsidP="000F3627">
            <w:pPr>
              <w:pStyle w:val="ListParagraph"/>
              <w:keepNext/>
              <w:numPr>
                <w:ilvl w:val="0"/>
                <w:numId w:val="33"/>
              </w:numPr>
              <w:adjustRightInd/>
              <w:spacing w:after="0" w:line="240" w:lineRule="auto"/>
              <w:jc w:val="left"/>
              <w:textAlignment w:val="auto"/>
              <w:rPr>
                <w:rFonts w:eastAsia="Arial Unicode MS"/>
                <w:sz w:val="20"/>
              </w:rPr>
            </w:pPr>
            <w:r w:rsidRPr="00281724">
              <w:rPr>
                <w:rFonts w:eastAsia="Arial Unicode MS"/>
                <w:sz w:val="20"/>
              </w:rPr>
              <w:t>Slot aggregation is already specified as part of 38.213 spec.</w:t>
            </w:r>
          </w:p>
          <w:p w14:paraId="74C3342A" w14:textId="1492E286" w:rsidR="000F3627" w:rsidRPr="00281724" w:rsidRDefault="000A1A46" w:rsidP="000F3627">
            <w:pPr>
              <w:pStyle w:val="ListParagraph"/>
              <w:keepNext/>
              <w:numPr>
                <w:ilvl w:val="0"/>
                <w:numId w:val="33"/>
              </w:numPr>
              <w:adjustRightInd/>
              <w:spacing w:after="0" w:line="240" w:lineRule="auto"/>
              <w:jc w:val="left"/>
              <w:textAlignment w:val="auto"/>
              <w:rPr>
                <w:rFonts w:eastAsia="Arial Unicode MS"/>
                <w:sz w:val="20"/>
              </w:rPr>
            </w:pPr>
            <w:r w:rsidRPr="00281724">
              <w:rPr>
                <w:rFonts w:eastAsia="Arial Unicode MS"/>
                <w:sz w:val="20"/>
              </w:rPr>
              <w:t>Remove all text that is specified in</w:t>
            </w:r>
            <w:r w:rsidR="0045685E" w:rsidRPr="00281724">
              <w:rPr>
                <w:rFonts w:eastAsia="Arial Unicode MS"/>
                <w:sz w:val="20"/>
              </w:rPr>
              <w:t xml:space="preserve"> detail in</w:t>
            </w:r>
            <w:r w:rsidRPr="00281724">
              <w:rPr>
                <w:rFonts w:eastAsia="Arial Unicode MS"/>
                <w:sz w:val="20"/>
              </w:rPr>
              <w:t xml:space="preserve"> 38.213.</w:t>
            </w:r>
          </w:p>
          <w:p w14:paraId="15DACDCE" w14:textId="77777777" w:rsidR="000F3627" w:rsidRPr="00281724" w:rsidRDefault="000F3627" w:rsidP="00A61719">
            <w:pPr>
              <w:keepNext/>
              <w:adjustRightInd/>
              <w:spacing w:after="0" w:line="240" w:lineRule="auto"/>
              <w:jc w:val="left"/>
              <w:textAlignment w:val="auto"/>
              <w:rPr>
                <w:rFonts w:eastAsia="Arial Unicode MS"/>
                <w:sz w:val="20"/>
                <w:lang w:val="en-US"/>
              </w:rPr>
            </w:pPr>
          </w:p>
          <w:p w14:paraId="51C938C2" w14:textId="106C9ED3" w:rsidR="000F3627" w:rsidRDefault="00D825A2" w:rsidP="00A61719">
            <w:pPr>
              <w:keepNext/>
              <w:adjustRightInd/>
              <w:spacing w:after="0" w:line="240" w:lineRule="auto"/>
              <w:jc w:val="left"/>
              <w:textAlignment w:val="auto"/>
              <w:rPr>
                <w:rFonts w:eastAsia="Arial Unicode MS"/>
                <w:sz w:val="20"/>
                <w:lang w:val="en-US"/>
              </w:rPr>
            </w:pPr>
            <w:ins w:id="60" w:author="Jang, Jaehyuk" w:date="2020-04-23T13:48:00Z">
              <w:r w:rsidRPr="00281724">
                <w:rPr>
                  <w:rFonts w:eastAsia="Arial Unicode MS"/>
                  <w:sz w:val="20"/>
                  <w:lang w:val="en-US"/>
                </w:rPr>
                <w:t>[Samsung] Ericsson's alternative looks good.</w:t>
              </w:r>
            </w:ins>
          </w:p>
          <w:p w14:paraId="3215BE0C" w14:textId="0728B172" w:rsidR="00E97AD3" w:rsidRDefault="00E97AD3" w:rsidP="00A61719">
            <w:pPr>
              <w:keepNext/>
              <w:adjustRightInd/>
              <w:spacing w:after="0" w:line="240" w:lineRule="auto"/>
              <w:jc w:val="left"/>
              <w:textAlignment w:val="auto"/>
              <w:rPr>
                <w:rFonts w:eastAsia="Arial Unicode MS"/>
                <w:sz w:val="20"/>
                <w:lang w:val="en-US"/>
              </w:rPr>
            </w:pPr>
          </w:p>
          <w:p w14:paraId="3F2C2926" w14:textId="4BF7409F" w:rsidR="00E97AD3" w:rsidRPr="00E97AD3" w:rsidRDefault="00E97AD3" w:rsidP="00A61719">
            <w:pPr>
              <w:keepNext/>
              <w:adjustRightInd/>
              <w:spacing w:after="0" w:line="240" w:lineRule="auto"/>
              <w:jc w:val="left"/>
              <w:textAlignment w:val="auto"/>
              <w:rPr>
                <w:rFonts w:eastAsia="Arial Unicode MS"/>
                <w:b/>
                <w:bCs/>
                <w:sz w:val="20"/>
                <w:lang w:val="en-US"/>
              </w:rPr>
            </w:pPr>
            <w:r w:rsidRPr="00E97AD3">
              <w:rPr>
                <w:rFonts w:eastAsia="Arial Unicode MS"/>
                <w:b/>
                <w:bCs/>
                <w:sz w:val="20"/>
                <w:lang w:val="en-US"/>
              </w:rPr>
              <w:t>Rapporteur: Will use the Ericsson suggestion</w:t>
            </w:r>
            <w:r w:rsidR="006B4426">
              <w:rPr>
                <w:rFonts w:eastAsia="Arial Unicode MS"/>
                <w:b/>
                <w:bCs/>
                <w:sz w:val="20"/>
                <w:lang w:val="en-US"/>
              </w:rPr>
              <w:t xml:space="preserve"> which is shorter</w:t>
            </w:r>
            <w:r w:rsidRPr="00E97AD3">
              <w:rPr>
                <w:rFonts w:eastAsia="Arial Unicode MS"/>
                <w:b/>
                <w:bCs/>
                <w:sz w:val="20"/>
                <w:lang w:val="en-US"/>
              </w:rPr>
              <w:t>:</w:t>
            </w:r>
          </w:p>
          <w:p w14:paraId="14BAF9BD" w14:textId="77777777" w:rsidR="00E97AD3" w:rsidRPr="00281724" w:rsidRDefault="00E97AD3" w:rsidP="00E97AD3">
            <w:pPr>
              <w:keepNext/>
              <w:adjustRightInd/>
              <w:spacing w:after="0" w:line="240" w:lineRule="auto"/>
              <w:jc w:val="left"/>
              <w:textAlignment w:val="auto"/>
              <w:rPr>
                <w:sz w:val="20"/>
              </w:rPr>
            </w:pPr>
            <w:r w:rsidRPr="00281724">
              <w:rPr>
                <w:sz w:val="20"/>
              </w:rPr>
              <w:t xml:space="preserve">“Indicates the minimum duration (in unit of symbols) from the ending symbol of the </w:t>
            </w:r>
            <w:r w:rsidRPr="00281724">
              <w:rPr>
                <w:strike/>
                <w:sz w:val="20"/>
              </w:rPr>
              <w:t xml:space="preserve">CG-PUSCH </w:t>
            </w:r>
            <w:r w:rsidRPr="00281724">
              <w:rPr>
                <w:strike/>
                <w:color w:val="FF0000"/>
                <w:sz w:val="20"/>
              </w:rPr>
              <w:t xml:space="preserve">or dynamically scheduled </w:t>
            </w:r>
            <w:r w:rsidRPr="00281724">
              <w:rPr>
                <w:color w:val="FF0000"/>
                <w:sz w:val="20"/>
              </w:rPr>
              <w:t xml:space="preserve">PUSCH </w:t>
            </w:r>
            <w:r w:rsidRPr="00281724">
              <w:rPr>
                <w:sz w:val="20"/>
              </w:rPr>
              <w:t xml:space="preserve">to the starting symbol of the </w:t>
            </w:r>
            <w:r w:rsidRPr="00281724">
              <w:rPr>
                <w:color w:val="FF0000"/>
                <w:sz w:val="20"/>
              </w:rPr>
              <w:t>PDCCH containing the downlink feedback indication (</w:t>
            </w:r>
            <w:r w:rsidRPr="00281724">
              <w:rPr>
                <w:sz w:val="20"/>
              </w:rPr>
              <w:t>DFI</w:t>
            </w:r>
            <w:r w:rsidRPr="00281724">
              <w:rPr>
                <w:color w:val="FF0000"/>
                <w:sz w:val="20"/>
              </w:rPr>
              <w:t xml:space="preserve">) </w:t>
            </w:r>
            <w:r w:rsidRPr="00281724">
              <w:rPr>
                <w:sz w:val="20"/>
              </w:rPr>
              <w:t>carrying HARQ-ACK for that PUSCH</w:t>
            </w:r>
            <w:r w:rsidRPr="00281724">
              <w:rPr>
                <w:rFonts w:eastAsia="Times New Roman"/>
                <w:sz w:val="20"/>
                <w:lang w:eastAsia="ja-JP"/>
              </w:rPr>
              <w:t>.</w:t>
            </w:r>
            <w:r w:rsidRPr="00281724">
              <w:rPr>
                <w:rFonts w:eastAsia="Times New Roman"/>
                <w:sz w:val="20"/>
              </w:rPr>
              <w:t xml:space="preserve"> </w:t>
            </w:r>
            <w:r w:rsidRPr="00281724">
              <w:rPr>
                <w:rFonts w:eastAsia="Times New Roman"/>
                <w:color w:val="FF0000"/>
                <w:sz w:val="20"/>
              </w:rPr>
              <w:t xml:space="preserve">HARQ-ACK received before that minimum duration is not valid, see </w:t>
            </w:r>
            <w:r w:rsidRPr="00281724">
              <w:rPr>
                <w:rFonts w:eastAsia="Times New Roman"/>
                <w:color w:val="FF0000"/>
                <w:sz w:val="20"/>
                <w:lang w:eastAsia="ja-JP"/>
              </w:rPr>
              <w:t>TS 38.213 [13], clause 10.3.</w:t>
            </w:r>
          </w:p>
          <w:p w14:paraId="6BA0D93D" w14:textId="77777777" w:rsidR="00E97AD3" w:rsidRPr="00281724" w:rsidRDefault="00E97AD3" w:rsidP="00A61719">
            <w:pPr>
              <w:keepNext/>
              <w:adjustRightInd/>
              <w:spacing w:after="0" w:line="240" w:lineRule="auto"/>
              <w:jc w:val="left"/>
              <w:textAlignment w:val="auto"/>
              <w:rPr>
                <w:ins w:id="61" w:author="Ozcan Ozturk" w:date="2020-04-23T15:36:00Z"/>
                <w:rFonts w:eastAsia="Arial Unicode MS"/>
                <w:sz w:val="20"/>
                <w:lang w:val="en-US"/>
              </w:rPr>
            </w:pPr>
          </w:p>
          <w:p w14:paraId="41FDEE96" w14:textId="77777777" w:rsidR="00A402D2" w:rsidRPr="00281724" w:rsidRDefault="00A402D2" w:rsidP="00A61719">
            <w:pPr>
              <w:keepNext/>
              <w:adjustRightInd/>
              <w:spacing w:after="0" w:line="240" w:lineRule="auto"/>
              <w:jc w:val="left"/>
              <w:textAlignment w:val="auto"/>
              <w:rPr>
                <w:ins w:id="62" w:author="Ozcan Ozturk" w:date="2020-04-23T15:36:00Z"/>
                <w:rFonts w:eastAsia="Arial Unicode MS"/>
                <w:sz w:val="20"/>
                <w:lang w:val="en-US"/>
              </w:rPr>
            </w:pPr>
          </w:p>
          <w:p w14:paraId="5E62D849" w14:textId="45B6C90F" w:rsidR="00A402D2" w:rsidRPr="00281724" w:rsidRDefault="00A402D2" w:rsidP="00B14D94">
            <w:pPr>
              <w:keepNext/>
              <w:adjustRightInd/>
              <w:spacing w:after="0" w:line="240" w:lineRule="auto"/>
              <w:jc w:val="left"/>
              <w:textAlignment w:val="auto"/>
              <w:rPr>
                <w:rFonts w:eastAsia="Arial Unicode MS"/>
                <w:sz w:val="20"/>
                <w:lang w:val="en-US"/>
              </w:rPr>
            </w:pPr>
          </w:p>
        </w:tc>
      </w:tr>
      <w:bookmarkEnd w:id="45"/>
      <w:tr w:rsidR="009D0058" w:rsidRPr="00281724" w14:paraId="58938B1D"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48388CCF" w14:textId="7E2C2F58" w:rsidR="009D0058" w:rsidRPr="00281724" w:rsidRDefault="009D0058" w:rsidP="009D0058">
            <w:pPr>
              <w:spacing w:line="276" w:lineRule="auto"/>
              <w:jc w:val="left"/>
              <w:rPr>
                <w:sz w:val="20"/>
              </w:rPr>
            </w:pPr>
            <w:r w:rsidRPr="00281724">
              <w:rPr>
                <w:sz w:val="20"/>
              </w:rPr>
              <w:lastRenderedPageBreak/>
              <w:t>U556</w:t>
            </w:r>
          </w:p>
        </w:tc>
        <w:tc>
          <w:tcPr>
            <w:tcW w:w="456" w:type="pct"/>
            <w:tcBorders>
              <w:top w:val="single" w:sz="4" w:space="0" w:color="auto"/>
              <w:left w:val="single" w:sz="4" w:space="0" w:color="auto"/>
              <w:bottom w:val="single" w:sz="4" w:space="0" w:color="auto"/>
              <w:right w:val="single" w:sz="4" w:space="0" w:color="auto"/>
            </w:tcBorders>
          </w:tcPr>
          <w:p w14:paraId="3C7ECA06" w14:textId="70191544" w:rsidR="009D0058" w:rsidRPr="00281724" w:rsidRDefault="009D0058" w:rsidP="009D0058">
            <w:pPr>
              <w:pStyle w:val="B2"/>
              <w:tabs>
                <w:tab w:val="left" w:pos="434"/>
              </w:tabs>
              <w:ind w:left="0" w:firstLine="0"/>
              <w:rPr>
                <w:lang w:eastAsia="en-GB"/>
              </w:rPr>
            </w:pPr>
            <w:r w:rsidRPr="00281724">
              <w:rPr>
                <w:lang w:eastAsia="en-GB"/>
              </w:rPr>
              <w:t>Huawei</w:t>
            </w:r>
          </w:p>
        </w:tc>
        <w:tc>
          <w:tcPr>
            <w:tcW w:w="401" w:type="pct"/>
            <w:tcBorders>
              <w:top w:val="single" w:sz="4" w:space="0" w:color="auto"/>
              <w:left w:val="single" w:sz="4" w:space="0" w:color="auto"/>
              <w:bottom w:val="single" w:sz="4" w:space="0" w:color="auto"/>
              <w:right w:val="single" w:sz="4" w:space="0" w:color="auto"/>
            </w:tcBorders>
          </w:tcPr>
          <w:p w14:paraId="67192670" w14:textId="4717B18D" w:rsidR="009D0058" w:rsidRPr="00281724" w:rsidRDefault="009D0058" w:rsidP="009D0058">
            <w:pPr>
              <w:spacing w:line="276" w:lineRule="auto"/>
              <w:jc w:val="left"/>
              <w:rPr>
                <w:rFonts w:eastAsia="Times New Roman"/>
                <w:sz w:val="20"/>
                <w:lang w:eastAsia="ko-KR"/>
              </w:rPr>
            </w:pPr>
            <w:r w:rsidRPr="00281724">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AE483DC" w14:textId="73034510" w:rsidR="009D0058" w:rsidRPr="00281724" w:rsidRDefault="009D0058" w:rsidP="009D0058">
            <w:pPr>
              <w:spacing w:line="276" w:lineRule="auto"/>
              <w:jc w:val="left"/>
              <w:rPr>
                <w:rFonts w:eastAsia="Arial Unicode MS"/>
                <w:i/>
                <w:sz w:val="20"/>
              </w:rPr>
            </w:pPr>
            <w:proofErr w:type="spellStart"/>
            <w:r w:rsidRPr="00281724">
              <w:rPr>
                <w:rFonts w:eastAsia="Arial Unicode MS"/>
                <w:i/>
                <w:sz w:val="20"/>
              </w:rPr>
              <w:t>ConfiguredGrantConfig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3BA35B59" w14:textId="5CFC2D12" w:rsidR="009D0058" w:rsidRPr="00281724" w:rsidRDefault="009D0058" w:rsidP="009D0058">
            <w:pPr>
              <w:spacing w:line="276" w:lineRule="auto"/>
              <w:jc w:val="left"/>
              <w:rPr>
                <w:rFonts w:eastAsia="Times New Roman"/>
                <w:sz w:val="20"/>
                <w:lang w:val="en-US" w:eastAsia="ko-KR"/>
              </w:rPr>
            </w:pPr>
            <w:r w:rsidRPr="00281724">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4F449AA" w14:textId="176A1D8B" w:rsidR="009D0058" w:rsidRPr="00281724" w:rsidRDefault="009D0058" w:rsidP="009D0058">
            <w:pPr>
              <w:keepNext/>
              <w:adjustRightInd/>
              <w:spacing w:after="0" w:line="240" w:lineRule="auto"/>
              <w:jc w:val="left"/>
              <w:textAlignment w:val="auto"/>
              <w:rPr>
                <w:rFonts w:eastAsia="Arial Unicode MS"/>
                <w:sz w:val="20"/>
              </w:rPr>
            </w:pPr>
            <w:r w:rsidRPr="00281724">
              <w:rPr>
                <w:sz w:val="20"/>
              </w:rPr>
              <w:t xml:space="preserve">Wrong name "n-cg-DFIDelay-r16" and </w:t>
            </w:r>
            <w:proofErr w:type="gramStart"/>
            <w:r w:rsidRPr="00281724">
              <w:rPr>
                <w:sz w:val="20"/>
              </w:rPr>
              <w:t>The</w:t>
            </w:r>
            <w:proofErr w:type="gramEnd"/>
            <w:r w:rsidRPr="00281724">
              <w:rPr>
                <w:sz w:val="20"/>
              </w:rPr>
              <w:t xml:space="preserve"> explanation is not accurate. need to consider for slot </w:t>
            </w:r>
            <w:proofErr w:type="spellStart"/>
            <w:r w:rsidRPr="00281724">
              <w:rPr>
                <w:sz w:val="20"/>
              </w:rPr>
              <w:t>aggretation</w:t>
            </w:r>
            <w:proofErr w:type="spellEnd"/>
            <w:r w:rsidRPr="00281724">
              <w:rPr>
                <w:sz w:val="20"/>
              </w:rPr>
              <w:t xml:space="preserve"> for both CG and DG. For CG DFI delay for a CG PUSCH: HARQ-ACK for the associated TB is valid if a first symbol of the PDCCH reception is after a last symbol of the PUSCH transmission, or of any repetition of the PUSCH transmission, by a number of symbols provided by cg-minDFIDelay-r16. For DG - DFI delay for a DG PUSCH: Same as CG PUSCH expect for slot aggregation; * cg-minDFIDelay-r16 after a last symbol of the PUSCH transmission in a first slot from the multiple slots if value of the HARQ-ACK information is ACK. * cg-minDFIDelay-r16 after a last symbol of the PUSCH transmission in a last slot from the multiple slots, if value of the HARQ-ACK information is NACK</w:t>
            </w:r>
          </w:p>
        </w:tc>
        <w:tc>
          <w:tcPr>
            <w:tcW w:w="1548" w:type="pct"/>
            <w:tcBorders>
              <w:top w:val="single" w:sz="4" w:space="0" w:color="auto"/>
              <w:left w:val="single" w:sz="4" w:space="0" w:color="auto"/>
              <w:bottom w:val="single" w:sz="4" w:space="0" w:color="auto"/>
              <w:right w:val="single" w:sz="4" w:space="0" w:color="auto"/>
            </w:tcBorders>
          </w:tcPr>
          <w:p w14:paraId="13655270" w14:textId="77777777" w:rsidR="009D0058" w:rsidRPr="00281724" w:rsidRDefault="009D0058" w:rsidP="009D0058">
            <w:pPr>
              <w:keepNext/>
              <w:adjustRightInd/>
              <w:spacing w:after="0" w:line="240" w:lineRule="auto"/>
              <w:jc w:val="left"/>
              <w:textAlignment w:val="auto"/>
              <w:rPr>
                <w:rFonts w:eastAsia="Arial Unicode MS"/>
                <w:sz w:val="20"/>
                <w:lang w:val="en-US"/>
              </w:rPr>
            </w:pPr>
            <w:r w:rsidRPr="00281724">
              <w:rPr>
                <w:rFonts w:eastAsia="Arial Unicode MS"/>
                <w:b/>
                <w:bCs/>
                <w:sz w:val="20"/>
                <w:lang w:val="en-US"/>
              </w:rPr>
              <w:t>Rapporteur:</w:t>
            </w:r>
            <w:r w:rsidRPr="00281724">
              <w:rPr>
                <w:rFonts w:eastAsia="Arial Unicode MS"/>
                <w:sz w:val="20"/>
                <w:lang w:val="en-US"/>
              </w:rPr>
              <w:t xml:space="preserve"> This was H225 in ASN.1 RIL</w:t>
            </w:r>
            <w:r w:rsidR="00E42333" w:rsidRPr="00281724">
              <w:rPr>
                <w:rFonts w:eastAsia="Arial Unicode MS"/>
                <w:sz w:val="20"/>
                <w:lang w:val="en-US"/>
              </w:rPr>
              <w:t>.</w:t>
            </w:r>
          </w:p>
          <w:p w14:paraId="2B8023E7" w14:textId="77777777" w:rsidR="00E42333" w:rsidRPr="00281724" w:rsidRDefault="00E42333" w:rsidP="009D0058">
            <w:pPr>
              <w:keepNext/>
              <w:adjustRightInd/>
              <w:spacing w:after="0" w:line="240" w:lineRule="auto"/>
              <w:jc w:val="left"/>
              <w:textAlignment w:val="auto"/>
              <w:rPr>
                <w:sz w:val="20"/>
              </w:rPr>
            </w:pPr>
            <w:r w:rsidRPr="00281724">
              <w:rPr>
                <w:sz w:val="20"/>
              </w:rPr>
              <w:t>Name change was agreed by RAN2 email discussion to be compatible with ASN.1 convention.</w:t>
            </w:r>
          </w:p>
          <w:p w14:paraId="6384F12B" w14:textId="77777777" w:rsidR="000A1A46" w:rsidRPr="00281724" w:rsidRDefault="000A1A46" w:rsidP="009D0058">
            <w:pPr>
              <w:keepNext/>
              <w:adjustRightInd/>
              <w:spacing w:after="0" w:line="240" w:lineRule="auto"/>
              <w:jc w:val="left"/>
              <w:textAlignment w:val="auto"/>
              <w:rPr>
                <w:sz w:val="20"/>
              </w:rPr>
            </w:pPr>
          </w:p>
          <w:p w14:paraId="18FC717C" w14:textId="77777777" w:rsidR="000A1A46" w:rsidRPr="00281724" w:rsidRDefault="000A1A46" w:rsidP="000A1A46">
            <w:pPr>
              <w:keepNext/>
              <w:adjustRightInd/>
              <w:spacing w:after="0" w:line="240" w:lineRule="auto"/>
              <w:jc w:val="left"/>
              <w:textAlignment w:val="auto"/>
              <w:rPr>
                <w:rFonts w:eastAsia="Arial Unicode MS"/>
                <w:b/>
                <w:bCs/>
                <w:sz w:val="20"/>
                <w:lang w:val="en-US"/>
              </w:rPr>
            </w:pPr>
            <w:r w:rsidRPr="00281724">
              <w:rPr>
                <w:rFonts w:eastAsia="Arial Unicode MS"/>
                <w:b/>
                <w:bCs/>
                <w:sz w:val="20"/>
                <w:lang w:val="en-US"/>
              </w:rPr>
              <w:t xml:space="preserve">Ericsson: </w:t>
            </w:r>
          </w:p>
          <w:p w14:paraId="1FA2173E" w14:textId="77777777" w:rsidR="000A1A46" w:rsidRPr="00281724" w:rsidRDefault="000A1A46" w:rsidP="009D0058">
            <w:pPr>
              <w:keepNext/>
              <w:adjustRightInd/>
              <w:spacing w:after="0" w:line="240" w:lineRule="auto"/>
              <w:jc w:val="left"/>
              <w:textAlignment w:val="auto"/>
              <w:rPr>
                <w:rFonts w:eastAsia="Arial Unicode MS"/>
                <w:sz w:val="20"/>
                <w:lang w:val="en-US"/>
              </w:rPr>
            </w:pPr>
            <w:r w:rsidRPr="00281724">
              <w:rPr>
                <w:rFonts w:eastAsia="Arial Unicode MS"/>
                <w:sz w:val="20"/>
                <w:lang w:val="en-US"/>
              </w:rPr>
              <w:t>This is not about the field name.</w:t>
            </w:r>
          </w:p>
          <w:p w14:paraId="611670CD" w14:textId="77777777" w:rsidR="000A1A46" w:rsidRPr="00281724" w:rsidRDefault="000A1A46" w:rsidP="009D0058">
            <w:pPr>
              <w:keepNext/>
              <w:adjustRightInd/>
              <w:spacing w:after="0" w:line="240" w:lineRule="auto"/>
              <w:jc w:val="left"/>
              <w:textAlignment w:val="auto"/>
              <w:rPr>
                <w:sz w:val="20"/>
              </w:rPr>
            </w:pPr>
            <w:r w:rsidRPr="00281724">
              <w:rPr>
                <w:rFonts w:eastAsia="Arial Unicode MS"/>
                <w:sz w:val="20"/>
                <w:lang w:val="en-US"/>
              </w:rPr>
              <w:t xml:space="preserve">Such a </w:t>
            </w:r>
            <w:r w:rsidRPr="00281724">
              <w:rPr>
                <w:rFonts w:eastAsia="Arial Unicode MS"/>
                <w:i/>
                <w:iCs/>
                <w:sz w:val="20"/>
                <w:lang w:val="en-US"/>
              </w:rPr>
              <w:t>formula</w:t>
            </w:r>
            <w:r w:rsidRPr="00281724">
              <w:rPr>
                <w:rFonts w:eastAsia="Arial Unicode MS"/>
                <w:sz w:val="20"/>
                <w:lang w:val="en-US"/>
              </w:rPr>
              <w:t xml:space="preserve"> “</w:t>
            </w:r>
            <w:r w:rsidRPr="00281724">
              <w:rPr>
                <w:sz w:val="20"/>
              </w:rPr>
              <w:t xml:space="preserve">n-cg-DFIDelay-r16” cannot be used in the field description. It would have to be captured in a different way. </w:t>
            </w:r>
          </w:p>
          <w:p w14:paraId="3983109D" w14:textId="77777777" w:rsidR="000A1A46" w:rsidRPr="00281724" w:rsidRDefault="000A1A46" w:rsidP="009D0058">
            <w:pPr>
              <w:keepNext/>
              <w:adjustRightInd/>
              <w:spacing w:after="0" w:line="240" w:lineRule="auto"/>
              <w:jc w:val="left"/>
              <w:textAlignment w:val="auto"/>
              <w:rPr>
                <w:sz w:val="20"/>
              </w:rPr>
            </w:pPr>
            <w:r w:rsidRPr="00281724">
              <w:rPr>
                <w:sz w:val="20"/>
              </w:rPr>
              <w:t>However, these clarifications about the timing between PUSCH and HARQ-ACK are specified in TS 38.213 clause 10.3 and it is sufficient to describe on high level what is the purpose of this parameter.</w:t>
            </w:r>
          </w:p>
          <w:p w14:paraId="5A4ACA9F" w14:textId="77777777" w:rsidR="00135006" w:rsidRPr="00281724" w:rsidRDefault="00135006" w:rsidP="009D0058">
            <w:pPr>
              <w:keepNext/>
              <w:adjustRightInd/>
              <w:spacing w:after="0" w:line="240" w:lineRule="auto"/>
              <w:jc w:val="left"/>
              <w:textAlignment w:val="auto"/>
              <w:rPr>
                <w:ins w:id="63" w:author="Ozcan Ozturk" w:date="2020-04-23T15:39:00Z"/>
                <w:sz w:val="20"/>
              </w:rPr>
            </w:pPr>
            <w:r w:rsidRPr="00281724">
              <w:rPr>
                <w:sz w:val="20"/>
              </w:rPr>
              <w:t xml:space="preserve">This sentence can </w:t>
            </w:r>
            <w:r w:rsidR="00054600" w:rsidRPr="00281724">
              <w:rPr>
                <w:sz w:val="20"/>
              </w:rPr>
              <w:t xml:space="preserve">therefore </w:t>
            </w:r>
            <w:r w:rsidRPr="00281724">
              <w:rPr>
                <w:sz w:val="20"/>
              </w:rPr>
              <w:t>be removed.</w:t>
            </w:r>
          </w:p>
          <w:p w14:paraId="3B4175A5" w14:textId="77777777" w:rsidR="00A402D2" w:rsidRPr="00281724" w:rsidRDefault="00A402D2" w:rsidP="009D0058">
            <w:pPr>
              <w:keepNext/>
              <w:adjustRightInd/>
              <w:spacing w:after="0" w:line="240" w:lineRule="auto"/>
              <w:jc w:val="left"/>
              <w:textAlignment w:val="auto"/>
              <w:rPr>
                <w:ins w:id="64" w:author="Ozcan Ozturk" w:date="2020-04-23T15:39:00Z"/>
                <w:sz w:val="20"/>
              </w:rPr>
            </w:pPr>
          </w:p>
          <w:p w14:paraId="2ABABA8D" w14:textId="4D12A7CE" w:rsidR="00A402D2" w:rsidRPr="00E97AD3" w:rsidRDefault="00E97AD3" w:rsidP="009D0058">
            <w:pPr>
              <w:keepNext/>
              <w:adjustRightInd/>
              <w:spacing w:after="0" w:line="240" w:lineRule="auto"/>
              <w:jc w:val="left"/>
              <w:textAlignment w:val="auto"/>
              <w:rPr>
                <w:b/>
                <w:bCs/>
                <w:sz w:val="20"/>
              </w:rPr>
            </w:pPr>
            <w:r w:rsidRPr="00E97AD3">
              <w:rPr>
                <w:b/>
                <w:bCs/>
                <w:sz w:val="20"/>
              </w:rPr>
              <w:t>Rapporteur:</w:t>
            </w:r>
            <w:r>
              <w:rPr>
                <w:b/>
                <w:bCs/>
                <w:sz w:val="20"/>
              </w:rPr>
              <w:t xml:space="preserve"> See U554 for the resolution</w:t>
            </w:r>
            <w:r w:rsidR="006B4426">
              <w:rPr>
                <w:b/>
                <w:bCs/>
                <w:sz w:val="20"/>
              </w:rPr>
              <w:t>. Agree with Ericsson that we do not need to repeat 38.213 text in RRC.</w:t>
            </w:r>
          </w:p>
        </w:tc>
      </w:tr>
      <w:tr w:rsidR="00654696" w:rsidRPr="00281724" w14:paraId="68F22A1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DB3E270" w14:textId="01D1C4F5" w:rsidR="00654696" w:rsidRPr="00281724" w:rsidRDefault="00654696" w:rsidP="00654696">
            <w:pPr>
              <w:spacing w:line="276" w:lineRule="auto"/>
              <w:jc w:val="left"/>
              <w:rPr>
                <w:sz w:val="20"/>
              </w:rPr>
            </w:pPr>
            <w:r w:rsidRPr="00281724">
              <w:rPr>
                <w:sz w:val="20"/>
              </w:rPr>
              <w:t>U562</w:t>
            </w:r>
          </w:p>
        </w:tc>
        <w:tc>
          <w:tcPr>
            <w:tcW w:w="456" w:type="pct"/>
            <w:tcBorders>
              <w:top w:val="single" w:sz="4" w:space="0" w:color="auto"/>
              <w:left w:val="single" w:sz="4" w:space="0" w:color="auto"/>
              <w:bottom w:val="single" w:sz="4" w:space="0" w:color="auto"/>
              <w:right w:val="single" w:sz="4" w:space="0" w:color="auto"/>
            </w:tcBorders>
          </w:tcPr>
          <w:p w14:paraId="3902C0B9" w14:textId="13BBC5FB" w:rsidR="00654696" w:rsidRPr="00281724" w:rsidRDefault="00654696" w:rsidP="00654696">
            <w:pPr>
              <w:pStyle w:val="B2"/>
              <w:tabs>
                <w:tab w:val="left" w:pos="434"/>
              </w:tabs>
              <w:ind w:left="0" w:firstLine="0"/>
              <w:rPr>
                <w:lang w:eastAsia="en-GB"/>
              </w:rPr>
            </w:pPr>
            <w:r w:rsidRPr="00281724">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39A85179" w14:textId="25A6F5AB" w:rsidR="00654696" w:rsidRPr="00281724" w:rsidRDefault="00654696" w:rsidP="00654696">
            <w:pPr>
              <w:spacing w:line="276" w:lineRule="auto"/>
              <w:jc w:val="left"/>
              <w:rPr>
                <w:rFonts w:eastAsia="Times New Roman"/>
                <w:sz w:val="20"/>
                <w:lang w:val="en-US"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094A67C0" w14:textId="112B5F8A" w:rsidR="00654696" w:rsidRPr="00281724" w:rsidRDefault="00654696" w:rsidP="00654696">
            <w:pPr>
              <w:spacing w:line="276" w:lineRule="auto"/>
              <w:jc w:val="left"/>
              <w:rPr>
                <w:i/>
                <w:iCs/>
                <w:color w:val="000000"/>
                <w:sz w:val="20"/>
              </w:rPr>
            </w:pPr>
            <w:r w:rsidRPr="00281724">
              <w:rPr>
                <w:sz w:val="20"/>
                <w:lang w:eastAsia="en-GB"/>
              </w:rPr>
              <w:t>PUSCH-TimeDomainResourceAllocation-r16</w:t>
            </w:r>
          </w:p>
        </w:tc>
        <w:tc>
          <w:tcPr>
            <w:tcW w:w="247" w:type="pct"/>
            <w:tcBorders>
              <w:top w:val="single" w:sz="4" w:space="0" w:color="auto"/>
              <w:left w:val="single" w:sz="4" w:space="0" w:color="auto"/>
              <w:bottom w:val="single" w:sz="4" w:space="0" w:color="auto"/>
              <w:right w:val="single" w:sz="4" w:space="0" w:color="auto"/>
            </w:tcBorders>
          </w:tcPr>
          <w:p w14:paraId="067AED98" w14:textId="47FCF05F" w:rsidR="00654696" w:rsidRPr="00281724" w:rsidRDefault="00654696" w:rsidP="00654696">
            <w:pPr>
              <w:spacing w:line="276" w:lineRule="auto"/>
              <w:jc w:val="left"/>
              <w:rPr>
                <w:rFonts w:eastAsia="Times New Roman"/>
                <w:sz w:val="20"/>
                <w:lang w:val="en-US" w:eastAsia="ko-KR"/>
              </w:rPr>
            </w:pPr>
            <w:r w:rsidRPr="00281724">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1D69680" w14:textId="77777777" w:rsidR="00654696" w:rsidRPr="00281724" w:rsidRDefault="00654696" w:rsidP="00654696">
            <w:pPr>
              <w:keepNext/>
              <w:adjustRightInd/>
              <w:spacing w:after="0" w:line="240" w:lineRule="auto"/>
              <w:jc w:val="left"/>
              <w:textAlignment w:val="auto"/>
              <w:rPr>
                <w:sz w:val="20"/>
                <w:lang w:eastAsia="en-GB"/>
              </w:rPr>
            </w:pPr>
            <w:bookmarkStart w:id="65" w:name="_Hlk41336532"/>
            <w:r w:rsidRPr="00281724">
              <w:rPr>
                <w:sz w:val="20"/>
                <w:lang w:eastAsia="en-GB"/>
              </w:rPr>
              <w:t>multiplePUSCH-Allocations-r16</w:t>
            </w:r>
            <w:bookmarkEnd w:id="65"/>
            <w:r w:rsidRPr="00281724">
              <w:rPr>
                <w:sz w:val="20"/>
                <w:lang w:eastAsia="en-GB"/>
              </w:rPr>
              <w:t xml:space="preserve">      SEQUENCE (</w:t>
            </w:r>
            <w:proofErr w:type="gramStart"/>
            <w:r w:rsidRPr="00281724">
              <w:rPr>
                <w:sz w:val="20"/>
                <w:lang w:eastAsia="en-GB"/>
              </w:rPr>
              <w:t>SIZE(</w:t>
            </w:r>
            <w:proofErr w:type="gramEnd"/>
            <w:r w:rsidRPr="00281724">
              <w:rPr>
                <w:sz w:val="20"/>
                <w:highlight w:val="cyan"/>
                <w:lang w:eastAsia="en-GB"/>
              </w:rPr>
              <w:t>2</w:t>
            </w:r>
            <w:r w:rsidRPr="00281724">
              <w:rPr>
                <w:sz w:val="20"/>
                <w:lang w:eastAsia="en-GB"/>
              </w:rPr>
              <w:t xml:space="preserve">..maxNrofMultiplePUSCHs-r16)) OF </w:t>
            </w:r>
            <w:r w:rsidRPr="00281724">
              <w:rPr>
                <w:sz w:val="20"/>
                <w:highlight w:val="cyan"/>
                <w:lang w:eastAsia="en-GB"/>
              </w:rPr>
              <w:t>s</w:t>
            </w:r>
            <w:r w:rsidRPr="00281724">
              <w:rPr>
                <w:sz w:val="20"/>
                <w:lang w:eastAsia="en-GB"/>
              </w:rPr>
              <w:t>inglePUSCH-TimeDomainResourceAllocation-r16</w:t>
            </w:r>
          </w:p>
          <w:p w14:paraId="7B1E97B4" w14:textId="77777777" w:rsidR="00456659" w:rsidRPr="00281724" w:rsidRDefault="00456659" w:rsidP="00654696">
            <w:pPr>
              <w:keepNext/>
              <w:adjustRightInd/>
              <w:spacing w:after="0" w:line="240" w:lineRule="auto"/>
              <w:jc w:val="left"/>
              <w:textAlignment w:val="auto"/>
              <w:rPr>
                <w:rFonts w:eastAsia="Arial Unicode MS"/>
                <w:sz w:val="20"/>
                <w:lang w:eastAsia="en-GB"/>
              </w:rPr>
            </w:pPr>
          </w:p>
          <w:p w14:paraId="5FAEDA70" w14:textId="77777777" w:rsidR="00456659" w:rsidRPr="00281724" w:rsidRDefault="00456659" w:rsidP="00456659">
            <w:pPr>
              <w:keepNext/>
              <w:adjustRightInd/>
              <w:spacing w:after="0" w:line="240" w:lineRule="auto"/>
              <w:jc w:val="left"/>
              <w:textAlignment w:val="auto"/>
              <w:rPr>
                <w:rFonts w:eastAsia="Arial Unicode MS"/>
                <w:sz w:val="20"/>
              </w:rPr>
            </w:pPr>
            <w:r w:rsidRPr="00281724">
              <w:rPr>
                <w:rFonts w:eastAsia="Arial Unicode MS"/>
                <w:sz w:val="20"/>
              </w:rPr>
              <w:t xml:space="preserve">- SIZE should start with </w:t>
            </w:r>
            <w:r w:rsidRPr="00281724">
              <w:rPr>
                <w:rFonts w:eastAsia="Arial Unicode MS"/>
                <w:sz w:val="20"/>
                <w:highlight w:val="cyan"/>
              </w:rPr>
              <w:t>1</w:t>
            </w:r>
            <w:r w:rsidRPr="00281724">
              <w:rPr>
                <w:rFonts w:eastAsia="Arial Unicode MS"/>
                <w:sz w:val="20"/>
              </w:rPr>
              <w:t xml:space="preserve"> to support legacy table entry</w:t>
            </w:r>
          </w:p>
          <w:p w14:paraId="34F9A694" w14:textId="51FED2E1" w:rsidR="00456659" w:rsidRPr="00281724" w:rsidRDefault="00456659" w:rsidP="00456659">
            <w:pPr>
              <w:keepNext/>
              <w:adjustRightInd/>
              <w:spacing w:after="0" w:line="240" w:lineRule="auto"/>
              <w:jc w:val="left"/>
              <w:textAlignment w:val="auto"/>
              <w:rPr>
                <w:rFonts w:eastAsia="Arial Unicode MS"/>
                <w:sz w:val="20"/>
              </w:rPr>
            </w:pPr>
            <w:r w:rsidRPr="00281724">
              <w:rPr>
                <w:rFonts w:eastAsia="Arial Unicode MS"/>
                <w:sz w:val="20"/>
              </w:rPr>
              <w:t xml:space="preserve">- IEs should start with capital letters: </w:t>
            </w:r>
            <w:r w:rsidRPr="00281724">
              <w:rPr>
                <w:rFonts w:eastAsia="Arial Unicode MS"/>
                <w:sz w:val="20"/>
                <w:highlight w:val="cyan"/>
              </w:rPr>
              <w:t>S</w:t>
            </w:r>
            <w:r w:rsidRPr="00281724">
              <w:rPr>
                <w:rFonts w:eastAsia="Arial Unicode MS"/>
                <w:sz w:val="20"/>
              </w:rPr>
              <w:t>inglePUSCH-TimeDomainResourceAllocation-r16</w:t>
            </w:r>
          </w:p>
        </w:tc>
        <w:tc>
          <w:tcPr>
            <w:tcW w:w="1548" w:type="pct"/>
            <w:tcBorders>
              <w:top w:val="single" w:sz="4" w:space="0" w:color="auto"/>
              <w:left w:val="single" w:sz="4" w:space="0" w:color="auto"/>
              <w:bottom w:val="single" w:sz="4" w:space="0" w:color="auto"/>
              <w:right w:val="single" w:sz="4" w:space="0" w:color="auto"/>
            </w:tcBorders>
          </w:tcPr>
          <w:p w14:paraId="687844BE" w14:textId="1A58928E" w:rsidR="00654696" w:rsidRPr="00E97AD3" w:rsidRDefault="000205DE" w:rsidP="00654696">
            <w:pPr>
              <w:keepNext/>
              <w:adjustRightInd/>
              <w:spacing w:after="0" w:line="240" w:lineRule="auto"/>
              <w:jc w:val="left"/>
              <w:textAlignment w:val="auto"/>
              <w:rPr>
                <w:rFonts w:eastAsia="Arial Unicode MS"/>
                <w:b/>
                <w:bCs/>
                <w:sz w:val="20"/>
                <w:lang w:val="en-US"/>
              </w:rPr>
            </w:pPr>
            <w:r w:rsidRPr="00E97AD3">
              <w:rPr>
                <w:rFonts w:eastAsia="Arial Unicode MS"/>
                <w:b/>
                <w:bCs/>
                <w:color w:val="000000" w:themeColor="text1"/>
                <w:sz w:val="20"/>
                <w:lang w:val="en-US"/>
              </w:rPr>
              <w:t>Rapporteur:</w:t>
            </w:r>
            <w:r w:rsidRPr="00E97AD3">
              <w:rPr>
                <w:rFonts w:eastAsia="Arial Unicode MS"/>
                <w:b/>
                <w:bCs/>
                <w:sz w:val="20"/>
                <w:lang w:val="en-US"/>
              </w:rPr>
              <w:t xml:space="preserve"> </w:t>
            </w:r>
            <w:r w:rsidR="004309D2" w:rsidRPr="00E97AD3">
              <w:rPr>
                <w:rFonts w:eastAsia="Arial Unicode MS"/>
                <w:b/>
                <w:bCs/>
                <w:sz w:val="20"/>
                <w:lang w:val="en-US"/>
              </w:rPr>
              <w:t>The minimum size of</w:t>
            </w:r>
            <w:r w:rsidR="00B14D94" w:rsidRPr="00E97AD3">
              <w:rPr>
                <w:rFonts w:eastAsia="Arial Unicode MS"/>
                <w:b/>
                <w:bCs/>
                <w:sz w:val="20"/>
                <w:lang w:val="en-US"/>
              </w:rPr>
              <w:t xml:space="preserve"> “1” </w:t>
            </w:r>
            <w:r w:rsidR="004309D2" w:rsidRPr="00E97AD3">
              <w:rPr>
                <w:rFonts w:eastAsia="Arial Unicode MS"/>
                <w:b/>
                <w:bCs/>
                <w:sz w:val="20"/>
                <w:lang w:val="en-US"/>
              </w:rPr>
              <w:t>seems to be</w:t>
            </w:r>
            <w:r w:rsidR="00B14D94" w:rsidRPr="00E97AD3">
              <w:rPr>
                <w:rFonts w:eastAsia="Arial Unicode MS"/>
                <w:b/>
                <w:bCs/>
                <w:sz w:val="20"/>
                <w:lang w:val="en-US"/>
              </w:rPr>
              <w:t xml:space="preserve"> valid per RAN1 specification </w:t>
            </w:r>
            <w:r w:rsidR="004309D2" w:rsidRPr="00E97AD3">
              <w:rPr>
                <w:rFonts w:eastAsia="Arial Unicode MS"/>
                <w:b/>
                <w:bCs/>
                <w:sz w:val="20"/>
                <w:lang w:val="en-US"/>
              </w:rPr>
              <w:t>since this table is also used</w:t>
            </w:r>
            <w:r w:rsidR="00B14D94" w:rsidRPr="00E97AD3">
              <w:rPr>
                <w:rFonts w:eastAsia="Arial Unicode MS"/>
                <w:b/>
                <w:bCs/>
                <w:sz w:val="20"/>
                <w:lang w:val="en-US"/>
              </w:rPr>
              <w:t xml:space="preserve"> for scheduling of single PUSCH.</w:t>
            </w:r>
          </w:p>
        </w:tc>
      </w:tr>
      <w:tr w:rsidR="00ED7679" w:rsidRPr="00281724" w14:paraId="54D9E10B"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0F62F803" w14:textId="4D8B5643" w:rsidR="00ED7679" w:rsidRPr="00281724" w:rsidRDefault="00ED7679" w:rsidP="00ED7679">
            <w:pPr>
              <w:spacing w:line="276" w:lineRule="auto"/>
              <w:jc w:val="left"/>
              <w:rPr>
                <w:sz w:val="20"/>
              </w:rPr>
            </w:pPr>
            <w:r w:rsidRPr="00281724">
              <w:rPr>
                <w:sz w:val="20"/>
              </w:rPr>
              <w:lastRenderedPageBreak/>
              <w:t>U567</w:t>
            </w:r>
          </w:p>
        </w:tc>
        <w:tc>
          <w:tcPr>
            <w:tcW w:w="456" w:type="pct"/>
            <w:tcBorders>
              <w:top w:val="single" w:sz="4" w:space="0" w:color="auto"/>
              <w:left w:val="single" w:sz="4" w:space="0" w:color="auto"/>
              <w:bottom w:val="single" w:sz="4" w:space="0" w:color="auto"/>
              <w:right w:val="single" w:sz="4" w:space="0" w:color="auto"/>
            </w:tcBorders>
          </w:tcPr>
          <w:p w14:paraId="62D15438" w14:textId="15B25982" w:rsidR="00ED7679" w:rsidRPr="00281724" w:rsidRDefault="00ED7679" w:rsidP="00ED7679">
            <w:pPr>
              <w:pStyle w:val="B2"/>
              <w:tabs>
                <w:tab w:val="left" w:pos="434"/>
              </w:tabs>
              <w:ind w:left="0" w:firstLine="0"/>
              <w:rPr>
                <w:lang w:eastAsia="en-GB"/>
              </w:rPr>
            </w:pPr>
            <w:r w:rsidRPr="00281724">
              <w:rPr>
                <w:lang w:eastAsia="en-GB"/>
              </w:rPr>
              <w:t>ZTE</w:t>
            </w:r>
            <w:r w:rsidR="00E07914">
              <w:rPr>
                <w:lang w:eastAsia="en-GB"/>
              </w:rPr>
              <w:t xml:space="preserve"> </w:t>
            </w:r>
            <w:proofErr w:type="gramStart"/>
            <w:r w:rsidR="00E07914">
              <w:rPr>
                <w:lang w:eastAsia="en-GB"/>
              </w:rPr>
              <w:t>( RIL</w:t>
            </w:r>
            <w:proofErr w:type="gramEnd"/>
            <w:r w:rsidR="00E07914">
              <w:rPr>
                <w:lang w:eastAsia="en-GB"/>
              </w:rPr>
              <w:t xml:space="preserve"> Z020)</w:t>
            </w:r>
          </w:p>
        </w:tc>
        <w:tc>
          <w:tcPr>
            <w:tcW w:w="401" w:type="pct"/>
            <w:tcBorders>
              <w:top w:val="single" w:sz="4" w:space="0" w:color="auto"/>
              <w:left w:val="single" w:sz="4" w:space="0" w:color="auto"/>
              <w:bottom w:val="single" w:sz="4" w:space="0" w:color="auto"/>
              <w:right w:val="single" w:sz="4" w:space="0" w:color="auto"/>
            </w:tcBorders>
          </w:tcPr>
          <w:p w14:paraId="1398CCFA" w14:textId="609F1AF3" w:rsidR="00ED7679" w:rsidRPr="00281724" w:rsidRDefault="00ED7679" w:rsidP="00ED7679">
            <w:pPr>
              <w:spacing w:line="276" w:lineRule="auto"/>
              <w:jc w:val="left"/>
              <w:rPr>
                <w:rFonts w:eastAsia="Times New Roman"/>
                <w:sz w:val="20"/>
                <w:lang w:val="en-US"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67FC441F" w14:textId="52D9D0F1" w:rsidR="00ED7679" w:rsidRPr="00281724" w:rsidRDefault="00ED7679" w:rsidP="00ED7679">
            <w:pPr>
              <w:spacing w:line="276" w:lineRule="auto"/>
              <w:jc w:val="left"/>
              <w:rPr>
                <w:rFonts w:eastAsia="Arial Unicode MS"/>
                <w:sz w:val="20"/>
                <w:lang w:val="en-US"/>
              </w:rPr>
            </w:pPr>
            <w:r w:rsidRPr="00281724">
              <w:rPr>
                <w:noProof/>
                <w:sz w:val="20"/>
              </w:rPr>
              <w:t>Field description of ChannelAccessPriority</w:t>
            </w:r>
          </w:p>
        </w:tc>
        <w:tc>
          <w:tcPr>
            <w:tcW w:w="247" w:type="pct"/>
            <w:tcBorders>
              <w:top w:val="single" w:sz="4" w:space="0" w:color="auto"/>
              <w:left w:val="single" w:sz="4" w:space="0" w:color="auto"/>
              <w:bottom w:val="single" w:sz="4" w:space="0" w:color="auto"/>
              <w:right w:val="single" w:sz="4" w:space="0" w:color="auto"/>
            </w:tcBorders>
          </w:tcPr>
          <w:p w14:paraId="53CE4708" w14:textId="09318046" w:rsidR="00ED7679" w:rsidRPr="00281724" w:rsidRDefault="00ED7679" w:rsidP="00ED7679">
            <w:pPr>
              <w:spacing w:line="276" w:lineRule="auto"/>
              <w:jc w:val="left"/>
              <w:rPr>
                <w:rFonts w:eastAsia="Times New Roman"/>
                <w:sz w:val="20"/>
                <w:lang w:val="en-US"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4B12C549" w14:textId="77777777" w:rsidR="00ED7679" w:rsidRPr="00281724" w:rsidRDefault="00ED7679" w:rsidP="00ED7679">
            <w:pPr>
              <w:jc w:val="left"/>
              <w:rPr>
                <w:sz w:val="20"/>
              </w:rPr>
            </w:pPr>
            <w:r w:rsidRPr="00281724">
              <w:rPr>
                <w:sz w:val="20"/>
              </w:rPr>
              <w:t xml:space="preserve">For the field description, 38.321 is referenced, but CAPAC seems not mentioned within this spec. </w:t>
            </w:r>
          </w:p>
          <w:p w14:paraId="2B87DBB8" w14:textId="2A2762C7" w:rsidR="00ED7679" w:rsidRPr="00281724" w:rsidRDefault="00ED7679" w:rsidP="00ED7679">
            <w:pPr>
              <w:keepNext/>
              <w:adjustRightInd/>
              <w:spacing w:after="0" w:line="240" w:lineRule="auto"/>
              <w:jc w:val="left"/>
              <w:textAlignment w:val="auto"/>
              <w:rPr>
                <w:rFonts w:eastAsia="Arial Unicode MS"/>
                <w:strike/>
                <w:color w:val="FF0000"/>
                <w:sz w:val="20"/>
                <w:lang w:val="en-US"/>
              </w:rPr>
            </w:pPr>
            <w:r w:rsidRPr="00281724">
              <w:rPr>
                <w:sz w:val="20"/>
              </w:rPr>
              <w:t>Also, the CAPAC signalled will be applicable for the case when UL grant indicates LBT type 1 in DCI 0_0. This needs to be clarified.</w:t>
            </w:r>
          </w:p>
        </w:tc>
        <w:tc>
          <w:tcPr>
            <w:tcW w:w="1548" w:type="pct"/>
            <w:tcBorders>
              <w:top w:val="single" w:sz="4" w:space="0" w:color="auto"/>
              <w:left w:val="single" w:sz="4" w:space="0" w:color="auto"/>
              <w:bottom w:val="single" w:sz="4" w:space="0" w:color="auto"/>
              <w:right w:val="single" w:sz="4" w:space="0" w:color="auto"/>
            </w:tcBorders>
          </w:tcPr>
          <w:p w14:paraId="4BA8E878" w14:textId="77777777" w:rsidR="00ED7679" w:rsidRPr="00281724" w:rsidRDefault="00ED7679" w:rsidP="00ED7679">
            <w:pPr>
              <w:keepNext/>
              <w:adjustRightInd/>
              <w:spacing w:after="0" w:line="240" w:lineRule="auto"/>
              <w:jc w:val="left"/>
              <w:textAlignment w:val="auto"/>
              <w:rPr>
                <w:rFonts w:eastAsia="Arial Unicode MS"/>
                <w:sz w:val="20"/>
                <w:lang w:val="en-US"/>
              </w:rPr>
            </w:pPr>
            <w:r w:rsidRPr="00281724">
              <w:rPr>
                <w:rFonts w:eastAsia="Arial Unicode MS"/>
                <w:sz w:val="20"/>
                <w:lang w:val="en-US"/>
              </w:rPr>
              <w:t xml:space="preserve">ZTE: When DCI 0_0 is used, CAPC is not </w:t>
            </w:r>
            <w:proofErr w:type="spellStart"/>
            <w:r w:rsidRPr="00281724">
              <w:rPr>
                <w:rFonts w:eastAsia="Arial Unicode MS"/>
                <w:sz w:val="20"/>
                <w:lang w:val="en-US"/>
              </w:rPr>
              <w:t>signalled</w:t>
            </w:r>
            <w:proofErr w:type="spellEnd"/>
            <w:r w:rsidRPr="00281724">
              <w:rPr>
                <w:rFonts w:eastAsia="Arial Unicode MS"/>
                <w:sz w:val="20"/>
                <w:lang w:val="en-US"/>
              </w:rPr>
              <w:t xml:space="preserve">. The table used for DCI 0_0 is as below.  </w:t>
            </w:r>
          </w:p>
          <w:p w14:paraId="29EB3257" w14:textId="77777777" w:rsidR="00ED7679" w:rsidRPr="00281724" w:rsidRDefault="00ED7679" w:rsidP="00ED7679">
            <w:pPr>
              <w:keepNext/>
              <w:adjustRightInd/>
              <w:spacing w:after="0" w:line="240" w:lineRule="auto"/>
              <w:jc w:val="left"/>
              <w:textAlignment w:val="auto"/>
              <w:rPr>
                <w:rFonts w:eastAsia="Arial Unicode MS"/>
                <w:sz w:val="20"/>
                <w:lang w:val="en-US"/>
              </w:rPr>
            </w:pPr>
            <w:r w:rsidRPr="00281724">
              <w:rPr>
                <w:noProof/>
                <w:sz w:val="20"/>
                <w:lang w:val="en-US"/>
              </w:rPr>
              <w:drawing>
                <wp:inline distT="0" distB="0" distL="0" distR="0" wp14:anchorId="78C9B744" wp14:editId="6D88A3A9">
                  <wp:extent cx="2724785" cy="1017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4785" cy="1017905"/>
                          </a:xfrm>
                          <a:prstGeom prst="rect">
                            <a:avLst/>
                          </a:prstGeom>
                        </pic:spPr>
                      </pic:pic>
                    </a:graphicData>
                  </a:graphic>
                </wp:inline>
              </w:drawing>
            </w:r>
          </w:p>
          <w:p w14:paraId="3EF6F8EA" w14:textId="77777777" w:rsidR="00ED7679" w:rsidRPr="00281724" w:rsidRDefault="00ED7679" w:rsidP="00ED7679">
            <w:pPr>
              <w:keepNext/>
              <w:adjustRightInd/>
              <w:spacing w:after="0" w:line="240" w:lineRule="auto"/>
              <w:jc w:val="left"/>
              <w:textAlignment w:val="auto"/>
              <w:rPr>
                <w:rFonts w:eastAsia="Arial Unicode MS"/>
                <w:sz w:val="20"/>
                <w:lang w:val="en-US"/>
              </w:rPr>
            </w:pPr>
          </w:p>
          <w:p w14:paraId="23B80386" w14:textId="4B05B164" w:rsidR="00ED7679" w:rsidRPr="00281724" w:rsidRDefault="00ED7679" w:rsidP="00ED7679">
            <w:pPr>
              <w:keepNext/>
              <w:adjustRightInd/>
              <w:spacing w:after="0" w:line="240" w:lineRule="auto"/>
              <w:jc w:val="left"/>
              <w:textAlignment w:val="auto"/>
              <w:rPr>
                <w:rFonts w:eastAsia="Arial Unicode MS"/>
                <w:sz w:val="20"/>
                <w:lang w:val="en-US"/>
              </w:rPr>
            </w:pPr>
            <w:r w:rsidRPr="00281724">
              <w:rPr>
                <w:rFonts w:eastAsia="Arial Unicode MS"/>
                <w:sz w:val="20"/>
                <w:lang w:val="en-US"/>
              </w:rPr>
              <w:t xml:space="preserve">When DCI 0_0 is used and type 1 is indicated, since CAPC </w:t>
            </w:r>
            <w:proofErr w:type="spellStart"/>
            <w:r w:rsidRPr="00281724">
              <w:rPr>
                <w:rFonts w:eastAsia="Arial Unicode MS"/>
                <w:sz w:val="20"/>
                <w:lang w:val="en-US"/>
              </w:rPr>
              <w:t>can not</w:t>
            </w:r>
            <w:proofErr w:type="spellEnd"/>
            <w:r w:rsidRPr="00281724">
              <w:rPr>
                <w:rFonts w:eastAsia="Arial Unicode MS"/>
                <w:sz w:val="20"/>
                <w:lang w:val="en-US"/>
              </w:rPr>
              <w:t xml:space="preserve"> be indicated, UE determines CAPC based on the multiplexed traffic. So, the UE assumes that the </w:t>
            </w:r>
            <w:proofErr w:type="spellStart"/>
            <w:r w:rsidRPr="00281724">
              <w:rPr>
                <w:rFonts w:eastAsia="Arial Unicode MS"/>
                <w:sz w:val="20"/>
                <w:lang w:val="en-US"/>
              </w:rPr>
              <w:t>gNB</w:t>
            </w:r>
            <w:proofErr w:type="spellEnd"/>
            <w:r w:rsidRPr="00281724">
              <w:rPr>
                <w:rFonts w:eastAsia="Arial Unicode MS"/>
                <w:sz w:val="20"/>
                <w:lang w:val="en-US"/>
              </w:rPr>
              <w:t xml:space="preserve"> used CAPAC=4, but the UE doesn’t use this in UL (the UL CAPAC is based on the multiplexed traffic) in our understanding. </w:t>
            </w:r>
          </w:p>
          <w:p w14:paraId="656BEF57" w14:textId="682778E2" w:rsidR="00ED7679" w:rsidRDefault="00ED7679" w:rsidP="00ED7679">
            <w:pPr>
              <w:keepNext/>
              <w:adjustRightInd/>
              <w:spacing w:after="0" w:line="240" w:lineRule="auto"/>
              <w:jc w:val="left"/>
              <w:textAlignment w:val="auto"/>
              <w:rPr>
                <w:rFonts w:eastAsia="Arial Unicode MS"/>
                <w:sz w:val="20"/>
                <w:lang w:val="en-US"/>
              </w:rPr>
            </w:pPr>
          </w:p>
          <w:p w14:paraId="4D5551D0" w14:textId="5D307EFD" w:rsidR="005A57AC" w:rsidRDefault="005A57AC" w:rsidP="00ED7679">
            <w:pPr>
              <w:keepNext/>
              <w:adjustRightInd/>
              <w:spacing w:after="0" w:line="240" w:lineRule="auto"/>
              <w:jc w:val="left"/>
              <w:textAlignment w:val="auto"/>
              <w:rPr>
                <w:rFonts w:eastAsia="Arial Unicode MS"/>
                <w:sz w:val="20"/>
                <w:lang w:val="en-US"/>
              </w:rPr>
            </w:pPr>
          </w:p>
          <w:p w14:paraId="2884955D" w14:textId="179E0E29" w:rsidR="005A57AC" w:rsidRDefault="005A57AC" w:rsidP="00ED7679">
            <w:pPr>
              <w:keepNext/>
              <w:adjustRightInd/>
              <w:spacing w:after="0" w:line="240" w:lineRule="auto"/>
              <w:jc w:val="left"/>
              <w:textAlignment w:val="auto"/>
              <w:rPr>
                <w:lang w:val="en-US"/>
              </w:rPr>
            </w:pPr>
            <w:r>
              <w:rPr>
                <w:rFonts w:eastAsia="Arial Unicode MS"/>
                <w:b/>
                <w:bCs/>
                <w:sz w:val="20"/>
                <w:lang w:val="en-US"/>
              </w:rPr>
              <w:t>Nokia:</w:t>
            </w:r>
            <w:r w:rsidR="00041C6D">
              <w:rPr>
                <w:rFonts w:eastAsia="Arial Unicode MS"/>
                <w:b/>
                <w:bCs/>
                <w:sz w:val="20"/>
                <w:lang w:val="en-US"/>
              </w:rPr>
              <w:t xml:space="preserve"> </w:t>
            </w:r>
            <w:r w:rsidR="00041C6D">
              <w:rPr>
                <w:rFonts w:eastAsia="Arial Unicode MS"/>
                <w:lang w:val="en-US"/>
              </w:rPr>
              <w:t xml:space="preserve">We agree i.e. in our view based on RAN1 discussion </w:t>
            </w:r>
            <w:r w:rsidR="00041C6D">
              <w:rPr>
                <w:lang w:val="en-US"/>
              </w:rPr>
              <w:t xml:space="preserve">the UE will use CAPC = 4 within </w:t>
            </w:r>
            <w:proofErr w:type="spellStart"/>
            <w:r w:rsidR="00041C6D">
              <w:rPr>
                <w:lang w:val="en-US"/>
              </w:rPr>
              <w:t>gNB</w:t>
            </w:r>
            <w:proofErr w:type="spellEnd"/>
            <w:r w:rsidR="00041C6D">
              <w:rPr>
                <w:lang w:val="en-US"/>
              </w:rPr>
              <w:t xml:space="preserve"> initiated COT (Type 2 channel access by the UE) and will determine CAPC by itself </w:t>
            </w:r>
            <w:proofErr w:type="spellStart"/>
            <w:r w:rsidR="00041C6D">
              <w:rPr>
                <w:lang w:val="en-US"/>
              </w:rPr>
              <w:t>witin</w:t>
            </w:r>
            <w:proofErr w:type="spellEnd"/>
            <w:r w:rsidR="00041C6D">
              <w:rPr>
                <w:lang w:val="en-US"/>
              </w:rPr>
              <w:t xml:space="preserve"> UE initiated COT (Type 1 channel access by the UE).</w:t>
            </w:r>
          </w:p>
          <w:p w14:paraId="2591F976" w14:textId="6C1BF10A" w:rsidR="00F92C5C" w:rsidRDefault="00F92C5C" w:rsidP="00ED7679">
            <w:pPr>
              <w:keepNext/>
              <w:adjustRightInd/>
              <w:spacing w:after="0" w:line="240" w:lineRule="auto"/>
              <w:jc w:val="left"/>
              <w:textAlignment w:val="auto"/>
              <w:rPr>
                <w:b/>
                <w:bCs/>
                <w:lang w:val="en-US"/>
              </w:rPr>
            </w:pPr>
          </w:p>
          <w:p w14:paraId="06FB1049" w14:textId="06E32FC5" w:rsidR="00F92C5C" w:rsidRDefault="00F92C5C" w:rsidP="00ED7679">
            <w:pPr>
              <w:keepNext/>
              <w:adjustRightInd/>
              <w:spacing w:after="0" w:line="240" w:lineRule="auto"/>
              <w:jc w:val="left"/>
              <w:textAlignment w:val="auto"/>
              <w:rPr>
                <w:b/>
                <w:bCs/>
                <w:lang w:val="en-US"/>
              </w:rPr>
            </w:pPr>
            <w:r>
              <w:rPr>
                <w:b/>
                <w:bCs/>
                <w:lang w:val="en-US"/>
              </w:rPr>
              <w:t>Ericsson:</w:t>
            </w:r>
          </w:p>
          <w:p w14:paraId="54AC40F4" w14:textId="2F46E45D" w:rsidR="00F92C5C" w:rsidRPr="00F92C5C" w:rsidRDefault="00F92C5C" w:rsidP="00ED7679">
            <w:pPr>
              <w:keepNext/>
              <w:adjustRightInd/>
              <w:spacing w:after="0" w:line="240" w:lineRule="auto"/>
              <w:jc w:val="left"/>
              <w:textAlignment w:val="auto"/>
              <w:rPr>
                <w:lang w:val="en-US"/>
              </w:rPr>
            </w:pPr>
            <w:r>
              <w:rPr>
                <w:lang w:val="en-US"/>
              </w:rPr>
              <w:t>In our understanding, this issue was resolved during the ASN.1 session.</w:t>
            </w:r>
          </w:p>
          <w:p w14:paraId="7E05F615" w14:textId="6AFAECBC" w:rsidR="00F92C5C" w:rsidRDefault="00F92C5C" w:rsidP="00ED7679">
            <w:pPr>
              <w:keepNext/>
              <w:adjustRightInd/>
              <w:spacing w:after="0" w:line="240" w:lineRule="auto"/>
              <w:jc w:val="left"/>
              <w:textAlignment w:val="auto"/>
              <w:rPr>
                <w:color w:val="0070C0"/>
              </w:rPr>
            </w:pPr>
            <w:r>
              <w:rPr>
                <w:color w:val="000000"/>
              </w:rPr>
              <w:t xml:space="preserve">Rapp 2: [AT109bis-e][065] The changes proposed in RIL #Z020 are agreed with QC addition (See R2-2004244): </w:t>
            </w:r>
            <w:r>
              <w:rPr>
                <w:color w:val="0070C0"/>
              </w:rPr>
              <w:t xml:space="preserve">Indicates the Channel Access Priority Class (CAPC), as specified in TS 38.300 [2] to be used </w:t>
            </w:r>
            <w:r>
              <w:rPr>
                <w:color w:val="0070C0"/>
                <w:highlight w:val="yellow"/>
              </w:rPr>
              <w:t xml:space="preserve">for </w:t>
            </w:r>
            <w:proofErr w:type="spellStart"/>
            <w:r>
              <w:rPr>
                <w:color w:val="0070C0"/>
                <w:highlight w:val="yellow"/>
              </w:rPr>
              <w:t>msgA</w:t>
            </w:r>
            <w:proofErr w:type="spellEnd"/>
            <w:r>
              <w:rPr>
                <w:color w:val="0070C0"/>
              </w:rPr>
              <w:t xml:space="preserve">, </w:t>
            </w:r>
            <w:r>
              <w:rPr>
                <w:color w:val="0070C0"/>
                <w:highlight w:val="cyan"/>
              </w:rPr>
              <w:t>uplink transmissions</w:t>
            </w:r>
            <w:r>
              <w:rPr>
                <w:color w:val="0070C0"/>
              </w:rPr>
              <w:t xml:space="preserve"> using configured grants </w:t>
            </w:r>
            <w:r>
              <w:rPr>
                <w:color w:val="0070C0"/>
                <w:highlight w:val="yellow"/>
              </w:rPr>
              <w:t>or UL dynamic grants where CAPC is not indicated in DCI</w:t>
            </w:r>
            <w:r>
              <w:rPr>
                <w:color w:val="0070C0"/>
              </w:rPr>
              <w:t>. The network configures this field only for SRB2 and DRBs for operation with shared spectrum channel access.</w:t>
            </w:r>
          </w:p>
          <w:p w14:paraId="3758E49B" w14:textId="6846CEF8" w:rsidR="00F92C5C" w:rsidRDefault="00F92C5C" w:rsidP="00ED7679">
            <w:pPr>
              <w:keepNext/>
              <w:adjustRightInd/>
              <w:spacing w:after="0" w:line="240" w:lineRule="auto"/>
              <w:jc w:val="left"/>
              <w:textAlignment w:val="auto"/>
              <w:rPr>
                <w:rFonts w:eastAsia="Arial Unicode MS"/>
                <w:b/>
                <w:bCs/>
                <w:color w:val="0070C0"/>
              </w:rPr>
            </w:pPr>
          </w:p>
          <w:p w14:paraId="7F7EF6ED" w14:textId="47D57A07" w:rsidR="00F92C5C" w:rsidRDefault="00F92C5C" w:rsidP="00ED7679">
            <w:pPr>
              <w:keepNext/>
              <w:adjustRightInd/>
              <w:spacing w:after="0" w:line="240" w:lineRule="auto"/>
              <w:jc w:val="left"/>
              <w:textAlignment w:val="auto"/>
              <w:rPr>
                <w:rFonts w:eastAsia="Arial Unicode MS"/>
                <w:lang w:val="en-US"/>
              </w:rPr>
            </w:pPr>
            <w:r w:rsidRPr="00AA07AA">
              <w:rPr>
                <w:rFonts w:eastAsia="Arial Unicode MS"/>
                <w:lang w:val="en-US"/>
              </w:rPr>
              <w:lastRenderedPageBreak/>
              <w:t xml:space="preserve">However, </w:t>
            </w:r>
            <w:r>
              <w:rPr>
                <w:rFonts w:eastAsia="Arial Unicode MS"/>
                <w:lang w:val="en-US"/>
              </w:rPr>
              <w:t xml:space="preserve">we think that msg3 needs to be included as well. </w:t>
            </w:r>
            <w:r w:rsidR="00905218">
              <w:rPr>
                <w:rFonts w:eastAsia="Arial Unicode MS"/>
              </w:rPr>
              <w:t>It seems hidden within “uplink transmissions using UL dynamic grants”.</w:t>
            </w:r>
            <w:r w:rsidR="00905218">
              <w:rPr>
                <w:rFonts w:eastAsia="Arial Unicode MS"/>
                <w:lang w:val="en-US"/>
              </w:rPr>
              <w:t xml:space="preserve"> </w:t>
            </w:r>
            <w:r>
              <w:rPr>
                <w:rFonts w:eastAsia="Arial Unicode MS"/>
                <w:lang w:val="en-US"/>
              </w:rPr>
              <w:t>Also, the CAPC will not necessarily be used for the UL transmission. Rather, the actual CAPC depends on the multiplexed traffic as specified in TS 38.300.</w:t>
            </w:r>
          </w:p>
          <w:p w14:paraId="600F65A4" w14:textId="77777777" w:rsidR="00F92C5C" w:rsidRDefault="00F92C5C" w:rsidP="00ED7679">
            <w:pPr>
              <w:keepNext/>
              <w:adjustRightInd/>
              <w:spacing w:after="0" w:line="240" w:lineRule="auto"/>
              <w:jc w:val="left"/>
              <w:textAlignment w:val="auto"/>
              <w:rPr>
                <w:rFonts w:eastAsia="Arial Unicode MS"/>
                <w:lang w:val="en-US"/>
              </w:rPr>
            </w:pPr>
            <w:r>
              <w:rPr>
                <w:rFonts w:eastAsia="Arial Unicode MS"/>
                <w:lang w:val="en-US"/>
              </w:rPr>
              <w:t>Therefore, we think it is necessary to clarify that this CAPC is configured for the logical channel.</w:t>
            </w:r>
          </w:p>
          <w:p w14:paraId="74781293" w14:textId="12C30E7C" w:rsidR="00F92C5C" w:rsidRPr="00F92C5C" w:rsidRDefault="00F92C5C" w:rsidP="00ED7679">
            <w:pPr>
              <w:keepNext/>
              <w:adjustRightInd/>
              <w:spacing w:after="0" w:line="240" w:lineRule="auto"/>
              <w:jc w:val="left"/>
              <w:textAlignment w:val="auto"/>
              <w:rPr>
                <w:rFonts w:eastAsia="Arial Unicode MS"/>
                <w:sz w:val="20"/>
                <w:lang w:val="en-US"/>
              </w:rPr>
            </w:pPr>
            <w:r>
              <w:rPr>
                <w:rFonts w:eastAsia="Arial Unicode MS"/>
                <w:lang w:val="en-US"/>
              </w:rPr>
              <w:t xml:space="preserve"> </w:t>
            </w:r>
          </w:p>
          <w:p w14:paraId="4F9882D8" w14:textId="77777777" w:rsidR="00ED7679" w:rsidRDefault="00F92C5C" w:rsidP="00ED7679">
            <w:pPr>
              <w:keepNext/>
              <w:adjustRightInd/>
              <w:spacing w:after="0" w:line="240" w:lineRule="auto"/>
              <w:jc w:val="left"/>
              <w:textAlignment w:val="auto"/>
              <w:rPr>
                <w:color w:val="0070C0"/>
              </w:rPr>
            </w:pPr>
            <w:r>
              <w:rPr>
                <w:color w:val="0070C0"/>
              </w:rPr>
              <w:t xml:space="preserve">Indicates the Channel Access Priority Class (CAPC), as specified in TS 38.300 [2] to be </w:t>
            </w:r>
            <w:r w:rsidRPr="00F92C5C">
              <w:rPr>
                <w:color w:val="0070C0"/>
              </w:rPr>
              <w:t xml:space="preserve">used for </w:t>
            </w:r>
            <w:r w:rsidRPr="00F92C5C">
              <w:rPr>
                <w:color w:val="FF0000"/>
              </w:rPr>
              <w:t xml:space="preserve">this logical channel </w:t>
            </w:r>
            <w:r>
              <w:rPr>
                <w:color w:val="FF0000"/>
              </w:rPr>
              <w:t xml:space="preserve">when </w:t>
            </w:r>
            <w:r>
              <w:rPr>
                <w:color w:val="FF0000"/>
                <w:lang w:val="en-US"/>
              </w:rPr>
              <w:t>msg3</w:t>
            </w:r>
            <w:r>
              <w:rPr>
                <w:color w:val="FF0000"/>
              </w:rPr>
              <w:t xml:space="preserve"> or </w:t>
            </w:r>
            <w:proofErr w:type="spellStart"/>
            <w:r w:rsidRPr="00F92C5C">
              <w:rPr>
                <w:color w:val="0070C0"/>
                <w:lang w:val="en-US"/>
              </w:rPr>
              <w:t>msgA</w:t>
            </w:r>
            <w:proofErr w:type="spellEnd"/>
            <w:r>
              <w:rPr>
                <w:color w:val="FF0000"/>
                <w:lang w:val="en-US"/>
              </w:rPr>
              <w:t xml:space="preserve"> </w:t>
            </w:r>
            <w:r>
              <w:rPr>
                <w:color w:val="FF0000"/>
              </w:rPr>
              <w:t>is transmitted,</w:t>
            </w:r>
            <w:r>
              <w:rPr>
                <w:color w:val="FF0000"/>
                <w:lang w:val="en-US"/>
              </w:rPr>
              <w:t xml:space="preserve"> or when transmitted in </w:t>
            </w:r>
            <w:r w:rsidRPr="00F92C5C">
              <w:rPr>
                <w:color w:val="0070C0"/>
              </w:rPr>
              <w:t xml:space="preserve">uplink </w:t>
            </w:r>
            <w:r w:rsidRPr="00F92C5C">
              <w:rPr>
                <w:strike/>
                <w:color w:val="FF0000"/>
              </w:rPr>
              <w:t>transmissions</w:t>
            </w:r>
            <w:r w:rsidRPr="00F92C5C">
              <w:rPr>
                <w:color w:val="FF0000"/>
              </w:rPr>
              <w:t xml:space="preserve"> </w:t>
            </w:r>
            <w:r w:rsidRPr="00F92C5C">
              <w:rPr>
                <w:color w:val="0070C0"/>
              </w:rPr>
              <w:t>using configured grants or UL dynamic grants where CAPC is not indicated in DCI.</w:t>
            </w:r>
          </w:p>
          <w:p w14:paraId="46FB21F2" w14:textId="77777777" w:rsidR="00AA07AA" w:rsidRDefault="00AA07AA" w:rsidP="00ED7679">
            <w:pPr>
              <w:keepNext/>
              <w:adjustRightInd/>
              <w:spacing w:after="0" w:line="240" w:lineRule="auto"/>
              <w:jc w:val="left"/>
              <w:textAlignment w:val="auto"/>
              <w:rPr>
                <w:color w:val="0070C0"/>
              </w:rPr>
            </w:pPr>
          </w:p>
          <w:p w14:paraId="5632CD1D" w14:textId="402D10B4" w:rsidR="00AA07AA" w:rsidRDefault="00AA07AA" w:rsidP="00ED7679">
            <w:pPr>
              <w:keepNext/>
              <w:adjustRightInd/>
              <w:spacing w:after="0" w:line="240" w:lineRule="auto"/>
              <w:jc w:val="left"/>
              <w:textAlignment w:val="auto"/>
              <w:rPr>
                <w:b/>
                <w:bCs/>
              </w:rPr>
            </w:pPr>
            <w:r w:rsidRPr="00AA07AA">
              <w:rPr>
                <w:b/>
                <w:bCs/>
              </w:rPr>
              <w:t>Rapporteur</w:t>
            </w:r>
            <w:r>
              <w:rPr>
                <w:b/>
                <w:bCs/>
              </w:rPr>
              <w:t xml:space="preserve">: The important point is to make sure that UE determines CAPC only when it is not </w:t>
            </w:r>
            <w:proofErr w:type="gramStart"/>
            <w:r>
              <w:rPr>
                <w:b/>
                <w:bCs/>
              </w:rPr>
              <w:t>indicated</w:t>
            </w:r>
            <w:proofErr w:type="gramEnd"/>
            <w:r>
              <w:rPr>
                <w:b/>
                <w:bCs/>
              </w:rPr>
              <w:t xml:space="preserve"> and the UE performs Type 1 LBT. </w:t>
            </w:r>
            <w:proofErr w:type="spellStart"/>
            <w:r>
              <w:rPr>
                <w:b/>
                <w:bCs/>
              </w:rPr>
              <w:t>msgA</w:t>
            </w:r>
            <w:proofErr w:type="spellEnd"/>
            <w:r>
              <w:rPr>
                <w:b/>
                <w:bCs/>
              </w:rPr>
              <w:t xml:space="preserve"> and msg3 </w:t>
            </w:r>
            <w:r w:rsidR="00E36714">
              <w:rPr>
                <w:b/>
                <w:bCs/>
              </w:rPr>
              <w:t xml:space="preserve">are </w:t>
            </w:r>
            <w:proofErr w:type="gramStart"/>
            <w:r w:rsidR="00E36714">
              <w:rPr>
                <w:b/>
                <w:bCs/>
              </w:rPr>
              <w:t>actually subset</w:t>
            </w:r>
            <w:proofErr w:type="gramEnd"/>
            <w:r w:rsidR="00E36714">
              <w:rPr>
                <w:b/>
                <w:bCs/>
              </w:rPr>
              <w:t xml:space="preserve"> of not</w:t>
            </w:r>
            <w:r>
              <w:rPr>
                <w:b/>
                <w:bCs/>
              </w:rPr>
              <w:t xml:space="preserve"> indicating CAPC in the DCI </w:t>
            </w:r>
            <w:r w:rsidR="00E36714">
              <w:rPr>
                <w:b/>
                <w:bCs/>
              </w:rPr>
              <w:t>but I will add for further clarity</w:t>
            </w:r>
            <w:r>
              <w:rPr>
                <w:b/>
                <w:bCs/>
              </w:rPr>
              <w:t>.</w:t>
            </w:r>
          </w:p>
          <w:p w14:paraId="2235BA33" w14:textId="77777777" w:rsidR="00AA07AA" w:rsidRDefault="00AA07AA" w:rsidP="00ED7679">
            <w:pPr>
              <w:keepNext/>
              <w:adjustRightInd/>
              <w:spacing w:after="0" w:line="240" w:lineRule="auto"/>
              <w:jc w:val="left"/>
              <w:textAlignment w:val="auto"/>
              <w:rPr>
                <w:b/>
                <w:bCs/>
              </w:rPr>
            </w:pPr>
          </w:p>
          <w:p w14:paraId="2BC21878" w14:textId="75F3BA0F" w:rsidR="00AA07AA" w:rsidRDefault="00AA07AA" w:rsidP="00ED7679">
            <w:pPr>
              <w:keepNext/>
              <w:adjustRightInd/>
              <w:spacing w:after="0" w:line="240" w:lineRule="auto"/>
              <w:jc w:val="left"/>
              <w:textAlignment w:val="auto"/>
              <w:rPr>
                <w:b/>
                <w:bCs/>
              </w:rPr>
            </w:pPr>
            <w:r>
              <w:rPr>
                <w:b/>
                <w:bCs/>
              </w:rPr>
              <w:t xml:space="preserve">Will shorten field description </w:t>
            </w:r>
            <w:proofErr w:type="gramStart"/>
            <w:r>
              <w:rPr>
                <w:b/>
                <w:bCs/>
              </w:rPr>
              <w:t>to:</w:t>
            </w:r>
            <w:proofErr w:type="gramEnd"/>
          </w:p>
          <w:p w14:paraId="618EF099" w14:textId="7DC70D26" w:rsidR="00AA07AA" w:rsidRDefault="00AA07AA" w:rsidP="00ED7679">
            <w:pPr>
              <w:keepNext/>
              <w:adjustRightInd/>
              <w:spacing w:after="0" w:line="240" w:lineRule="auto"/>
              <w:jc w:val="left"/>
              <w:textAlignment w:val="auto"/>
              <w:rPr>
                <w:ins w:id="66" w:author="Pre_RAN2#110e" w:date="2020-05-25T14:06:00Z"/>
              </w:rPr>
            </w:pPr>
            <w:bookmarkStart w:id="67" w:name="_Hlk41308187"/>
            <w:r w:rsidRPr="00F537EB">
              <w:t>Indicates the Channel Access Priority Class (CAPC</w:t>
            </w:r>
            <w:bookmarkEnd w:id="67"/>
            <w:r w:rsidRPr="00F537EB">
              <w:t>), as specified in TS 38.300 [2]</w:t>
            </w:r>
            <w:del w:id="68" w:author="Pre_RAN2#110e" w:date="2020-05-25T14:05:00Z">
              <w:r w:rsidRPr="00F537EB" w:rsidDel="00BC5362">
                <w:delText xml:space="preserve"> </w:delText>
              </w:r>
              <w:r w:rsidRPr="00F537EB" w:rsidDel="00BC5362">
                <w:delText>and TS 38.321 [3]</w:delText>
              </w:r>
            </w:del>
            <w:r w:rsidRPr="00F537EB">
              <w:t>, to be used on</w:t>
            </w:r>
            <w:ins w:id="69" w:author="Pre_RAN2#110e" w:date="2020-05-25T14:06:00Z">
              <w:r w:rsidR="00BC5362">
                <w:t xml:space="preserve"> uplink</w:t>
              </w:r>
            </w:ins>
            <w:r w:rsidRPr="00F537EB">
              <w:t xml:space="preserve"> transmission</w:t>
            </w:r>
            <w:ins w:id="70" w:author="Pre_RAN2#110e" w:date="2020-05-25T14:06:00Z">
              <w:r w:rsidR="00BC5362">
                <w:t>s</w:t>
              </w:r>
            </w:ins>
            <w:r w:rsidRPr="00F537EB">
              <w:t xml:space="preserve"> </w:t>
            </w:r>
            <w:del w:id="71" w:author="Pre_RAN2#110e" w:date="2020-05-25T14:06:00Z">
              <w:r w:rsidRPr="00F537EB" w:rsidDel="00BC5362">
                <w:delText xml:space="preserve">using configured grants </w:delText>
              </w:r>
            </w:del>
            <w:ins w:id="72" w:author="Pre_RAN2#110e" w:date="2020-05-25T14:05:00Z">
              <w:r w:rsidR="00BC5362">
                <w:t xml:space="preserve">for operation </w:t>
              </w:r>
              <w:proofErr w:type="spellStart"/>
              <w:r w:rsidR="00BC5362">
                <w:t>with</w:t>
              </w:r>
            </w:ins>
            <w:del w:id="73" w:author="Pre_RAN2#110e" w:date="2020-05-25T14:05:00Z">
              <w:r w:rsidRPr="00F537EB" w:rsidDel="00BC5362">
                <w:delText>on</w:delText>
              </w:r>
              <w:r w:rsidRPr="00F537EB" w:rsidDel="00BC5362">
                <w:delText xml:space="preserve"> </w:delText>
              </w:r>
            </w:del>
            <w:r w:rsidRPr="00F537EB">
              <w:t>shared</w:t>
            </w:r>
            <w:proofErr w:type="spellEnd"/>
            <w:r w:rsidRPr="00F537EB">
              <w:t xml:space="preserve"> spectrum</w:t>
            </w:r>
            <w:ins w:id="74" w:author="Pre_RAN2#110e" w:date="2020-05-25T14:05:00Z">
              <w:r w:rsidR="00BC5362">
                <w:t xml:space="preserve"> channel access</w:t>
              </w:r>
            </w:ins>
            <w:ins w:id="75" w:author="Pre_RAN2#110e" w:date="2020-05-25T14:06:00Z">
              <w:r w:rsidR="00BC5362">
                <w:t>.</w:t>
              </w:r>
            </w:ins>
          </w:p>
          <w:p w14:paraId="345EF972" w14:textId="77777777" w:rsidR="00BC5362" w:rsidRDefault="00BC5362" w:rsidP="00ED7679">
            <w:pPr>
              <w:keepNext/>
              <w:adjustRightInd/>
              <w:spacing w:after="0" w:line="240" w:lineRule="auto"/>
              <w:jc w:val="left"/>
              <w:textAlignment w:val="auto"/>
              <w:rPr>
                <w:ins w:id="76" w:author="Ozcan Ozturk" w:date="2020-05-25T11:50:00Z"/>
              </w:rPr>
            </w:pPr>
          </w:p>
          <w:p w14:paraId="164909C5" w14:textId="643F60C4" w:rsidR="00AA07AA" w:rsidRPr="00AA07AA" w:rsidRDefault="00AA07AA" w:rsidP="00ED7679">
            <w:pPr>
              <w:keepNext/>
              <w:adjustRightInd/>
              <w:spacing w:after="0" w:line="240" w:lineRule="auto"/>
              <w:jc w:val="left"/>
              <w:textAlignment w:val="auto"/>
              <w:rPr>
                <w:b/>
                <w:bCs/>
              </w:rPr>
            </w:pPr>
            <w:r w:rsidRPr="00AA07AA">
              <w:rPr>
                <w:b/>
                <w:bCs/>
              </w:rPr>
              <w:t xml:space="preserve">And modify 38.300 as </w:t>
            </w:r>
          </w:p>
          <w:p w14:paraId="6E703E81" w14:textId="77777777" w:rsidR="00AA07AA" w:rsidRDefault="00AA07AA" w:rsidP="00ED7679">
            <w:pPr>
              <w:keepNext/>
              <w:adjustRightInd/>
              <w:spacing w:after="0" w:line="240" w:lineRule="auto"/>
              <w:jc w:val="left"/>
              <w:textAlignment w:val="auto"/>
            </w:pPr>
          </w:p>
          <w:bookmarkStart w:id="77" w:name="_Hlk41308216" w:displacedByCustomXml="next"/>
          <w:bookmarkStart w:id="78" w:name="_Hlk41308195" w:displacedByCustomXml="next"/>
          <w:sdt>
            <w:sdtPr>
              <w:id w:val="-2002188756"/>
              <w:lock w:val="contentLocked"/>
              <w:placeholder>
                <w:docPart w:val="DefaultPlaceholder_-1854013440"/>
              </w:placeholder>
              <w:group/>
            </w:sdtPr>
            <w:sdtContent>
              <w:customXmlInsRangeStart w:id="79" w:author="Pre_RAN2#110e" w:date="2020-05-25T14:09:00Z"/>
              <w:sdt>
                <w:sdtPr>
                  <w:id w:val="-1136321907"/>
                  <w:lock w:val="contentLocked"/>
                  <w:placeholder>
                    <w:docPart w:val="DefaultPlaceholder_-1854013440"/>
                  </w:placeholder>
                  <w:group/>
                </w:sdtPr>
                <w:sdtContent>
                  <w:customXmlInsRangeEnd w:id="79"/>
                  <w:p w14:paraId="1604E535" w14:textId="03C554D9" w:rsidR="00AA07AA" w:rsidRPr="00AA07AA" w:rsidRDefault="00AA07AA" w:rsidP="00E36714">
                    <w:pPr>
                      <w:keepNext/>
                      <w:adjustRightInd/>
                      <w:spacing w:after="0" w:line="240" w:lineRule="auto"/>
                      <w:jc w:val="left"/>
                      <w:textAlignment w:val="auto"/>
                      <w:rPr>
                        <w:rFonts w:eastAsia="Arial Unicode MS"/>
                        <w:b/>
                        <w:bCs/>
                        <w:sz w:val="20"/>
                        <w:lang w:val="en-US"/>
                      </w:rPr>
                    </w:pPr>
                    <w:r w:rsidRPr="00653C72">
                      <w:t xml:space="preserve">For uplink transmissions on configured grants, </w:t>
                    </w:r>
                    <w:del w:id="80" w:author="Ozcan Ozturk" w:date="2020-05-25T11:54:00Z">
                      <w:r w:rsidRPr="00653C72" w:rsidDel="00AA07AA">
                        <w:delText xml:space="preserve">MsgA PUSCH transmissions, </w:delText>
                      </w:r>
                    </w:del>
                    <w:r w:rsidRPr="00653C72">
                      <w:t xml:space="preserve">and other </w:t>
                    </w:r>
                    <w:ins w:id="81" w:author="Ozcan Ozturk" w:date="2020-05-25T12:02:00Z">
                      <w:r w:rsidR="00E36714">
                        <w:t>uplink</w:t>
                      </w:r>
                    </w:ins>
                    <w:del w:id="82" w:author="Ozcan Ozturk" w:date="2020-05-25T12:02:00Z">
                      <w:r w:rsidRPr="00653C72" w:rsidDel="00E36714">
                        <w:delText>UL</w:delText>
                      </w:r>
                    </w:del>
                    <w:r w:rsidRPr="00653C72">
                      <w:t xml:space="preserve"> transmissions</w:t>
                    </w:r>
                    <w:ins w:id="83" w:author="Ozcan Ozturk" w:date="2020-05-25T12:02:00Z">
                      <w:r w:rsidR="00E36714">
                        <w:t>, including msg3 and msgA,</w:t>
                      </w:r>
                    </w:ins>
                    <w:r w:rsidRPr="00653C72">
                      <w:t xml:space="preserve"> where </w:t>
                    </w:r>
                    <w:ins w:id="84" w:author="Ozcan Ozturk" w:date="2020-05-25T11:54:00Z">
                      <w:r>
                        <w:t xml:space="preserve">the UE performs </w:t>
                      </w:r>
                    </w:ins>
                    <w:ins w:id="85" w:author="Ozcan Ozturk" w:date="2020-05-25T11:55:00Z">
                      <w:r>
                        <w:t>Type 1 LBT</w:t>
                      </w:r>
                    </w:ins>
                    <w:ins w:id="86" w:author="Ozcan Ozturk" w:date="2020-05-25T12:02:00Z">
                      <w:r w:rsidR="00E36714">
                        <w:t xml:space="preserve"> </w:t>
                      </w:r>
                      <w:r w:rsidR="00E36714">
                        <w:t xml:space="preserve">(see </w:t>
                      </w:r>
                      <w:r w:rsidR="00E36714">
                        <w:lastRenderedPageBreak/>
                        <w:t>TS 37.213 [37] clause 4.2.1.1)</w:t>
                      </w:r>
                    </w:ins>
                    <w:ins w:id="87" w:author="Ozcan Ozturk" w:date="2020-05-25T11:55:00Z">
                      <w:r>
                        <w:t xml:space="preserve"> </w:t>
                      </w:r>
                    </w:ins>
                    <w:ins w:id="88" w:author="Ozcan Ozturk" w:date="2020-05-25T11:57:00Z">
                      <w:r>
                        <w:t xml:space="preserve">and </w:t>
                      </w:r>
                    </w:ins>
                    <w:r w:rsidRPr="00653C72">
                      <w:t>CAPC is not indicated in the DCI</w:t>
                    </w:r>
                    <w:r w:rsidR="00E36714">
                      <w:t xml:space="preserve"> </w:t>
                    </w:r>
                  </w:p>
                  <w:customXmlInsRangeStart w:id="89" w:author="Pre_RAN2#110e" w:date="2020-05-25T14:09:00Z"/>
                </w:sdtContent>
              </w:sdt>
              <w:customXmlInsRangeEnd w:id="89"/>
              <w:bookmarkEnd w:id="78" w:displacedByCustomXml="next"/>
            </w:sdtContent>
          </w:sdt>
          <w:bookmarkEnd w:id="77" w:displacedByCustomXml="prev"/>
        </w:tc>
      </w:tr>
      <w:tr w:rsidR="005905DA" w:rsidRPr="00281724" w14:paraId="7AADD157"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10C0CFF1" w14:textId="05C3CD03" w:rsidR="005905DA" w:rsidRPr="00281724" w:rsidRDefault="005905DA" w:rsidP="00ED7679">
            <w:pPr>
              <w:spacing w:line="276" w:lineRule="auto"/>
              <w:jc w:val="left"/>
              <w:rPr>
                <w:sz w:val="20"/>
              </w:rPr>
            </w:pPr>
            <w:r w:rsidRPr="00281724">
              <w:rPr>
                <w:sz w:val="20"/>
              </w:rPr>
              <w:lastRenderedPageBreak/>
              <w:t>U601</w:t>
            </w:r>
          </w:p>
        </w:tc>
        <w:tc>
          <w:tcPr>
            <w:tcW w:w="456" w:type="pct"/>
            <w:tcBorders>
              <w:top w:val="single" w:sz="4" w:space="0" w:color="auto"/>
              <w:left w:val="single" w:sz="4" w:space="0" w:color="auto"/>
              <w:bottom w:val="single" w:sz="4" w:space="0" w:color="auto"/>
              <w:right w:val="single" w:sz="4" w:space="0" w:color="auto"/>
            </w:tcBorders>
          </w:tcPr>
          <w:p w14:paraId="4FF5FE68" w14:textId="424A779A" w:rsidR="005905DA" w:rsidRPr="00281724" w:rsidRDefault="005905DA" w:rsidP="00ED7679">
            <w:pPr>
              <w:pStyle w:val="B2"/>
              <w:tabs>
                <w:tab w:val="left" w:pos="434"/>
              </w:tabs>
              <w:ind w:left="0" w:firstLine="0"/>
              <w:rPr>
                <w:lang w:eastAsia="en-GB"/>
              </w:rPr>
            </w:pPr>
            <w:r w:rsidRPr="00281724">
              <w:rPr>
                <w:lang w:eastAsia="en-GB"/>
              </w:rPr>
              <w:t>Intel (</w:t>
            </w:r>
            <w:r w:rsidR="00E07914">
              <w:rPr>
                <w:lang w:eastAsia="en-GB"/>
              </w:rPr>
              <w:t xml:space="preserve">RIL </w:t>
            </w:r>
            <w:r w:rsidRPr="00281724">
              <w:rPr>
                <w:lang w:eastAsia="en-GB"/>
              </w:rPr>
              <w:t>I904)</w:t>
            </w:r>
          </w:p>
        </w:tc>
        <w:tc>
          <w:tcPr>
            <w:tcW w:w="401" w:type="pct"/>
            <w:tcBorders>
              <w:top w:val="single" w:sz="4" w:space="0" w:color="auto"/>
              <w:left w:val="single" w:sz="4" w:space="0" w:color="auto"/>
              <w:bottom w:val="single" w:sz="4" w:space="0" w:color="auto"/>
              <w:right w:val="single" w:sz="4" w:space="0" w:color="auto"/>
            </w:tcBorders>
          </w:tcPr>
          <w:p w14:paraId="2B2DBBEA" w14:textId="07069FB0"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5.3.10.3</w:t>
            </w:r>
          </w:p>
        </w:tc>
        <w:tc>
          <w:tcPr>
            <w:tcW w:w="773" w:type="pct"/>
            <w:tcBorders>
              <w:top w:val="single" w:sz="4" w:space="0" w:color="auto"/>
              <w:left w:val="single" w:sz="4" w:space="0" w:color="auto"/>
              <w:bottom w:val="single" w:sz="4" w:space="0" w:color="auto"/>
              <w:right w:val="single" w:sz="4" w:space="0" w:color="auto"/>
            </w:tcBorders>
          </w:tcPr>
          <w:p w14:paraId="148EDB93" w14:textId="77777777" w:rsidR="005905DA" w:rsidRPr="00281724" w:rsidRDefault="005905DA" w:rsidP="00ED7679">
            <w:pPr>
              <w:spacing w:line="276" w:lineRule="auto"/>
              <w:jc w:val="left"/>
              <w:rPr>
                <w:noProof/>
                <w:sz w:val="20"/>
              </w:rPr>
            </w:pPr>
          </w:p>
        </w:tc>
        <w:tc>
          <w:tcPr>
            <w:tcW w:w="247" w:type="pct"/>
            <w:tcBorders>
              <w:top w:val="single" w:sz="4" w:space="0" w:color="auto"/>
              <w:left w:val="single" w:sz="4" w:space="0" w:color="auto"/>
              <w:bottom w:val="single" w:sz="4" w:space="0" w:color="auto"/>
              <w:right w:val="single" w:sz="4" w:space="0" w:color="auto"/>
            </w:tcBorders>
          </w:tcPr>
          <w:p w14:paraId="478A4887" w14:textId="08815603"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49D9473E" w14:textId="77777777" w:rsidR="005905DA" w:rsidRPr="00281724" w:rsidRDefault="005905DA" w:rsidP="005905DA">
            <w:pPr>
              <w:pStyle w:val="CommentText"/>
              <w:rPr>
                <w:sz w:val="20"/>
              </w:rPr>
            </w:pPr>
            <w:r w:rsidRPr="00281724">
              <w:rPr>
                <w:sz w:val="20"/>
              </w:rPr>
              <w:t>Text is not aligned with the others like:</w:t>
            </w:r>
          </w:p>
          <w:p w14:paraId="1ABAE65D" w14:textId="77777777" w:rsidR="005905DA" w:rsidRPr="00281724" w:rsidRDefault="005905DA" w:rsidP="005905DA">
            <w:pPr>
              <w:pStyle w:val="CommentText"/>
              <w:rPr>
                <w:sz w:val="20"/>
              </w:rPr>
            </w:pPr>
            <w:r w:rsidRPr="00281724">
              <w:rPr>
                <w:sz w:val="20"/>
              </w:rPr>
              <w:t xml:space="preserve"> upon random access problem indication from MCG MAC while neither T300, T301, T304, T311 nor T319 are running</w:t>
            </w:r>
          </w:p>
          <w:p w14:paraId="7C1DB684" w14:textId="77777777" w:rsidR="005905DA" w:rsidRPr="00281724" w:rsidRDefault="005905DA" w:rsidP="005905DA">
            <w:pPr>
              <w:pStyle w:val="CommentText"/>
              <w:rPr>
                <w:sz w:val="20"/>
              </w:rPr>
            </w:pPr>
            <w:r w:rsidRPr="00281724">
              <w:rPr>
                <w:b/>
                <w:sz w:val="20"/>
              </w:rPr>
              <w:t>[Proposed Change]</w:t>
            </w:r>
            <w:r w:rsidRPr="00281724">
              <w:rPr>
                <w:sz w:val="20"/>
              </w:rPr>
              <w:t>: Propose to change to:</w:t>
            </w:r>
          </w:p>
          <w:p w14:paraId="7E3856E7" w14:textId="77777777" w:rsidR="005905DA" w:rsidRPr="00281724" w:rsidRDefault="005905DA" w:rsidP="005905DA">
            <w:pPr>
              <w:pStyle w:val="CommentText"/>
              <w:rPr>
                <w:sz w:val="20"/>
              </w:rPr>
            </w:pPr>
            <w:r w:rsidRPr="00281724">
              <w:rPr>
                <w:sz w:val="20"/>
              </w:rPr>
              <w:t xml:space="preserve">upon consistent uplink LBT failure indication from MCG MAC </w:t>
            </w:r>
          </w:p>
          <w:p w14:paraId="65B423CD" w14:textId="77777777" w:rsidR="005905DA" w:rsidRPr="00281724" w:rsidRDefault="005905DA" w:rsidP="005905DA">
            <w:pPr>
              <w:pStyle w:val="CommentText"/>
              <w:rPr>
                <w:rFonts w:eastAsia="Malgun Gothic"/>
                <w:sz w:val="20"/>
                <w:lang w:eastAsia="ko-KR"/>
              </w:rPr>
            </w:pPr>
            <w:r w:rsidRPr="00281724">
              <w:rPr>
                <w:sz w:val="20"/>
              </w:rPr>
              <w:t>or</w:t>
            </w:r>
          </w:p>
          <w:p w14:paraId="1F0D50BE" w14:textId="64CD67B6" w:rsidR="005905DA" w:rsidRPr="00281724" w:rsidRDefault="005905DA" w:rsidP="005905DA">
            <w:pPr>
              <w:pStyle w:val="B4"/>
              <w:ind w:left="0" w:firstLine="0"/>
            </w:pPr>
            <w:r w:rsidRPr="00281724">
              <w:t>upon indication from MCG MAC that consistent uplink LBT failure has occurred</w:t>
            </w:r>
          </w:p>
        </w:tc>
        <w:tc>
          <w:tcPr>
            <w:tcW w:w="1548" w:type="pct"/>
            <w:tcBorders>
              <w:top w:val="single" w:sz="4" w:space="0" w:color="auto"/>
              <w:left w:val="single" w:sz="4" w:space="0" w:color="auto"/>
              <w:bottom w:val="single" w:sz="4" w:space="0" w:color="auto"/>
              <w:right w:val="single" w:sz="4" w:space="0" w:color="auto"/>
            </w:tcBorders>
          </w:tcPr>
          <w:p w14:paraId="5CDF3980" w14:textId="6F7D1367" w:rsidR="005905DA" w:rsidRPr="00281724" w:rsidRDefault="005905DA"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281724">
              <w:rPr>
                <w:rFonts w:ascii="Times New Roman" w:eastAsia="Arial Unicode MS" w:hAnsi="Times New Roman" w:cs="Times New Roman"/>
                <w:b/>
                <w:bCs/>
                <w:sz w:val="20"/>
                <w:szCs w:val="20"/>
              </w:rPr>
              <w:t xml:space="preserve">Rapporteur: </w:t>
            </w:r>
            <w:r w:rsidRPr="00281724">
              <w:rPr>
                <w:rFonts w:ascii="Times New Roman" w:eastAsia="Arial Unicode MS" w:hAnsi="Times New Roman" w:cs="Times New Roman"/>
                <w:sz w:val="20"/>
                <w:szCs w:val="20"/>
              </w:rPr>
              <w:t>Agree, will use the first suggestion.</w:t>
            </w:r>
          </w:p>
        </w:tc>
      </w:tr>
      <w:tr w:rsidR="005905DA" w:rsidRPr="00281724" w14:paraId="615B3EAC"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037FB239" w14:textId="43C7F072" w:rsidR="005905DA" w:rsidRPr="00281724" w:rsidRDefault="005905DA" w:rsidP="00ED7679">
            <w:pPr>
              <w:spacing w:line="276" w:lineRule="auto"/>
              <w:jc w:val="left"/>
              <w:rPr>
                <w:sz w:val="20"/>
              </w:rPr>
            </w:pPr>
            <w:r w:rsidRPr="00281724">
              <w:rPr>
                <w:sz w:val="20"/>
              </w:rPr>
              <w:t>U602</w:t>
            </w:r>
          </w:p>
        </w:tc>
        <w:tc>
          <w:tcPr>
            <w:tcW w:w="456" w:type="pct"/>
            <w:tcBorders>
              <w:top w:val="single" w:sz="4" w:space="0" w:color="auto"/>
              <w:left w:val="single" w:sz="4" w:space="0" w:color="auto"/>
              <w:bottom w:val="single" w:sz="4" w:space="0" w:color="auto"/>
              <w:right w:val="single" w:sz="4" w:space="0" w:color="auto"/>
            </w:tcBorders>
          </w:tcPr>
          <w:p w14:paraId="54E4E4F6" w14:textId="3DDB311A" w:rsidR="005905DA" w:rsidRPr="00281724" w:rsidRDefault="005905DA" w:rsidP="00ED7679">
            <w:pPr>
              <w:pStyle w:val="B2"/>
              <w:tabs>
                <w:tab w:val="left" w:pos="434"/>
              </w:tabs>
              <w:ind w:left="0" w:firstLine="0"/>
              <w:rPr>
                <w:lang w:eastAsia="en-GB"/>
              </w:rPr>
            </w:pPr>
            <w:r w:rsidRPr="00281724">
              <w:rPr>
                <w:lang w:eastAsia="en-GB"/>
              </w:rPr>
              <w:t>Intel (</w:t>
            </w:r>
            <w:r w:rsidR="00E07914">
              <w:rPr>
                <w:lang w:eastAsia="en-GB"/>
              </w:rPr>
              <w:t xml:space="preserve">RIL </w:t>
            </w:r>
            <w:r w:rsidRPr="00281724">
              <w:rPr>
                <w:lang w:eastAsia="en-GB"/>
              </w:rPr>
              <w:t>I905)</w:t>
            </w:r>
          </w:p>
        </w:tc>
        <w:tc>
          <w:tcPr>
            <w:tcW w:w="401" w:type="pct"/>
            <w:tcBorders>
              <w:top w:val="single" w:sz="4" w:space="0" w:color="auto"/>
              <w:left w:val="single" w:sz="4" w:space="0" w:color="auto"/>
              <w:bottom w:val="single" w:sz="4" w:space="0" w:color="auto"/>
              <w:right w:val="single" w:sz="4" w:space="0" w:color="auto"/>
            </w:tcBorders>
          </w:tcPr>
          <w:p w14:paraId="6C308A4E" w14:textId="29B33BA3"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5.3.10.3</w:t>
            </w:r>
          </w:p>
        </w:tc>
        <w:tc>
          <w:tcPr>
            <w:tcW w:w="773" w:type="pct"/>
            <w:tcBorders>
              <w:top w:val="single" w:sz="4" w:space="0" w:color="auto"/>
              <w:left w:val="single" w:sz="4" w:space="0" w:color="auto"/>
              <w:bottom w:val="single" w:sz="4" w:space="0" w:color="auto"/>
              <w:right w:val="single" w:sz="4" w:space="0" w:color="auto"/>
            </w:tcBorders>
          </w:tcPr>
          <w:p w14:paraId="1D36C37B" w14:textId="77777777" w:rsidR="005905DA" w:rsidRPr="00281724" w:rsidRDefault="005905DA" w:rsidP="00ED7679">
            <w:pPr>
              <w:spacing w:line="276" w:lineRule="auto"/>
              <w:jc w:val="left"/>
              <w:rPr>
                <w:noProof/>
                <w:sz w:val="20"/>
              </w:rPr>
            </w:pPr>
          </w:p>
        </w:tc>
        <w:tc>
          <w:tcPr>
            <w:tcW w:w="247" w:type="pct"/>
            <w:tcBorders>
              <w:top w:val="single" w:sz="4" w:space="0" w:color="auto"/>
              <w:left w:val="single" w:sz="4" w:space="0" w:color="auto"/>
              <w:bottom w:val="single" w:sz="4" w:space="0" w:color="auto"/>
              <w:right w:val="single" w:sz="4" w:space="0" w:color="auto"/>
            </w:tcBorders>
          </w:tcPr>
          <w:p w14:paraId="58F603F3" w14:textId="55850A1F"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6BE22D63" w14:textId="77777777" w:rsidR="005905DA" w:rsidRPr="00281724" w:rsidRDefault="005905DA" w:rsidP="005905DA">
            <w:pPr>
              <w:pStyle w:val="CommentText"/>
              <w:rPr>
                <w:sz w:val="20"/>
              </w:rPr>
            </w:pPr>
            <w:r w:rsidRPr="00281724">
              <w:rPr>
                <w:sz w:val="20"/>
              </w:rPr>
              <w:t>Text is not aligned with the others like:</w:t>
            </w:r>
          </w:p>
          <w:p w14:paraId="56529281" w14:textId="77777777" w:rsidR="005905DA" w:rsidRPr="00281724" w:rsidRDefault="005905DA" w:rsidP="005905DA">
            <w:pPr>
              <w:pStyle w:val="CommentText"/>
              <w:rPr>
                <w:sz w:val="20"/>
              </w:rPr>
            </w:pPr>
            <w:r w:rsidRPr="00281724">
              <w:rPr>
                <w:sz w:val="20"/>
              </w:rPr>
              <w:t xml:space="preserve"> upon random access problem indication from SCG MAC</w:t>
            </w:r>
          </w:p>
          <w:p w14:paraId="6B199738" w14:textId="77777777" w:rsidR="005905DA" w:rsidRPr="00281724" w:rsidRDefault="005905DA" w:rsidP="005905DA">
            <w:pPr>
              <w:pStyle w:val="CommentText"/>
              <w:rPr>
                <w:sz w:val="20"/>
              </w:rPr>
            </w:pPr>
            <w:r w:rsidRPr="00281724">
              <w:rPr>
                <w:b/>
                <w:sz w:val="20"/>
              </w:rPr>
              <w:t>[Proposed Change]</w:t>
            </w:r>
            <w:r w:rsidRPr="00281724">
              <w:rPr>
                <w:sz w:val="20"/>
              </w:rPr>
              <w:t>: Propose to change to:</w:t>
            </w:r>
          </w:p>
          <w:p w14:paraId="40DC2BDB" w14:textId="77777777" w:rsidR="005905DA" w:rsidRPr="00281724" w:rsidRDefault="005905DA" w:rsidP="005905DA">
            <w:pPr>
              <w:pStyle w:val="CommentText"/>
              <w:rPr>
                <w:sz w:val="20"/>
              </w:rPr>
            </w:pPr>
            <w:r w:rsidRPr="00281724">
              <w:rPr>
                <w:sz w:val="20"/>
              </w:rPr>
              <w:t xml:space="preserve">upon consistent uplink LBT failure indication from SCG MAC </w:t>
            </w:r>
          </w:p>
          <w:p w14:paraId="4CE63CEE" w14:textId="77777777" w:rsidR="005905DA" w:rsidRPr="00281724" w:rsidRDefault="005905DA" w:rsidP="005905DA">
            <w:pPr>
              <w:pStyle w:val="CommentText"/>
              <w:rPr>
                <w:rFonts w:eastAsia="Malgun Gothic"/>
                <w:sz w:val="20"/>
                <w:lang w:eastAsia="ko-KR"/>
              </w:rPr>
            </w:pPr>
            <w:r w:rsidRPr="00281724">
              <w:rPr>
                <w:sz w:val="20"/>
              </w:rPr>
              <w:t>or</w:t>
            </w:r>
          </w:p>
          <w:p w14:paraId="710258F1" w14:textId="4CDD5D1A" w:rsidR="005905DA" w:rsidRPr="00281724" w:rsidRDefault="005905DA" w:rsidP="005905DA">
            <w:pPr>
              <w:pStyle w:val="CommentText"/>
              <w:rPr>
                <w:sz w:val="20"/>
              </w:rPr>
            </w:pPr>
            <w:r w:rsidRPr="00281724">
              <w:rPr>
                <w:sz w:val="20"/>
              </w:rPr>
              <w:t>upon indication from SCG MAC that consistent uplink LBT failure has occurred</w:t>
            </w:r>
          </w:p>
        </w:tc>
        <w:tc>
          <w:tcPr>
            <w:tcW w:w="1548" w:type="pct"/>
            <w:tcBorders>
              <w:top w:val="single" w:sz="4" w:space="0" w:color="auto"/>
              <w:left w:val="single" w:sz="4" w:space="0" w:color="auto"/>
              <w:bottom w:val="single" w:sz="4" w:space="0" w:color="auto"/>
              <w:right w:val="single" w:sz="4" w:space="0" w:color="auto"/>
            </w:tcBorders>
          </w:tcPr>
          <w:p w14:paraId="021B0353" w14:textId="4EAF45BF" w:rsidR="005905DA" w:rsidRPr="00281724" w:rsidRDefault="005905DA"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281724">
              <w:rPr>
                <w:rFonts w:ascii="Times New Roman" w:eastAsia="Arial Unicode MS" w:hAnsi="Times New Roman" w:cs="Times New Roman"/>
                <w:b/>
                <w:bCs/>
                <w:sz w:val="20"/>
                <w:szCs w:val="20"/>
              </w:rPr>
              <w:t xml:space="preserve">Rapporteur: </w:t>
            </w:r>
            <w:r w:rsidRPr="00281724">
              <w:rPr>
                <w:rFonts w:ascii="Times New Roman" w:eastAsia="Arial Unicode MS" w:hAnsi="Times New Roman" w:cs="Times New Roman"/>
                <w:sz w:val="20"/>
                <w:szCs w:val="20"/>
              </w:rPr>
              <w:t>Agree, will use the first suggestion.</w:t>
            </w:r>
          </w:p>
        </w:tc>
      </w:tr>
      <w:tr w:rsidR="005905DA" w:rsidRPr="00281724" w14:paraId="73A14531"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6BD9C051" w14:textId="4C425F46" w:rsidR="005905DA" w:rsidRPr="00281724" w:rsidRDefault="005905DA" w:rsidP="00ED7679">
            <w:pPr>
              <w:spacing w:line="276" w:lineRule="auto"/>
              <w:jc w:val="left"/>
              <w:rPr>
                <w:sz w:val="20"/>
              </w:rPr>
            </w:pPr>
            <w:r w:rsidRPr="00281724">
              <w:rPr>
                <w:sz w:val="20"/>
              </w:rPr>
              <w:lastRenderedPageBreak/>
              <w:t>U603</w:t>
            </w:r>
          </w:p>
        </w:tc>
        <w:tc>
          <w:tcPr>
            <w:tcW w:w="456" w:type="pct"/>
            <w:tcBorders>
              <w:top w:val="single" w:sz="4" w:space="0" w:color="auto"/>
              <w:left w:val="single" w:sz="4" w:space="0" w:color="auto"/>
              <w:bottom w:val="single" w:sz="4" w:space="0" w:color="auto"/>
              <w:right w:val="single" w:sz="4" w:space="0" w:color="auto"/>
            </w:tcBorders>
          </w:tcPr>
          <w:p w14:paraId="1BB3DB8A" w14:textId="1CF78A57" w:rsidR="005905DA" w:rsidRPr="00281724" w:rsidRDefault="005905DA" w:rsidP="00ED7679">
            <w:pPr>
              <w:pStyle w:val="B2"/>
              <w:tabs>
                <w:tab w:val="left" w:pos="434"/>
              </w:tabs>
              <w:ind w:left="0" w:firstLine="0"/>
              <w:rPr>
                <w:lang w:eastAsia="en-GB"/>
              </w:rPr>
            </w:pPr>
            <w:r w:rsidRPr="00281724">
              <w:rPr>
                <w:lang w:eastAsia="en-GB"/>
              </w:rPr>
              <w:t>Intel (</w:t>
            </w:r>
            <w:r w:rsidR="00E07914">
              <w:rPr>
                <w:lang w:eastAsia="en-GB"/>
              </w:rPr>
              <w:t xml:space="preserve">RIL </w:t>
            </w:r>
            <w:r w:rsidRPr="00281724">
              <w:rPr>
                <w:lang w:eastAsia="en-GB"/>
              </w:rPr>
              <w:t>I907)</w:t>
            </w:r>
          </w:p>
        </w:tc>
        <w:tc>
          <w:tcPr>
            <w:tcW w:w="401" w:type="pct"/>
            <w:tcBorders>
              <w:top w:val="single" w:sz="4" w:space="0" w:color="auto"/>
              <w:left w:val="single" w:sz="4" w:space="0" w:color="auto"/>
              <w:bottom w:val="single" w:sz="4" w:space="0" w:color="auto"/>
              <w:right w:val="single" w:sz="4" w:space="0" w:color="auto"/>
            </w:tcBorders>
          </w:tcPr>
          <w:p w14:paraId="5DF9F733" w14:textId="7EB9DF77"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6.5</w:t>
            </w:r>
          </w:p>
        </w:tc>
        <w:tc>
          <w:tcPr>
            <w:tcW w:w="773" w:type="pct"/>
            <w:tcBorders>
              <w:top w:val="single" w:sz="4" w:space="0" w:color="auto"/>
              <w:left w:val="single" w:sz="4" w:space="0" w:color="auto"/>
              <w:bottom w:val="single" w:sz="4" w:space="0" w:color="auto"/>
              <w:right w:val="single" w:sz="4" w:space="0" w:color="auto"/>
            </w:tcBorders>
          </w:tcPr>
          <w:p w14:paraId="598D56F6" w14:textId="77777777" w:rsidR="005905DA" w:rsidRPr="00281724" w:rsidRDefault="005905DA" w:rsidP="00ED7679">
            <w:pPr>
              <w:spacing w:line="276" w:lineRule="auto"/>
              <w:jc w:val="left"/>
              <w:rPr>
                <w:noProof/>
                <w:sz w:val="20"/>
              </w:rPr>
            </w:pPr>
          </w:p>
        </w:tc>
        <w:tc>
          <w:tcPr>
            <w:tcW w:w="247" w:type="pct"/>
            <w:tcBorders>
              <w:top w:val="single" w:sz="4" w:space="0" w:color="auto"/>
              <w:left w:val="single" w:sz="4" w:space="0" w:color="auto"/>
              <w:bottom w:val="single" w:sz="4" w:space="0" w:color="auto"/>
              <w:right w:val="single" w:sz="4" w:space="0" w:color="auto"/>
            </w:tcBorders>
          </w:tcPr>
          <w:p w14:paraId="1E4E09BD" w14:textId="3BBED9EF"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7C307220" w14:textId="77777777" w:rsidR="005905DA" w:rsidRPr="00281724" w:rsidRDefault="005905DA" w:rsidP="005905DA">
            <w:pPr>
              <w:pStyle w:val="CommentText"/>
              <w:rPr>
                <w:sz w:val="20"/>
              </w:rPr>
            </w:pPr>
            <w:r w:rsidRPr="00281724">
              <w:rPr>
                <w:b/>
                <w:sz w:val="20"/>
              </w:rPr>
              <w:t>[Description]</w:t>
            </w:r>
            <w:r w:rsidRPr="00281724">
              <w:rPr>
                <w:sz w:val="20"/>
              </w:rPr>
              <w:t xml:space="preserve">: PO is defined as </w:t>
            </w:r>
            <w:proofErr w:type="spellStart"/>
            <w:r w:rsidRPr="00281724">
              <w:rPr>
                <w:sz w:val="20"/>
              </w:rPr>
              <w:t>apprevation</w:t>
            </w:r>
            <w:proofErr w:type="spellEnd"/>
            <w:r w:rsidRPr="00281724">
              <w:rPr>
                <w:sz w:val="20"/>
              </w:rPr>
              <w:t>.  Should just use paging occasion.</w:t>
            </w:r>
          </w:p>
          <w:p w14:paraId="69972B1C" w14:textId="77777777" w:rsidR="005905DA" w:rsidRPr="00281724" w:rsidRDefault="005905DA" w:rsidP="005905DA">
            <w:pPr>
              <w:pStyle w:val="CommentText"/>
              <w:rPr>
                <w:sz w:val="20"/>
              </w:rPr>
            </w:pPr>
            <w:r w:rsidRPr="00281724">
              <w:rPr>
                <w:b/>
                <w:sz w:val="20"/>
              </w:rPr>
              <w:t>[Proposed Change]</w:t>
            </w:r>
            <w:r w:rsidRPr="00281724">
              <w:rPr>
                <w:sz w:val="20"/>
              </w:rPr>
              <w:t>: The following change is proposed to align with other part of RRC spec:</w:t>
            </w:r>
          </w:p>
          <w:p w14:paraId="14222DF7" w14:textId="77777777" w:rsidR="005905DA" w:rsidRPr="00281724" w:rsidRDefault="005905DA" w:rsidP="005905DA">
            <w:pPr>
              <w:pStyle w:val="TAL"/>
              <w:rPr>
                <w:rFonts w:ascii="Times New Roman" w:eastAsia="Calibri" w:hAnsi="Times New Roman"/>
                <w:b/>
                <w:bCs/>
                <w:i/>
                <w:iCs/>
                <w:sz w:val="20"/>
              </w:rPr>
            </w:pPr>
            <w:r w:rsidRPr="00281724">
              <w:rPr>
                <w:rFonts w:ascii="Times New Roman" w:hAnsi="Times New Roman"/>
                <w:sz w:val="20"/>
              </w:rPr>
              <w:t xml:space="preserve"> </w:t>
            </w:r>
            <w:proofErr w:type="spellStart"/>
            <w:r w:rsidRPr="00281724">
              <w:rPr>
                <w:rFonts w:ascii="Times New Roman" w:eastAsia="Calibri" w:hAnsi="Times New Roman"/>
                <w:b/>
                <w:bCs/>
                <w:i/>
                <w:iCs/>
                <w:sz w:val="20"/>
              </w:rPr>
              <w:t>stopPagingMonitoring</w:t>
            </w:r>
            <w:proofErr w:type="spellEnd"/>
          </w:p>
          <w:p w14:paraId="32D8607E" w14:textId="7E4A1BBE" w:rsidR="005905DA" w:rsidRPr="00281724" w:rsidRDefault="005905DA" w:rsidP="005905DA">
            <w:pPr>
              <w:pStyle w:val="CommentText"/>
              <w:rPr>
                <w:sz w:val="20"/>
              </w:rPr>
            </w:pPr>
            <w:r w:rsidRPr="00281724">
              <w:rPr>
                <w:rFonts w:eastAsia="Calibri"/>
                <w:sz w:val="20"/>
              </w:rPr>
              <w:t xml:space="preserve">If set to 1: stop monitoring PDCCH occasions(s) for paging in this </w:t>
            </w:r>
            <w:r w:rsidRPr="00281724">
              <w:rPr>
                <w:rFonts w:eastAsia="Calibri"/>
                <w:sz w:val="20"/>
                <w:u w:val="single"/>
              </w:rPr>
              <w:t>paging occasion</w:t>
            </w:r>
            <w:r w:rsidRPr="00281724">
              <w:rPr>
                <w:rFonts w:eastAsia="Calibri"/>
                <w:sz w:val="20"/>
              </w:rPr>
              <w:t>.</w:t>
            </w:r>
          </w:p>
        </w:tc>
        <w:tc>
          <w:tcPr>
            <w:tcW w:w="1548" w:type="pct"/>
            <w:tcBorders>
              <w:top w:val="single" w:sz="4" w:space="0" w:color="auto"/>
              <w:left w:val="single" w:sz="4" w:space="0" w:color="auto"/>
              <w:bottom w:val="single" w:sz="4" w:space="0" w:color="auto"/>
              <w:right w:val="single" w:sz="4" w:space="0" w:color="auto"/>
            </w:tcBorders>
          </w:tcPr>
          <w:p w14:paraId="31FA8A88" w14:textId="708D776A" w:rsidR="005905DA" w:rsidRPr="00281724" w:rsidRDefault="005905DA"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281724">
              <w:rPr>
                <w:rFonts w:ascii="Times New Roman" w:eastAsia="Arial Unicode MS" w:hAnsi="Times New Roman" w:cs="Times New Roman"/>
                <w:b/>
                <w:bCs/>
                <w:sz w:val="20"/>
                <w:szCs w:val="20"/>
              </w:rPr>
              <w:t xml:space="preserve">Rapporteur: </w:t>
            </w:r>
            <w:r w:rsidRPr="00281724">
              <w:rPr>
                <w:rFonts w:ascii="Times New Roman" w:eastAsia="Arial Unicode MS" w:hAnsi="Times New Roman" w:cs="Times New Roman"/>
                <w:sz w:val="20"/>
                <w:szCs w:val="20"/>
              </w:rPr>
              <w:t>Agree, will replace PO with paging occasion.</w:t>
            </w:r>
          </w:p>
        </w:tc>
      </w:tr>
      <w:tr w:rsidR="005905DA" w:rsidRPr="00281724" w14:paraId="476AFBF7"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42F0DCDC" w14:textId="2BDDADAE" w:rsidR="005905DA" w:rsidRPr="00281724" w:rsidRDefault="005905DA" w:rsidP="00ED7679">
            <w:pPr>
              <w:spacing w:line="276" w:lineRule="auto"/>
              <w:jc w:val="left"/>
              <w:rPr>
                <w:sz w:val="20"/>
              </w:rPr>
            </w:pPr>
            <w:r w:rsidRPr="00281724">
              <w:rPr>
                <w:sz w:val="20"/>
              </w:rPr>
              <w:t>U604</w:t>
            </w:r>
          </w:p>
        </w:tc>
        <w:tc>
          <w:tcPr>
            <w:tcW w:w="456" w:type="pct"/>
            <w:tcBorders>
              <w:top w:val="single" w:sz="4" w:space="0" w:color="auto"/>
              <w:left w:val="single" w:sz="4" w:space="0" w:color="auto"/>
              <w:bottom w:val="single" w:sz="4" w:space="0" w:color="auto"/>
              <w:right w:val="single" w:sz="4" w:space="0" w:color="auto"/>
            </w:tcBorders>
          </w:tcPr>
          <w:p w14:paraId="2D55BBAA" w14:textId="5F82E18D" w:rsidR="005905DA" w:rsidRPr="00281724" w:rsidRDefault="005905DA" w:rsidP="00ED7679">
            <w:pPr>
              <w:pStyle w:val="B2"/>
              <w:tabs>
                <w:tab w:val="left" w:pos="434"/>
              </w:tabs>
              <w:ind w:left="0" w:firstLine="0"/>
              <w:rPr>
                <w:lang w:eastAsia="en-GB"/>
              </w:rPr>
            </w:pPr>
            <w:r w:rsidRPr="00281724">
              <w:rPr>
                <w:lang w:eastAsia="en-GB"/>
              </w:rPr>
              <w:t>Intel (</w:t>
            </w:r>
            <w:r w:rsidR="00E07914">
              <w:rPr>
                <w:lang w:eastAsia="en-GB"/>
              </w:rPr>
              <w:t xml:space="preserve">RIL </w:t>
            </w:r>
            <w:r w:rsidRPr="00281724">
              <w:rPr>
                <w:lang w:eastAsia="en-GB"/>
              </w:rPr>
              <w:t>I661)</w:t>
            </w:r>
          </w:p>
        </w:tc>
        <w:tc>
          <w:tcPr>
            <w:tcW w:w="401" w:type="pct"/>
            <w:tcBorders>
              <w:top w:val="single" w:sz="4" w:space="0" w:color="auto"/>
              <w:left w:val="single" w:sz="4" w:space="0" w:color="auto"/>
              <w:bottom w:val="single" w:sz="4" w:space="0" w:color="auto"/>
              <w:right w:val="single" w:sz="4" w:space="0" w:color="auto"/>
            </w:tcBorders>
          </w:tcPr>
          <w:p w14:paraId="4D0D3722" w14:textId="5A40BEE9"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6.3.3</w:t>
            </w:r>
          </w:p>
        </w:tc>
        <w:tc>
          <w:tcPr>
            <w:tcW w:w="773" w:type="pct"/>
            <w:tcBorders>
              <w:top w:val="single" w:sz="4" w:space="0" w:color="auto"/>
              <w:left w:val="single" w:sz="4" w:space="0" w:color="auto"/>
              <w:bottom w:val="single" w:sz="4" w:space="0" w:color="auto"/>
              <w:right w:val="single" w:sz="4" w:space="0" w:color="auto"/>
            </w:tcBorders>
          </w:tcPr>
          <w:p w14:paraId="797CC244" w14:textId="77777777" w:rsidR="005905DA" w:rsidRPr="00281724" w:rsidRDefault="005905DA" w:rsidP="005905DA">
            <w:pPr>
              <w:pStyle w:val="Heading4"/>
              <w:rPr>
                <w:rFonts w:ascii="Times New Roman" w:hAnsi="Times New Roman"/>
              </w:rPr>
            </w:pPr>
            <w:proofErr w:type="spellStart"/>
            <w:r w:rsidRPr="00281724">
              <w:rPr>
                <w:rFonts w:ascii="Times New Roman" w:hAnsi="Times New Roman"/>
                <w:i/>
              </w:rPr>
              <w:t>SlotFormatCombinationsPerCell</w:t>
            </w:r>
            <w:proofErr w:type="spellEnd"/>
          </w:p>
          <w:p w14:paraId="0F08ED0B" w14:textId="77777777" w:rsidR="005905DA" w:rsidRPr="00281724" w:rsidRDefault="005905DA" w:rsidP="00ED7679">
            <w:pPr>
              <w:spacing w:line="276" w:lineRule="auto"/>
              <w:jc w:val="left"/>
              <w:rPr>
                <w:noProof/>
                <w:sz w:val="20"/>
              </w:rPr>
            </w:pPr>
          </w:p>
        </w:tc>
        <w:tc>
          <w:tcPr>
            <w:tcW w:w="247" w:type="pct"/>
            <w:tcBorders>
              <w:top w:val="single" w:sz="4" w:space="0" w:color="auto"/>
              <w:left w:val="single" w:sz="4" w:space="0" w:color="auto"/>
              <w:bottom w:val="single" w:sz="4" w:space="0" w:color="auto"/>
              <w:right w:val="single" w:sz="4" w:space="0" w:color="auto"/>
            </w:tcBorders>
          </w:tcPr>
          <w:p w14:paraId="647A82BB" w14:textId="379AE7FA"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77101532" w14:textId="77777777" w:rsidR="005905DA" w:rsidRPr="00281724" w:rsidRDefault="005905DA" w:rsidP="005905DA">
            <w:pPr>
              <w:pStyle w:val="CommentText"/>
              <w:rPr>
                <w:sz w:val="20"/>
              </w:rPr>
            </w:pPr>
            <w:r w:rsidRPr="00281724">
              <w:rPr>
                <w:b/>
                <w:sz w:val="20"/>
              </w:rPr>
              <w:t>[Description]</w:t>
            </w:r>
            <w:r w:rsidRPr="00281724">
              <w:rPr>
                <w:sz w:val="20"/>
              </w:rPr>
              <w:t xml:space="preserve">: Doesn’t look like Need N.  No field description or procedural text associated with this field to know how it is used.  </w:t>
            </w:r>
          </w:p>
          <w:p w14:paraId="3F0A2476" w14:textId="77777777" w:rsidR="005905DA" w:rsidRPr="00281724" w:rsidRDefault="005905DA" w:rsidP="005905DA">
            <w:pPr>
              <w:pStyle w:val="CommentText"/>
              <w:rPr>
                <w:sz w:val="20"/>
              </w:rPr>
            </w:pPr>
            <w:r w:rsidRPr="00281724">
              <w:rPr>
                <w:b/>
                <w:sz w:val="20"/>
              </w:rPr>
              <w:t>[Proposed Change]</w:t>
            </w:r>
            <w:r w:rsidRPr="00281724">
              <w:rPr>
                <w:sz w:val="20"/>
              </w:rPr>
              <w:t>: Change to BOOLEAN OPTIONAL Need M or Need R.  And add field description as necessary.</w:t>
            </w:r>
          </w:p>
          <w:p w14:paraId="4AF62191" w14:textId="6D0392F7" w:rsidR="005905DA" w:rsidRPr="00281724" w:rsidRDefault="005905DA" w:rsidP="005905DA">
            <w:pPr>
              <w:pStyle w:val="CommentText"/>
              <w:rPr>
                <w:b/>
                <w:sz w:val="20"/>
              </w:rPr>
            </w:pPr>
          </w:p>
        </w:tc>
        <w:tc>
          <w:tcPr>
            <w:tcW w:w="1548" w:type="pct"/>
            <w:tcBorders>
              <w:top w:val="single" w:sz="4" w:space="0" w:color="auto"/>
              <w:left w:val="single" w:sz="4" w:space="0" w:color="auto"/>
              <w:bottom w:val="single" w:sz="4" w:space="0" w:color="auto"/>
              <w:right w:val="single" w:sz="4" w:space="0" w:color="auto"/>
            </w:tcBorders>
          </w:tcPr>
          <w:p w14:paraId="5F728526" w14:textId="70BFF56C" w:rsidR="005905DA" w:rsidRPr="00281724" w:rsidRDefault="005905DA"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281724">
              <w:rPr>
                <w:rFonts w:ascii="Times New Roman" w:eastAsia="Arial Unicode MS" w:hAnsi="Times New Roman" w:cs="Times New Roman"/>
                <w:b/>
                <w:bCs/>
                <w:sz w:val="20"/>
                <w:szCs w:val="20"/>
              </w:rPr>
              <w:t xml:space="preserve">Rapporteur: </w:t>
            </w:r>
            <w:r w:rsidRPr="00281724">
              <w:rPr>
                <w:rFonts w:ascii="Times New Roman" w:eastAsia="Arial Unicode MS" w:hAnsi="Times New Roman" w:cs="Times New Roman"/>
                <w:sz w:val="20"/>
                <w:szCs w:val="20"/>
              </w:rPr>
              <w:t>Will change to Need R</w:t>
            </w:r>
            <w:r w:rsidR="004E6CAF">
              <w:rPr>
                <w:rFonts w:ascii="Times New Roman" w:eastAsia="Arial Unicode MS" w:hAnsi="Times New Roman" w:cs="Times New Roman"/>
                <w:sz w:val="20"/>
                <w:szCs w:val="20"/>
              </w:rPr>
              <w:t xml:space="preserve"> for </w:t>
            </w:r>
            <w:proofErr w:type="spellStart"/>
            <w:r w:rsidR="004E6CAF">
              <w:rPr>
                <w:rFonts w:ascii="Times New Roman" w:eastAsia="Arial Unicode MS" w:hAnsi="Times New Roman" w:cs="Times New Roman"/>
                <w:sz w:val="20"/>
                <w:szCs w:val="20"/>
              </w:rPr>
              <w:t>enableConfiguredUL</w:t>
            </w:r>
            <w:proofErr w:type="spellEnd"/>
          </w:p>
        </w:tc>
      </w:tr>
      <w:tr w:rsidR="005905DA" w:rsidRPr="00281724" w14:paraId="7B1A9956"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566DC59D" w14:textId="3671A924" w:rsidR="005905DA" w:rsidRPr="00281724" w:rsidRDefault="005905DA" w:rsidP="00ED7679">
            <w:pPr>
              <w:spacing w:line="276" w:lineRule="auto"/>
              <w:jc w:val="left"/>
              <w:rPr>
                <w:sz w:val="20"/>
              </w:rPr>
            </w:pPr>
            <w:r w:rsidRPr="00281724">
              <w:rPr>
                <w:sz w:val="20"/>
              </w:rPr>
              <w:lastRenderedPageBreak/>
              <w:t>U605</w:t>
            </w:r>
          </w:p>
        </w:tc>
        <w:tc>
          <w:tcPr>
            <w:tcW w:w="456" w:type="pct"/>
            <w:tcBorders>
              <w:top w:val="single" w:sz="4" w:space="0" w:color="auto"/>
              <w:left w:val="single" w:sz="4" w:space="0" w:color="auto"/>
              <w:bottom w:val="single" w:sz="4" w:space="0" w:color="auto"/>
              <w:right w:val="single" w:sz="4" w:space="0" w:color="auto"/>
            </w:tcBorders>
          </w:tcPr>
          <w:p w14:paraId="4C430DF9" w14:textId="3B13D609" w:rsidR="005905DA" w:rsidRPr="00281724" w:rsidRDefault="005905DA" w:rsidP="00ED7679">
            <w:pPr>
              <w:pStyle w:val="B2"/>
              <w:tabs>
                <w:tab w:val="left" w:pos="434"/>
              </w:tabs>
              <w:ind w:left="0" w:firstLine="0"/>
              <w:rPr>
                <w:lang w:eastAsia="en-GB"/>
              </w:rPr>
            </w:pPr>
            <w:r w:rsidRPr="00281724">
              <w:rPr>
                <w:lang w:eastAsia="en-GB"/>
              </w:rPr>
              <w:t>Intel (</w:t>
            </w:r>
            <w:r w:rsidR="00E07914">
              <w:rPr>
                <w:lang w:eastAsia="en-GB"/>
              </w:rPr>
              <w:t xml:space="preserve">RIL </w:t>
            </w:r>
            <w:r w:rsidRPr="00281724">
              <w:rPr>
                <w:lang w:eastAsia="en-GB"/>
              </w:rPr>
              <w:t>I679)</w:t>
            </w:r>
          </w:p>
        </w:tc>
        <w:tc>
          <w:tcPr>
            <w:tcW w:w="401" w:type="pct"/>
            <w:tcBorders>
              <w:top w:val="single" w:sz="4" w:space="0" w:color="auto"/>
              <w:left w:val="single" w:sz="4" w:space="0" w:color="auto"/>
              <w:bottom w:val="single" w:sz="4" w:space="0" w:color="auto"/>
              <w:right w:val="single" w:sz="4" w:space="0" w:color="auto"/>
            </w:tcBorders>
          </w:tcPr>
          <w:p w14:paraId="437BDF8D" w14:textId="7DC06EFA"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023BF2C0" w14:textId="5CD6AC45" w:rsidR="005905DA" w:rsidRPr="00281724" w:rsidRDefault="005905DA" w:rsidP="005905DA">
            <w:pPr>
              <w:pStyle w:val="Heading4"/>
              <w:rPr>
                <w:rFonts w:ascii="Times New Roman" w:hAnsi="Times New Roman"/>
                <w:i/>
              </w:rPr>
            </w:pPr>
            <w:proofErr w:type="spellStart"/>
            <w:r w:rsidRPr="00281724">
              <w:rPr>
                <w:rFonts w:ascii="Times New Roman" w:hAnsi="Times New Roman"/>
              </w:rPr>
              <w:t>PhysicalCellGroupConfig</w:t>
            </w:r>
            <w:proofErr w:type="spellEnd"/>
          </w:p>
        </w:tc>
        <w:tc>
          <w:tcPr>
            <w:tcW w:w="247" w:type="pct"/>
            <w:tcBorders>
              <w:top w:val="single" w:sz="4" w:space="0" w:color="auto"/>
              <w:left w:val="single" w:sz="4" w:space="0" w:color="auto"/>
              <w:bottom w:val="single" w:sz="4" w:space="0" w:color="auto"/>
              <w:right w:val="single" w:sz="4" w:space="0" w:color="auto"/>
            </w:tcBorders>
          </w:tcPr>
          <w:p w14:paraId="50DC7103" w14:textId="3E2ED69A"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5743FB55" w14:textId="77777777" w:rsidR="005905DA" w:rsidRPr="00281724" w:rsidRDefault="005905DA" w:rsidP="005905DA">
            <w:pPr>
              <w:pStyle w:val="CommentText"/>
              <w:rPr>
                <w:sz w:val="20"/>
              </w:rPr>
            </w:pPr>
            <w:r w:rsidRPr="00281724">
              <w:rPr>
                <w:b/>
                <w:sz w:val="20"/>
              </w:rPr>
              <w:t>[Description]</w:t>
            </w:r>
            <w:r w:rsidRPr="00281724">
              <w:rPr>
                <w:sz w:val="20"/>
              </w:rPr>
              <w:t>: ENUMERATED true Need M cannot be released once configured.</w:t>
            </w:r>
          </w:p>
          <w:p w14:paraId="660DCCC2" w14:textId="77777777" w:rsidR="005905DA" w:rsidRPr="00281724" w:rsidRDefault="005905DA" w:rsidP="005905DA">
            <w:pPr>
              <w:pStyle w:val="CommentText"/>
              <w:rPr>
                <w:sz w:val="20"/>
              </w:rPr>
            </w:pPr>
            <w:r w:rsidRPr="00281724">
              <w:rPr>
                <w:b/>
                <w:sz w:val="20"/>
              </w:rPr>
              <w:t>[Proposed Change]</w:t>
            </w:r>
            <w:r w:rsidRPr="00281724">
              <w:rPr>
                <w:sz w:val="20"/>
              </w:rPr>
              <w:t>: Consider changing to Need R or BOOLEAN.</w:t>
            </w:r>
          </w:p>
          <w:p w14:paraId="33E861F3" w14:textId="3A75295C" w:rsidR="005905DA" w:rsidRPr="00281724" w:rsidRDefault="005905DA" w:rsidP="005905DA">
            <w:pPr>
              <w:pStyle w:val="CommentText"/>
              <w:rPr>
                <w:b/>
                <w:sz w:val="20"/>
              </w:rPr>
            </w:pPr>
            <w:r w:rsidRPr="00281724">
              <w:rPr>
                <w:b/>
                <w:sz w:val="20"/>
              </w:rPr>
              <w:t>[Comments]</w:t>
            </w:r>
            <w:r w:rsidRPr="00281724">
              <w:rPr>
                <w:sz w:val="20"/>
              </w:rPr>
              <w:t>:</w:t>
            </w:r>
          </w:p>
        </w:tc>
        <w:tc>
          <w:tcPr>
            <w:tcW w:w="1548" w:type="pct"/>
            <w:tcBorders>
              <w:top w:val="single" w:sz="4" w:space="0" w:color="auto"/>
              <w:left w:val="single" w:sz="4" w:space="0" w:color="auto"/>
              <w:bottom w:val="single" w:sz="4" w:space="0" w:color="auto"/>
              <w:right w:val="single" w:sz="4" w:space="0" w:color="auto"/>
            </w:tcBorders>
          </w:tcPr>
          <w:p w14:paraId="24C5F4A2" w14:textId="77777777" w:rsidR="005905DA" w:rsidRDefault="005905DA"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281724">
              <w:rPr>
                <w:rFonts w:ascii="Times New Roman" w:eastAsia="Arial Unicode MS" w:hAnsi="Times New Roman" w:cs="Times New Roman"/>
                <w:b/>
                <w:bCs/>
                <w:sz w:val="20"/>
                <w:szCs w:val="20"/>
              </w:rPr>
              <w:t xml:space="preserve">Rapporteur: </w:t>
            </w:r>
            <w:r w:rsidRPr="00281724">
              <w:rPr>
                <w:rFonts w:ascii="Times New Roman" w:eastAsia="Arial Unicode MS" w:hAnsi="Times New Roman" w:cs="Times New Roman"/>
                <w:sz w:val="20"/>
                <w:szCs w:val="20"/>
              </w:rPr>
              <w:t xml:space="preserve">Will change to Need R for all </w:t>
            </w:r>
            <w:r w:rsidR="004E6CAF">
              <w:rPr>
                <w:rFonts w:ascii="Times New Roman" w:eastAsia="Arial Unicode MS" w:hAnsi="Times New Roman" w:cs="Times New Roman"/>
                <w:sz w:val="20"/>
                <w:szCs w:val="20"/>
              </w:rPr>
              <w:t xml:space="preserve">the following IES with </w:t>
            </w:r>
            <w:r w:rsidRPr="00281724">
              <w:rPr>
                <w:rFonts w:ascii="Times New Roman" w:eastAsia="Arial Unicode MS" w:hAnsi="Times New Roman" w:cs="Times New Roman"/>
                <w:sz w:val="20"/>
                <w:szCs w:val="20"/>
              </w:rPr>
              <w:t>ENUMERATE true</w:t>
            </w:r>
          </w:p>
          <w:p w14:paraId="7EA409A8" w14:textId="77777777" w:rsidR="004E6CAF" w:rsidRPr="00F537EB" w:rsidRDefault="004E6CAF" w:rsidP="004E6CAF">
            <w:pPr>
              <w:pStyle w:val="PL"/>
            </w:pPr>
            <w:r w:rsidRPr="00F537EB">
              <w:t xml:space="preserve">    nfi-TotalDAI-Included-r16              ENUMERATED {true}                                            OPTIONAL,   -- Need </w:t>
            </w:r>
            <w:commentRangeStart w:id="90"/>
            <w:r w:rsidRPr="00F537EB">
              <w:t>M</w:t>
            </w:r>
            <w:commentRangeEnd w:id="90"/>
            <w:r>
              <w:rPr>
                <w:rStyle w:val="CommentReference"/>
                <w:rFonts w:ascii="Times New Roman" w:eastAsia="SimSun" w:hAnsi="Times New Roman"/>
                <w:noProof w:val="0"/>
                <w:lang w:eastAsia="en-US"/>
              </w:rPr>
              <w:commentReference w:id="90"/>
            </w:r>
          </w:p>
          <w:p w14:paraId="76136EEF" w14:textId="77777777" w:rsidR="004E6CAF" w:rsidRPr="00F537EB" w:rsidRDefault="004E6CAF" w:rsidP="004E6CAF">
            <w:pPr>
              <w:pStyle w:val="PL"/>
            </w:pPr>
            <w:r w:rsidRPr="00F537EB">
              <w:t xml:space="preserve">    ul-TotalDAI-Included-r16               ENUMERATED {true}                                            OPTIONAL,   -- Need M</w:t>
            </w:r>
          </w:p>
          <w:p w14:paraId="6293BF3B" w14:textId="77777777" w:rsidR="004E6CAF" w:rsidRPr="00F537EB" w:rsidRDefault="004E6CAF" w:rsidP="004E6CAF">
            <w:pPr>
              <w:pStyle w:val="PL"/>
            </w:pPr>
            <w:r w:rsidRPr="00F537EB">
              <w:t xml:space="preserve">    pdsch-HARQ-ACK-OneShotFeedback-r16     ENUMERATED {true}                                            OPTIONAL,   -- Need M</w:t>
            </w:r>
          </w:p>
          <w:p w14:paraId="591C36BD" w14:textId="77777777" w:rsidR="004E6CAF" w:rsidRPr="00F537EB" w:rsidRDefault="004E6CAF" w:rsidP="004E6CAF">
            <w:pPr>
              <w:pStyle w:val="PL"/>
            </w:pPr>
            <w:r w:rsidRPr="00F537EB">
              <w:t xml:space="preserve">    pdsch-HARQ-ACK-OneShotFeedbackNDI-r16  ENUMERATED {true}                                            OPTIONAL,   -- Need M</w:t>
            </w:r>
          </w:p>
          <w:p w14:paraId="2A6CD79D" w14:textId="77777777" w:rsidR="004E6CAF" w:rsidRPr="00F537EB" w:rsidRDefault="004E6CAF" w:rsidP="004E6CAF">
            <w:pPr>
              <w:pStyle w:val="PL"/>
            </w:pPr>
            <w:r w:rsidRPr="00F537EB">
              <w:t xml:space="preserve">    pdsch-HARQ-ACK-OneShotFeedbackCBG-r16  ENUMERATED {true}                                            OPTIONAL,   -- Need M</w:t>
            </w:r>
          </w:p>
          <w:p w14:paraId="75027A4C" w14:textId="4559E57E" w:rsidR="004E6CAF" w:rsidRPr="00281724" w:rsidRDefault="004E6CAF"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p>
        </w:tc>
      </w:tr>
      <w:tr w:rsidR="005905DA" w:rsidRPr="00281724" w14:paraId="6CEB1956"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51B2D3F7" w14:textId="33F23577" w:rsidR="005905DA" w:rsidRPr="00281724" w:rsidRDefault="005905DA" w:rsidP="00ED7679">
            <w:pPr>
              <w:spacing w:line="276" w:lineRule="auto"/>
              <w:jc w:val="left"/>
              <w:rPr>
                <w:sz w:val="20"/>
              </w:rPr>
            </w:pPr>
            <w:r w:rsidRPr="00281724">
              <w:rPr>
                <w:sz w:val="20"/>
              </w:rPr>
              <w:t>U606</w:t>
            </w:r>
          </w:p>
        </w:tc>
        <w:tc>
          <w:tcPr>
            <w:tcW w:w="456" w:type="pct"/>
            <w:tcBorders>
              <w:top w:val="single" w:sz="4" w:space="0" w:color="auto"/>
              <w:left w:val="single" w:sz="4" w:space="0" w:color="auto"/>
              <w:bottom w:val="single" w:sz="4" w:space="0" w:color="auto"/>
              <w:right w:val="single" w:sz="4" w:space="0" w:color="auto"/>
            </w:tcBorders>
          </w:tcPr>
          <w:p w14:paraId="547A9354" w14:textId="0306DBC2" w:rsidR="005905DA" w:rsidRPr="00281724" w:rsidRDefault="005905DA" w:rsidP="00ED7679">
            <w:pPr>
              <w:pStyle w:val="B2"/>
              <w:tabs>
                <w:tab w:val="left" w:pos="434"/>
              </w:tabs>
              <w:ind w:left="0" w:firstLine="0"/>
              <w:rPr>
                <w:lang w:eastAsia="en-GB"/>
              </w:rPr>
            </w:pPr>
            <w:r w:rsidRPr="00281724">
              <w:rPr>
                <w:lang w:eastAsia="en-GB"/>
              </w:rPr>
              <w:t>Nokia (</w:t>
            </w:r>
            <w:r w:rsidR="00E07914">
              <w:rPr>
                <w:lang w:eastAsia="en-GB"/>
              </w:rPr>
              <w:t xml:space="preserve">RIL </w:t>
            </w:r>
            <w:r w:rsidRPr="00281724">
              <w:rPr>
                <w:lang w:eastAsia="en-GB"/>
              </w:rPr>
              <w:t>N025)</w:t>
            </w:r>
          </w:p>
        </w:tc>
        <w:tc>
          <w:tcPr>
            <w:tcW w:w="401" w:type="pct"/>
            <w:tcBorders>
              <w:top w:val="single" w:sz="4" w:space="0" w:color="auto"/>
              <w:left w:val="single" w:sz="4" w:space="0" w:color="auto"/>
              <w:bottom w:val="single" w:sz="4" w:space="0" w:color="auto"/>
              <w:right w:val="single" w:sz="4" w:space="0" w:color="auto"/>
            </w:tcBorders>
          </w:tcPr>
          <w:p w14:paraId="7D72ED3B" w14:textId="468DDE86"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3D03E9F8" w14:textId="6E3EE718" w:rsidR="005905DA" w:rsidRPr="00281724" w:rsidRDefault="005905DA" w:rsidP="005905DA">
            <w:pPr>
              <w:pStyle w:val="Heading4"/>
              <w:rPr>
                <w:rFonts w:ascii="Times New Roman" w:hAnsi="Times New Roman"/>
              </w:rPr>
            </w:pPr>
            <w:r w:rsidRPr="00281724">
              <w:rPr>
                <w:rFonts w:ascii="Times New Roman" w:hAnsi="Times New Roman"/>
                <w:i/>
                <w:iCs/>
              </w:rPr>
              <w:t>SSB-</w:t>
            </w:r>
            <w:proofErr w:type="spellStart"/>
            <w:r w:rsidRPr="00281724">
              <w:rPr>
                <w:rFonts w:ascii="Times New Roman" w:hAnsi="Times New Roman"/>
                <w:i/>
                <w:iCs/>
              </w:rPr>
              <w:t>PositionQCL</w:t>
            </w:r>
            <w:proofErr w:type="spellEnd"/>
            <w:r w:rsidRPr="00281724">
              <w:rPr>
                <w:rFonts w:ascii="Times New Roman" w:hAnsi="Times New Roman"/>
                <w:i/>
                <w:iCs/>
              </w:rPr>
              <w:t>-Relationship</w:t>
            </w:r>
          </w:p>
        </w:tc>
        <w:tc>
          <w:tcPr>
            <w:tcW w:w="247" w:type="pct"/>
            <w:tcBorders>
              <w:top w:val="single" w:sz="4" w:space="0" w:color="auto"/>
              <w:left w:val="single" w:sz="4" w:space="0" w:color="auto"/>
              <w:bottom w:val="single" w:sz="4" w:space="0" w:color="auto"/>
              <w:right w:val="single" w:sz="4" w:space="0" w:color="auto"/>
            </w:tcBorders>
          </w:tcPr>
          <w:p w14:paraId="5A339A8C" w14:textId="280AE00D" w:rsidR="005905DA" w:rsidRPr="00281724" w:rsidRDefault="005905DA"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2DC4E169" w14:textId="77777777" w:rsidR="005905DA" w:rsidRPr="00281724" w:rsidRDefault="005905DA" w:rsidP="005905DA">
            <w:pPr>
              <w:pStyle w:val="CommentText"/>
              <w:rPr>
                <w:sz w:val="20"/>
              </w:rPr>
            </w:pPr>
            <w:r w:rsidRPr="00281724">
              <w:rPr>
                <w:b/>
                <w:sz w:val="20"/>
              </w:rPr>
              <w:t>[Description]</w:t>
            </w:r>
            <w:r w:rsidRPr="00281724">
              <w:rPr>
                <w:sz w:val="20"/>
              </w:rPr>
              <w:t>: Name should be shortened – this is about QCL relations, not “relationships”. The name doesn’t need to repeat everything that the semantics already cover.</w:t>
            </w:r>
          </w:p>
          <w:p w14:paraId="750846B1" w14:textId="77777777" w:rsidR="005905DA" w:rsidRPr="00281724" w:rsidRDefault="005905DA" w:rsidP="005905DA">
            <w:pPr>
              <w:pStyle w:val="CommentText"/>
              <w:rPr>
                <w:sz w:val="20"/>
              </w:rPr>
            </w:pPr>
            <w:r w:rsidRPr="00281724">
              <w:rPr>
                <w:b/>
                <w:sz w:val="20"/>
              </w:rPr>
              <w:t>[Proposed Change]</w:t>
            </w:r>
            <w:r w:rsidRPr="00281724">
              <w:rPr>
                <w:sz w:val="20"/>
              </w:rPr>
              <w:t>: Use SSB-PositionQCL-r16 as the IE name (needs to be propagated everywhere).</w:t>
            </w:r>
          </w:p>
          <w:p w14:paraId="08BCC355" w14:textId="598CF46D" w:rsidR="005905DA" w:rsidRPr="00281724" w:rsidRDefault="005905DA" w:rsidP="005905DA">
            <w:pPr>
              <w:pStyle w:val="CommentText"/>
              <w:rPr>
                <w:b/>
                <w:sz w:val="20"/>
              </w:rPr>
            </w:pPr>
            <w:r w:rsidRPr="00281724">
              <w:rPr>
                <w:b/>
                <w:sz w:val="20"/>
              </w:rPr>
              <w:t>[Comments]</w:t>
            </w:r>
            <w:r w:rsidRPr="00281724">
              <w:rPr>
                <w:sz w:val="20"/>
              </w:rPr>
              <w:t>:</w:t>
            </w:r>
          </w:p>
        </w:tc>
        <w:tc>
          <w:tcPr>
            <w:tcW w:w="1548" w:type="pct"/>
            <w:tcBorders>
              <w:top w:val="single" w:sz="4" w:space="0" w:color="auto"/>
              <w:left w:val="single" w:sz="4" w:space="0" w:color="auto"/>
              <w:bottom w:val="single" w:sz="4" w:space="0" w:color="auto"/>
              <w:right w:val="single" w:sz="4" w:space="0" w:color="auto"/>
            </w:tcBorders>
          </w:tcPr>
          <w:p w14:paraId="381B92BA" w14:textId="79D687C9" w:rsidR="0033767B" w:rsidRPr="0033767B" w:rsidRDefault="0033767B" w:rsidP="00ED7679">
            <w:pPr>
              <w:pStyle w:val="NormalWeb"/>
              <w:shd w:val="clear" w:color="auto" w:fill="FFFFFF"/>
              <w:spacing w:before="0" w:beforeAutospacing="0" w:after="0" w:afterAutospacing="0" w:line="360" w:lineRule="atLeast"/>
              <w:rPr>
                <w:rFonts w:ascii="Times New Roman" w:hAnsi="Times New Roman" w:cs="Times New Roman"/>
                <w:b/>
                <w:sz w:val="20"/>
              </w:rPr>
            </w:pPr>
            <w:r w:rsidRPr="0033767B">
              <w:rPr>
                <w:rFonts w:ascii="Times New Roman" w:hAnsi="Times New Roman" w:cs="Times New Roman"/>
                <w:b/>
                <w:sz w:val="20"/>
              </w:rPr>
              <w:t>[Ericsson]</w:t>
            </w:r>
          </w:p>
          <w:p w14:paraId="4CB0AC89" w14:textId="15875A72" w:rsidR="0033767B" w:rsidRDefault="0033767B"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We agree with the using shorter name to comply with ASN.1 convention on using 25 </w:t>
            </w:r>
            <w:proofErr w:type="spellStart"/>
            <w:r>
              <w:rPr>
                <w:rFonts w:ascii="Times New Roman" w:eastAsia="Arial Unicode MS" w:hAnsi="Times New Roman" w:cs="Times New Roman"/>
                <w:sz w:val="20"/>
                <w:szCs w:val="20"/>
              </w:rPr>
              <w:t>chararacters</w:t>
            </w:r>
            <w:proofErr w:type="spellEnd"/>
            <w:r>
              <w:rPr>
                <w:rFonts w:ascii="Times New Roman" w:eastAsia="Arial Unicode MS" w:hAnsi="Times New Roman" w:cs="Times New Roman"/>
                <w:sz w:val="20"/>
                <w:szCs w:val="20"/>
              </w:rPr>
              <w:t xml:space="preserve"> if possible and also think it should be “relation” instead of “relationship’. Either </w:t>
            </w:r>
            <w:r w:rsidRPr="00281724">
              <w:rPr>
                <w:sz w:val="20"/>
              </w:rPr>
              <w:t>SSB-PositionQCL-r16</w:t>
            </w:r>
            <w:r>
              <w:rPr>
                <w:sz w:val="20"/>
              </w:rPr>
              <w:t xml:space="preserve"> or </w:t>
            </w:r>
            <w:bookmarkStart w:id="91" w:name="_Hlk41336857"/>
            <w:r w:rsidRPr="00281724">
              <w:rPr>
                <w:sz w:val="20"/>
              </w:rPr>
              <w:t>SSB-PositionQCL</w:t>
            </w:r>
            <w:r>
              <w:rPr>
                <w:sz w:val="20"/>
              </w:rPr>
              <w:t>-Relation</w:t>
            </w:r>
            <w:r w:rsidRPr="00281724">
              <w:rPr>
                <w:sz w:val="20"/>
              </w:rPr>
              <w:t>-r16</w:t>
            </w:r>
            <w:bookmarkEnd w:id="91"/>
          </w:p>
          <w:p w14:paraId="123BBDEA" w14:textId="77777777" w:rsidR="0033767B" w:rsidRDefault="0033767B"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Pr>
                <w:rFonts w:ascii="Times New Roman" w:eastAsia="Arial Unicode MS" w:hAnsi="Times New Roman" w:cs="Times New Roman"/>
                <w:sz w:val="20"/>
                <w:szCs w:val="20"/>
              </w:rPr>
              <w:t>Note that RAN1 specs typically refer to the field name, and not the IE name, so that it should not impact RAN1 specs.</w:t>
            </w:r>
          </w:p>
          <w:p w14:paraId="362412FF" w14:textId="0D2D206C" w:rsidR="00D91DC7" w:rsidRPr="00D91DC7" w:rsidRDefault="00D91DC7" w:rsidP="00D91DC7">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D91DC7">
              <w:rPr>
                <w:rFonts w:ascii="Times New Roman" w:eastAsia="Arial Unicode MS" w:hAnsi="Times New Roman" w:cs="Times New Roman"/>
                <w:b/>
                <w:bCs/>
                <w:sz w:val="20"/>
                <w:szCs w:val="20"/>
              </w:rPr>
              <w:t>Rapporteur: Will change “relationship” to “relation”</w:t>
            </w:r>
            <w:r>
              <w:rPr>
                <w:rFonts w:ascii="Times New Roman" w:eastAsia="Arial Unicode MS" w:hAnsi="Times New Roman" w:cs="Times New Roman"/>
                <w:b/>
                <w:bCs/>
                <w:sz w:val="20"/>
                <w:szCs w:val="20"/>
              </w:rPr>
              <w:t xml:space="preserve"> so the link between SSB and position index is emphasized.</w:t>
            </w:r>
          </w:p>
          <w:p w14:paraId="023871C1" w14:textId="77777777" w:rsidR="00D91DC7" w:rsidRDefault="00D91DC7"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4C9E3885" w14:textId="18F17594" w:rsidR="00D91DC7" w:rsidRPr="00281724" w:rsidRDefault="00D91DC7"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tc>
      </w:tr>
      <w:tr w:rsidR="00281724" w:rsidRPr="00281724" w14:paraId="1A0C894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ACC045E" w14:textId="09FE229C" w:rsidR="00281724" w:rsidRPr="00281724" w:rsidRDefault="00281724" w:rsidP="00ED7679">
            <w:pPr>
              <w:spacing w:line="276" w:lineRule="auto"/>
              <w:jc w:val="left"/>
              <w:rPr>
                <w:sz w:val="20"/>
              </w:rPr>
            </w:pPr>
            <w:r w:rsidRPr="00281724">
              <w:rPr>
                <w:sz w:val="20"/>
              </w:rPr>
              <w:lastRenderedPageBreak/>
              <w:t>U607</w:t>
            </w:r>
          </w:p>
        </w:tc>
        <w:tc>
          <w:tcPr>
            <w:tcW w:w="456" w:type="pct"/>
            <w:tcBorders>
              <w:top w:val="single" w:sz="4" w:space="0" w:color="auto"/>
              <w:left w:val="single" w:sz="4" w:space="0" w:color="auto"/>
              <w:bottom w:val="single" w:sz="4" w:space="0" w:color="auto"/>
              <w:right w:val="single" w:sz="4" w:space="0" w:color="auto"/>
            </w:tcBorders>
          </w:tcPr>
          <w:p w14:paraId="3FD05AEC" w14:textId="392955B4" w:rsidR="00281724" w:rsidRPr="00281724" w:rsidRDefault="00281724" w:rsidP="00ED7679">
            <w:pPr>
              <w:pStyle w:val="B2"/>
              <w:tabs>
                <w:tab w:val="left" w:pos="434"/>
              </w:tabs>
              <w:ind w:left="0" w:firstLine="0"/>
              <w:rPr>
                <w:lang w:eastAsia="en-GB"/>
              </w:rPr>
            </w:pPr>
            <w:r w:rsidRPr="00281724">
              <w:rPr>
                <w:lang w:eastAsia="en-GB"/>
              </w:rPr>
              <w:t>Samsung (</w:t>
            </w:r>
            <w:r w:rsidR="00E07914">
              <w:rPr>
                <w:lang w:eastAsia="en-GB"/>
              </w:rPr>
              <w:t xml:space="preserve">RIL </w:t>
            </w:r>
            <w:r w:rsidRPr="00281724">
              <w:rPr>
                <w:lang w:eastAsia="en-GB"/>
              </w:rPr>
              <w:t>S056)</w:t>
            </w:r>
          </w:p>
        </w:tc>
        <w:tc>
          <w:tcPr>
            <w:tcW w:w="401" w:type="pct"/>
            <w:tcBorders>
              <w:top w:val="single" w:sz="4" w:space="0" w:color="auto"/>
              <w:left w:val="single" w:sz="4" w:space="0" w:color="auto"/>
              <w:bottom w:val="single" w:sz="4" w:space="0" w:color="auto"/>
              <w:right w:val="single" w:sz="4" w:space="0" w:color="auto"/>
            </w:tcBorders>
          </w:tcPr>
          <w:p w14:paraId="373CE23B" w14:textId="03CF0257" w:rsidR="00281724" w:rsidRPr="00281724" w:rsidRDefault="00281724" w:rsidP="00ED7679">
            <w:pPr>
              <w:spacing w:line="276" w:lineRule="auto"/>
              <w:jc w:val="left"/>
              <w:rPr>
                <w:rFonts w:eastAsia="Times New Roman"/>
                <w:sz w:val="20"/>
                <w:lang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35BFCAC0" w14:textId="7546C342" w:rsidR="00281724" w:rsidRPr="00281724" w:rsidRDefault="00281724" w:rsidP="005905DA">
            <w:pPr>
              <w:pStyle w:val="Heading4"/>
              <w:rPr>
                <w:rFonts w:ascii="Times New Roman" w:hAnsi="Times New Roman"/>
                <w:i/>
                <w:iCs/>
              </w:rPr>
            </w:pPr>
            <w:r w:rsidRPr="00281724">
              <w:rPr>
                <w:rFonts w:ascii="Times New Roman" w:hAnsi="Times New Roman"/>
                <w:i/>
              </w:rPr>
              <w:t>MAC-</w:t>
            </w:r>
            <w:proofErr w:type="spellStart"/>
            <w:r w:rsidRPr="00281724">
              <w:rPr>
                <w:rFonts w:ascii="Times New Roman" w:hAnsi="Times New Roman"/>
                <w:i/>
              </w:rPr>
              <w:t>CellGroupConfig</w:t>
            </w:r>
            <w:proofErr w:type="spellEnd"/>
          </w:p>
        </w:tc>
        <w:tc>
          <w:tcPr>
            <w:tcW w:w="247" w:type="pct"/>
            <w:tcBorders>
              <w:top w:val="single" w:sz="4" w:space="0" w:color="auto"/>
              <w:left w:val="single" w:sz="4" w:space="0" w:color="auto"/>
              <w:bottom w:val="single" w:sz="4" w:space="0" w:color="auto"/>
              <w:right w:val="single" w:sz="4" w:space="0" w:color="auto"/>
            </w:tcBorders>
          </w:tcPr>
          <w:p w14:paraId="19D1EF02" w14:textId="2144048F" w:rsidR="00281724" w:rsidRPr="00281724" w:rsidRDefault="00281724"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010C8CF8" w14:textId="5B89104D" w:rsidR="00281724" w:rsidRPr="00281724" w:rsidRDefault="00281724" w:rsidP="00281724">
            <w:pPr>
              <w:pStyle w:val="CommentText"/>
              <w:rPr>
                <w:sz w:val="20"/>
              </w:rPr>
            </w:pPr>
            <w:r w:rsidRPr="00281724">
              <w:rPr>
                <w:b/>
                <w:sz w:val="20"/>
              </w:rPr>
              <w:t>[Description]</w:t>
            </w:r>
            <w:r w:rsidRPr="00281724">
              <w:rPr>
                <w:sz w:val="20"/>
              </w:rPr>
              <w:t xml:space="preserve">: </w:t>
            </w:r>
            <w:proofErr w:type="spellStart"/>
            <w:r w:rsidRPr="00281724">
              <w:rPr>
                <w:sz w:val="20"/>
              </w:rPr>
              <w:t>SetupRelease</w:t>
            </w:r>
            <w:proofErr w:type="spellEnd"/>
            <w:r w:rsidRPr="00281724">
              <w:rPr>
                <w:sz w:val="20"/>
              </w:rPr>
              <w:t xml:space="preserve"> with Need M should be used so that the configuration can be released.</w:t>
            </w:r>
          </w:p>
          <w:p w14:paraId="47A9455C" w14:textId="35959200" w:rsidR="00281724" w:rsidRPr="00281724" w:rsidRDefault="00281724" w:rsidP="00281724">
            <w:pPr>
              <w:pStyle w:val="CommentText"/>
              <w:rPr>
                <w:sz w:val="20"/>
              </w:rPr>
            </w:pPr>
            <w:r w:rsidRPr="00281724">
              <w:rPr>
                <w:sz w:val="20"/>
              </w:rPr>
              <w:t xml:space="preserve">This is for </w:t>
            </w:r>
            <w:proofErr w:type="spellStart"/>
            <w:r w:rsidRPr="00281724">
              <w:rPr>
                <w:sz w:val="20"/>
              </w:rPr>
              <w:t>lbt-FailureRecoveryConfig</w:t>
            </w:r>
            <w:proofErr w:type="spellEnd"/>
          </w:p>
          <w:p w14:paraId="25CAEF9A" w14:textId="5988C170" w:rsidR="00281724" w:rsidRPr="00281724" w:rsidRDefault="00281724" w:rsidP="00281724">
            <w:pPr>
              <w:pStyle w:val="CommentText"/>
              <w:rPr>
                <w:b/>
                <w:sz w:val="20"/>
              </w:rPr>
            </w:pPr>
            <w:r w:rsidRPr="00281724">
              <w:rPr>
                <w:b/>
                <w:sz w:val="20"/>
              </w:rPr>
              <w:t>[Proposed Change]</w:t>
            </w:r>
            <w:r w:rsidRPr="00281724">
              <w:rPr>
                <w:sz w:val="20"/>
              </w:rPr>
              <w:t xml:space="preserve">: Change it to </w:t>
            </w:r>
            <w:proofErr w:type="spellStart"/>
            <w:r w:rsidRPr="00281724">
              <w:rPr>
                <w:sz w:val="20"/>
              </w:rPr>
              <w:t>SetupRelease</w:t>
            </w:r>
            <w:proofErr w:type="spellEnd"/>
            <w:r w:rsidRPr="00281724">
              <w:rPr>
                <w:sz w:val="20"/>
              </w:rPr>
              <w:t xml:space="preserve"> with Need M.</w:t>
            </w:r>
          </w:p>
        </w:tc>
        <w:tc>
          <w:tcPr>
            <w:tcW w:w="1548" w:type="pct"/>
            <w:tcBorders>
              <w:top w:val="single" w:sz="4" w:space="0" w:color="auto"/>
              <w:left w:val="single" w:sz="4" w:space="0" w:color="auto"/>
              <w:bottom w:val="single" w:sz="4" w:space="0" w:color="auto"/>
              <w:right w:val="single" w:sz="4" w:space="0" w:color="auto"/>
            </w:tcBorders>
          </w:tcPr>
          <w:p w14:paraId="7556B28C" w14:textId="36F9B66A" w:rsidR="00281724" w:rsidRPr="00D91DC7" w:rsidRDefault="0028172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D91DC7">
              <w:rPr>
                <w:rFonts w:ascii="Times New Roman" w:eastAsia="Arial Unicode MS" w:hAnsi="Times New Roman" w:cs="Times New Roman"/>
                <w:b/>
                <w:bCs/>
                <w:sz w:val="20"/>
                <w:szCs w:val="20"/>
              </w:rPr>
              <w:t xml:space="preserve">Rapporteur: </w:t>
            </w:r>
            <w:r w:rsidR="00B7125F">
              <w:rPr>
                <w:rFonts w:ascii="Times New Roman" w:eastAsia="Arial Unicode MS" w:hAnsi="Times New Roman" w:cs="Times New Roman"/>
                <w:b/>
                <w:bCs/>
                <w:sz w:val="20"/>
                <w:szCs w:val="20"/>
              </w:rPr>
              <w:t xml:space="preserve">Will change to </w:t>
            </w:r>
            <w:proofErr w:type="spellStart"/>
            <w:r w:rsidR="00B7125F">
              <w:rPr>
                <w:rFonts w:ascii="Times New Roman" w:eastAsia="Arial Unicode MS" w:hAnsi="Times New Roman" w:cs="Times New Roman"/>
                <w:b/>
                <w:bCs/>
                <w:sz w:val="20"/>
                <w:szCs w:val="20"/>
              </w:rPr>
              <w:t>SetupRelease</w:t>
            </w:r>
            <w:proofErr w:type="spellEnd"/>
            <w:r w:rsidR="00EC0D33" w:rsidRPr="00D91DC7">
              <w:rPr>
                <w:rFonts w:ascii="Times New Roman" w:eastAsia="Arial Unicode MS" w:hAnsi="Times New Roman" w:cs="Times New Roman"/>
                <w:b/>
                <w:bCs/>
                <w:sz w:val="20"/>
                <w:szCs w:val="20"/>
              </w:rPr>
              <w:t>.</w:t>
            </w:r>
          </w:p>
        </w:tc>
      </w:tr>
      <w:tr w:rsidR="00281724" w:rsidRPr="00281724" w14:paraId="42D3F2BA"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43AF28B3" w14:textId="361478A7" w:rsidR="00281724" w:rsidRPr="00281724" w:rsidRDefault="00281724" w:rsidP="00ED7679">
            <w:pPr>
              <w:spacing w:line="276" w:lineRule="auto"/>
              <w:jc w:val="left"/>
              <w:rPr>
                <w:sz w:val="20"/>
              </w:rPr>
            </w:pPr>
            <w:r w:rsidRPr="00281724">
              <w:rPr>
                <w:sz w:val="20"/>
              </w:rPr>
              <w:t>U608</w:t>
            </w:r>
          </w:p>
        </w:tc>
        <w:tc>
          <w:tcPr>
            <w:tcW w:w="456" w:type="pct"/>
            <w:tcBorders>
              <w:top w:val="single" w:sz="4" w:space="0" w:color="auto"/>
              <w:left w:val="single" w:sz="4" w:space="0" w:color="auto"/>
              <w:bottom w:val="single" w:sz="4" w:space="0" w:color="auto"/>
              <w:right w:val="single" w:sz="4" w:space="0" w:color="auto"/>
            </w:tcBorders>
          </w:tcPr>
          <w:p w14:paraId="31B925BB" w14:textId="01C9A507" w:rsidR="00281724" w:rsidRPr="00281724" w:rsidRDefault="00281724" w:rsidP="00ED7679">
            <w:pPr>
              <w:pStyle w:val="B2"/>
              <w:tabs>
                <w:tab w:val="left" w:pos="434"/>
              </w:tabs>
              <w:ind w:left="0" w:firstLine="0"/>
              <w:rPr>
                <w:lang w:eastAsia="en-GB"/>
              </w:rPr>
            </w:pPr>
            <w:r w:rsidRPr="00281724">
              <w:rPr>
                <w:lang w:eastAsia="en-GB"/>
              </w:rPr>
              <w:t>Samsung (</w:t>
            </w:r>
            <w:r w:rsidR="00E07914">
              <w:rPr>
                <w:lang w:eastAsia="en-GB"/>
              </w:rPr>
              <w:t xml:space="preserve">RIL </w:t>
            </w:r>
            <w:r w:rsidRPr="00281724">
              <w:rPr>
                <w:lang w:eastAsia="en-GB"/>
              </w:rPr>
              <w:t>S057)</w:t>
            </w:r>
          </w:p>
        </w:tc>
        <w:tc>
          <w:tcPr>
            <w:tcW w:w="401" w:type="pct"/>
            <w:tcBorders>
              <w:top w:val="single" w:sz="4" w:space="0" w:color="auto"/>
              <w:left w:val="single" w:sz="4" w:space="0" w:color="auto"/>
              <w:bottom w:val="single" w:sz="4" w:space="0" w:color="auto"/>
              <w:right w:val="single" w:sz="4" w:space="0" w:color="auto"/>
            </w:tcBorders>
          </w:tcPr>
          <w:p w14:paraId="26E95472" w14:textId="01351719" w:rsidR="00281724" w:rsidRPr="00281724" w:rsidRDefault="00281724" w:rsidP="00ED7679">
            <w:pPr>
              <w:spacing w:line="276" w:lineRule="auto"/>
              <w:jc w:val="left"/>
              <w:rPr>
                <w:rFonts w:eastAsia="Times New Roman"/>
                <w:sz w:val="20"/>
                <w:lang w:eastAsia="ko-KR"/>
              </w:rPr>
            </w:pPr>
            <w:r w:rsidRPr="00281724">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60596743" w14:textId="4B457E1B" w:rsidR="00281724" w:rsidRPr="00281724" w:rsidRDefault="00281724" w:rsidP="005905DA">
            <w:pPr>
              <w:pStyle w:val="Heading4"/>
              <w:rPr>
                <w:rFonts w:ascii="Times New Roman" w:hAnsi="Times New Roman"/>
                <w:i/>
              </w:rPr>
            </w:pPr>
            <w:r w:rsidRPr="00281724">
              <w:rPr>
                <w:rFonts w:ascii="Times New Roman" w:hAnsi="Times New Roman"/>
                <w:i/>
              </w:rPr>
              <w:t>MAC-</w:t>
            </w:r>
            <w:proofErr w:type="spellStart"/>
            <w:r w:rsidRPr="00281724">
              <w:rPr>
                <w:rFonts w:ascii="Times New Roman" w:hAnsi="Times New Roman"/>
                <w:i/>
              </w:rPr>
              <w:t>CellGroupConfig</w:t>
            </w:r>
            <w:proofErr w:type="spellEnd"/>
          </w:p>
        </w:tc>
        <w:tc>
          <w:tcPr>
            <w:tcW w:w="247" w:type="pct"/>
            <w:tcBorders>
              <w:top w:val="single" w:sz="4" w:space="0" w:color="auto"/>
              <w:left w:val="single" w:sz="4" w:space="0" w:color="auto"/>
              <w:bottom w:val="single" w:sz="4" w:space="0" w:color="auto"/>
              <w:right w:val="single" w:sz="4" w:space="0" w:color="auto"/>
            </w:tcBorders>
          </w:tcPr>
          <w:p w14:paraId="60DB6AFA" w14:textId="5360CDA4" w:rsidR="00281724" w:rsidRPr="00281724" w:rsidRDefault="00281724" w:rsidP="00ED7679">
            <w:pPr>
              <w:spacing w:line="276" w:lineRule="auto"/>
              <w:jc w:val="left"/>
              <w:rPr>
                <w:rFonts w:eastAsia="Times New Roman"/>
                <w:sz w:val="20"/>
                <w:lang w:eastAsia="ko-KR"/>
              </w:rPr>
            </w:pPr>
            <w:r w:rsidRPr="00281724">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344BB1FC" w14:textId="0F4739D3" w:rsidR="00281724" w:rsidRPr="00281724" w:rsidRDefault="00281724" w:rsidP="00281724">
            <w:pPr>
              <w:pStyle w:val="CommentText"/>
              <w:rPr>
                <w:sz w:val="20"/>
              </w:rPr>
            </w:pPr>
            <w:r w:rsidRPr="00281724">
              <w:rPr>
                <w:b/>
                <w:sz w:val="20"/>
              </w:rPr>
              <w:t>[Description]</w:t>
            </w:r>
            <w:r w:rsidRPr="00281724">
              <w:rPr>
                <w:sz w:val="20"/>
              </w:rPr>
              <w:t>: It should be Need R so that the configuration can be released later.</w:t>
            </w:r>
          </w:p>
          <w:p w14:paraId="3A820C4C" w14:textId="13057EC1" w:rsidR="00281724" w:rsidRPr="00281724" w:rsidRDefault="00281724" w:rsidP="00281724">
            <w:pPr>
              <w:pStyle w:val="CommentText"/>
              <w:rPr>
                <w:sz w:val="20"/>
              </w:rPr>
            </w:pPr>
            <w:r w:rsidRPr="00281724">
              <w:rPr>
                <w:sz w:val="20"/>
              </w:rPr>
              <w:t xml:space="preserve">This is for </w:t>
            </w:r>
            <w:bookmarkStart w:id="92" w:name="_Hlk41336942"/>
            <w:r w:rsidRPr="00281724">
              <w:rPr>
                <w:sz w:val="20"/>
              </w:rPr>
              <w:t>schedulingRequestID-LBT-SCell-r16</w:t>
            </w:r>
            <w:bookmarkEnd w:id="92"/>
          </w:p>
          <w:p w14:paraId="5CA3D967" w14:textId="56F7DAF3" w:rsidR="00281724" w:rsidRPr="00281724" w:rsidRDefault="00281724" w:rsidP="00281724">
            <w:pPr>
              <w:pStyle w:val="CommentText"/>
              <w:rPr>
                <w:b/>
                <w:sz w:val="20"/>
              </w:rPr>
            </w:pPr>
            <w:r w:rsidRPr="00281724">
              <w:rPr>
                <w:b/>
                <w:sz w:val="20"/>
              </w:rPr>
              <w:t>[Proposed Change]</w:t>
            </w:r>
            <w:r w:rsidRPr="00281724">
              <w:rPr>
                <w:sz w:val="20"/>
              </w:rPr>
              <w:t>: Change Need code to Need R.</w:t>
            </w:r>
          </w:p>
        </w:tc>
        <w:tc>
          <w:tcPr>
            <w:tcW w:w="1548" w:type="pct"/>
            <w:tcBorders>
              <w:top w:val="single" w:sz="4" w:space="0" w:color="auto"/>
              <w:left w:val="single" w:sz="4" w:space="0" w:color="auto"/>
              <w:bottom w:val="single" w:sz="4" w:space="0" w:color="auto"/>
              <w:right w:val="single" w:sz="4" w:space="0" w:color="auto"/>
            </w:tcBorders>
          </w:tcPr>
          <w:p w14:paraId="14D8236E" w14:textId="4488FE3E" w:rsidR="00281724" w:rsidRPr="00D91DC7" w:rsidRDefault="0028172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D91DC7">
              <w:rPr>
                <w:rFonts w:ascii="Times New Roman" w:eastAsia="Arial Unicode MS" w:hAnsi="Times New Roman" w:cs="Times New Roman"/>
                <w:b/>
                <w:bCs/>
                <w:sz w:val="20"/>
                <w:szCs w:val="20"/>
              </w:rPr>
              <w:t xml:space="preserve">Rapporteur: Will change to Need R </w:t>
            </w:r>
          </w:p>
        </w:tc>
      </w:tr>
      <w:tr w:rsidR="00FC78E5" w:rsidRPr="00281724" w14:paraId="7936BDB6"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67C7E0D3" w14:textId="19336D1A" w:rsidR="00FC78E5" w:rsidRPr="00EF2C70" w:rsidRDefault="00C676D2" w:rsidP="00ED7679">
            <w:pPr>
              <w:spacing w:line="276" w:lineRule="auto"/>
              <w:jc w:val="left"/>
              <w:rPr>
                <w:sz w:val="20"/>
              </w:rPr>
            </w:pPr>
            <w:r w:rsidRPr="00EF2C70">
              <w:rPr>
                <w:sz w:val="20"/>
              </w:rPr>
              <w:t>U609</w:t>
            </w:r>
          </w:p>
        </w:tc>
        <w:tc>
          <w:tcPr>
            <w:tcW w:w="456" w:type="pct"/>
            <w:tcBorders>
              <w:top w:val="single" w:sz="4" w:space="0" w:color="auto"/>
              <w:left w:val="single" w:sz="4" w:space="0" w:color="auto"/>
              <w:bottom w:val="single" w:sz="4" w:space="0" w:color="auto"/>
              <w:right w:val="single" w:sz="4" w:space="0" w:color="auto"/>
            </w:tcBorders>
          </w:tcPr>
          <w:p w14:paraId="7A08E500" w14:textId="660C1759" w:rsidR="00FC78E5" w:rsidRPr="00EF2C70" w:rsidRDefault="00FC78E5" w:rsidP="00ED7679">
            <w:pPr>
              <w:pStyle w:val="B2"/>
              <w:tabs>
                <w:tab w:val="left" w:pos="434"/>
              </w:tabs>
              <w:ind w:left="0" w:firstLine="0"/>
              <w:rPr>
                <w:rFonts w:eastAsia="DengXian"/>
                <w:lang w:eastAsia="zh-CN"/>
              </w:rPr>
            </w:pPr>
            <w:r w:rsidRPr="00EF2C70">
              <w:rPr>
                <w:rFonts w:eastAsia="DengXian"/>
                <w:lang w:eastAsia="zh-CN"/>
              </w:rPr>
              <w:t>Huawei</w:t>
            </w:r>
          </w:p>
        </w:tc>
        <w:tc>
          <w:tcPr>
            <w:tcW w:w="401" w:type="pct"/>
            <w:tcBorders>
              <w:top w:val="single" w:sz="4" w:space="0" w:color="auto"/>
              <w:left w:val="single" w:sz="4" w:space="0" w:color="auto"/>
              <w:bottom w:val="single" w:sz="4" w:space="0" w:color="auto"/>
              <w:right w:val="single" w:sz="4" w:space="0" w:color="auto"/>
            </w:tcBorders>
          </w:tcPr>
          <w:p w14:paraId="424635D9" w14:textId="4E9AEC4B" w:rsidR="00FC78E5" w:rsidRPr="00EF2C70" w:rsidRDefault="00FC78E5" w:rsidP="00ED7679">
            <w:pPr>
              <w:spacing w:line="276" w:lineRule="auto"/>
              <w:jc w:val="left"/>
              <w:rPr>
                <w:rFonts w:eastAsia="DengXian"/>
                <w:sz w:val="20"/>
              </w:rPr>
            </w:pPr>
            <w:r w:rsidRPr="00EF2C70">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1A8CA19F" w14:textId="5C17171E" w:rsidR="00FC78E5" w:rsidRPr="00EF2C70" w:rsidRDefault="001167CB" w:rsidP="005905DA">
            <w:pPr>
              <w:pStyle w:val="Heading4"/>
              <w:rPr>
                <w:rFonts w:ascii="Times New Roman" w:hAnsi="Times New Roman"/>
                <w:i/>
              </w:rPr>
            </w:pPr>
            <w:proofErr w:type="spellStart"/>
            <w:r w:rsidRPr="00EF2C70">
              <w:rPr>
                <w:rFonts w:ascii="Times New Roman" w:hAnsi="Times New Roman"/>
                <w:i/>
                <w:lang w:eastAsia="zh-CN"/>
              </w:rPr>
              <w:t>SlotFormatIndicator</w:t>
            </w:r>
            <w:proofErr w:type="spellEnd"/>
          </w:p>
        </w:tc>
        <w:tc>
          <w:tcPr>
            <w:tcW w:w="247" w:type="pct"/>
            <w:tcBorders>
              <w:top w:val="single" w:sz="4" w:space="0" w:color="auto"/>
              <w:left w:val="single" w:sz="4" w:space="0" w:color="auto"/>
              <w:bottom w:val="single" w:sz="4" w:space="0" w:color="auto"/>
              <w:right w:val="single" w:sz="4" w:space="0" w:color="auto"/>
            </w:tcBorders>
          </w:tcPr>
          <w:p w14:paraId="202117CC" w14:textId="36DEFF5C" w:rsidR="00FC78E5" w:rsidRPr="00EF2C70" w:rsidRDefault="004A4C13" w:rsidP="00ED7679">
            <w:pPr>
              <w:spacing w:line="276" w:lineRule="auto"/>
              <w:jc w:val="left"/>
              <w:rPr>
                <w:rFonts w:eastAsia="DengXian"/>
                <w:sz w:val="20"/>
              </w:rPr>
            </w:pPr>
            <w:ins w:id="93" w:author="(Huawei) YinghaoGuo" w:date="2020-05-15T11:00:00Z">
              <w:r w:rsidRPr="00EF2C70">
                <w:rPr>
                  <w:rFonts w:eastAsia="DengXian"/>
                  <w:sz w:val="20"/>
                </w:rPr>
                <w:t>3</w:t>
              </w:r>
            </w:ins>
          </w:p>
        </w:tc>
        <w:tc>
          <w:tcPr>
            <w:tcW w:w="1267" w:type="pct"/>
            <w:tcBorders>
              <w:top w:val="single" w:sz="4" w:space="0" w:color="auto"/>
              <w:left w:val="single" w:sz="4" w:space="0" w:color="auto"/>
              <w:bottom w:val="single" w:sz="4" w:space="0" w:color="auto"/>
              <w:right w:val="single" w:sz="4" w:space="0" w:color="auto"/>
            </w:tcBorders>
          </w:tcPr>
          <w:p w14:paraId="6FB5FEAA" w14:textId="1383D265" w:rsidR="004A4C13" w:rsidRPr="00EB5646" w:rsidRDefault="004A4C13" w:rsidP="004A4C13">
            <w:pPr>
              <w:pStyle w:val="CommentText"/>
              <w:rPr>
                <w:sz w:val="20"/>
              </w:rPr>
            </w:pPr>
            <w:r w:rsidRPr="00EF2C70">
              <w:rPr>
                <w:b/>
                <w:sz w:val="20"/>
              </w:rPr>
              <w:t>[</w:t>
            </w:r>
            <w:proofErr w:type="gramStart"/>
            <w:r w:rsidRPr="00EF2C70">
              <w:rPr>
                <w:b/>
                <w:sz w:val="20"/>
              </w:rPr>
              <w:t xml:space="preserve">Description]   </w:t>
            </w:r>
            <w:proofErr w:type="gramEnd"/>
            <w:r w:rsidRPr="00EF2C70">
              <w:rPr>
                <w:b/>
                <w:sz w:val="20"/>
              </w:rPr>
              <w:t xml:space="preserve"> </w:t>
            </w:r>
            <w:bookmarkStart w:id="94" w:name="_Hlk41336983"/>
            <w:r w:rsidRPr="00EB5646">
              <w:rPr>
                <w:sz w:val="20"/>
              </w:rPr>
              <w:t>searchSpaceSwitchTrigger-r16</w:t>
            </w:r>
            <w:bookmarkEnd w:id="94"/>
            <w:r w:rsidRPr="00EB5646">
              <w:rPr>
                <w:sz w:val="20"/>
              </w:rPr>
              <w:t xml:space="preserve">     SEQUENCE {</w:t>
            </w:r>
          </w:p>
          <w:p w14:paraId="33F7B94B" w14:textId="77777777" w:rsidR="004A4C13" w:rsidRPr="00EB5646" w:rsidRDefault="004A4C13" w:rsidP="004A4C13">
            <w:pPr>
              <w:pStyle w:val="CommentText"/>
              <w:rPr>
                <w:sz w:val="20"/>
              </w:rPr>
            </w:pPr>
            <w:r w:rsidRPr="00EB5646">
              <w:rPr>
                <w:sz w:val="20"/>
              </w:rPr>
              <w:t xml:space="preserve">        </w:t>
            </w:r>
            <w:proofErr w:type="spellStart"/>
            <w:r w:rsidRPr="00EB5646">
              <w:rPr>
                <w:sz w:val="20"/>
              </w:rPr>
              <w:t>positionInDCI</w:t>
            </w:r>
            <w:proofErr w:type="spellEnd"/>
            <w:r w:rsidRPr="00EB5646">
              <w:rPr>
                <w:sz w:val="20"/>
              </w:rPr>
              <w:t xml:space="preserve">                    </w:t>
            </w:r>
            <w:proofErr w:type="gramStart"/>
            <w:r w:rsidRPr="00EB5646">
              <w:rPr>
                <w:sz w:val="20"/>
              </w:rPr>
              <w:t>INTEGER(</w:t>
            </w:r>
            <w:proofErr w:type="gramEnd"/>
            <w:r w:rsidRPr="00EB5646">
              <w:rPr>
                <w:sz w:val="20"/>
              </w:rPr>
              <w:t xml:space="preserve">0..maxSFI-DCI-PayloadSize-1), </w:t>
            </w:r>
          </w:p>
          <w:p w14:paraId="418C3DB3" w14:textId="77777777" w:rsidR="004A4C13" w:rsidRPr="00EB5646" w:rsidRDefault="004A4C13" w:rsidP="004A4C13">
            <w:pPr>
              <w:pStyle w:val="CommentText"/>
              <w:rPr>
                <w:sz w:val="20"/>
              </w:rPr>
            </w:pPr>
            <w:r w:rsidRPr="00EB5646">
              <w:rPr>
                <w:sz w:val="20"/>
              </w:rPr>
              <w:t xml:space="preserve">        id                               CHOICE {</w:t>
            </w:r>
          </w:p>
          <w:p w14:paraId="3C27D27F" w14:textId="77777777" w:rsidR="004A4C13" w:rsidRPr="00EB5646" w:rsidRDefault="004A4C13" w:rsidP="004A4C13">
            <w:pPr>
              <w:pStyle w:val="CommentText"/>
              <w:rPr>
                <w:sz w:val="20"/>
              </w:rPr>
            </w:pPr>
            <w:r w:rsidRPr="00EB5646">
              <w:rPr>
                <w:sz w:val="20"/>
              </w:rPr>
              <w:t xml:space="preserve">            </w:t>
            </w:r>
            <w:proofErr w:type="spellStart"/>
            <w:r w:rsidRPr="00EB5646">
              <w:rPr>
                <w:sz w:val="20"/>
              </w:rPr>
              <w:t>servingCellId</w:t>
            </w:r>
            <w:proofErr w:type="spellEnd"/>
            <w:r w:rsidRPr="00EB5646">
              <w:rPr>
                <w:sz w:val="20"/>
              </w:rPr>
              <w:t xml:space="preserve">                    </w:t>
            </w:r>
            <w:proofErr w:type="spellStart"/>
            <w:r w:rsidRPr="00EB5646">
              <w:rPr>
                <w:sz w:val="20"/>
              </w:rPr>
              <w:t>ServCellIndex</w:t>
            </w:r>
            <w:proofErr w:type="spellEnd"/>
            <w:r w:rsidRPr="00EB5646">
              <w:rPr>
                <w:sz w:val="20"/>
              </w:rPr>
              <w:t>,</w:t>
            </w:r>
          </w:p>
          <w:p w14:paraId="5EC31D23" w14:textId="77777777" w:rsidR="004A4C13" w:rsidRPr="00EB5646" w:rsidRDefault="004A4C13" w:rsidP="004A4C13">
            <w:pPr>
              <w:pStyle w:val="CommentText"/>
              <w:rPr>
                <w:sz w:val="20"/>
              </w:rPr>
            </w:pPr>
            <w:r w:rsidRPr="00EB5646">
              <w:rPr>
                <w:sz w:val="20"/>
              </w:rPr>
              <w:t xml:space="preserve">            </w:t>
            </w:r>
            <w:proofErr w:type="spellStart"/>
            <w:r w:rsidRPr="00EB5646">
              <w:rPr>
                <w:sz w:val="20"/>
              </w:rPr>
              <w:t>groupId</w:t>
            </w:r>
            <w:proofErr w:type="spellEnd"/>
            <w:r w:rsidRPr="00EB5646">
              <w:rPr>
                <w:sz w:val="20"/>
              </w:rPr>
              <w:t xml:space="preserve">                          INTEGER (</w:t>
            </w:r>
            <w:proofErr w:type="gramStart"/>
            <w:r w:rsidRPr="00EB5646">
              <w:rPr>
                <w:sz w:val="20"/>
              </w:rPr>
              <w:t>0..</w:t>
            </w:r>
            <w:proofErr w:type="gramEnd"/>
            <w:r w:rsidRPr="00EB5646">
              <w:rPr>
                <w:sz w:val="20"/>
              </w:rPr>
              <w:t>1)</w:t>
            </w:r>
          </w:p>
          <w:p w14:paraId="3B99BFD0" w14:textId="77777777" w:rsidR="00FC78E5" w:rsidRPr="00EB5646" w:rsidRDefault="004A4C13" w:rsidP="004A4C13">
            <w:pPr>
              <w:pStyle w:val="CommentText"/>
              <w:rPr>
                <w:sz w:val="20"/>
              </w:rPr>
            </w:pPr>
            <w:r w:rsidRPr="00EB5646">
              <w:rPr>
                <w:sz w:val="20"/>
              </w:rPr>
              <w:t xml:space="preserve">        }</w:t>
            </w:r>
          </w:p>
          <w:p w14:paraId="432B25A3" w14:textId="420C6472" w:rsidR="004A4C13" w:rsidRPr="00EF2C70" w:rsidRDefault="004A4C13" w:rsidP="004A4C13">
            <w:pPr>
              <w:pStyle w:val="CommentText"/>
              <w:rPr>
                <w:b/>
                <w:sz w:val="20"/>
              </w:rPr>
            </w:pPr>
            <w:r w:rsidRPr="00EF2C70">
              <w:rPr>
                <w:b/>
                <w:sz w:val="20"/>
              </w:rPr>
              <w:t>[Corrections]</w:t>
            </w:r>
          </w:p>
          <w:p w14:paraId="309AA814" w14:textId="3971EDDE" w:rsidR="004A4C13" w:rsidRPr="00EB5646" w:rsidRDefault="004A4C13" w:rsidP="004A4C13">
            <w:pPr>
              <w:pStyle w:val="CommentText"/>
              <w:rPr>
                <w:sz w:val="20"/>
              </w:rPr>
            </w:pPr>
            <w:r w:rsidRPr="00EB5646">
              <w:rPr>
                <w:sz w:val="20"/>
              </w:rPr>
              <w:t>group id can be removed according to R2-2003190.</w:t>
            </w:r>
          </w:p>
        </w:tc>
        <w:tc>
          <w:tcPr>
            <w:tcW w:w="1548" w:type="pct"/>
            <w:tcBorders>
              <w:top w:val="single" w:sz="4" w:space="0" w:color="auto"/>
              <w:left w:val="single" w:sz="4" w:space="0" w:color="auto"/>
              <w:bottom w:val="single" w:sz="4" w:space="0" w:color="auto"/>
              <w:right w:val="single" w:sz="4" w:space="0" w:color="auto"/>
            </w:tcBorders>
          </w:tcPr>
          <w:p w14:paraId="44CC1113" w14:textId="77777777" w:rsidR="00FC78E5" w:rsidRPr="00EF2C70" w:rsidRDefault="002740A6"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EF2C70">
              <w:rPr>
                <w:rFonts w:ascii="Times New Roman" w:eastAsia="Arial Unicode MS" w:hAnsi="Times New Roman" w:cs="Times New Roman"/>
                <w:b/>
                <w:bCs/>
                <w:sz w:val="20"/>
                <w:szCs w:val="20"/>
              </w:rPr>
              <w:t xml:space="preserve">[Ericsson] </w:t>
            </w:r>
          </w:p>
          <w:p w14:paraId="49EF52E1" w14:textId="77777777" w:rsidR="002740A6" w:rsidRDefault="002740A6"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EF2C70">
              <w:rPr>
                <w:rFonts w:ascii="Times New Roman" w:eastAsia="Arial Unicode MS" w:hAnsi="Times New Roman" w:cs="Times New Roman"/>
                <w:sz w:val="20"/>
                <w:szCs w:val="20"/>
              </w:rPr>
              <w:t>Agree with Huawei.</w:t>
            </w:r>
          </w:p>
          <w:p w14:paraId="50D3D99E" w14:textId="77777777" w:rsidR="00D91DC7" w:rsidRDefault="00D91DC7"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5B62D776" w14:textId="2FFF27F2" w:rsidR="00D91DC7" w:rsidRPr="00D91DC7" w:rsidRDefault="00D91DC7" w:rsidP="00D91DC7">
            <w:pPr>
              <w:pStyle w:val="NormalWeb"/>
              <w:shd w:val="clear" w:color="auto" w:fill="FFFFFF"/>
              <w:spacing w:line="360" w:lineRule="atLeast"/>
              <w:rPr>
                <w:rFonts w:ascii="Times New Roman" w:eastAsia="Arial Unicode MS" w:hAnsi="Times New Roman" w:cs="Times New Roman"/>
                <w:b/>
                <w:bCs/>
                <w:sz w:val="20"/>
                <w:lang w:val="en-GB"/>
              </w:rPr>
            </w:pPr>
            <w:r w:rsidRPr="00D91DC7">
              <w:rPr>
                <w:rFonts w:ascii="Times New Roman" w:eastAsia="Arial Unicode MS" w:hAnsi="Times New Roman" w:cs="Times New Roman"/>
                <w:b/>
                <w:bCs/>
                <w:sz w:val="20"/>
                <w:szCs w:val="20"/>
              </w:rPr>
              <w:t>Rapporteur: This is also requested by RAN1 in their LS (</w:t>
            </w:r>
            <w:r w:rsidRPr="00D91DC7">
              <w:rPr>
                <w:rFonts w:ascii="Times New Roman" w:eastAsia="Arial Unicode MS" w:hAnsi="Times New Roman" w:cs="Times New Roman"/>
                <w:b/>
                <w:bCs/>
                <w:sz w:val="20"/>
                <w:lang w:val="en-GB"/>
              </w:rPr>
              <w:t>R2-2004352) so will remove it.</w:t>
            </w:r>
          </w:p>
          <w:p w14:paraId="382EDF3B" w14:textId="5B20E0AD" w:rsidR="00D91DC7" w:rsidRPr="00EF2C70" w:rsidRDefault="00D91DC7"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tc>
      </w:tr>
      <w:tr w:rsidR="001167CB" w:rsidRPr="00281724" w14:paraId="1C245883"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13A5909D" w14:textId="4931A862" w:rsidR="001167CB" w:rsidRPr="00EF2C70" w:rsidRDefault="00C676D2" w:rsidP="00ED7679">
            <w:pPr>
              <w:spacing w:line="276" w:lineRule="auto"/>
              <w:jc w:val="left"/>
              <w:rPr>
                <w:sz w:val="20"/>
              </w:rPr>
            </w:pPr>
            <w:r w:rsidRPr="00EF2C70">
              <w:rPr>
                <w:sz w:val="20"/>
              </w:rPr>
              <w:lastRenderedPageBreak/>
              <w:t>U610</w:t>
            </w:r>
          </w:p>
        </w:tc>
        <w:tc>
          <w:tcPr>
            <w:tcW w:w="456" w:type="pct"/>
            <w:tcBorders>
              <w:top w:val="single" w:sz="4" w:space="0" w:color="auto"/>
              <w:left w:val="single" w:sz="4" w:space="0" w:color="auto"/>
              <w:bottom w:val="single" w:sz="4" w:space="0" w:color="auto"/>
              <w:right w:val="single" w:sz="4" w:space="0" w:color="auto"/>
            </w:tcBorders>
          </w:tcPr>
          <w:p w14:paraId="51A98F01" w14:textId="21D4253F" w:rsidR="001167CB" w:rsidRPr="00EF2C70" w:rsidRDefault="001167CB" w:rsidP="00ED7679">
            <w:pPr>
              <w:pStyle w:val="B2"/>
              <w:tabs>
                <w:tab w:val="left" w:pos="434"/>
              </w:tabs>
              <w:ind w:left="0" w:firstLine="0"/>
              <w:rPr>
                <w:rFonts w:eastAsia="DengXian"/>
                <w:lang w:eastAsia="zh-CN"/>
              </w:rPr>
            </w:pPr>
            <w:r w:rsidRPr="00EF2C70">
              <w:rPr>
                <w:rFonts w:eastAsia="DengXian"/>
                <w:lang w:eastAsia="zh-CN"/>
              </w:rPr>
              <w:t>Huawei</w:t>
            </w:r>
          </w:p>
        </w:tc>
        <w:tc>
          <w:tcPr>
            <w:tcW w:w="401" w:type="pct"/>
            <w:tcBorders>
              <w:top w:val="single" w:sz="4" w:space="0" w:color="auto"/>
              <w:left w:val="single" w:sz="4" w:space="0" w:color="auto"/>
              <w:bottom w:val="single" w:sz="4" w:space="0" w:color="auto"/>
              <w:right w:val="single" w:sz="4" w:space="0" w:color="auto"/>
            </w:tcBorders>
          </w:tcPr>
          <w:p w14:paraId="70E00D80" w14:textId="2D5B52DE" w:rsidR="001167CB" w:rsidRPr="00EF2C70" w:rsidRDefault="001167CB" w:rsidP="00ED7679">
            <w:pPr>
              <w:spacing w:line="276" w:lineRule="auto"/>
              <w:jc w:val="left"/>
              <w:rPr>
                <w:rFonts w:eastAsia="DengXian"/>
                <w:sz w:val="20"/>
              </w:rPr>
            </w:pPr>
            <w:r w:rsidRPr="00EF2C70">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5E72D62B" w14:textId="475D29BD" w:rsidR="001167CB" w:rsidRPr="00EF2C70" w:rsidRDefault="001167CB" w:rsidP="005905DA">
            <w:pPr>
              <w:pStyle w:val="Heading4"/>
              <w:rPr>
                <w:rFonts w:ascii="Times New Roman" w:hAnsi="Times New Roman"/>
                <w:i/>
              </w:rPr>
            </w:pPr>
            <w:proofErr w:type="spellStart"/>
            <w:r w:rsidRPr="00EF2C70">
              <w:rPr>
                <w:rFonts w:ascii="Times New Roman" w:hAnsi="Times New Roman"/>
                <w:i/>
                <w:lang w:eastAsia="zh-CN"/>
              </w:rPr>
              <w:t>SlotFormatIndicator</w:t>
            </w:r>
            <w:proofErr w:type="spellEnd"/>
          </w:p>
        </w:tc>
        <w:tc>
          <w:tcPr>
            <w:tcW w:w="247" w:type="pct"/>
            <w:tcBorders>
              <w:top w:val="single" w:sz="4" w:space="0" w:color="auto"/>
              <w:left w:val="single" w:sz="4" w:space="0" w:color="auto"/>
              <w:bottom w:val="single" w:sz="4" w:space="0" w:color="auto"/>
              <w:right w:val="single" w:sz="4" w:space="0" w:color="auto"/>
            </w:tcBorders>
          </w:tcPr>
          <w:p w14:paraId="768F1466" w14:textId="2386C712" w:rsidR="001167CB" w:rsidRPr="00EF2C70" w:rsidRDefault="001167CB" w:rsidP="00ED7679">
            <w:pPr>
              <w:spacing w:line="276" w:lineRule="auto"/>
              <w:jc w:val="left"/>
              <w:rPr>
                <w:rFonts w:eastAsia="DengXian"/>
                <w:sz w:val="20"/>
              </w:rPr>
            </w:pPr>
            <w:r w:rsidRPr="00EF2C70">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0690CF09" w14:textId="4942A04D" w:rsidR="00EB5646" w:rsidRPr="00EB5646" w:rsidRDefault="00EB5646" w:rsidP="001167CB">
            <w:pPr>
              <w:pStyle w:val="CommentText"/>
              <w:rPr>
                <w:b/>
                <w:sz w:val="20"/>
                <w:lang w:eastAsia="zh-CN"/>
              </w:rPr>
            </w:pPr>
            <w:r w:rsidRPr="00EB5646">
              <w:rPr>
                <w:b/>
                <w:sz w:val="20"/>
                <w:lang w:eastAsia="zh-CN"/>
              </w:rPr>
              <w:t>[Description]</w:t>
            </w:r>
          </w:p>
          <w:p w14:paraId="1EABF914" w14:textId="77777777" w:rsidR="001167CB" w:rsidRPr="00EB5646" w:rsidRDefault="001167CB" w:rsidP="001167CB">
            <w:pPr>
              <w:pStyle w:val="CommentText"/>
              <w:rPr>
                <w:sz w:val="20"/>
              </w:rPr>
            </w:pPr>
            <w:r w:rsidRPr="00EB5646">
              <w:rPr>
                <w:sz w:val="20"/>
              </w:rPr>
              <w:t xml:space="preserve">    </w:t>
            </w:r>
            <w:bookmarkStart w:id="95" w:name="_Hlk41337011"/>
            <w:r w:rsidRPr="00EB5646">
              <w:rPr>
                <w:sz w:val="20"/>
              </w:rPr>
              <w:t>searchSpaceSwitchTrigger-r16</w:t>
            </w:r>
            <w:bookmarkEnd w:id="95"/>
            <w:r w:rsidRPr="00EB5646">
              <w:rPr>
                <w:sz w:val="20"/>
              </w:rPr>
              <w:t xml:space="preserve">     SEQUENCE {</w:t>
            </w:r>
          </w:p>
          <w:p w14:paraId="467F3F92" w14:textId="77777777" w:rsidR="001167CB" w:rsidRPr="00EB5646" w:rsidRDefault="001167CB" w:rsidP="001167CB">
            <w:pPr>
              <w:pStyle w:val="CommentText"/>
              <w:rPr>
                <w:sz w:val="20"/>
              </w:rPr>
            </w:pPr>
            <w:r w:rsidRPr="00EB5646">
              <w:rPr>
                <w:sz w:val="20"/>
              </w:rPr>
              <w:t xml:space="preserve">        </w:t>
            </w:r>
            <w:proofErr w:type="spellStart"/>
            <w:r w:rsidRPr="00EB5646">
              <w:rPr>
                <w:sz w:val="20"/>
              </w:rPr>
              <w:t>positionInDCI</w:t>
            </w:r>
            <w:proofErr w:type="spellEnd"/>
            <w:r w:rsidRPr="00EB5646">
              <w:rPr>
                <w:sz w:val="20"/>
              </w:rPr>
              <w:t xml:space="preserve">                    </w:t>
            </w:r>
            <w:proofErr w:type="gramStart"/>
            <w:r w:rsidRPr="00EB5646">
              <w:rPr>
                <w:sz w:val="20"/>
              </w:rPr>
              <w:t>INTEGER(</w:t>
            </w:r>
            <w:proofErr w:type="gramEnd"/>
            <w:r w:rsidRPr="00EB5646">
              <w:rPr>
                <w:sz w:val="20"/>
              </w:rPr>
              <w:t xml:space="preserve">0..maxSFI-DCI-PayloadSize-1), </w:t>
            </w:r>
          </w:p>
          <w:p w14:paraId="1AB68C92" w14:textId="77777777" w:rsidR="001167CB" w:rsidRPr="00EB5646" w:rsidRDefault="001167CB" w:rsidP="001167CB">
            <w:pPr>
              <w:pStyle w:val="CommentText"/>
              <w:rPr>
                <w:sz w:val="20"/>
              </w:rPr>
            </w:pPr>
            <w:r w:rsidRPr="00EB5646">
              <w:rPr>
                <w:sz w:val="20"/>
              </w:rPr>
              <w:t xml:space="preserve">        id                               CHOICE {</w:t>
            </w:r>
          </w:p>
          <w:p w14:paraId="683B9048" w14:textId="77777777" w:rsidR="001167CB" w:rsidRPr="00EB5646" w:rsidRDefault="001167CB" w:rsidP="001167CB">
            <w:pPr>
              <w:pStyle w:val="CommentText"/>
              <w:rPr>
                <w:sz w:val="20"/>
              </w:rPr>
            </w:pPr>
            <w:r w:rsidRPr="00EB5646">
              <w:rPr>
                <w:sz w:val="20"/>
              </w:rPr>
              <w:t xml:space="preserve">            </w:t>
            </w:r>
            <w:proofErr w:type="spellStart"/>
            <w:r w:rsidRPr="00EB5646">
              <w:rPr>
                <w:sz w:val="20"/>
              </w:rPr>
              <w:t>servingCellId</w:t>
            </w:r>
            <w:proofErr w:type="spellEnd"/>
            <w:r w:rsidRPr="00EB5646">
              <w:rPr>
                <w:sz w:val="20"/>
              </w:rPr>
              <w:t xml:space="preserve">                    </w:t>
            </w:r>
            <w:proofErr w:type="spellStart"/>
            <w:r w:rsidRPr="00EB5646">
              <w:rPr>
                <w:sz w:val="20"/>
              </w:rPr>
              <w:t>ServCellIndex</w:t>
            </w:r>
            <w:proofErr w:type="spellEnd"/>
            <w:r w:rsidRPr="00EB5646">
              <w:rPr>
                <w:sz w:val="20"/>
              </w:rPr>
              <w:t>,</w:t>
            </w:r>
          </w:p>
          <w:p w14:paraId="501B12CA" w14:textId="77777777" w:rsidR="001167CB" w:rsidRPr="00EB5646" w:rsidRDefault="001167CB" w:rsidP="001167CB">
            <w:pPr>
              <w:pStyle w:val="CommentText"/>
              <w:rPr>
                <w:sz w:val="20"/>
              </w:rPr>
            </w:pPr>
            <w:r w:rsidRPr="00EB5646">
              <w:rPr>
                <w:sz w:val="20"/>
              </w:rPr>
              <w:t xml:space="preserve">            </w:t>
            </w:r>
            <w:proofErr w:type="spellStart"/>
            <w:r w:rsidRPr="00EB5646">
              <w:rPr>
                <w:sz w:val="20"/>
              </w:rPr>
              <w:t>groupId</w:t>
            </w:r>
            <w:proofErr w:type="spellEnd"/>
            <w:r w:rsidRPr="00EB5646">
              <w:rPr>
                <w:sz w:val="20"/>
              </w:rPr>
              <w:t xml:space="preserve">                          INTEGER (</w:t>
            </w:r>
            <w:proofErr w:type="gramStart"/>
            <w:r w:rsidRPr="00EB5646">
              <w:rPr>
                <w:sz w:val="20"/>
              </w:rPr>
              <w:t>0..</w:t>
            </w:r>
            <w:proofErr w:type="gramEnd"/>
            <w:r w:rsidRPr="00EB5646">
              <w:rPr>
                <w:sz w:val="20"/>
              </w:rPr>
              <w:t>1)</w:t>
            </w:r>
          </w:p>
          <w:p w14:paraId="326E6427" w14:textId="77777777" w:rsidR="001167CB" w:rsidRPr="00EB5646" w:rsidRDefault="001167CB" w:rsidP="001167CB">
            <w:pPr>
              <w:pStyle w:val="CommentText"/>
              <w:rPr>
                <w:sz w:val="20"/>
              </w:rPr>
            </w:pPr>
            <w:r w:rsidRPr="00EB5646">
              <w:rPr>
                <w:sz w:val="20"/>
              </w:rPr>
              <w:t xml:space="preserve">        }</w:t>
            </w:r>
          </w:p>
          <w:p w14:paraId="5004FAEB" w14:textId="372825C1" w:rsidR="001167CB" w:rsidRPr="00EF2C70" w:rsidRDefault="00EB5646" w:rsidP="001167CB">
            <w:pPr>
              <w:pStyle w:val="CommentText"/>
              <w:rPr>
                <w:b/>
                <w:sz w:val="20"/>
                <w:lang w:eastAsia="zh-CN"/>
              </w:rPr>
            </w:pPr>
            <w:r>
              <w:rPr>
                <w:rFonts w:hint="eastAsia"/>
                <w:b/>
                <w:sz w:val="20"/>
                <w:lang w:eastAsia="zh-CN"/>
              </w:rPr>
              <w:t>[</w:t>
            </w:r>
            <w:r>
              <w:rPr>
                <w:b/>
                <w:sz w:val="20"/>
                <w:lang w:eastAsia="zh-CN"/>
              </w:rPr>
              <w:t>Proposed Change]</w:t>
            </w:r>
          </w:p>
          <w:p w14:paraId="6A0E72A8" w14:textId="4837221A" w:rsidR="001167CB" w:rsidRPr="00EB5646" w:rsidRDefault="001167CB" w:rsidP="001167CB">
            <w:pPr>
              <w:pStyle w:val="CommentText"/>
              <w:rPr>
                <w:sz w:val="20"/>
              </w:rPr>
            </w:pPr>
            <w:r w:rsidRPr="00EB5646">
              <w:rPr>
                <w:sz w:val="20"/>
              </w:rPr>
              <w:t>Should be a list according to the RAN1 description</w:t>
            </w:r>
          </w:p>
        </w:tc>
        <w:tc>
          <w:tcPr>
            <w:tcW w:w="1548" w:type="pct"/>
            <w:tcBorders>
              <w:top w:val="single" w:sz="4" w:space="0" w:color="auto"/>
              <w:left w:val="single" w:sz="4" w:space="0" w:color="auto"/>
              <w:bottom w:val="single" w:sz="4" w:space="0" w:color="auto"/>
              <w:right w:val="single" w:sz="4" w:space="0" w:color="auto"/>
            </w:tcBorders>
          </w:tcPr>
          <w:p w14:paraId="2BF1C5A6" w14:textId="77777777" w:rsidR="00F92C5C" w:rsidRPr="00EF2C70" w:rsidRDefault="00F92C5C" w:rsidP="00F92C5C">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EF2C70">
              <w:rPr>
                <w:rFonts w:ascii="Times New Roman" w:eastAsia="Arial Unicode MS" w:hAnsi="Times New Roman" w:cs="Times New Roman"/>
                <w:b/>
                <w:bCs/>
                <w:sz w:val="20"/>
                <w:szCs w:val="20"/>
              </w:rPr>
              <w:t xml:space="preserve">[Ericsson] </w:t>
            </w:r>
          </w:p>
          <w:p w14:paraId="3FD2F5D3" w14:textId="6D1347A5" w:rsidR="007D01FA" w:rsidRDefault="00F92C5C"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Pr>
                <w:rFonts w:ascii="Times New Roman" w:eastAsia="Arial Unicode MS" w:hAnsi="Times New Roman" w:cs="Times New Roman"/>
                <w:sz w:val="20"/>
                <w:szCs w:val="20"/>
              </w:rPr>
              <w:t>Agree that this should be a list</w:t>
            </w:r>
            <w:r w:rsidR="007D01FA">
              <w:rPr>
                <w:rFonts w:ascii="Times New Roman" w:eastAsia="Arial Unicode MS" w:hAnsi="Times New Roman" w:cs="Times New Roman"/>
                <w:sz w:val="20"/>
                <w:szCs w:val="20"/>
              </w:rPr>
              <w:t xml:space="preserve"> because multiple </w:t>
            </w:r>
            <w:proofErr w:type="spellStart"/>
            <w:r w:rsidR="007D01FA">
              <w:rPr>
                <w:rFonts w:ascii="Times New Roman" w:eastAsia="Arial Unicode MS" w:hAnsi="Times New Roman" w:cs="Times New Roman"/>
                <w:sz w:val="20"/>
                <w:szCs w:val="20"/>
              </w:rPr>
              <w:t>SearchSpaceSwitchingGroups</w:t>
            </w:r>
            <w:proofErr w:type="spellEnd"/>
            <w:r w:rsidR="007D01FA">
              <w:rPr>
                <w:rFonts w:ascii="Times New Roman" w:eastAsia="Arial Unicode MS" w:hAnsi="Times New Roman" w:cs="Times New Roman"/>
                <w:sz w:val="20"/>
                <w:szCs w:val="20"/>
              </w:rPr>
              <w:t xml:space="preserve"> can be configured in PDCCH-Config:</w:t>
            </w:r>
          </w:p>
          <w:p w14:paraId="17B069CD" w14:textId="65D79465" w:rsidR="007D01FA" w:rsidRDefault="007D01FA"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F537EB">
              <w:t xml:space="preserve">    searchSpaceSwitchingGroupList-r16   </w:t>
            </w:r>
            <w:proofErr w:type="gramStart"/>
            <w:r w:rsidRPr="00F537EB">
              <w:t>SEQUENCE(</w:t>
            </w:r>
            <w:proofErr w:type="gramEnd"/>
            <w:r w:rsidRPr="00F537EB">
              <w:t>SIZE (1..ffsValue)) OF SearchSpaceSwitchingGroup-r16</w:t>
            </w:r>
          </w:p>
          <w:p w14:paraId="3CD0EEF8" w14:textId="77777777" w:rsidR="007D01FA" w:rsidRDefault="007D01FA"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751E4796" w14:textId="50E4F61D" w:rsidR="001167CB" w:rsidRDefault="007D01FA"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It should be possible to configure each cell group with a </w:t>
            </w:r>
            <w:proofErr w:type="spellStart"/>
            <w:r>
              <w:rPr>
                <w:rFonts w:ascii="Times New Roman" w:eastAsia="Arial Unicode MS" w:hAnsi="Times New Roman" w:cs="Times New Roman"/>
                <w:sz w:val="20"/>
                <w:szCs w:val="20"/>
              </w:rPr>
              <w:t>searchSpaceSwitchingTrigger</w:t>
            </w:r>
            <w:proofErr w:type="spellEnd"/>
            <w:r>
              <w:rPr>
                <w:rFonts w:ascii="Times New Roman" w:eastAsia="Arial Unicode MS" w:hAnsi="Times New Roman" w:cs="Times New Roman"/>
                <w:sz w:val="20"/>
                <w:szCs w:val="20"/>
              </w:rPr>
              <w:t xml:space="preserve"> as follows</w:t>
            </w:r>
            <w:r w:rsidR="00F92C5C">
              <w:rPr>
                <w:rFonts w:ascii="Times New Roman" w:eastAsia="Arial Unicode MS" w:hAnsi="Times New Roman" w:cs="Times New Roman"/>
                <w:sz w:val="20"/>
                <w:szCs w:val="20"/>
              </w:rPr>
              <w:t>:</w:t>
            </w:r>
          </w:p>
          <w:p w14:paraId="7AC28428" w14:textId="77777777" w:rsidR="007D01FA" w:rsidRDefault="007D01FA"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64F8A448" w14:textId="285D43E2" w:rsidR="00F92C5C" w:rsidRPr="007D01FA" w:rsidRDefault="00F92C5C" w:rsidP="00ED7679">
            <w:pPr>
              <w:pStyle w:val="NormalWeb"/>
              <w:shd w:val="clear" w:color="auto" w:fill="FFFFFF"/>
              <w:spacing w:before="0" w:beforeAutospacing="0" w:after="0" w:afterAutospacing="0" w:line="360" w:lineRule="atLeast"/>
              <w:rPr>
                <w:color w:val="FF0000"/>
                <w:sz w:val="20"/>
              </w:rPr>
            </w:pPr>
            <w:bookmarkStart w:id="96" w:name="_Hlk41303427"/>
            <w:r w:rsidRPr="007D01FA">
              <w:rPr>
                <w:color w:val="FF0000"/>
                <w:sz w:val="20"/>
              </w:rPr>
              <w:t>searchSpaceSwitchingTriggerList-r16 SEQUENCE (</w:t>
            </w:r>
            <w:proofErr w:type="gramStart"/>
            <w:r w:rsidRPr="007D01FA">
              <w:rPr>
                <w:color w:val="FF0000"/>
                <w:sz w:val="20"/>
              </w:rPr>
              <w:t>SIZE(</w:t>
            </w:r>
            <w:proofErr w:type="gramEnd"/>
            <w:r w:rsidRPr="007D01FA">
              <w:rPr>
                <w:color w:val="FF0000"/>
                <w:sz w:val="20"/>
              </w:rPr>
              <w:t>1..ffsValue)) OF SearchSpaceSwitchingTrigger-r16</w:t>
            </w:r>
          </w:p>
          <w:bookmarkEnd w:id="96"/>
          <w:p w14:paraId="298180B9" w14:textId="77777777" w:rsidR="00F92C5C" w:rsidRDefault="00F92C5C" w:rsidP="00ED7679">
            <w:pPr>
              <w:pStyle w:val="NormalWeb"/>
              <w:shd w:val="clear" w:color="auto" w:fill="FFFFFF"/>
              <w:spacing w:before="0" w:beforeAutospacing="0" w:after="0" w:afterAutospacing="0" w:line="360" w:lineRule="atLeast"/>
              <w:rPr>
                <w:rFonts w:eastAsia="Arial Unicode MS"/>
                <w:sz w:val="20"/>
              </w:rPr>
            </w:pPr>
          </w:p>
          <w:p w14:paraId="24F3524E" w14:textId="77777777" w:rsidR="00F92C5C" w:rsidRDefault="00F92C5C" w:rsidP="00ED7679">
            <w:pPr>
              <w:pStyle w:val="NormalWeb"/>
              <w:shd w:val="clear" w:color="auto" w:fill="FFFFFF"/>
              <w:spacing w:before="0" w:beforeAutospacing="0" w:after="0" w:afterAutospacing="0" w:line="360" w:lineRule="atLeast"/>
              <w:rPr>
                <w:rFonts w:eastAsia="Arial Unicode MS"/>
                <w:sz w:val="20"/>
              </w:rPr>
            </w:pPr>
            <w:r>
              <w:rPr>
                <w:rFonts w:eastAsia="Arial Unicode MS"/>
                <w:sz w:val="20"/>
              </w:rPr>
              <w:t>And then we need to define the corresponding IE:</w:t>
            </w:r>
          </w:p>
          <w:p w14:paraId="66665533" w14:textId="77777777" w:rsidR="00F92C5C" w:rsidRDefault="00F92C5C" w:rsidP="00ED7679">
            <w:pPr>
              <w:pStyle w:val="NormalWeb"/>
              <w:shd w:val="clear" w:color="auto" w:fill="FFFFFF"/>
              <w:spacing w:before="0" w:beforeAutospacing="0" w:after="0" w:afterAutospacing="0" w:line="360" w:lineRule="atLeast"/>
              <w:rPr>
                <w:rFonts w:eastAsia="Arial Unicode MS"/>
                <w:sz w:val="20"/>
              </w:rPr>
            </w:pPr>
          </w:p>
          <w:p w14:paraId="3E2B9A73" w14:textId="77777777" w:rsidR="00F92C5C" w:rsidRPr="007D01FA" w:rsidRDefault="00F92C5C" w:rsidP="00F92C5C">
            <w:pPr>
              <w:pStyle w:val="CommentText"/>
              <w:rPr>
                <w:color w:val="FF0000"/>
                <w:sz w:val="20"/>
              </w:rPr>
            </w:pPr>
            <w:r w:rsidRPr="007D01FA">
              <w:rPr>
                <w:color w:val="FF0000"/>
                <w:sz w:val="20"/>
              </w:rPr>
              <w:t>SearchSpaceSwitchingTrigger-r</w:t>
            </w:r>
            <w:proofErr w:type="gramStart"/>
            <w:r w:rsidRPr="007D01FA">
              <w:rPr>
                <w:color w:val="FF0000"/>
                <w:sz w:val="20"/>
              </w:rPr>
              <w:t>16 ::=</w:t>
            </w:r>
            <w:proofErr w:type="gramEnd"/>
            <w:r w:rsidRPr="007D01FA">
              <w:rPr>
                <w:color w:val="FF0000"/>
                <w:sz w:val="20"/>
              </w:rPr>
              <w:t xml:space="preserve"> SEQUENCE {</w:t>
            </w:r>
          </w:p>
          <w:p w14:paraId="381E48EC" w14:textId="77777777" w:rsidR="00F92C5C" w:rsidRPr="007D01FA" w:rsidRDefault="00F92C5C" w:rsidP="00F92C5C">
            <w:pPr>
              <w:pStyle w:val="CommentText"/>
              <w:rPr>
                <w:color w:val="FF0000"/>
                <w:sz w:val="20"/>
              </w:rPr>
            </w:pPr>
            <w:proofErr w:type="spellStart"/>
            <w:proofErr w:type="gramStart"/>
            <w:r w:rsidRPr="007D01FA">
              <w:rPr>
                <w:color w:val="FF0000"/>
                <w:sz w:val="20"/>
              </w:rPr>
              <w:t>positionInDCI</w:t>
            </w:r>
            <w:proofErr w:type="spellEnd"/>
            <w:r w:rsidRPr="007D01FA">
              <w:rPr>
                <w:color w:val="FF0000"/>
                <w:sz w:val="20"/>
              </w:rPr>
              <w:t xml:space="preserve">  INTEGER</w:t>
            </w:r>
            <w:proofErr w:type="gramEnd"/>
            <w:r w:rsidRPr="007D01FA">
              <w:rPr>
                <w:color w:val="FF0000"/>
                <w:sz w:val="20"/>
              </w:rPr>
              <w:t xml:space="preserve">(0..maxSFI-DCI-PayloadSize-1),        </w:t>
            </w:r>
            <w:r w:rsidRPr="007D01FA">
              <w:rPr>
                <w:color w:val="FF0000"/>
                <w:sz w:val="20"/>
              </w:rPr>
              <w:br/>
              <w:t xml:space="preserve"> </w:t>
            </w:r>
            <w:proofErr w:type="spellStart"/>
            <w:r w:rsidRPr="007D01FA">
              <w:rPr>
                <w:color w:val="FF0000"/>
                <w:sz w:val="20"/>
              </w:rPr>
              <w:t>servingCellId</w:t>
            </w:r>
            <w:proofErr w:type="spellEnd"/>
            <w:r w:rsidRPr="007D01FA">
              <w:rPr>
                <w:color w:val="FF0000"/>
                <w:sz w:val="20"/>
              </w:rPr>
              <w:t xml:space="preserve">  </w:t>
            </w:r>
            <w:proofErr w:type="spellStart"/>
            <w:r w:rsidRPr="007D01FA">
              <w:rPr>
                <w:color w:val="FF0000"/>
                <w:sz w:val="20"/>
              </w:rPr>
              <w:t>ServCellIndex</w:t>
            </w:r>
            <w:proofErr w:type="spellEnd"/>
          </w:p>
          <w:p w14:paraId="13B7C670" w14:textId="575A23DA" w:rsidR="00F92C5C" w:rsidRPr="007D01FA" w:rsidRDefault="00F92C5C" w:rsidP="00F92C5C">
            <w:pPr>
              <w:pStyle w:val="CommentText"/>
              <w:rPr>
                <w:color w:val="FF0000"/>
                <w:sz w:val="20"/>
              </w:rPr>
            </w:pPr>
            <w:r w:rsidRPr="007D01FA">
              <w:rPr>
                <w:color w:val="FF0000"/>
                <w:sz w:val="20"/>
              </w:rPr>
              <w:t>}</w:t>
            </w:r>
          </w:p>
          <w:p w14:paraId="78B431E5" w14:textId="3BF8A347" w:rsidR="00F92C5C" w:rsidRPr="003A75E4" w:rsidRDefault="003A75E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3A75E4">
              <w:rPr>
                <w:rFonts w:ascii="Times New Roman" w:eastAsia="Arial Unicode MS" w:hAnsi="Times New Roman" w:cs="Times New Roman"/>
                <w:b/>
                <w:bCs/>
                <w:sz w:val="20"/>
                <w:szCs w:val="20"/>
              </w:rPr>
              <w:t>Rapporteur: Agree, will change to list</w:t>
            </w:r>
            <w:r w:rsidR="00075F60">
              <w:rPr>
                <w:rFonts w:ascii="Times New Roman" w:eastAsia="Arial Unicode MS" w:hAnsi="Times New Roman" w:cs="Times New Roman"/>
                <w:b/>
                <w:bCs/>
                <w:sz w:val="20"/>
                <w:szCs w:val="20"/>
              </w:rPr>
              <w:t xml:space="preserve"> </w:t>
            </w:r>
            <w:proofErr w:type="gramStart"/>
            <w:r w:rsidR="00075F60">
              <w:rPr>
                <w:rFonts w:ascii="Times New Roman" w:eastAsia="Arial Unicode MS" w:hAnsi="Times New Roman" w:cs="Times New Roman"/>
                <w:b/>
                <w:bCs/>
                <w:sz w:val="20"/>
                <w:szCs w:val="20"/>
              </w:rPr>
              <w:t>and also</w:t>
            </w:r>
            <w:proofErr w:type="gramEnd"/>
            <w:r w:rsidR="00075F60">
              <w:rPr>
                <w:rFonts w:ascii="Times New Roman" w:eastAsia="Arial Unicode MS" w:hAnsi="Times New Roman" w:cs="Times New Roman"/>
                <w:b/>
                <w:bCs/>
                <w:sz w:val="20"/>
                <w:szCs w:val="20"/>
              </w:rPr>
              <w:t xml:space="preserve"> use </w:t>
            </w:r>
            <w:proofErr w:type="spellStart"/>
            <w:r w:rsidR="00075F60">
              <w:rPr>
                <w:rFonts w:ascii="Times New Roman" w:eastAsia="Arial Unicode MS" w:hAnsi="Times New Roman" w:cs="Times New Roman"/>
                <w:b/>
                <w:bCs/>
                <w:sz w:val="20"/>
                <w:szCs w:val="20"/>
              </w:rPr>
              <w:t>AddMod</w:t>
            </w:r>
            <w:proofErr w:type="spellEnd"/>
            <w:r w:rsidR="00075F60">
              <w:rPr>
                <w:rFonts w:ascii="Times New Roman" w:eastAsia="Arial Unicode MS" w:hAnsi="Times New Roman" w:cs="Times New Roman"/>
                <w:b/>
                <w:bCs/>
                <w:sz w:val="20"/>
                <w:szCs w:val="20"/>
              </w:rPr>
              <w:t xml:space="preserve"> list as with other lists in this IE. </w:t>
            </w:r>
            <w:r w:rsidRPr="003A75E4">
              <w:rPr>
                <w:rFonts w:ascii="Times New Roman" w:eastAsia="Arial Unicode MS" w:hAnsi="Times New Roman" w:cs="Times New Roman"/>
                <w:b/>
                <w:bCs/>
                <w:sz w:val="20"/>
                <w:szCs w:val="20"/>
              </w:rPr>
              <w:t xml:space="preserve">The </w:t>
            </w:r>
            <w:proofErr w:type="spellStart"/>
            <w:r w:rsidRPr="003A75E4">
              <w:rPr>
                <w:rFonts w:ascii="Times New Roman" w:eastAsia="Arial Unicode MS" w:hAnsi="Times New Roman" w:cs="Times New Roman"/>
                <w:b/>
                <w:bCs/>
                <w:sz w:val="20"/>
                <w:szCs w:val="20"/>
              </w:rPr>
              <w:t>ffsValue</w:t>
            </w:r>
            <w:proofErr w:type="spellEnd"/>
            <w:r w:rsidRPr="003A75E4">
              <w:rPr>
                <w:rFonts w:ascii="Times New Roman" w:eastAsia="Arial Unicode MS" w:hAnsi="Times New Roman" w:cs="Times New Roman"/>
                <w:b/>
                <w:bCs/>
                <w:sz w:val="20"/>
                <w:szCs w:val="20"/>
              </w:rPr>
              <w:t xml:space="preserve"> will be same as for</w:t>
            </w:r>
          </w:p>
          <w:p w14:paraId="47517C8F" w14:textId="7AD48418" w:rsidR="003A75E4" w:rsidRPr="00F92C5C" w:rsidRDefault="003A75E4"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3A75E4">
              <w:rPr>
                <w:rFonts w:ascii="Times New Roman" w:eastAsia="Arial Unicode MS" w:hAnsi="Times New Roman" w:cs="Times New Roman"/>
                <w:b/>
                <w:bCs/>
                <w:sz w:val="20"/>
                <w:szCs w:val="20"/>
                <w:lang w:val="en-GB"/>
              </w:rPr>
              <w:lastRenderedPageBreak/>
              <w:t xml:space="preserve">searchSpaceSwitchingGroupList-r16   </w:t>
            </w:r>
            <w:proofErr w:type="gramStart"/>
            <w:r w:rsidRPr="003A75E4">
              <w:rPr>
                <w:rFonts w:ascii="Times New Roman" w:eastAsia="Arial Unicode MS" w:hAnsi="Times New Roman" w:cs="Times New Roman"/>
                <w:b/>
                <w:bCs/>
                <w:sz w:val="20"/>
                <w:szCs w:val="20"/>
                <w:lang w:val="en-GB"/>
              </w:rPr>
              <w:t>SEQUENCE(</w:t>
            </w:r>
            <w:proofErr w:type="gramEnd"/>
            <w:r w:rsidRPr="003A75E4">
              <w:rPr>
                <w:rFonts w:ascii="Times New Roman" w:eastAsia="Arial Unicode MS" w:hAnsi="Times New Roman" w:cs="Times New Roman"/>
                <w:b/>
                <w:bCs/>
                <w:sz w:val="20"/>
                <w:szCs w:val="20"/>
                <w:lang w:val="en-GB"/>
              </w:rPr>
              <w:t>SIZE (1..ffsValue)) OF SearchSpaceSwitchingGroup-r16</w:t>
            </w:r>
          </w:p>
        </w:tc>
      </w:tr>
      <w:tr w:rsidR="001167CB" w:rsidRPr="00281724" w14:paraId="7F44BB97"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4C48BEC7" w14:textId="6BD86036" w:rsidR="001167CB" w:rsidRPr="00EF2C70" w:rsidRDefault="00C676D2" w:rsidP="00ED7679">
            <w:pPr>
              <w:spacing w:line="276" w:lineRule="auto"/>
              <w:jc w:val="left"/>
              <w:rPr>
                <w:sz w:val="20"/>
              </w:rPr>
            </w:pPr>
            <w:r w:rsidRPr="00EF2C70">
              <w:rPr>
                <w:sz w:val="20"/>
              </w:rPr>
              <w:lastRenderedPageBreak/>
              <w:t>U611</w:t>
            </w:r>
          </w:p>
        </w:tc>
        <w:tc>
          <w:tcPr>
            <w:tcW w:w="456" w:type="pct"/>
            <w:tcBorders>
              <w:top w:val="single" w:sz="4" w:space="0" w:color="auto"/>
              <w:left w:val="single" w:sz="4" w:space="0" w:color="auto"/>
              <w:bottom w:val="single" w:sz="4" w:space="0" w:color="auto"/>
              <w:right w:val="single" w:sz="4" w:space="0" w:color="auto"/>
            </w:tcBorders>
          </w:tcPr>
          <w:p w14:paraId="1DCBC877" w14:textId="3358BADE" w:rsidR="001167CB" w:rsidRPr="00EF2C70" w:rsidRDefault="001167CB" w:rsidP="00ED7679">
            <w:pPr>
              <w:pStyle w:val="B2"/>
              <w:tabs>
                <w:tab w:val="left" w:pos="434"/>
              </w:tabs>
              <w:ind w:left="0" w:firstLine="0"/>
              <w:rPr>
                <w:rFonts w:eastAsia="DengXian"/>
                <w:lang w:eastAsia="zh-CN"/>
              </w:rPr>
            </w:pPr>
            <w:r w:rsidRPr="00EF2C70">
              <w:rPr>
                <w:rFonts w:eastAsia="DengXian"/>
                <w:lang w:eastAsia="zh-CN"/>
              </w:rPr>
              <w:t>Huawei</w:t>
            </w:r>
          </w:p>
        </w:tc>
        <w:tc>
          <w:tcPr>
            <w:tcW w:w="401" w:type="pct"/>
            <w:tcBorders>
              <w:top w:val="single" w:sz="4" w:space="0" w:color="auto"/>
              <w:left w:val="single" w:sz="4" w:space="0" w:color="auto"/>
              <w:bottom w:val="single" w:sz="4" w:space="0" w:color="auto"/>
              <w:right w:val="single" w:sz="4" w:space="0" w:color="auto"/>
            </w:tcBorders>
          </w:tcPr>
          <w:p w14:paraId="2DD62D7C" w14:textId="0B3C4604" w:rsidR="001167CB" w:rsidRPr="00EF2C70" w:rsidRDefault="001167CB" w:rsidP="00ED7679">
            <w:pPr>
              <w:spacing w:line="276" w:lineRule="auto"/>
              <w:jc w:val="left"/>
              <w:rPr>
                <w:rFonts w:eastAsia="DengXian"/>
                <w:sz w:val="20"/>
              </w:rPr>
            </w:pPr>
            <w:r w:rsidRPr="00EF2C70">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0C9BC6FD" w14:textId="4F2130E2" w:rsidR="001167CB" w:rsidRPr="00EF2C70" w:rsidRDefault="001167CB" w:rsidP="005905DA">
            <w:pPr>
              <w:pStyle w:val="Heading4"/>
              <w:rPr>
                <w:rFonts w:ascii="Times New Roman" w:hAnsi="Times New Roman"/>
                <w:i/>
              </w:rPr>
            </w:pPr>
            <w:proofErr w:type="spellStart"/>
            <w:r w:rsidRPr="00EF2C70">
              <w:rPr>
                <w:rFonts w:ascii="Times New Roman" w:hAnsi="Times New Roman"/>
                <w:i/>
                <w:lang w:eastAsia="zh-CN"/>
              </w:rPr>
              <w:t>SlotFormatIndicator</w:t>
            </w:r>
            <w:proofErr w:type="spellEnd"/>
          </w:p>
        </w:tc>
        <w:tc>
          <w:tcPr>
            <w:tcW w:w="247" w:type="pct"/>
            <w:tcBorders>
              <w:top w:val="single" w:sz="4" w:space="0" w:color="auto"/>
              <w:left w:val="single" w:sz="4" w:space="0" w:color="auto"/>
              <w:bottom w:val="single" w:sz="4" w:space="0" w:color="auto"/>
              <w:right w:val="single" w:sz="4" w:space="0" w:color="auto"/>
            </w:tcBorders>
          </w:tcPr>
          <w:p w14:paraId="4F2DA2B0" w14:textId="2256C3B3" w:rsidR="001167CB" w:rsidRPr="00EF2C70" w:rsidRDefault="001167CB" w:rsidP="00ED7679">
            <w:pPr>
              <w:spacing w:line="276" w:lineRule="auto"/>
              <w:jc w:val="left"/>
              <w:rPr>
                <w:rFonts w:eastAsia="DengXian"/>
                <w:sz w:val="20"/>
              </w:rPr>
            </w:pPr>
            <w:r w:rsidRPr="00EF2C70">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3AA0DAEB" w14:textId="47FB3353" w:rsidR="001167CB" w:rsidRDefault="001167CB" w:rsidP="001167CB">
            <w:pPr>
              <w:pStyle w:val="CommentText"/>
              <w:ind w:firstLine="405"/>
              <w:rPr>
                <w:b/>
                <w:sz w:val="20"/>
              </w:rPr>
            </w:pPr>
            <w:r w:rsidRPr="00EF2C70">
              <w:rPr>
                <w:b/>
                <w:sz w:val="20"/>
              </w:rPr>
              <w:t>co-DurationPerCellList-r16       SEQUENCE (</w:t>
            </w:r>
            <w:proofErr w:type="gramStart"/>
            <w:r w:rsidRPr="00EF2C70">
              <w:rPr>
                <w:b/>
                <w:sz w:val="20"/>
              </w:rPr>
              <w:t>SIZE(</w:t>
            </w:r>
            <w:proofErr w:type="gramEnd"/>
            <w:r w:rsidRPr="00EF2C70">
              <w:rPr>
                <w:b/>
                <w:sz w:val="20"/>
              </w:rPr>
              <w:t>1..maxNrofAggregatedCellsPerCellGroup)) OF    CO-DurationPerCell-r16   OPTIONAL -- Need N</w:t>
            </w:r>
          </w:p>
          <w:p w14:paraId="7280FFC3" w14:textId="57B652E5" w:rsidR="00BE5302" w:rsidRPr="00EF2C70" w:rsidRDefault="00BE5302" w:rsidP="00BE5302">
            <w:pPr>
              <w:pStyle w:val="CommentText"/>
              <w:rPr>
                <w:b/>
                <w:sz w:val="20"/>
              </w:rPr>
            </w:pPr>
            <w:r w:rsidRPr="008C574A">
              <w:rPr>
                <w:b/>
                <w:sz w:val="20"/>
                <w:highlight w:val="yellow"/>
              </w:rPr>
              <w:t>[Proposed Change]</w:t>
            </w:r>
          </w:p>
          <w:p w14:paraId="24C71E6B" w14:textId="3CE750AB" w:rsidR="001167CB" w:rsidRPr="00BE5302" w:rsidRDefault="001167CB" w:rsidP="001167CB">
            <w:pPr>
              <w:pStyle w:val="CommentText"/>
              <w:ind w:firstLine="405"/>
              <w:rPr>
                <w:sz w:val="20"/>
              </w:rPr>
            </w:pPr>
            <w:r w:rsidRPr="00BE5302">
              <w:rPr>
                <w:sz w:val="20"/>
              </w:rPr>
              <w:t xml:space="preserve">An </w:t>
            </w:r>
            <w:proofErr w:type="spellStart"/>
            <w:r w:rsidRPr="00BE5302">
              <w:rPr>
                <w:sz w:val="20"/>
              </w:rPr>
              <w:t>AddModList</w:t>
            </w:r>
            <w:proofErr w:type="spellEnd"/>
            <w:r w:rsidRPr="00BE5302">
              <w:rPr>
                <w:sz w:val="20"/>
              </w:rPr>
              <w:t xml:space="preserve"> should be defined.</w:t>
            </w:r>
          </w:p>
        </w:tc>
        <w:tc>
          <w:tcPr>
            <w:tcW w:w="1548" w:type="pct"/>
            <w:tcBorders>
              <w:top w:val="single" w:sz="4" w:space="0" w:color="auto"/>
              <w:left w:val="single" w:sz="4" w:space="0" w:color="auto"/>
              <w:bottom w:val="single" w:sz="4" w:space="0" w:color="auto"/>
              <w:right w:val="single" w:sz="4" w:space="0" w:color="auto"/>
            </w:tcBorders>
          </w:tcPr>
          <w:p w14:paraId="05E6B89B" w14:textId="08C333F0" w:rsidR="001167CB" w:rsidRPr="00EF2C70" w:rsidRDefault="003A75E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 xml:space="preserve">Rapporteur: Will change to </w:t>
            </w:r>
            <w:proofErr w:type="spellStart"/>
            <w:r>
              <w:rPr>
                <w:rFonts w:ascii="Times New Roman" w:eastAsia="Arial Unicode MS" w:hAnsi="Times New Roman" w:cs="Times New Roman"/>
                <w:b/>
                <w:bCs/>
                <w:sz w:val="20"/>
                <w:szCs w:val="20"/>
              </w:rPr>
              <w:t>addmodlist</w:t>
            </w:r>
            <w:proofErr w:type="spellEnd"/>
          </w:p>
        </w:tc>
      </w:tr>
      <w:tr w:rsidR="001167CB" w:rsidRPr="00281724" w14:paraId="390A98E3"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0233304" w14:textId="0C627F05" w:rsidR="001167CB" w:rsidRPr="00EF2C70" w:rsidRDefault="00C676D2" w:rsidP="001167CB">
            <w:pPr>
              <w:overflowPunct/>
              <w:autoSpaceDE/>
              <w:autoSpaceDN/>
              <w:adjustRightInd/>
              <w:spacing w:after="0" w:line="240" w:lineRule="auto"/>
              <w:jc w:val="left"/>
              <w:textAlignment w:val="auto"/>
              <w:rPr>
                <w:color w:val="000000"/>
                <w:sz w:val="20"/>
                <w:lang w:val="en-US"/>
              </w:rPr>
            </w:pPr>
            <w:r w:rsidRPr="00EF2C70">
              <w:rPr>
                <w:color w:val="000000"/>
                <w:sz w:val="20"/>
              </w:rPr>
              <w:lastRenderedPageBreak/>
              <w:t>U612</w:t>
            </w:r>
          </w:p>
          <w:p w14:paraId="37488C23" w14:textId="77777777" w:rsidR="001167CB" w:rsidRPr="00EF2C70" w:rsidRDefault="001167CB" w:rsidP="00ED7679">
            <w:pPr>
              <w:spacing w:line="276" w:lineRule="auto"/>
              <w:jc w:val="left"/>
              <w:rPr>
                <w:sz w:val="20"/>
              </w:rPr>
            </w:pPr>
          </w:p>
        </w:tc>
        <w:tc>
          <w:tcPr>
            <w:tcW w:w="456" w:type="pct"/>
            <w:tcBorders>
              <w:top w:val="single" w:sz="4" w:space="0" w:color="auto"/>
              <w:left w:val="single" w:sz="4" w:space="0" w:color="auto"/>
              <w:bottom w:val="single" w:sz="4" w:space="0" w:color="auto"/>
              <w:right w:val="single" w:sz="4" w:space="0" w:color="auto"/>
            </w:tcBorders>
          </w:tcPr>
          <w:p w14:paraId="7534DB60" w14:textId="7557A653" w:rsidR="001167CB" w:rsidRPr="00EF2C70" w:rsidRDefault="00EF2C70" w:rsidP="00ED7679">
            <w:pPr>
              <w:pStyle w:val="B2"/>
              <w:tabs>
                <w:tab w:val="left" w:pos="434"/>
              </w:tabs>
              <w:ind w:left="0" w:firstLine="0"/>
              <w:rPr>
                <w:rFonts w:eastAsia="DengXian"/>
                <w:lang w:eastAsia="zh-CN"/>
              </w:rPr>
            </w:pPr>
            <w:r w:rsidRPr="00EF2C70">
              <w:rPr>
                <w:rFonts w:eastAsia="DengXian"/>
                <w:lang w:eastAsia="zh-CN"/>
              </w:rPr>
              <w:t>H</w:t>
            </w:r>
            <w:r w:rsidR="001167CB" w:rsidRPr="00EF2C70">
              <w:rPr>
                <w:rFonts w:eastAsia="DengXian"/>
                <w:lang w:eastAsia="zh-CN"/>
              </w:rPr>
              <w:t>uawei</w:t>
            </w:r>
          </w:p>
        </w:tc>
        <w:tc>
          <w:tcPr>
            <w:tcW w:w="401" w:type="pct"/>
            <w:tcBorders>
              <w:top w:val="single" w:sz="4" w:space="0" w:color="auto"/>
              <w:left w:val="single" w:sz="4" w:space="0" w:color="auto"/>
              <w:bottom w:val="single" w:sz="4" w:space="0" w:color="auto"/>
              <w:right w:val="single" w:sz="4" w:space="0" w:color="auto"/>
            </w:tcBorders>
          </w:tcPr>
          <w:p w14:paraId="07D0E8B7" w14:textId="3B0AE9B6" w:rsidR="001167CB" w:rsidRPr="00EF2C70" w:rsidRDefault="001167CB" w:rsidP="00ED7679">
            <w:pPr>
              <w:spacing w:line="276" w:lineRule="auto"/>
              <w:jc w:val="left"/>
              <w:rPr>
                <w:rFonts w:eastAsia="DengXian"/>
                <w:sz w:val="20"/>
              </w:rPr>
            </w:pPr>
            <w:r w:rsidRPr="00EF2C70">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747C6B40" w14:textId="734A81E5" w:rsidR="001167CB" w:rsidRPr="00EF2C70" w:rsidRDefault="001167CB" w:rsidP="005905DA">
            <w:pPr>
              <w:pStyle w:val="Heading4"/>
              <w:rPr>
                <w:rFonts w:ascii="Times New Roman" w:hAnsi="Times New Roman"/>
                <w:i/>
                <w:lang w:eastAsia="zh-CN"/>
              </w:rPr>
            </w:pPr>
            <w:proofErr w:type="spellStart"/>
            <w:r w:rsidRPr="00EF2C70">
              <w:rPr>
                <w:rFonts w:ascii="Times New Roman" w:hAnsi="Times New Roman"/>
                <w:i/>
                <w:lang w:eastAsia="zh-CN"/>
              </w:rPr>
              <w:t>ConfiguredGrantConfig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642B6DFC" w14:textId="2CB4C9C1" w:rsidR="001167CB" w:rsidRPr="00EF2C70" w:rsidRDefault="001167CB" w:rsidP="00ED7679">
            <w:pPr>
              <w:spacing w:line="276" w:lineRule="auto"/>
              <w:jc w:val="left"/>
              <w:rPr>
                <w:rFonts w:eastAsia="DengXian"/>
                <w:sz w:val="20"/>
              </w:rPr>
            </w:pPr>
            <w:r w:rsidRPr="00EF2C70">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1497895E" w14:textId="48F72B95" w:rsidR="001167CB" w:rsidRPr="00EF2C70" w:rsidRDefault="001167CB" w:rsidP="001167CB">
            <w:pPr>
              <w:pStyle w:val="CommentText"/>
              <w:ind w:firstLine="405"/>
              <w:rPr>
                <w:b/>
                <w:sz w:val="20"/>
              </w:rPr>
            </w:pPr>
            <w:bookmarkStart w:id="97" w:name="_Hlk41339015"/>
            <w:r w:rsidRPr="00EF2C70">
              <w:rPr>
                <w:b/>
                <w:sz w:val="20"/>
              </w:rPr>
              <w:t>CG-COT-</w:t>
            </w:r>
            <w:proofErr w:type="spellStart"/>
            <w:r w:rsidRPr="00EF2C70">
              <w:rPr>
                <w:b/>
                <w:sz w:val="20"/>
              </w:rPr>
              <w:t>SharingList</w:t>
            </w:r>
            <w:proofErr w:type="spellEnd"/>
          </w:p>
          <w:bookmarkEnd w:id="97"/>
          <w:p w14:paraId="71274093" w14:textId="3DFA5E0F" w:rsidR="001167CB" w:rsidRPr="00EF2C70" w:rsidRDefault="001167CB" w:rsidP="001167CB">
            <w:pPr>
              <w:pStyle w:val="CommentText"/>
              <w:ind w:firstLine="405"/>
              <w:rPr>
                <w:b/>
                <w:sz w:val="20"/>
              </w:rPr>
            </w:pPr>
            <w:r w:rsidRPr="00EF2C70">
              <w:rPr>
                <w:b/>
                <w:sz w:val="20"/>
              </w:rPr>
              <w:t>One entry can be used to indicate that their no UL to DL COT sharing for CG</w:t>
            </w:r>
          </w:p>
        </w:tc>
        <w:tc>
          <w:tcPr>
            <w:tcW w:w="1548" w:type="pct"/>
            <w:tcBorders>
              <w:top w:val="single" w:sz="4" w:space="0" w:color="auto"/>
              <w:left w:val="single" w:sz="4" w:space="0" w:color="auto"/>
              <w:bottom w:val="single" w:sz="4" w:space="0" w:color="auto"/>
              <w:right w:val="single" w:sz="4" w:space="0" w:color="auto"/>
            </w:tcBorders>
          </w:tcPr>
          <w:p w14:paraId="78E6BB15" w14:textId="3F0232AA" w:rsidR="001167CB" w:rsidRDefault="003A75E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 xml:space="preserve">Rapporteur: </w:t>
            </w:r>
            <w:r w:rsidR="00A23064">
              <w:rPr>
                <w:rFonts w:ascii="Times New Roman" w:eastAsia="Arial Unicode MS" w:hAnsi="Times New Roman" w:cs="Times New Roman"/>
                <w:b/>
                <w:bCs/>
                <w:sz w:val="20"/>
                <w:szCs w:val="20"/>
              </w:rPr>
              <w:t xml:space="preserve">This needs further discussion. Using one row of the table for no sharing </w:t>
            </w:r>
            <w:r w:rsidR="00B03DB8">
              <w:rPr>
                <w:rFonts w:ascii="Times New Roman" w:eastAsia="Arial Unicode MS" w:hAnsi="Times New Roman" w:cs="Times New Roman"/>
                <w:b/>
                <w:bCs/>
                <w:sz w:val="20"/>
                <w:szCs w:val="20"/>
              </w:rPr>
              <w:t>is a little strange</w:t>
            </w:r>
            <w:r w:rsidR="00A23064">
              <w:rPr>
                <w:rFonts w:ascii="Times New Roman" w:eastAsia="Arial Unicode MS" w:hAnsi="Times New Roman" w:cs="Times New Roman"/>
                <w:b/>
                <w:bCs/>
                <w:sz w:val="20"/>
                <w:szCs w:val="20"/>
              </w:rPr>
              <w:t xml:space="preserve">. One </w:t>
            </w:r>
            <w:r w:rsidR="00B03DB8">
              <w:rPr>
                <w:rFonts w:ascii="Times New Roman" w:eastAsia="Arial Unicode MS" w:hAnsi="Times New Roman" w:cs="Times New Roman"/>
                <w:b/>
                <w:bCs/>
                <w:sz w:val="20"/>
                <w:szCs w:val="20"/>
              </w:rPr>
              <w:t xml:space="preserve">easy </w:t>
            </w:r>
            <w:r w:rsidR="00A23064">
              <w:rPr>
                <w:rFonts w:ascii="Times New Roman" w:eastAsia="Arial Unicode MS" w:hAnsi="Times New Roman" w:cs="Times New Roman"/>
                <w:b/>
                <w:bCs/>
                <w:sz w:val="20"/>
                <w:szCs w:val="20"/>
              </w:rPr>
              <w:t xml:space="preserve">option is to have </w:t>
            </w:r>
            <w:r w:rsidR="00B03DB8">
              <w:rPr>
                <w:rFonts w:ascii="Times New Roman" w:eastAsia="Arial Unicode MS" w:hAnsi="Times New Roman" w:cs="Times New Roman"/>
                <w:b/>
                <w:bCs/>
                <w:sz w:val="20"/>
                <w:szCs w:val="20"/>
              </w:rPr>
              <w:t>no sharing when the field is</w:t>
            </w:r>
            <w:r w:rsidR="00A23064">
              <w:rPr>
                <w:rFonts w:ascii="Times New Roman" w:eastAsia="Arial Unicode MS" w:hAnsi="Times New Roman" w:cs="Times New Roman"/>
                <w:b/>
                <w:bCs/>
                <w:sz w:val="20"/>
                <w:szCs w:val="20"/>
              </w:rPr>
              <w:t xml:space="preserve"> not configured</w:t>
            </w:r>
            <w:r w:rsidR="000B72D3">
              <w:rPr>
                <w:rFonts w:ascii="Times New Roman" w:eastAsia="Arial Unicode MS" w:hAnsi="Times New Roman" w:cs="Times New Roman"/>
                <w:b/>
                <w:bCs/>
                <w:sz w:val="20"/>
                <w:szCs w:val="20"/>
              </w:rPr>
              <w:t>. Since the IE is Need R already, this can work</w:t>
            </w:r>
            <w:r w:rsidR="00A23064">
              <w:rPr>
                <w:rFonts w:ascii="Times New Roman" w:eastAsia="Arial Unicode MS" w:hAnsi="Times New Roman" w:cs="Times New Roman"/>
                <w:b/>
                <w:bCs/>
                <w:sz w:val="20"/>
                <w:szCs w:val="20"/>
              </w:rPr>
              <w:t xml:space="preserve">. </w:t>
            </w:r>
            <w:r w:rsidR="00B03DB8">
              <w:rPr>
                <w:rFonts w:ascii="Times New Roman" w:eastAsia="Arial Unicode MS" w:hAnsi="Times New Roman" w:cs="Times New Roman"/>
                <w:b/>
                <w:bCs/>
                <w:sz w:val="20"/>
                <w:szCs w:val="20"/>
              </w:rPr>
              <w:t xml:space="preserve">Another option is to have a CHOICE structure. </w:t>
            </w:r>
            <w:r w:rsidR="000B72D3">
              <w:rPr>
                <w:rFonts w:ascii="Times New Roman" w:eastAsia="Arial Unicode MS" w:hAnsi="Times New Roman" w:cs="Times New Roman"/>
                <w:b/>
                <w:bCs/>
                <w:sz w:val="20"/>
                <w:szCs w:val="20"/>
              </w:rPr>
              <w:t xml:space="preserve">I did put the </w:t>
            </w:r>
            <w:proofErr w:type="spellStart"/>
            <w:r w:rsidR="000B72D3">
              <w:rPr>
                <w:rFonts w:ascii="Times New Roman" w:eastAsia="Arial Unicode MS" w:hAnsi="Times New Roman" w:cs="Times New Roman"/>
                <w:b/>
                <w:bCs/>
                <w:sz w:val="20"/>
                <w:szCs w:val="20"/>
              </w:rPr>
              <w:t>maximu</w:t>
            </w:r>
            <w:proofErr w:type="spellEnd"/>
            <w:r w:rsidR="000B72D3">
              <w:rPr>
                <w:rFonts w:ascii="Times New Roman" w:eastAsia="Arial Unicode MS" w:hAnsi="Times New Roman" w:cs="Times New Roman"/>
                <w:b/>
                <w:bCs/>
                <w:sz w:val="20"/>
                <w:szCs w:val="20"/>
              </w:rPr>
              <w:t xml:space="preserve"> values of 39 slots for offset and duration based on the related RAN1 agreement as follows:</w:t>
            </w:r>
          </w:p>
          <w:p w14:paraId="62AABBF3" w14:textId="77777777" w:rsidR="000B72D3" w:rsidRDefault="000B72D3"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p>
          <w:p w14:paraId="46A41176" w14:textId="77777777" w:rsidR="00A23064" w:rsidRPr="004766C1" w:rsidRDefault="00A23064" w:rsidP="00A23064">
            <w:pPr>
              <w:rPr>
                <w:lang w:val="en-US" w:eastAsia="x-none"/>
              </w:rPr>
            </w:pPr>
            <w:r w:rsidRPr="004766C1">
              <w:rPr>
                <w:highlight w:val="green"/>
                <w:lang w:val="en-US" w:eastAsia="x-none"/>
              </w:rPr>
              <w:t>Agreement:</w:t>
            </w:r>
          </w:p>
          <w:p w14:paraId="1F3EA706" w14:textId="77777777" w:rsidR="00A23064" w:rsidRPr="004766C1" w:rsidRDefault="00A23064" w:rsidP="00A23064">
            <w:pPr>
              <w:rPr>
                <w:rFonts w:eastAsia="DengXian"/>
                <w:lang w:val="en-US"/>
              </w:rPr>
            </w:pPr>
            <w:r w:rsidRPr="004766C1">
              <w:rPr>
                <w:rFonts w:eastAsia="DengXian"/>
                <w:lang w:val="en-US"/>
              </w:rPr>
              <w:t>For sharing of channel occupancy from UL to DL</w:t>
            </w:r>
          </w:p>
          <w:p w14:paraId="419A4BC6" w14:textId="77777777" w:rsidR="00A23064" w:rsidRPr="004766C1" w:rsidRDefault="00A23064" w:rsidP="00A23064">
            <w:pPr>
              <w:numPr>
                <w:ilvl w:val="0"/>
                <w:numId w:val="39"/>
              </w:numPr>
              <w:overflowPunct/>
              <w:autoSpaceDE/>
              <w:autoSpaceDN/>
              <w:adjustRightInd/>
              <w:spacing w:after="0" w:line="240" w:lineRule="auto"/>
              <w:jc w:val="left"/>
              <w:textAlignment w:val="auto"/>
              <w:rPr>
                <w:lang w:val="en-US" w:eastAsia="x-none"/>
              </w:rPr>
            </w:pPr>
            <w:r w:rsidRPr="004766C1">
              <w:rPr>
                <w:rFonts w:cs="Times"/>
                <w:lang w:val="en-US"/>
              </w:rPr>
              <w:t>For the value of X, follow the same value range as for O and D with the step size of [14] symbols</w:t>
            </w:r>
          </w:p>
          <w:p w14:paraId="5759C66B" w14:textId="77777777" w:rsidR="00A23064" w:rsidRPr="004766C1" w:rsidRDefault="00A23064" w:rsidP="00A23064">
            <w:pPr>
              <w:numPr>
                <w:ilvl w:val="0"/>
                <w:numId w:val="39"/>
              </w:numPr>
              <w:overflowPunct/>
              <w:autoSpaceDE/>
              <w:autoSpaceDN/>
              <w:adjustRightInd/>
              <w:spacing w:after="0" w:line="240" w:lineRule="auto"/>
              <w:jc w:val="left"/>
              <w:textAlignment w:val="auto"/>
              <w:rPr>
                <w:lang w:val="en-US" w:eastAsia="x-none"/>
              </w:rPr>
            </w:pPr>
            <w:r w:rsidRPr="004766C1">
              <w:rPr>
                <w:rFonts w:cs="Times"/>
                <w:lang w:val="en-US"/>
              </w:rPr>
              <w:t>The maximum value of O and D is 39 slots</w:t>
            </w:r>
          </w:p>
          <w:p w14:paraId="2A1DC865" w14:textId="77777777" w:rsidR="00A23064" w:rsidRPr="004766C1" w:rsidRDefault="00A23064" w:rsidP="00A23064">
            <w:pPr>
              <w:numPr>
                <w:ilvl w:val="0"/>
                <w:numId w:val="39"/>
              </w:numPr>
              <w:overflowPunct/>
              <w:autoSpaceDE/>
              <w:autoSpaceDN/>
              <w:adjustRightInd/>
              <w:spacing w:after="0" w:line="240" w:lineRule="auto"/>
              <w:jc w:val="left"/>
              <w:textAlignment w:val="auto"/>
              <w:rPr>
                <w:lang w:val="en-US" w:eastAsia="x-none"/>
              </w:rPr>
            </w:pPr>
            <w:r w:rsidRPr="004766C1">
              <w:rPr>
                <w:rFonts w:cs="Times"/>
                <w:lang w:val="en-US"/>
              </w:rPr>
              <w:t>“no COT sharing” is indicated by a specific row in the table, e.g. index 0</w:t>
            </w:r>
          </w:p>
          <w:p w14:paraId="09E5340D" w14:textId="18D3300A" w:rsidR="00A23064" w:rsidRPr="00EF2C70" w:rsidRDefault="00A2306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p>
        </w:tc>
      </w:tr>
      <w:tr w:rsidR="001167CB" w:rsidRPr="00281724" w14:paraId="1332FD5A"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7F714B4F" w14:textId="1BB68C41" w:rsidR="001167CB" w:rsidRPr="00EF2C70" w:rsidRDefault="00C676D2" w:rsidP="001167CB">
            <w:pPr>
              <w:overflowPunct/>
              <w:autoSpaceDE/>
              <w:autoSpaceDN/>
              <w:adjustRightInd/>
              <w:spacing w:after="0" w:line="240" w:lineRule="auto"/>
              <w:jc w:val="left"/>
              <w:textAlignment w:val="auto"/>
              <w:rPr>
                <w:color w:val="000000"/>
                <w:sz w:val="20"/>
              </w:rPr>
            </w:pPr>
            <w:r w:rsidRPr="00EF2C70">
              <w:rPr>
                <w:color w:val="000000"/>
                <w:sz w:val="20"/>
              </w:rPr>
              <w:lastRenderedPageBreak/>
              <w:t>U613</w:t>
            </w:r>
          </w:p>
        </w:tc>
        <w:tc>
          <w:tcPr>
            <w:tcW w:w="456" w:type="pct"/>
            <w:tcBorders>
              <w:top w:val="single" w:sz="4" w:space="0" w:color="auto"/>
              <w:left w:val="single" w:sz="4" w:space="0" w:color="auto"/>
              <w:bottom w:val="single" w:sz="4" w:space="0" w:color="auto"/>
              <w:right w:val="single" w:sz="4" w:space="0" w:color="auto"/>
            </w:tcBorders>
          </w:tcPr>
          <w:p w14:paraId="386305B8" w14:textId="3B3D588E" w:rsidR="001167CB" w:rsidRPr="00EF2C70" w:rsidRDefault="003A75E4" w:rsidP="00ED7679">
            <w:pPr>
              <w:pStyle w:val="B2"/>
              <w:tabs>
                <w:tab w:val="left" w:pos="434"/>
              </w:tabs>
              <w:ind w:left="0" w:firstLine="0"/>
              <w:rPr>
                <w:rFonts w:eastAsia="DengXian"/>
                <w:lang w:eastAsia="zh-CN"/>
              </w:rPr>
            </w:pPr>
            <w:r>
              <w:rPr>
                <w:rFonts w:eastAsia="DengXian"/>
                <w:lang w:eastAsia="zh-CN"/>
              </w:rPr>
              <w:t>Huawei?</w:t>
            </w:r>
          </w:p>
        </w:tc>
        <w:tc>
          <w:tcPr>
            <w:tcW w:w="401" w:type="pct"/>
            <w:tcBorders>
              <w:top w:val="single" w:sz="4" w:space="0" w:color="auto"/>
              <w:left w:val="single" w:sz="4" w:space="0" w:color="auto"/>
              <w:bottom w:val="single" w:sz="4" w:space="0" w:color="auto"/>
              <w:right w:val="single" w:sz="4" w:space="0" w:color="auto"/>
            </w:tcBorders>
          </w:tcPr>
          <w:p w14:paraId="49DF2C99" w14:textId="559B2092" w:rsidR="001167CB" w:rsidRPr="00EF2C70" w:rsidRDefault="003A75E4" w:rsidP="00ED7679">
            <w:pPr>
              <w:spacing w:line="276" w:lineRule="auto"/>
              <w:jc w:val="left"/>
              <w:rPr>
                <w:rFonts w:eastAsia="DengXian"/>
                <w:sz w:val="20"/>
              </w:rPr>
            </w:pPr>
            <w:r>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11BED1BC" w14:textId="7B8691FD" w:rsidR="001167CB" w:rsidRPr="00EF2C70" w:rsidRDefault="001167CB" w:rsidP="005905DA">
            <w:pPr>
              <w:pStyle w:val="Heading4"/>
              <w:rPr>
                <w:rFonts w:ascii="Times New Roman" w:hAnsi="Times New Roman"/>
                <w:i/>
                <w:lang w:eastAsia="zh-CN"/>
              </w:rPr>
            </w:pPr>
            <w:proofErr w:type="spellStart"/>
            <w:r w:rsidRPr="00EF2C70">
              <w:rPr>
                <w:rFonts w:ascii="Times New Roman" w:hAnsi="Times New Roman"/>
                <w:i/>
                <w:lang w:eastAsia="zh-CN"/>
              </w:rPr>
              <w:t>SlotFormatIndicator</w:t>
            </w:r>
            <w:proofErr w:type="spellEnd"/>
          </w:p>
        </w:tc>
        <w:tc>
          <w:tcPr>
            <w:tcW w:w="247" w:type="pct"/>
            <w:tcBorders>
              <w:top w:val="single" w:sz="4" w:space="0" w:color="auto"/>
              <w:left w:val="single" w:sz="4" w:space="0" w:color="auto"/>
              <w:bottom w:val="single" w:sz="4" w:space="0" w:color="auto"/>
              <w:right w:val="single" w:sz="4" w:space="0" w:color="auto"/>
            </w:tcBorders>
          </w:tcPr>
          <w:p w14:paraId="6080DF34" w14:textId="76BD16D0" w:rsidR="001167CB" w:rsidRPr="00EF2C70" w:rsidRDefault="001167CB" w:rsidP="00ED7679">
            <w:pPr>
              <w:spacing w:line="276" w:lineRule="auto"/>
              <w:jc w:val="left"/>
              <w:rPr>
                <w:rFonts w:eastAsia="DengXian"/>
                <w:sz w:val="20"/>
              </w:rPr>
            </w:pPr>
            <w:r w:rsidRPr="00EF2C70">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614B0476" w14:textId="77777777" w:rsidR="001167CB" w:rsidRPr="00EF2C70" w:rsidRDefault="001167CB" w:rsidP="001167CB">
            <w:pPr>
              <w:overflowPunct/>
              <w:autoSpaceDE/>
              <w:autoSpaceDN/>
              <w:adjustRightInd/>
              <w:spacing w:after="0" w:line="240" w:lineRule="auto"/>
              <w:jc w:val="left"/>
              <w:textAlignment w:val="auto"/>
              <w:rPr>
                <w:color w:val="000000"/>
                <w:sz w:val="20"/>
                <w:lang w:val="en-US"/>
              </w:rPr>
            </w:pPr>
            <w:proofErr w:type="spellStart"/>
            <w:r w:rsidRPr="00EF2C70">
              <w:rPr>
                <w:color w:val="000000"/>
                <w:sz w:val="20"/>
              </w:rPr>
              <w:t>searchSpaceSwitchTriggerList</w:t>
            </w:r>
            <w:proofErr w:type="spellEnd"/>
            <w:r w:rsidRPr="00EF2C70">
              <w:rPr>
                <w:color w:val="000000"/>
                <w:sz w:val="20"/>
              </w:rPr>
              <w:br/>
              <w:t>If configured, provides position in DCI of the bit field indicating search space switching flag for a group of serving cells in searchSpaceSwitchingGroup-r16 (see TS 38.213 [13], clause 11.5.2)</w:t>
            </w:r>
          </w:p>
          <w:p w14:paraId="15F6FBE3" w14:textId="6C51D39E" w:rsidR="001167CB" w:rsidRPr="00EF2C70" w:rsidRDefault="008C574A" w:rsidP="001167CB">
            <w:pPr>
              <w:pStyle w:val="CommentText"/>
              <w:rPr>
                <w:b/>
                <w:sz w:val="20"/>
              </w:rPr>
            </w:pPr>
            <w:r w:rsidRPr="008C574A">
              <w:rPr>
                <w:b/>
                <w:sz w:val="20"/>
                <w:highlight w:val="yellow"/>
              </w:rPr>
              <w:t>[Proposed Change]</w:t>
            </w:r>
          </w:p>
          <w:p w14:paraId="4AFFB9C9" w14:textId="44570B31" w:rsidR="001167CB" w:rsidRPr="00EF2C70" w:rsidRDefault="001167CB" w:rsidP="001167CB">
            <w:pPr>
              <w:pStyle w:val="CommentText"/>
              <w:rPr>
                <w:b/>
                <w:sz w:val="20"/>
              </w:rPr>
            </w:pPr>
            <w:r w:rsidRPr="00EF2C70">
              <w:rPr>
                <w:b/>
                <w:sz w:val="20"/>
              </w:rPr>
              <w:t xml:space="preserve">Field description for </w:t>
            </w:r>
            <w:proofErr w:type="spellStart"/>
            <w:r w:rsidRPr="00EF2C70">
              <w:rPr>
                <w:b/>
                <w:sz w:val="20"/>
              </w:rPr>
              <w:t>searchSpaceSwitchTrigger</w:t>
            </w:r>
            <w:proofErr w:type="spellEnd"/>
            <w:r w:rsidRPr="00EF2C70">
              <w:rPr>
                <w:b/>
                <w:sz w:val="20"/>
              </w:rPr>
              <w:t xml:space="preserve"> should be </w:t>
            </w:r>
            <w:proofErr w:type="spellStart"/>
            <w:proofErr w:type="gramStart"/>
            <w:r w:rsidRPr="00EF2C70">
              <w:rPr>
                <w:b/>
                <w:sz w:val="20"/>
              </w:rPr>
              <w:t>revised.A</w:t>
            </w:r>
            <w:proofErr w:type="spellEnd"/>
            <w:proofErr w:type="gramEnd"/>
            <w:r w:rsidRPr="00EF2C70">
              <w:rPr>
                <w:b/>
                <w:sz w:val="20"/>
              </w:rPr>
              <w:t xml:space="preserve"> list of </w:t>
            </w:r>
            <w:proofErr w:type="spellStart"/>
            <w:r w:rsidRPr="00EF2C70">
              <w:rPr>
                <w:b/>
                <w:sz w:val="20"/>
              </w:rPr>
              <w:t>SearchSpaceSwitchTrigger</w:t>
            </w:r>
            <w:proofErr w:type="spellEnd"/>
            <w:r w:rsidRPr="00EF2C70">
              <w:rPr>
                <w:b/>
                <w:sz w:val="20"/>
              </w:rPr>
              <w:t xml:space="preserve"> objects is configured for one or more groups of serving cells.</w:t>
            </w:r>
          </w:p>
        </w:tc>
        <w:tc>
          <w:tcPr>
            <w:tcW w:w="1548" w:type="pct"/>
            <w:tcBorders>
              <w:top w:val="single" w:sz="4" w:space="0" w:color="auto"/>
              <w:left w:val="single" w:sz="4" w:space="0" w:color="auto"/>
              <w:bottom w:val="single" w:sz="4" w:space="0" w:color="auto"/>
              <w:right w:val="single" w:sz="4" w:space="0" w:color="auto"/>
            </w:tcBorders>
          </w:tcPr>
          <w:p w14:paraId="27808D05" w14:textId="4181AC84" w:rsidR="004B15EC" w:rsidRDefault="004B15EC"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EF2C70">
              <w:rPr>
                <w:rFonts w:ascii="Times New Roman" w:eastAsia="Arial Unicode MS" w:hAnsi="Times New Roman" w:cs="Times New Roman"/>
                <w:sz w:val="20"/>
                <w:szCs w:val="20"/>
              </w:rPr>
              <w:t xml:space="preserve"> </w:t>
            </w:r>
            <w:r w:rsidR="00F92C5C">
              <w:rPr>
                <w:rFonts w:ascii="Times New Roman" w:eastAsia="Arial Unicode MS" w:hAnsi="Times New Roman" w:cs="Times New Roman"/>
                <w:sz w:val="20"/>
                <w:szCs w:val="20"/>
              </w:rPr>
              <w:t>[</w:t>
            </w:r>
            <w:r w:rsidR="00F92C5C" w:rsidRPr="00F92C5C">
              <w:rPr>
                <w:rFonts w:ascii="Times New Roman" w:eastAsia="Arial Unicode MS" w:hAnsi="Times New Roman" w:cs="Times New Roman"/>
                <w:b/>
                <w:bCs/>
                <w:sz w:val="20"/>
                <w:szCs w:val="20"/>
              </w:rPr>
              <w:t>Ericsson</w:t>
            </w:r>
            <w:r w:rsidR="00F92C5C">
              <w:rPr>
                <w:rFonts w:ascii="Times New Roman" w:eastAsia="Arial Unicode MS" w:hAnsi="Times New Roman" w:cs="Times New Roman"/>
                <w:b/>
                <w:bCs/>
                <w:sz w:val="20"/>
                <w:szCs w:val="20"/>
              </w:rPr>
              <w:t>]</w:t>
            </w:r>
          </w:p>
          <w:p w14:paraId="4E35C046" w14:textId="7D2363BF" w:rsidR="00F92C5C" w:rsidRDefault="00F92C5C"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F92C5C">
              <w:rPr>
                <w:rFonts w:ascii="Times New Roman" w:eastAsia="Arial Unicode MS" w:hAnsi="Times New Roman" w:cs="Times New Roman"/>
                <w:sz w:val="20"/>
                <w:szCs w:val="20"/>
              </w:rPr>
              <w:t xml:space="preserve">We </w:t>
            </w:r>
            <w:r>
              <w:rPr>
                <w:rFonts w:ascii="Times New Roman" w:eastAsia="Arial Unicode MS" w:hAnsi="Times New Roman" w:cs="Times New Roman"/>
                <w:sz w:val="20"/>
                <w:szCs w:val="20"/>
              </w:rPr>
              <w:t xml:space="preserve">agree with the first part, see U610. But prefer to keep the text for one </w:t>
            </w:r>
            <w:proofErr w:type="spellStart"/>
            <w:r>
              <w:rPr>
                <w:rFonts w:ascii="Times New Roman" w:eastAsia="Arial Unicode MS" w:hAnsi="Times New Roman" w:cs="Times New Roman"/>
                <w:sz w:val="20"/>
                <w:szCs w:val="20"/>
              </w:rPr>
              <w:t>SearchSpaceSwitchingTrigger</w:t>
            </w:r>
            <w:proofErr w:type="spellEnd"/>
            <w:r>
              <w:rPr>
                <w:rFonts w:ascii="Times New Roman" w:eastAsia="Arial Unicode MS" w:hAnsi="Times New Roman" w:cs="Times New Roman"/>
                <w:sz w:val="20"/>
                <w:szCs w:val="20"/>
              </w:rPr>
              <w:t xml:space="preserve"> object</w:t>
            </w:r>
            <w:r w:rsidR="00532AB0">
              <w:rPr>
                <w:rFonts w:ascii="Times New Roman" w:eastAsia="Arial Unicode MS" w:hAnsi="Times New Roman" w:cs="Times New Roman"/>
                <w:sz w:val="20"/>
                <w:szCs w:val="20"/>
              </w:rPr>
              <w:t>, with more clarification on whether this is applicable only for one serving cell or a group of serving cells, depending on whether</w:t>
            </w:r>
          </w:p>
          <w:p w14:paraId="2F7AA85E" w14:textId="70CE3CFF" w:rsidR="00532AB0" w:rsidRDefault="00532AB0" w:rsidP="00532AB0">
            <w:pPr>
              <w:pStyle w:val="CommentText"/>
              <w:spacing w:after="0"/>
              <w:rPr>
                <w:sz w:val="20"/>
              </w:rPr>
            </w:pPr>
            <w:r w:rsidRPr="00F92C5C">
              <w:rPr>
                <w:sz w:val="20"/>
              </w:rPr>
              <w:t>searchSpaceSwitchingGroup-r16</w:t>
            </w:r>
            <w:r>
              <w:rPr>
                <w:sz w:val="20"/>
              </w:rPr>
              <w:t xml:space="preserve"> </w:t>
            </w:r>
            <w:r w:rsidR="002F70A0">
              <w:rPr>
                <w:sz w:val="20"/>
              </w:rPr>
              <w:t>is configured or not, see U624.</w:t>
            </w:r>
          </w:p>
          <w:p w14:paraId="3A70AFF5" w14:textId="77777777" w:rsidR="00532AB0" w:rsidRPr="00F92C5C" w:rsidRDefault="00532AB0" w:rsidP="00ED7679">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652AC2FE" w14:textId="0C275579" w:rsidR="00F92C5C" w:rsidRDefault="00F92C5C" w:rsidP="00F92C5C">
            <w:pPr>
              <w:pStyle w:val="TAL"/>
              <w:rPr>
                <w:sz w:val="20"/>
                <w:lang w:eastAsia="x-none"/>
              </w:rPr>
            </w:pPr>
            <w:bookmarkStart w:id="98" w:name="_Hlk41337115"/>
            <w:proofErr w:type="spellStart"/>
            <w:r>
              <w:rPr>
                <w:b/>
                <w:bCs/>
                <w:i/>
                <w:iCs/>
                <w:lang w:val="x-none"/>
              </w:rPr>
              <w:t>searchSpaceSwitch</w:t>
            </w:r>
            <w:r>
              <w:rPr>
                <w:b/>
                <w:bCs/>
                <w:i/>
                <w:iCs/>
                <w:lang w:val="en-US"/>
              </w:rPr>
              <w:t>ing</w:t>
            </w:r>
            <w:r>
              <w:rPr>
                <w:b/>
                <w:bCs/>
                <w:i/>
                <w:iCs/>
                <w:lang w:val="x-none"/>
              </w:rPr>
              <w:t>Trigger</w:t>
            </w:r>
            <w:r>
              <w:rPr>
                <w:b/>
                <w:bCs/>
                <w:i/>
                <w:iCs/>
              </w:rPr>
              <w:t>List</w:t>
            </w:r>
            <w:proofErr w:type="spellEnd"/>
          </w:p>
          <w:bookmarkEnd w:id="98"/>
          <w:p w14:paraId="7D7131EC" w14:textId="77777777" w:rsidR="00F92C5C" w:rsidRDefault="00F92C5C" w:rsidP="00F92C5C">
            <w:pPr>
              <w:pStyle w:val="NormalWeb"/>
              <w:shd w:val="clear" w:color="auto" w:fill="FFFFFF"/>
              <w:spacing w:before="0" w:beforeAutospacing="0" w:after="0" w:afterAutospacing="0" w:line="360" w:lineRule="atLeast"/>
            </w:pPr>
            <w:proofErr w:type="gramStart"/>
            <w:r>
              <w:t>A  list</w:t>
            </w:r>
            <w:proofErr w:type="gramEnd"/>
            <w:r>
              <w:t xml:space="preserve"> of </w:t>
            </w:r>
            <w:proofErr w:type="spellStart"/>
            <w:r>
              <w:t>SearchSpaceSwitchingTrigger</w:t>
            </w:r>
            <w:proofErr w:type="spellEnd"/>
            <w:r>
              <w:t xml:space="preserve"> objects. Each </w:t>
            </w:r>
            <w:proofErr w:type="spellStart"/>
            <w:r>
              <w:t>SearchSpaceSwitchingTrigger</w:t>
            </w:r>
            <w:proofErr w:type="spellEnd"/>
            <w:r>
              <w:t xml:space="preserve"> object provides position in DCI of the bit field </w:t>
            </w:r>
            <w:r>
              <w:rPr>
                <w:strike/>
                <w:color w:val="FF0000"/>
              </w:rPr>
              <w:t>indicating</w:t>
            </w:r>
            <w:r>
              <w:rPr>
                <w:color w:val="FF0000"/>
              </w:rPr>
              <w:t xml:space="preserve"> containing a </w:t>
            </w:r>
            <w:r>
              <w:t xml:space="preserve">search space switching flag </w:t>
            </w:r>
            <w:r>
              <w:rPr>
                <w:color w:val="FF0000"/>
              </w:rPr>
              <w:t xml:space="preserve">for a serving cell or, if </w:t>
            </w:r>
            <w:r>
              <w:rPr>
                <w:i/>
                <w:iCs/>
                <w:color w:val="FF0000"/>
              </w:rPr>
              <w:t>searchSpaceSwitchingGroup-r16</w:t>
            </w:r>
            <w:r>
              <w:rPr>
                <w:color w:val="FF0000"/>
              </w:rPr>
              <w:t xml:space="preserve"> is configured, </w:t>
            </w:r>
            <w:r>
              <w:t xml:space="preserve">for a group of serving cells </w:t>
            </w:r>
            <w:r>
              <w:rPr>
                <w:strike/>
                <w:color w:val="FF0000"/>
              </w:rPr>
              <w:t xml:space="preserve">in </w:t>
            </w:r>
            <w:r>
              <w:rPr>
                <w:i/>
                <w:iCs/>
                <w:strike/>
                <w:color w:val="FF0000"/>
              </w:rPr>
              <w:t>searchSpaceSwitchingGroup-r16</w:t>
            </w:r>
            <w:r>
              <w:rPr>
                <w:i/>
                <w:iCs/>
                <w:color w:val="FF0000"/>
              </w:rPr>
              <w:t xml:space="preserve"> </w:t>
            </w:r>
            <w:r>
              <w:t>(see TS 38.213 [13], clause 11.5.2).</w:t>
            </w:r>
          </w:p>
          <w:p w14:paraId="4F874370" w14:textId="5B6177B4" w:rsidR="003A75E4" w:rsidRPr="003A75E4" w:rsidRDefault="003A75E4" w:rsidP="00F92C5C">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3A75E4">
              <w:rPr>
                <w:b/>
                <w:bCs/>
              </w:rPr>
              <w:t xml:space="preserve">Rapporteur: Ericsson suggestion for the field description looks </w:t>
            </w:r>
            <w:proofErr w:type="spellStart"/>
            <w:proofErr w:type="gramStart"/>
            <w:r w:rsidRPr="003A75E4">
              <w:rPr>
                <w:b/>
                <w:bCs/>
              </w:rPr>
              <w:t>good.The</w:t>
            </w:r>
            <w:proofErr w:type="spellEnd"/>
            <w:proofErr w:type="gramEnd"/>
            <w:r w:rsidRPr="003A75E4">
              <w:rPr>
                <w:b/>
                <w:bCs/>
              </w:rPr>
              <w:t xml:space="preserve"> first part is covered in U610.</w:t>
            </w:r>
          </w:p>
        </w:tc>
      </w:tr>
      <w:tr w:rsidR="002740A6" w:rsidRPr="00281724" w14:paraId="4E57CF8F"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6E7D6BAA" w14:textId="7DBF6165" w:rsidR="002740A6" w:rsidRPr="00C676D2" w:rsidRDefault="002740A6" w:rsidP="001167CB">
            <w:pPr>
              <w:overflowPunct/>
              <w:autoSpaceDE/>
              <w:autoSpaceDN/>
              <w:adjustRightInd/>
              <w:spacing w:after="0" w:line="240" w:lineRule="auto"/>
              <w:jc w:val="left"/>
              <w:textAlignment w:val="auto"/>
              <w:rPr>
                <w:color w:val="000000"/>
                <w:sz w:val="20"/>
              </w:rPr>
            </w:pPr>
            <w:r w:rsidRPr="00C676D2">
              <w:rPr>
                <w:color w:val="000000"/>
                <w:sz w:val="20"/>
              </w:rPr>
              <w:lastRenderedPageBreak/>
              <w:t>U614</w:t>
            </w:r>
          </w:p>
        </w:tc>
        <w:tc>
          <w:tcPr>
            <w:tcW w:w="456" w:type="pct"/>
            <w:tcBorders>
              <w:top w:val="single" w:sz="4" w:space="0" w:color="auto"/>
              <w:left w:val="single" w:sz="4" w:space="0" w:color="auto"/>
              <w:bottom w:val="single" w:sz="4" w:space="0" w:color="auto"/>
              <w:right w:val="single" w:sz="4" w:space="0" w:color="auto"/>
            </w:tcBorders>
          </w:tcPr>
          <w:p w14:paraId="1D9FC8EF" w14:textId="77777777" w:rsidR="002740A6" w:rsidRPr="00C676D2" w:rsidRDefault="002740A6" w:rsidP="00ED7679">
            <w:pPr>
              <w:pStyle w:val="B2"/>
              <w:tabs>
                <w:tab w:val="left" w:pos="434"/>
              </w:tabs>
              <w:ind w:left="0" w:firstLine="0"/>
              <w:rPr>
                <w:rFonts w:eastAsia="DengXian"/>
                <w:lang w:eastAsia="zh-CN"/>
              </w:rPr>
            </w:pPr>
            <w:r w:rsidRPr="00C676D2">
              <w:rPr>
                <w:rFonts w:eastAsia="DengXian"/>
                <w:lang w:eastAsia="zh-CN"/>
              </w:rPr>
              <w:t>Ericsson</w:t>
            </w:r>
          </w:p>
          <w:p w14:paraId="5C98415B" w14:textId="00238046" w:rsidR="00A03191" w:rsidRPr="00C676D2" w:rsidRDefault="00A03191" w:rsidP="00ED7679">
            <w:pPr>
              <w:pStyle w:val="B2"/>
              <w:tabs>
                <w:tab w:val="left" w:pos="434"/>
              </w:tabs>
              <w:ind w:left="0" w:firstLine="0"/>
              <w:rPr>
                <w:rFonts w:eastAsia="DengXian"/>
                <w:lang w:eastAsia="zh-CN"/>
              </w:rPr>
            </w:pPr>
            <w:r w:rsidRPr="00C676D2">
              <w:rPr>
                <w:rFonts w:eastAsia="DengXian"/>
                <w:lang w:eastAsia="zh-CN"/>
              </w:rPr>
              <w:t>RIL E256</w:t>
            </w:r>
          </w:p>
        </w:tc>
        <w:tc>
          <w:tcPr>
            <w:tcW w:w="401" w:type="pct"/>
            <w:tcBorders>
              <w:top w:val="single" w:sz="4" w:space="0" w:color="auto"/>
              <w:left w:val="single" w:sz="4" w:space="0" w:color="auto"/>
              <w:bottom w:val="single" w:sz="4" w:space="0" w:color="auto"/>
              <w:right w:val="single" w:sz="4" w:space="0" w:color="auto"/>
            </w:tcBorders>
          </w:tcPr>
          <w:p w14:paraId="58102FC7" w14:textId="32A48245" w:rsidR="002740A6" w:rsidRPr="00C676D2" w:rsidRDefault="002740A6" w:rsidP="00ED7679">
            <w:pPr>
              <w:spacing w:line="276" w:lineRule="auto"/>
              <w:jc w:val="left"/>
              <w:rPr>
                <w:rFonts w:eastAsia="DengXian"/>
                <w:sz w:val="20"/>
              </w:rPr>
            </w:pPr>
            <w:r w:rsidRPr="00C676D2">
              <w:rPr>
                <w:rFonts w:eastAsia="DengXian"/>
                <w:sz w:val="20"/>
              </w:rPr>
              <w:t>5.5.2.10a</w:t>
            </w:r>
          </w:p>
        </w:tc>
        <w:tc>
          <w:tcPr>
            <w:tcW w:w="773" w:type="pct"/>
            <w:tcBorders>
              <w:top w:val="single" w:sz="4" w:space="0" w:color="auto"/>
              <w:left w:val="single" w:sz="4" w:space="0" w:color="auto"/>
              <w:bottom w:val="single" w:sz="4" w:space="0" w:color="auto"/>
              <w:right w:val="single" w:sz="4" w:space="0" w:color="auto"/>
            </w:tcBorders>
          </w:tcPr>
          <w:p w14:paraId="0005B878" w14:textId="1787277A" w:rsidR="002740A6" w:rsidRPr="00C676D2" w:rsidRDefault="002740A6" w:rsidP="005905DA">
            <w:pPr>
              <w:pStyle w:val="Heading4"/>
              <w:rPr>
                <w:rFonts w:ascii="Times New Roman" w:hAnsi="Times New Roman"/>
                <w:i/>
                <w:lang w:eastAsia="zh-CN"/>
              </w:rPr>
            </w:pPr>
            <w:proofErr w:type="spellStart"/>
            <w:r w:rsidRPr="00C676D2">
              <w:rPr>
                <w:rFonts w:ascii="Times New Roman" w:hAnsi="Times New Roman"/>
                <w:i/>
                <w:lang w:eastAsia="zh-CN"/>
              </w:rPr>
              <w:t>rmtc-SubframeOffset</w:t>
            </w:r>
            <w:proofErr w:type="spellEnd"/>
          </w:p>
        </w:tc>
        <w:tc>
          <w:tcPr>
            <w:tcW w:w="247" w:type="pct"/>
            <w:tcBorders>
              <w:top w:val="single" w:sz="4" w:space="0" w:color="auto"/>
              <w:left w:val="single" w:sz="4" w:space="0" w:color="auto"/>
              <w:bottom w:val="single" w:sz="4" w:space="0" w:color="auto"/>
              <w:right w:val="single" w:sz="4" w:space="0" w:color="auto"/>
            </w:tcBorders>
          </w:tcPr>
          <w:p w14:paraId="76827888" w14:textId="3702224D" w:rsidR="002740A6" w:rsidRPr="00C676D2" w:rsidRDefault="002740A6" w:rsidP="00ED7679">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0169C8C2" w14:textId="26077320" w:rsidR="002740A6" w:rsidRPr="00C676D2" w:rsidRDefault="002740A6" w:rsidP="001167CB">
            <w:pPr>
              <w:overflowPunct/>
              <w:autoSpaceDE/>
              <w:autoSpaceDN/>
              <w:adjustRightInd/>
              <w:spacing w:after="0" w:line="240" w:lineRule="auto"/>
              <w:jc w:val="left"/>
              <w:textAlignment w:val="auto"/>
              <w:rPr>
                <w:b/>
                <w:bCs/>
                <w:color w:val="000000"/>
                <w:sz w:val="20"/>
              </w:rPr>
            </w:pPr>
            <w:r w:rsidRPr="00C676D2">
              <w:rPr>
                <w:b/>
                <w:bCs/>
                <w:color w:val="000000"/>
                <w:sz w:val="20"/>
              </w:rPr>
              <w:t>[Description]</w:t>
            </w:r>
          </w:p>
          <w:p w14:paraId="35C919CB" w14:textId="06E3EC51" w:rsidR="002740A6" w:rsidRPr="00C676D2" w:rsidRDefault="002740A6" w:rsidP="001167CB">
            <w:pPr>
              <w:overflowPunct/>
              <w:autoSpaceDE/>
              <w:autoSpaceDN/>
              <w:adjustRightInd/>
              <w:spacing w:after="0" w:line="240" w:lineRule="auto"/>
              <w:jc w:val="left"/>
              <w:textAlignment w:val="auto"/>
              <w:rPr>
                <w:color w:val="000000"/>
                <w:sz w:val="20"/>
              </w:rPr>
            </w:pPr>
            <w:r w:rsidRPr="00C676D2">
              <w:rPr>
                <w:color w:val="000000"/>
                <w:sz w:val="20"/>
              </w:rPr>
              <w:t xml:space="preserve">The description </w:t>
            </w:r>
            <w:r w:rsidR="00C401AD" w:rsidRPr="00C676D2">
              <w:rPr>
                <w:color w:val="000000"/>
                <w:sz w:val="20"/>
              </w:rPr>
              <w:t xml:space="preserve">in the procedural text </w:t>
            </w:r>
            <w:r w:rsidRPr="00C676D2">
              <w:rPr>
                <w:color w:val="000000"/>
                <w:sz w:val="20"/>
              </w:rPr>
              <w:t xml:space="preserve">is vague on how the UE randomly selects the </w:t>
            </w:r>
            <w:proofErr w:type="spellStart"/>
            <w:r w:rsidRPr="00C676D2">
              <w:rPr>
                <w:color w:val="000000"/>
                <w:sz w:val="20"/>
              </w:rPr>
              <w:t>rmtc-SubframeOffset</w:t>
            </w:r>
            <w:proofErr w:type="spellEnd"/>
            <w:r w:rsidRPr="00C676D2">
              <w:rPr>
                <w:color w:val="000000"/>
                <w:sz w:val="20"/>
              </w:rPr>
              <w:t>. The corresponding field description has been updated on the optionality of this parameter and with all details on the UE behaviour if not configured.</w:t>
            </w:r>
          </w:p>
          <w:p w14:paraId="3F75DE09" w14:textId="04FCD58B" w:rsidR="002740A6" w:rsidRPr="00C676D2" w:rsidRDefault="002740A6" w:rsidP="001167CB">
            <w:pPr>
              <w:overflowPunct/>
              <w:autoSpaceDE/>
              <w:autoSpaceDN/>
              <w:adjustRightInd/>
              <w:spacing w:after="0" w:line="240" w:lineRule="auto"/>
              <w:jc w:val="left"/>
              <w:textAlignment w:val="auto"/>
              <w:rPr>
                <w:color w:val="000000"/>
                <w:sz w:val="20"/>
              </w:rPr>
            </w:pPr>
          </w:p>
          <w:p w14:paraId="70A41950" w14:textId="2C3F5695" w:rsidR="002740A6" w:rsidRPr="00C676D2" w:rsidRDefault="002740A6" w:rsidP="002740A6">
            <w:pPr>
              <w:overflowPunct/>
              <w:autoSpaceDE/>
              <w:autoSpaceDN/>
              <w:adjustRightInd/>
              <w:spacing w:after="0" w:line="240" w:lineRule="auto"/>
              <w:jc w:val="left"/>
              <w:textAlignment w:val="auto"/>
              <w:rPr>
                <w:b/>
                <w:bCs/>
                <w:color w:val="000000"/>
                <w:sz w:val="20"/>
              </w:rPr>
            </w:pPr>
            <w:r w:rsidRPr="00C676D2">
              <w:rPr>
                <w:b/>
                <w:bCs/>
                <w:color w:val="000000"/>
                <w:sz w:val="20"/>
              </w:rPr>
              <w:t>[Proposed change]</w:t>
            </w:r>
          </w:p>
          <w:p w14:paraId="0656E84E" w14:textId="103E1344" w:rsidR="002740A6" w:rsidRPr="00C676D2" w:rsidRDefault="00C401AD" w:rsidP="001167CB">
            <w:pPr>
              <w:overflowPunct/>
              <w:autoSpaceDE/>
              <w:autoSpaceDN/>
              <w:adjustRightInd/>
              <w:spacing w:after="0" w:line="240" w:lineRule="auto"/>
              <w:jc w:val="left"/>
              <w:textAlignment w:val="auto"/>
              <w:rPr>
                <w:color w:val="000000"/>
                <w:sz w:val="20"/>
              </w:rPr>
            </w:pPr>
            <w:r w:rsidRPr="00C676D2">
              <w:rPr>
                <w:color w:val="000000"/>
                <w:sz w:val="20"/>
              </w:rPr>
              <w:t>The description could be clarified. However, as already captured in the field description, t</w:t>
            </w:r>
            <w:r w:rsidR="002740A6" w:rsidRPr="00C676D2">
              <w:rPr>
                <w:color w:val="000000"/>
                <w:sz w:val="20"/>
              </w:rPr>
              <w:t xml:space="preserve">he sentence can be simplified as follows: The UE shall setup the RMTC “in accordance with the </w:t>
            </w:r>
            <w:proofErr w:type="spellStart"/>
            <w:r w:rsidR="002740A6" w:rsidRPr="00C676D2">
              <w:rPr>
                <w:color w:val="000000"/>
                <w:sz w:val="20"/>
              </w:rPr>
              <w:t>rmtc</w:t>
            </w:r>
            <w:proofErr w:type="spellEnd"/>
            <w:r w:rsidR="002740A6" w:rsidRPr="00C676D2">
              <w:rPr>
                <w:color w:val="000000"/>
                <w:sz w:val="20"/>
              </w:rPr>
              <w:t xml:space="preserve">-Periodicity and the </w:t>
            </w:r>
            <w:proofErr w:type="spellStart"/>
            <w:r w:rsidR="002740A6" w:rsidRPr="00C676D2">
              <w:rPr>
                <w:color w:val="000000"/>
                <w:sz w:val="20"/>
              </w:rPr>
              <w:t>rmtc-SubframeOffset</w:t>
            </w:r>
            <w:proofErr w:type="spellEnd"/>
            <w:r w:rsidR="002740A6" w:rsidRPr="00C676D2">
              <w:rPr>
                <w:color w:val="000000"/>
                <w:sz w:val="20"/>
              </w:rPr>
              <w:t>, i.e.”</w:t>
            </w:r>
          </w:p>
        </w:tc>
        <w:tc>
          <w:tcPr>
            <w:tcW w:w="1548" w:type="pct"/>
            <w:tcBorders>
              <w:top w:val="single" w:sz="4" w:space="0" w:color="auto"/>
              <w:left w:val="single" w:sz="4" w:space="0" w:color="auto"/>
              <w:bottom w:val="single" w:sz="4" w:space="0" w:color="auto"/>
              <w:right w:val="single" w:sz="4" w:space="0" w:color="auto"/>
            </w:tcBorders>
          </w:tcPr>
          <w:p w14:paraId="4F1AB327" w14:textId="7C116ED0" w:rsidR="002740A6" w:rsidRPr="00C676D2" w:rsidRDefault="003A75E4" w:rsidP="00ED7679">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modify according to the suggestion.</w:t>
            </w:r>
          </w:p>
        </w:tc>
      </w:tr>
      <w:tr w:rsidR="002740A6" w:rsidRPr="00281724" w14:paraId="2FAE919D"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7B59CCA" w14:textId="04C3E34F" w:rsidR="002740A6" w:rsidRPr="00C676D2" w:rsidRDefault="002740A6" w:rsidP="002740A6">
            <w:pPr>
              <w:overflowPunct/>
              <w:autoSpaceDE/>
              <w:autoSpaceDN/>
              <w:adjustRightInd/>
              <w:spacing w:after="0" w:line="240" w:lineRule="auto"/>
              <w:jc w:val="left"/>
              <w:textAlignment w:val="auto"/>
              <w:rPr>
                <w:color w:val="000000"/>
                <w:sz w:val="20"/>
              </w:rPr>
            </w:pPr>
            <w:r w:rsidRPr="00C676D2">
              <w:rPr>
                <w:color w:val="000000"/>
                <w:sz w:val="20"/>
              </w:rPr>
              <w:t>U615</w:t>
            </w:r>
          </w:p>
        </w:tc>
        <w:tc>
          <w:tcPr>
            <w:tcW w:w="456" w:type="pct"/>
            <w:tcBorders>
              <w:top w:val="single" w:sz="4" w:space="0" w:color="auto"/>
              <w:left w:val="single" w:sz="4" w:space="0" w:color="auto"/>
              <w:bottom w:val="single" w:sz="4" w:space="0" w:color="auto"/>
              <w:right w:val="single" w:sz="4" w:space="0" w:color="auto"/>
            </w:tcBorders>
          </w:tcPr>
          <w:p w14:paraId="405C5777" w14:textId="77777777" w:rsidR="002740A6" w:rsidRPr="00C676D2" w:rsidRDefault="002740A6" w:rsidP="002740A6">
            <w:pPr>
              <w:pStyle w:val="B2"/>
              <w:tabs>
                <w:tab w:val="left" w:pos="434"/>
              </w:tabs>
              <w:ind w:left="0" w:firstLine="0"/>
              <w:rPr>
                <w:rFonts w:eastAsia="DengXian"/>
                <w:lang w:eastAsia="zh-CN"/>
              </w:rPr>
            </w:pPr>
            <w:r w:rsidRPr="00C676D2">
              <w:rPr>
                <w:rFonts w:eastAsia="DengXian"/>
                <w:lang w:eastAsia="zh-CN"/>
              </w:rPr>
              <w:t>Ericsson</w:t>
            </w:r>
          </w:p>
          <w:p w14:paraId="7D4CBC15" w14:textId="09BD5ACA" w:rsidR="00240238" w:rsidRPr="00C676D2" w:rsidRDefault="00240238" w:rsidP="002740A6">
            <w:pPr>
              <w:pStyle w:val="B2"/>
              <w:tabs>
                <w:tab w:val="left" w:pos="434"/>
              </w:tabs>
              <w:ind w:left="0" w:firstLine="0"/>
              <w:rPr>
                <w:rFonts w:eastAsia="DengXian"/>
                <w:lang w:eastAsia="zh-CN"/>
              </w:rPr>
            </w:pPr>
            <w:r w:rsidRPr="00C676D2">
              <w:rPr>
                <w:rFonts w:eastAsia="DengXian"/>
                <w:lang w:eastAsia="zh-CN"/>
              </w:rPr>
              <w:t xml:space="preserve">RIL </w:t>
            </w:r>
            <w:r w:rsidRPr="00C676D2">
              <w:t>E251</w:t>
            </w:r>
          </w:p>
        </w:tc>
        <w:tc>
          <w:tcPr>
            <w:tcW w:w="401" w:type="pct"/>
            <w:tcBorders>
              <w:top w:val="single" w:sz="4" w:space="0" w:color="auto"/>
              <w:left w:val="single" w:sz="4" w:space="0" w:color="auto"/>
              <w:bottom w:val="single" w:sz="4" w:space="0" w:color="auto"/>
              <w:right w:val="single" w:sz="4" w:space="0" w:color="auto"/>
            </w:tcBorders>
          </w:tcPr>
          <w:p w14:paraId="03D87582" w14:textId="450008E6" w:rsidR="002740A6" w:rsidRPr="00C676D2" w:rsidRDefault="002740A6" w:rsidP="002740A6">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2220A3B7" w14:textId="7BF9158D" w:rsidR="002740A6" w:rsidRPr="00C676D2" w:rsidRDefault="002740A6" w:rsidP="002740A6">
            <w:pPr>
              <w:pStyle w:val="Heading4"/>
              <w:rPr>
                <w:rFonts w:ascii="Times New Roman" w:hAnsi="Times New Roman"/>
                <w:i/>
                <w:lang w:eastAsia="zh-CN"/>
              </w:rPr>
            </w:pPr>
            <w:proofErr w:type="spellStart"/>
            <w:r w:rsidRPr="00C676D2">
              <w:rPr>
                <w:rFonts w:ascii="Times New Roman" w:hAnsi="Times New Roman"/>
                <w:i/>
                <w:lang w:eastAsia="zh-CN"/>
              </w:rPr>
              <w:t>intraCellGuardBandUL</w:t>
            </w:r>
            <w:proofErr w:type="spellEnd"/>
            <w:r w:rsidRPr="00C676D2">
              <w:rPr>
                <w:rFonts w:ascii="Times New Roman" w:hAnsi="Times New Roman"/>
                <w:i/>
                <w:lang w:eastAsia="zh-CN"/>
              </w:rPr>
              <w:t xml:space="preserve"> and </w:t>
            </w:r>
            <w:proofErr w:type="spellStart"/>
            <w:r w:rsidRPr="00C676D2">
              <w:rPr>
                <w:rFonts w:ascii="Times New Roman" w:hAnsi="Times New Roman"/>
                <w:i/>
                <w:lang w:eastAsia="zh-CN"/>
              </w:rPr>
              <w:t>intraCellGuardBandDL</w:t>
            </w:r>
            <w:proofErr w:type="spellEnd"/>
          </w:p>
        </w:tc>
        <w:tc>
          <w:tcPr>
            <w:tcW w:w="247" w:type="pct"/>
            <w:tcBorders>
              <w:top w:val="single" w:sz="4" w:space="0" w:color="auto"/>
              <w:left w:val="single" w:sz="4" w:space="0" w:color="auto"/>
              <w:bottom w:val="single" w:sz="4" w:space="0" w:color="auto"/>
              <w:right w:val="single" w:sz="4" w:space="0" w:color="auto"/>
            </w:tcBorders>
          </w:tcPr>
          <w:p w14:paraId="593572C1" w14:textId="741A4478" w:rsidR="002740A6" w:rsidRPr="00C676D2" w:rsidRDefault="00240238" w:rsidP="002740A6">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2D622DEE" w14:textId="77777777" w:rsidR="002740A6" w:rsidRPr="00C676D2" w:rsidRDefault="002740A6" w:rsidP="002740A6">
            <w:pPr>
              <w:pStyle w:val="CommentText"/>
              <w:spacing w:after="0"/>
              <w:rPr>
                <w:sz w:val="20"/>
              </w:rPr>
            </w:pPr>
            <w:r w:rsidRPr="00C676D2">
              <w:rPr>
                <w:b/>
                <w:sz w:val="20"/>
              </w:rPr>
              <w:t>[Description]</w:t>
            </w:r>
            <w:r w:rsidRPr="00C676D2">
              <w:rPr>
                <w:sz w:val="20"/>
              </w:rPr>
              <w:t xml:space="preserve">: </w:t>
            </w:r>
            <w:proofErr w:type="spellStart"/>
            <w:r w:rsidRPr="00C676D2">
              <w:rPr>
                <w:sz w:val="20"/>
              </w:rPr>
              <w:t>intraCellGuardBandDL</w:t>
            </w:r>
            <w:proofErr w:type="spellEnd"/>
            <w:r w:rsidRPr="00C676D2">
              <w:rPr>
                <w:sz w:val="20"/>
              </w:rPr>
              <w:t xml:space="preserve">/UL is only included in </w:t>
            </w:r>
            <w:proofErr w:type="spellStart"/>
            <w:r w:rsidRPr="00C676D2">
              <w:rPr>
                <w:sz w:val="20"/>
              </w:rPr>
              <w:t>ServingCellConfigCommon</w:t>
            </w:r>
            <w:proofErr w:type="spellEnd"/>
            <w:r w:rsidRPr="00C676D2">
              <w:rPr>
                <w:sz w:val="20"/>
              </w:rPr>
              <w:t>, i.e. basically for SCells and SCGs only.</w:t>
            </w:r>
          </w:p>
          <w:p w14:paraId="2A88DD27" w14:textId="77777777" w:rsidR="002740A6" w:rsidRPr="00C676D2" w:rsidRDefault="002740A6" w:rsidP="002740A6">
            <w:pPr>
              <w:pStyle w:val="CommentText"/>
              <w:spacing w:after="0"/>
              <w:rPr>
                <w:sz w:val="20"/>
              </w:rPr>
            </w:pPr>
            <w:r w:rsidRPr="00C676D2">
              <w:rPr>
                <w:sz w:val="20"/>
              </w:rPr>
              <w:t xml:space="preserve">The configuration for the </w:t>
            </w:r>
            <w:proofErr w:type="spellStart"/>
            <w:r w:rsidRPr="00C676D2">
              <w:rPr>
                <w:sz w:val="20"/>
              </w:rPr>
              <w:t>PCell</w:t>
            </w:r>
            <w:proofErr w:type="spellEnd"/>
            <w:r w:rsidRPr="00C676D2">
              <w:rPr>
                <w:sz w:val="20"/>
              </w:rPr>
              <w:t>/</w:t>
            </w:r>
            <w:proofErr w:type="spellStart"/>
            <w:r w:rsidRPr="00C676D2">
              <w:rPr>
                <w:sz w:val="20"/>
              </w:rPr>
              <w:t>SpCell</w:t>
            </w:r>
            <w:proofErr w:type="spellEnd"/>
            <w:r w:rsidRPr="00C676D2">
              <w:rPr>
                <w:sz w:val="20"/>
              </w:rPr>
              <w:t xml:space="preserve"> would only be possible upon Reconfiguration </w:t>
            </w:r>
            <w:proofErr w:type="spellStart"/>
            <w:r w:rsidRPr="00C676D2">
              <w:rPr>
                <w:sz w:val="20"/>
              </w:rPr>
              <w:t>withSync</w:t>
            </w:r>
            <w:proofErr w:type="spellEnd"/>
            <w:r w:rsidRPr="00C676D2">
              <w:rPr>
                <w:sz w:val="20"/>
              </w:rPr>
              <w:t>.</w:t>
            </w:r>
          </w:p>
          <w:p w14:paraId="728036B1" w14:textId="5F98E4E7" w:rsidR="002740A6" w:rsidRPr="00C676D2" w:rsidRDefault="002740A6" w:rsidP="002740A6">
            <w:pPr>
              <w:overflowPunct/>
              <w:autoSpaceDE/>
              <w:autoSpaceDN/>
              <w:adjustRightInd/>
              <w:spacing w:after="0" w:line="240" w:lineRule="auto"/>
              <w:jc w:val="left"/>
              <w:textAlignment w:val="auto"/>
              <w:rPr>
                <w:b/>
                <w:bCs/>
                <w:color w:val="000000"/>
                <w:sz w:val="20"/>
              </w:rPr>
            </w:pPr>
            <w:r w:rsidRPr="00C676D2">
              <w:rPr>
                <w:b/>
                <w:sz w:val="20"/>
              </w:rPr>
              <w:t>[Proposed Change]</w:t>
            </w:r>
            <w:r w:rsidRPr="00C676D2">
              <w:rPr>
                <w:sz w:val="20"/>
              </w:rPr>
              <w:t xml:space="preserve">: This field is either added to </w:t>
            </w:r>
            <w:proofErr w:type="spellStart"/>
            <w:r w:rsidRPr="00C676D2">
              <w:rPr>
                <w:sz w:val="20"/>
              </w:rPr>
              <w:t>ServingCellConfig</w:t>
            </w:r>
            <w:proofErr w:type="spellEnd"/>
            <w:r w:rsidRPr="00C676D2">
              <w:rPr>
                <w:sz w:val="20"/>
              </w:rPr>
              <w:t xml:space="preserve"> (so that configuration on PCell is supported) or moved to </w:t>
            </w:r>
            <w:proofErr w:type="spellStart"/>
            <w:r w:rsidRPr="00C676D2">
              <w:rPr>
                <w:sz w:val="20"/>
              </w:rPr>
              <w:t>ServingCellConfig</w:t>
            </w:r>
            <w:proofErr w:type="spellEnd"/>
            <w:r w:rsidRPr="00C676D2">
              <w:rPr>
                <w:sz w:val="20"/>
              </w:rPr>
              <w:t xml:space="preserve"> (same place for configuration of guard bands for </w:t>
            </w:r>
            <w:proofErr w:type="spellStart"/>
            <w:r w:rsidRPr="00C676D2">
              <w:rPr>
                <w:sz w:val="20"/>
              </w:rPr>
              <w:t>SpCells</w:t>
            </w:r>
            <w:proofErr w:type="spellEnd"/>
            <w:r w:rsidRPr="00C676D2">
              <w:rPr>
                <w:sz w:val="20"/>
              </w:rPr>
              <w:t xml:space="preserve"> and SCells)</w:t>
            </w:r>
          </w:p>
        </w:tc>
        <w:tc>
          <w:tcPr>
            <w:tcW w:w="1548" w:type="pct"/>
            <w:tcBorders>
              <w:top w:val="single" w:sz="4" w:space="0" w:color="auto"/>
              <w:left w:val="single" w:sz="4" w:space="0" w:color="auto"/>
              <w:bottom w:val="single" w:sz="4" w:space="0" w:color="auto"/>
              <w:right w:val="single" w:sz="4" w:space="0" w:color="auto"/>
            </w:tcBorders>
          </w:tcPr>
          <w:p w14:paraId="732FC3A8" w14:textId="4230D5E5" w:rsidR="00376235" w:rsidRDefault="00376235" w:rsidP="002740A6">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Open</w:t>
            </w:r>
          </w:p>
          <w:p w14:paraId="6F1C2901" w14:textId="22D8D352" w:rsidR="00F8428E" w:rsidRPr="00F8428E" w:rsidRDefault="00F8428E" w:rsidP="002740A6">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F8428E">
              <w:rPr>
                <w:rFonts w:ascii="Times New Roman" w:eastAsia="Arial Unicode MS" w:hAnsi="Times New Roman" w:cs="Times New Roman"/>
                <w:b/>
                <w:bCs/>
                <w:sz w:val="20"/>
                <w:szCs w:val="20"/>
              </w:rPr>
              <w:t>[vivo]</w:t>
            </w:r>
          </w:p>
          <w:p w14:paraId="43C85A8B" w14:textId="1280B7E9" w:rsidR="002740A6" w:rsidRPr="00226FF0" w:rsidRDefault="00226FF0" w:rsidP="002740A6">
            <w:pPr>
              <w:pStyle w:val="NormalWeb"/>
              <w:shd w:val="clear" w:color="auto" w:fill="FFFFFF"/>
              <w:spacing w:before="0" w:beforeAutospacing="0" w:after="0" w:afterAutospacing="0" w:line="360" w:lineRule="atLeast"/>
              <w:rPr>
                <w:rFonts w:ascii="Times New Roman" w:eastAsia="Arial Unicode MS" w:hAnsi="Times New Roman" w:cs="Times New Roman"/>
                <w:bCs/>
                <w:sz w:val="20"/>
                <w:szCs w:val="20"/>
              </w:rPr>
            </w:pPr>
            <w:r w:rsidRPr="00226FF0">
              <w:rPr>
                <w:rFonts w:ascii="Times New Roman" w:eastAsia="Arial Unicode MS" w:hAnsi="Times New Roman" w:cs="Times New Roman"/>
                <w:bCs/>
                <w:sz w:val="20"/>
                <w:szCs w:val="20"/>
              </w:rPr>
              <w:t xml:space="preserve">Agree with the issue. Another potential solution can be seen as proposed by </w:t>
            </w:r>
            <w:r w:rsidRPr="00B35C26">
              <w:rPr>
                <w:rFonts w:ascii="Times New Roman" w:eastAsia="Arial Unicode MS" w:hAnsi="Times New Roman" w:cs="Times New Roman"/>
                <w:bCs/>
                <w:sz w:val="20"/>
                <w:szCs w:val="20"/>
                <w:highlight w:val="yellow"/>
              </w:rPr>
              <w:t>RIL#v</w:t>
            </w:r>
            <w:r w:rsidR="00B35C26" w:rsidRPr="00B35C26">
              <w:rPr>
                <w:rFonts w:ascii="Times New Roman" w:eastAsia="Arial Unicode MS" w:hAnsi="Times New Roman" w:cs="Times New Roman"/>
                <w:bCs/>
                <w:sz w:val="20"/>
                <w:szCs w:val="20"/>
                <w:highlight w:val="yellow"/>
              </w:rPr>
              <w:t>0</w:t>
            </w:r>
            <w:r w:rsidRPr="00B35C26">
              <w:rPr>
                <w:rFonts w:ascii="Times New Roman" w:eastAsia="Arial Unicode MS" w:hAnsi="Times New Roman" w:cs="Times New Roman"/>
                <w:bCs/>
                <w:sz w:val="20"/>
                <w:szCs w:val="20"/>
                <w:highlight w:val="yellow"/>
              </w:rPr>
              <w:t>20</w:t>
            </w:r>
            <w:r w:rsidRPr="00226FF0">
              <w:rPr>
                <w:rFonts w:ascii="Times New Roman" w:eastAsia="Arial Unicode MS" w:hAnsi="Times New Roman" w:cs="Times New Roman"/>
                <w:bCs/>
                <w:sz w:val="20"/>
                <w:szCs w:val="20"/>
              </w:rPr>
              <w:t>:</w:t>
            </w:r>
          </w:p>
          <w:p w14:paraId="5EF97681" w14:textId="77777777" w:rsidR="00226FF0" w:rsidRDefault="00226FF0" w:rsidP="002740A6">
            <w:pPr>
              <w:pStyle w:val="NormalWeb"/>
              <w:shd w:val="clear" w:color="auto" w:fill="FFFFFF"/>
              <w:spacing w:before="0" w:beforeAutospacing="0" w:after="0" w:afterAutospacing="0" w:line="360" w:lineRule="atLeast"/>
              <w:rPr>
                <w:rFonts w:ascii="Times New Roman" w:hAnsi="Times New Roman"/>
                <w:i/>
              </w:rPr>
            </w:pPr>
            <w:r>
              <w:rPr>
                <w:rFonts w:ascii="Times New Roman" w:eastAsia="Arial Unicode MS" w:hAnsi="Times New Roman" w:cs="Times New Roman"/>
                <w:b/>
                <w:bCs/>
                <w:sz w:val="20"/>
                <w:szCs w:val="20"/>
              </w:rPr>
              <w:t xml:space="preserve">[Proposed Change] Add </w:t>
            </w:r>
            <w:r w:rsidR="00B35C26" w:rsidRPr="00C676D2">
              <w:rPr>
                <w:rFonts w:ascii="Times New Roman" w:hAnsi="Times New Roman"/>
                <w:i/>
              </w:rPr>
              <w:t>intraCellGuardBandUL</w:t>
            </w:r>
            <w:r w:rsidR="00B35C26">
              <w:rPr>
                <w:rFonts w:ascii="Times New Roman" w:hAnsi="Times New Roman"/>
                <w:i/>
              </w:rPr>
              <w:t>-r16</w:t>
            </w:r>
            <w:r w:rsidR="00B35C26" w:rsidRPr="00C676D2">
              <w:rPr>
                <w:rFonts w:ascii="Times New Roman" w:hAnsi="Times New Roman"/>
                <w:i/>
              </w:rPr>
              <w:t xml:space="preserve"> and intraCellGuardBandDL</w:t>
            </w:r>
            <w:r w:rsidR="00B35C26">
              <w:rPr>
                <w:rFonts w:ascii="Times New Roman" w:hAnsi="Times New Roman"/>
                <w:i/>
              </w:rPr>
              <w:t xml:space="preserve">-r16 </w:t>
            </w:r>
            <w:r w:rsidR="00B35C26" w:rsidRPr="00B35C26">
              <w:rPr>
                <w:rFonts w:ascii="Times New Roman" w:hAnsi="Times New Roman"/>
              </w:rPr>
              <w:t>parameters in</w:t>
            </w:r>
            <w:r w:rsidR="00B35C26">
              <w:rPr>
                <w:rFonts w:ascii="Times New Roman" w:hAnsi="Times New Roman"/>
                <w:i/>
              </w:rPr>
              <w:t xml:space="preserve"> </w:t>
            </w:r>
            <w:bookmarkStart w:id="99" w:name="_Hlk41338950"/>
            <w:proofErr w:type="spellStart"/>
            <w:r w:rsidR="00B35C26">
              <w:rPr>
                <w:rFonts w:ascii="Times New Roman" w:hAnsi="Times New Roman"/>
                <w:i/>
              </w:rPr>
              <w:t>servingCellConfigCommonSIB</w:t>
            </w:r>
            <w:bookmarkEnd w:id="99"/>
            <w:proofErr w:type="spellEnd"/>
          </w:p>
          <w:p w14:paraId="3BBF29AC" w14:textId="65499D64" w:rsidR="003A75E4" w:rsidRPr="003A75E4" w:rsidRDefault="003A75E4" w:rsidP="002740A6">
            <w:pPr>
              <w:pStyle w:val="NormalWeb"/>
              <w:shd w:val="clear" w:color="auto" w:fill="FFFFFF"/>
              <w:spacing w:before="0" w:beforeAutospacing="0" w:after="0" w:afterAutospacing="0" w:line="360" w:lineRule="atLeast"/>
              <w:rPr>
                <w:rFonts w:ascii="Times New Roman" w:eastAsia="Arial Unicode MS" w:hAnsi="Times New Roman" w:cs="Times New Roman"/>
                <w:b/>
                <w:bCs/>
                <w:iCs/>
                <w:sz w:val="20"/>
                <w:szCs w:val="20"/>
              </w:rPr>
            </w:pPr>
            <w:r w:rsidRPr="003A75E4">
              <w:rPr>
                <w:rFonts w:ascii="Times New Roman" w:hAnsi="Times New Roman"/>
                <w:b/>
                <w:bCs/>
                <w:iCs/>
                <w:sz w:val="20"/>
                <w:szCs w:val="20"/>
              </w:rPr>
              <w:t xml:space="preserve">Rapporteur: </w:t>
            </w:r>
            <w:r>
              <w:rPr>
                <w:rFonts w:ascii="Times New Roman" w:hAnsi="Times New Roman"/>
                <w:b/>
                <w:bCs/>
                <w:iCs/>
                <w:sz w:val="20"/>
                <w:szCs w:val="20"/>
              </w:rPr>
              <w:t xml:space="preserve">Agree that this will eliminate a </w:t>
            </w:r>
            <w:proofErr w:type="spellStart"/>
            <w:r>
              <w:rPr>
                <w:rFonts w:ascii="Times New Roman" w:hAnsi="Times New Roman"/>
                <w:b/>
                <w:bCs/>
                <w:iCs/>
                <w:sz w:val="20"/>
                <w:szCs w:val="20"/>
              </w:rPr>
              <w:t>reconfig</w:t>
            </w:r>
            <w:proofErr w:type="spellEnd"/>
            <w:r>
              <w:rPr>
                <w:rFonts w:ascii="Times New Roman" w:hAnsi="Times New Roman"/>
                <w:b/>
                <w:bCs/>
                <w:iCs/>
                <w:sz w:val="20"/>
                <w:szCs w:val="20"/>
              </w:rPr>
              <w:t xml:space="preserve"> w/ sync after connection set up to configure the guard bands for </w:t>
            </w:r>
            <w:proofErr w:type="spellStart"/>
            <w:r>
              <w:rPr>
                <w:rFonts w:ascii="Times New Roman" w:hAnsi="Times New Roman"/>
                <w:b/>
                <w:bCs/>
                <w:iCs/>
                <w:sz w:val="20"/>
                <w:szCs w:val="20"/>
              </w:rPr>
              <w:t>PCell</w:t>
            </w:r>
            <w:proofErr w:type="spellEnd"/>
            <w:r>
              <w:rPr>
                <w:rFonts w:ascii="Times New Roman" w:hAnsi="Times New Roman"/>
                <w:b/>
                <w:bCs/>
                <w:iCs/>
                <w:sz w:val="20"/>
                <w:szCs w:val="20"/>
              </w:rPr>
              <w:t xml:space="preserve">. </w:t>
            </w:r>
            <w:r w:rsidR="00376235">
              <w:rPr>
                <w:rFonts w:ascii="Times New Roman" w:hAnsi="Times New Roman"/>
                <w:b/>
                <w:bCs/>
                <w:iCs/>
                <w:sz w:val="20"/>
                <w:szCs w:val="20"/>
              </w:rPr>
              <w:t xml:space="preserve">Discuss using </w:t>
            </w:r>
            <w:proofErr w:type="spellStart"/>
            <w:r w:rsidR="00376235">
              <w:rPr>
                <w:rFonts w:ascii="Times New Roman" w:hAnsi="Times New Roman"/>
                <w:b/>
                <w:bCs/>
                <w:iCs/>
                <w:sz w:val="20"/>
                <w:szCs w:val="20"/>
              </w:rPr>
              <w:t>ServingCellConfig</w:t>
            </w:r>
            <w:proofErr w:type="spellEnd"/>
            <w:r w:rsidR="00376235">
              <w:rPr>
                <w:rFonts w:ascii="Times New Roman" w:hAnsi="Times New Roman"/>
                <w:b/>
                <w:bCs/>
                <w:iCs/>
                <w:sz w:val="20"/>
                <w:szCs w:val="20"/>
              </w:rPr>
              <w:t xml:space="preserve"> vs </w:t>
            </w:r>
            <w:proofErr w:type="spellStart"/>
            <w:r w:rsidR="00376235">
              <w:rPr>
                <w:rFonts w:ascii="Times New Roman" w:hAnsi="Times New Roman"/>
                <w:b/>
                <w:bCs/>
                <w:iCs/>
                <w:sz w:val="20"/>
                <w:szCs w:val="20"/>
              </w:rPr>
              <w:t>servingCellConfigCommonSIB</w:t>
            </w:r>
            <w:proofErr w:type="spellEnd"/>
            <w:r w:rsidR="00376235">
              <w:rPr>
                <w:rFonts w:ascii="Times New Roman" w:hAnsi="Times New Roman"/>
                <w:b/>
                <w:bCs/>
                <w:iCs/>
                <w:sz w:val="20"/>
                <w:szCs w:val="20"/>
              </w:rPr>
              <w:t>.</w:t>
            </w:r>
          </w:p>
        </w:tc>
      </w:tr>
      <w:tr w:rsidR="00A03191" w:rsidRPr="00281724" w14:paraId="5052ECCF"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DB57155" w14:textId="654E2A55" w:rsidR="00A03191" w:rsidRPr="00C676D2" w:rsidRDefault="00A03191" w:rsidP="002740A6">
            <w:pPr>
              <w:overflowPunct/>
              <w:autoSpaceDE/>
              <w:autoSpaceDN/>
              <w:adjustRightInd/>
              <w:spacing w:after="0" w:line="240" w:lineRule="auto"/>
              <w:jc w:val="left"/>
              <w:textAlignment w:val="auto"/>
              <w:rPr>
                <w:color w:val="000000"/>
                <w:sz w:val="20"/>
              </w:rPr>
            </w:pPr>
            <w:r w:rsidRPr="00C676D2">
              <w:rPr>
                <w:color w:val="000000"/>
                <w:sz w:val="20"/>
              </w:rPr>
              <w:lastRenderedPageBreak/>
              <w:t>U616</w:t>
            </w:r>
          </w:p>
        </w:tc>
        <w:tc>
          <w:tcPr>
            <w:tcW w:w="456" w:type="pct"/>
            <w:tcBorders>
              <w:top w:val="single" w:sz="4" w:space="0" w:color="auto"/>
              <w:left w:val="single" w:sz="4" w:space="0" w:color="auto"/>
              <w:bottom w:val="single" w:sz="4" w:space="0" w:color="auto"/>
              <w:right w:val="single" w:sz="4" w:space="0" w:color="auto"/>
            </w:tcBorders>
          </w:tcPr>
          <w:p w14:paraId="1693E62A" w14:textId="77777777" w:rsidR="00A03191" w:rsidRPr="00C676D2" w:rsidRDefault="00A03191" w:rsidP="00A03191">
            <w:pPr>
              <w:pStyle w:val="B2"/>
              <w:tabs>
                <w:tab w:val="left" w:pos="434"/>
              </w:tabs>
              <w:ind w:left="0" w:firstLine="0"/>
              <w:rPr>
                <w:rFonts w:eastAsia="DengXian"/>
                <w:lang w:eastAsia="zh-CN"/>
              </w:rPr>
            </w:pPr>
            <w:r w:rsidRPr="00C676D2">
              <w:rPr>
                <w:rFonts w:eastAsia="DengXian"/>
                <w:lang w:eastAsia="zh-CN"/>
              </w:rPr>
              <w:t>Ericsson</w:t>
            </w:r>
          </w:p>
          <w:p w14:paraId="24C997E2" w14:textId="77777777" w:rsidR="00A03191" w:rsidRPr="00C676D2" w:rsidRDefault="00A03191" w:rsidP="002740A6">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64D46FF2" w14:textId="4A76DA06" w:rsidR="00A03191" w:rsidRPr="00C676D2" w:rsidRDefault="00A03191" w:rsidP="002740A6">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7F7368E6" w14:textId="77777777" w:rsidR="00A03191" w:rsidRPr="00C676D2" w:rsidRDefault="00A03191" w:rsidP="002740A6">
            <w:pPr>
              <w:pStyle w:val="Heading4"/>
              <w:rPr>
                <w:rFonts w:ascii="Times New Roman" w:hAnsi="Times New Roman"/>
              </w:rPr>
            </w:pPr>
            <w:proofErr w:type="spellStart"/>
            <w:r w:rsidRPr="00C676D2">
              <w:rPr>
                <w:rFonts w:ascii="Times New Roman" w:hAnsi="Times New Roman"/>
              </w:rPr>
              <w:t>intraCellGuardBandUL</w:t>
            </w:r>
            <w:proofErr w:type="spellEnd"/>
          </w:p>
          <w:p w14:paraId="7CD35D4B" w14:textId="5890F145" w:rsidR="00A03191" w:rsidRPr="00C676D2" w:rsidRDefault="00A03191" w:rsidP="00A03191">
            <w:pPr>
              <w:rPr>
                <w:sz w:val="20"/>
              </w:rPr>
            </w:pPr>
            <w:proofErr w:type="spellStart"/>
            <w:r w:rsidRPr="00C676D2">
              <w:rPr>
                <w:sz w:val="20"/>
              </w:rPr>
              <w:t>intraCellGuardBandDL</w:t>
            </w:r>
            <w:proofErr w:type="spellEnd"/>
          </w:p>
          <w:p w14:paraId="4B84C7CC" w14:textId="425963C1" w:rsidR="00A03191" w:rsidRPr="00C676D2" w:rsidRDefault="00A03191" w:rsidP="00A03191">
            <w:pPr>
              <w:rPr>
                <w:sz w:val="20"/>
              </w:rPr>
            </w:pPr>
            <w:proofErr w:type="spellStart"/>
            <w:r w:rsidRPr="00C676D2">
              <w:rPr>
                <w:sz w:val="20"/>
              </w:rPr>
              <w:t>IntraCellGuardBand</w:t>
            </w:r>
            <w:proofErr w:type="spellEnd"/>
          </w:p>
          <w:p w14:paraId="44D7959E" w14:textId="3E19BF79" w:rsidR="00A03191" w:rsidRPr="00C676D2" w:rsidRDefault="00A03191" w:rsidP="00A03191">
            <w:pPr>
              <w:rPr>
                <w:sz w:val="20"/>
                <w:lang w:eastAsia="x-none"/>
              </w:rPr>
            </w:pPr>
          </w:p>
        </w:tc>
        <w:tc>
          <w:tcPr>
            <w:tcW w:w="247" w:type="pct"/>
            <w:tcBorders>
              <w:top w:val="single" w:sz="4" w:space="0" w:color="auto"/>
              <w:left w:val="single" w:sz="4" w:space="0" w:color="auto"/>
              <w:bottom w:val="single" w:sz="4" w:space="0" w:color="auto"/>
              <w:right w:val="single" w:sz="4" w:space="0" w:color="auto"/>
            </w:tcBorders>
          </w:tcPr>
          <w:p w14:paraId="1D93AE29" w14:textId="282E9BAE" w:rsidR="00A03191" w:rsidRPr="00C676D2" w:rsidRDefault="0043535A" w:rsidP="002740A6">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6AB5DD46" w14:textId="01770B58" w:rsidR="00A03191" w:rsidRPr="00C676D2" w:rsidRDefault="00A03191" w:rsidP="00A03191">
            <w:pPr>
              <w:pStyle w:val="CommentText"/>
              <w:spacing w:after="0"/>
              <w:rPr>
                <w:sz w:val="20"/>
              </w:rPr>
            </w:pPr>
            <w:r w:rsidRPr="00C676D2">
              <w:rPr>
                <w:b/>
                <w:sz w:val="20"/>
              </w:rPr>
              <w:t>[Description]</w:t>
            </w:r>
            <w:r w:rsidRPr="00C676D2">
              <w:rPr>
                <w:sz w:val="20"/>
              </w:rPr>
              <w:t xml:space="preserve">: Field/IE name hints at a single </w:t>
            </w:r>
            <w:proofErr w:type="spellStart"/>
            <w:r w:rsidRPr="00C676D2">
              <w:rPr>
                <w:sz w:val="20"/>
              </w:rPr>
              <w:t>GuardBand</w:t>
            </w:r>
            <w:proofErr w:type="spellEnd"/>
            <w:r w:rsidRPr="00C676D2">
              <w:rPr>
                <w:sz w:val="20"/>
              </w:rPr>
              <w:t>, but actually there can be multiple in the cell.</w:t>
            </w:r>
          </w:p>
          <w:p w14:paraId="7361C647" w14:textId="77777777" w:rsidR="00A03191" w:rsidRPr="00C676D2" w:rsidRDefault="00A03191" w:rsidP="00A03191">
            <w:pPr>
              <w:pStyle w:val="CommentText"/>
              <w:spacing w:after="0"/>
              <w:rPr>
                <w:sz w:val="20"/>
              </w:rPr>
            </w:pPr>
            <w:r w:rsidRPr="00C676D2">
              <w:rPr>
                <w:b/>
                <w:sz w:val="20"/>
              </w:rPr>
              <w:t>[Proposed Change]</w:t>
            </w:r>
            <w:r w:rsidRPr="00C676D2">
              <w:rPr>
                <w:sz w:val="20"/>
              </w:rPr>
              <w:t>: Can use plural:</w:t>
            </w:r>
          </w:p>
          <w:p w14:paraId="6B45924B" w14:textId="0DF134B8" w:rsidR="00A03191" w:rsidRPr="00C676D2" w:rsidRDefault="00A03191" w:rsidP="00A03191">
            <w:pPr>
              <w:pStyle w:val="CommentText"/>
              <w:spacing w:after="0"/>
              <w:rPr>
                <w:sz w:val="20"/>
              </w:rPr>
            </w:pPr>
            <w:proofErr w:type="spellStart"/>
            <w:r w:rsidRPr="00C676D2">
              <w:rPr>
                <w:sz w:val="20"/>
              </w:rPr>
              <w:t>IntraCellGuardBand</w:t>
            </w:r>
            <w:r w:rsidRPr="00C676D2">
              <w:rPr>
                <w:color w:val="FF0000"/>
                <w:sz w:val="20"/>
              </w:rPr>
              <w:t>s</w:t>
            </w:r>
            <w:proofErr w:type="spellEnd"/>
          </w:p>
          <w:p w14:paraId="0A906C61" w14:textId="77777777" w:rsidR="00A03191" w:rsidRPr="00C676D2" w:rsidRDefault="00A03191" w:rsidP="00A03191">
            <w:pPr>
              <w:pStyle w:val="CommentText"/>
              <w:spacing w:after="0"/>
              <w:rPr>
                <w:sz w:val="20"/>
              </w:rPr>
            </w:pPr>
            <w:proofErr w:type="spellStart"/>
            <w:r w:rsidRPr="00C676D2">
              <w:rPr>
                <w:sz w:val="20"/>
              </w:rPr>
              <w:t>intraCellGuardBand</w:t>
            </w:r>
            <w:r w:rsidRPr="00C676D2">
              <w:rPr>
                <w:color w:val="FF0000"/>
                <w:sz w:val="20"/>
              </w:rPr>
              <w:t>s</w:t>
            </w:r>
            <w:r w:rsidRPr="00C676D2">
              <w:rPr>
                <w:sz w:val="20"/>
              </w:rPr>
              <w:t>DL</w:t>
            </w:r>
            <w:proofErr w:type="spellEnd"/>
          </w:p>
          <w:p w14:paraId="458D139E" w14:textId="3E458D09" w:rsidR="00A03191" w:rsidRPr="00C676D2" w:rsidRDefault="00A03191" w:rsidP="00A03191">
            <w:pPr>
              <w:pStyle w:val="CommentText"/>
              <w:spacing w:after="0"/>
              <w:rPr>
                <w:b/>
                <w:sz w:val="20"/>
              </w:rPr>
            </w:pPr>
            <w:proofErr w:type="spellStart"/>
            <w:r w:rsidRPr="00C676D2">
              <w:rPr>
                <w:sz w:val="20"/>
              </w:rPr>
              <w:t>intraCellGuardBand</w:t>
            </w:r>
            <w:r w:rsidRPr="00C676D2">
              <w:rPr>
                <w:color w:val="FF0000"/>
                <w:sz w:val="20"/>
              </w:rPr>
              <w:t>s</w:t>
            </w:r>
            <w:r w:rsidRPr="00C676D2">
              <w:rPr>
                <w:sz w:val="20"/>
              </w:rPr>
              <w:t>UL</w:t>
            </w:r>
            <w:proofErr w:type="spellEnd"/>
          </w:p>
        </w:tc>
        <w:tc>
          <w:tcPr>
            <w:tcW w:w="1548" w:type="pct"/>
            <w:tcBorders>
              <w:top w:val="single" w:sz="4" w:space="0" w:color="auto"/>
              <w:left w:val="single" w:sz="4" w:space="0" w:color="auto"/>
              <w:bottom w:val="single" w:sz="4" w:space="0" w:color="auto"/>
              <w:right w:val="single" w:sz="4" w:space="0" w:color="auto"/>
            </w:tcBorders>
          </w:tcPr>
          <w:p w14:paraId="50365B21" w14:textId="7D2EEE8F" w:rsidR="00A03191" w:rsidRPr="00C676D2" w:rsidRDefault="003A75E4" w:rsidP="002740A6">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add “s”.</w:t>
            </w:r>
          </w:p>
        </w:tc>
      </w:tr>
      <w:tr w:rsidR="00BC2FEF" w:rsidRPr="00281724" w14:paraId="5F2D3E7D" w14:textId="77777777" w:rsidTr="00BC2FEF">
        <w:trPr>
          <w:tblHeader/>
        </w:trPr>
        <w:tc>
          <w:tcPr>
            <w:tcW w:w="301" w:type="pct"/>
            <w:tcBorders>
              <w:top w:val="single" w:sz="4" w:space="0" w:color="auto"/>
              <w:left w:val="single" w:sz="4" w:space="0" w:color="auto"/>
              <w:bottom w:val="single" w:sz="4" w:space="0" w:color="auto"/>
              <w:right w:val="single" w:sz="4" w:space="0" w:color="auto"/>
            </w:tcBorders>
          </w:tcPr>
          <w:p w14:paraId="77E909B5" w14:textId="4BAA0EB3" w:rsidR="00BC2FEF" w:rsidRPr="00C676D2" w:rsidRDefault="00BC2FEF" w:rsidP="00BC2FEF">
            <w:pPr>
              <w:overflowPunct/>
              <w:autoSpaceDE/>
              <w:autoSpaceDN/>
              <w:adjustRightInd/>
              <w:spacing w:after="0" w:line="240" w:lineRule="auto"/>
              <w:jc w:val="left"/>
              <w:textAlignment w:val="auto"/>
              <w:rPr>
                <w:color w:val="000000"/>
                <w:sz w:val="20"/>
              </w:rPr>
            </w:pPr>
            <w:r w:rsidRPr="00C676D2">
              <w:rPr>
                <w:color w:val="000000"/>
                <w:sz w:val="20"/>
              </w:rPr>
              <w:t>U617</w:t>
            </w:r>
          </w:p>
        </w:tc>
        <w:tc>
          <w:tcPr>
            <w:tcW w:w="463" w:type="pct"/>
            <w:gridSpan w:val="2"/>
            <w:tcBorders>
              <w:top w:val="single" w:sz="4" w:space="0" w:color="auto"/>
              <w:left w:val="single" w:sz="4" w:space="0" w:color="auto"/>
              <w:bottom w:val="single" w:sz="4" w:space="0" w:color="auto"/>
              <w:right w:val="single" w:sz="4" w:space="0" w:color="auto"/>
            </w:tcBorders>
          </w:tcPr>
          <w:p w14:paraId="36A13DFA" w14:textId="77777777" w:rsidR="00BC2FEF" w:rsidRPr="00C676D2" w:rsidRDefault="00BC2FEF" w:rsidP="00BC2FEF">
            <w:pPr>
              <w:pStyle w:val="B2"/>
              <w:tabs>
                <w:tab w:val="left" w:pos="434"/>
              </w:tabs>
              <w:ind w:left="0" w:firstLine="0"/>
              <w:rPr>
                <w:rFonts w:eastAsia="DengXian"/>
                <w:lang w:eastAsia="zh-CN"/>
              </w:rPr>
            </w:pPr>
            <w:r w:rsidRPr="00C676D2">
              <w:rPr>
                <w:rFonts w:eastAsia="DengXian"/>
                <w:lang w:eastAsia="zh-CN"/>
              </w:rPr>
              <w:t>Ericsson</w:t>
            </w:r>
          </w:p>
          <w:p w14:paraId="4226688E" w14:textId="77777777" w:rsidR="00BC2FEF" w:rsidRPr="00C676D2" w:rsidRDefault="00BC2FEF" w:rsidP="00BC2FEF">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5685D68B" w14:textId="62D36EDE" w:rsidR="00BC2FEF" w:rsidRPr="00C676D2" w:rsidRDefault="00BC2FEF" w:rsidP="00BC2FEF">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0B9D1A9F" w14:textId="77777777" w:rsidR="00BC2FEF" w:rsidRPr="00C676D2" w:rsidRDefault="00BC2FEF" w:rsidP="00BC2FEF">
            <w:pPr>
              <w:pStyle w:val="Heading4"/>
              <w:rPr>
                <w:rFonts w:ascii="Times New Roman" w:hAnsi="Times New Roman"/>
              </w:rPr>
            </w:pPr>
            <w:proofErr w:type="spellStart"/>
            <w:r w:rsidRPr="00C676D2">
              <w:rPr>
                <w:rFonts w:ascii="Times New Roman" w:hAnsi="Times New Roman"/>
              </w:rPr>
              <w:t>intraCellGuardBandUL</w:t>
            </w:r>
            <w:proofErr w:type="spellEnd"/>
          </w:p>
          <w:p w14:paraId="25130F58" w14:textId="77777777" w:rsidR="00BC2FEF" w:rsidRPr="00C676D2" w:rsidRDefault="00BC2FEF" w:rsidP="00BC2FEF">
            <w:pPr>
              <w:rPr>
                <w:sz w:val="20"/>
              </w:rPr>
            </w:pPr>
            <w:proofErr w:type="spellStart"/>
            <w:r w:rsidRPr="00C676D2">
              <w:rPr>
                <w:sz w:val="20"/>
              </w:rPr>
              <w:t>intraCellGuardBandDL</w:t>
            </w:r>
            <w:proofErr w:type="spellEnd"/>
          </w:p>
          <w:p w14:paraId="67846CDC" w14:textId="77777777" w:rsidR="00BC2FEF" w:rsidRPr="00C676D2" w:rsidRDefault="00BC2FEF" w:rsidP="00BC2FEF">
            <w:pPr>
              <w:pStyle w:val="Heading4"/>
              <w:rPr>
                <w:rFonts w:ascii="Times New Roman" w:hAnsi="Times New Roman"/>
              </w:rPr>
            </w:pPr>
          </w:p>
        </w:tc>
        <w:tc>
          <w:tcPr>
            <w:tcW w:w="247" w:type="pct"/>
            <w:tcBorders>
              <w:top w:val="single" w:sz="4" w:space="0" w:color="auto"/>
              <w:left w:val="single" w:sz="4" w:space="0" w:color="auto"/>
              <w:bottom w:val="single" w:sz="4" w:space="0" w:color="auto"/>
              <w:right w:val="single" w:sz="4" w:space="0" w:color="auto"/>
            </w:tcBorders>
          </w:tcPr>
          <w:p w14:paraId="5E511002" w14:textId="5978CF9E" w:rsidR="00BC2FEF" w:rsidRPr="00C676D2" w:rsidRDefault="0043535A" w:rsidP="00BC2FEF">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1B68560C" w14:textId="77777777" w:rsidR="00BC2FEF" w:rsidRPr="00C676D2" w:rsidRDefault="00BC2FEF" w:rsidP="00BC2FEF">
            <w:pPr>
              <w:pStyle w:val="CommentText"/>
              <w:spacing w:after="0"/>
              <w:rPr>
                <w:sz w:val="20"/>
              </w:rPr>
            </w:pPr>
            <w:r w:rsidRPr="00C676D2">
              <w:rPr>
                <w:b/>
                <w:sz w:val="20"/>
              </w:rPr>
              <w:t>[Description]</w:t>
            </w:r>
            <w:r w:rsidRPr="00C676D2">
              <w:rPr>
                <w:sz w:val="20"/>
              </w:rPr>
              <w:t>:</w:t>
            </w:r>
          </w:p>
          <w:p w14:paraId="2959588F" w14:textId="111A15E7" w:rsidR="00BC2FEF" w:rsidRPr="00C676D2" w:rsidRDefault="00BC2FEF" w:rsidP="00BC2FEF">
            <w:pPr>
              <w:pStyle w:val="CommentText"/>
              <w:spacing w:after="0"/>
              <w:rPr>
                <w:sz w:val="20"/>
                <w:lang w:val="en-US"/>
              </w:rPr>
            </w:pPr>
            <w:r w:rsidRPr="00C676D2">
              <w:rPr>
                <w:sz w:val="20"/>
              </w:rPr>
              <w:t>Field description states the following: “</w:t>
            </w:r>
            <w:r w:rsidRPr="00C676D2">
              <w:rPr>
                <w:sz w:val="20"/>
                <w:lang w:val="en-US"/>
              </w:rPr>
              <w:t>List of guard bands in a BWP.”</w:t>
            </w:r>
          </w:p>
          <w:p w14:paraId="30C6F64B" w14:textId="12449294" w:rsidR="00BC2FEF" w:rsidRPr="00C676D2" w:rsidRDefault="00BC2FEF" w:rsidP="00BC2FEF">
            <w:pPr>
              <w:pStyle w:val="CommentText"/>
              <w:spacing w:after="0"/>
              <w:rPr>
                <w:sz w:val="20"/>
              </w:rPr>
            </w:pPr>
            <w:r w:rsidRPr="00C676D2">
              <w:rPr>
                <w:sz w:val="20"/>
              </w:rPr>
              <w:t>As indicated by the name, this is configured within a cell.</w:t>
            </w:r>
          </w:p>
          <w:p w14:paraId="66DFFFA1" w14:textId="51287F19" w:rsidR="00BC2FEF" w:rsidRPr="00C676D2" w:rsidRDefault="00BC2FEF" w:rsidP="00BC2FEF">
            <w:pPr>
              <w:pStyle w:val="CommentText"/>
              <w:spacing w:after="0"/>
              <w:rPr>
                <w:b/>
                <w:sz w:val="20"/>
              </w:rPr>
            </w:pPr>
            <w:r w:rsidRPr="00C676D2">
              <w:rPr>
                <w:b/>
                <w:sz w:val="20"/>
              </w:rPr>
              <w:t>[Proposed Change]</w:t>
            </w:r>
            <w:r w:rsidRPr="00C676D2">
              <w:rPr>
                <w:sz w:val="20"/>
              </w:rPr>
              <w:t xml:space="preserve">: Replace with </w:t>
            </w:r>
            <w:proofErr w:type="gramStart"/>
            <w:r w:rsidRPr="00C676D2">
              <w:rPr>
                <w:sz w:val="20"/>
              </w:rPr>
              <w:t>“ List</w:t>
            </w:r>
            <w:proofErr w:type="gramEnd"/>
            <w:r w:rsidRPr="00C676D2">
              <w:rPr>
                <w:sz w:val="20"/>
              </w:rPr>
              <w:t xml:space="preserve"> of intra-cell guard bands.”</w:t>
            </w:r>
          </w:p>
        </w:tc>
        <w:tc>
          <w:tcPr>
            <w:tcW w:w="1548" w:type="pct"/>
            <w:tcBorders>
              <w:top w:val="single" w:sz="4" w:space="0" w:color="auto"/>
              <w:left w:val="single" w:sz="4" w:space="0" w:color="auto"/>
              <w:bottom w:val="single" w:sz="4" w:space="0" w:color="auto"/>
              <w:right w:val="single" w:sz="4" w:space="0" w:color="auto"/>
            </w:tcBorders>
          </w:tcPr>
          <w:p w14:paraId="3A5EBAB3" w14:textId="4E20AD11" w:rsidR="00BC2FEF" w:rsidRPr="00C676D2" w:rsidRDefault="003A75E4" w:rsidP="00BC2FEF">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change as proposed.</w:t>
            </w:r>
          </w:p>
        </w:tc>
      </w:tr>
      <w:tr w:rsidR="00240238" w:rsidRPr="00281724" w14:paraId="3E390DEE"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588859D8" w14:textId="45B23106" w:rsidR="00240238" w:rsidRPr="00C676D2" w:rsidRDefault="00240238" w:rsidP="002740A6">
            <w:pPr>
              <w:overflowPunct/>
              <w:autoSpaceDE/>
              <w:autoSpaceDN/>
              <w:adjustRightInd/>
              <w:spacing w:after="0" w:line="240" w:lineRule="auto"/>
              <w:jc w:val="left"/>
              <w:textAlignment w:val="auto"/>
              <w:rPr>
                <w:color w:val="000000"/>
                <w:sz w:val="20"/>
              </w:rPr>
            </w:pPr>
            <w:r w:rsidRPr="00C676D2">
              <w:rPr>
                <w:color w:val="000000"/>
                <w:sz w:val="20"/>
              </w:rPr>
              <w:t>U61</w:t>
            </w:r>
            <w:r w:rsidR="00BC2FEF" w:rsidRPr="00C676D2">
              <w:rPr>
                <w:color w:val="000000"/>
                <w:sz w:val="20"/>
              </w:rPr>
              <w:t>8</w:t>
            </w:r>
          </w:p>
        </w:tc>
        <w:tc>
          <w:tcPr>
            <w:tcW w:w="456" w:type="pct"/>
            <w:tcBorders>
              <w:top w:val="single" w:sz="4" w:space="0" w:color="auto"/>
              <w:left w:val="single" w:sz="4" w:space="0" w:color="auto"/>
              <w:bottom w:val="single" w:sz="4" w:space="0" w:color="auto"/>
              <w:right w:val="single" w:sz="4" w:space="0" w:color="auto"/>
            </w:tcBorders>
          </w:tcPr>
          <w:p w14:paraId="4F07D8F4" w14:textId="77777777" w:rsidR="00240238" w:rsidRPr="00C676D2" w:rsidRDefault="00240238" w:rsidP="002740A6">
            <w:pPr>
              <w:pStyle w:val="B2"/>
              <w:tabs>
                <w:tab w:val="left" w:pos="434"/>
              </w:tabs>
              <w:ind w:left="0" w:firstLine="0"/>
              <w:rPr>
                <w:rFonts w:eastAsia="DengXian"/>
                <w:lang w:eastAsia="zh-CN"/>
              </w:rPr>
            </w:pPr>
            <w:r w:rsidRPr="00C676D2">
              <w:rPr>
                <w:rFonts w:eastAsia="DengXian"/>
                <w:lang w:eastAsia="zh-CN"/>
              </w:rPr>
              <w:t>Ericsson</w:t>
            </w:r>
          </w:p>
          <w:p w14:paraId="01EB9A46" w14:textId="7F7B78D2" w:rsidR="00240238" w:rsidRPr="00C676D2" w:rsidRDefault="00240238" w:rsidP="002740A6">
            <w:pPr>
              <w:pStyle w:val="B2"/>
              <w:tabs>
                <w:tab w:val="left" w:pos="434"/>
              </w:tabs>
              <w:ind w:left="0" w:firstLine="0"/>
              <w:rPr>
                <w:rFonts w:eastAsia="DengXian"/>
                <w:lang w:eastAsia="zh-CN"/>
              </w:rPr>
            </w:pPr>
            <w:r w:rsidRPr="00C676D2">
              <w:rPr>
                <w:rFonts w:eastAsia="DengXian"/>
                <w:lang w:eastAsia="zh-CN"/>
              </w:rPr>
              <w:t xml:space="preserve">RIL </w:t>
            </w:r>
            <w:r w:rsidRPr="00C676D2">
              <w:t>E253</w:t>
            </w:r>
          </w:p>
        </w:tc>
        <w:tc>
          <w:tcPr>
            <w:tcW w:w="401" w:type="pct"/>
            <w:tcBorders>
              <w:top w:val="single" w:sz="4" w:space="0" w:color="auto"/>
              <w:left w:val="single" w:sz="4" w:space="0" w:color="auto"/>
              <w:bottom w:val="single" w:sz="4" w:space="0" w:color="auto"/>
              <w:right w:val="single" w:sz="4" w:space="0" w:color="auto"/>
            </w:tcBorders>
          </w:tcPr>
          <w:p w14:paraId="468A2AFF" w14:textId="6EB48BDF" w:rsidR="00240238" w:rsidRPr="00C676D2" w:rsidRDefault="00240238" w:rsidP="002740A6">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3DA061FD" w14:textId="1C6CFA54" w:rsidR="00240238" w:rsidRPr="00C676D2" w:rsidRDefault="00240238" w:rsidP="002740A6">
            <w:pPr>
              <w:pStyle w:val="Heading4"/>
              <w:rPr>
                <w:rFonts w:ascii="Times New Roman" w:hAnsi="Times New Roman"/>
                <w:i/>
                <w:lang w:eastAsia="zh-CN"/>
              </w:rPr>
            </w:pPr>
            <w:bookmarkStart w:id="100" w:name="_Hlk41304207"/>
            <w:proofErr w:type="spellStart"/>
            <w:r w:rsidRPr="00C676D2">
              <w:rPr>
                <w:rFonts w:ascii="Times New Roman" w:hAnsi="Times New Roman"/>
                <w:i/>
                <w:lang w:eastAsia="zh-CN"/>
              </w:rPr>
              <w:t>channelAccessMode</w:t>
            </w:r>
            <w:bookmarkEnd w:id="100"/>
            <w:proofErr w:type="spellEnd"/>
            <w:r w:rsidRPr="00C676D2">
              <w:rPr>
                <w:rFonts w:ascii="Times New Roman" w:hAnsi="Times New Roman"/>
                <w:i/>
                <w:lang w:eastAsia="zh-CN"/>
              </w:rPr>
              <w:t xml:space="preserve"> in </w:t>
            </w:r>
            <w:proofErr w:type="spellStart"/>
            <w:r w:rsidRPr="00C676D2">
              <w:rPr>
                <w:rFonts w:ascii="Times New Roman" w:hAnsi="Times New Roman"/>
                <w:i/>
                <w:lang w:eastAsia="zh-CN"/>
              </w:rPr>
              <w:t>ServingCellConfig</w:t>
            </w:r>
            <w:proofErr w:type="spellEnd"/>
          </w:p>
        </w:tc>
        <w:tc>
          <w:tcPr>
            <w:tcW w:w="247" w:type="pct"/>
            <w:tcBorders>
              <w:top w:val="single" w:sz="4" w:space="0" w:color="auto"/>
              <w:left w:val="single" w:sz="4" w:space="0" w:color="auto"/>
              <w:bottom w:val="single" w:sz="4" w:space="0" w:color="auto"/>
              <w:right w:val="single" w:sz="4" w:space="0" w:color="auto"/>
            </w:tcBorders>
          </w:tcPr>
          <w:p w14:paraId="4CDC0039" w14:textId="4F081DB8" w:rsidR="00240238" w:rsidRPr="00C676D2" w:rsidRDefault="00240238" w:rsidP="002740A6">
            <w:pPr>
              <w:spacing w:line="276" w:lineRule="auto"/>
              <w:jc w:val="left"/>
              <w:rPr>
                <w:rFonts w:eastAsia="DengXian"/>
                <w:sz w:val="20"/>
              </w:rPr>
            </w:pPr>
            <w:r w:rsidRPr="00C676D2">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0763970A" w14:textId="77777777" w:rsidR="00240238" w:rsidRPr="00C676D2" w:rsidRDefault="00240238" w:rsidP="00240238">
            <w:pPr>
              <w:pStyle w:val="CommentText"/>
              <w:rPr>
                <w:sz w:val="20"/>
              </w:rPr>
            </w:pPr>
            <w:r w:rsidRPr="00C676D2">
              <w:rPr>
                <w:b/>
                <w:sz w:val="20"/>
              </w:rPr>
              <w:t>[Description]</w:t>
            </w:r>
            <w:r w:rsidRPr="00C676D2">
              <w:rPr>
                <w:sz w:val="20"/>
              </w:rPr>
              <w:t xml:space="preserve">: Overall field description missing for </w:t>
            </w:r>
            <w:bookmarkStart w:id="101" w:name="_Hlk41337319"/>
            <w:proofErr w:type="spellStart"/>
            <w:r w:rsidRPr="00C676D2">
              <w:rPr>
                <w:sz w:val="20"/>
              </w:rPr>
              <w:t>channelAccessMode</w:t>
            </w:r>
            <w:bookmarkEnd w:id="101"/>
            <w:proofErr w:type="spellEnd"/>
            <w:r w:rsidRPr="00C676D2">
              <w:rPr>
                <w:sz w:val="20"/>
              </w:rPr>
              <w:t>. It only describes the UE behaviour when specific values are set.</w:t>
            </w:r>
          </w:p>
          <w:p w14:paraId="2F017854" w14:textId="12A60352" w:rsidR="00240238" w:rsidRPr="00C676D2" w:rsidRDefault="00240238" w:rsidP="00240238">
            <w:pPr>
              <w:pStyle w:val="CommentText"/>
              <w:spacing w:after="0"/>
              <w:rPr>
                <w:b/>
                <w:sz w:val="20"/>
              </w:rPr>
            </w:pPr>
            <w:r w:rsidRPr="00C676D2">
              <w:rPr>
                <w:b/>
                <w:sz w:val="20"/>
              </w:rPr>
              <w:t>[Proposed Change]</w:t>
            </w:r>
            <w:r w:rsidRPr="00C676D2">
              <w:rPr>
                <w:sz w:val="20"/>
              </w:rPr>
              <w:t>: Add the following description: “If present, this field</w:t>
            </w:r>
            <w:r w:rsidRPr="00C676D2">
              <w:rPr>
                <w:sz w:val="20"/>
                <w:lang w:val="en-US"/>
              </w:rPr>
              <w:t>]</w:t>
            </w:r>
            <w:r w:rsidRPr="00C676D2">
              <w:rPr>
                <w:sz w:val="20"/>
              </w:rPr>
              <w:t xml:space="preserve"> indicates which channel access procedures to apply for operation with shared spectrum channel access as defined in TS 37.213</w:t>
            </w:r>
            <w:r w:rsidRPr="00C676D2">
              <w:rPr>
                <w:sz w:val="20"/>
                <w:lang w:val="en-US"/>
              </w:rPr>
              <w:t xml:space="preserve"> [48]</w:t>
            </w:r>
            <w:r w:rsidRPr="00C676D2">
              <w:rPr>
                <w:sz w:val="20"/>
              </w:rPr>
              <w:t>.</w:t>
            </w:r>
            <w:r w:rsidRPr="00C676D2">
              <w:rPr>
                <w:sz w:val="20"/>
                <w:lang w:val="en-US"/>
              </w:rPr>
              <w:t>”</w:t>
            </w:r>
          </w:p>
        </w:tc>
        <w:tc>
          <w:tcPr>
            <w:tcW w:w="1548" w:type="pct"/>
            <w:tcBorders>
              <w:top w:val="single" w:sz="4" w:space="0" w:color="auto"/>
              <w:left w:val="single" w:sz="4" w:space="0" w:color="auto"/>
              <w:bottom w:val="single" w:sz="4" w:space="0" w:color="auto"/>
              <w:right w:val="single" w:sz="4" w:space="0" w:color="auto"/>
            </w:tcBorders>
          </w:tcPr>
          <w:p w14:paraId="6671FE63" w14:textId="56E36F85" w:rsidR="00240238" w:rsidRPr="00C676D2" w:rsidRDefault="001C73BD" w:rsidP="002740A6">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add the suggested text.</w:t>
            </w:r>
          </w:p>
        </w:tc>
      </w:tr>
      <w:tr w:rsidR="00240238" w:rsidRPr="00281724" w14:paraId="59977492"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E95E7DD" w14:textId="4F964B01" w:rsidR="00240238" w:rsidRPr="00C676D2" w:rsidRDefault="00240238" w:rsidP="00240238">
            <w:pPr>
              <w:overflowPunct/>
              <w:autoSpaceDE/>
              <w:autoSpaceDN/>
              <w:adjustRightInd/>
              <w:spacing w:after="0" w:line="240" w:lineRule="auto"/>
              <w:jc w:val="left"/>
              <w:textAlignment w:val="auto"/>
              <w:rPr>
                <w:color w:val="000000"/>
                <w:sz w:val="20"/>
              </w:rPr>
            </w:pPr>
            <w:r w:rsidRPr="00C676D2">
              <w:rPr>
                <w:color w:val="000000"/>
                <w:sz w:val="20"/>
              </w:rPr>
              <w:lastRenderedPageBreak/>
              <w:t>U61</w:t>
            </w:r>
            <w:r w:rsidR="00BC2FEF" w:rsidRPr="00C676D2">
              <w:rPr>
                <w:color w:val="000000"/>
                <w:sz w:val="20"/>
              </w:rPr>
              <w:t>9</w:t>
            </w:r>
          </w:p>
        </w:tc>
        <w:tc>
          <w:tcPr>
            <w:tcW w:w="456" w:type="pct"/>
            <w:tcBorders>
              <w:top w:val="single" w:sz="4" w:space="0" w:color="auto"/>
              <w:left w:val="single" w:sz="4" w:space="0" w:color="auto"/>
              <w:bottom w:val="single" w:sz="4" w:space="0" w:color="auto"/>
              <w:right w:val="single" w:sz="4" w:space="0" w:color="auto"/>
            </w:tcBorders>
          </w:tcPr>
          <w:p w14:paraId="36A2261A" w14:textId="77777777" w:rsidR="00240238" w:rsidRPr="00C676D2" w:rsidRDefault="00240238" w:rsidP="00240238">
            <w:pPr>
              <w:pStyle w:val="B2"/>
              <w:tabs>
                <w:tab w:val="left" w:pos="434"/>
              </w:tabs>
              <w:ind w:left="0" w:firstLine="0"/>
              <w:rPr>
                <w:rFonts w:eastAsia="DengXian"/>
                <w:lang w:eastAsia="zh-CN"/>
              </w:rPr>
            </w:pPr>
            <w:r w:rsidRPr="00C676D2">
              <w:rPr>
                <w:rFonts w:eastAsia="DengXian"/>
                <w:lang w:eastAsia="zh-CN"/>
              </w:rPr>
              <w:t>Ericsson</w:t>
            </w:r>
          </w:p>
          <w:p w14:paraId="47ECC334" w14:textId="059C84BF" w:rsidR="00240238" w:rsidRPr="00C676D2" w:rsidRDefault="00240238" w:rsidP="00240238">
            <w:pPr>
              <w:pStyle w:val="B2"/>
              <w:tabs>
                <w:tab w:val="left" w:pos="434"/>
              </w:tabs>
              <w:ind w:left="0" w:firstLine="0"/>
              <w:rPr>
                <w:rFonts w:eastAsia="DengXian"/>
                <w:lang w:eastAsia="zh-CN"/>
              </w:rPr>
            </w:pPr>
            <w:r w:rsidRPr="00C676D2">
              <w:rPr>
                <w:rFonts w:eastAsia="DengXian"/>
                <w:lang w:eastAsia="zh-CN"/>
              </w:rPr>
              <w:t xml:space="preserve">RIL </w:t>
            </w:r>
            <w:r w:rsidRPr="00C676D2">
              <w:t>E253</w:t>
            </w:r>
          </w:p>
        </w:tc>
        <w:tc>
          <w:tcPr>
            <w:tcW w:w="401" w:type="pct"/>
            <w:tcBorders>
              <w:top w:val="single" w:sz="4" w:space="0" w:color="auto"/>
              <w:left w:val="single" w:sz="4" w:space="0" w:color="auto"/>
              <w:bottom w:val="single" w:sz="4" w:space="0" w:color="auto"/>
              <w:right w:val="single" w:sz="4" w:space="0" w:color="auto"/>
            </w:tcBorders>
          </w:tcPr>
          <w:p w14:paraId="61098B63" w14:textId="609D49EF" w:rsidR="00240238" w:rsidRPr="00C676D2" w:rsidRDefault="00240238" w:rsidP="00240238">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46354B94" w14:textId="7ECC6513" w:rsidR="00240238" w:rsidRPr="00C676D2" w:rsidRDefault="00240238" w:rsidP="00240238">
            <w:pPr>
              <w:pStyle w:val="Heading4"/>
              <w:rPr>
                <w:rFonts w:ascii="Times New Roman" w:hAnsi="Times New Roman"/>
                <w:i/>
                <w:lang w:eastAsia="zh-CN"/>
              </w:rPr>
            </w:pPr>
            <w:bookmarkStart w:id="102" w:name="_Hlk41338220"/>
            <w:proofErr w:type="spellStart"/>
            <w:r w:rsidRPr="00C676D2">
              <w:rPr>
                <w:rFonts w:ascii="Times New Roman" w:hAnsi="Times New Roman"/>
                <w:i/>
                <w:lang w:eastAsia="zh-CN"/>
              </w:rPr>
              <w:t>channelAccessMode</w:t>
            </w:r>
            <w:bookmarkEnd w:id="102"/>
            <w:proofErr w:type="spellEnd"/>
            <w:r w:rsidRPr="00C676D2">
              <w:rPr>
                <w:rFonts w:ascii="Times New Roman" w:hAnsi="Times New Roman"/>
                <w:i/>
                <w:lang w:eastAsia="zh-CN"/>
              </w:rPr>
              <w:t xml:space="preserve"> in </w:t>
            </w:r>
            <w:proofErr w:type="spellStart"/>
            <w:r w:rsidRPr="00C676D2">
              <w:rPr>
                <w:rFonts w:ascii="Times New Roman" w:hAnsi="Times New Roman"/>
                <w:i/>
                <w:lang w:eastAsia="zh-CN"/>
              </w:rPr>
              <w:t>ServingCellConfig</w:t>
            </w:r>
            <w:proofErr w:type="spellEnd"/>
          </w:p>
        </w:tc>
        <w:tc>
          <w:tcPr>
            <w:tcW w:w="247" w:type="pct"/>
            <w:tcBorders>
              <w:top w:val="single" w:sz="4" w:space="0" w:color="auto"/>
              <w:left w:val="single" w:sz="4" w:space="0" w:color="auto"/>
              <w:bottom w:val="single" w:sz="4" w:space="0" w:color="auto"/>
              <w:right w:val="single" w:sz="4" w:space="0" w:color="auto"/>
            </w:tcBorders>
          </w:tcPr>
          <w:p w14:paraId="05A134DA" w14:textId="2857E565" w:rsidR="00240238" w:rsidRPr="00C676D2" w:rsidRDefault="00240238" w:rsidP="00240238">
            <w:pPr>
              <w:spacing w:line="276" w:lineRule="auto"/>
              <w:jc w:val="left"/>
              <w:rPr>
                <w:rFonts w:eastAsia="DengXian"/>
                <w:sz w:val="20"/>
              </w:rPr>
            </w:pPr>
            <w:r w:rsidRPr="00C676D2">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0D86C3E1" w14:textId="77777777" w:rsidR="00240238" w:rsidRPr="00C676D2" w:rsidRDefault="00240238" w:rsidP="00240238">
            <w:pPr>
              <w:pStyle w:val="CommentText"/>
              <w:rPr>
                <w:sz w:val="20"/>
              </w:rPr>
            </w:pPr>
            <w:r w:rsidRPr="00C676D2">
              <w:rPr>
                <w:b/>
                <w:sz w:val="20"/>
              </w:rPr>
              <w:t>[Description]</w:t>
            </w:r>
            <w:r w:rsidRPr="00C676D2">
              <w:rPr>
                <w:sz w:val="20"/>
              </w:rPr>
              <w:t>: If absent, this field indicates that UEs in licensed spectrum should apply LBT procedures according to TS 37.213 (unlicensed operation).</w:t>
            </w:r>
          </w:p>
          <w:p w14:paraId="0615509B" w14:textId="77777777" w:rsidR="00240238" w:rsidRPr="00C676D2" w:rsidRDefault="00240238" w:rsidP="00240238">
            <w:pPr>
              <w:pStyle w:val="CommentText"/>
              <w:rPr>
                <w:sz w:val="20"/>
                <w:lang w:val="en-US"/>
              </w:rPr>
            </w:pPr>
            <w:r w:rsidRPr="00C676D2">
              <w:rPr>
                <w:sz w:val="20"/>
              </w:rPr>
              <w:t xml:space="preserve">The channel access mode is known by the network and there is no </w:t>
            </w:r>
            <w:proofErr w:type="spellStart"/>
            <w:r w:rsidRPr="00C676D2">
              <w:rPr>
                <w:sz w:val="20"/>
              </w:rPr>
              <w:t>techncal</w:t>
            </w:r>
            <w:proofErr w:type="spellEnd"/>
            <w:r w:rsidRPr="00C676D2">
              <w:rPr>
                <w:sz w:val="20"/>
              </w:rPr>
              <w:t xml:space="preserve"> reason not to signal the configuration to the UE.</w:t>
            </w:r>
          </w:p>
          <w:p w14:paraId="147538A2" w14:textId="7AC1F0D2" w:rsidR="00240238" w:rsidRPr="00C676D2" w:rsidRDefault="00240238" w:rsidP="00240238">
            <w:pPr>
              <w:pStyle w:val="CommentText"/>
              <w:spacing w:after="0"/>
              <w:rPr>
                <w:b/>
                <w:sz w:val="20"/>
              </w:rPr>
            </w:pPr>
            <w:r w:rsidRPr="00C676D2">
              <w:rPr>
                <w:b/>
                <w:sz w:val="20"/>
              </w:rPr>
              <w:t>[Proposed Change]</w:t>
            </w:r>
            <w:r w:rsidRPr="00C676D2">
              <w:rPr>
                <w:sz w:val="20"/>
              </w:rPr>
              <w:t xml:space="preserve">: Add condition that </w:t>
            </w:r>
            <w:proofErr w:type="spellStart"/>
            <w:r w:rsidRPr="00C676D2">
              <w:rPr>
                <w:sz w:val="20"/>
              </w:rPr>
              <w:t>channelAccessMode</w:t>
            </w:r>
            <w:proofErr w:type="spellEnd"/>
            <w:r w:rsidRPr="00C676D2">
              <w:rPr>
                <w:sz w:val="20"/>
              </w:rPr>
              <w:t xml:space="preserve"> is mandatory for shared spectrum channel access.</w:t>
            </w:r>
          </w:p>
        </w:tc>
        <w:tc>
          <w:tcPr>
            <w:tcW w:w="1548" w:type="pct"/>
            <w:tcBorders>
              <w:top w:val="single" w:sz="4" w:space="0" w:color="auto"/>
              <w:left w:val="single" w:sz="4" w:space="0" w:color="auto"/>
              <w:bottom w:val="single" w:sz="4" w:space="0" w:color="auto"/>
              <w:right w:val="single" w:sz="4" w:space="0" w:color="auto"/>
            </w:tcBorders>
          </w:tcPr>
          <w:p w14:paraId="700A637C" w14:textId="6D6D7A15" w:rsidR="00240238" w:rsidRPr="00C676D2" w:rsidRDefault="001C73BD" w:rsidP="00240238">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add the condition to make it mandatory for NR-U. Note that RAN1 assumption was that LBE will be used when the field is absent but agree the possible problem with licensed and using absence of fields to indicate something this important is not safe.</w:t>
            </w:r>
          </w:p>
        </w:tc>
      </w:tr>
      <w:tr w:rsidR="00240238" w:rsidRPr="00281724" w14:paraId="6E7DDC0B"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FBE0949" w14:textId="66D5FB3C" w:rsidR="00240238" w:rsidRPr="00C676D2" w:rsidRDefault="00240238" w:rsidP="00240238">
            <w:pPr>
              <w:overflowPunct/>
              <w:autoSpaceDE/>
              <w:autoSpaceDN/>
              <w:adjustRightInd/>
              <w:spacing w:after="0" w:line="240" w:lineRule="auto"/>
              <w:jc w:val="left"/>
              <w:textAlignment w:val="auto"/>
              <w:rPr>
                <w:color w:val="000000"/>
                <w:sz w:val="20"/>
              </w:rPr>
            </w:pPr>
            <w:r w:rsidRPr="00C676D2">
              <w:rPr>
                <w:color w:val="000000"/>
                <w:sz w:val="20"/>
              </w:rPr>
              <w:t>U6</w:t>
            </w:r>
            <w:r w:rsidR="00BC2FEF" w:rsidRPr="00C676D2">
              <w:rPr>
                <w:color w:val="000000"/>
                <w:sz w:val="20"/>
              </w:rPr>
              <w:t>20</w:t>
            </w:r>
          </w:p>
        </w:tc>
        <w:tc>
          <w:tcPr>
            <w:tcW w:w="456" w:type="pct"/>
            <w:tcBorders>
              <w:top w:val="single" w:sz="4" w:space="0" w:color="auto"/>
              <w:left w:val="single" w:sz="4" w:space="0" w:color="auto"/>
              <w:bottom w:val="single" w:sz="4" w:space="0" w:color="auto"/>
              <w:right w:val="single" w:sz="4" w:space="0" w:color="auto"/>
            </w:tcBorders>
          </w:tcPr>
          <w:p w14:paraId="20402BBF" w14:textId="4E70AAC0" w:rsidR="00240238" w:rsidRPr="00C676D2" w:rsidRDefault="00240238" w:rsidP="00240238">
            <w:pPr>
              <w:pStyle w:val="B2"/>
              <w:tabs>
                <w:tab w:val="left" w:pos="434"/>
              </w:tabs>
              <w:ind w:left="0" w:firstLine="0"/>
              <w:rPr>
                <w:rFonts w:eastAsia="DengXian"/>
                <w:lang w:eastAsia="zh-CN"/>
              </w:rPr>
            </w:pPr>
            <w:r w:rsidRPr="00C676D2">
              <w:rPr>
                <w:rFonts w:eastAsia="DengXian"/>
                <w:lang w:eastAsia="zh-CN"/>
              </w:rPr>
              <w:t>Ericsson</w:t>
            </w:r>
          </w:p>
          <w:p w14:paraId="5353657C" w14:textId="4A016618" w:rsidR="00A03191" w:rsidRPr="00C676D2" w:rsidRDefault="00A03191" w:rsidP="00240238">
            <w:pPr>
              <w:pStyle w:val="B2"/>
              <w:tabs>
                <w:tab w:val="left" w:pos="434"/>
              </w:tabs>
              <w:ind w:left="0" w:firstLine="0"/>
              <w:rPr>
                <w:rFonts w:eastAsia="DengXian"/>
                <w:lang w:eastAsia="zh-CN"/>
              </w:rPr>
            </w:pPr>
            <w:r w:rsidRPr="00C676D2">
              <w:rPr>
                <w:rFonts w:eastAsia="DengXian"/>
                <w:lang w:eastAsia="zh-CN"/>
              </w:rPr>
              <w:t xml:space="preserve">RIL </w:t>
            </w:r>
            <w:r w:rsidRPr="00C676D2">
              <w:t>E254</w:t>
            </w:r>
          </w:p>
          <w:p w14:paraId="78770DA2" w14:textId="715D0F5C" w:rsidR="00240238" w:rsidRPr="00C676D2" w:rsidRDefault="00240238" w:rsidP="00240238">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0A52F112" w14:textId="66E44A42" w:rsidR="00240238" w:rsidRPr="00C676D2" w:rsidRDefault="00240238" w:rsidP="00240238">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2AF704B3" w14:textId="011BB549" w:rsidR="00240238" w:rsidRPr="00C676D2" w:rsidRDefault="00240238" w:rsidP="00240238">
            <w:pPr>
              <w:pStyle w:val="Heading4"/>
              <w:rPr>
                <w:rFonts w:ascii="Times New Roman" w:hAnsi="Times New Roman"/>
                <w:i/>
                <w:lang w:eastAsia="zh-CN"/>
              </w:rPr>
            </w:pPr>
            <w:proofErr w:type="spellStart"/>
            <w:r w:rsidRPr="00C676D2">
              <w:rPr>
                <w:rFonts w:ascii="Times New Roman" w:hAnsi="Times New Roman"/>
                <w:i/>
                <w:lang w:eastAsia="zh-CN"/>
              </w:rPr>
              <w:t>channelAccessMode</w:t>
            </w:r>
            <w:proofErr w:type="spellEnd"/>
            <w:r w:rsidRPr="00C676D2">
              <w:rPr>
                <w:rFonts w:ascii="Times New Roman" w:hAnsi="Times New Roman"/>
                <w:i/>
                <w:lang w:eastAsia="zh-CN"/>
              </w:rPr>
              <w:t xml:space="preserve"> in </w:t>
            </w:r>
            <w:proofErr w:type="spellStart"/>
            <w:r w:rsidRPr="00C676D2">
              <w:rPr>
                <w:rFonts w:ascii="Times New Roman" w:hAnsi="Times New Roman"/>
                <w:i/>
                <w:lang w:eastAsia="zh-CN"/>
              </w:rPr>
              <w:t>ServingCellConfig</w:t>
            </w:r>
            <w:proofErr w:type="spellEnd"/>
          </w:p>
        </w:tc>
        <w:tc>
          <w:tcPr>
            <w:tcW w:w="247" w:type="pct"/>
            <w:tcBorders>
              <w:top w:val="single" w:sz="4" w:space="0" w:color="auto"/>
              <w:left w:val="single" w:sz="4" w:space="0" w:color="auto"/>
              <w:bottom w:val="single" w:sz="4" w:space="0" w:color="auto"/>
              <w:right w:val="single" w:sz="4" w:space="0" w:color="auto"/>
            </w:tcBorders>
          </w:tcPr>
          <w:p w14:paraId="617C139A" w14:textId="24507B70" w:rsidR="00240238" w:rsidRPr="00C676D2" w:rsidRDefault="00240238" w:rsidP="00240238">
            <w:pPr>
              <w:spacing w:line="276" w:lineRule="auto"/>
              <w:jc w:val="left"/>
              <w:rPr>
                <w:rFonts w:eastAsia="DengXian"/>
                <w:sz w:val="20"/>
              </w:rPr>
            </w:pPr>
            <w:r w:rsidRPr="00C676D2">
              <w:rPr>
                <w:rFonts w:eastAsia="DengXian"/>
                <w:sz w:val="20"/>
              </w:rPr>
              <w:t>1</w:t>
            </w:r>
          </w:p>
        </w:tc>
        <w:tc>
          <w:tcPr>
            <w:tcW w:w="1267" w:type="pct"/>
            <w:tcBorders>
              <w:top w:val="single" w:sz="4" w:space="0" w:color="auto"/>
              <w:left w:val="single" w:sz="4" w:space="0" w:color="auto"/>
              <w:bottom w:val="single" w:sz="4" w:space="0" w:color="auto"/>
              <w:right w:val="single" w:sz="4" w:space="0" w:color="auto"/>
            </w:tcBorders>
          </w:tcPr>
          <w:p w14:paraId="1BABED04" w14:textId="43A16932" w:rsidR="00240238" w:rsidRPr="00C676D2" w:rsidRDefault="00240238" w:rsidP="00240238">
            <w:pPr>
              <w:pStyle w:val="CommentText"/>
              <w:rPr>
                <w:sz w:val="20"/>
              </w:rPr>
            </w:pPr>
            <w:r w:rsidRPr="00C676D2">
              <w:rPr>
                <w:b/>
                <w:sz w:val="20"/>
              </w:rPr>
              <w:t>[Description]</w:t>
            </w:r>
            <w:r w:rsidRPr="00C676D2">
              <w:rPr>
                <w:sz w:val="20"/>
              </w:rPr>
              <w:t xml:space="preserve">: Passive expressions are used, e.g. “channel </w:t>
            </w:r>
            <w:proofErr w:type="spellStart"/>
            <w:r w:rsidRPr="00C676D2">
              <w:rPr>
                <w:sz w:val="20"/>
              </w:rPr>
              <w:t>accesss</w:t>
            </w:r>
            <w:proofErr w:type="spellEnd"/>
            <w:r w:rsidRPr="00C676D2">
              <w:rPr>
                <w:sz w:val="20"/>
              </w:rPr>
              <w:t xml:space="preserve"> procedures … are applied.”</w:t>
            </w:r>
          </w:p>
          <w:p w14:paraId="7008ED35" w14:textId="0C3AE927" w:rsidR="00240238" w:rsidRPr="00C676D2" w:rsidRDefault="00240238" w:rsidP="00240238">
            <w:pPr>
              <w:pStyle w:val="CommentText"/>
              <w:rPr>
                <w:b/>
                <w:sz w:val="20"/>
              </w:rPr>
            </w:pPr>
            <w:r w:rsidRPr="00C676D2">
              <w:rPr>
                <w:b/>
                <w:sz w:val="20"/>
              </w:rPr>
              <w:t>[Proposed Change]</w:t>
            </w:r>
            <w:r w:rsidRPr="00C676D2">
              <w:rPr>
                <w:sz w:val="20"/>
              </w:rPr>
              <w:t xml:space="preserve">: Replace with </w:t>
            </w:r>
            <w:r w:rsidRPr="00C676D2">
              <w:rPr>
                <w:sz w:val="20"/>
                <w:lang w:val="en-US"/>
              </w:rPr>
              <w:t>“UE shall” statements</w:t>
            </w:r>
            <w:r w:rsidRPr="00C676D2">
              <w:rPr>
                <w:sz w:val="20"/>
              </w:rPr>
              <w:t xml:space="preserve">. </w:t>
            </w:r>
          </w:p>
        </w:tc>
        <w:tc>
          <w:tcPr>
            <w:tcW w:w="1548" w:type="pct"/>
            <w:tcBorders>
              <w:top w:val="single" w:sz="4" w:space="0" w:color="auto"/>
              <w:left w:val="single" w:sz="4" w:space="0" w:color="auto"/>
              <w:bottom w:val="single" w:sz="4" w:space="0" w:color="auto"/>
              <w:right w:val="single" w:sz="4" w:space="0" w:color="auto"/>
            </w:tcBorders>
          </w:tcPr>
          <w:p w14:paraId="21810A89" w14:textId="09F56289" w:rsidR="00240238" w:rsidRPr="00C676D2" w:rsidRDefault="001C73BD" w:rsidP="00240238">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revise as such.</w:t>
            </w:r>
          </w:p>
        </w:tc>
      </w:tr>
      <w:tr w:rsidR="00240238" w:rsidRPr="00281724" w14:paraId="3FCEFC4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5F53FD7B" w14:textId="326B520B" w:rsidR="00240238" w:rsidRPr="00C676D2" w:rsidRDefault="00240238" w:rsidP="00240238">
            <w:pPr>
              <w:overflowPunct/>
              <w:autoSpaceDE/>
              <w:autoSpaceDN/>
              <w:adjustRightInd/>
              <w:spacing w:after="0" w:line="240" w:lineRule="auto"/>
              <w:jc w:val="left"/>
              <w:textAlignment w:val="auto"/>
              <w:rPr>
                <w:color w:val="000000"/>
                <w:sz w:val="20"/>
              </w:rPr>
            </w:pPr>
            <w:r w:rsidRPr="00C676D2">
              <w:rPr>
                <w:color w:val="000000"/>
                <w:sz w:val="20"/>
              </w:rPr>
              <w:t>U6</w:t>
            </w:r>
            <w:r w:rsidR="00A03191" w:rsidRPr="00C676D2">
              <w:rPr>
                <w:color w:val="000000"/>
                <w:sz w:val="20"/>
              </w:rPr>
              <w:t>2</w:t>
            </w:r>
            <w:r w:rsidR="00BC2FEF" w:rsidRPr="00C676D2">
              <w:rPr>
                <w:color w:val="000000"/>
                <w:sz w:val="20"/>
              </w:rPr>
              <w:t>1</w:t>
            </w:r>
          </w:p>
        </w:tc>
        <w:tc>
          <w:tcPr>
            <w:tcW w:w="456" w:type="pct"/>
            <w:tcBorders>
              <w:top w:val="single" w:sz="4" w:space="0" w:color="auto"/>
              <w:left w:val="single" w:sz="4" w:space="0" w:color="auto"/>
              <w:bottom w:val="single" w:sz="4" w:space="0" w:color="auto"/>
              <w:right w:val="single" w:sz="4" w:space="0" w:color="auto"/>
            </w:tcBorders>
          </w:tcPr>
          <w:p w14:paraId="10A1256F" w14:textId="77777777" w:rsidR="00240238" w:rsidRPr="00C676D2" w:rsidRDefault="00240238" w:rsidP="00240238">
            <w:pPr>
              <w:pStyle w:val="B2"/>
              <w:tabs>
                <w:tab w:val="left" w:pos="434"/>
              </w:tabs>
              <w:ind w:left="0" w:firstLine="0"/>
              <w:rPr>
                <w:rFonts w:eastAsia="DengXian"/>
                <w:lang w:eastAsia="zh-CN"/>
              </w:rPr>
            </w:pPr>
            <w:r w:rsidRPr="00C676D2">
              <w:rPr>
                <w:rFonts w:eastAsia="DengXian"/>
                <w:lang w:eastAsia="zh-CN"/>
              </w:rPr>
              <w:t>Ericsson</w:t>
            </w:r>
          </w:p>
          <w:p w14:paraId="34304F7F" w14:textId="30CBA2E0" w:rsidR="00240238" w:rsidRPr="00C676D2" w:rsidRDefault="00240238" w:rsidP="00240238">
            <w:pPr>
              <w:pStyle w:val="B2"/>
              <w:tabs>
                <w:tab w:val="left" w:pos="434"/>
              </w:tabs>
              <w:ind w:left="0" w:firstLine="0"/>
              <w:rPr>
                <w:rFonts w:eastAsia="DengXian"/>
                <w:lang w:eastAsia="zh-CN"/>
              </w:rPr>
            </w:pPr>
            <w:r w:rsidRPr="00C676D2">
              <w:rPr>
                <w:rFonts w:eastAsia="DengXian"/>
                <w:lang w:eastAsia="zh-CN"/>
              </w:rPr>
              <w:t xml:space="preserve">RIL </w:t>
            </w:r>
            <w:r w:rsidRPr="00C676D2">
              <w:t>E255</w:t>
            </w:r>
          </w:p>
        </w:tc>
        <w:tc>
          <w:tcPr>
            <w:tcW w:w="401" w:type="pct"/>
            <w:tcBorders>
              <w:top w:val="single" w:sz="4" w:space="0" w:color="auto"/>
              <w:left w:val="single" w:sz="4" w:space="0" w:color="auto"/>
              <w:bottom w:val="single" w:sz="4" w:space="0" w:color="auto"/>
              <w:right w:val="single" w:sz="4" w:space="0" w:color="auto"/>
            </w:tcBorders>
          </w:tcPr>
          <w:p w14:paraId="3C667F9F" w14:textId="6F7F6CB4" w:rsidR="00240238" w:rsidRPr="00C676D2" w:rsidRDefault="00240238" w:rsidP="00240238">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433AD15A" w14:textId="4AE66017" w:rsidR="00240238" w:rsidRPr="00C676D2" w:rsidRDefault="00240238" w:rsidP="00240238">
            <w:pPr>
              <w:pStyle w:val="Heading4"/>
              <w:rPr>
                <w:rFonts w:ascii="Times New Roman" w:hAnsi="Times New Roman"/>
                <w:i/>
                <w:lang w:eastAsia="zh-CN"/>
              </w:rPr>
            </w:pPr>
            <w:proofErr w:type="spellStart"/>
            <w:r w:rsidRPr="00C676D2">
              <w:rPr>
                <w:rFonts w:ascii="Times New Roman" w:hAnsi="Times New Roman"/>
                <w:i/>
                <w:lang w:eastAsia="zh-CN"/>
              </w:rPr>
              <w:t>channelAccessMode</w:t>
            </w:r>
            <w:proofErr w:type="spellEnd"/>
            <w:r w:rsidRPr="00C676D2">
              <w:rPr>
                <w:rFonts w:ascii="Times New Roman" w:hAnsi="Times New Roman"/>
                <w:i/>
                <w:lang w:eastAsia="zh-CN"/>
              </w:rPr>
              <w:t xml:space="preserve"> in </w:t>
            </w:r>
            <w:proofErr w:type="spellStart"/>
            <w:r w:rsidRPr="00C676D2">
              <w:rPr>
                <w:rFonts w:ascii="Times New Roman" w:hAnsi="Times New Roman"/>
                <w:i/>
                <w:lang w:eastAsia="zh-CN"/>
              </w:rPr>
              <w:t>ServingCellConfigSIB</w:t>
            </w:r>
            <w:proofErr w:type="spellEnd"/>
          </w:p>
        </w:tc>
        <w:tc>
          <w:tcPr>
            <w:tcW w:w="247" w:type="pct"/>
            <w:tcBorders>
              <w:top w:val="single" w:sz="4" w:space="0" w:color="auto"/>
              <w:left w:val="single" w:sz="4" w:space="0" w:color="auto"/>
              <w:bottom w:val="single" w:sz="4" w:space="0" w:color="auto"/>
              <w:right w:val="single" w:sz="4" w:space="0" w:color="auto"/>
            </w:tcBorders>
          </w:tcPr>
          <w:p w14:paraId="427E3453" w14:textId="510A5714" w:rsidR="00240238" w:rsidRPr="00C676D2" w:rsidRDefault="00240238" w:rsidP="00240238">
            <w:pPr>
              <w:spacing w:line="276" w:lineRule="auto"/>
              <w:jc w:val="left"/>
              <w:rPr>
                <w:rFonts w:eastAsia="DengXian"/>
                <w:sz w:val="20"/>
              </w:rPr>
            </w:pPr>
            <w:r w:rsidRPr="00C676D2">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52233A36" w14:textId="65BAE262" w:rsidR="00240238" w:rsidRPr="00C676D2" w:rsidRDefault="00240238" w:rsidP="00240238">
            <w:pPr>
              <w:pStyle w:val="CommentText"/>
              <w:rPr>
                <w:sz w:val="20"/>
              </w:rPr>
            </w:pPr>
            <w:r w:rsidRPr="00C676D2">
              <w:rPr>
                <w:b/>
                <w:sz w:val="20"/>
              </w:rPr>
              <w:t>[Description]</w:t>
            </w:r>
            <w:r w:rsidRPr="00C676D2">
              <w:rPr>
                <w:sz w:val="20"/>
              </w:rPr>
              <w:t>: Same</w:t>
            </w:r>
            <w:r w:rsidR="00D32211" w:rsidRPr="00C676D2">
              <w:rPr>
                <w:sz w:val="20"/>
              </w:rPr>
              <w:t xml:space="preserve"> as</w:t>
            </w:r>
            <w:r w:rsidRPr="00C676D2">
              <w:rPr>
                <w:sz w:val="20"/>
              </w:rPr>
              <w:t xml:space="preserve"> </w:t>
            </w:r>
            <w:r w:rsidR="000337BF" w:rsidRPr="00C676D2">
              <w:rPr>
                <w:sz w:val="20"/>
              </w:rPr>
              <w:t>issues U619 and U620</w:t>
            </w:r>
            <w:r w:rsidRPr="00C676D2">
              <w:rPr>
                <w:sz w:val="20"/>
              </w:rPr>
              <w:t>.</w:t>
            </w:r>
          </w:p>
          <w:p w14:paraId="7EAA2AB1" w14:textId="2D8F2B89" w:rsidR="00240238" w:rsidRPr="00C676D2" w:rsidRDefault="00240238" w:rsidP="00AF4753">
            <w:pPr>
              <w:pStyle w:val="CommentText"/>
              <w:rPr>
                <w:sz w:val="20"/>
              </w:rPr>
            </w:pPr>
            <w:r w:rsidRPr="00C676D2">
              <w:rPr>
                <w:b/>
                <w:sz w:val="20"/>
              </w:rPr>
              <w:t>[Proposed Change]</w:t>
            </w:r>
            <w:r w:rsidRPr="00C676D2">
              <w:rPr>
                <w:sz w:val="20"/>
              </w:rPr>
              <w:t xml:space="preserve">: See </w:t>
            </w:r>
            <w:r w:rsidR="000337BF" w:rsidRPr="00C676D2">
              <w:rPr>
                <w:sz w:val="20"/>
              </w:rPr>
              <w:t>issues U619 and U620.</w:t>
            </w:r>
          </w:p>
        </w:tc>
        <w:tc>
          <w:tcPr>
            <w:tcW w:w="1548" w:type="pct"/>
            <w:tcBorders>
              <w:top w:val="single" w:sz="4" w:space="0" w:color="auto"/>
              <w:left w:val="single" w:sz="4" w:space="0" w:color="auto"/>
              <w:bottom w:val="single" w:sz="4" w:space="0" w:color="auto"/>
              <w:right w:val="single" w:sz="4" w:space="0" w:color="auto"/>
            </w:tcBorders>
          </w:tcPr>
          <w:p w14:paraId="6134C0A2" w14:textId="2EEC0E3D" w:rsidR="00240238" w:rsidRPr="00C676D2" w:rsidRDefault="001C73BD" w:rsidP="00240238">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make the same changes.</w:t>
            </w:r>
          </w:p>
        </w:tc>
      </w:tr>
      <w:tr w:rsidR="004E506A" w:rsidRPr="00281724" w14:paraId="6716796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BBC2054" w14:textId="3D24D3FB" w:rsidR="004E506A" w:rsidRPr="00C676D2" w:rsidRDefault="004E506A" w:rsidP="004E506A">
            <w:pPr>
              <w:overflowPunct/>
              <w:autoSpaceDE/>
              <w:autoSpaceDN/>
              <w:adjustRightInd/>
              <w:spacing w:after="0" w:line="240" w:lineRule="auto"/>
              <w:jc w:val="left"/>
              <w:textAlignment w:val="auto"/>
              <w:rPr>
                <w:color w:val="000000"/>
                <w:sz w:val="20"/>
              </w:rPr>
            </w:pPr>
            <w:r w:rsidRPr="00C676D2">
              <w:rPr>
                <w:color w:val="000000"/>
                <w:sz w:val="20"/>
              </w:rPr>
              <w:t>U622</w:t>
            </w:r>
          </w:p>
        </w:tc>
        <w:tc>
          <w:tcPr>
            <w:tcW w:w="456" w:type="pct"/>
            <w:tcBorders>
              <w:top w:val="single" w:sz="4" w:space="0" w:color="auto"/>
              <w:left w:val="single" w:sz="4" w:space="0" w:color="auto"/>
              <w:bottom w:val="single" w:sz="4" w:space="0" w:color="auto"/>
              <w:right w:val="single" w:sz="4" w:space="0" w:color="auto"/>
            </w:tcBorders>
          </w:tcPr>
          <w:p w14:paraId="2ECF854C" w14:textId="77777777" w:rsidR="004E506A" w:rsidRPr="00C676D2" w:rsidRDefault="004E506A" w:rsidP="004E506A">
            <w:pPr>
              <w:pStyle w:val="B2"/>
              <w:tabs>
                <w:tab w:val="left" w:pos="434"/>
              </w:tabs>
              <w:ind w:left="0" w:firstLine="0"/>
              <w:rPr>
                <w:rFonts w:eastAsia="DengXian"/>
                <w:lang w:eastAsia="zh-CN"/>
              </w:rPr>
            </w:pPr>
            <w:r w:rsidRPr="00C676D2">
              <w:rPr>
                <w:rFonts w:eastAsia="DengXian"/>
                <w:lang w:eastAsia="zh-CN"/>
              </w:rPr>
              <w:t>Ericsson</w:t>
            </w:r>
          </w:p>
          <w:p w14:paraId="6B30F980" w14:textId="48E5103C" w:rsidR="004E506A" w:rsidRPr="00C676D2" w:rsidRDefault="004E506A" w:rsidP="004E506A">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50E08C2D" w14:textId="3D1AA373" w:rsidR="004E506A" w:rsidRPr="00C676D2" w:rsidRDefault="004E506A" w:rsidP="004E506A">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516E6ABF" w14:textId="293B5513" w:rsidR="004E506A" w:rsidRPr="00C676D2" w:rsidRDefault="004E506A" w:rsidP="004E506A">
            <w:pPr>
              <w:pStyle w:val="Heading4"/>
              <w:rPr>
                <w:rFonts w:ascii="Times New Roman" w:hAnsi="Times New Roman"/>
                <w:i/>
                <w:lang w:eastAsia="zh-CN"/>
              </w:rPr>
            </w:pPr>
            <w:bookmarkStart w:id="103" w:name="_Hlk31665144"/>
            <w:r w:rsidRPr="00C676D2">
              <w:rPr>
                <w:rFonts w:ascii="Times New Roman" w:hAnsi="Times New Roman"/>
                <w:i/>
                <w:lang w:val="sv-SE" w:eastAsia="zh-CN"/>
              </w:rPr>
              <w:t>nrofPDCCHMonitoringOccasionPerSSB</w:t>
            </w:r>
            <w:bookmarkEnd w:id="103"/>
            <w:r w:rsidRPr="00C676D2">
              <w:rPr>
                <w:rFonts w:ascii="Times New Roman" w:hAnsi="Times New Roman"/>
                <w:i/>
                <w:lang w:val="sv-SE" w:eastAsia="zh-CN"/>
              </w:rPr>
              <w:t>-InPO-r16</w:t>
            </w:r>
          </w:p>
        </w:tc>
        <w:tc>
          <w:tcPr>
            <w:tcW w:w="247" w:type="pct"/>
            <w:tcBorders>
              <w:top w:val="single" w:sz="4" w:space="0" w:color="auto"/>
              <w:left w:val="single" w:sz="4" w:space="0" w:color="auto"/>
              <w:bottom w:val="single" w:sz="4" w:space="0" w:color="auto"/>
              <w:right w:val="single" w:sz="4" w:space="0" w:color="auto"/>
            </w:tcBorders>
          </w:tcPr>
          <w:p w14:paraId="1401F768" w14:textId="36244B5B" w:rsidR="004E506A" w:rsidRPr="00C676D2" w:rsidRDefault="0043535A" w:rsidP="004E506A">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0EBB340D" w14:textId="77777777" w:rsidR="004E506A" w:rsidRPr="00C676D2" w:rsidRDefault="004E506A" w:rsidP="004E506A">
            <w:pPr>
              <w:pStyle w:val="CommentText"/>
              <w:spacing w:after="0"/>
              <w:rPr>
                <w:sz w:val="20"/>
              </w:rPr>
            </w:pPr>
            <w:r w:rsidRPr="00C676D2">
              <w:rPr>
                <w:b/>
                <w:sz w:val="20"/>
              </w:rPr>
              <w:t>[Description]</w:t>
            </w:r>
            <w:r w:rsidRPr="00C676D2">
              <w:rPr>
                <w:sz w:val="20"/>
              </w:rPr>
              <w:t>:</w:t>
            </w:r>
          </w:p>
          <w:p w14:paraId="4E6E6CD6" w14:textId="77E6235B" w:rsidR="004E506A" w:rsidRPr="00C676D2" w:rsidRDefault="004E506A" w:rsidP="004E506A">
            <w:pPr>
              <w:pStyle w:val="CommentText"/>
              <w:spacing w:after="0"/>
              <w:rPr>
                <w:bCs/>
                <w:sz w:val="20"/>
              </w:rPr>
            </w:pPr>
            <w:r w:rsidRPr="00C676D2">
              <w:rPr>
                <w:bCs/>
                <w:sz w:val="20"/>
              </w:rPr>
              <w:t>ASN.1 convention: missing hyphen</w:t>
            </w:r>
          </w:p>
          <w:p w14:paraId="52E75551" w14:textId="4579A969" w:rsidR="004E506A" w:rsidRPr="00C676D2" w:rsidRDefault="004E506A" w:rsidP="004E506A">
            <w:pPr>
              <w:pStyle w:val="CommentText"/>
              <w:spacing w:after="0"/>
              <w:rPr>
                <w:bCs/>
                <w:sz w:val="20"/>
              </w:rPr>
            </w:pPr>
            <w:r w:rsidRPr="00C676D2">
              <w:rPr>
                <w:b/>
                <w:sz w:val="20"/>
              </w:rPr>
              <w:t>[Proposed Change]</w:t>
            </w:r>
            <w:r w:rsidRPr="00C676D2">
              <w:rPr>
                <w:sz w:val="20"/>
              </w:rPr>
              <w:t xml:space="preserve">: Add </w:t>
            </w:r>
            <w:proofErr w:type="spellStart"/>
            <w:r w:rsidRPr="00C676D2">
              <w:rPr>
                <w:sz w:val="20"/>
              </w:rPr>
              <w:t>hyhen</w:t>
            </w:r>
            <w:proofErr w:type="spellEnd"/>
          </w:p>
          <w:p w14:paraId="2A7D1857" w14:textId="52B71CF5" w:rsidR="004E506A" w:rsidRPr="00C676D2" w:rsidRDefault="004E506A" w:rsidP="004E506A">
            <w:pPr>
              <w:pStyle w:val="CommentText"/>
              <w:spacing w:after="0"/>
              <w:rPr>
                <w:bCs/>
                <w:sz w:val="20"/>
              </w:rPr>
            </w:pPr>
            <w:bookmarkStart w:id="104" w:name="_Hlk41338430"/>
            <w:r w:rsidRPr="00C676D2">
              <w:rPr>
                <w:i/>
                <w:sz w:val="20"/>
                <w:lang w:val="sv-SE" w:eastAsia="zh-CN"/>
              </w:rPr>
              <w:t>nrofPDCCH</w:t>
            </w:r>
            <w:r w:rsidRPr="00C676D2">
              <w:rPr>
                <w:i/>
                <w:color w:val="FF0000"/>
                <w:sz w:val="20"/>
                <w:lang w:val="sv-SE" w:eastAsia="zh-CN"/>
              </w:rPr>
              <w:t>-</w:t>
            </w:r>
            <w:r w:rsidRPr="00C676D2">
              <w:rPr>
                <w:i/>
                <w:sz w:val="20"/>
                <w:lang w:val="sv-SE" w:eastAsia="zh-CN"/>
              </w:rPr>
              <w:t>MonitoringOccasionPerSSB-InPO-r16</w:t>
            </w:r>
            <w:bookmarkEnd w:id="104"/>
            <w:r w:rsidRPr="00C676D2">
              <w:rPr>
                <w:bCs/>
                <w:sz w:val="20"/>
              </w:rPr>
              <w:t xml:space="preserve"> </w:t>
            </w:r>
          </w:p>
        </w:tc>
        <w:tc>
          <w:tcPr>
            <w:tcW w:w="1548" w:type="pct"/>
            <w:tcBorders>
              <w:top w:val="single" w:sz="4" w:space="0" w:color="auto"/>
              <w:left w:val="single" w:sz="4" w:space="0" w:color="auto"/>
              <w:bottom w:val="single" w:sz="4" w:space="0" w:color="auto"/>
              <w:right w:val="single" w:sz="4" w:space="0" w:color="auto"/>
            </w:tcBorders>
          </w:tcPr>
          <w:p w14:paraId="1C1B86FE" w14:textId="569CC7D3" w:rsidR="004E506A" w:rsidRPr="00C676D2" w:rsidRDefault="001C73BD" w:rsidP="004E506A">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correct the typo.</w:t>
            </w:r>
          </w:p>
        </w:tc>
      </w:tr>
      <w:tr w:rsidR="004E506A" w:rsidRPr="00281724" w14:paraId="5E2DEFBE"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37322DC2" w14:textId="07530B46" w:rsidR="004E506A" w:rsidRPr="00C676D2" w:rsidRDefault="004E506A" w:rsidP="004E506A">
            <w:pPr>
              <w:overflowPunct/>
              <w:autoSpaceDE/>
              <w:autoSpaceDN/>
              <w:adjustRightInd/>
              <w:spacing w:after="0" w:line="240" w:lineRule="auto"/>
              <w:jc w:val="left"/>
              <w:textAlignment w:val="auto"/>
              <w:rPr>
                <w:color w:val="000000"/>
                <w:sz w:val="20"/>
              </w:rPr>
            </w:pPr>
            <w:r w:rsidRPr="00C676D2">
              <w:rPr>
                <w:color w:val="000000"/>
                <w:sz w:val="20"/>
              </w:rPr>
              <w:t>U622</w:t>
            </w:r>
          </w:p>
        </w:tc>
        <w:tc>
          <w:tcPr>
            <w:tcW w:w="456" w:type="pct"/>
            <w:tcBorders>
              <w:top w:val="single" w:sz="4" w:space="0" w:color="auto"/>
              <w:left w:val="single" w:sz="4" w:space="0" w:color="auto"/>
              <w:bottom w:val="single" w:sz="4" w:space="0" w:color="auto"/>
              <w:right w:val="single" w:sz="4" w:space="0" w:color="auto"/>
            </w:tcBorders>
          </w:tcPr>
          <w:p w14:paraId="17E43ED2" w14:textId="77777777" w:rsidR="004E506A" w:rsidRPr="00C676D2" w:rsidRDefault="004E506A" w:rsidP="004E506A">
            <w:pPr>
              <w:pStyle w:val="B2"/>
              <w:tabs>
                <w:tab w:val="left" w:pos="434"/>
              </w:tabs>
              <w:ind w:left="0" w:firstLine="0"/>
              <w:rPr>
                <w:rFonts w:eastAsia="DengXian"/>
                <w:lang w:eastAsia="zh-CN"/>
              </w:rPr>
            </w:pPr>
            <w:r w:rsidRPr="00C676D2">
              <w:rPr>
                <w:rFonts w:eastAsia="DengXian"/>
                <w:lang w:eastAsia="zh-CN"/>
              </w:rPr>
              <w:t>Ericsson</w:t>
            </w:r>
          </w:p>
          <w:p w14:paraId="1B122F4A" w14:textId="77777777" w:rsidR="004E506A" w:rsidRPr="00C676D2" w:rsidRDefault="004E506A" w:rsidP="004E506A">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23ACEC1F" w14:textId="2A4AAF38" w:rsidR="004E506A" w:rsidRPr="00C676D2" w:rsidRDefault="004E506A" w:rsidP="004E506A">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3BEB2A9E" w14:textId="0E30C247" w:rsidR="004E506A" w:rsidRPr="00C676D2" w:rsidRDefault="004E506A" w:rsidP="004E506A">
            <w:pPr>
              <w:pStyle w:val="Heading4"/>
              <w:rPr>
                <w:rFonts w:ascii="Times New Roman" w:hAnsi="Times New Roman"/>
                <w:i/>
                <w:lang w:eastAsia="zh-CN"/>
              </w:rPr>
            </w:pPr>
            <w:r w:rsidRPr="00C676D2">
              <w:rPr>
                <w:rFonts w:ascii="Times New Roman" w:hAnsi="Times New Roman"/>
                <w:i/>
                <w:lang w:val="sv-SE" w:eastAsia="zh-CN"/>
              </w:rPr>
              <w:t>nrofPDCCHMonitoringOccasionPerSSB-InPO-r16</w:t>
            </w:r>
          </w:p>
        </w:tc>
        <w:tc>
          <w:tcPr>
            <w:tcW w:w="247" w:type="pct"/>
            <w:tcBorders>
              <w:top w:val="single" w:sz="4" w:space="0" w:color="auto"/>
              <w:left w:val="single" w:sz="4" w:space="0" w:color="auto"/>
              <w:bottom w:val="single" w:sz="4" w:space="0" w:color="auto"/>
              <w:right w:val="single" w:sz="4" w:space="0" w:color="auto"/>
            </w:tcBorders>
          </w:tcPr>
          <w:p w14:paraId="47CEC292" w14:textId="229BD4AE" w:rsidR="004E506A" w:rsidRPr="00C676D2" w:rsidRDefault="0043535A" w:rsidP="004E506A">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34298F10" w14:textId="77777777" w:rsidR="004E506A" w:rsidRPr="00C676D2" w:rsidRDefault="004E506A" w:rsidP="004E506A">
            <w:pPr>
              <w:pStyle w:val="CommentText"/>
              <w:spacing w:after="0"/>
              <w:rPr>
                <w:sz w:val="20"/>
              </w:rPr>
            </w:pPr>
            <w:r w:rsidRPr="00C676D2">
              <w:rPr>
                <w:b/>
                <w:sz w:val="20"/>
              </w:rPr>
              <w:t>[Description]</w:t>
            </w:r>
            <w:r w:rsidRPr="00C676D2">
              <w:rPr>
                <w:sz w:val="20"/>
              </w:rPr>
              <w:t xml:space="preserve">: related to issue U603. Field description uses abbreviation PO: “The number of PDCCH monitoring occasions corresponding to an SSB </w:t>
            </w:r>
            <w:r w:rsidRPr="00C676D2">
              <w:rPr>
                <w:sz w:val="20"/>
                <w:lang w:val="en-US"/>
              </w:rPr>
              <w:t xml:space="preserve">within a PO </w:t>
            </w:r>
            <w:r w:rsidRPr="00C676D2">
              <w:rPr>
                <w:sz w:val="20"/>
              </w:rPr>
              <w:t>for paging”</w:t>
            </w:r>
          </w:p>
          <w:p w14:paraId="409814FB" w14:textId="77777777" w:rsidR="004E506A" w:rsidRPr="00C676D2" w:rsidRDefault="004E506A" w:rsidP="004E506A">
            <w:pPr>
              <w:pStyle w:val="CommentText"/>
              <w:spacing w:after="0"/>
              <w:rPr>
                <w:sz w:val="20"/>
              </w:rPr>
            </w:pPr>
            <w:r w:rsidRPr="00C676D2">
              <w:rPr>
                <w:b/>
                <w:sz w:val="20"/>
              </w:rPr>
              <w:t>[Proposed Change]</w:t>
            </w:r>
            <w:r w:rsidRPr="00C676D2">
              <w:rPr>
                <w:sz w:val="20"/>
              </w:rPr>
              <w:t xml:space="preserve">: </w:t>
            </w:r>
          </w:p>
          <w:p w14:paraId="620B2657" w14:textId="1AA6D7C9" w:rsidR="004E506A" w:rsidRPr="00C676D2" w:rsidRDefault="004E506A" w:rsidP="004E506A">
            <w:pPr>
              <w:pStyle w:val="CommentText"/>
              <w:spacing w:after="0"/>
              <w:rPr>
                <w:sz w:val="20"/>
              </w:rPr>
            </w:pPr>
            <w:r w:rsidRPr="00C676D2">
              <w:rPr>
                <w:sz w:val="20"/>
              </w:rPr>
              <w:t>Replace “PO for paging” with “paging occasion”.</w:t>
            </w:r>
          </w:p>
        </w:tc>
        <w:tc>
          <w:tcPr>
            <w:tcW w:w="1548" w:type="pct"/>
            <w:tcBorders>
              <w:top w:val="single" w:sz="4" w:space="0" w:color="auto"/>
              <w:left w:val="single" w:sz="4" w:space="0" w:color="auto"/>
              <w:bottom w:val="single" w:sz="4" w:space="0" w:color="auto"/>
              <w:right w:val="single" w:sz="4" w:space="0" w:color="auto"/>
            </w:tcBorders>
          </w:tcPr>
          <w:p w14:paraId="60CAC67F" w14:textId="59914892" w:rsidR="004E506A" w:rsidRPr="00C676D2" w:rsidRDefault="00376235" w:rsidP="004E506A">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agree, will change.</w:t>
            </w:r>
          </w:p>
        </w:tc>
      </w:tr>
      <w:tr w:rsidR="0043535A" w:rsidRPr="00281724" w14:paraId="57CC1674"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154F4D26" w14:textId="4D81811D" w:rsidR="0043535A" w:rsidRPr="00C676D2" w:rsidRDefault="0043535A" w:rsidP="0043535A">
            <w:pPr>
              <w:overflowPunct/>
              <w:autoSpaceDE/>
              <w:autoSpaceDN/>
              <w:adjustRightInd/>
              <w:spacing w:after="0" w:line="240" w:lineRule="auto"/>
              <w:jc w:val="left"/>
              <w:textAlignment w:val="auto"/>
              <w:rPr>
                <w:color w:val="000000"/>
                <w:sz w:val="20"/>
              </w:rPr>
            </w:pPr>
            <w:r w:rsidRPr="00C676D2">
              <w:rPr>
                <w:color w:val="000000"/>
                <w:sz w:val="20"/>
              </w:rPr>
              <w:lastRenderedPageBreak/>
              <w:t>U623</w:t>
            </w:r>
          </w:p>
        </w:tc>
        <w:tc>
          <w:tcPr>
            <w:tcW w:w="456" w:type="pct"/>
            <w:tcBorders>
              <w:top w:val="single" w:sz="4" w:space="0" w:color="auto"/>
              <w:left w:val="single" w:sz="4" w:space="0" w:color="auto"/>
              <w:bottom w:val="single" w:sz="4" w:space="0" w:color="auto"/>
              <w:right w:val="single" w:sz="4" w:space="0" w:color="auto"/>
            </w:tcBorders>
          </w:tcPr>
          <w:p w14:paraId="796FFF89" w14:textId="77777777" w:rsidR="0043535A" w:rsidRPr="00C676D2" w:rsidRDefault="0043535A" w:rsidP="0043535A">
            <w:pPr>
              <w:pStyle w:val="B2"/>
              <w:tabs>
                <w:tab w:val="left" w:pos="434"/>
              </w:tabs>
              <w:ind w:left="0" w:firstLine="0"/>
              <w:rPr>
                <w:rFonts w:eastAsia="DengXian"/>
                <w:lang w:eastAsia="zh-CN"/>
              </w:rPr>
            </w:pPr>
            <w:r w:rsidRPr="00C676D2">
              <w:rPr>
                <w:rFonts w:eastAsia="DengXian"/>
                <w:lang w:eastAsia="zh-CN"/>
              </w:rPr>
              <w:t>Ericsson</w:t>
            </w:r>
          </w:p>
          <w:p w14:paraId="1E4F6A7F" w14:textId="77777777" w:rsidR="0043535A" w:rsidRPr="00C676D2" w:rsidRDefault="0043535A" w:rsidP="0043535A">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67B54CBF" w14:textId="58AB2A85" w:rsidR="0043535A" w:rsidRPr="00C676D2" w:rsidRDefault="0043535A" w:rsidP="0043535A">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1C37AB31" w14:textId="77777777" w:rsidR="0043535A" w:rsidRPr="00C676D2" w:rsidRDefault="0043535A" w:rsidP="0043535A">
            <w:pPr>
              <w:pStyle w:val="Heading4"/>
              <w:rPr>
                <w:rFonts w:ascii="Times New Roman" w:hAnsi="Times New Roman"/>
                <w:bCs/>
                <w:i/>
              </w:rPr>
            </w:pPr>
            <w:bookmarkStart w:id="105" w:name="_Hlk41338469"/>
            <w:r w:rsidRPr="00C676D2">
              <w:rPr>
                <w:rFonts w:ascii="Times New Roman" w:hAnsi="Times New Roman"/>
                <w:bCs/>
                <w:i/>
              </w:rPr>
              <w:t>ul-dci-triggered-UL-</w:t>
            </w:r>
            <w:proofErr w:type="spellStart"/>
            <w:r w:rsidRPr="00C676D2">
              <w:rPr>
                <w:rFonts w:ascii="Times New Roman" w:hAnsi="Times New Roman"/>
                <w:bCs/>
                <w:i/>
              </w:rPr>
              <w:t>ChannelAccess</w:t>
            </w:r>
            <w:proofErr w:type="spellEnd"/>
            <w:r w:rsidRPr="00C676D2">
              <w:rPr>
                <w:rFonts w:ascii="Times New Roman" w:hAnsi="Times New Roman"/>
                <w:bCs/>
                <w:i/>
              </w:rPr>
              <w:t>-</w:t>
            </w:r>
            <w:proofErr w:type="spellStart"/>
            <w:r w:rsidRPr="00C676D2">
              <w:rPr>
                <w:rFonts w:ascii="Times New Roman" w:hAnsi="Times New Roman"/>
                <w:bCs/>
                <w:i/>
              </w:rPr>
              <w:t>CPext</w:t>
            </w:r>
            <w:proofErr w:type="spellEnd"/>
            <w:r w:rsidRPr="00C676D2">
              <w:rPr>
                <w:rFonts w:ascii="Times New Roman" w:hAnsi="Times New Roman"/>
                <w:bCs/>
                <w:i/>
              </w:rPr>
              <w:t>-CAPC</w:t>
            </w:r>
            <w:r w:rsidRPr="00C676D2">
              <w:rPr>
                <w:rFonts w:ascii="Times New Roman" w:hAnsi="Times New Roman"/>
                <w:bCs/>
                <w:i/>
                <w:lang w:val="en-US"/>
              </w:rPr>
              <w:t>-List</w:t>
            </w:r>
          </w:p>
          <w:bookmarkEnd w:id="105"/>
          <w:p w14:paraId="314E2796" w14:textId="77777777" w:rsidR="0043535A" w:rsidRPr="00C676D2" w:rsidRDefault="0043535A" w:rsidP="0043535A">
            <w:pPr>
              <w:pStyle w:val="Heading4"/>
              <w:rPr>
                <w:rFonts w:ascii="Times New Roman" w:hAnsi="Times New Roman"/>
                <w:i/>
                <w:lang w:val="sv-SE" w:eastAsia="zh-CN"/>
              </w:rPr>
            </w:pPr>
          </w:p>
        </w:tc>
        <w:tc>
          <w:tcPr>
            <w:tcW w:w="247" w:type="pct"/>
            <w:tcBorders>
              <w:top w:val="single" w:sz="4" w:space="0" w:color="auto"/>
              <w:left w:val="single" w:sz="4" w:space="0" w:color="auto"/>
              <w:bottom w:val="single" w:sz="4" w:space="0" w:color="auto"/>
              <w:right w:val="single" w:sz="4" w:space="0" w:color="auto"/>
            </w:tcBorders>
          </w:tcPr>
          <w:p w14:paraId="1E51640F" w14:textId="4F3AE283" w:rsidR="0043535A" w:rsidRPr="00C676D2" w:rsidRDefault="0043535A" w:rsidP="0043535A">
            <w:pPr>
              <w:spacing w:line="276" w:lineRule="auto"/>
              <w:jc w:val="left"/>
              <w:rPr>
                <w:rFonts w:eastAsia="DengXian"/>
                <w:sz w:val="20"/>
              </w:rPr>
            </w:pPr>
            <w:r w:rsidRPr="00C676D2">
              <w:rPr>
                <w:rFonts w:eastAsia="DengXian"/>
                <w:sz w:val="20"/>
              </w:rPr>
              <w:t>2</w:t>
            </w:r>
          </w:p>
        </w:tc>
        <w:tc>
          <w:tcPr>
            <w:tcW w:w="1267" w:type="pct"/>
            <w:tcBorders>
              <w:top w:val="single" w:sz="4" w:space="0" w:color="auto"/>
              <w:left w:val="single" w:sz="4" w:space="0" w:color="auto"/>
              <w:bottom w:val="single" w:sz="4" w:space="0" w:color="auto"/>
              <w:right w:val="single" w:sz="4" w:space="0" w:color="auto"/>
            </w:tcBorders>
          </w:tcPr>
          <w:p w14:paraId="6B0B670A" w14:textId="4CFD1EC4" w:rsidR="0043535A" w:rsidRPr="00C676D2" w:rsidRDefault="0043535A" w:rsidP="0043535A">
            <w:pPr>
              <w:pStyle w:val="CommentText"/>
              <w:spacing w:after="0"/>
              <w:rPr>
                <w:sz w:val="20"/>
              </w:rPr>
            </w:pPr>
            <w:r w:rsidRPr="00C676D2">
              <w:rPr>
                <w:b/>
                <w:sz w:val="20"/>
              </w:rPr>
              <w:t>[Description]</w:t>
            </w:r>
            <w:r w:rsidRPr="00C676D2">
              <w:rPr>
                <w:sz w:val="20"/>
              </w:rPr>
              <w:t xml:space="preserve">: </w:t>
            </w:r>
          </w:p>
          <w:p w14:paraId="2592189A" w14:textId="5181C80E" w:rsidR="0043535A" w:rsidRPr="00C676D2" w:rsidRDefault="0043535A" w:rsidP="0043535A">
            <w:pPr>
              <w:pStyle w:val="CommentText"/>
              <w:spacing w:after="0"/>
              <w:rPr>
                <w:sz w:val="20"/>
              </w:rPr>
            </w:pPr>
            <w:r w:rsidRPr="00C676D2">
              <w:rPr>
                <w:sz w:val="20"/>
              </w:rPr>
              <w:t>Field description states</w:t>
            </w:r>
          </w:p>
          <w:p w14:paraId="7B5CE606" w14:textId="4A843549" w:rsidR="0043535A" w:rsidRPr="00C676D2" w:rsidRDefault="0043535A" w:rsidP="0043535A">
            <w:pPr>
              <w:pStyle w:val="CommentText"/>
              <w:spacing w:after="0"/>
              <w:rPr>
                <w:sz w:val="20"/>
                <w:lang w:val="en-US"/>
              </w:rPr>
            </w:pPr>
            <w:r w:rsidRPr="00C676D2">
              <w:rPr>
                <w:b/>
                <w:sz w:val="20"/>
              </w:rPr>
              <w:t>“</w:t>
            </w:r>
            <w:r w:rsidRPr="00C676D2">
              <w:rPr>
                <w:sz w:val="20"/>
              </w:rPr>
              <w:t xml:space="preserve">List of the combinations of CP extension and UL channel access </w:t>
            </w:r>
            <w:r w:rsidRPr="00C676D2">
              <w:rPr>
                <w:sz w:val="20"/>
                <w:lang w:val="en-US"/>
              </w:rPr>
              <w:t xml:space="preserve">type” </w:t>
            </w:r>
          </w:p>
          <w:p w14:paraId="3AC3CBCB" w14:textId="15EFC27E" w:rsidR="0043535A" w:rsidRPr="00C676D2" w:rsidRDefault="0043535A" w:rsidP="0043535A">
            <w:pPr>
              <w:pStyle w:val="CommentText"/>
              <w:spacing w:after="0"/>
              <w:rPr>
                <w:sz w:val="20"/>
              </w:rPr>
            </w:pPr>
            <w:r w:rsidRPr="00C676D2">
              <w:rPr>
                <w:sz w:val="20"/>
              </w:rPr>
              <w:t>- CAPC is missing in field description.</w:t>
            </w:r>
          </w:p>
          <w:p w14:paraId="2A0521FC" w14:textId="4062383E" w:rsidR="0043535A" w:rsidRPr="00C676D2" w:rsidRDefault="0043535A" w:rsidP="0043535A">
            <w:pPr>
              <w:pStyle w:val="CommentText"/>
              <w:spacing w:after="0"/>
              <w:rPr>
                <w:sz w:val="20"/>
              </w:rPr>
            </w:pPr>
            <w:r w:rsidRPr="00C676D2">
              <w:rPr>
                <w:sz w:val="20"/>
              </w:rPr>
              <w:t>- Field description uses abbreviation “CP”, which in the Abbreviations Section 3.2 is defined as “Control Plane”.</w:t>
            </w:r>
          </w:p>
          <w:p w14:paraId="3E1C04D1" w14:textId="13147B77" w:rsidR="0043535A" w:rsidRPr="00C676D2" w:rsidRDefault="0043535A" w:rsidP="0043535A">
            <w:pPr>
              <w:pStyle w:val="CommentText"/>
              <w:spacing w:after="0"/>
              <w:rPr>
                <w:sz w:val="20"/>
              </w:rPr>
            </w:pPr>
            <w:r w:rsidRPr="00C676D2">
              <w:rPr>
                <w:b/>
                <w:sz w:val="20"/>
              </w:rPr>
              <w:t xml:space="preserve"> [Proposed Change]</w:t>
            </w:r>
            <w:r w:rsidRPr="00C676D2">
              <w:rPr>
                <w:sz w:val="20"/>
              </w:rPr>
              <w:t xml:space="preserve">: </w:t>
            </w:r>
          </w:p>
          <w:p w14:paraId="13D14F03" w14:textId="1ACD433F" w:rsidR="0043535A" w:rsidRPr="00C676D2" w:rsidRDefault="0043535A" w:rsidP="0043535A">
            <w:pPr>
              <w:pStyle w:val="CommentText"/>
              <w:spacing w:after="0"/>
              <w:rPr>
                <w:sz w:val="20"/>
              </w:rPr>
            </w:pPr>
            <w:r w:rsidRPr="00C676D2">
              <w:rPr>
                <w:sz w:val="20"/>
              </w:rPr>
              <w:t>Add CAPC and spell out CP as follows</w:t>
            </w:r>
          </w:p>
          <w:p w14:paraId="53F1A42F" w14:textId="022AE19B" w:rsidR="0043535A" w:rsidRPr="00C676D2" w:rsidRDefault="0043535A" w:rsidP="0043535A">
            <w:pPr>
              <w:pStyle w:val="CommentText"/>
              <w:spacing w:after="0"/>
              <w:rPr>
                <w:sz w:val="20"/>
                <w:lang w:val="en-US"/>
              </w:rPr>
            </w:pPr>
            <w:r w:rsidRPr="00C676D2">
              <w:rPr>
                <w:b/>
                <w:sz w:val="20"/>
              </w:rPr>
              <w:t>“</w:t>
            </w:r>
            <w:r w:rsidRPr="00C676D2">
              <w:rPr>
                <w:sz w:val="20"/>
              </w:rPr>
              <w:t xml:space="preserve">List of the combinations of cyclic prefix extension, channel access priority class (CAPC) and UL channel access </w:t>
            </w:r>
            <w:r w:rsidRPr="00C676D2">
              <w:rPr>
                <w:sz w:val="20"/>
                <w:lang w:val="en-US"/>
              </w:rPr>
              <w:t xml:space="preserve">type” </w:t>
            </w:r>
          </w:p>
          <w:p w14:paraId="337860A0" w14:textId="0CDE1017" w:rsidR="0043535A" w:rsidRPr="00C676D2" w:rsidRDefault="0043535A" w:rsidP="0043535A">
            <w:pPr>
              <w:pStyle w:val="CommentText"/>
              <w:spacing w:after="0"/>
              <w:rPr>
                <w:sz w:val="20"/>
              </w:rPr>
            </w:pPr>
          </w:p>
        </w:tc>
        <w:tc>
          <w:tcPr>
            <w:tcW w:w="1548" w:type="pct"/>
            <w:tcBorders>
              <w:top w:val="single" w:sz="4" w:space="0" w:color="auto"/>
              <w:left w:val="single" w:sz="4" w:space="0" w:color="auto"/>
              <w:bottom w:val="single" w:sz="4" w:space="0" w:color="auto"/>
              <w:right w:val="single" w:sz="4" w:space="0" w:color="auto"/>
            </w:tcBorders>
          </w:tcPr>
          <w:p w14:paraId="2C1FB76A" w14:textId="5164C74A" w:rsidR="0043535A" w:rsidRPr="00C676D2" w:rsidRDefault="0070258C" w:rsidP="0043535A">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will change as suggested.</w:t>
            </w:r>
          </w:p>
        </w:tc>
      </w:tr>
      <w:tr w:rsidR="00AA19BB" w:rsidRPr="00281724" w14:paraId="44601589"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978A309" w14:textId="1AA08F57" w:rsidR="00AA19BB" w:rsidRPr="00C676D2" w:rsidRDefault="00AA19BB" w:rsidP="00AA19BB">
            <w:pPr>
              <w:overflowPunct/>
              <w:autoSpaceDE/>
              <w:autoSpaceDN/>
              <w:adjustRightInd/>
              <w:spacing w:after="0" w:line="240" w:lineRule="auto"/>
              <w:jc w:val="left"/>
              <w:textAlignment w:val="auto"/>
              <w:rPr>
                <w:color w:val="000000"/>
                <w:sz w:val="20"/>
              </w:rPr>
            </w:pPr>
            <w:r w:rsidRPr="00C676D2">
              <w:rPr>
                <w:color w:val="000000"/>
                <w:sz w:val="20"/>
              </w:rPr>
              <w:lastRenderedPageBreak/>
              <w:t>U624</w:t>
            </w:r>
          </w:p>
        </w:tc>
        <w:tc>
          <w:tcPr>
            <w:tcW w:w="456" w:type="pct"/>
            <w:tcBorders>
              <w:top w:val="single" w:sz="4" w:space="0" w:color="auto"/>
              <w:left w:val="single" w:sz="4" w:space="0" w:color="auto"/>
              <w:bottom w:val="single" w:sz="4" w:space="0" w:color="auto"/>
              <w:right w:val="single" w:sz="4" w:space="0" w:color="auto"/>
            </w:tcBorders>
          </w:tcPr>
          <w:p w14:paraId="04EF4703" w14:textId="77777777" w:rsidR="00AA19BB" w:rsidRPr="00C676D2" w:rsidRDefault="00AA19BB" w:rsidP="00AA19BB">
            <w:pPr>
              <w:pStyle w:val="B2"/>
              <w:tabs>
                <w:tab w:val="left" w:pos="434"/>
              </w:tabs>
              <w:ind w:left="0" w:firstLine="0"/>
              <w:rPr>
                <w:rFonts w:eastAsia="DengXian"/>
                <w:lang w:eastAsia="zh-CN"/>
              </w:rPr>
            </w:pPr>
            <w:r w:rsidRPr="00C676D2">
              <w:rPr>
                <w:rFonts w:eastAsia="DengXian"/>
                <w:lang w:eastAsia="zh-CN"/>
              </w:rPr>
              <w:t>Ericsson</w:t>
            </w:r>
          </w:p>
          <w:p w14:paraId="1413629E" w14:textId="77777777" w:rsidR="00AA19BB" w:rsidRPr="00C676D2" w:rsidRDefault="00AA19BB" w:rsidP="00AA19BB">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46BB12C7" w14:textId="6A83FE9A" w:rsidR="00AA19BB" w:rsidRPr="00C676D2" w:rsidRDefault="00AA19BB" w:rsidP="00AA19BB">
            <w:pPr>
              <w:spacing w:line="276" w:lineRule="auto"/>
              <w:jc w:val="left"/>
              <w:rPr>
                <w:rFonts w:eastAsia="DengXian"/>
                <w:sz w:val="20"/>
              </w:rPr>
            </w:pPr>
            <w:r w:rsidRPr="00C676D2">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11CC2BCC" w14:textId="3DD89E75" w:rsidR="00AA19BB" w:rsidRPr="00C676D2" w:rsidRDefault="00AA19BB" w:rsidP="00AA19BB">
            <w:pPr>
              <w:pStyle w:val="Heading4"/>
              <w:rPr>
                <w:rFonts w:ascii="Times New Roman" w:hAnsi="Times New Roman"/>
                <w:bCs/>
                <w:i/>
              </w:rPr>
            </w:pPr>
            <w:proofErr w:type="spellStart"/>
            <w:r w:rsidRPr="00C676D2">
              <w:rPr>
                <w:rFonts w:ascii="Times New Roman" w:hAnsi="Times New Roman"/>
                <w:bCs/>
                <w:i/>
              </w:rPr>
              <w:t>searchSpaceSwitchTrigger</w:t>
            </w:r>
            <w:proofErr w:type="spellEnd"/>
          </w:p>
        </w:tc>
        <w:tc>
          <w:tcPr>
            <w:tcW w:w="247" w:type="pct"/>
            <w:tcBorders>
              <w:top w:val="single" w:sz="4" w:space="0" w:color="auto"/>
              <w:left w:val="single" w:sz="4" w:space="0" w:color="auto"/>
              <w:bottom w:val="single" w:sz="4" w:space="0" w:color="auto"/>
              <w:right w:val="single" w:sz="4" w:space="0" w:color="auto"/>
            </w:tcBorders>
          </w:tcPr>
          <w:p w14:paraId="60B8D9DE" w14:textId="0D802270" w:rsidR="00AA19BB" w:rsidRPr="00C676D2" w:rsidRDefault="00D72589" w:rsidP="00AA19BB">
            <w:pPr>
              <w:spacing w:line="276" w:lineRule="auto"/>
              <w:jc w:val="left"/>
              <w:rPr>
                <w:rFonts w:eastAsia="DengXian"/>
                <w:sz w:val="20"/>
              </w:rPr>
            </w:pPr>
            <w:r w:rsidRPr="00C676D2">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356AEF23" w14:textId="77777777" w:rsidR="00AA19BB" w:rsidRPr="00C676D2" w:rsidRDefault="00AA19BB" w:rsidP="00AA19BB">
            <w:pPr>
              <w:pStyle w:val="CommentText"/>
              <w:spacing w:after="0"/>
              <w:rPr>
                <w:sz w:val="20"/>
              </w:rPr>
            </w:pPr>
            <w:r w:rsidRPr="00C676D2">
              <w:rPr>
                <w:b/>
                <w:sz w:val="20"/>
              </w:rPr>
              <w:t>[Description]</w:t>
            </w:r>
            <w:r w:rsidRPr="00C676D2">
              <w:rPr>
                <w:sz w:val="20"/>
              </w:rPr>
              <w:t xml:space="preserve">: </w:t>
            </w:r>
          </w:p>
          <w:p w14:paraId="0F4576BF" w14:textId="3A39C19C" w:rsidR="00AA19BB" w:rsidRPr="00C676D2" w:rsidRDefault="00AA19BB" w:rsidP="00AA19BB">
            <w:pPr>
              <w:pStyle w:val="CommentText"/>
              <w:spacing w:after="0"/>
              <w:rPr>
                <w:sz w:val="20"/>
              </w:rPr>
            </w:pPr>
            <w:r w:rsidRPr="00C676D2">
              <w:rPr>
                <w:bCs/>
                <w:sz w:val="20"/>
              </w:rPr>
              <w:t xml:space="preserve">The field description refers to a group of serving cells. However, this is only correct if </w:t>
            </w:r>
            <w:r w:rsidRPr="00C676D2">
              <w:rPr>
                <w:i/>
                <w:iCs/>
                <w:sz w:val="20"/>
              </w:rPr>
              <w:t xml:space="preserve">searchSpaceSwitchingGroup-r16 </w:t>
            </w:r>
            <w:r w:rsidRPr="00C676D2">
              <w:rPr>
                <w:sz w:val="20"/>
              </w:rPr>
              <w:t xml:space="preserve">is configured. Otherwise, it only applies to </w:t>
            </w:r>
            <w:r w:rsidR="008E2EE8" w:rsidRPr="00C676D2">
              <w:rPr>
                <w:sz w:val="20"/>
              </w:rPr>
              <w:t>a</w:t>
            </w:r>
            <w:r w:rsidRPr="00C676D2">
              <w:rPr>
                <w:sz w:val="20"/>
              </w:rPr>
              <w:t xml:space="preserve"> </w:t>
            </w:r>
            <w:r w:rsidR="00D72589" w:rsidRPr="00C676D2">
              <w:rPr>
                <w:sz w:val="20"/>
              </w:rPr>
              <w:t xml:space="preserve">single </w:t>
            </w:r>
            <w:r w:rsidRPr="00C676D2">
              <w:rPr>
                <w:sz w:val="20"/>
              </w:rPr>
              <w:t>serving cell.</w:t>
            </w:r>
          </w:p>
          <w:p w14:paraId="1EE8B102" w14:textId="47EA5C9E" w:rsidR="008E2EE8" w:rsidRPr="00C676D2" w:rsidRDefault="008E2EE8" w:rsidP="00AA19BB">
            <w:pPr>
              <w:pStyle w:val="CommentText"/>
              <w:spacing w:after="0"/>
              <w:rPr>
                <w:sz w:val="20"/>
              </w:rPr>
            </w:pPr>
            <w:r w:rsidRPr="00C676D2">
              <w:rPr>
                <w:sz w:val="20"/>
              </w:rPr>
              <w:t xml:space="preserve">Note that the name </w:t>
            </w:r>
            <w:proofErr w:type="spellStart"/>
            <w:r w:rsidRPr="00C676D2">
              <w:rPr>
                <w:i/>
                <w:iCs/>
                <w:sz w:val="20"/>
              </w:rPr>
              <w:t>searchSpaceSwitchingGroup</w:t>
            </w:r>
            <w:proofErr w:type="spellEnd"/>
            <w:r w:rsidRPr="00C676D2">
              <w:rPr>
                <w:i/>
                <w:iCs/>
                <w:sz w:val="20"/>
              </w:rPr>
              <w:t xml:space="preserve"> </w:t>
            </w:r>
            <w:r w:rsidRPr="00C676D2">
              <w:rPr>
                <w:sz w:val="20"/>
              </w:rPr>
              <w:t>(cell group) can easily be confused with</w:t>
            </w:r>
            <w:r w:rsidRPr="00C676D2">
              <w:rPr>
                <w:i/>
                <w:iCs/>
                <w:sz w:val="20"/>
              </w:rPr>
              <w:t xml:space="preserve"> </w:t>
            </w:r>
            <w:proofErr w:type="spellStart"/>
            <w:r w:rsidRPr="00C676D2">
              <w:rPr>
                <w:i/>
                <w:iCs/>
                <w:sz w:val="20"/>
              </w:rPr>
              <w:t>searchSpaceGroupId</w:t>
            </w:r>
            <w:proofErr w:type="spellEnd"/>
            <w:r w:rsidRPr="00C676D2">
              <w:rPr>
                <w:i/>
                <w:iCs/>
                <w:sz w:val="20"/>
              </w:rPr>
              <w:t xml:space="preserve"> </w:t>
            </w:r>
            <w:r w:rsidRPr="00C676D2">
              <w:rPr>
                <w:sz w:val="20"/>
              </w:rPr>
              <w:t>(search space group.)</w:t>
            </w:r>
          </w:p>
          <w:p w14:paraId="5ECFFC5F" w14:textId="55AA6CE0" w:rsidR="00AA19BB" w:rsidRPr="00C676D2" w:rsidRDefault="00AA19BB" w:rsidP="00AA19BB">
            <w:pPr>
              <w:pStyle w:val="CommentText"/>
              <w:spacing w:after="0"/>
              <w:rPr>
                <w:b/>
                <w:sz w:val="20"/>
              </w:rPr>
            </w:pPr>
            <w:r w:rsidRPr="00C676D2">
              <w:rPr>
                <w:b/>
                <w:sz w:val="20"/>
              </w:rPr>
              <w:t>[Proposed Change]</w:t>
            </w:r>
            <w:r w:rsidRPr="00C676D2">
              <w:rPr>
                <w:sz w:val="20"/>
              </w:rPr>
              <w:t>:</w:t>
            </w:r>
          </w:p>
          <w:p w14:paraId="02D20E2A" w14:textId="44CC5C52" w:rsidR="00AA19BB" w:rsidRPr="00C676D2" w:rsidRDefault="00AA19BB" w:rsidP="00AA19BB">
            <w:pPr>
              <w:pStyle w:val="CommentText"/>
              <w:spacing w:after="0"/>
              <w:rPr>
                <w:sz w:val="20"/>
              </w:rPr>
            </w:pPr>
            <w:r w:rsidRPr="00C676D2">
              <w:rPr>
                <w:sz w:val="20"/>
              </w:rPr>
              <w:t xml:space="preserve">“If configured, provides position in DCI of the bit field </w:t>
            </w:r>
            <w:r w:rsidRPr="002F70A0">
              <w:rPr>
                <w:strike/>
                <w:color w:val="FF0000"/>
                <w:sz w:val="20"/>
              </w:rPr>
              <w:t>indicating</w:t>
            </w:r>
            <w:r w:rsidRPr="002F70A0">
              <w:rPr>
                <w:color w:val="FF0000"/>
                <w:sz w:val="20"/>
              </w:rPr>
              <w:t xml:space="preserve"> </w:t>
            </w:r>
            <w:r w:rsidR="002F70A0" w:rsidRPr="002F70A0">
              <w:rPr>
                <w:color w:val="FF0000"/>
                <w:sz w:val="20"/>
              </w:rPr>
              <w:t xml:space="preserve">containing </w:t>
            </w:r>
            <w:r w:rsidRPr="00C676D2">
              <w:rPr>
                <w:sz w:val="20"/>
              </w:rPr>
              <w:t>search space switching flag for</w:t>
            </w:r>
            <w:r w:rsidRPr="00C676D2">
              <w:rPr>
                <w:sz w:val="20"/>
                <w:lang w:val="en-US"/>
              </w:rPr>
              <w:t xml:space="preserve"> </w:t>
            </w:r>
            <w:r w:rsidRPr="00C676D2">
              <w:rPr>
                <w:color w:val="FF0000"/>
                <w:sz w:val="20"/>
                <w:lang w:val="en-US"/>
              </w:rPr>
              <w:t>a serving cell</w:t>
            </w:r>
            <w:r w:rsidRPr="00C676D2">
              <w:rPr>
                <w:color w:val="FF0000"/>
                <w:sz w:val="20"/>
              </w:rPr>
              <w:t xml:space="preserve"> </w:t>
            </w:r>
            <w:r w:rsidRPr="00C676D2">
              <w:rPr>
                <w:color w:val="FF0000"/>
                <w:sz w:val="20"/>
                <w:lang w:val="en-US"/>
              </w:rPr>
              <w:t xml:space="preserve">or if </w:t>
            </w:r>
            <w:r w:rsidRPr="00C676D2">
              <w:rPr>
                <w:i/>
                <w:iCs/>
                <w:color w:val="FF0000"/>
                <w:sz w:val="20"/>
              </w:rPr>
              <w:t>searchSpaceSwitchingGroup-r16</w:t>
            </w:r>
            <w:r w:rsidRPr="00C676D2">
              <w:rPr>
                <w:color w:val="FF0000"/>
                <w:sz w:val="20"/>
              </w:rPr>
              <w:t xml:space="preserve"> </w:t>
            </w:r>
            <w:r w:rsidRPr="00C676D2">
              <w:rPr>
                <w:color w:val="FF0000"/>
                <w:sz w:val="20"/>
                <w:lang w:val="en-US"/>
              </w:rPr>
              <w:t>is configured</w:t>
            </w:r>
            <w:r w:rsidR="008E2EE8" w:rsidRPr="00C676D2">
              <w:rPr>
                <w:color w:val="FF0000"/>
                <w:sz w:val="20"/>
                <w:lang w:val="en-US"/>
              </w:rPr>
              <w:t>,</w:t>
            </w:r>
            <w:r w:rsidRPr="00C676D2">
              <w:rPr>
                <w:color w:val="FF0000"/>
                <w:sz w:val="20"/>
                <w:lang w:val="en-US"/>
              </w:rPr>
              <w:t xml:space="preserve"> for </w:t>
            </w:r>
            <w:r w:rsidRPr="00C676D2">
              <w:rPr>
                <w:sz w:val="20"/>
              </w:rPr>
              <w:t>a group of serving cells (see TS 38.213 [13], clause 11.5.2).”</w:t>
            </w:r>
          </w:p>
          <w:p w14:paraId="2E8B12A9" w14:textId="1AAB67F4" w:rsidR="008E2EE8" w:rsidRPr="00C676D2" w:rsidRDefault="008E2EE8" w:rsidP="00AA19BB">
            <w:pPr>
              <w:pStyle w:val="CommentText"/>
              <w:spacing w:after="0"/>
              <w:rPr>
                <w:bCs/>
                <w:sz w:val="20"/>
              </w:rPr>
            </w:pPr>
            <w:r w:rsidRPr="00C676D2">
              <w:rPr>
                <w:bCs/>
                <w:sz w:val="20"/>
              </w:rPr>
              <w:t xml:space="preserve">To avoid confusion between the parameters, it would be useful to use a more self-descriptive name, e.g. </w:t>
            </w:r>
            <w:proofErr w:type="spellStart"/>
            <w:r w:rsidRPr="00C676D2">
              <w:rPr>
                <w:bCs/>
                <w:i/>
                <w:iCs/>
                <w:sz w:val="20"/>
              </w:rPr>
              <w:t>cellGroupForSwitching</w:t>
            </w:r>
            <w:proofErr w:type="spellEnd"/>
            <w:r w:rsidRPr="00C676D2">
              <w:rPr>
                <w:bCs/>
                <w:i/>
                <w:iCs/>
                <w:sz w:val="20"/>
              </w:rPr>
              <w:t xml:space="preserve"> </w:t>
            </w:r>
            <w:r w:rsidRPr="00C676D2">
              <w:rPr>
                <w:bCs/>
                <w:sz w:val="20"/>
              </w:rPr>
              <w:t>instead of</w:t>
            </w:r>
            <w:r w:rsidRPr="00C676D2">
              <w:rPr>
                <w:bCs/>
                <w:i/>
                <w:iCs/>
                <w:sz w:val="20"/>
              </w:rPr>
              <w:t xml:space="preserve"> </w:t>
            </w:r>
            <w:proofErr w:type="spellStart"/>
            <w:r w:rsidRPr="00C676D2">
              <w:rPr>
                <w:i/>
                <w:iCs/>
                <w:sz w:val="20"/>
              </w:rPr>
              <w:t>searchSpaceSwitchingGroup</w:t>
            </w:r>
            <w:proofErr w:type="spellEnd"/>
            <w:r w:rsidRPr="00C676D2">
              <w:rPr>
                <w:bCs/>
                <w:sz w:val="20"/>
              </w:rPr>
              <w:t>.</w:t>
            </w:r>
          </w:p>
        </w:tc>
        <w:tc>
          <w:tcPr>
            <w:tcW w:w="1548" w:type="pct"/>
            <w:tcBorders>
              <w:top w:val="single" w:sz="4" w:space="0" w:color="auto"/>
              <w:left w:val="single" w:sz="4" w:space="0" w:color="auto"/>
              <w:bottom w:val="single" w:sz="4" w:space="0" w:color="auto"/>
              <w:right w:val="single" w:sz="4" w:space="0" w:color="auto"/>
            </w:tcBorders>
          </w:tcPr>
          <w:p w14:paraId="2295D524" w14:textId="77777777" w:rsidR="00AA19BB" w:rsidRDefault="002F70A0" w:rsidP="00AA19BB">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[Ericsson]</w:t>
            </w:r>
          </w:p>
          <w:p w14:paraId="409BFE88" w14:textId="0938ECEB" w:rsidR="002F70A0" w:rsidRDefault="002F70A0" w:rsidP="00AA19BB">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Pr>
                <w:rFonts w:ascii="Times New Roman" w:eastAsia="Arial Unicode MS" w:hAnsi="Times New Roman" w:cs="Times New Roman"/>
                <w:sz w:val="20"/>
                <w:szCs w:val="20"/>
              </w:rPr>
              <w:t>Justification from TS 38.213:</w:t>
            </w:r>
          </w:p>
          <w:p w14:paraId="11FB6AE5" w14:textId="77777777" w:rsidR="002F70A0" w:rsidRDefault="002F70A0" w:rsidP="002F70A0">
            <w:pPr>
              <w:ind w:left="720"/>
              <w:rPr>
                <w:lang w:val="en-US"/>
              </w:rPr>
            </w:pPr>
            <w:r>
              <w:rPr>
                <w:lang w:val="en-US"/>
              </w:rPr>
              <w:t xml:space="preserve">A UE can be provided a group index for a respective search space set by </w:t>
            </w:r>
            <w:r>
              <w:rPr>
                <w:i/>
                <w:iCs/>
                <w:lang w:val="en-US"/>
              </w:rPr>
              <w:t>searchSpaceGroupIdList-r16</w:t>
            </w:r>
            <w:r>
              <w:rPr>
                <w:lang w:val="en-US"/>
              </w:rPr>
              <w:t xml:space="preserve"> for PDCCH monitoring on a serving cell. If the UE is not provided </w:t>
            </w:r>
            <w:r>
              <w:rPr>
                <w:i/>
                <w:iCs/>
                <w:lang w:val="en-US"/>
              </w:rPr>
              <w:t>searchSpaceGroupIdList-r16</w:t>
            </w:r>
            <w:r>
              <w:rPr>
                <w:lang w:val="en-US"/>
              </w:rPr>
              <w:t xml:space="preserve"> for a search space set, the following procedures are not applicable for PDCCH monitoring according to the search space set.</w:t>
            </w:r>
          </w:p>
          <w:p w14:paraId="754082C5" w14:textId="77777777" w:rsidR="002F70A0" w:rsidRDefault="002F70A0" w:rsidP="002F70A0">
            <w:pPr>
              <w:ind w:left="720"/>
              <w:rPr>
                <w:sz w:val="20"/>
                <w:lang w:val="en-US"/>
              </w:rPr>
            </w:pPr>
          </w:p>
          <w:p w14:paraId="46E5A685" w14:textId="3599EF8B" w:rsidR="002F70A0" w:rsidRDefault="002F70A0" w:rsidP="002F70A0">
            <w:pPr>
              <w:ind w:left="720"/>
              <w:rPr>
                <w:lang w:val="en-US" w:eastAsia="ko-KR"/>
              </w:rPr>
            </w:pPr>
            <w:r w:rsidRPr="00F92C5C">
              <w:rPr>
                <w:highlight w:val="yellow"/>
                <w:lang w:val="en-US" w:eastAsia="ko-KR"/>
              </w:rPr>
              <w:t xml:space="preserve">If a UE is provided </w:t>
            </w:r>
            <w:r w:rsidRPr="00F92C5C">
              <w:rPr>
                <w:i/>
                <w:iCs/>
                <w:highlight w:val="yellow"/>
                <w:lang w:val="en-US"/>
              </w:rPr>
              <w:t>searchSpaceSwitchingGroupList-r16</w:t>
            </w:r>
            <w:r w:rsidRPr="00F92C5C">
              <w:rPr>
                <w:highlight w:val="yellow"/>
                <w:lang w:val="en-US"/>
              </w:rPr>
              <w:t>,</w:t>
            </w:r>
            <w:r w:rsidRPr="00F92C5C">
              <w:rPr>
                <w:highlight w:val="yellow"/>
                <w:lang w:val="en-US" w:eastAsia="ko-KR"/>
              </w:rPr>
              <w:t xml:space="preserve"> indicating one or more groups of serving cells,</w:t>
            </w:r>
            <w:r>
              <w:rPr>
                <w:lang w:val="en-US" w:eastAsia="ko-KR"/>
              </w:rPr>
              <w:t xml:space="preserve"> the </w:t>
            </w:r>
            <w:r>
              <w:rPr>
                <w:lang w:val="en-US"/>
              </w:rPr>
              <w:t>following procedures</w:t>
            </w:r>
            <w:r>
              <w:rPr>
                <w:lang w:val="en-US" w:eastAsia="ko-KR"/>
              </w:rPr>
              <w:t xml:space="preserve"> apply to all serving cells within each group; otherwise, the following </w:t>
            </w:r>
            <w:r w:rsidRPr="00F92C5C">
              <w:rPr>
                <w:highlight w:val="yellow"/>
                <w:lang w:val="en-US" w:eastAsia="ko-KR"/>
              </w:rPr>
              <w:t>procedures apply only to a serving cell</w:t>
            </w:r>
            <w:r>
              <w:rPr>
                <w:lang w:val="en-US" w:eastAsia="ko-KR"/>
              </w:rPr>
              <w:t xml:space="preserve"> for which the UE is provided </w:t>
            </w:r>
            <w:r>
              <w:rPr>
                <w:i/>
                <w:iCs/>
                <w:lang w:val="en-US" w:eastAsia="ko-KR"/>
              </w:rPr>
              <w:t>searchSpaceGroupIdList-r16</w:t>
            </w:r>
            <w:r>
              <w:rPr>
                <w:lang w:val="en-US" w:eastAsia="ko-KR"/>
              </w:rPr>
              <w:t>.</w:t>
            </w:r>
          </w:p>
          <w:p w14:paraId="6D876D8D" w14:textId="7F82B40D" w:rsidR="00376235" w:rsidRDefault="00376235" w:rsidP="00376235">
            <w:pPr>
              <w:rPr>
                <w:rFonts w:ascii="Calibri" w:hAnsi="Calibri" w:cs="Calibri"/>
                <w:szCs w:val="22"/>
                <w:lang w:val="en-US" w:eastAsia="ko-KR"/>
              </w:rPr>
            </w:pPr>
          </w:p>
          <w:p w14:paraId="54426469" w14:textId="01E511FA" w:rsidR="00376235" w:rsidRPr="00376235" w:rsidRDefault="00376235" w:rsidP="00376235">
            <w:pPr>
              <w:rPr>
                <w:rFonts w:ascii="Calibri" w:hAnsi="Calibri" w:cs="Calibri"/>
                <w:b/>
                <w:bCs/>
                <w:szCs w:val="22"/>
                <w:lang w:val="en-US" w:eastAsia="ko-KR"/>
              </w:rPr>
            </w:pPr>
            <w:r w:rsidRPr="00376235">
              <w:rPr>
                <w:rFonts w:ascii="Calibri" w:hAnsi="Calibri" w:cs="Calibri"/>
                <w:b/>
                <w:bCs/>
                <w:szCs w:val="22"/>
                <w:lang w:val="en-US" w:eastAsia="ko-KR"/>
              </w:rPr>
              <w:t xml:space="preserve">Rapporteur: </w:t>
            </w:r>
            <w:r w:rsidR="0070258C">
              <w:rPr>
                <w:rFonts w:ascii="Calibri" w:hAnsi="Calibri" w:cs="Calibri"/>
                <w:b/>
                <w:bCs/>
                <w:szCs w:val="22"/>
                <w:lang w:val="en-US" w:eastAsia="ko-KR"/>
              </w:rPr>
              <w:t>Agree, s</w:t>
            </w:r>
            <w:r w:rsidRPr="00376235">
              <w:rPr>
                <w:rFonts w:ascii="Calibri" w:hAnsi="Calibri" w:cs="Calibri"/>
                <w:b/>
                <w:bCs/>
                <w:szCs w:val="22"/>
                <w:lang w:val="en-US" w:eastAsia="ko-KR"/>
              </w:rPr>
              <w:t>ee U613 for the resolution.</w:t>
            </w:r>
          </w:p>
          <w:p w14:paraId="28579E49" w14:textId="053E42F9" w:rsidR="002F70A0" w:rsidRPr="002F70A0" w:rsidRDefault="002F70A0" w:rsidP="00AA19BB">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tc>
      </w:tr>
      <w:tr w:rsidR="008C574A" w:rsidRPr="00281724" w14:paraId="530557EC"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5AD0BE3B" w14:textId="18211902" w:rsidR="008C574A" w:rsidRPr="00C676D2" w:rsidRDefault="008C574A" w:rsidP="00AA19BB">
            <w:pPr>
              <w:overflowPunct/>
              <w:autoSpaceDE/>
              <w:autoSpaceDN/>
              <w:adjustRightInd/>
              <w:spacing w:after="0" w:line="240" w:lineRule="auto"/>
              <w:jc w:val="left"/>
              <w:textAlignment w:val="auto"/>
              <w:rPr>
                <w:color w:val="000000"/>
                <w:sz w:val="20"/>
              </w:rPr>
            </w:pPr>
            <w:r>
              <w:rPr>
                <w:rFonts w:hint="eastAsia"/>
                <w:color w:val="000000"/>
                <w:sz w:val="20"/>
              </w:rPr>
              <w:lastRenderedPageBreak/>
              <w:t>U</w:t>
            </w:r>
            <w:r>
              <w:rPr>
                <w:color w:val="000000"/>
                <w:sz w:val="20"/>
              </w:rPr>
              <w:t>625</w:t>
            </w:r>
          </w:p>
        </w:tc>
        <w:tc>
          <w:tcPr>
            <w:tcW w:w="456" w:type="pct"/>
            <w:tcBorders>
              <w:top w:val="single" w:sz="4" w:space="0" w:color="auto"/>
              <w:left w:val="single" w:sz="4" w:space="0" w:color="auto"/>
              <w:bottom w:val="single" w:sz="4" w:space="0" w:color="auto"/>
              <w:right w:val="single" w:sz="4" w:space="0" w:color="auto"/>
            </w:tcBorders>
          </w:tcPr>
          <w:p w14:paraId="54C71AD9" w14:textId="3437F34B" w:rsidR="008C574A" w:rsidRDefault="008C574A" w:rsidP="00AA19BB">
            <w:pPr>
              <w:pStyle w:val="B2"/>
              <w:tabs>
                <w:tab w:val="left" w:pos="434"/>
              </w:tabs>
              <w:ind w:left="0" w:firstLine="0"/>
              <w:rPr>
                <w:rFonts w:eastAsia="DengXian"/>
                <w:lang w:eastAsia="zh-CN"/>
              </w:rPr>
            </w:pPr>
            <w:proofErr w:type="spellStart"/>
            <w:proofErr w:type="gramStart"/>
            <w:r>
              <w:rPr>
                <w:rFonts w:eastAsia="DengXian" w:hint="eastAsia"/>
                <w:lang w:eastAsia="zh-CN"/>
              </w:rPr>
              <w:t>H</w:t>
            </w:r>
            <w:r>
              <w:rPr>
                <w:rFonts w:eastAsia="DengXian"/>
                <w:lang w:eastAsia="zh-CN"/>
              </w:rPr>
              <w:t>uawei,HiS</w:t>
            </w:r>
            <w:r w:rsidR="00CB1B2D">
              <w:rPr>
                <w:rFonts w:eastAsia="DengXian"/>
                <w:lang w:eastAsia="zh-CN"/>
              </w:rPr>
              <w:t>i</w:t>
            </w:r>
            <w:r>
              <w:rPr>
                <w:rFonts w:eastAsia="DengXian"/>
                <w:lang w:eastAsia="zh-CN"/>
              </w:rPr>
              <w:t>licon</w:t>
            </w:r>
            <w:proofErr w:type="spellEnd"/>
            <w:proofErr w:type="gramEnd"/>
          </w:p>
          <w:p w14:paraId="151ED180" w14:textId="0FDBF874" w:rsidR="0075710E" w:rsidRPr="00C676D2" w:rsidRDefault="0075710E" w:rsidP="00AA19BB">
            <w:pPr>
              <w:pStyle w:val="B2"/>
              <w:tabs>
                <w:tab w:val="left" w:pos="434"/>
              </w:tabs>
              <w:ind w:left="0" w:firstLine="0"/>
              <w:rPr>
                <w:rFonts w:eastAsia="DengXian"/>
                <w:lang w:eastAsia="zh-CN"/>
              </w:rPr>
            </w:pPr>
            <w:r>
              <w:rPr>
                <w:rFonts w:eastAsia="DengXian"/>
                <w:lang w:eastAsia="zh-CN"/>
              </w:rPr>
              <w:t>RIL</w:t>
            </w:r>
            <w:r w:rsidR="00685EC8">
              <w:rPr>
                <w:rFonts w:eastAsia="DengXian"/>
                <w:lang w:eastAsia="zh-CN"/>
              </w:rPr>
              <w:t xml:space="preserve"> H546</w:t>
            </w:r>
          </w:p>
        </w:tc>
        <w:tc>
          <w:tcPr>
            <w:tcW w:w="401" w:type="pct"/>
            <w:tcBorders>
              <w:top w:val="single" w:sz="4" w:space="0" w:color="auto"/>
              <w:left w:val="single" w:sz="4" w:space="0" w:color="auto"/>
              <w:bottom w:val="single" w:sz="4" w:space="0" w:color="auto"/>
              <w:right w:val="single" w:sz="4" w:space="0" w:color="auto"/>
            </w:tcBorders>
          </w:tcPr>
          <w:p w14:paraId="5A57DCD6" w14:textId="50F41549" w:rsidR="008C574A" w:rsidRPr="00C676D2" w:rsidRDefault="00BA565B" w:rsidP="00AA19BB">
            <w:pPr>
              <w:spacing w:line="276" w:lineRule="auto"/>
              <w:jc w:val="left"/>
              <w:rPr>
                <w:rFonts w:eastAsia="DengXian"/>
                <w:sz w:val="20"/>
              </w:rPr>
            </w:pPr>
            <w:r>
              <w:rPr>
                <w:rFonts w:eastAsia="DengXian" w:hint="eastAsia"/>
                <w:sz w:val="20"/>
              </w:rPr>
              <w:t>6</w:t>
            </w:r>
            <w:r>
              <w:rPr>
                <w:rFonts w:eastAsia="DengXian"/>
                <w:sz w:val="20"/>
              </w:rPr>
              <w:t>.3.2</w:t>
            </w:r>
          </w:p>
        </w:tc>
        <w:tc>
          <w:tcPr>
            <w:tcW w:w="773" w:type="pct"/>
            <w:tcBorders>
              <w:top w:val="single" w:sz="4" w:space="0" w:color="auto"/>
              <w:left w:val="single" w:sz="4" w:space="0" w:color="auto"/>
              <w:bottom w:val="single" w:sz="4" w:space="0" w:color="auto"/>
              <w:right w:val="single" w:sz="4" w:space="0" w:color="auto"/>
            </w:tcBorders>
          </w:tcPr>
          <w:p w14:paraId="77BFE690" w14:textId="1E5C05DC" w:rsidR="008C574A" w:rsidRPr="00C676D2" w:rsidRDefault="00BA565B" w:rsidP="00AA19BB">
            <w:pPr>
              <w:pStyle w:val="Heading4"/>
              <w:rPr>
                <w:rFonts w:ascii="Times New Roman" w:hAnsi="Times New Roman"/>
                <w:bCs/>
                <w:i/>
                <w:lang w:eastAsia="zh-CN"/>
              </w:rPr>
            </w:pPr>
            <w:proofErr w:type="spellStart"/>
            <w:r>
              <w:rPr>
                <w:rFonts w:ascii="Times New Roman" w:hAnsi="Times New Roman" w:hint="eastAsia"/>
                <w:bCs/>
                <w:i/>
                <w:lang w:eastAsia="zh-CN"/>
              </w:rPr>
              <w:t>C</w:t>
            </w:r>
            <w:r>
              <w:rPr>
                <w:rFonts w:ascii="Times New Roman" w:hAnsi="Times New Roman"/>
                <w:bCs/>
                <w:i/>
                <w:lang w:eastAsia="zh-CN"/>
              </w:rPr>
              <w:t>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17FD26F0" w14:textId="564A1463" w:rsidR="008C574A" w:rsidRPr="00C676D2" w:rsidRDefault="0075710E" w:rsidP="00AA19BB">
            <w:pPr>
              <w:spacing w:line="276" w:lineRule="auto"/>
              <w:jc w:val="left"/>
              <w:rPr>
                <w:rFonts w:eastAsia="DengXian"/>
                <w:sz w:val="20"/>
              </w:rPr>
            </w:pPr>
            <w:r>
              <w:rPr>
                <w:rFonts w:eastAsia="DengXian" w:hint="eastAsia"/>
                <w:sz w:val="20"/>
              </w:rPr>
              <w:t>3</w:t>
            </w:r>
          </w:p>
        </w:tc>
        <w:tc>
          <w:tcPr>
            <w:tcW w:w="1267" w:type="pct"/>
            <w:tcBorders>
              <w:top w:val="single" w:sz="4" w:space="0" w:color="auto"/>
              <w:left w:val="single" w:sz="4" w:space="0" w:color="auto"/>
              <w:bottom w:val="single" w:sz="4" w:space="0" w:color="auto"/>
              <w:right w:val="single" w:sz="4" w:space="0" w:color="auto"/>
            </w:tcBorders>
          </w:tcPr>
          <w:p w14:paraId="05EBE981" w14:textId="77777777" w:rsidR="008C574A" w:rsidRDefault="0075710E" w:rsidP="00AA19BB">
            <w:pPr>
              <w:pStyle w:val="CommentText"/>
              <w:spacing w:after="0"/>
              <w:rPr>
                <w:b/>
                <w:sz w:val="20"/>
                <w:lang w:eastAsia="zh-CN"/>
              </w:rPr>
            </w:pPr>
            <w:r>
              <w:rPr>
                <w:rFonts w:hint="eastAsia"/>
                <w:b/>
                <w:sz w:val="20"/>
                <w:lang w:eastAsia="zh-CN"/>
              </w:rPr>
              <w:t>[</w:t>
            </w:r>
            <w:r>
              <w:rPr>
                <w:b/>
                <w:sz w:val="20"/>
                <w:lang w:eastAsia="zh-CN"/>
              </w:rPr>
              <w:t>Description]</w:t>
            </w:r>
          </w:p>
          <w:p w14:paraId="4669A326" w14:textId="58AD0A0E" w:rsidR="0075710E" w:rsidRPr="0075710E" w:rsidRDefault="0075710E" w:rsidP="00AA19BB">
            <w:pPr>
              <w:pStyle w:val="CommentText"/>
              <w:spacing w:after="0"/>
              <w:rPr>
                <w:sz w:val="20"/>
                <w:lang w:eastAsia="zh-CN"/>
              </w:rPr>
            </w:pPr>
            <w:r w:rsidRPr="0075710E">
              <w:rPr>
                <w:sz w:val="20"/>
                <w:lang w:eastAsia="zh-CN"/>
              </w:rPr>
              <w:t xml:space="preserve">the </w:t>
            </w:r>
            <w:proofErr w:type="spellStart"/>
            <w:r w:rsidRPr="0075710E">
              <w:rPr>
                <w:sz w:val="20"/>
                <w:lang w:eastAsia="zh-CN"/>
              </w:rPr>
              <w:t>ffsvalue</w:t>
            </w:r>
            <w:proofErr w:type="spellEnd"/>
            <w:r w:rsidRPr="0075710E">
              <w:rPr>
                <w:sz w:val="20"/>
                <w:lang w:eastAsia="zh-CN"/>
              </w:rPr>
              <w:t xml:space="preserve"> of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OutsideCOT</w:t>
            </w:r>
            <w:proofErr w:type="spellEnd"/>
            <w:r w:rsidRPr="0075710E">
              <w:rPr>
                <w:sz w:val="20"/>
                <w:lang w:eastAsia="zh-CN"/>
              </w:rPr>
              <w:t>,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xml:space="preserve"> can be determined</w:t>
            </w:r>
          </w:p>
          <w:p w14:paraId="64B24B23" w14:textId="77777777" w:rsidR="0075710E" w:rsidRDefault="0075710E" w:rsidP="00AA19BB">
            <w:pPr>
              <w:pStyle w:val="CommentText"/>
              <w:spacing w:after="0"/>
              <w:rPr>
                <w:b/>
                <w:sz w:val="20"/>
                <w:lang w:eastAsia="zh-CN"/>
              </w:rPr>
            </w:pPr>
            <w:r>
              <w:rPr>
                <w:rFonts w:hint="eastAsia"/>
                <w:b/>
                <w:sz w:val="20"/>
                <w:lang w:eastAsia="zh-CN"/>
              </w:rPr>
              <w:t>[</w:t>
            </w:r>
            <w:r>
              <w:rPr>
                <w:b/>
                <w:sz w:val="20"/>
                <w:lang w:eastAsia="zh-CN"/>
              </w:rPr>
              <w:t>Proposed Change]</w:t>
            </w:r>
          </w:p>
          <w:p w14:paraId="65CB8C25" w14:textId="67A3ABC6" w:rsidR="0075710E" w:rsidRPr="0075710E" w:rsidRDefault="0075710E" w:rsidP="00AA19BB">
            <w:pPr>
              <w:pStyle w:val="CommentText"/>
              <w:spacing w:after="0"/>
              <w:rPr>
                <w:sz w:val="20"/>
                <w:lang w:eastAsia="zh-CN"/>
              </w:rPr>
            </w:pPr>
            <w:bookmarkStart w:id="106" w:name="_Hlk41338525"/>
            <w:r w:rsidRPr="0075710E">
              <w:rPr>
                <w:sz w:val="20"/>
                <w:lang w:eastAsia="zh-CN"/>
              </w:rPr>
              <w:t xml:space="preserve">replace the </w:t>
            </w:r>
            <w:proofErr w:type="spellStart"/>
            <w:r w:rsidRPr="0075710E">
              <w:rPr>
                <w:sz w:val="20"/>
                <w:lang w:eastAsia="zh-CN"/>
              </w:rPr>
              <w:t>ffsvalue</w:t>
            </w:r>
            <w:proofErr w:type="spellEnd"/>
            <w:r w:rsidRPr="0075710E">
              <w:rPr>
                <w:sz w:val="20"/>
                <w:lang w:eastAsia="zh-CN"/>
              </w:rPr>
              <w:t xml:space="preserve"> in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OutsideCOT</w:t>
            </w:r>
            <w:proofErr w:type="spellEnd"/>
            <w:r w:rsidRPr="0075710E">
              <w:rPr>
                <w:sz w:val="20"/>
                <w:lang w:eastAsia="zh-CN"/>
              </w:rPr>
              <w:t>,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xml:space="preserve"> w </w:t>
            </w:r>
            <w:proofErr w:type="spellStart"/>
            <w:r w:rsidRPr="0075710E">
              <w:rPr>
                <w:sz w:val="20"/>
                <w:lang w:eastAsia="zh-CN"/>
              </w:rPr>
              <w:t>tih</w:t>
            </w:r>
            <w:proofErr w:type="spellEnd"/>
            <w:r w:rsidRPr="0075710E">
              <w:rPr>
                <w:sz w:val="20"/>
                <w:lang w:eastAsia="zh-CN"/>
              </w:rPr>
              <w:t xml:space="preserve"> 5,7,2 respectively</w:t>
            </w:r>
            <w:bookmarkEnd w:id="106"/>
          </w:p>
        </w:tc>
        <w:tc>
          <w:tcPr>
            <w:tcW w:w="1548" w:type="pct"/>
            <w:tcBorders>
              <w:top w:val="single" w:sz="4" w:space="0" w:color="auto"/>
              <w:left w:val="single" w:sz="4" w:space="0" w:color="auto"/>
              <w:bottom w:val="single" w:sz="4" w:space="0" w:color="auto"/>
              <w:right w:val="single" w:sz="4" w:space="0" w:color="auto"/>
            </w:tcBorders>
          </w:tcPr>
          <w:p w14:paraId="4CCC41CE" w14:textId="5BE03770" w:rsidR="008C574A" w:rsidRPr="00C676D2" w:rsidRDefault="0070258C" w:rsidP="00AA19BB">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 xml:space="preserve">Rapporteur: Agree that the LTE LAA values corresponds to the suggested ones. I’ll use these since there doesn’t seem to be an active RAN1 discussion. </w:t>
            </w:r>
          </w:p>
        </w:tc>
      </w:tr>
      <w:tr w:rsidR="0075710E" w:rsidRPr="00281724" w14:paraId="56738E93"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41BD24FA" w14:textId="42DE2380" w:rsidR="0075710E" w:rsidRDefault="0075710E" w:rsidP="0075710E">
            <w:pPr>
              <w:overflowPunct/>
              <w:autoSpaceDE/>
              <w:autoSpaceDN/>
              <w:adjustRightInd/>
              <w:spacing w:after="0" w:line="240" w:lineRule="auto"/>
              <w:jc w:val="left"/>
              <w:textAlignment w:val="auto"/>
              <w:rPr>
                <w:color w:val="000000"/>
                <w:sz w:val="20"/>
              </w:rPr>
            </w:pPr>
            <w:r>
              <w:rPr>
                <w:rFonts w:hint="eastAsia"/>
                <w:color w:val="000000"/>
                <w:sz w:val="20"/>
              </w:rPr>
              <w:t>U</w:t>
            </w:r>
            <w:r>
              <w:rPr>
                <w:color w:val="000000"/>
                <w:sz w:val="20"/>
              </w:rPr>
              <w:t>626</w:t>
            </w:r>
          </w:p>
        </w:tc>
        <w:tc>
          <w:tcPr>
            <w:tcW w:w="456" w:type="pct"/>
            <w:tcBorders>
              <w:top w:val="single" w:sz="4" w:space="0" w:color="auto"/>
              <w:left w:val="single" w:sz="4" w:space="0" w:color="auto"/>
              <w:bottom w:val="single" w:sz="4" w:space="0" w:color="auto"/>
              <w:right w:val="single" w:sz="4" w:space="0" w:color="auto"/>
            </w:tcBorders>
          </w:tcPr>
          <w:p w14:paraId="1508D079" w14:textId="4EABE9DF" w:rsidR="0075710E" w:rsidRDefault="0075710E" w:rsidP="0075710E">
            <w:pPr>
              <w:pStyle w:val="B2"/>
              <w:tabs>
                <w:tab w:val="left" w:pos="434"/>
              </w:tabs>
              <w:ind w:left="0" w:firstLine="0"/>
              <w:rPr>
                <w:rFonts w:eastAsia="DengXian"/>
                <w:lang w:eastAsia="zh-CN"/>
              </w:rPr>
            </w:pPr>
            <w:proofErr w:type="spellStart"/>
            <w:proofErr w:type="gramStart"/>
            <w:r>
              <w:rPr>
                <w:rFonts w:eastAsia="DengXian" w:hint="eastAsia"/>
                <w:lang w:eastAsia="zh-CN"/>
              </w:rPr>
              <w:t>H</w:t>
            </w:r>
            <w:r>
              <w:rPr>
                <w:rFonts w:eastAsia="DengXian"/>
                <w:lang w:eastAsia="zh-CN"/>
              </w:rPr>
              <w:t>uawei,HiS</w:t>
            </w:r>
            <w:r w:rsidR="00CB1B2D">
              <w:rPr>
                <w:rFonts w:eastAsia="DengXian"/>
                <w:lang w:eastAsia="zh-CN"/>
              </w:rPr>
              <w:t>i</w:t>
            </w:r>
            <w:r>
              <w:rPr>
                <w:rFonts w:eastAsia="DengXian"/>
                <w:lang w:eastAsia="zh-CN"/>
              </w:rPr>
              <w:t>licon</w:t>
            </w:r>
            <w:proofErr w:type="spellEnd"/>
            <w:proofErr w:type="gramEnd"/>
          </w:p>
          <w:p w14:paraId="10407512" w14:textId="2D11D5A8" w:rsidR="0075710E" w:rsidRDefault="0075710E" w:rsidP="0075710E">
            <w:pPr>
              <w:pStyle w:val="B2"/>
              <w:tabs>
                <w:tab w:val="left" w:pos="434"/>
              </w:tabs>
              <w:ind w:left="0" w:firstLine="0"/>
              <w:rPr>
                <w:rFonts w:eastAsia="DengXian"/>
                <w:lang w:eastAsia="zh-CN"/>
              </w:rPr>
            </w:pPr>
            <w:r>
              <w:rPr>
                <w:rFonts w:eastAsia="DengXian"/>
                <w:lang w:eastAsia="zh-CN"/>
              </w:rPr>
              <w:t>RIL</w:t>
            </w:r>
            <w:r w:rsidR="00685EC8">
              <w:rPr>
                <w:rFonts w:eastAsia="DengXian"/>
                <w:lang w:eastAsia="zh-CN"/>
              </w:rPr>
              <w:t xml:space="preserve"> H547</w:t>
            </w:r>
          </w:p>
        </w:tc>
        <w:tc>
          <w:tcPr>
            <w:tcW w:w="401" w:type="pct"/>
            <w:tcBorders>
              <w:top w:val="single" w:sz="4" w:space="0" w:color="auto"/>
              <w:left w:val="single" w:sz="4" w:space="0" w:color="auto"/>
              <w:bottom w:val="single" w:sz="4" w:space="0" w:color="auto"/>
              <w:right w:val="single" w:sz="4" w:space="0" w:color="auto"/>
            </w:tcBorders>
          </w:tcPr>
          <w:p w14:paraId="13D7FCBF" w14:textId="3D814F79" w:rsidR="0075710E" w:rsidRDefault="0075710E" w:rsidP="0075710E">
            <w:pPr>
              <w:spacing w:line="276" w:lineRule="auto"/>
              <w:jc w:val="left"/>
              <w:rPr>
                <w:rFonts w:eastAsia="DengXian"/>
                <w:sz w:val="20"/>
              </w:rPr>
            </w:pPr>
            <w:r>
              <w:rPr>
                <w:rFonts w:eastAsia="DengXian" w:hint="eastAsia"/>
                <w:sz w:val="20"/>
              </w:rPr>
              <w:t>6</w:t>
            </w:r>
            <w:r>
              <w:rPr>
                <w:rFonts w:eastAsia="DengXian"/>
                <w:sz w:val="20"/>
              </w:rPr>
              <w:t>.3.2</w:t>
            </w:r>
          </w:p>
        </w:tc>
        <w:tc>
          <w:tcPr>
            <w:tcW w:w="773" w:type="pct"/>
            <w:tcBorders>
              <w:top w:val="single" w:sz="4" w:space="0" w:color="auto"/>
              <w:left w:val="single" w:sz="4" w:space="0" w:color="auto"/>
              <w:bottom w:val="single" w:sz="4" w:space="0" w:color="auto"/>
              <w:right w:val="single" w:sz="4" w:space="0" w:color="auto"/>
            </w:tcBorders>
          </w:tcPr>
          <w:p w14:paraId="6007F09E" w14:textId="24D2A2E2" w:rsidR="0075710E" w:rsidRDefault="0075710E" w:rsidP="0075710E">
            <w:pPr>
              <w:pStyle w:val="Heading4"/>
              <w:rPr>
                <w:rFonts w:ascii="Times New Roman" w:hAnsi="Times New Roman"/>
                <w:bCs/>
                <w:i/>
                <w:lang w:eastAsia="zh-CN"/>
              </w:rPr>
            </w:pPr>
            <w:proofErr w:type="spellStart"/>
            <w:r>
              <w:rPr>
                <w:rFonts w:ascii="Times New Roman" w:hAnsi="Times New Roman" w:hint="eastAsia"/>
                <w:bCs/>
                <w:i/>
                <w:lang w:eastAsia="zh-CN"/>
              </w:rPr>
              <w:t>C</w:t>
            </w:r>
            <w:r>
              <w:rPr>
                <w:rFonts w:ascii="Times New Roman" w:hAnsi="Times New Roman"/>
                <w:bCs/>
                <w:i/>
                <w:lang w:eastAsia="zh-CN"/>
              </w:rPr>
              <w:t>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2BA6D74F" w14:textId="3FBF8E58" w:rsidR="0075710E" w:rsidRDefault="0075710E" w:rsidP="0075710E">
            <w:pPr>
              <w:spacing w:line="276" w:lineRule="auto"/>
              <w:jc w:val="left"/>
              <w:rPr>
                <w:rFonts w:eastAsia="DengXian"/>
                <w:sz w:val="20"/>
              </w:rPr>
            </w:pPr>
            <w:r>
              <w:rPr>
                <w:rFonts w:eastAsia="DengXian" w:hint="eastAsia"/>
                <w:sz w:val="20"/>
              </w:rPr>
              <w:t>3</w:t>
            </w:r>
          </w:p>
        </w:tc>
        <w:tc>
          <w:tcPr>
            <w:tcW w:w="1267" w:type="pct"/>
            <w:tcBorders>
              <w:top w:val="single" w:sz="4" w:space="0" w:color="auto"/>
              <w:left w:val="single" w:sz="4" w:space="0" w:color="auto"/>
              <w:bottom w:val="single" w:sz="4" w:space="0" w:color="auto"/>
              <w:right w:val="single" w:sz="4" w:space="0" w:color="auto"/>
            </w:tcBorders>
          </w:tcPr>
          <w:p w14:paraId="32C4A26E" w14:textId="77777777" w:rsidR="0075710E" w:rsidRDefault="0075710E" w:rsidP="0075710E">
            <w:pPr>
              <w:pStyle w:val="CommentText"/>
              <w:spacing w:after="0"/>
              <w:rPr>
                <w:b/>
                <w:sz w:val="20"/>
                <w:lang w:eastAsia="zh-CN"/>
              </w:rPr>
            </w:pPr>
            <w:r>
              <w:rPr>
                <w:rFonts w:hint="eastAsia"/>
                <w:b/>
                <w:sz w:val="20"/>
                <w:lang w:eastAsia="zh-CN"/>
              </w:rPr>
              <w:t>[</w:t>
            </w:r>
            <w:r>
              <w:rPr>
                <w:b/>
                <w:sz w:val="20"/>
                <w:lang w:eastAsia="zh-CN"/>
              </w:rPr>
              <w:t>Description]</w:t>
            </w:r>
          </w:p>
          <w:p w14:paraId="3C983558" w14:textId="4175AB9F" w:rsidR="0075710E" w:rsidRPr="0075710E" w:rsidRDefault="0075710E" w:rsidP="0075710E">
            <w:pPr>
              <w:pStyle w:val="CommentText"/>
              <w:spacing w:after="0"/>
              <w:rPr>
                <w:sz w:val="20"/>
                <w:lang w:eastAsia="zh-CN"/>
              </w:rPr>
            </w:pPr>
            <w:r w:rsidRPr="0075710E">
              <w:rPr>
                <w:sz w:val="20"/>
                <w:lang w:eastAsia="zh-CN"/>
              </w:rPr>
              <w:t xml:space="preserve">the </w:t>
            </w:r>
            <w:proofErr w:type="spellStart"/>
            <w:r w:rsidRPr="0075710E">
              <w:rPr>
                <w:sz w:val="20"/>
                <w:lang w:eastAsia="zh-CN"/>
              </w:rPr>
              <w:t>ffsvalue</w:t>
            </w:r>
            <w:proofErr w:type="spellEnd"/>
            <w:r w:rsidRPr="0075710E">
              <w:rPr>
                <w:sz w:val="20"/>
                <w:lang w:eastAsia="zh-CN"/>
              </w:rPr>
              <w:t xml:space="preserve"> </w:t>
            </w:r>
            <w:proofErr w:type="gramStart"/>
            <w:r w:rsidRPr="0075710E">
              <w:rPr>
                <w:sz w:val="20"/>
                <w:lang w:eastAsia="zh-CN"/>
              </w:rPr>
              <w:t>of  duration</w:t>
            </w:r>
            <w:proofErr w:type="gramEnd"/>
            <w:r w:rsidRPr="0075710E">
              <w:rPr>
                <w:sz w:val="20"/>
                <w:lang w:eastAsia="zh-CN"/>
              </w:rPr>
              <w:t xml:space="preserve"> and offset within </w:t>
            </w:r>
            <w:bookmarkStart w:id="107" w:name="_Hlk41338576"/>
            <w:r w:rsidRPr="0075710E">
              <w:rPr>
                <w:sz w:val="20"/>
                <w:lang w:eastAsia="zh-CN"/>
              </w:rPr>
              <w:t xml:space="preserve">CG-COT-Sharing </w:t>
            </w:r>
            <w:bookmarkEnd w:id="107"/>
            <w:r w:rsidRPr="0075710E">
              <w:rPr>
                <w:sz w:val="20"/>
                <w:lang w:eastAsia="zh-CN"/>
              </w:rPr>
              <w:t>can be determined</w:t>
            </w:r>
          </w:p>
          <w:p w14:paraId="36435393" w14:textId="77777777" w:rsidR="0075710E" w:rsidRDefault="0075710E" w:rsidP="0075710E">
            <w:pPr>
              <w:pStyle w:val="CommentText"/>
              <w:spacing w:after="0"/>
              <w:rPr>
                <w:b/>
                <w:sz w:val="20"/>
                <w:lang w:eastAsia="zh-CN"/>
              </w:rPr>
            </w:pPr>
            <w:r>
              <w:rPr>
                <w:rFonts w:hint="eastAsia"/>
                <w:b/>
                <w:sz w:val="20"/>
                <w:lang w:eastAsia="zh-CN"/>
              </w:rPr>
              <w:t>[</w:t>
            </w:r>
            <w:r>
              <w:rPr>
                <w:b/>
                <w:sz w:val="20"/>
                <w:lang w:eastAsia="zh-CN"/>
              </w:rPr>
              <w:t>Proposed Change]</w:t>
            </w:r>
          </w:p>
          <w:p w14:paraId="3A9EB97B" w14:textId="1ADBC20E" w:rsidR="0075710E" w:rsidRPr="0075710E" w:rsidRDefault="0075710E" w:rsidP="0075710E">
            <w:pPr>
              <w:pStyle w:val="CommentText"/>
              <w:spacing w:after="0"/>
              <w:rPr>
                <w:sz w:val="20"/>
                <w:lang w:eastAsia="zh-CN"/>
              </w:rPr>
            </w:pPr>
            <w:bookmarkStart w:id="108" w:name="_Hlk41338549"/>
            <w:r w:rsidRPr="0075710E">
              <w:rPr>
                <w:sz w:val="20"/>
                <w:lang w:eastAsia="zh-CN"/>
              </w:rPr>
              <w:t xml:space="preserve">replace the </w:t>
            </w:r>
            <w:proofErr w:type="spellStart"/>
            <w:r w:rsidRPr="0075710E">
              <w:rPr>
                <w:sz w:val="20"/>
                <w:lang w:eastAsia="zh-CN"/>
              </w:rPr>
              <w:t>the</w:t>
            </w:r>
            <w:proofErr w:type="spellEnd"/>
            <w:r w:rsidRPr="0075710E">
              <w:rPr>
                <w:sz w:val="20"/>
                <w:lang w:eastAsia="zh-CN"/>
              </w:rPr>
              <w:t xml:space="preserve"> </w:t>
            </w:r>
            <w:proofErr w:type="spellStart"/>
            <w:r w:rsidRPr="0075710E">
              <w:rPr>
                <w:sz w:val="20"/>
                <w:lang w:eastAsia="zh-CN"/>
              </w:rPr>
              <w:t>ffsvalue</w:t>
            </w:r>
            <w:proofErr w:type="spellEnd"/>
            <w:r w:rsidRPr="0075710E">
              <w:rPr>
                <w:sz w:val="20"/>
                <w:lang w:eastAsia="zh-CN"/>
              </w:rPr>
              <w:t xml:space="preserve"> </w:t>
            </w:r>
            <w:proofErr w:type="gramStart"/>
            <w:r w:rsidRPr="0075710E">
              <w:rPr>
                <w:sz w:val="20"/>
                <w:lang w:eastAsia="zh-CN"/>
              </w:rPr>
              <w:t>of  duration</w:t>
            </w:r>
            <w:proofErr w:type="gramEnd"/>
            <w:r w:rsidRPr="0075710E">
              <w:rPr>
                <w:sz w:val="20"/>
                <w:lang w:eastAsia="zh-CN"/>
              </w:rPr>
              <w:t xml:space="preserve"> and offset  with 39 and 39</w:t>
            </w:r>
            <w:bookmarkEnd w:id="108"/>
          </w:p>
        </w:tc>
        <w:tc>
          <w:tcPr>
            <w:tcW w:w="1548" w:type="pct"/>
            <w:tcBorders>
              <w:top w:val="single" w:sz="4" w:space="0" w:color="auto"/>
              <w:left w:val="single" w:sz="4" w:space="0" w:color="auto"/>
              <w:bottom w:val="single" w:sz="4" w:space="0" w:color="auto"/>
              <w:right w:val="single" w:sz="4" w:space="0" w:color="auto"/>
            </w:tcBorders>
          </w:tcPr>
          <w:p w14:paraId="763E7DF8" w14:textId="1C17CFA0" w:rsidR="0075710E" w:rsidRPr="00C676D2" w:rsidRDefault="0070258C" w:rsidP="0075710E">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Agree, this is per RAN1#100b agreement.</w:t>
            </w:r>
          </w:p>
        </w:tc>
      </w:tr>
      <w:tr w:rsidR="0075710E" w:rsidRPr="00281724" w14:paraId="49184467"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0AE795F6" w14:textId="0930B77B" w:rsidR="0075710E" w:rsidRDefault="0075710E" w:rsidP="0075710E">
            <w:pPr>
              <w:overflowPunct/>
              <w:autoSpaceDE/>
              <w:autoSpaceDN/>
              <w:adjustRightInd/>
              <w:spacing w:after="0" w:line="240" w:lineRule="auto"/>
              <w:jc w:val="left"/>
              <w:textAlignment w:val="auto"/>
              <w:rPr>
                <w:color w:val="000000"/>
                <w:sz w:val="20"/>
              </w:rPr>
            </w:pPr>
            <w:r>
              <w:rPr>
                <w:rFonts w:hint="eastAsia"/>
                <w:color w:val="000000"/>
                <w:sz w:val="20"/>
              </w:rPr>
              <w:t>U</w:t>
            </w:r>
            <w:r>
              <w:rPr>
                <w:color w:val="000000"/>
                <w:sz w:val="20"/>
              </w:rPr>
              <w:t>627</w:t>
            </w:r>
          </w:p>
        </w:tc>
        <w:tc>
          <w:tcPr>
            <w:tcW w:w="456" w:type="pct"/>
            <w:tcBorders>
              <w:top w:val="single" w:sz="4" w:space="0" w:color="auto"/>
              <w:left w:val="single" w:sz="4" w:space="0" w:color="auto"/>
              <w:bottom w:val="single" w:sz="4" w:space="0" w:color="auto"/>
              <w:right w:val="single" w:sz="4" w:space="0" w:color="auto"/>
            </w:tcBorders>
          </w:tcPr>
          <w:p w14:paraId="5ADEA984" w14:textId="79DA81A1" w:rsidR="0075710E" w:rsidRDefault="0075710E" w:rsidP="0075710E">
            <w:pPr>
              <w:pStyle w:val="B2"/>
              <w:tabs>
                <w:tab w:val="left" w:pos="434"/>
              </w:tabs>
              <w:ind w:left="0" w:firstLine="0"/>
              <w:rPr>
                <w:rFonts w:eastAsia="DengXian"/>
                <w:lang w:eastAsia="zh-CN"/>
              </w:rPr>
            </w:pPr>
            <w:proofErr w:type="spellStart"/>
            <w:proofErr w:type="gramStart"/>
            <w:r>
              <w:rPr>
                <w:rFonts w:eastAsia="DengXian" w:hint="eastAsia"/>
                <w:lang w:eastAsia="zh-CN"/>
              </w:rPr>
              <w:t>H</w:t>
            </w:r>
            <w:r>
              <w:rPr>
                <w:rFonts w:eastAsia="DengXian"/>
                <w:lang w:eastAsia="zh-CN"/>
              </w:rPr>
              <w:t>uawei,HiS</w:t>
            </w:r>
            <w:r w:rsidR="00CB1B2D">
              <w:rPr>
                <w:rFonts w:eastAsia="DengXian"/>
                <w:lang w:eastAsia="zh-CN"/>
              </w:rPr>
              <w:t>i</w:t>
            </w:r>
            <w:r>
              <w:rPr>
                <w:rFonts w:eastAsia="DengXian"/>
                <w:lang w:eastAsia="zh-CN"/>
              </w:rPr>
              <w:t>licon</w:t>
            </w:r>
            <w:proofErr w:type="spellEnd"/>
            <w:proofErr w:type="gramEnd"/>
          </w:p>
          <w:p w14:paraId="7170AFBE" w14:textId="17960156" w:rsidR="0075710E" w:rsidRDefault="0075710E" w:rsidP="0075710E">
            <w:pPr>
              <w:pStyle w:val="B2"/>
              <w:tabs>
                <w:tab w:val="left" w:pos="434"/>
              </w:tabs>
              <w:ind w:left="0" w:firstLine="0"/>
              <w:rPr>
                <w:rFonts w:eastAsia="DengXian"/>
                <w:lang w:eastAsia="zh-CN"/>
              </w:rPr>
            </w:pPr>
            <w:r>
              <w:rPr>
                <w:rFonts w:eastAsia="DengXian"/>
                <w:lang w:eastAsia="zh-CN"/>
              </w:rPr>
              <w:t>RIL</w:t>
            </w:r>
            <w:r w:rsidR="00685EC8">
              <w:rPr>
                <w:rFonts w:eastAsia="DengXian"/>
                <w:lang w:eastAsia="zh-CN"/>
              </w:rPr>
              <w:t xml:space="preserve"> H547</w:t>
            </w:r>
          </w:p>
        </w:tc>
        <w:tc>
          <w:tcPr>
            <w:tcW w:w="401" w:type="pct"/>
            <w:tcBorders>
              <w:top w:val="single" w:sz="4" w:space="0" w:color="auto"/>
              <w:left w:val="single" w:sz="4" w:space="0" w:color="auto"/>
              <w:bottom w:val="single" w:sz="4" w:space="0" w:color="auto"/>
              <w:right w:val="single" w:sz="4" w:space="0" w:color="auto"/>
            </w:tcBorders>
          </w:tcPr>
          <w:p w14:paraId="0B1300C4" w14:textId="203B8EA7" w:rsidR="0075710E" w:rsidRDefault="0075710E" w:rsidP="0075710E">
            <w:pPr>
              <w:spacing w:line="276" w:lineRule="auto"/>
              <w:jc w:val="left"/>
              <w:rPr>
                <w:rFonts w:eastAsia="DengXian"/>
                <w:sz w:val="20"/>
              </w:rPr>
            </w:pPr>
            <w:r>
              <w:rPr>
                <w:rFonts w:eastAsia="DengXian" w:hint="eastAsia"/>
                <w:sz w:val="20"/>
              </w:rPr>
              <w:t>6</w:t>
            </w:r>
            <w:r>
              <w:rPr>
                <w:rFonts w:eastAsia="DengXian"/>
                <w:sz w:val="20"/>
              </w:rPr>
              <w:t>.3.2</w:t>
            </w:r>
          </w:p>
        </w:tc>
        <w:tc>
          <w:tcPr>
            <w:tcW w:w="773" w:type="pct"/>
            <w:tcBorders>
              <w:top w:val="single" w:sz="4" w:space="0" w:color="auto"/>
              <w:left w:val="single" w:sz="4" w:space="0" w:color="auto"/>
              <w:bottom w:val="single" w:sz="4" w:space="0" w:color="auto"/>
              <w:right w:val="single" w:sz="4" w:space="0" w:color="auto"/>
            </w:tcBorders>
          </w:tcPr>
          <w:p w14:paraId="731112AD" w14:textId="27DC69FF" w:rsidR="0075710E" w:rsidRDefault="0075710E" w:rsidP="0075710E">
            <w:pPr>
              <w:pStyle w:val="Heading4"/>
              <w:rPr>
                <w:rFonts w:ascii="Times New Roman" w:hAnsi="Times New Roman"/>
                <w:bCs/>
                <w:i/>
                <w:lang w:eastAsia="zh-CN"/>
              </w:rPr>
            </w:pPr>
            <w:proofErr w:type="spellStart"/>
            <w:r>
              <w:rPr>
                <w:rFonts w:ascii="Times New Roman" w:hAnsi="Times New Roman" w:hint="eastAsia"/>
                <w:bCs/>
                <w:i/>
                <w:lang w:eastAsia="zh-CN"/>
              </w:rPr>
              <w:t>C</w:t>
            </w:r>
            <w:r>
              <w:rPr>
                <w:rFonts w:ascii="Times New Roman" w:hAnsi="Times New Roman"/>
                <w:bCs/>
                <w:i/>
                <w:lang w:eastAsia="zh-CN"/>
              </w:rPr>
              <w:t>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71066EE1" w14:textId="4DDB207F" w:rsidR="0075710E" w:rsidRDefault="0075710E" w:rsidP="0075710E">
            <w:pPr>
              <w:spacing w:line="276" w:lineRule="auto"/>
              <w:jc w:val="left"/>
              <w:rPr>
                <w:rFonts w:eastAsia="DengXian"/>
                <w:sz w:val="20"/>
              </w:rPr>
            </w:pPr>
            <w:r>
              <w:rPr>
                <w:rFonts w:eastAsia="DengXian" w:hint="eastAsia"/>
                <w:sz w:val="20"/>
              </w:rPr>
              <w:t>3</w:t>
            </w:r>
          </w:p>
        </w:tc>
        <w:tc>
          <w:tcPr>
            <w:tcW w:w="1267" w:type="pct"/>
            <w:tcBorders>
              <w:top w:val="single" w:sz="4" w:space="0" w:color="auto"/>
              <w:left w:val="single" w:sz="4" w:space="0" w:color="auto"/>
              <w:bottom w:val="single" w:sz="4" w:space="0" w:color="auto"/>
              <w:right w:val="single" w:sz="4" w:space="0" w:color="auto"/>
            </w:tcBorders>
          </w:tcPr>
          <w:p w14:paraId="6A7A7F33" w14:textId="77777777" w:rsidR="0075710E" w:rsidRDefault="0075710E" w:rsidP="0075710E">
            <w:pPr>
              <w:pStyle w:val="CommentText"/>
              <w:spacing w:after="0"/>
              <w:rPr>
                <w:b/>
                <w:sz w:val="20"/>
                <w:lang w:eastAsia="zh-CN"/>
              </w:rPr>
            </w:pPr>
            <w:r>
              <w:rPr>
                <w:rFonts w:hint="eastAsia"/>
                <w:b/>
                <w:sz w:val="20"/>
                <w:lang w:eastAsia="zh-CN"/>
              </w:rPr>
              <w:t>[</w:t>
            </w:r>
            <w:r>
              <w:rPr>
                <w:b/>
                <w:sz w:val="20"/>
                <w:lang w:eastAsia="zh-CN"/>
              </w:rPr>
              <w:t>Description]</w:t>
            </w:r>
          </w:p>
          <w:p w14:paraId="786ECA46" w14:textId="1DFDC298" w:rsidR="0075710E" w:rsidRPr="0075710E" w:rsidRDefault="0075710E" w:rsidP="0075710E">
            <w:pPr>
              <w:pStyle w:val="CommentText"/>
              <w:spacing w:after="0"/>
              <w:rPr>
                <w:sz w:val="20"/>
                <w:lang w:eastAsia="zh-CN"/>
              </w:rPr>
            </w:pPr>
            <w:r w:rsidRPr="0075710E">
              <w:rPr>
                <w:sz w:val="20"/>
                <w:lang w:eastAsia="zh-CN"/>
              </w:rPr>
              <w:t>Field description of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OutsideCOT</w:t>
            </w:r>
            <w:proofErr w:type="spellEnd"/>
            <w:r w:rsidRPr="0075710E">
              <w:rPr>
                <w:sz w:val="20"/>
                <w:lang w:eastAsia="zh-CN"/>
              </w:rPr>
              <w:t>,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xml:space="preserve"> and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OutsideCOT</w:t>
            </w:r>
            <w:proofErr w:type="spellEnd"/>
            <w:r>
              <w:rPr>
                <w:sz w:val="20"/>
                <w:lang w:eastAsia="zh-CN"/>
              </w:rPr>
              <w:t xml:space="preserve"> are not accurate</w:t>
            </w:r>
          </w:p>
          <w:p w14:paraId="4D52DE35" w14:textId="77777777" w:rsidR="0075710E" w:rsidRDefault="0075710E" w:rsidP="0075710E">
            <w:pPr>
              <w:pStyle w:val="CommentText"/>
              <w:spacing w:after="0"/>
              <w:rPr>
                <w:b/>
                <w:sz w:val="20"/>
                <w:lang w:eastAsia="zh-CN"/>
              </w:rPr>
            </w:pPr>
            <w:r>
              <w:rPr>
                <w:rFonts w:hint="eastAsia"/>
                <w:b/>
                <w:sz w:val="20"/>
                <w:lang w:eastAsia="zh-CN"/>
              </w:rPr>
              <w:t>[</w:t>
            </w:r>
            <w:r>
              <w:rPr>
                <w:b/>
                <w:sz w:val="20"/>
                <w:lang w:eastAsia="zh-CN"/>
              </w:rPr>
              <w:t>Proposed Change]</w:t>
            </w:r>
          </w:p>
          <w:p w14:paraId="1ED8ADA5" w14:textId="45536533" w:rsidR="0075710E" w:rsidRPr="0075710E" w:rsidRDefault="0075710E" w:rsidP="0075710E">
            <w:pPr>
              <w:pStyle w:val="CommentText"/>
              <w:spacing w:after="0"/>
              <w:rPr>
                <w:sz w:val="20"/>
                <w:lang w:eastAsia="zh-CN"/>
              </w:rPr>
            </w:pPr>
            <w:r w:rsidRPr="0075710E">
              <w:rPr>
                <w:sz w:val="20"/>
                <w:lang w:eastAsia="zh-CN"/>
              </w:rPr>
              <w:t>Inside the field description of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cg-</w:t>
            </w:r>
            <w:proofErr w:type="spellStart"/>
            <w:r w:rsidRPr="0075710E">
              <w:rPr>
                <w:sz w:val="20"/>
                <w:lang w:eastAsia="zh-CN"/>
              </w:rPr>
              <w:t>StartingFullBW</w:t>
            </w:r>
            <w:proofErr w:type="spellEnd"/>
            <w:r w:rsidRPr="0075710E">
              <w:rPr>
                <w:sz w:val="20"/>
                <w:lang w:eastAsia="zh-CN"/>
              </w:rPr>
              <w:t>-</w:t>
            </w:r>
            <w:proofErr w:type="spellStart"/>
            <w:r w:rsidRPr="0075710E">
              <w:rPr>
                <w:sz w:val="20"/>
                <w:lang w:eastAsia="zh-CN"/>
              </w:rPr>
              <w:t>OutsideCOT</w:t>
            </w:r>
            <w:proofErr w:type="spellEnd"/>
            <w:r w:rsidRPr="0075710E">
              <w:rPr>
                <w:sz w:val="20"/>
                <w:lang w:eastAsia="zh-CN"/>
              </w:rPr>
              <w:t>,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InsideCOT</w:t>
            </w:r>
            <w:proofErr w:type="spellEnd"/>
            <w:r w:rsidRPr="0075710E">
              <w:rPr>
                <w:sz w:val="20"/>
                <w:lang w:eastAsia="zh-CN"/>
              </w:rPr>
              <w:t xml:space="preserve"> and cg-</w:t>
            </w:r>
            <w:proofErr w:type="spellStart"/>
            <w:r w:rsidRPr="0075710E">
              <w:rPr>
                <w:sz w:val="20"/>
                <w:lang w:eastAsia="zh-CN"/>
              </w:rPr>
              <w:t>StartingPartialBW</w:t>
            </w:r>
            <w:proofErr w:type="spellEnd"/>
            <w:r w:rsidRPr="0075710E">
              <w:rPr>
                <w:sz w:val="20"/>
                <w:lang w:eastAsia="zh-CN"/>
              </w:rPr>
              <w:t>-</w:t>
            </w:r>
            <w:proofErr w:type="spellStart"/>
            <w:r w:rsidRPr="0075710E">
              <w:rPr>
                <w:sz w:val="20"/>
                <w:lang w:eastAsia="zh-CN"/>
              </w:rPr>
              <w:t>OutsideCOT</w:t>
            </w:r>
            <w:proofErr w:type="spellEnd"/>
            <w:r w:rsidRPr="0075710E">
              <w:rPr>
                <w:sz w:val="20"/>
                <w:lang w:eastAsia="zh-CN"/>
              </w:rPr>
              <w:t xml:space="preserve">, </w:t>
            </w:r>
            <w:proofErr w:type="spellStart"/>
            <w:r w:rsidRPr="0075710E">
              <w:rPr>
                <w:sz w:val="20"/>
                <w:lang w:eastAsia="zh-CN"/>
              </w:rPr>
              <w:t>istead</w:t>
            </w:r>
            <w:proofErr w:type="spellEnd"/>
            <w:r w:rsidRPr="0075710E">
              <w:rPr>
                <w:sz w:val="20"/>
                <w:lang w:eastAsia="zh-CN"/>
              </w:rPr>
              <w:t xml:space="preserve"> of indicating the offsets, actually, a set of </w:t>
            </w:r>
            <w:proofErr w:type="spellStart"/>
            <w:r w:rsidRPr="0075710E">
              <w:rPr>
                <w:sz w:val="20"/>
                <w:lang w:eastAsia="zh-CN"/>
              </w:rPr>
              <w:t>indice</w:t>
            </w:r>
            <w:proofErr w:type="spellEnd"/>
            <w:r w:rsidRPr="0075710E">
              <w:rPr>
                <w:sz w:val="20"/>
                <w:lang w:eastAsia="zh-CN"/>
              </w:rPr>
              <w:t xml:space="preserve"> are indicated and people need to look up the table </w:t>
            </w:r>
            <w:proofErr w:type="spellStart"/>
            <w:r w:rsidRPr="0075710E">
              <w:rPr>
                <w:sz w:val="20"/>
                <w:lang w:eastAsia="zh-CN"/>
              </w:rPr>
              <w:t>defgined</w:t>
            </w:r>
            <w:proofErr w:type="spellEnd"/>
            <w:r w:rsidRPr="0075710E">
              <w:rPr>
                <w:sz w:val="20"/>
                <w:lang w:eastAsia="zh-CN"/>
              </w:rPr>
              <w:t xml:space="preserve"> in the 38.214 Table 5.3.1-2 for the exact values.</w:t>
            </w:r>
          </w:p>
        </w:tc>
        <w:tc>
          <w:tcPr>
            <w:tcW w:w="1548" w:type="pct"/>
            <w:tcBorders>
              <w:top w:val="single" w:sz="4" w:space="0" w:color="auto"/>
              <w:left w:val="single" w:sz="4" w:space="0" w:color="auto"/>
              <w:bottom w:val="single" w:sz="4" w:space="0" w:color="auto"/>
              <w:right w:val="single" w:sz="4" w:space="0" w:color="auto"/>
            </w:tcBorders>
          </w:tcPr>
          <w:p w14:paraId="2C06176D" w14:textId="77777777" w:rsidR="00B37636" w:rsidRDefault="00B37636" w:rsidP="00B37636">
            <w:pPr>
              <w:rPr>
                <w:b/>
                <w:bCs/>
              </w:rPr>
            </w:pPr>
            <w:r>
              <w:rPr>
                <w:b/>
                <w:bCs/>
              </w:rPr>
              <w:t>Needs discussion.</w:t>
            </w:r>
          </w:p>
          <w:p w14:paraId="547F90CB" w14:textId="6DB3F68B" w:rsidR="00B37636" w:rsidRPr="00B37636" w:rsidRDefault="00B37636" w:rsidP="00B37636">
            <w:pPr>
              <w:rPr>
                <w:b/>
                <w:bCs/>
              </w:rPr>
            </w:pPr>
            <w:proofErr w:type="spellStart"/>
            <w:r w:rsidRPr="00B37636">
              <w:rPr>
                <w:b/>
                <w:bCs/>
              </w:rPr>
              <w:t>Rappporteur</w:t>
            </w:r>
            <w:proofErr w:type="spellEnd"/>
            <w:r w:rsidRPr="00B37636">
              <w:rPr>
                <w:b/>
                <w:bCs/>
              </w:rPr>
              <w:t>: 38.214 has the following:</w:t>
            </w:r>
          </w:p>
          <w:p w14:paraId="1B95F72F" w14:textId="733896F5" w:rsidR="00B37636" w:rsidRPr="00342102" w:rsidRDefault="00B37636" w:rsidP="00B37636">
            <w:r>
              <w:t>“…</w:t>
            </w:r>
            <w:r w:rsidRPr="00342102">
              <w:t xml:space="preserve">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p>
          <w:p w14:paraId="63388264" w14:textId="77777777" w:rsidR="00B37636" w:rsidRPr="00342102" w:rsidRDefault="00B37636" w:rsidP="00B37636">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cg-StartingFullBW-InsideCOT</w:t>
            </w:r>
            <w:r>
              <w:rPr>
                <w:i/>
                <w:iCs/>
              </w:rPr>
              <w:t>-r16</w:t>
            </w:r>
            <w:r w:rsidRPr="00342102">
              <w:t>;</w:t>
            </w:r>
          </w:p>
          <w:p w14:paraId="09EF18A3" w14:textId="42C5053C" w:rsidR="00B37636" w:rsidRPr="00B37636" w:rsidRDefault="00B37636" w:rsidP="00B37636">
            <w:pPr>
              <w:pStyle w:val="B1"/>
              <w:rPr>
                <w:lang w:val="en-US"/>
              </w:rPr>
            </w:pPr>
            <w:r>
              <w:t>-</w:t>
            </w:r>
            <w:r>
              <w:tab/>
            </w:r>
            <w:r w:rsidRPr="00342102">
              <w:t xml:space="preserve">otherwise, the set of values is determined by </w:t>
            </w:r>
            <w:r w:rsidRPr="008F42B1">
              <w:rPr>
                <w:i/>
                <w:iCs/>
              </w:rPr>
              <w:t>cg-StartingFullBW-OutsideCOT-r16</w:t>
            </w:r>
            <w:r w:rsidRPr="00342102">
              <w:t>.</w:t>
            </w:r>
            <w:r>
              <w:rPr>
                <w:lang w:val="en-US"/>
              </w:rPr>
              <w:t>”</w:t>
            </w:r>
          </w:p>
          <w:p w14:paraId="798A48D0" w14:textId="47631615" w:rsidR="0075710E" w:rsidRPr="00C676D2" w:rsidRDefault="00B37636" w:rsidP="0075710E">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I didn’t find the mentioned Table.</w:t>
            </w:r>
          </w:p>
        </w:tc>
      </w:tr>
      <w:tr w:rsidR="00CF5464" w:rsidRPr="00281724" w14:paraId="2F377B49"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74C80BF8" w14:textId="6674154E" w:rsidR="00CF5464" w:rsidRDefault="00CF5464" w:rsidP="0075710E">
            <w:pPr>
              <w:overflowPunct/>
              <w:autoSpaceDE/>
              <w:autoSpaceDN/>
              <w:adjustRightInd/>
              <w:spacing w:after="0" w:line="240" w:lineRule="auto"/>
              <w:jc w:val="left"/>
              <w:textAlignment w:val="auto"/>
              <w:rPr>
                <w:color w:val="000000"/>
                <w:sz w:val="20"/>
              </w:rPr>
            </w:pPr>
            <w:r>
              <w:rPr>
                <w:rFonts w:hint="eastAsia"/>
                <w:color w:val="000000"/>
                <w:sz w:val="20"/>
              </w:rPr>
              <w:lastRenderedPageBreak/>
              <w:t>U</w:t>
            </w:r>
            <w:r>
              <w:rPr>
                <w:color w:val="000000"/>
                <w:sz w:val="20"/>
              </w:rPr>
              <w:t>628</w:t>
            </w:r>
          </w:p>
        </w:tc>
        <w:tc>
          <w:tcPr>
            <w:tcW w:w="456" w:type="pct"/>
            <w:tcBorders>
              <w:top w:val="single" w:sz="4" w:space="0" w:color="auto"/>
              <w:left w:val="single" w:sz="4" w:space="0" w:color="auto"/>
              <w:bottom w:val="single" w:sz="4" w:space="0" w:color="auto"/>
              <w:right w:val="single" w:sz="4" w:space="0" w:color="auto"/>
            </w:tcBorders>
          </w:tcPr>
          <w:p w14:paraId="52BB511F" w14:textId="331CFB1E" w:rsidR="00CF5464" w:rsidRDefault="00CF5464" w:rsidP="0075710E">
            <w:pPr>
              <w:pStyle w:val="B2"/>
              <w:tabs>
                <w:tab w:val="left" w:pos="434"/>
              </w:tabs>
              <w:ind w:left="0" w:firstLine="0"/>
              <w:rPr>
                <w:rFonts w:eastAsia="DengXian"/>
                <w:lang w:eastAsia="zh-CN"/>
              </w:rPr>
            </w:pPr>
            <w:proofErr w:type="spellStart"/>
            <w:proofErr w:type="gramStart"/>
            <w:r>
              <w:rPr>
                <w:rFonts w:eastAsia="DengXian" w:hint="eastAsia"/>
                <w:lang w:eastAsia="zh-CN"/>
              </w:rPr>
              <w:t>H</w:t>
            </w:r>
            <w:r>
              <w:rPr>
                <w:rFonts w:eastAsia="DengXian"/>
                <w:lang w:eastAsia="zh-CN"/>
              </w:rPr>
              <w:t>uawwi,HiS</w:t>
            </w:r>
            <w:r w:rsidR="00CB1B2D">
              <w:rPr>
                <w:rFonts w:eastAsia="DengXian"/>
                <w:lang w:eastAsia="zh-CN"/>
              </w:rPr>
              <w:t>i</w:t>
            </w:r>
            <w:r>
              <w:rPr>
                <w:rFonts w:eastAsia="DengXian"/>
                <w:lang w:eastAsia="zh-CN"/>
              </w:rPr>
              <w:t>licon</w:t>
            </w:r>
            <w:proofErr w:type="spellEnd"/>
            <w:proofErr w:type="gramEnd"/>
          </w:p>
          <w:p w14:paraId="39801DD5" w14:textId="2E2B6B2C" w:rsidR="00481F79" w:rsidRDefault="00481F79" w:rsidP="0075710E">
            <w:pPr>
              <w:pStyle w:val="B2"/>
              <w:tabs>
                <w:tab w:val="left" w:pos="434"/>
              </w:tabs>
              <w:ind w:left="0" w:firstLine="0"/>
              <w:rPr>
                <w:rFonts w:eastAsia="DengXian"/>
                <w:lang w:eastAsia="zh-CN"/>
              </w:rPr>
            </w:pPr>
          </w:p>
        </w:tc>
        <w:tc>
          <w:tcPr>
            <w:tcW w:w="401" w:type="pct"/>
            <w:tcBorders>
              <w:top w:val="single" w:sz="4" w:space="0" w:color="auto"/>
              <w:left w:val="single" w:sz="4" w:space="0" w:color="auto"/>
              <w:bottom w:val="single" w:sz="4" w:space="0" w:color="auto"/>
              <w:right w:val="single" w:sz="4" w:space="0" w:color="auto"/>
            </w:tcBorders>
          </w:tcPr>
          <w:p w14:paraId="03054E39" w14:textId="0CED09D7" w:rsidR="00CF5464" w:rsidRDefault="00CF5464" w:rsidP="0075710E">
            <w:pPr>
              <w:spacing w:line="276" w:lineRule="auto"/>
              <w:jc w:val="left"/>
              <w:rPr>
                <w:rFonts w:eastAsia="DengXian"/>
                <w:sz w:val="20"/>
              </w:rPr>
            </w:pPr>
            <w:r>
              <w:rPr>
                <w:rFonts w:eastAsia="DengXian" w:hint="eastAsia"/>
                <w:sz w:val="20"/>
              </w:rPr>
              <w:t>6</w:t>
            </w:r>
            <w:r>
              <w:rPr>
                <w:rFonts w:eastAsia="DengXian"/>
                <w:sz w:val="20"/>
              </w:rPr>
              <w:t>.3.2</w:t>
            </w:r>
          </w:p>
        </w:tc>
        <w:tc>
          <w:tcPr>
            <w:tcW w:w="773" w:type="pct"/>
            <w:tcBorders>
              <w:top w:val="single" w:sz="4" w:space="0" w:color="auto"/>
              <w:left w:val="single" w:sz="4" w:space="0" w:color="auto"/>
              <w:bottom w:val="single" w:sz="4" w:space="0" w:color="auto"/>
              <w:right w:val="single" w:sz="4" w:space="0" w:color="auto"/>
            </w:tcBorders>
          </w:tcPr>
          <w:p w14:paraId="7D968C03" w14:textId="1F76FC64" w:rsidR="00CF5464" w:rsidRDefault="00CF5464" w:rsidP="0075710E">
            <w:pPr>
              <w:pStyle w:val="Heading4"/>
              <w:rPr>
                <w:rFonts w:ascii="Times New Roman" w:hAnsi="Times New Roman"/>
                <w:bCs/>
                <w:i/>
                <w:lang w:eastAsia="zh-CN"/>
              </w:rPr>
            </w:pPr>
            <w:proofErr w:type="spellStart"/>
            <w:r>
              <w:rPr>
                <w:rFonts w:ascii="Times New Roman" w:hAnsi="Times New Roman" w:hint="eastAsia"/>
                <w:bCs/>
                <w:i/>
                <w:lang w:eastAsia="zh-CN"/>
              </w:rPr>
              <w:t>C</w:t>
            </w:r>
            <w:r>
              <w:rPr>
                <w:rFonts w:ascii="Times New Roman" w:hAnsi="Times New Roman"/>
                <w:bCs/>
                <w:i/>
                <w:lang w:eastAsia="zh-CN"/>
              </w:rPr>
              <w:t>onfiguredGrantConfig</w:t>
            </w:r>
            <w:proofErr w:type="spellEnd"/>
          </w:p>
        </w:tc>
        <w:tc>
          <w:tcPr>
            <w:tcW w:w="247" w:type="pct"/>
            <w:tcBorders>
              <w:top w:val="single" w:sz="4" w:space="0" w:color="auto"/>
              <w:left w:val="single" w:sz="4" w:space="0" w:color="auto"/>
              <w:bottom w:val="single" w:sz="4" w:space="0" w:color="auto"/>
              <w:right w:val="single" w:sz="4" w:space="0" w:color="auto"/>
            </w:tcBorders>
          </w:tcPr>
          <w:p w14:paraId="13864ED9" w14:textId="32BD47CB" w:rsidR="00CF5464" w:rsidRDefault="00CF5464" w:rsidP="0075710E">
            <w:pPr>
              <w:spacing w:line="276" w:lineRule="auto"/>
              <w:jc w:val="left"/>
              <w:rPr>
                <w:rFonts w:eastAsia="DengXian"/>
                <w:sz w:val="20"/>
              </w:rPr>
            </w:pPr>
            <w:r>
              <w:rPr>
                <w:rFonts w:eastAsia="DengXian" w:hint="eastAsia"/>
                <w:sz w:val="20"/>
              </w:rPr>
              <w:t>3</w:t>
            </w:r>
          </w:p>
        </w:tc>
        <w:tc>
          <w:tcPr>
            <w:tcW w:w="1267" w:type="pct"/>
            <w:tcBorders>
              <w:top w:val="single" w:sz="4" w:space="0" w:color="auto"/>
              <w:left w:val="single" w:sz="4" w:space="0" w:color="auto"/>
              <w:bottom w:val="single" w:sz="4" w:space="0" w:color="auto"/>
              <w:right w:val="single" w:sz="4" w:space="0" w:color="auto"/>
            </w:tcBorders>
          </w:tcPr>
          <w:p w14:paraId="6B9D62DC" w14:textId="77777777" w:rsidR="00CF5464" w:rsidRDefault="00CF5464" w:rsidP="0075710E">
            <w:pPr>
              <w:pStyle w:val="CommentText"/>
              <w:spacing w:after="0"/>
              <w:rPr>
                <w:b/>
                <w:sz w:val="20"/>
                <w:lang w:eastAsia="zh-CN"/>
              </w:rPr>
            </w:pPr>
            <w:r>
              <w:rPr>
                <w:rFonts w:hint="eastAsia"/>
                <w:b/>
                <w:sz w:val="20"/>
                <w:lang w:eastAsia="zh-CN"/>
              </w:rPr>
              <w:t>[</w:t>
            </w:r>
            <w:r>
              <w:rPr>
                <w:b/>
                <w:sz w:val="20"/>
                <w:lang w:eastAsia="zh-CN"/>
              </w:rPr>
              <w:t>Description]</w:t>
            </w:r>
          </w:p>
          <w:p w14:paraId="0DCF3FBE" w14:textId="4DDD3CAD" w:rsidR="00CF5464" w:rsidRPr="00B4225A" w:rsidRDefault="00B4225A" w:rsidP="0075710E">
            <w:pPr>
              <w:pStyle w:val="CommentText"/>
              <w:spacing w:after="0"/>
              <w:rPr>
                <w:sz w:val="20"/>
                <w:lang w:eastAsia="zh-CN"/>
              </w:rPr>
            </w:pPr>
            <w:r>
              <w:rPr>
                <w:rFonts w:hint="eastAsia"/>
                <w:sz w:val="20"/>
                <w:lang w:eastAsia="zh-CN"/>
              </w:rPr>
              <w:t>In</w:t>
            </w:r>
            <w:r>
              <w:rPr>
                <w:sz w:val="20"/>
                <w:lang w:eastAsia="zh-CN"/>
              </w:rPr>
              <w:t xml:space="preserve"> NR-U, </w:t>
            </w:r>
            <w:r w:rsidR="00481F79">
              <w:rPr>
                <w:sz w:val="20"/>
                <w:lang w:eastAsia="zh-CN"/>
              </w:rPr>
              <w:t xml:space="preserve">RV for MAC PDU transmitted on CG can be selected by UE implementation and indicated to the network with UCI. For repetition on CG, the legacy R15 parameter </w:t>
            </w:r>
            <w:proofErr w:type="spellStart"/>
            <w:r w:rsidR="00481F79">
              <w:rPr>
                <w:sz w:val="20"/>
                <w:lang w:eastAsia="zh-CN"/>
              </w:rPr>
              <w:t>repK</w:t>
            </w:r>
            <w:proofErr w:type="spellEnd"/>
            <w:r w:rsidR="00481F79">
              <w:rPr>
                <w:sz w:val="20"/>
                <w:lang w:eastAsia="zh-CN"/>
              </w:rPr>
              <w:t xml:space="preserve">-RV is not needed anymore with the UCI indication. </w:t>
            </w:r>
          </w:p>
          <w:p w14:paraId="02098851" w14:textId="77777777" w:rsidR="00CF5464" w:rsidRDefault="00CF5464" w:rsidP="0075710E">
            <w:pPr>
              <w:pStyle w:val="CommentText"/>
              <w:spacing w:after="0"/>
              <w:rPr>
                <w:b/>
                <w:sz w:val="20"/>
                <w:lang w:eastAsia="zh-CN"/>
              </w:rPr>
            </w:pPr>
            <w:r>
              <w:rPr>
                <w:b/>
                <w:sz w:val="20"/>
                <w:lang w:eastAsia="zh-CN"/>
              </w:rPr>
              <w:t>[Proposed Change]</w:t>
            </w:r>
          </w:p>
          <w:p w14:paraId="228B99B3" w14:textId="37D54EF8" w:rsidR="00B4225A" w:rsidRPr="00B4225A" w:rsidRDefault="00B4225A" w:rsidP="00B4225A">
            <w:pPr>
              <w:pStyle w:val="CommentText"/>
              <w:spacing w:after="0"/>
              <w:rPr>
                <w:sz w:val="20"/>
                <w:lang w:eastAsia="zh-CN"/>
              </w:rPr>
            </w:pPr>
            <w:r>
              <w:rPr>
                <w:sz w:val="20"/>
                <w:lang w:eastAsia="zh-CN"/>
              </w:rPr>
              <w:t xml:space="preserve">Add in the field description </w:t>
            </w:r>
            <w:bookmarkStart w:id="109" w:name="_Hlk41338780"/>
            <w:proofErr w:type="spellStart"/>
            <w:r>
              <w:rPr>
                <w:sz w:val="20"/>
                <w:lang w:eastAsia="zh-CN"/>
              </w:rPr>
              <w:t>repK</w:t>
            </w:r>
            <w:proofErr w:type="spellEnd"/>
            <w:r>
              <w:rPr>
                <w:sz w:val="20"/>
                <w:lang w:eastAsia="zh-CN"/>
              </w:rPr>
              <w:t>-RV that the field is not configured when cg-</w:t>
            </w:r>
            <w:proofErr w:type="spellStart"/>
            <w:r>
              <w:rPr>
                <w:sz w:val="20"/>
                <w:lang w:eastAsia="zh-CN"/>
              </w:rPr>
              <w:t>RetransmissionTimer</w:t>
            </w:r>
            <w:proofErr w:type="spellEnd"/>
            <w:r>
              <w:rPr>
                <w:sz w:val="20"/>
                <w:lang w:eastAsia="zh-CN"/>
              </w:rPr>
              <w:t xml:space="preserve"> is configured</w:t>
            </w:r>
            <w:bookmarkEnd w:id="109"/>
            <w:r>
              <w:rPr>
                <w:sz w:val="20"/>
                <w:lang w:eastAsia="zh-CN"/>
              </w:rPr>
              <w:t>.</w:t>
            </w:r>
          </w:p>
        </w:tc>
        <w:tc>
          <w:tcPr>
            <w:tcW w:w="1548" w:type="pct"/>
            <w:tcBorders>
              <w:top w:val="single" w:sz="4" w:space="0" w:color="auto"/>
              <w:left w:val="single" w:sz="4" w:space="0" w:color="auto"/>
              <w:bottom w:val="single" w:sz="4" w:space="0" w:color="auto"/>
              <w:right w:val="single" w:sz="4" w:space="0" w:color="auto"/>
            </w:tcBorders>
          </w:tcPr>
          <w:p w14:paraId="37B91B13" w14:textId="77777777" w:rsidR="002F70A0" w:rsidRDefault="002F70A0" w:rsidP="002F70A0">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[Ericsson]</w:t>
            </w:r>
          </w:p>
          <w:p w14:paraId="73034101" w14:textId="77777777" w:rsidR="00CF5464" w:rsidRDefault="002F70A0" w:rsidP="0075710E">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2F70A0">
              <w:rPr>
                <w:rFonts w:ascii="Times New Roman" w:eastAsia="Arial Unicode MS" w:hAnsi="Times New Roman" w:cs="Times New Roman"/>
                <w:sz w:val="20"/>
                <w:szCs w:val="20"/>
              </w:rPr>
              <w:t>This depends on the outcome of [</w:t>
            </w:r>
            <w:r w:rsidR="00D27F27">
              <w:rPr>
                <w:rFonts w:ascii="Times New Roman" w:eastAsia="Arial Unicode MS" w:hAnsi="Times New Roman" w:cs="Times New Roman"/>
                <w:sz w:val="20"/>
                <w:szCs w:val="20"/>
              </w:rPr>
              <w:t>Post</w:t>
            </w:r>
            <w:r w:rsidRPr="002F70A0">
              <w:rPr>
                <w:rFonts w:ascii="Times New Roman" w:eastAsia="Arial Unicode MS" w:hAnsi="Times New Roman" w:cs="Times New Roman"/>
                <w:sz w:val="20"/>
                <w:szCs w:val="20"/>
              </w:rPr>
              <w:t>109bis-e#935].</w:t>
            </w:r>
          </w:p>
          <w:p w14:paraId="15188F03" w14:textId="77777777" w:rsidR="00035C40" w:rsidRDefault="00035C40" w:rsidP="0075710E">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60942AB6" w14:textId="1A074D82" w:rsidR="00035C40" w:rsidRPr="00035C40" w:rsidRDefault="00035C40" w:rsidP="0075710E">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035C40">
              <w:rPr>
                <w:rFonts w:ascii="Times New Roman" w:eastAsia="Arial Unicode MS" w:hAnsi="Times New Roman" w:cs="Times New Roman"/>
                <w:b/>
                <w:bCs/>
                <w:sz w:val="20"/>
                <w:szCs w:val="20"/>
              </w:rPr>
              <w:t>Rapporteur: will change according to the outcome in UP discussion.</w:t>
            </w:r>
          </w:p>
        </w:tc>
      </w:tr>
      <w:tr w:rsidR="0041020D" w:rsidRPr="00281724" w14:paraId="408B6695"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266F2DAE" w14:textId="117FEDF2" w:rsidR="00F92C5C" w:rsidRDefault="00F92C5C" w:rsidP="0041020D">
            <w:pPr>
              <w:overflowPunct/>
              <w:autoSpaceDE/>
              <w:autoSpaceDN/>
              <w:adjustRightInd/>
              <w:spacing w:after="0" w:line="240" w:lineRule="auto"/>
              <w:jc w:val="left"/>
              <w:textAlignment w:val="auto"/>
              <w:rPr>
                <w:color w:val="000000"/>
                <w:sz w:val="20"/>
              </w:rPr>
            </w:pPr>
            <w:r>
              <w:rPr>
                <w:rFonts w:hint="eastAsia"/>
                <w:color w:val="000000"/>
                <w:sz w:val="20"/>
              </w:rPr>
              <w:t>U</w:t>
            </w:r>
            <w:r>
              <w:rPr>
                <w:color w:val="000000"/>
                <w:sz w:val="20"/>
              </w:rPr>
              <w:t>629</w:t>
            </w:r>
          </w:p>
          <w:p w14:paraId="2D7D1B7C" w14:textId="6367F6AD" w:rsidR="0041020D" w:rsidRDefault="0041020D" w:rsidP="0041020D">
            <w:pPr>
              <w:overflowPunct/>
              <w:autoSpaceDE/>
              <w:autoSpaceDN/>
              <w:adjustRightInd/>
              <w:spacing w:after="0" w:line="240" w:lineRule="auto"/>
              <w:jc w:val="left"/>
              <w:textAlignment w:val="auto"/>
              <w:rPr>
                <w:color w:val="000000"/>
                <w:sz w:val="20"/>
              </w:rPr>
            </w:pPr>
            <w:r>
              <w:rPr>
                <w:color w:val="000000"/>
                <w:sz w:val="20"/>
              </w:rPr>
              <w:t>Not listed as RIL listed as noticed too late for ASN.1 review</w:t>
            </w:r>
          </w:p>
        </w:tc>
        <w:tc>
          <w:tcPr>
            <w:tcW w:w="456" w:type="pct"/>
            <w:tcBorders>
              <w:top w:val="single" w:sz="4" w:space="0" w:color="auto"/>
              <w:left w:val="single" w:sz="4" w:space="0" w:color="auto"/>
              <w:bottom w:val="single" w:sz="4" w:space="0" w:color="auto"/>
              <w:right w:val="single" w:sz="4" w:space="0" w:color="auto"/>
            </w:tcBorders>
          </w:tcPr>
          <w:p w14:paraId="33943006" w14:textId="7030E6A6" w:rsidR="0041020D" w:rsidRDefault="0041020D" w:rsidP="0041020D">
            <w:pPr>
              <w:pStyle w:val="B2"/>
              <w:tabs>
                <w:tab w:val="left" w:pos="434"/>
              </w:tabs>
              <w:ind w:left="0" w:firstLine="0"/>
              <w:rPr>
                <w:rFonts w:eastAsia="DengXian"/>
                <w:lang w:eastAsia="zh-CN"/>
              </w:rPr>
            </w:pPr>
            <w:r>
              <w:rPr>
                <w:rFonts w:eastAsia="DengXian"/>
                <w:lang w:eastAsia="zh-CN"/>
              </w:rPr>
              <w:t>Nokia</w:t>
            </w:r>
          </w:p>
        </w:tc>
        <w:tc>
          <w:tcPr>
            <w:tcW w:w="401" w:type="pct"/>
            <w:tcBorders>
              <w:top w:val="single" w:sz="4" w:space="0" w:color="auto"/>
              <w:left w:val="single" w:sz="4" w:space="0" w:color="auto"/>
              <w:bottom w:val="single" w:sz="4" w:space="0" w:color="auto"/>
              <w:right w:val="single" w:sz="4" w:space="0" w:color="auto"/>
            </w:tcBorders>
          </w:tcPr>
          <w:p w14:paraId="57033710" w14:textId="2054D975" w:rsidR="0041020D" w:rsidRDefault="0041020D" w:rsidP="0041020D">
            <w:pPr>
              <w:spacing w:line="276" w:lineRule="auto"/>
              <w:jc w:val="left"/>
              <w:rPr>
                <w:rFonts w:eastAsia="DengXian"/>
                <w:sz w:val="20"/>
              </w:rPr>
            </w:pPr>
            <w:r>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31643555" w14:textId="0C939B1F" w:rsidR="0041020D" w:rsidRDefault="0041020D" w:rsidP="0041020D">
            <w:pPr>
              <w:pStyle w:val="Heading4"/>
              <w:rPr>
                <w:rFonts w:ascii="Times New Roman" w:hAnsi="Times New Roman"/>
                <w:bCs/>
                <w:i/>
                <w:lang w:eastAsia="zh-CN"/>
              </w:rPr>
            </w:pPr>
            <w:bookmarkStart w:id="110" w:name="_Hlk41338732"/>
            <w:r w:rsidRPr="0041020D">
              <w:rPr>
                <w:rFonts w:ascii="Times New Roman" w:hAnsi="Times New Roman"/>
                <w:bCs/>
                <w:i/>
                <w:lang w:eastAsia="zh-CN"/>
              </w:rPr>
              <w:t>ra-ResponseWindow-r16</w:t>
            </w:r>
            <w:bookmarkEnd w:id="110"/>
          </w:p>
        </w:tc>
        <w:tc>
          <w:tcPr>
            <w:tcW w:w="247" w:type="pct"/>
            <w:tcBorders>
              <w:top w:val="single" w:sz="4" w:space="0" w:color="auto"/>
              <w:left w:val="single" w:sz="4" w:space="0" w:color="auto"/>
              <w:bottom w:val="single" w:sz="4" w:space="0" w:color="auto"/>
              <w:right w:val="single" w:sz="4" w:space="0" w:color="auto"/>
            </w:tcBorders>
          </w:tcPr>
          <w:p w14:paraId="6C5ED385" w14:textId="15B2B9DF" w:rsidR="0041020D" w:rsidRDefault="0041020D" w:rsidP="0041020D">
            <w:pPr>
              <w:spacing w:line="276" w:lineRule="auto"/>
              <w:jc w:val="left"/>
              <w:rPr>
                <w:rFonts w:eastAsia="DengXian"/>
                <w:sz w:val="20"/>
              </w:rPr>
            </w:pPr>
            <w:r>
              <w:rPr>
                <w:rFonts w:eastAsia="DengXian"/>
                <w:sz w:val="20"/>
              </w:rPr>
              <w:t>3</w:t>
            </w:r>
          </w:p>
        </w:tc>
        <w:tc>
          <w:tcPr>
            <w:tcW w:w="1267" w:type="pct"/>
            <w:tcBorders>
              <w:top w:val="single" w:sz="4" w:space="0" w:color="auto"/>
              <w:left w:val="single" w:sz="4" w:space="0" w:color="auto"/>
              <w:bottom w:val="single" w:sz="4" w:space="0" w:color="auto"/>
              <w:right w:val="single" w:sz="4" w:space="0" w:color="auto"/>
            </w:tcBorders>
          </w:tcPr>
          <w:p w14:paraId="6D21A14B" w14:textId="77777777" w:rsidR="0041020D" w:rsidRDefault="0041020D" w:rsidP="0041020D">
            <w:pPr>
              <w:pStyle w:val="CommentText"/>
              <w:spacing w:after="0"/>
              <w:rPr>
                <w:b/>
                <w:sz w:val="20"/>
                <w:lang w:eastAsia="zh-CN"/>
              </w:rPr>
            </w:pPr>
            <w:r>
              <w:rPr>
                <w:rFonts w:hint="eastAsia"/>
                <w:b/>
                <w:sz w:val="20"/>
                <w:lang w:eastAsia="zh-CN"/>
              </w:rPr>
              <w:t>[</w:t>
            </w:r>
            <w:r>
              <w:rPr>
                <w:b/>
                <w:sz w:val="20"/>
                <w:lang w:eastAsia="zh-CN"/>
              </w:rPr>
              <w:t>Description]</w:t>
            </w:r>
          </w:p>
          <w:p w14:paraId="3E35B534" w14:textId="49BF1148" w:rsidR="0041020D" w:rsidRPr="00B4225A" w:rsidRDefault="0041020D" w:rsidP="0041020D">
            <w:pPr>
              <w:pStyle w:val="CommentText"/>
              <w:spacing w:after="0"/>
              <w:rPr>
                <w:sz w:val="20"/>
                <w:lang w:eastAsia="zh-CN"/>
              </w:rPr>
            </w:pPr>
            <w:r>
              <w:rPr>
                <w:sz w:val="20"/>
                <w:lang w:eastAsia="zh-CN"/>
              </w:rPr>
              <w:t>New values for response window currently added in -r16 version requiring to repeat all the legacy values. This wastes bits and regularly we try to use -v16</w:t>
            </w:r>
            <w:r w:rsidR="000D7E38">
              <w:rPr>
                <w:sz w:val="20"/>
                <w:lang w:eastAsia="zh-CN"/>
              </w:rPr>
              <w:t>xy</w:t>
            </w:r>
            <w:r>
              <w:rPr>
                <w:sz w:val="20"/>
                <w:lang w:eastAsia="zh-CN"/>
              </w:rPr>
              <w:t xml:space="preserve"> extensions in this kind of cases – see </w:t>
            </w:r>
            <w:proofErr w:type="gramStart"/>
            <w:r>
              <w:rPr>
                <w:sz w:val="20"/>
                <w:lang w:eastAsia="zh-CN"/>
              </w:rPr>
              <w:t>e.g. .</w:t>
            </w:r>
            <w:proofErr w:type="gramEnd"/>
            <w:r w:rsidR="000D7E38" w:rsidRPr="00F537EB">
              <w:t xml:space="preserve"> </w:t>
            </w:r>
            <w:proofErr w:type="spellStart"/>
            <w:r w:rsidR="000D7E38" w:rsidRPr="00F537EB">
              <w:t>prach-ConfigurationIndex</w:t>
            </w:r>
            <w:proofErr w:type="spellEnd"/>
            <w:r w:rsidR="000D7E38">
              <w:t xml:space="preserve"> coding</w:t>
            </w:r>
            <w:r>
              <w:rPr>
                <w:sz w:val="20"/>
                <w:lang w:eastAsia="zh-CN"/>
              </w:rPr>
              <w:t xml:space="preserve"> </w:t>
            </w:r>
          </w:p>
          <w:p w14:paraId="2D756894" w14:textId="77777777" w:rsidR="0041020D" w:rsidRDefault="0041020D" w:rsidP="0041020D">
            <w:pPr>
              <w:pStyle w:val="CommentText"/>
              <w:spacing w:after="0"/>
              <w:rPr>
                <w:b/>
                <w:sz w:val="20"/>
                <w:lang w:eastAsia="zh-CN"/>
              </w:rPr>
            </w:pPr>
            <w:r>
              <w:rPr>
                <w:b/>
                <w:sz w:val="20"/>
                <w:lang w:eastAsia="zh-CN"/>
              </w:rPr>
              <w:t>[Proposed Change]</w:t>
            </w:r>
          </w:p>
          <w:p w14:paraId="2C64338C" w14:textId="77777777" w:rsidR="000D7E38" w:rsidRDefault="000D7E38" w:rsidP="0041020D">
            <w:pPr>
              <w:pStyle w:val="CommentText"/>
              <w:spacing w:after="0"/>
              <w:rPr>
                <w:sz w:val="20"/>
                <w:lang w:eastAsia="zh-CN"/>
              </w:rPr>
            </w:pPr>
            <w:r>
              <w:rPr>
                <w:sz w:val="20"/>
                <w:lang w:eastAsia="zh-CN"/>
              </w:rPr>
              <w:t>change the coding to v16xy including only new values sl60 and sl160.</w:t>
            </w:r>
          </w:p>
          <w:p w14:paraId="5A5CD4CE" w14:textId="77777777" w:rsidR="000D7E38" w:rsidRDefault="000D7E38" w:rsidP="0041020D">
            <w:pPr>
              <w:pStyle w:val="CommentText"/>
              <w:spacing w:after="0"/>
              <w:rPr>
                <w:sz w:val="20"/>
                <w:lang w:eastAsia="zh-CN"/>
              </w:rPr>
            </w:pPr>
          </w:p>
          <w:p w14:paraId="0CE586C3" w14:textId="289FBF1A" w:rsidR="0041020D" w:rsidRDefault="000D7E38" w:rsidP="0041020D">
            <w:pPr>
              <w:pStyle w:val="CommentText"/>
              <w:spacing w:after="0"/>
              <w:rPr>
                <w:b/>
                <w:sz w:val="20"/>
                <w:lang w:eastAsia="zh-CN"/>
              </w:rPr>
            </w:pPr>
            <w:r w:rsidRPr="00F537EB">
              <w:t>ra-ResponseWindow-</w:t>
            </w:r>
            <w:r>
              <w:t>v16xy</w:t>
            </w:r>
            <w:r w:rsidRPr="00F537EB">
              <w:t xml:space="preserve">           ENUMERATED </w:t>
            </w:r>
            <w:proofErr w:type="gramStart"/>
            <w:r w:rsidRPr="00F537EB">
              <w:t>{ sl</w:t>
            </w:r>
            <w:proofErr w:type="gramEnd"/>
            <w:r w:rsidRPr="00F537EB">
              <w:t>60</w:t>
            </w:r>
            <w:r>
              <w:t xml:space="preserve">, </w:t>
            </w:r>
            <w:r w:rsidRPr="00F537EB">
              <w:t>sl160}  OPTIONAL, -- Need R</w:t>
            </w:r>
            <w:r w:rsidR="0041020D">
              <w:rPr>
                <w:sz w:val="20"/>
                <w:lang w:eastAsia="zh-CN"/>
              </w:rPr>
              <w:t>.</w:t>
            </w:r>
          </w:p>
        </w:tc>
        <w:tc>
          <w:tcPr>
            <w:tcW w:w="1548" w:type="pct"/>
            <w:tcBorders>
              <w:top w:val="single" w:sz="4" w:space="0" w:color="auto"/>
              <w:left w:val="single" w:sz="4" w:space="0" w:color="auto"/>
              <w:bottom w:val="single" w:sz="4" w:space="0" w:color="auto"/>
              <w:right w:val="single" w:sz="4" w:space="0" w:color="auto"/>
            </w:tcBorders>
          </w:tcPr>
          <w:p w14:paraId="20D9BCC3" w14:textId="77777777" w:rsidR="0041020D" w:rsidRDefault="00F92C5C" w:rsidP="0041020D">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[Ericsson]</w:t>
            </w:r>
          </w:p>
          <w:p w14:paraId="07124A18" w14:textId="77777777" w:rsidR="00F92C5C" w:rsidRDefault="00F92C5C" w:rsidP="0041020D">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r w:rsidRPr="00F92C5C">
              <w:rPr>
                <w:rFonts w:ascii="Times New Roman" w:eastAsia="Arial Unicode MS" w:hAnsi="Times New Roman" w:cs="Times New Roman"/>
                <w:sz w:val="20"/>
                <w:szCs w:val="20"/>
              </w:rPr>
              <w:t>Th</w:t>
            </w:r>
            <w:r>
              <w:rPr>
                <w:rFonts w:ascii="Times New Roman" w:eastAsia="Arial Unicode MS" w:hAnsi="Times New Roman" w:cs="Times New Roman"/>
                <w:sz w:val="20"/>
                <w:szCs w:val="20"/>
              </w:rPr>
              <w:t xml:space="preserve">e value range of </w:t>
            </w:r>
            <w:r w:rsidRPr="0041020D">
              <w:rPr>
                <w:rFonts w:ascii="Times New Roman" w:hAnsi="Times New Roman"/>
                <w:bCs/>
                <w:i/>
              </w:rPr>
              <w:t>ra-ResponseWindow-r16</w:t>
            </w:r>
            <w:r w:rsidRPr="00F92C5C">
              <w:rPr>
                <w:rFonts w:ascii="Times New Roman" w:eastAsia="Arial Unicode MS" w:hAnsi="Times New Roman" w:cs="Times New Roman"/>
                <w:sz w:val="20"/>
                <w:szCs w:val="20"/>
              </w:rPr>
              <w:t xml:space="preserve"> depends on the</w:t>
            </w:r>
            <w:r>
              <w:rPr>
                <w:rFonts w:ascii="Times New Roman" w:eastAsia="Arial Unicode MS" w:hAnsi="Times New Roman" w:cs="Times New Roman"/>
                <w:sz w:val="20"/>
                <w:szCs w:val="20"/>
              </w:rPr>
              <w:t xml:space="preserve"> intention how/when it </w:t>
            </w:r>
            <w:proofErr w:type="spellStart"/>
            <w:r>
              <w:rPr>
                <w:rFonts w:ascii="Times New Roman" w:eastAsia="Arial Unicode MS" w:hAnsi="Times New Roman" w:cs="Times New Roman"/>
                <w:sz w:val="20"/>
                <w:szCs w:val="20"/>
              </w:rPr>
              <w:t>issupposed</w:t>
            </w:r>
            <w:proofErr w:type="spellEnd"/>
            <w:r>
              <w:rPr>
                <w:rFonts w:ascii="Times New Roman" w:eastAsia="Arial Unicode MS" w:hAnsi="Times New Roman" w:cs="Times New Roman"/>
                <w:sz w:val="20"/>
                <w:szCs w:val="20"/>
              </w:rPr>
              <w:t xml:space="preserve"> to be used.</w:t>
            </w:r>
          </w:p>
          <w:p w14:paraId="21F2270F" w14:textId="77777777" w:rsidR="00035C40" w:rsidRDefault="00035C40" w:rsidP="0041020D">
            <w:pPr>
              <w:pStyle w:val="NormalWeb"/>
              <w:shd w:val="clear" w:color="auto" w:fill="FFFFFF"/>
              <w:spacing w:before="0" w:beforeAutospacing="0" w:after="0" w:afterAutospacing="0" w:line="360" w:lineRule="atLeast"/>
              <w:rPr>
                <w:rFonts w:ascii="Times New Roman" w:eastAsia="Arial Unicode MS" w:hAnsi="Times New Roman" w:cs="Times New Roman"/>
                <w:sz w:val="20"/>
                <w:szCs w:val="20"/>
              </w:rPr>
            </w:pPr>
          </w:p>
          <w:p w14:paraId="5C6F9A9D" w14:textId="159A5A60" w:rsidR="00035C40" w:rsidRPr="00035C40" w:rsidRDefault="00035C40" w:rsidP="0041020D">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sidRPr="00035C40">
              <w:rPr>
                <w:rFonts w:ascii="Times New Roman" w:eastAsia="Arial Unicode MS" w:hAnsi="Times New Roman" w:cs="Times New Roman"/>
                <w:b/>
                <w:bCs/>
                <w:sz w:val="20"/>
                <w:szCs w:val="20"/>
              </w:rPr>
              <w:t>Rapporteur: will need more discussion; also see R2-2004622.</w:t>
            </w:r>
          </w:p>
        </w:tc>
      </w:tr>
      <w:tr w:rsidR="00F92C5C" w:rsidRPr="00281724" w14:paraId="2D1A5D8D"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14B93AA4" w14:textId="60ED5F0D" w:rsidR="00F92C5C" w:rsidRDefault="00F92C5C" w:rsidP="0041020D">
            <w:pPr>
              <w:overflowPunct/>
              <w:autoSpaceDE/>
              <w:autoSpaceDN/>
              <w:adjustRightInd/>
              <w:spacing w:after="0" w:line="240" w:lineRule="auto"/>
              <w:jc w:val="left"/>
              <w:textAlignment w:val="auto"/>
              <w:rPr>
                <w:color w:val="000000"/>
                <w:sz w:val="20"/>
              </w:rPr>
            </w:pPr>
            <w:r>
              <w:rPr>
                <w:color w:val="000000"/>
                <w:sz w:val="20"/>
              </w:rPr>
              <w:lastRenderedPageBreak/>
              <w:t>U630</w:t>
            </w:r>
          </w:p>
        </w:tc>
        <w:tc>
          <w:tcPr>
            <w:tcW w:w="456" w:type="pct"/>
            <w:tcBorders>
              <w:top w:val="single" w:sz="4" w:space="0" w:color="auto"/>
              <w:left w:val="single" w:sz="4" w:space="0" w:color="auto"/>
              <w:bottom w:val="single" w:sz="4" w:space="0" w:color="auto"/>
              <w:right w:val="single" w:sz="4" w:space="0" w:color="auto"/>
            </w:tcBorders>
          </w:tcPr>
          <w:p w14:paraId="210B5A7B" w14:textId="1A3F42EF" w:rsidR="00F92C5C" w:rsidRDefault="00F92C5C" w:rsidP="0041020D">
            <w:pPr>
              <w:pStyle w:val="B2"/>
              <w:tabs>
                <w:tab w:val="left" w:pos="434"/>
              </w:tabs>
              <w:ind w:left="0" w:firstLine="0"/>
              <w:rPr>
                <w:rFonts w:eastAsia="DengXian"/>
                <w:lang w:eastAsia="zh-CN"/>
              </w:rPr>
            </w:pPr>
            <w:r>
              <w:rPr>
                <w:rFonts w:eastAsia="DengXian"/>
                <w:lang w:eastAsia="zh-CN"/>
              </w:rPr>
              <w:t>Ericsson</w:t>
            </w:r>
          </w:p>
        </w:tc>
        <w:tc>
          <w:tcPr>
            <w:tcW w:w="401" w:type="pct"/>
            <w:tcBorders>
              <w:top w:val="single" w:sz="4" w:space="0" w:color="auto"/>
              <w:left w:val="single" w:sz="4" w:space="0" w:color="auto"/>
              <w:bottom w:val="single" w:sz="4" w:space="0" w:color="auto"/>
              <w:right w:val="single" w:sz="4" w:space="0" w:color="auto"/>
            </w:tcBorders>
          </w:tcPr>
          <w:p w14:paraId="4B9ADD4D" w14:textId="6AD042A0" w:rsidR="00F92C5C" w:rsidRDefault="00F92C5C" w:rsidP="0041020D">
            <w:pPr>
              <w:spacing w:line="276" w:lineRule="auto"/>
              <w:jc w:val="left"/>
              <w:rPr>
                <w:rFonts w:eastAsia="DengXian"/>
                <w:sz w:val="20"/>
              </w:rPr>
            </w:pPr>
            <w:r>
              <w:rPr>
                <w:rFonts w:eastAsia="DengXian"/>
                <w:sz w:val="20"/>
              </w:rPr>
              <w:t>6.3.2</w:t>
            </w:r>
          </w:p>
        </w:tc>
        <w:tc>
          <w:tcPr>
            <w:tcW w:w="773" w:type="pct"/>
            <w:tcBorders>
              <w:top w:val="single" w:sz="4" w:space="0" w:color="auto"/>
              <w:left w:val="single" w:sz="4" w:space="0" w:color="auto"/>
              <w:bottom w:val="single" w:sz="4" w:space="0" w:color="auto"/>
              <w:right w:val="single" w:sz="4" w:space="0" w:color="auto"/>
            </w:tcBorders>
          </w:tcPr>
          <w:p w14:paraId="0F28AACB" w14:textId="609A174B" w:rsidR="00F92C5C" w:rsidRPr="0041020D" w:rsidRDefault="00F92C5C" w:rsidP="0041020D">
            <w:pPr>
              <w:pStyle w:val="Heading4"/>
              <w:rPr>
                <w:rFonts w:ascii="Times New Roman" w:hAnsi="Times New Roman"/>
                <w:bCs/>
                <w:i/>
                <w:lang w:eastAsia="zh-CN"/>
              </w:rPr>
            </w:pPr>
            <w:proofErr w:type="spellStart"/>
            <w:r>
              <w:rPr>
                <w:rFonts w:ascii="Times New Roman" w:hAnsi="Times New Roman"/>
                <w:bCs/>
                <w:i/>
                <w:lang w:eastAsia="zh-CN"/>
              </w:rPr>
              <w:t>SearchSpaceSwitchingTrigger</w:t>
            </w:r>
            <w:proofErr w:type="spellEnd"/>
          </w:p>
        </w:tc>
        <w:tc>
          <w:tcPr>
            <w:tcW w:w="247" w:type="pct"/>
            <w:tcBorders>
              <w:top w:val="single" w:sz="4" w:space="0" w:color="auto"/>
              <w:left w:val="single" w:sz="4" w:space="0" w:color="auto"/>
              <w:bottom w:val="single" w:sz="4" w:space="0" w:color="auto"/>
              <w:right w:val="single" w:sz="4" w:space="0" w:color="auto"/>
            </w:tcBorders>
          </w:tcPr>
          <w:p w14:paraId="262CDCBA" w14:textId="77777777" w:rsidR="00F92C5C" w:rsidRDefault="00F92C5C" w:rsidP="0041020D">
            <w:pPr>
              <w:spacing w:line="276" w:lineRule="auto"/>
              <w:jc w:val="left"/>
              <w:rPr>
                <w:rFonts w:eastAsia="DengXian"/>
                <w:sz w:val="20"/>
              </w:rPr>
            </w:pPr>
          </w:p>
        </w:tc>
        <w:tc>
          <w:tcPr>
            <w:tcW w:w="1267" w:type="pct"/>
            <w:tcBorders>
              <w:top w:val="single" w:sz="4" w:space="0" w:color="auto"/>
              <w:left w:val="single" w:sz="4" w:space="0" w:color="auto"/>
              <w:bottom w:val="single" w:sz="4" w:space="0" w:color="auto"/>
              <w:right w:val="single" w:sz="4" w:space="0" w:color="auto"/>
            </w:tcBorders>
          </w:tcPr>
          <w:p w14:paraId="4AE002FB" w14:textId="77777777" w:rsidR="00F92C5C" w:rsidRDefault="00F92C5C" w:rsidP="0041020D">
            <w:pPr>
              <w:pStyle w:val="CommentText"/>
              <w:spacing w:after="0"/>
              <w:rPr>
                <w:b/>
                <w:sz w:val="20"/>
                <w:lang w:eastAsia="zh-CN"/>
              </w:rPr>
            </w:pPr>
            <w:r>
              <w:rPr>
                <w:rFonts w:hint="eastAsia"/>
                <w:b/>
                <w:sz w:val="20"/>
                <w:lang w:eastAsia="zh-CN"/>
              </w:rPr>
              <w:t>[</w:t>
            </w:r>
            <w:r>
              <w:rPr>
                <w:b/>
                <w:sz w:val="20"/>
                <w:lang w:eastAsia="zh-CN"/>
              </w:rPr>
              <w:t>Description]</w:t>
            </w:r>
          </w:p>
          <w:p w14:paraId="227C8BBF" w14:textId="2A41F4EE" w:rsidR="00F92C5C" w:rsidRDefault="00F92C5C" w:rsidP="0041020D">
            <w:pPr>
              <w:pStyle w:val="CommentText"/>
              <w:spacing w:after="0"/>
              <w:rPr>
                <w:sz w:val="20"/>
              </w:rPr>
            </w:pPr>
            <w:r>
              <w:rPr>
                <w:bCs/>
                <w:sz w:val="20"/>
                <w:lang w:eastAsia="zh-CN"/>
              </w:rPr>
              <w:t xml:space="preserve">Related to </w:t>
            </w:r>
            <w:r w:rsidRPr="00EF2C70">
              <w:rPr>
                <w:sz w:val="20"/>
              </w:rPr>
              <w:t>U610</w:t>
            </w:r>
            <w:r w:rsidR="002F70A0">
              <w:rPr>
                <w:sz w:val="20"/>
              </w:rPr>
              <w:t>/U613.</w:t>
            </w:r>
          </w:p>
          <w:p w14:paraId="2D04E1A1" w14:textId="36109F0E" w:rsidR="00F92C5C" w:rsidRDefault="00F92C5C" w:rsidP="0041020D">
            <w:pPr>
              <w:pStyle w:val="CommentText"/>
              <w:spacing w:after="0"/>
              <w:rPr>
                <w:sz w:val="20"/>
              </w:rPr>
            </w:pPr>
            <w:r>
              <w:rPr>
                <w:sz w:val="20"/>
              </w:rPr>
              <w:t xml:space="preserve">The fields in </w:t>
            </w:r>
            <w:bookmarkStart w:id="111" w:name="_Hlk41338632"/>
            <w:proofErr w:type="spellStart"/>
            <w:r>
              <w:rPr>
                <w:sz w:val="20"/>
              </w:rPr>
              <w:t>SearchSpaceSwitchingTrigger</w:t>
            </w:r>
            <w:bookmarkEnd w:id="111"/>
            <w:proofErr w:type="spellEnd"/>
            <w:r>
              <w:rPr>
                <w:sz w:val="20"/>
              </w:rPr>
              <w:t xml:space="preserve"> need to be described:</w:t>
            </w:r>
          </w:p>
          <w:p w14:paraId="5DEB73E2" w14:textId="517D5E9A" w:rsidR="00F92C5C" w:rsidRDefault="00F92C5C" w:rsidP="0041020D">
            <w:pPr>
              <w:pStyle w:val="CommentText"/>
              <w:spacing w:after="0"/>
              <w:rPr>
                <w:sz w:val="20"/>
              </w:rPr>
            </w:pPr>
          </w:p>
          <w:tbl>
            <w:tblPr>
              <w:tblW w:w="3313" w:type="dxa"/>
              <w:tblLayout w:type="fixed"/>
              <w:tblCellMar>
                <w:left w:w="0" w:type="dxa"/>
                <w:right w:w="0" w:type="dxa"/>
              </w:tblCellMar>
              <w:tblLook w:val="04A0" w:firstRow="1" w:lastRow="0" w:firstColumn="1" w:lastColumn="0" w:noHBand="0" w:noVBand="1"/>
            </w:tblPr>
            <w:tblGrid>
              <w:gridCol w:w="3313"/>
            </w:tblGrid>
            <w:tr w:rsidR="00F92C5C" w14:paraId="15883653" w14:textId="77777777" w:rsidTr="00F92C5C">
              <w:tc>
                <w:tcPr>
                  <w:tcW w:w="33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8725D" w14:textId="399A95D8" w:rsidR="00F92C5C" w:rsidRDefault="00F92C5C" w:rsidP="00F92C5C">
                  <w:pPr>
                    <w:pStyle w:val="TAH"/>
                    <w:rPr>
                      <w:color w:val="FF0000"/>
                      <w:sz w:val="20"/>
                      <w:lang w:val="x-none" w:eastAsia="x-none"/>
                    </w:rPr>
                  </w:pPr>
                  <w:r>
                    <w:rPr>
                      <w:i/>
                      <w:iCs/>
                      <w:color w:val="FF0000"/>
                    </w:rPr>
                    <w:t>S</w:t>
                  </w:r>
                  <w:proofErr w:type="spellStart"/>
                  <w:r>
                    <w:rPr>
                      <w:i/>
                      <w:iCs/>
                      <w:color w:val="FF0000"/>
                      <w:lang w:val="x-none"/>
                    </w:rPr>
                    <w:t>earchSpaceSwitch</w:t>
                  </w:r>
                  <w:r>
                    <w:rPr>
                      <w:i/>
                      <w:iCs/>
                      <w:color w:val="FF0000"/>
                      <w:lang w:val="en-US"/>
                    </w:rPr>
                    <w:t>ing</w:t>
                  </w:r>
                  <w:proofErr w:type="spellEnd"/>
                  <w:r>
                    <w:rPr>
                      <w:i/>
                      <w:iCs/>
                      <w:color w:val="FF0000"/>
                      <w:lang w:val="x-none"/>
                    </w:rPr>
                    <w:t>Trigger</w:t>
                  </w:r>
                  <w:r>
                    <w:rPr>
                      <w:color w:val="FF0000"/>
                      <w:lang w:val="x-none"/>
                    </w:rPr>
                    <w:t xml:space="preserve"> field descriptions</w:t>
                  </w:r>
                </w:p>
              </w:tc>
            </w:tr>
            <w:tr w:rsidR="00F92C5C" w14:paraId="2DC68507" w14:textId="77777777" w:rsidTr="00F92C5C">
              <w:tc>
                <w:tcPr>
                  <w:tcW w:w="33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8CE25" w14:textId="77777777" w:rsidR="00F92C5C" w:rsidRDefault="00F92C5C" w:rsidP="00F92C5C">
                  <w:pPr>
                    <w:pStyle w:val="TAL"/>
                    <w:rPr>
                      <w:b/>
                      <w:bCs/>
                      <w:i/>
                      <w:iCs/>
                      <w:color w:val="FF0000"/>
                      <w:lang w:val="x-none"/>
                    </w:rPr>
                  </w:pPr>
                  <w:proofErr w:type="spellStart"/>
                  <w:r>
                    <w:rPr>
                      <w:b/>
                      <w:bCs/>
                      <w:i/>
                      <w:iCs/>
                      <w:color w:val="FF0000"/>
                      <w:lang w:val="x-none"/>
                    </w:rPr>
                    <w:t>positionInDCI</w:t>
                  </w:r>
                  <w:proofErr w:type="spellEnd"/>
                </w:p>
                <w:p w14:paraId="7229198F" w14:textId="77777777" w:rsidR="00F92C5C" w:rsidRDefault="00F92C5C" w:rsidP="00F92C5C">
                  <w:pPr>
                    <w:pStyle w:val="TAL"/>
                    <w:rPr>
                      <w:color w:val="FF0000"/>
                      <w:lang w:val="x-none"/>
                    </w:rPr>
                  </w:pPr>
                  <w:r>
                    <w:rPr>
                      <w:color w:val="FF0000"/>
                      <w:lang w:val="x-none"/>
                    </w:rPr>
                    <w:t xml:space="preserve">The position of the bit within DCI payload </w:t>
                  </w:r>
                  <w:r>
                    <w:rPr>
                      <w:color w:val="FF0000"/>
                    </w:rPr>
                    <w:t xml:space="preserve">containing a search space switching flag </w:t>
                  </w:r>
                  <w:r>
                    <w:rPr>
                      <w:color w:val="FF0000"/>
                      <w:lang w:val="x-none"/>
                    </w:rPr>
                    <w:t>(see TS 38.213 [13], clause 11.</w:t>
                  </w:r>
                  <w:r>
                    <w:rPr>
                      <w:color w:val="FF0000"/>
                    </w:rPr>
                    <w:t>5</w:t>
                  </w:r>
                  <w:r>
                    <w:rPr>
                      <w:color w:val="FF0000"/>
                      <w:lang w:val="x-none"/>
                    </w:rPr>
                    <w:t>.</w:t>
                  </w:r>
                  <w:r>
                    <w:rPr>
                      <w:color w:val="FF0000"/>
                    </w:rPr>
                    <w:t>2</w:t>
                  </w:r>
                  <w:r>
                    <w:rPr>
                      <w:color w:val="FF0000"/>
                      <w:lang w:val="x-none"/>
                    </w:rPr>
                    <w:t>).</w:t>
                  </w:r>
                </w:p>
              </w:tc>
            </w:tr>
            <w:tr w:rsidR="00F92C5C" w14:paraId="111D186F" w14:textId="77777777" w:rsidTr="00F92C5C">
              <w:tc>
                <w:tcPr>
                  <w:tcW w:w="33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A1D9C" w14:textId="77777777" w:rsidR="00F92C5C" w:rsidRDefault="00F92C5C" w:rsidP="00F92C5C">
                  <w:pPr>
                    <w:pStyle w:val="TAL"/>
                    <w:rPr>
                      <w:color w:val="FF0000"/>
                      <w:lang w:val="x-none"/>
                    </w:rPr>
                  </w:pPr>
                  <w:proofErr w:type="spellStart"/>
                  <w:r>
                    <w:rPr>
                      <w:b/>
                      <w:bCs/>
                      <w:i/>
                      <w:iCs/>
                      <w:color w:val="FF0000"/>
                      <w:lang w:val="x-none"/>
                    </w:rPr>
                    <w:t>servingCellIId</w:t>
                  </w:r>
                  <w:proofErr w:type="spellEnd"/>
                </w:p>
                <w:p w14:paraId="377EA8C3" w14:textId="77777777" w:rsidR="00F92C5C" w:rsidRDefault="00F92C5C" w:rsidP="00F92C5C">
                  <w:pPr>
                    <w:pStyle w:val="TAL"/>
                    <w:rPr>
                      <w:color w:val="FF0000"/>
                    </w:rPr>
                  </w:pPr>
                  <w:r>
                    <w:rPr>
                      <w:color w:val="FF0000"/>
                    </w:rPr>
                    <w:t>Indicates the ID of the serving cell for</w:t>
                  </w:r>
                  <w:r>
                    <w:rPr>
                      <w:color w:val="FF0000"/>
                      <w:lang w:val="x-none"/>
                    </w:rPr>
                    <w:t xml:space="preserve"> which the configuration is applicable</w:t>
                  </w:r>
                  <w:r>
                    <w:rPr>
                      <w:color w:val="FF0000"/>
                    </w:rPr>
                    <w:t xml:space="preserve"> or the group of serving cells as indicated by </w:t>
                  </w:r>
                  <w:r>
                    <w:rPr>
                      <w:i/>
                      <w:iCs/>
                      <w:color w:val="FF0000"/>
                      <w:lang w:val="x-none"/>
                    </w:rPr>
                    <w:t>searchSpaceSwitchingGroup-r16</w:t>
                  </w:r>
                  <w:r>
                    <w:rPr>
                      <w:color w:val="FF0000"/>
                      <w:lang w:val="x-none"/>
                    </w:rPr>
                    <w:t xml:space="preserve"> containing th</w:t>
                  </w:r>
                  <w:r>
                    <w:rPr>
                      <w:color w:val="FF0000"/>
                    </w:rPr>
                    <w:t xml:space="preserve">is </w:t>
                  </w:r>
                  <w:proofErr w:type="spellStart"/>
                  <w:r>
                    <w:rPr>
                      <w:i/>
                      <w:iCs/>
                      <w:color w:val="FF0000"/>
                      <w:lang w:val="x-none"/>
                    </w:rPr>
                    <w:t>servingCellId</w:t>
                  </w:r>
                  <w:proofErr w:type="spellEnd"/>
                  <w:r>
                    <w:rPr>
                      <w:color w:val="FF0000"/>
                    </w:rPr>
                    <w:t>.</w:t>
                  </w:r>
                </w:p>
              </w:tc>
            </w:tr>
          </w:tbl>
          <w:p w14:paraId="75780B8F" w14:textId="60502BED" w:rsidR="00F92C5C" w:rsidRDefault="00F92C5C" w:rsidP="0041020D">
            <w:pPr>
              <w:pStyle w:val="CommentText"/>
              <w:spacing w:after="0"/>
              <w:rPr>
                <w:sz w:val="20"/>
              </w:rPr>
            </w:pPr>
          </w:p>
          <w:p w14:paraId="7EB2149C" w14:textId="5E3393E4" w:rsidR="00F92C5C" w:rsidRDefault="00F92C5C" w:rsidP="0041020D">
            <w:pPr>
              <w:pStyle w:val="CommentText"/>
              <w:spacing w:after="0"/>
              <w:rPr>
                <w:sz w:val="20"/>
              </w:rPr>
            </w:pPr>
            <w:r>
              <w:rPr>
                <w:sz w:val="20"/>
              </w:rPr>
              <w:t xml:space="preserve">The text for </w:t>
            </w:r>
            <w:proofErr w:type="spellStart"/>
            <w:r>
              <w:rPr>
                <w:sz w:val="20"/>
              </w:rPr>
              <w:t>servingCellId</w:t>
            </w:r>
            <w:proofErr w:type="spellEnd"/>
            <w:r>
              <w:rPr>
                <w:sz w:val="20"/>
              </w:rPr>
              <w:t xml:space="preserve"> needs to be modified to </w:t>
            </w:r>
            <w:proofErr w:type="gramStart"/>
            <w:r>
              <w:rPr>
                <w:sz w:val="20"/>
              </w:rPr>
              <w:t>take into account</w:t>
            </w:r>
            <w:proofErr w:type="gramEnd"/>
            <w:r>
              <w:rPr>
                <w:sz w:val="20"/>
              </w:rPr>
              <w:t xml:space="preserve"> that </w:t>
            </w:r>
            <w:r w:rsidRPr="00F92C5C">
              <w:rPr>
                <w:sz w:val="20"/>
              </w:rPr>
              <w:t>searchSpaceSwitchingGroup-r16</w:t>
            </w:r>
            <w:r>
              <w:rPr>
                <w:sz w:val="20"/>
              </w:rPr>
              <w:t xml:space="preserve"> may not be configured, see highlighted text below.</w:t>
            </w:r>
          </w:p>
          <w:p w14:paraId="78222404" w14:textId="2B976B06" w:rsidR="00F92C5C" w:rsidRDefault="00F92C5C" w:rsidP="0041020D">
            <w:pPr>
              <w:pStyle w:val="CommentText"/>
              <w:spacing w:after="0"/>
              <w:rPr>
                <w:sz w:val="20"/>
              </w:rPr>
            </w:pPr>
            <w:r>
              <w:rPr>
                <w:sz w:val="20"/>
              </w:rPr>
              <w:t>Reference from TS 38.213:</w:t>
            </w:r>
          </w:p>
          <w:p w14:paraId="0B3AB068" w14:textId="77777777" w:rsidR="00F92C5C" w:rsidRDefault="00F92C5C" w:rsidP="00F92C5C">
            <w:pPr>
              <w:ind w:left="720"/>
              <w:rPr>
                <w:lang w:val="en-US"/>
              </w:rPr>
            </w:pPr>
            <w:r>
              <w:rPr>
                <w:lang w:val="en-US"/>
              </w:rPr>
              <w:t xml:space="preserve">A UE can be provided a group index for a respective search space set by </w:t>
            </w:r>
            <w:r>
              <w:rPr>
                <w:i/>
                <w:iCs/>
                <w:lang w:val="en-US"/>
              </w:rPr>
              <w:t>searchSpaceGroupIdList-r16</w:t>
            </w:r>
            <w:r>
              <w:rPr>
                <w:lang w:val="en-US"/>
              </w:rPr>
              <w:t xml:space="preserve"> for PDCCH monitoring on a serving cell. If the UE is not provided </w:t>
            </w:r>
            <w:r>
              <w:rPr>
                <w:i/>
                <w:iCs/>
                <w:lang w:val="en-US"/>
              </w:rPr>
              <w:t>searchSpaceGroupIdList-r16</w:t>
            </w:r>
            <w:r>
              <w:rPr>
                <w:lang w:val="en-US"/>
              </w:rPr>
              <w:t xml:space="preserve"> for a search space set, the following procedures are not applicable for PDCCH </w:t>
            </w:r>
            <w:r>
              <w:rPr>
                <w:lang w:val="en-US"/>
              </w:rPr>
              <w:lastRenderedPageBreak/>
              <w:t>monitoring according to the search space set.</w:t>
            </w:r>
          </w:p>
          <w:p w14:paraId="658E2FE4" w14:textId="77777777" w:rsidR="00F92C5C" w:rsidRDefault="00F92C5C" w:rsidP="00F92C5C">
            <w:pPr>
              <w:ind w:left="720"/>
              <w:rPr>
                <w:sz w:val="20"/>
                <w:lang w:val="en-US"/>
              </w:rPr>
            </w:pPr>
          </w:p>
          <w:p w14:paraId="1AD02879" w14:textId="77777777" w:rsidR="00F92C5C" w:rsidRDefault="00F92C5C" w:rsidP="00F92C5C">
            <w:pPr>
              <w:ind w:left="720"/>
              <w:rPr>
                <w:rFonts w:ascii="Calibri" w:hAnsi="Calibri" w:cs="Calibri"/>
                <w:szCs w:val="22"/>
                <w:lang w:val="en-US" w:eastAsia="ko-KR"/>
              </w:rPr>
            </w:pPr>
            <w:r w:rsidRPr="00F92C5C">
              <w:rPr>
                <w:highlight w:val="yellow"/>
                <w:lang w:val="en-US" w:eastAsia="ko-KR"/>
              </w:rPr>
              <w:t xml:space="preserve">If a UE is provided </w:t>
            </w:r>
            <w:r w:rsidRPr="00F92C5C">
              <w:rPr>
                <w:i/>
                <w:iCs/>
                <w:highlight w:val="yellow"/>
                <w:lang w:val="en-US"/>
              </w:rPr>
              <w:t>searchSpaceSwitchingGroupList-r16</w:t>
            </w:r>
            <w:r w:rsidRPr="00F92C5C">
              <w:rPr>
                <w:highlight w:val="yellow"/>
                <w:lang w:val="en-US"/>
              </w:rPr>
              <w:t>,</w:t>
            </w:r>
            <w:r w:rsidRPr="00F92C5C">
              <w:rPr>
                <w:highlight w:val="yellow"/>
                <w:lang w:val="en-US" w:eastAsia="ko-KR"/>
              </w:rPr>
              <w:t xml:space="preserve"> indicating one or more groups of serving cells,</w:t>
            </w:r>
            <w:r>
              <w:rPr>
                <w:lang w:val="en-US" w:eastAsia="ko-KR"/>
              </w:rPr>
              <w:t xml:space="preserve"> the </w:t>
            </w:r>
            <w:r>
              <w:rPr>
                <w:lang w:val="en-US"/>
              </w:rPr>
              <w:t>following procedures</w:t>
            </w:r>
            <w:r>
              <w:rPr>
                <w:lang w:val="en-US" w:eastAsia="ko-KR"/>
              </w:rPr>
              <w:t xml:space="preserve"> apply to all serving cells within each group; otherwise, the following </w:t>
            </w:r>
            <w:r w:rsidRPr="00F92C5C">
              <w:rPr>
                <w:highlight w:val="yellow"/>
                <w:lang w:val="en-US" w:eastAsia="ko-KR"/>
              </w:rPr>
              <w:t>procedures apply only to a serving cell</w:t>
            </w:r>
            <w:r>
              <w:rPr>
                <w:lang w:val="en-US" w:eastAsia="ko-KR"/>
              </w:rPr>
              <w:t xml:space="preserve"> for which the UE is provided </w:t>
            </w:r>
            <w:r>
              <w:rPr>
                <w:i/>
                <w:iCs/>
                <w:lang w:val="en-US" w:eastAsia="ko-KR"/>
              </w:rPr>
              <w:t>searchSpaceGroupIdList-r16</w:t>
            </w:r>
            <w:r>
              <w:rPr>
                <w:lang w:val="en-US" w:eastAsia="ko-KR"/>
              </w:rPr>
              <w:t>.</w:t>
            </w:r>
          </w:p>
          <w:p w14:paraId="7CA05DB0" w14:textId="77777777" w:rsidR="00F92C5C" w:rsidRDefault="00F92C5C" w:rsidP="0041020D">
            <w:pPr>
              <w:pStyle w:val="CommentText"/>
              <w:spacing w:after="0"/>
              <w:rPr>
                <w:sz w:val="20"/>
              </w:rPr>
            </w:pPr>
          </w:p>
          <w:p w14:paraId="221CA124" w14:textId="458D6F16" w:rsidR="00F92C5C" w:rsidRPr="00F92C5C" w:rsidRDefault="00F92C5C" w:rsidP="0041020D">
            <w:pPr>
              <w:pStyle w:val="CommentText"/>
              <w:spacing w:after="0"/>
              <w:rPr>
                <w:bCs/>
                <w:sz w:val="20"/>
                <w:lang w:eastAsia="zh-CN"/>
              </w:rPr>
            </w:pPr>
          </w:p>
        </w:tc>
        <w:tc>
          <w:tcPr>
            <w:tcW w:w="1548" w:type="pct"/>
            <w:tcBorders>
              <w:top w:val="single" w:sz="4" w:space="0" w:color="auto"/>
              <w:left w:val="single" w:sz="4" w:space="0" w:color="auto"/>
              <w:bottom w:val="single" w:sz="4" w:space="0" w:color="auto"/>
              <w:right w:val="single" w:sz="4" w:space="0" w:color="auto"/>
            </w:tcBorders>
          </w:tcPr>
          <w:p w14:paraId="3F5EA630" w14:textId="72788EAE" w:rsidR="00F92C5C" w:rsidRDefault="00035C40" w:rsidP="0041020D">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lastRenderedPageBreak/>
              <w:t xml:space="preserve">Rapporteur: will add the field descriptions after defining </w:t>
            </w:r>
            <w:proofErr w:type="spellStart"/>
            <w:r w:rsidRPr="00035C40">
              <w:rPr>
                <w:rFonts w:ascii="Times New Roman" w:eastAsia="Arial Unicode MS" w:hAnsi="Times New Roman" w:cs="Times New Roman"/>
                <w:b/>
                <w:bCs/>
                <w:sz w:val="20"/>
                <w:szCs w:val="20"/>
                <w:lang w:val="en-GB"/>
              </w:rPr>
              <w:t>searchSpaceSwitchTrigger</w:t>
            </w:r>
            <w:proofErr w:type="spellEnd"/>
            <w:r>
              <w:rPr>
                <w:rFonts w:ascii="Times New Roman" w:eastAsia="Arial Unicode MS" w:hAnsi="Times New Roman" w:cs="Times New Roman"/>
                <w:b/>
                <w:bCs/>
                <w:sz w:val="20"/>
                <w:szCs w:val="20"/>
                <w:lang w:val="en-GB"/>
              </w:rPr>
              <w:t xml:space="preserve"> as a separate IE per U610.</w:t>
            </w:r>
          </w:p>
        </w:tc>
      </w:tr>
      <w:tr w:rsidR="00226FF0" w:rsidRPr="00281724" w14:paraId="2EE4E210" w14:textId="77777777" w:rsidTr="009D0058">
        <w:trPr>
          <w:tblHeader/>
        </w:trPr>
        <w:tc>
          <w:tcPr>
            <w:tcW w:w="308" w:type="pct"/>
            <w:gridSpan w:val="2"/>
            <w:tcBorders>
              <w:top w:val="single" w:sz="4" w:space="0" w:color="auto"/>
              <w:left w:val="single" w:sz="4" w:space="0" w:color="auto"/>
              <w:bottom w:val="single" w:sz="4" w:space="0" w:color="auto"/>
              <w:right w:val="single" w:sz="4" w:space="0" w:color="auto"/>
            </w:tcBorders>
          </w:tcPr>
          <w:p w14:paraId="14557DE3" w14:textId="77777777" w:rsidR="001C73BD" w:rsidRDefault="001C73BD" w:rsidP="00226FF0">
            <w:pPr>
              <w:overflowPunct/>
              <w:autoSpaceDE/>
              <w:autoSpaceDN/>
              <w:adjustRightInd/>
              <w:spacing w:after="0" w:line="240" w:lineRule="auto"/>
              <w:jc w:val="left"/>
              <w:textAlignment w:val="auto"/>
              <w:rPr>
                <w:color w:val="000000"/>
                <w:sz w:val="20"/>
              </w:rPr>
            </w:pPr>
            <w:r>
              <w:rPr>
                <w:color w:val="000000"/>
                <w:sz w:val="20"/>
              </w:rPr>
              <w:t>U631</w:t>
            </w:r>
          </w:p>
          <w:p w14:paraId="1F1053C8" w14:textId="25A05E7C" w:rsidR="00226FF0" w:rsidRDefault="00226FF0" w:rsidP="00226FF0">
            <w:pPr>
              <w:overflowPunct/>
              <w:autoSpaceDE/>
              <w:autoSpaceDN/>
              <w:adjustRightInd/>
              <w:spacing w:after="0" w:line="240" w:lineRule="auto"/>
              <w:jc w:val="left"/>
              <w:textAlignment w:val="auto"/>
              <w:rPr>
                <w:color w:val="000000"/>
                <w:sz w:val="20"/>
              </w:rPr>
            </w:pPr>
            <w:r>
              <w:rPr>
                <w:color w:val="000000"/>
                <w:sz w:val="20"/>
              </w:rPr>
              <w:t>Not listed as RIL listed as noticed too late for ASN.1 review</w:t>
            </w:r>
          </w:p>
        </w:tc>
        <w:tc>
          <w:tcPr>
            <w:tcW w:w="456" w:type="pct"/>
            <w:tcBorders>
              <w:top w:val="single" w:sz="4" w:space="0" w:color="auto"/>
              <w:left w:val="single" w:sz="4" w:space="0" w:color="auto"/>
              <w:bottom w:val="single" w:sz="4" w:space="0" w:color="auto"/>
              <w:right w:val="single" w:sz="4" w:space="0" w:color="auto"/>
            </w:tcBorders>
          </w:tcPr>
          <w:p w14:paraId="506AE078" w14:textId="6A5679BF" w:rsidR="00226FF0" w:rsidRDefault="00226FF0" w:rsidP="00226FF0">
            <w:pPr>
              <w:pStyle w:val="B2"/>
              <w:tabs>
                <w:tab w:val="left" w:pos="434"/>
              </w:tabs>
              <w:ind w:left="0" w:firstLine="0"/>
              <w:rPr>
                <w:rFonts w:eastAsia="DengXian"/>
                <w:lang w:eastAsia="zh-CN"/>
              </w:rPr>
            </w:pPr>
            <w:r>
              <w:rPr>
                <w:rFonts w:eastAsia="DengXian" w:hint="eastAsia"/>
                <w:lang w:eastAsia="zh-CN"/>
              </w:rPr>
              <w:t>v</w:t>
            </w:r>
            <w:r>
              <w:rPr>
                <w:rFonts w:eastAsia="DengXian"/>
                <w:lang w:eastAsia="zh-CN"/>
              </w:rPr>
              <w:t>ivo</w:t>
            </w:r>
          </w:p>
        </w:tc>
        <w:tc>
          <w:tcPr>
            <w:tcW w:w="401" w:type="pct"/>
            <w:tcBorders>
              <w:top w:val="single" w:sz="4" w:space="0" w:color="auto"/>
              <w:left w:val="single" w:sz="4" w:space="0" w:color="auto"/>
              <w:bottom w:val="single" w:sz="4" w:space="0" w:color="auto"/>
              <w:right w:val="single" w:sz="4" w:space="0" w:color="auto"/>
            </w:tcBorders>
          </w:tcPr>
          <w:p w14:paraId="2F323A01" w14:textId="1289774C" w:rsidR="00226FF0" w:rsidRDefault="00226FF0" w:rsidP="00226FF0">
            <w:pPr>
              <w:spacing w:line="276" w:lineRule="auto"/>
              <w:jc w:val="left"/>
              <w:rPr>
                <w:rFonts w:eastAsia="DengXian"/>
                <w:sz w:val="20"/>
              </w:rPr>
            </w:pPr>
            <w:r>
              <w:rPr>
                <w:rFonts w:eastAsia="DengXian" w:hint="eastAsia"/>
                <w:sz w:val="20"/>
              </w:rPr>
              <w:t>6</w:t>
            </w:r>
            <w:r>
              <w:rPr>
                <w:rFonts w:eastAsia="DengXian"/>
                <w:sz w:val="20"/>
              </w:rPr>
              <w:t>.3.2</w:t>
            </w:r>
          </w:p>
        </w:tc>
        <w:tc>
          <w:tcPr>
            <w:tcW w:w="773" w:type="pct"/>
            <w:tcBorders>
              <w:top w:val="single" w:sz="4" w:space="0" w:color="auto"/>
              <w:left w:val="single" w:sz="4" w:space="0" w:color="auto"/>
              <w:bottom w:val="single" w:sz="4" w:space="0" w:color="auto"/>
              <w:right w:val="single" w:sz="4" w:space="0" w:color="auto"/>
            </w:tcBorders>
          </w:tcPr>
          <w:p w14:paraId="34E80D1C" w14:textId="3EB24918" w:rsidR="00226FF0" w:rsidRDefault="00226FF0" w:rsidP="00226FF0">
            <w:pPr>
              <w:pStyle w:val="Heading4"/>
              <w:rPr>
                <w:rFonts w:ascii="Times New Roman" w:hAnsi="Times New Roman"/>
                <w:bCs/>
                <w:i/>
                <w:lang w:eastAsia="zh-CN"/>
              </w:rPr>
            </w:pPr>
            <w:bookmarkStart w:id="112" w:name="_Hlk41338674"/>
            <w:proofErr w:type="spellStart"/>
            <w:r w:rsidRPr="00543987">
              <w:rPr>
                <w:i/>
              </w:rPr>
              <w:t>searchSpaceGroupIdList</w:t>
            </w:r>
            <w:bookmarkEnd w:id="112"/>
            <w:proofErr w:type="spellEnd"/>
            <w:r>
              <w:rPr>
                <w:i/>
              </w:rPr>
              <w:t xml:space="preserve"> </w:t>
            </w:r>
            <w:r w:rsidRPr="00543987">
              <w:rPr>
                <w:i/>
              </w:rPr>
              <w:t xml:space="preserve">in </w:t>
            </w:r>
            <w:proofErr w:type="spellStart"/>
            <w:r w:rsidRPr="00F537EB">
              <w:rPr>
                <w:i/>
              </w:rPr>
              <w:t>SearchSpace</w:t>
            </w:r>
            <w:proofErr w:type="spellEnd"/>
          </w:p>
        </w:tc>
        <w:tc>
          <w:tcPr>
            <w:tcW w:w="247" w:type="pct"/>
            <w:tcBorders>
              <w:top w:val="single" w:sz="4" w:space="0" w:color="auto"/>
              <w:left w:val="single" w:sz="4" w:space="0" w:color="auto"/>
              <w:bottom w:val="single" w:sz="4" w:space="0" w:color="auto"/>
              <w:right w:val="single" w:sz="4" w:space="0" w:color="auto"/>
            </w:tcBorders>
          </w:tcPr>
          <w:p w14:paraId="454BAF5B" w14:textId="58AAF72F" w:rsidR="00226FF0" w:rsidRDefault="00226FF0" w:rsidP="00226FF0">
            <w:pPr>
              <w:spacing w:line="276" w:lineRule="auto"/>
              <w:jc w:val="left"/>
              <w:rPr>
                <w:rFonts w:eastAsia="DengXian"/>
                <w:sz w:val="20"/>
              </w:rPr>
            </w:pPr>
            <w:r>
              <w:rPr>
                <w:rFonts w:eastAsia="DengXian" w:hint="eastAsia"/>
                <w:sz w:val="20"/>
              </w:rPr>
              <w:t>2</w:t>
            </w:r>
          </w:p>
        </w:tc>
        <w:tc>
          <w:tcPr>
            <w:tcW w:w="1267" w:type="pct"/>
            <w:tcBorders>
              <w:top w:val="single" w:sz="4" w:space="0" w:color="auto"/>
              <w:left w:val="single" w:sz="4" w:space="0" w:color="auto"/>
              <w:bottom w:val="single" w:sz="4" w:space="0" w:color="auto"/>
              <w:right w:val="single" w:sz="4" w:space="0" w:color="auto"/>
            </w:tcBorders>
          </w:tcPr>
          <w:p w14:paraId="31D99B45" w14:textId="77777777" w:rsidR="00226FF0" w:rsidRDefault="00226FF0" w:rsidP="00226FF0">
            <w:pPr>
              <w:pStyle w:val="CommentText"/>
              <w:spacing w:after="0"/>
              <w:rPr>
                <w:b/>
                <w:sz w:val="20"/>
                <w:lang w:eastAsia="zh-CN"/>
              </w:rPr>
            </w:pPr>
            <w:r>
              <w:rPr>
                <w:rFonts w:hint="eastAsia"/>
                <w:b/>
                <w:sz w:val="20"/>
                <w:lang w:eastAsia="zh-CN"/>
              </w:rPr>
              <w:t>[</w:t>
            </w:r>
            <w:r>
              <w:rPr>
                <w:b/>
                <w:sz w:val="20"/>
                <w:lang w:eastAsia="zh-CN"/>
              </w:rPr>
              <w:t>Description]</w:t>
            </w:r>
          </w:p>
          <w:p w14:paraId="04266DB4" w14:textId="77777777" w:rsidR="00226FF0" w:rsidRPr="00543987" w:rsidRDefault="00226FF0" w:rsidP="00226FF0">
            <w:pPr>
              <w:pStyle w:val="CommentText"/>
              <w:spacing w:after="0"/>
              <w:rPr>
                <w:sz w:val="20"/>
                <w:lang w:eastAsia="zh-CN"/>
              </w:rPr>
            </w:pPr>
            <w:r>
              <w:rPr>
                <w:sz w:val="20"/>
                <w:lang w:eastAsia="zh-CN"/>
              </w:rPr>
              <w:t>In RAN1, the term “s</w:t>
            </w:r>
            <w:r w:rsidRPr="00543987">
              <w:rPr>
                <w:sz w:val="20"/>
                <w:lang w:eastAsia="zh-CN"/>
              </w:rPr>
              <w:t>earch space set</w:t>
            </w:r>
            <w:r>
              <w:rPr>
                <w:sz w:val="20"/>
                <w:lang w:eastAsia="zh-CN"/>
              </w:rPr>
              <w:t>”</w:t>
            </w:r>
            <w:r w:rsidRPr="00543987">
              <w:rPr>
                <w:sz w:val="20"/>
                <w:lang w:eastAsia="zh-CN"/>
              </w:rPr>
              <w:t xml:space="preserve"> is refer</w:t>
            </w:r>
            <w:r>
              <w:rPr>
                <w:sz w:val="20"/>
                <w:lang w:eastAsia="zh-CN"/>
              </w:rPr>
              <w:t>red by</w:t>
            </w:r>
            <w:r w:rsidRPr="00543987">
              <w:rPr>
                <w:sz w:val="20"/>
                <w:lang w:eastAsia="zh-CN"/>
              </w:rPr>
              <w:t xml:space="preserve"> </w:t>
            </w:r>
            <w:r>
              <w:rPr>
                <w:sz w:val="20"/>
                <w:lang w:eastAsia="zh-CN"/>
              </w:rPr>
              <w:t>“</w:t>
            </w:r>
            <w:r w:rsidRPr="00543987">
              <w:rPr>
                <w:sz w:val="20"/>
                <w:lang w:eastAsia="zh-CN"/>
              </w:rPr>
              <w:t>search space</w:t>
            </w:r>
            <w:r>
              <w:rPr>
                <w:sz w:val="20"/>
                <w:lang w:eastAsia="zh-CN"/>
              </w:rPr>
              <w:t>”</w:t>
            </w:r>
            <w:r w:rsidRPr="00543987">
              <w:rPr>
                <w:sz w:val="20"/>
                <w:lang w:eastAsia="zh-CN"/>
              </w:rPr>
              <w:t xml:space="preserve"> in TS38.331</w:t>
            </w:r>
            <w:r>
              <w:rPr>
                <w:sz w:val="20"/>
                <w:lang w:eastAsia="zh-CN"/>
              </w:rPr>
              <w:t>. It is confusion and not align with other part of the TS on the use of the term “s</w:t>
            </w:r>
            <w:r w:rsidRPr="00543987">
              <w:rPr>
                <w:sz w:val="20"/>
                <w:lang w:eastAsia="zh-CN"/>
              </w:rPr>
              <w:t>earch space set</w:t>
            </w:r>
            <w:r>
              <w:rPr>
                <w:sz w:val="20"/>
                <w:lang w:eastAsia="zh-CN"/>
              </w:rPr>
              <w:t>” TS38.331.</w:t>
            </w:r>
          </w:p>
          <w:p w14:paraId="514B3861" w14:textId="77777777" w:rsidR="00226FF0" w:rsidRDefault="00226FF0" w:rsidP="00226FF0">
            <w:pPr>
              <w:pStyle w:val="CommentText"/>
              <w:spacing w:after="0"/>
              <w:rPr>
                <w:b/>
                <w:sz w:val="20"/>
                <w:lang w:eastAsia="zh-CN"/>
              </w:rPr>
            </w:pPr>
          </w:p>
          <w:p w14:paraId="4DBEBE99" w14:textId="77777777" w:rsidR="00226FF0" w:rsidRDefault="00226FF0" w:rsidP="00226FF0">
            <w:pPr>
              <w:pStyle w:val="CommentText"/>
              <w:spacing w:after="0"/>
              <w:rPr>
                <w:b/>
                <w:sz w:val="20"/>
                <w:lang w:eastAsia="zh-CN"/>
              </w:rPr>
            </w:pPr>
            <w:r>
              <w:rPr>
                <w:b/>
                <w:sz w:val="20"/>
                <w:lang w:eastAsia="zh-CN"/>
              </w:rPr>
              <w:t>[Proposed Change]</w:t>
            </w:r>
          </w:p>
          <w:p w14:paraId="29A2D9DC" w14:textId="77777777" w:rsidR="00226FF0" w:rsidRPr="00543987" w:rsidRDefault="00226FF0" w:rsidP="00226FF0">
            <w:pPr>
              <w:pStyle w:val="CommentText"/>
              <w:spacing w:after="0"/>
              <w:rPr>
                <w:sz w:val="20"/>
                <w:lang w:eastAsia="zh-CN"/>
              </w:rPr>
            </w:pPr>
            <w:r w:rsidRPr="00543987">
              <w:rPr>
                <w:sz w:val="20"/>
                <w:lang w:eastAsia="zh-CN"/>
              </w:rPr>
              <w:t>Remove the “set” in the field description.</w:t>
            </w:r>
          </w:p>
          <w:p w14:paraId="03931B24" w14:textId="678CA470" w:rsidR="00226FF0" w:rsidRDefault="00226FF0" w:rsidP="00226FF0">
            <w:pPr>
              <w:pStyle w:val="CommentText"/>
              <w:spacing w:after="0"/>
              <w:rPr>
                <w:b/>
                <w:sz w:val="20"/>
                <w:lang w:eastAsia="zh-CN"/>
              </w:rPr>
            </w:pPr>
            <w:r w:rsidRPr="00F537EB">
              <w:rPr>
                <w:szCs w:val="22"/>
              </w:rPr>
              <w:t xml:space="preserve">List of search space group IDs which the search space </w:t>
            </w:r>
            <w:r w:rsidRPr="00226FF0">
              <w:rPr>
                <w:strike/>
                <w:color w:val="FF0000"/>
                <w:szCs w:val="22"/>
              </w:rPr>
              <w:t>set</w:t>
            </w:r>
            <w:r w:rsidRPr="00F537EB">
              <w:rPr>
                <w:szCs w:val="22"/>
              </w:rPr>
              <w:t xml:space="preserve"> is associated with.</w:t>
            </w:r>
            <w:r>
              <w:rPr>
                <w:szCs w:val="22"/>
                <w:lang w:val="en-US"/>
              </w:rPr>
              <w:t xml:space="preserve"> </w:t>
            </w:r>
            <w:r w:rsidRPr="00547200">
              <w:rPr>
                <w:szCs w:val="22"/>
              </w:rPr>
              <w:t xml:space="preserve">The network configures at most 2 search space groups per </w:t>
            </w:r>
            <w:r>
              <w:rPr>
                <w:szCs w:val="22"/>
              </w:rPr>
              <w:t>B</w:t>
            </w:r>
            <w:r w:rsidRPr="00547200">
              <w:rPr>
                <w:szCs w:val="22"/>
              </w:rPr>
              <w:t>WP where the group ID is either 0 or 1.</w:t>
            </w:r>
          </w:p>
        </w:tc>
        <w:tc>
          <w:tcPr>
            <w:tcW w:w="1548" w:type="pct"/>
            <w:tcBorders>
              <w:top w:val="single" w:sz="4" w:space="0" w:color="auto"/>
              <w:left w:val="single" w:sz="4" w:space="0" w:color="auto"/>
              <w:bottom w:val="single" w:sz="4" w:space="0" w:color="auto"/>
              <w:right w:val="single" w:sz="4" w:space="0" w:color="auto"/>
            </w:tcBorders>
          </w:tcPr>
          <w:p w14:paraId="3D84E8D4" w14:textId="0F5BED53" w:rsidR="00226FF0" w:rsidRDefault="00035C40" w:rsidP="00226FF0">
            <w:pPr>
              <w:pStyle w:val="NormalWeb"/>
              <w:shd w:val="clear" w:color="auto" w:fill="FFFFFF"/>
              <w:spacing w:before="0" w:beforeAutospacing="0" w:after="0" w:afterAutospacing="0" w:line="360" w:lineRule="atLeast"/>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t>Rapporteur: Agree, will remove.</w:t>
            </w:r>
          </w:p>
        </w:tc>
      </w:tr>
    </w:tbl>
    <w:p w14:paraId="29134F4B" w14:textId="77777777" w:rsidR="005D529E" w:rsidRDefault="005D529E" w:rsidP="00A07DFD">
      <w:pPr>
        <w:jc w:val="left"/>
      </w:pPr>
    </w:p>
    <w:p w14:paraId="0D0724CB" w14:textId="5B813105" w:rsidR="003E22C1" w:rsidRDefault="003E22C1">
      <w:pPr>
        <w:overflowPunct/>
        <w:autoSpaceDE/>
        <w:autoSpaceDN/>
        <w:adjustRightInd/>
        <w:spacing w:after="0" w:line="240" w:lineRule="auto"/>
        <w:jc w:val="left"/>
        <w:textAlignment w:val="auto"/>
        <w:rPr>
          <w:b/>
          <w:bCs/>
          <w:sz w:val="20"/>
          <w:szCs w:val="18"/>
          <w:lang w:val="en-US"/>
        </w:rPr>
      </w:pPr>
      <w:r>
        <w:rPr>
          <w:b/>
          <w:bCs/>
          <w:sz w:val="20"/>
          <w:szCs w:val="18"/>
          <w:lang w:val="en-US"/>
        </w:rPr>
        <w:lastRenderedPageBreak/>
        <w:br w:type="page"/>
      </w:r>
    </w:p>
    <w:p w14:paraId="0642750C" w14:textId="3E910242" w:rsidR="009D0058" w:rsidRDefault="009D0058">
      <w:pPr>
        <w:overflowPunct/>
        <w:autoSpaceDE/>
        <w:autoSpaceDN/>
        <w:adjustRightInd/>
        <w:spacing w:after="0" w:line="240" w:lineRule="auto"/>
        <w:jc w:val="left"/>
        <w:textAlignment w:val="auto"/>
        <w:rPr>
          <w:b/>
          <w:bCs/>
          <w:sz w:val="20"/>
          <w:szCs w:val="18"/>
          <w:lang w:val="en-US"/>
        </w:rPr>
      </w:pPr>
    </w:p>
    <w:p w14:paraId="5C1080F5" w14:textId="00300ED3" w:rsidR="009D0058" w:rsidRDefault="009D0058">
      <w:pPr>
        <w:overflowPunct/>
        <w:autoSpaceDE/>
        <w:autoSpaceDN/>
        <w:adjustRightInd/>
        <w:spacing w:after="0" w:line="240" w:lineRule="auto"/>
        <w:jc w:val="left"/>
        <w:textAlignment w:val="auto"/>
        <w:rPr>
          <w:b/>
          <w:bCs/>
          <w:sz w:val="20"/>
          <w:szCs w:val="18"/>
          <w:lang w:val="en-US"/>
        </w:rPr>
      </w:pPr>
    </w:p>
    <w:p w14:paraId="4EB563A2" w14:textId="1FBC136C" w:rsidR="009D0058" w:rsidRDefault="009D0058">
      <w:pPr>
        <w:overflowPunct/>
        <w:autoSpaceDE/>
        <w:autoSpaceDN/>
        <w:adjustRightInd/>
        <w:spacing w:after="0" w:line="240" w:lineRule="auto"/>
        <w:jc w:val="left"/>
        <w:textAlignment w:val="auto"/>
        <w:rPr>
          <w:b/>
          <w:bCs/>
          <w:sz w:val="20"/>
          <w:szCs w:val="18"/>
          <w:lang w:val="en-US"/>
        </w:rPr>
      </w:pPr>
    </w:p>
    <w:p w14:paraId="0D41E8BC" w14:textId="77777777" w:rsidR="009D0058" w:rsidRDefault="009D0058">
      <w:pPr>
        <w:overflowPunct/>
        <w:autoSpaceDE/>
        <w:autoSpaceDN/>
        <w:adjustRightInd/>
        <w:spacing w:after="0" w:line="240" w:lineRule="auto"/>
        <w:jc w:val="left"/>
        <w:textAlignment w:val="auto"/>
        <w:rPr>
          <w:b/>
          <w:bCs/>
          <w:sz w:val="20"/>
          <w:szCs w:val="18"/>
          <w:lang w:val="en-US"/>
        </w:rPr>
      </w:pPr>
    </w:p>
    <w:p w14:paraId="281B7F00" w14:textId="2B080168" w:rsidR="00000D10" w:rsidRDefault="00000D10" w:rsidP="00000D10">
      <w:pPr>
        <w:pStyle w:val="Heading1"/>
        <w:numPr>
          <w:ilvl w:val="0"/>
          <w:numId w:val="3"/>
        </w:numPr>
        <w:jc w:val="left"/>
      </w:pPr>
      <w:r>
        <w:t xml:space="preserve">Open issues for LTE RRC </w:t>
      </w:r>
    </w:p>
    <w:p w14:paraId="5F7F0CD0" w14:textId="77777777" w:rsidR="00000D10" w:rsidRDefault="00000D10">
      <w:pPr>
        <w:overflowPunct/>
        <w:autoSpaceDE/>
        <w:autoSpaceDN/>
        <w:adjustRightInd/>
        <w:spacing w:after="0" w:line="240" w:lineRule="auto"/>
        <w:jc w:val="left"/>
        <w:textAlignment w:val="auto"/>
        <w:rPr>
          <w:b/>
          <w:bCs/>
          <w:sz w:val="20"/>
          <w:szCs w:val="18"/>
          <w:lang w:val="en-US"/>
        </w:rPr>
      </w:pPr>
    </w:p>
    <w:tbl>
      <w:tblPr>
        <w:tblW w:w="50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060"/>
        <w:gridCol w:w="1169"/>
        <w:gridCol w:w="2252"/>
        <w:gridCol w:w="720"/>
        <w:gridCol w:w="3687"/>
        <w:gridCol w:w="4504"/>
      </w:tblGrid>
      <w:tr w:rsidR="00000D10" w:rsidRPr="00322371" w14:paraId="1C3B9273" w14:textId="77777777" w:rsidTr="000F3627">
        <w:trPr>
          <w:tblHeader/>
        </w:trPr>
        <w:tc>
          <w:tcPr>
            <w:tcW w:w="314" w:type="pct"/>
            <w:tcBorders>
              <w:top w:val="single" w:sz="4" w:space="0" w:color="auto"/>
              <w:left w:val="single" w:sz="4" w:space="0" w:color="auto"/>
              <w:bottom w:val="single" w:sz="4" w:space="0" w:color="auto"/>
              <w:right w:val="single" w:sz="4" w:space="0" w:color="auto"/>
            </w:tcBorders>
            <w:shd w:val="clear" w:color="auto" w:fill="BFBFBF"/>
            <w:hideMark/>
          </w:tcPr>
          <w:p w14:paraId="6A2A3512" w14:textId="77777777" w:rsidR="00000D10" w:rsidRPr="00322371" w:rsidRDefault="00000D10" w:rsidP="000F3627">
            <w:pPr>
              <w:spacing w:line="276" w:lineRule="auto"/>
              <w:jc w:val="left"/>
              <w:rPr>
                <w:b/>
                <w:sz w:val="20"/>
              </w:rPr>
            </w:pPr>
            <w:r w:rsidRPr="00322371">
              <w:rPr>
                <w:b/>
                <w:sz w:val="20"/>
              </w:rPr>
              <w:lastRenderedPageBreak/>
              <w:t>Issue number</w:t>
            </w:r>
          </w:p>
          <w:p w14:paraId="7042D6E4" w14:textId="77777777" w:rsidR="00000D10" w:rsidRPr="00322371" w:rsidRDefault="00000D10" w:rsidP="000F3627">
            <w:pPr>
              <w:spacing w:line="276" w:lineRule="auto"/>
              <w:jc w:val="left"/>
              <w:rPr>
                <w:b/>
                <w:sz w:val="20"/>
              </w:rPr>
            </w:pPr>
          </w:p>
        </w:tc>
        <w:tc>
          <w:tcPr>
            <w:tcW w:w="371" w:type="pct"/>
            <w:tcBorders>
              <w:top w:val="single" w:sz="4" w:space="0" w:color="auto"/>
              <w:left w:val="single" w:sz="4" w:space="0" w:color="auto"/>
              <w:bottom w:val="single" w:sz="4" w:space="0" w:color="auto"/>
              <w:right w:val="single" w:sz="4" w:space="0" w:color="auto"/>
            </w:tcBorders>
            <w:shd w:val="clear" w:color="auto" w:fill="BFBFBF"/>
            <w:hideMark/>
          </w:tcPr>
          <w:p w14:paraId="4F3AE37C" w14:textId="77777777" w:rsidR="00000D10" w:rsidRPr="00322371" w:rsidRDefault="00000D10" w:rsidP="000F3627">
            <w:pPr>
              <w:tabs>
                <w:tab w:val="left" w:pos="434"/>
              </w:tabs>
              <w:spacing w:line="276" w:lineRule="auto"/>
              <w:jc w:val="left"/>
              <w:rPr>
                <w:b/>
                <w:sz w:val="20"/>
              </w:rPr>
            </w:pPr>
            <w:r w:rsidRPr="00322371">
              <w:rPr>
                <w:b/>
                <w:sz w:val="20"/>
              </w:rPr>
              <w:t>Company</w:t>
            </w:r>
          </w:p>
        </w:tc>
        <w:tc>
          <w:tcPr>
            <w:tcW w:w="409" w:type="pct"/>
            <w:tcBorders>
              <w:top w:val="single" w:sz="4" w:space="0" w:color="auto"/>
              <w:left w:val="single" w:sz="4" w:space="0" w:color="auto"/>
              <w:bottom w:val="single" w:sz="4" w:space="0" w:color="auto"/>
              <w:right w:val="single" w:sz="4" w:space="0" w:color="auto"/>
            </w:tcBorders>
            <w:shd w:val="clear" w:color="auto" w:fill="BFBFBF"/>
          </w:tcPr>
          <w:p w14:paraId="2135F33A" w14:textId="77777777" w:rsidR="00000D10" w:rsidRPr="00322371" w:rsidRDefault="00000D10" w:rsidP="000F3627">
            <w:pPr>
              <w:spacing w:line="276" w:lineRule="auto"/>
              <w:jc w:val="left"/>
              <w:rPr>
                <w:b/>
                <w:sz w:val="20"/>
              </w:rPr>
            </w:pPr>
            <w:r w:rsidRPr="00322371">
              <w:rPr>
                <w:b/>
                <w:sz w:val="20"/>
              </w:rPr>
              <w:t>Subclause</w:t>
            </w:r>
          </w:p>
        </w:tc>
        <w:tc>
          <w:tcPr>
            <w:tcW w:w="788" w:type="pct"/>
            <w:tcBorders>
              <w:top w:val="single" w:sz="4" w:space="0" w:color="auto"/>
              <w:left w:val="single" w:sz="4" w:space="0" w:color="auto"/>
              <w:bottom w:val="single" w:sz="4" w:space="0" w:color="auto"/>
              <w:right w:val="single" w:sz="4" w:space="0" w:color="auto"/>
            </w:tcBorders>
            <w:shd w:val="clear" w:color="auto" w:fill="BFBFBF"/>
          </w:tcPr>
          <w:p w14:paraId="2DC0B01E" w14:textId="77777777" w:rsidR="00000D10" w:rsidRPr="00322371" w:rsidRDefault="00000D10" w:rsidP="000F3627">
            <w:pPr>
              <w:spacing w:line="276" w:lineRule="auto"/>
              <w:jc w:val="left"/>
              <w:rPr>
                <w:b/>
                <w:sz w:val="20"/>
              </w:rPr>
            </w:pPr>
            <w:r w:rsidRPr="00322371">
              <w:rPr>
                <w:b/>
                <w:sz w:val="20"/>
              </w:rPr>
              <w:t>IE name</w:t>
            </w:r>
          </w:p>
        </w:tc>
        <w:tc>
          <w:tcPr>
            <w:tcW w:w="252" w:type="pct"/>
            <w:tcBorders>
              <w:top w:val="single" w:sz="4" w:space="0" w:color="auto"/>
              <w:left w:val="single" w:sz="4" w:space="0" w:color="auto"/>
              <w:bottom w:val="single" w:sz="4" w:space="0" w:color="auto"/>
              <w:right w:val="single" w:sz="4" w:space="0" w:color="auto"/>
            </w:tcBorders>
            <w:shd w:val="clear" w:color="auto" w:fill="BFBFBF"/>
          </w:tcPr>
          <w:p w14:paraId="543143A4" w14:textId="77777777" w:rsidR="00000D10" w:rsidRPr="00322371" w:rsidRDefault="00000D10" w:rsidP="000F3627">
            <w:pPr>
              <w:spacing w:line="276" w:lineRule="auto"/>
              <w:jc w:val="left"/>
              <w:rPr>
                <w:b/>
                <w:sz w:val="20"/>
              </w:rPr>
            </w:pPr>
            <w:r w:rsidRPr="00322371">
              <w:rPr>
                <w:b/>
                <w:sz w:val="20"/>
              </w:rPr>
              <w:t>Class</w:t>
            </w:r>
          </w:p>
        </w:tc>
        <w:tc>
          <w:tcPr>
            <w:tcW w:w="1290" w:type="pct"/>
            <w:tcBorders>
              <w:top w:val="single" w:sz="4" w:space="0" w:color="auto"/>
              <w:left w:val="single" w:sz="4" w:space="0" w:color="auto"/>
              <w:bottom w:val="single" w:sz="4" w:space="0" w:color="auto"/>
              <w:right w:val="single" w:sz="4" w:space="0" w:color="auto"/>
            </w:tcBorders>
            <w:shd w:val="clear" w:color="auto" w:fill="BFBFBF"/>
            <w:hideMark/>
          </w:tcPr>
          <w:p w14:paraId="00FCD521" w14:textId="77777777" w:rsidR="00000D10" w:rsidRPr="00322371" w:rsidRDefault="00000D10" w:rsidP="000F3627">
            <w:pPr>
              <w:spacing w:line="276" w:lineRule="auto"/>
              <w:jc w:val="left"/>
              <w:rPr>
                <w:b/>
                <w:sz w:val="20"/>
              </w:rPr>
            </w:pPr>
            <w:r w:rsidRPr="00322371">
              <w:rPr>
                <w:b/>
                <w:sz w:val="20"/>
              </w:rPr>
              <w:t>Description/</w:t>
            </w:r>
          </w:p>
          <w:p w14:paraId="7E8911B3" w14:textId="77777777" w:rsidR="00000D10" w:rsidRPr="00322371" w:rsidRDefault="00000D10" w:rsidP="000F3627">
            <w:pPr>
              <w:spacing w:line="276" w:lineRule="auto"/>
              <w:jc w:val="left"/>
              <w:rPr>
                <w:b/>
                <w:sz w:val="20"/>
              </w:rPr>
            </w:pPr>
            <w:r w:rsidRPr="00322371">
              <w:rPr>
                <w:b/>
                <w:sz w:val="20"/>
              </w:rPr>
              <w:t>correction</w:t>
            </w:r>
          </w:p>
        </w:tc>
        <w:tc>
          <w:tcPr>
            <w:tcW w:w="1576" w:type="pct"/>
            <w:tcBorders>
              <w:top w:val="single" w:sz="4" w:space="0" w:color="auto"/>
              <w:left w:val="single" w:sz="4" w:space="0" w:color="auto"/>
              <w:bottom w:val="single" w:sz="4" w:space="0" w:color="auto"/>
              <w:right w:val="single" w:sz="4" w:space="0" w:color="auto"/>
            </w:tcBorders>
            <w:shd w:val="clear" w:color="auto" w:fill="BFBFBF"/>
            <w:hideMark/>
          </w:tcPr>
          <w:p w14:paraId="6B790181" w14:textId="77777777" w:rsidR="00000D10" w:rsidRPr="00322371" w:rsidRDefault="00000D10" w:rsidP="000F3627">
            <w:pPr>
              <w:spacing w:line="276" w:lineRule="auto"/>
              <w:jc w:val="left"/>
              <w:rPr>
                <w:b/>
                <w:sz w:val="20"/>
              </w:rPr>
            </w:pPr>
            <w:r w:rsidRPr="00322371">
              <w:rPr>
                <w:b/>
                <w:sz w:val="20"/>
              </w:rPr>
              <w:t>Status</w:t>
            </w:r>
          </w:p>
        </w:tc>
      </w:tr>
      <w:tr w:rsidR="00000D10" w:rsidRPr="00322371" w14:paraId="29E9770F"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346DFE80" w14:textId="745C674C" w:rsidR="00000D10" w:rsidRPr="00322371" w:rsidRDefault="00000D10" w:rsidP="000F3627">
            <w:pPr>
              <w:spacing w:line="276" w:lineRule="auto"/>
              <w:jc w:val="left"/>
              <w:rPr>
                <w:sz w:val="20"/>
              </w:rPr>
            </w:pPr>
            <w:r w:rsidRPr="00322371">
              <w:rPr>
                <w:sz w:val="20"/>
              </w:rPr>
              <w:t>U</w:t>
            </w:r>
            <w:r>
              <w:rPr>
                <w:sz w:val="20"/>
              </w:rPr>
              <w:t>801</w:t>
            </w:r>
          </w:p>
        </w:tc>
        <w:tc>
          <w:tcPr>
            <w:tcW w:w="371" w:type="pct"/>
            <w:tcBorders>
              <w:top w:val="single" w:sz="4" w:space="0" w:color="auto"/>
              <w:left w:val="single" w:sz="4" w:space="0" w:color="auto"/>
              <w:bottom w:val="single" w:sz="4" w:space="0" w:color="auto"/>
              <w:right w:val="single" w:sz="4" w:space="0" w:color="auto"/>
            </w:tcBorders>
          </w:tcPr>
          <w:p w14:paraId="7AC93B3B" w14:textId="1B204EA2" w:rsidR="00000D10" w:rsidRPr="00322371" w:rsidRDefault="00000D10" w:rsidP="000F3627">
            <w:pPr>
              <w:pStyle w:val="B2"/>
              <w:tabs>
                <w:tab w:val="left" w:pos="434"/>
              </w:tabs>
              <w:ind w:left="0" w:firstLine="0"/>
              <w:rPr>
                <w:lang w:eastAsia="en-GB"/>
              </w:rPr>
            </w:pPr>
            <w:r>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14F23242" w14:textId="0D3481BD" w:rsidR="00000D10" w:rsidRPr="00322371" w:rsidRDefault="00CA238D" w:rsidP="000F3627">
            <w:pPr>
              <w:spacing w:line="276" w:lineRule="auto"/>
              <w:jc w:val="left"/>
              <w:rPr>
                <w:sz w:val="20"/>
              </w:rPr>
            </w:pPr>
            <w:r>
              <w:rPr>
                <w:sz w:val="20"/>
              </w:rPr>
              <w:t>6.3.5</w:t>
            </w:r>
          </w:p>
        </w:tc>
        <w:tc>
          <w:tcPr>
            <w:tcW w:w="788" w:type="pct"/>
            <w:tcBorders>
              <w:top w:val="single" w:sz="4" w:space="0" w:color="auto"/>
              <w:left w:val="single" w:sz="4" w:space="0" w:color="auto"/>
              <w:bottom w:val="single" w:sz="4" w:space="0" w:color="auto"/>
              <w:right w:val="single" w:sz="4" w:space="0" w:color="auto"/>
            </w:tcBorders>
          </w:tcPr>
          <w:p w14:paraId="2A7ED024" w14:textId="5A55F6FC" w:rsidR="00000D10" w:rsidRPr="00322371" w:rsidRDefault="00CA238D" w:rsidP="000F3627">
            <w:pPr>
              <w:spacing w:line="276" w:lineRule="auto"/>
              <w:jc w:val="left"/>
              <w:rPr>
                <w:sz w:val="20"/>
              </w:rPr>
            </w:pPr>
            <w:proofErr w:type="spellStart"/>
            <w:r w:rsidRPr="00CA238D">
              <w:rPr>
                <w:sz w:val="20"/>
              </w:rPr>
              <w:t>MeasObjectNR</w:t>
            </w:r>
            <w:proofErr w:type="spellEnd"/>
          </w:p>
        </w:tc>
        <w:tc>
          <w:tcPr>
            <w:tcW w:w="252" w:type="pct"/>
            <w:tcBorders>
              <w:top w:val="single" w:sz="4" w:space="0" w:color="auto"/>
              <w:left w:val="single" w:sz="4" w:space="0" w:color="auto"/>
              <w:bottom w:val="single" w:sz="4" w:space="0" w:color="auto"/>
              <w:right w:val="single" w:sz="4" w:space="0" w:color="auto"/>
            </w:tcBorders>
          </w:tcPr>
          <w:p w14:paraId="5E03B777" w14:textId="3E7F7DC9" w:rsidR="00000D10" w:rsidRPr="00322371" w:rsidRDefault="00000D10" w:rsidP="000F3627">
            <w:pPr>
              <w:spacing w:line="276" w:lineRule="auto"/>
              <w:jc w:val="left"/>
              <w:rPr>
                <w:sz w:val="20"/>
              </w:rPr>
            </w:pPr>
            <w:r>
              <w:rPr>
                <w:sz w:val="20"/>
              </w:rPr>
              <w:t>3</w:t>
            </w:r>
          </w:p>
        </w:tc>
        <w:tc>
          <w:tcPr>
            <w:tcW w:w="1290" w:type="pct"/>
            <w:tcBorders>
              <w:top w:val="single" w:sz="4" w:space="0" w:color="auto"/>
              <w:left w:val="single" w:sz="4" w:space="0" w:color="auto"/>
              <w:bottom w:val="single" w:sz="4" w:space="0" w:color="auto"/>
              <w:right w:val="single" w:sz="4" w:space="0" w:color="auto"/>
            </w:tcBorders>
          </w:tcPr>
          <w:p w14:paraId="4FA22785" w14:textId="357A5DE0" w:rsidR="00000D10" w:rsidRPr="00322371" w:rsidRDefault="00000D10" w:rsidP="000F3627">
            <w:pPr>
              <w:spacing w:line="276" w:lineRule="auto"/>
              <w:jc w:val="left"/>
              <w:rPr>
                <w:sz w:val="20"/>
              </w:rPr>
            </w:pPr>
            <w:r w:rsidRPr="00000D10">
              <w:rPr>
                <w:rFonts w:eastAsia="Times New Roman"/>
                <w:sz w:val="20"/>
                <w:lang w:eastAsia="ko-KR"/>
              </w:rPr>
              <w:t xml:space="preserve">In order to </w:t>
            </w:r>
            <w:bookmarkStart w:id="113" w:name="_Hlk38552369"/>
            <w:r w:rsidRPr="00000D10">
              <w:rPr>
                <w:rFonts w:eastAsia="Times New Roman"/>
                <w:sz w:val="20"/>
                <w:lang w:eastAsia="ko-KR"/>
              </w:rPr>
              <w:t>provide</w:t>
            </w:r>
            <w:r w:rsidRPr="00000D10">
              <w:rPr>
                <w:rFonts w:eastAsia="Times New Roman"/>
                <w:i/>
                <w:sz w:val="20"/>
                <w:lang w:eastAsia="ko-KR"/>
              </w:rPr>
              <w:t xml:space="preserve"> </w:t>
            </w:r>
            <w:r w:rsidRPr="00000D10">
              <w:rPr>
                <w:rFonts w:eastAsia="Times New Roman"/>
                <w:sz w:val="20"/>
                <w:lang w:eastAsia="ko-KR"/>
              </w:rPr>
              <w:t xml:space="preserve">frequency specific Q values in the </w:t>
            </w:r>
            <w:proofErr w:type="spellStart"/>
            <w:r w:rsidRPr="00000D10">
              <w:rPr>
                <w:rFonts w:eastAsia="Times New Roman"/>
                <w:i/>
                <w:iCs/>
                <w:sz w:val="20"/>
                <w:lang w:eastAsia="ko-KR"/>
              </w:rPr>
              <w:t>MeasObjectNR</w:t>
            </w:r>
            <w:proofErr w:type="spellEnd"/>
            <w:r w:rsidRPr="00000D10">
              <w:rPr>
                <w:rFonts w:eastAsia="Times New Roman"/>
                <w:sz w:val="20"/>
                <w:lang w:eastAsia="ko-KR"/>
              </w:rPr>
              <w:t xml:space="preserve"> for E-UTRAN, include </w:t>
            </w:r>
            <w:proofErr w:type="spellStart"/>
            <w:r w:rsidRPr="00000D10">
              <w:rPr>
                <w:rFonts w:eastAsia="Times New Roman"/>
                <w:i/>
                <w:sz w:val="20"/>
                <w:lang w:eastAsia="ko-KR"/>
              </w:rPr>
              <w:t>ssb-PositionQCL-CommonNR</w:t>
            </w:r>
            <w:proofErr w:type="spellEnd"/>
            <w:r w:rsidRPr="00000D10">
              <w:rPr>
                <w:rFonts w:eastAsia="Times New Roman"/>
                <w:i/>
                <w:sz w:val="20"/>
                <w:lang w:eastAsia="ko-KR"/>
              </w:rPr>
              <w:t xml:space="preserve"> </w:t>
            </w:r>
            <w:r w:rsidRPr="00000D10">
              <w:rPr>
                <w:rFonts w:eastAsia="Times New Roman"/>
                <w:sz w:val="20"/>
                <w:lang w:eastAsia="ko-KR"/>
              </w:rPr>
              <w:t xml:space="preserve">in the existing IE </w:t>
            </w:r>
            <w:bookmarkStart w:id="114" w:name="_Hlk37322375"/>
            <w:r w:rsidRPr="00000D10">
              <w:rPr>
                <w:rFonts w:eastAsia="Times New Roman"/>
                <w:i/>
                <w:iCs/>
                <w:sz w:val="20"/>
                <w:lang w:eastAsia="ko-KR"/>
              </w:rPr>
              <w:t>RS-ConfigSSB-NR-r15</w:t>
            </w:r>
            <w:bookmarkEnd w:id="113"/>
            <w:bookmarkEnd w:id="114"/>
          </w:p>
        </w:tc>
        <w:tc>
          <w:tcPr>
            <w:tcW w:w="1576" w:type="pct"/>
            <w:tcBorders>
              <w:top w:val="single" w:sz="4" w:space="0" w:color="auto"/>
              <w:left w:val="single" w:sz="4" w:space="0" w:color="auto"/>
              <w:bottom w:val="single" w:sz="4" w:space="0" w:color="auto"/>
              <w:right w:val="single" w:sz="4" w:space="0" w:color="auto"/>
            </w:tcBorders>
          </w:tcPr>
          <w:p w14:paraId="1AD30A9C" w14:textId="77777777" w:rsidR="00000D10" w:rsidRPr="00322371" w:rsidRDefault="00000D10" w:rsidP="000F3627">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Open. </w:t>
            </w:r>
          </w:p>
          <w:p w14:paraId="5BC474E4" w14:textId="77777777" w:rsidR="00000D10" w:rsidRDefault="00000D10" w:rsidP="000F3627">
            <w:pPr>
              <w:overflowPunct/>
              <w:autoSpaceDE/>
              <w:autoSpaceDN/>
              <w:adjustRightInd/>
              <w:spacing w:after="0" w:line="240" w:lineRule="auto"/>
              <w:jc w:val="left"/>
              <w:textAlignment w:val="auto"/>
              <w:rPr>
                <w:ins w:id="115" w:author="Abhishek Roy" w:date="2020-04-21T09:27:00Z"/>
                <w:sz w:val="20"/>
                <w:lang w:eastAsia="en-GB"/>
              </w:rPr>
            </w:pPr>
          </w:p>
          <w:p w14:paraId="0C043B0C" w14:textId="77777777" w:rsidR="00686F39" w:rsidRDefault="00686F39" w:rsidP="000F3627">
            <w:pPr>
              <w:overflowPunct/>
              <w:autoSpaceDE/>
              <w:autoSpaceDN/>
              <w:adjustRightInd/>
              <w:spacing w:after="0" w:line="240" w:lineRule="auto"/>
              <w:jc w:val="left"/>
              <w:textAlignment w:val="auto"/>
              <w:rPr>
                <w:sz w:val="20"/>
                <w:lang w:eastAsia="en-GB"/>
              </w:rPr>
            </w:pPr>
            <w:ins w:id="116" w:author="Abhishek Roy" w:date="2020-04-21T09:27:00Z">
              <w:r>
                <w:rPr>
                  <w:sz w:val="20"/>
                  <w:lang w:eastAsia="en-GB"/>
                </w:rPr>
                <w:t>[MTK]: We prefer to keep the IE structure common between NR and LTE</w:t>
              </w:r>
            </w:ins>
            <w:ins w:id="117" w:author="Abhishek Roy" w:date="2020-04-21T09:42:00Z">
              <w:r w:rsidR="00715165">
                <w:rPr>
                  <w:sz w:val="20"/>
                  <w:lang w:eastAsia="en-GB"/>
                </w:rPr>
                <w:t>.</w:t>
              </w:r>
            </w:ins>
          </w:p>
          <w:p w14:paraId="2D90725C" w14:textId="77777777" w:rsidR="009F330F" w:rsidRDefault="009F330F" w:rsidP="000F3627">
            <w:pPr>
              <w:overflowPunct/>
              <w:autoSpaceDE/>
              <w:autoSpaceDN/>
              <w:adjustRightInd/>
              <w:spacing w:after="0" w:line="240" w:lineRule="auto"/>
              <w:jc w:val="left"/>
              <w:textAlignment w:val="auto"/>
              <w:rPr>
                <w:sz w:val="20"/>
                <w:lang w:eastAsia="en-GB"/>
              </w:rPr>
            </w:pPr>
          </w:p>
          <w:p w14:paraId="197FFBE1" w14:textId="77777777" w:rsidR="009F330F" w:rsidRPr="008149D0" w:rsidRDefault="009F330F" w:rsidP="009F330F">
            <w:pPr>
              <w:overflowPunct/>
              <w:autoSpaceDE/>
              <w:autoSpaceDN/>
              <w:adjustRightInd/>
              <w:spacing w:after="0" w:line="240" w:lineRule="auto"/>
              <w:jc w:val="left"/>
              <w:textAlignment w:val="auto"/>
              <w:rPr>
                <w:rFonts w:eastAsia="Times New Roman"/>
                <w:b/>
                <w:bCs/>
                <w:sz w:val="20"/>
                <w:lang w:val="en-US" w:eastAsia="ko-KR"/>
              </w:rPr>
            </w:pPr>
            <w:r w:rsidRPr="008149D0">
              <w:rPr>
                <w:rFonts w:eastAsia="Times New Roman"/>
                <w:b/>
                <w:bCs/>
                <w:sz w:val="20"/>
                <w:lang w:val="en-US" w:eastAsia="ko-KR"/>
              </w:rPr>
              <w:t>Ericsson:</w:t>
            </w:r>
          </w:p>
          <w:p w14:paraId="5DEEB304" w14:textId="77777777" w:rsidR="009F330F" w:rsidRDefault="009F330F" w:rsidP="009F330F">
            <w:pPr>
              <w:overflowPunct/>
              <w:autoSpaceDE/>
              <w:autoSpaceDN/>
              <w:adjustRightInd/>
              <w:spacing w:after="0" w:line="240" w:lineRule="auto"/>
              <w:jc w:val="left"/>
              <w:textAlignment w:val="auto"/>
              <w:rPr>
                <w:rFonts w:eastAsia="Times New Roman"/>
                <w:sz w:val="20"/>
                <w:lang w:val="en-US" w:eastAsia="ko-KR"/>
              </w:rPr>
            </w:pPr>
            <w:r>
              <w:rPr>
                <w:rFonts w:eastAsia="Times New Roman"/>
                <w:sz w:val="20"/>
                <w:lang w:val="en-US" w:eastAsia="ko-KR"/>
              </w:rPr>
              <w:t xml:space="preserve">Same argument as above. </w:t>
            </w:r>
          </w:p>
          <w:p w14:paraId="295676D9" w14:textId="77777777" w:rsidR="009F330F" w:rsidRDefault="009F330F" w:rsidP="009F330F">
            <w:pPr>
              <w:overflowPunct/>
              <w:autoSpaceDE/>
              <w:autoSpaceDN/>
              <w:adjustRightInd/>
              <w:spacing w:after="0" w:line="240" w:lineRule="auto"/>
              <w:jc w:val="left"/>
              <w:textAlignment w:val="auto"/>
              <w:rPr>
                <w:rFonts w:eastAsia="Times New Roman"/>
                <w:iCs/>
                <w:sz w:val="20"/>
                <w:lang w:eastAsia="ko-KR"/>
              </w:rPr>
            </w:pPr>
            <w:proofErr w:type="spellStart"/>
            <w:r w:rsidRPr="00000D10">
              <w:rPr>
                <w:rFonts w:eastAsia="Times New Roman"/>
                <w:i/>
                <w:sz w:val="20"/>
                <w:lang w:eastAsia="ko-KR"/>
              </w:rPr>
              <w:t>ssb-PositionQCL-CommonNR</w:t>
            </w:r>
            <w:proofErr w:type="spellEnd"/>
            <w:r>
              <w:rPr>
                <w:rFonts w:eastAsia="Times New Roman"/>
                <w:i/>
                <w:sz w:val="20"/>
                <w:lang w:eastAsia="ko-KR"/>
              </w:rPr>
              <w:t xml:space="preserve"> </w:t>
            </w:r>
            <w:r w:rsidRPr="008149D0">
              <w:rPr>
                <w:rFonts w:eastAsia="Times New Roman"/>
                <w:iCs/>
                <w:sz w:val="20"/>
                <w:lang w:eastAsia="ko-KR"/>
              </w:rPr>
              <w:t>shou</w:t>
            </w:r>
            <w:r>
              <w:rPr>
                <w:rFonts w:eastAsia="Times New Roman"/>
                <w:iCs/>
                <w:sz w:val="20"/>
                <w:lang w:eastAsia="ko-KR"/>
              </w:rPr>
              <w:t>l</w:t>
            </w:r>
            <w:r w:rsidRPr="008149D0">
              <w:rPr>
                <w:rFonts w:eastAsia="Times New Roman"/>
                <w:iCs/>
                <w:sz w:val="20"/>
                <w:lang w:eastAsia="ko-KR"/>
              </w:rPr>
              <w:t>d be grouped together with other SSB related measurement configurations.</w:t>
            </w:r>
          </w:p>
          <w:p w14:paraId="24B86791" w14:textId="77777777" w:rsidR="009F330F" w:rsidRDefault="009F330F" w:rsidP="009F330F">
            <w:pPr>
              <w:overflowPunct/>
              <w:autoSpaceDE/>
              <w:autoSpaceDN/>
              <w:adjustRightInd/>
              <w:spacing w:after="0" w:line="240" w:lineRule="auto"/>
              <w:jc w:val="left"/>
              <w:textAlignment w:val="auto"/>
              <w:rPr>
                <w:rFonts w:eastAsia="Times New Roman"/>
                <w:iCs/>
                <w:sz w:val="20"/>
                <w:lang w:eastAsia="ko-KR"/>
              </w:rPr>
            </w:pPr>
            <w:r>
              <w:rPr>
                <w:rFonts w:eastAsia="Times New Roman"/>
                <w:iCs/>
                <w:sz w:val="20"/>
                <w:lang w:eastAsia="ko-KR"/>
              </w:rPr>
              <w:t xml:space="preserve">We made </w:t>
            </w:r>
            <w:proofErr w:type="spellStart"/>
            <w:r>
              <w:rPr>
                <w:rFonts w:eastAsia="Times New Roman"/>
                <w:iCs/>
                <w:sz w:val="20"/>
                <w:lang w:eastAsia="ko-KR"/>
              </w:rPr>
              <w:t>acorresponding</w:t>
            </w:r>
            <w:proofErr w:type="spellEnd"/>
            <w:r>
              <w:rPr>
                <w:rFonts w:eastAsia="Times New Roman"/>
                <w:iCs/>
                <w:sz w:val="20"/>
                <w:lang w:eastAsia="ko-KR"/>
              </w:rPr>
              <w:t xml:space="preserve"> proposal also for NR.</w:t>
            </w:r>
          </w:p>
          <w:p w14:paraId="79B50FE2" w14:textId="77777777" w:rsidR="003E0BA5" w:rsidRDefault="003E0BA5" w:rsidP="009F330F">
            <w:pPr>
              <w:overflowPunct/>
              <w:autoSpaceDE/>
              <w:autoSpaceDN/>
              <w:adjustRightInd/>
              <w:spacing w:after="0" w:line="240" w:lineRule="auto"/>
              <w:jc w:val="left"/>
              <w:textAlignment w:val="auto"/>
              <w:rPr>
                <w:ins w:id="118" w:author="Ozcan Ozturk" w:date="2020-04-23T16:38:00Z"/>
                <w:sz w:val="20"/>
                <w:lang w:eastAsia="en-GB"/>
              </w:rPr>
            </w:pPr>
          </w:p>
          <w:p w14:paraId="2D4ACEBA" w14:textId="2F03AD8E" w:rsidR="003E0BA5" w:rsidRPr="00322371" w:rsidRDefault="003E0BA5" w:rsidP="009F330F">
            <w:pPr>
              <w:overflowPunct/>
              <w:autoSpaceDE/>
              <w:autoSpaceDN/>
              <w:adjustRightInd/>
              <w:spacing w:after="0" w:line="240" w:lineRule="auto"/>
              <w:jc w:val="left"/>
              <w:textAlignment w:val="auto"/>
              <w:rPr>
                <w:sz w:val="20"/>
                <w:lang w:eastAsia="en-GB"/>
              </w:rPr>
            </w:pPr>
            <w:ins w:id="119" w:author="Ozcan Ozturk" w:date="2020-04-23T16:38:00Z">
              <w:r>
                <w:rPr>
                  <w:sz w:val="20"/>
                  <w:lang w:eastAsia="en-GB"/>
                </w:rPr>
                <w:t>Summary: Discuss online</w:t>
              </w:r>
            </w:ins>
          </w:p>
        </w:tc>
      </w:tr>
      <w:tr w:rsidR="008A4A8F" w:rsidRPr="00322371" w14:paraId="08308C6F"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4B40BF3F" w14:textId="2538A3DF" w:rsidR="008A4A8F" w:rsidRPr="00322371" w:rsidRDefault="008A4A8F" w:rsidP="008A4A8F">
            <w:pPr>
              <w:spacing w:line="276" w:lineRule="auto"/>
              <w:jc w:val="left"/>
              <w:rPr>
                <w:sz w:val="20"/>
              </w:rPr>
            </w:pPr>
            <w:r>
              <w:rPr>
                <w:sz w:val="20"/>
              </w:rPr>
              <w:t>U802</w:t>
            </w:r>
          </w:p>
        </w:tc>
        <w:tc>
          <w:tcPr>
            <w:tcW w:w="371" w:type="pct"/>
            <w:tcBorders>
              <w:top w:val="single" w:sz="4" w:space="0" w:color="auto"/>
              <w:left w:val="single" w:sz="4" w:space="0" w:color="auto"/>
              <w:bottom w:val="single" w:sz="4" w:space="0" w:color="auto"/>
              <w:right w:val="single" w:sz="4" w:space="0" w:color="auto"/>
            </w:tcBorders>
          </w:tcPr>
          <w:p w14:paraId="0DF5C389" w14:textId="2B8182A5" w:rsidR="008A4A8F" w:rsidRDefault="008A4A8F" w:rsidP="008A4A8F">
            <w:pPr>
              <w:pStyle w:val="B2"/>
              <w:tabs>
                <w:tab w:val="left" w:pos="434"/>
              </w:tabs>
              <w:ind w:left="0" w:firstLine="0"/>
              <w:rPr>
                <w:lang w:eastAsia="en-GB"/>
              </w:rPr>
            </w:pPr>
            <w:r>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285B049C" w14:textId="0EA9F61E" w:rsidR="008A4A8F" w:rsidRPr="00322371" w:rsidRDefault="00CA238D" w:rsidP="008A4A8F">
            <w:pPr>
              <w:spacing w:line="276" w:lineRule="auto"/>
              <w:jc w:val="left"/>
              <w:rPr>
                <w:sz w:val="20"/>
              </w:rPr>
            </w:pPr>
            <w:r>
              <w:rPr>
                <w:sz w:val="20"/>
              </w:rPr>
              <w:t>6.3.1</w:t>
            </w:r>
          </w:p>
        </w:tc>
        <w:tc>
          <w:tcPr>
            <w:tcW w:w="788" w:type="pct"/>
            <w:tcBorders>
              <w:top w:val="single" w:sz="4" w:space="0" w:color="auto"/>
              <w:left w:val="single" w:sz="4" w:space="0" w:color="auto"/>
              <w:bottom w:val="single" w:sz="4" w:space="0" w:color="auto"/>
              <w:right w:val="single" w:sz="4" w:space="0" w:color="auto"/>
            </w:tcBorders>
          </w:tcPr>
          <w:p w14:paraId="46CCA419" w14:textId="64827D08" w:rsidR="008A4A8F" w:rsidRPr="00322371" w:rsidRDefault="00CA238D" w:rsidP="008A4A8F">
            <w:pPr>
              <w:spacing w:line="276" w:lineRule="auto"/>
              <w:jc w:val="left"/>
              <w:rPr>
                <w:sz w:val="20"/>
              </w:rPr>
            </w:pPr>
            <w:r>
              <w:rPr>
                <w:sz w:val="20"/>
              </w:rPr>
              <w:t>SIB24</w:t>
            </w:r>
          </w:p>
        </w:tc>
        <w:tc>
          <w:tcPr>
            <w:tcW w:w="252" w:type="pct"/>
            <w:tcBorders>
              <w:top w:val="single" w:sz="4" w:space="0" w:color="auto"/>
              <w:left w:val="single" w:sz="4" w:space="0" w:color="auto"/>
              <w:bottom w:val="single" w:sz="4" w:space="0" w:color="auto"/>
              <w:right w:val="single" w:sz="4" w:space="0" w:color="auto"/>
            </w:tcBorders>
          </w:tcPr>
          <w:p w14:paraId="33C01B3D" w14:textId="227DCCCF" w:rsidR="008A4A8F" w:rsidRDefault="008A4A8F" w:rsidP="008A4A8F">
            <w:pPr>
              <w:spacing w:line="276" w:lineRule="auto"/>
              <w:jc w:val="left"/>
              <w:rPr>
                <w:sz w:val="20"/>
              </w:rPr>
            </w:pPr>
            <w:r>
              <w:rPr>
                <w:sz w:val="20"/>
              </w:rPr>
              <w:t>3</w:t>
            </w:r>
          </w:p>
        </w:tc>
        <w:tc>
          <w:tcPr>
            <w:tcW w:w="1290" w:type="pct"/>
            <w:tcBorders>
              <w:top w:val="single" w:sz="4" w:space="0" w:color="auto"/>
              <w:left w:val="single" w:sz="4" w:space="0" w:color="auto"/>
              <w:bottom w:val="single" w:sz="4" w:space="0" w:color="auto"/>
              <w:right w:val="single" w:sz="4" w:space="0" w:color="auto"/>
            </w:tcBorders>
          </w:tcPr>
          <w:p w14:paraId="42A216AC" w14:textId="430EC7A1" w:rsidR="008A4A8F" w:rsidRPr="008A4A8F" w:rsidRDefault="008A4A8F" w:rsidP="008A4A8F">
            <w:pPr>
              <w:spacing w:line="276" w:lineRule="auto"/>
              <w:jc w:val="left"/>
              <w:rPr>
                <w:rFonts w:eastAsia="Times New Roman"/>
                <w:sz w:val="20"/>
                <w:lang w:eastAsia="ko-KR"/>
              </w:rPr>
            </w:pPr>
            <w:bookmarkStart w:id="120" w:name="_Hlk38552465"/>
            <w:r w:rsidRPr="008A4A8F">
              <w:rPr>
                <w:rFonts w:eastAsia="Times New Roman"/>
                <w:sz w:val="20"/>
                <w:lang w:eastAsia="ko-KR"/>
              </w:rPr>
              <w:t>Per-cell Q value can be broadcasted in LTE SIB24 for NR-U neighbour cells</w:t>
            </w:r>
            <w:bookmarkEnd w:id="120"/>
            <w:r w:rsidRPr="008A4A8F">
              <w:rPr>
                <w:rFonts w:eastAsia="Times New Roman"/>
                <w:sz w:val="20"/>
                <w:lang w:eastAsia="ko-KR"/>
              </w:rPr>
              <w:t>.</w:t>
            </w:r>
          </w:p>
          <w:p w14:paraId="6BE1C9ED" w14:textId="77777777" w:rsidR="008A4A8F" w:rsidRPr="00000D10" w:rsidRDefault="008A4A8F" w:rsidP="008A4A8F">
            <w:pPr>
              <w:spacing w:line="276" w:lineRule="auto"/>
              <w:jc w:val="left"/>
              <w:rPr>
                <w:rFonts w:eastAsia="Times New Roman"/>
                <w:sz w:val="20"/>
                <w:lang w:eastAsia="ko-KR"/>
              </w:rPr>
            </w:pPr>
          </w:p>
        </w:tc>
        <w:tc>
          <w:tcPr>
            <w:tcW w:w="1576" w:type="pct"/>
            <w:tcBorders>
              <w:top w:val="single" w:sz="4" w:space="0" w:color="auto"/>
              <w:left w:val="single" w:sz="4" w:space="0" w:color="auto"/>
              <w:bottom w:val="single" w:sz="4" w:space="0" w:color="auto"/>
              <w:right w:val="single" w:sz="4" w:space="0" w:color="auto"/>
            </w:tcBorders>
          </w:tcPr>
          <w:p w14:paraId="40D57A97" w14:textId="77777777" w:rsidR="008A4A8F" w:rsidRDefault="008A4A8F" w:rsidP="008A4A8F">
            <w:pPr>
              <w:keepNext/>
              <w:adjustRightInd/>
              <w:spacing w:after="0" w:line="240" w:lineRule="auto"/>
              <w:jc w:val="left"/>
              <w:textAlignment w:val="auto"/>
              <w:rPr>
                <w:rFonts w:eastAsia="Arial Unicode MS"/>
                <w:sz w:val="20"/>
              </w:rPr>
            </w:pPr>
            <w:r>
              <w:rPr>
                <w:rFonts w:eastAsia="Arial Unicode MS"/>
                <w:sz w:val="20"/>
                <w:lang w:val="en-US"/>
              </w:rPr>
              <w:t>Open</w:t>
            </w:r>
          </w:p>
          <w:p w14:paraId="70328BF0" w14:textId="77777777" w:rsidR="008A4A8F" w:rsidRDefault="008A4A8F" w:rsidP="008A4A8F">
            <w:pPr>
              <w:overflowPunct/>
              <w:autoSpaceDE/>
              <w:autoSpaceDN/>
              <w:adjustRightInd/>
              <w:spacing w:after="0" w:line="240" w:lineRule="auto"/>
              <w:jc w:val="left"/>
              <w:textAlignment w:val="auto"/>
              <w:rPr>
                <w:ins w:id="121" w:author="Abhishek Roy" w:date="2020-04-21T09:26:00Z"/>
                <w:rFonts w:eastAsia="Arial Unicode MS"/>
                <w:sz w:val="20"/>
              </w:rPr>
            </w:pPr>
            <w:r w:rsidRPr="00000D10">
              <w:rPr>
                <w:rFonts w:eastAsia="Arial Unicode MS"/>
                <w:b/>
                <w:bCs/>
                <w:sz w:val="20"/>
              </w:rPr>
              <w:t xml:space="preserve">Rapporteur: </w:t>
            </w:r>
            <w:r>
              <w:rPr>
                <w:rFonts w:eastAsia="Arial Unicode MS"/>
                <w:sz w:val="20"/>
              </w:rPr>
              <w:t xml:space="preserve">In NR RRC, a common Q value per frequency is signalled in SIB4 for inter-frequency. LTE SIB24 is for </w:t>
            </w:r>
            <w:r w:rsidR="00CA238D">
              <w:rPr>
                <w:rFonts w:eastAsia="Arial Unicode MS"/>
                <w:sz w:val="20"/>
              </w:rPr>
              <w:t xml:space="preserve">NR (inter-frequency) </w:t>
            </w:r>
            <w:r>
              <w:rPr>
                <w:rFonts w:eastAsia="Arial Unicode MS"/>
                <w:sz w:val="20"/>
              </w:rPr>
              <w:t>and the current signalling is per-frequency.</w:t>
            </w:r>
          </w:p>
          <w:p w14:paraId="5E2F5CB0" w14:textId="77777777" w:rsidR="00686F39" w:rsidRDefault="00686F39" w:rsidP="008A4A8F">
            <w:pPr>
              <w:overflowPunct/>
              <w:autoSpaceDE/>
              <w:autoSpaceDN/>
              <w:adjustRightInd/>
              <w:spacing w:after="0" w:line="240" w:lineRule="auto"/>
              <w:jc w:val="left"/>
              <w:textAlignment w:val="auto"/>
              <w:rPr>
                <w:ins w:id="122" w:author="Abhishek Roy" w:date="2020-04-21T09:26:00Z"/>
                <w:rFonts w:eastAsia="Arial Unicode MS"/>
                <w:sz w:val="20"/>
              </w:rPr>
            </w:pPr>
          </w:p>
          <w:p w14:paraId="180F6FC4" w14:textId="77777777" w:rsidR="00686F39" w:rsidRDefault="00686F39" w:rsidP="008A4A8F">
            <w:pPr>
              <w:overflowPunct/>
              <w:autoSpaceDE/>
              <w:autoSpaceDN/>
              <w:adjustRightInd/>
              <w:spacing w:after="0" w:line="240" w:lineRule="auto"/>
              <w:jc w:val="left"/>
              <w:textAlignment w:val="auto"/>
              <w:rPr>
                <w:rFonts w:eastAsia="Arial Unicode MS"/>
                <w:sz w:val="20"/>
              </w:rPr>
            </w:pPr>
            <w:ins w:id="123" w:author="Abhishek Roy" w:date="2020-04-21T09:26:00Z">
              <w:r>
                <w:rPr>
                  <w:rFonts w:eastAsia="Arial Unicode MS"/>
                  <w:sz w:val="20"/>
                </w:rPr>
                <w:t>[MTK]: We prefer to keep Q value per frequency.</w:t>
              </w:r>
            </w:ins>
          </w:p>
          <w:p w14:paraId="5479DB5F" w14:textId="77777777" w:rsidR="009F330F" w:rsidRDefault="009F330F" w:rsidP="008A4A8F">
            <w:pPr>
              <w:overflowPunct/>
              <w:autoSpaceDE/>
              <w:autoSpaceDN/>
              <w:adjustRightInd/>
              <w:spacing w:after="0" w:line="240" w:lineRule="auto"/>
              <w:jc w:val="left"/>
              <w:textAlignment w:val="auto"/>
              <w:rPr>
                <w:rFonts w:eastAsia="Arial Unicode MS"/>
                <w:sz w:val="20"/>
              </w:rPr>
            </w:pPr>
          </w:p>
          <w:p w14:paraId="61E1A413" w14:textId="77777777" w:rsidR="009F330F" w:rsidRPr="008149D0" w:rsidRDefault="009F330F" w:rsidP="009F330F">
            <w:pPr>
              <w:keepNext/>
              <w:adjustRightInd/>
              <w:spacing w:after="0" w:line="240" w:lineRule="auto"/>
              <w:jc w:val="left"/>
              <w:textAlignment w:val="auto"/>
              <w:rPr>
                <w:rFonts w:eastAsia="Arial Unicode MS"/>
                <w:b/>
                <w:bCs/>
                <w:sz w:val="20"/>
                <w:lang w:val="en-US"/>
              </w:rPr>
            </w:pPr>
            <w:r w:rsidRPr="008149D0">
              <w:rPr>
                <w:rFonts w:eastAsia="Arial Unicode MS"/>
                <w:b/>
                <w:bCs/>
                <w:sz w:val="20"/>
                <w:lang w:val="en-US"/>
              </w:rPr>
              <w:t>Ericsson:</w:t>
            </w:r>
          </w:p>
          <w:p w14:paraId="28606191" w14:textId="77777777" w:rsidR="009F330F" w:rsidRDefault="009F330F" w:rsidP="009F330F">
            <w:pPr>
              <w:keepNext/>
              <w:adjustRightInd/>
              <w:spacing w:after="0" w:line="240" w:lineRule="auto"/>
              <w:jc w:val="left"/>
              <w:textAlignment w:val="auto"/>
            </w:pPr>
            <w:r>
              <w:rPr>
                <w:rFonts w:eastAsia="Arial Unicode MS"/>
                <w:sz w:val="20"/>
                <w:lang w:val="en-US"/>
              </w:rPr>
              <w:t xml:space="preserve">In SIB4, this can also be signaled for inter-frequency neighbor cells according to RAN1 agreements, and this is captured in 38.331, v16.0.0, in </w:t>
            </w:r>
            <w:proofErr w:type="spellStart"/>
            <w:r w:rsidRPr="008149D0">
              <w:rPr>
                <w:i/>
                <w:iCs/>
              </w:rPr>
              <w:t>InterFreqNeighCellInfo</w:t>
            </w:r>
            <w:proofErr w:type="spellEnd"/>
            <w:r>
              <w:t>.</w:t>
            </w:r>
          </w:p>
          <w:p w14:paraId="148BCA66" w14:textId="77777777" w:rsidR="009F330F" w:rsidRDefault="009F330F" w:rsidP="009F330F">
            <w:pPr>
              <w:keepNext/>
              <w:adjustRightInd/>
              <w:spacing w:after="0" w:line="240" w:lineRule="auto"/>
              <w:jc w:val="left"/>
              <w:textAlignment w:val="auto"/>
              <w:rPr>
                <w:rFonts w:eastAsia="Arial Unicode MS"/>
                <w:sz w:val="20"/>
                <w:lang w:val="en-US"/>
              </w:rPr>
            </w:pPr>
          </w:p>
          <w:p w14:paraId="51E072E9" w14:textId="77777777" w:rsidR="009F330F" w:rsidRDefault="009F330F" w:rsidP="009F330F">
            <w:pPr>
              <w:keepNext/>
              <w:adjustRightInd/>
              <w:spacing w:after="0" w:line="240" w:lineRule="auto"/>
              <w:jc w:val="left"/>
              <w:textAlignment w:val="auto"/>
              <w:rPr>
                <w:rFonts w:eastAsia="Arial Unicode MS"/>
                <w:sz w:val="20"/>
                <w:lang w:val="en-US"/>
              </w:rPr>
            </w:pPr>
            <w:r>
              <w:rPr>
                <w:rFonts w:eastAsia="Arial Unicode MS"/>
                <w:sz w:val="20"/>
                <w:lang w:val="en-US"/>
              </w:rPr>
              <w:t>RAN1 agreements:</w:t>
            </w:r>
          </w:p>
          <w:p w14:paraId="2AA535E7" w14:textId="77777777" w:rsidR="009F330F" w:rsidRPr="008149D0" w:rsidRDefault="009F330F" w:rsidP="009F330F">
            <w:pPr>
              <w:keepNext/>
              <w:adjustRightInd/>
              <w:spacing w:after="0" w:line="240" w:lineRule="auto"/>
              <w:jc w:val="left"/>
              <w:textAlignment w:val="auto"/>
              <w:rPr>
                <w:rFonts w:eastAsia="Arial Unicode MS"/>
                <w:sz w:val="20"/>
                <w:lang w:val="en-US"/>
              </w:rPr>
            </w:pPr>
            <w:r w:rsidRPr="008149D0">
              <w:rPr>
                <w:rFonts w:eastAsia="Arial Unicode MS"/>
                <w:sz w:val="20"/>
                <w:lang w:val="en-US"/>
              </w:rPr>
              <w:t>•</w:t>
            </w:r>
            <w:r w:rsidRPr="008149D0">
              <w:rPr>
                <w:rFonts w:eastAsia="Arial Unicode MS"/>
                <w:sz w:val="20"/>
                <w:lang w:val="en-US"/>
              </w:rPr>
              <w:tab/>
              <w:t>Support signaling of a common Q value per frequency by broadcast RRC signaling (</w:t>
            </w:r>
            <w:proofErr w:type="spellStart"/>
            <w:r w:rsidRPr="008149D0">
              <w:rPr>
                <w:rFonts w:eastAsia="Arial Unicode MS"/>
                <w:sz w:val="20"/>
                <w:lang w:val="en-US"/>
              </w:rPr>
              <w:t>SIBx</w:t>
            </w:r>
            <w:proofErr w:type="spellEnd"/>
            <w:r w:rsidRPr="008149D0">
              <w:rPr>
                <w:rFonts w:eastAsia="Arial Unicode MS"/>
                <w:sz w:val="20"/>
                <w:lang w:val="en-US"/>
              </w:rPr>
              <w:t>) and/or dedicated RRC signaling (</w:t>
            </w:r>
            <w:proofErr w:type="spellStart"/>
            <w:r w:rsidRPr="008149D0">
              <w:rPr>
                <w:rFonts w:eastAsia="Arial Unicode MS"/>
                <w:sz w:val="20"/>
                <w:lang w:val="en-US"/>
              </w:rPr>
              <w:t>measObjectNR</w:t>
            </w:r>
            <w:proofErr w:type="spellEnd"/>
            <w:r w:rsidRPr="008149D0">
              <w:rPr>
                <w:rFonts w:eastAsia="Arial Unicode MS"/>
                <w:sz w:val="20"/>
                <w:lang w:val="en-US"/>
              </w:rPr>
              <w:t>) from the serving cell.</w:t>
            </w:r>
          </w:p>
          <w:p w14:paraId="651098BD" w14:textId="77777777" w:rsidR="009F330F" w:rsidRDefault="009F330F" w:rsidP="009F330F">
            <w:pPr>
              <w:overflowPunct/>
              <w:autoSpaceDE/>
              <w:autoSpaceDN/>
              <w:adjustRightInd/>
              <w:spacing w:after="0" w:line="240" w:lineRule="auto"/>
              <w:jc w:val="left"/>
              <w:textAlignment w:val="auto"/>
              <w:rPr>
                <w:ins w:id="124" w:author="Ozcan Ozturk" w:date="2020-04-23T16:38:00Z"/>
                <w:rFonts w:eastAsia="Arial Unicode MS"/>
                <w:sz w:val="20"/>
                <w:lang w:val="en-US"/>
              </w:rPr>
            </w:pPr>
            <w:r w:rsidRPr="008149D0">
              <w:rPr>
                <w:rFonts w:eastAsia="Arial Unicode MS"/>
                <w:sz w:val="20"/>
                <w:lang w:val="en-US"/>
              </w:rPr>
              <w:t>•</w:t>
            </w:r>
            <w:r w:rsidRPr="008149D0">
              <w:rPr>
                <w:rFonts w:eastAsia="Arial Unicode MS"/>
                <w:sz w:val="20"/>
                <w:lang w:val="en-US"/>
              </w:rPr>
              <w:tab/>
              <w:t xml:space="preserve">Support signaling from the serving cell of a </w:t>
            </w:r>
            <w:r w:rsidRPr="008149D0">
              <w:rPr>
                <w:rFonts w:eastAsia="Arial Unicode MS"/>
                <w:sz w:val="20"/>
                <w:highlight w:val="yellow"/>
                <w:lang w:val="en-US"/>
              </w:rPr>
              <w:t xml:space="preserve">Q value for a listed </w:t>
            </w:r>
            <w:proofErr w:type="spellStart"/>
            <w:r w:rsidRPr="008149D0">
              <w:rPr>
                <w:rFonts w:eastAsia="Arial Unicode MS"/>
                <w:sz w:val="20"/>
                <w:highlight w:val="yellow"/>
                <w:lang w:val="en-US"/>
              </w:rPr>
              <w:t>neighbour</w:t>
            </w:r>
            <w:proofErr w:type="spellEnd"/>
            <w:r w:rsidRPr="008149D0">
              <w:rPr>
                <w:rFonts w:eastAsia="Arial Unicode MS"/>
                <w:sz w:val="20"/>
                <w:highlight w:val="yellow"/>
                <w:lang w:val="en-US"/>
              </w:rPr>
              <w:t xml:space="preserve"> cell</w:t>
            </w:r>
            <w:r w:rsidRPr="008149D0">
              <w:rPr>
                <w:rFonts w:eastAsia="Arial Unicode MS"/>
                <w:sz w:val="20"/>
                <w:lang w:val="en-US"/>
              </w:rPr>
              <w:t>.</w:t>
            </w:r>
          </w:p>
          <w:p w14:paraId="500C6FF9" w14:textId="48C07296" w:rsidR="003E0BA5" w:rsidRPr="00322371" w:rsidRDefault="003E0BA5" w:rsidP="009F330F">
            <w:pPr>
              <w:overflowPunct/>
              <w:autoSpaceDE/>
              <w:autoSpaceDN/>
              <w:adjustRightInd/>
              <w:spacing w:after="0" w:line="240" w:lineRule="auto"/>
              <w:jc w:val="left"/>
              <w:textAlignment w:val="auto"/>
              <w:rPr>
                <w:rFonts w:eastAsia="Times New Roman"/>
                <w:sz w:val="20"/>
                <w:lang w:val="en-US" w:eastAsia="ko-KR"/>
              </w:rPr>
            </w:pPr>
            <w:ins w:id="125" w:author="Ozcan Ozturk" w:date="2020-04-23T16:38:00Z">
              <w:r>
                <w:rPr>
                  <w:sz w:val="20"/>
                  <w:lang w:eastAsia="en-GB"/>
                </w:rPr>
                <w:t>Summary: Discuss online</w:t>
              </w:r>
            </w:ins>
          </w:p>
        </w:tc>
      </w:tr>
      <w:tr w:rsidR="00226FF0" w:rsidRPr="00322371" w14:paraId="7C2834B7"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2BAF266E" w14:textId="3C0FAC6F" w:rsidR="00226FF0" w:rsidRDefault="00226FF0" w:rsidP="00226FF0">
            <w:pPr>
              <w:spacing w:line="276" w:lineRule="auto"/>
              <w:jc w:val="left"/>
              <w:rPr>
                <w:sz w:val="20"/>
              </w:rPr>
            </w:pPr>
          </w:p>
        </w:tc>
        <w:tc>
          <w:tcPr>
            <w:tcW w:w="371" w:type="pct"/>
            <w:tcBorders>
              <w:top w:val="single" w:sz="4" w:space="0" w:color="auto"/>
              <w:left w:val="single" w:sz="4" w:space="0" w:color="auto"/>
              <w:bottom w:val="single" w:sz="4" w:space="0" w:color="auto"/>
              <w:right w:val="single" w:sz="4" w:space="0" w:color="auto"/>
            </w:tcBorders>
          </w:tcPr>
          <w:p w14:paraId="79620394" w14:textId="39CE57EB" w:rsidR="00226FF0" w:rsidRDefault="00226FF0" w:rsidP="00226FF0">
            <w:pPr>
              <w:pStyle w:val="B2"/>
              <w:tabs>
                <w:tab w:val="left" w:pos="434"/>
              </w:tabs>
              <w:ind w:left="0" w:firstLine="0"/>
              <w:rPr>
                <w:lang w:eastAsia="en-GB"/>
              </w:rPr>
            </w:pPr>
          </w:p>
        </w:tc>
        <w:tc>
          <w:tcPr>
            <w:tcW w:w="409" w:type="pct"/>
            <w:tcBorders>
              <w:top w:val="single" w:sz="4" w:space="0" w:color="auto"/>
              <w:left w:val="single" w:sz="4" w:space="0" w:color="auto"/>
              <w:bottom w:val="single" w:sz="4" w:space="0" w:color="auto"/>
              <w:right w:val="single" w:sz="4" w:space="0" w:color="auto"/>
            </w:tcBorders>
          </w:tcPr>
          <w:p w14:paraId="403038C1" w14:textId="26F255B2" w:rsidR="00226FF0" w:rsidRDefault="00226FF0" w:rsidP="00226FF0">
            <w:pPr>
              <w:spacing w:line="276" w:lineRule="auto"/>
              <w:jc w:val="left"/>
              <w:rPr>
                <w:sz w:val="20"/>
              </w:rPr>
            </w:pPr>
          </w:p>
        </w:tc>
        <w:tc>
          <w:tcPr>
            <w:tcW w:w="788" w:type="pct"/>
            <w:tcBorders>
              <w:top w:val="single" w:sz="4" w:space="0" w:color="auto"/>
              <w:left w:val="single" w:sz="4" w:space="0" w:color="auto"/>
              <w:bottom w:val="single" w:sz="4" w:space="0" w:color="auto"/>
              <w:right w:val="single" w:sz="4" w:space="0" w:color="auto"/>
            </w:tcBorders>
          </w:tcPr>
          <w:p w14:paraId="14FE24D9" w14:textId="7B7A894D" w:rsidR="00226FF0" w:rsidRDefault="00226FF0" w:rsidP="00226FF0">
            <w:pPr>
              <w:spacing w:line="276" w:lineRule="auto"/>
              <w:jc w:val="left"/>
              <w:rPr>
                <w:sz w:val="20"/>
              </w:rPr>
            </w:pPr>
          </w:p>
        </w:tc>
        <w:tc>
          <w:tcPr>
            <w:tcW w:w="252" w:type="pct"/>
            <w:tcBorders>
              <w:top w:val="single" w:sz="4" w:space="0" w:color="auto"/>
              <w:left w:val="single" w:sz="4" w:space="0" w:color="auto"/>
              <w:bottom w:val="single" w:sz="4" w:space="0" w:color="auto"/>
              <w:right w:val="single" w:sz="4" w:space="0" w:color="auto"/>
            </w:tcBorders>
          </w:tcPr>
          <w:p w14:paraId="74D85F69" w14:textId="32261EDB" w:rsidR="00226FF0" w:rsidRDefault="00226FF0" w:rsidP="00226FF0">
            <w:pPr>
              <w:spacing w:line="276" w:lineRule="auto"/>
              <w:jc w:val="left"/>
              <w:rPr>
                <w:sz w:val="20"/>
              </w:rPr>
            </w:pPr>
          </w:p>
        </w:tc>
        <w:tc>
          <w:tcPr>
            <w:tcW w:w="1290" w:type="pct"/>
            <w:tcBorders>
              <w:top w:val="single" w:sz="4" w:space="0" w:color="auto"/>
              <w:left w:val="single" w:sz="4" w:space="0" w:color="auto"/>
              <w:bottom w:val="single" w:sz="4" w:space="0" w:color="auto"/>
              <w:right w:val="single" w:sz="4" w:space="0" w:color="auto"/>
            </w:tcBorders>
          </w:tcPr>
          <w:p w14:paraId="2BD14365" w14:textId="037171C4" w:rsidR="00226FF0" w:rsidRPr="008A4A8F" w:rsidRDefault="00226FF0" w:rsidP="00226FF0">
            <w:pPr>
              <w:spacing w:line="276" w:lineRule="auto"/>
              <w:jc w:val="left"/>
              <w:rPr>
                <w:rFonts w:eastAsia="Times New Roman"/>
                <w:sz w:val="20"/>
                <w:lang w:eastAsia="ko-KR"/>
              </w:rPr>
            </w:pPr>
          </w:p>
        </w:tc>
        <w:tc>
          <w:tcPr>
            <w:tcW w:w="1576" w:type="pct"/>
            <w:tcBorders>
              <w:top w:val="single" w:sz="4" w:space="0" w:color="auto"/>
              <w:left w:val="single" w:sz="4" w:space="0" w:color="auto"/>
              <w:bottom w:val="single" w:sz="4" w:space="0" w:color="auto"/>
              <w:right w:val="single" w:sz="4" w:space="0" w:color="auto"/>
            </w:tcBorders>
          </w:tcPr>
          <w:p w14:paraId="16134419" w14:textId="77777777" w:rsidR="00226FF0" w:rsidRDefault="00226FF0" w:rsidP="00226FF0">
            <w:pPr>
              <w:keepNext/>
              <w:adjustRightInd/>
              <w:spacing w:after="0" w:line="240" w:lineRule="auto"/>
              <w:jc w:val="left"/>
              <w:textAlignment w:val="auto"/>
              <w:rPr>
                <w:rFonts w:eastAsia="Arial Unicode MS"/>
                <w:sz w:val="20"/>
                <w:lang w:val="en-US"/>
              </w:rPr>
            </w:pPr>
          </w:p>
        </w:tc>
      </w:tr>
    </w:tbl>
    <w:p w14:paraId="5CDAFEAC" w14:textId="77777777" w:rsidR="003E22C1" w:rsidRDefault="003E22C1" w:rsidP="005D529E">
      <w:pPr>
        <w:jc w:val="left"/>
        <w:rPr>
          <w:b/>
          <w:bCs/>
          <w:sz w:val="20"/>
          <w:szCs w:val="18"/>
          <w:lang w:val="en-US"/>
        </w:rPr>
        <w:sectPr w:rsidR="003E22C1" w:rsidSect="003E22C1">
          <w:footnotePr>
            <w:numRestart w:val="eachSect"/>
          </w:footnotePr>
          <w:pgSz w:w="16840" w:h="11907" w:orient="landscape" w:code="9"/>
          <w:pgMar w:top="1138" w:right="1138" w:bottom="1138" w:left="1411" w:header="677" w:footer="562" w:gutter="0"/>
          <w:cols w:space="720"/>
          <w:docGrid w:linePitch="299"/>
        </w:sectPr>
      </w:pPr>
    </w:p>
    <w:p w14:paraId="0C8BB601" w14:textId="53323C38" w:rsidR="003E0BA5" w:rsidRDefault="003E0BA5" w:rsidP="003E0BA5">
      <w:pPr>
        <w:overflowPunct/>
        <w:autoSpaceDE/>
        <w:autoSpaceDN/>
        <w:adjustRightInd/>
        <w:spacing w:after="0" w:line="240" w:lineRule="auto"/>
        <w:jc w:val="left"/>
        <w:textAlignment w:val="auto"/>
        <w:rPr>
          <w:b/>
          <w:bCs/>
          <w:szCs w:val="22"/>
          <w:u w:val="single"/>
        </w:rPr>
        <w:sectPr w:rsidR="003E0BA5" w:rsidSect="00D0037D">
          <w:footnotePr>
            <w:numRestart w:val="eachSect"/>
          </w:footnotePr>
          <w:pgSz w:w="16840" w:h="11907" w:orient="landscape" w:code="9"/>
          <w:pgMar w:top="1138" w:right="1138" w:bottom="1138" w:left="1411" w:header="677" w:footer="562" w:gutter="0"/>
          <w:cols w:space="720"/>
          <w:docGrid w:linePitch="299"/>
        </w:sectPr>
      </w:pPr>
      <w:ins w:id="126" w:author="Ozcan Ozturk" w:date="2020-04-23T16:36:00Z">
        <w:r>
          <w:rPr>
            <w:rFonts w:ascii="Arial" w:hAnsi="Arial" w:cs="Arial"/>
            <w:b/>
          </w:rPr>
          <w:lastRenderedPageBreak/>
          <w:br w:type="page"/>
        </w:r>
      </w:ins>
    </w:p>
    <w:p w14:paraId="45AE1F65" w14:textId="77777777" w:rsidR="003E0BA5" w:rsidRDefault="003E0BA5" w:rsidP="003E0BA5">
      <w:pPr>
        <w:rPr>
          <w:b/>
          <w:bCs/>
          <w:szCs w:val="22"/>
          <w:u w:val="single"/>
        </w:rPr>
      </w:pPr>
    </w:p>
    <w:p w14:paraId="1E7E533A" w14:textId="4064DE06" w:rsidR="003E0BA5" w:rsidRPr="001109BD" w:rsidRDefault="003E0BA5" w:rsidP="003E0BA5">
      <w:pPr>
        <w:pStyle w:val="Heading1"/>
        <w:numPr>
          <w:ilvl w:val="0"/>
          <w:numId w:val="3"/>
        </w:numPr>
        <w:jc w:val="left"/>
      </w:pPr>
      <w:r>
        <w:t>Conclusion</w:t>
      </w:r>
    </w:p>
    <w:p w14:paraId="63583AB0" w14:textId="77777777" w:rsidR="00A66117" w:rsidRPr="00A66117" w:rsidRDefault="003E0BA5" w:rsidP="00A66117">
      <w:pPr>
        <w:rPr>
          <w:b/>
          <w:bCs/>
          <w:sz w:val="20"/>
        </w:rPr>
      </w:pPr>
      <w:r w:rsidRPr="00A66117">
        <w:rPr>
          <w:b/>
          <w:bCs/>
          <w:sz w:val="20"/>
        </w:rPr>
        <w:t xml:space="preserve">Proposal 1: </w:t>
      </w:r>
      <w:r w:rsidR="00A66117" w:rsidRPr="00A66117">
        <w:rPr>
          <w:b/>
          <w:bCs/>
          <w:sz w:val="20"/>
        </w:rPr>
        <w:t>Agree to the suggested editorial corrections for the following issues:</w:t>
      </w:r>
    </w:p>
    <w:p w14:paraId="4AD04F39"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sidRPr="00A66117">
        <w:rPr>
          <w:sz w:val="20"/>
        </w:rPr>
        <w:t>U601, U602: LBT failure indication in procedural text</w:t>
      </w:r>
    </w:p>
    <w:p w14:paraId="347C1D04"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sidRPr="00A66117">
        <w:rPr>
          <w:sz w:val="20"/>
        </w:rPr>
        <w:t>U603: Replace PO with “paging occasion”</w:t>
      </w:r>
    </w:p>
    <w:p w14:paraId="1871FE18"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sidRPr="00A66117">
        <w:rPr>
          <w:sz w:val="20"/>
        </w:rPr>
        <w:t>U606: Change the name of SSB-PositionQCL-Relationship-r16 to SSB-PositionQCL-Relation-r16</w:t>
      </w:r>
    </w:p>
    <w:p w14:paraId="682D97D0"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sidRPr="00A66117">
        <w:rPr>
          <w:sz w:val="20"/>
        </w:rPr>
        <w:t>U616: Add “s” in Guard Band IEs after “band”</w:t>
      </w:r>
    </w:p>
    <w:p w14:paraId="3825F023"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lang w:eastAsia="en-US"/>
        </w:rPr>
      </w:pPr>
      <w:r w:rsidRPr="00A66117">
        <w:rPr>
          <w:sz w:val="20"/>
        </w:rPr>
        <w:t xml:space="preserve">U620: Change </w:t>
      </w:r>
      <w:r w:rsidRPr="00A66117">
        <w:rPr>
          <w:iCs/>
          <w:sz w:val="20"/>
        </w:rPr>
        <w:t xml:space="preserve">“are applied to “shall apply” in </w:t>
      </w:r>
      <w:r w:rsidRPr="00A66117">
        <w:rPr>
          <w:sz w:val="20"/>
        </w:rPr>
        <w:t xml:space="preserve">field description of </w:t>
      </w:r>
      <w:proofErr w:type="spellStart"/>
      <w:r w:rsidRPr="00A66117">
        <w:rPr>
          <w:i/>
          <w:sz w:val="20"/>
        </w:rPr>
        <w:t>channelAccessMode</w:t>
      </w:r>
      <w:proofErr w:type="spellEnd"/>
      <w:r w:rsidRPr="00A66117">
        <w:rPr>
          <w:iCs/>
          <w:sz w:val="20"/>
        </w:rPr>
        <w:t xml:space="preserve"> </w:t>
      </w:r>
    </w:p>
    <w:p w14:paraId="227A45EF"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sidRPr="00A66117">
        <w:rPr>
          <w:sz w:val="20"/>
        </w:rPr>
        <w:t xml:space="preserve">U622: Add hyphen in </w:t>
      </w:r>
      <w:r w:rsidRPr="00A66117">
        <w:rPr>
          <w:i/>
          <w:sz w:val="20"/>
          <w:lang w:val="sv-SE"/>
        </w:rPr>
        <w:t>nrofPDCCH-MonitoringOccasionPerSSB-InPO-r16</w:t>
      </w:r>
    </w:p>
    <w:p w14:paraId="47D9A5C9"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rFonts w:eastAsiaTheme="minorHAnsi"/>
          <w:bCs/>
          <w:i/>
          <w:sz w:val="20"/>
        </w:rPr>
      </w:pPr>
      <w:r w:rsidRPr="00A66117">
        <w:rPr>
          <w:sz w:val="20"/>
        </w:rPr>
        <w:t xml:space="preserve">U623: Add CAPC related text in the field description of </w:t>
      </w:r>
      <w:r w:rsidRPr="00A66117">
        <w:rPr>
          <w:rFonts w:eastAsiaTheme="minorHAnsi"/>
          <w:bCs/>
          <w:i/>
          <w:sz w:val="20"/>
        </w:rPr>
        <w:t>ul-dci-triggered-UL-</w:t>
      </w:r>
      <w:proofErr w:type="spellStart"/>
      <w:r w:rsidRPr="00A66117">
        <w:rPr>
          <w:rFonts w:eastAsiaTheme="minorHAnsi"/>
          <w:bCs/>
          <w:i/>
          <w:sz w:val="20"/>
        </w:rPr>
        <w:t>ChannelAccess</w:t>
      </w:r>
      <w:proofErr w:type="spellEnd"/>
      <w:r w:rsidRPr="00A66117">
        <w:rPr>
          <w:rFonts w:eastAsiaTheme="minorHAnsi"/>
          <w:bCs/>
          <w:i/>
          <w:sz w:val="20"/>
        </w:rPr>
        <w:t>-</w:t>
      </w:r>
      <w:proofErr w:type="spellStart"/>
      <w:r w:rsidRPr="00A66117">
        <w:rPr>
          <w:rFonts w:eastAsiaTheme="minorHAnsi"/>
          <w:bCs/>
          <w:i/>
          <w:sz w:val="20"/>
        </w:rPr>
        <w:t>CPext</w:t>
      </w:r>
      <w:proofErr w:type="spellEnd"/>
      <w:r w:rsidRPr="00A66117">
        <w:rPr>
          <w:rFonts w:eastAsiaTheme="minorHAnsi"/>
          <w:bCs/>
          <w:i/>
          <w:sz w:val="20"/>
        </w:rPr>
        <w:t>-CAPC-List</w:t>
      </w:r>
    </w:p>
    <w:p w14:paraId="03B9E032" w14:textId="77777777" w:rsidR="00A66117" w:rsidRP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sidRPr="00A66117">
        <w:rPr>
          <w:sz w:val="20"/>
        </w:rPr>
        <w:t xml:space="preserve">U631: Remove “set” in the field description of </w:t>
      </w:r>
      <w:proofErr w:type="spellStart"/>
      <w:r w:rsidRPr="00A66117">
        <w:rPr>
          <w:i/>
          <w:sz w:val="20"/>
        </w:rPr>
        <w:t>searchSpaceGroupIdList</w:t>
      </w:r>
      <w:proofErr w:type="spellEnd"/>
    </w:p>
    <w:p w14:paraId="5E7F589B" w14:textId="77777777" w:rsidR="003E0BA5" w:rsidRPr="00A66117" w:rsidRDefault="003E0BA5" w:rsidP="003E0BA5">
      <w:pPr>
        <w:rPr>
          <w:b/>
          <w:bCs/>
          <w:sz w:val="20"/>
        </w:rPr>
      </w:pPr>
    </w:p>
    <w:p w14:paraId="3A402A83" w14:textId="77777777" w:rsidR="00A66117" w:rsidRPr="00C07838" w:rsidRDefault="00A66117" w:rsidP="00A66117">
      <w:pPr>
        <w:rPr>
          <w:b/>
          <w:bCs/>
          <w:sz w:val="20"/>
        </w:rPr>
      </w:pPr>
      <w:r w:rsidRPr="00C07838">
        <w:rPr>
          <w:b/>
          <w:bCs/>
          <w:sz w:val="20"/>
        </w:rPr>
        <w:t xml:space="preserve">Proposal 2: Agree to the solutions </w:t>
      </w:r>
      <w:r>
        <w:rPr>
          <w:b/>
          <w:bCs/>
          <w:sz w:val="20"/>
        </w:rPr>
        <w:t>suggested</w:t>
      </w:r>
      <w:r w:rsidRPr="00C07838">
        <w:rPr>
          <w:b/>
          <w:bCs/>
          <w:sz w:val="20"/>
        </w:rPr>
        <w:t xml:space="preserve"> in the report for following issues:</w:t>
      </w:r>
    </w:p>
    <w:p w14:paraId="4AABA78D" w14:textId="77777777" w:rsid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Pr>
          <w:sz w:val="20"/>
        </w:rPr>
        <w:t>U540: For RSSI/CO reporting, adds “…reports on the configured resources”.</w:t>
      </w:r>
    </w:p>
    <w:p w14:paraId="36479C66" w14:textId="77777777" w:rsidR="00A66117" w:rsidRPr="00A351DD"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U551, U552: Move cell-specific and common Q to </w:t>
      </w:r>
      <w:r w:rsidRPr="00A351DD">
        <w:rPr>
          <w:i/>
          <w:iCs/>
          <w:sz w:val="20"/>
        </w:rPr>
        <w:t>SSB-</w:t>
      </w:r>
      <w:proofErr w:type="spellStart"/>
      <w:r w:rsidRPr="00A351DD">
        <w:rPr>
          <w:i/>
          <w:iCs/>
          <w:sz w:val="20"/>
        </w:rPr>
        <w:t>ConfigMobility</w:t>
      </w:r>
      <w:proofErr w:type="spellEnd"/>
    </w:p>
    <w:p w14:paraId="7447B62A" w14:textId="77777777" w:rsidR="00A66117" w:rsidRPr="00A351DD"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U554, U556: Correction to the field description of </w:t>
      </w:r>
      <w:r w:rsidRPr="00A351DD">
        <w:rPr>
          <w:sz w:val="20"/>
        </w:rPr>
        <w:t>cg-minDFI-Delay-r16</w:t>
      </w:r>
    </w:p>
    <w:p w14:paraId="7E24638A" w14:textId="77777777" w:rsidR="00A66117" w:rsidRPr="00A351DD"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U562: Change minimum list size from 2 to 1 for </w:t>
      </w:r>
      <w:r w:rsidRPr="00A351DD">
        <w:rPr>
          <w:sz w:val="20"/>
        </w:rPr>
        <w:t>multiplePUSCH-Allocations-r16</w:t>
      </w:r>
    </w:p>
    <w:p w14:paraId="550B8FC1" w14:textId="77777777" w:rsidR="00A66117" w:rsidRPr="00A351DD"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U567: Clarification of CAPC in field description of </w:t>
      </w:r>
      <w:proofErr w:type="spellStart"/>
      <w:r>
        <w:rPr>
          <w:sz w:val="20"/>
        </w:rPr>
        <w:t>ChannelAccessPriority</w:t>
      </w:r>
      <w:proofErr w:type="spellEnd"/>
      <w:r>
        <w:rPr>
          <w:sz w:val="20"/>
        </w:rPr>
        <w:t xml:space="preserve"> and in 38.300</w:t>
      </w:r>
    </w:p>
    <w:p w14:paraId="3796CB3C" w14:textId="77777777" w:rsidR="00A66117" w:rsidRPr="001F692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U604: Change Need N to Need R for </w:t>
      </w:r>
      <w:proofErr w:type="spellStart"/>
      <w:r>
        <w:rPr>
          <w:sz w:val="20"/>
        </w:rPr>
        <w:t>enableConfiguredUL</w:t>
      </w:r>
      <w:proofErr w:type="spellEnd"/>
    </w:p>
    <w:p w14:paraId="2EFF9AC2" w14:textId="77777777" w:rsidR="00A66117" w:rsidRPr="001F692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U605: Change Need M to Need R for new NR-U IEs in </w:t>
      </w:r>
      <w:proofErr w:type="spellStart"/>
      <w:r>
        <w:rPr>
          <w:sz w:val="20"/>
        </w:rPr>
        <w:t>PhysicalCellGroupConfig</w:t>
      </w:r>
      <w:proofErr w:type="spellEnd"/>
      <w:r>
        <w:rPr>
          <w:sz w:val="20"/>
        </w:rPr>
        <w:t xml:space="preserve"> with ENUMERATED {true}</w:t>
      </w:r>
    </w:p>
    <w:p w14:paraId="1EE0D5C7" w14:textId="77777777" w:rsid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Pr>
          <w:sz w:val="20"/>
        </w:rPr>
        <w:t xml:space="preserve">U607: Use </w:t>
      </w:r>
      <w:proofErr w:type="spellStart"/>
      <w:r>
        <w:rPr>
          <w:sz w:val="20"/>
        </w:rPr>
        <w:t>SetupRelease</w:t>
      </w:r>
      <w:proofErr w:type="spellEnd"/>
      <w:r>
        <w:rPr>
          <w:sz w:val="20"/>
        </w:rPr>
        <w:t xml:space="preserve"> for </w:t>
      </w:r>
      <w:proofErr w:type="spellStart"/>
      <w:r>
        <w:rPr>
          <w:sz w:val="20"/>
        </w:rPr>
        <w:t>lbt-FailureRecoveryConfig</w:t>
      </w:r>
      <w:proofErr w:type="spellEnd"/>
    </w:p>
    <w:p w14:paraId="3275E9D8" w14:textId="77777777" w:rsidR="00A66117" w:rsidRPr="003030E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U608: Change to Need R for </w:t>
      </w:r>
      <w:r w:rsidRPr="003030EC">
        <w:rPr>
          <w:sz w:val="20"/>
        </w:rPr>
        <w:t>schedulingRequestID-LBT-SCell-r16</w:t>
      </w:r>
    </w:p>
    <w:p w14:paraId="7098BFEF" w14:textId="77777777" w:rsidR="00A66117" w:rsidRPr="003030E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U609: Delete </w:t>
      </w:r>
      <w:proofErr w:type="spellStart"/>
      <w:r>
        <w:rPr>
          <w:sz w:val="20"/>
        </w:rPr>
        <w:t>groupID</w:t>
      </w:r>
      <w:proofErr w:type="spellEnd"/>
      <w:r>
        <w:rPr>
          <w:sz w:val="20"/>
        </w:rPr>
        <w:t xml:space="preserve"> in </w:t>
      </w:r>
      <w:r w:rsidRPr="003030EC">
        <w:rPr>
          <w:sz w:val="20"/>
        </w:rPr>
        <w:t>searchSpaceSwitchTrigger-r16</w:t>
      </w:r>
    </w:p>
    <w:p w14:paraId="2F082411" w14:textId="77777777" w:rsidR="00A66117" w:rsidRPr="003030E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U610: Make </w:t>
      </w:r>
      <w:r w:rsidRPr="003030EC">
        <w:rPr>
          <w:sz w:val="20"/>
        </w:rPr>
        <w:t>searchSpaceSwitchTrigger-r16</w:t>
      </w:r>
      <w:r>
        <w:rPr>
          <w:sz w:val="20"/>
        </w:rPr>
        <w:t xml:space="preserve"> a list and use </w:t>
      </w:r>
      <w:proofErr w:type="spellStart"/>
      <w:r>
        <w:rPr>
          <w:sz w:val="20"/>
        </w:rPr>
        <w:t>AddModList</w:t>
      </w:r>
      <w:proofErr w:type="spellEnd"/>
    </w:p>
    <w:p w14:paraId="665C7DE9" w14:textId="77777777" w:rsidR="00A66117" w:rsidRPr="003030EC"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U611: User </w:t>
      </w:r>
      <w:proofErr w:type="spellStart"/>
      <w:r>
        <w:rPr>
          <w:sz w:val="20"/>
        </w:rPr>
        <w:t>AddModList</w:t>
      </w:r>
      <w:proofErr w:type="spellEnd"/>
      <w:r>
        <w:rPr>
          <w:sz w:val="20"/>
        </w:rPr>
        <w:t xml:space="preserve"> for co-</w:t>
      </w:r>
      <w:proofErr w:type="spellStart"/>
      <w:r>
        <w:rPr>
          <w:sz w:val="20"/>
        </w:rPr>
        <w:t>DurationPerCellList</w:t>
      </w:r>
      <w:proofErr w:type="spellEnd"/>
    </w:p>
    <w:p w14:paraId="05573667" w14:textId="77777777" w:rsidR="00A66117" w:rsidRPr="003030EC" w:rsidRDefault="00A66117" w:rsidP="00A66117">
      <w:pPr>
        <w:pStyle w:val="ListParagraph"/>
        <w:numPr>
          <w:ilvl w:val="0"/>
          <w:numId w:val="40"/>
        </w:numPr>
        <w:overflowPunct/>
        <w:autoSpaceDE/>
        <w:autoSpaceDN/>
        <w:adjustRightInd/>
        <w:spacing w:after="160" w:line="259" w:lineRule="auto"/>
        <w:jc w:val="left"/>
        <w:textAlignment w:val="auto"/>
        <w:rPr>
          <w:sz w:val="20"/>
        </w:rPr>
      </w:pPr>
      <w:r>
        <w:rPr>
          <w:sz w:val="20"/>
        </w:rPr>
        <w:t xml:space="preserve">U613: Correction to the field description of </w:t>
      </w:r>
      <w:proofErr w:type="spellStart"/>
      <w:r w:rsidRPr="003030EC">
        <w:rPr>
          <w:i/>
          <w:iCs/>
          <w:sz w:val="20"/>
          <w:lang w:val="x-none"/>
        </w:rPr>
        <w:t>searchSpaceSwitch</w:t>
      </w:r>
      <w:r w:rsidRPr="003030EC">
        <w:rPr>
          <w:i/>
          <w:iCs/>
          <w:sz w:val="20"/>
          <w:lang w:val="en-US"/>
        </w:rPr>
        <w:t>ing</w:t>
      </w:r>
      <w:r w:rsidRPr="003030EC">
        <w:rPr>
          <w:i/>
          <w:iCs/>
          <w:sz w:val="20"/>
          <w:lang w:val="x-none"/>
        </w:rPr>
        <w:t>Trigger</w:t>
      </w:r>
      <w:r w:rsidRPr="003030EC">
        <w:rPr>
          <w:i/>
          <w:iCs/>
          <w:sz w:val="20"/>
        </w:rPr>
        <w:t>List</w:t>
      </w:r>
      <w:proofErr w:type="spellEnd"/>
    </w:p>
    <w:p w14:paraId="7DCED053" w14:textId="77777777" w:rsidR="00A66117" w:rsidRDefault="00A66117" w:rsidP="00A66117">
      <w:pPr>
        <w:pStyle w:val="ListParagraph"/>
        <w:numPr>
          <w:ilvl w:val="0"/>
          <w:numId w:val="40"/>
        </w:numPr>
        <w:overflowPunct/>
        <w:autoSpaceDE/>
        <w:autoSpaceDN/>
        <w:adjustRightInd/>
        <w:spacing w:after="160" w:line="259" w:lineRule="auto"/>
        <w:jc w:val="left"/>
        <w:textAlignment w:val="auto"/>
        <w:rPr>
          <w:sz w:val="20"/>
        </w:rPr>
      </w:pPr>
      <w:r>
        <w:rPr>
          <w:sz w:val="20"/>
        </w:rPr>
        <w:t>U614: Delete “determined by UE randomly” in 5.5.2.10a.</w:t>
      </w:r>
    </w:p>
    <w:p w14:paraId="021B083A" w14:textId="77777777" w:rsidR="00A66117" w:rsidRPr="00A351DD" w:rsidRDefault="00A66117" w:rsidP="00A66117">
      <w:pPr>
        <w:pStyle w:val="ListParagraph"/>
        <w:numPr>
          <w:ilvl w:val="0"/>
          <w:numId w:val="40"/>
        </w:numPr>
        <w:overflowPunct/>
        <w:autoSpaceDE/>
        <w:autoSpaceDN/>
        <w:adjustRightInd/>
        <w:spacing w:after="160" w:line="259" w:lineRule="auto"/>
        <w:jc w:val="left"/>
        <w:textAlignment w:val="auto"/>
        <w:rPr>
          <w:sz w:val="20"/>
        </w:rPr>
      </w:pPr>
      <w:r>
        <w:rPr>
          <w:sz w:val="20"/>
        </w:rPr>
        <w:t>U617: Change “BWP” to “cell” in field description of intra-cell guard bands.</w:t>
      </w:r>
    </w:p>
    <w:p w14:paraId="62174726" w14:textId="77777777" w:rsidR="00A66117" w:rsidRPr="000543E2"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U618: Add overall description in the field description of </w:t>
      </w:r>
      <w:proofErr w:type="spellStart"/>
      <w:r w:rsidRPr="00B752AC">
        <w:rPr>
          <w:sz w:val="20"/>
        </w:rPr>
        <w:t>channelAccessMode</w:t>
      </w:r>
      <w:proofErr w:type="spellEnd"/>
    </w:p>
    <w:p w14:paraId="321171D9" w14:textId="77777777" w:rsidR="00A66117" w:rsidRPr="000543E2"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U619, U621: Make </w:t>
      </w:r>
      <w:proofErr w:type="spellStart"/>
      <w:r w:rsidRPr="000543E2">
        <w:rPr>
          <w:i/>
          <w:sz w:val="20"/>
        </w:rPr>
        <w:t>channelAccessMode</w:t>
      </w:r>
      <w:proofErr w:type="spellEnd"/>
      <w:r>
        <w:rPr>
          <w:iCs/>
          <w:sz w:val="20"/>
        </w:rPr>
        <w:t xml:space="preserve"> conditional mandatory for NR-U</w:t>
      </w:r>
    </w:p>
    <w:p w14:paraId="624951AB" w14:textId="77777777" w:rsidR="00A66117" w:rsidRPr="000543E2"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U625: </w:t>
      </w:r>
      <w:r w:rsidRPr="000543E2">
        <w:rPr>
          <w:sz w:val="20"/>
        </w:rPr>
        <w:t xml:space="preserve">replace the </w:t>
      </w:r>
      <w:proofErr w:type="spellStart"/>
      <w:r w:rsidRPr="000543E2">
        <w:rPr>
          <w:sz w:val="20"/>
        </w:rPr>
        <w:t>ffsvalue</w:t>
      </w:r>
      <w:proofErr w:type="spellEnd"/>
      <w:r w:rsidRPr="000543E2">
        <w:rPr>
          <w:sz w:val="20"/>
        </w:rPr>
        <w:t xml:space="preserve"> in cg-</w:t>
      </w:r>
      <w:proofErr w:type="spellStart"/>
      <w:r w:rsidRPr="000543E2">
        <w:rPr>
          <w:sz w:val="20"/>
        </w:rPr>
        <w:t>StartingFullBW</w:t>
      </w:r>
      <w:proofErr w:type="spellEnd"/>
      <w:r w:rsidRPr="000543E2">
        <w:rPr>
          <w:sz w:val="20"/>
        </w:rPr>
        <w:t>-</w:t>
      </w:r>
      <w:proofErr w:type="spellStart"/>
      <w:r w:rsidRPr="000543E2">
        <w:rPr>
          <w:sz w:val="20"/>
        </w:rPr>
        <w:t>InsideCOT</w:t>
      </w:r>
      <w:proofErr w:type="spellEnd"/>
      <w:r w:rsidRPr="000543E2">
        <w:rPr>
          <w:sz w:val="20"/>
        </w:rPr>
        <w:t>, cg-</w:t>
      </w:r>
      <w:proofErr w:type="spellStart"/>
      <w:r w:rsidRPr="000543E2">
        <w:rPr>
          <w:sz w:val="20"/>
        </w:rPr>
        <w:t>StartingFullBW</w:t>
      </w:r>
      <w:proofErr w:type="spellEnd"/>
      <w:r w:rsidRPr="000543E2">
        <w:rPr>
          <w:sz w:val="20"/>
        </w:rPr>
        <w:t>-</w:t>
      </w:r>
      <w:proofErr w:type="spellStart"/>
      <w:r w:rsidRPr="000543E2">
        <w:rPr>
          <w:sz w:val="20"/>
        </w:rPr>
        <w:t>OutsideCOT</w:t>
      </w:r>
      <w:proofErr w:type="spellEnd"/>
      <w:r w:rsidRPr="000543E2">
        <w:rPr>
          <w:sz w:val="20"/>
        </w:rPr>
        <w:t>, cg-</w:t>
      </w:r>
      <w:proofErr w:type="spellStart"/>
      <w:r w:rsidRPr="000543E2">
        <w:rPr>
          <w:sz w:val="20"/>
        </w:rPr>
        <w:t>StartingPartialBW</w:t>
      </w:r>
      <w:proofErr w:type="spellEnd"/>
      <w:r w:rsidRPr="000543E2">
        <w:rPr>
          <w:sz w:val="20"/>
        </w:rPr>
        <w:t>-</w:t>
      </w:r>
      <w:proofErr w:type="spellStart"/>
      <w:r w:rsidRPr="000543E2">
        <w:rPr>
          <w:sz w:val="20"/>
        </w:rPr>
        <w:t>InsideCOT</w:t>
      </w:r>
      <w:proofErr w:type="spellEnd"/>
      <w:r w:rsidRPr="000543E2">
        <w:rPr>
          <w:sz w:val="20"/>
        </w:rPr>
        <w:t xml:space="preserve"> wi</w:t>
      </w:r>
      <w:r>
        <w:rPr>
          <w:sz w:val="20"/>
        </w:rPr>
        <w:t>t</w:t>
      </w:r>
      <w:r w:rsidRPr="000543E2">
        <w:rPr>
          <w:sz w:val="20"/>
        </w:rPr>
        <w:t>h 5,7,2 respectively</w:t>
      </w:r>
    </w:p>
    <w:p w14:paraId="31CF0409" w14:textId="77777777" w:rsidR="00A66117" w:rsidRPr="000543E2"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U626: </w:t>
      </w:r>
      <w:r w:rsidRPr="000543E2">
        <w:rPr>
          <w:sz w:val="20"/>
        </w:rPr>
        <w:t xml:space="preserve">replace the </w:t>
      </w:r>
      <w:proofErr w:type="spellStart"/>
      <w:r w:rsidRPr="000543E2">
        <w:rPr>
          <w:sz w:val="20"/>
        </w:rPr>
        <w:t>ffsvalue</w:t>
      </w:r>
      <w:proofErr w:type="spellEnd"/>
      <w:r w:rsidRPr="000543E2">
        <w:rPr>
          <w:sz w:val="20"/>
        </w:rPr>
        <w:t xml:space="preserve"> of duration and offset </w:t>
      </w:r>
      <w:r>
        <w:rPr>
          <w:sz w:val="20"/>
        </w:rPr>
        <w:t xml:space="preserve">both </w:t>
      </w:r>
      <w:r w:rsidRPr="000543E2">
        <w:rPr>
          <w:sz w:val="20"/>
        </w:rPr>
        <w:t xml:space="preserve">with 39 </w:t>
      </w:r>
      <w:r>
        <w:rPr>
          <w:sz w:val="20"/>
        </w:rPr>
        <w:t xml:space="preserve">in </w:t>
      </w:r>
      <w:r w:rsidRPr="000543E2">
        <w:rPr>
          <w:sz w:val="20"/>
        </w:rPr>
        <w:t>CG-COT-Sharing</w:t>
      </w:r>
    </w:p>
    <w:p w14:paraId="6DDA8ADC" w14:textId="77777777" w:rsidR="00A66117" w:rsidRPr="000543E2" w:rsidRDefault="00A66117" w:rsidP="00A66117">
      <w:pPr>
        <w:pStyle w:val="ListParagraph"/>
        <w:numPr>
          <w:ilvl w:val="0"/>
          <w:numId w:val="40"/>
        </w:numPr>
        <w:overflowPunct/>
        <w:autoSpaceDE/>
        <w:autoSpaceDN/>
        <w:adjustRightInd/>
        <w:spacing w:after="160" w:line="259" w:lineRule="auto"/>
        <w:jc w:val="left"/>
        <w:textAlignment w:val="auto"/>
        <w:rPr>
          <w:sz w:val="20"/>
          <w:lang w:val="en-US"/>
        </w:rPr>
      </w:pPr>
      <w:r>
        <w:rPr>
          <w:sz w:val="20"/>
        </w:rPr>
        <w:t xml:space="preserve">U630: Add field descriptions of </w:t>
      </w:r>
      <w:proofErr w:type="spellStart"/>
      <w:r>
        <w:rPr>
          <w:sz w:val="20"/>
        </w:rPr>
        <w:t>positionInDCI</w:t>
      </w:r>
      <w:proofErr w:type="spellEnd"/>
      <w:r>
        <w:rPr>
          <w:sz w:val="20"/>
        </w:rPr>
        <w:t xml:space="preserve"> and </w:t>
      </w:r>
      <w:proofErr w:type="spellStart"/>
      <w:r>
        <w:rPr>
          <w:sz w:val="20"/>
        </w:rPr>
        <w:t>servingCellId</w:t>
      </w:r>
      <w:proofErr w:type="spellEnd"/>
      <w:r>
        <w:rPr>
          <w:sz w:val="20"/>
        </w:rPr>
        <w:t xml:space="preserve"> in </w:t>
      </w:r>
      <w:proofErr w:type="spellStart"/>
      <w:r w:rsidRPr="000543E2">
        <w:rPr>
          <w:sz w:val="20"/>
        </w:rPr>
        <w:t>SearchSpaceSwitchingTrigger</w:t>
      </w:r>
      <w:proofErr w:type="spellEnd"/>
    </w:p>
    <w:p w14:paraId="1B99FE31" w14:textId="77777777" w:rsidR="00A66117" w:rsidRDefault="00A66117" w:rsidP="003E0BA5">
      <w:pPr>
        <w:rPr>
          <w:b/>
          <w:bCs/>
          <w:szCs w:val="22"/>
        </w:rPr>
      </w:pPr>
    </w:p>
    <w:p w14:paraId="2CA090D8" w14:textId="77777777" w:rsidR="00A66117" w:rsidRPr="00C07838" w:rsidRDefault="00A66117" w:rsidP="00A66117">
      <w:pPr>
        <w:rPr>
          <w:b/>
          <w:bCs/>
          <w:sz w:val="20"/>
        </w:rPr>
      </w:pPr>
      <w:r w:rsidRPr="00C07838">
        <w:rPr>
          <w:b/>
          <w:bCs/>
          <w:sz w:val="20"/>
        </w:rPr>
        <w:t>Proposal 3: Further discuss the following issues in RAN2#110e:</w:t>
      </w:r>
    </w:p>
    <w:p w14:paraId="26E184F0" w14:textId="77777777" w:rsidR="00A66117" w:rsidRPr="00C07838" w:rsidRDefault="00A66117" w:rsidP="00A66117">
      <w:pPr>
        <w:pStyle w:val="ListParagraph"/>
        <w:numPr>
          <w:ilvl w:val="0"/>
          <w:numId w:val="41"/>
        </w:numPr>
        <w:overflowPunct/>
        <w:autoSpaceDE/>
        <w:autoSpaceDN/>
        <w:adjustRightInd/>
        <w:spacing w:after="160" w:line="259" w:lineRule="auto"/>
        <w:jc w:val="left"/>
        <w:textAlignment w:val="auto"/>
        <w:rPr>
          <w:sz w:val="20"/>
        </w:rPr>
      </w:pPr>
      <w:r>
        <w:rPr>
          <w:sz w:val="20"/>
        </w:rPr>
        <w:t xml:space="preserve">U549: </w:t>
      </w:r>
      <w:r w:rsidRPr="00C07838">
        <w:rPr>
          <w:sz w:val="20"/>
        </w:rPr>
        <w:t xml:space="preserve">Clarify that measurement report triggering when a (first) measurement result is available, is only valid for </w:t>
      </w:r>
      <w:r w:rsidRPr="00C07838">
        <w:rPr>
          <w:iCs/>
          <w:sz w:val="20"/>
        </w:rPr>
        <w:t>a</w:t>
      </w:r>
      <w:r w:rsidRPr="00C07838">
        <w:rPr>
          <w:i/>
          <w:sz w:val="20"/>
        </w:rPr>
        <w:t xml:space="preserve"> </w:t>
      </w:r>
      <w:proofErr w:type="spellStart"/>
      <w:r w:rsidRPr="00C07838">
        <w:rPr>
          <w:i/>
          <w:iCs/>
          <w:sz w:val="20"/>
        </w:rPr>
        <w:t>reportType</w:t>
      </w:r>
      <w:proofErr w:type="spellEnd"/>
      <w:r w:rsidRPr="00C07838">
        <w:rPr>
          <w:i/>
          <w:iCs/>
          <w:sz w:val="20"/>
          <w:lang w:val="en-US"/>
        </w:rPr>
        <w:t xml:space="preserve"> </w:t>
      </w:r>
      <w:r w:rsidRPr="00C07838">
        <w:rPr>
          <w:sz w:val="20"/>
        </w:rPr>
        <w:t xml:space="preserve">set to </w:t>
      </w:r>
      <w:r w:rsidRPr="00C07838">
        <w:rPr>
          <w:i/>
          <w:iCs/>
          <w:sz w:val="20"/>
        </w:rPr>
        <w:t>periodical</w:t>
      </w:r>
      <w:r w:rsidRPr="00C07838">
        <w:rPr>
          <w:iCs/>
          <w:sz w:val="20"/>
        </w:rPr>
        <w:t xml:space="preserve">. </w:t>
      </w:r>
      <w:r>
        <w:rPr>
          <w:sz w:val="20"/>
        </w:rPr>
        <w:t xml:space="preserve"> </w:t>
      </w:r>
    </w:p>
    <w:p w14:paraId="34B5B631" w14:textId="77777777" w:rsidR="00A66117" w:rsidRPr="00C07838" w:rsidRDefault="00A66117" w:rsidP="00A66117">
      <w:pPr>
        <w:pStyle w:val="ListParagraph"/>
        <w:numPr>
          <w:ilvl w:val="0"/>
          <w:numId w:val="41"/>
        </w:numPr>
        <w:overflowPunct/>
        <w:autoSpaceDE/>
        <w:autoSpaceDN/>
        <w:adjustRightInd/>
        <w:spacing w:after="160" w:line="259" w:lineRule="auto"/>
        <w:jc w:val="left"/>
        <w:textAlignment w:val="auto"/>
        <w:rPr>
          <w:sz w:val="20"/>
        </w:rPr>
      </w:pPr>
      <w:r>
        <w:rPr>
          <w:sz w:val="20"/>
        </w:rPr>
        <w:t xml:space="preserve">U612: How to signal no COT sharing </w:t>
      </w:r>
      <w:r w:rsidRPr="00C07838">
        <w:rPr>
          <w:sz w:val="20"/>
        </w:rPr>
        <w:t>in CG-COT-</w:t>
      </w:r>
      <w:proofErr w:type="spellStart"/>
      <w:r w:rsidRPr="00C07838">
        <w:rPr>
          <w:sz w:val="20"/>
        </w:rPr>
        <w:t>SharingList</w:t>
      </w:r>
      <w:proofErr w:type="spellEnd"/>
    </w:p>
    <w:p w14:paraId="3A1B48D2" w14:textId="35921C88" w:rsidR="00A66117" w:rsidRPr="00C07838" w:rsidRDefault="00A66117" w:rsidP="00A66117">
      <w:pPr>
        <w:pStyle w:val="ListParagraph"/>
        <w:numPr>
          <w:ilvl w:val="0"/>
          <w:numId w:val="41"/>
        </w:numPr>
        <w:overflowPunct/>
        <w:autoSpaceDE/>
        <w:autoSpaceDN/>
        <w:adjustRightInd/>
        <w:spacing w:after="160" w:line="259" w:lineRule="auto"/>
        <w:jc w:val="left"/>
        <w:textAlignment w:val="auto"/>
        <w:rPr>
          <w:sz w:val="20"/>
        </w:rPr>
      </w:pPr>
      <w:r>
        <w:rPr>
          <w:sz w:val="20"/>
        </w:rPr>
        <w:t xml:space="preserve">U615: Adding intra-cell guard band IEs to support configuration of </w:t>
      </w:r>
      <w:proofErr w:type="spellStart"/>
      <w:r>
        <w:rPr>
          <w:sz w:val="20"/>
        </w:rPr>
        <w:t>PCell</w:t>
      </w:r>
      <w:proofErr w:type="spellEnd"/>
      <w:r>
        <w:rPr>
          <w:sz w:val="20"/>
        </w:rPr>
        <w:t xml:space="preserve">. </w:t>
      </w:r>
      <w:r>
        <w:rPr>
          <w:sz w:val="20"/>
        </w:rPr>
        <w:t>Two options for the location of guard band IEs</w:t>
      </w:r>
      <w:r w:rsidRPr="00C07838">
        <w:rPr>
          <w:sz w:val="20"/>
        </w:rPr>
        <w:t xml:space="preserve"> are </w:t>
      </w:r>
      <w:proofErr w:type="spellStart"/>
      <w:r w:rsidRPr="00C07838">
        <w:rPr>
          <w:i/>
          <w:sz w:val="20"/>
        </w:rPr>
        <w:t>servingCellConfigCommonSIB</w:t>
      </w:r>
      <w:proofErr w:type="spellEnd"/>
      <w:r w:rsidRPr="00C07838">
        <w:rPr>
          <w:iCs/>
          <w:sz w:val="20"/>
        </w:rPr>
        <w:t xml:space="preserve"> or </w:t>
      </w:r>
      <w:proofErr w:type="spellStart"/>
      <w:r w:rsidRPr="00C07838">
        <w:rPr>
          <w:i/>
          <w:sz w:val="20"/>
        </w:rPr>
        <w:t>servingCellConfig</w:t>
      </w:r>
      <w:proofErr w:type="spellEnd"/>
      <w:r>
        <w:rPr>
          <w:i/>
          <w:sz w:val="20"/>
        </w:rPr>
        <w:t>.</w:t>
      </w:r>
    </w:p>
    <w:p w14:paraId="43C58405" w14:textId="77777777" w:rsidR="00A66117" w:rsidRDefault="00A66117" w:rsidP="00A66117">
      <w:pPr>
        <w:pStyle w:val="ListParagraph"/>
        <w:numPr>
          <w:ilvl w:val="0"/>
          <w:numId w:val="41"/>
        </w:numPr>
        <w:overflowPunct/>
        <w:autoSpaceDE/>
        <w:autoSpaceDN/>
        <w:adjustRightInd/>
        <w:spacing w:after="160" w:line="259" w:lineRule="auto"/>
        <w:jc w:val="left"/>
        <w:textAlignment w:val="auto"/>
        <w:rPr>
          <w:sz w:val="20"/>
        </w:rPr>
      </w:pPr>
      <w:r>
        <w:rPr>
          <w:sz w:val="20"/>
        </w:rPr>
        <w:t>U627: Clarifications to field descriptions for cg-</w:t>
      </w:r>
      <w:proofErr w:type="spellStart"/>
      <w:r>
        <w:rPr>
          <w:sz w:val="20"/>
        </w:rPr>
        <w:t>StartingFullxxx</w:t>
      </w:r>
      <w:proofErr w:type="spellEnd"/>
      <w:r>
        <w:rPr>
          <w:sz w:val="20"/>
        </w:rPr>
        <w:t>, cg-</w:t>
      </w:r>
      <w:proofErr w:type="spellStart"/>
      <w:r>
        <w:rPr>
          <w:sz w:val="20"/>
        </w:rPr>
        <w:t>StartingPartialxxx</w:t>
      </w:r>
      <w:proofErr w:type="spellEnd"/>
      <w:r>
        <w:rPr>
          <w:sz w:val="20"/>
        </w:rPr>
        <w:t xml:space="preserve"> IEs (need to confirm the relevant PHY specifications)</w:t>
      </w:r>
    </w:p>
    <w:p w14:paraId="0B668498" w14:textId="415D67FF" w:rsidR="00A66117" w:rsidRPr="00C07838" w:rsidRDefault="00A66117" w:rsidP="00A66117">
      <w:pPr>
        <w:pStyle w:val="ListParagraph"/>
        <w:numPr>
          <w:ilvl w:val="0"/>
          <w:numId w:val="41"/>
        </w:numPr>
        <w:overflowPunct/>
        <w:autoSpaceDE/>
        <w:autoSpaceDN/>
        <w:adjustRightInd/>
        <w:spacing w:after="160" w:line="259" w:lineRule="auto"/>
        <w:jc w:val="left"/>
        <w:textAlignment w:val="auto"/>
        <w:rPr>
          <w:sz w:val="20"/>
          <w:lang w:val="en-US"/>
        </w:rPr>
      </w:pPr>
      <w:r>
        <w:rPr>
          <w:bCs/>
          <w:iCs/>
          <w:sz w:val="20"/>
        </w:rPr>
        <w:t xml:space="preserve">U628: </w:t>
      </w:r>
      <w:proofErr w:type="spellStart"/>
      <w:r w:rsidRPr="000543E2">
        <w:rPr>
          <w:bCs/>
          <w:iCs/>
          <w:sz w:val="20"/>
        </w:rPr>
        <w:t>repK</w:t>
      </w:r>
      <w:proofErr w:type="spellEnd"/>
      <w:r w:rsidRPr="000543E2">
        <w:rPr>
          <w:bCs/>
          <w:iCs/>
          <w:sz w:val="20"/>
        </w:rPr>
        <w:t>-RV is not configured when cg-</w:t>
      </w:r>
      <w:proofErr w:type="spellStart"/>
      <w:r w:rsidRPr="000543E2">
        <w:rPr>
          <w:bCs/>
          <w:iCs/>
          <w:sz w:val="20"/>
        </w:rPr>
        <w:t>RetransmissionTimer</w:t>
      </w:r>
      <w:proofErr w:type="spellEnd"/>
      <w:r w:rsidRPr="000543E2">
        <w:rPr>
          <w:bCs/>
          <w:iCs/>
          <w:sz w:val="20"/>
        </w:rPr>
        <w:t xml:space="preserve"> is configured</w:t>
      </w:r>
      <w:r>
        <w:rPr>
          <w:bCs/>
          <w:iCs/>
          <w:sz w:val="20"/>
        </w:rPr>
        <w:t xml:space="preserve"> (based on outcome of the related discussion in User Plane).</w:t>
      </w:r>
    </w:p>
    <w:p w14:paraId="76F96759" w14:textId="77777777" w:rsidR="00A66117" w:rsidRPr="00B51938" w:rsidRDefault="00A66117" w:rsidP="00A66117">
      <w:pPr>
        <w:pStyle w:val="ListParagraph"/>
        <w:numPr>
          <w:ilvl w:val="0"/>
          <w:numId w:val="41"/>
        </w:numPr>
        <w:overflowPunct/>
        <w:autoSpaceDE/>
        <w:autoSpaceDN/>
        <w:adjustRightInd/>
        <w:spacing w:after="160" w:line="259" w:lineRule="auto"/>
        <w:jc w:val="left"/>
        <w:textAlignment w:val="auto"/>
        <w:rPr>
          <w:sz w:val="20"/>
          <w:lang w:val="en-US"/>
        </w:rPr>
      </w:pPr>
      <w:r>
        <w:rPr>
          <w:sz w:val="20"/>
        </w:rPr>
        <w:t xml:space="preserve">U629: For </w:t>
      </w:r>
      <w:r w:rsidRPr="000543E2">
        <w:rPr>
          <w:bCs/>
          <w:i/>
          <w:sz w:val="20"/>
        </w:rPr>
        <w:t>ra-ResponseWindow-r16</w:t>
      </w:r>
      <w:r>
        <w:rPr>
          <w:bCs/>
          <w:i/>
          <w:sz w:val="20"/>
        </w:rPr>
        <w:t xml:space="preserve">, </w:t>
      </w:r>
      <w:r>
        <w:rPr>
          <w:bCs/>
          <w:iCs/>
          <w:sz w:val="20"/>
        </w:rPr>
        <w:t>only include the new values (sl60 and sl160)</w:t>
      </w:r>
    </w:p>
    <w:p w14:paraId="58FEC102" w14:textId="77777777" w:rsidR="00A66117" w:rsidRPr="00B51938" w:rsidRDefault="00A66117" w:rsidP="00A66117">
      <w:pPr>
        <w:pStyle w:val="ListParagraph"/>
        <w:numPr>
          <w:ilvl w:val="0"/>
          <w:numId w:val="41"/>
        </w:numPr>
        <w:overflowPunct/>
        <w:autoSpaceDE/>
        <w:autoSpaceDN/>
        <w:adjustRightInd/>
        <w:spacing w:after="160" w:line="259" w:lineRule="auto"/>
        <w:jc w:val="left"/>
        <w:textAlignment w:val="auto"/>
        <w:rPr>
          <w:sz w:val="20"/>
          <w:lang w:val="en-US"/>
        </w:rPr>
      </w:pPr>
      <w:r>
        <w:rPr>
          <w:bCs/>
          <w:iCs/>
          <w:sz w:val="20"/>
        </w:rPr>
        <w:lastRenderedPageBreak/>
        <w:t xml:space="preserve">U801 (LTE): Move frequency specific Q in measurement object to </w:t>
      </w:r>
      <w:r w:rsidRPr="00B51938">
        <w:rPr>
          <w:bCs/>
          <w:i/>
          <w:iCs/>
          <w:sz w:val="20"/>
        </w:rPr>
        <w:t>RS-ConfigSSB-NR-r15</w:t>
      </w:r>
      <w:bookmarkStart w:id="127" w:name="_GoBack"/>
      <w:bookmarkEnd w:id="127"/>
    </w:p>
    <w:p w14:paraId="403F5759" w14:textId="77777777" w:rsidR="00A66117" w:rsidRPr="000543E2" w:rsidRDefault="00A66117" w:rsidP="00A66117">
      <w:pPr>
        <w:pStyle w:val="ListParagraph"/>
        <w:numPr>
          <w:ilvl w:val="0"/>
          <w:numId w:val="41"/>
        </w:numPr>
        <w:overflowPunct/>
        <w:autoSpaceDE/>
        <w:autoSpaceDN/>
        <w:adjustRightInd/>
        <w:spacing w:after="160" w:line="259" w:lineRule="auto"/>
        <w:jc w:val="left"/>
        <w:textAlignment w:val="auto"/>
        <w:rPr>
          <w:sz w:val="20"/>
          <w:lang w:val="en-US"/>
        </w:rPr>
      </w:pPr>
      <w:r>
        <w:rPr>
          <w:bCs/>
          <w:iCs/>
          <w:sz w:val="20"/>
        </w:rPr>
        <w:t>U802 (LTE): Broadcast per-cell specific Q in SIB24</w:t>
      </w:r>
    </w:p>
    <w:p w14:paraId="2031E3E0" w14:textId="7DB96727" w:rsidR="00A66117" w:rsidRDefault="00A66117" w:rsidP="003E0BA5">
      <w:pPr>
        <w:rPr>
          <w:b/>
          <w:bCs/>
          <w:szCs w:val="22"/>
        </w:rPr>
        <w:sectPr w:rsidR="00A66117" w:rsidSect="003E0BA5">
          <w:footnotePr>
            <w:numRestart w:val="eachSect"/>
          </w:footnotePr>
          <w:pgSz w:w="11907" w:h="16840" w:code="9"/>
          <w:pgMar w:top="1411" w:right="1138" w:bottom="1138" w:left="1138" w:header="677" w:footer="562" w:gutter="0"/>
          <w:cols w:space="720"/>
          <w:docGrid w:linePitch="299"/>
        </w:sectPr>
      </w:pPr>
    </w:p>
    <w:p w14:paraId="5266D99C" w14:textId="66D1F85D" w:rsidR="003E0BA5" w:rsidRPr="006D78AE" w:rsidRDefault="003E0BA5" w:rsidP="003E0BA5">
      <w:pPr>
        <w:rPr>
          <w:b/>
          <w:bCs/>
          <w:szCs w:val="22"/>
        </w:rPr>
      </w:pPr>
    </w:p>
    <w:p w14:paraId="4EB724F1" w14:textId="77777777" w:rsidR="003E0BA5" w:rsidRPr="006D78AE" w:rsidRDefault="003E0BA5" w:rsidP="003E0BA5">
      <w:pPr>
        <w:rPr>
          <w:b/>
          <w:bCs/>
          <w:iCs/>
          <w:szCs w:val="22"/>
        </w:rPr>
      </w:pPr>
    </w:p>
    <w:p w14:paraId="63110146" w14:textId="77777777" w:rsidR="003E0BA5" w:rsidRPr="006D78AE" w:rsidRDefault="003E0BA5" w:rsidP="003E0BA5">
      <w:pPr>
        <w:rPr>
          <w:b/>
          <w:bCs/>
          <w:szCs w:val="22"/>
        </w:rPr>
      </w:pPr>
    </w:p>
    <w:p w14:paraId="2C66A253" w14:textId="77777777" w:rsidR="002464BF" w:rsidRDefault="002464BF" w:rsidP="0099286C">
      <w:pPr>
        <w:pStyle w:val="CommentText"/>
        <w:rPr>
          <w:rFonts w:ascii="Arial" w:hAnsi="Arial" w:cs="Arial"/>
          <w:b/>
        </w:rPr>
      </w:pPr>
    </w:p>
    <w:sectPr w:rsidR="002464BF" w:rsidSect="00D0037D">
      <w:footnotePr>
        <w:numRestart w:val="eachSect"/>
      </w:footnotePr>
      <w:pgSz w:w="16840" w:h="11907" w:orient="landscape" w:code="9"/>
      <w:pgMar w:top="1138" w:right="1138" w:bottom="1138" w:left="1411" w:header="677" w:footer="56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Intel" w:date="2020-04-13T21:51:00Z" w:initials="I">
    <w:p w14:paraId="2C986B8B" w14:textId="77777777" w:rsidR="004E6CAF" w:rsidRDefault="004E6CAF" w:rsidP="004E6CAF">
      <w:pPr>
        <w:pStyle w:val="CommentText"/>
      </w:pPr>
      <w:r>
        <w:rPr>
          <w:rStyle w:val="CommentReference"/>
        </w:rPr>
        <w:annotationRef/>
      </w:r>
      <w:r>
        <w:rPr>
          <w:b/>
        </w:rPr>
        <w:t>[RIL]</w:t>
      </w:r>
      <w:r>
        <w:t xml:space="preserve">: I679 </w:t>
      </w:r>
      <w:r>
        <w:rPr>
          <w:b/>
        </w:rPr>
        <w:t>[Delegate]</w:t>
      </w:r>
      <w:r>
        <w:t>: Intel (</w:t>
      </w:r>
      <w:proofErr w:type="gramStart"/>
      <w:r>
        <w:t xml:space="preserve">Sudeep)  </w:t>
      </w:r>
      <w:r>
        <w:rPr>
          <w:b/>
        </w:rPr>
        <w:t>[</w:t>
      </w:r>
      <w:proofErr w:type="gramEnd"/>
      <w:r>
        <w:rPr>
          <w:b/>
        </w:rPr>
        <w:t>WI]</w:t>
      </w:r>
      <w:r>
        <w:t xml:space="preserve">: </w:t>
      </w:r>
      <w:r>
        <w:rPr>
          <w:b/>
        </w:rPr>
        <w:t>[Class]</w:t>
      </w:r>
      <w:r>
        <w:t xml:space="preserve">:2 </w:t>
      </w:r>
      <w:r>
        <w:rPr>
          <w:b/>
          <w:color w:val="FF0000"/>
        </w:rPr>
        <w:t>[Status]</w:t>
      </w:r>
      <w:r>
        <w:rPr>
          <w:color w:val="FF0000"/>
        </w:rPr>
        <w:t xml:space="preserve">: </w:t>
      </w:r>
      <w:r w:rsidRPr="007B716E">
        <w:rPr>
          <w:color w:val="FF0000"/>
        </w:rPr>
        <w:t xml:space="preserve">DiscMail12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E626E3D" w14:textId="77777777" w:rsidR="004E6CAF" w:rsidRDefault="004E6CAF" w:rsidP="004E6CAF">
      <w:pPr>
        <w:pStyle w:val="CommentText"/>
      </w:pPr>
      <w:r>
        <w:rPr>
          <w:b/>
        </w:rPr>
        <w:t>[Description]</w:t>
      </w:r>
      <w:r>
        <w:t>: ENUMERATED true Need M cannot be released once configured.</w:t>
      </w:r>
    </w:p>
    <w:p w14:paraId="512C0395" w14:textId="77777777" w:rsidR="004E6CAF" w:rsidRDefault="004E6CAF" w:rsidP="004E6CAF">
      <w:pPr>
        <w:pStyle w:val="CommentText"/>
      </w:pPr>
      <w:r>
        <w:rPr>
          <w:b/>
        </w:rPr>
        <w:t>[Proposed Change]</w:t>
      </w:r>
      <w:r>
        <w:t>: Consider changing to Need R or BOOLEAN.</w:t>
      </w:r>
    </w:p>
    <w:p w14:paraId="20925AD9" w14:textId="77777777" w:rsidR="004E6CAF" w:rsidRDefault="004E6CAF" w:rsidP="004E6CAF">
      <w:pPr>
        <w:pStyle w:val="CommentText"/>
      </w:pPr>
      <w:r>
        <w:rPr>
          <w:b/>
        </w:rPr>
        <w:t>[Comments]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925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925AD9" w16cid:durableId="223F5D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76CA3" w14:textId="77777777" w:rsidR="0076185F" w:rsidRDefault="0076185F">
      <w:pPr>
        <w:spacing w:after="0" w:line="240" w:lineRule="auto"/>
      </w:pPr>
      <w:r>
        <w:separator/>
      </w:r>
    </w:p>
  </w:endnote>
  <w:endnote w:type="continuationSeparator" w:id="0">
    <w:p w14:paraId="6C3BFC02" w14:textId="77777777" w:rsidR="0076185F" w:rsidRDefault="0076185F">
      <w:pPr>
        <w:spacing w:after="0" w:line="240" w:lineRule="auto"/>
      </w:pPr>
      <w:r>
        <w:continuationSeparator/>
      </w:r>
    </w:p>
  </w:endnote>
  <w:endnote w:type="continuationNotice" w:id="1">
    <w:p w14:paraId="2F4421DD" w14:textId="77777777" w:rsidR="0076185F" w:rsidRDefault="007618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DFBC2" w14:textId="77777777" w:rsidR="00AA07AA" w:rsidRDefault="00AA0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70CFCA86" w:rsidR="00AA07AA" w:rsidRDefault="00AA07AA"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AA07AA" w:rsidRPr="00B238DC" w:rsidRDefault="00AA07AA"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AA07AA" w:rsidRPr="00B238DC" w:rsidRDefault="00AA07AA"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25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27</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EC5E" w14:textId="77777777" w:rsidR="00AA07AA" w:rsidRDefault="00AA0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2D7E2" w14:textId="77777777" w:rsidR="0076185F" w:rsidRDefault="0076185F">
      <w:pPr>
        <w:spacing w:after="0" w:line="240" w:lineRule="auto"/>
      </w:pPr>
      <w:r>
        <w:separator/>
      </w:r>
    </w:p>
  </w:footnote>
  <w:footnote w:type="continuationSeparator" w:id="0">
    <w:p w14:paraId="48D88D15" w14:textId="77777777" w:rsidR="0076185F" w:rsidRDefault="0076185F">
      <w:pPr>
        <w:spacing w:after="0" w:line="240" w:lineRule="auto"/>
      </w:pPr>
      <w:r>
        <w:continuationSeparator/>
      </w:r>
    </w:p>
  </w:footnote>
  <w:footnote w:type="continuationNotice" w:id="1">
    <w:p w14:paraId="15470100" w14:textId="77777777" w:rsidR="0076185F" w:rsidRDefault="007618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9B15" w14:textId="77777777" w:rsidR="00AA07AA" w:rsidRDefault="00AA0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0D14F" w14:textId="77777777" w:rsidR="00AA07AA" w:rsidRDefault="00AA0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AF68" w14:textId="77777777" w:rsidR="00AA07AA" w:rsidRDefault="00AA0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3548CB"/>
    <w:multiLevelType w:val="hybridMultilevel"/>
    <w:tmpl w:val="CD6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72DB2"/>
    <w:multiLevelType w:val="hybridMultilevel"/>
    <w:tmpl w:val="59465E4E"/>
    <w:lvl w:ilvl="0" w:tplc="4EDA6A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70485"/>
    <w:multiLevelType w:val="hybridMultilevel"/>
    <w:tmpl w:val="A2B215F0"/>
    <w:lvl w:ilvl="0" w:tplc="BBC85D46">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E1771"/>
    <w:multiLevelType w:val="hybridMultilevel"/>
    <w:tmpl w:val="237EDBBA"/>
    <w:lvl w:ilvl="0" w:tplc="E6DAF128">
      <w:start w:val="2"/>
      <w:numFmt w:val="bullet"/>
      <w:lvlText w:val="-"/>
      <w:lvlJc w:val="left"/>
      <w:pPr>
        <w:ind w:left="720" w:hanging="360"/>
      </w:pPr>
      <w:rPr>
        <w:rFonts w:ascii="Times New Roman" w:eastAsia="Arial Unicode MS"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B29E7"/>
    <w:multiLevelType w:val="hybridMultilevel"/>
    <w:tmpl w:val="7F0ED3DE"/>
    <w:lvl w:ilvl="0" w:tplc="10000001">
      <w:start w:val="1"/>
      <w:numFmt w:val="bullet"/>
      <w:lvlText w:val=""/>
      <w:lvlJc w:val="left"/>
      <w:pPr>
        <w:ind w:left="1275" w:hanging="360"/>
      </w:pPr>
      <w:rPr>
        <w:rFonts w:ascii="Symbol" w:hAnsi="Symbol" w:hint="default"/>
      </w:rPr>
    </w:lvl>
    <w:lvl w:ilvl="1" w:tplc="10000003">
      <w:start w:val="1"/>
      <w:numFmt w:val="bullet"/>
      <w:lvlText w:val="o"/>
      <w:lvlJc w:val="left"/>
      <w:pPr>
        <w:ind w:left="1995" w:hanging="360"/>
      </w:pPr>
      <w:rPr>
        <w:rFonts w:ascii="Courier New" w:hAnsi="Courier New" w:cs="Courier New" w:hint="default"/>
      </w:rPr>
    </w:lvl>
    <w:lvl w:ilvl="2" w:tplc="10000005">
      <w:start w:val="1"/>
      <w:numFmt w:val="bullet"/>
      <w:lvlText w:val=""/>
      <w:lvlJc w:val="left"/>
      <w:pPr>
        <w:ind w:left="2715" w:hanging="360"/>
      </w:pPr>
      <w:rPr>
        <w:rFonts w:ascii="Wingdings" w:hAnsi="Wingdings" w:hint="default"/>
      </w:rPr>
    </w:lvl>
    <w:lvl w:ilvl="3" w:tplc="10000001">
      <w:start w:val="1"/>
      <w:numFmt w:val="bullet"/>
      <w:lvlText w:val=""/>
      <w:lvlJc w:val="left"/>
      <w:pPr>
        <w:ind w:left="3435" w:hanging="360"/>
      </w:pPr>
      <w:rPr>
        <w:rFonts w:ascii="Symbol" w:hAnsi="Symbol" w:hint="default"/>
      </w:rPr>
    </w:lvl>
    <w:lvl w:ilvl="4" w:tplc="10000003">
      <w:start w:val="1"/>
      <w:numFmt w:val="bullet"/>
      <w:lvlText w:val="o"/>
      <w:lvlJc w:val="left"/>
      <w:pPr>
        <w:ind w:left="4155" w:hanging="360"/>
      </w:pPr>
      <w:rPr>
        <w:rFonts w:ascii="Courier New" w:hAnsi="Courier New" w:cs="Courier New" w:hint="default"/>
      </w:rPr>
    </w:lvl>
    <w:lvl w:ilvl="5" w:tplc="10000005">
      <w:start w:val="1"/>
      <w:numFmt w:val="bullet"/>
      <w:lvlText w:val=""/>
      <w:lvlJc w:val="left"/>
      <w:pPr>
        <w:ind w:left="4875" w:hanging="360"/>
      </w:pPr>
      <w:rPr>
        <w:rFonts w:ascii="Wingdings" w:hAnsi="Wingdings" w:hint="default"/>
      </w:rPr>
    </w:lvl>
    <w:lvl w:ilvl="6" w:tplc="10000001">
      <w:start w:val="1"/>
      <w:numFmt w:val="bullet"/>
      <w:lvlText w:val=""/>
      <w:lvlJc w:val="left"/>
      <w:pPr>
        <w:ind w:left="5595" w:hanging="360"/>
      </w:pPr>
      <w:rPr>
        <w:rFonts w:ascii="Symbol" w:hAnsi="Symbol" w:hint="default"/>
      </w:rPr>
    </w:lvl>
    <w:lvl w:ilvl="7" w:tplc="10000003">
      <w:start w:val="1"/>
      <w:numFmt w:val="bullet"/>
      <w:lvlText w:val="o"/>
      <w:lvlJc w:val="left"/>
      <w:pPr>
        <w:ind w:left="6315" w:hanging="360"/>
      </w:pPr>
      <w:rPr>
        <w:rFonts w:ascii="Courier New" w:hAnsi="Courier New" w:cs="Courier New" w:hint="default"/>
      </w:rPr>
    </w:lvl>
    <w:lvl w:ilvl="8" w:tplc="10000005">
      <w:start w:val="1"/>
      <w:numFmt w:val="bullet"/>
      <w:lvlText w:val=""/>
      <w:lvlJc w:val="left"/>
      <w:pPr>
        <w:ind w:left="7035" w:hanging="360"/>
      </w:pPr>
      <w:rPr>
        <w:rFonts w:ascii="Wingdings" w:hAnsi="Wingdings" w:hint="default"/>
      </w:rPr>
    </w:lvl>
  </w:abstractNum>
  <w:abstractNum w:abstractNumId="29"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658A1BCB"/>
    <w:multiLevelType w:val="hybridMultilevel"/>
    <w:tmpl w:val="FB885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06EAD"/>
    <w:multiLevelType w:val="hybridMultilevel"/>
    <w:tmpl w:val="4B72A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393C02"/>
    <w:multiLevelType w:val="hybridMultilevel"/>
    <w:tmpl w:val="CD8C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32"/>
  </w:num>
  <w:num w:numId="3">
    <w:abstractNumId w:val="34"/>
  </w:num>
  <w:num w:numId="4">
    <w:abstractNumId w:val="24"/>
  </w:num>
  <w:num w:numId="5">
    <w:abstractNumId w:val="18"/>
  </w:num>
  <w:num w:numId="6">
    <w:abstractNumId w:val="36"/>
  </w:num>
  <w:num w:numId="7">
    <w:abstractNumId w:val="8"/>
  </w:num>
  <w:num w:numId="8">
    <w:abstractNumId w:val="6"/>
  </w:num>
  <w:num w:numId="9">
    <w:abstractNumId w:val="9"/>
  </w:num>
  <w:num w:numId="10">
    <w:abstractNumId w:val="35"/>
  </w:num>
  <w:num w:numId="11">
    <w:abstractNumId w:val="27"/>
  </w:num>
  <w:num w:numId="12">
    <w:abstractNumId w:val="7"/>
  </w:num>
  <w:num w:numId="13">
    <w:abstractNumId w:val="14"/>
  </w:num>
  <w:num w:numId="14">
    <w:abstractNumId w:val="12"/>
  </w:num>
  <w:num w:numId="15">
    <w:abstractNumId w:val="16"/>
  </w:num>
  <w:num w:numId="16">
    <w:abstractNumId w:val="26"/>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22"/>
  </w:num>
  <w:num w:numId="21">
    <w:abstractNumId w:val="15"/>
  </w:num>
  <w:num w:numId="22">
    <w:abstractNumId w:val="2"/>
  </w:num>
  <w:num w:numId="23">
    <w:abstractNumId w:val="4"/>
  </w:num>
  <w:num w:numId="24">
    <w:abstractNumId w:val="38"/>
  </w:num>
  <w:num w:numId="25">
    <w:abstractNumId w:val="33"/>
  </w:num>
  <w:num w:numId="26">
    <w:abstractNumId w:val="20"/>
  </w:num>
  <w:num w:numId="27">
    <w:abstractNumId w:val="23"/>
  </w:num>
  <w:num w:numId="28">
    <w:abstractNumId w:val="21"/>
    <w:lvlOverride w:ilvl="0"/>
    <w:lvlOverride w:ilvl="1"/>
    <w:lvlOverride w:ilvl="2">
      <w:startOverride w:val="1"/>
    </w:lvlOverride>
    <w:lvlOverride w:ilvl="3"/>
    <w:lvlOverride w:ilvl="4"/>
    <w:lvlOverride w:ilvl="5"/>
    <w:lvlOverride w:ilvl="6"/>
    <w:lvlOverride w:ilvl="7"/>
    <w:lvlOverride w:ilvl="8"/>
  </w:num>
  <w:num w:numId="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1"/>
  </w:num>
  <w:num w:numId="32">
    <w:abstractNumId w:val="0"/>
  </w:num>
  <w:num w:numId="33">
    <w:abstractNumId w:val="25"/>
  </w:num>
  <w:num w:numId="34">
    <w:abstractNumId w:val="3"/>
  </w:num>
  <w:num w:numId="35">
    <w:abstractNumId w:val="31"/>
  </w:num>
  <w:num w:numId="36">
    <w:abstractNumId w:val="28"/>
  </w:num>
  <w:num w:numId="37">
    <w:abstractNumId w:val="5"/>
  </w:num>
  <w:num w:numId="38">
    <w:abstractNumId w:val="30"/>
  </w:num>
  <w:num w:numId="39">
    <w:abstractNumId w:val="10"/>
  </w:num>
  <w:num w:numId="40">
    <w:abstractNumId w:val="1"/>
  </w:num>
  <w:num w:numId="41">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Ericsson">
    <w15:presenceInfo w15:providerId="None" w15:userId="Ericsson"/>
  </w15:person>
  <w15:person w15:author="Abhishek Roy">
    <w15:presenceInfo w15:providerId="AD" w15:userId="S-1-5-21-3285339950-981350797-2163593329-29821"/>
  </w15:person>
  <w15:person w15:author="YinghaoGuo">
    <w15:presenceInfo w15:providerId="None" w15:userId="YinghaoGuo"/>
  </w15:person>
  <w15:person w15:author="Jang, Jaehyuk">
    <w15:presenceInfo w15:providerId="None" w15:userId="Jang, Jaehyuk"/>
  </w15:person>
  <w15:person w15:author="Pre_RAN2#110e">
    <w15:presenceInfo w15:providerId="None" w15:userId="Pre_RAN2#110e"/>
  </w15:person>
  <w15:person w15:author="Intel">
    <w15:presenceInfo w15:providerId="None" w15:userId="Intel"/>
  </w15:person>
  <w15:person w15:author="(Huawei) YinghaoGuo">
    <w15:presenceInfo w15:providerId="None" w15:userId="(Huawei) 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0D10"/>
    <w:rsid w:val="00001177"/>
    <w:rsid w:val="00001E23"/>
    <w:rsid w:val="00001ECA"/>
    <w:rsid w:val="00002552"/>
    <w:rsid w:val="0000268E"/>
    <w:rsid w:val="000028A7"/>
    <w:rsid w:val="00002A39"/>
    <w:rsid w:val="00003229"/>
    <w:rsid w:val="000034CF"/>
    <w:rsid w:val="00003918"/>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457E"/>
    <w:rsid w:val="0001506D"/>
    <w:rsid w:val="00015179"/>
    <w:rsid w:val="0001549F"/>
    <w:rsid w:val="000168F5"/>
    <w:rsid w:val="00016E54"/>
    <w:rsid w:val="000178FF"/>
    <w:rsid w:val="00017E21"/>
    <w:rsid w:val="000200A2"/>
    <w:rsid w:val="0002024C"/>
    <w:rsid w:val="000205DE"/>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31D"/>
    <w:rsid w:val="00026729"/>
    <w:rsid w:val="00026D69"/>
    <w:rsid w:val="00026DA0"/>
    <w:rsid w:val="000270FC"/>
    <w:rsid w:val="000274F4"/>
    <w:rsid w:val="00027638"/>
    <w:rsid w:val="00027F3C"/>
    <w:rsid w:val="00030653"/>
    <w:rsid w:val="00031270"/>
    <w:rsid w:val="00031835"/>
    <w:rsid w:val="00032418"/>
    <w:rsid w:val="00032679"/>
    <w:rsid w:val="000337BF"/>
    <w:rsid w:val="000338D2"/>
    <w:rsid w:val="00033E80"/>
    <w:rsid w:val="00034109"/>
    <w:rsid w:val="00034125"/>
    <w:rsid w:val="000343F6"/>
    <w:rsid w:val="00034515"/>
    <w:rsid w:val="0003453D"/>
    <w:rsid w:val="00034A5D"/>
    <w:rsid w:val="00034E2B"/>
    <w:rsid w:val="00035C40"/>
    <w:rsid w:val="0003642B"/>
    <w:rsid w:val="0003762F"/>
    <w:rsid w:val="00037BCC"/>
    <w:rsid w:val="00037FC9"/>
    <w:rsid w:val="00040248"/>
    <w:rsid w:val="00040566"/>
    <w:rsid w:val="00041967"/>
    <w:rsid w:val="00041C6D"/>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4DD"/>
    <w:rsid w:val="00050C2A"/>
    <w:rsid w:val="00051BA0"/>
    <w:rsid w:val="000527B3"/>
    <w:rsid w:val="00053D42"/>
    <w:rsid w:val="000545DC"/>
    <w:rsid w:val="00054600"/>
    <w:rsid w:val="0005521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662"/>
    <w:rsid w:val="00066915"/>
    <w:rsid w:val="0006754B"/>
    <w:rsid w:val="00067EA7"/>
    <w:rsid w:val="00067FE6"/>
    <w:rsid w:val="00070914"/>
    <w:rsid w:val="00071390"/>
    <w:rsid w:val="00071DE3"/>
    <w:rsid w:val="000723DF"/>
    <w:rsid w:val="00075300"/>
    <w:rsid w:val="00075AF8"/>
    <w:rsid w:val="00075F60"/>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85"/>
    <w:rsid w:val="000A1A46"/>
    <w:rsid w:val="000A1C3F"/>
    <w:rsid w:val="000A21AA"/>
    <w:rsid w:val="000A2371"/>
    <w:rsid w:val="000A2486"/>
    <w:rsid w:val="000A35A3"/>
    <w:rsid w:val="000A397C"/>
    <w:rsid w:val="000A4393"/>
    <w:rsid w:val="000A4644"/>
    <w:rsid w:val="000A46AD"/>
    <w:rsid w:val="000A46D8"/>
    <w:rsid w:val="000A5520"/>
    <w:rsid w:val="000A6C1C"/>
    <w:rsid w:val="000A6E69"/>
    <w:rsid w:val="000A6E8C"/>
    <w:rsid w:val="000A70B2"/>
    <w:rsid w:val="000A75CC"/>
    <w:rsid w:val="000A7685"/>
    <w:rsid w:val="000A7AAB"/>
    <w:rsid w:val="000A7ED2"/>
    <w:rsid w:val="000B00A4"/>
    <w:rsid w:val="000B1163"/>
    <w:rsid w:val="000B18C1"/>
    <w:rsid w:val="000B1D96"/>
    <w:rsid w:val="000B1E8D"/>
    <w:rsid w:val="000B28D6"/>
    <w:rsid w:val="000B2D32"/>
    <w:rsid w:val="000B2EE6"/>
    <w:rsid w:val="000B4AE9"/>
    <w:rsid w:val="000B4F4C"/>
    <w:rsid w:val="000B64BA"/>
    <w:rsid w:val="000B6968"/>
    <w:rsid w:val="000B72D3"/>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4FA"/>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D7E3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627"/>
    <w:rsid w:val="000F3711"/>
    <w:rsid w:val="000F3894"/>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07933"/>
    <w:rsid w:val="001109AF"/>
    <w:rsid w:val="001110CD"/>
    <w:rsid w:val="0011155B"/>
    <w:rsid w:val="00111F3E"/>
    <w:rsid w:val="00112354"/>
    <w:rsid w:val="001127AE"/>
    <w:rsid w:val="001134B8"/>
    <w:rsid w:val="0011350A"/>
    <w:rsid w:val="001141C8"/>
    <w:rsid w:val="00115285"/>
    <w:rsid w:val="00115666"/>
    <w:rsid w:val="00115741"/>
    <w:rsid w:val="00115DFC"/>
    <w:rsid w:val="0011638C"/>
    <w:rsid w:val="001164DC"/>
    <w:rsid w:val="00116620"/>
    <w:rsid w:val="001167CB"/>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5B0"/>
    <w:rsid w:val="00131C4D"/>
    <w:rsid w:val="001322D0"/>
    <w:rsid w:val="00132B53"/>
    <w:rsid w:val="001341AD"/>
    <w:rsid w:val="00134262"/>
    <w:rsid w:val="00134C8C"/>
    <w:rsid w:val="00135006"/>
    <w:rsid w:val="00136156"/>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62"/>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A63"/>
    <w:rsid w:val="00163B90"/>
    <w:rsid w:val="00163FA3"/>
    <w:rsid w:val="00164019"/>
    <w:rsid w:val="001642CF"/>
    <w:rsid w:val="0016467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844"/>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54FF"/>
    <w:rsid w:val="001C73BD"/>
    <w:rsid w:val="001D007E"/>
    <w:rsid w:val="001D0302"/>
    <w:rsid w:val="001D1442"/>
    <w:rsid w:val="001D2283"/>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3624"/>
    <w:rsid w:val="001E4112"/>
    <w:rsid w:val="001E4216"/>
    <w:rsid w:val="001E4818"/>
    <w:rsid w:val="001E5BD2"/>
    <w:rsid w:val="001E632F"/>
    <w:rsid w:val="001E6C0B"/>
    <w:rsid w:val="001E7675"/>
    <w:rsid w:val="001E7E96"/>
    <w:rsid w:val="001F052B"/>
    <w:rsid w:val="001F0981"/>
    <w:rsid w:val="001F0F45"/>
    <w:rsid w:val="001F1BBB"/>
    <w:rsid w:val="001F1E30"/>
    <w:rsid w:val="001F27F6"/>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8C7"/>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4971"/>
    <w:rsid w:val="00215752"/>
    <w:rsid w:val="00215C01"/>
    <w:rsid w:val="00215FDD"/>
    <w:rsid w:val="0021610E"/>
    <w:rsid w:val="002166F4"/>
    <w:rsid w:val="00216F70"/>
    <w:rsid w:val="00217024"/>
    <w:rsid w:val="002174EC"/>
    <w:rsid w:val="0022056D"/>
    <w:rsid w:val="002207F9"/>
    <w:rsid w:val="00220926"/>
    <w:rsid w:val="002211F7"/>
    <w:rsid w:val="00221856"/>
    <w:rsid w:val="00221F95"/>
    <w:rsid w:val="002227B7"/>
    <w:rsid w:val="00222C98"/>
    <w:rsid w:val="00222E63"/>
    <w:rsid w:val="0022371A"/>
    <w:rsid w:val="00223B53"/>
    <w:rsid w:val="00223BA0"/>
    <w:rsid w:val="002251FC"/>
    <w:rsid w:val="00226FF0"/>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238"/>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2DE"/>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0A6"/>
    <w:rsid w:val="002742E7"/>
    <w:rsid w:val="00274536"/>
    <w:rsid w:val="00274976"/>
    <w:rsid w:val="00275006"/>
    <w:rsid w:val="00275145"/>
    <w:rsid w:val="002753E0"/>
    <w:rsid w:val="00275EB0"/>
    <w:rsid w:val="00276288"/>
    <w:rsid w:val="00276A73"/>
    <w:rsid w:val="00277855"/>
    <w:rsid w:val="0028055D"/>
    <w:rsid w:val="00280C58"/>
    <w:rsid w:val="00281724"/>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2A8"/>
    <w:rsid w:val="002A1449"/>
    <w:rsid w:val="002A31F8"/>
    <w:rsid w:val="002A37BB"/>
    <w:rsid w:val="002A4C01"/>
    <w:rsid w:val="002A587F"/>
    <w:rsid w:val="002A5D80"/>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CFC"/>
    <w:rsid w:val="002D13B6"/>
    <w:rsid w:val="002D1D15"/>
    <w:rsid w:val="002D2171"/>
    <w:rsid w:val="002D2440"/>
    <w:rsid w:val="002D2A3D"/>
    <w:rsid w:val="002D2D76"/>
    <w:rsid w:val="002D2E1C"/>
    <w:rsid w:val="002D3033"/>
    <w:rsid w:val="002D3996"/>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20D0"/>
    <w:rsid w:val="002E31BB"/>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0A0"/>
    <w:rsid w:val="002F776F"/>
    <w:rsid w:val="002F78D1"/>
    <w:rsid w:val="002F78DC"/>
    <w:rsid w:val="003005AF"/>
    <w:rsid w:val="00300AED"/>
    <w:rsid w:val="0030119E"/>
    <w:rsid w:val="0030119F"/>
    <w:rsid w:val="00301443"/>
    <w:rsid w:val="0030167F"/>
    <w:rsid w:val="00301983"/>
    <w:rsid w:val="00301FE2"/>
    <w:rsid w:val="00302170"/>
    <w:rsid w:val="00302A44"/>
    <w:rsid w:val="0030367E"/>
    <w:rsid w:val="0030382C"/>
    <w:rsid w:val="00304147"/>
    <w:rsid w:val="003054E4"/>
    <w:rsid w:val="00305866"/>
    <w:rsid w:val="00305905"/>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5F9E"/>
    <w:rsid w:val="00316C94"/>
    <w:rsid w:val="003178B9"/>
    <w:rsid w:val="00317911"/>
    <w:rsid w:val="003204E8"/>
    <w:rsid w:val="00320E12"/>
    <w:rsid w:val="0032152C"/>
    <w:rsid w:val="0032185F"/>
    <w:rsid w:val="00321C38"/>
    <w:rsid w:val="00322371"/>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108"/>
    <w:rsid w:val="00331C0D"/>
    <w:rsid w:val="00332B1D"/>
    <w:rsid w:val="00332D76"/>
    <w:rsid w:val="00333126"/>
    <w:rsid w:val="00333127"/>
    <w:rsid w:val="00333B8D"/>
    <w:rsid w:val="00333D65"/>
    <w:rsid w:val="00333E88"/>
    <w:rsid w:val="003342AA"/>
    <w:rsid w:val="00334318"/>
    <w:rsid w:val="0033452F"/>
    <w:rsid w:val="00334E2B"/>
    <w:rsid w:val="00335396"/>
    <w:rsid w:val="003356BE"/>
    <w:rsid w:val="00335854"/>
    <w:rsid w:val="0033652F"/>
    <w:rsid w:val="00336607"/>
    <w:rsid w:val="0033705D"/>
    <w:rsid w:val="00337343"/>
    <w:rsid w:val="0033767B"/>
    <w:rsid w:val="003376F2"/>
    <w:rsid w:val="00337A04"/>
    <w:rsid w:val="00341896"/>
    <w:rsid w:val="003418E0"/>
    <w:rsid w:val="00341984"/>
    <w:rsid w:val="00341C0D"/>
    <w:rsid w:val="00341DE7"/>
    <w:rsid w:val="00341E03"/>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9F"/>
    <w:rsid w:val="0036238A"/>
    <w:rsid w:val="003627F0"/>
    <w:rsid w:val="003631B6"/>
    <w:rsid w:val="00363A9D"/>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235"/>
    <w:rsid w:val="003767A5"/>
    <w:rsid w:val="00376E58"/>
    <w:rsid w:val="003774D7"/>
    <w:rsid w:val="0037771D"/>
    <w:rsid w:val="00381D21"/>
    <w:rsid w:val="00382CDA"/>
    <w:rsid w:val="00383B18"/>
    <w:rsid w:val="00383F8F"/>
    <w:rsid w:val="00384E6A"/>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5E4"/>
    <w:rsid w:val="003A7BDA"/>
    <w:rsid w:val="003B039C"/>
    <w:rsid w:val="003B0519"/>
    <w:rsid w:val="003B0847"/>
    <w:rsid w:val="003B1052"/>
    <w:rsid w:val="003B2B27"/>
    <w:rsid w:val="003B2D97"/>
    <w:rsid w:val="003B3426"/>
    <w:rsid w:val="003B35E1"/>
    <w:rsid w:val="003B385D"/>
    <w:rsid w:val="003B3865"/>
    <w:rsid w:val="003B38BD"/>
    <w:rsid w:val="003B3D84"/>
    <w:rsid w:val="003B4087"/>
    <w:rsid w:val="003B42B9"/>
    <w:rsid w:val="003B42BE"/>
    <w:rsid w:val="003B43AB"/>
    <w:rsid w:val="003B498D"/>
    <w:rsid w:val="003B518F"/>
    <w:rsid w:val="003B57BE"/>
    <w:rsid w:val="003B57EF"/>
    <w:rsid w:val="003B57F0"/>
    <w:rsid w:val="003B7927"/>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C5C"/>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2076"/>
    <w:rsid w:val="003E2243"/>
    <w:rsid w:val="003E22A8"/>
    <w:rsid w:val="003E22C1"/>
    <w:rsid w:val="003E287B"/>
    <w:rsid w:val="003E2FB1"/>
    <w:rsid w:val="003E3BB1"/>
    <w:rsid w:val="003E446C"/>
    <w:rsid w:val="003E5575"/>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20D"/>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9D2"/>
    <w:rsid w:val="00430EF3"/>
    <w:rsid w:val="00431678"/>
    <w:rsid w:val="004318E2"/>
    <w:rsid w:val="004327D1"/>
    <w:rsid w:val="00432D39"/>
    <w:rsid w:val="004332E8"/>
    <w:rsid w:val="004336D1"/>
    <w:rsid w:val="00433791"/>
    <w:rsid w:val="00433CB0"/>
    <w:rsid w:val="0043489C"/>
    <w:rsid w:val="0043535A"/>
    <w:rsid w:val="00435A6F"/>
    <w:rsid w:val="00436854"/>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659"/>
    <w:rsid w:val="0045685E"/>
    <w:rsid w:val="00456DF1"/>
    <w:rsid w:val="00457B29"/>
    <w:rsid w:val="00457F24"/>
    <w:rsid w:val="00457FA4"/>
    <w:rsid w:val="0046030A"/>
    <w:rsid w:val="0046056B"/>
    <w:rsid w:val="00460911"/>
    <w:rsid w:val="00460D71"/>
    <w:rsid w:val="00460FE5"/>
    <w:rsid w:val="004614A5"/>
    <w:rsid w:val="00461DC9"/>
    <w:rsid w:val="00463ADA"/>
    <w:rsid w:val="00464938"/>
    <w:rsid w:val="00464BD2"/>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1F79"/>
    <w:rsid w:val="004820EC"/>
    <w:rsid w:val="00482466"/>
    <w:rsid w:val="00482A8D"/>
    <w:rsid w:val="0048344F"/>
    <w:rsid w:val="0048386C"/>
    <w:rsid w:val="00483AE3"/>
    <w:rsid w:val="00484A06"/>
    <w:rsid w:val="00485FBD"/>
    <w:rsid w:val="004864E9"/>
    <w:rsid w:val="00486A15"/>
    <w:rsid w:val="00486AAB"/>
    <w:rsid w:val="00486DAE"/>
    <w:rsid w:val="00487110"/>
    <w:rsid w:val="004871A5"/>
    <w:rsid w:val="00487F74"/>
    <w:rsid w:val="00490370"/>
    <w:rsid w:val="00490D1A"/>
    <w:rsid w:val="004914A2"/>
    <w:rsid w:val="00494357"/>
    <w:rsid w:val="00494600"/>
    <w:rsid w:val="00494C52"/>
    <w:rsid w:val="004953FF"/>
    <w:rsid w:val="004954D9"/>
    <w:rsid w:val="004959EC"/>
    <w:rsid w:val="00496160"/>
    <w:rsid w:val="004974F8"/>
    <w:rsid w:val="004975D9"/>
    <w:rsid w:val="00497784"/>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13"/>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5EC"/>
    <w:rsid w:val="004B17ED"/>
    <w:rsid w:val="004B1C3F"/>
    <w:rsid w:val="004B22F5"/>
    <w:rsid w:val="004B244D"/>
    <w:rsid w:val="004B2A19"/>
    <w:rsid w:val="004B301D"/>
    <w:rsid w:val="004B3EC9"/>
    <w:rsid w:val="004B48B7"/>
    <w:rsid w:val="004B6241"/>
    <w:rsid w:val="004B72BE"/>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06A"/>
    <w:rsid w:val="004E5F54"/>
    <w:rsid w:val="004E69E4"/>
    <w:rsid w:val="004E6CAF"/>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88B"/>
    <w:rsid w:val="00504E79"/>
    <w:rsid w:val="0050521D"/>
    <w:rsid w:val="00505600"/>
    <w:rsid w:val="00505919"/>
    <w:rsid w:val="00505B9A"/>
    <w:rsid w:val="00505C4A"/>
    <w:rsid w:val="0050631F"/>
    <w:rsid w:val="00506705"/>
    <w:rsid w:val="00507168"/>
    <w:rsid w:val="005073F2"/>
    <w:rsid w:val="00507822"/>
    <w:rsid w:val="005108CF"/>
    <w:rsid w:val="005119D4"/>
    <w:rsid w:val="00512729"/>
    <w:rsid w:val="00512D66"/>
    <w:rsid w:val="00513920"/>
    <w:rsid w:val="0051462D"/>
    <w:rsid w:val="00515177"/>
    <w:rsid w:val="00515D5E"/>
    <w:rsid w:val="00516841"/>
    <w:rsid w:val="0051697F"/>
    <w:rsid w:val="005169F2"/>
    <w:rsid w:val="00516D85"/>
    <w:rsid w:val="00517CD5"/>
    <w:rsid w:val="00517E69"/>
    <w:rsid w:val="00517EF2"/>
    <w:rsid w:val="00520C10"/>
    <w:rsid w:val="00520C27"/>
    <w:rsid w:val="00521AF0"/>
    <w:rsid w:val="00521D75"/>
    <w:rsid w:val="00522EF9"/>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AB0"/>
    <w:rsid w:val="00532C67"/>
    <w:rsid w:val="00533BE8"/>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3E60"/>
    <w:rsid w:val="00544CD8"/>
    <w:rsid w:val="00545CE7"/>
    <w:rsid w:val="00546118"/>
    <w:rsid w:val="00547176"/>
    <w:rsid w:val="0054718C"/>
    <w:rsid w:val="00547667"/>
    <w:rsid w:val="00550390"/>
    <w:rsid w:val="00551CCC"/>
    <w:rsid w:val="005525E2"/>
    <w:rsid w:val="00552AC9"/>
    <w:rsid w:val="005537F1"/>
    <w:rsid w:val="00554628"/>
    <w:rsid w:val="005551FE"/>
    <w:rsid w:val="005558E4"/>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D4C"/>
    <w:rsid w:val="00585FAC"/>
    <w:rsid w:val="00586064"/>
    <w:rsid w:val="005877C3"/>
    <w:rsid w:val="00587FEB"/>
    <w:rsid w:val="0059040E"/>
    <w:rsid w:val="005905DA"/>
    <w:rsid w:val="00590C1A"/>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C48"/>
    <w:rsid w:val="005A5474"/>
    <w:rsid w:val="005A5792"/>
    <w:rsid w:val="005A57AC"/>
    <w:rsid w:val="005B020D"/>
    <w:rsid w:val="005B1621"/>
    <w:rsid w:val="005B17B0"/>
    <w:rsid w:val="005B226E"/>
    <w:rsid w:val="005B258E"/>
    <w:rsid w:val="005B27FB"/>
    <w:rsid w:val="005B30ED"/>
    <w:rsid w:val="005B3954"/>
    <w:rsid w:val="005B3DF0"/>
    <w:rsid w:val="005B402D"/>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C7DC1"/>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DE5"/>
    <w:rsid w:val="006063F7"/>
    <w:rsid w:val="0060686E"/>
    <w:rsid w:val="006069DD"/>
    <w:rsid w:val="006103D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8D2"/>
    <w:rsid w:val="00620052"/>
    <w:rsid w:val="00620F8D"/>
    <w:rsid w:val="00621E20"/>
    <w:rsid w:val="006226E3"/>
    <w:rsid w:val="0062300D"/>
    <w:rsid w:val="0062333C"/>
    <w:rsid w:val="00624289"/>
    <w:rsid w:val="00624578"/>
    <w:rsid w:val="0062472A"/>
    <w:rsid w:val="006249F0"/>
    <w:rsid w:val="00625B1E"/>
    <w:rsid w:val="0062727B"/>
    <w:rsid w:val="00627C81"/>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531A"/>
    <w:rsid w:val="00646A44"/>
    <w:rsid w:val="00646D83"/>
    <w:rsid w:val="00647F1C"/>
    <w:rsid w:val="0065088A"/>
    <w:rsid w:val="006508BE"/>
    <w:rsid w:val="00651CB3"/>
    <w:rsid w:val="00651DA9"/>
    <w:rsid w:val="00651FCD"/>
    <w:rsid w:val="00652103"/>
    <w:rsid w:val="00652B89"/>
    <w:rsid w:val="006533F9"/>
    <w:rsid w:val="00653BE6"/>
    <w:rsid w:val="0065469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A83"/>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D69"/>
    <w:rsid w:val="00685425"/>
    <w:rsid w:val="00685655"/>
    <w:rsid w:val="006856A3"/>
    <w:rsid w:val="00685C0D"/>
    <w:rsid w:val="00685EC8"/>
    <w:rsid w:val="00686F39"/>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BC2"/>
    <w:rsid w:val="006A6D39"/>
    <w:rsid w:val="006A6FDF"/>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426"/>
    <w:rsid w:val="006B4966"/>
    <w:rsid w:val="006B5659"/>
    <w:rsid w:val="006B5D73"/>
    <w:rsid w:val="006B6637"/>
    <w:rsid w:val="006B6A41"/>
    <w:rsid w:val="006B7166"/>
    <w:rsid w:val="006B7650"/>
    <w:rsid w:val="006B7E70"/>
    <w:rsid w:val="006B7FD5"/>
    <w:rsid w:val="006C0616"/>
    <w:rsid w:val="006C09EE"/>
    <w:rsid w:val="006C0AEC"/>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886"/>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21"/>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58C"/>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C3E"/>
    <w:rsid w:val="00712DD0"/>
    <w:rsid w:val="007135A0"/>
    <w:rsid w:val="00713D2C"/>
    <w:rsid w:val="00713FA7"/>
    <w:rsid w:val="00713FE8"/>
    <w:rsid w:val="007140D3"/>
    <w:rsid w:val="00714188"/>
    <w:rsid w:val="00715165"/>
    <w:rsid w:val="007153AB"/>
    <w:rsid w:val="007154A9"/>
    <w:rsid w:val="00715746"/>
    <w:rsid w:val="007158AA"/>
    <w:rsid w:val="00717149"/>
    <w:rsid w:val="00717526"/>
    <w:rsid w:val="0072108D"/>
    <w:rsid w:val="007211A4"/>
    <w:rsid w:val="007214AC"/>
    <w:rsid w:val="00722BF1"/>
    <w:rsid w:val="00723633"/>
    <w:rsid w:val="007238A8"/>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1B3"/>
    <w:rsid w:val="00736202"/>
    <w:rsid w:val="007366D6"/>
    <w:rsid w:val="007372FE"/>
    <w:rsid w:val="00737720"/>
    <w:rsid w:val="00737AFA"/>
    <w:rsid w:val="00737B5A"/>
    <w:rsid w:val="00740026"/>
    <w:rsid w:val="00743584"/>
    <w:rsid w:val="007437AF"/>
    <w:rsid w:val="007445FF"/>
    <w:rsid w:val="0075006B"/>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10E"/>
    <w:rsid w:val="007575EF"/>
    <w:rsid w:val="00760975"/>
    <w:rsid w:val="007609BF"/>
    <w:rsid w:val="00761073"/>
    <w:rsid w:val="007612FA"/>
    <w:rsid w:val="0076145C"/>
    <w:rsid w:val="0076185F"/>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6425"/>
    <w:rsid w:val="00777460"/>
    <w:rsid w:val="007803EC"/>
    <w:rsid w:val="00780940"/>
    <w:rsid w:val="00780BC2"/>
    <w:rsid w:val="00781064"/>
    <w:rsid w:val="0078246B"/>
    <w:rsid w:val="0078277F"/>
    <w:rsid w:val="00782A14"/>
    <w:rsid w:val="00783363"/>
    <w:rsid w:val="007835E0"/>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5DC"/>
    <w:rsid w:val="007C46D1"/>
    <w:rsid w:val="007C5B98"/>
    <w:rsid w:val="007C63F0"/>
    <w:rsid w:val="007C6D9B"/>
    <w:rsid w:val="007C7579"/>
    <w:rsid w:val="007C7CA5"/>
    <w:rsid w:val="007D01FA"/>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519E"/>
    <w:rsid w:val="007E5511"/>
    <w:rsid w:val="007E5784"/>
    <w:rsid w:val="007E5856"/>
    <w:rsid w:val="007E5936"/>
    <w:rsid w:val="007F0944"/>
    <w:rsid w:val="007F0E1C"/>
    <w:rsid w:val="007F162A"/>
    <w:rsid w:val="007F1723"/>
    <w:rsid w:val="007F198D"/>
    <w:rsid w:val="007F238D"/>
    <w:rsid w:val="007F2B50"/>
    <w:rsid w:val="007F318C"/>
    <w:rsid w:val="007F42D8"/>
    <w:rsid w:val="007F47BF"/>
    <w:rsid w:val="007F480B"/>
    <w:rsid w:val="007F5A25"/>
    <w:rsid w:val="007F5E47"/>
    <w:rsid w:val="007F6395"/>
    <w:rsid w:val="007F63F0"/>
    <w:rsid w:val="007F64DD"/>
    <w:rsid w:val="007F7A24"/>
    <w:rsid w:val="007F7B26"/>
    <w:rsid w:val="007F7BCE"/>
    <w:rsid w:val="007F7F17"/>
    <w:rsid w:val="00800D00"/>
    <w:rsid w:val="00801A86"/>
    <w:rsid w:val="00801C4F"/>
    <w:rsid w:val="00801EAF"/>
    <w:rsid w:val="008022F7"/>
    <w:rsid w:val="00802BE8"/>
    <w:rsid w:val="00802CB6"/>
    <w:rsid w:val="00802E61"/>
    <w:rsid w:val="00803118"/>
    <w:rsid w:val="00804B2A"/>
    <w:rsid w:val="00804C87"/>
    <w:rsid w:val="00804E33"/>
    <w:rsid w:val="0080612C"/>
    <w:rsid w:val="0080649B"/>
    <w:rsid w:val="00806C22"/>
    <w:rsid w:val="008077B8"/>
    <w:rsid w:val="0080787F"/>
    <w:rsid w:val="00810AFE"/>
    <w:rsid w:val="00811095"/>
    <w:rsid w:val="008116DB"/>
    <w:rsid w:val="00814147"/>
    <w:rsid w:val="00814523"/>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2A00"/>
    <w:rsid w:val="00844BEF"/>
    <w:rsid w:val="00845391"/>
    <w:rsid w:val="00845502"/>
    <w:rsid w:val="00847073"/>
    <w:rsid w:val="00847455"/>
    <w:rsid w:val="00847962"/>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0EDF"/>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2CF2"/>
    <w:rsid w:val="008A3280"/>
    <w:rsid w:val="008A33CA"/>
    <w:rsid w:val="008A4A8F"/>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C69"/>
    <w:rsid w:val="008C0E70"/>
    <w:rsid w:val="008C0EC5"/>
    <w:rsid w:val="008C1506"/>
    <w:rsid w:val="008C258C"/>
    <w:rsid w:val="008C2639"/>
    <w:rsid w:val="008C39D1"/>
    <w:rsid w:val="008C3B39"/>
    <w:rsid w:val="008C457E"/>
    <w:rsid w:val="008C46AC"/>
    <w:rsid w:val="008C47A4"/>
    <w:rsid w:val="008C4FB2"/>
    <w:rsid w:val="008C53EC"/>
    <w:rsid w:val="008C574A"/>
    <w:rsid w:val="008C5DAF"/>
    <w:rsid w:val="008C5E40"/>
    <w:rsid w:val="008C5FA3"/>
    <w:rsid w:val="008C6038"/>
    <w:rsid w:val="008C749C"/>
    <w:rsid w:val="008D0B92"/>
    <w:rsid w:val="008D137C"/>
    <w:rsid w:val="008D13BE"/>
    <w:rsid w:val="008D1DE2"/>
    <w:rsid w:val="008D228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2EE8"/>
    <w:rsid w:val="008E31D4"/>
    <w:rsid w:val="008E3493"/>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218"/>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08E8"/>
    <w:rsid w:val="00921091"/>
    <w:rsid w:val="0092181D"/>
    <w:rsid w:val="00921A62"/>
    <w:rsid w:val="00921BB8"/>
    <w:rsid w:val="00921DD1"/>
    <w:rsid w:val="00921E58"/>
    <w:rsid w:val="0092218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ADC"/>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5C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60D"/>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86C"/>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058"/>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191"/>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01"/>
    <w:rsid w:val="00A15440"/>
    <w:rsid w:val="00A16529"/>
    <w:rsid w:val="00A1688F"/>
    <w:rsid w:val="00A168C4"/>
    <w:rsid w:val="00A2080F"/>
    <w:rsid w:val="00A20CC6"/>
    <w:rsid w:val="00A21842"/>
    <w:rsid w:val="00A219FB"/>
    <w:rsid w:val="00A21AA3"/>
    <w:rsid w:val="00A22E5C"/>
    <w:rsid w:val="00A23064"/>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02D2"/>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719"/>
    <w:rsid w:val="00A62677"/>
    <w:rsid w:val="00A6314C"/>
    <w:rsid w:val="00A6324E"/>
    <w:rsid w:val="00A63BEF"/>
    <w:rsid w:val="00A643D0"/>
    <w:rsid w:val="00A65098"/>
    <w:rsid w:val="00A650DD"/>
    <w:rsid w:val="00A65826"/>
    <w:rsid w:val="00A6587D"/>
    <w:rsid w:val="00A66117"/>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7AA"/>
    <w:rsid w:val="00AA08B1"/>
    <w:rsid w:val="00AA0C30"/>
    <w:rsid w:val="00AA0EF6"/>
    <w:rsid w:val="00AA19BB"/>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B770E"/>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4753"/>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DB8"/>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C80"/>
    <w:rsid w:val="00B12D29"/>
    <w:rsid w:val="00B12E60"/>
    <w:rsid w:val="00B13814"/>
    <w:rsid w:val="00B13BD3"/>
    <w:rsid w:val="00B140C0"/>
    <w:rsid w:val="00B141FA"/>
    <w:rsid w:val="00B14429"/>
    <w:rsid w:val="00B14937"/>
    <w:rsid w:val="00B149A2"/>
    <w:rsid w:val="00B14B8B"/>
    <w:rsid w:val="00B14D94"/>
    <w:rsid w:val="00B1501C"/>
    <w:rsid w:val="00B15C28"/>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5AA"/>
    <w:rsid w:val="00B24FDE"/>
    <w:rsid w:val="00B25F94"/>
    <w:rsid w:val="00B25F9B"/>
    <w:rsid w:val="00B301C3"/>
    <w:rsid w:val="00B30475"/>
    <w:rsid w:val="00B30C94"/>
    <w:rsid w:val="00B316F3"/>
    <w:rsid w:val="00B32483"/>
    <w:rsid w:val="00B32FA3"/>
    <w:rsid w:val="00B33403"/>
    <w:rsid w:val="00B33505"/>
    <w:rsid w:val="00B341A1"/>
    <w:rsid w:val="00B34AE7"/>
    <w:rsid w:val="00B34C46"/>
    <w:rsid w:val="00B354D3"/>
    <w:rsid w:val="00B3564F"/>
    <w:rsid w:val="00B35C26"/>
    <w:rsid w:val="00B366D3"/>
    <w:rsid w:val="00B36874"/>
    <w:rsid w:val="00B36B39"/>
    <w:rsid w:val="00B37636"/>
    <w:rsid w:val="00B37B0E"/>
    <w:rsid w:val="00B4064A"/>
    <w:rsid w:val="00B407DF"/>
    <w:rsid w:val="00B414B1"/>
    <w:rsid w:val="00B4225A"/>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25F"/>
    <w:rsid w:val="00B713E5"/>
    <w:rsid w:val="00B71696"/>
    <w:rsid w:val="00B720D5"/>
    <w:rsid w:val="00B728DA"/>
    <w:rsid w:val="00B74CB1"/>
    <w:rsid w:val="00B7752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65B"/>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6ED2"/>
    <w:rsid w:val="00BB77D5"/>
    <w:rsid w:val="00BC075A"/>
    <w:rsid w:val="00BC0801"/>
    <w:rsid w:val="00BC13A2"/>
    <w:rsid w:val="00BC15E9"/>
    <w:rsid w:val="00BC1AB4"/>
    <w:rsid w:val="00BC2CD1"/>
    <w:rsid w:val="00BC2FEF"/>
    <w:rsid w:val="00BC3A08"/>
    <w:rsid w:val="00BC3E28"/>
    <w:rsid w:val="00BC5020"/>
    <w:rsid w:val="00BC5362"/>
    <w:rsid w:val="00BC6004"/>
    <w:rsid w:val="00BC69EC"/>
    <w:rsid w:val="00BC74D0"/>
    <w:rsid w:val="00BC76C6"/>
    <w:rsid w:val="00BD1A8F"/>
    <w:rsid w:val="00BD1E93"/>
    <w:rsid w:val="00BD2563"/>
    <w:rsid w:val="00BD2A7E"/>
    <w:rsid w:val="00BD3685"/>
    <w:rsid w:val="00BD396C"/>
    <w:rsid w:val="00BD6AAE"/>
    <w:rsid w:val="00BD6CFD"/>
    <w:rsid w:val="00BD6DB8"/>
    <w:rsid w:val="00BD6F4F"/>
    <w:rsid w:val="00BD756C"/>
    <w:rsid w:val="00BD758B"/>
    <w:rsid w:val="00BD7807"/>
    <w:rsid w:val="00BE0106"/>
    <w:rsid w:val="00BE083D"/>
    <w:rsid w:val="00BE16A5"/>
    <w:rsid w:val="00BE1B0D"/>
    <w:rsid w:val="00BE29A9"/>
    <w:rsid w:val="00BE3321"/>
    <w:rsid w:val="00BE3E1C"/>
    <w:rsid w:val="00BE3F03"/>
    <w:rsid w:val="00BE42B5"/>
    <w:rsid w:val="00BE43BF"/>
    <w:rsid w:val="00BE5302"/>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63E0"/>
    <w:rsid w:val="00BF799F"/>
    <w:rsid w:val="00BF79E9"/>
    <w:rsid w:val="00BF7CCE"/>
    <w:rsid w:val="00C008FF"/>
    <w:rsid w:val="00C00BB0"/>
    <w:rsid w:val="00C011A0"/>
    <w:rsid w:val="00C01345"/>
    <w:rsid w:val="00C0166A"/>
    <w:rsid w:val="00C01AA6"/>
    <w:rsid w:val="00C01E93"/>
    <w:rsid w:val="00C03658"/>
    <w:rsid w:val="00C03B63"/>
    <w:rsid w:val="00C03BEA"/>
    <w:rsid w:val="00C03FF5"/>
    <w:rsid w:val="00C05996"/>
    <w:rsid w:val="00C059C2"/>
    <w:rsid w:val="00C05C51"/>
    <w:rsid w:val="00C05CDF"/>
    <w:rsid w:val="00C06B72"/>
    <w:rsid w:val="00C06E3F"/>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267A"/>
    <w:rsid w:val="00C23484"/>
    <w:rsid w:val="00C234CA"/>
    <w:rsid w:val="00C23826"/>
    <w:rsid w:val="00C23C37"/>
    <w:rsid w:val="00C23D5E"/>
    <w:rsid w:val="00C23DB2"/>
    <w:rsid w:val="00C241ED"/>
    <w:rsid w:val="00C24396"/>
    <w:rsid w:val="00C24588"/>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1AD"/>
    <w:rsid w:val="00C403F6"/>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DAE"/>
    <w:rsid w:val="00C60432"/>
    <w:rsid w:val="00C60731"/>
    <w:rsid w:val="00C609EA"/>
    <w:rsid w:val="00C60E37"/>
    <w:rsid w:val="00C6169B"/>
    <w:rsid w:val="00C61E73"/>
    <w:rsid w:val="00C622E9"/>
    <w:rsid w:val="00C622F6"/>
    <w:rsid w:val="00C63ABF"/>
    <w:rsid w:val="00C642BE"/>
    <w:rsid w:val="00C6589E"/>
    <w:rsid w:val="00C65A09"/>
    <w:rsid w:val="00C676D2"/>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5954"/>
    <w:rsid w:val="00C87AFF"/>
    <w:rsid w:val="00C9063C"/>
    <w:rsid w:val="00C9086C"/>
    <w:rsid w:val="00C90D14"/>
    <w:rsid w:val="00C9194F"/>
    <w:rsid w:val="00C91F04"/>
    <w:rsid w:val="00C920BE"/>
    <w:rsid w:val="00C92F79"/>
    <w:rsid w:val="00C93618"/>
    <w:rsid w:val="00C93BF2"/>
    <w:rsid w:val="00C9447A"/>
    <w:rsid w:val="00C94610"/>
    <w:rsid w:val="00C94EE1"/>
    <w:rsid w:val="00C953B9"/>
    <w:rsid w:val="00C95894"/>
    <w:rsid w:val="00C965D0"/>
    <w:rsid w:val="00C96741"/>
    <w:rsid w:val="00C969B6"/>
    <w:rsid w:val="00C96D2E"/>
    <w:rsid w:val="00C97110"/>
    <w:rsid w:val="00CA041B"/>
    <w:rsid w:val="00CA0BBE"/>
    <w:rsid w:val="00CA0F40"/>
    <w:rsid w:val="00CA10EF"/>
    <w:rsid w:val="00CA1AE8"/>
    <w:rsid w:val="00CA22C3"/>
    <w:rsid w:val="00CA238D"/>
    <w:rsid w:val="00CA2ABB"/>
    <w:rsid w:val="00CA2BA1"/>
    <w:rsid w:val="00CA32C1"/>
    <w:rsid w:val="00CA4A12"/>
    <w:rsid w:val="00CA6005"/>
    <w:rsid w:val="00CA7730"/>
    <w:rsid w:val="00CA7A23"/>
    <w:rsid w:val="00CA7BA1"/>
    <w:rsid w:val="00CA7BD6"/>
    <w:rsid w:val="00CB050B"/>
    <w:rsid w:val="00CB0596"/>
    <w:rsid w:val="00CB1482"/>
    <w:rsid w:val="00CB17BC"/>
    <w:rsid w:val="00CB1B2D"/>
    <w:rsid w:val="00CB1DA6"/>
    <w:rsid w:val="00CB1E6E"/>
    <w:rsid w:val="00CB41FB"/>
    <w:rsid w:val="00CB46F1"/>
    <w:rsid w:val="00CB4D3F"/>
    <w:rsid w:val="00CB4D50"/>
    <w:rsid w:val="00CB4EF5"/>
    <w:rsid w:val="00CB514D"/>
    <w:rsid w:val="00CB561C"/>
    <w:rsid w:val="00CB5A2E"/>
    <w:rsid w:val="00CB5AB7"/>
    <w:rsid w:val="00CB6437"/>
    <w:rsid w:val="00CB73FD"/>
    <w:rsid w:val="00CB7500"/>
    <w:rsid w:val="00CB7874"/>
    <w:rsid w:val="00CC037E"/>
    <w:rsid w:val="00CC06A8"/>
    <w:rsid w:val="00CC08CD"/>
    <w:rsid w:val="00CC0D26"/>
    <w:rsid w:val="00CC26AE"/>
    <w:rsid w:val="00CC275E"/>
    <w:rsid w:val="00CC31BB"/>
    <w:rsid w:val="00CC407D"/>
    <w:rsid w:val="00CC5200"/>
    <w:rsid w:val="00CC63FF"/>
    <w:rsid w:val="00CC691D"/>
    <w:rsid w:val="00CC73BB"/>
    <w:rsid w:val="00CC75D1"/>
    <w:rsid w:val="00CD030E"/>
    <w:rsid w:val="00CD103C"/>
    <w:rsid w:val="00CD26FC"/>
    <w:rsid w:val="00CD2E31"/>
    <w:rsid w:val="00CD312C"/>
    <w:rsid w:val="00CD43CD"/>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3F"/>
    <w:rsid w:val="00CF324D"/>
    <w:rsid w:val="00CF3914"/>
    <w:rsid w:val="00CF421E"/>
    <w:rsid w:val="00CF4BC5"/>
    <w:rsid w:val="00CF5464"/>
    <w:rsid w:val="00CF55E1"/>
    <w:rsid w:val="00CF561D"/>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27F27"/>
    <w:rsid w:val="00D304C9"/>
    <w:rsid w:val="00D30B4F"/>
    <w:rsid w:val="00D30FD9"/>
    <w:rsid w:val="00D31786"/>
    <w:rsid w:val="00D31BFD"/>
    <w:rsid w:val="00D32211"/>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1F2B"/>
    <w:rsid w:val="00D42156"/>
    <w:rsid w:val="00D433EA"/>
    <w:rsid w:val="00D43A07"/>
    <w:rsid w:val="00D44305"/>
    <w:rsid w:val="00D44F6A"/>
    <w:rsid w:val="00D4520E"/>
    <w:rsid w:val="00D45425"/>
    <w:rsid w:val="00D45B6A"/>
    <w:rsid w:val="00D461AC"/>
    <w:rsid w:val="00D464E5"/>
    <w:rsid w:val="00D465D9"/>
    <w:rsid w:val="00D46F32"/>
    <w:rsid w:val="00D47994"/>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589"/>
    <w:rsid w:val="00D7274B"/>
    <w:rsid w:val="00D72D79"/>
    <w:rsid w:val="00D732BF"/>
    <w:rsid w:val="00D73606"/>
    <w:rsid w:val="00D73887"/>
    <w:rsid w:val="00D75778"/>
    <w:rsid w:val="00D7660A"/>
    <w:rsid w:val="00D76BC1"/>
    <w:rsid w:val="00D7737D"/>
    <w:rsid w:val="00D777F1"/>
    <w:rsid w:val="00D80C41"/>
    <w:rsid w:val="00D80C4D"/>
    <w:rsid w:val="00D812CB"/>
    <w:rsid w:val="00D81433"/>
    <w:rsid w:val="00D816E8"/>
    <w:rsid w:val="00D81A39"/>
    <w:rsid w:val="00D81E59"/>
    <w:rsid w:val="00D8216B"/>
    <w:rsid w:val="00D824AC"/>
    <w:rsid w:val="00D825A2"/>
    <w:rsid w:val="00D8288B"/>
    <w:rsid w:val="00D82AC1"/>
    <w:rsid w:val="00D8352C"/>
    <w:rsid w:val="00D8364F"/>
    <w:rsid w:val="00D83AB9"/>
    <w:rsid w:val="00D83B03"/>
    <w:rsid w:val="00D84964"/>
    <w:rsid w:val="00D85728"/>
    <w:rsid w:val="00D87A9A"/>
    <w:rsid w:val="00D904EF"/>
    <w:rsid w:val="00D90D34"/>
    <w:rsid w:val="00D913DE"/>
    <w:rsid w:val="00D91DC7"/>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72EA"/>
    <w:rsid w:val="00DF0257"/>
    <w:rsid w:val="00DF06AE"/>
    <w:rsid w:val="00DF09D4"/>
    <w:rsid w:val="00DF1E8C"/>
    <w:rsid w:val="00DF1FD5"/>
    <w:rsid w:val="00DF2597"/>
    <w:rsid w:val="00DF2630"/>
    <w:rsid w:val="00DF32C3"/>
    <w:rsid w:val="00DF3973"/>
    <w:rsid w:val="00DF3FE0"/>
    <w:rsid w:val="00DF563C"/>
    <w:rsid w:val="00DF625C"/>
    <w:rsid w:val="00DF6362"/>
    <w:rsid w:val="00DF69F6"/>
    <w:rsid w:val="00DF6BCC"/>
    <w:rsid w:val="00DF739F"/>
    <w:rsid w:val="00E007F3"/>
    <w:rsid w:val="00E018CA"/>
    <w:rsid w:val="00E01CE5"/>
    <w:rsid w:val="00E03115"/>
    <w:rsid w:val="00E043FD"/>
    <w:rsid w:val="00E04524"/>
    <w:rsid w:val="00E049ED"/>
    <w:rsid w:val="00E04C78"/>
    <w:rsid w:val="00E05082"/>
    <w:rsid w:val="00E055DE"/>
    <w:rsid w:val="00E05653"/>
    <w:rsid w:val="00E05AD2"/>
    <w:rsid w:val="00E05CD9"/>
    <w:rsid w:val="00E05FE1"/>
    <w:rsid w:val="00E06278"/>
    <w:rsid w:val="00E06BB2"/>
    <w:rsid w:val="00E06DA1"/>
    <w:rsid w:val="00E06E57"/>
    <w:rsid w:val="00E07914"/>
    <w:rsid w:val="00E07930"/>
    <w:rsid w:val="00E07C6D"/>
    <w:rsid w:val="00E07F36"/>
    <w:rsid w:val="00E10AAB"/>
    <w:rsid w:val="00E11F12"/>
    <w:rsid w:val="00E130A4"/>
    <w:rsid w:val="00E13162"/>
    <w:rsid w:val="00E1335F"/>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63F5"/>
    <w:rsid w:val="00E3669D"/>
    <w:rsid w:val="00E36714"/>
    <w:rsid w:val="00E37AE8"/>
    <w:rsid w:val="00E40590"/>
    <w:rsid w:val="00E40A44"/>
    <w:rsid w:val="00E40B50"/>
    <w:rsid w:val="00E41791"/>
    <w:rsid w:val="00E42333"/>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517"/>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673C7"/>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723"/>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AD3"/>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646"/>
    <w:rsid w:val="00EB5AE4"/>
    <w:rsid w:val="00EB6206"/>
    <w:rsid w:val="00EB76CF"/>
    <w:rsid w:val="00EB7778"/>
    <w:rsid w:val="00EC01D1"/>
    <w:rsid w:val="00EC0D33"/>
    <w:rsid w:val="00EC0DFB"/>
    <w:rsid w:val="00EC0F65"/>
    <w:rsid w:val="00EC13BE"/>
    <w:rsid w:val="00EC1404"/>
    <w:rsid w:val="00EC1AC7"/>
    <w:rsid w:val="00EC1C7F"/>
    <w:rsid w:val="00EC1F6C"/>
    <w:rsid w:val="00EC20CF"/>
    <w:rsid w:val="00EC2A59"/>
    <w:rsid w:val="00EC34B3"/>
    <w:rsid w:val="00EC3518"/>
    <w:rsid w:val="00EC35BE"/>
    <w:rsid w:val="00EC430F"/>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679"/>
    <w:rsid w:val="00ED7AA9"/>
    <w:rsid w:val="00EE03E2"/>
    <w:rsid w:val="00EE0E28"/>
    <w:rsid w:val="00EE1270"/>
    <w:rsid w:val="00EE133C"/>
    <w:rsid w:val="00EE174F"/>
    <w:rsid w:val="00EE198E"/>
    <w:rsid w:val="00EE2110"/>
    <w:rsid w:val="00EE321A"/>
    <w:rsid w:val="00EE335F"/>
    <w:rsid w:val="00EE3380"/>
    <w:rsid w:val="00EE3CF8"/>
    <w:rsid w:val="00EE4223"/>
    <w:rsid w:val="00EE4275"/>
    <w:rsid w:val="00EE53B7"/>
    <w:rsid w:val="00EE53F0"/>
    <w:rsid w:val="00EE5AA6"/>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2C70"/>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597A"/>
    <w:rsid w:val="00F06FC3"/>
    <w:rsid w:val="00F07845"/>
    <w:rsid w:val="00F07C1D"/>
    <w:rsid w:val="00F102E3"/>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16C"/>
    <w:rsid w:val="00F25762"/>
    <w:rsid w:val="00F25F75"/>
    <w:rsid w:val="00F2614D"/>
    <w:rsid w:val="00F2692E"/>
    <w:rsid w:val="00F27090"/>
    <w:rsid w:val="00F2713B"/>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979"/>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28E"/>
    <w:rsid w:val="00F84440"/>
    <w:rsid w:val="00F85B2D"/>
    <w:rsid w:val="00F86209"/>
    <w:rsid w:val="00F866C1"/>
    <w:rsid w:val="00F86B88"/>
    <w:rsid w:val="00F86E24"/>
    <w:rsid w:val="00F86F38"/>
    <w:rsid w:val="00F871F2"/>
    <w:rsid w:val="00F90D8B"/>
    <w:rsid w:val="00F91DD1"/>
    <w:rsid w:val="00F92257"/>
    <w:rsid w:val="00F92681"/>
    <w:rsid w:val="00F92837"/>
    <w:rsid w:val="00F9286A"/>
    <w:rsid w:val="00F92C5C"/>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E23"/>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480"/>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C7091"/>
    <w:rsid w:val="00FC7448"/>
    <w:rsid w:val="00FC78E5"/>
    <w:rsid w:val="00FD01A4"/>
    <w:rsid w:val="00FD0FFC"/>
    <w:rsid w:val="00FD10D4"/>
    <w:rsid w:val="00FD1914"/>
    <w:rsid w:val="00FD24BB"/>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25A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qFormat/>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qFormat/>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qFormat/>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paragraph" w:customStyle="1" w:styleId="Default">
    <w:name w:val="Default"/>
    <w:rsid w:val="00C00BB0"/>
    <w:pPr>
      <w:autoSpaceDE w:val="0"/>
      <w:autoSpaceDN w:val="0"/>
      <w:adjustRightInd w:val="0"/>
    </w:pPr>
    <w:rPr>
      <w:rFonts w:ascii="Courier New" w:hAnsi="Courier New" w:cs="Courier New"/>
      <w:color w:val="000000"/>
      <w:sz w:val="24"/>
      <w:szCs w:val="24"/>
      <w:lang w:val="fi-FI"/>
    </w:rPr>
  </w:style>
  <w:style w:type="paragraph" w:customStyle="1" w:styleId="paragraph">
    <w:name w:val="paragraph"/>
    <w:basedOn w:val="Normal"/>
    <w:rsid w:val="00CF561D"/>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rsid w:val="00CF561D"/>
  </w:style>
  <w:style w:type="character" w:customStyle="1" w:styleId="eop">
    <w:name w:val="eop"/>
    <w:basedOn w:val="DefaultParagraphFont"/>
    <w:rsid w:val="00CF561D"/>
  </w:style>
  <w:style w:type="paragraph" w:customStyle="1" w:styleId="B3">
    <w:name w:val="B3"/>
    <w:basedOn w:val="List3"/>
    <w:link w:val="B3Char2"/>
    <w:qFormat/>
    <w:rsid w:val="00CD43CD"/>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sid w:val="00CD43CD"/>
    <w:rPr>
      <w:rFonts w:ascii="Times New Roman" w:eastAsia="Times New Roman" w:hAnsi="Times New Roman"/>
      <w:lang w:val="en-GB" w:eastAsia="ja-JP"/>
    </w:rPr>
  </w:style>
  <w:style w:type="paragraph" w:customStyle="1" w:styleId="B4">
    <w:name w:val="B4"/>
    <w:basedOn w:val="List4"/>
    <w:link w:val="B4Char"/>
    <w:qFormat/>
    <w:rsid w:val="00CD43CD"/>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sid w:val="00CD43CD"/>
    <w:rPr>
      <w:rFonts w:ascii="Times New Roman" w:eastAsia="Times New Roman" w:hAnsi="Times New Roman"/>
      <w:lang w:val="en-GB" w:eastAsia="ja-JP"/>
    </w:rPr>
  </w:style>
  <w:style w:type="paragraph" w:styleId="List3">
    <w:name w:val="List 3"/>
    <w:basedOn w:val="Normal"/>
    <w:uiPriority w:val="99"/>
    <w:semiHidden/>
    <w:unhideWhenUsed/>
    <w:rsid w:val="00CD43CD"/>
    <w:pPr>
      <w:ind w:left="1080" w:hanging="360"/>
      <w:contextualSpacing/>
    </w:pPr>
  </w:style>
  <w:style w:type="paragraph" w:styleId="List4">
    <w:name w:val="List 4"/>
    <w:basedOn w:val="Normal"/>
    <w:uiPriority w:val="99"/>
    <w:semiHidden/>
    <w:unhideWhenUsed/>
    <w:rsid w:val="00CD43CD"/>
    <w:pPr>
      <w:ind w:left="1440" w:hanging="360"/>
      <w:contextualSpacing/>
    </w:pPr>
  </w:style>
  <w:style w:type="character" w:customStyle="1" w:styleId="UnresolvedMention3">
    <w:name w:val="Unresolved Mention3"/>
    <w:basedOn w:val="DefaultParagraphFont"/>
    <w:uiPriority w:val="99"/>
    <w:semiHidden/>
    <w:unhideWhenUsed/>
    <w:rsid w:val="00847962"/>
    <w:rPr>
      <w:color w:val="605E5C"/>
      <w:shd w:val="clear" w:color="auto" w:fill="E1DFDD"/>
    </w:rPr>
  </w:style>
  <w:style w:type="character" w:customStyle="1" w:styleId="NOChar">
    <w:name w:val="NO Char"/>
    <w:qFormat/>
    <w:rsid w:val="005905DA"/>
    <w:rPr>
      <w:rFonts w:eastAsia="Times New Roman"/>
      <w:lang w:val="en-GB" w:eastAsia="ja-JP"/>
    </w:rPr>
  </w:style>
  <w:style w:type="character" w:styleId="PlaceholderText">
    <w:name w:val="Placeholder Text"/>
    <w:basedOn w:val="DefaultParagraphFont"/>
    <w:uiPriority w:val="99"/>
    <w:semiHidden/>
    <w:rsid w:val="00BC5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07973945">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3817910">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9443288">
      <w:bodyDiv w:val="1"/>
      <w:marLeft w:val="0"/>
      <w:marRight w:val="0"/>
      <w:marTop w:val="0"/>
      <w:marBottom w:val="0"/>
      <w:divBdr>
        <w:top w:val="none" w:sz="0" w:space="0" w:color="auto"/>
        <w:left w:val="none" w:sz="0" w:space="0" w:color="auto"/>
        <w:bottom w:val="none" w:sz="0" w:space="0" w:color="auto"/>
        <w:right w:val="none" w:sz="0" w:space="0" w:color="auto"/>
      </w:divBdr>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77578510">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89892310">
      <w:bodyDiv w:val="1"/>
      <w:marLeft w:val="0"/>
      <w:marRight w:val="0"/>
      <w:marTop w:val="0"/>
      <w:marBottom w:val="0"/>
      <w:divBdr>
        <w:top w:val="none" w:sz="0" w:space="0" w:color="auto"/>
        <w:left w:val="none" w:sz="0" w:space="0" w:color="auto"/>
        <w:bottom w:val="none" w:sz="0" w:space="0" w:color="auto"/>
        <w:right w:val="none" w:sz="0" w:space="0" w:color="auto"/>
      </w:divBdr>
    </w:div>
    <w:div w:id="593169807">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3963921">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73751968">
      <w:bodyDiv w:val="1"/>
      <w:marLeft w:val="0"/>
      <w:marRight w:val="0"/>
      <w:marTop w:val="0"/>
      <w:marBottom w:val="0"/>
      <w:divBdr>
        <w:top w:val="none" w:sz="0" w:space="0" w:color="auto"/>
        <w:left w:val="none" w:sz="0" w:space="0" w:color="auto"/>
        <w:bottom w:val="none" w:sz="0" w:space="0" w:color="auto"/>
        <w:right w:val="none" w:sz="0" w:space="0" w:color="auto"/>
      </w:divBdr>
    </w:div>
    <w:div w:id="988291645">
      <w:bodyDiv w:val="1"/>
      <w:marLeft w:val="0"/>
      <w:marRight w:val="0"/>
      <w:marTop w:val="0"/>
      <w:marBottom w:val="0"/>
      <w:divBdr>
        <w:top w:val="none" w:sz="0" w:space="0" w:color="auto"/>
        <w:left w:val="none" w:sz="0" w:space="0" w:color="auto"/>
        <w:bottom w:val="none" w:sz="0" w:space="0" w:color="auto"/>
        <w:right w:val="none" w:sz="0" w:space="0" w:color="auto"/>
      </w:divBdr>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33945865">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47121435">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14939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00897792">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89439079">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2BCFCE3E-D0BD-4BB5-AF2F-33AA28991463}"/>
      </w:docPartPr>
      <w:docPartBody>
        <w:p w:rsidR="00000000" w:rsidRDefault="00D92489">
          <w:r w:rsidRPr="00067EA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489"/>
    <w:rsid w:val="001B7AD9"/>
    <w:rsid w:val="00D92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248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5NUHHDQN7SK2-1476151046-392136</_dlc_DocId>
    <_dlc_DocIdUrl xmlns="f166a696-7b5b-4ccd-9f0c-ffde0cceec81">
      <Url>https://ericsson.sharepoint.com/sites/star/_layouts/15/DocIdRedir.aspx?ID=5NUHHDQN7SK2-1476151046-392136</Url>
      <Description>5NUHHDQN7SK2-1476151046-392136</Description>
    </_dlc_DocIdUrl>
    <TaxCatchAll xmlns="d8762117-8292-4133-b1c7-eab5c6487cfd">
      <Value>5</Value>
      <Value>4</Value>
    </TaxCatchAll>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8C23F-7CC5-456C-8DF7-8D99C246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0A3C5B3B-ABF9-4B9A-BDDE-FA573E153C2A}">
  <ds:schemaRefs>
    <ds:schemaRef ds:uri="http://schemas.microsoft.com/sharepoint/events"/>
  </ds:schemaRefs>
</ds:datastoreItem>
</file>

<file path=customXml/itemProps5.xml><?xml version="1.0" encoding="utf-8"?>
<ds:datastoreItem xmlns:ds="http://schemas.openxmlformats.org/officeDocument/2006/customXml" ds:itemID="{A8BCD90D-42D9-40F8-BF12-298C42D1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35</Pages>
  <Words>5899</Words>
  <Characters>33630</Characters>
  <Application>Microsoft Office Word</Application>
  <DocSecurity>0</DocSecurity>
  <Lines>280</Lines>
  <Paragraphs>78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39451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Pre_RAN2#110e</cp:lastModifiedBy>
  <cp:revision>11</cp:revision>
  <cp:lastPrinted>2019-12-04T11:04:00Z</cp:lastPrinted>
  <dcterms:created xsi:type="dcterms:W3CDTF">2020-05-23T20:28:00Z</dcterms:created>
  <dcterms:modified xsi:type="dcterms:W3CDTF">2020-05-26T05:52:00Z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a6b04c92-c888-42b1-a70b-035626707084</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TitusGUID">
    <vt:lpwstr>d7ee75f2-ad28-4776-b409-994c5f0ab00b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1587523900</vt:lpwstr>
  </property>
  <property fmtid="{D5CDD505-2E9C-101B-9397-08002B2CF9AE}" pid="22" name="CTPClassification">
    <vt:lpwstr>CTP_NT</vt:lpwstr>
  </property>
  <property fmtid="{D5CDD505-2E9C-101B-9397-08002B2CF9AE}" pid="23" name="EriCOLLCategory">
    <vt:lpwstr>4;##Research|7f1f7aab-c784-40ec-8666-825d2ac7abef</vt:lpwstr>
  </property>
  <property fmtid="{D5CDD505-2E9C-101B-9397-08002B2CF9AE}" pid="24" name="EriCOLLOrganizationUnit">
    <vt:lpwstr>5;##GFTE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EriCOLLOrganizationUnitTaxHTField0">
    <vt:lpwstr>#GFTE ER Radio Access Technologies|692a7af5-c1f7-4d68-b1ab-a7920dfecb78</vt:lpwstr>
  </property>
</Properties>
</file>